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75E4B" w:rsidRDefault="007D6548" w:rsidP="00875E4B">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1C256E">
        <w:rPr>
          <w:szCs w:val="28"/>
        </w:rPr>
        <w:t>023</w:t>
      </w:r>
      <w:r w:rsidR="0098627F" w:rsidRPr="009777C0">
        <w:rPr>
          <w:szCs w:val="28"/>
        </w:rPr>
        <w:t>/</w:t>
      </w:r>
      <w:r w:rsidR="009777C0" w:rsidRPr="009777C0">
        <w:rPr>
          <w:szCs w:val="28"/>
        </w:rPr>
        <w:t>НКПОКТ</w:t>
      </w:r>
      <w:r w:rsidR="004D44D7" w:rsidRPr="009777C0">
        <w:rPr>
          <w:szCs w:val="28"/>
        </w:rPr>
        <w:t>/</w:t>
      </w:r>
      <w:r w:rsidR="001C256E">
        <w:rPr>
          <w:szCs w:val="28"/>
        </w:rPr>
        <w:t>0023</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875E4B" w:rsidRPr="008F079F" w:rsidRDefault="007D6548" w:rsidP="00875E4B">
      <w:pPr>
        <w:pStyle w:val="19"/>
        <w:numPr>
          <w:ilvl w:val="2"/>
          <w:numId w:val="3"/>
        </w:numPr>
        <w:ind w:left="0" w:firstLine="709"/>
      </w:pPr>
      <w:r w:rsidRPr="00875E4B">
        <w:rPr>
          <w:szCs w:val="28"/>
        </w:rPr>
        <w:t xml:space="preserve">Предметом настоящего </w:t>
      </w:r>
      <w:r w:rsidR="008C4183" w:rsidRPr="00875E4B">
        <w:rPr>
          <w:szCs w:val="28"/>
        </w:rPr>
        <w:t>Открытого конкурса</w:t>
      </w:r>
      <w:r w:rsidRPr="00875E4B">
        <w:rPr>
          <w:szCs w:val="28"/>
        </w:rPr>
        <w:t xml:space="preserve"> является </w:t>
      </w:r>
      <w:r w:rsidR="00300F68" w:rsidRPr="008F079F">
        <w:t xml:space="preserve">право заключения договора на </w:t>
      </w:r>
      <w:r w:rsidR="00875E4B" w:rsidRPr="008F079F">
        <w:t xml:space="preserve">выполнение работ по капитальному ремонту </w:t>
      </w:r>
      <w:r w:rsidR="00875E4B" w:rsidRPr="00875E4B">
        <w:rPr>
          <w:szCs w:val="28"/>
        </w:rPr>
        <w:t xml:space="preserve">системы отопления в здании производственно – бытовом с ремонтно–механическими и сборочными цехами (инв. № 001/00/00010049) цеха </w:t>
      </w:r>
      <w:r w:rsidR="00A30E30">
        <w:rPr>
          <w:szCs w:val="28"/>
        </w:rPr>
        <w:t>ремонта</w:t>
      </w:r>
      <w:r w:rsidR="00875E4B" w:rsidRPr="00875E4B">
        <w:rPr>
          <w:szCs w:val="28"/>
        </w:rPr>
        <w:t xml:space="preserve"> большегрузных контейнеров филиала ОАО «ТрансКонтейнер» на Октябрьской железной дороге в 2014 году.</w:t>
      </w:r>
    </w:p>
    <w:p w:rsidR="004E3AC2" w:rsidRPr="00875E4B"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875E4B">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5E4B" w:rsidRPr="00CB3BBA" w:rsidRDefault="00875E4B" w:rsidP="00875E4B">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875E4B"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w:t>
      </w:r>
      <w:r w:rsidRPr="00D32FFA">
        <w:rPr>
          <w:sz w:val="28"/>
          <w:szCs w:val="28"/>
        </w:rPr>
        <w:lastRenderedPageBreak/>
        <w:t xml:space="preserve">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485D10" w:rsidP="00740032">
      <w:pPr>
        <w:pStyle w:val="afa"/>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597ECB" w:rsidRPr="007E6DE4" w:rsidRDefault="00597ECB" w:rsidP="000954FB">
                  <w:pPr>
                    <w:jc w:val="center"/>
                    <w:rPr>
                      <w:b/>
                      <w:sz w:val="28"/>
                      <w:szCs w:val="28"/>
                    </w:rPr>
                  </w:pPr>
                  <w:r w:rsidRPr="007E6DE4">
                    <w:rPr>
                      <w:b/>
                      <w:sz w:val="28"/>
                      <w:szCs w:val="28"/>
                    </w:rPr>
                    <w:t xml:space="preserve">_____________________________________________, </w:t>
                  </w:r>
                </w:p>
                <w:p w:rsidR="00597ECB" w:rsidRDefault="00597EC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97ECB" w:rsidRPr="007E6DE4" w:rsidRDefault="00597ECB" w:rsidP="000954FB">
                  <w:pPr>
                    <w:jc w:val="center"/>
                    <w:rPr>
                      <w:b/>
                      <w:sz w:val="28"/>
                      <w:szCs w:val="28"/>
                    </w:rPr>
                  </w:pPr>
                  <w:r w:rsidRPr="007E6DE4">
                    <w:rPr>
                      <w:b/>
                      <w:sz w:val="28"/>
                      <w:szCs w:val="28"/>
                    </w:rPr>
                    <w:t>________________________________________</w:t>
                  </w:r>
                </w:p>
                <w:p w:rsidR="00597ECB" w:rsidRPr="007E6DE4" w:rsidRDefault="00597ECB" w:rsidP="000954FB">
                  <w:pPr>
                    <w:jc w:val="center"/>
                    <w:rPr>
                      <w:i/>
                      <w:sz w:val="20"/>
                      <w:szCs w:val="20"/>
                    </w:rPr>
                  </w:pPr>
                  <w:r w:rsidRPr="007E6DE4">
                    <w:rPr>
                      <w:i/>
                      <w:sz w:val="20"/>
                      <w:szCs w:val="20"/>
                    </w:rPr>
                    <w:t>государство регистрации претендента</w:t>
                  </w:r>
                </w:p>
                <w:p w:rsidR="00597ECB" w:rsidRPr="007E6DE4" w:rsidRDefault="00597ECB" w:rsidP="000954FB">
                  <w:pPr>
                    <w:jc w:val="center"/>
                    <w:rPr>
                      <w:b/>
                      <w:sz w:val="28"/>
                      <w:szCs w:val="28"/>
                    </w:rPr>
                  </w:pPr>
                  <w:r w:rsidRPr="007E6DE4">
                    <w:rPr>
                      <w:b/>
                      <w:sz w:val="28"/>
                      <w:szCs w:val="28"/>
                    </w:rPr>
                    <w:t>_____________________________</w:t>
                  </w:r>
                  <w:r>
                    <w:rPr>
                      <w:b/>
                      <w:sz w:val="28"/>
                      <w:szCs w:val="28"/>
                    </w:rPr>
                    <w:t>__________________</w:t>
                  </w:r>
                </w:p>
                <w:p w:rsidR="00597ECB" w:rsidRPr="007E6DE4" w:rsidRDefault="00597ECB" w:rsidP="000954FB">
                  <w:pPr>
                    <w:jc w:val="center"/>
                    <w:rPr>
                      <w:i/>
                      <w:sz w:val="20"/>
                      <w:szCs w:val="20"/>
                    </w:rPr>
                  </w:pPr>
                  <w:r w:rsidRPr="007E6DE4">
                    <w:rPr>
                      <w:i/>
                      <w:sz w:val="20"/>
                      <w:szCs w:val="20"/>
                    </w:rPr>
                    <w:t>ИНН претендента (для претендентов-резидентов Российской Федерации)</w:t>
                  </w:r>
                </w:p>
                <w:p w:rsidR="00597ECB" w:rsidRDefault="00597ECB" w:rsidP="000954FB">
                  <w:pPr>
                    <w:jc w:val="both"/>
                  </w:pPr>
                </w:p>
                <w:p w:rsidR="00597ECB" w:rsidRDefault="00597ECB" w:rsidP="000954FB">
                  <w:pPr>
                    <w:jc w:val="center"/>
                    <w:rPr>
                      <w:b/>
                    </w:rPr>
                  </w:pPr>
                  <w:r w:rsidRPr="00923E2D">
                    <w:rPr>
                      <w:b/>
                    </w:rPr>
                    <w:t xml:space="preserve">ЗАЯВКА НА УЧАСТИЕ В </w:t>
                  </w:r>
                  <w:r>
                    <w:rPr>
                      <w:b/>
                    </w:rPr>
                    <w:t>ОТКРЫТОМ КОНКУРСЕ № ОК</w:t>
                  </w:r>
                  <w:r w:rsidRPr="00923E2D">
                    <w:rPr>
                      <w:b/>
                    </w:rPr>
                    <w:t>/</w:t>
                  </w:r>
                  <w:r>
                    <w:rPr>
                      <w:b/>
                    </w:rPr>
                    <w:t>023</w:t>
                  </w:r>
                  <w:r w:rsidRPr="00923E2D">
                    <w:rPr>
                      <w:b/>
                    </w:rPr>
                    <w:t>/</w:t>
                  </w:r>
                  <w:r>
                    <w:rPr>
                      <w:b/>
                    </w:rPr>
                    <w:t>НКПОКТ</w:t>
                  </w:r>
                  <w:r w:rsidRPr="00923E2D">
                    <w:rPr>
                      <w:b/>
                    </w:rPr>
                    <w:t>/</w:t>
                  </w:r>
                  <w:r>
                    <w:rPr>
                      <w:b/>
                    </w:rPr>
                    <w:t>0023</w:t>
                  </w:r>
                </w:p>
                <w:p w:rsidR="00597ECB" w:rsidRPr="00923E2D" w:rsidRDefault="00597ECB" w:rsidP="000954FB">
                  <w:pPr>
                    <w:jc w:val="center"/>
                    <w:rPr>
                      <w:b/>
                    </w:rPr>
                  </w:pPr>
                </w:p>
                <w:p w:rsidR="00597ECB" w:rsidRPr="00923E2D" w:rsidRDefault="00597ECB"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Екатерина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w:t>
      </w:r>
      <w:r w:rsidR="000954FB" w:rsidRPr="002B17CD">
        <w:rPr>
          <w:b w:val="0"/>
          <w:i w:val="0"/>
        </w:rPr>
        <w:lastRenderedPageBreak/>
        <w:t>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C86F82" w:rsidRDefault="00C86F82" w:rsidP="000954FB">
      <w:pPr>
        <w:ind w:firstLine="709"/>
        <w:jc w:val="both"/>
        <w:rPr>
          <w:rFonts w:eastAsia="MS Mincho"/>
          <w:b/>
          <w:bCs/>
          <w:sz w:val="32"/>
          <w:szCs w:val="32"/>
        </w:rPr>
      </w:pPr>
    </w:p>
    <w:p w:rsidR="00C86F82" w:rsidRDefault="00C86F82" w:rsidP="00C86F82">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C86F82" w:rsidRDefault="00C86F82" w:rsidP="00C86F82">
      <w:pPr>
        <w:ind w:firstLine="709"/>
        <w:jc w:val="both"/>
        <w:rPr>
          <w:sz w:val="28"/>
          <w:szCs w:val="28"/>
        </w:rPr>
      </w:pPr>
      <w:r w:rsidRPr="00F15FDD">
        <w:rPr>
          <w:rFonts w:eastAsia="MS Mincho"/>
          <w:bCs/>
          <w:sz w:val="28"/>
          <w:szCs w:val="28"/>
        </w:rPr>
        <w:t>Предмет Работ</w:t>
      </w:r>
      <w:r>
        <w:rPr>
          <w:rFonts w:eastAsia="MS Mincho"/>
          <w:b/>
          <w:bCs/>
          <w:sz w:val="28"/>
          <w:szCs w:val="28"/>
        </w:rPr>
        <w:t xml:space="preserve"> - </w:t>
      </w:r>
      <w:r w:rsidRPr="001C3165">
        <w:rPr>
          <w:sz w:val="28"/>
          <w:szCs w:val="28"/>
        </w:rPr>
        <w:t>капитальн</w:t>
      </w:r>
      <w:r>
        <w:rPr>
          <w:sz w:val="28"/>
          <w:szCs w:val="28"/>
        </w:rPr>
        <w:t xml:space="preserve">ый ремонт системы отопления здания производственно – бытового с ремонтно – механическими и сборочными цехами </w:t>
      </w:r>
      <w:r w:rsidRPr="001C3165">
        <w:rPr>
          <w:sz w:val="28"/>
          <w:szCs w:val="28"/>
        </w:rPr>
        <w:t>(инв. № 001/00/000100</w:t>
      </w:r>
      <w:r>
        <w:rPr>
          <w:sz w:val="28"/>
          <w:szCs w:val="28"/>
        </w:rPr>
        <w:t>49</w:t>
      </w:r>
      <w:r w:rsidRPr="001C3165">
        <w:rPr>
          <w:sz w:val="28"/>
          <w:szCs w:val="28"/>
        </w:rPr>
        <w:t xml:space="preserve">) </w:t>
      </w:r>
      <w:r>
        <w:rPr>
          <w:sz w:val="28"/>
          <w:szCs w:val="28"/>
        </w:rPr>
        <w:t xml:space="preserve">цеха </w:t>
      </w:r>
      <w:r w:rsidR="00A30E30">
        <w:rPr>
          <w:sz w:val="28"/>
          <w:szCs w:val="28"/>
        </w:rPr>
        <w:t>ремонта</w:t>
      </w:r>
      <w:r>
        <w:rPr>
          <w:sz w:val="28"/>
          <w:szCs w:val="28"/>
        </w:rPr>
        <w:t xml:space="preserve"> большегрузных контейнеров</w:t>
      </w:r>
      <w:r>
        <w:rPr>
          <w:b/>
        </w:rPr>
        <w:t xml:space="preserve"> </w:t>
      </w:r>
      <w:r w:rsidRPr="0051491F">
        <w:rPr>
          <w:b/>
        </w:rPr>
        <w:t xml:space="preserve"> </w:t>
      </w:r>
      <w:r w:rsidRPr="001C3165">
        <w:rPr>
          <w:sz w:val="28"/>
          <w:szCs w:val="28"/>
        </w:rPr>
        <w:t xml:space="preserve"> филиала ОАО «ТрансКонтейнер» на Октябрьской железной дороге в 2014 году.</w:t>
      </w:r>
    </w:p>
    <w:p w:rsidR="00C86F82" w:rsidRDefault="00C86F82" w:rsidP="00C86F82">
      <w:pPr>
        <w:ind w:firstLine="709"/>
        <w:jc w:val="both"/>
        <w:rPr>
          <w:sz w:val="28"/>
          <w:szCs w:val="28"/>
        </w:rPr>
      </w:pPr>
      <w:r>
        <w:rPr>
          <w:sz w:val="28"/>
          <w:szCs w:val="28"/>
        </w:rPr>
        <w:t>Основание для выполнения Работ - титульный список капитального ремонта зданий и сооружений ОАО "ТрансКонтейнер" на 2014г.</w:t>
      </w:r>
    </w:p>
    <w:p w:rsidR="00C86F82" w:rsidRPr="00F15FDD" w:rsidRDefault="00C86F82" w:rsidP="00C86F82">
      <w:pPr>
        <w:ind w:firstLine="709"/>
        <w:jc w:val="both"/>
        <w:rPr>
          <w:sz w:val="28"/>
          <w:szCs w:val="28"/>
        </w:rPr>
      </w:pPr>
      <w:r w:rsidRPr="00F15FDD">
        <w:rPr>
          <w:sz w:val="28"/>
          <w:szCs w:val="28"/>
        </w:rPr>
        <w:t>Место выполнения Работ</w:t>
      </w:r>
      <w:r w:rsidRPr="00F15FDD">
        <w:rPr>
          <w:b/>
          <w:sz w:val="28"/>
          <w:szCs w:val="28"/>
        </w:rPr>
        <w:t xml:space="preserve">: </w:t>
      </w:r>
      <w:r w:rsidRPr="00F15FDD">
        <w:rPr>
          <w:sz w:val="28"/>
          <w:szCs w:val="28"/>
        </w:rPr>
        <w:t>1</w:t>
      </w:r>
      <w:r>
        <w:rPr>
          <w:sz w:val="28"/>
          <w:szCs w:val="28"/>
        </w:rPr>
        <w:t>95009</w:t>
      </w:r>
      <w:r w:rsidRPr="00F15FDD">
        <w:rPr>
          <w:sz w:val="28"/>
          <w:szCs w:val="28"/>
        </w:rPr>
        <w:t xml:space="preserve">, Российская Федерация, г. </w:t>
      </w:r>
      <w:r>
        <w:rPr>
          <w:sz w:val="28"/>
          <w:szCs w:val="28"/>
        </w:rPr>
        <w:t xml:space="preserve">Санкт – Петербург </w:t>
      </w:r>
      <w:r w:rsidRPr="00F15FDD">
        <w:rPr>
          <w:sz w:val="28"/>
          <w:szCs w:val="28"/>
        </w:rPr>
        <w:t xml:space="preserve">, </w:t>
      </w:r>
      <w:r w:rsidR="00A30E30">
        <w:rPr>
          <w:sz w:val="28"/>
          <w:szCs w:val="28"/>
        </w:rPr>
        <w:t>уч. ж/д</w:t>
      </w:r>
      <w:r>
        <w:rPr>
          <w:sz w:val="28"/>
          <w:szCs w:val="28"/>
        </w:rPr>
        <w:t xml:space="preserve"> « Мине</w:t>
      </w:r>
      <w:r w:rsidR="00A30E30">
        <w:rPr>
          <w:sz w:val="28"/>
          <w:szCs w:val="28"/>
        </w:rPr>
        <w:t>ральная улица – Лесной проспект</w:t>
      </w:r>
      <w:r>
        <w:rPr>
          <w:sz w:val="28"/>
          <w:szCs w:val="28"/>
        </w:rPr>
        <w:t>», лит</w:t>
      </w:r>
      <w:r w:rsidR="00A30E30">
        <w:rPr>
          <w:sz w:val="28"/>
          <w:szCs w:val="28"/>
        </w:rPr>
        <w:t>.</w:t>
      </w:r>
      <w:r>
        <w:rPr>
          <w:sz w:val="28"/>
          <w:szCs w:val="28"/>
        </w:rPr>
        <w:t xml:space="preserve"> Д.</w:t>
      </w:r>
    </w:p>
    <w:p w:rsidR="00C86F82" w:rsidRPr="00F15FDD" w:rsidRDefault="00C86F82" w:rsidP="00C86F82">
      <w:pPr>
        <w:jc w:val="both"/>
        <w:rPr>
          <w:b/>
          <w:sz w:val="28"/>
          <w:szCs w:val="28"/>
        </w:rPr>
      </w:pPr>
    </w:p>
    <w:p w:rsidR="00C86F82" w:rsidRDefault="00C86F82" w:rsidP="00A30E30">
      <w:pPr>
        <w:ind w:firstLine="709"/>
        <w:rPr>
          <w:b/>
          <w:sz w:val="28"/>
          <w:szCs w:val="28"/>
        </w:rPr>
      </w:pPr>
      <w:r w:rsidRPr="00F15FDD">
        <w:rPr>
          <w:b/>
          <w:sz w:val="28"/>
          <w:szCs w:val="28"/>
        </w:rPr>
        <w:t xml:space="preserve">4.2. Общие требования к </w:t>
      </w:r>
      <w:r>
        <w:rPr>
          <w:b/>
          <w:sz w:val="28"/>
          <w:szCs w:val="28"/>
        </w:rPr>
        <w:t>выполняемым Работам.</w:t>
      </w:r>
    </w:p>
    <w:p w:rsidR="00C86F82" w:rsidRDefault="00120A9E" w:rsidP="00C86F82">
      <w:pPr>
        <w:ind w:firstLine="709"/>
        <w:jc w:val="both"/>
        <w:rPr>
          <w:rFonts w:eastAsia="MS Mincho"/>
          <w:bCs/>
          <w:sz w:val="28"/>
          <w:szCs w:val="28"/>
        </w:rPr>
      </w:pPr>
      <w:r>
        <w:rPr>
          <w:sz w:val="28"/>
          <w:szCs w:val="28"/>
        </w:rPr>
        <w:t>К</w:t>
      </w:r>
      <w:r w:rsidR="00C86F82" w:rsidRPr="001C3165">
        <w:rPr>
          <w:sz w:val="28"/>
          <w:szCs w:val="28"/>
        </w:rPr>
        <w:t>апитальн</w:t>
      </w:r>
      <w:r>
        <w:rPr>
          <w:sz w:val="28"/>
          <w:szCs w:val="28"/>
        </w:rPr>
        <w:t xml:space="preserve">ый ремонт системы отопления </w:t>
      </w:r>
      <w:r w:rsidR="00C86F82">
        <w:rPr>
          <w:sz w:val="28"/>
          <w:szCs w:val="28"/>
        </w:rPr>
        <w:t>зд</w:t>
      </w:r>
      <w:r>
        <w:rPr>
          <w:sz w:val="28"/>
          <w:szCs w:val="28"/>
        </w:rPr>
        <w:t>ания производственно – бытового</w:t>
      </w:r>
      <w:r w:rsidR="00C86F82">
        <w:rPr>
          <w:sz w:val="28"/>
          <w:szCs w:val="28"/>
        </w:rPr>
        <w:t xml:space="preserve"> с ремонтно – мех</w:t>
      </w:r>
      <w:r>
        <w:rPr>
          <w:sz w:val="28"/>
          <w:szCs w:val="28"/>
        </w:rPr>
        <w:t xml:space="preserve">аническими и сборочными цехами </w:t>
      </w:r>
      <w:r w:rsidR="00C86F82"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sidR="00C86F82">
        <w:rPr>
          <w:iCs/>
          <w:sz w:val="28"/>
          <w:szCs w:val="28"/>
        </w:rPr>
        <w:t xml:space="preserve">строительными </w:t>
      </w:r>
      <w:r w:rsidR="00C86F82" w:rsidRPr="00F15FDD">
        <w:rPr>
          <w:iCs/>
          <w:sz w:val="28"/>
          <w:szCs w:val="28"/>
        </w:rPr>
        <w:t>нормами</w:t>
      </w:r>
      <w:r w:rsidR="00C86F82">
        <w:rPr>
          <w:iCs/>
          <w:sz w:val="28"/>
          <w:szCs w:val="28"/>
        </w:rPr>
        <w:t xml:space="preserve"> и правилами (СНиП), государственными </w:t>
      </w:r>
      <w:r w:rsidR="00C86F82" w:rsidRPr="00F15FDD">
        <w:rPr>
          <w:iCs/>
          <w:sz w:val="28"/>
          <w:szCs w:val="28"/>
        </w:rPr>
        <w:t>стандартами</w:t>
      </w:r>
      <w:r w:rsidR="00C86F82">
        <w:rPr>
          <w:iCs/>
          <w:sz w:val="28"/>
          <w:szCs w:val="28"/>
        </w:rPr>
        <w:t xml:space="preserve"> в области строительства (ГОСТ), с учётом </w:t>
      </w:r>
      <w:r w:rsidR="00C86F82">
        <w:rPr>
          <w:rFonts w:eastAsia="MS Mincho"/>
          <w:bCs/>
          <w:sz w:val="28"/>
          <w:szCs w:val="28"/>
        </w:rPr>
        <w:t>условий</w:t>
      </w:r>
      <w:r w:rsidR="00C86F82" w:rsidRPr="00F15FDD">
        <w:rPr>
          <w:rFonts w:eastAsia="MS Mincho"/>
          <w:bCs/>
          <w:sz w:val="28"/>
          <w:szCs w:val="28"/>
        </w:rPr>
        <w:t xml:space="preserve"> по обеспечению пожаробезопасности, охраны труда и техники безопа</w:t>
      </w:r>
      <w:r w:rsidR="00C86F82">
        <w:rPr>
          <w:rFonts w:eastAsia="MS Mincho"/>
          <w:bCs/>
          <w:sz w:val="28"/>
          <w:szCs w:val="28"/>
        </w:rPr>
        <w:t>с</w:t>
      </w:r>
      <w:r w:rsidR="00C86F82" w:rsidRPr="00F15FDD">
        <w:rPr>
          <w:rFonts w:eastAsia="MS Mincho"/>
          <w:bCs/>
          <w:sz w:val="28"/>
          <w:szCs w:val="28"/>
        </w:rPr>
        <w:t>ности на период ремонтных работ и эксплуатации.</w:t>
      </w:r>
    </w:p>
    <w:p w:rsidR="00120A9E" w:rsidRPr="00BF5205" w:rsidRDefault="00120A9E" w:rsidP="00120A9E">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120A9E" w:rsidRDefault="00120A9E" w:rsidP="00120A9E">
      <w:pPr>
        <w:pStyle w:val="affb"/>
        <w:spacing w:before="0" w:after="0"/>
        <w:ind w:right="-1" w:firstLine="709"/>
        <w:jc w:val="both"/>
        <w:rPr>
          <w:sz w:val="28"/>
          <w:szCs w:val="28"/>
        </w:rPr>
      </w:pPr>
      <w:r>
        <w:rPr>
          <w:rFonts w:eastAsia="MS Mincho"/>
          <w:sz w:val="28"/>
          <w:szCs w:val="28"/>
        </w:rPr>
        <w:t xml:space="preserve">- </w:t>
      </w:r>
      <w:r w:rsidRPr="00120A9E">
        <w:rPr>
          <w:rFonts w:eastAsia="MS Mincho"/>
          <w:sz w:val="28"/>
          <w:szCs w:val="28"/>
        </w:rPr>
        <w:t>СНиП 04.05-91</w:t>
      </w:r>
      <w:r>
        <w:rPr>
          <w:rFonts w:eastAsia="MS Mincho"/>
          <w:sz w:val="28"/>
          <w:szCs w:val="28"/>
        </w:rPr>
        <w:t xml:space="preserve"> "</w:t>
      </w:r>
      <w:r w:rsidRPr="00120A9E">
        <w:rPr>
          <w:sz w:val="28"/>
          <w:szCs w:val="28"/>
        </w:rPr>
        <w:t>Отопление, вентиляция и кондиционирование</w:t>
      </w:r>
      <w:r>
        <w:rPr>
          <w:sz w:val="28"/>
          <w:szCs w:val="28"/>
        </w:rPr>
        <w:t>";</w:t>
      </w:r>
    </w:p>
    <w:p w:rsidR="00120A9E" w:rsidRDefault="00120A9E" w:rsidP="00120A9E">
      <w:pPr>
        <w:pStyle w:val="affb"/>
        <w:spacing w:before="0" w:after="0"/>
        <w:ind w:right="-1" w:firstLine="709"/>
        <w:jc w:val="both"/>
        <w:rPr>
          <w:sz w:val="28"/>
          <w:szCs w:val="28"/>
        </w:rPr>
      </w:pPr>
      <w:r>
        <w:rPr>
          <w:sz w:val="28"/>
          <w:szCs w:val="28"/>
        </w:rPr>
        <w:t xml:space="preserve">- </w:t>
      </w:r>
      <w:hyperlink r:id="rId15" w:tooltip="Расчет на прочность стальных трубопроводов" w:history="1">
        <w:r w:rsidRPr="00120A9E">
          <w:rPr>
            <w:rStyle w:val="a8"/>
            <w:rFonts w:eastAsia="MS Mincho"/>
            <w:color w:val="auto"/>
            <w:sz w:val="28"/>
            <w:szCs w:val="28"/>
            <w:u w:val="none"/>
          </w:rPr>
          <w:t>СНиП 2.04.12-86</w:t>
        </w:r>
      </w:hyperlink>
      <w:r>
        <w:rPr>
          <w:sz w:val="28"/>
          <w:szCs w:val="28"/>
        </w:rPr>
        <w:t xml:space="preserve"> "</w:t>
      </w:r>
      <w:r w:rsidRPr="00120A9E">
        <w:rPr>
          <w:sz w:val="28"/>
          <w:szCs w:val="28"/>
        </w:rPr>
        <w:t>Расчет на прочность стальных трубопроводов</w:t>
      </w:r>
      <w:r>
        <w:rPr>
          <w:sz w:val="28"/>
          <w:szCs w:val="28"/>
        </w:rPr>
        <w:t>";</w:t>
      </w:r>
    </w:p>
    <w:p w:rsidR="00120A9E" w:rsidRDefault="00120A9E" w:rsidP="00120A9E">
      <w:pPr>
        <w:pStyle w:val="affb"/>
        <w:spacing w:before="0" w:after="0"/>
        <w:ind w:right="-1" w:firstLine="709"/>
        <w:jc w:val="both"/>
        <w:rPr>
          <w:sz w:val="28"/>
          <w:szCs w:val="28"/>
        </w:rPr>
      </w:pPr>
      <w:r>
        <w:rPr>
          <w:sz w:val="28"/>
          <w:szCs w:val="28"/>
        </w:rPr>
        <w:lastRenderedPageBreak/>
        <w:t xml:space="preserve">- </w:t>
      </w:r>
      <w:hyperlink r:id="rId16" w:tooltip="Тепловая изоляция оборудования и трубопроводов" w:history="1">
        <w:r w:rsidRPr="00120A9E">
          <w:rPr>
            <w:rStyle w:val="a8"/>
            <w:rFonts w:eastAsia="MS Mincho"/>
            <w:color w:val="auto"/>
            <w:sz w:val="28"/>
            <w:szCs w:val="28"/>
            <w:u w:val="none"/>
          </w:rPr>
          <w:t>СНиП 2.04.14-88</w:t>
        </w:r>
      </w:hyperlink>
      <w:r>
        <w:rPr>
          <w:sz w:val="28"/>
          <w:szCs w:val="28"/>
        </w:rPr>
        <w:t xml:space="preserve"> "</w:t>
      </w:r>
      <w:r w:rsidRPr="00120A9E">
        <w:rPr>
          <w:sz w:val="28"/>
          <w:szCs w:val="28"/>
        </w:rPr>
        <w:t>Тепловая изоляция оборудования и трубопроводов</w:t>
      </w:r>
      <w:r>
        <w:rPr>
          <w:sz w:val="28"/>
          <w:szCs w:val="28"/>
        </w:rPr>
        <w:t>";</w:t>
      </w:r>
    </w:p>
    <w:p w:rsidR="00120A9E" w:rsidRDefault="00120A9E" w:rsidP="00120A9E">
      <w:pPr>
        <w:pStyle w:val="affb"/>
        <w:spacing w:before="0" w:after="0"/>
        <w:ind w:right="-1" w:firstLine="709"/>
        <w:jc w:val="both"/>
        <w:rPr>
          <w:iCs/>
          <w:sz w:val="28"/>
          <w:szCs w:val="28"/>
        </w:rPr>
      </w:pPr>
      <w:r>
        <w:rPr>
          <w:sz w:val="28"/>
          <w:szCs w:val="28"/>
        </w:rPr>
        <w:t xml:space="preserve">- </w:t>
      </w:r>
      <w:r w:rsidRPr="00120A9E">
        <w:rPr>
          <w:rFonts w:eastAsia="MS Mincho"/>
          <w:bCs/>
          <w:sz w:val="28"/>
          <w:szCs w:val="28"/>
        </w:rPr>
        <w:t xml:space="preserve">СНиП </w:t>
      </w:r>
      <w:r w:rsidRPr="00120A9E">
        <w:rPr>
          <w:rFonts w:eastAsia="MS Mincho"/>
          <w:bCs/>
          <w:sz w:val="28"/>
          <w:szCs w:val="28"/>
          <w:lang w:val="en-US"/>
        </w:rPr>
        <w:t>III</w:t>
      </w:r>
      <w:r w:rsidRPr="00120A9E">
        <w:rPr>
          <w:rFonts w:eastAsia="MS Mincho"/>
          <w:bCs/>
          <w:sz w:val="28"/>
          <w:szCs w:val="28"/>
        </w:rPr>
        <w:t xml:space="preserve">-4-80 </w:t>
      </w:r>
      <w:r>
        <w:rPr>
          <w:iCs/>
          <w:sz w:val="28"/>
          <w:szCs w:val="28"/>
        </w:rPr>
        <w:t>"</w:t>
      </w:r>
      <w:r w:rsidRPr="00120A9E">
        <w:rPr>
          <w:rFonts w:eastAsia="MS Mincho"/>
          <w:bCs/>
          <w:sz w:val="28"/>
          <w:szCs w:val="28"/>
        </w:rPr>
        <w:t>Техника безопасности в строительстве</w:t>
      </w:r>
      <w:r>
        <w:rPr>
          <w:iCs/>
          <w:sz w:val="28"/>
          <w:szCs w:val="28"/>
        </w:rPr>
        <w:t>"</w:t>
      </w:r>
      <w:r w:rsidRPr="00120A9E">
        <w:rPr>
          <w:iCs/>
          <w:sz w:val="28"/>
          <w:szCs w:val="28"/>
        </w:rPr>
        <w:t>;</w:t>
      </w:r>
    </w:p>
    <w:p w:rsidR="00120A9E" w:rsidRDefault="00120A9E" w:rsidP="00120A9E">
      <w:pPr>
        <w:pStyle w:val="affb"/>
        <w:spacing w:before="0" w:after="0"/>
        <w:ind w:right="-1" w:firstLine="709"/>
        <w:jc w:val="both"/>
        <w:rPr>
          <w:rStyle w:val="FontStyle12"/>
          <w:rFonts w:ascii="Times New Roman" w:hAnsi="Times New Roman" w:cs="Times New Roman"/>
          <w:sz w:val="28"/>
          <w:szCs w:val="28"/>
        </w:rPr>
      </w:pPr>
      <w:r w:rsidRPr="00120A9E">
        <w:rPr>
          <w:iCs/>
          <w:sz w:val="28"/>
          <w:szCs w:val="28"/>
        </w:rPr>
        <w:t xml:space="preserve">- </w:t>
      </w:r>
      <w:r>
        <w:rPr>
          <w:rStyle w:val="FontStyle12"/>
          <w:rFonts w:ascii="Times New Roman" w:hAnsi="Times New Roman" w:cs="Times New Roman"/>
          <w:sz w:val="28"/>
          <w:szCs w:val="28"/>
        </w:rPr>
        <w:t>СНиП 12-03-2001 "</w:t>
      </w:r>
      <w:r w:rsidRPr="00120A9E">
        <w:rPr>
          <w:rStyle w:val="FontStyle12"/>
          <w:rFonts w:ascii="Times New Roman" w:hAnsi="Times New Roman" w:cs="Times New Roman"/>
          <w:sz w:val="28"/>
          <w:szCs w:val="28"/>
        </w:rPr>
        <w:t>Безопасность труда в строитель</w:t>
      </w:r>
      <w:r>
        <w:rPr>
          <w:rStyle w:val="FontStyle12"/>
          <w:rFonts w:ascii="Times New Roman" w:hAnsi="Times New Roman" w:cs="Times New Roman"/>
          <w:sz w:val="28"/>
          <w:szCs w:val="28"/>
        </w:rPr>
        <w:t>стве. Часть 1. Общие требования"</w:t>
      </w:r>
      <w:r w:rsidRPr="00120A9E">
        <w:rPr>
          <w:rStyle w:val="FontStyle12"/>
          <w:rFonts w:ascii="Times New Roman" w:hAnsi="Times New Roman" w:cs="Times New Roman"/>
          <w:sz w:val="28"/>
          <w:szCs w:val="28"/>
        </w:rPr>
        <w:t>;</w:t>
      </w:r>
    </w:p>
    <w:p w:rsidR="00120A9E" w:rsidRPr="00120A9E" w:rsidRDefault="00120A9E" w:rsidP="00120A9E">
      <w:pPr>
        <w:ind w:right="-1" w:firstLine="709"/>
        <w:jc w:val="both"/>
        <w:rPr>
          <w:rFonts w:eastAsia="MS Mincho"/>
          <w:bCs/>
          <w:sz w:val="28"/>
          <w:szCs w:val="28"/>
        </w:rPr>
      </w:pPr>
      <w:r w:rsidRPr="00120A9E">
        <w:rPr>
          <w:rFonts w:eastAsia="MS Mincho"/>
          <w:bCs/>
          <w:sz w:val="28"/>
          <w:szCs w:val="28"/>
        </w:rPr>
        <w:t xml:space="preserve">- СНиП 12-03-99 </w:t>
      </w:r>
      <w:r>
        <w:rPr>
          <w:iCs/>
          <w:sz w:val="28"/>
          <w:szCs w:val="28"/>
        </w:rPr>
        <w:t>"</w:t>
      </w:r>
      <w:r w:rsidRPr="00120A9E">
        <w:rPr>
          <w:rFonts w:eastAsia="MS Mincho"/>
          <w:bCs/>
          <w:sz w:val="28"/>
          <w:szCs w:val="28"/>
        </w:rPr>
        <w:t>Безопасность труда в строительстве</w:t>
      </w:r>
      <w:r>
        <w:rPr>
          <w:iCs/>
          <w:sz w:val="28"/>
          <w:szCs w:val="28"/>
        </w:rPr>
        <w:t>"</w:t>
      </w:r>
      <w:r w:rsidRPr="00120A9E">
        <w:rPr>
          <w:rFonts w:eastAsia="MS Mincho"/>
          <w:bCs/>
          <w:sz w:val="28"/>
          <w:szCs w:val="28"/>
        </w:rPr>
        <w:t>;</w:t>
      </w:r>
    </w:p>
    <w:p w:rsidR="00120A9E" w:rsidRPr="00120A9E" w:rsidRDefault="00120A9E" w:rsidP="00120A9E">
      <w:pPr>
        <w:ind w:right="-1"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Pr="00120A9E">
        <w:rPr>
          <w:rStyle w:val="FontStyle12"/>
          <w:rFonts w:ascii="Times New Roman" w:hAnsi="Times New Roman" w:cs="Times New Roman"/>
          <w:sz w:val="28"/>
          <w:szCs w:val="28"/>
        </w:rPr>
        <w:t xml:space="preserve">СНиП </w:t>
      </w:r>
      <w:r>
        <w:rPr>
          <w:rStyle w:val="FontStyle12"/>
          <w:rFonts w:ascii="Times New Roman" w:hAnsi="Times New Roman" w:cs="Times New Roman"/>
          <w:sz w:val="28"/>
          <w:szCs w:val="28"/>
        </w:rPr>
        <w:t>12-04-2002 "</w:t>
      </w:r>
      <w:r w:rsidRPr="00120A9E">
        <w:rPr>
          <w:rStyle w:val="FontStyle12"/>
          <w:rFonts w:ascii="Times New Roman" w:hAnsi="Times New Roman" w:cs="Times New Roman"/>
          <w:sz w:val="28"/>
          <w:szCs w:val="28"/>
        </w:rPr>
        <w:t>Безопасность труда в строительстве. Час</w:t>
      </w:r>
      <w:r>
        <w:rPr>
          <w:rStyle w:val="FontStyle12"/>
          <w:rFonts w:ascii="Times New Roman" w:hAnsi="Times New Roman" w:cs="Times New Roman"/>
          <w:sz w:val="28"/>
          <w:szCs w:val="28"/>
        </w:rPr>
        <w:t>ть 2. Строительное производство"</w:t>
      </w:r>
      <w:r w:rsidRPr="00120A9E">
        <w:rPr>
          <w:rStyle w:val="FontStyle12"/>
          <w:rFonts w:ascii="Times New Roman" w:hAnsi="Times New Roman" w:cs="Times New Roman"/>
          <w:sz w:val="28"/>
          <w:szCs w:val="28"/>
        </w:rPr>
        <w:t>;</w:t>
      </w:r>
    </w:p>
    <w:p w:rsidR="00120A9E" w:rsidRDefault="00120A9E" w:rsidP="00120A9E">
      <w:pPr>
        <w:ind w:right="-1" w:firstLine="709"/>
        <w:jc w:val="both"/>
        <w:rPr>
          <w:sz w:val="28"/>
          <w:szCs w:val="28"/>
        </w:rPr>
      </w:pPr>
      <w:r>
        <w:rPr>
          <w:sz w:val="28"/>
          <w:szCs w:val="28"/>
        </w:rPr>
        <w:t xml:space="preserve">- </w:t>
      </w:r>
      <w:hyperlink r:id="rId17" w:tooltip="СПДС. Отопление, вентиляция и кондиционирование воздуха. Рабочие чертежи" w:history="1">
        <w:r w:rsidRPr="00120A9E">
          <w:rPr>
            <w:rStyle w:val="a8"/>
            <w:rFonts w:eastAsia="MS Mincho"/>
            <w:color w:val="auto"/>
            <w:sz w:val="28"/>
            <w:szCs w:val="28"/>
            <w:u w:val="none"/>
          </w:rPr>
          <w:t>ГОСТ 21.602-79</w:t>
        </w:r>
      </w:hyperlink>
      <w:r w:rsidRPr="00120A9E">
        <w:rPr>
          <w:sz w:val="28"/>
          <w:szCs w:val="28"/>
        </w:rPr>
        <w:t xml:space="preserve"> СПДС. Отопление, вентиляция и кондиционирование воздуха. Рабочие чертежи</w:t>
      </w:r>
      <w:r>
        <w:rPr>
          <w:sz w:val="28"/>
          <w:szCs w:val="28"/>
        </w:rPr>
        <w:t>;</w:t>
      </w:r>
    </w:p>
    <w:p w:rsidR="00120A9E" w:rsidRPr="00120A9E" w:rsidRDefault="00120A9E" w:rsidP="00120A9E">
      <w:pPr>
        <w:ind w:right="-1" w:firstLine="709"/>
        <w:jc w:val="both"/>
        <w:rPr>
          <w:rFonts w:eastAsia="MS Mincho"/>
          <w:bCs/>
          <w:sz w:val="28"/>
          <w:szCs w:val="28"/>
        </w:rPr>
      </w:pPr>
      <w:r>
        <w:rPr>
          <w:rFonts w:eastAsia="MS Mincho"/>
          <w:bCs/>
          <w:sz w:val="28"/>
          <w:szCs w:val="28"/>
        </w:rPr>
        <w:t xml:space="preserve">- </w:t>
      </w:r>
      <w:hyperlink r:id="rId18" w:tooltip="СПДС. Сети тепловые (тепломеханическая часть). Рабочие чертежи" w:history="1">
        <w:r w:rsidRPr="00120A9E">
          <w:rPr>
            <w:rStyle w:val="a8"/>
            <w:rFonts w:eastAsia="MS Mincho"/>
            <w:color w:val="auto"/>
            <w:sz w:val="28"/>
            <w:szCs w:val="28"/>
            <w:u w:val="none"/>
          </w:rPr>
          <w:t>ГОСТ 21.605-82</w:t>
        </w:r>
      </w:hyperlink>
      <w:r w:rsidRPr="00120A9E">
        <w:rPr>
          <w:sz w:val="28"/>
          <w:szCs w:val="28"/>
        </w:rPr>
        <w:t xml:space="preserve"> СПДС. Сети тепловые (тепломеханическая часть). Рабочие чертежи</w:t>
      </w:r>
      <w:r>
        <w:rPr>
          <w:sz w:val="28"/>
          <w:szCs w:val="28"/>
        </w:rPr>
        <w:t>;</w:t>
      </w:r>
    </w:p>
    <w:p w:rsidR="00120A9E" w:rsidRPr="00120A9E" w:rsidRDefault="00120A9E" w:rsidP="00120A9E">
      <w:pPr>
        <w:ind w:right="-1" w:firstLine="709"/>
        <w:jc w:val="both"/>
        <w:rPr>
          <w:rFonts w:eastAsia="MS Mincho"/>
          <w:bCs/>
          <w:sz w:val="28"/>
          <w:szCs w:val="28"/>
        </w:rPr>
      </w:pPr>
      <w:r>
        <w:rPr>
          <w:rFonts w:eastAsia="MS Mincho"/>
          <w:bCs/>
          <w:sz w:val="28"/>
          <w:szCs w:val="28"/>
        </w:rPr>
        <w:t xml:space="preserve">- </w:t>
      </w:r>
      <w:hyperlink r:id="rId19" w:tooltip="Терморегуляторы автоматические отопительных приборов систем водяного отопления зданий. Общие технические условия" w:history="1">
        <w:r w:rsidRPr="00120A9E">
          <w:rPr>
            <w:rStyle w:val="a8"/>
            <w:rFonts w:eastAsia="MS Mincho"/>
            <w:color w:val="auto"/>
            <w:sz w:val="28"/>
            <w:szCs w:val="28"/>
            <w:u w:val="none"/>
          </w:rPr>
          <w:t>ГОСТ 30815-2002</w:t>
        </w:r>
      </w:hyperlink>
      <w:r w:rsidRPr="00120A9E">
        <w:rPr>
          <w:sz w:val="28"/>
          <w:szCs w:val="28"/>
        </w:rPr>
        <w:t xml:space="preserve"> Терморегуляторы автоматические отопительных приборов систем водяного отопления зданий. Общие технические условия</w:t>
      </w:r>
      <w:r>
        <w:rPr>
          <w:sz w:val="28"/>
          <w:szCs w:val="28"/>
        </w:rPr>
        <w:t>;</w:t>
      </w:r>
    </w:p>
    <w:p w:rsidR="00120A9E" w:rsidRPr="00120A9E" w:rsidRDefault="00120A9E" w:rsidP="00120A9E">
      <w:pPr>
        <w:ind w:right="-1" w:firstLine="709"/>
        <w:jc w:val="both"/>
        <w:rPr>
          <w:rFonts w:eastAsia="MS Mincho"/>
          <w:bCs/>
          <w:sz w:val="28"/>
          <w:szCs w:val="28"/>
        </w:rPr>
      </w:pPr>
      <w:r>
        <w:rPr>
          <w:rFonts w:eastAsia="MS Mincho"/>
          <w:bCs/>
          <w:sz w:val="28"/>
          <w:szCs w:val="28"/>
        </w:rPr>
        <w:t xml:space="preserve">- </w:t>
      </w:r>
      <w:hyperlink r:id="rId20" w:tooltip="Проектирование и монтаж трубопроводов систем отопления с использованием металлополимерных труб" w:history="1">
        <w:r w:rsidRPr="00120A9E">
          <w:rPr>
            <w:rStyle w:val="a8"/>
            <w:rFonts w:eastAsia="MS Mincho"/>
            <w:color w:val="auto"/>
            <w:sz w:val="28"/>
            <w:szCs w:val="28"/>
            <w:u w:val="none"/>
          </w:rPr>
          <w:t>СП 41-102-98</w:t>
        </w:r>
      </w:hyperlink>
      <w:r w:rsidRPr="00120A9E">
        <w:rPr>
          <w:sz w:val="28"/>
          <w:szCs w:val="28"/>
        </w:rPr>
        <w:t xml:space="preserve"> Проектирование и монтаж трубопроводов систем отопления с использованием металлополимерных труб</w:t>
      </w:r>
      <w:r>
        <w:rPr>
          <w:sz w:val="28"/>
          <w:szCs w:val="28"/>
        </w:rPr>
        <w:t>;</w:t>
      </w:r>
    </w:p>
    <w:p w:rsidR="00C86F82" w:rsidRPr="00120A9E" w:rsidRDefault="00C86F82" w:rsidP="00120A9E">
      <w:pPr>
        <w:pStyle w:val="afa"/>
        <w:ind w:right="-1"/>
        <w:rPr>
          <w:iCs/>
          <w:sz w:val="28"/>
          <w:szCs w:val="28"/>
        </w:rPr>
      </w:pPr>
      <w:r w:rsidRPr="00120A9E">
        <w:rPr>
          <w:iCs/>
          <w:sz w:val="28"/>
          <w:szCs w:val="28"/>
        </w:rPr>
        <w:t>- «Правила противопожарного режима  в Российской Федерации»;</w:t>
      </w:r>
    </w:p>
    <w:p w:rsidR="00C86F82" w:rsidRDefault="00C86F82" w:rsidP="00120A9E">
      <w:pPr>
        <w:pStyle w:val="afa"/>
        <w:ind w:right="-1"/>
        <w:rPr>
          <w:iCs/>
          <w:sz w:val="28"/>
          <w:szCs w:val="28"/>
        </w:rPr>
      </w:pPr>
      <w:r w:rsidRPr="00120A9E">
        <w:rPr>
          <w:iCs/>
          <w:sz w:val="28"/>
          <w:szCs w:val="28"/>
        </w:rPr>
        <w:t>- Инструкции по охране труда и правила внутреннего распорядка на производстве.</w:t>
      </w:r>
    </w:p>
    <w:p w:rsidR="00B66D24" w:rsidRDefault="00C86F82" w:rsidP="00B66D24">
      <w:pPr>
        <w:ind w:firstLine="709"/>
        <w:jc w:val="both"/>
        <w:rPr>
          <w:sz w:val="28"/>
          <w:szCs w:val="28"/>
        </w:rPr>
      </w:pPr>
      <w:r w:rsidRPr="00B66D24">
        <w:rPr>
          <w:rFonts w:eastAsia="MS Mincho"/>
          <w:bCs/>
          <w:sz w:val="28"/>
          <w:szCs w:val="28"/>
        </w:rPr>
        <w:t xml:space="preserve">Перечень </w:t>
      </w:r>
      <w:r w:rsidRPr="00B66D24">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23-05-95 «Естествен</w:t>
      </w:r>
      <w:r w:rsidR="004A3FD0">
        <w:rPr>
          <w:rStyle w:val="FontStyle12"/>
          <w:rFonts w:ascii="Times New Roman" w:hAnsi="Times New Roman" w:cs="Times New Roman"/>
          <w:sz w:val="28"/>
          <w:szCs w:val="28"/>
        </w:rPr>
        <w:t>ное и искусственное освещение»,</w:t>
      </w:r>
      <w:r w:rsidRPr="00B66D24">
        <w:rPr>
          <w:rStyle w:val="FontStyle12"/>
          <w:rFonts w:ascii="Times New Roman" w:hAnsi="Times New Roman" w:cs="Times New Roman"/>
          <w:sz w:val="28"/>
          <w:szCs w:val="28"/>
        </w:rPr>
        <w:t xml:space="preserve">  «Противопожарный режим».</w:t>
      </w:r>
      <w:r w:rsidRPr="00B66D24">
        <w:rPr>
          <w:sz w:val="28"/>
          <w:szCs w:val="28"/>
        </w:rPr>
        <w:t xml:space="preserve"> </w:t>
      </w:r>
    </w:p>
    <w:p w:rsidR="00B66D24" w:rsidRDefault="00B66D24" w:rsidP="00B66D24">
      <w:pPr>
        <w:ind w:firstLine="709"/>
        <w:jc w:val="both"/>
        <w:rPr>
          <w:sz w:val="28"/>
          <w:szCs w:val="28"/>
        </w:rPr>
      </w:pPr>
    </w:p>
    <w:p w:rsidR="00C86F82" w:rsidRPr="00A30E30" w:rsidRDefault="00C86F82" w:rsidP="00A30E30">
      <w:pPr>
        <w:ind w:firstLine="709"/>
        <w:jc w:val="both"/>
        <w:rPr>
          <w:sz w:val="28"/>
          <w:szCs w:val="28"/>
        </w:rPr>
      </w:pPr>
      <w:r w:rsidRPr="00C2799A">
        <w:rPr>
          <w:b/>
          <w:sz w:val="28"/>
          <w:szCs w:val="28"/>
        </w:rPr>
        <w:t>4.3. Квалификационные требования к Исполнителю</w:t>
      </w:r>
      <w:r w:rsidR="00B66D24">
        <w:rPr>
          <w:b/>
          <w:sz w:val="28"/>
          <w:szCs w:val="28"/>
        </w:rPr>
        <w:t>.</w:t>
      </w:r>
    </w:p>
    <w:p w:rsidR="00C86F82" w:rsidRPr="00691DD2" w:rsidRDefault="00C86F82" w:rsidP="00C86F82">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A30E30" w:rsidRDefault="00A30E30" w:rsidP="00A30E30">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A30E30" w:rsidRPr="00D3609E" w:rsidRDefault="00A30E30" w:rsidP="00A30E30">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A30E30" w:rsidRPr="00D3609E" w:rsidRDefault="00A30E30" w:rsidP="00A30E30">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A30E30" w:rsidRDefault="00A30E30" w:rsidP="00A30E30">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B66D24" w:rsidRDefault="00B66D24" w:rsidP="00B66D24">
      <w:pPr>
        <w:pStyle w:val="affa"/>
        <w:ind w:firstLine="709"/>
        <w:jc w:val="both"/>
        <w:rPr>
          <w:rFonts w:ascii="Times New Roman" w:hAnsi="Times New Roman"/>
          <w:sz w:val="28"/>
          <w:szCs w:val="28"/>
        </w:rPr>
      </w:pPr>
    </w:p>
    <w:p w:rsidR="00A30E30" w:rsidRDefault="00A30E30" w:rsidP="00A30E30">
      <w:pPr>
        <w:spacing w:line="240" w:lineRule="atLeast"/>
        <w:ind w:firstLine="708"/>
        <w:jc w:val="both"/>
        <w:rPr>
          <w:b/>
          <w:bCs/>
          <w:color w:val="000000"/>
          <w:sz w:val="28"/>
          <w:szCs w:val="28"/>
        </w:rPr>
      </w:pPr>
      <w:r>
        <w:rPr>
          <w:b/>
          <w:bCs/>
          <w:color w:val="000000"/>
          <w:sz w:val="28"/>
          <w:szCs w:val="28"/>
        </w:rPr>
        <w:t>4.4. Перечень и объемы выполнения Работ.</w:t>
      </w:r>
    </w:p>
    <w:p w:rsidR="00A30E30" w:rsidRDefault="00A30E30" w:rsidP="00A30E30">
      <w:pPr>
        <w:spacing w:line="240" w:lineRule="atLeast"/>
        <w:ind w:firstLine="708"/>
        <w:jc w:val="both"/>
        <w:rPr>
          <w:b/>
          <w:bCs/>
          <w:color w:val="000000"/>
          <w:sz w:val="28"/>
          <w:szCs w:val="28"/>
        </w:rPr>
      </w:pPr>
    </w:p>
    <w:p w:rsidR="00A30E30" w:rsidRPr="00300F68" w:rsidRDefault="00A30E30" w:rsidP="00A30E30">
      <w:pPr>
        <w:pStyle w:val="19"/>
        <w:ind w:firstLine="709"/>
        <w:jc w:val="center"/>
        <w:rPr>
          <w:b/>
          <w:bCs/>
          <w:color w:val="000000"/>
          <w:szCs w:val="28"/>
        </w:rPr>
      </w:pPr>
      <w:r w:rsidRPr="00300F68">
        <w:rPr>
          <w:b/>
          <w:bCs/>
          <w:color w:val="000000"/>
          <w:szCs w:val="28"/>
        </w:rPr>
        <w:t>Ведомость объемов Работ</w:t>
      </w:r>
    </w:p>
    <w:p w:rsidR="00C86F82" w:rsidRPr="00B66D24" w:rsidRDefault="00A30E30" w:rsidP="00A30E30">
      <w:pPr>
        <w:jc w:val="center"/>
        <w:rPr>
          <w:sz w:val="28"/>
          <w:szCs w:val="28"/>
        </w:rPr>
      </w:pPr>
      <w:r w:rsidRPr="00300F68">
        <w:rPr>
          <w:b/>
          <w:sz w:val="28"/>
          <w:szCs w:val="28"/>
        </w:rPr>
        <w:t>по капитальному ремонту</w:t>
      </w:r>
      <w:r>
        <w:rPr>
          <w:b/>
          <w:sz w:val="28"/>
          <w:szCs w:val="28"/>
        </w:rPr>
        <w:t xml:space="preserve"> </w:t>
      </w:r>
      <w:r w:rsidR="00B66D24">
        <w:rPr>
          <w:sz w:val="28"/>
          <w:szCs w:val="28"/>
        </w:rPr>
        <w:t xml:space="preserve">системы отопления </w:t>
      </w:r>
      <w:r w:rsidR="00C86F82" w:rsidRPr="00B66D24">
        <w:rPr>
          <w:sz w:val="28"/>
          <w:szCs w:val="28"/>
        </w:rPr>
        <w:t>зда</w:t>
      </w:r>
      <w:r w:rsidR="00B66D24">
        <w:rPr>
          <w:sz w:val="28"/>
          <w:szCs w:val="28"/>
        </w:rPr>
        <w:t xml:space="preserve">ния производственно – бытового </w:t>
      </w:r>
      <w:r w:rsidR="00C86F82" w:rsidRPr="00B66D24">
        <w:rPr>
          <w:sz w:val="28"/>
          <w:szCs w:val="28"/>
        </w:rPr>
        <w:t>с ремонтно – мех</w:t>
      </w:r>
      <w:r w:rsidR="00B66D24">
        <w:rPr>
          <w:sz w:val="28"/>
          <w:szCs w:val="28"/>
        </w:rPr>
        <w:t xml:space="preserve">аническими и сборочными цехами </w:t>
      </w:r>
      <w:r w:rsidR="00C86F82" w:rsidRPr="00B66D24">
        <w:rPr>
          <w:sz w:val="28"/>
          <w:szCs w:val="28"/>
        </w:rPr>
        <w:t>(инв. №</w:t>
      </w:r>
      <w:r>
        <w:rPr>
          <w:sz w:val="28"/>
          <w:szCs w:val="28"/>
        </w:rPr>
        <w:t> </w:t>
      </w:r>
      <w:r w:rsidR="00C86F82" w:rsidRPr="00B66D24">
        <w:rPr>
          <w:sz w:val="28"/>
          <w:szCs w:val="28"/>
        </w:rPr>
        <w:t>001/00/000100</w:t>
      </w:r>
      <w:r w:rsidR="00B66D24">
        <w:rPr>
          <w:sz w:val="28"/>
          <w:szCs w:val="28"/>
        </w:rPr>
        <w:t>49</w:t>
      </w:r>
      <w:r w:rsidR="00C86F82" w:rsidRPr="00B66D24">
        <w:rPr>
          <w:sz w:val="28"/>
          <w:szCs w:val="28"/>
        </w:rPr>
        <w:t>) цеха по р</w:t>
      </w:r>
      <w:r w:rsidR="00B66D24">
        <w:rPr>
          <w:sz w:val="28"/>
          <w:szCs w:val="28"/>
        </w:rPr>
        <w:t>емонту большегрузных контейнеро</w:t>
      </w:r>
      <w:r>
        <w:rPr>
          <w:sz w:val="28"/>
          <w:szCs w:val="28"/>
        </w:rPr>
        <w:t>в</w:t>
      </w:r>
      <w:r w:rsidR="00C86F82" w:rsidRPr="00B66D24">
        <w:rPr>
          <w:sz w:val="28"/>
          <w:szCs w:val="28"/>
        </w:rPr>
        <w:t xml:space="preserve">  филиала ОАО «ТрансКонтейнер» на Октябрьской железной дороге </w:t>
      </w:r>
      <w:r>
        <w:rPr>
          <w:sz w:val="28"/>
          <w:szCs w:val="28"/>
        </w:rPr>
        <w:t>в 2014 году.</w:t>
      </w:r>
    </w:p>
    <w:p w:rsidR="00C86F82" w:rsidRDefault="00C86F82" w:rsidP="00C86F82">
      <w:pPr>
        <w:jc w:val="both"/>
        <w:rPr>
          <w:sz w:val="28"/>
          <w:szCs w:val="28"/>
        </w:rPr>
      </w:pPr>
    </w:p>
    <w:p w:rsidR="00A30E30" w:rsidRDefault="00A30E30" w:rsidP="00C86F82">
      <w:pPr>
        <w:jc w:val="both"/>
        <w:rPr>
          <w:sz w:val="28"/>
          <w:szCs w:val="28"/>
        </w:rPr>
      </w:pPr>
    </w:p>
    <w:tbl>
      <w:tblPr>
        <w:tblStyle w:val="afff2"/>
        <w:tblW w:w="0" w:type="auto"/>
        <w:jc w:val="center"/>
        <w:tblLook w:val="04A0"/>
      </w:tblPr>
      <w:tblGrid>
        <w:gridCol w:w="456"/>
        <w:gridCol w:w="6558"/>
        <w:gridCol w:w="980"/>
        <w:gridCol w:w="1585"/>
      </w:tblGrid>
      <w:tr w:rsidR="00C86F82" w:rsidRPr="00A30E30" w:rsidTr="00B945A2">
        <w:trPr>
          <w:jc w:val="center"/>
        </w:trPr>
        <w:tc>
          <w:tcPr>
            <w:tcW w:w="0" w:type="auto"/>
          </w:tcPr>
          <w:p w:rsidR="00C86F82" w:rsidRPr="00A30E30" w:rsidRDefault="00C86F82" w:rsidP="00FA4318">
            <w:pPr>
              <w:jc w:val="center"/>
            </w:pPr>
            <w:r w:rsidRPr="00A30E30">
              <w:t>№</w:t>
            </w:r>
          </w:p>
        </w:tc>
        <w:tc>
          <w:tcPr>
            <w:tcW w:w="6558" w:type="dxa"/>
          </w:tcPr>
          <w:p w:rsidR="00C86F82" w:rsidRPr="00A30E30" w:rsidRDefault="00C86F82" w:rsidP="00FA4318">
            <w:pPr>
              <w:jc w:val="center"/>
            </w:pPr>
            <w:r w:rsidRPr="00A30E30">
              <w:t>Наименование Работ</w:t>
            </w:r>
          </w:p>
        </w:tc>
        <w:tc>
          <w:tcPr>
            <w:tcW w:w="0" w:type="auto"/>
          </w:tcPr>
          <w:p w:rsidR="00C86F82" w:rsidRPr="00A30E30" w:rsidRDefault="00C86F82" w:rsidP="00FA4318">
            <w:pPr>
              <w:jc w:val="center"/>
            </w:pPr>
            <w:r w:rsidRPr="00A30E30">
              <w:t>Ед.изм.</w:t>
            </w:r>
          </w:p>
        </w:tc>
        <w:tc>
          <w:tcPr>
            <w:tcW w:w="1585" w:type="dxa"/>
          </w:tcPr>
          <w:p w:rsidR="00C86F82" w:rsidRPr="00A30E30" w:rsidRDefault="00C86F82" w:rsidP="00FA4318">
            <w:pPr>
              <w:jc w:val="center"/>
            </w:pPr>
            <w:r w:rsidRPr="00A30E30">
              <w:t>Объём Работ</w:t>
            </w:r>
          </w:p>
        </w:tc>
      </w:tr>
      <w:tr w:rsidR="00C86F82" w:rsidRPr="00A30E30" w:rsidTr="00A30E30">
        <w:trPr>
          <w:jc w:val="center"/>
        </w:trPr>
        <w:tc>
          <w:tcPr>
            <w:tcW w:w="0" w:type="auto"/>
            <w:vAlign w:val="center"/>
          </w:tcPr>
          <w:p w:rsidR="00C86F82" w:rsidRPr="00A30E30" w:rsidRDefault="00C86F82" w:rsidP="00A30E30">
            <w:pPr>
              <w:jc w:val="center"/>
            </w:pPr>
            <w:r w:rsidRPr="00A30E30">
              <w:lastRenderedPageBreak/>
              <w:t>1</w:t>
            </w:r>
          </w:p>
        </w:tc>
        <w:tc>
          <w:tcPr>
            <w:tcW w:w="6558" w:type="dxa"/>
            <w:vAlign w:val="center"/>
          </w:tcPr>
          <w:p w:rsidR="00C86F82" w:rsidRPr="00A30E30" w:rsidRDefault="00C86F82" w:rsidP="00A30E30">
            <w:r w:rsidRPr="00A30E30">
              <w:t xml:space="preserve">Демонтаж  труб системы отопления </w:t>
            </w:r>
          </w:p>
        </w:tc>
        <w:tc>
          <w:tcPr>
            <w:tcW w:w="0" w:type="auto"/>
            <w:vAlign w:val="center"/>
          </w:tcPr>
          <w:p w:rsidR="00C86F82" w:rsidRPr="00A30E30" w:rsidRDefault="00C86F82" w:rsidP="00A30E30">
            <w:pPr>
              <w:jc w:val="center"/>
              <w:rPr>
                <w:strike/>
              </w:rPr>
            </w:pPr>
            <w:r w:rsidRPr="00A30E30">
              <w:t>м.п.</w:t>
            </w:r>
          </w:p>
        </w:tc>
        <w:tc>
          <w:tcPr>
            <w:tcW w:w="1585" w:type="dxa"/>
            <w:vAlign w:val="center"/>
          </w:tcPr>
          <w:p w:rsidR="00C86F82" w:rsidRPr="00A30E30" w:rsidRDefault="00C86F82" w:rsidP="00A30E30">
            <w:pPr>
              <w:jc w:val="center"/>
            </w:pPr>
            <w:r w:rsidRPr="00A30E30">
              <w:t>534</w:t>
            </w:r>
          </w:p>
        </w:tc>
      </w:tr>
      <w:tr w:rsidR="00C86F82" w:rsidRPr="00A30E30" w:rsidTr="00A30E30">
        <w:trPr>
          <w:jc w:val="center"/>
        </w:trPr>
        <w:tc>
          <w:tcPr>
            <w:tcW w:w="0" w:type="auto"/>
            <w:vAlign w:val="center"/>
          </w:tcPr>
          <w:p w:rsidR="00C86F82" w:rsidRPr="00A30E30" w:rsidRDefault="00C86F82" w:rsidP="00A30E30">
            <w:pPr>
              <w:jc w:val="center"/>
            </w:pPr>
            <w:r w:rsidRPr="00A30E30">
              <w:t>2</w:t>
            </w:r>
          </w:p>
        </w:tc>
        <w:tc>
          <w:tcPr>
            <w:tcW w:w="6558" w:type="dxa"/>
            <w:vAlign w:val="center"/>
          </w:tcPr>
          <w:p w:rsidR="00C86F82" w:rsidRPr="00A30E30" w:rsidRDefault="00C86F82" w:rsidP="00A30E30">
            <w:r w:rsidRPr="00A30E30">
              <w:t>Демонтаж радиаторов и регистров системы отопления</w:t>
            </w:r>
          </w:p>
        </w:tc>
        <w:tc>
          <w:tcPr>
            <w:tcW w:w="0" w:type="auto"/>
            <w:vAlign w:val="center"/>
          </w:tcPr>
          <w:p w:rsidR="00C86F82" w:rsidRPr="00A30E30" w:rsidRDefault="00A30E30" w:rsidP="00A30E30">
            <w:pPr>
              <w:jc w:val="center"/>
            </w:pPr>
            <w:r w:rsidRPr="00A30E30">
              <w:t>шт.</w:t>
            </w:r>
          </w:p>
        </w:tc>
        <w:tc>
          <w:tcPr>
            <w:tcW w:w="1585" w:type="dxa"/>
            <w:vAlign w:val="center"/>
          </w:tcPr>
          <w:p w:rsidR="00C86F82" w:rsidRPr="00A30E30" w:rsidRDefault="00A30E30" w:rsidP="00A30E30">
            <w:pPr>
              <w:jc w:val="center"/>
            </w:pPr>
            <w:r w:rsidRPr="00A30E30">
              <w:t>93</w:t>
            </w:r>
          </w:p>
        </w:tc>
      </w:tr>
      <w:tr w:rsidR="00C86F82" w:rsidRPr="00A30E30" w:rsidTr="00A30E30">
        <w:trPr>
          <w:jc w:val="center"/>
        </w:trPr>
        <w:tc>
          <w:tcPr>
            <w:tcW w:w="0" w:type="auto"/>
            <w:vAlign w:val="center"/>
          </w:tcPr>
          <w:p w:rsidR="00C86F82" w:rsidRPr="00A30E30" w:rsidRDefault="00C86F82" w:rsidP="00A30E30">
            <w:pPr>
              <w:jc w:val="center"/>
            </w:pPr>
            <w:r w:rsidRPr="00A30E30">
              <w:t>3</w:t>
            </w:r>
          </w:p>
        </w:tc>
        <w:tc>
          <w:tcPr>
            <w:tcW w:w="6558" w:type="dxa"/>
            <w:vAlign w:val="center"/>
          </w:tcPr>
          <w:p w:rsidR="00C86F82" w:rsidRPr="00A30E30" w:rsidRDefault="00C86F82" w:rsidP="00A30E30">
            <w:r w:rsidRPr="00A30E30">
              <w:t>Монтаж стальных труб отопления диаметром 57х3,5 мм</w:t>
            </w:r>
          </w:p>
        </w:tc>
        <w:tc>
          <w:tcPr>
            <w:tcW w:w="0" w:type="auto"/>
            <w:vAlign w:val="center"/>
          </w:tcPr>
          <w:p w:rsidR="00C86F82" w:rsidRPr="00A30E30" w:rsidRDefault="00C86F82" w:rsidP="00A30E30">
            <w:pPr>
              <w:jc w:val="center"/>
              <w:rPr>
                <w:vertAlign w:val="superscript"/>
              </w:rPr>
            </w:pPr>
            <w:r w:rsidRPr="00A30E30">
              <w:t>м.п.</w:t>
            </w:r>
          </w:p>
        </w:tc>
        <w:tc>
          <w:tcPr>
            <w:tcW w:w="1585" w:type="dxa"/>
            <w:vAlign w:val="center"/>
          </w:tcPr>
          <w:p w:rsidR="00C86F82" w:rsidRPr="00A30E30" w:rsidRDefault="00C86F82" w:rsidP="00A30E30">
            <w:pPr>
              <w:jc w:val="center"/>
            </w:pPr>
            <w:r w:rsidRPr="00A30E30">
              <w:t>352</w:t>
            </w:r>
          </w:p>
        </w:tc>
      </w:tr>
      <w:tr w:rsidR="00C86F82" w:rsidRPr="00A30E30" w:rsidTr="00A30E30">
        <w:trPr>
          <w:jc w:val="center"/>
        </w:trPr>
        <w:tc>
          <w:tcPr>
            <w:tcW w:w="0" w:type="auto"/>
            <w:vAlign w:val="center"/>
          </w:tcPr>
          <w:p w:rsidR="00C86F82" w:rsidRPr="00A30E30" w:rsidRDefault="00C86F82" w:rsidP="00A30E30">
            <w:pPr>
              <w:jc w:val="center"/>
            </w:pPr>
            <w:r w:rsidRPr="00A30E30">
              <w:t>4</w:t>
            </w:r>
          </w:p>
        </w:tc>
        <w:tc>
          <w:tcPr>
            <w:tcW w:w="6558" w:type="dxa"/>
            <w:vAlign w:val="center"/>
          </w:tcPr>
          <w:p w:rsidR="00C86F82" w:rsidRPr="00A30E30" w:rsidRDefault="00C86F82" w:rsidP="00A30E30">
            <w:r w:rsidRPr="00A30E30">
              <w:t>Монтаж полипропиленовых труб диаметром 25 мм</w:t>
            </w:r>
          </w:p>
        </w:tc>
        <w:tc>
          <w:tcPr>
            <w:tcW w:w="0" w:type="auto"/>
            <w:vAlign w:val="center"/>
          </w:tcPr>
          <w:p w:rsidR="00C86F82" w:rsidRPr="00A30E30" w:rsidRDefault="00C86F82" w:rsidP="00A30E30">
            <w:pPr>
              <w:jc w:val="center"/>
            </w:pPr>
            <w:r w:rsidRPr="00A30E30">
              <w:t>м.п.</w:t>
            </w:r>
          </w:p>
        </w:tc>
        <w:tc>
          <w:tcPr>
            <w:tcW w:w="1585" w:type="dxa"/>
            <w:vAlign w:val="center"/>
          </w:tcPr>
          <w:p w:rsidR="00C86F82" w:rsidRPr="00A30E30" w:rsidRDefault="00C86F82" w:rsidP="00A30E30">
            <w:pPr>
              <w:jc w:val="center"/>
            </w:pPr>
            <w:r w:rsidRPr="00A30E30">
              <w:t>52</w:t>
            </w:r>
          </w:p>
        </w:tc>
      </w:tr>
      <w:tr w:rsidR="00C86F82" w:rsidRPr="00A30E30" w:rsidTr="00A30E30">
        <w:trPr>
          <w:jc w:val="center"/>
        </w:trPr>
        <w:tc>
          <w:tcPr>
            <w:tcW w:w="0" w:type="auto"/>
            <w:vAlign w:val="center"/>
          </w:tcPr>
          <w:p w:rsidR="00C86F82" w:rsidRPr="00A30E30" w:rsidRDefault="00C86F82" w:rsidP="00A30E30">
            <w:pPr>
              <w:jc w:val="center"/>
            </w:pPr>
            <w:r w:rsidRPr="00A30E30">
              <w:t>5</w:t>
            </w:r>
          </w:p>
        </w:tc>
        <w:tc>
          <w:tcPr>
            <w:tcW w:w="6558" w:type="dxa"/>
            <w:vAlign w:val="center"/>
          </w:tcPr>
          <w:p w:rsidR="00C86F82" w:rsidRPr="00A30E30" w:rsidRDefault="00C86F82" w:rsidP="00A30E30">
            <w:r w:rsidRPr="00A30E30">
              <w:t>Монтаж полипропиленовых труб диаметром 40 мм</w:t>
            </w:r>
          </w:p>
        </w:tc>
        <w:tc>
          <w:tcPr>
            <w:tcW w:w="0" w:type="auto"/>
            <w:vAlign w:val="center"/>
          </w:tcPr>
          <w:p w:rsidR="00C86F82" w:rsidRPr="00A30E30" w:rsidRDefault="00C86F82" w:rsidP="00A30E30">
            <w:pPr>
              <w:jc w:val="center"/>
            </w:pPr>
            <w:r w:rsidRPr="00A30E30">
              <w:t>м.п.</w:t>
            </w:r>
          </w:p>
        </w:tc>
        <w:tc>
          <w:tcPr>
            <w:tcW w:w="1585" w:type="dxa"/>
            <w:vAlign w:val="center"/>
          </w:tcPr>
          <w:p w:rsidR="00C86F82" w:rsidRPr="00A30E30" w:rsidRDefault="00C86F82" w:rsidP="00A30E30">
            <w:pPr>
              <w:jc w:val="center"/>
            </w:pPr>
            <w:r w:rsidRPr="00A30E30">
              <w:t>120</w:t>
            </w:r>
          </w:p>
        </w:tc>
      </w:tr>
      <w:tr w:rsidR="00C86F82" w:rsidRPr="00A30E30" w:rsidTr="00A30E30">
        <w:trPr>
          <w:jc w:val="center"/>
        </w:trPr>
        <w:tc>
          <w:tcPr>
            <w:tcW w:w="0" w:type="auto"/>
            <w:vAlign w:val="center"/>
          </w:tcPr>
          <w:p w:rsidR="00C86F82" w:rsidRPr="00A30E30" w:rsidRDefault="00C86F82" w:rsidP="00A30E30">
            <w:pPr>
              <w:jc w:val="center"/>
            </w:pPr>
            <w:r w:rsidRPr="00A30E30">
              <w:t>6</w:t>
            </w:r>
          </w:p>
        </w:tc>
        <w:tc>
          <w:tcPr>
            <w:tcW w:w="6558" w:type="dxa"/>
            <w:vAlign w:val="center"/>
          </w:tcPr>
          <w:p w:rsidR="00C86F82" w:rsidRPr="00A30E30" w:rsidRDefault="00C86F82" w:rsidP="00A30E30">
            <w:r w:rsidRPr="00A30E30">
              <w:t xml:space="preserve">Монтаж кранов полипропиленовых </w:t>
            </w:r>
          </w:p>
        </w:tc>
        <w:tc>
          <w:tcPr>
            <w:tcW w:w="0" w:type="auto"/>
            <w:vAlign w:val="center"/>
          </w:tcPr>
          <w:p w:rsidR="00C86F82" w:rsidRPr="00A30E30" w:rsidRDefault="00C86F82" w:rsidP="00A30E30">
            <w:pPr>
              <w:jc w:val="center"/>
            </w:pPr>
            <w:r w:rsidRPr="00A30E30">
              <w:t>шт.</w:t>
            </w:r>
          </w:p>
        </w:tc>
        <w:tc>
          <w:tcPr>
            <w:tcW w:w="1585" w:type="dxa"/>
            <w:vAlign w:val="center"/>
          </w:tcPr>
          <w:p w:rsidR="00C86F82" w:rsidRPr="00A30E30" w:rsidRDefault="00C86F82" w:rsidP="00A30E30">
            <w:pPr>
              <w:jc w:val="center"/>
            </w:pPr>
            <w:r w:rsidRPr="00A30E30">
              <w:t>166</w:t>
            </w:r>
          </w:p>
        </w:tc>
      </w:tr>
      <w:tr w:rsidR="00C86F82" w:rsidRPr="00A30E30" w:rsidTr="00A30E30">
        <w:trPr>
          <w:jc w:val="center"/>
        </w:trPr>
        <w:tc>
          <w:tcPr>
            <w:tcW w:w="0" w:type="auto"/>
            <w:vAlign w:val="center"/>
          </w:tcPr>
          <w:p w:rsidR="00C86F82" w:rsidRPr="00A30E30" w:rsidRDefault="00C86F82" w:rsidP="00A30E30">
            <w:pPr>
              <w:jc w:val="center"/>
            </w:pPr>
            <w:r w:rsidRPr="00A30E30">
              <w:t>7</w:t>
            </w:r>
          </w:p>
        </w:tc>
        <w:tc>
          <w:tcPr>
            <w:tcW w:w="6558" w:type="dxa"/>
            <w:vAlign w:val="center"/>
          </w:tcPr>
          <w:p w:rsidR="00C86F82" w:rsidRPr="00A30E30" w:rsidRDefault="00C86F82" w:rsidP="00A30E30">
            <w:r w:rsidRPr="00A30E30">
              <w:t>Монтаж  радиаторов чугунных 7 секционных  ( регистров )</w:t>
            </w:r>
          </w:p>
        </w:tc>
        <w:tc>
          <w:tcPr>
            <w:tcW w:w="0" w:type="auto"/>
            <w:vAlign w:val="center"/>
          </w:tcPr>
          <w:p w:rsidR="00C86F82" w:rsidRPr="00A30E30" w:rsidRDefault="00C86F82" w:rsidP="00A30E30">
            <w:pPr>
              <w:jc w:val="center"/>
            </w:pPr>
            <w:r w:rsidRPr="00A30E30">
              <w:t>шт.</w:t>
            </w:r>
          </w:p>
        </w:tc>
        <w:tc>
          <w:tcPr>
            <w:tcW w:w="1585" w:type="dxa"/>
            <w:vAlign w:val="center"/>
          </w:tcPr>
          <w:p w:rsidR="00C86F82" w:rsidRPr="00A30E30" w:rsidRDefault="00C86F82" w:rsidP="00A30E30">
            <w:pPr>
              <w:jc w:val="center"/>
            </w:pPr>
            <w:r w:rsidRPr="00A30E30">
              <w:t>68</w:t>
            </w:r>
          </w:p>
        </w:tc>
      </w:tr>
      <w:tr w:rsidR="00C86F82" w:rsidRPr="00A30E30" w:rsidTr="00A30E30">
        <w:trPr>
          <w:jc w:val="center"/>
        </w:trPr>
        <w:tc>
          <w:tcPr>
            <w:tcW w:w="0" w:type="auto"/>
            <w:vAlign w:val="center"/>
          </w:tcPr>
          <w:p w:rsidR="00C86F82" w:rsidRPr="00A30E30" w:rsidRDefault="00C86F82" w:rsidP="00A30E30">
            <w:pPr>
              <w:jc w:val="center"/>
            </w:pPr>
            <w:r w:rsidRPr="00A30E30">
              <w:t>8</w:t>
            </w:r>
          </w:p>
        </w:tc>
        <w:tc>
          <w:tcPr>
            <w:tcW w:w="6558" w:type="dxa"/>
            <w:vAlign w:val="center"/>
          </w:tcPr>
          <w:p w:rsidR="00C86F82" w:rsidRPr="00A30E30" w:rsidRDefault="00C86F82" w:rsidP="00A30E30">
            <w:r w:rsidRPr="00A30E30">
              <w:t>Монтаж радиаторов алюминиевых  ( 170 секций )</w:t>
            </w:r>
          </w:p>
        </w:tc>
        <w:tc>
          <w:tcPr>
            <w:tcW w:w="0" w:type="auto"/>
            <w:vAlign w:val="center"/>
          </w:tcPr>
          <w:p w:rsidR="00C86F82" w:rsidRPr="00A30E30" w:rsidRDefault="00C86F82" w:rsidP="00A30E30">
            <w:pPr>
              <w:jc w:val="center"/>
            </w:pPr>
            <w:r w:rsidRPr="00A30E30">
              <w:t>шт.</w:t>
            </w:r>
          </w:p>
        </w:tc>
        <w:tc>
          <w:tcPr>
            <w:tcW w:w="1585" w:type="dxa"/>
            <w:vAlign w:val="center"/>
          </w:tcPr>
          <w:p w:rsidR="00C86F82" w:rsidRPr="00A30E30" w:rsidRDefault="00C86F82" w:rsidP="00A30E30">
            <w:pPr>
              <w:jc w:val="center"/>
            </w:pPr>
            <w:r w:rsidRPr="00A30E30">
              <w:t>25</w:t>
            </w:r>
          </w:p>
        </w:tc>
      </w:tr>
      <w:tr w:rsidR="00C86F82" w:rsidRPr="00A30E30" w:rsidTr="00A30E30">
        <w:trPr>
          <w:jc w:val="center"/>
        </w:trPr>
        <w:tc>
          <w:tcPr>
            <w:tcW w:w="0" w:type="auto"/>
            <w:vAlign w:val="center"/>
          </w:tcPr>
          <w:p w:rsidR="00C86F82" w:rsidRPr="00A30E30" w:rsidRDefault="00C86F82" w:rsidP="00A30E30">
            <w:pPr>
              <w:jc w:val="center"/>
            </w:pPr>
            <w:r w:rsidRPr="00A30E30">
              <w:t>9</w:t>
            </w:r>
          </w:p>
        </w:tc>
        <w:tc>
          <w:tcPr>
            <w:tcW w:w="6558" w:type="dxa"/>
            <w:vAlign w:val="center"/>
          </w:tcPr>
          <w:p w:rsidR="00C86F82" w:rsidRPr="00A30E30" w:rsidRDefault="00C86F82" w:rsidP="00A30E30">
            <w:r w:rsidRPr="00A30E30">
              <w:t>Замена труб магистрального коллектора диаметром 100х3,5 мм</w:t>
            </w:r>
          </w:p>
        </w:tc>
        <w:tc>
          <w:tcPr>
            <w:tcW w:w="0" w:type="auto"/>
            <w:vAlign w:val="center"/>
          </w:tcPr>
          <w:p w:rsidR="00C86F82" w:rsidRPr="00A30E30" w:rsidRDefault="00C86F82" w:rsidP="00A30E30">
            <w:pPr>
              <w:jc w:val="center"/>
            </w:pPr>
            <w:r w:rsidRPr="00A30E30">
              <w:t>м.п.</w:t>
            </w:r>
          </w:p>
        </w:tc>
        <w:tc>
          <w:tcPr>
            <w:tcW w:w="1585" w:type="dxa"/>
            <w:vAlign w:val="center"/>
          </w:tcPr>
          <w:p w:rsidR="00C86F82" w:rsidRPr="00A30E30" w:rsidRDefault="00C86F82" w:rsidP="00A30E30">
            <w:pPr>
              <w:jc w:val="center"/>
            </w:pPr>
            <w:r w:rsidRPr="00A30E30">
              <w:t>10</w:t>
            </w:r>
          </w:p>
        </w:tc>
      </w:tr>
      <w:tr w:rsidR="00C86F82" w:rsidRPr="00A30E30" w:rsidTr="00A30E30">
        <w:trPr>
          <w:jc w:val="center"/>
        </w:trPr>
        <w:tc>
          <w:tcPr>
            <w:tcW w:w="0" w:type="auto"/>
            <w:vAlign w:val="center"/>
          </w:tcPr>
          <w:p w:rsidR="00C86F82" w:rsidRPr="00A30E30" w:rsidRDefault="00C86F82" w:rsidP="00A30E30">
            <w:pPr>
              <w:jc w:val="center"/>
            </w:pPr>
            <w:r w:rsidRPr="00A30E30">
              <w:t>10</w:t>
            </w:r>
          </w:p>
        </w:tc>
        <w:tc>
          <w:tcPr>
            <w:tcW w:w="6558" w:type="dxa"/>
            <w:vAlign w:val="center"/>
          </w:tcPr>
          <w:p w:rsidR="00C86F82" w:rsidRPr="00A30E30" w:rsidRDefault="00C86F82" w:rsidP="00A30E30">
            <w:r w:rsidRPr="00A30E30">
              <w:t xml:space="preserve">Замена задвижек магистрального коллектора </w:t>
            </w:r>
            <w:r w:rsidRPr="00A30E30">
              <w:rPr>
                <w:lang w:val="en-US"/>
              </w:rPr>
              <w:t>Dn</w:t>
            </w:r>
            <w:r w:rsidRPr="00A30E30">
              <w:t xml:space="preserve"> 50</w:t>
            </w:r>
          </w:p>
        </w:tc>
        <w:tc>
          <w:tcPr>
            <w:tcW w:w="0" w:type="auto"/>
            <w:vAlign w:val="center"/>
          </w:tcPr>
          <w:p w:rsidR="00C86F82" w:rsidRPr="00A30E30" w:rsidRDefault="00C86F82" w:rsidP="00A30E30">
            <w:pPr>
              <w:jc w:val="center"/>
            </w:pPr>
            <w:r w:rsidRPr="00A30E30">
              <w:t>шт.</w:t>
            </w:r>
          </w:p>
        </w:tc>
        <w:tc>
          <w:tcPr>
            <w:tcW w:w="1585" w:type="dxa"/>
            <w:vAlign w:val="center"/>
          </w:tcPr>
          <w:p w:rsidR="00C86F82" w:rsidRPr="00A30E30" w:rsidRDefault="00C86F82" w:rsidP="00A30E30">
            <w:pPr>
              <w:jc w:val="center"/>
            </w:pPr>
            <w:r w:rsidRPr="00A30E30">
              <w:t>6</w:t>
            </w:r>
          </w:p>
        </w:tc>
      </w:tr>
      <w:tr w:rsidR="00C86F82" w:rsidRPr="00A30E30" w:rsidTr="00A30E30">
        <w:trPr>
          <w:jc w:val="center"/>
        </w:trPr>
        <w:tc>
          <w:tcPr>
            <w:tcW w:w="0" w:type="auto"/>
            <w:vAlign w:val="center"/>
          </w:tcPr>
          <w:p w:rsidR="00C86F82" w:rsidRPr="00A30E30" w:rsidRDefault="00C86F82" w:rsidP="00A30E30">
            <w:pPr>
              <w:jc w:val="center"/>
            </w:pPr>
            <w:r w:rsidRPr="00A30E30">
              <w:t>11</w:t>
            </w:r>
          </w:p>
        </w:tc>
        <w:tc>
          <w:tcPr>
            <w:tcW w:w="6558" w:type="dxa"/>
            <w:vAlign w:val="center"/>
          </w:tcPr>
          <w:p w:rsidR="00C86F82" w:rsidRPr="00A30E30" w:rsidRDefault="00C86F82" w:rsidP="00A30E30">
            <w:r w:rsidRPr="00A30E30">
              <w:t xml:space="preserve">Замена задвижек магистрального коллектора </w:t>
            </w:r>
            <w:r w:rsidRPr="00A30E30">
              <w:rPr>
                <w:lang w:val="en-US"/>
              </w:rPr>
              <w:t>Dn</w:t>
            </w:r>
            <w:r w:rsidRPr="00A30E30">
              <w:t xml:space="preserve"> 63</w:t>
            </w:r>
          </w:p>
        </w:tc>
        <w:tc>
          <w:tcPr>
            <w:tcW w:w="0" w:type="auto"/>
            <w:vAlign w:val="center"/>
          </w:tcPr>
          <w:p w:rsidR="00C86F82" w:rsidRPr="00A30E30" w:rsidRDefault="00C86F82" w:rsidP="00A30E30">
            <w:pPr>
              <w:jc w:val="center"/>
            </w:pPr>
            <w:r w:rsidRPr="00A30E30">
              <w:t>шт.</w:t>
            </w:r>
          </w:p>
        </w:tc>
        <w:tc>
          <w:tcPr>
            <w:tcW w:w="1585" w:type="dxa"/>
            <w:vAlign w:val="center"/>
          </w:tcPr>
          <w:p w:rsidR="00C86F82" w:rsidRPr="00A30E30" w:rsidRDefault="00C86F82" w:rsidP="00A30E30">
            <w:pPr>
              <w:jc w:val="center"/>
            </w:pPr>
            <w:r w:rsidRPr="00A30E30">
              <w:t>4</w:t>
            </w:r>
          </w:p>
        </w:tc>
      </w:tr>
      <w:tr w:rsidR="00C86F82" w:rsidRPr="00A30E30" w:rsidTr="00A30E30">
        <w:trPr>
          <w:trHeight w:val="20"/>
          <w:jc w:val="center"/>
        </w:trPr>
        <w:tc>
          <w:tcPr>
            <w:tcW w:w="0" w:type="auto"/>
            <w:vAlign w:val="center"/>
          </w:tcPr>
          <w:p w:rsidR="00C86F82" w:rsidRPr="00A30E30" w:rsidRDefault="00C86F82" w:rsidP="00A30E30">
            <w:pPr>
              <w:jc w:val="center"/>
            </w:pPr>
            <w:r w:rsidRPr="00A30E30">
              <w:t>12</w:t>
            </w:r>
          </w:p>
        </w:tc>
        <w:tc>
          <w:tcPr>
            <w:tcW w:w="6558" w:type="dxa"/>
            <w:vAlign w:val="center"/>
          </w:tcPr>
          <w:p w:rsidR="00C86F82" w:rsidRPr="00A30E30" w:rsidRDefault="00C86F82" w:rsidP="00A30E30">
            <w:r w:rsidRPr="00A30E30">
              <w:t>Нанесение  антикоррозийного покрытия на поверхность труб</w:t>
            </w:r>
          </w:p>
        </w:tc>
        <w:tc>
          <w:tcPr>
            <w:tcW w:w="0" w:type="auto"/>
            <w:vAlign w:val="center"/>
          </w:tcPr>
          <w:p w:rsidR="00C86F82" w:rsidRPr="00A30E30" w:rsidRDefault="00C86F82" w:rsidP="00A30E30">
            <w:pPr>
              <w:jc w:val="center"/>
            </w:pPr>
            <w:r w:rsidRPr="00A30E30">
              <w:t>м.п.</w:t>
            </w:r>
          </w:p>
        </w:tc>
        <w:tc>
          <w:tcPr>
            <w:tcW w:w="1585" w:type="dxa"/>
            <w:vAlign w:val="center"/>
          </w:tcPr>
          <w:p w:rsidR="00C86F82" w:rsidRPr="00A30E30" w:rsidRDefault="00C86F82" w:rsidP="00A30E30">
            <w:pPr>
              <w:jc w:val="center"/>
            </w:pPr>
            <w:r w:rsidRPr="00A30E30">
              <w:t>362</w:t>
            </w:r>
          </w:p>
        </w:tc>
      </w:tr>
      <w:tr w:rsidR="00C86F82" w:rsidRPr="00A30E30" w:rsidTr="00A30E30">
        <w:trPr>
          <w:trHeight w:val="355"/>
          <w:jc w:val="center"/>
        </w:trPr>
        <w:tc>
          <w:tcPr>
            <w:tcW w:w="0" w:type="auto"/>
            <w:vAlign w:val="center"/>
          </w:tcPr>
          <w:p w:rsidR="00C86F82" w:rsidRPr="00A30E30" w:rsidRDefault="00C86F82" w:rsidP="00A30E30">
            <w:pPr>
              <w:jc w:val="center"/>
            </w:pPr>
            <w:r w:rsidRPr="00A30E30">
              <w:t>13</w:t>
            </w:r>
          </w:p>
        </w:tc>
        <w:tc>
          <w:tcPr>
            <w:tcW w:w="6558" w:type="dxa"/>
            <w:vAlign w:val="center"/>
          </w:tcPr>
          <w:p w:rsidR="00C86F82" w:rsidRPr="00A30E30" w:rsidRDefault="00C86F82" w:rsidP="00A30E30">
            <w:pPr>
              <w:suppressAutoHyphens w:val="0"/>
            </w:pPr>
            <w:r w:rsidRPr="00A30E30">
              <w:t xml:space="preserve">Гидравлические испытания системы отопления с составлением соответствующих документов </w:t>
            </w:r>
          </w:p>
        </w:tc>
        <w:tc>
          <w:tcPr>
            <w:tcW w:w="0" w:type="auto"/>
            <w:vAlign w:val="center"/>
          </w:tcPr>
          <w:p w:rsidR="00C86F82" w:rsidRPr="00A30E30" w:rsidRDefault="00C86F82" w:rsidP="00A30E30">
            <w:pPr>
              <w:jc w:val="center"/>
            </w:pPr>
            <w:r w:rsidRPr="00A30E30">
              <w:t>исп.</w:t>
            </w:r>
          </w:p>
        </w:tc>
        <w:tc>
          <w:tcPr>
            <w:tcW w:w="1585" w:type="dxa"/>
            <w:vAlign w:val="center"/>
          </w:tcPr>
          <w:p w:rsidR="00C86F82" w:rsidRPr="00A30E30" w:rsidRDefault="00C86F82" w:rsidP="00A30E30">
            <w:pPr>
              <w:jc w:val="center"/>
            </w:pPr>
            <w:r w:rsidRPr="00A30E30">
              <w:t>1</w:t>
            </w:r>
          </w:p>
        </w:tc>
      </w:tr>
      <w:tr w:rsidR="00C86F82" w:rsidRPr="00A30E30" w:rsidTr="00A30E30">
        <w:trPr>
          <w:jc w:val="center"/>
        </w:trPr>
        <w:tc>
          <w:tcPr>
            <w:tcW w:w="0" w:type="auto"/>
            <w:vAlign w:val="center"/>
          </w:tcPr>
          <w:p w:rsidR="00C86F82" w:rsidRPr="00A30E30" w:rsidRDefault="00C86F82" w:rsidP="00A30E30">
            <w:pPr>
              <w:jc w:val="center"/>
            </w:pPr>
            <w:r w:rsidRPr="00A30E30">
              <w:t>14</w:t>
            </w:r>
          </w:p>
        </w:tc>
        <w:tc>
          <w:tcPr>
            <w:tcW w:w="6558" w:type="dxa"/>
            <w:vAlign w:val="center"/>
          </w:tcPr>
          <w:p w:rsidR="00C86F82" w:rsidRPr="00A30E30" w:rsidRDefault="00C86F82" w:rsidP="00A30E30">
            <w:pPr>
              <w:suppressAutoHyphens w:val="0"/>
            </w:pPr>
            <w:r w:rsidRPr="00A30E30">
              <w:t>Передача комплекта исполнительной документации</w:t>
            </w:r>
          </w:p>
        </w:tc>
        <w:tc>
          <w:tcPr>
            <w:tcW w:w="0" w:type="auto"/>
            <w:vAlign w:val="center"/>
          </w:tcPr>
          <w:p w:rsidR="00C86F82" w:rsidRPr="00A30E30" w:rsidRDefault="00A30E30" w:rsidP="00A30E30">
            <w:pPr>
              <w:jc w:val="center"/>
            </w:pPr>
            <w:r>
              <w:t>к</w:t>
            </w:r>
            <w:r w:rsidR="00C86F82" w:rsidRPr="00A30E30">
              <w:t>омпл.</w:t>
            </w:r>
          </w:p>
        </w:tc>
        <w:tc>
          <w:tcPr>
            <w:tcW w:w="1585" w:type="dxa"/>
            <w:vAlign w:val="center"/>
          </w:tcPr>
          <w:p w:rsidR="00C86F82" w:rsidRPr="00A30E30" w:rsidRDefault="00C86F82" w:rsidP="00A30E30">
            <w:pPr>
              <w:jc w:val="center"/>
            </w:pPr>
            <w:r w:rsidRPr="00A30E30">
              <w:t>1</w:t>
            </w:r>
          </w:p>
        </w:tc>
      </w:tr>
      <w:tr w:rsidR="00C86F82" w:rsidRPr="00A30E30" w:rsidTr="00A30E30">
        <w:trPr>
          <w:jc w:val="center"/>
        </w:trPr>
        <w:tc>
          <w:tcPr>
            <w:tcW w:w="0" w:type="auto"/>
            <w:vAlign w:val="center"/>
          </w:tcPr>
          <w:p w:rsidR="00C86F82" w:rsidRPr="00A30E30" w:rsidRDefault="00C86F82" w:rsidP="00A30E30">
            <w:pPr>
              <w:jc w:val="center"/>
            </w:pPr>
            <w:r w:rsidRPr="00A30E30">
              <w:t>15</w:t>
            </w:r>
          </w:p>
        </w:tc>
        <w:tc>
          <w:tcPr>
            <w:tcW w:w="6558" w:type="dxa"/>
            <w:vAlign w:val="center"/>
          </w:tcPr>
          <w:p w:rsidR="00C86F82" w:rsidRPr="00A30E30" w:rsidRDefault="00C86F82" w:rsidP="00A30E30">
            <w:r w:rsidRPr="00A30E30">
              <w:t xml:space="preserve">Вывоз мусора </w:t>
            </w:r>
          </w:p>
        </w:tc>
        <w:tc>
          <w:tcPr>
            <w:tcW w:w="0" w:type="auto"/>
            <w:vAlign w:val="center"/>
          </w:tcPr>
          <w:p w:rsidR="00C86F82" w:rsidRPr="00A30E30" w:rsidRDefault="00C86F82" w:rsidP="00A30E30">
            <w:pPr>
              <w:jc w:val="center"/>
            </w:pPr>
            <w:r w:rsidRPr="00A30E30">
              <w:t>м</w:t>
            </w:r>
            <w:r w:rsidRPr="00A30E30">
              <w:rPr>
                <w:vertAlign w:val="superscript"/>
              </w:rPr>
              <w:t>3</w:t>
            </w:r>
          </w:p>
        </w:tc>
        <w:tc>
          <w:tcPr>
            <w:tcW w:w="1585" w:type="dxa"/>
            <w:vAlign w:val="center"/>
          </w:tcPr>
          <w:p w:rsidR="00C86F82" w:rsidRPr="00A30E30" w:rsidRDefault="00C86F82" w:rsidP="00A30E30">
            <w:pPr>
              <w:jc w:val="center"/>
            </w:pPr>
            <w:r w:rsidRPr="00A30E30">
              <w:t>24</w:t>
            </w:r>
          </w:p>
        </w:tc>
      </w:tr>
    </w:tbl>
    <w:p w:rsidR="00C86F82" w:rsidRDefault="00C86F82" w:rsidP="00C86F82">
      <w:pPr>
        <w:rPr>
          <w:sz w:val="28"/>
          <w:szCs w:val="28"/>
        </w:rPr>
      </w:pPr>
    </w:p>
    <w:p w:rsidR="00C86F82" w:rsidRDefault="00C86F82" w:rsidP="00C86F82">
      <w:pPr>
        <w:ind w:firstLine="709"/>
        <w:jc w:val="both"/>
        <w:rPr>
          <w:sz w:val="28"/>
          <w:szCs w:val="28"/>
        </w:rPr>
      </w:pP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C86F82" w:rsidRDefault="00C86F82" w:rsidP="00C86F82">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B66D24" w:rsidRDefault="00C86F82" w:rsidP="00B66D24">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B66D24" w:rsidRDefault="00B66D24" w:rsidP="00B66D24">
      <w:pPr>
        <w:ind w:firstLine="709"/>
        <w:jc w:val="both"/>
        <w:rPr>
          <w:sz w:val="28"/>
          <w:szCs w:val="28"/>
        </w:rPr>
      </w:pPr>
    </w:p>
    <w:p w:rsidR="00B66D24" w:rsidRDefault="00C86F82" w:rsidP="00B66D24">
      <w:pPr>
        <w:ind w:firstLine="709"/>
        <w:jc w:val="both"/>
        <w:rPr>
          <w:sz w:val="28"/>
          <w:szCs w:val="28"/>
        </w:rPr>
      </w:pPr>
      <w:r w:rsidRPr="00C2799A">
        <w:rPr>
          <w:b/>
          <w:sz w:val="28"/>
          <w:szCs w:val="28"/>
        </w:rPr>
        <w:t>4.5. Сроки</w:t>
      </w:r>
      <w:r w:rsidRPr="00893C6C">
        <w:rPr>
          <w:b/>
          <w:sz w:val="28"/>
          <w:szCs w:val="28"/>
        </w:rPr>
        <w:t xml:space="preserve"> (периоды) выполнения Работ:</w:t>
      </w:r>
    </w:p>
    <w:p w:rsidR="00B66D24" w:rsidRDefault="00C86F82" w:rsidP="00B66D24">
      <w:pPr>
        <w:ind w:firstLine="709"/>
        <w:jc w:val="both"/>
        <w:rPr>
          <w:sz w:val="28"/>
          <w:szCs w:val="28"/>
        </w:rPr>
      </w:pPr>
      <w:r>
        <w:rPr>
          <w:sz w:val="28"/>
          <w:szCs w:val="28"/>
        </w:rPr>
        <w:t>Начало выполнения Работ: с момента заключения Договора.</w:t>
      </w:r>
    </w:p>
    <w:p w:rsidR="00B66D24" w:rsidRDefault="00C86F82" w:rsidP="00B66D24">
      <w:pPr>
        <w:ind w:firstLine="709"/>
        <w:jc w:val="both"/>
        <w:rPr>
          <w:sz w:val="28"/>
          <w:szCs w:val="28"/>
        </w:rPr>
      </w:pPr>
      <w:r>
        <w:rPr>
          <w:sz w:val="28"/>
          <w:szCs w:val="28"/>
        </w:rPr>
        <w:t xml:space="preserve">Окончание выполнения Работ: </w:t>
      </w:r>
      <w:r w:rsidR="00A30E30">
        <w:rPr>
          <w:sz w:val="28"/>
          <w:szCs w:val="28"/>
        </w:rPr>
        <w:t>3 месяца с момента заключения Договора.</w:t>
      </w:r>
    </w:p>
    <w:p w:rsidR="00B66D24" w:rsidRDefault="00B66D24" w:rsidP="00B66D24">
      <w:pPr>
        <w:ind w:firstLine="709"/>
        <w:jc w:val="both"/>
        <w:rPr>
          <w:sz w:val="28"/>
          <w:szCs w:val="28"/>
        </w:rPr>
      </w:pPr>
    </w:p>
    <w:p w:rsidR="00B66D24" w:rsidRDefault="00C86F82" w:rsidP="00B66D24">
      <w:pPr>
        <w:ind w:firstLine="709"/>
        <w:jc w:val="both"/>
        <w:rPr>
          <w:sz w:val="28"/>
          <w:szCs w:val="28"/>
        </w:rPr>
      </w:pPr>
      <w:r w:rsidRPr="00C2799A">
        <w:rPr>
          <w:b/>
          <w:sz w:val="28"/>
          <w:szCs w:val="28"/>
        </w:rPr>
        <w:t>4.6. Ответственность и гарантии за выполненные Работы:</w:t>
      </w:r>
    </w:p>
    <w:p w:rsidR="00B66D24" w:rsidRDefault="00C86F82" w:rsidP="00B66D24">
      <w:pPr>
        <w:ind w:firstLine="709"/>
        <w:jc w:val="both"/>
        <w:rPr>
          <w:sz w:val="28"/>
          <w:szCs w:val="28"/>
        </w:rPr>
      </w:pPr>
      <w:r>
        <w:rPr>
          <w:sz w:val="28"/>
          <w:szCs w:val="28"/>
        </w:rPr>
        <w:t>Исполнитель несёт ответственность:</w:t>
      </w:r>
    </w:p>
    <w:p w:rsidR="00B66D24" w:rsidRDefault="00C86F82" w:rsidP="00B66D24">
      <w:pPr>
        <w:ind w:firstLine="709"/>
        <w:jc w:val="both"/>
        <w:rPr>
          <w:sz w:val="28"/>
          <w:szCs w:val="28"/>
        </w:rPr>
      </w:pPr>
      <w:r>
        <w:rPr>
          <w:sz w:val="28"/>
          <w:szCs w:val="28"/>
        </w:rPr>
        <w:t>- за качество приобретаемых и применяемых материалов;</w:t>
      </w:r>
    </w:p>
    <w:p w:rsidR="00B66D24" w:rsidRDefault="00C86F82" w:rsidP="00B66D24">
      <w:pPr>
        <w:ind w:firstLine="709"/>
        <w:jc w:val="both"/>
        <w:rPr>
          <w:sz w:val="28"/>
          <w:szCs w:val="28"/>
        </w:rPr>
      </w:pPr>
      <w:r>
        <w:rPr>
          <w:sz w:val="28"/>
          <w:szCs w:val="28"/>
        </w:rPr>
        <w:t>- за производственный контроль качества подрядных Работ;</w:t>
      </w:r>
    </w:p>
    <w:p w:rsidR="00B66D24" w:rsidRDefault="00C86F82" w:rsidP="00B66D24">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66D24" w:rsidRDefault="00C86F82" w:rsidP="00B66D24">
      <w:pPr>
        <w:ind w:firstLine="709"/>
        <w:jc w:val="both"/>
        <w:rPr>
          <w:sz w:val="28"/>
          <w:szCs w:val="28"/>
        </w:rPr>
      </w:pPr>
      <w:r>
        <w:rPr>
          <w:sz w:val="28"/>
          <w:szCs w:val="28"/>
        </w:rPr>
        <w:t>Срок гарантии на выполненные Работы - не менее 24 месяцев с момента сдачи объекта.</w:t>
      </w:r>
    </w:p>
    <w:p w:rsidR="00B66D24" w:rsidRDefault="00B66D24" w:rsidP="00B66D24">
      <w:pPr>
        <w:ind w:firstLine="709"/>
        <w:jc w:val="both"/>
        <w:rPr>
          <w:sz w:val="28"/>
          <w:szCs w:val="28"/>
        </w:rPr>
      </w:pPr>
    </w:p>
    <w:p w:rsidR="00B66D24" w:rsidRDefault="00C86F82" w:rsidP="00B66D24">
      <w:pPr>
        <w:ind w:firstLine="709"/>
        <w:jc w:val="both"/>
        <w:rPr>
          <w:b/>
          <w:sz w:val="28"/>
          <w:szCs w:val="28"/>
        </w:rPr>
      </w:pPr>
      <w:r>
        <w:rPr>
          <w:b/>
          <w:sz w:val="28"/>
          <w:szCs w:val="28"/>
        </w:rPr>
        <w:t>4.7</w:t>
      </w:r>
      <w:r w:rsidRPr="00C2799A">
        <w:rPr>
          <w:b/>
          <w:sz w:val="28"/>
          <w:szCs w:val="28"/>
        </w:rPr>
        <w:t>. Требования к результатам выполненных Работ:</w:t>
      </w:r>
    </w:p>
    <w:p w:rsidR="00C86F82" w:rsidRPr="00170B6E" w:rsidRDefault="00C86F82" w:rsidP="00B66D24">
      <w:pPr>
        <w:ind w:firstLine="709"/>
        <w:jc w:val="both"/>
        <w:rPr>
          <w:sz w:val="28"/>
          <w:szCs w:val="28"/>
        </w:rPr>
      </w:pPr>
      <w:r w:rsidRPr="00C53B68">
        <w:rPr>
          <w:sz w:val="28"/>
          <w:szCs w:val="28"/>
        </w:rPr>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КС-2, КС-3, ОС-3 и </w:t>
      </w:r>
      <w:r w:rsidRPr="00C53B68">
        <w:rPr>
          <w:sz w:val="28"/>
          <w:szCs w:val="28"/>
        </w:rPr>
        <w:t>счет-фактуру</w:t>
      </w:r>
      <w:r>
        <w:rPr>
          <w:sz w:val="28"/>
          <w:szCs w:val="28"/>
        </w:rPr>
        <w:t xml:space="preserve">, </w:t>
      </w:r>
      <w:r w:rsidR="00B66D24">
        <w:rPr>
          <w:bCs/>
          <w:sz w:val="28"/>
          <w:szCs w:val="28"/>
          <w:shd w:val="clear" w:color="auto" w:fill="FFFFFF"/>
        </w:rPr>
        <w:t>Общий журнал</w:t>
      </w:r>
      <w:r w:rsidRPr="00170B6E">
        <w:rPr>
          <w:bCs/>
          <w:sz w:val="28"/>
          <w:szCs w:val="28"/>
          <w:shd w:val="clear" w:color="auto" w:fill="FFFFFF"/>
        </w:rPr>
        <w:t xml:space="preserve"> № КС-6</w:t>
      </w:r>
      <w:r w:rsidRPr="00170B6E">
        <w:rPr>
          <w:sz w:val="28"/>
          <w:szCs w:val="28"/>
        </w:rPr>
        <w:t>, а</w:t>
      </w:r>
      <w:r w:rsidR="00B66D24">
        <w:rPr>
          <w:sz w:val="28"/>
          <w:szCs w:val="28"/>
        </w:rPr>
        <w:t>кты на выполнение скрытых работ</w:t>
      </w:r>
      <w:r w:rsidRPr="00170B6E">
        <w:rPr>
          <w:sz w:val="28"/>
          <w:szCs w:val="28"/>
        </w:rPr>
        <w:t xml:space="preserve">. </w:t>
      </w:r>
    </w:p>
    <w:p w:rsidR="00C86F82" w:rsidRPr="00170B6E" w:rsidRDefault="00C86F82" w:rsidP="00C86F82">
      <w:pPr>
        <w:pStyle w:val="22"/>
        <w:spacing w:after="0" w:line="240" w:lineRule="auto"/>
        <w:ind w:left="0" w:firstLine="709"/>
        <w:jc w:val="both"/>
        <w:rPr>
          <w:sz w:val="28"/>
          <w:szCs w:val="28"/>
        </w:rPr>
      </w:pPr>
      <w:r w:rsidRPr="00170B6E">
        <w:rPr>
          <w:sz w:val="28"/>
          <w:szCs w:val="28"/>
        </w:rPr>
        <w:t>Заказчик в течение 3(Трех) календарных дней с даты получения КС-2, КС-3, ОС-3</w:t>
      </w:r>
      <w:r w:rsidRPr="00170B6E">
        <w:rPr>
          <w:iCs/>
          <w:sz w:val="28"/>
          <w:szCs w:val="28"/>
        </w:rPr>
        <w:t xml:space="preserve"> </w:t>
      </w:r>
      <w:r w:rsidRPr="00170B6E">
        <w:rPr>
          <w:sz w:val="28"/>
          <w:szCs w:val="28"/>
        </w:rPr>
        <w:t xml:space="preserve">направляет Исполнителю подписанный КС-2, КС-3, ОС-3 или мотивированный отказ от приемки Работ. При наличии мотивированного </w:t>
      </w:r>
      <w:r w:rsidRPr="00170B6E">
        <w:rPr>
          <w:sz w:val="28"/>
          <w:szCs w:val="28"/>
        </w:rPr>
        <w:lastRenderedPageBreak/>
        <w:t>отказа Заказчика от приемки Работ Сторонами составляется акт с</w:t>
      </w:r>
      <w:r w:rsidR="00B66D24">
        <w:rPr>
          <w:sz w:val="28"/>
          <w:szCs w:val="28"/>
        </w:rPr>
        <w:t xml:space="preserve"> перечнем необходимых доработок</w:t>
      </w:r>
      <w:r w:rsidRPr="00170B6E">
        <w:rPr>
          <w:sz w:val="28"/>
          <w:szCs w:val="28"/>
        </w:rPr>
        <w:t xml:space="preserve"> и указанием сроков их выполнения.</w:t>
      </w:r>
    </w:p>
    <w:p w:rsidR="00C86F82" w:rsidRDefault="00C86F82" w:rsidP="00C86F82">
      <w:pPr>
        <w:ind w:firstLine="709"/>
        <w:jc w:val="both"/>
        <w:rPr>
          <w:sz w:val="28"/>
          <w:szCs w:val="28"/>
        </w:rPr>
      </w:pPr>
      <w:r w:rsidRPr="00170B6E">
        <w:rPr>
          <w:sz w:val="28"/>
          <w:szCs w:val="28"/>
        </w:rPr>
        <w:t xml:space="preserve">Работы считаются принятыми с момента подписания сторонами Акта </w:t>
      </w:r>
      <w:r w:rsidR="007E4DAC">
        <w:rPr>
          <w:sz w:val="28"/>
          <w:szCs w:val="28"/>
        </w:rPr>
        <w:t xml:space="preserve">о </w:t>
      </w:r>
      <w:r w:rsidRPr="00170B6E">
        <w:rPr>
          <w:sz w:val="28"/>
          <w:szCs w:val="28"/>
        </w:rPr>
        <w:t>приемк</w:t>
      </w:r>
      <w:r w:rsidR="007E4DAC">
        <w:rPr>
          <w:sz w:val="28"/>
          <w:szCs w:val="28"/>
        </w:rPr>
        <w:t>е</w:t>
      </w:r>
      <w:r w:rsidRPr="00170B6E">
        <w:rPr>
          <w:sz w:val="28"/>
          <w:szCs w:val="28"/>
        </w:rPr>
        <w:t xml:space="preserve">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sidR="007E4DAC">
        <w:rPr>
          <w:sz w:val="28"/>
          <w:szCs w:val="28"/>
        </w:rPr>
        <w:t>ма ОС-3) установленного образца</w:t>
      </w:r>
      <w:r w:rsidRPr="00170B6E">
        <w:rPr>
          <w:sz w:val="28"/>
          <w:szCs w:val="28"/>
        </w:rPr>
        <w:t xml:space="preserve">, предоставления общего журнала </w:t>
      </w:r>
      <w:r w:rsidRPr="00170B6E">
        <w:rPr>
          <w:bCs/>
          <w:sz w:val="28"/>
          <w:szCs w:val="28"/>
          <w:shd w:val="clear" w:color="auto" w:fill="FFFFFF"/>
        </w:rPr>
        <w:t>№ КС-6</w:t>
      </w:r>
      <w:r w:rsidRPr="00170B6E">
        <w:rPr>
          <w:sz w:val="28"/>
          <w:szCs w:val="28"/>
        </w:rPr>
        <w:t xml:space="preserve"> .</w:t>
      </w:r>
    </w:p>
    <w:p w:rsidR="00C86F82" w:rsidRPr="00165FDF" w:rsidRDefault="00C86F82" w:rsidP="00C86F82">
      <w:pPr>
        <w:ind w:firstLine="709"/>
        <w:jc w:val="both"/>
        <w:rPr>
          <w:sz w:val="28"/>
          <w:szCs w:val="28"/>
        </w:rPr>
      </w:pPr>
    </w:p>
    <w:p w:rsidR="00C86F82" w:rsidRPr="00165FDF" w:rsidRDefault="00C86F82" w:rsidP="00C86F82">
      <w:pPr>
        <w:ind w:firstLine="709"/>
        <w:jc w:val="both"/>
        <w:rPr>
          <w:b/>
          <w:sz w:val="28"/>
          <w:szCs w:val="28"/>
        </w:rPr>
      </w:pPr>
      <w:r>
        <w:rPr>
          <w:b/>
          <w:sz w:val="28"/>
          <w:szCs w:val="28"/>
        </w:rPr>
        <w:t>4.8</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C86F82" w:rsidRPr="00794E5C" w:rsidRDefault="00C86F82" w:rsidP="00C86F82">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на основании счета, счета-фактуры Исполнителя в течение 30-ти  (тридцати) календарных дней с даты получения Заказчиком счета, счета-фактуры.</w:t>
      </w:r>
    </w:p>
    <w:p w:rsidR="00C86F82" w:rsidRPr="00165FDF" w:rsidRDefault="00C86F82" w:rsidP="00C86F82">
      <w:pPr>
        <w:ind w:firstLine="709"/>
        <w:jc w:val="both"/>
        <w:rPr>
          <w:sz w:val="28"/>
          <w:szCs w:val="28"/>
        </w:rPr>
      </w:pPr>
      <w:r w:rsidRPr="00165FDF">
        <w:rPr>
          <w:sz w:val="28"/>
          <w:szCs w:val="28"/>
        </w:rPr>
        <w:t>Авансирование не предусмотрено.</w:t>
      </w:r>
    </w:p>
    <w:p w:rsidR="00C86F82" w:rsidRPr="00E41FA2" w:rsidRDefault="00C86F82" w:rsidP="00C86F82">
      <w:pPr>
        <w:ind w:firstLine="709"/>
        <w:jc w:val="both"/>
        <w:rPr>
          <w:sz w:val="28"/>
          <w:szCs w:val="28"/>
        </w:rPr>
      </w:pPr>
    </w:p>
    <w:p w:rsidR="00C86F82" w:rsidRDefault="00C86F82" w:rsidP="00C86F82">
      <w:pPr>
        <w:ind w:firstLine="709"/>
        <w:jc w:val="both"/>
        <w:rPr>
          <w:b/>
          <w:sz w:val="28"/>
          <w:szCs w:val="28"/>
        </w:rPr>
      </w:pPr>
      <w:r>
        <w:rPr>
          <w:b/>
          <w:sz w:val="28"/>
          <w:szCs w:val="28"/>
        </w:rPr>
        <w:t>4.9</w:t>
      </w:r>
      <w:r w:rsidRPr="00B738F4">
        <w:rPr>
          <w:b/>
          <w:sz w:val="28"/>
          <w:szCs w:val="28"/>
        </w:rPr>
        <w:t>. Начальная (максимальная) цена договора.</w:t>
      </w:r>
    </w:p>
    <w:p w:rsidR="00C86F82" w:rsidRPr="00C2799A" w:rsidRDefault="00C86F82" w:rsidP="00C86F82">
      <w:pPr>
        <w:ind w:firstLine="709"/>
        <w:jc w:val="both"/>
        <w:rPr>
          <w:b/>
          <w:sz w:val="28"/>
          <w:szCs w:val="28"/>
        </w:rPr>
      </w:pPr>
      <w:r w:rsidRPr="00FB7D3B">
        <w:rPr>
          <w:sz w:val="28"/>
          <w:szCs w:val="28"/>
        </w:rPr>
        <w:t xml:space="preserve">Начальная (максимальная) цена договора: </w:t>
      </w:r>
      <w:r>
        <w:rPr>
          <w:sz w:val="28"/>
          <w:szCs w:val="28"/>
        </w:rPr>
        <w:t>2 0</w:t>
      </w:r>
      <w:r w:rsidRPr="00FB7D3B">
        <w:rPr>
          <w:sz w:val="28"/>
          <w:szCs w:val="28"/>
        </w:rPr>
        <w:t>00 000 (</w:t>
      </w:r>
      <w:r w:rsidR="007E4DAC">
        <w:rPr>
          <w:sz w:val="28"/>
          <w:szCs w:val="28"/>
        </w:rPr>
        <w:t>Д</w:t>
      </w:r>
      <w:r>
        <w:rPr>
          <w:sz w:val="28"/>
          <w:szCs w:val="28"/>
        </w:rPr>
        <w:t>ва миллиона</w:t>
      </w:r>
      <w:r w:rsidR="007E4DAC">
        <w:rPr>
          <w:sz w:val="28"/>
          <w:szCs w:val="28"/>
        </w:rPr>
        <w:t>) рублей 00 копеек</w:t>
      </w:r>
      <w:r w:rsidRPr="00FB7D3B">
        <w:rPr>
          <w:sz w:val="28"/>
          <w:szCs w:val="28"/>
        </w:rPr>
        <w:t xml:space="preserve">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B945A2" w:rsidRPr="007E4DAC" w:rsidRDefault="002E18D3" w:rsidP="007E4DAC">
      <w:pPr>
        <w:pStyle w:val="19"/>
        <w:ind w:firstLine="709"/>
        <w:rPr>
          <w:sz w:val="24"/>
          <w:szCs w:val="24"/>
        </w:rPr>
      </w:pPr>
      <w:r w:rsidRPr="007E4DAC">
        <w:rPr>
          <w:sz w:val="24"/>
          <w:szCs w:val="24"/>
        </w:rPr>
        <w:t xml:space="preserve">Следующие условия проведения </w:t>
      </w:r>
      <w:r w:rsidR="008C4183" w:rsidRPr="007E4DAC">
        <w:rPr>
          <w:sz w:val="24"/>
          <w:szCs w:val="24"/>
        </w:rPr>
        <w:t>Открытого конкурса</w:t>
      </w:r>
      <w:r w:rsidRPr="007E4DAC">
        <w:rPr>
          <w:sz w:val="24"/>
          <w:szCs w:val="24"/>
        </w:rPr>
        <w:t xml:space="preserve"> являются неотъемлемой частью настоящей документации</w:t>
      </w:r>
      <w:r w:rsidR="002B41FD" w:rsidRPr="007E4DAC">
        <w:rPr>
          <w:sz w:val="24"/>
          <w:szCs w:val="24"/>
        </w:rPr>
        <w:t xml:space="preserve"> о закупке</w:t>
      </w:r>
      <w:r w:rsidRPr="007E4DAC">
        <w:rPr>
          <w:sz w:val="24"/>
          <w:szCs w:val="24"/>
        </w:rPr>
        <w:t xml:space="preserve">, уточняют и </w:t>
      </w:r>
      <w:r w:rsidR="00EF779C" w:rsidRPr="007E4DAC">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F86FAA" w:rsidTr="00B66D24">
        <w:tc>
          <w:tcPr>
            <w:tcW w:w="675" w:type="dxa"/>
            <w:vAlign w:val="center"/>
          </w:tcPr>
          <w:p w:rsidR="002E18D3" w:rsidRPr="00B66D24" w:rsidRDefault="002E18D3" w:rsidP="00B66D24">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521"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66D24">
        <w:tc>
          <w:tcPr>
            <w:tcW w:w="675"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521" w:type="dxa"/>
            <w:vAlign w:val="center"/>
          </w:tcPr>
          <w:p w:rsidR="002E18D3" w:rsidRPr="0059702F" w:rsidRDefault="00BE6D75" w:rsidP="007E4DAC">
            <w:pPr>
              <w:ind w:firstLine="397"/>
              <w:jc w:val="both"/>
            </w:pPr>
            <w:r w:rsidRPr="0059702F">
              <w:t>Открытый конкурс № ОК/</w:t>
            </w:r>
            <w:r w:rsidR="00B66D24" w:rsidRPr="0059702F">
              <w:t>023</w:t>
            </w:r>
            <w:r w:rsidRPr="0059702F">
              <w:t>/НКПОКТ/</w:t>
            </w:r>
            <w:r w:rsidR="00B66D24" w:rsidRPr="0059702F">
              <w:t>0023</w:t>
            </w:r>
            <w:r w:rsidRPr="0059702F">
              <w:t xml:space="preserve"> на право заключения договора </w:t>
            </w:r>
            <w:r w:rsidR="00300F68" w:rsidRPr="0059702F">
              <w:t>на выполнение работ</w:t>
            </w:r>
            <w:r w:rsidR="0059702F" w:rsidRPr="0059702F">
              <w:t xml:space="preserve"> по</w:t>
            </w:r>
            <w:r w:rsidR="00300F68" w:rsidRPr="0059702F">
              <w:t xml:space="preserve"> </w:t>
            </w:r>
            <w:r w:rsidR="0059702F" w:rsidRPr="0059702F">
              <w:t xml:space="preserve">капитальному ремонту системы отопления здания производственно – бытового с ремонтно – механическими и сборочными цехами (инв. № 001/00/00010049) цеха </w:t>
            </w:r>
            <w:r w:rsidR="007E4DAC">
              <w:t>ремонта</w:t>
            </w:r>
            <w:r w:rsidR="0059702F" w:rsidRPr="0059702F">
              <w:t xml:space="preserve"> большегрузных контейнеров филиала ОАО «ТрансКонтейнер» на Октябрьской железной дороге в 2014 году.</w:t>
            </w:r>
          </w:p>
        </w:tc>
      </w:tr>
      <w:tr w:rsidR="00EF2E59" w:rsidRPr="00F86FAA" w:rsidTr="00B66D24">
        <w:tc>
          <w:tcPr>
            <w:tcW w:w="675"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521" w:type="dxa"/>
          </w:tcPr>
          <w:p w:rsidR="00DD3B11" w:rsidRPr="000B2F36" w:rsidRDefault="00DD3B11" w:rsidP="007E4DAC">
            <w:pPr>
              <w:pStyle w:val="19"/>
              <w:ind w:firstLine="397"/>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0B2F36" w:rsidRDefault="000B2F36" w:rsidP="007E4DAC">
            <w:pPr>
              <w:pStyle w:val="19"/>
              <w:ind w:firstLine="397"/>
              <w:rPr>
                <w:sz w:val="24"/>
                <w:szCs w:val="24"/>
              </w:rPr>
            </w:pPr>
            <w:r w:rsidRPr="000B2F36">
              <w:rPr>
                <w:sz w:val="24"/>
                <w:szCs w:val="24"/>
              </w:rPr>
              <w:t>Адрес: Российская Федерация, 192007, г. Санкт-Петербург, Лиговский пр., д. 240, литер А.</w:t>
            </w:r>
          </w:p>
          <w:p w:rsidR="000B2F36" w:rsidRPr="000B2F36" w:rsidRDefault="000B2F36" w:rsidP="007E4DAC">
            <w:pPr>
              <w:ind w:firstLine="397"/>
              <w:jc w:val="both"/>
            </w:pPr>
            <w:r w:rsidRPr="000B2F36">
              <w:t>Контактное лицо</w:t>
            </w:r>
            <w:r w:rsidR="00DD3B11" w:rsidRPr="000B2F36">
              <w:t xml:space="preserve"> Заказчика: </w:t>
            </w:r>
            <w:r w:rsidR="00BE6D75" w:rsidRPr="00061265">
              <w:rPr>
                <w:szCs w:val="28"/>
              </w:rPr>
              <w:t>Пахомова Катерина Михайловна</w:t>
            </w:r>
            <w:r w:rsidR="00DD3B11" w:rsidRPr="000B2F36">
              <w:t xml:space="preserve">, тел./факс </w:t>
            </w:r>
            <w:r w:rsidRPr="000B2F36">
              <w:t>+7 (</w:t>
            </w:r>
            <w:r w:rsidR="00BE6D75">
              <w:t>812</w:t>
            </w:r>
            <w:r w:rsidRPr="000B2F36">
              <w:t xml:space="preserve">) </w:t>
            </w:r>
            <w:r w:rsidR="00BE6D75">
              <w:t>457-36-46/ (812) 457-52-08</w:t>
            </w:r>
            <w:r w:rsidR="00DD3B11" w:rsidRPr="000B2F36">
              <w:t xml:space="preserve">, электронный адрес </w:t>
            </w:r>
            <w:r w:rsidR="00BE6D75" w:rsidRPr="00061265">
              <w:rPr>
                <w:szCs w:val="28"/>
              </w:rPr>
              <w:t>pakhomovaem@trcont.ru</w:t>
            </w:r>
            <w:r w:rsidR="00BE6D75">
              <w:rPr>
                <w:szCs w:val="28"/>
              </w:rPr>
              <w:t>.</w:t>
            </w:r>
          </w:p>
        </w:tc>
      </w:tr>
      <w:tr w:rsidR="000A679F" w:rsidRPr="00F86FAA" w:rsidTr="00B66D24">
        <w:tc>
          <w:tcPr>
            <w:tcW w:w="675"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w:t>
            </w:r>
            <w:r w:rsidR="00E14F30" w:rsidRPr="00F86FAA">
              <w:rPr>
                <w:b/>
                <w:color w:val="auto"/>
              </w:rPr>
              <w:lastRenderedPageBreak/>
              <w:t xml:space="preserve">проведении </w:t>
            </w:r>
            <w:r w:rsidR="008C4183">
              <w:rPr>
                <w:b/>
                <w:color w:val="auto"/>
              </w:rPr>
              <w:t>Открытого конкурса</w:t>
            </w:r>
          </w:p>
        </w:tc>
        <w:tc>
          <w:tcPr>
            <w:tcW w:w="6521" w:type="dxa"/>
            <w:shd w:val="clear" w:color="auto" w:fill="auto"/>
            <w:vAlign w:val="center"/>
          </w:tcPr>
          <w:p w:rsidR="000A679F" w:rsidRPr="00F86FAA" w:rsidRDefault="0059702F" w:rsidP="007E4DAC">
            <w:pPr>
              <w:pStyle w:val="19"/>
              <w:ind w:firstLine="397"/>
              <w:rPr>
                <w:b/>
                <w:sz w:val="24"/>
                <w:szCs w:val="24"/>
              </w:rPr>
            </w:pPr>
            <w:r>
              <w:rPr>
                <w:sz w:val="24"/>
                <w:szCs w:val="24"/>
              </w:rPr>
              <w:lastRenderedPageBreak/>
              <w:t>« 21</w:t>
            </w:r>
            <w:r w:rsidR="00BE6D75">
              <w:rPr>
                <w:sz w:val="24"/>
                <w:szCs w:val="24"/>
              </w:rPr>
              <w:t xml:space="preserve"> </w:t>
            </w:r>
            <w:r>
              <w:rPr>
                <w:sz w:val="24"/>
                <w:szCs w:val="24"/>
              </w:rPr>
              <w:t xml:space="preserve">» </w:t>
            </w:r>
            <w:r w:rsidR="00BE6D75">
              <w:rPr>
                <w:sz w:val="24"/>
                <w:szCs w:val="24"/>
              </w:rPr>
              <w:t>ма</w:t>
            </w:r>
            <w:r>
              <w:rPr>
                <w:sz w:val="24"/>
                <w:szCs w:val="24"/>
              </w:rPr>
              <w:t xml:space="preserve">я </w:t>
            </w:r>
            <w:r w:rsidR="00742DAA" w:rsidRPr="001C4718">
              <w:rPr>
                <w:sz w:val="24"/>
                <w:szCs w:val="24"/>
              </w:rPr>
              <w:t>2014</w:t>
            </w:r>
            <w:r w:rsidR="00FA3C13" w:rsidRPr="001C4718">
              <w:rPr>
                <w:sz w:val="24"/>
                <w:szCs w:val="24"/>
              </w:rPr>
              <w:t>г.</w:t>
            </w:r>
          </w:p>
        </w:tc>
      </w:tr>
      <w:tr w:rsidR="00FA3C13" w:rsidRPr="00F86FAA" w:rsidTr="00B66D24">
        <w:tc>
          <w:tcPr>
            <w:tcW w:w="675" w:type="dxa"/>
            <w:vAlign w:val="center"/>
          </w:tcPr>
          <w:p w:rsidR="00FA3C13" w:rsidRPr="00F86FAA" w:rsidRDefault="00B02654" w:rsidP="00BE6D75">
            <w:pPr>
              <w:pStyle w:val="19"/>
              <w:ind w:firstLine="0"/>
              <w:jc w:val="left"/>
              <w:rPr>
                <w:b/>
                <w:sz w:val="24"/>
                <w:szCs w:val="24"/>
              </w:rPr>
            </w:pPr>
            <w:r w:rsidRPr="00F86FAA">
              <w:rPr>
                <w:b/>
                <w:sz w:val="24"/>
                <w:szCs w:val="24"/>
              </w:rPr>
              <w:lastRenderedPageBreak/>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521" w:type="dxa"/>
          </w:tcPr>
          <w:p w:rsidR="00C61887" w:rsidRDefault="00C61887" w:rsidP="007E4DAC">
            <w:pPr>
              <w:pStyle w:val="19"/>
              <w:ind w:firstLine="397"/>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21"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2"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7E4DAC">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66D24">
        <w:tc>
          <w:tcPr>
            <w:tcW w:w="675"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C3633B" w:rsidRPr="000B2F36" w:rsidRDefault="001356F1" w:rsidP="0059702F">
            <w:pPr>
              <w:jc w:val="both"/>
              <w:rPr>
                <w:szCs w:val="28"/>
              </w:rPr>
            </w:pPr>
            <w:r w:rsidRPr="000B2F36">
              <w:t>Начальная (максимальная) цена договора</w:t>
            </w:r>
            <w:r w:rsidR="004B0D75" w:rsidRPr="000B2F36">
              <w:t xml:space="preserve"> </w:t>
            </w:r>
            <w:r w:rsidRPr="000B2F36">
              <w:t xml:space="preserve">составляет </w:t>
            </w:r>
            <w:r w:rsidR="0059702F">
              <w:rPr>
                <w:szCs w:val="28"/>
              </w:rPr>
              <w:t>2</w:t>
            </w:r>
            <w:r w:rsidR="00300F68">
              <w:rPr>
                <w:szCs w:val="28"/>
              </w:rPr>
              <w:t xml:space="preserve"> 0</w:t>
            </w:r>
            <w:r w:rsidR="00BE6D75" w:rsidRPr="00061265">
              <w:rPr>
                <w:szCs w:val="28"/>
              </w:rPr>
              <w:t>00 000 (</w:t>
            </w:r>
            <w:r w:rsidR="0059702F">
              <w:rPr>
                <w:szCs w:val="28"/>
              </w:rPr>
              <w:t>Два</w:t>
            </w:r>
            <w:r w:rsidR="00300F68">
              <w:rPr>
                <w:szCs w:val="28"/>
              </w:rPr>
              <w:t xml:space="preserve"> миллион</w:t>
            </w:r>
            <w:r w:rsidR="0059702F">
              <w:rPr>
                <w:szCs w:val="28"/>
              </w:rPr>
              <w:t>а</w:t>
            </w:r>
            <w:r w:rsidR="00BE6D75">
              <w:rPr>
                <w:szCs w:val="28"/>
              </w:rPr>
              <w:t>) рублей 00 копеек</w:t>
            </w:r>
            <w:r w:rsidR="00BE6D75" w:rsidRPr="00061265">
              <w:rPr>
                <w:szCs w:val="28"/>
              </w:rPr>
              <w:t xml:space="preserve"> </w:t>
            </w:r>
            <w:r w:rsidR="00BE6D75" w:rsidRPr="006A1E99">
              <w:rPr>
                <w:szCs w:val="28"/>
              </w:rPr>
              <w:t>с учетом всех расходов Исполнителя</w:t>
            </w:r>
            <w:r w:rsidR="00BE6D75" w:rsidRPr="006A1E99">
              <w:t xml:space="preserve">, </w:t>
            </w:r>
            <w:r w:rsidR="00BE6D75"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BE6D75" w:rsidRPr="006A1E99">
              <w:t xml:space="preserve">рузочно-разгрузочными работами, </w:t>
            </w:r>
            <w:r w:rsidR="00BE6D75" w:rsidRPr="006A1E99">
              <w:rPr>
                <w:szCs w:val="28"/>
              </w:rPr>
              <w:t>выполнени</w:t>
            </w:r>
            <w:r w:rsidR="00BE6D75" w:rsidRPr="006A1E99">
              <w:t>ем</w:t>
            </w:r>
            <w:r w:rsidR="00BE6D75" w:rsidRPr="006A1E99">
              <w:rPr>
                <w:szCs w:val="28"/>
              </w:rPr>
              <w:t xml:space="preserve"> всех установленн</w:t>
            </w:r>
            <w:r w:rsidR="00BE6D75" w:rsidRPr="006A1E99">
              <w:t xml:space="preserve">ых таможенных процедур, а также </w:t>
            </w:r>
            <w:r w:rsidR="00BE6D75" w:rsidRPr="006A1E99">
              <w:rPr>
                <w:szCs w:val="28"/>
              </w:rPr>
              <w:t>затрат, связанных с выполнением подрядных</w:t>
            </w:r>
            <w:r w:rsidR="00BE6D75" w:rsidRPr="006A1E99">
              <w:t xml:space="preserve"> работ, </w:t>
            </w:r>
            <w:r w:rsidR="00BE6D75" w:rsidRPr="006A1E99">
              <w:rPr>
                <w:szCs w:val="28"/>
              </w:rPr>
              <w:t>налогов</w:t>
            </w:r>
            <w:r w:rsidR="00BE6D75" w:rsidRPr="006A1E99">
              <w:t>, кроме НДС</w:t>
            </w:r>
            <w:r w:rsidR="00BE6D75" w:rsidRPr="006A1E99">
              <w:rPr>
                <w:szCs w:val="28"/>
              </w:rPr>
              <w:t>.</w:t>
            </w:r>
          </w:p>
        </w:tc>
      </w:tr>
      <w:tr w:rsidR="009E64D8" w:rsidRPr="00F86FAA" w:rsidTr="00B66D24">
        <w:tc>
          <w:tcPr>
            <w:tcW w:w="675"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722AFD" w:rsidP="007E4DAC">
            <w:pPr>
              <w:pStyle w:val="19"/>
              <w:ind w:firstLine="397"/>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 xml:space="preserve">о 14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Pr>
                <w:sz w:val="24"/>
                <w:szCs w:val="24"/>
              </w:rPr>
              <w:t>«</w:t>
            </w:r>
            <w:r w:rsidR="0059702F">
              <w:rPr>
                <w:sz w:val="24"/>
                <w:szCs w:val="24"/>
              </w:rPr>
              <w:t xml:space="preserve"> 10</w:t>
            </w:r>
            <w:r w:rsidR="00BE6D75">
              <w:rPr>
                <w:sz w:val="24"/>
                <w:szCs w:val="24"/>
              </w:rPr>
              <w:t xml:space="preserve"> </w:t>
            </w:r>
            <w:r w:rsidR="0059702F">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2014</w:t>
            </w:r>
            <w:r w:rsidRPr="00AF0CA9">
              <w:rPr>
                <w:sz w:val="24"/>
                <w:szCs w:val="24"/>
              </w:rPr>
              <w:t xml:space="preserve">г.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B66D24">
        <w:tc>
          <w:tcPr>
            <w:tcW w:w="675" w:type="dxa"/>
            <w:vAlign w:val="center"/>
          </w:tcPr>
          <w:p w:rsidR="000A679F" w:rsidRPr="00F86FAA" w:rsidRDefault="00B02654" w:rsidP="00BE6D75">
            <w:pPr>
              <w:pStyle w:val="19"/>
              <w:ind w:firstLine="0"/>
              <w:jc w:val="left"/>
              <w:rPr>
                <w:b/>
                <w:sz w:val="24"/>
                <w:szCs w:val="24"/>
              </w:rPr>
            </w:pPr>
            <w:r w:rsidRPr="00F86FAA">
              <w:rPr>
                <w:b/>
                <w:sz w:val="24"/>
                <w:szCs w:val="24"/>
              </w:rPr>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7E4DAC">
            <w:pPr>
              <w:pStyle w:val="19"/>
              <w:ind w:firstLine="397"/>
              <w:rPr>
                <w:i/>
                <w:sz w:val="24"/>
                <w:szCs w:val="24"/>
              </w:rPr>
            </w:pPr>
            <w:r>
              <w:rPr>
                <w:sz w:val="24"/>
                <w:szCs w:val="24"/>
              </w:rPr>
              <w:t xml:space="preserve">Вскрытие Заявок состоится </w:t>
            </w:r>
            <w:r w:rsidR="007E4DAC">
              <w:rPr>
                <w:sz w:val="24"/>
                <w:szCs w:val="24"/>
              </w:rPr>
              <w:t>« 16</w:t>
            </w:r>
            <w:r w:rsidR="00BE6D75">
              <w:rPr>
                <w:sz w:val="24"/>
                <w:szCs w:val="24"/>
              </w:rPr>
              <w:t xml:space="preserve"> </w:t>
            </w:r>
            <w:r w:rsidR="00742DAA" w:rsidRPr="00AF0CA9">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 xml:space="preserve"> 2014</w:t>
            </w:r>
            <w:r w:rsidRPr="00AF0CA9">
              <w:rPr>
                <w:sz w:val="24"/>
                <w:szCs w:val="24"/>
              </w:rPr>
              <w:t xml:space="preserve"> г. в </w:t>
            </w:r>
            <w:r w:rsidR="007E4DAC">
              <w:rPr>
                <w:sz w:val="24"/>
                <w:szCs w:val="24"/>
              </w:rPr>
              <w:t>13</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66D24">
        <w:tc>
          <w:tcPr>
            <w:tcW w:w="675"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7E4DAC">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7E4DAC">
              <w:rPr>
                <w:sz w:val="24"/>
                <w:szCs w:val="24"/>
              </w:rPr>
              <w:t>« 19</w:t>
            </w:r>
            <w:r w:rsidR="002E6A83">
              <w:rPr>
                <w:sz w:val="24"/>
                <w:szCs w:val="24"/>
              </w:rPr>
              <w:t xml:space="preserve"> </w:t>
            </w:r>
            <w:r w:rsidR="00742DAA" w:rsidRPr="00AF0CA9">
              <w:rPr>
                <w:sz w:val="24"/>
                <w:szCs w:val="24"/>
              </w:rPr>
              <w:t xml:space="preserve">»  </w:t>
            </w:r>
            <w:r w:rsidR="002E6A83">
              <w:rPr>
                <w:sz w:val="24"/>
                <w:szCs w:val="24"/>
              </w:rPr>
              <w:t>июн</w:t>
            </w:r>
            <w:r w:rsidR="00AF0CA9" w:rsidRPr="00AF0CA9">
              <w:rPr>
                <w:sz w:val="24"/>
                <w:szCs w:val="24"/>
              </w:rPr>
              <w:t xml:space="preserve">я  </w:t>
            </w:r>
            <w:r w:rsidR="002E6A83">
              <w:rPr>
                <w:sz w:val="24"/>
                <w:szCs w:val="24"/>
              </w:rPr>
              <w:t>2014</w:t>
            </w:r>
            <w:r w:rsidR="00300F68">
              <w:rPr>
                <w:sz w:val="24"/>
                <w:szCs w:val="24"/>
              </w:rPr>
              <w:t>г. в 10</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B66D24">
        <w:tc>
          <w:tcPr>
            <w:tcW w:w="675"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521" w:type="dxa"/>
          </w:tcPr>
          <w:p w:rsidR="005E0074" w:rsidRPr="000B2F36" w:rsidRDefault="009830CC" w:rsidP="007E4DAC">
            <w:pPr>
              <w:pStyle w:val="19"/>
              <w:ind w:firstLine="397"/>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 «ТрансКонтейнер» на Октябрьской железной дороге.</w:t>
            </w:r>
          </w:p>
          <w:p w:rsidR="009830CC" w:rsidRPr="000B2F36" w:rsidRDefault="009830CC" w:rsidP="007E4DAC">
            <w:pPr>
              <w:pStyle w:val="19"/>
              <w:ind w:firstLine="397"/>
              <w:rPr>
                <w:sz w:val="24"/>
                <w:szCs w:val="24"/>
                <w:highlight w:val="cyan"/>
              </w:rPr>
            </w:pPr>
            <w:r w:rsidRPr="000B2F36">
              <w:rPr>
                <w:sz w:val="24"/>
                <w:szCs w:val="24"/>
              </w:rPr>
              <w:t>Адрес</w:t>
            </w:r>
            <w:r w:rsidR="000B2F36" w:rsidRPr="000B2F36">
              <w:rPr>
                <w:sz w:val="24"/>
                <w:szCs w:val="24"/>
              </w:rPr>
              <w:t>: Российская Федерация, 191002, г. Санкт-</w:t>
            </w:r>
            <w:r w:rsidR="000B2F36" w:rsidRPr="000B2F36">
              <w:rPr>
                <w:sz w:val="24"/>
                <w:szCs w:val="24"/>
              </w:rPr>
              <w:lastRenderedPageBreak/>
              <w:t>Петербург, Владимирский пр., д. 23</w:t>
            </w:r>
          </w:p>
        </w:tc>
      </w:tr>
      <w:tr w:rsidR="003E2C12" w:rsidRPr="00F86FAA" w:rsidTr="00B66D24">
        <w:tc>
          <w:tcPr>
            <w:tcW w:w="675"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521" w:type="dxa"/>
          </w:tcPr>
          <w:p w:rsidR="003E2C12" w:rsidRPr="00F86FAA" w:rsidRDefault="009830CC" w:rsidP="007E4DAC">
            <w:pPr>
              <w:pStyle w:val="19"/>
              <w:ind w:firstLine="397"/>
              <w:rPr>
                <w:sz w:val="24"/>
                <w:szCs w:val="24"/>
                <w:highlight w:val="cyan"/>
              </w:rPr>
            </w:pPr>
            <w:r w:rsidRPr="00725483">
              <w:rPr>
                <w:sz w:val="24"/>
                <w:szCs w:val="24"/>
              </w:rPr>
              <w:t xml:space="preserve">Подведение итогов состоится </w:t>
            </w:r>
            <w:r w:rsidRPr="00AF0CA9">
              <w:rPr>
                <w:sz w:val="24"/>
                <w:szCs w:val="24"/>
              </w:rPr>
              <w:t xml:space="preserve">« </w:t>
            </w:r>
            <w:r w:rsidR="007E4DAC">
              <w:rPr>
                <w:sz w:val="24"/>
                <w:szCs w:val="24"/>
              </w:rPr>
              <w:t>19</w:t>
            </w:r>
            <w:r w:rsidR="00AF0CA9" w:rsidRPr="00AF0CA9">
              <w:rPr>
                <w:sz w:val="24"/>
                <w:szCs w:val="24"/>
              </w:rPr>
              <w:t xml:space="preserve"> </w:t>
            </w:r>
            <w:r w:rsidR="0059702F">
              <w:rPr>
                <w:sz w:val="24"/>
                <w:szCs w:val="24"/>
              </w:rPr>
              <w:t xml:space="preserve">» </w:t>
            </w:r>
            <w:r w:rsidR="002E6A83">
              <w:rPr>
                <w:sz w:val="24"/>
                <w:szCs w:val="24"/>
              </w:rPr>
              <w:t>июн</w:t>
            </w:r>
            <w:r w:rsidR="00AF0CA9" w:rsidRPr="00AF0CA9">
              <w:rPr>
                <w:sz w:val="24"/>
                <w:szCs w:val="24"/>
              </w:rPr>
              <w:t xml:space="preserve">я </w:t>
            </w:r>
            <w:r w:rsidR="00742DAA" w:rsidRPr="00AF0CA9">
              <w:rPr>
                <w:sz w:val="24"/>
                <w:szCs w:val="24"/>
              </w:rPr>
              <w:t>2014</w:t>
            </w:r>
            <w:r w:rsidR="00A023CD" w:rsidRPr="00AF0CA9">
              <w:rPr>
                <w:sz w:val="24"/>
                <w:szCs w:val="24"/>
              </w:rPr>
              <w:t xml:space="preserve">г. в </w:t>
            </w:r>
            <w:r w:rsidR="00300F68">
              <w:rPr>
                <w:sz w:val="24"/>
                <w:szCs w:val="24"/>
              </w:rPr>
              <w:t>11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B66D24">
        <w:tc>
          <w:tcPr>
            <w:tcW w:w="675"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521" w:type="dxa"/>
          </w:tcPr>
          <w:p w:rsidR="007D6548" w:rsidRPr="002E6A83" w:rsidRDefault="002E6A83" w:rsidP="007E4DAC">
            <w:pPr>
              <w:ind w:firstLine="397"/>
              <w:jc w:val="both"/>
            </w:pPr>
            <w:r w:rsidRPr="002E6A83">
              <w:rPr>
                <w:iCs/>
              </w:rPr>
              <w:t>Оплата</w:t>
            </w:r>
            <w:r w:rsidRPr="002E6A83">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r w:rsidR="00B945A2">
              <w:t xml:space="preserve"> </w:t>
            </w:r>
            <w:r w:rsidRPr="002E6A83">
              <w:t>Авансирование не предусмотрено.</w:t>
            </w:r>
          </w:p>
        </w:tc>
      </w:tr>
      <w:tr w:rsidR="007D6548" w:rsidRPr="00F86FAA" w:rsidTr="00B66D24">
        <w:tc>
          <w:tcPr>
            <w:tcW w:w="675"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521" w:type="dxa"/>
          </w:tcPr>
          <w:p w:rsidR="007D6548" w:rsidRPr="00F86FAA" w:rsidRDefault="000B2F36" w:rsidP="007E4DAC">
            <w:pPr>
              <w:pStyle w:val="19"/>
              <w:ind w:firstLine="397"/>
              <w:rPr>
                <w:b/>
                <w:sz w:val="24"/>
                <w:szCs w:val="24"/>
              </w:rPr>
            </w:pPr>
            <w:r>
              <w:rPr>
                <w:sz w:val="24"/>
                <w:szCs w:val="24"/>
              </w:rPr>
              <w:t>один</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74FFE" w:rsidRPr="00300F68" w:rsidRDefault="00174FFE" w:rsidP="007E4DAC">
            <w:pPr>
              <w:pStyle w:val="Default"/>
              <w:ind w:firstLine="397"/>
              <w:jc w:val="both"/>
              <w:rPr>
                <w:color w:val="auto"/>
              </w:rPr>
            </w:pPr>
            <w:r w:rsidRPr="00300F68">
              <w:rPr>
                <w:b/>
                <w:bCs/>
                <w:color w:val="auto"/>
              </w:rPr>
              <w:t xml:space="preserve">Срок </w:t>
            </w:r>
            <w:r w:rsidR="002E6A83" w:rsidRPr="00300F68">
              <w:rPr>
                <w:b/>
                <w:color w:val="auto"/>
              </w:rPr>
              <w:t>выполнения Работ</w:t>
            </w:r>
            <w:r w:rsidRPr="00300F68">
              <w:rPr>
                <w:b/>
                <w:bCs/>
                <w:color w:val="auto"/>
              </w:rPr>
              <w:t xml:space="preserve">: </w:t>
            </w:r>
          </w:p>
          <w:p w:rsidR="000B2F36" w:rsidRPr="00300F68" w:rsidRDefault="000B2F36" w:rsidP="007E4DAC">
            <w:pPr>
              <w:ind w:firstLine="397"/>
              <w:jc w:val="both"/>
            </w:pPr>
            <w:r w:rsidRPr="00300F68">
              <w:t>Начало выполнения работ: с момента заключения договора.</w:t>
            </w:r>
          </w:p>
          <w:p w:rsidR="002E6A83" w:rsidRPr="00300F68" w:rsidRDefault="000B2F36" w:rsidP="007E4DAC">
            <w:pPr>
              <w:ind w:firstLine="397"/>
              <w:jc w:val="both"/>
            </w:pPr>
            <w:r w:rsidRPr="00300F68">
              <w:t xml:space="preserve">Окончание выполнения работ: </w:t>
            </w:r>
            <w:r w:rsidR="007E4DAC">
              <w:t>3 месяца с момента заключения Договора.</w:t>
            </w:r>
          </w:p>
          <w:p w:rsidR="000B2F36" w:rsidRPr="00300F68" w:rsidRDefault="00174FFE" w:rsidP="007E4DAC">
            <w:pPr>
              <w:ind w:firstLine="397"/>
              <w:jc w:val="both"/>
            </w:pPr>
            <w:r w:rsidRPr="00300F68">
              <w:rPr>
                <w:b/>
                <w:bCs/>
              </w:rPr>
              <w:t xml:space="preserve">Место </w:t>
            </w:r>
            <w:r w:rsidR="002E6A83" w:rsidRPr="00300F68">
              <w:rPr>
                <w:b/>
              </w:rPr>
              <w:t>выполнения Работ</w:t>
            </w:r>
            <w:r w:rsidR="00E14F30" w:rsidRPr="00300F68">
              <w:rPr>
                <w:b/>
              </w:rPr>
              <w:t xml:space="preserve">: </w:t>
            </w:r>
          </w:p>
          <w:p w:rsidR="007D6548" w:rsidRPr="00B945A2" w:rsidRDefault="00B945A2" w:rsidP="007E4DAC">
            <w:pPr>
              <w:ind w:firstLine="397"/>
              <w:jc w:val="both"/>
            </w:pPr>
            <w:r w:rsidRPr="00B945A2">
              <w:t>195009, Российская Федерация</w:t>
            </w:r>
            <w:r w:rsidR="007E4DAC">
              <w:t>, г. Санкт – Петербург , уч. ж/д «</w:t>
            </w:r>
            <w:r w:rsidRPr="00B945A2">
              <w:t>Минеральная у</w:t>
            </w:r>
            <w:r w:rsidR="007E4DAC">
              <w:t>лица – Лесной проспект», лит.</w:t>
            </w:r>
            <w:r w:rsidRPr="00B945A2">
              <w:t xml:space="preserve"> Д.</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vAlign w:val="center"/>
          </w:tcPr>
          <w:p w:rsidR="007D6548" w:rsidRPr="000B2F36" w:rsidRDefault="00E14F30" w:rsidP="007E4DAC">
            <w:pPr>
              <w:pStyle w:val="19"/>
              <w:ind w:firstLine="397"/>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521" w:type="dxa"/>
            <w:vAlign w:val="center"/>
          </w:tcPr>
          <w:p w:rsidR="007D6548" w:rsidRPr="00F86FAA" w:rsidRDefault="000B2F36" w:rsidP="007E4DAC">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vAlign w:val="center"/>
          </w:tcPr>
          <w:p w:rsidR="007D6548" w:rsidRPr="00D3359F" w:rsidRDefault="00D3359F" w:rsidP="007E4DAC">
            <w:pPr>
              <w:pStyle w:val="19"/>
              <w:ind w:firstLine="397"/>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1174EB" w:rsidRPr="00D3359F" w:rsidRDefault="000557B3" w:rsidP="007E4DAC">
            <w:pPr>
              <w:ind w:firstLine="397"/>
              <w:jc w:val="both"/>
            </w:pPr>
            <w:r w:rsidRPr="00D3359F">
              <w:t xml:space="preserve">1. </w:t>
            </w:r>
            <w:r w:rsidR="001174EB" w:rsidRPr="00D3359F">
              <w:t>Помимо указанных в пунктах 2.1</w:t>
            </w:r>
            <w:r w:rsidRPr="00D3359F">
              <w:t xml:space="preserve"> и</w:t>
            </w:r>
            <w:r w:rsidR="001174EB" w:rsidRPr="00D3359F">
              <w:t xml:space="preserve"> 2.2 настоящей документации</w:t>
            </w:r>
            <w:r w:rsidR="002B41FD" w:rsidRPr="00D3359F">
              <w:t xml:space="preserve"> о закупке</w:t>
            </w:r>
            <w:r w:rsidR="001174EB" w:rsidRPr="00D3359F">
              <w:t xml:space="preserve"> требований </w:t>
            </w:r>
            <w:r w:rsidR="001E6511" w:rsidRPr="00D3359F">
              <w:t>к претенденту, участнику пред</w:t>
            </w:r>
            <w:r w:rsidRPr="00D3359F">
              <w:t>ъ</w:t>
            </w:r>
            <w:r w:rsidR="001E6511" w:rsidRPr="00D3359F">
              <w:t>являются следующие требования</w:t>
            </w:r>
            <w:r w:rsidR="001174EB" w:rsidRPr="00D3359F">
              <w:t>:</w:t>
            </w:r>
            <w:r w:rsidR="001E6511" w:rsidRPr="00D3359F">
              <w:t xml:space="preserve"> </w:t>
            </w:r>
          </w:p>
          <w:p w:rsidR="00733ADD" w:rsidRPr="002E6A83" w:rsidRDefault="00F3754B" w:rsidP="007E4DAC">
            <w:pPr>
              <w:ind w:firstLine="397"/>
              <w:jc w:val="both"/>
            </w:pPr>
            <w:r w:rsidRPr="00D3359F">
              <w:t>- деятельност</w:t>
            </w:r>
            <w:r w:rsidR="001E6511" w:rsidRPr="00D3359F">
              <w:t>ь</w:t>
            </w:r>
            <w:r w:rsidRPr="00D3359F">
              <w:t xml:space="preserve"> претендента</w:t>
            </w:r>
            <w:r w:rsidR="001E6511" w:rsidRPr="00D3359F">
              <w:t>, участника не должна быть приостановлена</w:t>
            </w:r>
            <w:r w:rsidRPr="00D3359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Pr="00D3359F">
              <w:t>.</w:t>
            </w:r>
          </w:p>
          <w:p w:rsidR="000557B3" w:rsidRPr="00D3359F" w:rsidRDefault="000557B3" w:rsidP="007E4DAC">
            <w:pPr>
              <w:ind w:firstLine="397"/>
              <w:jc w:val="both"/>
            </w:pPr>
            <w:r w:rsidRPr="00D3359F">
              <w:t xml:space="preserve">2.  Претендент, помимо документов, </w:t>
            </w:r>
            <w:r w:rsidR="00783AD5" w:rsidRPr="00D3359F">
              <w:t>указанных</w:t>
            </w:r>
            <w:r w:rsidRPr="00D3359F">
              <w:t xml:space="preserve"> в пункте 2.3 настоящей документации</w:t>
            </w:r>
            <w:r w:rsidR="002B41FD" w:rsidRPr="00D3359F">
              <w:t xml:space="preserve"> о закупке</w:t>
            </w:r>
            <w:r w:rsidR="00BB306F" w:rsidRPr="00D3359F">
              <w:t>, в составе З</w:t>
            </w:r>
            <w:r w:rsidRPr="00D3359F">
              <w:t>аявки должен предоставить следующие документы</w:t>
            </w:r>
            <w:r w:rsidR="006C5D24" w:rsidRPr="00D3359F">
              <w:t xml:space="preserve"> заверенные подписью и печатью претендента</w:t>
            </w:r>
            <w:r w:rsidRPr="00D3359F">
              <w:t>:</w:t>
            </w:r>
          </w:p>
          <w:p w:rsidR="0091118C" w:rsidRDefault="00733ADD" w:rsidP="007E4DAC">
            <w:pPr>
              <w:ind w:firstLine="397"/>
              <w:jc w:val="both"/>
            </w:pPr>
            <w:r w:rsidRPr="00D3359F">
              <w:t>- в случае если претендент</w:t>
            </w:r>
            <w:r w:rsidR="001E6511" w:rsidRPr="00D3359F">
              <w:t xml:space="preserve">, участник не является плательщиком НДС, </w:t>
            </w:r>
            <w:r w:rsidRPr="00D3359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3359F" w:rsidRDefault="0091118C" w:rsidP="007E4DAC">
            <w:pPr>
              <w:ind w:firstLine="397"/>
              <w:jc w:val="both"/>
            </w:pPr>
            <w:r>
              <w:t xml:space="preserve">- </w:t>
            </w:r>
            <w:r w:rsidR="00D3359F" w:rsidRPr="00D3359F">
              <w:t xml:space="preserve">письменное </w:t>
            </w:r>
            <w:r w:rsidR="00733ADD" w:rsidRPr="00D3359F">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E4DAC">
            <w:pPr>
              <w:ind w:firstLine="397"/>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7E4DAC">
            <w:pPr>
              <w:pStyle w:val="afa"/>
              <w:tabs>
                <w:tab w:val="left" w:pos="0"/>
                <w:tab w:val="left" w:pos="1440"/>
              </w:tabs>
              <w:ind w:firstLine="397"/>
              <w:rPr>
                <w:sz w:val="24"/>
              </w:rPr>
            </w:pPr>
            <w:r w:rsidRPr="00476C6B">
              <w:rPr>
                <w:sz w:val="24"/>
              </w:rPr>
              <w:lastRenderedPageBreak/>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476C6B" w:rsidRDefault="00A876EA" w:rsidP="007E4DAC">
            <w:pPr>
              <w:ind w:firstLine="397"/>
              <w:jc w:val="both"/>
            </w:pPr>
            <w:r w:rsidRPr="00476C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p>
          <w:p w:rsidR="00D3359F" w:rsidRPr="00617579" w:rsidRDefault="002410DF" w:rsidP="007E4DAC">
            <w:pPr>
              <w:pStyle w:val="afa"/>
              <w:tabs>
                <w:tab w:val="left" w:pos="1418"/>
              </w:tabs>
              <w:ind w:firstLine="397"/>
              <w:rPr>
                <w:sz w:val="24"/>
              </w:rPr>
            </w:pPr>
            <w:r w:rsidRPr="00617579">
              <w:rPr>
                <w:i/>
                <w:sz w:val="24"/>
              </w:rPr>
              <w:t xml:space="preserve">- </w:t>
            </w:r>
            <w:r w:rsidR="00D3359F" w:rsidRPr="00617579">
              <w:rPr>
                <w:sz w:val="24"/>
              </w:rPr>
              <w:t>свидетельство о допуске к определенному виду работ, которые оказывают влияние на безопасность объектов капитального строительства</w:t>
            </w:r>
            <w:r w:rsidR="00617579" w:rsidRPr="00617579">
              <w:rPr>
                <w:sz w:val="24"/>
              </w:rPr>
              <w:t xml:space="preserve"> (нотариально заверенная копия)</w:t>
            </w:r>
            <w:r w:rsidR="00D3359F" w:rsidRPr="00617579">
              <w:rPr>
                <w:sz w:val="24"/>
              </w:rPr>
              <w:t>;</w:t>
            </w:r>
          </w:p>
          <w:p w:rsidR="00617579" w:rsidRDefault="002410DF" w:rsidP="007E4DAC">
            <w:pPr>
              <w:pStyle w:val="afa"/>
              <w:tabs>
                <w:tab w:val="left" w:pos="1418"/>
              </w:tabs>
              <w:ind w:firstLine="397"/>
              <w:rPr>
                <w:sz w:val="24"/>
              </w:rPr>
            </w:pPr>
            <w:r w:rsidRPr="00476C6B">
              <w:rPr>
                <w:sz w:val="24"/>
              </w:rPr>
              <w:t>- документ по форме приложения № 4 к настоящей документации</w:t>
            </w:r>
            <w:r w:rsidR="002B41FD" w:rsidRPr="00476C6B">
              <w:rPr>
                <w:sz w:val="24"/>
              </w:rPr>
              <w:t xml:space="preserve"> о закупке</w:t>
            </w:r>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617579" w:rsidRDefault="00617579" w:rsidP="007E4DAC">
            <w:pPr>
              <w:pStyle w:val="afa"/>
              <w:tabs>
                <w:tab w:val="left" w:pos="1418"/>
              </w:tabs>
              <w:ind w:firstLine="397"/>
              <w:rPr>
                <w:sz w:val="24"/>
              </w:rPr>
            </w:pPr>
            <w:r>
              <w:rPr>
                <w:sz w:val="24"/>
              </w:rPr>
              <w:t xml:space="preserve">- </w:t>
            </w:r>
            <w:r w:rsidR="00476C6B" w:rsidRPr="00617579">
              <w:rPr>
                <w:sz w:val="24"/>
              </w:rPr>
              <w:t>копии договоров на выполнен</w:t>
            </w:r>
            <w:r w:rsidR="002E6A83">
              <w:rPr>
                <w:sz w:val="24"/>
              </w:rPr>
              <w:t>ие работ, аналогичных предмету О</w:t>
            </w:r>
            <w:r w:rsidR="00476C6B" w:rsidRPr="00617579">
              <w:rPr>
                <w:sz w:val="24"/>
              </w:rPr>
              <w:t>ткрытого конкурса в количестве не менее 3-х единиц, заверенные печатью и подписью уполномоченного лица претендентов;</w:t>
            </w:r>
          </w:p>
          <w:p w:rsidR="003D3596" w:rsidRDefault="006C3A2D" w:rsidP="007E4DAC">
            <w:pPr>
              <w:pStyle w:val="afa"/>
              <w:tabs>
                <w:tab w:val="left" w:pos="1418"/>
              </w:tabs>
              <w:ind w:firstLine="397"/>
              <w:rPr>
                <w:sz w:val="24"/>
              </w:rPr>
            </w:pPr>
            <w:r>
              <w:rPr>
                <w:sz w:val="24"/>
              </w:rPr>
              <w:t>- сведения о производственном персонале (форма № 6);</w:t>
            </w:r>
          </w:p>
          <w:p w:rsidR="007E4DAC" w:rsidRPr="00617579" w:rsidRDefault="007E4DAC" w:rsidP="007E4DAC">
            <w:pPr>
              <w:pStyle w:val="afa"/>
              <w:tabs>
                <w:tab w:val="left" w:pos="1418"/>
              </w:tabs>
              <w:ind w:firstLine="397"/>
              <w:rPr>
                <w:sz w:val="24"/>
              </w:rPr>
            </w:pPr>
            <w:r>
              <w:rPr>
                <w:sz w:val="24"/>
              </w:rPr>
              <w:t xml:space="preserve">- сведения о планируемых к привлечению для выполнения работ субподрядных организациях (форма </w:t>
            </w:r>
            <w:r>
              <w:rPr>
                <w:sz w:val="24"/>
              </w:rPr>
              <w:lastRenderedPageBreak/>
              <w:t>приложения № 7), если таковые намериваются привлекаться, если нет – письмо о непривлечении субподрядных организаций.</w:t>
            </w:r>
          </w:p>
        </w:tc>
      </w:tr>
      <w:tr w:rsidR="00835CB1" w:rsidRPr="00F86FAA" w:rsidTr="00B66D24">
        <w:tc>
          <w:tcPr>
            <w:tcW w:w="675" w:type="dxa"/>
            <w:vAlign w:val="center"/>
          </w:tcPr>
          <w:p w:rsidR="00835CB1" w:rsidRPr="00F86FAA" w:rsidRDefault="00835CB1" w:rsidP="002E6A83">
            <w:pPr>
              <w:pStyle w:val="19"/>
              <w:ind w:firstLine="0"/>
              <w:jc w:val="left"/>
              <w:rPr>
                <w:b/>
                <w:sz w:val="24"/>
                <w:szCs w:val="24"/>
              </w:rPr>
            </w:pPr>
            <w:r>
              <w:rPr>
                <w:b/>
                <w:sz w:val="24"/>
                <w:szCs w:val="24"/>
              </w:rPr>
              <w:lastRenderedPageBreak/>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521" w:type="dxa"/>
          </w:tcPr>
          <w:p w:rsidR="007C2889" w:rsidRPr="007C2889" w:rsidRDefault="007C2889" w:rsidP="007E4DAC">
            <w:pPr>
              <w:pStyle w:val="afa"/>
              <w:ind w:firstLine="397"/>
              <w:rPr>
                <w:sz w:val="24"/>
              </w:rPr>
            </w:pPr>
          </w:p>
          <w:p w:rsidR="007C2889" w:rsidRPr="007C2889" w:rsidRDefault="007C2889" w:rsidP="007E4DAC">
            <w:pPr>
              <w:pStyle w:val="afa"/>
              <w:ind w:firstLine="397"/>
              <w:rPr>
                <w:sz w:val="24"/>
              </w:rPr>
            </w:pPr>
          </w:p>
          <w:p w:rsidR="00835CB1" w:rsidRPr="007C2889" w:rsidRDefault="0098468A" w:rsidP="007E4DAC">
            <w:pPr>
              <w:pStyle w:val="afa"/>
              <w:ind w:firstLine="397"/>
              <w:rPr>
                <w:sz w:val="24"/>
              </w:rPr>
            </w:pPr>
            <w:r w:rsidRPr="007C2889">
              <w:rPr>
                <w:sz w:val="24"/>
              </w:rPr>
              <w:t xml:space="preserve">Особенности не предусмотрены. </w:t>
            </w:r>
          </w:p>
        </w:tc>
      </w:tr>
      <w:tr w:rsidR="007D6548" w:rsidRPr="00F86FAA" w:rsidTr="00B66D24">
        <w:tc>
          <w:tcPr>
            <w:tcW w:w="675"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521"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6C5D24" w:rsidP="009D25D6">
                  <w:pPr>
                    <w:pStyle w:val="afa"/>
                    <w:ind w:firstLine="0"/>
                    <w:jc w:val="center"/>
                    <w:rPr>
                      <w:sz w:val="24"/>
                    </w:rPr>
                  </w:pPr>
                  <w:r w:rsidRPr="009D25D6">
                    <w:rPr>
                      <w:sz w:val="24"/>
                    </w:rPr>
                    <w:t>0,55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7E4DAC">
        <w:tc>
          <w:tcPr>
            <w:tcW w:w="675"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521" w:type="dxa"/>
            <w:vAlign w:val="center"/>
          </w:tcPr>
          <w:p w:rsidR="007341C2" w:rsidRPr="009D25D6" w:rsidRDefault="007341C2" w:rsidP="007E4DAC">
            <w:pPr>
              <w:pStyle w:val="-3"/>
              <w:numPr>
                <w:ilvl w:val="2"/>
                <w:numId w:val="0"/>
              </w:numPr>
              <w:tabs>
                <w:tab w:val="num" w:pos="1985"/>
              </w:tabs>
              <w:suppressAutoHyphens/>
              <w:ind w:firstLine="397"/>
              <w:jc w:val="left"/>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(приложение № 5), до момента его подписания победителем.</w:t>
            </w:r>
          </w:p>
          <w:p w:rsidR="007341C2" w:rsidRPr="009D25D6" w:rsidRDefault="007341C2" w:rsidP="007E4DAC">
            <w:pPr>
              <w:pStyle w:val="-3"/>
              <w:numPr>
                <w:ilvl w:val="2"/>
                <w:numId w:val="0"/>
              </w:numPr>
              <w:tabs>
                <w:tab w:val="num" w:pos="1985"/>
              </w:tabs>
              <w:suppressAutoHyphens/>
              <w:ind w:firstLine="397"/>
              <w:jc w:val="left"/>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9D25D6" w:rsidRDefault="007341C2" w:rsidP="007E4DAC">
            <w:pPr>
              <w:pStyle w:val="-3"/>
              <w:numPr>
                <w:ilvl w:val="2"/>
                <w:numId w:val="0"/>
              </w:numPr>
              <w:tabs>
                <w:tab w:val="num" w:pos="1985"/>
              </w:tabs>
              <w:suppressAutoHyphens/>
              <w:ind w:firstLine="397"/>
              <w:jc w:val="left"/>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E4DAC">
            <w:pPr>
              <w:pStyle w:val="-3"/>
              <w:numPr>
                <w:ilvl w:val="2"/>
                <w:numId w:val="0"/>
              </w:numPr>
              <w:tabs>
                <w:tab w:val="num" w:pos="1985"/>
              </w:tabs>
              <w:suppressAutoHyphens/>
              <w:ind w:firstLine="397"/>
              <w:jc w:val="left"/>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7E4DAC">
            <w:pPr>
              <w:pStyle w:val="-3"/>
              <w:numPr>
                <w:ilvl w:val="2"/>
                <w:numId w:val="0"/>
              </w:numPr>
              <w:tabs>
                <w:tab w:val="num" w:pos="1985"/>
              </w:tabs>
              <w:suppressAutoHyphens/>
              <w:ind w:firstLine="397"/>
              <w:jc w:val="left"/>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7E4DAC">
        <w:tc>
          <w:tcPr>
            <w:tcW w:w="675"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521" w:type="dxa"/>
            <w:vAlign w:val="center"/>
          </w:tcPr>
          <w:p w:rsidR="007D6548" w:rsidRPr="009D25D6" w:rsidRDefault="009D25D6" w:rsidP="007E4DAC">
            <w:pPr>
              <w:pStyle w:val="19"/>
              <w:ind w:firstLine="397"/>
              <w:jc w:val="left"/>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p>
        </w:tc>
      </w:tr>
      <w:tr w:rsidR="001356F1" w:rsidRPr="00F86FAA" w:rsidTr="007E4DAC">
        <w:tc>
          <w:tcPr>
            <w:tcW w:w="675"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521" w:type="dxa"/>
            <w:vAlign w:val="center"/>
          </w:tcPr>
          <w:p w:rsidR="001356F1" w:rsidRPr="00F86FAA" w:rsidRDefault="001356F1" w:rsidP="007E4DAC">
            <w:pPr>
              <w:pStyle w:val="19"/>
              <w:ind w:firstLine="397"/>
              <w:jc w:val="left"/>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7E4DAC">
        <w:tc>
          <w:tcPr>
            <w:tcW w:w="675" w:type="dxa"/>
            <w:vAlign w:val="center"/>
          </w:tcPr>
          <w:p w:rsidR="00DF6AE3" w:rsidRPr="00F86FAA" w:rsidRDefault="00A856EA" w:rsidP="00AB3DA9">
            <w:pPr>
              <w:pStyle w:val="19"/>
              <w:ind w:firstLine="0"/>
              <w:jc w:val="left"/>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521" w:type="dxa"/>
            <w:vAlign w:val="center"/>
          </w:tcPr>
          <w:p w:rsidR="00DF6AE3" w:rsidRPr="00F86FAA" w:rsidRDefault="00A856EA" w:rsidP="007E4DAC">
            <w:pPr>
              <w:pStyle w:val="19"/>
              <w:ind w:firstLine="397"/>
              <w:jc w:val="left"/>
              <w:rPr>
                <w:sz w:val="24"/>
                <w:szCs w:val="24"/>
              </w:rPr>
            </w:pPr>
            <w:r w:rsidRPr="00F86FAA">
              <w:rPr>
                <w:sz w:val="24"/>
                <w:szCs w:val="24"/>
              </w:rPr>
              <w:t>Не предусмотрено</w:t>
            </w:r>
          </w:p>
        </w:tc>
      </w:tr>
      <w:tr w:rsidR="004745C7" w:rsidRPr="00F86FAA" w:rsidTr="007E4DAC">
        <w:tc>
          <w:tcPr>
            <w:tcW w:w="675"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521" w:type="dxa"/>
            <w:vAlign w:val="center"/>
          </w:tcPr>
          <w:p w:rsidR="004745C7" w:rsidRPr="00F86FAA" w:rsidRDefault="004745C7" w:rsidP="007E4DAC">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FA4318">
        <w:rPr>
          <w:rFonts w:cs="Times New Roman"/>
          <w:i w:val="0"/>
        </w:rPr>
        <w:t>/023</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FA4318">
        <w:rPr>
          <w:rFonts w:cs="Times New Roman"/>
          <w:i w:val="0"/>
        </w:rPr>
        <w:t>23</w:t>
      </w:r>
      <w:r>
        <w:rPr>
          <w:rFonts w:cs="Times New Roman"/>
          <w:i w:val="0"/>
        </w:rPr>
        <w:t xml:space="preserve"> </w:t>
      </w:r>
    </w:p>
    <w:p w:rsidR="000954FB" w:rsidRPr="007415F9" w:rsidRDefault="000954FB" w:rsidP="000954FB"/>
    <w:p w:rsidR="00FA4318" w:rsidRDefault="000954FB" w:rsidP="00300F68">
      <w:pPr>
        <w:jc w:val="both"/>
        <w:rPr>
          <w:sz w:val="28"/>
          <w:szCs w:val="28"/>
        </w:rPr>
      </w:pPr>
      <w:r w:rsidRPr="00300F68">
        <w:rPr>
          <w:sz w:val="28"/>
          <w:szCs w:val="28"/>
        </w:rPr>
        <w:t>Будучи уполномоченным представлять и действовать от имени ________________ (</w:t>
      </w:r>
      <w:r w:rsidRPr="00300F68">
        <w:rPr>
          <w:bCs/>
          <w:i/>
          <w:iCs/>
          <w:sz w:val="28"/>
          <w:szCs w:val="28"/>
        </w:rPr>
        <w:t>наименование претендента или, в случае участия нескольких лиц на стороне одного участника, наименования таких лиц</w:t>
      </w:r>
      <w:r w:rsidRPr="00300F68">
        <w:rPr>
          <w:sz w:val="28"/>
          <w:szCs w:val="28"/>
        </w:rPr>
        <w:t>), а также полностью изучив всю документацию о закупке, я, нижеподписавшийся, настоящим подаю заявку на участие в</w:t>
      </w:r>
      <w:r w:rsidRPr="00300F68">
        <w:rPr>
          <w:i/>
          <w:sz w:val="28"/>
          <w:szCs w:val="28"/>
        </w:rPr>
        <w:t xml:space="preserve"> </w:t>
      </w:r>
      <w:r w:rsidR="005D0613" w:rsidRPr="00300F68">
        <w:rPr>
          <w:sz w:val="28"/>
          <w:szCs w:val="28"/>
        </w:rPr>
        <w:t>Открытом конкурсе</w:t>
      </w:r>
      <w:r w:rsidRPr="00300F68">
        <w:rPr>
          <w:sz w:val="28"/>
          <w:szCs w:val="28"/>
        </w:rPr>
        <w:t xml:space="preserve"> (далее – Заявка) </w:t>
      </w:r>
      <w:r w:rsidRPr="00300F68">
        <w:rPr>
          <w:b/>
          <w:sz w:val="28"/>
          <w:szCs w:val="28"/>
        </w:rPr>
        <w:t>№</w:t>
      </w:r>
      <w:r w:rsidR="00BA33FF" w:rsidRPr="00300F68">
        <w:rPr>
          <w:b/>
          <w:sz w:val="28"/>
          <w:szCs w:val="28"/>
        </w:rPr>
        <w:t> </w:t>
      </w:r>
      <w:r w:rsidR="00134C04" w:rsidRPr="00300F68">
        <w:rPr>
          <w:b/>
          <w:sz w:val="28"/>
          <w:szCs w:val="28"/>
          <w:u w:val="single"/>
        </w:rPr>
        <w:t>ОК</w:t>
      </w:r>
      <w:r w:rsidRPr="00300F68">
        <w:rPr>
          <w:b/>
          <w:sz w:val="28"/>
          <w:szCs w:val="28"/>
          <w:u w:val="single"/>
        </w:rPr>
        <w:t>/</w:t>
      </w:r>
      <w:r w:rsidR="00FA4318">
        <w:rPr>
          <w:b/>
          <w:sz w:val="28"/>
          <w:szCs w:val="28"/>
          <w:u w:val="single"/>
        </w:rPr>
        <w:t>023</w:t>
      </w:r>
      <w:r w:rsidRPr="00300F68">
        <w:rPr>
          <w:b/>
          <w:sz w:val="28"/>
          <w:szCs w:val="28"/>
          <w:u w:val="single"/>
        </w:rPr>
        <w:t>/</w:t>
      </w:r>
      <w:r w:rsidR="009D25D6" w:rsidRPr="00300F68">
        <w:rPr>
          <w:b/>
          <w:sz w:val="28"/>
          <w:szCs w:val="28"/>
          <w:u w:val="single"/>
        </w:rPr>
        <w:t>НКПОКТ</w:t>
      </w:r>
      <w:r w:rsidRPr="00300F68">
        <w:rPr>
          <w:b/>
          <w:sz w:val="28"/>
          <w:szCs w:val="28"/>
          <w:u w:val="single"/>
        </w:rPr>
        <w:t>/</w:t>
      </w:r>
      <w:r w:rsidR="009D25D6" w:rsidRPr="00300F68">
        <w:rPr>
          <w:b/>
          <w:sz w:val="28"/>
          <w:szCs w:val="28"/>
          <w:u w:val="single"/>
        </w:rPr>
        <w:t>00</w:t>
      </w:r>
      <w:r w:rsidR="006C3A2D" w:rsidRPr="00300F68">
        <w:rPr>
          <w:b/>
          <w:sz w:val="28"/>
          <w:szCs w:val="28"/>
          <w:u w:val="single"/>
        </w:rPr>
        <w:t>2</w:t>
      </w:r>
      <w:r w:rsidR="00FA4318">
        <w:rPr>
          <w:b/>
          <w:sz w:val="28"/>
          <w:szCs w:val="28"/>
          <w:u w:val="single"/>
        </w:rPr>
        <w:t>3</w:t>
      </w:r>
      <w:r w:rsidRPr="00300F68">
        <w:rPr>
          <w:sz w:val="28"/>
          <w:szCs w:val="28"/>
        </w:rPr>
        <w:t xml:space="preserve"> (далее – </w:t>
      </w:r>
      <w:r w:rsidR="00093F19" w:rsidRPr="00300F68">
        <w:rPr>
          <w:sz w:val="28"/>
          <w:szCs w:val="28"/>
        </w:rPr>
        <w:t>Открытый конкурс</w:t>
      </w:r>
      <w:r w:rsidRPr="00300F68">
        <w:rPr>
          <w:sz w:val="28"/>
          <w:szCs w:val="28"/>
        </w:rPr>
        <w:t xml:space="preserve">) </w:t>
      </w:r>
      <w:r w:rsidR="00AB3DA9" w:rsidRPr="00300F68">
        <w:rPr>
          <w:sz w:val="28"/>
          <w:szCs w:val="28"/>
        </w:rPr>
        <w:t xml:space="preserve">на право заключения договора </w:t>
      </w:r>
      <w:r w:rsidR="00AB3DA9" w:rsidRPr="00FA4318">
        <w:rPr>
          <w:sz w:val="28"/>
          <w:szCs w:val="28"/>
        </w:rPr>
        <w:t xml:space="preserve">на </w:t>
      </w:r>
      <w:r w:rsidR="00FA4318" w:rsidRPr="00FA4318">
        <w:rPr>
          <w:sz w:val="28"/>
          <w:szCs w:val="28"/>
        </w:rPr>
        <w:t xml:space="preserve">выполнение работ по капитальному ремонту системы отопления в здании производственно – бытовом с ремонтно–механическими и сборочными цехами (инв. № 001/00/00010049) цеха </w:t>
      </w:r>
      <w:r w:rsidR="004A3FD0">
        <w:rPr>
          <w:sz w:val="28"/>
          <w:szCs w:val="28"/>
        </w:rPr>
        <w:t>ремонта</w:t>
      </w:r>
      <w:r w:rsidR="00FA4318" w:rsidRPr="00FA4318">
        <w:rPr>
          <w:sz w:val="28"/>
          <w:szCs w:val="28"/>
        </w:rPr>
        <w:t xml:space="preserve"> большегрузных контейнеров филиала ОАО «ТрансКонтейнер» на Октябрьской железной дороге в 2014 году.</w:t>
      </w:r>
    </w:p>
    <w:p w:rsidR="000954FB" w:rsidRPr="006C3A2D" w:rsidRDefault="000954FB" w:rsidP="00300F68">
      <w:pPr>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FA4318">
        <w:rPr>
          <w:sz w:val="28"/>
          <w:szCs w:val="28"/>
        </w:rPr>
        <w:t>023/НКПОКТ/0023</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5"/>
        <w:gridCol w:w="1990"/>
        <w:gridCol w:w="1827"/>
        <w:gridCol w:w="1844"/>
        <w:gridCol w:w="1704"/>
        <w:gridCol w:w="1696"/>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FA4318" w:rsidRDefault="00FA4318" w:rsidP="004A3FD0">
            <w:pPr>
              <w:rPr>
                <w:sz w:val="20"/>
                <w:szCs w:val="20"/>
              </w:rPr>
            </w:pPr>
            <w:r>
              <w:rPr>
                <w:sz w:val="20"/>
                <w:szCs w:val="20"/>
              </w:rPr>
              <w:t>Капитальный ремонт</w:t>
            </w:r>
            <w:r w:rsidRPr="00FA4318">
              <w:rPr>
                <w:sz w:val="20"/>
                <w:szCs w:val="20"/>
              </w:rPr>
              <w:t xml:space="preserve"> системы отопления в здании производственно – бытовом с ремонтно–механическими и сборочными цехами (инв. № 001/00/00010049) цеха </w:t>
            </w:r>
            <w:r w:rsidR="004A3FD0">
              <w:rPr>
                <w:sz w:val="20"/>
                <w:szCs w:val="20"/>
              </w:rPr>
              <w:t>ремонта</w:t>
            </w:r>
            <w:r w:rsidRPr="00FA4318">
              <w:rPr>
                <w:sz w:val="20"/>
                <w:szCs w:val="20"/>
              </w:rPr>
              <w:t xml:space="preserve"> большегрузных контейнеров филиала ОАО «ТрансКонтейнер» на Октябрьской железной дороге в 2014 году.</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lastRenderedPageBreak/>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FA4318">
        <w:rPr>
          <w:b/>
          <w:bCs/>
          <w:sz w:val="28"/>
          <w:szCs w:val="28"/>
        </w:rPr>
        <w:t> ОК/023</w:t>
      </w:r>
      <w:r w:rsidR="00300F68">
        <w:rPr>
          <w:b/>
          <w:bCs/>
          <w:sz w:val="28"/>
          <w:szCs w:val="28"/>
        </w:rPr>
        <w:t>/Н</w:t>
      </w:r>
      <w:r w:rsidR="00FA4318">
        <w:rPr>
          <w:b/>
          <w:bCs/>
          <w:sz w:val="28"/>
          <w:szCs w:val="28"/>
        </w:rPr>
        <w:t>КПОКТ/0023</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BA6F80" w:rsidP="00FA4318">
      <w:pPr>
        <w:jc w:val="both"/>
        <w:rPr>
          <w:b/>
        </w:rPr>
      </w:pPr>
      <w:r w:rsidRPr="00C677ED">
        <w:rPr>
          <w:b/>
        </w:rPr>
        <w:t xml:space="preserve">г.Санкт-Петербург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A6F80" w:rsidRPr="006D7F7C" w:rsidRDefault="006D7F7C" w:rsidP="00FA4318">
      <w:pPr>
        <w:ind w:firstLine="709"/>
        <w:jc w:val="both"/>
      </w:pPr>
      <w:r w:rsidRPr="006D7F7C">
        <w:t xml:space="preserve">1.1. </w:t>
      </w:r>
      <w:r w:rsidR="00BA6F80" w:rsidRPr="00FA4318">
        <w:t>Заказчик поручает и обязуется оплатить, а Исполнитель  принимает  на  себя  обязательств</w:t>
      </w:r>
      <w:r w:rsidRPr="00FA4318">
        <w:t xml:space="preserve">а по </w:t>
      </w:r>
      <w:r w:rsidR="00FA4318" w:rsidRPr="00FA4318">
        <w:t xml:space="preserve">выполнение работ по капитальному ремонту системы отопления в здании производственно – бытовом с ремонтно–механическими и сборочными цехами (инв. № 001/00/00010049) цеха </w:t>
      </w:r>
      <w:r w:rsidR="004A3FD0">
        <w:t>ремонта</w:t>
      </w:r>
      <w:r w:rsidR="00FA4318" w:rsidRPr="00FA4318">
        <w:t xml:space="preserve"> большегрузных контейнеров филиала ОАО «ТрансКонтейнер» на Октябрьс</w:t>
      </w:r>
      <w:r w:rsidR="004A3FD0">
        <w:t xml:space="preserve">кой железной дороге в 2014 году </w:t>
      </w:r>
      <w:r w:rsidR="00BA6F80" w:rsidRPr="006D7F7C">
        <w:t>(далее – «Работы»).</w:t>
      </w:r>
    </w:p>
    <w:p w:rsidR="00BA6F80" w:rsidRPr="006D7F7C" w:rsidRDefault="00BA6F80" w:rsidP="00300F68">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A6F80" w:rsidRPr="006D7F7C" w:rsidRDefault="00BA6F80" w:rsidP="006C3A2D">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6C3A2D">
      <w:pPr>
        <w:pStyle w:val="afd"/>
        <w:ind w:firstLine="709"/>
        <w:jc w:val="both"/>
        <w:rPr>
          <w:sz w:val="24"/>
          <w:szCs w:val="24"/>
        </w:rPr>
      </w:pPr>
      <w:r w:rsidRPr="006D7F7C">
        <w:rPr>
          <w:sz w:val="24"/>
          <w:szCs w:val="24"/>
        </w:rPr>
        <w:t>Срок окончания выполнения Работ по настоя</w:t>
      </w:r>
      <w:r w:rsidR="00FA4318">
        <w:rPr>
          <w:sz w:val="24"/>
          <w:szCs w:val="24"/>
        </w:rPr>
        <w:t xml:space="preserve">щему Договору -  </w:t>
      </w:r>
      <w:r w:rsidR="004A3FD0">
        <w:rPr>
          <w:sz w:val="24"/>
          <w:szCs w:val="24"/>
        </w:rPr>
        <w:t>____________-</w:t>
      </w:r>
      <w:r w:rsidRPr="006D7F7C">
        <w:rPr>
          <w:sz w:val="24"/>
          <w:szCs w:val="24"/>
        </w:rPr>
        <w:t xml:space="preserve">. </w:t>
      </w:r>
    </w:p>
    <w:p w:rsidR="00BA6F80" w:rsidRPr="006D7F7C" w:rsidRDefault="00BA6F80" w:rsidP="006C3A2D">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Pr="006D7F7C">
        <w:rPr>
          <w:sz w:val="24"/>
          <w:szCs w:val="24"/>
        </w:rPr>
        <w:t>(приложение № 2), являющимся  неотъемлемой частью настоящего Договора.</w:t>
      </w:r>
    </w:p>
    <w:p w:rsidR="00BA33FF" w:rsidRPr="006D7F7C" w:rsidRDefault="00BA6F80" w:rsidP="006C3A2D">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BA33FF" w:rsidRPr="006D7F7C" w:rsidRDefault="00BA33FF" w:rsidP="006C3A2D">
      <w:pPr>
        <w:widowControl w:val="0"/>
        <w:shd w:val="clear" w:color="auto" w:fill="FFFFFF"/>
        <w:tabs>
          <w:tab w:val="left" w:pos="142"/>
        </w:tabs>
        <w:autoSpaceDE w:val="0"/>
        <w:autoSpaceDN w:val="0"/>
        <w:adjustRightInd w:val="0"/>
        <w:ind w:firstLine="709"/>
        <w:jc w:val="both"/>
      </w:pPr>
      <w:r w:rsidRPr="006D7F7C">
        <w:t xml:space="preserve">- обеспечение нормальных условий труда работников </w:t>
      </w:r>
      <w:r w:rsidR="00FA4318">
        <w:t>цеха ремонта большегрузных контейнеров</w:t>
      </w:r>
      <w:r w:rsidRPr="006D7F7C">
        <w:t xml:space="preserve"> филиала ОАО «ТрансКонтейнер»</w:t>
      </w:r>
      <w:r w:rsidR="006D7F7C">
        <w:t xml:space="preserve"> на Октябрьской железной дороге.</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164AC8" w:rsidRDefault="00BA6F80" w:rsidP="0063611F">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C677ED">
        <w:tab/>
        <w:t xml:space="preserve">     </w:t>
      </w:r>
    </w:p>
    <w:p w:rsidR="00BA6F80" w:rsidRPr="00C677ED" w:rsidRDefault="00164AC8" w:rsidP="0063611F">
      <w:pPr>
        <w:ind w:firstLine="709"/>
        <w:jc w:val="both"/>
      </w:pPr>
      <w:r>
        <w:t xml:space="preserve">Максимальная цена по настоящему Договору не может превышать ______(____) рублей, </w:t>
      </w:r>
      <w:r w:rsidR="00BA6F80" w:rsidRPr="00C677ED">
        <w:t xml:space="preserve"> </w:t>
      </w:r>
      <w:r w:rsidRPr="00C677ED">
        <w:t>в   том   числе  НДС – 18%  ____  (____________)   рублей.</w:t>
      </w:r>
      <w:r w:rsidRPr="00C677ED">
        <w:tab/>
        <w:t xml:space="preserve">  </w:t>
      </w:r>
      <w:r w:rsidR="00BA6F80" w:rsidRPr="00C677ED">
        <w:t xml:space="preserve">                                                         </w:t>
      </w:r>
    </w:p>
    <w:p w:rsidR="00BA6F80" w:rsidRPr="00C677ED" w:rsidRDefault="00BA6F80" w:rsidP="0063611F">
      <w:pPr>
        <w:ind w:firstLine="709"/>
        <w:jc w:val="both"/>
      </w:pPr>
      <w:r w:rsidRPr="00C677ED">
        <w:rPr>
          <w:iCs/>
        </w:rPr>
        <w:t>Смета</w:t>
      </w:r>
      <w:r w:rsidRPr="00C677ED">
        <w:t xml:space="preserve"> на выполнение Работ (приложение № </w:t>
      </w:r>
      <w:r w:rsidR="00BA33FF" w:rsidRPr="00C677ED">
        <w:t>4</w:t>
      </w:r>
      <w:r w:rsidRPr="00C677ED">
        <w:t>) является неотъемлемой частью настоящего Договор</w:t>
      </w:r>
      <w:r w:rsidR="00BA33FF" w:rsidRPr="00C677ED">
        <w:t>а.</w:t>
      </w:r>
    </w:p>
    <w:p w:rsidR="00BA33FF" w:rsidRPr="00C677ED" w:rsidRDefault="00BA6F80" w:rsidP="0063611F">
      <w:pPr>
        <w:pStyle w:val="afd"/>
        <w:ind w:firstLine="709"/>
        <w:jc w:val="both"/>
        <w:rPr>
          <w:sz w:val="24"/>
          <w:szCs w:val="24"/>
        </w:rPr>
      </w:pPr>
      <w:r w:rsidRPr="00C677ED">
        <w:rPr>
          <w:sz w:val="24"/>
          <w:szCs w:val="24"/>
        </w:rPr>
        <w:t xml:space="preserve">2.2. </w:t>
      </w:r>
      <w:r w:rsidR="00BA33FF" w:rsidRPr="00C677ED">
        <w:rPr>
          <w:iCs/>
          <w:sz w:val="24"/>
          <w:szCs w:val="24"/>
        </w:rPr>
        <w:t>Оплата</w:t>
      </w:r>
      <w:r w:rsidR="00BA33FF" w:rsidRPr="00C677ED">
        <w:rPr>
          <w:sz w:val="24"/>
          <w:szCs w:val="24"/>
        </w:rPr>
        <w:t xml:space="preserve">  Работ производится поэтапно, в соответствии с Календарным планом, после подписания Сторонами КС-2</w:t>
      </w:r>
      <w:r w:rsidR="0084342D" w:rsidRPr="00C677ED">
        <w:rPr>
          <w:sz w:val="24"/>
          <w:szCs w:val="24"/>
        </w:rPr>
        <w:t xml:space="preserve"> (приложение № 5</w:t>
      </w:r>
      <w:r w:rsidR="00E3224D" w:rsidRPr="00C677ED">
        <w:rPr>
          <w:sz w:val="24"/>
          <w:szCs w:val="24"/>
        </w:rPr>
        <w:t>)</w:t>
      </w:r>
      <w:r w:rsidR="00BA33FF" w:rsidRPr="00C677ED">
        <w:rPr>
          <w:sz w:val="24"/>
          <w:szCs w:val="24"/>
        </w:rPr>
        <w:t xml:space="preserve">, КС-3 </w:t>
      </w:r>
      <w:r w:rsidR="00E3224D" w:rsidRPr="00C677ED">
        <w:rPr>
          <w:sz w:val="24"/>
          <w:szCs w:val="24"/>
        </w:rPr>
        <w:t xml:space="preserve">(приложение № 6) </w:t>
      </w:r>
      <w:r w:rsidR="00BA33FF" w:rsidRPr="00C677ED">
        <w:rPr>
          <w:sz w:val="24"/>
          <w:szCs w:val="24"/>
        </w:rPr>
        <w:t xml:space="preserve">о сдаче этапа </w:t>
      </w:r>
      <w:r w:rsidR="00BA33FF" w:rsidRPr="00C677ED">
        <w:rPr>
          <w:sz w:val="24"/>
          <w:szCs w:val="24"/>
        </w:rPr>
        <w:lastRenderedPageBreak/>
        <w:t>Работ, ОС-3</w:t>
      </w:r>
      <w:r w:rsidR="00E3224D" w:rsidRPr="00C677ED">
        <w:rPr>
          <w:sz w:val="24"/>
          <w:szCs w:val="24"/>
        </w:rPr>
        <w:t xml:space="preserve"> (приложение № 7)</w:t>
      </w:r>
      <w:r w:rsidR="00BA33FF" w:rsidRPr="00C677ED">
        <w:rPr>
          <w:sz w:val="24"/>
          <w:szCs w:val="24"/>
        </w:rPr>
        <w:t xml:space="preserve">, на основании счета, счета-фактуры Исполнителя в течение </w:t>
      </w:r>
      <w:r w:rsidR="00164AC8">
        <w:rPr>
          <w:sz w:val="24"/>
          <w:szCs w:val="24"/>
        </w:rPr>
        <w:t>_____</w:t>
      </w:r>
      <w:r w:rsidR="00BA33FF" w:rsidRPr="00C677ED">
        <w:rPr>
          <w:sz w:val="24"/>
          <w:szCs w:val="24"/>
        </w:rPr>
        <w:t xml:space="preserve">  (</w:t>
      </w:r>
      <w:r w:rsidR="00164AC8">
        <w:rPr>
          <w:sz w:val="24"/>
          <w:szCs w:val="24"/>
        </w:rPr>
        <w:t>________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33FF" w:rsidRPr="00C677ED" w:rsidRDefault="00BA33FF" w:rsidP="0063611F">
      <w:pPr>
        <w:ind w:firstLine="709"/>
        <w:jc w:val="both"/>
      </w:pPr>
      <w:r w:rsidRPr="00C677ED">
        <w:t>Авансирование не предусмотрено.</w:t>
      </w:r>
    </w:p>
    <w:p w:rsidR="00BA6F80" w:rsidRPr="00C677ED" w:rsidRDefault="00BA6F80" w:rsidP="00BA6F80">
      <w:pPr>
        <w:pStyle w:val="afd"/>
        <w:ind w:firstLine="851"/>
        <w:rPr>
          <w:i/>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Порядок сдачи и приемки Работ</w:t>
      </w:r>
    </w:p>
    <w:p w:rsidR="004A3FD0" w:rsidRPr="004A3FD0" w:rsidRDefault="00BA33FF" w:rsidP="004A3FD0">
      <w:pPr>
        <w:ind w:firstLine="709"/>
        <w:jc w:val="both"/>
      </w:pPr>
      <w:r w:rsidRPr="004A3FD0">
        <w:t xml:space="preserve">3.1. </w:t>
      </w:r>
      <w:r w:rsidR="004A3FD0" w:rsidRPr="004A3FD0">
        <w:t>По завершении  выполнения этапа Работ</w:t>
      </w:r>
      <w:r w:rsidR="004A3FD0" w:rsidRPr="004A3FD0">
        <w:rPr>
          <w:i/>
          <w:iCs/>
        </w:rPr>
        <w:t xml:space="preserve"> </w:t>
      </w:r>
      <w:r w:rsidR="004A3FD0" w:rsidRPr="004A3FD0">
        <w:t xml:space="preserve">Исполнитель, в течение 5-ти (Пяти) календарных дней, представляет Заказчику КС-2, КС-3, ОС-3 и счет-фактуру, </w:t>
      </w:r>
      <w:r w:rsidR="004A3FD0" w:rsidRPr="004A3FD0">
        <w:rPr>
          <w:bCs/>
          <w:shd w:val="clear" w:color="auto" w:fill="FFFFFF"/>
        </w:rPr>
        <w:t>Общий журнал № КС-6</w:t>
      </w:r>
      <w:r w:rsidR="004A3FD0" w:rsidRPr="004A3FD0">
        <w:t xml:space="preserve">, акты на выполнение скрытых работ. </w:t>
      </w:r>
    </w:p>
    <w:p w:rsidR="004A3FD0" w:rsidRPr="004A3FD0" w:rsidRDefault="00BA33FF" w:rsidP="004A3FD0">
      <w:pPr>
        <w:pStyle w:val="22"/>
        <w:spacing w:after="0" w:line="240" w:lineRule="auto"/>
        <w:ind w:left="0" w:firstLine="709"/>
        <w:jc w:val="both"/>
      </w:pPr>
      <w:r w:rsidRPr="004A3FD0">
        <w:t xml:space="preserve">3.2. </w:t>
      </w:r>
      <w:r w:rsidR="004A3FD0" w:rsidRPr="004A3FD0">
        <w:t>Заказчик в течение 3(Трех) календарных дней с даты получения КС-2, КС-3, ОС-3</w:t>
      </w:r>
      <w:r w:rsidR="004A3FD0" w:rsidRPr="004A3FD0">
        <w:rPr>
          <w:iCs/>
        </w:rPr>
        <w:t xml:space="preserve"> </w:t>
      </w:r>
      <w:r w:rsidR="004A3FD0"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3FD0" w:rsidRPr="004A3FD0" w:rsidRDefault="004A3FD0" w:rsidP="004A3FD0">
      <w:pPr>
        <w:ind w:firstLine="709"/>
        <w:jc w:val="both"/>
      </w:pPr>
      <w:r w:rsidRPr="004A3FD0">
        <w:t xml:space="preserve">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4A3FD0">
        <w:rPr>
          <w:bCs/>
          <w:shd w:val="clear" w:color="auto" w:fill="FFFFFF"/>
        </w:rPr>
        <w:t>№ КС-6</w:t>
      </w:r>
      <w:r w:rsidRPr="004A3FD0">
        <w:t xml:space="preserve"> .</w:t>
      </w:r>
    </w:p>
    <w:p w:rsidR="00BA6F80" w:rsidRPr="004A3FD0" w:rsidRDefault="00BA6F80" w:rsidP="0063611F">
      <w:pPr>
        <w:pStyle w:val="19"/>
        <w:ind w:firstLine="709"/>
        <w:rPr>
          <w:sz w:val="24"/>
          <w:szCs w:val="24"/>
        </w:rPr>
      </w:pPr>
      <w:r w:rsidRPr="004A3FD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4A3FD0" w:rsidRDefault="00BA6F80" w:rsidP="0063611F">
      <w:pPr>
        <w:ind w:firstLine="709"/>
        <w:jc w:val="both"/>
      </w:pPr>
      <w:r w:rsidRPr="004A3FD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63611F">
      <w:pPr>
        <w:pStyle w:val="afd"/>
        <w:ind w:firstLine="709"/>
        <w:jc w:val="both"/>
        <w:rPr>
          <w:sz w:val="24"/>
          <w:szCs w:val="24"/>
        </w:rPr>
      </w:pPr>
      <w:r w:rsidRPr="00C677ED">
        <w:rPr>
          <w:sz w:val="24"/>
          <w:szCs w:val="24"/>
        </w:rPr>
        <w:t>4.1. Исполнитель обязан:</w:t>
      </w:r>
    </w:p>
    <w:p w:rsidR="00BA6F80" w:rsidRPr="00C677ED" w:rsidRDefault="00BA6F80" w:rsidP="0063611F">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63611F">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63611F">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63611F">
      <w:pPr>
        <w:ind w:firstLine="709"/>
        <w:jc w:val="both"/>
      </w:pPr>
      <w:r w:rsidRPr="00C677ED">
        <w:t>4.1.3. Устранять недостатки в выполненных Работах своими силами и за свой счет.</w:t>
      </w:r>
    </w:p>
    <w:p w:rsidR="00BA6F80" w:rsidRPr="00C677ED" w:rsidRDefault="00BA6F80" w:rsidP="0063611F">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63611F">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BA6F80" w:rsidRPr="00C677ED" w:rsidRDefault="00BA6F80" w:rsidP="0063611F">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C677ED" w:rsidRDefault="00BA6F80" w:rsidP="0063611F">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63611F">
      <w:pPr>
        <w:pStyle w:val="afd"/>
        <w:ind w:firstLine="709"/>
        <w:jc w:val="both"/>
        <w:rPr>
          <w:sz w:val="24"/>
          <w:szCs w:val="24"/>
        </w:rPr>
      </w:pPr>
      <w:r w:rsidRPr="00C677ED">
        <w:rPr>
          <w:sz w:val="24"/>
          <w:szCs w:val="24"/>
        </w:rPr>
        <w:t>4.1.8.  Предоставить Заказчику информацию о составе владельцев Исполнителя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57038B">
      <w:pPr>
        <w:pStyle w:val="afd"/>
        <w:ind w:firstLine="709"/>
        <w:jc w:val="both"/>
        <w:rPr>
          <w:sz w:val="24"/>
          <w:szCs w:val="24"/>
        </w:rPr>
      </w:pPr>
      <w:r w:rsidRPr="00C677ED">
        <w:rPr>
          <w:sz w:val="24"/>
          <w:szCs w:val="24"/>
        </w:rPr>
        <w:t xml:space="preserve">4.1.10. В случае </w:t>
      </w:r>
      <w:r w:rsidR="006C3A2D" w:rsidRPr="00C677ED">
        <w:rPr>
          <w:sz w:val="24"/>
          <w:szCs w:val="24"/>
        </w:rPr>
        <w:t>непредставления</w:t>
      </w:r>
      <w:r w:rsidRPr="00C677ED">
        <w:rPr>
          <w:sz w:val="24"/>
          <w:szCs w:val="24"/>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w:t>
      </w:r>
      <w:r w:rsidRPr="00C677ED">
        <w:rPr>
          <w:sz w:val="24"/>
          <w:szCs w:val="24"/>
        </w:rPr>
        <w:lastRenderedPageBreak/>
        <w:t>даты расторжения Договора. При этом Сторонами производится сверка расчётов с составлением соответствующего акта.</w:t>
      </w:r>
    </w:p>
    <w:p w:rsidR="00BA6F80" w:rsidRPr="00C677ED" w:rsidRDefault="00BA6F80" w:rsidP="0063611F">
      <w:pPr>
        <w:pStyle w:val="afd"/>
        <w:ind w:firstLine="709"/>
        <w:jc w:val="both"/>
        <w:rPr>
          <w:sz w:val="24"/>
          <w:szCs w:val="24"/>
        </w:rPr>
      </w:pPr>
      <w:r w:rsidRPr="00C677ED">
        <w:rPr>
          <w:sz w:val="24"/>
          <w:szCs w:val="24"/>
        </w:rPr>
        <w:t>4.2. Заказчик обязан:</w:t>
      </w:r>
    </w:p>
    <w:p w:rsidR="00BA6F80" w:rsidRPr="00C677ED" w:rsidRDefault="00BA6F80" w:rsidP="0063611F">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63611F">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63611F">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63611F">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63611F">
      <w:pPr>
        <w:pStyle w:val="19"/>
        <w:ind w:firstLine="709"/>
        <w:rPr>
          <w:sz w:val="24"/>
          <w:szCs w:val="24"/>
        </w:rPr>
      </w:pPr>
      <w:r w:rsidRPr="00C677ED">
        <w:rPr>
          <w:sz w:val="24"/>
          <w:szCs w:val="24"/>
        </w:rPr>
        <w:t>4.3. Заказчик вправе:</w:t>
      </w:r>
    </w:p>
    <w:p w:rsidR="00BA6F80" w:rsidRPr="00C677ED" w:rsidRDefault="00BA6F80" w:rsidP="0063611F">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63611F">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56371A" w:rsidP="00E76D2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6.4. Если обстоятельства непреодолимой силы действуют на протяжении 3 (трех) </w:t>
      </w:r>
      <w:r w:rsidRPr="00C677ED">
        <w:rPr>
          <w:rFonts w:ascii="Times New Roman" w:hAnsi="Times New Roman" w:cs="Times New Roman"/>
          <w:sz w:val="24"/>
          <w:szCs w:val="24"/>
        </w:rPr>
        <w:lastRenderedPageBreak/>
        <w:t>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56371A" w:rsidP="0063611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BA6F80">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C677ED">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C677ED">
      <w:pPr>
        <w:pStyle w:val="ConsNormal"/>
        <w:numPr>
          <w:ilvl w:val="3"/>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63611F">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BA6F80" w:rsidRPr="00C677ED" w:rsidRDefault="00BA6F80" w:rsidP="00352099">
      <w:pPr>
        <w:pStyle w:val="ConsNormal"/>
        <w:numPr>
          <w:ilvl w:val="3"/>
          <w:numId w:val="25"/>
        </w:numPr>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63611F" w:rsidRPr="00C677ED" w:rsidRDefault="0063611F" w:rsidP="0063611F">
      <w:pPr>
        <w:pStyle w:val="ConsNormal"/>
        <w:ind w:left="2880" w:firstLine="0"/>
        <w:rPr>
          <w:rFonts w:ascii="Times New Roman" w:hAnsi="Times New Roman" w:cs="Times New Roman"/>
          <w:b/>
          <w:bCs/>
          <w:sz w:val="24"/>
          <w:szCs w:val="24"/>
        </w:rPr>
      </w:pPr>
    </w:p>
    <w:p w:rsidR="00BA6F80" w:rsidRPr="00C677ED" w:rsidRDefault="00BA6F80" w:rsidP="0063611F">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63611F">
      <w:pPr>
        <w:pStyle w:val="19"/>
        <w:ind w:firstLine="709"/>
        <w:rPr>
          <w:sz w:val="24"/>
          <w:szCs w:val="24"/>
        </w:rPr>
      </w:pPr>
      <w:r w:rsidRPr="00C677ED">
        <w:rPr>
          <w:sz w:val="24"/>
          <w:szCs w:val="24"/>
        </w:rPr>
        <w:t xml:space="preserve">10.2. В случае изменения  у какой-либо из Сторон  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63611F">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63611F">
      <w:pPr>
        <w:ind w:firstLine="709"/>
        <w:jc w:val="both"/>
      </w:pPr>
      <w:r w:rsidRPr="00C677ED">
        <w:lastRenderedPageBreak/>
        <w:t>10.</w:t>
      </w:r>
      <w:r w:rsidR="00E76D22" w:rsidRPr="00C677ED">
        <w:t>8</w:t>
      </w:r>
      <w:r w:rsidRPr="00C677ED">
        <w:t>. К настоящему Договору прилагаются:</w:t>
      </w:r>
    </w:p>
    <w:p w:rsidR="00BA6F80" w:rsidRPr="00C677ED" w:rsidRDefault="00BA6F80" w:rsidP="0063611F">
      <w:pPr>
        <w:ind w:firstLine="709"/>
        <w:jc w:val="both"/>
      </w:pPr>
      <w:r w:rsidRPr="00C677ED">
        <w:t>10.9.1. Техническое задание  (приложение № 1);</w:t>
      </w:r>
    </w:p>
    <w:p w:rsidR="00BA6F80" w:rsidRPr="00C677ED" w:rsidRDefault="00BA6F80" w:rsidP="0063611F">
      <w:pPr>
        <w:ind w:firstLine="709"/>
        <w:jc w:val="both"/>
      </w:pPr>
      <w:r w:rsidRPr="00C677ED">
        <w:t>10.9.2. Календарный план (приложение № 2);</w:t>
      </w:r>
    </w:p>
    <w:p w:rsidR="00BA6F80" w:rsidRPr="00C677ED" w:rsidRDefault="00BA6F80" w:rsidP="0063611F">
      <w:pPr>
        <w:ind w:firstLine="709"/>
        <w:jc w:val="both"/>
      </w:pPr>
      <w:r w:rsidRPr="00C677ED">
        <w:t>10.</w:t>
      </w:r>
      <w:r w:rsidR="00E76D22" w:rsidRPr="00C677ED">
        <w:t>9</w:t>
      </w:r>
      <w:r w:rsidRPr="00C677ED">
        <w:t>.3. Протокол согласования договорной цены (приложение № 3);</w:t>
      </w:r>
    </w:p>
    <w:p w:rsidR="00BA6F80" w:rsidRPr="00C677ED" w:rsidRDefault="00BA6F80" w:rsidP="0063611F">
      <w:pPr>
        <w:ind w:firstLine="709"/>
        <w:jc w:val="both"/>
        <w:rPr>
          <w:i/>
          <w:iCs/>
        </w:rPr>
      </w:pPr>
      <w:r w:rsidRPr="00C677ED">
        <w:rPr>
          <w:iCs/>
        </w:rPr>
        <w:t xml:space="preserve">10.9.4. </w:t>
      </w:r>
      <w:r w:rsidR="00E76D22" w:rsidRPr="00C677ED">
        <w:rPr>
          <w:iCs/>
        </w:rPr>
        <w:t>Смета</w:t>
      </w:r>
      <w:r w:rsidR="00E76D22" w:rsidRPr="00C677ED">
        <w:t xml:space="preserve"> на выполнение</w:t>
      </w:r>
      <w:r w:rsidR="00E76D22" w:rsidRPr="00C677ED">
        <w:rPr>
          <w:i/>
        </w:rPr>
        <w:t xml:space="preserve"> </w:t>
      </w:r>
      <w:r w:rsidRPr="00C677ED">
        <w:t>Работ (приложение № 4);</w:t>
      </w:r>
    </w:p>
    <w:p w:rsidR="00BA6F80" w:rsidRPr="00C677ED" w:rsidRDefault="00BA6F80" w:rsidP="0063611F">
      <w:pPr>
        <w:ind w:firstLine="709"/>
        <w:jc w:val="both"/>
      </w:pPr>
      <w:r w:rsidRPr="00C677ED">
        <w:rPr>
          <w:iCs/>
        </w:rPr>
        <w:t xml:space="preserve">10.9.5. </w:t>
      </w:r>
      <w:r w:rsidR="0063611F" w:rsidRPr="00C677ED">
        <w:rPr>
          <w:iCs/>
        </w:rPr>
        <w:t xml:space="preserve"> </w:t>
      </w:r>
      <w:r w:rsidR="00E3224D" w:rsidRPr="00C677ED">
        <w:rPr>
          <w:iCs/>
        </w:rPr>
        <w:t xml:space="preserve">Форма КС-2 </w:t>
      </w:r>
      <w:r w:rsidR="00E3224D" w:rsidRPr="00C677ED">
        <w:t>(приложение № 5);</w:t>
      </w:r>
    </w:p>
    <w:p w:rsidR="00E3224D" w:rsidRPr="00C677ED" w:rsidRDefault="00E3224D" w:rsidP="0063611F">
      <w:pPr>
        <w:ind w:firstLine="709"/>
        <w:jc w:val="both"/>
      </w:pPr>
      <w:r w:rsidRPr="00C677ED">
        <w:t>10.9.6. Форма КС-3 (приложение № 6);</w:t>
      </w:r>
    </w:p>
    <w:p w:rsidR="00E3224D" w:rsidRPr="00C677ED" w:rsidRDefault="00E3224D" w:rsidP="0063611F">
      <w:pPr>
        <w:ind w:firstLine="709"/>
        <w:jc w:val="both"/>
      </w:pPr>
      <w:r w:rsidRPr="00C677ED">
        <w:t>10.9.7. Форма ОС-3 (приложение № 7);</w:t>
      </w:r>
    </w:p>
    <w:p w:rsidR="00E3224D" w:rsidRPr="00C677ED" w:rsidRDefault="00E3224D" w:rsidP="0063611F">
      <w:pPr>
        <w:ind w:firstLine="709"/>
        <w:jc w:val="both"/>
      </w:pPr>
      <w:r w:rsidRPr="00C677ED">
        <w:t>10.9.8. Форма (приложение № 8).</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E93D7F" w:rsidTr="004477B3">
        <w:trPr>
          <w:trHeight w:val="1392"/>
        </w:trPr>
        <w:tc>
          <w:tcPr>
            <w:tcW w:w="4441" w:type="dxa"/>
          </w:tcPr>
          <w:p w:rsidR="00164AC8" w:rsidRPr="00E93D7F" w:rsidRDefault="00164AC8" w:rsidP="004477B3">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164AC8" w:rsidRPr="00E93D7F" w:rsidRDefault="00164AC8" w:rsidP="004477B3">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164AC8" w:rsidRPr="00E93D7F" w:rsidRDefault="00164AC8" w:rsidP="004477B3">
            <w:pPr>
              <w:shd w:val="clear" w:color="auto" w:fill="FFFFFF"/>
            </w:pPr>
            <w:r w:rsidRPr="00E93D7F">
              <w:rPr>
                <w:color w:val="000000"/>
                <w:spacing w:val="5"/>
              </w:rPr>
              <w:t xml:space="preserve">Фактический адрес: </w:t>
            </w:r>
            <w:r w:rsidRPr="00E93D7F">
              <w:t>125047, г.Москва, Оружейный переулок д.19</w:t>
            </w:r>
          </w:p>
          <w:p w:rsidR="00164AC8" w:rsidRPr="00E93D7F" w:rsidRDefault="00164AC8" w:rsidP="004477B3">
            <w:r w:rsidRPr="00E93D7F">
              <w:t xml:space="preserve">Почтовый адрес: </w:t>
            </w:r>
            <w:r w:rsidRPr="00E93D7F">
              <w:rPr>
                <w:color w:val="000000"/>
                <w:spacing w:val="5"/>
              </w:rPr>
              <w:t>125047, г. Москва, Оружейный пер., д.19</w:t>
            </w:r>
          </w:p>
          <w:p w:rsidR="00164AC8" w:rsidRPr="00E93D7F" w:rsidRDefault="00164AC8" w:rsidP="004477B3">
            <w:r w:rsidRPr="00E93D7F">
              <w:rPr>
                <w:color w:val="000000"/>
                <w:spacing w:val="5"/>
              </w:rPr>
              <w:t xml:space="preserve">ИНН 7708591995, ОКПО 94421386, </w:t>
            </w:r>
            <w:r w:rsidRPr="00E93D7F">
              <w:t xml:space="preserve">КПП 997650001, </w:t>
            </w:r>
          </w:p>
          <w:p w:rsidR="00164AC8" w:rsidRPr="00E93D7F" w:rsidRDefault="00164AC8" w:rsidP="004477B3">
            <w:pPr>
              <w:pStyle w:val="afd"/>
              <w:ind w:right="-144" w:firstLine="5"/>
              <w:rPr>
                <w:b/>
                <w:sz w:val="24"/>
                <w:szCs w:val="24"/>
              </w:rPr>
            </w:pPr>
            <w:r w:rsidRPr="00E93D7F">
              <w:rPr>
                <w:b/>
                <w:sz w:val="24"/>
                <w:szCs w:val="24"/>
              </w:rPr>
              <w:t xml:space="preserve">Филиал ОАО "ТрансКонтейнер" </w:t>
            </w:r>
          </w:p>
          <w:p w:rsidR="00164AC8" w:rsidRPr="00E93D7F" w:rsidRDefault="00164AC8" w:rsidP="004477B3">
            <w:pPr>
              <w:pStyle w:val="afd"/>
              <w:ind w:right="-144" w:firstLine="5"/>
              <w:rPr>
                <w:b/>
                <w:sz w:val="24"/>
                <w:szCs w:val="24"/>
              </w:rPr>
            </w:pPr>
            <w:r w:rsidRPr="00E93D7F">
              <w:rPr>
                <w:b/>
                <w:sz w:val="24"/>
                <w:szCs w:val="24"/>
              </w:rPr>
              <w:t>на Октябрьской железной дороге</w:t>
            </w:r>
          </w:p>
          <w:p w:rsidR="00164AC8" w:rsidRPr="00E93D7F" w:rsidRDefault="00164AC8" w:rsidP="004477B3">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164AC8" w:rsidRPr="00E93D7F" w:rsidRDefault="00164AC8" w:rsidP="004477B3">
            <w:pPr>
              <w:pStyle w:val="afd"/>
              <w:ind w:right="-144" w:firstLine="5"/>
              <w:rPr>
                <w:sz w:val="24"/>
                <w:szCs w:val="24"/>
              </w:rPr>
            </w:pPr>
            <w:r w:rsidRPr="00E93D7F">
              <w:rPr>
                <w:sz w:val="24"/>
                <w:szCs w:val="24"/>
              </w:rPr>
              <w:t>ИНН 7708591995, КПП 781643001</w:t>
            </w:r>
          </w:p>
          <w:p w:rsidR="00164AC8" w:rsidRPr="00E93D7F" w:rsidRDefault="00164AC8" w:rsidP="004477B3">
            <w:pPr>
              <w:pStyle w:val="afd"/>
              <w:ind w:right="-144" w:firstLine="5"/>
              <w:rPr>
                <w:sz w:val="24"/>
                <w:szCs w:val="24"/>
              </w:rPr>
            </w:pPr>
            <w:r w:rsidRPr="00E93D7F">
              <w:rPr>
                <w:sz w:val="24"/>
                <w:szCs w:val="24"/>
              </w:rPr>
              <w:t>р/сч. 40702810637000006238 в ф-ле</w:t>
            </w:r>
          </w:p>
          <w:p w:rsidR="00164AC8" w:rsidRPr="00E93D7F" w:rsidRDefault="00164AC8" w:rsidP="004477B3">
            <w:pPr>
              <w:pStyle w:val="afd"/>
              <w:ind w:right="-144" w:firstLine="5"/>
              <w:rPr>
                <w:sz w:val="24"/>
                <w:szCs w:val="24"/>
              </w:rPr>
            </w:pPr>
            <w:r w:rsidRPr="00E93D7F">
              <w:rPr>
                <w:sz w:val="24"/>
                <w:szCs w:val="24"/>
              </w:rPr>
              <w:t>ОПЕРУ-4 ОАО "Банк ВТБ"</w:t>
            </w:r>
          </w:p>
          <w:p w:rsidR="00164AC8" w:rsidRPr="00E93D7F" w:rsidRDefault="00164AC8" w:rsidP="004477B3">
            <w:pPr>
              <w:pStyle w:val="afd"/>
              <w:ind w:right="-144" w:firstLine="5"/>
              <w:rPr>
                <w:sz w:val="24"/>
                <w:szCs w:val="24"/>
              </w:rPr>
            </w:pPr>
            <w:r w:rsidRPr="00E93D7F">
              <w:rPr>
                <w:sz w:val="24"/>
                <w:szCs w:val="24"/>
              </w:rPr>
              <w:t>в г.Санкт-Петербурге</w:t>
            </w:r>
          </w:p>
          <w:p w:rsidR="00164AC8" w:rsidRPr="00E93D7F" w:rsidRDefault="00164AC8" w:rsidP="004477B3">
            <w:r w:rsidRPr="00E93D7F">
              <w:t>к/сч. 30101810200000000704</w:t>
            </w:r>
          </w:p>
          <w:p w:rsidR="00164AC8" w:rsidRPr="00E93D7F" w:rsidRDefault="00164AC8" w:rsidP="004477B3">
            <w:r w:rsidRPr="00E93D7F">
              <w:t>БИК 044030704, ОКПО 15201081</w:t>
            </w:r>
          </w:p>
          <w:p w:rsidR="00164AC8" w:rsidRDefault="00164AC8" w:rsidP="004477B3">
            <w:r w:rsidRPr="00E93D7F">
              <w:t>Тел.(812) 458-68-00 (секретарь)</w:t>
            </w:r>
          </w:p>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Заказчик:</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rPr>
            </w:pPr>
            <w:r w:rsidRPr="00E93D7F">
              <w:rPr>
                <w:sz w:val="28"/>
                <w:szCs w:val="28"/>
                <w:vertAlign w:val="superscript"/>
              </w:rPr>
              <w:t xml:space="preserve">(подпись)                      (Ф.И.О.)                                    </w:t>
            </w:r>
          </w:p>
          <w:p w:rsidR="00164AC8" w:rsidRPr="00E93D7F" w:rsidRDefault="00164AC8" w:rsidP="004477B3"/>
        </w:tc>
        <w:tc>
          <w:tcPr>
            <w:tcW w:w="5376" w:type="dxa"/>
          </w:tcPr>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164AC8" w:rsidRPr="00E93D7F" w:rsidRDefault="00164AC8" w:rsidP="004477B3">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164AC8" w:rsidRPr="00E93D7F" w:rsidRDefault="00164AC8" w:rsidP="004477B3">
            <w:pPr>
              <w:pStyle w:val="afd"/>
              <w:ind w:right="-5" w:firstLine="0"/>
              <w:rPr>
                <w:sz w:val="24"/>
                <w:szCs w:val="24"/>
              </w:rPr>
            </w:pPr>
            <w:r w:rsidRPr="00E93D7F">
              <w:rPr>
                <w:sz w:val="24"/>
                <w:szCs w:val="24"/>
              </w:rPr>
              <w:t>ОГРН_______________</w:t>
            </w:r>
          </w:p>
          <w:p w:rsidR="00164AC8" w:rsidRPr="00E93D7F" w:rsidRDefault="00164AC8" w:rsidP="004477B3">
            <w:pPr>
              <w:pStyle w:val="afd"/>
              <w:ind w:right="-5" w:firstLine="0"/>
              <w:rPr>
                <w:sz w:val="24"/>
                <w:szCs w:val="24"/>
              </w:rPr>
            </w:pPr>
            <w:r w:rsidRPr="00E93D7F">
              <w:rPr>
                <w:sz w:val="24"/>
                <w:szCs w:val="24"/>
              </w:rPr>
              <w:t xml:space="preserve">ИНН ______________, </w:t>
            </w:r>
          </w:p>
          <w:p w:rsidR="00164AC8" w:rsidRPr="00E93D7F" w:rsidRDefault="00164AC8" w:rsidP="004477B3">
            <w:pPr>
              <w:pStyle w:val="afd"/>
              <w:ind w:right="-5" w:firstLine="0"/>
              <w:rPr>
                <w:sz w:val="24"/>
                <w:szCs w:val="24"/>
              </w:rPr>
            </w:pPr>
            <w:r w:rsidRPr="00E93D7F">
              <w:rPr>
                <w:sz w:val="24"/>
                <w:szCs w:val="24"/>
              </w:rPr>
              <w:t>ОКПО_____________ ______________, КПП ___________________</w:t>
            </w:r>
          </w:p>
          <w:p w:rsidR="00164AC8" w:rsidRPr="00E93D7F" w:rsidRDefault="00164AC8" w:rsidP="004477B3">
            <w:pPr>
              <w:pStyle w:val="afd"/>
              <w:ind w:right="-5" w:firstLine="0"/>
              <w:rPr>
                <w:sz w:val="24"/>
                <w:szCs w:val="24"/>
              </w:rPr>
            </w:pPr>
            <w:r w:rsidRPr="00E93D7F">
              <w:rPr>
                <w:sz w:val="24"/>
                <w:szCs w:val="24"/>
              </w:rPr>
              <w:t xml:space="preserve">р/счет  ________________________________ </w:t>
            </w:r>
          </w:p>
          <w:p w:rsidR="00164AC8" w:rsidRPr="00E93D7F" w:rsidRDefault="00164AC8" w:rsidP="004477B3">
            <w:pPr>
              <w:pStyle w:val="afd"/>
              <w:ind w:right="-5" w:firstLine="0"/>
              <w:rPr>
                <w:sz w:val="24"/>
                <w:szCs w:val="24"/>
              </w:rPr>
            </w:pPr>
            <w:r w:rsidRPr="00E93D7F">
              <w:rPr>
                <w:sz w:val="24"/>
                <w:szCs w:val="24"/>
              </w:rPr>
              <w:t xml:space="preserve">в  ____________________________________, </w:t>
            </w:r>
          </w:p>
          <w:p w:rsidR="00164AC8" w:rsidRPr="00E93D7F" w:rsidRDefault="00164AC8" w:rsidP="004477B3">
            <w:pPr>
              <w:pStyle w:val="afa"/>
              <w:ind w:right="-5" w:firstLine="0"/>
              <w:rPr>
                <w:sz w:val="24"/>
              </w:rPr>
            </w:pPr>
            <w:r w:rsidRPr="00E93D7F">
              <w:rPr>
                <w:sz w:val="24"/>
              </w:rPr>
              <w:t>к/счет _________________________________</w:t>
            </w:r>
          </w:p>
          <w:p w:rsidR="00164AC8" w:rsidRPr="00E93D7F" w:rsidRDefault="00164AC8" w:rsidP="004477B3">
            <w:pPr>
              <w:pStyle w:val="afa"/>
              <w:ind w:right="-5" w:firstLine="0"/>
              <w:rPr>
                <w:sz w:val="24"/>
              </w:rPr>
            </w:pPr>
            <w:r w:rsidRPr="00E93D7F">
              <w:rPr>
                <w:sz w:val="24"/>
              </w:rPr>
              <w:t xml:space="preserve"> в  ____________________________________, </w:t>
            </w:r>
          </w:p>
          <w:p w:rsidR="00164AC8" w:rsidRPr="00E93D7F" w:rsidRDefault="00164AC8" w:rsidP="004477B3">
            <w:pPr>
              <w:pStyle w:val="afa"/>
              <w:ind w:right="-5" w:firstLine="0"/>
              <w:rPr>
                <w:sz w:val="24"/>
              </w:rPr>
            </w:pPr>
            <w:r w:rsidRPr="00E93D7F">
              <w:rPr>
                <w:sz w:val="24"/>
              </w:rPr>
              <w:t xml:space="preserve">БИК _______________,  </w:t>
            </w:r>
          </w:p>
          <w:p w:rsidR="00164AC8" w:rsidRPr="00E93D7F" w:rsidRDefault="00164AC8" w:rsidP="004477B3">
            <w:pPr>
              <w:pStyle w:val="afa"/>
              <w:ind w:right="-5" w:firstLine="0"/>
              <w:rPr>
                <w:sz w:val="24"/>
              </w:rPr>
            </w:pPr>
            <w:r w:rsidRPr="00E93D7F">
              <w:rPr>
                <w:sz w:val="24"/>
              </w:rPr>
              <w:t>тел. ________, факс__________</w:t>
            </w:r>
          </w:p>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Default="00164AC8" w:rsidP="004477B3"/>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Исполнитель:</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vertAlign w:val="superscript"/>
              </w:rPr>
            </w:pPr>
            <w:r w:rsidRPr="00E93D7F">
              <w:rPr>
                <w:sz w:val="28"/>
                <w:szCs w:val="28"/>
                <w:vertAlign w:val="superscript"/>
              </w:rPr>
              <w:t xml:space="preserve">(подпись)                            (Ф.И.О.)                </w:t>
            </w: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Pr="00E93D7F" w:rsidRDefault="00164AC8" w:rsidP="004477B3">
            <w:r w:rsidRPr="00E93D7F">
              <w:rPr>
                <w:vertAlign w:val="superscript"/>
              </w:rPr>
              <w:t xml:space="preserve">                     </w:t>
            </w:r>
          </w:p>
        </w:tc>
      </w:tr>
    </w:tbl>
    <w:p w:rsidR="00352099" w:rsidRPr="0063611F" w:rsidRDefault="00352099" w:rsidP="00BA6F80">
      <w:pPr>
        <w:pStyle w:val="afa"/>
        <w:ind w:firstLine="0"/>
        <w:rPr>
          <w:sz w:val="28"/>
          <w:szCs w:val="28"/>
          <w:highlight w:val="cyan"/>
        </w:rPr>
      </w:pPr>
    </w:p>
    <w:p w:rsidR="000954FB" w:rsidRDefault="00485D10" w:rsidP="000954FB">
      <w:pPr>
        <w:pStyle w:val="afa"/>
        <w:ind w:firstLine="0"/>
        <w:jc w:val="center"/>
        <w:rPr>
          <w:b/>
          <w:sz w:val="60"/>
          <w:szCs w:val="60"/>
          <w:highlight w:val="cyan"/>
        </w:rPr>
      </w:pPr>
      <w:r>
        <w:rPr>
          <w:b/>
          <w:noProof/>
          <w:sz w:val="60"/>
          <w:szCs w:val="60"/>
          <w:lang w:eastAsia="ru-RU"/>
        </w:rPr>
        <w:lastRenderedPageBreak/>
        <w:pict>
          <v:rect id="_x0000_s1032" style="position:absolute;left:0;text-align:left;margin-left:256.95pt;margin-top:-5.65pt;width:239.7pt;height:90.8pt;z-index:251660800" stroked="f">
            <v:textbox>
              <w:txbxContent>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597ECB" w:rsidRPr="00592BC9" w:rsidRDefault="00597ECB"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Default="0063611F" w:rsidP="0063611F">
      <w:pPr>
        <w:jc w:val="center"/>
        <w:rPr>
          <w:rFonts w:eastAsia="MS Mincho"/>
          <w:b/>
          <w:bCs/>
          <w:sz w:val="28"/>
          <w:szCs w:val="28"/>
        </w:rPr>
      </w:pPr>
      <w:r w:rsidRPr="0063611F">
        <w:rPr>
          <w:rFonts w:eastAsia="MS Mincho"/>
          <w:b/>
          <w:bCs/>
          <w:sz w:val="28"/>
          <w:szCs w:val="28"/>
        </w:rPr>
        <w:t>Техническое задание</w:t>
      </w:r>
    </w:p>
    <w:p w:rsidR="00FA4318" w:rsidRPr="0063611F" w:rsidRDefault="00FA4318" w:rsidP="0063611F">
      <w:pPr>
        <w:jc w:val="center"/>
        <w:rPr>
          <w:rFonts w:eastAsia="MS Mincho"/>
          <w:b/>
          <w:bCs/>
          <w:sz w:val="28"/>
          <w:szCs w:val="28"/>
        </w:rPr>
      </w:pPr>
    </w:p>
    <w:p w:rsidR="00597ECB" w:rsidRDefault="00597ECB" w:rsidP="00597ECB">
      <w:pPr>
        <w:ind w:firstLine="709"/>
        <w:jc w:val="both"/>
        <w:rPr>
          <w:rFonts w:eastAsia="MS Mincho"/>
          <w:b/>
          <w:bCs/>
          <w:sz w:val="28"/>
          <w:szCs w:val="28"/>
        </w:rPr>
      </w:pPr>
      <w:r>
        <w:rPr>
          <w:rFonts w:eastAsia="MS Mincho"/>
          <w:b/>
          <w:bCs/>
          <w:sz w:val="28"/>
          <w:szCs w:val="28"/>
        </w:rPr>
        <w:t>1. Общие положения.</w:t>
      </w:r>
    </w:p>
    <w:p w:rsidR="00597ECB" w:rsidRDefault="00597ECB" w:rsidP="00597ECB">
      <w:pPr>
        <w:ind w:firstLine="709"/>
        <w:jc w:val="both"/>
        <w:rPr>
          <w:sz w:val="28"/>
          <w:szCs w:val="28"/>
        </w:rPr>
      </w:pPr>
      <w:r w:rsidRPr="00F15FDD">
        <w:rPr>
          <w:rFonts w:eastAsia="MS Mincho"/>
          <w:bCs/>
          <w:sz w:val="28"/>
          <w:szCs w:val="28"/>
        </w:rPr>
        <w:t>Предмет Работ</w:t>
      </w:r>
      <w:r>
        <w:rPr>
          <w:rFonts w:eastAsia="MS Mincho"/>
          <w:b/>
          <w:bCs/>
          <w:sz w:val="28"/>
          <w:szCs w:val="28"/>
        </w:rPr>
        <w:t xml:space="preserve"> - </w:t>
      </w:r>
      <w:r w:rsidRPr="001C3165">
        <w:rPr>
          <w:sz w:val="28"/>
          <w:szCs w:val="28"/>
        </w:rPr>
        <w:t>капитальн</w:t>
      </w:r>
      <w:r>
        <w:rPr>
          <w:sz w:val="28"/>
          <w:szCs w:val="28"/>
        </w:rPr>
        <w:t xml:space="preserve">ый ремонт системы отопления здания производственно – бытового с ремонтно – механическими и сборочными цехами </w:t>
      </w:r>
      <w:r w:rsidRPr="001C3165">
        <w:rPr>
          <w:sz w:val="28"/>
          <w:szCs w:val="28"/>
        </w:rPr>
        <w:t>(инв. № 001/00/000100</w:t>
      </w:r>
      <w:r>
        <w:rPr>
          <w:sz w:val="28"/>
          <w:szCs w:val="28"/>
        </w:rPr>
        <w:t>49</w:t>
      </w:r>
      <w:r w:rsidRPr="001C3165">
        <w:rPr>
          <w:sz w:val="28"/>
          <w:szCs w:val="28"/>
        </w:rPr>
        <w:t xml:space="preserve">) </w:t>
      </w:r>
      <w:r>
        <w:rPr>
          <w:sz w:val="28"/>
          <w:szCs w:val="28"/>
        </w:rPr>
        <w:t>цеха ремонта большегрузных контейнеров</w:t>
      </w:r>
      <w:r>
        <w:rPr>
          <w:b/>
        </w:rPr>
        <w:t xml:space="preserve"> </w:t>
      </w:r>
      <w:r w:rsidRPr="0051491F">
        <w:rPr>
          <w:b/>
        </w:rPr>
        <w:t xml:space="preserve"> </w:t>
      </w:r>
      <w:r w:rsidRPr="001C3165">
        <w:rPr>
          <w:sz w:val="28"/>
          <w:szCs w:val="28"/>
        </w:rPr>
        <w:t xml:space="preserve"> филиала ОАО «ТрансКонтейнер» на Октябрьской железной дороге в 2014 году.</w:t>
      </w:r>
    </w:p>
    <w:p w:rsidR="00597ECB" w:rsidRDefault="00597ECB" w:rsidP="00597ECB">
      <w:pPr>
        <w:ind w:firstLine="709"/>
        <w:jc w:val="both"/>
        <w:rPr>
          <w:sz w:val="28"/>
          <w:szCs w:val="28"/>
        </w:rPr>
      </w:pPr>
      <w:r>
        <w:rPr>
          <w:sz w:val="28"/>
          <w:szCs w:val="28"/>
        </w:rPr>
        <w:t>Основание для выполнения Работ - титульный список капитального ремонта зданий и сооружений ОАО "ТрансКонтейнер" на 2014г.</w:t>
      </w:r>
    </w:p>
    <w:p w:rsidR="00597ECB" w:rsidRPr="00F15FDD" w:rsidRDefault="00597ECB" w:rsidP="00597ECB">
      <w:pPr>
        <w:ind w:firstLine="709"/>
        <w:jc w:val="both"/>
        <w:rPr>
          <w:sz w:val="28"/>
          <w:szCs w:val="28"/>
        </w:rPr>
      </w:pPr>
      <w:r w:rsidRPr="00F15FDD">
        <w:rPr>
          <w:sz w:val="28"/>
          <w:szCs w:val="28"/>
        </w:rPr>
        <w:t>Место выполнения Работ</w:t>
      </w:r>
      <w:r w:rsidRPr="00F15FDD">
        <w:rPr>
          <w:b/>
          <w:sz w:val="28"/>
          <w:szCs w:val="28"/>
        </w:rPr>
        <w:t xml:space="preserve">: </w:t>
      </w:r>
      <w:r w:rsidRPr="00F15FDD">
        <w:rPr>
          <w:sz w:val="28"/>
          <w:szCs w:val="28"/>
        </w:rPr>
        <w:t>1</w:t>
      </w:r>
      <w:r>
        <w:rPr>
          <w:sz w:val="28"/>
          <w:szCs w:val="28"/>
        </w:rPr>
        <w:t>95009</w:t>
      </w:r>
      <w:r w:rsidRPr="00F15FDD">
        <w:rPr>
          <w:sz w:val="28"/>
          <w:szCs w:val="28"/>
        </w:rPr>
        <w:t xml:space="preserve">, Российская Федерация, г. </w:t>
      </w:r>
      <w:r>
        <w:rPr>
          <w:sz w:val="28"/>
          <w:szCs w:val="28"/>
        </w:rPr>
        <w:t xml:space="preserve">Санкт – Петербург </w:t>
      </w:r>
      <w:r w:rsidRPr="00F15FDD">
        <w:rPr>
          <w:sz w:val="28"/>
          <w:szCs w:val="28"/>
        </w:rPr>
        <w:t xml:space="preserve">, </w:t>
      </w:r>
      <w:r>
        <w:rPr>
          <w:sz w:val="28"/>
          <w:szCs w:val="28"/>
        </w:rPr>
        <w:t>уч. ж/д « Минеральная улица – Лесной проспект», лит. Д.</w:t>
      </w:r>
    </w:p>
    <w:p w:rsidR="00597ECB" w:rsidRPr="00F15FDD" w:rsidRDefault="00597ECB" w:rsidP="00597ECB">
      <w:pPr>
        <w:jc w:val="both"/>
        <w:rPr>
          <w:b/>
          <w:sz w:val="28"/>
          <w:szCs w:val="28"/>
        </w:rPr>
      </w:pPr>
    </w:p>
    <w:p w:rsidR="00597ECB" w:rsidRDefault="00597ECB" w:rsidP="00597ECB">
      <w:pPr>
        <w:ind w:firstLine="709"/>
        <w:rPr>
          <w:b/>
          <w:sz w:val="28"/>
          <w:szCs w:val="28"/>
        </w:rPr>
      </w:pPr>
      <w:r w:rsidRPr="00F15FDD">
        <w:rPr>
          <w:b/>
          <w:sz w:val="28"/>
          <w:szCs w:val="28"/>
        </w:rPr>
        <w:t xml:space="preserve">2. Общие требования к </w:t>
      </w:r>
      <w:r>
        <w:rPr>
          <w:b/>
          <w:sz w:val="28"/>
          <w:szCs w:val="28"/>
        </w:rPr>
        <w:t>выполняемым Работам.</w:t>
      </w:r>
    </w:p>
    <w:p w:rsidR="00597ECB" w:rsidRDefault="00597ECB" w:rsidP="00597ECB">
      <w:pPr>
        <w:ind w:firstLine="709"/>
        <w:jc w:val="both"/>
        <w:rPr>
          <w:rFonts w:eastAsia="MS Mincho"/>
          <w:bCs/>
          <w:sz w:val="28"/>
          <w:szCs w:val="28"/>
        </w:rPr>
      </w:pPr>
      <w:r>
        <w:rPr>
          <w:sz w:val="28"/>
          <w:szCs w:val="28"/>
        </w:rPr>
        <w:t>К</w:t>
      </w:r>
      <w:r w:rsidRPr="001C3165">
        <w:rPr>
          <w:sz w:val="28"/>
          <w:szCs w:val="28"/>
        </w:rPr>
        <w:t>апитальн</w:t>
      </w:r>
      <w:r>
        <w:rPr>
          <w:sz w:val="28"/>
          <w:szCs w:val="28"/>
        </w:rPr>
        <w:t xml:space="preserve">ый ремонт системы отопления здания производственно – бытового с ремонтно – механическими и сборочными цехами </w:t>
      </w:r>
      <w:r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 ремонтных работ и эксплуатации.</w:t>
      </w:r>
    </w:p>
    <w:p w:rsidR="00597ECB" w:rsidRPr="00BF5205" w:rsidRDefault="00597ECB" w:rsidP="00597ECB">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597ECB" w:rsidRDefault="00597ECB" w:rsidP="00597ECB">
      <w:pPr>
        <w:pStyle w:val="affb"/>
        <w:spacing w:before="0" w:after="0"/>
        <w:ind w:right="-1" w:firstLine="709"/>
        <w:jc w:val="both"/>
        <w:rPr>
          <w:sz w:val="28"/>
          <w:szCs w:val="28"/>
        </w:rPr>
      </w:pPr>
      <w:r>
        <w:rPr>
          <w:rFonts w:eastAsia="MS Mincho"/>
          <w:sz w:val="28"/>
          <w:szCs w:val="28"/>
        </w:rPr>
        <w:t xml:space="preserve">- </w:t>
      </w:r>
      <w:r w:rsidRPr="00120A9E">
        <w:rPr>
          <w:rFonts w:eastAsia="MS Mincho"/>
          <w:sz w:val="28"/>
          <w:szCs w:val="28"/>
        </w:rPr>
        <w:t>СНиП 04.05-91</w:t>
      </w:r>
      <w:r>
        <w:rPr>
          <w:rFonts w:eastAsia="MS Mincho"/>
          <w:sz w:val="28"/>
          <w:szCs w:val="28"/>
        </w:rPr>
        <w:t xml:space="preserve"> "</w:t>
      </w:r>
      <w:r w:rsidRPr="00120A9E">
        <w:rPr>
          <w:sz w:val="28"/>
          <w:szCs w:val="28"/>
        </w:rPr>
        <w:t>Отопление, вентиляция и кондиционирование</w:t>
      </w:r>
      <w:r>
        <w:rPr>
          <w:sz w:val="28"/>
          <w:szCs w:val="28"/>
        </w:rPr>
        <w:t>";</w:t>
      </w:r>
    </w:p>
    <w:p w:rsidR="00597ECB" w:rsidRDefault="00597ECB" w:rsidP="00597ECB">
      <w:pPr>
        <w:pStyle w:val="affb"/>
        <w:spacing w:before="0" w:after="0"/>
        <w:ind w:right="-1" w:firstLine="709"/>
        <w:jc w:val="both"/>
        <w:rPr>
          <w:sz w:val="28"/>
          <w:szCs w:val="28"/>
        </w:rPr>
      </w:pPr>
      <w:r>
        <w:rPr>
          <w:sz w:val="28"/>
          <w:szCs w:val="28"/>
        </w:rPr>
        <w:t xml:space="preserve">- </w:t>
      </w:r>
      <w:hyperlink r:id="rId23" w:tooltip="Расчет на прочность стальных трубопроводов" w:history="1">
        <w:r w:rsidRPr="00120A9E">
          <w:rPr>
            <w:rStyle w:val="a8"/>
            <w:rFonts w:eastAsia="MS Mincho"/>
            <w:color w:val="auto"/>
            <w:sz w:val="28"/>
            <w:szCs w:val="28"/>
            <w:u w:val="none"/>
          </w:rPr>
          <w:t>СНиП 2.04.12-86</w:t>
        </w:r>
      </w:hyperlink>
      <w:r>
        <w:rPr>
          <w:sz w:val="28"/>
          <w:szCs w:val="28"/>
        </w:rPr>
        <w:t xml:space="preserve"> "</w:t>
      </w:r>
      <w:r w:rsidRPr="00120A9E">
        <w:rPr>
          <w:sz w:val="28"/>
          <w:szCs w:val="28"/>
        </w:rPr>
        <w:t>Расчет на прочность стальных трубопроводов</w:t>
      </w:r>
      <w:r>
        <w:rPr>
          <w:sz w:val="28"/>
          <w:szCs w:val="28"/>
        </w:rPr>
        <w:t>";</w:t>
      </w:r>
    </w:p>
    <w:p w:rsidR="00597ECB" w:rsidRDefault="00597ECB" w:rsidP="00597ECB">
      <w:pPr>
        <w:pStyle w:val="affb"/>
        <w:spacing w:before="0" w:after="0"/>
        <w:ind w:right="-1" w:firstLine="709"/>
        <w:jc w:val="both"/>
        <w:rPr>
          <w:sz w:val="28"/>
          <w:szCs w:val="28"/>
        </w:rPr>
      </w:pPr>
      <w:r>
        <w:rPr>
          <w:sz w:val="28"/>
          <w:szCs w:val="28"/>
        </w:rPr>
        <w:t xml:space="preserve">- </w:t>
      </w:r>
      <w:hyperlink r:id="rId24" w:tooltip="Тепловая изоляция оборудования и трубопроводов" w:history="1">
        <w:r w:rsidRPr="00120A9E">
          <w:rPr>
            <w:rStyle w:val="a8"/>
            <w:rFonts w:eastAsia="MS Mincho"/>
            <w:color w:val="auto"/>
            <w:sz w:val="28"/>
            <w:szCs w:val="28"/>
            <w:u w:val="none"/>
          </w:rPr>
          <w:t>СНиП 2.04.14-88</w:t>
        </w:r>
      </w:hyperlink>
      <w:r>
        <w:rPr>
          <w:sz w:val="28"/>
          <w:szCs w:val="28"/>
        </w:rPr>
        <w:t xml:space="preserve"> "</w:t>
      </w:r>
      <w:r w:rsidRPr="00120A9E">
        <w:rPr>
          <w:sz w:val="28"/>
          <w:szCs w:val="28"/>
        </w:rPr>
        <w:t>Тепловая изоляция оборудования и трубопроводов</w:t>
      </w:r>
      <w:r>
        <w:rPr>
          <w:sz w:val="28"/>
          <w:szCs w:val="28"/>
        </w:rPr>
        <w:t>";</w:t>
      </w:r>
    </w:p>
    <w:p w:rsidR="00597ECB" w:rsidRDefault="00597ECB" w:rsidP="00597ECB">
      <w:pPr>
        <w:pStyle w:val="affb"/>
        <w:spacing w:before="0" w:after="0"/>
        <w:ind w:right="-1" w:firstLine="709"/>
        <w:jc w:val="both"/>
        <w:rPr>
          <w:iCs/>
          <w:sz w:val="28"/>
          <w:szCs w:val="28"/>
        </w:rPr>
      </w:pPr>
      <w:r>
        <w:rPr>
          <w:sz w:val="28"/>
          <w:szCs w:val="28"/>
        </w:rPr>
        <w:t xml:space="preserve">- </w:t>
      </w:r>
      <w:r w:rsidRPr="00120A9E">
        <w:rPr>
          <w:rFonts w:eastAsia="MS Mincho"/>
          <w:bCs/>
          <w:sz w:val="28"/>
          <w:szCs w:val="28"/>
        </w:rPr>
        <w:t xml:space="preserve">СНиП </w:t>
      </w:r>
      <w:r w:rsidRPr="00120A9E">
        <w:rPr>
          <w:rFonts w:eastAsia="MS Mincho"/>
          <w:bCs/>
          <w:sz w:val="28"/>
          <w:szCs w:val="28"/>
          <w:lang w:val="en-US"/>
        </w:rPr>
        <w:t>III</w:t>
      </w:r>
      <w:r w:rsidRPr="00120A9E">
        <w:rPr>
          <w:rFonts w:eastAsia="MS Mincho"/>
          <w:bCs/>
          <w:sz w:val="28"/>
          <w:szCs w:val="28"/>
        </w:rPr>
        <w:t xml:space="preserve">-4-80 </w:t>
      </w:r>
      <w:r>
        <w:rPr>
          <w:iCs/>
          <w:sz w:val="28"/>
          <w:szCs w:val="28"/>
        </w:rPr>
        <w:t>"</w:t>
      </w:r>
      <w:r w:rsidRPr="00120A9E">
        <w:rPr>
          <w:rFonts w:eastAsia="MS Mincho"/>
          <w:bCs/>
          <w:sz w:val="28"/>
          <w:szCs w:val="28"/>
        </w:rPr>
        <w:t>Техника безопасности в строительстве</w:t>
      </w:r>
      <w:r>
        <w:rPr>
          <w:iCs/>
          <w:sz w:val="28"/>
          <w:szCs w:val="28"/>
        </w:rPr>
        <w:t>"</w:t>
      </w:r>
      <w:r w:rsidRPr="00120A9E">
        <w:rPr>
          <w:iCs/>
          <w:sz w:val="28"/>
          <w:szCs w:val="28"/>
        </w:rPr>
        <w:t>;</w:t>
      </w:r>
    </w:p>
    <w:p w:rsidR="00597ECB" w:rsidRDefault="00597ECB" w:rsidP="00597ECB">
      <w:pPr>
        <w:pStyle w:val="affb"/>
        <w:spacing w:before="0" w:after="0"/>
        <w:ind w:right="-1" w:firstLine="709"/>
        <w:jc w:val="both"/>
        <w:rPr>
          <w:rStyle w:val="FontStyle12"/>
          <w:rFonts w:ascii="Times New Roman" w:hAnsi="Times New Roman" w:cs="Times New Roman"/>
          <w:sz w:val="28"/>
          <w:szCs w:val="28"/>
        </w:rPr>
      </w:pPr>
      <w:r w:rsidRPr="00120A9E">
        <w:rPr>
          <w:iCs/>
          <w:sz w:val="28"/>
          <w:szCs w:val="28"/>
        </w:rPr>
        <w:t xml:space="preserve">- </w:t>
      </w:r>
      <w:r>
        <w:rPr>
          <w:rStyle w:val="FontStyle12"/>
          <w:rFonts w:ascii="Times New Roman" w:hAnsi="Times New Roman" w:cs="Times New Roman"/>
          <w:sz w:val="28"/>
          <w:szCs w:val="28"/>
        </w:rPr>
        <w:t>СНиП 12-03-2001 "</w:t>
      </w:r>
      <w:r w:rsidRPr="00120A9E">
        <w:rPr>
          <w:rStyle w:val="FontStyle12"/>
          <w:rFonts w:ascii="Times New Roman" w:hAnsi="Times New Roman" w:cs="Times New Roman"/>
          <w:sz w:val="28"/>
          <w:szCs w:val="28"/>
        </w:rPr>
        <w:t>Безопасность труда в строитель</w:t>
      </w:r>
      <w:r>
        <w:rPr>
          <w:rStyle w:val="FontStyle12"/>
          <w:rFonts w:ascii="Times New Roman" w:hAnsi="Times New Roman" w:cs="Times New Roman"/>
          <w:sz w:val="28"/>
          <w:szCs w:val="28"/>
        </w:rPr>
        <w:t>стве. Часть 1. Общие требования"</w:t>
      </w:r>
      <w:r w:rsidRPr="00120A9E">
        <w:rPr>
          <w:rStyle w:val="FontStyle12"/>
          <w:rFonts w:ascii="Times New Roman" w:hAnsi="Times New Roman" w:cs="Times New Roman"/>
          <w:sz w:val="28"/>
          <w:szCs w:val="28"/>
        </w:rPr>
        <w:t>;</w:t>
      </w:r>
    </w:p>
    <w:p w:rsidR="00597ECB" w:rsidRPr="00120A9E" w:rsidRDefault="00597ECB" w:rsidP="00597ECB">
      <w:pPr>
        <w:ind w:right="-1" w:firstLine="709"/>
        <w:jc w:val="both"/>
        <w:rPr>
          <w:rFonts w:eastAsia="MS Mincho"/>
          <w:bCs/>
          <w:sz w:val="28"/>
          <w:szCs w:val="28"/>
        </w:rPr>
      </w:pPr>
      <w:r w:rsidRPr="00120A9E">
        <w:rPr>
          <w:rFonts w:eastAsia="MS Mincho"/>
          <w:bCs/>
          <w:sz w:val="28"/>
          <w:szCs w:val="28"/>
        </w:rPr>
        <w:t xml:space="preserve">- СНиП 12-03-99 </w:t>
      </w:r>
      <w:r>
        <w:rPr>
          <w:iCs/>
          <w:sz w:val="28"/>
          <w:szCs w:val="28"/>
        </w:rPr>
        <w:t>"</w:t>
      </w:r>
      <w:r w:rsidRPr="00120A9E">
        <w:rPr>
          <w:rFonts w:eastAsia="MS Mincho"/>
          <w:bCs/>
          <w:sz w:val="28"/>
          <w:szCs w:val="28"/>
        </w:rPr>
        <w:t>Безопасность труда в строительстве</w:t>
      </w:r>
      <w:r>
        <w:rPr>
          <w:iCs/>
          <w:sz w:val="28"/>
          <w:szCs w:val="28"/>
        </w:rPr>
        <w:t>"</w:t>
      </w:r>
      <w:r w:rsidRPr="00120A9E">
        <w:rPr>
          <w:rFonts w:eastAsia="MS Mincho"/>
          <w:bCs/>
          <w:sz w:val="28"/>
          <w:szCs w:val="28"/>
        </w:rPr>
        <w:t>;</w:t>
      </w:r>
    </w:p>
    <w:p w:rsidR="00597ECB" w:rsidRPr="00120A9E" w:rsidRDefault="00597ECB" w:rsidP="00597ECB">
      <w:pPr>
        <w:ind w:right="-1" w:firstLine="709"/>
        <w:jc w:val="both"/>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Pr="00120A9E">
        <w:rPr>
          <w:rStyle w:val="FontStyle12"/>
          <w:rFonts w:ascii="Times New Roman" w:hAnsi="Times New Roman" w:cs="Times New Roman"/>
          <w:sz w:val="28"/>
          <w:szCs w:val="28"/>
        </w:rPr>
        <w:t xml:space="preserve">СНиП </w:t>
      </w:r>
      <w:r>
        <w:rPr>
          <w:rStyle w:val="FontStyle12"/>
          <w:rFonts w:ascii="Times New Roman" w:hAnsi="Times New Roman" w:cs="Times New Roman"/>
          <w:sz w:val="28"/>
          <w:szCs w:val="28"/>
        </w:rPr>
        <w:t>12-04-2002 "</w:t>
      </w:r>
      <w:r w:rsidRPr="00120A9E">
        <w:rPr>
          <w:rStyle w:val="FontStyle12"/>
          <w:rFonts w:ascii="Times New Roman" w:hAnsi="Times New Roman" w:cs="Times New Roman"/>
          <w:sz w:val="28"/>
          <w:szCs w:val="28"/>
        </w:rPr>
        <w:t>Безопасность труда в строительстве. Час</w:t>
      </w:r>
      <w:r>
        <w:rPr>
          <w:rStyle w:val="FontStyle12"/>
          <w:rFonts w:ascii="Times New Roman" w:hAnsi="Times New Roman" w:cs="Times New Roman"/>
          <w:sz w:val="28"/>
          <w:szCs w:val="28"/>
        </w:rPr>
        <w:t>ть 2. Строительное производство"</w:t>
      </w:r>
      <w:r w:rsidRPr="00120A9E">
        <w:rPr>
          <w:rStyle w:val="FontStyle12"/>
          <w:rFonts w:ascii="Times New Roman" w:hAnsi="Times New Roman" w:cs="Times New Roman"/>
          <w:sz w:val="28"/>
          <w:szCs w:val="28"/>
        </w:rPr>
        <w:t>;</w:t>
      </w:r>
    </w:p>
    <w:p w:rsidR="00597ECB" w:rsidRDefault="00597ECB" w:rsidP="00597ECB">
      <w:pPr>
        <w:ind w:right="-1" w:firstLine="709"/>
        <w:jc w:val="both"/>
        <w:rPr>
          <w:sz w:val="28"/>
          <w:szCs w:val="28"/>
        </w:rPr>
      </w:pPr>
      <w:r>
        <w:rPr>
          <w:sz w:val="28"/>
          <w:szCs w:val="28"/>
        </w:rPr>
        <w:t xml:space="preserve">- </w:t>
      </w:r>
      <w:hyperlink r:id="rId25" w:tooltip="СПДС. Отопление, вентиляция и кондиционирование воздуха. Рабочие чертежи" w:history="1">
        <w:r w:rsidRPr="00120A9E">
          <w:rPr>
            <w:rStyle w:val="a8"/>
            <w:rFonts w:eastAsia="MS Mincho"/>
            <w:color w:val="auto"/>
            <w:sz w:val="28"/>
            <w:szCs w:val="28"/>
            <w:u w:val="none"/>
          </w:rPr>
          <w:t>ГОСТ 21.602-79</w:t>
        </w:r>
      </w:hyperlink>
      <w:r w:rsidRPr="00120A9E">
        <w:rPr>
          <w:sz w:val="28"/>
          <w:szCs w:val="28"/>
        </w:rPr>
        <w:t xml:space="preserve"> СПДС. Отопление, вентиляция и кондиционирование воздуха. Рабочие чертежи</w:t>
      </w:r>
      <w:r>
        <w:rPr>
          <w:sz w:val="28"/>
          <w:szCs w:val="28"/>
        </w:rPr>
        <w:t>;</w:t>
      </w:r>
    </w:p>
    <w:p w:rsidR="00597ECB" w:rsidRPr="00120A9E" w:rsidRDefault="00597ECB" w:rsidP="00597ECB">
      <w:pPr>
        <w:ind w:right="-1" w:firstLine="709"/>
        <w:jc w:val="both"/>
        <w:rPr>
          <w:rFonts w:eastAsia="MS Mincho"/>
          <w:bCs/>
          <w:sz w:val="28"/>
          <w:szCs w:val="28"/>
        </w:rPr>
      </w:pPr>
      <w:r>
        <w:rPr>
          <w:rFonts w:eastAsia="MS Mincho"/>
          <w:bCs/>
          <w:sz w:val="28"/>
          <w:szCs w:val="28"/>
        </w:rPr>
        <w:t xml:space="preserve">- </w:t>
      </w:r>
      <w:hyperlink r:id="rId26" w:tooltip="СПДС. Сети тепловые (тепломеханическая часть). Рабочие чертежи" w:history="1">
        <w:r w:rsidRPr="00120A9E">
          <w:rPr>
            <w:rStyle w:val="a8"/>
            <w:rFonts w:eastAsia="MS Mincho"/>
            <w:color w:val="auto"/>
            <w:sz w:val="28"/>
            <w:szCs w:val="28"/>
            <w:u w:val="none"/>
          </w:rPr>
          <w:t>ГОСТ 21.605-82</w:t>
        </w:r>
      </w:hyperlink>
      <w:r w:rsidRPr="00120A9E">
        <w:rPr>
          <w:sz w:val="28"/>
          <w:szCs w:val="28"/>
        </w:rPr>
        <w:t xml:space="preserve"> СПДС. Сети тепловые (тепломеханическая часть). Рабочие чертежи</w:t>
      </w:r>
      <w:r>
        <w:rPr>
          <w:sz w:val="28"/>
          <w:szCs w:val="28"/>
        </w:rPr>
        <w:t>;</w:t>
      </w:r>
    </w:p>
    <w:p w:rsidR="00597ECB" w:rsidRPr="00120A9E" w:rsidRDefault="00597ECB" w:rsidP="00597ECB">
      <w:pPr>
        <w:ind w:right="-1" w:firstLine="709"/>
        <w:jc w:val="both"/>
        <w:rPr>
          <w:rFonts w:eastAsia="MS Mincho"/>
          <w:bCs/>
          <w:sz w:val="28"/>
          <w:szCs w:val="28"/>
        </w:rPr>
      </w:pPr>
      <w:r>
        <w:rPr>
          <w:rFonts w:eastAsia="MS Mincho"/>
          <w:bCs/>
          <w:sz w:val="28"/>
          <w:szCs w:val="28"/>
        </w:rPr>
        <w:t xml:space="preserve">- </w:t>
      </w:r>
      <w:hyperlink r:id="rId27" w:tooltip="Терморегуляторы автоматические отопительных приборов систем водяного отопления зданий. Общие технические условия" w:history="1">
        <w:r w:rsidRPr="00120A9E">
          <w:rPr>
            <w:rStyle w:val="a8"/>
            <w:rFonts w:eastAsia="MS Mincho"/>
            <w:color w:val="auto"/>
            <w:sz w:val="28"/>
            <w:szCs w:val="28"/>
            <w:u w:val="none"/>
          </w:rPr>
          <w:t>ГОСТ 30815-2002</w:t>
        </w:r>
      </w:hyperlink>
      <w:r w:rsidRPr="00120A9E">
        <w:rPr>
          <w:sz w:val="28"/>
          <w:szCs w:val="28"/>
        </w:rPr>
        <w:t xml:space="preserve"> Терморегуляторы автоматические отопительных приборов систем водяного отопления зданий. Общие технические условия</w:t>
      </w:r>
      <w:r>
        <w:rPr>
          <w:sz w:val="28"/>
          <w:szCs w:val="28"/>
        </w:rPr>
        <w:t>;</w:t>
      </w:r>
    </w:p>
    <w:p w:rsidR="00597ECB" w:rsidRPr="00120A9E" w:rsidRDefault="00597ECB" w:rsidP="00597ECB">
      <w:pPr>
        <w:ind w:right="-1" w:firstLine="709"/>
        <w:jc w:val="both"/>
        <w:rPr>
          <w:rFonts w:eastAsia="MS Mincho"/>
          <w:bCs/>
          <w:sz w:val="28"/>
          <w:szCs w:val="28"/>
        </w:rPr>
      </w:pPr>
      <w:r>
        <w:rPr>
          <w:rFonts w:eastAsia="MS Mincho"/>
          <w:bCs/>
          <w:sz w:val="28"/>
          <w:szCs w:val="28"/>
        </w:rPr>
        <w:t xml:space="preserve">- </w:t>
      </w:r>
      <w:hyperlink r:id="rId28" w:tooltip="Проектирование и монтаж трубопроводов систем отопления с использованием металлополимерных труб" w:history="1">
        <w:r w:rsidRPr="00120A9E">
          <w:rPr>
            <w:rStyle w:val="a8"/>
            <w:rFonts w:eastAsia="MS Mincho"/>
            <w:color w:val="auto"/>
            <w:sz w:val="28"/>
            <w:szCs w:val="28"/>
            <w:u w:val="none"/>
          </w:rPr>
          <w:t>СП 41-102-98</w:t>
        </w:r>
      </w:hyperlink>
      <w:r w:rsidRPr="00120A9E">
        <w:rPr>
          <w:sz w:val="28"/>
          <w:szCs w:val="28"/>
        </w:rPr>
        <w:t xml:space="preserve"> Проектирование и монтаж трубопроводов систем отопления с использованием металлополимерных труб</w:t>
      </w:r>
      <w:r>
        <w:rPr>
          <w:sz w:val="28"/>
          <w:szCs w:val="28"/>
        </w:rPr>
        <w:t>;</w:t>
      </w:r>
    </w:p>
    <w:p w:rsidR="00597ECB" w:rsidRPr="00120A9E" w:rsidRDefault="00597ECB" w:rsidP="00597ECB">
      <w:pPr>
        <w:pStyle w:val="afa"/>
        <w:ind w:right="-1"/>
        <w:rPr>
          <w:iCs/>
          <w:sz w:val="28"/>
          <w:szCs w:val="28"/>
        </w:rPr>
      </w:pPr>
      <w:r w:rsidRPr="00120A9E">
        <w:rPr>
          <w:iCs/>
          <w:sz w:val="28"/>
          <w:szCs w:val="28"/>
        </w:rPr>
        <w:t>- «Правила противопожарного режима  в Российской Федерации»;</w:t>
      </w:r>
    </w:p>
    <w:p w:rsidR="00597ECB" w:rsidRDefault="00597ECB" w:rsidP="00597ECB">
      <w:pPr>
        <w:pStyle w:val="afa"/>
        <w:ind w:right="-1"/>
        <w:rPr>
          <w:iCs/>
          <w:sz w:val="28"/>
          <w:szCs w:val="28"/>
        </w:rPr>
      </w:pPr>
      <w:r w:rsidRPr="00120A9E">
        <w:rPr>
          <w:iCs/>
          <w:sz w:val="28"/>
          <w:szCs w:val="28"/>
        </w:rPr>
        <w:lastRenderedPageBreak/>
        <w:t>- Инструкции по охране труда и правила внутреннего распорядка на производстве.</w:t>
      </w:r>
    </w:p>
    <w:p w:rsidR="00597ECB" w:rsidRDefault="00597ECB" w:rsidP="00597ECB">
      <w:pPr>
        <w:ind w:firstLine="709"/>
        <w:jc w:val="both"/>
        <w:rPr>
          <w:sz w:val="28"/>
          <w:szCs w:val="28"/>
        </w:rPr>
      </w:pPr>
      <w:r w:rsidRPr="00B66D24">
        <w:rPr>
          <w:rFonts w:eastAsia="MS Mincho"/>
          <w:bCs/>
          <w:sz w:val="28"/>
          <w:szCs w:val="28"/>
        </w:rPr>
        <w:t xml:space="preserve">Перечень </w:t>
      </w:r>
      <w:r w:rsidRPr="00B66D24">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23-05-95 «Естествен</w:t>
      </w:r>
      <w:r>
        <w:rPr>
          <w:rStyle w:val="FontStyle12"/>
          <w:rFonts w:ascii="Times New Roman" w:hAnsi="Times New Roman" w:cs="Times New Roman"/>
          <w:sz w:val="28"/>
          <w:szCs w:val="28"/>
        </w:rPr>
        <w:t>ное и искусственное освещение»,</w:t>
      </w:r>
      <w:r w:rsidRPr="00B66D24">
        <w:rPr>
          <w:rStyle w:val="FontStyle12"/>
          <w:rFonts w:ascii="Times New Roman" w:hAnsi="Times New Roman" w:cs="Times New Roman"/>
          <w:sz w:val="28"/>
          <w:szCs w:val="28"/>
        </w:rPr>
        <w:t xml:space="preserve">  «Противопожарный режим».</w:t>
      </w:r>
      <w:r w:rsidRPr="00B66D24">
        <w:rPr>
          <w:sz w:val="28"/>
          <w:szCs w:val="28"/>
        </w:rPr>
        <w:t xml:space="preserve"> </w:t>
      </w:r>
    </w:p>
    <w:p w:rsidR="00597ECB" w:rsidRDefault="00597ECB" w:rsidP="00597ECB">
      <w:pPr>
        <w:ind w:firstLine="709"/>
        <w:jc w:val="both"/>
        <w:rPr>
          <w:sz w:val="28"/>
          <w:szCs w:val="28"/>
        </w:rPr>
      </w:pPr>
    </w:p>
    <w:p w:rsidR="00597ECB" w:rsidRPr="00A30E30" w:rsidRDefault="00597ECB" w:rsidP="00597ECB">
      <w:pPr>
        <w:ind w:firstLine="709"/>
        <w:jc w:val="both"/>
        <w:rPr>
          <w:sz w:val="28"/>
          <w:szCs w:val="28"/>
        </w:rPr>
      </w:pPr>
      <w:r w:rsidRPr="00C2799A">
        <w:rPr>
          <w:b/>
          <w:sz w:val="28"/>
          <w:szCs w:val="28"/>
        </w:rPr>
        <w:t>3. Квалификационные требования к Исполнителю</w:t>
      </w:r>
      <w:r>
        <w:rPr>
          <w:b/>
          <w:sz w:val="28"/>
          <w:szCs w:val="28"/>
        </w:rPr>
        <w:t>.</w:t>
      </w:r>
    </w:p>
    <w:p w:rsidR="00597ECB" w:rsidRPr="00691DD2" w:rsidRDefault="00597ECB" w:rsidP="00597ECB">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597ECB" w:rsidRDefault="00597ECB" w:rsidP="00597ECB">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597ECB" w:rsidRPr="00D3609E" w:rsidRDefault="00597ECB" w:rsidP="00597ECB">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597ECB" w:rsidRPr="00D3609E" w:rsidRDefault="00597ECB" w:rsidP="00597ECB">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597ECB" w:rsidRDefault="00597ECB" w:rsidP="00597ECB">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597ECB" w:rsidRDefault="00597ECB" w:rsidP="00597ECB">
      <w:pPr>
        <w:pStyle w:val="affa"/>
        <w:ind w:firstLine="709"/>
        <w:jc w:val="both"/>
        <w:rPr>
          <w:rFonts w:ascii="Times New Roman" w:hAnsi="Times New Roman"/>
          <w:sz w:val="28"/>
          <w:szCs w:val="28"/>
        </w:rPr>
      </w:pPr>
    </w:p>
    <w:p w:rsidR="00597ECB" w:rsidRDefault="00597ECB" w:rsidP="00597ECB">
      <w:pPr>
        <w:spacing w:line="240" w:lineRule="atLeast"/>
        <w:ind w:firstLine="708"/>
        <w:jc w:val="both"/>
        <w:rPr>
          <w:b/>
          <w:bCs/>
          <w:color w:val="000000"/>
          <w:sz w:val="28"/>
          <w:szCs w:val="28"/>
        </w:rPr>
      </w:pPr>
      <w:r>
        <w:rPr>
          <w:b/>
          <w:bCs/>
          <w:color w:val="000000"/>
          <w:sz w:val="28"/>
          <w:szCs w:val="28"/>
        </w:rPr>
        <w:t>4. Перечень и объемы выполнения Работ.</w:t>
      </w:r>
    </w:p>
    <w:p w:rsidR="00597ECB" w:rsidRDefault="00597ECB" w:rsidP="00597ECB">
      <w:pPr>
        <w:spacing w:line="240" w:lineRule="atLeast"/>
        <w:ind w:firstLine="708"/>
        <w:jc w:val="both"/>
        <w:rPr>
          <w:b/>
          <w:bCs/>
          <w:color w:val="000000"/>
          <w:sz w:val="28"/>
          <w:szCs w:val="28"/>
        </w:rPr>
      </w:pPr>
    </w:p>
    <w:p w:rsidR="00597ECB" w:rsidRPr="00300F68" w:rsidRDefault="00597ECB" w:rsidP="00597ECB">
      <w:pPr>
        <w:pStyle w:val="19"/>
        <w:ind w:firstLine="709"/>
        <w:jc w:val="center"/>
        <w:rPr>
          <w:b/>
          <w:bCs/>
          <w:color w:val="000000"/>
          <w:szCs w:val="28"/>
        </w:rPr>
      </w:pPr>
      <w:r w:rsidRPr="00300F68">
        <w:rPr>
          <w:b/>
          <w:bCs/>
          <w:color w:val="000000"/>
          <w:szCs w:val="28"/>
        </w:rPr>
        <w:t>Ведомость объемов Работ</w:t>
      </w:r>
    </w:p>
    <w:p w:rsidR="00597ECB" w:rsidRPr="00B66D24" w:rsidRDefault="00597ECB" w:rsidP="00597ECB">
      <w:pPr>
        <w:jc w:val="center"/>
        <w:rPr>
          <w:sz w:val="28"/>
          <w:szCs w:val="28"/>
        </w:rPr>
      </w:pPr>
      <w:r w:rsidRPr="00300F68">
        <w:rPr>
          <w:b/>
          <w:sz w:val="28"/>
          <w:szCs w:val="28"/>
        </w:rPr>
        <w:t>по капитальному ремонту</w:t>
      </w:r>
      <w:r>
        <w:rPr>
          <w:b/>
          <w:sz w:val="28"/>
          <w:szCs w:val="28"/>
        </w:rPr>
        <w:t xml:space="preserve"> </w:t>
      </w:r>
      <w:r>
        <w:rPr>
          <w:sz w:val="28"/>
          <w:szCs w:val="28"/>
        </w:rPr>
        <w:t xml:space="preserve">системы отопления </w:t>
      </w:r>
      <w:r w:rsidRPr="00B66D24">
        <w:rPr>
          <w:sz w:val="28"/>
          <w:szCs w:val="28"/>
        </w:rPr>
        <w:t>зда</w:t>
      </w:r>
      <w:r>
        <w:rPr>
          <w:sz w:val="28"/>
          <w:szCs w:val="28"/>
        </w:rPr>
        <w:t xml:space="preserve">ния производственно – бытового </w:t>
      </w:r>
      <w:r w:rsidRPr="00B66D24">
        <w:rPr>
          <w:sz w:val="28"/>
          <w:szCs w:val="28"/>
        </w:rPr>
        <w:t>с ремонтно – мех</w:t>
      </w:r>
      <w:r>
        <w:rPr>
          <w:sz w:val="28"/>
          <w:szCs w:val="28"/>
        </w:rPr>
        <w:t xml:space="preserve">аническими и сборочными цехами </w:t>
      </w:r>
      <w:r w:rsidRPr="00B66D24">
        <w:rPr>
          <w:sz w:val="28"/>
          <w:szCs w:val="28"/>
        </w:rPr>
        <w:t>(инв. №</w:t>
      </w:r>
      <w:r>
        <w:rPr>
          <w:sz w:val="28"/>
          <w:szCs w:val="28"/>
        </w:rPr>
        <w:t> </w:t>
      </w:r>
      <w:r w:rsidRPr="00B66D24">
        <w:rPr>
          <w:sz w:val="28"/>
          <w:szCs w:val="28"/>
        </w:rPr>
        <w:t>001/00/000100</w:t>
      </w:r>
      <w:r>
        <w:rPr>
          <w:sz w:val="28"/>
          <w:szCs w:val="28"/>
        </w:rPr>
        <w:t>49</w:t>
      </w:r>
      <w:r w:rsidRPr="00B66D24">
        <w:rPr>
          <w:sz w:val="28"/>
          <w:szCs w:val="28"/>
        </w:rPr>
        <w:t>) цеха по р</w:t>
      </w:r>
      <w:r>
        <w:rPr>
          <w:sz w:val="28"/>
          <w:szCs w:val="28"/>
        </w:rPr>
        <w:t>емонту большегрузных контейнеров</w:t>
      </w:r>
      <w:r w:rsidRPr="00B66D24">
        <w:rPr>
          <w:sz w:val="28"/>
          <w:szCs w:val="28"/>
        </w:rPr>
        <w:t xml:space="preserve">  филиала ОАО «ТрансКонтейнер» на Октябрьской железной дороге </w:t>
      </w:r>
      <w:r>
        <w:rPr>
          <w:sz w:val="28"/>
          <w:szCs w:val="28"/>
        </w:rPr>
        <w:t>в 2014 году.</w:t>
      </w:r>
    </w:p>
    <w:p w:rsidR="00597ECB" w:rsidRDefault="00597ECB" w:rsidP="00597ECB">
      <w:pPr>
        <w:jc w:val="both"/>
        <w:rPr>
          <w:sz w:val="28"/>
          <w:szCs w:val="28"/>
        </w:rPr>
      </w:pPr>
    </w:p>
    <w:p w:rsidR="00597ECB" w:rsidRDefault="00597ECB" w:rsidP="00597ECB">
      <w:pPr>
        <w:jc w:val="both"/>
        <w:rPr>
          <w:sz w:val="28"/>
          <w:szCs w:val="28"/>
        </w:rPr>
      </w:pPr>
    </w:p>
    <w:tbl>
      <w:tblPr>
        <w:tblStyle w:val="afff2"/>
        <w:tblW w:w="0" w:type="auto"/>
        <w:jc w:val="center"/>
        <w:tblLook w:val="04A0"/>
      </w:tblPr>
      <w:tblGrid>
        <w:gridCol w:w="456"/>
        <w:gridCol w:w="6558"/>
        <w:gridCol w:w="980"/>
        <w:gridCol w:w="1585"/>
      </w:tblGrid>
      <w:tr w:rsidR="00597ECB" w:rsidRPr="00A30E30" w:rsidTr="00597ECB">
        <w:trPr>
          <w:jc w:val="center"/>
        </w:trPr>
        <w:tc>
          <w:tcPr>
            <w:tcW w:w="0" w:type="auto"/>
          </w:tcPr>
          <w:p w:rsidR="00597ECB" w:rsidRPr="00A30E30" w:rsidRDefault="00597ECB" w:rsidP="00597ECB">
            <w:pPr>
              <w:jc w:val="center"/>
            </w:pPr>
            <w:r w:rsidRPr="00A30E30">
              <w:t>№</w:t>
            </w:r>
          </w:p>
        </w:tc>
        <w:tc>
          <w:tcPr>
            <w:tcW w:w="6558" w:type="dxa"/>
          </w:tcPr>
          <w:p w:rsidR="00597ECB" w:rsidRPr="00A30E30" w:rsidRDefault="00597ECB" w:rsidP="00597ECB">
            <w:pPr>
              <w:jc w:val="center"/>
            </w:pPr>
            <w:r w:rsidRPr="00A30E30">
              <w:t>Наименование Работ</w:t>
            </w:r>
          </w:p>
        </w:tc>
        <w:tc>
          <w:tcPr>
            <w:tcW w:w="0" w:type="auto"/>
          </w:tcPr>
          <w:p w:rsidR="00597ECB" w:rsidRPr="00A30E30" w:rsidRDefault="00597ECB" w:rsidP="00597ECB">
            <w:pPr>
              <w:jc w:val="center"/>
            </w:pPr>
            <w:r w:rsidRPr="00A30E30">
              <w:t>Ед.изм.</w:t>
            </w:r>
          </w:p>
        </w:tc>
        <w:tc>
          <w:tcPr>
            <w:tcW w:w="1585" w:type="dxa"/>
          </w:tcPr>
          <w:p w:rsidR="00597ECB" w:rsidRPr="00A30E30" w:rsidRDefault="00597ECB" w:rsidP="00597ECB">
            <w:pPr>
              <w:jc w:val="center"/>
            </w:pPr>
            <w:r w:rsidRPr="00A30E30">
              <w:t>Объём Работ</w:t>
            </w:r>
          </w:p>
        </w:tc>
      </w:tr>
      <w:tr w:rsidR="00597ECB" w:rsidRPr="00A30E30" w:rsidTr="00597ECB">
        <w:trPr>
          <w:jc w:val="center"/>
        </w:trPr>
        <w:tc>
          <w:tcPr>
            <w:tcW w:w="0" w:type="auto"/>
            <w:vAlign w:val="center"/>
          </w:tcPr>
          <w:p w:rsidR="00597ECB" w:rsidRPr="00A30E30" w:rsidRDefault="00597ECB" w:rsidP="00597ECB">
            <w:pPr>
              <w:jc w:val="center"/>
            </w:pPr>
            <w:r w:rsidRPr="00A30E30">
              <w:t>1</w:t>
            </w:r>
          </w:p>
        </w:tc>
        <w:tc>
          <w:tcPr>
            <w:tcW w:w="6558" w:type="dxa"/>
            <w:vAlign w:val="center"/>
          </w:tcPr>
          <w:p w:rsidR="00597ECB" w:rsidRPr="00A30E30" w:rsidRDefault="00597ECB" w:rsidP="00597ECB">
            <w:r w:rsidRPr="00A30E30">
              <w:t xml:space="preserve">Демонтаж  труб системы отопления </w:t>
            </w:r>
          </w:p>
        </w:tc>
        <w:tc>
          <w:tcPr>
            <w:tcW w:w="0" w:type="auto"/>
            <w:vAlign w:val="center"/>
          </w:tcPr>
          <w:p w:rsidR="00597ECB" w:rsidRPr="00A30E30" w:rsidRDefault="00597ECB" w:rsidP="00597ECB">
            <w:pPr>
              <w:jc w:val="center"/>
              <w:rPr>
                <w:strike/>
              </w:rPr>
            </w:pPr>
            <w:r w:rsidRPr="00A30E30">
              <w:t>м.п.</w:t>
            </w:r>
          </w:p>
        </w:tc>
        <w:tc>
          <w:tcPr>
            <w:tcW w:w="1585" w:type="dxa"/>
            <w:vAlign w:val="center"/>
          </w:tcPr>
          <w:p w:rsidR="00597ECB" w:rsidRPr="00A30E30" w:rsidRDefault="00597ECB" w:rsidP="00597ECB">
            <w:pPr>
              <w:jc w:val="center"/>
            </w:pPr>
            <w:r w:rsidRPr="00A30E30">
              <w:t>534</w:t>
            </w:r>
          </w:p>
        </w:tc>
      </w:tr>
      <w:tr w:rsidR="00597ECB" w:rsidRPr="00A30E30" w:rsidTr="00597ECB">
        <w:trPr>
          <w:jc w:val="center"/>
        </w:trPr>
        <w:tc>
          <w:tcPr>
            <w:tcW w:w="0" w:type="auto"/>
            <w:vAlign w:val="center"/>
          </w:tcPr>
          <w:p w:rsidR="00597ECB" w:rsidRPr="00A30E30" w:rsidRDefault="00597ECB" w:rsidP="00597ECB">
            <w:pPr>
              <w:jc w:val="center"/>
            </w:pPr>
            <w:r w:rsidRPr="00A30E30">
              <w:t>2</w:t>
            </w:r>
          </w:p>
        </w:tc>
        <w:tc>
          <w:tcPr>
            <w:tcW w:w="6558" w:type="dxa"/>
            <w:vAlign w:val="center"/>
          </w:tcPr>
          <w:p w:rsidR="00597ECB" w:rsidRPr="00A30E30" w:rsidRDefault="00597ECB" w:rsidP="00597ECB">
            <w:r w:rsidRPr="00A30E30">
              <w:t>Демонтаж радиаторов и регистров системы отопления</w:t>
            </w:r>
          </w:p>
        </w:tc>
        <w:tc>
          <w:tcPr>
            <w:tcW w:w="0" w:type="auto"/>
            <w:vAlign w:val="center"/>
          </w:tcPr>
          <w:p w:rsidR="00597ECB" w:rsidRPr="00A30E30" w:rsidRDefault="00597ECB" w:rsidP="00597ECB">
            <w:pPr>
              <w:jc w:val="center"/>
            </w:pPr>
            <w:r w:rsidRPr="00A30E30">
              <w:t>шт.</w:t>
            </w:r>
          </w:p>
        </w:tc>
        <w:tc>
          <w:tcPr>
            <w:tcW w:w="1585" w:type="dxa"/>
            <w:vAlign w:val="center"/>
          </w:tcPr>
          <w:p w:rsidR="00597ECB" w:rsidRPr="00A30E30" w:rsidRDefault="00597ECB" w:rsidP="00597ECB">
            <w:pPr>
              <w:jc w:val="center"/>
            </w:pPr>
            <w:r w:rsidRPr="00A30E30">
              <w:t>93</w:t>
            </w:r>
          </w:p>
        </w:tc>
      </w:tr>
      <w:tr w:rsidR="00597ECB" w:rsidRPr="00A30E30" w:rsidTr="00597ECB">
        <w:trPr>
          <w:jc w:val="center"/>
        </w:trPr>
        <w:tc>
          <w:tcPr>
            <w:tcW w:w="0" w:type="auto"/>
            <w:vAlign w:val="center"/>
          </w:tcPr>
          <w:p w:rsidR="00597ECB" w:rsidRPr="00A30E30" w:rsidRDefault="00597ECB" w:rsidP="00597ECB">
            <w:pPr>
              <w:jc w:val="center"/>
            </w:pPr>
            <w:r w:rsidRPr="00A30E30">
              <w:t>3</w:t>
            </w:r>
          </w:p>
        </w:tc>
        <w:tc>
          <w:tcPr>
            <w:tcW w:w="6558" w:type="dxa"/>
            <w:vAlign w:val="center"/>
          </w:tcPr>
          <w:p w:rsidR="00597ECB" w:rsidRPr="00A30E30" w:rsidRDefault="00597ECB" w:rsidP="00597ECB">
            <w:r w:rsidRPr="00A30E30">
              <w:t>Монтаж стальных труб отопления диаметром 57х3,5 мм</w:t>
            </w:r>
          </w:p>
        </w:tc>
        <w:tc>
          <w:tcPr>
            <w:tcW w:w="0" w:type="auto"/>
            <w:vAlign w:val="center"/>
          </w:tcPr>
          <w:p w:rsidR="00597ECB" w:rsidRPr="00A30E30" w:rsidRDefault="00597ECB" w:rsidP="00597ECB">
            <w:pPr>
              <w:jc w:val="center"/>
              <w:rPr>
                <w:vertAlign w:val="superscript"/>
              </w:rPr>
            </w:pPr>
            <w:r w:rsidRPr="00A30E30">
              <w:t>м.п.</w:t>
            </w:r>
          </w:p>
        </w:tc>
        <w:tc>
          <w:tcPr>
            <w:tcW w:w="1585" w:type="dxa"/>
            <w:vAlign w:val="center"/>
          </w:tcPr>
          <w:p w:rsidR="00597ECB" w:rsidRPr="00A30E30" w:rsidRDefault="00597ECB" w:rsidP="00597ECB">
            <w:pPr>
              <w:jc w:val="center"/>
            </w:pPr>
            <w:r w:rsidRPr="00A30E30">
              <w:t>352</w:t>
            </w:r>
          </w:p>
        </w:tc>
      </w:tr>
      <w:tr w:rsidR="00597ECB" w:rsidRPr="00A30E30" w:rsidTr="00597ECB">
        <w:trPr>
          <w:jc w:val="center"/>
        </w:trPr>
        <w:tc>
          <w:tcPr>
            <w:tcW w:w="0" w:type="auto"/>
            <w:vAlign w:val="center"/>
          </w:tcPr>
          <w:p w:rsidR="00597ECB" w:rsidRPr="00A30E30" w:rsidRDefault="00597ECB" w:rsidP="00597ECB">
            <w:pPr>
              <w:jc w:val="center"/>
            </w:pPr>
            <w:r w:rsidRPr="00A30E30">
              <w:t>4</w:t>
            </w:r>
          </w:p>
        </w:tc>
        <w:tc>
          <w:tcPr>
            <w:tcW w:w="6558" w:type="dxa"/>
            <w:vAlign w:val="center"/>
          </w:tcPr>
          <w:p w:rsidR="00597ECB" w:rsidRPr="00A30E30" w:rsidRDefault="00597ECB" w:rsidP="00597ECB">
            <w:r w:rsidRPr="00A30E30">
              <w:t>Монтаж полипропиленовых труб диаметром 25 мм</w:t>
            </w:r>
          </w:p>
        </w:tc>
        <w:tc>
          <w:tcPr>
            <w:tcW w:w="0" w:type="auto"/>
            <w:vAlign w:val="center"/>
          </w:tcPr>
          <w:p w:rsidR="00597ECB" w:rsidRPr="00A30E30" w:rsidRDefault="00597ECB" w:rsidP="00597ECB">
            <w:pPr>
              <w:jc w:val="center"/>
            </w:pPr>
            <w:r w:rsidRPr="00A30E30">
              <w:t>м.п.</w:t>
            </w:r>
          </w:p>
        </w:tc>
        <w:tc>
          <w:tcPr>
            <w:tcW w:w="1585" w:type="dxa"/>
            <w:vAlign w:val="center"/>
          </w:tcPr>
          <w:p w:rsidR="00597ECB" w:rsidRPr="00A30E30" w:rsidRDefault="00597ECB" w:rsidP="00597ECB">
            <w:pPr>
              <w:jc w:val="center"/>
            </w:pPr>
            <w:r w:rsidRPr="00A30E30">
              <w:t>52</w:t>
            </w:r>
          </w:p>
        </w:tc>
      </w:tr>
      <w:tr w:rsidR="00597ECB" w:rsidRPr="00A30E30" w:rsidTr="00597ECB">
        <w:trPr>
          <w:jc w:val="center"/>
        </w:trPr>
        <w:tc>
          <w:tcPr>
            <w:tcW w:w="0" w:type="auto"/>
            <w:vAlign w:val="center"/>
          </w:tcPr>
          <w:p w:rsidR="00597ECB" w:rsidRPr="00A30E30" w:rsidRDefault="00597ECB" w:rsidP="00597ECB">
            <w:pPr>
              <w:jc w:val="center"/>
            </w:pPr>
            <w:r w:rsidRPr="00A30E30">
              <w:t>5</w:t>
            </w:r>
          </w:p>
        </w:tc>
        <w:tc>
          <w:tcPr>
            <w:tcW w:w="6558" w:type="dxa"/>
            <w:vAlign w:val="center"/>
          </w:tcPr>
          <w:p w:rsidR="00597ECB" w:rsidRPr="00A30E30" w:rsidRDefault="00597ECB" w:rsidP="00597ECB">
            <w:r w:rsidRPr="00A30E30">
              <w:t>Монтаж полипропиленовых труб диаметром 40 мм</w:t>
            </w:r>
          </w:p>
        </w:tc>
        <w:tc>
          <w:tcPr>
            <w:tcW w:w="0" w:type="auto"/>
            <w:vAlign w:val="center"/>
          </w:tcPr>
          <w:p w:rsidR="00597ECB" w:rsidRPr="00A30E30" w:rsidRDefault="00597ECB" w:rsidP="00597ECB">
            <w:pPr>
              <w:jc w:val="center"/>
            </w:pPr>
            <w:r w:rsidRPr="00A30E30">
              <w:t>м.п.</w:t>
            </w:r>
          </w:p>
        </w:tc>
        <w:tc>
          <w:tcPr>
            <w:tcW w:w="1585" w:type="dxa"/>
            <w:vAlign w:val="center"/>
          </w:tcPr>
          <w:p w:rsidR="00597ECB" w:rsidRPr="00A30E30" w:rsidRDefault="00597ECB" w:rsidP="00597ECB">
            <w:pPr>
              <w:jc w:val="center"/>
            </w:pPr>
            <w:r w:rsidRPr="00A30E30">
              <w:t>120</w:t>
            </w:r>
          </w:p>
        </w:tc>
      </w:tr>
      <w:tr w:rsidR="00597ECB" w:rsidRPr="00A30E30" w:rsidTr="00597ECB">
        <w:trPr>
          <w:jc w:val="center"/>
        </w:trPr>
        <w:tc>
          <w:tcPr>
            <w:tcW w:w="0" w:type="auto"/>
            <w:vAlign w:val="center"/>
          </w:tcPr>
          <w:p w:rsidR="00597ECB" w:rsidRPr="00A30E30" w:rsidRDefault="00597ECB" w:rsidP="00597ECB">
            <w:pPr>
              <w:jc w:val="center"/>
            </w:pPr>
            <w:r w:rsidRPr="00A30E30">
              <w:t>6</w:t>
            </w:r>
          </w:p>
        </w:tc>
        <w:tc>
          <w:tcPr>
            <w:tcW w:w="6558" w:type="dxa"/>
            <w:vAlign w:val="center"/>
          </w:tcPr>
          <w:p w:rsidR="00597ECB" w:rsidRPr="00A30E30" w:rsidRDefault="00597ECB" w:rsidP="00597ECB">
            <w:r w:rsidRPr="00A30E30">
              <w:t xml:space="preserve">Монтаж кранов полипропиленовых </w:t>
            </w:r>
          </w:p>
        </w:tc>
        <w:tc>
          <w:tcPr>
            <w:tcW w:w="0" w:type="auto"/>
            <w:vAlign w:val="center"/>
          </w:tcPr>
          <w:p w:rsidR="00597ECB" w:rsidRPr="00A30E30" w:rsidRDefault="00597ECB" w:rsidP="00597ECB">
            <w:pPr>
              <w:jc w:val="center"/>
            </w:pPr>
            <w:r w:rsidRPr="00A30E30">
              <w:t>шт.</w:t>
            </w:r>
          </w:p>
        </w:tc>
        <w:tc>
          <w:tcPr>
            <w:tcW w:w="1585" w:type="dxa"/>
            <w:vAlign w:val="center"/>
          </w:tcPr>
          <w:p w:rsidR="00597ECB" w:rsidRPr="00A30E30" w:rsidRDefault="00597ECB" w:rsidP="00597ECB">
            <w:pPr>
              <w:jc w:val="center"/>
            </w:pPr>
            <w:r w:rsidRPr="00A30E30">
              <w:t>166</w:t>
            </w:r>
          </w:p>
        </w:tc>
      </w:tr>
      <w:tr w:rsidR="00597ECB" w:rsidRPr="00A30E30" w:rsidTr="00597ECB">
        <w:trPr>
          <w:jc w:val="center"/>
        </w:trPr>
        <w:tc>
          <w:tcPr>
            <w:tcW w:w="0" w:type="auto"/>
            <w:vAlign w:val="center"/>
          </w:tcPr>
          <w:p w:rsidR="00597ECB" w:rsidRPr="00A30E30" w:rsidRDefault="00597ECB" w:rsidP="00597ECB">
            <w:pPr>
              <w:jc w:val="center"/>
            </w:pPr>
            <w:r w:rsidRPr="00A30E30">
              <w:t>7</w:t>
            </w:r>
          </w:p>
        </w:tc>
        <w:tc>
          <w:tcPr>
            <w:tcW w:w="6558" w:type="dxa"/>
            <w:vAlign w:val="center"/>
          </w:tcPr>
          <w:p w:rsidR="00597ECB" w:rsidRPr="00A30E30" w:rsidRDefault="00597ECB" w:rsidP="00597ECB">
            <w:r w:rsidRPr="00A30E30">
              <w:t>Монтаж  радиаторов чугунных 7 секционных  ( регистров )</w:t>
            </w:r>
          </w:p>
        </w:tc>
        <w:tc>
          <w:tcPr>
            <w:tcW w:w="0" w:type="auto"/>
            <w:vAlign w:val="center"/>
          </w:tcPr>
          <w:p w:rsidR="00597ECB" w:rsidRPr="00A30E30" w:rsidRDefault="00597ECB" w:rsidP="00597ECB">
            <w:pPr>
              <w:jc w:val="center"/>
            </w:pPr>
            <w:r w:rsidRPr="00A30E30">
              <w:t>шт.</w:t>
            </w:r>
          </w:p>
        </w:tc>
        <w:tc>
          <w:tcPr>
            <w:tcW w:w="1585" w:type="dxa"/>
            <w:vAlign w:val="center"/>
          </w:tcPr>
          <w:p w:rsidR="00597ECB" w:rsidRPr="00A30E30" w:rsidRDefault="00597ECB" w:rsidP="00597ECB">
            <w:pPr>
              <w:jc w:val="center"/>
            </w:pPr>
            <w:r w:rsidRPr="00A30E30">
              <w:t>68</w:t>
            </w:r>
          </w:p>
        </w:tc>
      </w:tr>
      <w:tr w:rsidR="00597ECB" w:rsidRPr="00A30E30" w:rsidTr="00597ECB">
        <w:trPr>
          <w:jc w:val="center"/>
        </w:trPr>
        <w:tc>
          <w:tcPr>
            <w:tcW w:w="0" w:type="auto"/>
            <w:vAlign w:val="center"/>
          </w:tcPr>
          <w:p w:rsidR="00597ECB" w:rsidRPr="00A30E30" w:rsidRDefault="00597ECB" w:rsidP="00597ECB">
            <w:pPr>
              <w:jc w:val="center"/>
            </w:pPr>
            <w:r w:rsidRPr="00A30E30">
              <w:t>8</w:t>
            </w:r>
          </w:p>
        </w:tc>
        <w:tc>
          <w:tcPr>
            <w:tcW w:w="6558" w:type="dxa"/>
            <w:vAlign w:val="center"/>
          </w:tcPr>
          <w:p w:rsidR="00597ECB" w:rsidRPr="00A30E30" w:rsidRDefault="00597ECB" w:rsidP="00597ECB">
            <w:r w:rsidRPr="00A30E30">
              <w:t>Монтаж радиаторов алюминиевых  ( 170 секций )</w:t>
            </w:r>
          </w:p>
        </w:tc>
        <w:tc>
          <w:tcPr>
            <w:tcW w:w="0" w:type="auto"/>
            <w:vAlign w:val="center"/>
          </w:tcPr>
          <w:p w:rsidR="00597ECB" w:rsidRPr="00A30E30" w:rsidRDefault="00597ECB" w:rsidP="00597ECB">
            <w:pPr>
              <w:jc w:val="center"/>
            </w:pPr>
            <w:r w:rsidRPr="00A30E30">
              <w:t>шт.</w:t>
            </w:r>
          </w:p>
        </w:tc>
        <w:tc>
          <w:tcPr>
            <w:tcW w:w="1585" w:type="dxa"/>
            <w:vAlign w:val="center"/>
          </w:tcPr>
          <w:p w:rsidR="00597ECB" w:rsidRPr="00A30E30" w:rsidRDefault="00597ECB" w:rsidP="00597ECB">
            <w:pPr>
              <w:jc w:val="center"/>
            </w:pPr>
            <w:r w:rsidRPr="00A30E30">
              <w:t>25</w:t>
            </w:r>
          </w:p>
        </w:tc>
      </w:tr>
      <w:tr w:rsidR="00597ECB" w:rsidRPr="00A30E30" w:rsidTr="00597ECB">
        <w:trPr>
          <w:jc w:val="center"/>
        </w:trPr>
        <w:tc>
          <w:tcPr>
            <w:tcW w:w="0" w:type="auto"/>
            <w:vAlign w:val="center"/>
          </w:tcPr>
          <w:p w:rsidR="00597ECB" w:rsidRPr="00A30E30" w:rsidRDefault="00597ECB" w:rsidP="00597ECB">
            <w:pPr>
              <w:jc w:val="center"/>
            </w:pPr>
            <w:r w:rsidRPr="00A30E30">
              <w:t>9</w:t>
            </w:r>
          </w:p>
        </w:tc>
        <w:tc>
          <w:tcPr>
            <w:tcW w:w="6558" w:type="dxa"/>
            <w:vAlign w:val="center"/>
          </w:tcPr>
          <w:p w:rsidR="00597ECB" w:rsidRPr="00A30E30" w:rsidRDefault="00597ECB" w:rsidP="00597ECB">
            <w:r w:rsidRPr="00A30E30">
              <w:t>Замена труб магистрального коллектора диаметром 100х3,5 мм</w:t>
            </w:r>
          </w:p>
        </w:tc>
        <w:tc>
          <w:tcPr>
            <w:tcW w:w="0" w:type="auto"/>
            <w:vAlign w:val="center"/>
          </w:tcPr>
          <w:p w:rsidR="00597ECB" w:rsidRPr="00A30E30" w:rsidRDefault="00597ECB" w:rsidP="00597ECB">
            <w:pPr>
              <w:jc w:val="center"/>
            </w:pPr>
            <w:r w:rsidRPr="00A30E30">
              <w:t>м.п.</w:t>
            </w:r>
          </w:p>
        </w:tc>
        <w:tc>
          <w:tcPr>
            <w:tcW w:w="1585" w:type="dxa"/>
            <w:vAlign w:val="center"/>
          </w:tcPr>
          <w:p w:rsidR="00597ECB" w:rsidRPr="00A30E30" w:rsidRDefault="00597ECB" w:rsidP="00597ECB">
            <w:pPr>
              <w:jc w:val="center"/>
            </w:pPr>
            <w:r w:rsidRPr="00A30E30">
              <w:t>10</w:t>
            </w:r>
          </w:p>
        </w:tc>
      </w:tr>
      <w:tr w:rsidR="00597ECB" w:rsidRPr="00A30E30" w:rsidTr="00597ECB">
        <w:trPr>
          <w:jc w:val="center"/>
        </w:trPr>
        <w:tc>
          <w:tcPr>
            <w:tcW w:w="0" w:type="auto"/>
            <w:vAlign w:val="center"/>
          </w:tcPr>
          <w:p w:rsidR="00597ECB" w:rsidRPr="00A30E30" w:rsidRDefault="00597ECB" w:rsidP="00597ECB">
            <w:pPr>
              <w:jc w:val="center"/>
            </w:pPr>
            <w:r w:rsidRPr="00A30E30">
              <w:t>10</w:t>
            </w:r>
          </w:p>
        </w:tc>
        <w:tc>
          <w:tcPr>
            <w:tcW w:w="6558" w:type="dxa"/>
            <w:vAlign w:val="center"/>
          </w:tcPr>
          <w:p w:rsidR="00597ECB" w:rsidRPr="00A30E30" w:rsidRDefault="00597ECB" w:rsidP="00597ECB">
            <w:r w:rsidRPr="00A30E30">
              <w:t xml:space="preserve">Замена задвижек магистрального коллектора </w:t>
            </w:r>
            <w:r w:rsidRPr="00A30E30">
              <w:rPr>
                <w:lang w:val="en-US"/>
              </w:rPr>
              <w:t>Dn</w:t>
            </w:r>
            <w:r w:rsidRPr="00A30E30">
              <w:t xml:space="preserve"> 50</w:t>
            </w:r>
          </w:p>
        </w:tc>
        <w:tc>
          <w:tcPr>
            <w:tcW w:w="0" w:type="auto"/>
            <w:vAlign w:val="center"/>
          </w:tcPr>
          <w:p w:rsidR="00597ECB" w:rsidRPr="00A30E30" w:rsidRDefault="00597ECB" w:rsidP="00597ECB">
            <w:pPr>
              <w:jc w:val="center"/>
            </w:pPr>
            <w:r w:rsidRPr="00A30E30">
              <w:t>шт.</w:t>
            </w:r>
          </w:p>
        </w:tc>
        <w:tc>
          <w:tcPr>
            <w:tcW w:w="1585" w:type="dxa"/>
            <w:vAlign w:val="center"/>
          </w:tcPr>
          <w:p w:rsidR="00597ECB" w:rsidRPr="00A30E30" w:rsidRDefault="00597ECB" w:rsidP="00597ECB">
            <w:pPr>
              <w:jc w:val="center"/>
            </w:pPr>
            <w:r w:rsidRPr="00A30E30">
              <w:t>6</w:t>
            </w:r>
          </w:p>
        </w:tc>
      </w:tr>
      <w:tr w:rsidR="00597ECB" w:rsidRPr="00A30E30" w:rsidTr="00597ECB">
        <w:trPr>
          <w:jc w:val="center"/>
        </w:trPr>
        <w:tc>
          <w:tcPr>
            <w:tcW w:w="0" w:type="auto"/>
            <w:vAlign w:val="center"/>
          </w:tcPr>
          <w:p w:rsidR="00597ECB" w:rsidRPr="00A30E30" w:rsidRDefault="00597ECB" w:rsidP="00597ECB">
            <w:pPr>
              <w:jc w:val="center"/>
            </w:pPr>
            <w:r w:rsidRPr="00A30E30">
              <w:t>11</w:t>
            </w:r>
          </w:p>
        </w:tc>
        <w:tc>
          <w:tcPr>
            <w:tcW w:w="6558" w:type="dxa"/>
            <w:vAlign w:val="center"/>
          </w:tcPr>
          <w:p w:rsidR="00597ECB" w:rsidRPr="00A30E30" w:rsidRDefault="00597ECB" w:rsidP="00597ECB">
            <w:r w:rsidRPr="00A30E30">
              <w:t xml:space="preserve">Замена задвижек магистрального коллектора </w:t>
            </w:r>
            <w:r w:rsidRPr="00A30E30">
              <w:rPr>
                <w:lang w:val="en-US"/>
              </w:rPr>
              <w:t>Dn</w:t>
            </w:r>
            <w:r w:rsidRPr="00A30E30">
              <w:t xml:space="preserve"> 63</w:t>
            </w:r>
          </w:p>
        </w:tc>
        <w:tc>
          <w:tcPr>
            <w:tcW w:w="0" w:type="auto"/>
            <w:vAlign w:val="center"/>
          </w:tcPr>
          <w:p w:rsidR="00597ECB" w:rsidRPr="00A30E30" w:rsidRDefault="00597ECB" w:rsidP="00597ECB">
            <w:pPr>
              <w:jc w:val="center"/>
            </w:pPr>
            <w:r w:rsidRPr="00A30E30">
              <w:t>шт.</w:t>
            </w:r>
          </w:p>
        </w:tc>
        <w:tc>
          <w:tcPr>
            <w:tcW w:w="1585" w:type="dxa"/>
            <w:vAlign w:val="center"/>
          </w:tcPr>
          <w:p w:rsidR="00597ECB" w:rsidRPr="00A30E30" w:rsidRDefault="00597ECB" w:rsidP="00597ECB">
            <w:pPr>
              <w:jc w:val="center"/>
            </w:pPr>
            <w:r w:rsidRPr="00A30E30">
              <w:t>4</w:t>
            </w:r>
          </w:p>
        </w:tc>
      </w:tr>
      <w:tr w:rsidR="00597ECB" w:rsidRPr="00A30E30" w:rsidTr="00597ECB">
        <w:trPr>
          <w:trHeight w:val="20"/>
          <w:jc w:val="center"/>
        </w:trPr>
        <w:tc>
          <w:tcPr>
            <w:tcW w:w="0" w:type="auto"/>
            <w:vAlign w:val="center"/>
          </w:tcPr>
          <w:p w:rsidR="00597ECB" w:rsidRPr="00A30E30" w:rsidRDefault="00597ECB" w:rsidP="00597ECB">
            <w:pPr>
              <w:jc w:val="center"/>
            </w:pPr>
            <w:r w:rsidRPr="00A30E30">
              <w:t>12</w:t>
            </w:r>
          </w:p>
        </w:tc>
        <w:tc>
          <w:tcPr>
            <w:tcW w:w="6558" w:type="dxa"/>
            <w:vAlign w:val="center"/>
          </w:tcPr>
          <w:p w:rsidR="00597ECB" w:rsidRPr="00A30E30" w:rsidRDefault="00597ECB" w:rsidP="00597ECB">
            <w:r w:rsidRPr="00A30E30">
              <w:t>Нанесение  антикоррозийного покрытия на поверхность труб</w:t>
            </w:r>
          </w:p>
        </w:tc>
        <w:tc>
          <w:tcPr>
            <w:tcW w:w="0" w:type="auto"/>
            <w:vAlign w:val="center"/>
          </w:tcPr>
          <w:p w:rsidR="00597ECB" w:rsidRPr="00A30E30" w:rsidRDefault="00597ECB" w:rsidP="00597ECB">
            <w:pPr>
              <w:jc w:val="center"/>
            </w:pPr>
            <w:r w:rsidRPr="00A30E30">
              <w:t>м.п.</w:t>
            </w:r>
          </w:p>
        </w:tc>
        <w:tc>
          <w:tcPr>
            <w:tcW w:w="1585" w:type="dxa"/>
            <w:vAlign w:val="center"/>
          </w:tcPr>
          <w:p w:rsidR="00597ECB" w:rsidRPr="00A30E30" w:rsidRDefault="00597ECB" w:rsidP="00597ECB">
            <w:pPr>
              <w:jc w:val="center"/>
            </w:pPr>
            <w:r w:rsidRPr="00A30E30">
              <w:t>362</w:t>
            </w:r>
          </w:p>
        </w:tc>
      </w:tr>
      <w:tr w:rsidR="00597ECB" w:rsidRPr="00A30E30" w:rsidTr="00597ECB">
        <w:trPr>
          <w:trHeight w:val="355"/>
          <w:jc w:val="center"/>
        </w:trPr>
        <w:tc>
          <w:tcPr>
            <w:tcW w:w="0" w:type="auto"/>
            <w:vAlign w:val="center"/>
          </w:tcPr>
          <w:p w:rsidR="00597ECB" w:rsidRPr="00A30E30" w:rsidRDefault="00597ECB" w:rsidP="00597ECB">
            <w:pPr>
              <w:jc w:val="center"/>
            </w:pPr>
            <w:r w:rsidRPr="00A30E30">
              <w:t>13</w:t>
            </w:r>
          </w:p>
        </w:tc>
        <w:tc>
          <w:tcPr>
            <w:tcW w:w="6558" w:type="dxa"/>
            <w:vAlign w:val="center"/>
          </w:tcPr>
          <w:p w:rsidR="00597ECB" w:rsidRPr="00A30E30" w:rsidRDefault="00597ECB" w:rsidP="00597ECB">
            <w:pPr>
              <w:suppressAutoHyphens w:val="0"/>
            </w:pPr>
            <w:r w:rsidRPr="00A30E30">
              <w:t xml:space="preserve">Гидравлические испытания системы отопления с составлением соответствующих документов </w:t>
            </w:r>
          </w:p>
        </w:tc>
        <w:tc>
          <w:tcPr>
            <w:tcW w:w="0" w:type="auto"/>
            <w:vAlign w:val="center"/>
          </w:tcPr>
          <w:p w:rsidR="00597ECB" w:rsidRPr="00A30E30" w:rsidRDefault="00597ECB" w:rsidP="00597ECB">
            <w:pPr>
              <w:jc w:val="center"/>
            </w:pPr>
            <w:r w:rsidRPr="00A30E30">
              <w:t>исп.</w:t>
            </w:r>
          </w:p>
        </w:tc>
        <w:tc>
          <w:tcPr>
            <w:tcW w:w="1585" w:type="dxa"/>
            <w:vAlign w:val="center"/>
          </w:tcPr>
          <w:p w:rsidR="00597ECB" w:rsidRPr="00A30E30" w:rsidRDefault="00597ECB" w:rsidP="00597ECB">
            <w:pPr>
              <w:jc w:val="center"/>
            </w:pPr>
            <w:r w:rsidRPr="00A30E30">
              <w:t>1</w:t>
            </w:r>
          </w:p>
        </w:tc>
      </w:tr>
      <w:tr w:rsidR="00597ECB" w:rsidRPr="00A30E30" w:rsidTr="00597ECB">
        <w:trPr>
          <w:jc w:val="center"/>
        </w:trPr>
        <w:tc>
          <w:tcPr>
            <w:tcW w:w="0" w:type="auto"/>
            <w:vAlign w:val="center"/>
          </w:tcPr>
          <w:p w:rsidR="00597ECB" w:rsidRPr="00A30E30" w:rsidRDefault="00597ECB" w:rsidP="00597ECB">
            <w:pPr>
              <w:jc w:val="center"/>
            </w:pPr>
            <w:r w:rsidRPr="00A30E30">
              <w:t>14</w:t>
            </w:r>
          </w:p>
        </w:tc>
        <w:tc>
          <w:tcPr>
            <w:tcW w:w="6558" w:type="dxa"/>
            <w:vAlign w:val="center"/>
          </w:tcPr>
          <w:p w:rsidR="00597ECB" w:rsidRPr="00A30E30" w:rsidRDefault="00597ECB" w:rsidP="00597ECB">
            <w:pPr>
              <w:suppressAutoHyphens w:val="0"/>
            </w:pPr>
            <w:r w:rsidRPr="00A30E30">
              <w:t>Передача комплекта исполнительной документации</w:t>
            </w:r>
          </w:p>
        </w:tc>
        <w:tc>
          <w:tcPr>
            <w:tcW w:w="0" w:type="auto"/>
            <w:vAlign w:val="center"/>
          </w:tcPr>
          <w:p w:rsidR="00597ECB" w:rsidRPr="00A30E30" w:rsidRDefault="00597ECB" w:rsidP="00597ECB">
            <w:pPr>
              <w:jc w:val="center"/>
            </w:pPr>
            <w:r>
              <w:t>к</w:t>
            </w:r>
            <w:r w:rsidRPr="00A30E30">
              <w:t>омпл.</w:t>
            </w:r>
          </w:p>
        </w:tc>
        <w:tc>
          <w:tcPr>
            <w:tcW w:w="1585" w:type="dxa"/>
            <w:vAlign w:val="center"/>
          </w:tcPr>
          <w:p w:rsidR="00597ECB" w:rsidRPr="00A30E30" w:rsidRDefault="00597ECB" w:rsidP="00597ECB">
            <w:pPr>
              <w:jc w:val="center"/>
            </w:pPr>
            <w:r w:rsidRPr="00A30E30">
              <w:t>1</w:t>
            </w:r>
          </w:p>
        </w:tc>
      </w:tr>
      <w:tr w:rsidR="00597ECB" w:rsidRPr="00A30E30" w:rsidTr="00597ECB">
        <w:trPr>
          <w:jc w:val="center"/>
        </w:trPr>
        <w:tc>
          <w:tcPr>
            <w:tcW w:w="0" w:type="auto"/>
            <w:vAlign w:val="center"/>
          </w:tcPr>
          <w:p w:rsidR="00597ECB" w:rsidRPr="00A30E30" w:rsidRDefault="00597ECB" w:rsidP="00597ECB">
            <w:pPr>
              <w:jc w:val="center"/>
            </w:pPr>
            <w:r w:rsidRPr="00A30E30">
              <w:t>15</w:t>
            </w:r>
          </w:p>
        </w:tc>
        <w:tc>
          <w:tcPr>
            <w:tcW w:w="6558" w:type="dxa"/>
            <w:vAlign w:val="center"/>
          </w:tcPr>
          <w:p w:rsidR="00597ECB" w:rsidRPr="00A30E30" w:rsidRDefault="00597ECB" w:rsidP="00597ECB">
            <w:r w:rsidRPr="00A30E30">
              <w:t xml:space="preserve">Вывоз мусора </w:t>
            </w:r>
          </w:p>
        </w:tc>
        <w:tc>
          <w:tcPr>
            <w:tcW w:w="0" w:type="auto"/>
            <w:vAlign w:val="center"/>
          </w:tcPr>
          <w:p w:rsidR="00597ECB" w:rsidRPr="00A30E30" w:rsidRDefault="00597ECB" w:rsidP="00597ECB">
            <w:pPr>
              <w:jc w:val="center"/>
            </w:pPr>
            <w:r w:rsidRPr="00A30E30">
              <w:t>м</w:t>
            </w:r>
            <w:r w:rsidRPr="00A30E30">
              <w:rPr>
                <w:vertAlign w:val="superscript"/>
              </w:rPr>
              <w:t>3</w:t>
            </w:r>
          </w:p>
        </w:tc>
        <w:tc>
          <w:tcPr>
            <w:tcW w:w="1585" w:type="dxa"/>
            <w:vAlign w:val="center"/>
          </w:tcPr>
          <w:p w:rsidR="00597ECB" w:rsidRPr="00A30E30" w:rsidRDefault="00597ECB" w:rsidP="00597ECB">
            <w:pPr>
              <w:jc w:val="center"/>
            </w:pPr>
            <w:r w:rsidRPr="00A30E30">
              <w:t>24</w:t>
            </w:r>
          </w:p>
        </w:tc>
      </w:tr>
    </w:tbl>
    <w:p w:rsidR="00597ECB" w:rsidRDefault="00597ECB" w:rsidP="00597ECB">
      <w:pPr>
        <w:rPr>
          <w:sz w:val="28"/>
          <w:szCs w:val="28"/>
        </w:rPr>
      </w:pPr>
    </w:p>
    <w:p w:rsidR="00597ECB" w:rsidRDefault="00597ECB" w:rsidP="00597ECB">
      <w:pPr>
        <w:ind w:firstLine="709"/>
        <w:jc w:val="both"/>
        <w:rPr>
          <w:sz w:val="28"/>
          <w:szCs w:val="28"/>
        </w:rPr>
      </w:pP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597ECB" w:rsidRDefault="00597ECB" w:rsidP="00597ECB">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597ECB" w:rsidRDefault="00597ECB" w:rsidP="00597ECB">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597ECB" w:rsidRDefault="00597ECB" w:rsidP="00597ECB">
      <w:pPr>
        <w:ind w:firstLine="709"/>
        <w:jc w:val="both"/>
        <w:rPr>
          <w:sz w:val="28"/>
          <w:szCs w:val="28"/>
        </w:rPr>
      </w:pPr>
    </w:p>
    <w:p w:rsidR="00597ECB" w:rsidRDefault="00597ECB" w:rsidP="00597ECB">
      <w:pPr>
        <w:ind w:firstLine="709"/>
        <w:jc w:val="both"/>
        <w:rPr>
          <w:sz w:val="28"/>
          <w:szCs w:val="28"/>
        </w:rPr>
      </w:pPr>
      <w:r w:rsidRPr="00C2799A">
        <w:rPr>
          <w:b/>
          <w:sz w:val="28"/>
          <w:szCs w:val="28"/>
        </w:rPr>
        <w:t>5. Сроки</w:t>
      </w:r>
      <w:r w:rsidRPr="00893C6C">
        <w:rPr>
          <w:b/>
          <w:sz w:val="28"/>
          <w:szCs w:val="28"/>
        </w:rPr>
        <w:t xml:space="preserve"> (периоды) выполнения Работ:</w:t>
      </w:r>
    </w:p>
    <w:p w:rsidR="00597ECB" w:rsidRDefault="00597ECB" w:rsidP="00597ECB">
      <w:pPr>
        <w:ind w:firstLine="709"/>
        <w:jc w:val="both"/>
        <w:rPr>
          <w:sz w:val="28"/>
          <w:szCs w:val="28"/>
        </w:rPr>
      </w:pPr>
      <w:r>
        <w:rPr>
          <w:sz w:val="28"/>
          <w:szCs w:val="28"/>
        </w:rPr>
        <w:t>Начало выполнения Работ: с момента заключения Договора.</w:t>
      </w:r>
    </w:p>
    <w:p w:rsidR="00597ECB" w:rsidRDefault="00597ECB" w:rsidP="00597ECB">
      <w:pPr>
        <w:ind w:firstLine="709"/>
        <w:jc w:val="both"/>
        <w:rPr>
          <w:sz w:val="28"/>
          <w:szCs w:val="28"/>
        </w:rPr>
      </w:pPr>
      <w:r>
        <w:rPr>
          <w:sz w:val="28"/>
          <w:szCs w:val="28"/>
        </w:rPr>
        <w:t>Окончание выполнения Работ: _______________.</w:t>
      </w:r>
    </w:p>
    <w:p w:rsidR="00597ECB" w:rsidRDefault="00597ECB" w:rsidP="00597ECB">
      <w:pPr>
        <w:ind w:firstLine="709"/>
        <w:jc w:val="both"/>
        <w:rPr>
          <w:sz w:val="28"/>
          <w:szCs w:val="28"/>
        </w:rPr>
      </w:pPr>
    </w:p>
    <w:p w:rsidR="00597ECB" w:rsidRDefault="00597ECB" w:rsidP="00597ECB">
      <w:pPr>
        <w:ind w:firstLine="709"/>
        <w:jc w:val="both"/>
        <w:rPr>
          <w:sz w:val="28"/>
          <w:szCs w:val="28"/>
        </w:rPr>
      </w:pPr>
      <w:r w:rsidRPr="00C2799A">
        <w:rPr>
          <w:b/>
          <w:sz w:val="28"/>
          <w:szCs w:val="28"/>
        </w:rPr>
        <w:t>6. Ответственность и гарантии за выполненные Работы:</w:t>
      </w:r>
    </w:p>
    <w:p w:rsidR="00597ECB" w:rsidRDefault="00597ECB" w:rsidP="00597ECB">
      <w:pPr>
        <w:ind w:firstLine="709"/>
        <w:jc w:val="both"/>
        <w:rPr>
          <w:sz w:val="28"/>
          <w:szCs w:val="28"/>
        </w:rPr>
      </w:pPr>
      <w:r>
        <w:rPr>
          <w:sz w:val="28"/>
          <w:szCs w:val="28"/>
        </w:rPr>
        <w:t>Исполнитель несёт ответственность:</w:t>
      </w:r>
    </w:p>
    <w:p w:rsidR="00597ECB" w:rsidRDefault="00597ECB" w:rsidP="00597ECB">
      <w:pPr>
        <w:ind w:firstLine="709"/>
        <w:jc w:val="both"/>
        <w:rPr>
          <w:sz w:val="28"/>
          <w:szCs w:val="28"/>
        </w:rPr>
      </w:pPr>
      <w:r>
        <w:rPr>
          <w:sz w:val="28"/>
          <w:szCs w:val="28"/>
        </w:rPr>
        <w:t>- за качество приобретаемых и применяемых материалов;</w:t>
      </w:r>
    </w:p>
    <w:p w:rsidR="00597ECB" w:rsidRDefault="00597ECB" w:rsidP="00597ECB">
      <w:pPr>
        <w:ind w:firstLine="709"/>
        <w:jc w:val="both"/>
        <w:rPr>
          <w:sz w:val="28"/>
          <w:szCs w:val="28"/>
        </w:rPr>
      </w:pPr>
      <w:r>
        <w:rPr>
          <w:sz w:val="28"/>
          <w:szCs w:val="28"/>
        </w:rPr>
        <w:t>- за производственный контроль качества подрядных Работ;</w:t>
      </w:r>
    </w:p>
    <w:p w:rsidR="00597ECB" w:rsidRDefault="00597ECB" w:rsidP="00597ECB">
      <w:pPr>
        <w:ind w:firstLine="709"/>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597ECB" w:rsidRDefault="00597ECB" w:rsidP="00597ECB">
      <w:pPr>
        <w:ind w:firstLine="709"/>
        <w:jc w:val="both"/>
        <w:rPr>
          <w:sz w:val="28"/>
          <w:szCs w:val="28"/>
        </w:rPr>
      </w:pPr>
      <w:r>
        <w:rPr>
          <w:sz w:val="28"/>
          <w:szCs w:val="28"/>
        </w:rPr>
        <w:t>Срок гарантии на выполненные Работы - не менее __(____) месяцев с момента сдачи объекта.</w:t>
      </w:r>
    </w:p>
    <w:p w:rsidR="00597ECB" w:rsidRDefault="00597ECB" w:rsidP="00597ECB">
      <w:pPr>
        <w:ind w:firstLine="709"/>
        <w:jc w:val="both"/>
        <w:rPr>
          <w:sz w:val="28"/>
          <w:szCs w:val="28"/>
        </w:rPr>
      </w:pPr>
    </w:p>
    <w:p w:rsidR="00597ECB" w:rsidRDefault="00597ECB" w:rsidP="00597ECB">
      <w:pPr>
        <w:ind w:firstLine="709"/>
        <w:jc w:val="both"/>
        <w:rPr>
          <w:b/>
          <w:sz w:val="28"/>
          <w:szCs w:val="28"/>
        </w:rPr>
      </w:pPr>
      <w:r>
        <w:rPr>
          <w:b/>
          <w:sz w:val="28"/>
          <w:szCs w:val="28"/>
        </w:rPr>
        <w:t>7</w:t>
      </w:r>
      <w:r w:rsidRPr="00C2799A">
        <w:rPr>
          <w:b/>
          <w:sz w:val="28"/>
          <w:szCs w:val="28"/>
        </w:rPr>
        <w:t>. Требования к результатам выполненных Работ:</w:t>
      </w:r>
    </w:p>
    <w:p w:rsidR="00597ECB" w:rsidRPr="00170B6E" w:rsidRDefault="00597ECB" w:rsidP="00597ECB">
      <w:pPr>
        <w:ind w:firstLine="709"/>
        <w:jc w:val="both"/>
        <w:rPr>
          <w:sz w:val="28"/>
          <w:szCs w:val="28"/>
        </w:rPr>
      </w:pPr>
      <w:r w:rsidRPr="00C53B68">
        <w:rPr>
          <w:sz w:val="28"/>
          <w:szCs w:val="28"/>
        </w:rPr>
        <w:t>По завершении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КС-2, КС-3, ОС-3 и </w:t>
      </w:r>
      <w:r w:rsidRPr="00C53B68">
        <w:rPr>
          <w:sz w:val="28"/>
          <w:szCs w:val="28"/>
        </w:rPr>
        <w:t>счет-фактуру</w:t>
      </w:r>
      <w:r>
        <w:rPr>
          <w:sz w:val="28"/>
          <w:szCs w:val="28"/>
        </w:rPr>
        <w:t xml:space="preserve">, </w:t>
      </w:r>
      <w:r>
        <w:rPr>
          <w:bCs/>
          <w:sz w:val="28"/>
          <w:szCs w:val="28"/>
          <w:shd w:val="clear" w:color="auto" w:fill="FFFFFF"/>
        </w:rPr>
        <w:t>Общий журнал</w:t>
      </w:r>
      <w:r w:rsidRPr="00170B6E">
        <w:rPr>
          <w:bCs/>
          <w:sz w:val="28"/>
          <w:szCs w:val="28"/>
          <w:shd w:val="clear" w:color="auto" w:fill="FFFFFF"/>
        </w:rPr>
        <w:t xml:space="preserve"> № КС-6</w:t>
      </w:r>
      <w:r w:rsidRPr="00170B6E">
        <w:rPr>
          <w:sz w:val="28"/>
          <w:szCs w:val="28"/>
        </w:rPr>
        <w:t>, а</w:t>
      </w:r>
      <w:r>
        <w:rPr>
          <w:sz w:val="28"/>
          <w:szCs w:val="28"/>
        </w:rPr>
        <w:t>кты на выполнение скрытых работ</w:t>
      </w:r>
      <w:r w:rsidRPr="00170B6E">
        <w:rPr>
          <w:sz w:val="28"/>
          <w:szCs w:val="28"/>
        </w:rPr>
        <w:t xml:space="preserve">. </w:t>
      </w:r>
    </w:p>
    <w:p w:rsidR="00597ECB" w:rsidRPr="00170B6E" w:rsidRDefault="00597ECB" w:rsidP="00597ECB">
      <w:pPr>
        <w:pStyle w:val="22"/>
        <w:spacing w:after="0" w:line="240" w:lineRule="auto"/>
        <w:ind w:left="0" w:firstLine="709"/>
        <w:jc w:val="both"/>
        <w:rPr>
          <w:sz w:val="28"/>
          <w:szCs w:val="28"/>
        </w:rPr>
      </w:pPr>
      <w:r w:rsidRPr="00170B6E">
        <w:rPr>
          <w:sz w:val="28"/>
          <w:szCs w:val="28"/>
        </w:rPr>
        <w:t>Заказчик в течение 3(Трех) календарных дней с даты получения КС-2, КС-3, ОС-3</w:t>
      </w:r>
      <w:r w:rsidRPr="00170B6E">
        <w:rPr>
          <w:iCs/>
          <w:sz w:val="28"/>
          <w:szCs w:val="28"/>
        </w:rPr>
        <w:t xml:space="preserve"> </w:t>
      </w:r>
      <w:r w:rsidRPr="00170B6E">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w:t>
      </w:r>
      <w:r>
        <w:rPr>
          <w:sz w:val="28"/>
          <w:szCs w:val="28"/>
        </w:rPr>
        <w:t xml:space="preserve"> перечнем необходимых доработок</w:t>
      </w:r>
      <w:r w:rsidRPr="00170B6E">
        <w:rPr>
          <w:sz w:val="28"/>
          <w:szCs w:val="28"/>
        </w:rPr>
        <w:t xml:space="preserve"> и указанием сроков их выполнения.</w:t>
      </w:r>
    </w:p>
    <w:p w:rsidR="00597ECB" w:rsidRDefault="00597ECB" w:rsidP="00597ECB">
      <w:pPr>
        <w:ind w:firstLine="709"/>
        <w:jc w:val="both"/>
        <w:rPr>
          <w:sz w:val="28"/>
          <w:szCs w:val="28"/>
        </w:rPr>
      </w:pPr>
      <w:r w:rsidRPr="00170B6E">
        <w:rPr>
          <w:sz w:val="28"/>
          <w:szCs w:val="28"/>
        </w:rPr>
        <w:t xml:space="preserve">Работы считаются принятыми с момента подписания сторонами Акта </w:t>
      </w:r>
      <w:r>
        <w:rPr>
          <w:sz w:val="28"/>
          <w:szCs w:val="28"/>
        </w:rPr>
        <w:t xml:space="preserve">о </w:t>
      </w:r>
      <w:r w:rsidRPr="00170B6E">
        <w:rPr>
          <w:sz w:val="28"/>
          <w:szCs w:val="28"/>
        </w:rPr>
        <w:t>приемк</w:t>
      </w:r>
      <w:r>
        <w:rPr>
          <w:sz w:val="28"/>
          <w:szCs w:val="28"/>
        </w:rPr>
        <w:t>е</w:t>
      </w:r>
      <w:r w:rsidRPr="00170B6E">
        <w:rPr>
          <w:sz w:val="28"/>
          <w:szCs w:val="28"/>
        </w:rPr>
        <w:t xml:space="preserve">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Pr>
          <w:sz w:val="28"/>
          <w:szCs w:val="28"/>
        </w:rPr>
        <w:t>ма ОС-3) установленного образца</w:t>
      </w:r>
      <w:r w:rsidRPr="00170B6E">
        <w:rPr>
          <w:sz w:val="28"/>
          <w:szCs w:val="28"/>
        </w:rPr>
        <w:t xml:space="preserve">, предоставления общего журнала </w:t>
      </w:r>
      <w:r w:rsidRPr="00170B6E">
        <w:rPr>
          <w:bCs/>
          <w:sz w:val="28"/>
          <w:szCs w:val="28"/>
          <w:shd w:val="clear" w:color="auto" w:fill="FFFFFF"/>
        </w:rPr>
        <w:t>№ КС-6</w:t>
      </w:r>
      <w:r w:rsidRPr="00170B6E">
        <w:rPr>
          <w:sz w:val="28"/>
          <w:szCs w:val="28"/>
        </w:rPr>
        <w:t xml:space="preserve"> .</w:t>
      </w:r>
    </w:p>
    <w:p w:rsidR="00597ECB" w:rsidRPr="00165FDF" w:rsidRDefault="00597ECB" w:rsidP="00597ECB">
      <w:pPr>
        <w:ind w:firstLine="709"/>
        <w:jc w:val="both"/>
        <w:rPr>
          <w:sz w:val="28"/>
          <w:szCs w:val="28"/>
        </w:rPr>
      </w:pPr>
    </w:p>
    <w:p w:rsidR="00597ECB" w:rsidRPr="00165FDF" w:rsidRDefault="00597ECB" w:rsidP="00597ECB">
      <w:pPr>
        <w:ind w:firstLine="709"/>
        <w:jc w:val="both"/>
        <w:rPr>
          <w:b/>
          <w:sz w:val="28"/>
          <w:szCs w:val="28"/>
        </w:rPr>
      </w:pPr>
      <w:r>
        <w:rPr>
          <w:b/>
          <w:sz w:val="28"/>
          <w:szCs w:val="28"/>
        </w:rPr>
        <w:t>8</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597ECB" w:rsidRPr="00794E5C" w:rsidRDefault="00597ECB" w:rsidP="00597ECB">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 xml:space="preserve">на основании счета, счета-фактуры Исполнителя в течение </w:t>
      </w:r>
      <w:r w:rsidR="00DA0040">
        <w:rPr>
          <w:sz w:val="28"/>
          <w:szCs w:val="28"/>
        </w:rPr>
        <w:t>____</w:t>
      </w:r>
      <w:r w:rsidRPr="00794E5C">
        <w:rPr>
          <w:sz w:val="28"/>
          <w:szCs w:val="28"/>
        </w:rPr>
        <w:t xml:space="preserve">  (</w:t>
      </w:r>
      <w:r w:rsidR="00DA0040">
        <w:rPr>
          <w:sz w:val="28"/>
          <w:szCs w:val="28"/>
        </w:rPr>
        <w:t>_____</w:t>
      </w:r>
      <w:r w:rsidRPr="00794E5C">
        <w:rPr>
          <w:sz w:val="28"/>
          <w:szCs w:val="28"/>
        </w:rPr>
        <w:t xml:space="preserve">) </w:t>
      </w:r>
      <w:r w:rsidR="00DA0040">
        <w:rPr>
          <w:sz w:val="28"/>
          <w:szCs w:val="28"/>
        </w:rPr>
        <w:t>_____</w:t>
      </w:r>
      <w:r w:rsidRPr="00794E5C">
        <w:rPr>
          <w:sz w:val="28"/>
          <w:szCs w:val="28"/>
        </w:rPr>
        <w:t xml:space="preserve"> дней с даты получения Заказчиком счета, счета-фактуры.</w:t>
      </w:r>
    </w:p>
    <w:p w:rsidR="00DA0040" w:rsidRDefault="00597ECB" w:rsidP="00DA0040">
      <w:pPr>
        <w:ind w:firstLine="709"/>
        <w:jc w:val="both"/>
        <w:rPr>
          <w:sz w:val="28"/>
          <w:szCs w:val="28"/>
        </w:rPr>
      </w:pPr>
      <w:r w:rsidRPr="00165FDF">
        <w:rPr>
          <w:sz w:val="28"/>
          <w:szCs w:val="28"/>
        </w:rPr>
        <w:t>Авансирование не предусмотрено.</w:t>
      </w:r>
    </w:p>
    <w:p w:rsidR="00DA0040" w:rsidRDefault="00DA0040" w:rsidP="00DA0040">
      <w:pPr>
        <w:ind w:firstLine="709"/>
        <w:jc w:val="both"/>
        <w:rPr>
          <w:sz w:val="28"/>
          <w:szCs w:val="28"/>
        </w:rPr>
      </w:pPr>
    </w:p>
    <w:p w:rsidR="00DA0040" w:rsidRDefault="00DA0040" w:rsidP="00DA0040">
      <w:pPr>
        <w:ind w:firstLine="709"/>
        <w:jc w:val="both"/>
        <w:rPr>
          <w:sz w:val="28"/>
          <w:szCs w:val="28"/>
        </w:rPr>
      </w:pPr>
    </w:p>
    <w:p w:rsidR="0084342D" w:rsidRPr="00DA0040" w:rsidRDefault="00485D10" w:rsidP="00DA0040">
      <w:pPr>
        <w:ind w:firstLine="709"/>
        <w:jc w:val="both"/>
        <w:rPr>
          <w:sz w:val="28"/>
          <w:szCs w:val="28"/>
        </w:rPr>
      </w:pPr>
      <w:r>
        <w:rPr>
          <w:rFonts w:eastAsia="MS Mincho"/>
          <w:noProof/>
          <w:sz w:val="28"/>
          <w:szCs w:val="28"/>
          <w:lang w:eastAsia="ru-RU"/>
        </w:rPr>
        <w:lastRenderedPageBreak/>
        <w:pict>
          <v:rect id="_x0000_s1033" style="position:absolute;left:0;text-align:left;margin-left:268.95pt;margin-top:6.35pt;width:239.7pt;height:90.8pt;z-index:251661824" stroked="f">
            <v:textbox>
              <w:txbxContent>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Приложение № 2</w:t>
                  </w:r>
                </w:p>
                <w:p w:rsidR="00597ECB" w:rsidRPr="00592BC9" w:rsidRDefault="00597ECB"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p w:rsidR="0091118C" w:rsidRPr="00592BC9" w:rsidRDefault="0091118C" w:rsidP="0084342D">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930"/>
        <w:gridCol w:w="2977"/>
        <w:gridCol w:w="1890"/>
      </w:tblGrid>
      <w:tr w:rsidR="0084342D" w:rsidRPr="00592BC9" w:rsidTr="002416B4">
        <w:trPr>
          <w:trHeight w:val="48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этапов Работ</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sidR="002416B4">
              <w:rPr>
                <w:rFonts w:ascii="Times New Roman" w:hAnsi="Times New Roman" w:cs="Times New Roman"/>
                <w:sz w:val="28"/>
                <w:szCs w:val="28"/>
              </w:rPr>
              <w:t xml:space="preserve">без учета </w:t>
            </w:r>
            <w:r w:rsidRPr="00592BC9">
              <w:rPr>
                <w:rFonts w:ascii="Times New Roman" w:hAnsi="Times New Roman" w:cs="Times New Roman"/>
                <w:sz w:val="28"/>
                <w:szCs w:val="28"/>
              </w:rPr>
              <w:t>НДС,</w:t>
            </w:r>
            <w:r w:rsidR="002416B4">
              <w:rPr>
                <w:rFonts w:ascii="Times New Roman" w:hAnsi="Times New Roman" w:cs="Times New Roman"/>
                <w:sz w:val="28"/>
                <w:szCs w:val="28"/>
              </w:rPr>
              <w:t xml:space="preserve"> </w:t>
            </w:r>
            <w:r w:rsidRPr="00592BC9">
              <w:rPr>
                <w:rFonts w:ascii="Times New Roman" w:hAnsi="Times New Roman" w:cs="Times New Roman"/>
                <w:sz w:val="28"/>
                <w:szCs w:val="28"/>
              </w:rPr>
              <w:t>в руб.</w:t>
            </w: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Срок выполнения Работ</w:t>
            </w:r>
            <w:r w:rsidR="002416B4">
              <w:rPr>
                <w:rFonts w:ascii="Times New Roman" w:hAnsi="Times New Roman" w:cs="Times New Roman"/>
                <w:sz w:val="28"/>
                <w:szCs w:val="28"/>
              </w:rPr>
              <w:t xml:space="preserve"> </w:t>
            </w:r>
            <w:r w:rsidRPr="00592BC9">
              <w:rPr>
                <w:rFonts w:ascii="Times New Roman" w:hAnsi="Times New Roman" w:cs="Times New Roman"/>
                <w:sz w:val="28"/>
                <w:szCs w:val="28"/>
              </w:rPr>
              <w:t xml:space="preserve">начало-окончание  </w:t>
            </w:r>
            <w:r w:rsidRPr="00592BC9">
              <w:rPr>
                <w:rFonts w:ascii="Times New Roman" w:hAnsi="Times New Roman" w:cs="Times New Roman"/>
                <w:sz w:val="28"/>
                <w:szCs w:val="28"/>
              </w:rPr>
              <w:br/>
              <w:t>(месяц, год)</w:t>
            </w: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2416B4">
            <w:pPr>
              <w:pStyle w:val="ConsCell"/>
              <w:widowControl/>
              <w:jc w:val="center"/>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документы</w:t>
            </w: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2416B4">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93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977"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rPr>
            </w:pPr>
            <w:r w:rsidRPr="00592BC9">
              <w:rPr>
                <w:sz w:val="28"/>
                <w:szCs w:val="28"/>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485D10" w:rsidP="000954FB">
      <w:pPr>
        <w:pStyle w:val="afa"/>
        <w:ind w:firstLine="0"/>
        <w:jc w:val="right"/>
        <w:rPr>
          <w:sz w:val="28"/>
          <w:szCs w:val="28"/>
          <w:highlight w:val="cyan"/>
        </w:rPr>
      </w:pPr>
      <w:r>
        <w:rPr>
          <w:noProof/>
          <w:sz w:val="28"/>
          <w:szCs w:val="28"/>
          <w:lang w:eastAsia="ru-RU"/>
        </w:rPr>
        <w:pict>
          <v:rect id="_x0000_s1034" style="position:absolute;left:0;text-align:left;margin-left:248pt;margin-top:-6.8pt;width:239.7pt;height:90.8pt;z-index:251662848" stroked="f">
            <v:textbox>
              <w:txbxContent>
                <w:p w:rsidR="00597ECB" w:rsidRPr="00592BC9" w:rsidRDefault="00597ECB"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3</w:t>
                  </w:r>
                </w:p>
                <w:p w:rsidR="00597ECB" w:rsidRPr="00592BC9" w:rsidRDefault="00597ECB"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A170FD" w:rsidRDefault="0084342D" w:rsidP="0091118C">
            <w:pPr>
              <w:rPr>
                <w:sz w:val="28"/>
                <w:szCs w:val="28"/>
                <w:vertAlign w:val="superscript"/>
              </w:rPr>
            </w:pPr>
            <w:r w:rsidRPr="00592BC9">
              <w:rPr>
                <w:sz w:val="28"/>
                <w:szCs w:val="28"/>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485D10" w:rsidP="000954FB">
      <w:pPr>
        <w:pStyle w:val="afa"/>
        <w:ind w:firstLine="0"/>
        <w:jc w:val="right"/>
        <w:rPr>
          <w:sz w:val="28"/>
          <w:szCs w:val="28"/>
          <w:highlight w:val="cyan"/>
        </w:rPr>
      </w:pPr>
      <w:r>
        <w:rPr>
          <w:noProof/>
          <w:sz w:val="28"/>
          <w:szCs w:val="28"/>
          <w:lang w:eastAsia="ru-RU"/>
        </w:rPr>
        <w:pict>
          <v:rect id="_x0000_s1035" style="position:absolute;left:0;text-align:left;margin-left:260pt;margin-top:-10.9pt;width:239.7pt;height:90.8pt;z-index:251663872" stroked="f">
            <v:textbox>
              <w:txbxContent>
                <w:p w:rsidR="00597ECB" w:rsidRPr="00592BC9" w:rsidRDefault="00597ECB"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4</w:t>
                  </w:r>
                </w:p>
                <w:p w:rsidR="00597ECB" w:rsidRPr="00592BC9" w:rsidRDefault="00597ECB"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91118C" w:rsidRDefault="0084342D" w:rsidP="0084342D">
      <w:pPr>
        <w:pStyle w:val="afa"/>
        <w:ind w:firstLine="0"/>
        <w:jc w:val="center"/>
        <w:rPr>
          <w:sz w:val="28"/>
          <w:szCs w:val="28"/>
        </w:rPr>
      </w:pPr>
      <w:r w:rsidRPr="0091118C">
        <w:rPr>
          <w:sz w:val="28"/>
          <w:szCs w:val="28"/>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25F2B" w:rsidRDefault="00825F2B"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485D10" w:rsidP="000954FB">
      <w:pPr>
        <w:pStyle w:val="afa"/>
        <w:ind w:firstLine="0"/>
        <w:jc w:val="right"/>
        <w:rPr>
          <w:sz w:val="28"/>
          <w:szCs w:val="28"/>
          <w:highlight w:val="cyan"/>
        </w:rPr>
      </w:pPr>
      <w:r>
        <w:rPr>
          <w:noProof/>
          <w:sz w:val="28"/>
          <w:szCs w:val="28"/>
          <w:lang w:eastAsia="ru-RU"/>
        </w:rPr>
        <w:pict>
          <v:rect id="_x0000_s1036" style="position:absolute;left:0;text-align:left;margin-left:249.75pt;margin-top:-10.35pt;width:239.7pt;height:90.8pt;z-index:251664896" stroked="f">
            <v:textbox>
              <w:txbxContent>
                <w:p w:rsidR="00597ECB" w:rsidRPr="00592BC9" w:rsidRDefault="00597ECB" w:rsidP="0091118C">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5</w:t>
                  </w:r>
                </w:p>
                <w:p w:rsidR="00597ECB" w:rsidRPr="00592BC9" w:rsidRDefault="00597ECB"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w:t>
                  </w:r>
                  <w:r>
                    <w:rPr>
                      <w:rFonts w:ascii="Times New Roman" w:hAnsi="Times New Roman" w:cs="Times New Roman"/>
                      <w:sz w:val="28"/>
                      <w:szCs w:val="28"/>
                    </w:rPr>
                    <w:t>олнение Р</w:t>
                  </w:r>
                  <w:r w:rsidRPr="00592BC9">
                    <w:rPr>
                      <w:rFonts w:ascii="Times New Roman" w:hAnsi="Times New Roman" w:cs="Times New Roman"/>
                      <w:sz w:val="28"/>
                      <w:szCs w:val="28"/>
                    </w:rPr>
                    <w:t>абот</w:t>
                  </w:r>
                </w:p>
                <w:p w:rsidR="00597ECB" w:rsidRPr="00592BC9" w:rsidRDefault="00597ECB"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1240" w:type="dxa"/>
        <w:tblInd w:w="-885" w:type="dxa"/>
        <w:tblLayout w:type="fixed"/>
        <w:tblLook w:val="04A0"/>
      </w:tblPr>
      <w:tblGrid>
        <w:gridCol w:w="1149"/>
        <w:gridCol w:w="1294"/>
        <w:gridCol w:w="1977"/>
        <w:gridCol w:w="1183"/>
        <w:gridCol w:w="802"/>
        <w:gridCol w:w="1149"/>
        <w:gridCol w:w="991"/>
        <w:gridCol w:w="1739"/>
        <w:gridCol w:w="956"/>
      </w:tblGrid>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код</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Форма</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ОКУД</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2444" w:type="dxa"/>
            <w:gridSpan w:val="2"/>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Инвестор</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Заказчик (Генподрядчик):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Подрядчик (Субподрядчик):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6406" w:type="dxa"/>
            <w:gridSpan w:val="5"/>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Стройка:</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single" w:sz="4" w:space="0" w:color="auto"/>
              <w:right w:val="nil"/>
            </w:tcBorders>
            <w:shd w:val="clear" w:color="auto" w:fill="auto"/>
            <w:noWrap/>
            <w:vAlign w:val="bottom"/>
            <w:hideMark/>
          </w:tcPr>
          <w:p w:rsidR="0091118C" w:rsidRPr="00C51DC8" w:rsidRDefault="0091118C" w:rsidP="00C51DC8">
            <w:pPr>
              <w:suppressAutoHyphens w:val="0"/>
              <w:rPr>
                <w:lang w:eastAsia="ru-RU"/>
              </w:rPr>
            </w:pPr>
            <w:r w:rsidRPr="00C51DC8">
              <w:rPr>
                <w:lang w:eastAsia="ru-RU"/>
              </w:rPr>
              <w:t>Объек</w:t>
            </w:r>
            <w:r w:rsidR="00C51DC8">
              <w:rPr>
                <w:lang w:eastAsia="ru-RU"/>
              </w:rPr>
              <w:t>т:</w:t>
            </w:r>
          </w:p>
        </w:tc>
        <w:tc>
          <w:tcPr>
            <w:tcW w:w="129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3879"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Вид деятельности по ОКПД</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2942"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Договор подряда (контракт)</w:t>
            </w:r>
          </w:p>
        </w:tc>
        <w:tc>
          <w:tcPr>
            <w:tcW w:w="1738" w:type="dxa"/>
            <w:tcBorders>
              <w:top w:val="single" w:sz="4" w:space="0" w:color="auto"/>
              <w:left w:val="single" w:sz="4" w:space="0" w:color="auto"/>
              <w:bottom w:val="single" w:sz="4" w:space="0" w:color="auto"/>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номер</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single" w:sz="4" w:space="0" w:color="auto"/>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дата</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Вид операции</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56" w:type="dxa"/>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Номер </w:t>
            </w:r>
          </w:p>
        </w:tc>
        <w:tc>
          <w:tcPr>
            <w:tcW w:w="1951"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Дата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Отчетный период</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single" w:sz="4" w:space="0" w:color="auto"/>
              <w:bottom w:val="single" w:sz="8"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документа</w:t>
            </w:r>
          </w:p>
        </w:tc>
        <w:tc>
          <w:tcPr>
            <w:tcW w:w="1951" w:type="dxa"/>
            <w:gridSpan w:val="2"/>
            <w:tcBorders>
              <w:top w:val="nil"/>
              <w:left w:val="nil"/>
              <w:bottom w:val="single" w:sz="8"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составления</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w:t>
            </w:r>
          </w:p>
        </w:tc>
        <w:tc>
          <w:tcPr>
            <w:tcW w:w="956"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C51DC8">
            <w:pPr>
              <w:suppressAutoHyphens w:val="0"/>
              <w:ind w:firstLineChars="100" w:firstLine="241"/>
              <w:jc w:val="right"/>
              <w:rPr>
                <w:b/>
                <w:bCs/>
                <w:lang w:eastAsia="ru-RU"/>
              </w:rPr>
            </w:pPr>
            <w:r w:rsidRPr="00C51DC8">
              <w:rPr>
                <w:b/>
                <w:bCs/>
                <w:lang w:eastAsia="ru-RU"/>
              </w:rPr>
              <w:t>А К Т</w:t>
            </w:r>
          </w:p>
        </w:tc>
        <w:tc>
          <w:tcPr>
            <w:tcW w:w="1183" w:type="dxa"/>
            <w:tcBorders>
              <w:top w:val="nil"/>
              <w:left w:val="single" w:sz="8" w:space="0" w:color="auto"/>
              <w:bottom w:val="single" w:sz="8" w:space="0" w:color="auto"/>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 </w:t>
            </w:r>
          </w:p>
        </w:tc>
        <w:tc>
          <w:tcPr>
            <w:tcW w:w="19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0284" w:type="dxa"/>
            <w:gridSpan w:val="8"/>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о приемке выполненных работ</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4421" w:type="dxa"/>
            <w:gridSpan w:val="3"/>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Сметная (договорная) стоимость в соответствии с договором подряда (субподряда)</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0</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руб.</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r>
      <w:tr w:rsidR="0091118C" w:rsidRPr="00C51DC8" w:rsidTr="00FC35A3">
        <w:trPr>
          <w:trHeight w:val="247"/>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Наименование работ</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 единичной расценки</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Ед. изм.</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Выполнено работ</w:t>
            </w:r>
          </w:p>
        </w:tc>
      </w:tr>
      <w:tr w:rsidR="0091118C" w:rsidRPr="00C51DC8" w:rsidTr="00FC35A3">
        <w:trPr>
          <w:trHeight w:val="742"/>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 порядку</w:t>
            </w:r>
          </w:p>
        </w:tc>
        <w:tc>
          <w:tcPr>
            <w:tcW w:w="1293" w:type="dxa"/>
            <w:tcBorders>
              <w:top w:val="nil"/>
              <w:left w:val="nil"/>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позиции по смете</w:t>
            </w:r>
          </w:p>
        </w:tc>
        <w:tc>
          <w:tcPr>
            <w:tcW w:w="3160" w:type="dxa"/>
            <w:gridSpan w:val="2"/>
            <w:vMerge/>
            <w:tcBorders>
              <w:top w:val="nil"/>
              <w:left w:val="nil"/>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991" w:type="dxa"/>
            <w:tcBorders>
              <w:top w:val="nil"/>
              <w:left w:val="nil"/>
              <w:bottom w:val="nil"/>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Кол-во</w:t>
            </w:r>
          </w:p>
        </w:tc>
        <w:tc>
          <w:tcPr>
            <w:tcW w:w="1738" w:type="dxa"/>
            <w:tcBorders>
              <w:top w:val="nil"/>
              <w:left w:val="nil"/>
              <w:bottom w:val="single" w:sz="4" w:space="0" w:color="auto"/>
              <w:right w:val="nil"/>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Цена за ед., руб.</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Стоимость, руб.</w:t>
            </w:r>
          </w:p>
        </w:tc>
      </w:tr>
      <w:tr w:rsidR="0091118C" w:rsidRPr="00C51DC8" w:rsidTr="00FC35A3">
        <w:trPr>
          <w:trHeight w:val="218"/>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1</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2</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3</w:t>
            </w:r>
          </w:p>
        </w:tc>
        <w:tc>
          <w:tcPr>
            <w:tcW w:w="802"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4</w:t>
            </w:r>
          </w:p>
        </w:tc>
        <w:tc>
          <w:tcPr>
            <w:tcW w:w="1149"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6</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7</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8</w:t>
            </w:r>
          </w:p>
        </w:tc>
      </w:tr>
      <w:tr w:rsidR="0091118C" w:rsidRPr="00C51DC8" w:rsidTr="00FC35A3">
        <w:trPr>
          <w:trHeight w:val="247"/>
        </w:trPr>
        <w:tc>
          <w:tcPr>
            <w:tcW w:w="1150"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49"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991"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7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nil"/>
              <w:left w:val="nil"/>
              <w:bottom w:val="single" w:sz="4" w:space="0" w:color="auto"/>
              <w:right w:val="single" w:sz="4" w:space="0" w:color="000000"/>
            </w:tcBorders>
            <w:shd w:val="clear" w:color="auto" w:fill="auto"/>
            <w:noWrap/>
            <w:vAlign w:val="bottom"/>
            <w:hideMark/>
          </w:tcPr>
          <w:p w:rsidR="0091118C" w:rsidRPr="00C51DC8" w:rsidRDefault="0091118C" w:rsidP="00C51DC8">
            <w:pPr>
              <w:suppressAutoHyphens w:val="0"/>
              <w:ind w:firstLineChars="100" w:firstLine="24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Итого:</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Сдал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Принял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bl>
    <w:p w:rsidR="00A76F96" w:rsidRDefault="00FC35A3" w:rsidP="00FC35A3">
      <w:pPr>
        <w:pStyle w:val="afa"/>
        <w:tabs>
          <w:tab w:val="left" w:pos="7905"/>
        </w:tabs>
        <w:ind w:firstLine="0"/>
        <w:jc w:val="left"/>
        <w:rPr>
          <w:sz w:val="28"/>
          <w:szCs w:val="28"/>
        </w:rPr>
      </w:pPr>
      <w:r w:rsidRPr="00FC35A3">
        <w:rPr>
          <w:sz w:val="28"/>
          <w:szCs w:val="28"/>
        </w:rPr>
        <w:t>Заказчик:</w:t>
      </w:r>
      <w:r>
        <w:rPr>
          <w:sz w:val="28"/>
          <w:szCs w:val="28"/>
        </w:rPr>
        <w:tab/>
        <w:t>Исполнитель:</w:t>
      </w:r>
    </w:p>
    <w:p w:rsidR="00FC35A3" w:rsidRDefault="00352099" w:rsidP="00352099">
      <w:pPr>
        <w:pStyle w:val="afa"/>
        <w:tabs>
          <w:tab w:val="left" w:pos="7905"/>
        </w:tabs>
        <w:ind w:firstLine="0"/>
        <w:jc w:val="left"/>
        <w:rPr>
          <w:sz w:val="28"/>
          <w:szCs w:val="28"/>
        </w:rPr>
      </w:pPr>
      <w:r>
        <w:rPr>
          <w:sz w:val="28"/>
          <w:szCs w:val="28"/>
        </w:rPr>
        <w:t>_______/ФИО/</w:t>
      </w:r>
      <w:r>
        <w:rPr>
          <w:sz w:val="28"/>
          <w:szCs w:val="28"/>
        </w:rPr>
        <w:tab/>
        <w:t>______/ФИО/</w:t>
      </w:r>
    </w:p>
    <w:p w:rsidR="005313D9" w:rsidRDefault="005313D9" w:rsidP="00FC35A3">
      <w:pPr>
        <w:pStyle w:val="afa"/>
        <w:tabs>
          <w:tab w:val="left" w:pos="7905"/>
        </w:tabs>
        <w:ind w:firstLine="0"/>
        <w:jc w:val="left"/>
        <w:rPr>
          <w:sz w:val="28"/>
          <w:szCs w:val="28"/>
        </w:rPr>
      </w:pPr>
    </w:p>
    <w:p w:rsidR="005313D9" w:rsidRDefault="005313D9" w:rsidP="00FC35A3">
      <w:pPr>
        <w:pStyle w:val="afa"/>
        <w:tabs>
          <w:tab w:val="left" w:pos="7905"/>
        </w:tabs>
        <w:ind w:firstLine="0"/>
        <w:jc w:val="left"/>
        <w:rPr>
          <w:sz w:val="28"/>
          <w:szCs w:val="28"/>
        </w:rPr>
      </w:pPr>
    </w:p>
    <w:p w:rsidR="00FC35A3" w:rsidRPr="00FC35A3" w:rsidRDefault="00FC35A3" w:rsidP="00FC35A3">
      <w:pPr>
        <w:pStyle w:val="afa"/>
        <w:tabs>
          <w:tab w:val="left" w:pos="7905"/>
        </w:tabs>
        <w:ind w:firstLine="0"/>
        <w:jc w:val="left"/>
        <w:rPr>
          <w:sz w:val="28"/>
          <w:szCs w:val="28"/>
        </w:rPr>
      </w:pPr>
      <w:r>
        <w:rPr>
          <w:sz w:val="28"/>
          <w:szCs w:val="28"/>
        </w:rPr>
        <w:tab/>
        <w:t>______/ФИО/</w:t>
      </w:r>
    </w:p>
    <w:p w:rsidR="00A76F96" w:rsidRDefault="00485D10" w:rsidP="00A76F96">
      <w:pPr>
        <w:pStyle w:val="afa"/>
        <w:ind w:firstLine="0"/>
        <w:rPr>
          <w:sz w:val="28"/>
          <w:szCs w:val="28"/>
          <w:highlight w:val="cyan"/>
        </w:rPr>
      </w:pPr>
      <w:r>
        <w:rPr>
          <w:noProof/>
          <w:sz w:val="28"/>
          <w:szCs w:val="28"/>
          <w:lang w:eastAsia="ru-RU"/>
        </w:rPr>
        <w:pict>
          <v:rect id="_x0000_s1037" style="position:absolute;left:0;text-align:left;margin-left:274.5pt;margin-top:-14.8pt;width:239.7pt;height:71.2pt;z-index:251665920" stroked="f">
            <v:textbox>
              <w:txbxContent>
                <w:p w:rsidR="00597ECB" w:rsidRPr="00FC35A3" w:rsidRDefault="00597ECB" w:rsidP="0019366E">
                  <w:pPr>
                    <w:pStyle w:val="ConsNormal"/>
                    <w:widowControl/>
                    <w:ind w:firstLine="0"/>
                    <w:rPr>
                      <w:rFonts w:ascii="Times New Roman" w:hAnsi="Times New Roman" w:cs="Times New Roman"/>
                      <w:sz w:val="28"/>
                      <w:szCs w:val="28"/>
                    </w:rPr>
                  </w:pPr>
                  <w:r w:rsidRPr="00FC35A3">
                    <w:rPr>
                      <w:rFonts w:ascii="Times New Roman" w:hAnsi="Times New Roman" w:cs="Times New Roman"/>
                      <w:sz w:val="28"/>
                      <w:szCs w:val="28"/>
                    </w:rPr>
                    <w:t>Приложение № 6</w:t>
                  </w:r>
                </w:p>
                <w:p w:rsidR="00597ECB" w:rsidRPr="00592BC9" w:rsidRDefault="00597ECB" w:rsidP="0019366E">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597ECB" w:rsidRPr="00592BC9" w:rsidRDefault="00597ECB"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19366E"/>
              </w:txbxContent>
            </v:textbox>
          </v:rect>
        </w:pict>
      </w:r>
    </w:p>
    <w:p w:rsidR="0019366E" w:rsidRDefault="0019366E" w:rsidP="00A76F96">
      <w:pPr>
        <w:pStyle w:val="afa"/>
        <w:ind w:firstLine="0"/>
        <w:rPr>
          <w:sz w:val="28"/>
          <w:szCs w:val="28"/>
          <w:highlight w:val="cyan"/>
        </w:rPr>
      </w:pPr>
    </w:p>
    <w:p w:rsidR="0019366E" w:rsidRDefault="0019366E" w:rsidP="00A76F96">
      <w:pPr>
        <w:pStyle w:val="afa"/>
        <w:ind w:firstLine="0"/>
        <w:rPr>
          <w:sz w:val="28"/>
          <w:szCs w:val="28"/>
          <w:highlight w:val="cyan"/>
        </w:rPr>
      </w:pPr>
    </w:p>
    <w:tbl>
      <w:tblPr>
        <w:tblW w:w="12454" w:type="dxa"/>
        <w:tblInd w:w="93" w:type="dxa"/>
        <w:tblLook w:val="04A0"/>
      </w:tblPr>
      <w:tblGrid>
        <w:gridCol w:w="724"/>
        <w:gridCol w:w="284"/>
        <w:gridCol w:w="425"/>
        <w:gridCol w:w="123"/>
        <w:gridCol w:w="1071"/>
        <w:gridCol w:w="85"/>
        <w:gridCol w:w="141"/>
        <w:gridCol w:w="28"/>
        <w:gridCol w:w="1103"/>
        <w:gridCol w:w="69"/>
        <w:gridCol w:w="542"/>
        <w:gridCol w:w="240"/>
        <w:gridCol w:w="182"/>
        <w:gridCol w:w="28"/>
        <w:gridCol w:w="25"/>
        <w:gridCol w:w="323"/>
        <w:gridCol w:w="297"/>
        <w:gridCol w:w="421"/>
        <w:gridCol w:w="193"/>
        <w:gridCol w:w="152"/>
        <w:gridCol w:w="9"/>
        <w:gridCol w:w="333"/>
        <w:gridCol w:w="79"/>
        <w:gridCol w:w="100"/>
        <w:gridCol w:w="161"/>
        <w:gridCol w:w="412"/>
        <w:gridCol w:w="62"/>
        <w:gridCol w:w="15"/>
        <w:gridCol w:w="358"/>
        <w:gridCol w:w="621"/>
        <w:gridCol w:w="272"/>
        <w:gridCol w:w="218"/>
        <w:gridCol w:w="64"/>
        <w:gridCol w:w="370"/>
        <w:gridCol w:w="141"/>
        <w:gridCol w:w="98"/>
        <w:gridCol w:w="96"/>
        <w:gridCol w:w="323"/>
        <w:gridCol w:w="51"/>
        <w:gridCol w:w="1510"/>
        <w:gridCol w:w="705"/>
      </w:tblGrid>
      <w:tr w:rsidR="00E50790" w:rsidRPr="003E7E41" w:rsidTr="00E50790">
        <w:trPr>
          <w:gridAfter w:val="3"/>
          <w:wAfter w:w="2266"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884" w:type="dxa"/>
            <w:gridSpan w:val="19"/>
            <w:tcBorders>
              <w:top w:val="nil"/>
              <w:left w:val="nil"/>
              <w:bottom w:val="nil"/>
              <w:right w:val="nil"/>
            </w:tcBorders>
            <w:shd w:val="clear" w:color="auto" w:fill="auto"/>
            <w:hideMark/>
          </w:tcPr>
          <w:p w:rsidR="00FC35A3" w:rsidRDefault="00FC35A3" w:rsidP="003E7E41">
            <w:pPr>
              <w:suppressAutoHyphens w:val="0"/>
              <w:rPr>
                <w:rFonts w:asciiTheme="minorHAnsi" w:hAnsiTheme="minorHAnsi" w:cs="Arial"/>
                <w:sz w:val="20"/>
                <w:szCs w:val="20"/>
                <w:lang w:eastAsia="ru-RU"/>
              </w:rPr>
            </w:pPr>
          </w:p>
          <w:p w:rsidR="00FC35A3" w:rsidRPr="00FC35A3" w:rsidRDefault="00FC35A3" w:rsidP="003E7E41">
            <w:pPr>
              <w:suppressAutoHyphens w:val="0"/>
              <w:rPr>
                <w:rFonts w:asciiTheme="minorHAnsi" w:hAnsiTheme="minorHAnsi" w:cs="Arial"/>
                <w:sz w:val="20"/>
                <w:szCs w:val="20"/>
                <w:lang w:eastAsia="ru-RU"/>
              </w:rPr>
            </w:pPr>
          </w:p>
          <w:p w:rsidR="00FC35A3" w:rsidRDefault="00FC35A3" w:rsidP="003E7E41">
            <w:pPr>
              <w:suppressAutoHyphens w:val="0"/>
              <w:rPr>
                <w:rFonts w:asciiTheme="minorHAnsi" w:hAnsiTheme="minorHAnsi" w:cs="Arial"/>
                <w:sz w:val="20"/>
                <w:szCs w:val="20"/>
                <w:lang w:eastAsia="ru-RU"/>
              </w:rPr>
            </w:pPr>
          </w:p>
          <w:p w:rsidR="00E50790" w:rsidRPr="003E7E41" w:rsidRDefault="00E50790" w:rsidP="003E7E41">
            <w:pPr>
              <w:suppressAutoHyphens w:val="0"/>
              <w:rPr>
                <w:rFonts w:ascii="Arial CYR" w:hAnsi="Arial CYR" w:cs="Arial"/>
                <w:sz w:val="20"/>
                <w:szCs w:val="20"/>
                <w:lang w:eastAsia="ru-RU"/>
              </w:rPr>
            </w:pP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Theme="minorHAnsi" w:hAnsiTheme="minorHAnsi" w:cs="Arial"/>
                <w:sz w:val="20"/>
                <w:szCs w:val="20"/>
                <w:lang w:eastAsia="ru-RU"/>
              </w:rPr>
            </w:pPr>
          </w:p>
        </w:tc>
        <w:tc>
          <w:tcPr>
            <w:tcW w:w="705" w:type="dxa"/>
            <w:gridSpan w:val="4"/>
            <w:tcBorders>
              <w:top w:val="single" w:sz="4" w:space="0" w:color="auto"/>
              <w:left w:val="single" w:sz="4"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Коды</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Форма по ОКУД</w:t>
            </w:r>
          </w:p>
        </w:tc>
        <w:tc>
          <w:tcPr>
            <w:tcW w:w="705"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xml:space="preserve">Инвестор    </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111" w:type="dxa"/>
            <w:gridSpan w:val="18"/>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sz w:val="20"/>
                <w:szCs w:val="20"/>
                <w:lang w:eastAsia="ru-RU"/>
              </w:rPr>
              <w:t>Заказчик (Генподрядчик):</w:t>
            </w:r>
            <w:r w:rsidRPr="003E7E41">
              <w:rPr>
                <w:rFonts w:ascii="Arial" w:hAnsi="Arial" w:cs="Arial"/>
                <w:sz w:val="20"/>
                <w:szCs w:val="20"/>
                <w:lang w:eastAsia="ru-RU"/>
              </w:rPr>
              <w:t> </w:t>
            </w:r>
          </w:p>
        </w:tc>
        <w:tc>
          <w:tcPr>
            <w:tcW w:w="3049" w:type="dxa"/>
            <w:gridSpan w:val="15"/>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304" w:type="dxa"/>
            <w:gridSpan w:val="19"/>
            <w:tcBorders>
              <w:top w:val="nil"/>
              <w:left w:val="nil"/>
              <w:bottom w:val="single" w:sz="4" w:space="0" w:color="auto"/>
              <w:right w:val="nil"/>
            </w:tcBorders>
            <w:shd w:val="clear" w:color="auto" w:fill="auto"/>
            <w:noWrap/>
            <w:vAlign w:val="bottom"/>
            <w:hideMark/>
          </w:tcPr>
          <w:p w:rsidR="00E50790" w:rsidRPr="003E7E41" w:rsidRDefault="00E50790" w:rsidP="00E50790">
            <w:pPr>
              <w:suppressAutoHyphens w:val="0"/>
              <w:rPr>
                <w:rFonts w:ascii="Arial" w:hAnsi="Arial" w:cs="Arial"/>
                <w:sz w:val="20"/>
                <w:szCs w:val="20"/>
                <w:lang w:eastAsia="ru-RU"/>
              </w:rPr>
            </w:pPr>
            <w:r w:rsidRPr="003E7E41">
              <w:rPr>
                <w:rFonts w:ascii="Arial CYR" w:hAnsi="Arial CYR" w:cs="Arial"/>
                <w:sz w:val="20"/>
                <w:szCs w:val="20"/>
                <w:lang w:eastAsia="ru-RU"/>
              </w:rPr>
              <w:t>Подрядчик (Субподрядчик):</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single" w:sz="4" w:space="0" w:color="auto"/>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Стройка:</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деятельности</w:t>
            </w:r>
          </w:p>
        </w:tc>
        <w:tc>
          <w:tcPr>
            <w:tcW w:w="2704"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xml:space="preserve">            по ОКПД</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Договор подряда</w:t>
            </w:r>
          </w:p>
        </w:tc>
        <w:tc>
          <w:tcPr>
            <w:tcW w:w="2704" w:type="dxa"/>
            <w:gridSpan w:val="13"/>
            <w:tcBorders>
              <w:top w:val="single" w:sz="4" w:space="0" w:color="auto"/>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Дата</w:t>
            </w:r>
          </w:p>
        </w:tc>
        <w:tc>
          <w:tcPr>
            <w:tcW w:w="2704" w:type="dxa"/>
            <w:gridSpan w:val="13"/>
            <w:tcBorders>
              <w:top w:val="nil"/>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операции</w:t>
            </w:r>
          </w:p>
        </w:tc>
        <w:tc>
          <w:tcPr>
            <w:tcW w:w="705" w:type="dxa"/>
            <w:gridSpan w:val="4"/>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24"/>
          <w:wAfter w:w="6764"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39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gridAfter w:val="13"/>
          <w:wAfter w:w="4827" w:type="dxa"/>
          <w:trHeight w:val="255"/>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single" w:sz="8" w:space="0" w:color="auto"/>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2390" w:type="dxa"/>
            <w:gridSpan w:val="8"/>
            <w:tcBorders>
              <w:top w:val="single" w:sz="8" w:space="0" w:color="auto"/>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937"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Отчетный период</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документа</w:t>
            </w:r>
          </w:p>
        </w:tc>
        <w:tc>
          <w:tcPr>
            <w:tcW w:w="2390" w:type="dxa"/>
            <w:gridSpan w:val="8"/>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составления</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w:t>
            </w:r>
          </w:p>
        </w:tc>
        <w:tc>
          <w:tcPr>
            <w:tcW w:w="829" w:type="dxa"/>
            <w:gridSpan w:val="6"/>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по</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СПРАВКА</w:t>
            </w:r>
          </w:p>
        </w:tc>
        <w:tc>
          <w:tcPr>
            <w:tcW w:w="1194" w:type="dxa"/>
            <w:gridSpan w:val="2"/>
            <w:tcBorders>
              <w:top w:val="single" w:sz="8" w:space="0" w:color="auto"/>
              <w:left w:val="single" w:sz="8" w:space="0" w:color="auto"/>
              <w:bottom w:val="single" w:sz="8"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b/>
                <w:bCs/>
                <w:sz w:val="20"/>
                <w:szCs w:val="20"/>
                <w:lang w:eastAsia="ru-RU"/>
              </w:rPr>
            </w:pPr>
            <w:r w:rsidRPr="003E7E41">
              <w:rPr>
                <w:rFonts w:ascii="Arial CYR" w:hAnsi="Arial CYR" w:cs="Arial"/>
                <w:b/>
                <w:bCs/>
                <w:sz w:val="20"/>
                <w:szCs w:val="20"/>
                <w:lang w:eastAsia="ru-RU"/>
              </w:rPr>
              <w:t> </w:t>
            </w:r>
          </w:p>
        </w:tc>
        <w:tc>
          <w:tcPr>
            <w:tcW w:w="2390" w:type="dxa"/>
            <w:gridSpan w:val="8"/>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829"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10"/>
          <w:wAfter w:w="3576" w:type="dxa"/>
          <w:trHeight w:val="255"/>
        </w:trPr>
        <w:tc>
          <w:tcPr>
            <w:tcW w:w="4053" w:type="dxa"/>
            <w:gridSpan w:val="10"/>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b/>
                <w:bCs/>
                <w:sz w:val="20"/>
                <w:szCs w:val="20"/>
                <w:lang w:eastAsia="ru-RU"/>
              </w:rPr>
              <w:t>о стоимости выполненных работ и затрат</w:t>
            </w:r>
          </w:p>
        </w:tc>
        <w:tc>
          <w:tcPr>
            <w:tcW w:w="992"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561" w:type="dxa"/>
            <w:gridSpan w:val="1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trHeight w:val="270"/>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551" w:type="dxa"/>
            <w:gridSpan w:val="6"/>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320" w:type="dxa"/>
            <w:gridSpan w:val="10"/>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308"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Наименование пусковых комплексов, этапов, видов выполненных работ, оборудования, затрат.</w:t>
            </w:r>
          </w:p>
        </w:tc>
        <w:tc>
          <w:tcPr>
            <w:tcW w:w="851" w:type="dxa"/>
            <w:gridSpan w:val="3"/>
            <w:tcBorders>
              <w:top w:val="single" w:sz="8" w:space="0" w:color="auto"/>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4836" w:type="dxa"/>
            <w:gridSpan w:val="2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Стоимость выполненных работ(</w:t>
            </w:r>
            <w:r w:rsidR="00164AC8" w:rsidRPr="003E7E41">
              <w:rPr>
                <w:rFonts w:ascii="Arial" w:hAnsi="Arial" w:cs="Arial"/>
                <w:sz w:val="20"/>
                <w:szCs w:val="20"/>
                <w:lang w:eastAsia="ru-RU"/>
              </w:rPr>
              <w:t>руб.</w:t>
            </w:r>
            <w:r w:rsidRPr="003E7E41">
              <w:rPr>
                <w:rFonts w:ascii="Arial" w:hAnsi="Arial" w:cs="Arial"/>
                <w:sz w:val="20"/>
                <w:szCs w:val="20"/>
                <w:lang w:eastAsia="ru-RU"/>
              </w:rPr>
              <w:t>)</w:t>
            </w:r>
          </w:p>
        </w:tc>
      </w:tr>
      <w:tr w:rsidR="003E7E41" w:rsidRPr="003E7E41" w:rsidTr="00E50790">
        <w:trPr>
          <w:gridAfter w:val="6"/>
          <w:wAfter w:w="2783" w:type="dxa"/>
          <w:trHeight w:val="255"/>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w:t>
            </w:r>
          </w:p>
        </w:tc>
        <w:tc>
          <w:tcPr>
            <w:tcW w:w="1276" w:type="dxa"/>
            <w:gridSpan w:val="6"/>
            <w:tcBorders>
              <w:top w:val="nil"/>
              <w:left w:val="nil"/>
              <w:bottom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 про-</w:t>
            </w:r>
          </w:p>
        </w:tc>
        <w:tc>
          <w:tcPr>
            <w:tcW w:w="1874" w:type="dxa"/>
            <w:gridSpan w:val="11"/>
            <w:vMerge w:val="restart"/>
            <w:tcBorders>
              <w:top w:val="nil"/>
              <w:left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года</w:t>
            </w:r>
          </w:p>
        </w:tc>
        <w:tc>
          <w:tcPr>
            <w:tcW w:w="1686" w:type="dxa"/>
            <w:gridSpan w:val="6"/>
            <w:vMerge w:val="restart"/>
            <w:tcBorders>
              <w:top w:val="nil"/>
              <w:left w:val="nil"/>
              <w:right w:val="single" w:sz="8"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 т.ч.за отчет-</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ный период</w:t>
            </w:r>
          </w:p>
        </w:tc>
      </w:tr>
      <w:tr w:rsidR="003E7E41" w:rsidRPr="003E7E41" w:rsidTr="00E50790">
        <w:trPr>
          <w:gridAfter w:val="6"/>
          <w:wAfter w:w="2783" w:type="dxa"/>
          <w:trHeight w:val="270"/>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ведения работ</w:t>
            </w:r>
          </w:p>
        </w:tc>
        <w:tc>
          <w:tcPr>
            <w:tcW w:w="1874" w:type="dxa"/>
            <w:gridSpan w:val="11"/>
            <w:vMerge/>
            <w:tcBorders>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686" w:type="dxa"/>
            <w:gridSpan w:val="6"/>
            <w:vMerge/>
            <w:tcBorders>
              <w:left w:val="nil"/>
              <w:bottom w:val="nil"/>
              <w:right w:val="single" w:sz="8"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851" w:type="dxa"/>
            <w:gridSpan w:val="3"/>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single" w:sz="8" w:space="0" w:color="auto"/>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70"/>
        </w:trPr>
        <w:tc>
          <w:tcPr>
            <w:tcW w:w="1008" w:type="dxa"/>
            <w:gridSpan w:val="2"/>
            <w:tcBorders>
              <w:top w:val="nil"/>
              <w:left w:val="single" w:sz="8" w:space="0" w:color="auto"/>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8"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8"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Итого</w:t>
            </w:r>
          </w:p>
        </w:tc>
        <w:tc>
          <w:tcPr>
            <w:tcW w:w="1686" w:type="dxa"/>
            <w:gridSpan w:val="6"/>
            <w:tcBorders>
              <w:top w:val="nil"/>
              <w:left w:val="single" w:sz="8" w:space="0" w:color="auto"/>
              <w:bottom w:val="nil"/>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91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Сумма НДС</w:t>
            </w:r>
          </w:p>
        </w:tc>
        <w:tc>
          <w:tcPr>
            <w:tcW w:w="168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52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Всего с НДС</w:t>
            </w:r>
          </w:p>
        </w:tc>
        <w:tc>
          <w:tcPr>
            <w:tcW w:w="1686" w:type="dxa"/>
            <w:gridSpan w:val="6"/>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 </w:t>
            </w:r>
          </w:p>
        </w:tc>
      </w:tr>
      <w:tr w:rsidR="00E50790" w:rsidRPr="003E7E41" w:rsidTr="00E50790">
        <w:trPr>
          <w:gridAfter w:val="6"/>
          <w:wAfter w:w="2783" w:type="dxa"/>
          <w:trHeight w:val="255"/>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p>
        </w:tc>
        <w:tc>
          <w:tcPr>
            <w:tcW w:w="1686"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Сдал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Подрядчика (Субподрядчика)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Принял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Заказчика (Генподрядчика)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b/>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bl>
    <w:p w:rsidR="00A76F96" w:rsidRDefault="00A76F96" w:rsidP="000954FB">
      <w:pPr>
        <w:pStyle w:val="afa"/>
        <w:ind w:firstLine="0"/>
        <w:jc w:val="right"/>
        <w:rPr>
          <w:sz w:val="28"/>
          <w:szCs w:val="28"/>
          <w:highlight w:val="cyan"/>
        </w:rPr>
      </w:pPr>
    </w:p>
    <w:p w:rsidR="00FC35A3" w:rsidRDefault="00FC35A3" w:rsidP="00FC35A3">
      <w:pPr>
        <w:pStyle w:val="afa"/>
        <w:ind w:firstLine="0"/>
        <w:jc w:val="left"/>
        <w:rPr>
          <w:sz w:val="28"/>
          <w:szCs w:val="28"/>
        </w:rPr>
      </w:pPr>
    </w:p>
    <w:p w:rsidR="00FC35A3" w:rsidRDefault="00FC35A3" w:rsidP="00FC35A3">
      <w:pPr>
        <w:pStyle w:val="afa"/>
        <w:ind w:firstLine="0"/>
        <w:jc w:val="left"/>
        <w:rPr>
          <w:sz w:val="28"/>
          <w:szCs w:val="28"/>
        </w:rPr>
      </w:pPr>
      <w:r w:rsidRPr="00FC35A3">
        <w:rPr>
          <w:sz w:val="28"/>
          <w:szCs w:val="28"/>
        </w:rPr>
        <w:t>Заказчик</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Исполнитель:</w:t>
      </w:r>
    </w:p>
    <w:p w:rsidR="00FC35A3" w:rsidRPr="00FC35A3" w:rsidRDefault="00FC35A3" w:rsidP="00FC35A3">
      <w:pPr>
        <w:pStyle w:val="afa"/>
        <w:ind w:firstLine="0"/>
        <w:jc w:val="left"/>
        <w:rPr>
          <w:sz w:val="28"/>
          <w:szCs w:val="28"/>
        </w:rPr>
        <w:sectPr w:rsidR="00FC35A3" w:rsidRPr="00FC35A3" w:rsidSect="00164AC8">
          <w:headerReference w:type="default" r:id="rId29"/>
          <w:footerReference w:type="even" r:id="rId30"/>
          <w:footerReference w:type="default" r:id="rId31"/>
          <w:pgSz w:w="11907" w:h="16840" w:code="9"/>
          <w:pgMar w:top="425" w:right="851" w:bottom="709" w:left="1418" w:header="794" w:footer="0" w:gutter="0"/>
          <w:cols w:space="720"/>
          <w:titlePg/>
          <w:docGrid w:linePitch="326"/>
        </w:sectPr>
      </w:pPr>
      <w:r>
        <w:rPr>
          <w:sz w:val="28"/>
          <w:szCs w:val="28"/>
        </w:rPr>
        <w:lastRenderedPageBreak/>
        <w:t>_______/ФИО/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______/ФИО/</w:t>
      </w:r>
    </w:p>
    <w:p w:rsidR="008D1790" w:rsidRDefault="008D1790" w:rsidP="000954FB">
      <w:pPr>
        <w:pStyle w:val="afa"/>
        <w:ind w:firstLine="0"/>
        <w:jc w:val="right"/>
        <w:rPr>
          <w:sz w:val="28"/>
          <w:szCs w:val="28"/>
          <w:highlight w:val="cyan"/>
        </w:rPr>
      </w:pPr>
    </w:p>
    <w:p w:rsidR="00A76F96" w:rsidRDefault="00485D10" w:rsidP="00A76F96">
      <w:pPr>
        <w:pStyle w:val="afa"/>
        <w:ind w:firstLine="0"/>
        <w:jc w:val="left"/>
        <w:rPr>
          <w:sz w:val="28"/>
          <w:szCs w:val="28"/>
          <w:highlight w:val="cyan"/>
        </w:rPr>
      </w:pPr>
      <w:r>
        <w:rPr>
          <w:noProof/>
          <w:sz w:val="28"/>
          <w:szCs w:val="28"/>
          <w:lang w:eastAsia="ru-RU"/>
        </w:rPr>
        <w:pict>
          <v:rect id="_x0000_s1038" style="position:absolute;margin-left:273.75pt;margin-top:11.4pt;width:239.7pt;height:71.2pt;z-index:251666944" stroked="f">
            <v:textbox>
              <w:txbxContent>
                <w:p w:rsidR="00597ECB" w:rsidRDefault="00597ECB"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7 </w:t>
                  </w:r>
                </w:p>
                <w:p w:rsidR="00597ECB" w:rsidRPr="00592BC9" w:rsidRDefault="00597ECB"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597ECB" w:rsidRPr="00592BC9" w:rsidRDefault="00597ECB"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drawing>
          <wp:inline distT="0" distB="0" distL="0" distR="0">
            <wp:extent cx="6120130" cy="4335323"/>
            <wp:effectExtent l="19050" t="0" r="0" b="0"/>
            <wp:docPr id="2"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32"/>
                    <a:srcRect/>
                    <a:stretch>
                      <a:fillRect/>
                    </a:stretch>
                  </pic:blipFill>
                  <pic:spPr bwMode="auto">
                    <a:xfrm>
                      <a:off x="0" y="0"/>
                      <a:ext cx="6120130" cy="4335323"/>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lastRenderedPageBreak/>
        <w:drawing>
          <wp:inline distT="0" distB="0" distL="0" distR="0">
            <wp:extent cx="6120130" cy="4421276"/>
            <wp:effectExtent l="19050" t="0" r="0" b="0"/>
            <wp:docPr id="6"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33"/>
                    <a:srcRect/>
                    <a:stretch>
                      <a:fillRect/>
                    </a:stretch>
                  </pic:blipFill>
                  <pic:spPr bwMode="auto">
                    <a:xfrm>
                      <a:off x="0" y="0"/>
                      <a:ext cx="6120130" cy="4421276"/>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sectPr w:rsidR="008D1790" w:rsidSect="00B6721C">
          <w:pgSz w:w="11907" w:h="16840" w:code="9"/>
          <w:pgMar w:top="425" w:right="851" w:bottom="1134" w:left="1418" w:header="794" w:footer="794" w:gutter="0"/>
          <w:cols w:space="720"/>
          <w:titlePg/>
          <w:docGrid w:linePitch="326"/>
        </w:sectPr>
      </w:pPr>
    </w:p>
    <w:p w:rsidR="008D1790" w:rsidRDefault="00485D10" w:rsidP="008D1790">
      <w:pPr>
        <w:pStyle w:val="afa"/>
        <w:ind w:firstLine="0"/>
        <w:rPr>
          <w:sz w:val="28"/>
          <w:szCs w:val="28"/>
          <w:highlight w:val="cyan"/>
        </w:rPr>
      </w:pPr>
      <w:r>
        <w:rPr>
          <w:noProof/>
          <w:sz w:val="28"/>
          <w:szCs w:val="28"/>
          <w:lang w:eastAsia="ru-RU"/>
        </w:rPr>
        <w:lastRenderedPageBreak/>
        <w:pict>
          <v:rect id="_x0000_s1039" style="position:absolute;left:0;text-align:left;margin-left:500.95pt;margin-top:-27.4pt;width:239.7pt;height:71.2pt;z-index:251667968" stroked="f">
            <v:textbox>
              <w:txbxContent>
                <w:p w:rsidR="00597ECB" w:rsidRDefault="00597ECB"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8 </w:t>
                  </w:r>
                </w:p>
                <w:p w:rsidR="00597ECB" w:rsidRPr="00592BC9" w:rsidRDefault="00597ECB"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к Договору на выполнение </w:t>
                  </w:r>
                  <w:r>
                    <w:rPr>
                      <w:rFonts w:ascii="Times New Roman" w:hAnsi="Times New Roman" w:cs="Times New Roman"/>
                      <w:sz w:val="28"/>
                      <w:szCs w:val="28"/>
                    </w:rPr>
                    <w:t>Р</w:t>
                  </w:r>
                  <w:r w:rsidRPr="00592BC9">
                    <w:rPr>
                      <w:rFonts w:ascii="Times New Roman" w:hAnsi="Times New Roman" w:cs="Times New Roman"/>
                      <w:sz w:val="28"/>
                      <w:szCs w:val="28"/>
                    </w:rPr>
                    <w:t>абот</w:t>
                  </w:r>
                </w:p>
                <w:p w:rsidR="00597ECB" w:rsidRPr="00592BC9" w:rsidRDefault="00597ECB"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597ECB" w:rsidRPr="00592BC9" w:rsidRDefault="00597ECB"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597ECB" w:rsidRPr="0084342D" w:rsidRDefault="00597ECB" w:rsidP="008D1790"/>
              </w:txbxContent>
            </v:textbox>
          </v:rect>
        </w:pic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DD676B">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DD676B">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r>
      <w:tr w:rsidR="008D1790" w:rsidRPr="00FC35A3" w:rsidTr="00DD676B">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r>
      <w:tr w:rsidR="008D1790" w:rsidRPr="00FC35A3" w:rsidTr="00DD676B">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DD676B">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Pr>
        <w:pStyle w:val="afa"/>
        <w:ind w:left="709" w:firstLine="0"/>
        <w:jc w:val="left"/>
        <w:rPr>
          <w:sz w:val="24"/>
        </w:rPr>
      </w:pPr>
      <w:r w:rsidRPr="00DD676B">
        <w:rPr>
          <w:sz w:val="24"/>
        </w:rPr>
        <w:t>Форма</w: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Default="00DD676B" w:rsidP="00DD676B">
      <w:pPr>
        <w:rPr>
          <w:highlight w:val="cyan"/>
        </w:rPr>
      </w:pPr>
    </w:p>
    <w:p w:rsidR="00DD676B" w:rsidRPr="00DD676B" w:rsidRDefault="00DD676B" w:rsidP="00DD676B">
      <w:pPr>
        <w:tabs>
          <w:tab w:val="left" w:pos="11430"/>
        </w:tabs>
        <w:ind w:left="709"/>
      </w:pPr>
      <w:r w:rsidRPr="00DD676B">
        <w:t>Заказчик:</w:t>
      </w:r>
      <w:r w:rsidRPr="00DD676B">
        <w:tab/>
        <w:t>Исполнитель:</w:t>
      </w:r>
    </w:p>
    <w:p w:rsidR="008D1790" w:rsidRPr="00C677ED" w:rsidRDefault="00DD676B" w:rsidP="00C677ED">
      <w:pPr>
        <w:tabs>
          <w:tab w:val="left" w:pos="1995"/>
          <w:tab w:val="left" w:pos="11430"/>
        </w:tabs>
        <w:ind w:left="709"/>
        <w:sectPr w:rsidR="008D1790" w:rsidRPr="00C677ED" w:rsidSect="008D1790">
          <w:pgSz w:w="16840" w:h="11907" w:orient="landscape" w:code="9"/>
          <w:pgMar w:top="1418" w:right="425" w:bottom="851" w:left="1134" w:header="794" w:footer="794" w:gutter="0"/>
          <w:cols w:space="720"/>
          <w:titlePg/>
          <w:docGrid w:linePitch="326"/>
        </w:sectPr>
      </w:pPr>
      <w:r w:rsidRPr="00DD676B">
        <w:t>______________/ФИО/</w:t>
      </w:r>
      <w:r w:rsidR="00164AC8">
        <w:tab/>
        <w:t>____________/ФИ</w:t>
      </w:r>
      <w:r w:rsidR="00B15063">
        <w:t>О</w:t>
      </w: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CEE" w:rsidRDefault="002D6CEE">
      <w:r>
        <w:separator/>
      </w:r>
    </w:p>
  </w:endnote>
  <w:endnote w:type="continuationSeparator" w:id="1">
    <w:p w:rsidR="002D6CEE" w:rsidRDefault="002D6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B" w:rsidRDefault="00597EC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97ECB" w:rsidRDefault="00597EC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B" w:rsidRDefault="00597ECB">
    <w:pPr>
      <w:pStyle w:val="afe"/>
      <w:jc w:val="center"/>
    </w:pPr>
  </w:p>
  <w:p w:rsidR="00597ECB" w:rsidRDefault="00597EC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CEE" w:rsidRDefault="002D6CEE">
      <w:r>
        <w:separator/>
      </w:r>
    </w:p>
  </w:footnote>
  <w:footnote w:type="continuationSeparator" w:id="1">
    <w:p w:rsidR="002D6CEE" w:rsidRDefault="002D6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ECB" w:rsidRDefault="00597ECB">
    <w:pPr>
      <w:pStyle w:val="afc"/>
      <w:jc w:val="center"/>
    </w:pPr>
    <w:fldSimple w:instr=" PAGE   \* MERGEFORMAT ">
      <w:r w:rsidR="00B15063">
        <w:rPr>
          <w:noProof/>
        </w:rPr>
        <w:t>34</w:t>
      </w:r>
    </w:fldSimple>
  </w:p>
  <w:p w:rsidR="00597ECB" w:rsidRDefault="00597EC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2F36"/>
    <w:rsid w:val="000B5302"/>
    <w:rsid w:val="000C7CAF"/>
    <w:rsid w:val="000D5F3B"/>
    <w:rsid w:val="000E5B2C"/>
    <w:rsid w:val="000E5BB8"/>
    <w:rsid w:val="000F1048"/>
    <w:rsid w:val="000F6875"/>
    <w:rsid w:val="00107C51"/>
    <w:rsid w:val="00116BFD"/>
    <w:rsid w:val="001174EB"/>
    <w:rsid w:val="0012029A"/>
    <w:rsid w:val="00120404"/>
    <w:rsid w:val="00120A5C"/>
    <w:rsid w:val="00120A9E"/>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256E"/>
    <w:rsid w:val="001C4718"/>
    <w:rsid w:val="001C75ED"/>
    <w:rsid w:val="001E3E36"/>
    <w:rsid w:val="001E6511"/>
    <w:rsid w:val="001E6E80"/>
    <w:rsid w:val="001F21DA"/>
    <w:rsid w:val="001F2F0D"/>
    <w:rsid w:val="001F32B2"/>
    <w:rsid w:val="001F53E8"/>
    <w:rsid w:val="00201933"/>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5270E"/>
    <w:rsid w:val="002543D3"/>
    <w:rsid w:val="00257F85"/>
    <w:rsid w:val="00261326"/>
    <w:rsid w:val="00265B2B"/>
    <w:rsid w:val="00267AAB"/>
    <w:rsid w:val="0028168C"/>
    <w:rsid w:val="00282B03"/>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D6CEE"/>
    <w:rsid w:val="002E18D3"/>
    <w:rsid w:val="002E3DBF"/>
    <w:rsid w:val="002E6A83"/>
    <w:rsid w:val="002F1275"/>
    <w:rsid w:val="002F345D"/>
    <w:rsid w:val="002F40DE"/>
    <w:rsid w:val="002F543C"/>
    <w:rsid w:val="002F6A6B"/>
    <w:rsid w:val="00300F68"/>
    <w:rsid w:val="0030151C"/>
    <w:rsid w:val="003072B4"/>
    <w:rsid w:val="0031058E"/>
    <w:rsid w:val="00311A92"/>
    <w:rsid w:val="00313385"/>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2443"/>
    <w:rsid w:val="00443169"/>
    <w:rsid w:val="00444F6A"/>
    <w:rsid w:val="00445695"/>
    <w:rsid w:val="004477B3"/>
    <w:rsid w:val="00454ECC"/>
    <w:rsid w:val="004634C8"/>
    <w:rsid w:val="0046442D"/>
    <w:rsid w:val="004745C7"/>
    <w:rsid w:val="00475935"/>
    <w:rsid w:val="0047650E"/>
    <w:rsid w:val="004765EC"/>
    <w:rsid w:val="00476C6B"/>
    <w:rsid w:val="004774A6"/>
    <w:rsid w:val="0047759E"/>
    <w:rsid w:val="004808B9"/>
    <w:rsid w:val="00485D10"/>
    <w:rsid w:val="004874C1"/>
    <w:rsid w:val="00493AB2"/>
    <w:rsid w:val="004A25F0"/>
    <w:rsid w:val="004A3FD0"/>
    <w:rsid w:val="004A66FA"/>
    <w:rsid w:val="004B0D75"/>
    <w:rsid w:val="004B3482"/>
    <w:rsid w:val="004C0A7F"/>
    <w:rsid w:val="004C2235"/>
    <w:rsid w:val="004C7528"/>
    <w:rsid w:val="004D22B5"/>
    <w:rsid w:val="004D44D7"/>
    <w:rsid w:val="004D4FA2"/>
    <w:rsid w:val="004D6625"/>
    <w:rsid w:val="004D71AD"/>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697"/>
    <w:rsid w:val="005373EF"/>
    <w:rsid w:val="00544668"/>
    <w:rsid w:val="005508EC"/>
    <w:rsid w:val="00551655"/>
    <w:rsid w:val="0056027E"/>
    <w:rsid w:val="0056371A"/>
    <w:rsid w:val="0056426C"/>
    <w:rsid w:val="00565202"/>
    <w:rsid w:val="0057038B"/>
    <w:rsid w:val="005716FC"/>
    <w:rsid w:val="00571D62"/>
    <w:rsid w:val="00575E36"/>
    <w:rsid w:val="005818A9"/>
    <w:rsid w:val="005834BA"/>
    <w:rsid w:val="00593786"/>
    <w:rsid w:val="0059702F"/>
    <w:rsid w:val="00597ECB"/>
    <w:rsid w:val="005A0E3B"/>
    <w:rsid w:val="005A6CE9"/>
    <w:rsid w:val="005C6744"/>
    <w:rsid w:val="005C7246"/>
    <w:rsid w:val="005D0613"/>
    <w:rsid w:val="005D6190"/>
    <w:rsid w:val="005D64F1"/>
    <w:rsid w:val="005D6803"/>
    <w:rsid w:val="005D77E9"/>
    <w:rsid w:val="005E0074"/>
    <w:rsid w:val="005E0B21"/>
    <w:rsid w:val="005E6CAE"/>
    <w:rsid w:val="005E7CD6"/>
    <w:rsid w:val="005F10F1"/>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657D"/>
    <w:rsid w:val="006575DD"/>
    <w:rsid w:val="00664449"/>
    <w:rsid w:val="00670FD8"/>
    <w:rsid w:val="00674404"/>
    <w:rsid w:val="00677EA3"/>
    <w:rsid w:val="006801C2"/>
    <w:rsid w:val="00681C65"/>
    <w:rsid w:val="00690B2B"/>
    <w:rsid w:val="00690E0A"/>
    <w:rsid w:val="00693668"/>
    <w:rsid w:val="006A1CB3"/>
    <w:rsid w:val="006A21B0"/>
    <w:rsid w:val="006A6E08"/>
    <w:rsid w:val="006A6E7D"/>
    <w:rsid w:val="006A76EE"/>
    <w:rsid w:val="006B3895"/>
    <w:rsid w:val="006B3974"/>
    <w:rsid w:val="006B3BD2"/>
    <w:rsid w:val="006C32B9"/>
    <w:rsid w:val="006C3A2D"/>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11D03"/>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8035D3"/>
    <w:rsid w:val="00804946"/>
    <w:rsid w:val="00806AAF"/>
    <w:rsid w:val="008075B1"/>
    <w:rsid w:val="008102B0"/>
    <w:rsid w:val="00812285"/>
    <w:rsid w:val="00825F2B"/>
    <w:rsid w:val="008314C4"/>
    <w:rsid w:val="00834551"/>
    <w:rsid w:val="00835CB1"/>
    <w:rsid w:val="008370AF"/>
    <w:rsid w:val="00837423"/>
    <w:rsid w:val="008377C6"/>
    <w:rsid w:val="0084342D"/>
    <w:rsid w:val="008437AD"/>
    <w:rsid w:val="00860529"/>
    <w:rsid w:val="008613BE"/>
    <w:rsid w:val="008614B4"/>
    <w:rsid w:val="00861659"/>
    <w:rsid w:val="00861B45"/>
    <w:rsid w:val="00861D29"/>
    <w:rsid w:val="0086287A"/>
    <w:rsid w:val="008643A6"/>
    <w:rsid w:val="00866AB7"/>
    <w:rsid w:val="0087081C"/>
    <w:rsid w:val="00871748"/>
    <w:rsid w:val="00875E4B"/>
    <w:rsid w:val="0087611C"/>
    <w:rsid w:val="00880FE9"/>
    <w:rsid w:val="008825E9"/>
    <w:rsid w:val="0089720B"/>
    <w:rsid w:val="008979DD"/>
    <w:rsid w:val="008A10F4"/>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67F8"/>
    <w:rsid w:val="008E22A1"/>
    <w:rsid w:val="008E5FFE"/>
    <w:rsid w:val="008E60E5"/>
    <w:rsid w:val="009068D2"/>
    <w:rsid w:val="00910B09"/>
    <w:rsid w:val="0091118C"/>
    <w:rsid w:val="00914122"/>
    <w:rsid w:val="00914E3D"/>
    <w:rsid w:val="00920884"/>
    <w:rsid w:val="0092198F"/>
    <w:rsid w:val="0092359B"/>
    <w:rsid w:val="009246D8"/>
    <w:rsid w:val="00926992"/>
    <w:rsid w:val="0093234E"/>
    <w:rsid w:val="00935236"/>
    <w:rsid w:val="00940169"/>
    <w:rsid w:val="00940FA2"/>
    <w:rsid w:val="009411A9"/>
    <w:rsid w:val="00945B21"/>
    <w:rsid w:val="0094610A"/>
    <w:rsid w:val="00956252"/>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25D6"/>
    <w:rsid w:val="009D3A40"/>
    <w:rsid w:val="009D4112"/>
    <w:rsid w:val="009E64D8"/>
    <w:rsid w:val="009F7E18"/>
    <w:rsid w:val="00A00A8B"/>
    <w:rsid w:val="00A023CD"/>
    <w:rsid w:val="00A12538"/>
    <w:rsid w:val="00A153F5"/>
    <w:rsid w:val="00A161F5"/>
    <w:rsid w:val="00A23026"/>
    <w:rsid w:val="00A2358C"/>
    <w:rsid w:val="00A26820"/>
    <w:rsid w:val="00A2745B"/>
    <w:rsid w:val="00A27AB6"/>
    <w:rsid w:val="00A30E30"/>
    <w:rsid w:val="00A33235"/>
    <w:rsid w:val="00A34231"/>
    <w:rsid w:val="00A34315"/>
    <w:rsid w:val="00A34895"/>
    <w:rsid w:val="00A4055F"/>
    <w:rsid w:val="00A41050"/>
    <w:rsid w:val="00A43EF5"/>
    <w:rsid w:val="00A517C7"/>
    <w:rsid w:val="00A543C0"/>
    <w:rsid w:val="00A57342"/>
    <w:rsid w:val="00A60D93"/>
    <w:rsid w:val="00A616F9"/>
    <w:rsid w:val="00A62751"/>
    <w:rsid w:val="00A63DEB"/>
    <w:rsid w:val="00A647EF"/>
    <w:rsid w:val="00A65B59"/>
    <w:rsid w:val="00A67169"/>
    <w:rsid w:val="00A6781A"/>
    <w:rsid w:val="00A76F96"/>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E2756"/>
    <w:rsid w:val="00AE660B"/>
    <w:rsid w:val="00AF0CA9"/>
    <w:rsid w:val="00AF4CAE"/>
    <w:rsid w:val="00AF6ABE"/>
    <w:rsid w:val="00B02654"/>
    <w:rsid w:val="00B129CC"/>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7F30"/>
    <w:rsid w:val="00B924BD"/>
    <w:rsid w:val="00B938CD"/>
    <w:rsid w:val="00B945A2"/>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E7A39"/>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6F82"/>
    <w:rsid w:val="00C872F8"/>
    <w:rsid w:val="00C87B99"/>
    <w:rsid w:val="00C91098"/>
    <w:rsid w:val="00CB0819"/>
    <w:rsid w:val="00CB3BBA"/>
    <w:rsid w:val="00CB5E99"/>
    <w:rsid w:val="00CC3790"/>
    <w:rsid w:val="00CD0F32"/>
    <w:rsid w:val="00CE7EB4"/>
    <w:rsid w:val="00CF1A52"/>
    <w:rsid w:val="00D01C16"/>
    <w:rsid w:val="00D0358C"/>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74D3"/>
    <w:rsid w:val="00DA0040"/>
    <w:rsid w:val="00DA113A"/>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250"/>
    <w:rsid w:val="00FA4318"/>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Program%20Files\StroyConsultant\Temp\1992.htm" TargetMode="External"/><Relationship Id="rId26" Type="http://schemas.openxmlformats.org/officeDocument/2006/relationships/hyperlink" Target="file:///C:\Program%20Files\StroyConsultant\Temp\1992.htm" TargetMode="Externa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1989.htm" TargetMode="External"/><Relationship Id="rId25" Type="http://schemas.openxmlformats.org/officeDocument/2006/relationships/hyperlink" Target="file:///C:\Program%20Files\StroyConsultant\Temp\1989.htm" TargetMode="External"/><Relationship Id="rId33"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file:///C:\Program%20Files\StroyConsultant\Temp\890.htm" TargetMode="External"/><Relationship Id="rId20" Type="http://schemas.openxmlformats.org/officeDocument/2006/relationships/hyperlink" Target="file:///C:\Program%20Files\StroyConsultant\Temp\4592.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Program%20Files\StroyConsultant\Temp\890.htm" TargetMode="External"/><Relationship Id="rId32"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hyperlink" Target="file:///C:\Program%20Files\StroyConsultant\Temp\871.htm" TargetMode="External"/><Relationship Id="rId23" Type="http://schemas.openxmlformats.org/officeDocument/2006/relationships/hyperlink" Target="file:///C:\Program%20Files\StroyConsultant\Temp\871.htm" TargetMode="External"/><Relationship Id="rId28" Type="http://schemas.openxmlformats.org/officeDocument/2006/relationships/hyperlink" Target="file:///C:\Program%20Files\StroyConsultant\Temp\4592.htm" TargetMode="External"/><Relationship Id="rId10" Type="http://schemas.openxmlformats.org/officeDocument/2006/relationships/settings" Target="settings.xml"/><Relationship Id="rId19" Type="http://schemas.openxmlformats.org/officeDocument/2006/relationships/hyperlink" Target="file:///C:\Program%20Files\StroyConsultant\Temp\9336.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hyperlink" Target="http://www.zakupki.gov.ru" TargetMode="External"/><Relationship Id="rId27" Type="http://schemas.openxmlformats.org/officeDocument/2006/relationships/hyperlink" Target="file:///C:\Program%20Files\StroyConsultant\Temp\9336.ht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E02A54-6608-4C50-8B40-B8F976EE8A29}">
  <ds:schemaRefs>
    <ds:schemaRef ds:uri="http://schemas.openxmlformats.org/officeDocument/2006/bibliography"/>
  </ds:schemaRefs>
</ds:datastoreItem>
</file>

<file path=customXml/itemProps4.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5.xml><?xml version="1.0" encoding="utf-8"?>
<ds:datastoreItem xmlns:ds="http://schemas.openxmlformats.org/officeDocument/2006/customXml" ds:itemID="{0ADE2F0E-C590-497D-9BAA-6F9B69085F20}">
  <ds:schemaRefs>
    <ds:schemaRef ds:uri="http://schemas.openxmlformats.org/officeDocument/2006/bibliography"/>
  </ds:schemaRefs>
</ds:datastoreItem>
</file>

<file path=customXml/itemProps6.xml><?xml version="1.0" encoding="utf-8"?>
<ds:datastoreItem xmlns:ds="http://schemas.openxmlformats.org/officeDocument/2006/customXml" ds:itemID="{8639E2FD-4322-4FCA-8115-3036C11321F6}">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52</Pages>
  <Words>15660</Words>
  <Characters>89265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104716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13</cp:revision>
  <cp:lastPrinted>2014-05-20T13:00:00Z</cp:lastPrinted>
  <dcterms:created xsi:type="dcterms:W3CDTF">2014-04-01T12:03:00Z</dcterms:created>
  <dcterms:modified xsi:type="dcterms:W3CDTF">2014-05-21T13:21:00Z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