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70709F" w:rsidRDefault="0024584A" w:rsidP="0024584A">
      <w:pPr>
        <w:ind w:firstLine="0"/>
        <w:jc w:val="center"/>
        <w:rPr>
          <w:rFonts w:eastAsiaTheme="majorEastAsia"/>
          <w:b/>
          <w:bCs/>
          <w:snapToGrid/>
          <w:szCs w:val="28"/>
          <w:lang w:eastAsia="en-US"/>
        </w:rPr>
      </w:pPr>
      <w:r w:rsidRPr="0070709F">
        <w:rPr>
          <w:rFonts w:eastAsiaTheme="majorEastAsia"/>
          <w:b/>
          <w:bCs/>
          <w:snapToGrid/>
          <w:szCs w:val="28"/>
          <w:lang w:eastAsia="en-US"/>
        </w:rPr>
        <w:t>ИЗВЕЩЕНИЕ</w:t>
      </w:r>
    </w:p>
    <w:p w:rsidR="0024584A" w:rsidRPr="0070709F" w:rsidRDefault="0024584A" w:rsidP="0024584A">
      <w:pPr>
        <w:ind w:firstLine="0"/>
        <w:jc w:val="center"/>
        <w:rPr>
          <w:rFonts w:eastAsiaTheme="majorEastAsia"/>
          <w:b/>
          <w:bCs/>
          <w:snapToGrid/>
          <w:szCs w:val="28"/>
          <w:lang w:eastAsia="en-US"/>
        </w:rPr>
      </w:pPr>
      <w:r w:rsidRPr="0070709F">
        <w:rPr>
          <w:rFonts w:eastAsiaTheme="majorEastAsia"/>
          <w:b/>
          <w:bCs/>
          <w:snapToGrid/>
          <w:szCs w:val="28"/>
          <w:lang w:eastAsia="en-US"/>
        </w:rPr>
        <w:t>О РАЗМЕЩЕНИИ ЗАКАЗА № ЕП/</w:t>
      </w:r>
      <w:r w:rsidR="00631967" w:rsidRPr="00631967">
        <w:rPr>
          <w:rFonts w:eastAsiaTheme="majorEastAsia"/>
          <w:b/>
          <w:bCs/>
          <w:snapToGrid/>
          <w:szCs w:val="28"/>
          <w:lang w:eastAsia="en-US"/>
        </w:rPr>
        <w:t>018</w:t>
      </w:r>
      <w:r w:rsidRPr="0070709F">
        <w:rPr>
          <w:rFonts w:eastAsiaTheme="majorEastAsia"/>
          <w:b/>
          <w:bCs/>
          <w:snapToGrid/>
          <w:szCs w:val="28"/>
          <w:lang w:eastAsia="en-US"/>
        </w:rPr>
        <w:t>/</w:t>
      </w:r>
      <w:r w:rsidR="00631967">
        <w:rPr>
          <w:rFonts w:eastAsiaTheme="majorEastAsia"/>
          <w:b/>
          <w:bCs/>
          <w:snapToGrid/>
          <w:szCs w:val="28"/>
          <w:lang w:eastAsia="en-US"/>
        </w:rPr>
        <w:t>ЦКПИТ</w:t>
      </w:r>
      <w:r w:rsidRPr="0070709F">
        <w:rPr>
          <w:rFonts w:eastAsiaTheme="majorEastAsia"/>
          <w:b/>
          <w:bCs/>
          <w:snapToGrid/>
          <w:szCs w:val="28"/>
          <w:lang w:eastAsia="en-US"/>
        </w:rPr>
        <w:t>/</w:t>
      </w:r>
      <w:r w:rsidR="00631967" w:rsidRPr="00631967">
        <w:rPr>
          <w:rFonts w:eastAsiaTheme="majorEastAsia"/>
          <w:b/>
          <w:bCs/>
          <w:snapToGrid/>
          <w:szCs w:val="28"/>
          <w:lang w:eastAsia="en-US"/>
        </w:rPr>
        <w:t>0055</w:t>
      </w:r>
      <w:r w:rsidRPr="0070709F">
        <w:rPr>
          <w:rFonts w:eastAsiaTheme="majorEastAsia"/>
          <w:b/>
          <w:bCs/>
          <w:snapToGrid/>
          <w:szCs w:val="28"/>
          <w:lang w:eastAsia="en-US"/>
        </w:rPr>
        <w:t xml:space="preserve">  </w:t>
      </w:r>
    </w:p>
    <w:p w:rsidR="0024584A" w:rsidRPr="0070709F" w:rsidRDefault="0024584A" w:rsidP="0024584A">
      <w:pPr>
        <w:pStyle w:val="1"/>
        <w:spacing w:before="0"/>
        <w:ind w:firstLine="0"/>
        <w:jc w:val="center"/>
        <w:rPr>
          <w:rFonts w:ascii="Times New Roman" w:hAnsi="Times New Roman" w:cs="Times New Roman"/>
          <w:color w:val="auto"/>
        </w:rPr>
      </w:pPr>
      <w:r w:rsidRPr="0070709F">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70709F" w:rsidRDefault="0024584A" w:rsidP="0024584A">
      <w:pPr>
        <w:ind w:firstLine="0"/>
        <w:jc w:val="center"/>
        <w:rPr>
          <w:b/>
          <w:szCs w:val="28"/>
        </w:rPr>
      </w:pPr>
    </w:p>
    <w:p w:rsidR="0024584A" w:rsidRPr="00243E86" w:rsidRDefault="0024584A" w:rsidP="0024584A">
      <w:pPr>
        <w:jc w:val="both"/>
        <w:rPr>
          <w:szCs w:val="28"/>
        </w:rPr>
      </w:pPr>
      <w:proofErr w:type="gramStart"/>
      <w:r w:rsidRPr="0070709F">
        <w:rPr>
          <w:b/>
          <w:szCs w:val="28"/>
        </w:rPr>
        <w:t>Открытое акционерное общество «Центр по перевозке грузов в контейнерах «ТрансКонтейнер» (ОАО «ТрансКонтейнер»)</w:t>
      </w:r>
      <w:r w:rsidRPr="0070709F">
        <w:rPr>
          <w:szCs w:val="28"/>
        </w:rP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5C4722" w:rsidRPr="0070709F">
        <w:rPr>
          <w:szCs w:val="28"/>
        </w:rPr>
        <w:t xml:space="preserve"> </w:t>
      </w:r>
      <w:r w:rsidRPr="0070709F">
        <w:rPr>
          <w:szCs w:val="28"/>
        </w:rPr>
        <w:t>ОАО «ТрансКонтейнер» (далее – Положение о закупке),  проводит размещение заказа № ЕП/</w:t>
      </w:r>
      <w:r w:rsidR="00631967">
        <w:rPr>
          <w:szCs w:val="28"/>
        </w:rPr>
        <w:t>018</w:t>
      </w:r>
      <w:r w:rsidRPr="0070709F">
        <w:rPr>
          <w:szCs w:val="28"/>
        </w:rPr>
        <w:t>/</w:t>
      </w:r>
      <w:r w:rsidR="00631967">
        <w:rPr>
          <w:szCs w:val="28"/>
        </w:rPr>
        <w:t>ЦКПИТ</w:t>
      </w:r>
      <w:r w:rsidRPr="0070709F">
        <w:rPr>
          <w:szCs w:val="28"/>
        </w:rPr>
        <w:t>/</w:t>
      </w:r>
      <w:r w:rsidR="00631967">
        <w:rPr>
          <w:szCs w:val="28"/>
        </w:rPr>
        <w:t>0055</w:t>
      </w:r>
      <w:r w:rsidRPr="0070709F">
        <w:rPr>
          <w:szCs w:val="28"/>
        </w:rPr>
        <w:t xml:space="preserve"> на</w:t>
      </w:r>
      <w:proofErr w:type="gramEnd"/>
      <w:r w:rsidRPr="0070709F">
        <w:rPr>
          <w:szCs w:val="28"/>
        </w:rPr>
        <w:t xml:space="preserve"> закупку товаров, выполнение работ и оказание услуг у единственного поставщика (исполнителя, подрядчика)  (далее – Заказ).</w:t>
      </w:r>
    </w:p>
    <w:p w:rsidR="0024584A" w:rsidRPr="0070709F" w:rsidRDefault="0024584A" w:rsidP="0024584A">
      <w:pPr>
        <w:jc w:val="both"/>
        <w:rPr>
          <w:b/>
          <w:szCs w:val="28"/>
        </w:rPr>
      </w:pPr>
    </w:p>
    <w:p w:rsidR="0024584A" w:rsidRPr="0070709F" w:rsidRDefault="0024584A" w:rsidP="0024584A">
      <w:pPr>
        <w:jc w:val="both"/>
        <w:rPr>
          <w:i/>
          <w:szCs w:val="28"/>
        </w:rPr>
      </w:pPr>
      <w:r w:rsidRPr="0070709F">
        <w:rPr>
          <w:b/>
          <w:szCs w:val="28"/>
        </w:rPr>
        <w:t xml:space="preserve">Заказчик: </w:t>
      </w:r>
      <w:r w:rsidRPr="0070709F">
        <w:rPr>
          <w:szCs w:val="28"/>
        </w:rPr>
        <w:t xml:space="preserve"> ОАО «ТрансКонтейнер»</w:t>
      </w:r>
      <w:r w:rsidRPr="0070709F">
        <w:rPr>
          <w:i/>
          <w:szCs w:val="28"/>
        </w:rPr>
        <w:t>.</w:t>
      </w:r>
    </w:p>
    <w:p w:rsidR="0024584A" w:rsidRPr="0070709F" w:rsidRDefault="0024584A" w:rsidP="0024584A">
      <w:pPr>
        <w:jc w:val="both"/>
        <w:rPr>
          <w:szCs w:val="28"/>
        </w:rPr>
      </w:pPr>
      <w:r w:rsidRPr="0070709F">
        <w:rPr>
          <w:szCs w:val="28"/>
        </w:rPr>
        <w:t>Место</w:t>
      </w:r>
      <w:r w:rsidR="00BB6F78" w:rsidRPr="0070709F">
        <w:rPr>
          <w:szCs w:val="28"/>
        </w:rPr>
        <w:t xml:space="preserve"> </w:t>
      </w:r>
      <w:r w:rsidRPr="0070709F">
        <w:rPr>
          <w:szCs w:val="28"/>
        </w:rPr>
        <w:t>нахождени</w:t>
      </w:r>
      <w:r w:rsidR="00BB6F78" w:rsidRPr="0070709F">
        <w:rPr>
          <w:szCs w:val="28"/>
        </w:rPr>
        <w:t>я</w:t>
      </w:r>
      <w:r w:rsidRPr="0070709F">
        <w:rPr>
          <w:szCs w:val="28"/>
        </w:rPr>
        <w:t>: Российская Федерация, 125047, Москва, Оружейный переулок, д. 19;</w:t>
      </w:r>
    </w:p>
    <w:p w:rsidR="0024584A" w:rsidRPr="0070709F" w:rsidRDefault="0024584A" w:rsidP="0024584A">
      <w:pPr>
        <w:jc w:val="both"/>
        <w:rPr>
          <w:szCs w:val="28"/>
        </w:rPr>
      </w:pPr>
      <w:r w:rsidRPr="0070709F">
        <w:rPr>
          <w:szCs w:val="28"/>
        </w:rPr>
        <w:t xml:space="preserve">Почтовый адрес:  125047, Москва, Оружейный переулок, д. 19.  </w:t>
      </w:r>
    </w:p>
    <w:p w:rsidR="0024584A" w:rsidRPr="0070709F" w:rsidRDefault="0024584A" w:rsidP="0024584A">
      <w:pPr>
        <w:jc w:val="both"/>
        <w:rPr>
          <w:szCs w:val="28"/>
        </w:rPr>
      </w:pPr>
      <w:r w:rsidRPr="0070709F">
        <w:rPr>
          <w:szCs w:val="28"/>
        </w:rPr>
        <w:t xml:space="preserve">Телефон: (495) 788-17-17, факс (499) 262-75-78, электронный адрес </w:t>
      </w:r>
      <w:hyperlink r:id="rId11" w:history="1">
        <w:r w:rsidRPr="0070709F">
          <w:rPr>
            <w:rStyle w:val="a6"/>
            <w:szCs w:val="28"/>
          </w:rPr>
          <w:t>zakupki@trcont.ru</w:t>
        </w:r>
      </w:hyperlink>
      <w:r w:rsidRPr="0070709F">
        <w:rPr>
          <w:szCs w:val="28"/>
        </w:rPr>
        <w:t>.</w:t>
      </w:r>
    </w:p>
    <w:p w:rsidR="0024584A" w:rsidRPr="0070709F" w:rsidRDefault="0024584A" w:rsidP="0024584A">
      <w:pPr>
        <w:jc w:val="both"/>
        <w:rPr>
          <w:szCs w:val="28"/>
        </w:rPr>
      </w:pPr>
    </w:p>
    <w:p w:rsidR="0024584A" w:rsidRPr="0070709F" w:rsidRDefault="0024584A" w:rsidP="0024584A">
      <w:pPr>
        <w:jc w:val="both"/>
        <w:rPr>
          <w:b/>
          <w:szCs w:val="28"/>
        </w:rPr>
      </w:pPr>
      <w:r w:rsidRPr="0070709F">
        <w:rPr>
          <w:b/>
          <w:szCs w:val="28"/>
        </w:rPr>
        <w:t>Контактная информация Заказчика</w:t>
      </w:r>
    </w:p>
    <w:p w:rsidR="0024584A" w:rsidRPr="0070709F" w:rsidRDefault="0024584A" w:rsidP="0024584A">
      <w:pPr>
        <w:jc w:val="both"/>
        <w:rPr>
          <w:szCs w:val="28"/>
        </w:rPr>
      </w:pPr>
      <w:r w:rsidRPr="0070709F">
        <w:rPr>
          <w:szCs w:val="28"/>
        </w:rPr>
        <w:t xml:space="preserve">Ф.И.О.: </w:t>
      </w:r>
      <w:r w:rsidR="005C4722" w:rsidRPr="0070709F">
        <w:rPr>
          <w:szCs w:val="28"/>
        </w:rPr>
        <w:t>Мошенко Ольга Владимировна</w:t>
      </w:r>
    </w:p>
    <w:p w:rsidR="005C4722" w:rsidRPr="0070709F" w:rsidRDefault="0024584A" w:rsidP="005C4722">
      <w:pPr>
        <w:jc w:val="both"/>
        <w:rPr>
          <w:szCs w:val="28"/>
        </w:rPr>
      </w:pPr>
      <w:r w:rsidRPr="0070709F">
        <w:rPr>
          <w:szCs w:val="28"/>
        </w:rPr>
        <w:t xml:space="preserve">Адрес электронной почты: </w:t>
      </w:r>
      <w:hyperlink r:id="rId12" w:history="1">
        <w:r w:rsidR="005C4722" w:rsidRPr="0070709F">
          <w:rPr>
            <w:rStyle w:val="a6"/>
            <w:szCs w:val="28"/>
            <w:lang w:val="en-US"/>
          </w:rPr>
          <w:t>MoshenkoOV</w:t>
        </w:r>
        <w:r w:rsidR="005C4722" w:rsidRPr="0070709F">
          <w:rPr>
            <w:rStyle w:val="a6"/>
            <w:szCs w:val="28"/>
          </w:rPr>
          <w:t>@</w:t>
        </w:r>
        <w:r w:rsidR="005C4722" w:rsidRPr="0070709F">
          <w:rPr>
            <w:rStyle w:val="a6"/>
            <w:szCs w:val="28"/>
            <w:lang w:val="en-US"/>
          </w:rPr>
          <w:t>trcont</w:t>
        </w:r>
        <w:r w:rsidR="005C4722" w:rsidRPr="0070709F">
          <w:rPr>
            <w:rStyle w:val="a6"/>
            <w:szCs w:val="28"/>
          </w:rPr>
          <w:t>.</w:t>
        </w:r>
        <w:r w:rsidR="005C4722" w:rsidRPr="0070709F">
          <w:rPr>
            <w:rStyle w:val="a6"/>
            <w:szCs w:val="28"/>
            <w:lang w:val="en-US"/>
          </w:rPr>
          <w:t>ru</w:t>
        </w:r>
      </w:hyperlink>
    </w:p>
    <w:p w:rsidR="0024584A" w:rsidRPr="0070709F" w:rsidRDefault="0024584A" w:rsidP="005C4722">
      <w:pPr>
        <w:jc w:val="both"/>
        <w:rPr>
          <w:szCs w:val="28"/>
        </w:rPr>
      </w:pPr>
      <w:r w:rsidRPr="0070709F">
        <w:rPr>
          <w:szCs w:val="28"/>
        </w:rPr>
        <w:t xml:space="preserve">Телефон: </w:t>
      </w:r>
      <w:r w:rsidR="005C4722" w:rsidRPr="0070709F">
        <w:rPr>
          <w:szCs w:val="28"/>
        </w:rPr>
        <w:t xml:space="preserve">8(495) 788-17-17, </w:t>
      </w:r>
      <w:proofErr w:type="spellStart"/>
      <w:r w:rsidR="005C4722" w:rsidRPr="0070709F">
        <w:rPr>
          <w:szCs w:val="28"/>
        </w:rPr>
        <w:t>доб</w:t>
      </w:r>
      <w:proofErr w:type="spellEnd"/>
      <w:r w:rsidR="005C4722" w:rsidRPr="0070709F">
        <w:rPr>
          <w:szCs w:val="28"/>
        </w:rPr>
        <w:t>. 1703</w:t>
      </w:r>
      <w:r w:rsidRPr="0070709F">
        <w:rPr>
          <w:szCs w:val="28"/>
        </w:rPr>
        <w:t xml:space="preserve">, </w:t>
      </w:r>
    </w:p>
    <w:p w:rsidR="0024584A" w:rsidRPr="0070709F" w:rsidRDefault="0024584A" w:rsidP="0024584A">
      <w:pPr>
        <w:jc w:val="both"/>
        <w:rPr>
          <w:szCs w:val="28"/>
        </w:rPr>
      </w:pPr>
      <w:r w:rsidRPr="0070709F">
        <w:rPr>
          <w:szCs w:val="28"/>
        </w:rPr>
        <w:t xml:space="preserve">Факс: </w:t>
      </w:r>
      <w:r w:rsidR="005C4722" w:rsidRPr="0070709F">
        <w:rPr>
          <w:szCs w:val="28"/>
        </w:rPr>
        <w:t>8 (499) 262-75-78</w:t>
      </w:r>
      <w:r w:rsidRPr="0070709F">
        <w:rPr>
          <w:szCs w:val="28"/>
        </w:rPr>
        <w:t>.</w:t>
      </w:r>
    </w:p>
    <w:p w:rsidR="0024584A" w:rsidRPr="0070709F" w:rsidRDefault="0024584A" w:rsidP="0024584A">
      <w:pPr>
        <w:jc w:val="both"/>
        <w:rPr>
          <w:szCs w:val="28"/>
        </w:rPr>
      </w:pPr>
    </w:p>
    <w:p w:rsidR="00D37C57" w:rsidRPr="0070709F" w:rsidRDefault="0024584A" w:rsidP="00D37C57">
      <w:pPr>
        <w:jc w:val="both"/>
        <w:rPr>
          <w:szCs w:val="28"/>
        </w:rPr>
      </w:pPr>
      <w:r w:rsidRPr="0070709F">
        <w:rPr>
          <w:b/>
          <w:szCs w:val="28"/>
        </w:rPr>
        <w:t xml:space="preserve">1. Предмет Заказа: </w:t>
      </w:r>
      <w:r w:rsidR="00D37C57" w:rsidRPr="0070709F">
        <w:rPr>
          <w:szCs w:val="28"/>
        </w:rPr>
        <w:t>заключение договора на оказание следующих информационных услуг:</w:t>
      </w:r>
    </w:p>
    <w:p w:rsidR="00D37C57" w:rsidRPr="0070709F" w:rsidRDefault="00D37C57" w:rsidP="00D37C57">
      <w:pPr>
        <w:numPr>
          <w:ilvl w:val="0"/>
          <w:numId w:val="16"/>
        </w:numPr>
        <w:ind w:left="0" w:firstLine="540"/>
        <w:jc w:val="both"/>
        <w:rPr>
          <w:szCs w:val="28"/>
        </w:rPr>
      </w:pPr>
      <w:r w:rsidRPr="0070709F">
        <w:rPr>
          <w:szCs w:val="28"/>
        </w:rPr>
        <w:t>предоставление информации о дислокации (местонахождении)  принадлежащих Заказчику на  праве собственности или ином законном праве вагонов и контейнеров с префиксами RZDU  и TKRU (далее Вагоны и/или Контейнеры Заказчика) на инфраструктуре АО «НК «</w:t>
      </w:r>
      <w:r w:rsidRPr="0070709F">
        <w:rPr>
          <w:szCs w:val="28"/>
          <w:lang w:val="kk-KZ"/>
        </w:rPr>
        <w:t>Қ</w:t>
      </w:r>
      <w:proofErr w:type="gramStart"/>
      <w:r w:rsidRPr="0070709F">
        <w:rPr>
          <w:szCs w:val="28"/>
        </w:rPr>
        <w:t>ТЖ</w:t>
      </w:r>
      <w:proofErr w:type="gramEnd"/>
      <w:r w:rsidRPr="0070709F">
        <w:rPr>
          <w:szCs w:val="28"/>
        </w:rPr>
        <w:t>»;</w:t>
      </w:r>
    </w:p>
    <w:p w:rsidR="0055169D" w:rsidRPr="0070709F" w:rsidRDefault="00FB7B65" w:rsidP="00D37C57">
      <w:pPr>
        <w:jc w:val="both"/>
        <w:rPr>
          <w:szCs w:val="28"/>
        </w:rPr>
      </w:pPr>
      <w:r>
        <w:rPr>
          <w:szCs w:val="28"/>
        </w:rPr>
        <w:t xml:space="preserve">- </w:t>
      </w:r>
      <w:r w:rsidR="00D37C57" w:rsidRPr="0070709F">
        <w:rPr>
          <w:szCs w:val="28"/>
        </w:rPr>
        <w:t>предоставление информации о плановых и текущих видах ремонта вагонов Заказчика,  на инфраструктуре АО «НК «</w:t>
      </w:r>
      <w:r w:rsidR="00D37C57" w:rsidRPr="0070709F">
        <w:rPr>
          <w:szCs w:val="28"/>
          <w:lang w:val="kk-KZ"/>
        </w:rPr>
        <w:t>Қ</w:t>
      </w:r>
      <w:proofErr w:type="gramStart"/>
      <w:r w:rsidR="00D37C57" w:rsidRPr="0070709F">
        <w:rPr>
          <w:szCs w:val="28"/>
        </w:rPr>
        <w:t>ТЖ</w:t>
      </w:r>
      <w:proofErr w:type="gramEnd"/>
      <w:r w:rsidR="00D37C57" w:rsidRPr="0070709F">
        <w:rPr>
          <w:szCs w:val="28"/>
        </w:rPr>
        <w:t>».</w:t>
      </w:r>
    </w:p>
    <w:p w:rsidR="0055169D" w:rsidRPr="0070709F" w:rsidRDefault="0055169D" w:rsidP="0024584A">
      <w:pPr>
        <w:jc w:val="both"/>
        <w:rPr>
          <w:szCs w:val="28"/>
        </w:rPr>
      </w:pPr>
    </w:p>
    <w:p w:rsidR="0024584A" w:rsidRPr="0070709F" w:rsidRDefault="0024584A" w:rsidP="0024584A">
      <w:pPr>
        <w:jc w:val="both"/>
        <w:rPr>
          <w:szCs w:val="28"/>
        </w:rPr>
      </w:pPr>
      <w:r w:rsidRPr="0070709F">
        <w:rPr>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637A86" w:rsidTr="00A166A0">
        <w:tc>
          <w:tcPr>
            <w:tcW w:w="817" w:type="dxa"/>
          </w:tcPr>
          <w:p w:rsidR="0024584A" w:rsidRPr="00637A86" w:rsidRDefault="0024584A" w:rsidP="00ED30B6">
            <w:pPr>
              <w:ind w:firstLine="0"/>
              <w:rPr>
                <w:sz w:val="24"/>
                <w:szCs w:val="24"/>
              </w:rPr>
            </w:pPr>
            <w:r w:rsidRPr="00637A86">
              <w:rPr>
                <w:sz w:val="24"/>
                <w:szCs w:val="24"/>
              </w:rPr>
              <w:t>№</w:t>
            </w:r>
          </w:p>
        </w:tc>
        <w:tc>
          <w:tcPr>
            <w:tcW w:w="1819" w:type="dxa"/>
          </w:tcPr>
          <w:p w:rsidR="0024584A" w:rsidRPr="00637A86" w:rsidRDefault="0024584A" w:rsidP="00ED30B6">
            <w:pPr>
              <w:ind w:firstLine="0"/>
              <w:rPr>
                <w:sz w:val="24"/>
                <w:szCs w:val="24"/>
              </w:rPr>
            </w:pPr>
            <w:r w:rsidRPr="00637A86">
              <w:rPr>
                <w:sz w:val="24"/>
                <w:szCs w:val="24"/>
              </w:rPr>
              <w:t>Классификация по ОКДП</w:t>
            </w:r>
          </w:p>
        </w:tc>
        <w:tc>
          <w:tcPr>
            <w:tcW w:w="1819" w:type="dxa"/>
          </w:tcPr>
          <w:p w:rsidR="0024584A" w:rsidRPr="00637A86" w:rsidRDefault="0024584A" w:rsidP="00ED30B6">
            <w:pPr>
              <w:ind w:firstLine="0"/>
              <w:rPr>
                <w:sz w:val="24"/>
                <w:szCs w:val="24"/>
              </w:rPr>
            </w:pPr>
            <w:r w:rsidRPr="00637A86">
              <w:rPr>
                <w:sz w:val="24"/>
                <w:szCs w:val="24"/>
              </w:rPr>
              <w:t>Классификация по ОКВЭД</w:t>
            </w:r>
          </w:p>
        </w:tc>
        <w:tc>
          <w:tcPr>
            <w:tcW w:w="1323" w:type="dxa"/>
          </w:tcPr>
          <w:p w:rsidR="0024584A" w:rsidRPr="00637A86" w:rsidRDefault="0024584A" w:rsidP="00ED30B6">
            <w:pPr>
              <w:ind w:firstLine="0"/>
              <w:rPr>
                <w:sz w:val="24"/>
                <w:szCs w:val="24"/>
              </w:rPr>
            </w:pPr>
            <w:r w:rsidRPr="00637A86">
              <w:rPr>
                <w:sz w:val="24"/>
                <w:szCs w:val="24"/>
              </w:rPr>
              <w:t>Ед. измерения</w:t>
            </w:r>
          </w:p>
        </w:tc>
        <w:tc>
          <w:tcPr>
            <w:tcW w:w="1418" w:type="dxa"/>
          </w:tcPr>
          <w:p w:rsidR="0024584A" w:rsidRPr="00637A86" w:rsidRDefault="0024584A" w:rsidP="00ED30B6">
            <w:pPr>
              <w:ind w:firstLine="0"/>
              <w:rPr>
                <w:sz w:val="24"/>
                <w:szCs w:val="24"/>
              </w:rPr>
            </w:pPr>
            <w:r w:rsidRPr="00637A86">
              <w:rPr>
                <w:sz w:val="24"/>
                <w:szCs w:val="24"/>
              </w:rPr>
              <w:t>Количество (Объем)</w:t>
            </w:r>
          </w:p>
        </w:tc>
        <w:tc>
          <w:tcPr>
            <w:tcW w:w="2551" w:type="dxa"/>
          </w:tcPr>
          <w:p w:rsidR="0024584A" w:rsidRPr="00637A86" w:rsidRDefault="0024584A" w:rsidP="00ED30B6">
            <w:pPr>
              <w:ind w:firstLine="0"/>
              <w:rPr>
                <w:sz w:val="24"/>
                <w:szCs w:val="24"/>
              </w:rPr>
            </w:pPr>
            <w:r w:rsidRPr="00637A86">
              <w:rPr>
                <w:sz w:val="24"/>
                <w:szCs w:val="24"/>
              </w:rPr>
              <w:t>Дополнительные сведения</w:t>
            </w:r>
          </w:p>
        </w:tc>
      </w:tr>
      <w:tr w:rsidR="0024584A" w:rsidRPr="00637A86" w:rsidTr="00A166A0">
        <w:tc>
          <w:tcPr>
            <w:tcW w:w="817" w:type="dxa"/>
          </w:tcPr>
          <w:p w:rsidR="0024584A" w:rsidRPr="00637A86" w:rsidRDefault="0024584A" w:rsidP="00ED30B6">
            <w:pPr>
              <w:ind w:firstLine="0"/>
              <w:rPr>
                <w:sz w:val="24"/>
                <w:szCs w:val="24"/>
              </w:rPr>
            </w:pPr>
            <w:r w:rsidRPr="00637A86">
              <w:rPr>
                <w:sz w:val="24"/>
                <w:szCs w:val="24"/>
              </w:rPr>
              <w:t>1.</w:t>
            </w:r>
          </w:p>
        </w:tc>
        <w:tc>
          <w:tcPr>
            <w:tcW w:w="1819" w:type="dxa"/>
          </w:tcPr>
          <w:p w:rsidR="0024584A" w:rsidRPr="00243E86" w:rsidRDefault="007F1987" w:rsidP="00ED30B6">
            <w:pPr>
              <w:ind w:firstLine="0"/>
              <w:rPr>
                <w:sz w:val="24"/>
                <w:szCs w:val="24"/>
                <w:lang w:val="en-US"/>
              </w:rPr>
            </w:pPr>
            <w:r w:rsidRPr="00637A86">
              <w:rPr>
                <w:sz w:val="24"/>
                <w:szCs w:val="24"/>
              </w:rPr>
              <w:t>726002</w:t>
            </w:r>
            <w:r w:rsidR="00243E86">
              <w:rPr>
                <w:sz w:val="24"/>
                <w:szCs w:val="24"/>
                <w:lang w:val="en-US"/>
              </w:rPr>
              <w:t>4</w:t>
            </w:r>
          </w:p>
        </w:tc>
        <w:tc>
          <w:tcPr>
            <w:tcW w:w="1819" w:type="dxa"/>
          </w:tcPr>
          <w:p w:rsidR="0024584A" w:rsidRPr="00637A86" w:rsidRDefault="007F1987" w:rsidP="00ED30B6">
            <w:pPr>
              <w:ind w:firstLine="0"/>
              <w:rPr>
                <w:sz w:val="24"/>
                <w:szCs w:val="24"/>
              </w:rPr>
            </w:pPr>
            <w:r w:rsidRPr="00637A86">
              <w:rPr>
                <w:sz w:val="24"/>
                <w:szCs w:val="24"/>
              </w:rPr>
              <w:t>72.20</w:t>
            </w:r>
          </w:p>
        </w:tc>
        <w:tc>
          <w:tcPr>
            <w:tcW w:w="1323" w:type="dxa"/>
          </w:tcPr>
          <w:p w:rsidR="0024584A" w:rsidRPr="00637A86" w:rsidRDefault="005C4722" w:rsidP="00ED30B6">
            <w:pPr>
              <w:ind w:firstLine="0"/>
              <w:rPr>
                <w:sz w:val="24"/>
                <w:szCs w:val="24"/>
              </w:rPr>
            </w:pPr>
            <w:r w:rsidRPr="00637A86">
              <w:rPr>
                <w:sz w:val="24"/>
                <w:szCs w:val="24"/>
              </w:rPr>
              <w:t>Условная единица</w:t>
            </w:r>
          </w:p>
        </w:tc>
        <w:tc>
          <w:tcPr>
            <w:tcW w:w="1418" w:type="dxa"/>
          </w:tcPr>
          <w:p w:rsidR="0024584A" w:rsidRPr="00637A86" w:rsidRDefault="005C4722" w:rsidP="00ED30B6">
            <w:pPr>
              <w:ind w:firstLine="0"/>
              <w:rPr>
                <w:sz w:val="24"/>
                <w:szCs w:val="24"/>
              </w:rPr>
            </w:pPr>
            <w:r w:rsidRPr="00637A86">
              <w:rPr>
                <w:sz w:val="24"/>
                <w:szCs w:val="24"/>
              </w:rPr>
              <w:t>1</w:t>
            </w:r>
          </w:p>
        </w:tc>
        <w:tc>
          <w:tcPr>
            <w:tcW w:w="2551" w:type="dxa"/>
          </w:tcPr>
          <w:p w:rsidR="0024584A" w:rsidRPr="00637A86" w:rsidRDefault="0024584A" w:rsidP="00D37C57">
            <w:pPr>
              <w:ind w:firstLine="0"/>
              <w:rPr>
                <w:sz w:val="24"/>
                <w:szCs w:val="24"/>
              </w:rPr>
            </w:pPr>
            <w:r w:rsidRPr="00637A86">
              <w:rPr>
                <w:sz w:val="24"/>
                <w:szCs w:val="24"/>
              </w:rPr>
              <w:t xml:space="preserve">Строка годового плана закупок № </w:t>
            </w:r>
            <w:r w:rsidR="00A166A0" w:rsidRPr="00637A86">
              <w:rPr>
                <w:sz w:val="24"/>
                <w:szCs w:val="24"/>
              </w:rPr>
              <w:t>37</w:t>
            </w:r>
            <w:r w:rsidR="00D37C57" w:rsidRPr="00637A86">
              <w:rPr>
                <w:sz w:val="24"/>
                <w:szCs w:val="24"/>
              </w:rPr>
              <w:t>7</w:t>
            </w:r>
          </w:p>
        </w:tc>
      </w:tr>
    </w:tbl>
    <w:p w:rsidR="007B5E56" w:rsidRPr="0070709F" w:rsidRDefault="007B5E56" w:rsidP="007B5E56">
      <w:pPr>
        <w:pStyle w:val="21"/>
        <w:tabs>
          <w:tab w:val="clear" w:pos="643"/>
          <w:tab w:val="left" w:pos="708"/>
        </w:tabs>
        <w:spacing w:after="0"/>
        <w:ind w:left="0" w:firstLine="709"/>
        <w:rPr>
          <w:rFonts w:ascii="Times New Roman" w:hAnsi="Times New Roman" w:cs="Times New Roman"/>
          <w:b/>
          <w:sz w:val="28"/>
          <w:szCs w:val="28"/>
        </w:rPr>
      </w:pPr>
    </w:p>
    <w:p w:rsidR="0082483A" w:rsidRPr="0070709F" w:rsidRDefault="0024584A" w:rsidP="0082483A">
      <w:pPr>
        <w:jc w:val="both"/>
        <w:rPr>
          <w:b/>
          <w:szCs w:val="28"/>
        </w:rPr>
      </w:pPr>
      <w:r w:rsidRPr="0070709F">
        <w:rPr>
          <w:b/>
          <w:szCs w:val="28"/>
        </w:rPr>
        <w:t>2. Количество (Объем)</w:t>
      </w:r>
      <w:r w:rsidR="007F1987" w:rsidRPr="0070709F">
        <w:rPr>
          <w:szCs w:val="28"/>
        </w:rPr>
        <w:t xml:space="preserve"> </w:t>
      </w:r>
      <w:r w:rsidR="0082483A" w:rsidRPr="0070709F">
        <w:rPr>
          <w:szCs w:val="28"/>
        </w:rPr>
        <w:t>определяется количеством запрошенной информации ежемесячно.</w:t>
      </w:r>
    </w:p>
    <w:p w:rsidR="007F1987" w:rsidRPr="0070709F" w:rsidRDefault="0024584A" w:rsidP="007F1987">
      <w:pPr>
        <w:jc w:val="both"/>
        <w:rPr>
          <w:szCs w:val="28"/>
        </w:rPr>
      </w:pPr>
      <w:r w:rsidRPr="0070709F">
        <w:rPr>
          <w:b/>
          <w:szCs w:val="28"/>
        </w:rPr>
        <w:lastRenderedPageBreak/>
        <w:t xml:space="preserve">3. Максимальная цена договора: </w:t>
      </w:r>
      <w:r w:rsidR="007F1987" w:rsidRPr="0070709F">
        <w:rPr>
          <w:szCs w:val="28"/>
        </w:rPr>
        <w:t xml:space="preserve">не более </w:t>
      </w:r>
      <w:r w:rsidR="0082483A" w:rsidRPr="0070709F">
        <w:rPr>
          <w:szCs w:val="28"/>
        </w:rPr>
        <w:t>5</w:t>
      </w:r>
      <w:r w:rsidR="007F1987" w:rsidRPr="0070709F">
        <w:rPr>
          <w:szCs w:val="28"/>
        </w:rPr>
        <w:t xml:space="preserve"> </w:t>
      </w:r>
      <w:r w:rsidR="0082483A" w:rsidRPr="0070709F">
        <w:rPr>
          <w:szCs w:val="28"/>
        </w:rPr>
        <w:t>1</w:t>
      </w:r>
      <w:r w:rsidR="007B5E56" w:rsidRPr="0070709F">
        <w:rPr>
          <w:szCs w:val="28"/>
        </w:rPr>
        <w:t>00</w:t>
      </w:r>
      <w:r w:rsidR="007F1987" w:rsidRPr="0070709F">
        <w:rPr>
          <w:szCs w:val="28"/>
        </w:rPr>
        <w:t xml:space="preserve"> </w:t>
      </w:r>
      <w:r w:rsidR="007B5E56" w:rsidRPr="0070709F">
        <w:rPr>
          <w:szCs w:val="28"/>
        </w:rPr>
        <w:t>000</w:t>
      </w:r>
      <w:r w:rsidR="007F1987" w:rsidRPr="0070709F">
        <w:rPr>
          <w:szCs w:val="28"/>
        </w:rPr>
        <w:t>,</w:t>
      </w:r>
      <w:r w:rsidR="007B5E56" w:rsidRPr="0070709F">
        <w:rPr>
          <w:szCs w:val="28"/>
        </w:rPr>
        <w:t>00</w:t>
      </w:r>
      <w:r w:rsidR="007F1987" w:rsidRPr="0070709F">
        <w:rPr>
          <w:szCs w:val="28"/>
        </w:rPr>
        <w:t xml:space="preserve"> руб. (</w:t>
      </w:r>
      <w:r w:rsidR="0082483A" w:rsidRPr="0070709F">
        <w:rPr>
          <w:szCs w:val="28"/>
        </w:rPr>
        <w:t>Пяти</w:t>
      </w:r>
      <w:r w:rsidR="007F1987" w:rsidRPr="0070709F">
        <w:rPr>
          <w:szCs w:val="28"/>
        </w:rPr>
        <w:t xml:space="preserve"> миллионов </w:t>
      </w:r>
      <w:r w:rsidR="007B5E56" w:rsidRPr="0070709F">
        <w:rPr>
          <w:szCs w:val="28"/>
        </w:rPr>
        <w:t xml:space="preserve">ста </w:t>
      </w:r>
      <w:r w:rsidR="007F1987" w:rsidRPr="0070709F">
        <w:rPr>
          <w:szCs w:val="28"/>
        </w:rPr>
        <w:t>тысяч</w:t>
      </w:r>
      <w:r w:rsidR="007B5E56" w:rsidRPr="0070709F">
        <w:rPr>
          <w:szCs w:val="28"/>
        </w:rPr>
        <w:t xml:space="preserve"> руб</w:t>
      </w:r>
      <w:r w:rsidR="007F1987" w:rsidRPr="0070709F">
        <w:rPr>
          <w:szCs w:val="28"/>
        </w:rPr>
        <w:t xml:space="preserve">лей </w:t>
      </w:r>
      <w:r w:rsidR="007B5E56" w:rsidRPr="0070709F">
        <w:rPr>
          <w:szCs w:val="28"/>
        </w:rPr>
        <w:t>00</w:t>
      </w:r>
      <w:r w:rsidR="007F1987" w:rsidRPr="0070709F">
        <w:rPr>
          <w:szCs w:val="28"/>
        </w:rPr>
        <w:t xml:space="preserve"> копе</w:t>
      </w:r>
      <w:r w:rsidR="007B5E56" w:rsidRPr="0070709F">
        <w:rPr>
          <w:szCs w:val="28"/>
        </w:rPr>
        <w:t>е</w:t>
      </w:r>
      <w:r w:rsidR="007F1987" w:rsidRPr="0070709F">
        <w:rPr>
          <w:szCs w:val="28"/>
        </w:rPr>
        <w:t>к)</w:t>
      </w:r>
      <w:r w:rsidR="0082483A" w:rsidRPr="0070709F">
        <w:rPr>
          <w:szCs w:val="28"/>
        </w:rPr>
        <w:t xml:space="preserve"> без </w:t>
      </w:r>
      <w:r w:rsidR="007F1987" w:rsidRPr="0070709F">
        <w:rPr>
          <w:szCs w:val="28"/>
        </w:rPr>
        <w:t>НДС</w:t>
      </w:r>
      <w:r w:rsidR="0082483A" w:rsidRPr="0070709F">
        <w:rPr>
          <w:szCs w:val="28"/>
        </w:rPr>
        <w:t xml:space="preserve"> 18 %</w:t>
      </w:r>
      <w:r w:rsidR="007F1987" w:rsidRPr="0070709F">
        <w:rPr>
          <w:szCs w:val="28"/>
        </w:rPr>
        <w:t xml:space="preserve">. </w:t>
      </w:r>
    </w:p>
    <w:p w:rsidR="003B60B7" w:rsidRDefault="0024584A" w:rsidP="003B60B7">
      <w:pPr>
        <w:ind w:firstLine="708"/>
        <w:jc w:val="both"/>
        <w:rPr>
          <w:szCs w:val="28"/>
        </w:rPr>
      </w:pPr>
      <w:r w:rsidRPr="0070709F">
        <w:rPr>
          <w:b/>
          <w:iCs/>
          <w:szCs w:val="28"/>
        </w:rPr>
        <w:t>4. Порядок определения цены</w:t>
      </w:r>
      <w:r w:rsidR="003B60B7">
        <w:rPr>
          <w:b/>
          <w:iCs/>
          <w:szCs w:val="28"/>
        </w:rPr>
        <w:t>:</w:t>
      </w:r>
      <w:r w:rsidRPr="0070709F">
        <w:rPr>
          <w:b/>
          <w:iCs/>
          <w:szCs w:val="28"/>
        </w:rPr>
        <w:t xml:space="preserve"> </w:t>
      </w:r>
      <w:r w:rsidR="003B60B7">
        <w:rPr>
          <w:iCs/>
          <w:szCs w:val="28"/>
        </w:rPr>
        <w:t xml:space="preserve">оказание информационных услуг  </w:t>
      </w:r>
      <w:r w:rsidR="003B60B7">
        <w:rPr>
          <w:szCs w:val="28"/>
        </w:rPr>
        <w:t xml:space="preserve">определяется согласно Протоколу договорной цены. Цена договора формируется на основании стоимости 1 </w:t>
      </w:r>
      <w:proofErr w:type="spellStart"/>
      <w:r w:rsidR="003B60B7">
        <w:rPr>
          <w:szCs w:val="28"/>
        </w:rPr>
        <w:t>Кбайта</w:t>
      </w:r>
      <w:proofErr w:type="spellEnd"/>
      <w:r w:rsidR="003B60B7">
        <w:rPr>
          <w:szCs w:val="28"/>
        </w:rPr>
        <w:t xml:space="preserve"> информации и фактическим объемом запрашиваемой информации. Цена 1 </w:t>
      </w:r>
      <w:proofErr w:type="spellStart"/>
      <w:r w:rsidR="003B60B7">
        <w:rPr>
          <w:szCs w:val="28"/>
        </w:rPr>
        <w:t>Кбайта</w:t>
      </w:r>
      <w:proofErr w:type="spellEnd"/>
      <w:r w:rsidR="003B60B7">
        <w:rPr>
          <w:szCs w:val="28"/>
        </w:rPr>
        <w:t xml:space="preserve"> информации на 2014 год рассчитывается согласно методическим рекомендациям по ценообразованию № 117-ЦЗ от 24.02.2011, утвержденным управляющим директором – главным инженером АО «НК «КТЖ» </w:t>
      </w:r>
      <w:proofErr w:type="spellStart"/>
      <w:r w:rsidR="003B60B7">
        <w:rPr>
          <w:szCs w:val="28"/>
        </w:rPr>
        <w:t>Толебаевым</w:t>
      </w:r>
      <w:proofErr w:type="spellEnd"/>
      <w:r w:rsidR="003B60B7">
        <w:rPr>
          <w:szCs w:val="28"/>
        </w:rPr>
        <w:t xml:space="preserve"> С.К. 13.12.2013. </w:t>
      </w:r>
    </w:p>
    <w:p w:rsidR="003B60B7" w:rsidRDefault="003B60B7" w:rsidP="003B60B7">
      <w:pPr>
        <w:ind w:firstLine="708"/>
        <w:jc w:val="both"/>
      </w:pPr>
      <w:r>
        <w:rPr>
          <w:b/>
          <w:szCs w:val="28"/>
        </w:rPr>
        <w:t xml:space="preserve">Изменение цены договора: </w:t>
      </w:r>
      <w:r>
        <w:rPr>
          <w:szCs w:val="28"/>
        </w:rPr>
        <w:t xml:space="preserve"> При изменении тарифов на энергоносители, материалы, амортизационные отчисления, а также вводом в эксплуатацию новой техники, ростом инфляции договорные цены на услуги могут быть пересмотрены АО «НК «КТЖ» в одностороннем порядке, о чем                    ОАО «ТрансКонтейнер» извещается уведомлением за 15 календарных дней до изменения цены.</w:t>
      </w:r>
    </w:p>
    <w:p w:rsidR="003B60B7" w:rsidRPr="003B60B7" w:rsidRDefault="003B60B7" w:rsidP="003B60B7">
      <w:pPr>
        <w:pStyle w:val="af6"/>
        <w:spacing w:after="0"/>
        <w:ind w:firstLine="567"/>
        <w:jc w:val="both"/>
        <w:rPr>
          <w:szCs w:val="28"/>
        </w:rPr>
      </w:pPr>
      <w:r w:rsidRPr="003B60B7">
        <w:rPr>
          <w:szCs w:val="28"/>
        </w:rPr>
        <w:tab/>
      </w:r>
      <w:r>
        <w:rPr>
          <w:b/>
          <w:szCs w:val="28"/>
        </w:rPr>
        <w:t>5</w:t>
      </w:r>
      <w:r w:rsidRPr="003B60B7">
        <w:rPr>
          <w:b/>
          <w:szCs w:val="28"/>
        </w:rPr>
        <w:t>. Форма, сроки и порядок оплаты:</w:t>
      </w:r>
      <w:r w:rsidRPr="003B60B7">
        <w:rPr>
          <w:szCs w:val="28"/>
        </w:rPr>
        <w:t xml:space="preserve"> за первый месяц </w:t>
      </w:r>
      <w:proofErr w:type="gramStart"/>
      <w:r w:rsidRPr="003B60B7">
        <w:rPr>
          <w:szCs w:val="28"/>
        </w:rPr>
        <w:t>с даты подписания</w:t>
      </w:r>
      <w:proofErr w:type="gramEnd"/>
      <w:r w:rsidRPr="003B60B7">
        <w:rPr>
          <w:szCs w:val="28"/>
        </w:rPr>
        <w:t xml:space="preserve"> настоящего договора, заказчик производит оплату по факту оказанных услуг в течение 20 (двадцати) календарных дней с даты  подписания сторонами акта сдачи-приемки оказанных услуг.  </w:t>
      </w:r>
    </w:p>
    <w:p w:rsidR="003B60B7" w:rsidRPr="003B60B7" w:rsidRDefault="003B60B7" w:rsidP="003B60B7">
      <w:pPr>
        <w:pStyle w:val="a7"/>
        <w:ind w:firstLine="708"/>
        <w:rPr>
          <w:sz w:val="28"/>
          <w:szCs w:val="28"/>
        </w:rPr>
      </w:pPr>
      <w:r w:rsidRPr="003B60B7">
        <w:rPr>
          <w:sz w:val="28"/>
          <w:szCs w:val="28"/>
        </w:rPr>
        <w:t xml:space="preserve">В последующем </w:t>
      </w:r>
      <w:proofErr w:type="gramStart"/>
      <w:r w:rsidRPr="003B60B7">
        <w:rPr>
          <w:sz w:val="28"/>
          <w:szCs w:val="28"/>
        </w:rPr>
        <w:t>Заказчик</w:t>
      </w:r>
      <w:proofErr w:type="gramEnd"/>
      <w:r w:rsidRPr="003B60B7">
        <w:rPr>
          <w:sz w:val="28"/>
          <w:szCs w:val="28"/>
        </w:rPr>
        <w:t xml:space="preserve"> ежемесячно исходя из фактического расхода предыдущего месяца производит расчетную предоплату не позднее 20 (двадцатого) числа, следующего за отчетным месяцем, на основании выставленного исполнителем счета. В случае</w:t>
      </w:r>
      <w:proofErr w:type="gramStart"/>
      <w:r w:rsidRPr="003B60B7">
        <w:rPr>
          <w:sz w:val="28"/>
          <w:szCs w:val="28"/>
        </w:rPr>
        <w:t>,</w:t>
      </w:r>
      <w:proofErr w:type="gramEnd"/>
      <w:r w:rsidRPr="003B60B7">
        <w:rPr>
          <w:sz w:val="28"/>
          <w:szCs w:val="28"/>
        </w:rPr>
        <w:t xml:space="preserve"> если сумма предоплаты превышает размер фактической суммы за расчетный период, разница этого повышения засчитывается в оплату следующего расчетного периода. При превышении фактической суммы размера внесенной заказчиком предоплаты, разница составляет долг заказчика, который выплачивается им не позднее  25 (двадцать пятого) числа, следующего за отчетным месяцем.</w:t>
      </w:r>
    </w:p>
    <w:p w:rsidR="003B60B7" w:rsidRPr="003B60B7" w:rsidRDefault="003B60B7" w:rsidP="003B60B7">
      <w:pPr>
        <w:pStyle w:val="a7"/>
        <w:ind w:firstLine="708"/>
        <w:rPr>
          <w:sz w:val="28"/>
          <w:szCs w:val="28"/>
        </w:rPr>
      </w:pPr>
      <w:r w:rsidRPr="003B60B7">
        <w:rPr>
          <w:sz w:val="28"/>
          <w:szCs w:val="28"/>
        </w:rPr>
        <w:t xml:space="preserve">Ежемесячно - не позднее 5 (пятого) числа, следующего за </w:t>
      </w:r>
      <w:proofErr w:type="gramStart"/>
      <w:r w:rsidRPr="003B60B7">
        <w:rPr>
          <w:sz w:val="28"/>
          <w:szCs w:val="28"/>
        </w:rPr>
        <w:t>отчетным</w:t>
      </w:r>
      <w:proofErr w:type="gramEnd"/>
      <w:r w:rsidRPr="003B60B7">
        <w:rPr>
          <w:sz w:val="28"/>
          <w:szCs w:val="28"/>
        </w:rPr>
        <w:t xml:space="preserve">, исполнитель составляет акт оказанных услуг, который подписывается обеими сторонами в течение 3 (трех) рабочих дней. </w:t>
      </w:r>
    </w:p>
    <w:p w:rsidR="003B60B7" w:rsidRPr="003B60B7" w:rsidRDefault="003B60B7" w:rsidP="003B60B7">
      <w:pPr>
        <w:pStyle w:val="af6"/>
        <w:tabs>
          <w:tab w:val="left" w:pos="851"/>
        </w:tabs>
        <w:ind w:firstLine="425"/>
        <w:jc w:val="both"/>
        <w:rPr>
          <w:szCs w:val="28"/>
        </w:rPr>
      </w:pPr>
      <w:r w:rsidRPr="003B60B7">
        <w:rPr>
          <w:szCs w:val="28"/>
        </w:rPr>
        <w:t xml:space="preserve">  Стоимость услуг по настоящему договору определяется в Казахстанском тенге, оплата Услуг производится в рублях РФ по курсу Национального Банка Республики Казахстан на день подписания Акта сдачи-приемки оказанных Услуг и выставления счета-фактуры.  </w:t>
      </w:r>
    </w:p>
    <w:p w:rsidR="005008EC" w:rsidRDefault="003B60B7" w:rsidP="00AA2BDB">
      <w:pPr>
        <w:pStyle w:val="21"/>
        <w:tabs>
          <w:tab w:val="clear" w:pos="643"/>
          <w:tab w:val="left" w:pos="708"/>
        </w:tabs>
        <w:spacing w:after="0"/>
        <w:ind w:left="0" w:firstLine="567"/>
        <w:rPr>
          <w:rFonts w:ascii="Times New Roman" w:hAnsi="Times New Roman" w:cs="Times New Roman"/>
          <w:sz w:val="28"/>
          <w:szCs w:val="28"/>
        </w:rPr>
      </w:pPr>
      <w:r>
        <w:rPr>
          <w:rFonts w:ascii="Times New Roman" w:hAnsi="Times New Roman" w:cs="Times New Roman"/>
          <w:b/>
          <w:iCs/>
          <w:sz w:val="28"/>
          <w:szCs w:val="28"/>
        </w:rPr>
        <w:t>6</w:t>
      </w:r>
      <w:r w:rsidR="008E5727" w:rsidRPr="008E5727">
        <w:rPr>
          <w:rFonts w:ascii="Times New Roman" w:hAnsi="Times New Roman" w:cs="Times New Roman"/>
          <w:b/>
          <w:iCs/>
          <w:sz w:val="28"/>
          <w:szCs w:val="28"/>
        </w:rPr>
        <w:t xml:space="preserve">. Срок оказания услуг: </w:t>
      </w:r>
      <w:r w:rsidR="008E5727" w:rsidRPr="008E5727">
        <w:rPr>
          <w:rFonts w:ascii="Times New Roman" w:hAnsi="Times New Roman" w:cs="Times New Roman"/>
          <w:iCs/>
          <w:sz w:val="28"/>
          <w:szCs w:val="28"/>
        </w:rPr>
        <w:t>с 01.05.2014  по 31.12.2016  включительно</w:t>
      </w:r>
      <w:r w:rsidR="00AA2BDB">
        <w:rPr>
          <w:rFonts w:ascii="Times New Roman" w:hAnsi="Times New Roman" w:cs="Times New Roman"/>
          <w:iCs/>
          <w:sz w:val="28"/>
          <w:szCs w:val="28"/>
        </w:rPr>
        <w:t>.</w:t>
      </w:r>
    </w:p>
    <w:p w:rsidR="003B60B7" w:rsidRDefault="003B60B7" w:rsidP="003B60B7">
      <w:pPr>
        <w:tabs>
          <w:tab w:val="num" w:pos="284"/>
          <w:tab w:val="left" w:pos="1276"/>
        </w:tabs>
        <w:spacing w:after="60"/>
        <w:ind w:firstLine="0"/>
        <w:jc w:val="both"/>
        <w:rPr>
          <w:szCs w:val="24"/>
        </w:rPr>
      </w:pPr>
      <w:r>
        <w:rPr>
          <w:iCs/>
          <w:szCs w:val="28"/>
        </w:rPr>
        <w:t xml:space="preserve"> </w:t>
      </w:r>
      <w:r>
        <w:rPr>
          <w:b/>
          <w:szCs w:val="24"/>
        </w:rPr>
        <w:t>Срок действия д</w:t>
      </w:r>
      <w:r>
        <w:rPr>
          <w:b/>
        </w:rPr>
        <w:t>оговора:</w:t>
      </w:r>
      <w:r>
        <w:t xml:space="preserve"> </w:t>
      </w:r>
      <w:proofErr w:type="gramStart"/>
      <w:r>
        <w:t>с даты</w:t>
      </w:r>
      <w:proofErr w:type="gramEnd"/>
      <w:r>
        <w:t xml:space="preserve"> его подписания сторонами и действует до момента полного и надлежащего исполнения сторонами своих обязательств. При достижении максимальной цены договор автоматически расторгается.</w:t>
      </w:r>
    </w:p>
    <w:p w:rsidR="007F1987" w:rsidRPr="0070709F" w:rsidRDefault="003B60B7" w:rsidP="003405B5">
      <w:pPr>
        <w:pStyle w:val="Default"/>
        <w:ind w:firstLine="708"/>
        <w:jc w:val="both"/>
        <w:rPr>
          <w:i/>
          <w:color w:val="auto"/>
          <w:sz w:val="28"/>
          <w:szCs w:val="28"/>
        </w:rPr>
      </w:pPr>
      <w:r>
        <w:rPr>
          <w:b/>
          <w:iCs/>
          <w:color w:val="auto"/>
          <w:sz w:val="28"/>
          <w:szCs w:val="28"/>
        </w:rPr>
        <w:t>7</w:t>
      </w:r>
      <w:r w:rsidR="0024584A" w:rsidRPr="0070709F">
        <w:rPr>
          <w:b/>
          <w:iCs/>
          <w:color w:val="auto"/>
          <w:sz w:val="28"/>
          <w:szCs w:val="28"/>
        </w:rPr>
        <w:t>. Место</w:t>
      </w:r>
      <w:r w:rsidR="0072636F" w:rsidRPr="0070709F">
        <w:rPr>
          <w:b/>
          <w:iCs/>
          <w:color w:val="auto"/>
          <w:sz w:val="28"/>
          <w:szCs w:val="28"/>
        </w:rPr>
        <w:t xml:space="preserve"> </w:t>
      </w:r>
      <w:r w:rsidR="0082483A" w:rsidRPr="0070709F">
        <w:rPr>
          <w:b/>
          <w:iCs/>
          <w:color w:val="auto"/>
          <w:sz w:val="28"/>
          <w:szCs w:val="28"/>
        </w:rPr>
        <w:t>оказания услуг</w:t>
      </w:r>
      <w:r w:rsidR="0072636F" w:rsidRPr="0070709F">
        <w:rPr>
          <w:b/>
          <w:iCs/>
          <w:color w:val="auto"/>
          <w:sz w:val="28"/>
          <w:szCs w:val="28"/>
        </w:rPr>
        <w:t>:</w:t>
      </w:r>
      <w:r w:rsidR="0024584A" w:rsidRPr="0070709F">
        <w:rPr>
          <w:b/>
          <w:iCs/>
          <w:color w:val="auto"/>
          <w:sz w:val="28"/>
          <w:szCs w:val="28"/>
        </w:rPr>
        <w:t xml:space="preserve"> </w:t>
      </w:r>
      <w:r w:rsidR="0082483A" w:rsidRPr="0070709F">
        <w:rPr>
          <w:color w:val="auto"/>
          <w:sz w:val="28"/>
          <w:szCs w:val="28"/>
        </w:rPr>
        <w:t xml:space="preserve">Республика Казахстан, </w:t>
      </w:r>
      <w:proofErr w:type="gramStart"/>
      <w:r w:rsidR="0082483A" w:rsidRPr="0070709F">
        <w:rPr>
          <w:color w:val="auto"/>
          <w:sz w:val="28"/>
          <w:szCs w:val="28"/>
        </w:rPr>
        <w:t>г</w:t>
      </w:r>
      <w:proofErr w:type="gramEnd"/>
      <w:r w:rsidR="0082483A" w:rsidRPr="0070709F">
        <w:rPr>
          <w:color w:val="auto"/>
          <w:sz w:val="28"/>
          <w:szCs w:val="28"/>
        </w:rPr>
        <w:t>. Астана</w:t>
      </w:r>
      <w:r w:rsidR="007F1987" w:rsidRPr="0070709F">
        <w:rPr>
          <w:color w:val="auto"/>
          <w:sz w:val="28"/>
          <w:szCs w:val="28"/>
        </w:rPr>
        <w:t>.</w:t>
      </w:r>
    </w:p>
    <w:p w:rsidR="0070709F" w:rsidRPr="0070709F" w:rsidRDefault="003B60B7" w:rsidP="0070709F">
      <w:pPr>
        <w:pStyle w:val="Default"/>
        <w:ind w:firstLine="708"/>
        <w:jc w:val="both"/>
        <w:rPr>
          <w:b/>
          <w:iCs/>
          <w:sz w:val="28"/>
          <w:szCs w:val="28"/>
        </w:rPr>
      </w:pPr>
      <w:r>
        <w:rPr>
          <w:b/>
          <w:color w:val="auto"/>
          <w:sz w:val="28"/>
          <w:szCs w:val="28"/>
        </w:rPr>
        <w:t>8</w:t>
      </w:r>
      <w:r w:rsidR="0024584A" w:rsidRPr="0070709F">
        <w:rPr>
          <w:b/>
          <w:color w:val="auto"/>
          <w:sz w:val="28"/>
          <w:szCs w:val="28"/>
        </w:rPr>
        <w:t xml:space="preserve">. Информация о поставщике: </w:t>
      </w:r>
      <w:r w:rsidR="00D55C1D" w:rsidRPr="00D74F3F">
        <w:rPr>
          <w:color w:val="auto"/>
          <w:sz w:val="28"/>
          <w:szCs w:val="28"/>
        </w:rPr>
        <w:t xml:space="preserve">филиал </w:t>
      </w:r>
      <w:r w:rsidR="00D55C1D" w:rsidRPr="00D74F3F">
        <w:rPr>
          <w:sz w:val="28"/>
          <w:szCs w:val="28"/>
        </w:rPr>
        <w:t>а</w:t>
      </w:r>
      <w:r w:rsidR="0070709F" w:rsidRPr="00D74F3F">
        <w:rPr>
          <w:sz w:val="28"/>
          <w:szCs w:val="28"/>
        </w:rPr>
        <w:t>кционерно</w:t>
      </w:r>
      <w:r w:rsidR="00D55C1D" w:rsidRPr="00D74F3F">
        <w:rPr>
          <w:sz w:val="28"/>
          <w:szCs w:val="28"/>
        </w:rPr>
        <w:t>го</w:t>
      </w:r>
      <w:r w:rsidR="0070709F" w:rsidRPr="0070709F">
        <w:rPr>
          <w:sz w:val="28"/>
          <w:szCs w:val="28"/>
        </w:rPr>
        <w:t xml:space="preserve"> обществ</w:t>
      </w:r>
      <w:r w:rsidR="00D55C1D">
        <w:rPr>
          <w:sz w:val="28"/>
          <w:szCs w:val="28"/>
        </w:rPr>
        <w:t>а</w:t>
      </w:r>
      <w:r w:rsidR="0070709F" w:rsidRPr="0070709F">
        <w:rPr>
          <w:sz w:val="28"/>
          <w:szCs w:val="28"/>
        </w:rPr>
        <w:t xml:space="preserve"> «Национальная </w:t>
      </w:r>
      <w:r w:rsidR="00D55C1D">
        <w:rPr>
          <w:sz w:val="28"/>
          <w:szCs w:val="28"/>
        </w:rPr>
        <w:t>к</w:t>
      </w:r>
      <w:r w:rsidR="0070709F" w:rsidRPr="0070709F">
        <w:rPr>
          <w:sz w:val="28"/>
          <w:szCs w:val="28"/>
        </w:rPr>
        <w:t>омпания «</w:t>
      </w:r>
      <w:r w:rsidR="0070709F" w:rsidRPr="0070709F">
        <w:rPr>
          <w:sz w:val="28"/>
          <w:szCs w:val="28"/>
          <w:lang w:val="kk-KZ"/>
        </w:rPr>
        <w:t>Қазақстан</w:t>
      </w:r>
      <w:r w:rsidR="0070709F" w:rsidRPr="0070709F">
        <w:rPr>
          <w:sz w:val="28"/>
          <w:szCs w:val="28"/>
        </w:rPr>
        <w:t xml:space="preserve"> тем</w:t>
      </w:r>
      <w:proofErr w:type="spellStart"/>
      <w:proofErr w:type="gramStart"/>
      <w:r w:rsidR="0070709F" w:rsidRPr="0070709F">
        <w:rPr>
          <w:sz w:val="28"/>
          <w:szCs w:val="28"/>
          <w:lang w:val="en-US"/>
        </w:rPr>
        <w:t>i</w:t>
      </w:r>
      <w:proofErr w:type="spellEnd"/>
      <w:proofErr w:type="gramEnd"/>
      <w:r w:rsidR="0070709F" w:rsidRPr="0070709F">
        <w:rPr>
          <w:sz w:val="28"/>
          <w:szCs w:val="28"/>
          <w:lang w:val="kk-KZ"/>
        </w:rPr>
        <w:t>р жолы</w:t>
      </w:r>
      <w:r w:rsidR="0070709F" w:rsidRPr="0070709F">
        <w:rPr>
          <w:sz w:val="28"/>
          <w:szCs w:val="28"/>
        </w:rPr>
        <w:t>» - «</w:t>
      </w:r>
      <w:proofErr w:type="spellStart"/>
      <w:r w:rsidR="0070709F" w:rsidRPr="0070709F">
        <w:rPr>
          <w:sz w:val="28"/>
          <w:szCs w:val="28"/>
        </w:rPr>
        <w:t>Информ</w:t>
      </w:r>
      <w:proofErr w:type="spellEnd"/>
      <w:r w:rsidR="00D55C1D">
        <w:rPr>
          <w:sz w:val="28"/>
          <w:szCs w:val="28"/>
        </w:rPr>
        <w:t xml:space="preserve"> </w:t>
      </w:r>
      <w:r w:rsidR="0070709F" w:rsidRPr="0070709F">
        <w:rPr>
          <w:sz w:val="28"/>
          <w:szCs w:val="28"/>
        </w:rPr>
        <w:t>-</w:t>
      </w:r>
      <w:r w:rsidR="00D55C1D">
        <w:rPr>
          <w:sz w:val="28"/>
          <w:szCs w:val="28"/>
        </w:rPr>
        <w:t xml:space="preserve"> </w:t>
      </w:r>
      <w:r w:rsidR="0070709F" w:rsidRPr="0070709F">
        <w:rPr>
          <w:sz w:val="28"/>
          <w:szCs w:val="28"/>
        </w:rPr>
        <w:t>сервис» (</w:t>
      </w:r>
      <w:r w:rsidR="00D74F3F">
        <w:rPr>
          <w:sz w:val="28"/>
          <w:szCs w:val="28"/>
        </w:rPr>
        <w:t xml:space="preserve">филиал </w:t>
      </w:r>
      <w:r w:rsidR="0070709F" w:rsidRPr="0070709F">
        <w:rPr>
          <w:sz w:val="28"/>
          <w:szCs w:val="28"/>
        </w:rPr>
        <w:t>АО «НК «КТЖ» - «</w:t>
      </w:r>
      <w:proofErr w:type="spellStart"/>
      <w:r w:rsidR="0070709F" w:rsidRPr="0070709F">
        <w:rPr>
          <w:sz w:val="28"/>
          <w:szCs w:val="28"/>
        </w:rPr>
        <w:t>Информ</w:t>
      </w:r>
      <w:proofErr w:type="spellEnd"/>
      <w:r w:rsidR="00D55C1D">
        <w:rPr>
          <w:sz w:val="28"/>
          <w:szCs w:val="28"/>
        </w:rPr>
        <w:t xml:space="preserve"> </w:t>
      </w:r>
      <w:r w:rsidR="0070709F" w:rsidRPr="0070709F">
        <w:rPr>
          <w:sz w:val="28"/>
          <w:szCs w:val="28"/>
        </w:rPr>
        <w:t>-</w:t>
      </w:r>
      <w:r w:rsidR="00D55C1D">
        <w:rPr>
          <w:sz w:val="28"/>
          <w:szCs w:val="28"/>
        </w:rPr>
        <w:t xml:space="preserve"> </w:t>
      </w:r>
      <w:r w:rsidR="0070709F" w:rsidRPr="0070709F">
        <w:rPr>
          <w:sz w:val="28"/>
          <w:szCs w:val="28"/>
        </w:rPr>
        <w:t>сервис»)</w:t>
      </w:r>
    </w:p>
    <w:p w:rsidR="0070709F" w:rsidRPr="0070709F" w:rsidRDefault="0070709F" w:rsidP="0070709F">
      <w:pPr>
        <w:pStyle w:val="af4"/>
        <w:rPr>
          <w:rFonts w:ascii="Times New Roman" w:hAnsi="Times New Roman" w:cs="Times New Roman"/>
          <w:sz w:val="28"/>
          <w:szCs w:val="28"/>
        </w:rPr>
      </w:pPr>
      <w:r w:rsidRPr="0070709F">
        <w:rPr>
          <w:rFonts w:ascii="Times New Roman" w:hAnsi="Times New Roman" w:cs="Times New Roman"/>
          <w:sz w:val="28"/>
          <w:szCs w:val="28"/>
        </w:rPr>
        <w:t xml:space="preserve">Местонахождение: 010000, Республика Казахстан, </w:t>
      </w:r>
      <w:proofErr w:type="gramStart"/>
      <w:r w:rsidRPr="0070709F">
        <w:rPr>
          <w:rFonts w:ascii="Times New Roman" w:hAnsi="Times New Roman" w:cs="Times New Roman"/>
          <w:sz w:val="28"/>
          <w:szCs w:val="28"/>
        </w:rPr>
        <w:t>г</w:t>
      </w:r>
      <w:proofErr w:type="gramEnd"/>
      <w:r w:rsidRPr="0070709F">
        <w:rPr>
          <w:rFonts w:ascii="Times New Roman" w:hAnsi="Times New Roman" w:cs="Times New Roman"/>
          <w:sz w:val="28"/>
          <w:szCs w:val="28"/>
        </w:rPr>
        <w:t xml:space="preserve">. Астана, ул. </w:t>
      </w:r>
      <w:proofErr w:type="spellStart"/>
      <w:r w:rsidRPr="0070709F">
        <w:rPr>
          <w:rFonts w:ascii="Times New Roman" w:hAnsi="Times New Roman" w:cs="Times New Roman"/>
          <w:sz w:val="28"/>
          <w:szCs w:val="28"/>
        </w:rPr>
        <w:t>Кунаева</w:t>
      </w:r>
      <w:proofErr w:type="spellEnd"/>
      <w:r w:rsidRPr="0070709F">
        <w:rPr>
          <w:rFonts w:ascii="Times New Roman" w:hAnsi="Times New Roman" w:cs="Times New Roman"/>
          <w:sz w:val="28"/>
          <w:szCs w:val="28"/>
        </w:rPr>
        <w:t>, д. 6.</w:t>
      </w:r>
    </w:p>
    <w:p w:rsidR="00F45643" w:rsidRPr="0070709F" w:rsidRDefault="0070709F" w:rsidP="0070709F">
      <w:pPr>
        <w:tabs>
          <w:tab w:val="left" w:pos="851"/>
        </w:tabs>
        <w:ind w:firstLine="567"/>
        <w:jc w:val="both"/>
        <w:rPr>
          <w:color w:val="000000"/>
          <w:spacing w:val="5"/>
        </w:rPr>
      </w:pPr>
      <w:r w:rsidRPr="0070709F">
        <w:rPr>
          <w:szCs w:val="28"/>
        </w:rPr>
        <w:lastRenderedPageBreak/>
        <w:t xml:space="preserve">Представитель Поставщика, ответственный со стороны поставщика – </w:t>
      </w:r>
      <w:r>
        <w:rPr>
          <w:szCs w:val="28"/>
        </w:rPr>
        <w:t>Хализова Дилара</w:t>
      </w:r>
      <w:r w:rsidRPr="0070709F">
        <w:rPr>
          <w:szCs w:val="28"/>
        </w:rPr>
        <w:t xml:space="preserve">, тел. </w:t>
      </w:r>
      <w:r>
        <w:rPr>
          <w:szCs w:val="28"/>
        </w:rPr>
        <w:t>8</w:t>
      </w:r>
      <w:r>
        <w:t xml:space="preserve"> (7172) 60-56-74</w:t>
      </w:r>
      <w:r w:rsidR="00F45643" w:rsidRPr="0070709F">
        <w:rPr>
          <w:szCs w:val="28"/>
        </w:rPr>
        <w:t xml:space="preserve">, </w:t>
      </w:r>
      <w:r>
        <w:rPr>
          <w:szCs w:val="28"/>
        </w:rPr>
        <w:t xml:space="preserve">факс </w:t>
      </w:r>
      <w:r>
        <w:rPr>
          <w:color w:val="000000"/>
          <w:spacing w:val="5"/>
        </w:rPr>
        <w:t xml:space="preserve">8 (7172) 60-56-72, </w:t>
      </w:r>
      <w:r w:rsidR="00F45643" w:rsidRPr="0070709F">
        <w:rPr>
          <w:szCs w:val="28"/>
        </w:rPr>
        <w:t>адрес электронной почты</w:t>
      </w:r>
      <w:r>
        <w:rPr>
          <w:szCs w:val="28"/>
        </w:rPr>
        <w:t xml:space="preserve"> </w:t>
      </w:r>
      <w:hyperlink r:id="rId13" w:history="1">
        <w:r w:rsidRPr="00161A04">
          <w:rPr>
            <w:rStyle w:val="a6"/>
            <w:spacing w:val="5"/>
            <w:lang w:val="en-US"/>
          </w:rPr>
          <w:t>halizova</w:t>
        </w:r>
        <w:r w:rsidRPr="0070709F">
          <w:rPr>
            <w:rStyle w:val="a6"/>
            <w:spacing w:val="5"/>
          </w:rPr>
          <w:t>_</w:t>
        </w:r>
        <w:r w:rsidRPr="00161A04">
          <w:rPr>
            <w:rStyle w:val="a6"/>
            <w:spacing w:val="5"/>
            <w:lang w:val="en-US"/>
          </w:rPr>
          <w:t>d</w:t>
        </w:r>
        <w:r w:rsidRPr="00161A04">
          <w:rPr>
            <w:rStyle w:val="a6"/>
            <w:spacing w:val="5"/>
          </w:rPr>
          <w:t>@</w:t>
        </w:r>
        <w:r w:rsidRPr="00161A04">
          <w:rPr>
            <w:rStyle w:val="a6"/>
            <w:spacing w:val="5"/>
            <w:lang w:val="en-US"/>
          </w:rPr>
          <w:t>railways</w:t>
        </w:r>
        <w:r w:rsidRPr="0070709F">
          <w:rPr>
            <w:rStyle w:val="a6"/>
            <w:spacing w:val="5"/>
          </w:rPr>
          <w:t>.</w:t>
        </w:r>
        <w:r w:rsidRPr="00161A04">
          <w:rPr>
            <w:rStyle w:val="a6"/>
            <w:spacing w:val="5"/>
            <w:lang w:val="en-US"/>
          </w:rPr>
          <w:t>kz</w:t>
        </w:r>
      </w:hyperlink>
      <w:r>
        <w:rPr>
          <w:color w:val="000000"/>
          <w:spacing w:val="5"/>
        </w:rPr>
        <w:t xml:space="preserve"> .</w:t>
      </w:r>
    </w:p>
    <w:p w:rsidR="007F1987" w:rsidRPr="0070709F" w:rsidRDefault="003B60B7" w:rsidP="007F1987">
      <w:pPr>
        <w:spacing w:before="240"/>
        <w:jc w:val="both"/>
        <w:rPr>
          <w:szCs w:val="28"/>
        </w:rPr>
      </w:pPr>
      <w:r>
        <w:rPr>
          <w:b/>
          <w:szCs w:val="28"/>
        </w:rPr>
        <w:t>9</w:t>
      </w:r>
      <w:r w:rsidR="0024584A" w:rsidRPr="0070709F">
        <w:rPr>
          <w:b/>
          <w:szCs w:val="28"/>
        </w:rPr>
        <w:t xml:space="preserve">. Требования к </w:t>
      </w:r>
      <w:r w:rsidR="007F1987" w:rsidRPr="0070709F">
        <w:rPr>
          <w:b/>
          <w:szCs w:val="28"/>
        </w:rPr>
        <w:t xml:space="preserve">работам: </w:t>
      </w:r>
    </w:p>
    <w:p w:rsidR="00637A86" w:rsidRPr="00637A86" w:rsidRDefault="00637A86" w:rsidP="00637A86">
      <w:pPr>
        <w:rPr>
          <w:bCs/>
        </w:rPr>
      </w:pPr>
      <w:r w:rsidRPr="00637A86">
        <w:rPr>
          <w:bCs/>
        </w:rPr>
        <w:t>Формат информации по дислокации.</w:t>
      </w:r>
    </w:p>
    <w:p w:rsidR="00637A86" w:rsidRPr="00637A86" w:rsidRDefault="00637A86" w:rsidP="00637A86">
      <w:pPr>
        <w:rPr>
          <w:bCs/>
        </w:rPr>
      </w:pPr>
      <w:r w:rsidRPr="00637A86">
        <w:rPr>
          <w:bCs/>
          <w:color w:val="000000"/>
        </w:rPr>
        <w:t xml:space="preserve">Регламент предоставления информации: </w:t>
      </w:r>
      <w:r w:rsidRPr="00637A86">
        <w:rPr>
          <w:bCs/>
        </w:rPr>
        <w:t xml:space="preserve"> </w:t>
      </w:r>
      <w:r w:rsidRPr="00637A86">
        <w:t>3 раза в сутки на 04-00, 11-00, 18-00 ч. (по зимнему времени), или 05-00, 12-00, 18-00ч. (по летнему времени) московского времени</w:t>
      </w:r>
      <w:r w:rsidRPr="00637A86">
        <w:rPr>
          <w:bCs/>
        </w:rPr>
        <w:t>.</w:t>
      </w:r>
      <w:r w:rsidR="00D74F3F">
        <w:rPr>
          <w:bCs/>
        </w:rPr>
        <w:t xml:space="preserve"> </w:t>
      </w:r>
      <w:r w:rsidRPr="00637A86">
        <w:rPr>
          <w:bCs/>
        </w:rPr>
        <w:t xml:space="preserve">Формат файла – EXCEL </w:t>
      </w:r>
      <w:r w:rsidRPr="00D74F3F">
        <w:rPr>
          <w:bCs/>
        </w:rPr>
        <w:t>2003</w:t>
      </w:r>
      <w:r w:rsidRPr="00637A86">
        <w:rPr>
          <w:bCs/>
        </w:rPr>
        <w:t xml:space="preserve"> или выше</w:t>
      </w:r>
    </w:p>
    <w:p w:rsidR="00637A86" w:rsidRDefault="00637A86" w:rsidP="00637A86">
      <w:pPr>
        <w:rPr>
          <w:b/>
          <w:bCs/>
          <w:color w:val="000000"/>
        </w:rPr>
      </w:pPr>
    </w:p>
    <w:p w:rsidR="002B680A" w:rsidRDefault="002B680A" w:rsidP="002B680A">
      <w:pPr>
        <w:pStyle w:val="ad"/>
        <w:tabs>
          <w:tab w:val="clear" w:pos="360"/>
        </w:tabs>
        <w:ind w:left="709"/>
        <w:jc w:val="both"/>
        <w:rPr>
          <w:sz w:val="28"/>
          <w:szCs w:val="28"/>
        </w:rPr>
      </w:pPr>
    </w:p>
    <w:p w:rsidR="009F7BBD" w:rsidRDefault="00637A86" w:rsidP="009F7BBD">
      <w:pPr>
        <w:jc w:val="both"/>
        <w:rPr>
          <w:bCs/>
          <w:color w:val="000000"/>
        </w:rPr>
      </w:pPr>
      <w:r w:rsidRPr="00637A86">
        <w:rPr>
          <w:bCs/>
          <w:color w:val="000000"/>
        </w:rPr>
        <w:t>Формат информации о ремонтах.</w:t>
      </w:r>
      <w:r w:rsidR="009F7BBD">
        <w:rPr>
          <w:bCs/>
          <w:color w:val="000000"/>
        </w:rPr>
        <w:t xml:space="preserve"> </w:t>
      </w:r>
    </w:p>
    <w:p w:rsidR="00637A86" w:rsidRPr="00637A86" w:rsidRDefault="00637A86" w:rsidP="009F7BBD">
      <w:pPr>
        <w:ind w:firstLine="0"/>
        <w:jc w:val="both"/>
        <w:rPr>
          <w:bCs/>
        </w:rPr>
      </w:pPr>
      <w:r w:rsidRPr="00637A86">
        <w:rPr>
          <w:bCs/>
          <w:color w:val="000000"/>
        </w:rPr>
        <w:t xml:space="preserve">Регламент предоставления информации: </w:t>
      </w:r>
      <w:r w:rsidRPr="00637A86">
        <w:rPr>
          <w:bCs/>
        </w:rPr>
        <w:t xml:space="preserve"> </w:t>
      </w:r>
      <w:r w:rsidRPr="00637A86">
        <w:t>1 раз в сутки на 18-00 ч. московского времени</w:t>
      </w:r>
      <w:r w:rsidRPr="00637A86">
        <w:rPr>
          <w:bCs/>
        </w:rPr>
        <w:t>.</w:t>
      </w:r>
      <w:r w:rsidR="009F7BBD">
        <w:rPr>
          <w:bCs/>
        </w:rPr>
        <w:t xml:space="preserve">  </w:t>
      </w:r>
      <w:r w:rsidRPr="00637A86">
        <w:rPr>
          <w:bCs/>
        </w:rPr>
        <w:t xml:space="preserve">Формат файла – EXCEL </w:t>
      </w:r>
      <w:r w:rsidRPr="009A5672">
        <w:rPr>
          <w:bCs/>
        </w:rPr>
        <w:t>2003</w:t>
      </w:r>
      <w:r w:rsidRPr="00637A86">
        <w:rPr>
          <w:bCs/>
        </w:rPr>
        <w:t xml:space="preserve"> или выше</w:t>
      </w:r>
    </w:p>
    <w:p w:rsidR="00637A86" w:rsidRDefault="00637A86" w:rsidP="00637A86">
      <w:pPr>
        <w:rPr>
          <w:b/>
          <w:bCs/>
        </w:rPr>
      </w:pPr>
    </w:p>
    <w:p w:rsidR="00637A86" w:rsidRPr="0070709F" w:rsidRDefault="00637A86" w:rsidP="002B680A">
      <w:pPr>
        <w:pStyle w:val="ad"/>
        <w:tabs>
          <w:tab w:val="clear" w:pos="360"/>
        </w:tabs>
        <w:ind w:left="709"/>
        <w:jc w:val="both"/>
        <w:rPr>
          <w:sz w:val="28"/>
          <w:szCs w:val="28"/>
        </w:rPr>
      </w:pPr>
    </w:p>
    <w:p w:rsidR="002B680A" w:rsidRPr="0070709F" w:rsidRDefault="007E4A4F" w:rsidP="00BB6F78">
      <w:pPr>
        <w:jc w:val="both"/>
        <w:rPr>
          <w:szCs w:val="28"/>
        </w:rPr>
      </w:pPr>
      <w:r w:rsidRPr="0070709F">
        <w:rPr>
          <w:b/>
          <w:szCs w:val="28"/>
        </w:rPr>
        <w:t>В НАСТОЯЩЕЕ ИЗВЕЩЕНИЕ МОГУТ БЫТЬ ВНЕСЕНЫ ИЗМЕНЕНИЯ И ДОПОЛНЕНИЯ.</w:t>
      </w:r>
    </w:p>
    <w:sectPr w:rsidR="002B680A" w:rsidRPr="0070709F" w:rsidSect="004F547A">
      <w:pgSz w:w="11906" w:h="16838"/>
      <w:pgMar w:top="1134"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B7" w:rsidRDefault="003B60B7" w:rsidP="00CB1C18">
      <w:r>
        <w:separator/>
      </w:r>
    </w:p>
  </w:endnote>
  <w:endnote w:type="continuationSeparator" w:id="1">
    <w:p w:rsidR="003B60B7" w:rsidRDefault="003B60B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B7" w:rsidRDefault="003B60B7" w:rsidP="00CB1C18">
      <w:r>
        <w:separator/>
      </w:r>
    </w:p>
  </w:footnote>
  <w:footnote w:type="continuationSeparator" w:id="1">
    <w:p w:rsidR="003B60B7" w:rsidRDefault="003B60B7"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FB92293"/>
    <w:multiLevelType w:val="multilevel"/>
    <w:tmpl w:val="4A342BEA"/>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8">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B98705B"/>
    <w:multiLevelType w:val="hybridMultilevel"/>
    <w:tmpl w:val="381038E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F02A94"/>
    <w:multiLevelType w:val="hybridMultilevel"/>
    <w:tmpl w:val="47A4BC0E"/>
    <w:lvl w:ilvl="0" w:tplc="B8CCD88A">
      <w:start w:val="1"/>
      <w:numFmt w:val="decimal"/>
      <w:lvlText w:val="3.%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8FC3482"/>
    <w:multiLevelType w:val="multilevel"/>
    <w:tmpl w:val="37CE309A"/>
    <w:lvl w:ilvl="0">
      <w:start w:val="2"/>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2430" w:hanging="720"/>
      </w:pPr>
    </w:lvl>
    <w:lvl w:ilvl="3">
      <w:start w:val="1"/>
      <w:numFmt w:val="decimal"/>
      <w:lvlText w:val="%1.%2.%3.%4."/>
      <w:lvlJc w:val="left"/>
      <w:pPr>
        <w:ind w:left="3285" w:hanging="720"/>
      </w:pPr>
    </w:lvl>
    <w:lvl w:ilvl="4">
      <w:start w:val="1"/>
      <w:numFmt w:val="decimal"/>
      <w:lvlText w:val="%1.%2.%3.%4.%5."/>
      <w:lvlJc w:val="left"/>
      <w:pPr>
        <w:ind w:left="4500" w:hanging="1080"/>
      </w:pPr>
    </w:lvl>
    <w:lvl w:ilvl="5">
      <w:start w:val="1"/>
      <w:numFmt w:val="decimal"/>
      <w:lvlText w:val="%1.%2.%3.%4.%5.%6."/>
      <w:lvlJc w:val="left"/>
      <w:pPr>
        <w:ind w:left="5355" w:hanging="1080"/>
      </w:pPr>
    </w:lvl>
    <w:lvl w:ilvl="6">
      <w:start w:val="1"/>
      <w:numFmt w:val="decimal"/>
      <w:lvlText w:val="%1.%2.%3.%4.%5.%6.%7."/>
      <w:lvlJc w:val="left"/>
      <w:pPr>
        <w:ind w:left="6570" w:hanging="1440"/>
      </w:pPr>
    </w:lvl>
    <w:lvl w:ilvl="7">
      <w:start w:val="1"/>
      <w:numFmt w:val="decimal"/>
      <w:lvlText w:val="%1.%2.%3.%4.%5.%6.%7.%8."/>
      <w:lvlJc w:val="left"/>
      <w:pPr>
        <w:ind w:left="7425" w:hanging="1440"/>
      </w:pPr>
    </w:lvl>
    <w:lvl w:ilvl="8">
      <w:start w:val="1"/>
      <w:numFmt w:val="decimal"/>
      <w:lvlText w:val="%1.%2.%3.%4.%5.%6.%7.%8.%9."/>
      <w:lvlJc w:val="left"/>
      <w:pPr>
        <w:ind w:left="8640" w:hanging="1800"/>
      </w:pPr>
    </w:lvl>
  </w:abstractNum>
  <w:abstractNum w:abstractNumId="13">
    <w:nsid w:val="7B9E3D4D"/>
    <w:multiLevelType w:val="multilevel"/>
    <w:tmpl w:val="EBDAC250"/>
    <w:lvl w:ilvl="0">
      <w:start w:val="1"/>
      <w:numFmt w:val="bullet"/>
      <w:pStyle w:val="2"/>
      <w:lvlText w:val="o"/>
      <w:lvlJc w:val="left"/>
      <w:pPr>
        <w:tabs>
          <w:tab w:val="num" w:pos="360"/>
        </w:tabs>
        <w:ind w:left="360" w:hanging="360"/>
      </w:pPr>
      <w:rPr>
        <w:rFonts w:ascii="Courier New" w:hAnsi="Courier New" w:cs="Times New Roman" w:hint="default"/>
        <w:b/>
        <w:i w:val="0"/>
      </w:rPr>
    </w:lvl>
    <w:lvl w:ilvl="1">
      <w:start w:val="1"/>
      <w:numFmt w:val="decimal"/>
      <w:lvlText w:val="%1.%2"/>
      <w:lvlJc w:val="left"/>
      <w:pPr>
        <w:tabs>
          <w:tab w:val="num" w:pos="851"/>
        </w:tabs>
        <w:ind w:left="284" w:firstLine="0"/>
      </w:pPr>
      <w:rPr>
        <w:rFonts w:cs="Times New Roman"/>
        <w:i w:val="0"/>
        <w:iCs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4">
    <w:nsid w:val="7F0821D9"/>
    <w:multiLevelType w:val="hybridMultilevel"/>
    <w:tmpl w:val="500E89B6"/>
    <w:lvl w:ilvl="0" w:tplc="E238240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57081"/>
    <w:rsid w:val="00063509"/>
    <w:rsid w:val="00071C18"/>
    <w:rsid w:val="00072C73"/>
    <w:rsid w:val="000777AB"/>
    <w:rsid w:val="00082F94"/>
    <w:rsid w:val="00084180"/>
    <w:rsid w:val="00085F72"/>
    <w:rsid w:val="000A60A3"/>
    <w:rsid w:val="000A799D"/>
    <w:rsid w:val="000B3F65"/>
    <w:rsid w:val="000C5FD9"/>
    <w:rsid w:val="000D3430"/>
    <w:rsid w:val="000E77C3"/>
    <w:rsid w:val="00107B80"/>
    <w:rsid w:val="00117473"/>
    <w:rsid w:val="001212C5"/>
    <w:rsid w:val="00121857"/>
    <w:rsid w:val="00126BBB"/>
    <w:rsid w:val="00132AFA"/>
    <w:rsid w:val="00133CFF"/>
    <w:rsid w:val="0014455A"/>
    <w:rsid w:val="00146E13"/>
    <w:rsid w:val="001475DB"/>
    <w:rsid w:val="00152424"/>
    <w:rsid w:val="0015374F"/>
    <w:rsid w:val="00160599"/>
    <w:rsid w:val="00177D91"/>
    <w:rsid w:val="00182DB4"/>
    <w:rsid w:val="001A13AD"/>
    <w:rsid w:val="001B0FDE"/>
    <w:rsid w:val="001B6055"/>
    <w:rsid w:val="001C01D6"/>
    <w:rsid w:val="001C05F5"/>
    <w:rsid w:val="001D3EAA"/>
    <w:rsid w:val="001F0B3B"/>
    <w:rsid w:val="001F4F2E"/>
    <w:rsid w:val="001F52B9"/>
    <w:rsid w:val="00204B07"/>
    <w:rsid w:val="0020622B"/>
    <w:rsid w:val="0020709B"/>
    <w:rsid w:val="002166D0"/>
    <w:rsid w:val="00223EC3"/>
    <w:rsid w:val="002350DE"/>
    <w:rsid w:val="0024032D"/>
    <w:rsid w:val="00243BB2"/>
    <w:rsid w:val="00243E86"/>
    <w:rsid w:val="00245141"/>
    <w:rsid w:val="00245682"/>
    <w:rsid w:val="0024584A"/>
    <w:rsid w:val="0026332C"/>
    <w:rsid w:val="002636BF"/>
    <w:rsid w:val="00274CD6"/>
    <w:rsid w:val="0028492E"/>
    <w:rsid w:val="00296517"/>
    <w:rsid w:val="002A7D8B"/>
    <w:rsid w:val="002A7DD1"/>
    <w:rsid w:val="002B680A"/>
    <w:rsid w:val="002C536B"/>
    <w:rsid w:val="002D7CB8"/>
    <w:rsid w:val="002E11EB"/>
    <w:rsid w:val="002E1E0C"/>
    <w:rsid w:val="002E21F4"/>
    <w:rsid w:val="002E2B59"/>
    <w:rsid w:val="002E5A39"/>
    <w:rsid w:val="002F00CA"/>
    <w:rsid w:val="003008D0"/>
    <w:rsid w:val="003023A3"/>
    <w:rsid w:val="00302FAA"/>
    <w:rsid w:val="003038BF"/>
    <w:rsid w:val="00311A2E"/>
    <w:rsid w:val="00314450"/>
    <w:rsid w:val="0032153B"/>
    <w:rsid w:val="003248F4"/>
    <w:rsid w:val="003405B5"/>
    <w:rsid w:val="003516CC"/>
    <w:rsid w:val="00366E01"/>
    <w:rsid w:val="003903EC"/>
    <w:rsid w:val="003927D3"/>
    <w:rsid w:val="003B0E13"/>
    <w:rsid w:val="003B60B7"/>
    <w:rsid w:val="003C4769"/>
    <w:rsid w:val="003C7469"/>
    <w:rsid w:val="003D0AA6"/>
    <w:rsid w:val="003D1E43"/>
    <w:rsid w:val="003D239A"/>
    <w:rsid w:val="003E13B8"/>
    <w:rsid w:val="003E1D49"/>
    <w:rsid w:val="003E56FD"/>
    <w:rsid w:val="003F4415"/>
    <w:rsid w:val="0041301F"/>
    <w:rsid w:val="0042508B"/>
    <w:rsid w:val="00427B60"/>
    <w:rsid w:val="00436FA1"/>
    <w:rsid w:val="0044002D"/>
    <w:rsid w:val="00482157"/>
    <w:rsid w:val="00483D8D"/>
    <w:rsid w:val="00486342"/>
    <w:rsid w:val="0049189D"/>
    <w:rsid w:val="004B3332"/>
    <w:rsid w:val="004B7489"/>
    <w:rsid w:val="004C102B"/>
    <w:rsid w:val="004C3E28"/>
    <w:rsid w:val="004C63EA"/>
    <w:rsid w:val="004D4FB7"/>
    <w:rsid w:val="004E09D6"/>
    <w:rsid w:val="004E7660"/>
    <w:rsid w:val="004F2428"/>
    <w:rsid w:val="004F547A"/>
    <w:rsid w:val="004F7B69"/>
    <w:rsid w:val="005008EC"/>
    <w:rsid w:val="00500D9B"/>
    <w:rsid w:val="00510572"/>
    <w:rsid w:val="0051623E"/>
    <w:rsid w:val="00526967"/>
    <w:rsid w:val="00531303"/>
    <w:rsid w:val="00542DB9"/>
    <w:rsid w:val="00545680"/>
    <w:rsid w:val="0055169D"/>
    <w:rsid w:val="00557487"/>
    <w:rsid w:val="00564686"/>
    <w:rsid w:val="00565E96"/>
    <w:rsid w:val="0057193D"/>
    <w:rsid w:val="00583AE4"/>
    <w:rsid w:val="005941EF"/>
    <w:rsid w:val="005A69AB"/>
    <w:rsid w:val="005C4722"/>
    <w:rsid w:val="005C680F"/>
    <w:rsid w:val="005D1F4F"/>
    <w:rsid w:val="005E0384"/>
    <w:rsid w:val="005E5B1F"/>
    <w:rsid w:val="005F2BD2"/>
    <w:rsid w:val="005F33BB"/>
    <w:rsid w:val="006072F9"/>
    <w:rsid w:val="006117F1"/>
    <w:rsid w:val="00621590"/>
    <w:rsid w:val="0062690E"/>
    <w:rsid w:val="00630783"/>
    <w:rsid w:val="00631967"/>
    <w:rsid w:val="006323ED"/>
    <w:rsid w:val="006347BD"/>
    <w:rsid w:val="00637A86"/>
    <w:rsid w:val="006527AA"/>
    <w:rsid w:val="0065729B"/>
    <w:rsid w:val="0065731F"/>
    <w:rsid w:val="0066021C"/>
    <w:rsid w:val="00661273"/>
    <w:rsid w:val="00661C35"/>
    <w:rsid w:val="006713BF"/>
    <w:rsid w:val="00684FEC"/>
    <w:rsid w:val="00690DAA"/>
    <w:rsid w:val="006B32C7"/>
    <w:rsid w:val="006C610D"/>
    <w:rsid w:val="006E0FA2"/>
    <w:rsid w:val="007022A0"/>
    <w:rsid w:val="00706492"/>
    <w:rsid w:val="0070709F"/>
    <w:rsid w:val="0071472A"/>
    <w:rsid w:val="007203E7"/>
    <w:rsid w:val="00720B00"/>
    <w:rsid w:val="00724EED"/>
    <w:rsid w:val="0072636F"/>
    <w:rsid w:val="007442D3"/>
    <w:rsid w:val="0075014E"/>
    <w:rsid w:val="00752FA3"/>
    <w:rsid w:val="0075655B"/>
    <w:rsid w:val="007642CD"/>
    <w:rsid w:val="00795795"/>
    <w:rsid w:val="007A053B"/>
    <w:rsid w:val="007B3560"/>
    <w:rsid w:val="007B4A2D"/>
    <w:rsid w:val="007B5E56"/>
    <w:rsid w:val="007C1E9A"/>
    <w:rsid w:val="007D6F31"/>
    <w:rsid w:val="007E4A4F"/>
    <w:rsid w:val="007F1987"/>
    <w:rsid w:val="007F5506"/>
    <w:rsid w:val="008128DB"/>
    <w:rsid w:val="00824610"/>
    <w:rsid w:val="0082483A"/>
    <w:rsid w:val="00827392"/>
    <w:rsid w:val="00831584"/>
    <w:rsid w:val="00847791"/>
    <w:rsid w:val="008508DC"/>
    <w:rsid w:val="00852B23"/>
    <w:rsid w:val="008547B8"/>
    <w:rsid w:val="0086483E"/>
    <w:rsid w:val="00865CB9"/>
    <w:rsid w:val="008748C3"/>
    <w:rsid w:val="0088075E"/>
    <w:rsid w:val="00884629"/>
    <w:rsid w:val="0088529B"/>
    <w:rsid w:val="008876D7"/>
    <w:rsid w:val="008A767E"/>
    <w:rsid w:val="008B29D7"/>
    <w:rsid w:val="008B3983"/>
    <w:rsid w:val="008B4135"/>
    <w:rsid w:val="008D074D"/>
    <w:rsid w:val="008E0CEC"/>
    <w:rsid w:val="008E1656"/>
    <w:rsid w:val="008E5727"/>
    <w:rsid w:val="008F0A98"/>
    <w:rsid w:val="0090511D"/>
    <w:rsid w:val="00910BE4"/>
    <w:rsid w:val="00915DBD"/>
    <w:rsid w:val="0092627C"/>
    <w:rsid w:val="0093062F"/>
    <w:rsid w:val="0093440D"/>
    <w:rsid w:val="009662B7"/>
    <w:rsid w:val="00966BF5"/>
    <w:rsid w:val="00974EB2"/>
    <w:rsid w:val="009877B1"/>
    <w:rsid w:val="00994F52"/>
    <w:rsid w:val="009A5672"/>
    <w:rsid w:val="009B6FDE"/>
    <w:rsid w:val="009C16C0"/>
    <w:rsid w:val="009C4A5D"/>
    <w:rsid w:val="009D183B"/>
    <w:rsid w:val="009D7D4D"/>
    <w:rsid w:val="009E378B"/>
    <w:rsid w:val="009F2FCC"/>
    <w:rsid w:val="009F36EA"/>
    <w:rsid w:val="009F3AE5"/>
    <w:rsid w:val="009F6D6B"/>
    <w:rsid w:val="009F7BBD"/>
    <w:rsid w:val="00A017DE"/>
    <w:rsid w:val="00A038AE"/>
    <w:rsid w:val="00A042DE"/>
    <w:rsid w:val="00A1512F"/>
    <w:rsid w:val="00A166A0"/>
    <w:rsid w:val="00A177E9"/>
    <w:rsid w:val="00A20EC2"/>
    <w:rsid w:val="00A232F1"/>
    <w:rsid w:val="00A31BA8"/>
    <w:rsid w:val="00A335BC"/>
    <w:rsid w:val="00A35895"/>
    <w:rsid w:val="00A67341"/>
    <w:rsid w:val="00A716A3"/>
    <w:rsid w:val="00A7517C"/>
    <w:rsid w:val="00A767DE"/>
    <w:rsid w:val="00A91ABA"/>
    <w:rsid w:val="00AA2BDB"/>
    <w:rsid w:val="00AA34B6"/>
    <w:rsid w:val="00AA36AF"/>
    <w:rsid w:val="00AA79FA"/>
    <w:rsid w:val="00AA7EFD"/>
    <w:rsid w:val="00AC57C2"/>
    <w:rsid w:val="00AC799F"/>
    <w:rsid w:val="00AD69FC"/>
    <w:rsid w:val="00AE5D96"/>
    <w:rsid w:val="00AE6E3F"/>
    <w:rsid w:val="00AF3E8A"/>
    <w:rsid w:val="00AF4708"/>
    <w:rsid w:val="00B02210"/>
    <w:rsid w:val="00B20DF0"/>
    <w:rsid w:val="00B21959"/>
    <w:rsid w:val="00B3207D"/>
    <w:rsid w:val="00B40657"/>
    <w:rsid w:val="00B7152D"/>
    <w:rsid w:val="00B74683"/>
    <w:rsid w:val="00B81AC6"/>
    <w:rsid w:val="00B8653B"/>
    <w:rsid w:val="00BA15E6"/>
    <w:rsid w:val="00BB6F78"/>
    <w:rsid w:val="00BB7300"/>
    <w:rsid w:val="00BD06F5"/>
    <w:rsid w:val="00BD3223"/>
    <w:rsid w:val="00BD6739"/>
    <w:rsid w:val="00BE4FBE"/>
    <w:rsid w:val="00BE7F31"/>
    <w:rsid w:val="00BF2940"/>
    <w:rsid w:val="00C0686E"/>
    <w:rsid w:val="00C2562C"/>
    <w:rsid w:val="00C30039"/>
    <w:rsid w:val="00C40A83"/>
    <w:rsid w:val="00C623E6"/>
    <w:rsid w:val="00C710BB"/>
    <w:rsid w:val="00C73DDA"/>
    <w:rsid w:val="00C86D10"/>
    <w:rsid w:val="00CB1C18"/>
    <w:rsid w:val="00CC05AE"/>
    <w:rsid w:val="00CC3AB3"/>
    <w:rsid w:val="00CD5577"/>
    <w:rsid w:val="00CD7A9A"/>
    <w:rsid w:val="00CE09CD"/>
    <w:rsid w:val="00D0636A"/>
    <w:rsid w:val="00D21C01"/>
    <w:rsid w:val="00D32B13"/>
    <w:rsid w:val="00D32F01"/>
    <w:rsid w:val="00D35556"/>
    <w:rsid w:val="00D37C57"/>
    <w:rsid w:val="00D40099"/>
    <w:rsid w:val="00D44589"/>
    <w:rsid w:val="00D51AF4"/>
    <w:rsid w:val="00D55C1D"/>
    <w:rsid w:val="00D70D67"/>
    <w:rsid w:val="00D74F3F"/>
    <w:rsid w:val="00D84F35"/>
    <w:rsid w:val="00D92D5E"/>
    <w:rsid w:val="00D9562C"/>
    <w:rsid w:val="00D979C6"/>
    <w:rsid w:val="00DA52DA"/>
    <w:rsid w:val="00DB11D3"/>
    <w:rsid w:val="00DE5F8C"/>
    <w:rsid w:val="00E15545"/>
    <w:rsid w:val="00E16968"/>
    <w:rsid w:val="00E22CF6"/>
    <w:rsid w:val="00E26F81"/>
    <w:rsid w:val="00E35CDC"/>
    <w:rsid w:val="00E5065E"/>
    <w:rsid w:val="00E50CBA"/>
    <w:rsid w:val="00E53C38"/>
    <w:rsid w:val="00E57699"/>
    <w:rsid w:val="00E57800"/>
    <w:rsid w:val="00E7093B"/>
    <w:rsid w:val="00E73E7A"/>
    <w:rsid w:val="00E87D4E"/>
    <w:rsid w:val="00E905FB"/>
    <w:rsid w:val="00E957DE"/>
    <w:rsid w:val="00EB5105"/>
    <w:rsid w:val="00ED1117"/>
    <w:rsid w:val="00ED1B2D"/>
    <w:rsid w:val="00ED30B6"/>
    <w:rsid w:val="00ED60FD"/>
    <w:rsid w:val="00F02C27"/>
    <w:rsid w:val="00F04EF5"/>
    <w:rsid w:val="00F12F5B"/>
    <w:rsid w:val="00F25640"/>
    <w:rsid w:val="00F33116"/>
    <w:rsid w:val="00F3417A"/>
    <w:rsid w:val="00F45643"/>
    <w:rsid w:val="00F50718"/>
    <w:rsid w:val="00F532A7"/>
    <w:rsid w:val="00F6476F"/>
    <w:rsid w:val="00F72DD1"/>
    <w:rsid w:val="00F749D9"/>
    <w:rsid w:val="00F752D3"/>
    <w:rsid w:val="00F776E4"/>
    <w:rsid w:val="00F91597"/>
    <w:rsid w:val="00F94074"/>
    <w:rsid w:val="00F9545A"/>
    <w:rsid w:val="00FA2D3E"/>
    <w:rsid w:val="00FB7B65"/>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Уровень 3. Нумерованный список"/>
    <w:basedOn w:val="a"/>
    <w:uiPriority w:val="99"/>
    <w:rsid w:val="00ED30B6"/>
    <w:pPr>
      <w:tabs>
        <w:tab w:val="clear" w:pos="709"/>
        <w:tab w:val="num" w:pos="567"/>
      </w:tabs>
      <w:spacing w:after="120"/>
      <w:ind w:firstLine="284"/>
      <w:jc w:val="both"/>
    </w:pPr>
    <w:rPr>
      <w:snapToGrid/>
      <w:sz w:val="24"/>
      <w:szCs w:val="24"/>
      <w:lang w:eastAsia="en-US"/>
    </w:rPr>
  </w:style>
  <w:style w:type="character" w:customStyle="1" w:styleId="20">
    <w:name w:val="Уровень 2. Нумерованный список Знак"/>
    <w:link w:val="21"/>
    <w:uiPriority w:val="99"/>
    <w:locked/>
    <w:rsid w:val="0015374F"/>
    <w:rPr>
      <w:sz w:val="24"/>
      <w:szCs w:val="24"/>
    </w:rPr>
  </w:style>
  <w:style w:type="paragraph" w:customStyle="1" w:styleId="21">
    <w:name w:val="Уровень 2. Нумерованный список"/>
    <w:basedOn w:val="a7"/>
    <w:link w:val="20"/>
    <w:uiPriority w:val="99"/>
    <w:rsid w:val="0015374F"/>
    <w:pPr>
      <w:tabs>
        <w:tab w:val="num" w:pos="643"/>
      </w:tabs>
      <w:spacing w:after="120"/>
      <w:ind w:left="643" w:hanging="360"/>
    </w:pPr>
    <w:rPr>
      <w:rFonts w:asciiTheme="minorHAnsi" w:eastAsia="Times New Roman" w:hAnsiTheme="minorHAnsi" w:cstheme="minorBidi"/>
      <w:sz w:val="24"/>
      <w:lang w:eastAsia="en-US"/>
    </w:rPr>
  </w:style>
  <w:style w:type="paragraph" w:customStyle="1" w:styleId="2">
    <w:name w:val="Мой список. Уровень 2"/>
    <w:basedOn w:val="a"/>
    <w:rsid w:val="0055169D"/>
    <w:pPr>
      <w:numPr>
        <w:numId w:val="11"/>
      </w:numPr>
      <w:tabs>
        <w:tab w:val="clear" w:pos="709"/>
      </w:tabs>
    </w:pPr>
    <w:rPr>
      <w:snapToGrid/>
      <w:sz w:val="24"/>
      <w:szCs w:val="24"/>
      <w:lang w:eastAsia="en-US"/>
    </w:rPr>
  </w:style>
  <w:style w:type="paragraph" w:customStyle="1" w:styleId="ad">
    <w:name w:val="Мой список"/>
    <w:basedOn w:val="a"/>
    <w:rsid w:val="00F45643"/>
    <w:pPr>
      <w:tabs>
        <w:tab w:val="clear" w:pos="709"/>
        <w:tab w:val="num" w:pos="360"/>
      </w:tabs>
      <w:ind w:firstLine="0"/>
    </w:pPr>
    <w:rPr>
      <w:snapToGrid/>
      <w:sz w:val="24"/>
      <w:szCs w:val="24"/>
      <w:lang w:eastAsia="en-US"/>
    </w:rPr>
  </w:style>
  <w:style w:type="character" w:styleId="ae">
    <w:name w:val="annotation reference"/>
    <w:basedOn w:val="a0"/>
    <w:uiPriority w:val="99"/>
    <w:semiHidden/>
    <w:unhideWhenUsed/>
    <w:rsid w:val="00366E01"/>
    <w:rPr>
      <w:sz w:val="16"/>
      <w:szCs w:val="16"/>
    </w:rPr>
  </w:style>
  <w:style w:type="paragraph" w:styleId="af">
    <w:name w:val="annotation text"/>
    <w:basedOn w:val="a"/>
    <w:link w:val="af0"/>
    <w:uiPriority w:val="99"/>
    <w:semiHidden/>
    <w:unhideWhenUsed/>
    <w:rsid w:val="00366E01"/>
    <w:rPr>
      <w:sz w:val="20"/>
    </w:rPr>
  </w:style>
  <w:style w:type="character" w:customStyle="1" w:styleId="af0">
    <w:name w:val="Текст примечания Знак"/>
    <w:basedOn w:val="a0"/>
    <w:link w:val="af"/>
    <w:uiPriority w:val="99"/>
    <w:semiHidden/>
    <w:rsid w:val="00366E01"/>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366E01"/>
    <w:rPr>
      <w:b/>
      <w:bCs/>
    </w:rPr>
  </w:style>
  <w:style w:type="character" w:customStyle="1" w:styleId="af2">
    <w:name w:val="Тема примечания Знак"/>
    <w:basedOn w:val="af0"/>
    <w:link w:val="af1"/>
    <w:uiPriority w:val="99"/>
    <w:semiHidden/>
    <w:rsid w:val="00366E01"/>
    <w:rPr>
      <w:b/>
      <w:bCs/>
    </w:rPr>
  </w:style>
  <w:style w:type="paragraph" w:styleId="af3">
    <w:name w:val="Revision"/>
    <w:hidden/>
    <w:uiPriority w:val="99"/>
    <w:semiHidden/>
    <w:rsid w:val="00366E01"/>
    <w:pPr>
      <w:spacing w:after="0" w:line="240" w:lineRule="auto"/>
    </w:pPr>
    <w:rPr>
      <w:rFonts w:ascii="Times New Roman" w:hAnsi="Times New Roman" w:cs="Times New Roman"/>
      <w:snapToGrid w:val="0"/>
      <w:sz w:val="28"/>
      <w:szCs w:val="20"/>
      <w:lang w:eastAsia="ru-RU"/>
    </w:rPr>
  </w:style>
  <w:style w:type="paragraph" w:styleId="af4">
    <w:name w:val="Plain Text"/>
    <w:basedOn w:val="a"/>
    <w:link w:val="af5"/>
    <w:semiHidden/>
    <w:unhideWhenUsed/>
    <w:rsid w:val="0070709F"/>
    <w:pPr>
      <w:tabs>
        <w:tab w:val="clear" w:pos="709"/>
      </w:tabs>
      <w:ind w:firstLine="0"/>
    </w:pPr>
    <w:rPr>
      <w:rFonts w:ascii="Courier New" w:hAnsi="Courier New" w:cs="Courier New"/>
      <w:snapToGrid/>
      <w:sz w:val="20"/>
    </w:rPr>
  </w:style>
  <w:style w:type="character" w:customStyle="1" w:styleId="af5">
    <w:name w:val="Текст Знак"/>
    <w:basedOn w:val="a0"/>
    <w:link w:val="af4"/>
    <w:semiHidden/>
    <w:rsid w:val="0070709F"/>
    <w:rPr>
      <w:rFonts w:ascii="Courier New" w:hAnsi="Courier New" w:cs="Courier New"/>
      <w:sz w:val="20"/>
      <w:szCs w:val="20"/>
      <w:lang w:eastAsia="ru-RU"/>
    </w:rPr>
  </w:style>
  <w:style w:type="paragraph" w:styleId="af6">
    <w:name w:val="Body Text Indent"/>
    <w:basedOn w:val="a"/>
    <w:link w:val="af7"/>
    <w:uiPriority w:val="99"/>
    <w:semiHidden/>
    <w:unhideWhenUsed/>
    <w:rsid w:val="009F7BBD"/>
    <w:pPr>
      <w:spacing w:after="120"/>
      <w:ind w:left="283"/>
    </w:pPr>
  </w:style>
  <w:style w:type="character" w:customStyle="1" w:styleId="af7">
    <w:name w:val="Основной текст с отступом Знак"/>
    <w:basedOn w:val="a0"/>
    <w:link w:val="af6"/>
    <w:uiPriority w:val="99"/>
    <w:semiHidden/>
    <w:rsid w:val="009F7BBD"/>
    <w:rPr>
      <w:rFonts w:ascii="Times New Roman" w:hAnsi="Times New Roman" w:cs="Times New Roman"/>
      <w:snapToGrid w:val="0"/>
      <w:sz w:val="28"/>
      <w:szCs w:val="20"/>
      <w:lang w:eastAsia="ru-RU"/>
    </w:rPr>
  </w:style>
  <w:style w:type="paragraph" w:styleId="af8">
    <w:name w:val="header"/>
    <w:basedOn w:val="a"/>
    <w:link w:val="af9"/>
    <w:uiPriority w:val="99"/>
    <w:semiHidden/>
    <w:unhideWhenUsed/>
    <w:rsid w:val="009F7BBD"/>
    <w:pPr>
      <w:tabs>
        <w:tab w:val="clear" w:pos="709"/>
        <w:tab w:val="center" w:pos="4677"/>
        <w:tab w:val="right" w:pos="9355"/>
      </w:tabs>
    </w:pPr>
  </w:style>
  <w:style w:type="character" w:customStyle="1" w:styleId="af9">
    <w:name w:val="Верхний колонтитул Знак"/>
    <w:basedOn w:val="a0"/>
    <w:link w:val="af8"/>
    <w:uiPriority w:val="99"/>
    <w:semiHidden/>
    <w:rsid w:val="009F7BBD"/>
    <w:rPr>
      <w:rFonts w:ascii="Times New Roman" w:hAnsi="Times New Roman" w:cs="Times New Roman"/>
      <w:snapToGrid w:val="0"/>
      <w:sz w:val="28"/>
      <w:szCs w:val="20"/>
      <w:lang w:eastAsia="ru-RU"/>
    </w:rPr>
  </w:style>
  <w:style w:type="paragraph" w:styleId="afa">
    <w:name w:val="footer"/>
    <w:basedOn w:val="a"/>
    <w:link w:val="afb"/>
    <w:uiPriority w:val="99"/>
    <w:semiHidden/>
    <w:unhideWhenUsed/>
    <w:rsid w:val="009F7BBD"/>
    <w:pPr>
      <w:tabs>
        <w:tab w:val="clear" w:pos="709"/>
        <w:tab w:val="center" w:pos="4677"/>
        <w:tab w:val="right" w:pos="9355"/>
      </w:tabs>
    </w:pPr>
  </w:style>
  <w:style w:type="character" w:customStyle="1" w:styleId="afb">
    <w:name w:val="Нижний колонтитул Знак"/>
    <w:basedOn w:val="a0"/>
    <w:link w:val="afa"/>
    <w:uiPriority w:val="99"/>
    <w:semiHidden/>
    <w:rsid w:val="009F7BBD"/>
    <w:rPr>
      <w:rFonts w:ascii="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234626240">
      <w:bodyDiv w:val="1"/>
      <w:marLeft w:val="0"/>
      <w:marRight w:val="0"/>
      <w:marTop w:val="0"/>
      <w:marBottom w:val="0"/>
      <w:divBdr>
        <w:top w:val="none" w:sz="0" w:space="0" w:color="auto"/>
        <w:left w:val="none" w:sz="0" w:space="0" w:color="auto"/>
        <w:bottom w:val="none" w:sz="0" w:space="0" w:color="auto"/>
        <w:right w:val="none" w:sz="0" w:space="0" w:color="auto"/>
      </w:divBdr>
    </w:div>
    <w:div w:id="241763779">
      <w:bodyDiv w:val="1"/>
      <w:marLeft w:val="0"/>
      <w:marRight w:val="0"/>
      <w:marTop w:val="0"/>
      <w:marBottom w:val="0"/>
      <w:divBdr>
        <w:top w:val="none" w:sz="0" w:space="0" w:color="auto"/>
        <w:left w:val="none" w:sz="0" w:space="0" w:color="auto"/>
        <w:bottom w:val="none" w:sz="0" w:space="0" w:color="auto"/>
        <w:right w:val="none" w:sz="0" w:space="0" w:color="auto"/>
      </w:divBdr>
    </w:div>
    <w:div w:id="271136454">
      <w:bodyDiv w:val="1"/>
      <w:marLeft w:val="0"/>
      <w:marRight w:val="0"/>
      <w:marTop w:val="0"/>
      <w:marBottom w:val="0"/>
      <w:divBdr>
        <w:top w:val="none" w:sz="0" w:space="0" w:color="auto"/>
        <w:left w:val="none" w:sz="0" w:space="0" w:color="auto"/>
        <w:bottom w:val="none" w:sz="0" w:space="0" w:color="auto"/>
        <w:right w:val="none" w:sz="0" w:space="0" w:color="auto"/>
      </w:divBdr>
    </w:div>
    <w:div w:id="394160106">
      <w:bodyDiv w:val="1"/>
      <w:marLeft w:val="0"/>
      <w:marRight w:val="0"/>
      <w:marTop w:val="0"/>
      <w:marBottom w:val="0"/>
      <w:divBdr>
        <w:top w:val="none" w:sz="0" w:space="0" w:color="auto"/>
        <w:left w:val="none" w:sz="0" w:space="0" w:color="auto"/>
        <w:bottom w:val="none" w:sz="0" w:space="0" w:color="auto"/>
        <w:right w:val="none" w:sz="0" w:space="0" w:color="auto"/>
      </w:divBdr>
    </w:div>
    <w:div w:id="409274600">
      <w:bodyDiv w:val="1"/>
      <w:marLeft w:val="0"/>
      <w:marRight w:val="0"/>
      <w:marTop w:val="0"/>
      <w:marBottom w:val="0"/>
      <w:divBdr>
        <w:top w:val="none" w:sz="0" w:space="0" w:color="auto"/>
        <w:left w:val="none" w:sz="0" w:space="0" w:color="auto"/>
        <w:bottom w:val="none" w:sz="0" w:space="0" w:color="auto"/>
        <w:right w:val="none" w:sz="0" w:space="0" w:color="auto"/>
      </w:divBdr>
    </w:div>
    <w:div w:id="429204502">
      <w:bodyDiv w:val="1"/>
      <w:marLeft w:val="0"/>
      <w:marRight w:val="0"/>
      <w:marTop w:val="0"/>
      <w:marBottom w:val="0"/>
      <w:divBdr>
        <w:top w:val="none" w:sz="0" w:space="0" w:color="auto"/>
        <w:left w:val="none" w:sz="0" w:space="0" w:color="auto"/>
        <w:bottom w:val="none" w:sz="0" w:space="0" w:color="auto"/>
        <w:right w:val="none" w:sz="0" w:space="0" w:color="auto"/>
      </w:divBdr>
    </w:div>
    <w:div w:id="473915069">
      <w:bodyDiv w:val="1"/>
      <w:marLeft w:val="0"/>
      <w:marRight w:val="0"/>
      <w:marTop w:val="0"/>
      <w:marBottom w:val="0"/>
      <w:divBdr>
        <w:top w:val="none" w:sz="0" w:space="0" w:color="auto"/>
        <w:left w:val="none" w:sz="0" w:space="0" w:color="auto"/>
        <w:bottom w:val="none" w:sz="0" w:space="0" w:color="auto"/>
        <w:right w:val="none" w:sz="0" w:space="0" w:color="auto"/>
      </w:divBdr>
    </w:div>
    <w:div w:id="600262871">
      <w:bodyDiv w:val="1"/>
      <w:marLeft w:val="0"/>
      <w:marRight w:val="0"/>
      <w:marTop w:val="0"/>
      <w:marBottom w:val="0"/>
      <w:divBdr>
        <w:top w:val="none" w:sz="0" w:space="0" w:color="auto"/>
        <w:left w:val="none" w:sz="0" w:space="0" w:color="auto"/>
        <w:bottom w:val="none" w:sz="0" w:space="0" w:color="auto"/>
        <w:right w:val="none" w:sz="0" w:space="0" w:color="auto"/>
      </w:divBdr>
    </w:div>
    <w:div w:id="617958246">
      <w:bodyDiv w:val="1"/>
      <w:marLeft w:val="0"/>
      <w:marRight w:val="0"/>
      <w:marTop w:val="0"/>
      <w:marBottom w:val="0"/>
      <w:divBdr>
        <w:top w:val="none" w:sz="0" w:space="0" w:color="auto"/>
        <w:left w:val="none" w:sz="0" w:space="0" w:color="auto"/>
        <w:bottom w:val="none" w:sz="0" w:space="0" w:color="auto"/>
        <w:right w:val="none" w:sz="0" w:space="0" w:color="auto"/>
      </w:divBdr>
    </w:div>
    <w:div w:id="628122723">
      <w:bodyDiv w:val="1"/>
      <w:marLeft w:val="0"/>
      <w:marRight w:val="0"/>
      <w:marTop w:val="0"/>
      <w:marBottom w:val="0"/>
      <w:divBdr>
        <w:top w:val="none" w:sz="0" w:space="0" w:color="auto"/>
        <w:left w:val="none" w:sz="0" w:space="0" w:color="auto"/>
        <w:bottom w:val="none" w:sz="0" w:space="0" w:color="auto"/>
        <w:right w:val="none" w:sz="0" w:space="0" w:color="auto"/>
      </w:divBdr>
    </w:div>
    <w:div w:id="666788005">
      <w:bodyDiv w:val="1"/>
      <w:marLeft w:val="0"/>
      <w:marRight w:val="0"/>
      <w:marTop w:val="0"/>
      <w:marBottom w:val="0"/>
      <w:divBdr>
        <w:top w:val="none" w:sz="0" w:space="0" w:color="auto"/>
        <w:left w:val="none" w:sz="0" w:space="0" w:color="auto"/>
        <w:bottom w:val="none" w:sz="0" w:space="0" w:color="auto"/>
        <w:right w:val="none" w:sz="0" w:space="0" w:color="auto"/>
      </w:divBdr>
    </w:div>
    <w:div w:id="672415536">
      <w:bodyDiv w:val="1"/>
      <w:marLeft w:val="0"/>
      <w:marRight w:val="0"/>
      <w:marTop w:val="0"/>
      <w:marBottom w:val="0"/>
      <w:divBdr>
        <w:top w:val="none" w:sz="0" w:space="0" w:color="auto"/>
        <w:left w:val="none" w:sz="0" w:space="0" w:color="auto"/>
        <w:bottom w:val="none" w:sz="0" w:space="0" w:color="auto"/>
        <w:right w:val="none" w:sz="0" w:space="0" w:color="auto"/>
      </w:divBdr>
    </w:div>
    <w:div w:id="700319785">
      <w:bodyDiv w:val="1"/>
      <w:marLeft w:val="0"/>
      <w:marRight w:val="0"/>
      <w:marTop w:val="0"/>
      <w:marBottom w:val="0"/>
      <w:divBdr>
        <w:top w:val="none" w:sz="0" w:space="0" w:color="auto"/>
        <w:left w:val="none" w:sz="0" w:space="0" w:color="auto"/>
        <w:bottom w:val="none" w:sz="0" w:space="0" w:color="auto"/>
        <w:right w:val="none" w:sz="0" w:space="0" w:color="auto"/>
      </w:divBdr>
    </w:div>
    <w:div w:id="711151594">
      <w:bodyDiv w:val="1"/>
      <w:marLeft w:val="0"/>
      <w:marRight w:val="0"/>
      <w:marTop w:val="0"/>
      <w:marBottom w:val="0"/>
      <w:divBdr>
        <w:top w:val="none" w:sz="0" w:space="0" w:color="auto"/>
        <w:left w:val="none" w:sz="0" w:space="0" w:color="auto"/>
        <w:bottom w:val="none" w:sz="0" w:space="0" w:color="auto"/>
        <w:right w:val="none" w:sz="0" w:space="0" w:color="auto"/>
      </w:divBdr>
    </w:div>
    <w:div w:id="718280295">
      <w:bodyDiv w:val="1"/>
      <w:marLeft w:val="0"/>
      <w:marRight w:val="0"/>
      <w:marTop w:val="0"/>
      <w:marBottom w:val="0"/>
      <w:divBdr>
        <w:top w:val="none" w:sz="0" w:space="0" w:color="auto"/>
        <w:left w:val="none" w:sz="0" w:space="0" w:color="auto"/>
        <w:bottom w:val="none" w:sz="0" w:space="0" w:color="auto"/>
        <w:right w:val="none" w:sz="0" w:space="0" w:color="auto"/>
      </w:divBdr>
    </w:div>
    <w:div w:id="766585944">
      <w:bodyDiv w:val="1"/>
      <w:marLeft w:val="0"/>
      <w:marRight w:val="0"/>
      <w:marTop w:val="0"/>
      <w:marBottom w:val="0"/>
      <w:divBdr>
        <w:top w:val="none" w:sz="0" w:space="0" w:color="auto"/>
        <w:left w:val="none" w:sz="0" w:space="0" w:color="auto"/>
        <w:bottom w:val="none" w:sz="0" w:space="0" w:color="auto"/>
        <w:right w:val="none" w:sz="0" w:space="0" w:color="auto"/>
      </w:divBdr>
    </w:div>
    <w:div w:id="785151540">
      <w:bodyDiv w:val="1"/>
      <w:marLeft w:val="0"/>
      <w:marRight w:val="0"/>
      <w:marTop w:val="0"/>
      <w:marBottom w:val="0"/>
      <w:divBdr>
        <w:top w:val="none" w:sz="0" w:space="0" w:color="auto"/>
        <w:left w:val="none" w:sz="0" w:space="0" w:color="auto"/>
        <w:bottom w:val="none" w:sz="0" w:space="0" w:color="auto"/>
        <w:right w:val="none" w:sz="0" w:space="0" w:color="auto"/>
      </w:divBdr>
    </w:div>
    <w:div w:id="820124654">
      <w:bodyDiv w:val="1"/>
      <w:marLeft w:val="0"/>
      <w:marRight w:val="0"/>
      <w:marTop w:val="0"/>
      <w:marBottom w:val="0"/>
      <w:divBdr>
        <w:top w:val="none" w:sz="0" w:space="0" w:color="auto"/>
        <w:left w:val="none" w:sz="0" w:space="0" w:color="auto"/>
        <w:bottom w:val="none" w:sz="0" w:space="0" w:color="auto"/>
        <w:right w:val="none" w:sz="0" w:space="0" w:color="auto"/>
      </w:divBdr>
    </w:div>
    <w:div w:id="824012564">
      <w:bodyDiv w:val="1"/>
      <w:marLeft w:val="0"/>
      <w:marRight w:val="0"/>
      <w:marTop w:val="0"/>
      <w:marBottom w:val="0"/>
      <w:divBdr>
        <w:top w:val="none" w:sz="0" w:space="0" w:color="auto"/>
        <w:left w:val="none" w:sz="0" w:space="0" w:color="auto"/>
        <w:bottom w:val="none" w:sz="0" w:space="0" w:color="auto"/>
        <w:right w:val="none" w:sz="0" w:space="0" w:color="auto"/>
      </w:divBdr>
    </w:div>
    <w:div w:id="832725524">
      <w:bodyDiv w:val="1"/>
      <w:marLeft w:val="0"/>
      <w:marRight w:val="0"/>
      <w:marTop w:val="0"/>
      <w:marBottom w:val="0"/>
      <w:divBdr>
        <w:top w:val="none" w:sz="0" w:space="0" w:color="auto"/>
        <w:left w:val="none" w:sz="0" w:space="0" w:color="auto"/>
        <w:bottom w:val="none" w:sz="0" w:space="0" w:color="auto"/>
        <w:right w:val="none" w:sz="0" w:space="0" w:color="auto"/>
      </w:divBdr>
    </w:div>
    <w:div w:id="922108184">
      <w:bodyDiv w:val="1"/>
      <w:marLeft w:val="0"/>
      <w:marRight w:val="0"/>
      <w:marTop w:val="0"/>
      <w:marBottom w:val="0"/>
      <w:divBdr>
        <w:top w:val="none" w:sz="0" w:space="0" w:color="auto"/>
        <w:left w:val="none" w:sz="0" w:space="0" w:color="auto"/>
        <w:bottom w:val="none" w:sz="0" w:space="0" w:color="auto"/>
        <w:right w:val="none" w:sz="0" w:space="0" w:color="auto"/>
      </w:divBdr>
    </w:div>
    <w:div w:id="978850006">
      <w:bodyDiv w:val="1"/>
      <w:marLeft w:val="0"/>
      <w:marRight w:val="0"/>
      <w:marTop w:val="0"/>
      <w:marBottom w:val="0"/>
      <w:divBdr>
        <w:top w:val="none" w:sz="0" w:space="0" w:color="auto"/>
        <w:left w:val="none" w:sz="0" w:space="0" w:color="auto"/>
        <w:bottom w:val="none" w:sz="0" w:space="0" w:color="auto"/>
        <w:right w:val="none" w:sz="0" w:space="0" w:color="auto"/>
      </w:divBdr>
    </w:div>
    <w:div w:id="1017076671">
      <w:bodyDiv w:val="1"/>
      <w:marLeft w:val="0"/>
      <w:marRight w:val="0"/>
      <w:marTop w:val="0"/>
      <w:marBottom w:val="0"/>
      <w:divBdr>
        <w:top w:val="none" w:sz="0" w:space="0" w:color="auto"/>
        <w:left w:val="none" w:sz="0" w:space="0" w:color="auto"/>
        <w:bottom w:val="none" w:sz="0" w:space="0" w:color="auto"/>
        <w:right w:val="none" w:sz="0" w:space="0" w:color="auto"/>
      </w:divBdr>
    </w:div>
    <w:div w:id="1103651781">
      <w:bodyDiv w:val="1"/>
      <w:marLeft w:val="0"/>
      <w:marRight w:val="0"/>
      <w:marTop w:val="0"/>
      <w:marBottom w:val="0"/>
      <w:divBdr>
        <w:top w:val="none" w:sz="0" w:space="0" w:color="auto"/>
        <w:left w:val="none" w:sz="0" w:space="0" w:color="auto"/>
        <w:bottom w:val="none" w:sz="0" w:space="0" w:color="auto"/>
        <w:right w:val="none" w:sz="0" w:space="0" w:color="auto"/>
      </w:divBdr>
    </w:div>
    <w:div w:id="1119225547">
      <w:bodyDiv w:val="1"/>
      <w:marLeft w:val="0"/>
      <w:marRight w:val="0"/>
      <w:marTop w:val="0"/>
      <w:marBottom w:val="0"/>
      <w:divBdr>
        <w:top w:val="none" w:sz="0" w:space="0" w:color="auto"/>
        <w:left w:val="none" w:sz="0" w:space="0" w:color="auto"/>
        <w:bottom w:val="none" w:sz="0" w:space="0" w:color="auto"/>
        <w:right w:val="none" w:sz="0" w:space="0" w:color="auto"/>
      </w:divBdr>
    </w:div>
    <w:div w:id="1218129458">
      <w:bodyDiv w:val="1"/>
      <w:marLeft w:val="0"/>
      <w:marRight w:val="0"/>
      <w:marTop w:val="0"/>
      <w:marBottom w:val="0"/>
      <w:divBdr>
        <w:top w:val="none" w:sz="0" w:space="0" w:color="auto"/>
        <w:left w:val="none" w:sz="0" w:space="0" w:color="auto"/>
        <w:bottom w:val="none" w:sz="0" w:space="0" w:color="auto"/>
        <w:right w:val="none" w:sz="0" w:space="0" w:color="auto"/>
      </w:divBdr>
    </w:div>
    <w:div w:id="1231038096">
      <w:bodyDiv w:val="1"/>
      <w:marLeft w:val="0"/>
      <w:marRight w:val="0"/>
      <w:marTop w:val="0"/>
      <w:marBottom w:val="0"/>
      <w:divBdr>
        <w:top w:val="none" w:sz="0" w:space="0" w:color="auto"/>
        <w:left w:val="none" w:sz="0" w:space="0" w:color="auto"/>
        <w:bottom w:val="none" w:sz="0" w:space="0" w:color="auto"/>
        <w:right w:val="none" w:sz="0" w:space="0" w:color="auto"/>
      </w:divBdr>
    </w:div>
    <w:div w:id="1240292774">
      <w:bodyDiv w:val="1"/>
      <w:marLeft w:val="0"/>
      <w:marRight w:val="0"/>
      <w:marTop w:val="0"/>
      <w:marBottom w:val="0"/>
      <w:divBdr>
        <w:top w:val="none" w:sz="0" w:space="0" w:color="auto"/>
        <w:left w:val="none" w:sz="0" w:space="0" w:color="auto"/>
        <w:bottom w:val="none" w:sz="0" w:space="0" w:color="auto"/>
        <w:right w:val="none" w:sz="0" w:space="0" w:color="auto"/>
      </w:divBdr>
    </w:div>
    <w:div w:id="1279023236">
      <w:bodyDiv w:val="1"/>
      <w:marLeft w:val="0"/>
      <w:marRight w:val="0"/>
      <w:marTop w:val="0"/>
      <w:marBottom w:val="0"/>
      <w:divBdr>
        <w:top w:val="none" w:sz="0" w:space="0" w:color="auto"/>
        <w:left w:val="none" w:sz="0" w:space="0" w:color="auto"/>
        <w:bottom w:val="none" w:sz="0" w:space="0" w:color="auto"/>
        <w:right w:val="none" w:sz="0" w:space="0" w:color="auto"/>
      </w:divBdr>
    </w:div>
    <w:div w:id="1299454418">
      <w:bodyDiv w:val="1"/>
      <w:marLeft w:val="0"/>
      <w:marRight w:val="0"/>
      <w:marTop w:val="0"/>
      <w:marBottom w:val="0"/>
      <w:divBdr>
        <w:top w:val="none" w:sz="0" w:space="0" w:color="auto"/>
        <w:left w:val="none" w:sz="0" w:space="0" w:color="auto"/>
        <w:bottom w:val="none" w:sz="0" w:space="0" w:color="auto"/>
        <w:right w:val="none" w:sz="0" w:space="0" w:color="auto"/>
      </w:divBdr>
    </w:div>
    <w:div w:id="1396316891">
      <w:bodyDiv w:val="1"/>
      <w:marLeft w:val="0"/>
      <w:marRight w:val="0"/>
      <w:marTop w:val="0"/>
      <w:marBottom w:val="0"/>
      <w:divBdr>
        <w:top w:val="none" w:sz="0" w:space="0" w:color="auto"/>
        <w:left w:val="none" w:sz="0" w:space="0" w:color="auto"/>
        <w:bottom w:val="none" w:sz="0" w:space="0" w:color="auto"/>
        <w:right w:val="none" w:sz="0" w:space="0" w:color="auto"/>
      </w:divBdr>
    </w:div>
    <w:div w:id="1408652861">
      <w:bodyDiv w:val="1"/>
      <w:marLeft w:val="0"/>
      <w:marRight w:val="0"/>
      <w:marTop w:val="0"/>
      <w:marBottom w:val="0"/>
      <w:divBdr>
        <w:top w:val="none" w:sz="0" w:space="0" w:color="auto"/>
        <w:left w:val="none" w:sz="0" w:space="0" w:color="auto"/>
        <w:bottom w:val="none" w:sz="0" w:space="0" w:color="auto"/>
        <w:right w:val="none" w:sz="0" w:space="0" w:color="auto"/>
      </w:divBdr>
    </w:div>
    <w:div w:id="1525288883">
      <w:bodyDiv w:val="1"/>
      <w:marLeft w:val="0"/>
      <w:marRight w:val="0"/>
      <w:marTop w:val="0"/>
      <w:marBottom w:val="0"/>
      <w:divBdr>
        <w:top w:val="none" w:sz="0" w:space="0" w:color="auto"/>
        <w:left w:val="none" w:sz="0" w:space="0" w:color="auto"/>
        <w:bottom w:val="none" w:sz="0" w:space="0" w:color="auto"/>
        <w:right w:val="none" w:sz="0" w:space="0" w:color="auto"/>
      </w:divBdr>
    </w:div>
    <w:div w:id="1729374739">
      <w:bodyDiv w:val="1"/>
      <w:marLeft w:val="0"/>
      <w:marRight w:val="0"/>
      <w:marTop w:val="0"/>
      <w:marBottom w:val="0"/>
      <w:divBdr>
        <w:top w:val="none" w:sz="0" w:space="0" w:color="auto"/>
        <w:left w:val="none" w:sz="0" w:space="0" w:color="auto"/>
        <w:bottom w:val="none" w:sz="0" w:space="0" w:color="auto"/>
        <w:right w:val="none" w:sz="0" w:space="0" w:color="auto"/>
      </w:divBdr>
    </w:div>
    <w:div w:id="1813794282">
      <w:bodyDiv w:val="1"/>
      <w:marLeft w:val="0"/>
      <w:marRight w:val="0"/>
      <w:marTop w:val="0"/>
      <w:marBottom w:val="0"/>
      <w:divBdr>
        <w:top w:val="none" w:sz="0" w:space="0" w:color="auto"/>
        <w:left w:val="none" w:sz="0" w:space="0" w:color="auto"/>
        <w:bottom w:val="none" w:sz="0" w:space="0" w:color="auto"/>
        <w:right w:val="none" w:sz="0" w:space="0" w:color="auto"/>
      </w:divBdr>
    </w:div>
    <w:div w:id="1817916769">
      <w:bodyDiv w:val="1"/>
      <w:marLeft w:val="0"/>
      <w:marRight w:val="0"/>
      <w:marTop w:val="0"/>
      <w:marBottom w:val="0"/>
      <w:divBdr>
        <w:top w:val="none" w:sz="0" w:space="0" w:color="auto"/>
        <w:left w:val="none" w:sz="0" w:space="0" w:color="auto"/>
        <w:bottom w:val="none" w:sz="0" w:space="0" w:color="auto"/>
        <w:right w:val="none" w:sz="0" w:space="0" w:color="auto"/>
      </w:divBdr>
    </w:div>
    <w:div w:id="1824856365">
      <w:bodyDiv w:val="1"/>
      <w:marLeft w:val="0"/>
      <w:marRight w:val="0"/>
      <w:marTop w:val="0"/>
      <w:marBottom w:val="0"/>
      <w:divBdr>
        <w:top w:val="none" w:sz="0" w:space="0" w:color="auto"/>
        <w:left w:val="none" w:sz="0" w:space="0" w:color="auto"/>
        <w:bottom w:val="none" w:sz="0" w:space="0" w:color="auto"/>
        <w:right w:val="none" w:sz="0" w:space="0" w:color="auto"/>
      </w:divBdr>
    </w:div>
    <w:div w:id="1856188380">
      <w:bodyDiv w:val="1"/>
      <w:marLeft w:val="0"/>
      <w:marRight w:val="0"/>
      <w:marTop w:val="0"/>
      <w:marBottom w:val="0"/>
      <w:divBdr>
        <w:top w:val="none" w:sz="0" w:space="0" w:color="auto"/>
        <w:left w:val="none" w:sz="0" w:space="0" w:color="auto"/>
        <w:bottom w:val="none" w:sz="0" w:space="0" w:color="auto"/>
        <w:right w:val="none" w:sz="0" w:space="0" w:color="auto"/>
      </w:divBdr>
    </w:div>
    <w:div w:id="1997764442">
      <w:bodyDiv w:val="1"/>
      <w:marLeft w:val="0"/>
      <w:marRight w:val="0"/>
      <w:marTop w:val="0"/>
      <w:marBottom w:val="0"/>
      <w:divBdr>
        <w:top w:val="none" w:sz="0" w:space="0" w:color="auto"/>
        <w:left w:val="none" w:sz="0" w:space="0" w:color="auto"/>
        <w:bottom w:val="none" w:sz="0" w:space="0" w:color="auto"/>
        <w:right w:val="none" w:sz="0" w:space="0" w:color="auto"/>
      </w:divBdr>
    </w:div>
    <w:div w:id="2122912437">
      <w:bodyDiv w:val="1"/>
      <w:marLeft w:val="0"/>
      <w:marRight w:val="0"/>
      <w:marTop w:val="0"/>
      <w:marBottom w:val="0"/>
      <w:divBdr>
        <w:top w:val="none" w:sz="0" w:space="0" w:color="auto"/>
        <w:left w:val="none" w:sz="0" w:space="0" w:color="auto"/>
        <w:bottom w:val="none" w:sz="0" w:space="0" w:color="auto"/>
        <w:right w:val="none" w:sz="0" w:space="0" w:color="auto"/>
      </w:divBdr>
    </w:div>
    <w:div w:id="2123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lizova_d@railways.k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shenkoO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FB7001-3158-4462-A5E7-989F3A32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7</cp:revision>
  <cp:lastPrinted>2014-05-19T07:49:00Z</cp:lastPrinted>
  <dcterms:created xsi:type="dcterms:W3CDTF">2014-05-19T07:34:00Z</dcterms:created>
  <dcterms:modified xsi:type="dcterms:W3CDTF">2014-05-30T07:41:00Z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