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4" w:rsidRPr="004F7687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>
        <w:rPr>
          <w:b/>
          <w:bCs/>
          <w:sz w:val="24"/>
          <w:szCs w:val="24"/>
          <w:u w:val="single"/>
        </w:rPr>
        <w:t xml:space="preserve"> 8 </w:t>
      </w:r>
      <w:r w:rsidR="00D23384" w:rsidRPr="004F7687">
        <w:rPr>
          <w:b/>
          <w:sz w:val="24"/>
          <w:szCs w:val="24"/>
        </w:rPr>
        <w:t>/КК</w:t>
      </w:r>
    </w:p>
    <w:p w:rsidR="00D23384" w:rsidRPr="004F7687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4F7687">
        <w:rPr>
          <w:b/>
          <w:bCs/>
          <w:sz w:val="24"/>
          <w:szCs w:val="24"/>
        </w:rPr>
        <w:t>заседания  Конкурсной комиссии</w:t>
      </w:r>
      <w:r w:rsidR="004F4981" w:rsidRPr="004F7687">
        <w:rPr>
          <w:b/>
          <w:bCs/>
          <w:sz w:val="24"/>
          <w:szCs w:val="24"/>
        </w:rPr>
        <w:t xml:space="preserve"> </w:t>
      </w:r>
      <w:r w:rsidRPr="004F7687">
        <w:rPr>
          <w:b/>
          <w:bCs/>
          <w:sz w:val="24"/>
          <w:szCs w:val="24"/>
        </w:rPr>
        <w:t>филиала открытого акционерного общества</w:t>
      </w:r>
    </w:p>
    <w:p w:rsidR="00D23384" w:rsidRPr="004F7687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4F7687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4F7687">
        <w:rPr>
          <w:b/>
          <w:bCs/>
          <w:sz w:val="24"/>
          <w:szCs w:val="24"/>
        </w:rPr>
        <w:t>«ТрансКонтейнер» на Дальневосточной</w:t>
      </w:r>
      <w:r w:rsidRPr="004F7687">
        <w:rPr>
          <w:b/>
          <w:bCs/>
          <w:sz w:val="24"/>
          <w:szCs w:val="24"/>
        </w:rPr>
        <w:t xml:space="preserve"> железной дороге,</w:t>
      </w:r>
      <w:r w:rsidR="004F4981" w:rsidRPr="004F7687">
        <w:rPr>
          <w:b/>
          <w:bCs/>
          <w:sz w:val="24"/>
          <w:szCs w:val="24"/>
        </w:rPr>
        <w:t xml:space="preserve"> </w:t>
      </w:r>
      <w:r w:rsidRPr="004F7687">
        <w:rPr>
          <w:b/>
          <w:bCs/>
          <w:sz w:val="24"/>
          <w:szCs w:val="24"/>
        </w:rPr>
        <w:t xml:space="preserve">состоявшегося </w:t>
      </w:r>
      <w:r w:rsidR="00A505AB" w:rsidRPr="004F7687">
        <w:rPr>
          <w:b/>
          <w:bCs/>
          <w:sz w:val="24"/>
          <w:szCs w:val="24"/>
        </w:rPr>
        <w:t>08 июля</w:t>
      </w:r>
      <w:r w:rsidRPr="004F7687">
        <w:rPr>
          <w:b/>
          <w:bCs/>
          <w:sz w:val="24"/>
          <w:szCs w:val="24"/>
        </w:rPr>
        <w:t xml:space="preserve"> 2014 года </w:t>
      </w:r>
    </w:p>
    <w:p w:rsidR="00D23384" w:rsidRPr="004F7687" w:rsidRDefault="00D23384" w:rsidP="00ED5411">
      <w:pPr>
        <w:jc w:val="center"/>
        <w:rPr>
          <w:b/>
          <w:sz w:val="24"/>
          <w:szCs w:val="24"/>
        </w:rPr>
      </w:pPr>
    </w:p>
    <w:p w:rsidR="00A13F39" w:rsidRPr="00CB2AB6" w:rsidRDefault="00A13F39" w:rsidP="00A13F39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CB2AB6">
        <w:rPr>
          <w:sz w:val="26"/>
          <w:szCs w:val="26"/>
        </w:rPr>
        <w:t xml:space="preserve">В заседании Конкурсной комиссии филиала открытого акционерного общества «Центр по перевозке грузов в контейнерах </w:t>
      </w:r>
      <w:r w:rsidR="009F4650" w:rsidRPr="00CB2AB6">
        <w:rPr>
          <w:sz w:val="26"/>
          <w:szCs w:val="26"/>
        </w:rPr>
        <w:t>«ТрансКонтейнер» на Дальневосточной железной дороге (далее – КК</w:t>
      </w:r>
      <w:r w:rsidRPr="00CB2AB6">
        <w:rPr>
          <w:sz w:val="26"/>
          <w:szCs w:val="26"/>
        </w:rPr>
        <w:t>) приняли участие:</w:t>
      </w: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A13F39" w:rsidRPr="00CB2AB6" w:rsidTr="00057057">
        <w:trPr>
          <w:jc w:val="center"/>
        </w:trPr>
        <w:tc>
          <w:tcPr>
            <w:tcW w:w="531" w:type="dxa"/>
          </w:tcPr>
          <w:p w:rsidR="00A13F39" w:rsidRPr="00CB2AB6" w:rsidRDefault="00A13F39" w:rsidP="004F7687">
            <w:pPr>
              <w:pStyle w:val="a5"/>
              <w:ind w:left="0"/>
              <w:contextualSpacing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9F4650" w:rsidRPr="00CB2AB6" w:rsidRDefault="009F4650" w:rsidP="001E2E6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A13F39" w:rsidRPr="00CB2AB6" w:rsidRDefault="00A13F39" w:rsidP="001E2E61">
            <w:pPr>
              <w:ind w:firstLine="9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:rsidR="00A13F39" w:rsidRPr="00CB2AB6" w:rsidRDefault="009F4650" w:rsidP="001E2E61">
            <w:pPr>
              <w:ind w:firstLine="0"/>
              <w:jc w:val="both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Председатель КК</w:t>
            </w:r>
          </w:p>
          <w:p w:rsidR="009F4650" w:rsidRPr="00CB2AB6" w:rsidRDefault="009F4650" w:rsidP="001E2E61">
            <w:pPr>
              <w:ind w:firstLine="0"/>
              <w:jc w:val="both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Заместитель председателя КК</w:t>
            </w:r>
          </w:p>
        </w:tc>
      </w:tr>
      <w:tr w:rsidR="00A13F39" w:rsidRPr="00CB2AB6" w:rsidTr="00057057">
        <w:trPr>
          <w:jc w:val="center"/>
        </w:trPr>
        <w:tc>
          <w:tcPr>
            <w:tcW w:w="531" w:type="dxa"/>
          </w:tcPr>
          <w:p w:rsidR="00A13F39" w:rsidRPr="00CB2AB6" w:rsidRDefault="00A13F39" w:rsidP="001E2E61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A13F39" w:rsidRPr="00CB2AB6" w:rsidRDefault="00A13F39" w:rsidP="001E2E6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A13F39" w:rsidRPr="00CB2AB6" w:rsidRDefault="00A13F39" w:rsidP="001E2E61">
            <w:pPr>
              <w:ind w:firstLine="9"/>
              <w:jc w:val="both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:rsidR="00A13F39" w:rsidRPr="00CB2AB6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Ч</w:t>
            </w:r>
            <w:r w:rsidR="00A13F39" w:rsidRPr="00CB2AB6">
              <w:rPr>
                <w:sz w:val="26"/>
                <w:szCs w:val="26"/>
              </w:rPr>
              <w:t xml:space="preserve">лен </w:t>
            </w:r>
            <w:r w:rsidR="00057057" w:rsidRPr="00CB2AB6">
              <w:rPr>
                <w:sz w:val="26"/>
                <w:szCs w:val="26"/>
              </w:rPr>
              <w:t>КК</w:t>
            </w:r>
          </w:p>
        </w:tc>
      </w:tr>
      <w:tr w:rsidR="00A13F39" w:rsidRPr="00CB2AB6" w:rsidTr="00057057">
        <w:trPr>
          <w:jc w:val="center"/>
        </w:trPr>
        <w:tc>
          <w:tcPr>
            <w:tcW w:w="531" w:type="dxa"/>
          </w:tcPr>
          <w:p w:rsidR="00A13F39" w:rsidRPr="00CB2AB6" w:rsidRDefault="00A13F39" w:rsidP="001E2E61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A13F39" w:rsidRPr="00CB2AB6" w:rsidRDefault="00A13F39" w:rsidP="001E2E6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A13F39" w:rsidRPr="00CB2AB6" w:rsidRDefault="00A13F39" w:rsidP="001E2E61">
            <w:pPr>
              <w:ind w:firstLine="9"/>
              <w:rPr>
                <w:sz w:val="26"/>
                <w:szCs w:val="26"/>
              </w:rPr>
            </w:pPr>
          </w:p>
          <w:p w:rsidR="00A13F39" w:rsidRPr="00CB2AB6" w:rsidRDefault="00A13F39" w:rsidP="001E2E61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:rsidR="00A13F39" w:rsidRPr="00CB2AB6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Ч</w:t>
            </w:r>
            <w:r w:rsidR="00057057" w:rsidRPr="00CB2AB6">
              <w:rPr>
                <w:sz w:val="26"/>
                <w:szCs w:val="26"/>
              </w:rPr>
              <w:t>лен КК</w:t>
            </w:r>
          </w:p>
          <w:p w:rsidR="00A13F39" w:rsidRPr="00CB2AB6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Ч</w:t>
            </w:r>
            <w:r w:rsidR="00A13F39" w:rsidRPr="00CB2AB6">
              <w:rPr>
                <w:sz w:val="26"/>
                <w:szCs w:val="26"/>
              </w:rPr>
              <w:t xml:space="preserve">лен </w:t>
            </w:r>
            <w:r w:rsidR="00057057" w:rsidRPr="00CB2AB6">
              <w:rPr>
                <w:sz w:val="26"/>
                <w:szCs w:val="26"/>
              </w:rPr>
              <w:t>КК</w:t>
            </w:r>
          </w:p>
        </w:tc>
      </w:tr>
      <w:tr w:rsidR="00A13F39" w:rsidRPr="00CB2AB6" w:rsidTr="004F7687">
        <w:trPr>
          <w:trHeight w:val="381"/>
          <w:jc w:val="center"/>
        </w:trPr>
        <w:tc>
          <w:tcPr>
            <w:tcW w:w="531" w:type="dxa"/>
          </w:tcPr>
          <w:p w:rsidR="00A13F39" w:rsidRPr="00CB2AB6" w:rsidRDefault="00A13F39" w:rsidP="001E2E61">
            <w:pPr>
              <w:pStyle w:val="a5"/>
              <w:ind w:left="0"/>
              <w:contextualSpacing w:val="0"/>
              <w:jc w:val="right"/>
              <w:rPr>
                <w:sz w:val="26"/>
                <w:szCs w:val="26"/>
              </w:rPr>
            </w:pPr>
          </w:p>
        </w:tc>
        <w:tc>
          <w:tcPr>
            <w:tcW w:w="3239" w:type="dxa"/>
          </w:tcPr>
          <w:p w:rsidR="00057057" w:rsidRPr="00CB2AB6" w:rsidRDefault="00057057" w:rsidP="001E2E61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38" w:type="dxa"/>
          </w:tcPr>
          <w:p w:rsidR="00A13F39" w:rsidRPr="00CB2AB6" w:rsidRDefault="00A13F39" w:rsidP="001E2E61">
            <w:pPr>
              <w:ind w:firstLine="9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:rsidR="00057057" w:rsidRPr="00CB2AB6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Член КК</w:t>
            </w:r>
          </w:p>
          <w:p w:rsidR="00A13F39" w:rsidRPr="00CB2AB6" w:rsidRDefault="00D76D15" w:rsidP="001E2E61">
            <w:pPr>
              <w:ind w:firstLine="0"/>
              <w:rPr>
                <w:sz w:val="26"/>
                <w:szCs w:val="26"/>
              </w:rPr>
            </w:pPr>
            <w:r w:rsidRPr="00CB2AB6">
              <w:rPr>
                <w:sz w:val="26"/>
                <w:szCs w:val="26"/>
              </w:rPr>
              <w:t>Секретарь КК</w:t>
            </w:r>
          </w:p>
          <w:p w:rsidR="00A13F39" w:rsidRPr="00CB2AB6" w:rsidRDefault="00A13F39" w:rsidP="001E2E61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D23384" w:rsidRPr="00CB2AB6" w:rsidRDefault="00D76D15" w:rsidP="00ED5411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CB2AB6">
        <w:rPr>
          <w:sz w:val="26"/>
          <w:szCs w:val="26"/>
        </w:rPr>
        <w:t>Состав Конкурсной комисси</w:t>
      </w:r>
      <w:r w:rsidR="00217985">
        <w:rPr>
          <w:sz w:val="26"/>
          <w:szCs w:val="26"/>
        </w:rPr>
        <w:t>и -7 человек, приняли участие -6</w:t>
      </w:r>
      <w:r w:rsidR="00D23384" w:rsidRPr="00CB2AB6">
        <w:rPr>
          <w:sz w:val="26"/>
          <w:szCs w:val="26"/>
        </w:rPr>
        <w:t>. Кворум имеется.</w:t>
      </w:r>
    </w:p>
    <w:p w:rsidR="00D23384" w:rsidRPr="004F7687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4F7687">
        <w:t xml:space="preserve">         </w:t>
      </w:r>
    </w:p>
    <w:p w:rsidR="00D23384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</w:t>
      </w:r>
      <w:r w:rsidR="00D23384" w:rsidRPr="00CB2AB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2AB6" w:rsidRPr="00CB2AB6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</w:p>
    <w:p w:rsidR="00BF15AA" w:rsidRPr="00CB2AB6" w:rsidRDefault="00D23384" w:rsidP="00840C41">
      <w:pPr>
        <w:pStyle w:val="1"/>
        <w:suppressAutoHyphens/>
        <w:rPr>
          <w:sz w:val="26"/>
          <w:szCs w:val="26"/>
        </w:rPr>
      </w:pPr>
      <w:r w:rsidRPr="00CB2AB6">
        <w:rPr>
          <w:b/>
          <w:sz w:val="26"/>
          <w:szCs w:val="26"/>
          <w:lang w:val="en-US"/>
        </w:rPr>
        <w:t>I</w:t>
      </w:r>
      <w:r w:rsidRPr="00CB2AB6">
        <w:rPr>
          <w:b/>
          <w:sz w:val="26"/>
          <w:szCs w:val="26"/>
        </w:rPr>
        <w:t>.</w:t>
      </w:r>
      <w:r w:rsidR="00BF15AA" w:rsidRPr="00CB2AB6">
        <w:rPr>
          <w:sz w:val="26"/>
          <w:szCs w:val="26"/>
        </w:rPr>
        <w:t xml:space="preserve"> Подведение итогов </w:t>
      </w:r>
      <w:r w:rsidR="000B70A9" w:rsidRPr="00CB2AB6">
        <w:rPr>
          <w:sz w:val="26"/>
          <w:szCs w:val="26"/>
        </w:rPr>
        <w:t>открытого</w:t>
      </w:r>
      <w:r w:rsidR="00BF15AA" w:rsidRPr="00CB2AB6">
        <w:rPr>
          <w:sz w:val="26"/>
          <w:szCs w:val="26"/>
        </w:rPr>
        <w:t xml:space="preserve"> конкурс</w:t>
      </w:r>
      <w:r w:rsidR="000B70A9" w:rsidRPr="00CB2AB6">
        <w:rPr>
          <w:sz w:val="26"/>
          <w:szCs w:val="26"/>
        </w:rPr>
        <w:t>а</w:t>
      </w:r>
      <w:r w:rsidR="00BF15AA" w:rsidRPr="00CB2AB6">
        <w:rPr>
          <w:sz w:val="26"/>
          <w:szCs w:val="26"/>
        </w:rPr>
        <w:t xml:space="preserve"> </w:t>
      </w:r>
      <w:r w:rsidR="00BF15AA" w:rsidRPr="00CB2AB6">
        <w:rPr>
          <w:snapToGrid w:val="0"/>
          <w:sz w:val="26"/>
          <w:szCs w:val="26"/>
        </w:rPr>
        <w:t>№</w:t>
      </w:r>
      <w:r w:rsidR="000B70A9" w:rsidRPr="00CB2AB6">
        <w:rPr>
          <w:snapToGrid w:val="0"/>
          <w:sz w:val="26"/>
          <w:szCs w:val="26"/>
        </w:rPr>
        <w:t xml:space="preserve"> </w:t>
      </w:r>
      <w:r w:rsidR="00BF15AA" w:rsidRPr="00CB2AB6">
        <w:rPr>
          <w:snapToGrid w:val="0"/>
          <w:sz w:val="26"/>
          <w:szCs w:val="26"/>
        </w:rPr>
        <w:t xml:space="preserve">ОК/012/НКПДВЖД/0018 </w:t>
      </w:r>
      <w:r w:rsidR="00BF15AA" w:rsidRPr="00CB2AB6">
        <w:rPr>
          <w:sz w:val="26"/>
          <w:szCs w:val="26"/>
        </w:rPr>
        <w:t>на право заключения договора на капитал</w:t>
      </w:r>
      <w:r w:rsidR="00FC2753">
        <w:rPr>
          <w:sz w:val="26"/>
          <w:szCs w:val="26"/>
        </w:rPr>
        <w:t>ьный ремонт Служебно-технического здания</w:t>
      </w:r>
      <w:r w:rsidR="00BF15AA" w:rsidRPr="00CB2AB6">
        <w:rPr>
          <w:sz w:val="26"/>
          <w:szCs w:val="26"/>
        </w:rPr>
        <w:t xml:space="preserve"> контейнерной </w:t>
      </w:r>
      <w:proofErr w:type="gramStart"/>
      <w:r w:rsidR="00BF15AA" w:rsidRPr="00CB2AB6">
        <w:rPr>
          <w:sz w:val="26"/>
          <w:szCs w:val="26"/>
        </w:rPr>
        <w:t>площадки  инв</w:t>
      </w:r>
      <w:proofErr w:type="gramEnd"/>
      <w:r w:rsidR="00BF15AA" w:rsidRPr="00CB2AB6">
        <w:rPr>
          <w:sz w:val="26"/>
          <w:szCs w:val="26"/>
        </w:rPr>
        <w:t>. № 000000809  г. Хабаровск, пер. 3-й Путевой, д.8 для филиала ОАО «ТрансКонтейнер» на Дальневосточ</w:t>
      </w:r>
      <w:r w:rsidR="00FC2753">
        <w:rPr>
          <w:sz w:val="26"/>
          <w:szCs w:val="26"/>
        </w:rPr>
        <w:t>ной железной дороге в 2014 году</w:t>
      </w:r>
      <w:r w:rsidR="00BF15AA" w:rsidRPr="00CB2AB6">
        <w:rPr>
          <w:sz w:val="26"/>
          <w:szCs w:val="26"/>
        </w:rPr>
        <w:t xml:space="preserve"> (строка ГПЗ № 427).</w:t>
      </w:r>
    </w:p>
    <w:p w:rsidR="00D23384" w:rsidRDefault="00FC2753" w:rsidP="000B70A9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D23384" w:rsidRPr="00CB2AB6">
        <w:rPr>
          <w:sz w:val="26"/>
          <w:szCs w:val="26"/>
        </w:rPr>
        <w:t>: начальник т</w:t>
      </w:r>
      <w:r w:rsidR="000B70A9" w:rsidRPr="00CB2AB6">
        <w:rPr>
          <w:sz w:val="26"/>
          <w:szCs w:val="26"/>
        </w:rPr>
        <w:t>ехнического отдела.</w:t>
      </w:r>
      <w:r w:rsidR="00D23384" w:rsidRPr="00CB2AB6">
        <w:rPr>
          <w:sz w:val="26"/>
          <w:szCs w:val="26"/>
        </w:rPr>
        <w:t xml:space="preserve"> </w:t>
      </w:r>
    </w:p>
    <w:p w:rsidR="00CB2AB6" w:rsidRPr="00CB2AB6" w:rsidRDefault="00CB2AB6" w:rsidP="000B70A9">
      <w:pPr>
        <w:pStyle w:val="1"/>
        <w:suppressAutoHyphens/>
        <w:rPr>
          <w:sz w:val="26"/>
          <w:szCs w:val="26"/>
        </w:rPr>
      </w:pPr>
    </w:p>
    <w:p w:rsidR="00CB2AB6" w:rsidRDefault="00D23384" w:rsidP="00CB2AB6">
      <w:pPr>
        <w:pStyle w:val="1"/>
        <w:suppressAutoHyphens/>
        <w:rPr>
          <w:b/>
          <w:sz w:val="26"/>
          <w:szCs w:val="26"/>
          <w:u w:val="single"/>
        </w:rPr>
      </w:pPr>
      <w:r w:rsidRPr="00CB2AB6">
        <w:rPr>
          <w:b/>
          <w:sz w:val="26"/>
          <w:szCs w:val="26"/>
          <w:u w:val="single"/>
        </w:rPr>
        <w:t xml:space="preserve">По пункту </w:t>
      </w:r>
      <w:r w:rsidRPr="00CB2AB6">
        <w:rPr>
          <w:b/>
          <w:sz w:val="26"/>
          <w:szCs w:val="26"/>
          <w:u w:val="single"/>
          <w:lang w:val="en-US"/>
        </w:rPr>
        <w:t>I</w:t>
      </w:r>
      <w:r w:rsidRPr="00CB2AB6">
        <w:rPr>
          <w:b/>
          <w:sz w:val="26"/>
          <w:szCs w:val="26"/>
          <w:u w:val="single"/>
        </w:rPr>
        <w:t xml:space="preserve"> повестки дня заседания</w:t>
      </w:r>
      <w:proofErr w:type="gramStart"/>
      <w:r w:rsidRPr="00CB2AB6">
        <w:rPr>
          <w:b/>
          <w:sz w:val="26"/>
          <w:szCs w:val="26"/>
          <w:u w:val="single"/>
        </w:rPr>
        <w:t xml:space="preserve"> :</w:t>
      </w:r>
      <w:proofErr w:type="gramEnd"/>
    </w:p>
    <w:p w:rsidR="00CB2AB6" w:rsidRPr="00CB2AB6" w:rsidRDefault="00CB2AB6" w:rsidP="00CB2AB6">
      <w:pPr>
        <w:pStyle w:val="1"/>
        <w:suppressAutoHyphens/>
        <w:rPr>
          <w:b/>
          <w:sz w:val="26"/>
          <w:szCs w:val="26"/>
          <w:u w:val="single"/>
        </w:rPr>
      </w:pPr>
    </w:p>
    <w:p w:rsidR="00D23384" w:rsidRPr="00CB2AB6" w:rsidRDefault="00D23384" w:rsidP="006240C0">
      <w:pPr>
        <w:pStyle w:val="1"/>
        <w:suppressAutoHyphens/>
        <w:ind w:firstLine="0"/>
        <w:rPr>
          <w:sz w:val="26"/>
          <w:szCs w:val="26"/>
        </w:rPr>
      </w:pPr>
      <w:r w:rsidRPr="00CB2AB6">
        <w:rPr>
          <w:sz w:val="26"/>
          <w:szCs w:val="26"/>
        </w:rPr>
        <w:t xml:space="preserve">      1. </w:t>
      </w:r>
      <w:r w:rsidR="00DF0C3C" w:rsidRPr="00CB2AB6">
        <w:rPr>
          <w:sz w:val="26"/>
          <w:szCs w:val="26"/>
        </w:rPr>
        <w:t xml:space="preserve">Открытый конкурс </w:t>
      </w:r>
      <w:r w:rsidR="00DF0C3C" w:rsidRPr="00CB2AB6">
        <w:rPr>
          <w:snapToGrid w:val="0"/>
          <w:sz w:val="26"/>
          <w:szCs w:val="26"/>
        </w:rPr>
        <w:t xml:space="preserve">№ ОК/012/НКПДВЖД/0018 </w:t>
      </w:r>
      <w:r w:rsidR="00DF0C3C" w:rsidRPr="00CB2AB6">
        <w:rPr>
          <w:sz w:val="26"/>
          <w:szCs w:val="26"/>
        </w:rPr>
        <w:t>на право заключения договора на капитал</w:t>
      </w:r>
      <w:r w:rsidR="00FC2753">
        <w:rPr>
          <w:sz w:val="26"/>
          <w:szCs w:val="26"/>
        </w:rPr>
        <w:t>ьный ремонт Служебно-технического здания</w:t>
      </w:r>
      <w:r w:rsidR="00DF0C3C" w:rsidRPr="00CB2AB6">
        <w:rPr>
          <w:sz w:val="26"/>
          <w:szCs w:val="26"/>
        </w:rPr>
        <w:t xml:space="preserve"> контейнерной площадки  инв. № 000000809 </w:t>
      </w:r>
      <w:r w:rsidR="00FC2753">
        <w:rPr>
          <w:sz w:val="26"/>
          <w:szCs w:val="26"/>
        </w:rPr>
        <w:t xml:space="preserve">расположенной </w:t>
      </w:r>
      <w:r w:rsidR="009E4B24">
        <w:rPr>
          <w:sz w:val="26"/>
          <w:szCs w:val="26"/>
        </w:rPr>
        <w:t>по адресу</w:t>
      </w:r>
      <w:r w:rsidR="00DF0C3C" w:rsidRPr="00CB2AB6">
        <w:rPr>
          <w:sz w:val="26"/>
          <w:szCs w:val="26"/>
        </w:rPr>
        <w:t xml:space="preserve"> </w:t>
      </w:r>
      <w:proofErr w:type="gramStart"/>
      <w:r w:rsidR="00DF0C3C" w:rsidRPr="00CB2AB6">
        <w:rPr>
          <w:sz w:val="26"/>
          <w:szCs w:val="26"/>
        </w:rPr>
        <w:t>г</w:t>
      </w:r>
      <w:proofErr w:type="gramEnd"/>
      <w:r w:rsidR="00DF0C3C" w:rsidRPr="00CB2AB6">
        <w:rPr>
          <w:sz w:val="26"/>
          <w:szCs w:val="26"/>
        </w:rPr>
        <w:t>. Хабаровск, пер. 3-й Путевой, д.8 для филиала ОАО «ТрансКонтейнер» на Дальневосточной железной дороге в 2014 году, признать состоявшимся</w:t>
      </w:r>
      <w:r w:rsidRPr="00CB2AB6">
        <w:rPr>
          <w:sz w:val="26"/>
          <w:szCs w:val="26"/>
        </w:rPr>
        <w:t>.</w:t>
      </w:r>
    </w:p>
    <w:p w:rsidR="00D23384" w:rsidRPr="00CB2AB6" w:rsidRDefault="00D23384" w:rsidP="006240C0">
      <w:pPr>
        <w:pStyle w:val="1"/>
        <w:suppressAutoHyphens/>
        <w:ind w:firstLine="0"/>
        <w:rPr>
          <w:sz w:val="26"/>
          <w:szCs w:val="26"/>
        </w:rPr>
      </w:pPr>
      <w:r w:rsidRPr="00CB2AB6">
        <w:rPr>
          <w:sz w:val="26"/>
          <w:szCs w:val="26"/>
        </w:rPr>
        <w:t xml:space="preserve">      2. Согласившись с выводами и предложениями постоянной рабочей группы Конкурсной комиссии филиала ОАО </w:t>
      </w:r>
      <w:r w:rsidR="00DF0C3C" w:rsidRPr="00CB2AB6">
        <w:rPr>
          <w:sz w:val="26"/>
          <w:szCs w:val="26"/>
        </w:rPr>
        <w:t>«ТрансКонтейнер» на Дальневосточной</w:t>
      </w:r>
      <w:r w:rsidR="00020FB6">
        <w:rPr>
          <w:sz w:val="26"/>
          <w:szCs w:val="26"/>
        </w:rPr>
        <w:t xml:space="preserve"> железной дороге (Протокол № 20</w:t>
      </w:r>
      <w:r w:rsidR="00B13268" w:rsidRPr="00CB2AB6">
        <w:rPr>
          <w:sz w:val="26"/>
          <w:szCs w:val="26"/>
        </w:rPr>
        <w:t>/</w:t>
      </w:r>
      <w:r w:rsidRPr="00CB2AB6">
        <w:rPr>
          <w:sz w:val="26"/>
          <w:szCs w:val="26"/>
        </w:rPr>
        <w:t>П</w:t>
      </w:r>
      <w:r w:rsidR="00B13268" w:rsidRPr="00CB2AB6">
        <w:rPr>
          <w:sz w:val="26"/>
          <w:szCs w:val="26"/>
        </w:rPr>
        <w:t>РГ, заседания состоявшегося 04 июля</w:t>
      </w:r>
      <w:r w:rsidRPr="00CB2AB6">
        <w:rPr>
          <w:sz w:val="26"/>
          <w:szCs w:val="26"/>
        </w:rPr>
        <w:t xml:space="preserve"> 2014 года), принято решение признать победителем открытого конкурса </w:t>
      </w:r>
      <w:r w:rsidR="00B13268" w:rsidRPr="00CB2AB6">
        <w:rPr>
          <w:color w:val="000000"/>
          <w:sz w:val="26"/>
          <w:szCs w:val="26"/>
        </w:rPr>
        <w:t>ООО «</w:t>
      </w:r>
      <w:proofErr w:type="spellStart"/>
      <w:r w:rsidR="00B13268" w:rsidRPr="00CB2AB6">
        <w:rPr>
          <w:color w:val="000000"/>
          <w:sz w:val="26"/>
          <w:szCs w:val="26"/>
        </w:rPr>
        <w:t>СтройМонтажПроект</w:t>
      </w:r>
      <w:proofErr w:type="spellEnd"/>
      <w:r w:rsidR="00B13268" w:rsidRPr="00CB2AB6">
        <w:rPr>
          <w:color w:val="000000"/>
          <w:sz w:val="26"/>
          <w:szCs w:val="26"/>
        </w:rPr>
        <w:t xml:space="preserve">» </w:t>
      </w:r>
      <w:r w:rsidRPr="00CB2AB6">
        <w:rPr>
          <w:sz w:val="26"/>
          <w:szCs w:val="26"/>
        </w:rPr>
        <w:t>и заключить с ним договор на следующих условиях</w:t>
      </w:r>
      <w:proofErr w:type="gramStart"/>
      <w:r w:rsidRPr="00CB2AB6">
        <w:rPr>
          <w:sz w:val="26"/>
          <w:szCs w:val="26"/>
        </w:rPr>
        <w:t xml:space="preserve"> :</w:t>
      </w:r>
      <w:proofErr w:type="gramEnd"/>
    </w:p>
    <w:p w:rsidR="003319C7" w:rsidRPr="00CB2AB6" w:rsidRDefault="00D23384" w:rsidP="003319C7">
      <w:pPr>
        <w:pStyle w:val="1"/>
        <w:suppressAutoHyphens/>
        <w:rPr>
          <w:sz w:val="26"/>
          <w:szCs w:val="26"/>
        </w:rPr>
      </w:pPr>
      <w:r w:rsidRPr="00CB2AB6">
        <w:rPr>
          <w:sz w:val="26"/>
          <w:szCs w:val="26"/>
        </w:rPr>
        <w:t xml:space="preserve"> </w:t>
      </w:r>
      <w:r w:rsidR="003319C7" w:rsidRPr="00CB2AB6">
        <w:rPr>
          <w:sz w:val="26"/>
          <w:szCs w:val="26"/>
          <w:u w:val="single"/>
        </w:rPr>
        <w:t>Предмет договора</w:t>
      </w:r>
      <w:r w:rsidR="003319C7" w:rsidRPr="00CB2AB6">
        <w:rPr>
          <w:sz w:val="26"/>
          <w:szCs w:val="26"/>
        </w:rPr>
        <w:t xml:space="preserve">: </w:t>
      </w:r>
      <w:r w:rsidR="00B13268" w:rsidRPr="00CB2AB6">
        <w:rPr>
          <w:sz w:val="26"/>
          <w:szCs w:val="26"/>
        </w:rPr>
        <w:t xml:space="preserve">капитальный ремонт </w:t>
      </w:r>
      <w:proofErr w:type="spellStart"/>
      <w:r w:rsidR="00B13268" w:rsidRPr="00CB2AB6">
        <w:rPr>
          <w:sz w:val="26"/>
          <w:szCs w:val="26"/>
        </w:rPr>
        <w:t>Служебно</w:t>
      </w:r>
      <w:proofErr w:type="spellEnd"/>
      <w:r w:rsidR="00B13268" w:rsidRPr="00CB2AB6">
        <w:rPr>
          <w:sz w:val="26"/>
          <w:szCs w:val="26"/>
        </w:rPr>
        <w:t xml:space="preserve"> – технического здания контейнерной площадки в </w:t>
      </w:r>
      <w:proofErr w:type="gramStart"/>
      <w:r w:rsidR="00B13268" w:rsidRPr="00CB2AB6">
        <w:rPr>
          <w:sz w:val="26"/>
          <w:szCs w:val="26"/>
        </w:rPr>
        <w:t>г</w:t>
      </w:r>
      <w:proofErr w:type="gramEnd"/>
      <w:r w:rsidR="00B13268" w:rsidRPr="00CB2AB6">
        <w:rPr>
          <w:sz w:val="26"/>
          <w:szCs w:val="26"/>
        </w:rPr>
        <w:t>. Хабаровск, пер.3-й Путевой, д.8 инв. № 000000809 для филиала ОАО «ТрансКонтейнер» на Дальневосточной железной дороге.</w:t>
      </w:r>
      <w:r w:rsidRPr="00CB2AB6">
        <w:rPr>
          <w:sz w:val="26"/>
          <w:szCs w:val="26"/>
        </w:rPr>
        <w:t xml:space="preserve">       </w:t>
      </w:r>
    </w:p>
    <w:p w:rsidR="003319C7" w:rsidRPr="00CB2AB6" w:rsidRDefault="003319C7" w:rsidP="003319C7">
      <w:pPr>
        <w:pStyle w:val="1"/>
        <w:suppressAutoHyphens/>
        <w:rPr>
          <w:sz w:val="26"/>
          <w:szCs w:val="26"/>
        </w:rPr>
      </w:pPr>
      <w:r w:rsidRPr="00CB2AB6">
        <w:rPr>
          <w:sz w:val="26"/>
          <w:szCs w:val="26"/>
          <w:u w:val="single"/>
        </w:rPr>
        <w:t>Цена договора</w:t>
      </w:r>
      <w:r w:rsidRPr="00CB2AB6">
        <w:rPr>
          <w:sz w:val="26"/>
          <w:szCs w:val="26"/>
        </w:rPr>
        <w:t>: з</w:t>
      </w:r>
      <w:r w:rsidR="00437CE7" w:rsidRPr="00CB2AB6">
        <w:rPr>
          <w:sz w:val="26"/>
          <w:szCs w:val="26"/>
        </w:rPr>
        <w:t>а выполненные по настоящему договору р</w:t>
      </w:r>
      <w:r w:rsidRPr="00CB2AB6">
        <w:rPr>
          <w:sz w:val="26"/>
          <w:szCs w:val="26"/>
        </w:rPr>
        <w:t>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1134927,10 (один миллион сто тридцать  четыре тысячи девятьсот двадцать семь) рублей, без НДС.</w:t>
      </w:r>
    </w:p>
    <w:p w:rsidR="003319C7" w:rsidRPr="00CB2AB6" w:rsidRDefault="003319C7" w:rsidP="003319C7">
      <w:pPr>
        <w:pStyle w:val="1"/>
        <w:suppressAutoHyphens/>
        <w:rPr>
          <w:sz w:val="26"/>
          <w:szCs w:val="26"/>
        </w:rPr>
      </w:pPr>
      <w:proofErr w:type="gramStart"/>
      <w:r w:rsidRPr="00CB2AB6">
        <w:rPr>
          <w:sz w:val="26"/>
          <w:szCs w:val="26"/>
        </w:rPr>
        <w:t xml:space="preserve">Расчёт стоимости выполнения Работ определяется локально-сметным расчётом (приложение №4), является неотъемлемой частью настоящего Договора и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</w:t>
      </w:r>
      <w:r w:rsidRPr="00CB2AB6">
        <w:rPr>
          <w:sz w:val="26"/>
          <w:szCs w:val="26"/>
        </w:rPr>
        <w:lastRenderedPageBreak/>
        <w:t>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  <w:proofErr w:type="gramEnd"/>
    </w:p>
    <w:p w:rsidR="003319C7" w:rsidRPr="00CB2AB6" w:rsidRDefault="003319C7" w:rsidP="003319C7">
      <w:pPr>
        <w:pStyle w:val="1"/>
        <w:suppressAutoHyphens/>
        <w:rPr>
          <w:sz w:val="26"/>
          <w:szCs w:val="26"/>
        </w:rPr>
      </w:pPr>
      <w:r w:rsidRPr="00CB2AB6">
        <w:rPr>
          <w:sz w:val="26"/>
          <w:szCs w:val="26"/>
          <w:u w:val="single"/>
        </w:rPr>
        <w:t>Условия оплаты</w:t>
      </w:r>
      <w:r w:rsidRPr="00CB2AB6">
        <w:rPr>
          <w:sz w:val="26"/>
          <w:szCs w:val="26"/>
        </w:rPr>
        <w:t>: Оплата работ производится Заказчиком в размере  цены Работ по настоящему Договору 1134927,10 (один миллион сто тридцать  четыре тысячи девятьсот двадцать семь) рублей, без НДС, в течение 35 (тридцати пяти) банковских дней, после подписания Сторонами акта приёмки выполненных Работ, к настоящему договору на основании счета-фактуры и выставленного Исполнителем счёта.</w:t>
      </w:r>
    </w:p>
    <w:p w:rsidR="00D23384" w:rsidRPr="00CB2AB6" w:rsidRDefault="003319C7" w:rsidP="00437CE7">
      <w:pPr>
        <w:pStyle w:val="1"/>
        <w:suppressAutoHyphens/>
        <w:rPr>
          <w:sz w:val="26"/>
          <w:szCs w:val="26"/>
        </w:rPr>
      </w:pPr>
      <w:r w:rsidRPr="00CB2AB6">
        <w:rPr>
          <w:sz w:val="26"/>
          <w:szCs w:val="26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D23384" w:rsidRPr="00CB2AB6" w:rsidRDefault="00D23384" w:rsidP="009D6C8A">
      <w:pPr>
        <w:pStyle w:val="1"/>
        <w:suppressAutoHyphens/>
        <w:rPr>
          <w:b/>
          <w:sz w:val="26"/>
          <w:szCs w:val="26"/>
        </w:rPr>
      </w:pPr>
      <w:r w:rsidRPr="00CB2AB6">
        <w:rPr>
          <w:b/>
          <w:sz w:val="26"/>
          <w:szCs w:val="26"/>
        </w:rPr>
        <w:t xml:space="preserve">Место выполнения работ: </w:t>
      </w:r>
      <w:proofErr w:type="gramStart"/>
      <w:r w:rsidR="00437CE7" w:rsidRPr="00CB2AB6">
        <w:rPr>
          <w:sz w:val="26"/>
          <w:szCs w:val="26"/>
        </w:rPr>
        <w:t>г</w:t>
      </w:r>
      <w:proofErr w:type="gramEnd"/>
      <w:r w:rsidR="00437CE7" w:rsidRPr="00CB2AB6">
        <w:rPr>
          <w:sz w:val="26"/>
          <w:szCs w:val="26"/>
        </w:rPr>
        <w:t>. Хабаровск, пер.3-й Путевой, д.8 инв. № 000000809</w:t>
      </w:r>
    </w:p>
    <w:p w:rsidR="00211A48" w:rsidRPr="00CB2AB6" w:rsidRDefault="00D23384" w:rsidP="009D6C8A">
      <w:pPr>
        <w:pStyle w:val="1"/>
        <w:suppressAutoHyphens/>
        <w:rPr>
          <w:b/>
          <w:sz w:val="26"/>
          <w:szCs w:val="26"/>
        </w:rPr>
      </w:pPr>
      <w:r w:rsidRPr="00CB2AB6">
        <w:rPr>
          <w:b/>
          <w:sz w:val="26"/>
          <w:szCs w:val="26"/>
        </w:rPr>
        <w:t xml:space="preserve">Срок выполнения работ: </w:t>
      </w:r>
      <w:r w:rsidR="00211A48" w:rsidRPr="00CB2AB6">
        <w:rPr>
          <w:sz w:val="26"/>
          <w:szCs w:val="26"/>
        </w:rPr>
        <w:t>60 календарных дней.</w:t>
      </w:r>
    </w:p>
    <w:p w:rsidR="00D23384" w:rsidRPr="00CB2AB6" w:rsidRDefault="00D23384" w:rsidP="009D6C8A">
      <w:pPr>
        <w:pStyle w:val="1"/>
        <w:suppressAutoHyphens/>
        <w:rPr>
          <w:b/>
          <w:sz w:val="26"/>
          <w:szCs w:val="26"/>
        </w:rPr>
      </w:pPr>
      <w:r w:rsidRPr="00CB2AB6">
        <w:rPr>
          <w:b/>
          <w:sz w:val="26"/>
          <w:szCs w:val="26"/>
        </w:rPr>
        <w:t xml:space="preserve">Гарантийный срок: </w:t>
      </w:r>
      <w:r w:rsidR="00211A48" w:rsidRPr="00CB2AB6">
        <w:rPr>
          <w:sz w:val="26"/>
          <w:szCs w:val="26"/>
        </w:rPr>
        <w:t>37 месяцев</w:t>
      </w:r>
      <w:r w:rsidRPr="00CB2AB6">
        <w:rPr>
          <w:sz w:val="26"/>
          <w:szCs w:val="26"/>
        </w:rPr>
        <w:t xml:space="preserve"> с момента подписания акта выполненных работ.</w:t>
      </w:r>
    </w:p>
    <w:p w:rsidR="00D23384" w:rsidRPr="00CB2AB6" w:rsidRDefault="00D23384" w:rsidP="009D6C8A">
      <w:pPr>
        <w:pStyle w:val="1"/>
        <w:suppressAutoHyphens/>
        <w:rPr>
          <w:sz w:val="26"/>
          <w:szCs w:val="26"/>
        </w:rPr>
      </w:pPr>
      <w:r w:rsidRPr="00CB2AB6">
        <w:rPr>
          <w:b/>
          <w:sz w:val="26"/>
          <w:szCs w:val="26"/>
        </w:rPr>
        <w:t xml:space="preserve">Срок действия договора: </w:t>
      </w:r>
      <w:r w:rsidRPr="00CB2AB6">
        <w:rPr>
          <w:sz w:val="26"/>
          <w:szCs w:val="26"/>
        </w:rPr>
        <w:t xml:space="preserve">Настоящий договор вступает в силу </w:t>
      </w:r>
      <w:proofErr w:type="gramStart"/>
      <w:r w:rsidRPr="00CB2AB6">
        <w:rPr>
          <w:sz w:val="26"/>
          <w:szCs w:val="26"/>
        </w:rPr>
        <w:t>с даты</w:t>
      </w:r>
      <w:proofErr w:type="gramEnd"/>
      <w:r w:rsidRPr="00CB2AB6">
        <w:rPr>
          <w:sz w:val="26"/>
          <w:szCs w:val="26"/>
        </w:rPr>
        <w:t xml:space="preserve"> его подписания Сторонами и действует до полного исполнения сторонами принятых на себя обязательств.</w:t>
      </w:r>
    </w:p>
    <w:p w:rsidR="00D23384" w:rsidRPr="00CB2AB6" w:rsidRDefault="00D23384" w:rsidP="009D6C8A">
      <w:pPr>
        <w:pStyle w:val="1"/>
        <w:suppressAutoHyphens/>
        <w:rPr>
          <w:sz w:val="26"/>
          <w:szCs w:val="26"/>
        </w:rPr>
      </w:pPr>
      <w:r w:rsidRPr="00CB2AB6">
        <w:rPr>
          <w:sz w:val="26"/>
          <w:szCs w:val="26"/>
        </w:rPr>
        <w:t>3. Поручить начальнику те</w:t>
      </w:r>
      <w:r w:rsidR="00211A48" w:rsidRPr="00CB2AB6">
        <w:rPr>
          <w:sz w:val="26"/>
          <w:szCs w:val="26"/>
        </w:rPr>
        <w:t>хнического отдела</w:t>
      </w:r>
      <w:r w:rsidRPr="00CB2AB6">
        <w:rPr>
          <w:sz w:val="26"/>
          <w:szCs w:val="26"/>
        </w:rPr>
        <w:t>:</w:t>
      </w:r>
    </w:p>
    <w:p w:rsidR="00D23384" w:rsidRPr="00CB2AB6" w:rsidRDefault="00D23384" w:rsidP="009D6C8A">
      <w:pPr>
        <w:pStyle w:val="1"/>
        <w:suppressAutoHyphens/>
        <w:rPr>
          <w:sz w:val="26"/>
          <w:szCs w:val="26"/>
        </w:rPr>
      </w:pPr>
      <w:r w:rsidRPr="00CB2AB6">
        <w:rPr>
          <w:sz w:val="26"/>
          <w:szCs w:val="26"/>
        </w:rPr>
        <w:t xml:space="preserve">3.1. направить </w:t>
      </w:r>
      <w:r w:rsidR="00211A48" w:rsidRPr="00CB2AB6">
        <w:rPr>
          <w:color w:val="000000"/>
          <w:sz w:val="26"/>
          <w:szCs w:val="26"/>
        </w:rPr>
        <w:t>ООО «</w:t>
      </w:r>
      <w:proofErr w:type="spellStart"/>
      <w:r w:rsidR="00211A48" w:rsidRPr="00CB2AB6">
        <w:rPr>
          <w:color w:val="000000"/>
          <w:sz w:val="26"/>
          <w:szCs w:val="26"/>
        </w:rPr>
        <w:t>СтройМонтажПроект</w:t>
      </w:r>
      <w:proofErr w:type="spellEnd"/>
      <w:r w:rsidR="00211A48" w:rsidRPr="00CB2AB6">
        <w:rPr>
          <w:color w:val="000000"/>
          <w:sz w:val="26"/>
          <w:szCs w:val="26"/>
        </w:rPr>
        <w:t>»</w:t>
      </w:r>
      <w:r w:rsidR="004F4981" w:rsidRPr="00CB2AB6">
        <w:rPr>
          <w:color w:val="000000"/>
          <w:sz w:val="26"/>
          <w:szCs w:val="26"/>
        </w:rPr>
        <w:t xml:space="preserve"> уведомление</w:t>
      </w:r>
      <w:r w:rsidR="00211A48" w:rsidRPr="00CB2AB6">
        <w:rPr>
          <w:color w:val="000000"/>
          <w:sz w:val="26"/>
          <w:szCs w:val="26"/>
        </w:rPr>
        <w:t xml:space="preserve"> </w:t>
      </w:r>
      <w:r w:rsidRPr="00CB2AB6">
        <w:rPr>
          <w:sz w:val="26"/>
          <w:szCs w:val="26"/>
        </w:rPr>
        <w:t xml:space="preserve">о принятом Конкурсной комиссии филиала ОАО «ТрансКонтейнер» решении с приглашением заключить договор; </w:t>
      </w:r>
    </w:p>
    <w:p w:rsidR="00D23384" w:rsidRDefault="00D23384" w:rsidP="009D6C8A">
      <w:pPr>
        <w:pStyle w:val="1"/>
        <w:suppressAutoHyphens/>
        <w:rPr>
          <w:color w:val="000000"/>
          <w:sz w:val="26"/>
          <w:szCs w:val="26"/>
        </w:rPr>
      </w:pPr>
      <w:r w:rsidRPr="00CB2AB6">
        <w:rPr>
          <w:sz w:val="26"/>
          <w:szCs w:val="26"/>
        </w:rPr>
        <w:t xml:space="preserve">3.2. обеспечить установленным порядком заключение договора с </w:t>
      </w:r>
      <w:r w:rsidR="00C374CB" w:rsidRPr="00CB2AB6">
        <w:rPr>
          <w:color w:val="000000"/>
          <w:sz w:val="26"/>
          <w:szCs w:val="26"/>
        </w:rPr>
        <w:t>ООО «</w:t>
      </w:r>
      <w:proofErr w:type="spellStart"/>
      <w:r w:rsidR="00C374CB" w:rsidRPr="00CB2AB6">
        <w:rPr>
          <w:color w:val="000000"/>
          <w:sz w:val="26"/>
          <w:szCs w:val="26"/>
        </w:rPr>
        <w:t>СтройМонтажПроект</w:t>
      </w:r>
      <w:proofErr w:type="spellEnd"/>
      <w:r w:rsidR="00C374CB" w:rsidRPr="00CB2AB6">
        <w:rPr>
          <w:color w:val="000000"/>
          <w:sz w:val="26"/>
          <w:szCs w:val="26"/>
        </w:rPr>
        <w:t>».</w:t>
      </w:r>
    </w:p>
    <w:p w:rsidR="00EB7F64" w:rsidRPr="00CB2AB6" w:rsidRDefault="00EB7F64" w:rsidP="009D6C8A">
      <w:pPr>
        <w:pStyle w:val="1"/>
        <w:suppressAutoHyphens/>
        <w:rPr>
          <w:sz w:val="26"/>
          <w:szCs w:val="26"/>
        </w:rPr>
      </w:pPr>
      <w:r>
        <w:rPr>
          <w:sz w:val="26"/>
          <w:szCs w:val="26"/>
        </w:rPr>
        <w:t>3.3</w:t>
      </w:r>
      <w:r w:rsidRPr="00A768D6">
        <w:rPr>
          <w:sz w:val="26"/>
          <w:szCs w:val="26"/>
        </w:rPr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A768D6">
        <w:rPr>
          <w:sz w:val="26"/>
          <w:szCs w:val="26"/>
        </w:rPr>
        <w:t>с даты</w:t>
      </w:r>
      <w:proofErr w:type="gramEnd"/>
      <w:r w:rsidRPr="00A768D6">
        <w:rPr>
          <w:sz w:val="26"/>
          <w:szCs w:val="26"/>
        </w:rPr>
        <w:t xml:space="preserve"> его подписания всеми членами ПРГ, присутствующими на заседании.</w:t>
      </w:r>
    </w:p>
    <w:p w:rsidR="00D23384" w:rsidRPr="004F7687" w:rsidRDefault="00D23384" w:rsidP="00C374CB">
      <w:pPr>
        <w:pStyle w:val="1"/>
        <w:suppressAutoHyphens/>
        <w:rPr>
          <w:sz w:val="24"/>
          <w:szCs w:val="24"/>
        </w:rPr>
      </w:pPr>
      <w:r w:rsidRPr="004F7687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E17B45" w:rsidTr="001E2E61">
        <w:trPr>
          <w:trHeight w:val="567"/>
        </w:trPr>
        <w:tc>
          <w:tcPr>
            <w:tcW w:w="3124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 xml:space="preserve">Председатель КК </w:t>
            </w: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 xml:space="preserve">Заместитель </w:t>
            </w: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председателя КК</w:t>
            </w:r>
          </w:p>
        </w:tc>
        <w:tc>
          <w:tcPr>
            <w:tcW w:w="3856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</w:tc>
      </w:tr>
      <w:tr w:rsidR="002A38B6" w:rsidRPr="00E17B45" w:rsidTr="001E2E61">
        <w:trPr>
          <w:trHeight w:val="567"/>
        </w:trPr>
        <w:tc>
          <w:tcPr>
            <w:tcW w:w="3124" w:type="dxa"/>
          </w:tcPr>
          <w:p w:rsidR="008230E2" w:rsidRPr="00E17B45" w:rsidRDefault="008230E2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 xml:space="preserve">Члены </w:t>
            </w:r>
            <w:r w:rsidR="008230E2" w:rsidRPr="00E17B45">
              <w:rPr>
                <w:sz w:val="26"/>
                <w:szCs w:val="26"/>
              </w:rPr>
              <w:t>КК</w:t>
            </w:r>
          </w:p>
        </w:tc>
        <w:tc>
          <w:tcPr>
            <w:tcW w:w="3856" w:type="dxa"/>
          </w:tcPr>
          <w:p w:rsidR="008230E2" w:rsidRPr="00E17B45" w:rsidRDefault="008230E2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</w:t>
            </w:r>
            <w:r w:rsidR="008230E2" w:rsidRPr="00E17B45">
              <w:rPr>
                <w:sz w:val="26"/>
                <w:szCs w:val="26"/>
              </w:rPr>
              <w:t>__</w:t>
            </w:r>
          </w:p>
        </w:tc>
        <w:tc>
          <w:tcPr>
            <w:tcW w:w="2801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</w:tc>
      </w:tr>
      <w:tr w:rsidR="002A38B6" w:rsidRPr="00E17B45" w:rsidTr="001E2E61">
        <w:trPr>
          <w:trHeight w:val="567"/>
        </w:trPr>
        <w:tc>
          <w:tcPr>
            <w:tcW w:w="3124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856" w:type="dxa"/>
          </w:tcPr>
          <w:p w:rsidR="00217985" w:rsidRDefault="00217985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</w:p>
        </w:tc>
      </w:tr>
      <w:tr w:rsidR="002A38B6" w:rsidRPr="00E17B45" w:rsidTr="001E2E61">
        <w:trPr>
          <w:trHeight w:val="567"/>
        </w:trPr>
        <w:tc>
          <w:tcPr>
            <w:tcW w:w="3124" w:type="dxa"/>
          </w:tcPr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 xml:space="preserve">Секретарь </w:t>
            </w:r>
            <w:r w:rsidR="00E17B45">
              <w:rPr>
                <w:sz w:val="26"/>
                <w:szCs w:val="26"/>
              </w:rPr>
              <w:t>КК</w:t>
            </w:r>
          </w:p>
        </w:tc>
        <w:tc>
          <w:tcPr>
            <w:tcW w:w="3856" w:type="dxa"/>
          </w:tcPr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2A38B6" w:rsidRPr="00E17B45" w:rsidRDefault="002A38B6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  <w:p w:rsidR="00B82902" w:rsidRPr="00E17B45" w:rsidRDefault="00B82902" w:rsidP="00B82902">
            <w:pPr>
              <w:ind w:firstLine="0"/>
              <w:rPr>
                <w:sz w:val="26"/>
                <w:szCs w:val="26"/>
              </w:rPr>
            </w:pPr>
          </w:p>
          <w:p w:rsidR="00E17B45" w:rsidRPr="00E17B45" w:rsidRDefault="00E17B45" w:rsidP="00B82902">
            <w:pPr>
              <w:ind w:firstLine="0"/>
              <w:rPr>
                <w:sz w:val="26"/>
                <w:szCs w:val="26"/>
              </w:rPr>
            </w:pPr>
            <w:r w:rsidRPr="00E17B4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2801" w:type="dxa"/>
          </w:tcPr>
          <w:p w:rsidR="00E17B45" w:rsidRPr="00E17B45" w:rsidRDefault="00E17B45" w:rsidP="00B82902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D23384" w:rsidRPr="00E17B45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444" w:type="dxa"/>
        <w:tblInd w:w="108" w:type="dxa"/>
        <w:tblLook w:val="01E0"/>
      </w:tblPr>
      <w:tblGrid>
        <w:gridCol w:w="222"/>
        <w:gridCol w:w="222"/>
      </w:tblGrid>
      <w:tr w:rsidR="000F55AF" w:rsidRPr="00E17B45" w:rsidTr="000F55AF">
        <w:trPr>
          <w:trHeight w:val="567"/>
        </w:trPr>
        <w:tc>
          <w:tcPr>
            <w:tcW w:w="222" w:type="dxa"/>
          </w:tcPr>
          <w:p w:rsidR="000F55AF" w:rsidRPr="00E17B45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E17B45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0F55AF" w:rsidRPr="00E17B45" w:rsidTr="000F55AF">
        <w:trPr>
          <w:trHeight w:val="567"/>
        </w:trPr>
        <w:tc>
          <w:tcPr>
            <w:tcW w:w="222" w:type="dxa"/>
          </w:tcPr>
          <w:p w:rsidR="000F55AF" w:rsidRPr="00E17B45" w:rsidRDefault="000F55AF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E17B45" w:rsidRDefault="000F55AF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CB2AB6" w:rsidRPr="00CB2AB6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6"/>
          <w:szCs w:val="26"/>
        </w:rPr>
      </w:pPr>
      <w:r w:rsidRPr="00E17B45">
        <w:rPr>
          <w:b/>
          <w:sz w:val="26"/>
          <w:szCs w:val="26"/>
        </w:rPr>
        <w:t>«</w:t>
      </w:r>
      <w:r w:rsidR="006E6A6A">
        <w:rPr>
          <w:b/>
          <w:sz w:val="26"/>
          <w:szCs w:val="26"/>
          <w:u w:val="single"/>
        </w:rPr>
        <w:t xml:space="preserve"> 09 </w:t>
      </w:r>
      <w:r w:rsidRPr="00E17B45">
        <w:rPr>
          <w:b/>
          <w:sz w:val="26"/>
          <w:szCs w:val="26"/>
        </w:rPr>
        <w:t xml:space="preserve">» </w:t>
      </w:r>
      <w:r w:rsidR="00E17B45">
        <w:rPr>
          <w:b/>
          <w:sz w:val="26"/>
          <w:szCs w:val="26"/>
        </w:rPr>
        <w:t>июля</w:t>
      </w:r>
      <w:r w:rsidRPr="00E17B45">
        <w:rPr>
          <w:b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E17B45">
          <w:rPr>
            <w:b/>
            <w:sz w:val="26"/>
            <w:szCs w:val="26"/>
          </w:rPr>
          <w:t>2014 г</w:t>
        </w:r>
      </w:smartTag>
      <w:r w:rsidRPr="00E17B45">
        <w:rPr>
          <w:b/>
          <w:sz w:val="26"/>
          <w:szCs w:val="26"/>
        </w:rPr>
        <w:t xml:space="preserve">. </w:t>
      </w:r>
    </w:p>
    <w:sectPr w:rsidR="00CB2AB6" w:rsidRPr="00CB2AB6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E15CCA">
    <w:pPr>
      <w:pStyle w:val="a9"/>
      <w:jc w:val="center"/>
    </w:pPr>
    <w:fldSimple w:instr=" PAGE   \* MERGEFORMAT ">
      <w:r w:rsidR="00652C42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5DB"/>
    <w:rsid w:val="001A6532"/>
    <w:rsid w:val="001A79E4"/>
    <w:rsid w:val="001A7C8D"/>
    <w:rsid w:val="001B0FDE"/>
    <w:rsid w:val="001B3A51"/>
    <w:rsid w:val="001B3EF0"/>
    <w:rsid w:val="001B415F"/>
    <w:rsid w:val="001B7C0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2B0A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2C42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A83"/>
    <w:rsid w:val="00A06BC8"/>
    <w:rsid w:val="00A10172"/>
    <w:rsid w:val="00A11C19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05A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4573"/>
    <w:rsid w:val="00C26253"/>
    <w:rsid w:val="00C26A1A"/>
    <w:rsid w:val="00C33403"/>
    <w:rsid w:val="00C373AD"/>
    <w:rsid w:val="00C374CB"/>
    <w:rsid w:val="00C40A83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C3C"/>
    <w:rsid w:val="00DF3E8D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5CCA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525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1</cp:lastModifiedBy>
  <cp:revision>13</cp:revision>
  <cp:lastPrinted>2014-07-08T05:04:00Z</cp:lastPrinted>
  <dcterms:created xsi:type="dcterms:W3CDTF">2014-07-07T07:41:00Z</dcterms:created>
  <dcterms:modified xsi:type="dcterms:W3CDTF">2014-07-10T23:49:00Z</dcterms:modified>
</cp:coreProperties>
</file>