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21" w:rsidRPr="00CC137D" w:rsidRDefault="00FF7D21">
      <w:pPr>
        <w:rPr>
          <w:lang w:val="en-US"/>
        </w:rPr>
      </w:pPr>
    </w:p>
    <w:p w:rsidR="00FF7D21" w:rsidRPr="00563C8F" w:rsidRDefault="00FF7D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.9pt;width:284.7pt;height:55.05pt;z-index:251658240" filled="f" stroked="f">
            <v:textbox style="mso-next-textbox:#_x0000_s1026" inset=",0">
              <w:txbxContent>
                <w:p w:rsidR="00FF7D21" w:rsidRDefault="00FF7D21" w:rsidP="006246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Филиал </w:t>
                  </w:r>
                  <w:r w:rsidRPr="006246B9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ОАО «ТрансКонтейнер»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на Куйбышевской</w:t>
                  </w:r>
                </w:p>
                <w:p w:rsidR="00FF7D21" w:rsidRPr="006246B9" w:rsidRDefault="00FF7D21" w:rsidP="006246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железной дороге </w:t>
                  </w:r>
                </w:p>
                <w:p w:rsidR="00FF7D21" w:rsidRPr="006246B9" w:rsidRDefault="00FF7D21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443041, Самара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, ул.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Льва Толстого д. 131</w:t>
                  </w:r>
                </w:p>
                <w:p w:rsidR="00FF7D21" w:rsidRPr="006246B9" w:rsidRDefault="00FF7D21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Тел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,/факс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: +7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846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303-71-14</w:t>
                  </w:r>
                </w:p>
                <w:p w:rsidR="00FF7D21" w:rsidRPr="00684D6B" w:rsidRDefault="00FF7D21" w:rsidP="008E22BF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kbsh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, 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FF7D21" w:rsidRPr="00684D6B" w:rsidRDefault="00FF7D21" w:rsidP="008E22BF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margin-left:9pt;margin-top:1.9pt;width:141.85pt;height:59.25pt;z-index:251657216" coordorigin="-1090,5" coordsize="10445,4362">
            <v:shape id="_x0000_s1028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9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30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1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2" style="position:absolute;left:3966;top:2327;width:846;height:757" coordsize="846,757" path="m564,757r,-555l846,202,846,,,,,202r282,l282,757r282,xe" fillcolor="#003358" stroked="f">
              <v:path arrowok="t"/>
            </v:shape>
            <v:shape id="_x0000_s1033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4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5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6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7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8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9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40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1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FF7D21" w:rsidRPr="00563C8F" w:rsidRDefault="00FF7D21"/>
    <w:p w:rsidR="00FF7D21" w:rsidRPr="00563C8F" w:rsidRDefault="00FF7D21"/>
    <w:p w:rsidR="00FF7D21" w:rsidRPr="00563C8F" w:rsidRDefault="00FF7D21" w:rsidP="00002EBC"/>
    <w:p w:rsidR="00FF7D21" w:rsidRPr="00724350" w:rsidRDefault="00FF7D21" w:rsidP="002F408D">
      <w:pPr>
        <w:jc w:val="center"/>
        <w:rPr>
          <w:b/>
          <w:sz w:val="26"/>
          <w:szCs w:val="26"/>
        </w:rPr>
      </w:pPr>
      <w:r w:rsidRPr="00724350">
        <w:rPr>
          <w:b/>
          <w:sz w:val="26"/>
          <w:szCs w:val="26"/>
        </w:rPr>
        <w:t xml:space="preserve">ПРОТОКОЛ  №2/КК </w:t>
      </w:r>
    </w:p>
    <w:p w:rsidR="00FF7D21" w:rsidRPr="00724350" w:rsidRDefault="00FF7D21" w:rsidP="002F408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24350">
        <w:rPr>
          <w:b/>
          <w:sz w:val="26"/>
          <w:szCs w:val="26"/>
        </w:rPr>
        <w:t xml:space="preserve">заседания Конкурсной комиссии  </w:t>
      </w:r>
    </w:p>
    <w:p w:rsidR="00FF7D21" w:rsidRPr="00724350" w:rsidRDefault="00FF7D21" w:rsidP="002F408D">
      <w:pPr>
        <w:pBdr>
          <w:bottom w:val="single" w:sz="12" w:space="1" w:color="auto"/>
        </w:pBdr>
        <w:jc w:val="center"/>
        <w:rPr>
          <w:rStyle w:val="FontStyle12"/>
          <w:b/>
        </w:rPr>
      </w:pPr>
      <w:r w:rsidRPr="00724350">
        <w:rPr>
          <w:rStyle w:val="FontStyle12"/>
          <w:b/>
        </w:rPr>
        <w:t>филиала открытого акционерного общества</w:t>
      </w:r>
    </w:p>
    <w:p w:rsidR="00FF7D21" w:rsidRPr="00724350" w:rsidRDefault="00FF7D21" w:rsidP="002F408D">
      <w:pPr>
        <w:pBdr>
          <w:bottom w:val="single" w:sz="12" w:space="1" w:color="auto"/>
        </w:pBdr>
        <w:jc w:val="center"/>
        <w:rPr>
          <w:rStyle w:val="FontStyle12"/>
          <w:b/>
        </w:rPr>
      </w:pPr>
      <w:r w:rsidRPr="00724350">
        <w:rPr>
          <w:rStyle w:val="FontStyle12"/>
          <w:b/>
        </w:rPr>
        <w:t xml:space="preserve">«Центр по перевозке грузов в контейнерах «ТрансКонтейнер» </w:t>
      </w:r>
    </w:p>
    <w:p w:rsidR="00FF7D21" w:rsidRPr="00724350" w:rsidRDefault="00FF7D21" w:rsidP="002F408D">
      <w:pPr>
        <w:pBdr>
          <w:bottom w:val="single" w:sz="12" w:space="1" w:color="auto"/>
        </w:pBdr>
        <w:jc w:val="center"/>
        <w:rPr>
          <w:rStyle w:val="FontStyle12"/>
          <w:b/>
        </w:rPr>
      </w:pPr>
      <w:r w:rsidRPr="00724350">
        <w:rPr>
          <w:rStyle w:val="FontStyle12"/>
          <w:b/>
        </w:rPr>
        <w:t xml:space="preserve"> на Куйбышевской желез</w:t>
      </w:r>
      <w:r>
        <w:rPr>
          <w:rStyle w:val="FontStyle12"/>
          <w:b/>
        </w:rPr>
        <w:t xml:space="preserve">ной дороге, состоявшегося 5 </w:t>
      </w:r>
      <w:r w:rsidRPr="00724350">
        <w:rPr>
          <w:rStyle w:val="FontStyle12"/>
          <w:b/>
        </w:rPr>
        <w:t>июня 2014  года</w:t>
      </w:r>
    </w:p>
    <w:p w:rsidR="00FF7D21" w:rsidRPr="00724350" w:rsidRDefault="00FF7D21" w:rsidP="002F408D">
      <w:pPr>
        <w:pBdr>
          <w:bottom w:val="single" w:sz="12" w:space="1" w:color="auto"/>
        </w:pBdr>
        <w:jc w:val="center"/>
        <w:rPr>
          <w:rStyle w:val="FontStyle12"/>
          <w:b/>
        </w:rPr>
      </w:pPr>
    </w:p>
    <w:p w:rsidR="00FF7D21" w:rsidRDefault="00FF7D21" w:rsidP="009F00A7">
      <w:pPr>
        <w:jc w:val="both"/>
        <w:rPr>
          <w:u w:val="single"/>
        </w:rPr>
      </w:pPr>
    </w:p>
    <w:p w:rsidR="00FF7D21" w:rsidRPr="00DD3385" w:rsidRDefault="00FF7D21" w:rsidP="009F00A7">
      <w:pPr>
        <w:jc w:val="both"/>
        <w:rPr>
          <w:szCs w:val="28"/>
          <w:u w:val="single"/>
        </w:rPr>
      </w:pPr>
      <w:r w:rsidRPr="00DD3385">
        <w:rPr>
          <w:szCs w:val="28"/>
          <w:u w:val="single"/>
        </w:rPr>
        <w:t>Присутствовали:</w:t>
      </w:r>
    </w:p>
    <w:p w:rsidR="00FF7D21" w:rsidRPr="00DD3385" w:rsidRDefault="00FF7D21" w:rsidP="009F00A7">
      <w:pPr>
        <w:jc w:val="both"/>
        <w:rPr>
          <w:szCs w:val="28"/>
          <w:u w:val="single"/>
        </w:rPr>
      </w:pPr>
    </w:p>
    <w:p w:rsidR="00FF7D21" w:rsidRPr="00DD3385" w:rsidRDefault="00FF7D21" w:rsidP="009F00A7">
      <w:pPr>
        <w:jc w:val="both"/>
        <w:rPr>
          <w:szCs w:val="28"/>
        </w:rPr>
      </w:pPr>
      <w:r w:rsidRPr="00DD3385">
        <w:rPr>
          <w:szCs w:val="28"/>
        </w:rPr>
        <w:t xml:space="preserve">9 членов Конкурсной комиссии из 9 </w:t>
      </w:r>
    </w:p>
    <w:p w:rsidR="00FF7D21" w:rsidRPr="00DD3385" w:rsidRDefault="00FF7D21" w:rsidP="009F00A7">
      <w:pPr>
        <w:jc w:val="both"/>
        <w:rPr>
          <w:szCs w:val="28"/>
        </w:rPr>
      </w:pPr>
      <w:r w:rsidRPr="00DD3385">
        <w:rPr>
          <w:szCs w:val="28"/>
        </w:rPr>
        <w:t xml:space="preserve">Кворум имеется </w:t>
      </w:r>
    </w:p>
    <w:p w:rsidR="00FF7D21" w:rsidRPr="00DD3385" w:rsidRDefault="00FF7D21" w:rsidP="002F408D">
      <w:pPr>
        <w:pStyle w:val="Style6"/>
        <w:widowControl/>
        <w:spacing w:line="240" w:lineRule="exact"/>
        <w:rPr>
          <w:sz w:val="28"/>
          <w:szCs w:val="28"/>
        </w:rPr>
      </w:pPr>
    </w:p>
    <w:p w:rsidR="00FF7D21" w:rsidRPr="00DD3385" w:rsidRDefault="00FF7D21" w:rsidP="009F00A7">
      <w:pPr>
        <w:jc w:val="both"/>
        <w:rPr>
          <w:szCs w:val="28"/>
          <w:u w:val="single"/>
        </w:rPr>
      </w:pPr>
      <w:r w:rsidRPr="00DD3385">
        <w:rPr>
          <w:szCs w:val="28"/>
          <w:u w:val="single"/>
        </w:rPr>
        <w:t>Приглашенные:</w:t>
      </w:r>
    </w:p>
    <w:p w:rsidR="00FF7D21" w:rsidRPr="00DD3385" w:rsidRDefault="00FF7D21" w:rsidP="009F00A7">
      <w:pPr>
        <w:jc w:val="both"/>
        <w:rPr>
          <w:szCs w:val="28"/>
          <w:u w:val="single"/>
        </w:rPr>
      </w:pPr>
    </w:p>
    <w:p w:rsidR="00FF7D21" w:rsidRPr="00DD3385" w:rsidRDefault="00FF7D21" w:rsidP="009F00A7">
      <w:pPr>
        <w:jc w:val="both"/>
        <w:rPr>
          <w:szCs w:val="28"/>
        </w:rPr>
      </w:pPr>
      <w:r w:rsidRPr="00DD3385">
        <w:rPr>
          <w:szCs w:val="28"/>
        </w:rPr>
        <w:t xml:space="preserve">1 причастный работник филиала </w:t>
      </w:r>
    </w:p>
    <w:p w:rsidR="00FF7D21" w:rsidRPr="00DD3385" w:rsidRDefault="00FF7D21" w:rsidP="00C94CBF">
      <w:pPr>
        <w:pStyle w:val="Style3"/>
        <w:widowControl/>
        <w:spacing w:before="91" w:line="322" w:lineRule="exact"/>
        <w:rPr>
          <w:rStyle w:val="FontStyle11"/>
          <w:sz w:val="28"/>
          <w:szCs w:val="28"/>
        </w:rPr>
      </w:pPr>
      <w:r w:rsidRPr="00DD3385">
        <w:rPr>
          <w:rStyle w:val="FontStyle11"/>
          <w:sz w:val="28"/>
          <w:szCs w:val="28"/>
        </w:rPr>
        <w:t xml:space="preserve">    Повестка дня заседания:</w:t>
      </w:r>
    </w:p>
    <w:p w:rsidR="00FF7D21" w:rsidRPr="00DD3385" w:rsidRDefault="00FF7D21" w:rsidP="00C94CBF">
      <w:pPr>
        <w:pStyle w:val="Style7"/>
        <w:widowControl/>
        <w:tabs>
          <w:tab w:val="left" w:pos="1018"/>
        </w:tabs>
        <w:spacing w:line="322" w:lineRule="exact"/>
        <w:ind w:firstLine="0"/>
        <w:rPr>
          <w:sz w:val="28"/>
          <w:szCs w:val="28"/>
        </w:rPr>
      </w:pPr>
      <w:r w:rsidRPr="00DD3385">
        <w:rPr>
          <w:rStyle w:val="FontStyle12"/>
          <w:sz w:val="28"/>
          <w:szCs w:val="28"/>
        </w:rPr>
        <w:t xml:space="preserve">    Принятие решения по размещению заказа </w:t>
      </w:r>
      <w:r w:rsidRPr="00DD3385">
        <w:rPr>
          <w:sz w:val="28"/>
          <w:szCs w:val="28"/>
        </w:rPr>
        <w:t>на закупку товаров, выполнение работ, оказание услуг  у единственного поставщика (исполнителя, подрядчика)  по погрузке/выгрузке контейнеров, плательщиком по перевозке которых является ОАО «ТрансКонтейнер» на/из подвижного состава и других услуг на контейнерных площадках ОАО «РЖД» для филиала ОАО «ТрансКонтейнер» на Куйбышевской железной дороге.</w:t>
      </w:r>
    </w:p>
    <w:p w:rsidR="00FF7D21" w:rsidRPr="00DD3385" w:rsidRDefault="00FF7D21" w:rsidP="00C94CBF">
      <w:pPr>
        <w:pStyle w:val="Style7"/>
        <w:widowControl/>
        <w:tabs>
          <w:tab w:val="left" w:pos="1018"/>
        </w:tabs>
        <w:spacing w:line="322" w:lineRule="exact"/>
        <w:ind w:firstLine="0"/>
        <w:rPr>
          <w:sz w:val="28"/>
          <w:szCs w:val="28"/>
        </w:rPr>
      </w:pPr>
    </w:p>
    <w:p w:rsidR="00FF7D21" w:rsidRPr="00DD3385" w:rsidRDefault="00FF7D21" w:rsidP="00DD3385">
      <w:pPr>
        <w:pStyle w:val="BodyTextIndent"/>
        <w:tabs>
          <w:tab w:val="left" w:pos="2800"/>
          <w:tab w:val="left" w:pos="7700"/>
        </w:tabs>
        <w:rPr>
          <w:b/>
          <w:i w:val="0"/>
        </w:rPr>
      </w:pPr>
      <w:r w:rsidRPr="00DD3385">
        <w:rPr>
          <w:b/>
          <w:i w:val="0"/>
        </w:rPr>
        <w:t xml:space="preserve">Дата и время подведения итогов: </w:t>
      </w:r>
      <w:r w:rsidRPr="00DD3385">
        <w:rPr>
          <w:i w:val="0"/>
        </w:rPr>
        <w:t xml:space="preserve">05.06.2014 г. 15.30  </w:t>
      </w:r>
    </w:p>
    <w:p w:rsidR="00FF7D21" w:rsidRPr="00DD3385" w:rsidRDefault="00FF7D21" w:rsidP="00DD3385">
      <w:pPr>
        <w:pStyle w:val="BodyTextIndent"/>
        <w:tabs>
          <w:tab w:val="left" w:pos="2800"/>
          <w:tab w:val="left" w:pos="7700"/>
        </w:tabs>
        <w:rPr>
          <w:i w:val="0"/>
        </w:rPr>
      </w:pPr>
      <w:r w:rsidRPr="00DD3385">
        <w:rPr>
          <w:b/>
          <w:i w:val="0"/>
        </w:rPr>
        <w:t xml:space="preserve">Место проведения подведения итогов: </w:t>
      </w:r>
      <w:smartTag w:uri="urn:schemas-microsoft-com:office:smarttags" w:element="metricconverter">
        <w:smartTagPr>
          <w:attr w:name="ProductID" w:val="443041 г"/>
        </w:smartTagPr>
        <w:r w:rsidRPr="00DD3385">
          <w:rPr>
            <w:i w:val="0"/>
          </w:rPr>
          <w:t>443041 г</w:t>
        </w:r>
      </w:smartTag>
      <w:r w:rsidRPr="00DD3385">
        <w:rPr>
          <w:i w:val="0"/>
        </w:rPr>
        <w:t xml:space="preserve">. Самара ул. Льва Толстого д. 131 </w:t>
      </w:r>
    </w:p>
    <w:p w:rsidR="00FF7D21" w:rsidRPr="00DD3385" w:rsidRDefault="00FF7D21" w:rsidP="00C94CBF">
      <w:pPr>
        <w:pStyle w:val="Style7"/>
        <w:widowControl/>
        <w:tabs>
          <w:tab w:val="left" w:pos="1018"/>
        </w:tabs>
        <w:spacing w:line="322" w:lineRule="exact"/>
        <w:ind w:firstLine="0"/>
        <w:rPr>
          <w:sz w:val="28"/>
          <w:szCs w:val="28"/>
        </w:rPr>
      </w:pPr>
    </w:p>
    <w:p w:rsidR="00FF7D21" w:rsidRPr="00DD3385" w:rsidRDefault="00FF7D21" w:rsidP="00C94CBF">
      <w:pPr>
        <w:pStyle w:val="Style7"/>
        <w:widowControl/>
        <w:tabs>
          <w:tab w:val="left" w:pos="1018"/>
        </w:tabs>
        <w:spacing w:line="322" w:lineRule="exact"/>
        <w:ind w:firstLine="0"/>
        <w:rPr>
          <w:rStyle w:val="FontStyle12"/>
          <w:b/>
          <w:sz w:val="28"/>
          <w:szCs w:val="28"/>
        </w:rPr>
      </w:pPr>
      <w:r w:rsidRPr="00DD3385">
        <w:rPr>
          <w:rStyle w:val="FontStyle12"/>
          <w:b/>
          <w:sz w:val="28"/>
          <w:szCs w:val="28"/>
        </w:rPr>
        <w:t xml:space="preserve">     По  повестке для заседания:</w:t>
      </w:r>
    </w:p>
    <w:p w:rsidR="00FF7D21" w:rsidRPr="00DD3385" w:rsidRDefault="00FF7D21" w:rsidP="00C94CBF">
      <w:pPr>
        <w:pStyle w:val="Style7"/>
        <w:widowControl/>
        <w:tabs>
          <w:tab w:val="left" w:pos="1018"/>
        </w:tabs>
        <w:spacing w:line="322" w:lineRule="exact"/>
        <w:ind w:firstLine="0"/>
        <w:rPr>
          <w:rStyle w:val="FontStyle12"/>
          <w:sz w:val="28"/>
          <w:szCs w:val="28"/>
        </w:rPr>
      </w:pPr>
      <w:r w:rsidRPr="00DD3385">
        <w:rPr>
          <w:rStyle w:val="FontStyle12"/>
          <w:b/>
          <w:sz w:val="28"/>
          <w:szCs w:val="28"/>
        </w:rPr>
        <w:t xml:space="preserve">    </w:t>
      </w:r>
      <w:r w:rsidRPr="00DD3385">
        <w:rPr>
          <w:rStyle w:val="FontStyle12"/>
          <w:sz w:val="28"/>
          <w:szCs w:val="28"/>
        </w:rPr>
        <w:t xml:space="preserve"> В соответствии с подпунктом 3 пункта 318 Положения о закупках принято решение о размещении заказа на закупку товаров, выполнение работ и оказание услуг у единственного поставщика( исполнителя , подрядчика)ОАО «Российские железные дороги» в лице Куйбышевской дирекции по управлению терминально- складским комплексом –структурного подразделения Центральной дирекции по управлению терминально складским комплексом- филиала ОАО «РЖД» на следующих условиях:</w:t>
      </w:r>
    </w:p>
    <w:p w:rsidR="00FF7D21" w:rsidRPr="00DD3385" w:rsidRDefault="00FF7D21" w:rsidP="00C94CBF">
      <w:pPr>
        <w:pStyle w:val="Style7"/>
        <w:widowControl/>
        <w:tabs>
          <w:tab w:val="left" w:pos="1018"/>
        </w:tabs>
        <w:spacing w:line="322" w:lineRule="exact"/>
        <w:ind w:firstLine="0"/>
        <w:rPr>
          <w:rStyle w:val="FontStyle12"/>
          <w:b/>
          <w:sz w:val="28"/>
          <w:szCs w:val="28"/>
        </w:rPr>
      </w:pPr>
      <w:r w:rsidRPr="00DD3385">
        <w:rPr>
          <w:rStyle w:val="FontStyle12"/>
          <w:sz w:val="28"/>
          <w:szCs w:val="28"/>
        </w:rPr>
        <w:t xml:space="preserve">    </w:t>
      </w:r>
    </w:p>
    <w:p w:rsidR="00FF7D21" w:rsidRPr="00DD3385" w:rsidRDefault="00FF7D21" w:rsidP="0017289A">
      <w:pPr>
        <w:jc w:val="both"/>
        <w:rPr>
          <w:i/>
          <w:szCs w:val="28"/>
        </w:rPr>
      </w:pPr>
      <w:r w:rsidRPr="00DD3385">
        <w:rPr>
          <w:b/>
          <w:szCs w:val="28"/>
        </w:rPr>
        <w:t xml:space="preserve">      Предмет Заказа: </w:t>
      </w:r>
      <w:r w:rsidRPr="00DD3385">
        <w:rPr>
          <w:szCs w:val="28"/>
        </w:rPr>
        <w:t xml:space="preserve">оказание услуг по погрузке/ выгрузке  контейнеров на/из подвижного состава и других услуг на контейнерных площадках   ОАО «РЖД», плательщиком по перевозке которых выступает ОАО «ТрансКонтейнер» </w:t>
      </w:r>
      <w:r w:rsidRPr="00DD3385">
        <w:rPr>
          <w:i/>
          <w:szCs w:val="28"/>
        </w:rPr>
        <w:t>(строка ГПЗ № 458).</w:t>
      </w:r>
    </w:p>
    <w:p w:rsidR="00FF7D21" w:rsidRPr="00DD3385" w:rsidRDefault="00FF7D21" w:rsidP="0017289A">
      <w:pPr>
        <w:jc w:val="both"/>
        <w:rPr>
          <w:szCs w:val="28"/>
        </w:rPr>
      </w:pPr>
    </w:p>
    <w:p w:rsidR="00FF7D21" w:rsidRPr="00DD3385" w:rsidRDefault="00FF7D21" w:rsidP="003C481F">
      <w:pPr>
        <w:jc w:val="both"/>
        <w:rPr>
          <w:szCs w:val="28"/>
        </w:rPr>
      </w:pPr>
      <w:r w:rsidRPr="00DD3385">
        <w:rPr>
          <w:b/>
          <w:szCs w:val="28"/>
        </w:rPr>
        <w:t xml:space="preserve">      Количество (Объем) услуг:</w:t>
      </w:r>
      <w:r w:rsidRPr="00DD3385">
        <w:rPr>
          <w:szCs w:val="28"/>
        </w:rPr>
        <w:t xml:space="preserve"> по факту произведенных контейнеро-операций, отраженных в накопительной ведомости, предъявленной к списанию денежных средств с лицевого счета ОАО «ТрансКонтейнер» и </w:t>
      </w:r>
      <w:r w:rsidRPr="00DD3385">
        <w:rPr>
          <w:color w:val="000000"/>
          <w:szCs w:val="28"/>
        </w:rPr>
        <w:t xml:space="preserve">подписанной представителем </w:t>
      </w:r>
      <w:r w:rsidRPr="00DD3385">
        <w:rPr>
          <w:szCs w:val="28"/>
        </w:rPr>
        <w:t>Заказчика и иных услуг, связанных с оказанием начально-конечных операций при перевозке грузов ж.д. транспортом в объеме предоставленных услуг.</w:t>
      </w:r>
    </w:p>
    <w:p w:rsidR="00FF7D21" w:rsidRPr="00DD3385" w:rsidRDefault="00FF7D21" w:rsidP="003C481F">
      <w:pPr>
        <w:jc w:val="both"/>
        <w:rPr>
          <w:szCs w:val="28"/>
        </w:rPr>
      </w:pPr>
    </w:p>
    <w:p w:rsidR="00FF7D21" w:rsidRPr="00DD3385" w:rsidRDefault="00FF7D21" w:rsidP="003C481F">
      <w:pPr>
        <w:jc w:val="both"/>
        <w:rPr>
          <w:szCs w:val="28"/>
        </w:rPr>
      </w:pPr>
      <w:r w:rsidRPr="00DD3385">
        <w:rPr>
          <w:b/>
          <w:szCs w:val="28"/>
        </w:rPr>
        <w:t xml:space="preserve">       Максимальная цена договора: </w:t>
      </w:r>
      <w:r w:rsidRPr="00DD3385">
        <w:rPr>
          <w:szCs w:val="28"/>
        </w:rPr>
        <w:t>3 000 000 (три миллиона) рублей без учета НДС.</w:t>
      </w:r>
    </w:p>
    <w:p w:rsidR="00FF7D21" w:rsidRPr="00DD3385" w:rsidRDefault="00FF7D21" w:rsidP="003C481F">
      <w:pPr>
        <w:jc w:val="both"/>
        <w:rPr>
          <w:b/>
          <w:szCs w:val="28"/>
        </w:rPr>
      </w:pPr>
    </w:p>
    <w:p w:rsidR="00FF7D21" w:rsidRPr="00DD3385" w:rsidRDefault="00FF7D21" w:rsidP="003C481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DD3385">
        <w:rPr>
          <w:b/>
          <w:iCs/>
          <w:color w:val="auto"/>
          <w:sz w:val="28"/>
          <w:szCs w:val="28"/>
        </w:rPr>
        <w:t xml:space="preserve"> Порядок определения цены за услуги:</w:t>
      </w:r>
      <w:r w:rsidRPr="00DD3385">
        <w:rPr>
          <w:iCs/>
          <w:color w:val="auto"/>
          <w:sz w:val="28"/>
          <w:szCs w:val="28"/>
        </w:rPr>
        <w:t xml:space="preserve"> ставки договорных сборов за погрузо-разгрузочные работы и другие услуги с контейнерами рассчитываются в соответствии с положениями Временного порядка разработки и утверждения в ОАО </w:t>
      </w:r>
      <w:r w:rsidRPr="00DD3385">
        <w:rPr>
          <w:sz w:val="28"/>
          <w:szCs w:val="28"/>
        </w:rPr>
        <w:t>«РЖД»</w:t>
      </w:r>
      <w:r w:rsidRPr="00DD3385">
        <w:rPr>
          <w:iCs/>
          <w:color w:val="auto"/>
          <w:sz w:val="28"/>
          <w:szCs w:val="28"/>
        </w:rPr>
        <w:t xml:space="preserve"> договорных сборов за работы и услуги, предусмотренные Единым перечнем работ и услуг, оказываемых ОАО </w:t>
      </w:r>
      <w:r w:rsidRPr="00DD3385">
        <w:rPr>
          <w:sz w:val="28"/>
          <w:szCs w:val="28"/>
        </w:rPr>
        <w:t>«РЖД»</w:t>
      </w:r>
      <w:r w:rsidRPr="00DD3385">
        <w:rPr>
          <w:iCs/>
          <w:color w:val="auto"/>
          <w:sz w:val="28"/>
          <w:szCs w:val="28"/>
        </w:rPr>
        <w:t xml:space="preserve"> при организации перевозок грузов, утвержденного протоколом заседания Правления ОАО </w:t>
      </w:r>
      <w:r w:rsidRPr="00DD3385">
        <w:rPr>
          <w:sz w:val="28"/>
          <w:szCs w:val="28"/>
        </w:rPr>
        <w:t>«РЖД»</w:t>
      </w:r>
      <w:r w:rsidRPr="00DD3385">
        <w:rPr>
          <w:iCs/>
          <w:color w:val="auto"/>
          <w:sz w:val="28"/>
          <w:szCs w:val="28"/>
        </w:rPr>
        <w:t xml:space="preserve"> от 09.04.2010 № 11. Цена закрепляется протоколом согласования договорной цены, являющимся неотъемлемой частью договора.</w:t>
      </w:r>
    </w:p>
    <w:p w:rsidR="00FF7D21" w:rsidRPr="00DD3385" w:rsidRDefault="00FF7D21" w:rsidP="003C481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</w:p>
    <w:p w:rsidR="00FF7D21" w:rsidRPr="00DD3385" w:rsidRDefault="00FF7D21" w:rsidP="003C481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DD3385">
        <w:rPr>
          <w:b/>
          <w:iCs/>
          <w:color w:val="auto"/>
          <w:sz w:val="28"/>
          <w:szCs w:val="28"/>
        </w:rPr>
        <w:t xml:space="preserve"> Форма, сроки и порядок оплаты услуг</w:t>
      </w:r>
      <w:r w:rsidRPr="00DD3385">
        <w:rPr>
          <w:iCs/>
          <w:color w:val="auto"/>
          <w:sz w:val="28"/>
          <w:szCs w:val="28"/>
        </w:rPr>
        <w:t xml:space="preserve">: оплата договорных сборов за погрузо-разгрузочные работы осуществляется путем перечисления на расчетный счет ОАО «РЖД» в качестве ежемесячной оплаты денежных средств, достаточных для оплаты причитающихся ОАО «РЖД» платежей. Платежи осуществляются в российских рублях. Расчеты осуществляются согласно условиям договора на организацию расчетов от 27 декабря </w:t>
      </w:r>
      <w:smartTag w:uri="urn:schemas-microsoft-com:office:smarttags" w:element="metricconverter">
        <w:smartTagPr>
          <w:attr w:name="ProductID" w:val="2007 г"/>
        </w:smartTagPr>
        <w:r w:rsidRPr="00DD3385">
          <w:rPr>
            <w:iCs/>
            <w:color w:val="auto"/>
            <w:sz w:val="28"/>
            <w:szCs w:val="28"/>
          </w:rPr>
          <w:t>2007 г</w:t>
        </w:r>
      </w:smartTag>
      <w:r w:rsidRPr="00DD3385">
        <w:rPr>
          <w:iCs/>
          <w:color w:val="auto"/>
          <w:sz w:val="28"/>
          <w:szCs w:val="28"/>
        </w:rPr>
        <w:t xml:space="preserve">. № 120-жд, заключенного между ОАО «ТрансКонтейнер» и ОАО «РЖД» и устанавливающего порядок централизованных расчетов по единому лицевому счету. Оплата </w:t>
      </w:r>
      <w:r w:rsidRPr="00DD3385">
        <w:rPr>
          <w:color w:val="auto"/>
          <w:sz w:val="28"/>
          <w:szCs w:val="28"/>
        </w:rPr>
        <w:t>иных услуг, связанных с оказанием начально-конечных операций при перевозке грузов ж.д. транспортом,</w:t>
      </w:r>
      <w:r w:rsidRPr="00DD3385">
        <w:rPr>
          <w:iCs/>
          <w:color w:val="auto"/>
          <w:sz w:val="28"/>
          <w:szCs w:val="28"/>
        </w:rPr>
        <w:t xml:space="preserve"> производится на условиях 100% предоплаты от цены заявленного заказа на выполнение работ (оказание услуг) путем перечисления денежных средств на расчетный счет </w:t>
      </w:r>
      <w:r w:rsidRPr="00DD3385">
        <w:rPr>
          <w:color w:val="auto"/>
          <w:sz w:val="28"/>
          <w:szCs w:val="28"/>
        </w:rPr>
        <w:t xml:space="preserve">Куйбышевской дирекции по управлению терминально-складским комплексом – структурного подразделения Центральной дирекции по управлению терминально-складским комплексом – филиала ОАО </w:t>
      </w:r>
      <w:r w:rsidRPr="00DD3385">
        <w:rPr>
          <w:iCs/>
          <w:color w:val="auto"/>
          <w:sz w:val="28"/>
          <w:szCs w:val="28"/>
        </w:rPr>
        <w:t xml:space="preserve">«РЖД». </w:t>
      </w:r>
    </w:p>
    <w:p w:rsidR="00FF7D21" w:rsidRPr="00DD3385" w:rsidRDefault="00FF7D21" w:rsidP="003C481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</w:p>
    <w:p w:rsidR="00FF7D21" w:rsidRPr="00DD3385" w:rsidRDefault="00FF7D21" w:rsidP="003C481F">
      <w:pPr>
        <w:pStyle w:val="Default"/>
        <w:jc w:val="both"/>
        <w:rPr>
          <w:iCs/>
          <w:color w:val="auto"/>
          <w:sz w:val="28"/>
          <w:szCs w:val="28"/>
        </w:rPr>
      </w:pPr>
      <w:r w:rsidRPr="00DD3385">
        <w:rPr>
          <w:b/>
          <w:iCs/>
          <w:color w:val="auto"/>
          <w:sz w:val="28"/>
          <w:szCs w:val="28"/>
        </w:rPr>
        <w:t xml:space="preserve">     Срок оказания услуг:</w:t>
      </w:r>
      <w:r w:rsidRPr="00DD3385">
        <w:rPr>
          <w:iCs/>
          <w:color w:val="auto"/>
          <w:sz w:val="28"/>
          <w:szCs w:val="28"/>
        </w:rPr>
        <w:t xml:space="preserve"> договор действует с даты подписания по 31.12.2014  включительно.</w:t>
      </w:r>
    </w:p>
    <w:p w:rsidR="00FF7D21" w:rsidRPr="00DD3385" w:rsidRDefault="00FF7D21" w:rsidP="003C481F">
      <w:pPr>
        <w:pStyle w:val="Default"/>
        <w:jc w:val="both"/>
        <w:rPr>
          <w:iCs/>
          <w:color w:val="auto"/>
          <w:sz w:val="28"/>
          <w:szCs w:val="28"/>
        </w:rPr>
      </w:pPr>
    </w:p>
    <w:p w:rsidR="00FF7D21" w:rsidRPr="00DD3385" w:rsidRDefault="00FF7D21" w:rsidP="003C481F">
      <w:pPr>
        <w:pStyle w:val="Default"/>
        <w:jc w:val="both"/>
        <w:rPr>
          <w:iCs/>
          <w:color w:val="auto"/>
          <w:sz w:val="28"/>
          <w:szCs w:val="28"/>
        </w:rPr>
      </w:pPr>
      <w:r w:rsidRPr="00DD3385">
        <w:rPr>
          <w:iCs/>
          <w:color w:val="auto"/>
          <w:sz w:val="28"/>
          <w:szCs w:val="28"/>
        </w:rPr>
        <w:t xml:space="preserve">      </w:t>
      </w:r>
      <w:r w:rsidRPr="00DD3385">
        <w:rPr>
          <w:b/>
          <w:iCs/>
          <w:color w:val="auto"/>
          <w:sz w:val="28"/>
          <w:szCs w:val="28"/>
        </w:rPr>
        <w:t>Срок действия договора:</w:t>
      </w:r>
      <w:r w:rsidRPr="00DD3385">
        <w:rPr>
          <w:iCs/>
          <w:color w:val="auto"/>
          <w:sz w:val="28"/>
          <w:szCs w:val="28"/>
        </w:rPr>
        <w:t xml:space="preserve"> договор действует с даты подписания по 31.12.2014  включительно.</w:t>
      </w:r>
    </w:p>
    <w:p w:rsidR="00FF7D21" w:rsidRPr="00DD3385" w:rsidRDefault="00FF7D21" w:rsidP="003C481F">
      <w:pPr>
        <w:pStyle w:val="Default"/>
        <w:jc w:val="both"/>
        <w:rPr>
          <w:iCs/>
          <w:color w:val="auto"/>
          <w:sz w:val="28"/>
          <w:szCs w:val="28"/>
        </w:rPr>
      </w:pPr>
      <w:r w:rsidRPr="00DD3385">
        <w:rPr>
          <w:iCs/>
          <w:color w:val="auto"/>
          <w:sz w:val="28"/>
          <w:szCs w:val="28"/>
        </w:rPr>
        <w:t xml:space="preserve"> </w:t>
      </w:r>
    </w:p>
    <w:p w:rsidR="00FF7D21" w:rsidRPr="00DD3385" w:rsidRDefault="00FF7D21" w:rsidP="003C481F">
      <w:pPr>
        <w:pStyle w:val="Default"/>
        <w:jc w:val="both"/>
        <w:rPr>
          <w:sz w:val="28"/>
          <w:szCs w:val="28"/>
        </w:rPr>
      </w:pPr>
      <w:r w:rsidRPr="00DD3385">
        <w:rPr>
          <w:iCs/>
          <w:color w:val="auto"/>
          <w:sz w:val="28"/>
          <w:szCs w:val="28"/>
        </w:rPr>
        <w:t xml:space="preserve">      </w:t>
      </w:r>
      <w:r w:rsidRPr="00DD3385">
        <w:rPr>
          <w:b/>
          <w:iCs/>
          <w:color w:val="auto"/>
          <w:sz w:val="28"/>
          <w:szCs w:val="28"/>
        </w:rPr>
        <w:t>Место оказания услуг:</w:t>
      </w:r>
      <w:r w:rsidRPr="00DD3385">
        <w:rPr>
          <w:iCs/>
          <w:color w:val="auto"/>
          <w:sz w:val="28"/>
          <w:szCs w:val="28"/>
        </w:rPr>
        <w:t xml:space="preserve"> </w:t>
      </w:r>
      <w:r w:rsidRPr="00DD3385">
        <w:rPr>
          <w:sz w:val="28"/>
          <w:szCs w:val="28"/>
        </w:rPr>
        <w:t xml:space="preserve">Самарская и Ульяновская области, Республики Мордовия и Татарстан. </w:t>
      </w:r>
    </w:p>
    <w:p w:rsidR="00FF7D21" w:rsidRPr="00DD3385" w:rsidRDefault="00FF7D21" w:rsidP="003C481F">
      <w:pPr>
        <w:pStyle w:val="Default"/>
        <w:jc w:val="both"/>
        <w:rPr>
          <w:sz w:val="28"/>
          <w:szCs w:val="28"/>
        </w:rPr>
      </w:pPr>
    </w:p>
    <w:p w:rsidR="00FF7D21" w:rsidRPr="00DD3385" w:rsidRDefault="00FF7D21" w:rsidP="003C481F">
      <w:pPr>
        <w:pStyle w:val="Default"/>
        <w:jc w:val="both"/>
        <w:rPr>
          <w:sz w:val="28"/>
          <w:szCs w:val="28"/>
        </w:rPr>
      </w:pPr>
      <w:r w:rsidRPr="00DD3385">
        <w:rPr>
          <w:sz w:val="28"/>
          <w:szCs w:val="28"/>
        </w:rPr>
        <w:t xml:space="preserve">      2. Поручить начальнику отдела организации перевозок и экспедирования филиала ОАО «ТрансКонтейнер» на Куйбышевской железной дороге  обеспечить установленным порядком заключение договора с ОАО «Российские железные дороги» в лице Куйбышевской дирекции по управлению терминально- складским комплексом – структурного подразделения Центральной дирекции по управлению терминально- складским комплексом –филиала ОАО «РЖД».</w:t>
      </w:r>
    </w:p>
    <w:p w:rsidR="00FF7D21" w:rsidRPr="00DD3385" w:rsidRDefault="00FF7D21" w:rsidP="003C481F">
      <w:pPr>
        <w:pStyle w:val="Default"/>
        <w:jc w:val="both"/>
        <w:rPr>
          <w:sz w:val="28"/>
          <w:szCs w:val="28"/>
        </w:rPr>
      </w:pPr>
    </w:p>
    <w:p w:rsidR="00FF7D21" w:rsidRPr="00DD3385" w:rsidRDefault="00FF7D21" w:rsidP="00DD3385">
      <w:pPr>
        <w:jc w:val="both"/>
        <w:rPr>
          <w:szCs w:val="28"/>
        </w:rPr>
      </w:pPr>
      <w:r w:rsidRPr="00DD3385">
        <w:rPr>
          <w:szCs w:val="28"/>
        </w:rPr>
        <w:t>Председатель конкурсной комиссии</w:t>
      </w:r>
    </w:p>
    <w:p w:rsidR="00FF7D21" w:rsidRPr="00DD3385" w:rsidRDefault="00FF7D21" w:rsidP="00DD3385">
      <w:pPr>
        <w:jc w:val="both"/>
        <w:rPr>
          <w:szCs w:val="28"/>
        </w:rPr>
      </w:pPr>
      <w:r w:rsidRPr="00DD3385">
        <w:rPr>
          <w:szCs w:val="28"/>
        </w:rPr>
        <w:t>филиала ОАО «ТрансКонтейнер» на</w:t>
      </w:r>
    </w:p>
    <w:p w:rsidR="00FF7D21" w:rsidRPr="00DD3385" w:rsidRDefault="00FF7D21" w:rsidP="00DD3385">
      <w:pPr>
        <w:jc w:val="both"/>
        <w:rPr>
          <w:szCs w:val="28"/>
        </w:rPr>
      </w:pPr>
      <w:r w:rsidRPr="00DD3385">
        <w:rPr>
          <w:szCs w:val="28"/>
        </w:rPr>
        <w:t xml:space="preserve">Куйбышевской железной дороге                               </w:t>
      </w:r>
      <w:r w:rsidRPr="00DD3385">
        <w:rPr>
          <w:i/>
          <w:szCs w:val="28"/>
        </w:rPr>
        <w:t>подпись</w:t>
      </w:r>
      <w:r w:rsidRPr="00DD3385">
        <w:rPr>
          <w:szCs w:val="28"/>
        </w:rPr>
        <w:t xml:space="preserve"> </w:t>
      </w:r>
    </w:p>
    <w:p w:rsidR="00FF7D21" w:rsidRPr="00DD3385" w:rsidRDefault="00FF7D21" w:rsidP="00DD3385">
      <w:pPr>
        <w:jc w:val="both"/>
        <w:rPr>
          <w:szCs w:val="28"/>
        </w:rPr>
      </w:pPr>
    </w:p>
    <w:p w:rsidR="00FF7D21" w:rsidRPr="00DD3385" w:rsidRDefault="00FF7D21" w:rsidP="00DD3385">
      <w:pPr>
        <w:jc w:val="both"/>
        <w:rPr>
          <w:szCs w:val="28"/>
        </w:rPr>
      </w:pPr>
      <w:r w:rsidRPr="00DD3385">
        <w:rPr>
          <w:szCs w:val="28"/>
        </w:rPr>
        <w:t>Члены конкурсной комиссии</w:t>
      </w:r>
      <w:r w:rsidRPr="00DD3385">
        <w:rPr>
          <w:i/>
          <w:szCs w:val="28"/>
        </w:rPr>
        <w:t>:                                 подписи</w:t>
      </w:r>
      <w:r w:rsidRPr="00DD3385">
        <w:rPr>
          <w:szCs w:val="28"/>
        </w:rPr>
        <w:t xml:space="preserve">             </w:t>
      </w:r>
    </w:p>
    <w:p w:rsidR="00FF7D21" w:rsidRPr="00DD3385" w:rsidRDefault="00FF7D21" w:rsidP="00DD3385">
      <w:pPr>
        <w:jc w:val="both"/>
        <w:rPr>
          <w:szCs w:val="28"/>
        </w:rPr>
      </w:pPr>
      <w:r w:rsidRPr="00DD3385">
        <w:rPr>
          <w:szCs w:val="28"/>
        </w:rPr>
        <w:t xml:space="preserve">                                                      </w:t>
      </w:r>
    </w:p>
    <w:p w:rsidR="00FF7D21" w:rsidRPr="00DD3385" w:rsidRDefault="00FF7D21" w:rsidP="00DD3385">
      <w:pPr>
        <w:jc w:val="both"/>
        <w:rPr>
          <w:szCs w:val="28"/>
        </w:rPr>
      </w:pPr>
      <w:r w:rsidRPr="00DD3385">
        <w:rPr>
          <w:szCs w:val="28"/>
        </w:rPr>
        <w:t xml:space="preserve">Секретарь Конкурсной </w:t>
      </w:r>
    </w:p>
    <w:p w:rsidR="00FF7D21" w:rsidRPr="00DD3385" w:rsidRDefault="00FF7D21" w:rsidP="00DD3385">
      <w:pPr>
        <w:jc w:val="both"/>
        <w:rPr>
          <w:szCs w:val="28"/>
        </w:rPr>
      </w:pPr>
      <w:r w:rsidRPr="00DD3385">
        <w:rPr>
          <w:szCs w:val="28"/>
        </w:rPr>
        <w:t xml:space="preserve">Комиссии                                        </w:t>
      </w:r>
      <w:r w:rsidRPr="00DD3385">
        <w:rPr>
          <w:i/>
          <w:szCs w:val="28"/>
        </w:rPr>
        <w:t xml:space="preserve">Подпись </w:t>
      </w:r>
      <w:r w:rsidRPr="00DD3385">
        <w:rPr>
          <w:szCs w:val="28"/>
        </w:rPr>
        <w:t xml:space="preserve">   </w:t>
      </w:r>
    </w:p>
    <w:p w:rsidR="00FF7D21" w:rsidRPr="00DD3385" w:rsidRDefault="00FF7D21" w:rsidP="00DD3385">
      <w:pPr>
        <w:jc w:val="both"/>
        <w:rPr>
          <w:szCs w:val="28"/>
        </w:rPr>
      </w:pPr>
    </w:p>
    <w:p w:rsidR="00FF7D21" w:rsidRPr="00DD3385" w:rsidRDefault="00FF7D21" w:rsidP="00DD3385">
      <w:pPr>
        <w:jc w:val="both"/>
        <w:rPr>
          <w:szCs w:val="28"/>
        </w:rPr>
      </w:pPr>
    </w:p>
    <w:p w:rsidR="00FF7D21" w:rsidRPr="00DD3385" w:rsidRDefault="00FF7D21" w:rsidP="009E1CC9">
      <w:pPr>
        <w:pStyle w:val="Style6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:rsidR="00FF7D21" w:rsidRPr="00DD3385" w:rsidRDefault="00FF7D21" w:rsidP="002F408D">
      <w:pPr>
        <w:pStyle w:val="Style6"/>
        <w:widowControl/>
        <w:spacing w:line="240" w:lineRule="exact"/>
        <w:rPr>
          <w:sz w:val="28"/>
          <w:szCs w:val="28"/>
        </w:rPr>
      </w:pPr>
    </w:p>
    <w:p w:rsidR="00FF7D21" w:rsidRPr="00DD3385" w:rsidRDefault="00FF7D21" w:rsidP="002F408D">
      <w:pPr>
        <w:jc w:val="center"/>
        <w:rPr>
          <w:szCs w:val="28"/>
        </w:rPr>
      </w:pPr>
    </w:p>
    <w:p w:rsidR="00FF7D21" w:rsidRPr="00DD3385" w:rsidRDefault="00FF7D21" w:rsidP="00563C8F">
      <w:pPr>
        <w:rPr>
          <w:szCs w:val="28"/>
        </w:rPr>
      </w:pPr>
      <w:r w:rsidRPr="00DD3385">
        <w:rPr>
          <w:szCs w:val="28"/>
        </w:rPr>
        <w:t xml:space="preserve">«06» июня 2014 года </w:t>
      </w:r>
    </w:p>
    <w:sectPr w:rsidR="00FF7D21" w:rsidRPr="00DD3385" w:rsidSect="00740702">
      <w:pgSz w:w="11906" w:h="16838"/>
      <w:pgMar w:top="899" w:right="96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713"/>
    <w:multiLevelType w:val="hybridMultilevel"/>
    <w:tmpl w:val="0C6621A4"/>
    <w:lvl w:ilvl="0" w:tplc="1EF27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057538C"/>
    <w:multiLevelType w:val="hybridMultilevel"/>
    <w:tmpl w:val="E18A2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6F6AA8"/>
    <w:multiLevelType w:val="hybridMultilevel"/>
    <w:tmpl w:val="091270C6"/>
    <w:lvl w:ilvl="0" w:tplc="9C781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E83CD3"/>
    <w:multiLevelType w:val="singleLevel"/>
    <w:tmpl w:val="D8BAD71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7160418B"/>
    <w:multiLevelType w:val="hybridMultilevel"/>
    <w:tmpl w:val="6978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3C385C"/>
    <w:multiLevelType w:val="hybridMultilevel"/>
    <w:tmpl w:val="0FBC0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930997"/>
    <w:multiLevelType w:val="hybridMultilevel"/>
    <w:tmpl w:val="DCE6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B5"/>
    <w:rsid w:val="00002EBC"/>
    <w:rsid w:val="00006502"/>
    <w:rsid w:val="00044679"/>
    <w:rsid w:val="00080A7D"/>
    <w:rsid w:val="000847DC"/>
    <w:rsid w:val="000A6618"/>
    <w:rsid w:val="000F0F4A"/>
    <w:rsid w:val="001606A2"/>
    <w:rsid w:val="00163E4A"/>
    <w:rsid w:val="0017289A"/>
    <w:rsid w:val="00192358"/>
    <w:rsid w:val="001939FB"/>
    <w:rsid w:val="001973ED"/>
    <w:rsid w:val="001B2D2A"/>
    <w:rsid w:val="001C7C6E"/>
    <w:rsid w:val="001F03A3"/>
    <w:rsid w:val="001F2C49"/>
    <w:rsid w:val="002024A9"/>
    <w:rsid w:val="002042AF"/>
    <w:rsid w:val="00215053"/>
    <w:rsid w:val="00290BC9"/>
    <w:rsid w:val="002D476E"/>
    <w:rsid w:val="002E297A"/>
    <w:rsid w:val="002F408D"/>
    <w:rsid w:val="00321C41"/>
    <w:rsid w:val="00336847"/>
    <w:rsid w:val="0036002C"/>
    <w:rsid w:val="003927D3"/>
    <w:rsid w:val="003A5351"/>
    <w:rsid w:val="003C481F"/>
    <w:rsid w:val="00414EEA"/>
    <w:rsid w:val="004427CB"/>
    <w:rsid w:val="00491A96"/>
    <w:rsid w:val="004A328B"/>
    <w:rsid w:val="004F07B5"/>
    <w:rsid w:val="005517CB"/>
    <w:rsid w:val="00551E72"/>
    <w:rsid w:val="00563C8F"/>
    <w:rsid w:val="00567753"/>
    <w:rsid w:val="00573A68"/>
    <w:rsid w:val="00575442"/>
    <w:rsid w:val="0058738C"/>
    <w:rsid w:val="00590C6F"/>
    <w:rsid w:val="00596176"/>
    <w:rsid w:val="00597D88"/>
    <w:rsid w:val="005B26A3"/>
    <w:rsid w:val="006246B9"/>
    <w:rsid w:val="00671A23"/>
    <w:rsid w:val="00684D6B"/>
    <w:rsid w:val="006A5853"/>
    <w:rsid w:val="006B5A3F"/>
    <w:rsid w:val="006F6157"/>
    <w:rsid w:val="007038DD"/>
    <w:rsid w:val="00711629"/>
    <w:rsid w:val="00724350"/>
    <w:rsid w:val="00725182"/>
    <w:rsid w:val="00736C7C"/>
    <w:rsid w:val="00740702"/>
    <w:rsid w:val="00760AE2"/>
    <w:rsid w:val="00760DFD"/>
    <w:rsid w:val="007A74FE"/>
    <w:rsid w:val="007B3B5F"/>
    <w:rsid w:val="00810936"/>
    <w:rsid w:val="0082136F"/>
    <w:rsid w:val="008254F8"/>
    <w:rsid w:val="00835649"/>
    <w:rsid w:val="00847598"/>
    <w:rsid w:val="00861519"/>
    <w:rsid w:val="008A5D97"/>
    <w:rsid w:val="008A745E"/>
    <w:rsid w:val="008D0973"/>
    <w:rsid w:val="008D13D3"/>
    <w:rsid w:val="008E22BF"/>
    <w:rsid w:val="00904D91"/>
    <w:rsid w:val="009055DB"/>
    <w:rsid w:val="009422A6"/>
    <w:rsid w:val="00960EAF"/>
    <w:rsid w:val="00963E4A"/>
    <w:rsid w:val="00972657"/>
    <w:rsid w:val="009C4F48"/>
    <w:rsid w:val="009C60CB"/>
    <w:rsid w:val="009C7DC5"/>
    <w:rsid w:val="009D6F59"/>
    <w:rsid w:val="009E1CC9"/>
    <w:rsid w:val="009E4D64"/>
    <w:rsid w:val="009F00A7"/>
    <w:rsid w:val="00A41232"/>
    <w:rsid w:val="00A649C1"/>
    <w:rsid w:val="00AB0F66"/>
    <w:rsid w:val="00AC4B8E"/>
    <w:rsid w:val="00AF73CE"/>
    <w:rsid w:val="00B43146"/>
    <w:rsid w:val="00B91A5D"/>
    <w:rsid w:val="00BA29E5"/>
    <w:rsid w:val="00BE6FC4"/>
    <w:rsid w:val="00BF538A"/>
    <w:rsid w:val="00C24BCB"/>
    <w:rsid w:val="00C5213B"/>
    <w:rsid w:val="00C607AC"/>
    <w:rsid w:val="00C94CBF"/>
    <w:rsid w:val="00CC137D"/>
    <w:rsid w:val="00CC74C4"/>
    <w:rsid w:val="00D04685"/>
    <w:rsid w:val="00D45786"/>
    <w:rsid w:val="00D74259"/>
    <w:rsid w:val="00D80ABA"/>
    <w:rsid w:val="00D92DAA"/>
    <w:rsid w:val="00DA4F40"/>
    <w:rsid w:val="00DB63B5"/>
    <w:rsid w:val="00DD3385"/>
    <w:rsid w:val="00DF3660"/>
    <w:rsid w:val="00DF5093"/>
    <w:rsid w:val="00DF596F"/>
    <w:rsid w:val="00E112BB"/>
    <w:rsid w:val="00E127FD"/>
    <w:rsid w:val="00E141D3"/>
    <w:rsid w:val="00E25727"/>
    <w:rsid w:val="00E45A50"/>
    <w:rsid w:val="00E92A5E"/>
    <w:rsid w:val="00EB5594"/>
    <w:rsid w:val="00ED539D"/>
    <w:rsid w:val="00F05036"/>
    <w:rsid w:val="00F25276"/>
    <w:rsid w:val="00F52CFF"/>
    <w:rsid w:val="00F82056"/>
    <w:rsid w:val="00F96CBA"/>
    <w:rsid w:val="00FC4EF6"/>
    <w:rsid w:val="00FE7153"/>
    <w:rsid w:val="00FF2B18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C1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3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53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538A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A41232"/>
    <w:pPr>
      <w:autoSpaceDE w:val="0"/>
      <w:autoSpaceDN w:val="0"/>
      <w:jc w:val="both"/>
    </w:pPr>
    <w:rPr>
      <w:i/>
      <w:iCs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538A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A41232"/>
    <w:pPr>
      <w:autoSpaceDE w:val="0"/>
      <w:autoSpaceDN w:val="0"/>
      <w:ind w:firstLine="720"/>
      <w:jc w:val="both"/>
    </w:pPr>
    <w:rPr>
      <w:sz w:val="20"/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uiPriority w:val="99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basedOn w:val="DefaultParagraphFont"/>
    <w:link w:val="ConsCell"/>
    <w:uiPriority w:val="99"/>
    <w:locked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942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49C1"/>
    <w:rPr>
      <w:rFonts w:cs="Times New Roman"/>
      <w:color w:val="0000FF"/>
      <w:u w:val="single"/>
    </w:rPr>
  </w:style>
  <w:style w:type="paragraph" w:customStyle="1" w:styleId="Normal2">
    <w:name w:val="Normal2"/>
    <w:uiPriority w:val="99"/>
    <w:rsid w:val="00760DFD"/>
    <w:pPr>
      <w:widowControl w:val="0"/>
    </w:pPr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2F408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2F408D"/>
    <w:pPr>
      <w:widowControl w:val="0"/>
      <w:autoSpaceDE w:val="0"/>
      <w:autoSpaceDN w:val="0"/>
      <w:adjustRightInd w:val="0"/>
      <w:spacing w:line="648" w:lineRule="exact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2F408D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C94C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94CB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"/>
    <w:uiPriority w:val="99"/>
    <w:rsid w:val="00C94CBF"/>
    <w:pPr>
      <w:widowControl w:val="0"/>
      <w:autoSpaceDE w:val="0"/>
      <w:autoSpaceDN w:val="0"/>
      <w:adjustRightInd w:val="0"/>
      <w:spacing w:line="325" w:lineRule="exact"/>
      <w:ind w:firstLine="715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2150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6A5853"/>
    <w:pPr>
      <w:tabs>
        <w:tab w:val="center" w:pos="4677"/>
        <w:tab w:val="right" w:pos="9355"/>
      </w:tabs>
      <w:ind w:firstLine="709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38A"/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A5853"/>
    <w:rPr>
      <w:rFonts w:cs="Times New Roman"/>
      <w:snapToGrid w:val="0"/>
      <w:sz w:val="28"/>
      <w:lang w:val="ru-RU" w:eastAsia="ru-RU" w:bidi="ar-SA"/>
    </w:rPr>
  </w:style>
  <w:style w:type="paragraph" w:customStyle="1" w:styleId="1">
    <w:name w:val="Обычный1"/>
    <w:link w:val="Normal0"/>
    <w:uiPriority w:val="99"/>
    <w:rsid w:val="003C481F"/>
    <w:pPr>
      <w:ind w:firstLine="720"/>
      <w:jc w:val="both"/>
    </w:pPr>
  </w:style>
  <w:style w:type="character" w:customStyle="1" w:styleId="Normal0">
    <w:name w:val="Normal Знак"/>
    <w:link w:val="1"/>
    <w:uiPriority w:val="99"/>
    <w:locked/>
    <w:rsid w:val="003C481F"/>
    <w:rPr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701</Words>
  <Characters>3996</Characters>
  <Application>Microsoft Office Outlook</Application>
  <DocSecurity>0</DocSecurity>
  <Lines>0</Lines>
  <Paragraphs>0</Paragraphs>
  <ScaleCrop>false</ScaleCrop>
  <Company>PeroPlus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Борцова</cp:lastModifiedBy>
  <cp:revision>6</cp:revision>
  <cp:lastPrinted>2014-06-05T10:09:00Z</cp:lastPrinted>
  <dcterms:created xsi:type="dcterms:W3CDTF">2014-06-06T04:01:00Z</dcterms:created>
  <dcterms:modified xsi:type="dcterms:W3CDTF">2014-06-09T05:00:00Z</dcterms:modified>
</cp:coreProperties>
</file>