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7313" w:rsidRPr="00B3151B" w:rsidRDefault="00837313" w:rsidP="006714B0">
      <w:pPr>
        <w:ind w:left="4962"/>
        <w:rPr>
          <w:b/>
          <w:bCs/>
          <w:sz w:val="28"/>
          <w:szCs w:val="28"/>
        </w:rPr>
      </w:pPr>
      <w:r w:rsidRPr="00B3151B">
        <w:rPr>
          <w:b/>
          <w:bCs/>
          <w:sz w:val="28"/>
          <w:szCs w:val="28"/>
        </w:rPr>
        <w:t>УТВЕРЖДАЮ</w:t>
      </w:r>
    </w:p>
    <w:p w:rsidR="00A77850" w:rsidRPr="00B3151B" w:rsidRDefault="00A77850" w:rsidP="006714B0">
      <w:pPr>
        <w:ind w:left="4962"/>
        <w:rPr>
          <w:rFonts w:eastAsia="Arial Unicode MS"/>
          <w:b/>
          <w:bCs/>
          <w:sz w:val="28"/>
          <w:szCs w:val="28"/>
        </w:rPr>
      </w:pPr>
    </w:p>
    <w:p w:rsidR="00837313" w:rsidRPr="00B3151B" w:rsidRDefault="00837313" w:rsidP="006714B0">
      <w:pPr>
        <w:tabs>
          <w:tab w:val="left" w:pos="5103"/>
        </w:tabs>
        <w:ind w:left="4962"/>
        <w:rPr>
          <w:b/>
          <w:bCs/>
          <w:sz w:val="28"/>
          <w:szCs w:val="28"/>
        </w:rPr>
      </w:pPr>
      <w:r w:rsidRPr="00B3151B">
        <w:rPr>
          <w:b/>
          <w:bCs/>
          <w:sz w:val="28"/>
          <w:szCs w:val="28"/>
        </w:rPr>
        <w:t>Председатель Конкурсной комиссии</w:t>
      </w:r>
      <w:r w:rsidR="006714B0" w:rsidRPr="00B3151B">
        <w:rPr>
          <w:b/>
          <w:bCs/>
          <w:sz w:val="28"/>
          <w:szCs w:val="28"/>
        </w:rPr>
        <w:t xml:space="preserve"> </w:t>
      </w:r>
      <w:r w:rsidRPr="00B3151B">
        <w:rPr>
          <w:b/>
          <w:bCs/>
          <w:sz w:val="28"/>
          <w:szCs w:val="28"/>
        </w:rPr>
        <w:t xml:space="preserve">филиала ОАО ТрансКонтейнер» на </w:t>
      </w:r>
      <w:r w:rsidR="009C0D1A" w:rsidRPr="00B3151B">
        <w:rPr>
          <w:b/>
          <w:bCs/>
          <w:sz w:val="28"/>
          <w:szCs w:val="28"/>
        </w:rPr>
        <w:t xml:space="preserve">Дальневосточной </w:t>
      </w:r>
      <w:r w:rsidRPr="00B3151B">
        <w:rPr>
          <w:b/>
          <w:bCs/>
          <w:sz w:val="28"/>
          <w:szCs w:val="28"/>
        </w:rPr>
        <w:t>железной дороге</w:t>
      </w:r>
    </w:p>
    <w:p w:rsidR="00837313" w:rsidRPr="00B3151B" w:rsidRDefault="006714B0" w:rsidP="006714B0">
      <w:pPr>
        <w:tabs>
          <w:tab w:val="left" w:pos="5103"/>
        </w:tabs>
        <w:ind w:left="4962"/>
        <w:rPr>
          <w:b/>
          <w:bCs/>
          <w:sz w:val="28"/>
          <w:szCs w:val="28"/>
        </w:rPr>
      </w:pPr>
      <w:r w:rsidRPr="00B3151B">
        <w:rPr>
          <w:b/>
          <w:bCs/>
          <w:sz w:val="28"/>
          <w:szCs w:val="28"/>
        </w:rPr>
        <w:t>______________</w:t>
      </w:r>
      <w:r w:rsidR="009C0D1A" w:rsidRPr="00B3151B">
        <w:rPr>
          <w:b/>
          <w:bCs/>
          <w:sz w:val="28"/>
          <w:szCs w:val="28"/>
        </w:rPr>
        <w:t>_______/П.С. Силин</w:t>
      </w:r>
    </w:p>
    <w:p w:rsidR="00837313" w:rsidRPr="00B3151B" w:rsidRDefault="00837313" w:rsidP="006714B0">
      <w:pPr>
        <w:tabs>
          <w:tab w:val="left" w:pos="5103"/>
        </w:tabs>
        <w:ind w:left="4962"/>
        <w:rPr>
          <w:rFonts w:eastAsia="Arial Unicode MS"/>
        </w:rPr>
      </w:pPr>
    </w:p>
    <w:p w:rsidR="00837313" w:rsidRPr="00CE350B" w:rsidRDefault="00837313" w:rsidP="006714B0">
      <w:pPr>
        <w:tabs>
          <w:tab w:val="left" w:pos="5103"/>
        </w:tabs>
        <w:ind w:left="4962"/>
        <w:rPr>
          <w:b/>
          <w:bCs/>
          <w:sz w:val="28"/>
        </w:rPr>
      </w:pPr>
      <w:r w:rsidRPr="00B3151B">
        <w:rPr>
          <w:b/>
          <w:bCs/>
          <w:sz w:val="28"/>
        </w:rPr>
        <w:t>«_</w:t>
      </w:r>
      <w:r w:rsidR="009E3A77" w:rsidRPr="00B3151B">
        <w:rPr>
          <w:b/>
          <w:bCs/>
          <w:sz w:val="28"/>
        </w:rPr>
        <w:t>___</w:t>
      </w:r>
      <w:r w:rsidRPr="00B3151B">
        <w:rPr>
          <w:b/>
          <w:bCs/>
          <w:sz w:val="28"/>
        </w:rPr>
        <w:t>_»_____</w:t>
      </w:r>
      <w:r w:rsidR="009E3A77" w:rsidRPr="00B3151B">
        <w:rPr>
          <w:b/>
          <w:bCs/>
          <w:sz w:val="28"/>
        </w:rPr>
        <w:t>____</w:t>
      </w:r>
      <w:r w:rsidRPr="00B3151B">
        <w:rPr>
          <w:b/>
          <w:bCs/>
          <w:sz w:val="28"/>
        </w:rPr>
        <w:t>___________2014</w:t>
      </w:r>
      <w:r w:rsidR="00360C9B" w:rsidRPr="00B3151B">
        <w:rPr>
          <w:b/>
          <w:bCs/>
          <w:sz w:val="28"/>
        </w:rPr>
        <w:t xml:space="preserve"> </w:t>
      </w:r>
      <w:r w:rsidRPr="00B3151B">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273F6D">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C876C0">
        <w:t xml:space="preserve"> </w:t>
      </w:r>
      <w:r w:rsidR="00C876C0" w:rsidRPr="00D27CC7">
        <w:t>ОК/011/НКПДВЖД/0015</w:t>
      </w:r>
      <w:r w:rsidR="00C876C0" w:rsidRPr="003D419A">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4E3AC2" w:rsidRDefault="007D6548" w:rsidP="00273F6D">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Pr="00C41246">
        <w:rPr>
          <w:szCs w:val="28"/>
        </w:rPr>
        <w:t xml:space="preserve">на </w:t>
      </w:r>
      <w:r w:rsidR="00494AF9" w:rsidRPr="00C41246">
        <w:rPr>
          <w:szCs w:val="28"/>
        </w:rPr>
        <w:t xml:space="preserve">выполнение работ по </w:t>
      </w:r>
      <w:r w:rsidR="00C876C0">
        <w:rPr>
          <w:szCs w:val="28"/>
        </w:rPr>
        <w:t>капитальному ремонту</w:t>
      </w:r>
      <w:r w:rsidR="006C7C4D">
        <w:rPr>
          <w:szCs w:val="28"/>
        </w:rPr>
        <w:t xml:space="preserve"> части объекта</w:t>
      </w:r>
      <w:proofErr w:type="gramStart"/>
      <w:r w:rsidR="00C876C0">
        <w:rPr>
          <w:szCs w:val="28"/>
        </w:rPr>
        <w:t xml:space="preserve"> </w:t>
      </w:r>
      <w:r w:rsidR="004E018A" w:rsidRPr="00C41246">
        <w:rPr>
          <w:szCs w:val="28"/>
        </w:rPr>
        <w:t>:</w:t>
      </w:r>
      <w:proofErr w:type="gramEnd"/>
      <w:r w:rsidR="004E018A" w:rsidRPr="00C41246">
        <w:rPr>
          <w:szCs w:val="28"/>
        </w:rPr>
        <w:t xml:space="preserve"> </w:t>
      </w:r>
      <w:r w:rsidR="004E018A" w:rsidRPr="005E3F44">
        <w:rPr>
          <w:szCs w:val="28"/>
        </w:rPr>
        <w:t>«</w:t>
      </w:r>
      <w:r w:rsidR="006C7C4D" w:rsidRPr="005E3F44">
        <w:rPr>
          <w:szCs w:val="28"/>
        </w:rPr>
        <w:t>Контейнерная площадка</w:t>
      </w:r>
      <w:r w:rsidR="004E018A" w:rsidRPr="005E3F44">
        <w:rPr>
          <w:szCs w:val="28"/>
        </w:rPr>
        <w:t>»</w:t>
      </w:r>
      <w:r w:rsidR="00782AF7" w:rsidRPr="005E3F44">
        <w:rPr>
          <w:szCs w:val="28"/>
        </w:rPr>
        <w:t xml:space="preserve">, инв. </w:t>
      </w:r>
      <w:r w:rsidR="00C41246" w:rsidRPr="005E3F44">
        <w:rPr>
          <w:szCs w:val="28"/>
        </w:rPr>
        <w:t>№</w:t>
      </w:r>
      <w:r w:rsidR="00C41246" w:rsidRPr="00C41246">
        <w:rPr>
          <w:szCs w:val="28"/>
        </w:rPr>
        <w:t xml:space="preserve"> </w:t>
      </w:r>
      <w:r w:rsidR="001B63E3" w:rsidRPr="00C41246">
        <w:rPr>
          <w:szCs w:val="28"/>
        </w:rPr>
        <w:t xml:space="preserve"> </w:t>
      </w:r>
      <w:r w:rsidR="00C876C0" w:rsidRPr="005374FC">
        <w:rPr>
          <w:rFonts w:eastAsia="MS Mincho"/>
          <w:bCs/>
          <w:szCs w:val="28"/>
        </w:rPr>
        <w:t>000000131</w:t>
      </w:r>
      <w:r w:rsidR="000822C0" w:rsidRPr="00C41246">
        <w:rPr>
          <w:szCs w:val="28"/>
        </w:rPr>
        <w:t xml:space="preserve">на контейнерном </w:t>
      </w:r>
      <w:proofErr w:type="gramStart"/>
      <w:r w:rsidR="000822C0" w:rsidRPr="00C41246">
        <w:rPr>
          <w:szCs w:val="28"/>
        </w:rPr>
        <w:t>терминале</w:t>
      </w:r>
      <w:proofErr w:type="gramEnd"/>
      <w:r w:rsidR="000822C0" w:rsidRPr="00C41246">
        <w:rPr>
          <w:szCs w:val="28"/>
        </w:rPr>
        <w:t xml:space="preserve"> </w:t>
      </w:r>
      <w:r w:rsidR="00C876C0">
        <w:rPr>
          <w:szCs w:val="28"/>
        </w:rPr>
        <w:t xml:space="preserve"> ст. Первая Речка</w:t>
      </w:r>
      <w:r w:rsidR="00B85BE7" w:rsidRPr="00C41246">
        <w:rPr>
          <w:szCs w:val="28"/>
        </w:rPr>
        <w:t xml:space="preserve"> </w:t>
      </w:r>
      <w:r w:rsidR="00494AF9" w:rsidRPr="00C41246">
        <w:rPr>
          <w:szCs w:val="28"/>
        </w:rPr>
        <w:t xml:space="preserve">в </w:t>
      </w:r>
      <w:r w:rsidR="000E5C09" w:rsidRPr="00C41246">
        <w:rPr>
          <w:szCs w:val="28"/>
        </w:rPr>
        <w:t>3 квартале 2014 года</w:t>
      </w:r>
      <w:r w:rsidR="00494AF9" w:rsidRPr="00C41246">
        <w:rPr>
          <w:szCs w:val="28"/>
        </w:rPr>
        <w:t>.</w:t>
      </w:r>
      <w:r w:rsidR="004E3AC2">
        <w:rPr>
          <w:i/>
          <w:sz w:val="24"/>
          <w:szCs w:val="24"/>
        </w:rPr>
        <w:t xml:space="preserve"> </w:t>
      </w:r>
    </w:p>
    <w:p w:rsidR="004E3AC2" w:rsidRDefault="00167695" w:rsidP="00273F6D">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273F6D">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273F6D">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273F6D">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w:t>
      </w:r>
      <w:r w:rsidRPr="00D32FFA">
        <w:rPr>
          <w:szCs w:val="28"/>
        </w:rPr>
        <w:lastRenderedPageBreak/>
        <w:t>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273F6D">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273F6D">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73F6D">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273F6D">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273F6D">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273F6D">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273F6D">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273F6D">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273F6D">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w:t>
      </w:r>
      <w:r w:rsidRPr="00D32FFA">
        <w:lastRenderedPageBreak/>
        <w:t xml:space="preserve">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273F6D">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273F6D">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73F6D">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273F6D">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273F6D">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273F6D">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73F6D">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73F6D">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73F6D">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273F6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273F6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273F6D">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273F6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273F6D">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273F6D">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273F6D">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273F6D">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273F6D">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273F6D">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273F6D">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273F6D">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lastRenderedPageBreak/>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273F6D">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73F6D">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530BE0" w:rsidP="0000116C">
      <w:pPr>
        <w:pStyle w:val="afa"/>
        <w:tabs>
          <w:tab w:val="left" w:pos="1080"/>
        </w:tabs>
        <w:ind w:firstLine="539"/>
        <w:rPr>
          <w:sz w:val="28"/>
          <w:szCs w:val="28"/>
        </w:rPr>
      </w:pPr>
      <w:r w:rsidRPr="00E201D1">
        <w:rPr>
          <w:sz w:val="28"/>
          <w:szCs w:val="28"/>
        </w:rPr>
        <w:t>а) претендент на выполнение работ должен иметь выданные саморегулируемой организацией (далее – СРО) действующие свидетельства о допуске к работам по строительству, реконструкции и капитальному ремонту, оказывающих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перечень которых указан в приложении № 2 в разделе 4 «Техническое задание»;</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73F6D">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273F6D">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273F6D">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73F6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ого заданиия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273F6D">
      <w:pPr>
        <w:pStyle w:val="afa"/>
        <w:numPr>
          <w:ilvl w:val="0"/>
          <w:numId w:val="3"/>
        </w:numPr>
        <w:tabs>
          <w:tab w:val="left" w:pos="1440"/>
        </w:tabs>
        <w:ind w:left="0" w:firstLine="720"/>
        <w:rPr>
          <w:sz w:val="28"/>
        </w:rPr>
      </w:pPr>
      <w:r w:rsidRPr="00D32FFA">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273F6D">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273F6D">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273F6D">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273F6D">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273F6D">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273F6D">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273F6D">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73F6D">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273F6D">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273F6D">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273F6D">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273F6D">
      <w:pPr>
        <w:pStyle w:val="afa"/>
        <w:numPr>
          <w:ilvl w:val="2"/>
          <w:numId w:val="8"/>
        </w:numPr>
        <w:tabs>
          <w:tab w:val="left" w:pos="720"/>
          <w:tab w:val="left" w:pos="900"/>
        </w:tabs>
        <w:ind w:firstLine="720"/>
        <w:rPr>
          <w:sz w:val="28"/>
          <w:szCs w:val="28"/>
        </w:rPr>
      </w:pPr>
      <w:r w:rsidRPr="00DE0A47">
        <w:rPr>
          <w:sz w:val="28"/>
          <w:szCs w:val="28"/>
        </w:rPr>
        <w:lastRenderedPageBreak/>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273F6D">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273F6D">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273F6D">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73F6D">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273F6D">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273F6D">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273F6D">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273F6D">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273F6D">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273F6D">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273F6D">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73F6D">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273F6D">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273F6D">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273F6D">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273F6D">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273F6D">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w:t>
      </w:r>
      <w:r w:rsidRPr="0060466B">
        <w:rPr>
          <w:sz w:val="28"/>
          <w:szCs w:val="28"/>
        </w:rPr>
        <w:lastRenderedPageBreak/>
        <w:t xml:space="preserve">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273F6D">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73F6D">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273F6D">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273F6D">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73F6D">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73F6D">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73F6D">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73F6D">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273F6D">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273F6D">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273F6D">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273F6D">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273F6D">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273F6D">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273F6D">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73F6D">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273F6D">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73F6D">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73F6D">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 xml:space="preserve">номер. В случае если в нескольких Заявках содержатся одинаковые </w:t>
      </w:r>
      <w:r w:rsidRPr="00D32FFA">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73F6D">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73F6D">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273F6D">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273F6D">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273F6D">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273F6D">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273F6D">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73F6D">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73F6D">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273F6D">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273F6D">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соответствиии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273F6D">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w:t>
      </w:r>
      <w:r w:rsidR="00E92117" w:rsidRPr="00D32FFA">
        <w:rPr>
          <w:sz w:val="28"/>
          <w:szCs w:val="28"/>
        </w:rPr>
        <w:lastRenderedPageBreak/>
        <w:t xml:space="preserve">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273F6D">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273F6D">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273F6D">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273F6D">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273F6D">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273F6D">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273F6D">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273F6D">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273F6D">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273F6D">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w:t>
      </w:r>
      <w:r w:rsidRPr="00D32FFA">
        <w:rPr>
          <w:sz w:val="28"/>
          <w:szCs w:val="28"/>
        </w:rPr>
        <w:lastRenderedPageBreak/>
        <w:t xml:space="preserve">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273F6D">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273F6D">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273F6D">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273F6D">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273F6D">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73F6D">
      <w:pPr>
        <w:numPr>
          <w:ilvl w:val="0"/>
          <w:numId w:val="23"/>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73F6D">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273F6D">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273F6D">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EF7D71" w:rsidRPr="00EF7D71" w:rsidRDefault="000475FB" w:rsidP="00EF7D71">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7849FA" w:rsidRPr="007E6DE4" w:rsidRDefault="007849FA" w:rsidP="000954FB">
                  <w:pPr>
                    <w:jc w:val="center"/>
                    <w:rPr>
                      <w:b/>
                      <w:sz w:val="28"/>
                      <w:szCs w:val="28"/>
                    </w:rPr>
                  </w:pPr>
                  <w:r w:rsidRPr="007E6DE4">
                    <w:rPr>
                      <w:b/>
                      <w:sz w:val="28"/>
                      <w:szCs w:val="28"/>
                    </w:rPr>
                    <w:t xml:space="preserve">_____________________________________________, </w:t>
                  </w:r>
                </w:p>
                <w:p w:rsidR="007849FA" w:rsidRDefault="007849F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849FA" w:rsidRPr="007E6DE4" w:rsidRDefault="007849FA" w:rsidP="000954FB">
                  <w:pPr>
                    <w:jc w:val="center"/>
                    <w:rPr>
                      <w:b/>
                      <w:sz w:val="28"/>
                      <w:szCs w:val="28"/>
                    </w:rPr>
                  </w:pPr>
                  <w:r w:rsidRPr="007E6DE4">
                    <w:rPr>
                      <w:b/>
                      <w:sz w:val="28"/>
                      <w:szCs w:val="28"/>
                    </w:rPr>
                    <w:t>________________________________________</w:t>
                  </w:r>
                </w:p>
                <w:p w:rsidR="007849FA" w:rsidRPr="007E6DE4" w:rsidRDefault="007849FA" w:rsidP="000954FB">
                  <w:pPr>
                    <w:jc w:val="center"/>
                    <w:rPr>
                      <w:i/>
                      <w:sz w:val="20"/>
                      <w:szCs w:val="20"/>
                    </w:rPr>
                  </w:pPr>
                  <w:r w:rsidRPr="007E6DE4">
                    <w:rPr>
                      <w:i/>
                      <w:sz w:val="20"/>
                      <w:szCs w:val="20"/>
                    </w:rPr>
                    <w:t>государство регистрации претендента</w:t>
                  </w:r>
                </w:p>
                <w:p w:rsidR="007849FA" w:rsidRPr="007E6DE4" w:rsidRDefault="007849FA" w:rsidP="000954FB">
                  <w:pPr>
                    <w:jc w:val="center"/>
                    <w:rPr>
                      <w:b/>
                      <w:sz w:val="28"/>
                      <w:szCs w:val="28"/>
                    </w:rPr>
                  </w:pPr>
                  <w:r w:rsidRPr="007E6DE4">
                    <w:rPr>
                      <w:b/>
                      <w:sz w:val="28"/>
                      <w:szCs w:val="28"/>
                    </w:rPr>
                    <w:t>_____________________________</w:t>
                  </w:r>
                  <w:r>
                    <w:rPr>
                      <w:b/>
                      <w:sz w:val="28"/>
                      <w:szCs w:val="28"/>
                    </w:rPr>
                    <w:t>__________________</w:t>
                  </w:r>
                </w:p>
                <w:p w:rsidR="007849FA" w:rsidRPr="007E6DE4" w:rsidRDefault="007849FA" w:rsidP="000954FB">
                  <w:pPr>
                    <w:jc w:val="center"/>
                    <w:rPr>
                      <w:i/>
                      <w:sz w:val="20"/>
                      <w:szCs w:val="20"/>
                    </w:rPr>
                  </w:pPr>
                  <w:r w:rsidRPr="007E6DE4">
                    <w:rPr>
                      <w:i/>
                      <w:sz w:val="20"/>
                      <w:szCs w:val="20"/>
                    </w:rPr>
                    <w:t>ИНН претендента (для претендентов-резидентов Российской Федерации)</w:t>
                  </w:r>
                </w:p>
                <w:p w:rsidR="007849FA" w:rsidRDefault="007849FA" w:rsidP="000954FB">
                  <w:pPr>
                    <w:jc w:val="both"/>
                  </w:pPr>
                </w:p>
                <w:p w:rsidR="007849FA" w:rsidRDefault="007849FA" w:rsidP="000954FB">
                  <w:pPr>
                    <w:jc w:val="center"/>
                    <w:rPr>
                      <w:b/>
                    </w:rPr>
                  </w:pPr>
                  <w:r w:rsidRPr="00923E2D">
                    <w:rPr>
                      <w:b/>
                    </w:rPr>
                    <w:t xml:space="preserve">ЗАЯВКА НА УЧАСТИЕ В </w:t>
                  </w:r>
                  <w:r>
                    <w:rPr>
                      <w:b/>
                    </w:rPr>
                    <w:t xml:space="preserve">ОТКРЫТОМ КОНКУРСЕ № </w:t>
                  </w:r>
                  <w:r w:rsidRPr="00E90470">
                    <w:rPr>
                      <w:b/>
                    </w:rPr>
                    <w:t>ОК/01</w:t>
                  </w:r>
                  <w:r>
                    <w:rPr>
                      <w:b/>
                    </w:rPr>
                    <w:t>1</w:t>
                  </w:r>
                  <w:r w:rsidRPr="00E90470">
                    <w:rPr>
                      <w:b/>
                    </w:rPr>
                    <w:t>/НКПДВЖД/001</w:t>
                  </w:r>
                  <w:r>
                    <w:rPr>
                      <w:b/>
                    </w:rPr>
                    <w:t>5</w:t>
                  </w:r>
                </w:p>
                <w:p w:rsidR="007849FA" w:rsidRPr="00923E2D" w:rsidRDefault="007849FA" w:rsidP="000954FB">
                  <w:pPr>
                    <w:jc w:val="center"/>
                    <w:rPr>
                      <w:b/>
                    </w:rPr>
                  </w:pPr>
                  <w:r>
                    <w:rPr>
                      <w:b/>
                    </w:rPr>
                    <w:t>КОНВЕРТ «А» или КОНВЕРТ «В"</w:t>
                  </w:r>
                </w:p>
                <w:p w:rsidR="007849FA" w:rsidRPr="00923E2D" w:rsidRDefault="007849F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EF7D71" w:rsidRPr="004332C1" w:rsidRDefault="00EF7D71" w:rsidP="00EF7D71">
      <w:pPr>
        <w:pStyle w:val="afa"/>
        <w:numPr>
          <w:ilvl w:val="2"/>
          <w:numId w:val="14"/>
        </w:numPr>
        <w:ind w:left="0" w:firstLine="709"/>
        <w:rPr>
          <w:sz w:val="28"/>
        </w:rPr>
      </w:pPr>
      <w:r w:rsidRPr="004332C1">
        <w:rPr>
          <w:sz w:val="28"/>
          <w:szCs w:val="28"/>
        </w:rPr>
        <w:t>Конверт «А» должен содержать:</w:t>
      </w:r>
    </w:p>
    <w:p w:rsidR="00EF7D71" w:rsidRPr="00D7191E" w:rsidRDefault="00EF7D71" w:rsidP="00EF7D71">
      <w:pPr>
        <w:pStyle w:val="afa"/>
        <w:numPr>
          <w:ilvl w:val="0"/>
          <w:numId w:val="30"/>
        </w:numPr>
        <w:tabs>
          <w:tab w:val="num" w:pos="1440"/>
        </w:tab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EF7D71" w:rsidRPr="0083574E" w:rsidRDefault="00EF7D71" w:rsidP="00EF7D71">
      <w:pPr>
        <w:pStyle w:val="afa"/>
        <w:numPr>
          <w:ilvl w:val="0"/>
          <w:numId w:val="30"/>
        </w:numPr>
        <w:tabs>
          <w:tab w:val="num" w:pos="0"/>
          <w:tab w:val="num" w:pos="1440"/>
        </w:tabs>
        <w:ind w:left="0" w:firstLine="709"/>
        <w:rPr>
          <w:sz w:val="28"/>
          <w:szCs w:val="28"/>
        </w:rPr>
      </w:pPr>
      <w:r w:rsidRPr="0083574E">
        <w:rPr>
          <w:sz w:val="28"/>
          <w:szCs w:val="28"/>
        </w:rPr>
        <w:t>сведения о пр</w:t>
      </w:r>
      <w:r>
        <w:rPr>
          <w:sz w:val="28"/>
          <w:szCs w:val="28"/>
        </w:rPr>
        <w:t>етенденте по форме приложения №</w:t>
      </w:r>
      <w:r w:rsidRPr="0083574E">
        <w:rPr>
          <w:sz w:val="28"/>
          <w:szCs w:val="28"/>
        </w:rPr>
        <w:t>2 к настоящей документации;</w:t>
      </w:r>
    </w:p>
    <w:p w:rsidR="00EF7D71" w:rsidRPr="007D00C3" w:rsidRDefault="00EF7D71" w:rsidP="00EF7D71">
      <w:pPr>
        <w:pStyle w:val="afa"/>
        <w:numPr>
          <w:ilvl w:val="2"/>
          <w:numId w:val="14"/>
        </w:numPr>
        <w:ind w:left="0" w:firstLine="709"/>
        <w:rPr>
          <w:sz w:val="28"/>
          <w:szCs w:val="28"/>
        </w:rPr>
      </w:pPr>
      <w:r>
        <w:rPr>
          <w:sz w:val="28"/>
          <w:szCs w:val="28"/>
        </w:rPr>
        <w:t>другие документы, перечисленные в пунктах 2.3.1 настоящей документации,</w:t>
      </w:r>
      <w:r w:rsidRPr="00EF7D71">
        <w:rPr>
          <w:sz w:val="28"/>
          <w:szCs w:val="28"/>
        </w:rPr>
        <w:t xml:space="preserve"> </w:t>
      </w:r>
      <w:r>
        <w:rPr>
          <w:sz w:val="28"/>
          <w:szCs w:val="28"/>
        </w:rPr>
        <w:t xml:space="preserve">, а также </w:t>
      </w:r>
      <w:r w:rsidRPr="007D00C3">
        <w:rPr>
          <w:sz w:val="28"/>
          <w:szCs w:val="28"/>
        </w:rPr>
        <w:t>п</w:t>
      </w:r>
      <w:r>
        <w:rPr>
          <w:sz w:val="28"/>
          <w:szCs w:val="28"/>
        </w:rPr>
        <w:t>унктами 17, Информационной карты с описью представленных документов.</w:t>
      </w:r>
    </w:p>
    <w:p w:rsidR="00EF7D71" w:rsidRPr="00997BF4" w:rsidRDefault="00EF7D71" w:rsidP="00EF7D71">
      <w:pPr>
        <w:pStyle w:val="afa"/>
        <w:numPr>
          <w:ilvl w:val="0"/>
          <w:numId w:val="30"/>
        </w:numPr>
        <w:ind w:left="0" w:firstLine="709"/>
        <w:rPr>
          <w:i/>
          <w:sz w:val="28"/>
          <w:szCs w:val="28"/>
        </w:rPr>
      </w:pPr>
      <w:r>
        <w:rPr>
          <w:sz w:val="28"/>
          <w:szCs w:val="28"/>
        </w:rPr>
        <w:t xml:space="preserve"> кроме приложения №</w:t>
      </w:r>
      <w:r w:rsidRPr="0083574E">
        <w:rPr>
          <w:sz w:val="28"/>
          <w:szCs w:val="28"/>
        </w:rPr>
        <w:t>3 (Финансово-коммерческое предложение</w:t>
      </w:r>
      <w:r w:rsidRPr="0042628B">
        <w:rPr>
          <w:bCs/>
          <w:sz w:val="28"/>
          <w:szCs w:val="28"/>
        </w:rPr>
        <w:t xml:space="preserve">, подготовленное в соответствии с </w:t>
      </w:r>
      <w:r>
        <w:rPr>
          <w:bCs/>
          <w:sz w:val="28"/>
          <w:szCs w:val="28"/>
        </w:rPr>
        <w:t>Т</w:t>
      </w:r>
      <w:r w:rsidRPr="0042628B">
        <w:rPr>
          <w:bCs/>
          <w:sz w:val="28"/>
          <w:szCs w:val="28"/>
        </w:rPr>
        <w:t>ехническим заданием</w:t>
      </w:r>
      <w:r w:rsidRPr="0083574E">
        <w:rPr>
          <w:sz w:val="28"/>
          <w:szCs w:val="28"/>
        </w:rPr>
        <w:t>) к настоящей документации</w:t>
      </w:r>
      <w:r>
        <w:rPr>
          <w:sz w:val="28"/>
          <w:szCs w:val="28"/>
        </w:rPr>
        <w:t>.</w:t>
      </w:r>
    </w:p>
    <w:p w:rsidR="00EF7D71" w:rsidRPr="00676CAF" w:rsidRDefault="00EF7D71" w:rsidP="00EF7D71">
      <w:pPr>
        <w:pStyle w:val="afa"/>
        <w:numPr>
          <w:ilvl w:val="2"/>
          <w:numId w:val="14"/>
        </w:numPr>
        <w:ind w:left="0" w:firstLine="709"/>
        <w:rPr>
          <w:sz w:val="28"/>
          <w:szCs w:val="28"/>
        </w:rPr>
      </w:pPr>
      <w:r w:rsidRPr="00676CAF">
        <w:rPr>
          <w:sz w:val="28"/>
          <w:szCs w:val="28"/>
        </w:rPr>
        <w:t>Конверт «Б» должен содержать:</w:t>
      </w:r>
    </w:p>
    <w:p w:rsidR="00EF7D71" w:rsidRPr="0083574E" w:rsidRDefault="00EF7D71" w:rsidP="00EF7D71">
      <w:pPr>
        <w:pStyle w:val="afa"/>
        <w:numPr>
          <w:ilvl w:val="0"/>
          <w:numId w:val="31"/>
        </w:numPr>
        <w:ind w:left="0" w:firstLine="709"/>
        <w:rPr>
          <w:sz w:val="28"/>
          <w:szCs w:val="28"/>
        </w:rPr>
      </w:pPr>
      <w:r w:rsidRPr="0083574E">
        <w:rPr>
          <w:sz w:val="28"/>
          <w:szCs w:val="28"/>
        </w:rPr>
        <w:t>опись представленных документов;</w:t>
      </w:r>
    </w:p>
    <w:p w:rsidR="00EF7D71" w:rsidRPr="00676CAF" w:rsidRDefault="00EF7D71" w:rsidP="00EF7D71">
      <w:pPr>
        <w:pStyle w:val="afa"/>
        <w:numPr>
          <w:ilvl w:val="0"/>
          <w:numId w:val="31"/>
        </w:numPr>
        <w:ind w:left="0" w:firstLine="709"/>
        <w:rPr>
          <w:sz w:val="28"/>
          <w:szCs w:val="28"/>
        </w:rPr>
      </w:pPr>
      <w:r w:rsidRPr="0083574E">
        <w:rPr>
          <w:sz w:val="28"/>
          <w:szCs w:val="28"/>
        </w:rPr>
        <w:t>надлежащим образом оформленн</w:t>
      </w:r>
      <w:r>
        <w:rPr>
          <w:sz w:val="28"/>
          <w:szCs w:val="28"/>
        </w:rPr>
        <w:t>ое</w:t>
      </w:r>
      <w:r w:rsidRPr="0083574E">
        <w:rPr>
          <w:sz w:val="28"/>
          <w:szCs w:val="28"/>
        </w:rPr>
        <w:t xml:space="preserve"> приложени</w:t>
      </w:r>
      <w:r>
        <w:rPr>
          <w:sz w:val="28"/>
          <w:szCs w:val="28"/>
        </w:rPr>
        <w:t>е №</w:t>
      </w:r>
      <w:r w:rsidRPr="0083574E">
        <w:rPr>
          <w:sz w:val="28"/>
          <w:szCs w:val="28"/>
        </w:rPr>
        <w:t>3 (Финансово-коммерческое предложение</w:t>
      </w:r>
      <w:r w:rsidRPr="0042628B">
        <w:rPr>
          <w:bCs/>
          <w:sz w:val="28"/>
          <w:szCs w:val="28"/>
        </w:rPr>
        <w:t xml:space="preserve">, подготовленное в соответствии с </w:t>
      </w:r>
      <w:r>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EF7D71" w:rsidRPr="00676CAF" w:rsidRDefault="00EF7D71" w:rsidP="00EF7D71">
      <w:pPr>
        <w:pStyle w:val="afa"/>
        <w:rPr>
          <w:sz w:val="28"/>
          <w:szCs w:val="28"/>
        </w:rPr>
      </w:pPr>
      <w:r>
        <w:rPr>
          <w:sz w:val="28"/>
          <w:szCs w:val="28"/>
        </w:rPr>
        <w:t>3)</w:t>
      </w:r>
      <w:r w:rsidRPr="00676CAF">
        <w:rPr>
          <w:sz w:val="28"/>
          <w:szCs w:val="28"/>
        </w:rPr>
        <w:t xml:space="preserve"> документальные подтверждения соответствия требованиям </w:t>
      </w:r>
      <w:r>
        <w:rPr>
          <w:sz w:val="28"/>
          <w:szCs w:val="28"/>
        </w:rPr>
        <w:t>Т</w:t>
      </w:r>
      <w:r w:rsidRPr="00676CAF">
        <w:rPr>
          <w:sz w:val="28"/>
          <w:szCs w:val="28"/>
        </w:rPr>
        <w:t>ехнического задания;</w:t>
      </w:r>
    </w:p>
    <w:p w:rsidR="00EF7D71" w:rsidRPr="00676CAF" w:rsidRDefault="00EF7D71" w:rsidP="00EF7D71">
      <w:pPr>
        <w:pStyle w:val="afa"/>
        <w:rPr>
          <w:sz w:val="28"/>
          <w:szCs w:val="28"/>
        </w:rPr>
      </w:pPr>
      <w:r w:rsidRPr="00AC1ECB">
        <w:rPr>
          <w:sz w:val="28"/>
          <w:szCs w:val="28"/>
        </w:rPr>
        <w:lastRenderedPageBreak/>
        <w:t>4) документальные подтверждения соответствия квалификационным требованиям (пункт 2.4 настоящей документации).</w:t>
      </w:r>
    </w:p>
    <w:p w:rsidR="00EF7D71" w:rsidRPr="00C33B09" w:rsidRDefault="00EF7D71" w:rsidP="00EF7D71">
      <w:pPr>
        <w:pStyle w:val="afa"/>
        <w:numPr>
          <w:ilvl w:val="2"/>
          <w:numId w:val="14"/>
        </w:numPr>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EF7D71" w:rsidRPr="009B6A05" w:rsidRDefault="00EF7D71" w:rsidP="00EF7D71">
      <w:pPr>
        <w:pStyle w:val="afa"/>
        <w:numPr>
          <w:ilvl w:val="2"/>
          <w:numId w:val="14"/>
        </w:numPr>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EF7D71" w:rsidRPr="00267F90" w:rsidRDefault="00EF7D71" w:rsidP="00EF7D71">
      <w:pPr>
        <w:pStyle w:val="afa"/>
        <w:numPr>
          <w:ilvl w:val="2"/>
          <w:numId w:val="14"/>
        </w:numPr>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EF7D71" w:rsidRPr="006024DF" w:rsidRDefault="00EF7D71" w:rsidP="00EF7D71">
      <w:pPr>
        <w:pStyle w:val="afa"/>
        <w:numPr>
          <w:ilvl w:val="2"/>
          <w:numId w:val="14"/>
        </w:numPr>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Pr>
          <w:sz w:val="28"/>
          <w:szCs w:val="28"/>
        </w:rPr>
        <w:t>,</w:t>
      </w:r>
      <w:r w:rsidRPr="006024DF">
        <w:rPr>
          <w:sz w:val="28"/>
          <w:szCs w:val="28"/>
        </w:rPr>
        <w:t xml:space="preserve"> либо не запечатанных конвертов, до истечения срока подачи Заявок.</w:t>
      </w:r>
    </w:p>
    <w:p w:rsidR="00EF7D71" w:rsidRDefault="00EF7D71" w:rsidP="00EF7D71">
      <w:pPr>
        <w:pStyle w:val="afa"/>
        <w:numPr>
          <w:ilvl w:val="2"/>
          <w:numId w:val="14"/>
        </w:numPr>
        <w:ind w:left="0" w:firstLine="709"/>
        <w:rPr>
          <w:sz w:val="28"/>
          <w:szCs w:val="28"/>
        </w:rPr>
      </w:pPr>
      <w:r w:rsidRPr="006024DF">
        <w:rPr>
          <w:sz w:val="28"/>
          <w:szCs w:val="28"/>
        </w:rPr>
        <w:t xml:space="preserve">В случае если маркировка конверта не соответствует требованиям настоящей документации, конверт(ы) не запечатан(ы), Заявка не принимается </w:t>
      </w:r>
      <w:r>
        <w:rPr>
          <w:sz w:val="28"/>
          <w:szCs w:val="28"/>
        </w:rPr>
        <w:t>Организатор</w:t>
      </w:r>
      <w:r w:rsidRPr="006024DF">
        <w:rPr>
          <w:sz w:val="28"/>
          <w:szCs w:val="28"/>
        </w:rPr>
        <w:t>ом.</w:t>
      </w:r>
      <w:r w:rsidRPr="00E13704">
        <w:rPr>
          <w:sz w:val="28"/>
          <w:szCs w:val="28"/>
        </w:rPr>
        <w:t xml:space="preserve"> </w:t>
      </w:r>
    </w:p>
    <w:p w:rsidR="00EF7D71" w:rsidRPr="006024DF" w:rsidRDefault="00EF7D71" w:rsidP="00EF7D71">
      <w:pPr>
        <w:pStyle w:val="afa"/>
        <w:numPr>
          <w:ilvl w:val="2"/>
          <w:numId w:val="14"/>
        </w:numPr>
        <w:ind w:left="0" w:firstLine="709"/>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Pr>
          <w:sz w:val="28"/>
          <w:szCs w:val="28"/>
        </w:rPr>
        <w:t>.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EF7D71" w:rsidRPr="00E13704" w:rsidRDefault="00EF7D71" w:rsidP="00EF7D71">
      <w:pPr>
        <w:pStyle w:val="afa"/>
        <w:numPr>
          <w:ilvl w:val="2"/>
          <w:numId w:val="14"/>
        </w:numPr>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EF7D71" w:rsidRDefault="00EF7D71" w:rsidP="000954FB">
      <w:pPr>
        <w:pStyle w:val="afa"/>
        <w:rPr>
          <w:sz w:val="28"/>
        </w:rPr>
      </w:pPr>
    </w:p>
    <w:p w:rsidR="000954FB" w:rsidRDefault="000954FB" w:rsidP="00273F6D">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w:t>
      </w:r>
      <w:r w:rsidRPr="009A1114">
        <w:rPr>
          <w:b w:val="0"/>
          <w:i w:val="0"/>
        </w:rPr>
        <w:lastRenderedPageBreak/>
        <w:t xml:space="preserve">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w:t>
      </w:r>
      <w:r w:rsidR="006400A0" w:rsidRPr="00EC338D">
        <w:rPr>
          <w:b w:val="0"/>
          <w:i w:val="0"/>
        </w:rPr>
        <w:t>пунктами 1.1.2</w:t>
      </w:r>
      <w:r w:rsidR="00126E37" w:rsidRPr="00EC338D">
        <w:rPr>
          <w:b w:val="0"/>
          <w:i w:val="0"/>
        </w:rPr>
        <w:t>3</w:t>
      </w:r>
      <w:r w:rsidR="006400A0" w:rsidRPr="00EC338D">
        <w:rPr>
          <w:b w:val="0"/>
          <w:i w:val="0"/>
        </w:rPr>
        <w:t xml:space="preserve"> и 1.1.2</w:t>
      </w:r>
      <w:r w:rsidR="00126E37" w:rsidRPr="00EC338D">
        <w:rPr>
          <w:b w:val="0"/>
          <w:i w:val="0"/>
        </w:rPr>
        <w:t>4</w:t>
      </w:r>
      <w:r w:rsidRPr="00EC338D">
        <w:rPr>
          <w:b w:val="0"/>
          <w:i w:val="0"/>
        </w:rPr>
        <w:t xml:space="preserve"> настоящей</w:t>
      </w:r>
      <w:r w:rsidRPr="009A1114">
        <w:rPr>
          <w:b w:val="0"/>
          <w:i w:val="0"/>
        </w:rPr>
        <w:t xml:space="preserve"> документации</w:t>
      </w:r>
      <w:r w:rsidR="00475935">
        <w:rPr>
          <w:b w:val="0"/>
          <w:i w:val="0"/>
        </w:rPr>
        <w:t xml:space="preserve"> о закупке</w:t>
      </w:r>
      <w:r w:rsidRPr="009A1114">
        <w:rPr>
          <w:b w:val="0"/>
          <w:i w:val="0"/>
        </w:rPr>
        <w:t xml:space="preserve">. </w:t>
      </w:r>
    </w:p>
    <w:p w:rsidR="000954FB" w:rsidRDefault="000954FB" w:rsidP="00651E10">
      <w:pPr>
        <w:pStyle w:val="a"/>
        <w:rPr>
          <w:b w:val="0"/>
          <w:i w:val="0"/>
        </w:rPr>
      </w:pPr>
      <w:r w:rsidRPr="00D85A9C">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D85A9C">
        <w:rPr>
          <w:b w:val="0"/>
          <w:i w:val="0"/>
        </w:rPr>
        <w:t xml:space="preserve"> о закупке</w:t>
      </w:r>
      <w:r w:rsidRPr="00D85A9C">
        <w:rPr>
          <w:b w:val="0"/>
          <w:i w:val="0"/>
        </w:rPr>
        <w:t xml:space="preserve">. </w:t>
      </w:r>
    </w:p>
    <w:p w:rsidR="00D85A9C" w:rsidRPr="00C6545A" w:rsidRDefault="00D85A9C" w:rsidP="00651E10">
      <w:pPr>
        <w:pStyle w:val="a"/>
        <w:rPr>
          <w:b w:val="0"/>
          <w:i w:val="0"/>
        </w:rPr>
      </w:pPr>
      <w:r w:rsidRPr="00C6545A">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Инфомационной карте (раздел 5 </w:t>
      </w:r>
      <w:r w:rsidR="008864AB" w:rsidRPr="00C6545A">
        <w:rPr>
          <w:b w:val="0"/>
          <w:i w:val="0"/>
        </w:rPr>
        <w:t xml:space="preserve">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в сметно-нормативной базе </w:t>
      </w:r>
      <w:r w:rsidR="002B083E" w:rsidRPr="00C6545A">
        <w:rPr>
          <w:b w:val="0"/>
          <w:i w:val="0"/>
          <w:iCs/>
        </w:rPr>
        <w:t>ОСНБЖ-2001</w:t>
      </w:r>
      <w:r w:rsidR="002B083E" w:rsidRPr="00C6545A">
        <w:rPr>
          <w:b w:val="0"/>
          <w:i w:val="0"/>
        </w:rPr>
        <w:t xml:space="preserve"> </w:t>
      </w:r>
      <w:r w:rsidR="008864AB" w:rsidRPr="00C6545A">
        <w:rPr>
          <w:b w:val="0"/>
          <w:i w:val="0"/>
        </w:rPr>
        <w:t>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 г.). Расч</w:t>
      </w:r>
      <w:r w:rsidR="00E52C50" w:rsidRPr="00C6545A">
        <w:rPr>
          <w:b w:val="0"/>
          <w:i w:val="0"/>
        </w:rPr>
        <w:t>ет оформляется в виде приложения</w:t>
      </w:r>
      <w:r w:rsidR="008864AB" w:rsidRPr="00C6545A">
        <w:rPr>
          <w:b w:val="0"/>
          <w:i w:val="0"/>
        </w:rPr>
        <w:t xml:space="preserve"> к Финансово-коммерческому приложению. Текущие индексы изменения сметной стоимости строительства, реконструкции и капитального ремонта ОАО «РЖД» можно получить в </w:t>
      </w:r>
      <w:r w:rsidR="000C169F" w:rsidRPr="00C6545A">
        <w:rPr>
          <w:b w:val="0"/>
          <w:i w:val="0"/>
        </w:rPr>
        <w:t xml:space="preserve">филиале </w:t>
      </w:r>
      <w:r w:rsidR="008864AB" w:rsidRPr="00C6545A">
        <w:rPr>
          <w:b w:val="0"/>
          <w:i w:val="0"/>
        </w:rPr>
        <w:t xml:space="preserve">ОАО «ТрансКонтейнер» </w:t>
      </w:r>
      <w:r w:rsidR="00C6545A">
        <w:rPr>
          <w:b w:val="0"/>
          <w:i w:val="0"/>
        </w:rPr>
        <w:t>на Дальневосточной</w:t>
      </w:r>
      <w:r w:rsidR="000C169F" w:rsidRPr="00C6545A">
        <w:rPr>
          <w:b w:val="0"/>
          <w:i w:val="0"/>
        </w:rPr>
        <w:t xml:space="preserve"> железной дороге </w:t>
      </w:r>
      <w:r w:rsidR="008864AB" w:rsidRPr="00C6545A">
        <w:rPr>
          <w:b w:val="0"/>
          <w:i w:val="0"/>
        </w:rPr>
        <w:t>по адресу: 6</w:t>
      </w:r>
      <w:r w:rsidR="00C6545A">
        <w:rPr>
          <w:b w:val="0"/>
          <w:i w:val="0"/>
        </w:rPr>
        <w:t>80001, г. Хабаровск, ул. Дзержинского, 65</w:t>
      </w:r>
      <w:r w:rsidR="008864AB" w:rsidRPr="00C6545A">
        <w:rPr>
          <w:b w:val="0"/>
          <w:i w:val="0"/>
        </w:rPr>
        <w:t xml:space="preserve">, </w:t>
      </w:r>
      <w:r w:rsidR="004D1E9C" w:rsidRPr="00C6545A">
        <w:rPr>
          <w:b w:val="0"/>
          <w:i w:val="0"/>
        </w:rPr>
        <w:t xml:space="preserve">каб. </w:t>
      </w:r>
      <w:r w:rsidR="00C6545A">
        <w:rPr>
          <w:b w:val="0"/>
          <w:i w:val="0"/>
        </w:rPr>
        <w:t>5, контактное лицо – Кочковский Александр Леонидович</w:t>
      </w:r>
      <w:r w:rsidR="00A5010D" w:rsidRPr="00C6545A">
        <w:rPr>
          <w:b w:val="0"/>
          <w:i w:val="0"/>
        </w:rPr>
        <w:t xml:space="preserve">, тел. </w:t>
      </w:r>
      <w:r w:rsidR="008864AB" w:rsidRPr="00C6545A">
        <w:rPr>
          <w:b w:val="0"/>
          <w:i w:val="0"/>
        </w:rPr>
        <w:t>(</w:t>
      </w:r>
      <w:r w:rsidR="00C6545A">
        <w:rPr>
          <w:b w:val="0"/>
          <w:i w:val="0"/>
        </w:rPr>
        <w:t>4212</w:t>
      </w:r>
      <w:r w:rsidR="008864AB" w:rsidRPr="00C6545A">
        <w:rPr>
          <w:b w:val="0"/>
          <w:i w:val="0"/>
        </w:rPr>
        <w:t>)</w:t>
      </w:r>
      <w:r w:rsidR="00C30779" w:rsidRPr="00C6545A">
        <w:rPr>
          <w:b w:val="0"/>
          <w:i w:val="0"/>
        </w:rPr>
        <w:t xml:space="preserve"> </w:t>
      </w:r>
      <w:r w:rsidR="00C6545A">
        <w:rPr>
          <w:b w:val="0"/>
          <w:i w:val="0"/>
        </w:rPr>
        <w:t>38-54-01</w:t>
      </w:r>
      <w:r w:rsidR="008864AB" w:rsidRPr="00C6545A">
        <w:rPr>
          <w:b w:val="0"/>
          <w:i w:val="0"/>
        </w:rPr>
        <w:t>.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w:t>
      </w:r>
      <w:r w:rsidR="00A5010D" w:rsidRPr="00C6545A">
        <w:rPr>
          <w:b w:val="0"/>
          <w:i w:val="0"/>
        </w:rPr>
        <w:t xml:space="preserve">) на электронный адрес: </w:t>
      </w:r>
      <w:r w:rsidR="00C6545A" w:rsidRPr="00C6545A">
        <w:rPr>
          <w:b w:val="0"/>
          <w:bCs w:val="0"/>
          <w:i w:val="0"/>
          <w:color w:val="000000"/>
        </w:rPr>
        <w:t>KochkovskyAL@trcont.</w:t>
      </w:r>
      <w:r w:rsidR="00C6545A" w:rsidRPr="00C6545A">
        <w:rPr>
          <w:b w:val="0"/>
          <w:bCs w:val="0"/>
          <w:i w:val="0"/>
          <w:color w:val="000000"/>
          <w:lang w:val="en-US"/>
        </w:rPr>
        <w:t>ru</w:t>
      </w:r>
      <w:r w:rsidR="00C30779" w:rsidRPr="00C6545A">
        <w:rPr>
          <w:b w:val="0"/>
          <w:i w:val="0"/>
        </w:rPr>
        <w:t>, не позднее, чем за один рабочий день (до 15:00</w:t>
      </w:r>
      <w:r w:rsidR="00B665B7">
        <w:rPr>
          <w:b w:val="0"/>
          <w:i w:val="0"/>
        </w:rPr>
        <w:t xml:space="preserve"> часов хабаровского</w:t>
      </w:r>
      <w:r w:rsidR="00C30779" w:rsidRPr="00C6545A">
        <w:rPr>
          <w:b w:val="0"/>
          <w:i w:val="0"/>
        </w:rPr>
        <w:t xml:space="preserve"> времени), предшествующий дню посещения. При себе необходимо иметь документ, удостоверяющий личность.</w:t>
      </w:r>
    </w:p>
    <w:p w:rsidR="000954FB"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326720" w:rsidRPr="00C62030" w:rsidRDefault="00326720" w:rsidP="00326720">
      <w:pPr>
        <w:pStyle w:val="a"/>
        <w:rPr>
          <w:b w:val="0"/>
          <w:i w:val="0"/>
        </w:rPr>
      </w:pPr>
      <w:r w:rsidRPr="00C62030">
        <w:rPr>
          <w:b w:val="0"/>
          <w:i w:val="0"/>
        </w:rPr>
        <w:t xml:space="preserve">В случае если предложение претендента содержит значительное снижение начальной (максимальной) стоимости размещаемого заказа (более чем на </w:t>
      </w:r>
      <w:r w:rsidR="00AB5E5A" w:rsidRPr="00C62030">
        <w:rPr>
          <w:b w:val="0"/>
          <w:i w:val="0"/>
        </w:rPr>
        <w:t>3</w:t>
      </w:r>
      <w:r w:rsidR="0002655D" w:rsidRPr="00C62030">
        <w:rPr>
          <w:b w:val="0"/>
          <w:i w:val="0"/>
        </w:rPr>
        <w:t>0</w:t>
      </w:r>
      <w:r w:rsidRPr="00C62030">
        <w:rPr>
          <w:b w:val="0"/>
          <w:i w:val="0"/>
        </w:rPr>
        <w:t>%), претендент должен представить в составе финансово-коммерческого предложения</w:t>
      </w:r>
      <w:r w:rsidRPr="00C62030">
        <w:rPr>
          <w:b w:val="0"/>
          <w:i w:val="0"/>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w:t>
      </w:r>
      <w:r w:rsidRPr="00C62030">
        <w:rPr>
          <w:b w:val="0"/>
          <w:i w:val="0"/>
          <w:spacing w:val="-4"/>
        </w:rPr>
        <w:lastRenderedPageBreak/>
        <w:t xml:space="preserve">(максимальной) стоимостью. При этом необходимо указать статью, причину снижения, предоставить расчеты, документы, подтверждающие достоверность снижения затрат.  </w:t>
      </w:r>
    </w:p>
    <w:p w:rsidR="00734746" w:rsidRPr="00C62030" w:rsidRDefault="00734746" w:rsidP="000954FB">
      <w:pPr>
        <w:ind w:firstLine="709"/>
        <w:jc w:val="both"/>
        <w:rPr>
          <w:rFonts w:eastAsia="MS Mincho"/>
          <w:b/>
          <w:bCs/>
          <w:sz w:val="32"/>
          <w:szCs w:val="32"/>
        </w:rPr>
      </w:pPr>
    </w:p>
    <w:p w:rsidR="00734746" w:rsidRPr="0017472B" w:rsidRDefault="00734746" w:rsidP="00734746">
      <w:pPr>
        <w:ind w:firstLine="709"/>
        <w:jc w:val="both"/>
        <w:rPr>
          <w:b/>
          <w:sz w:val="28"/>
          <w:szCs w:val="28"/>
        </w:rPr>
      </w:pPr>
      <w:r w:rsidRPr="00C62030">
        <w:rPr>
          <w:rFonts w:eastAsia="MS Mincho"/>
          <w:b/>
          <w:bCs/>
          <w:sz w:val="32"/>
          <w:szCs w:val="32"/>
        </w:rPr>
        <w:t xml:space="preserve">Раздел 4. Техническое задание </w:t>
      </w:r>
      <w:r w:rsidRPr="00C62030">
        <w:rPr>
          <w:b/>
          <w:sz w:val="32"/>
          <w:szCs w:val="32"/>
        </w:rPr>
        <w:t xml:space="preserve">на выполнение работ </w:t>
      </w:r>
      <w:r w:rsidR="0017472B" w:rsidRPr="00C62030">
        <w:rPr>
          <w:b/>
          <w:sz w:val="32"/>
          <w:szCs w:val="32"/>
        </w:rPr>
        <w:t>по капит</w:t>
      </w:r>
      <w:r w:rsidR="00C62030" w:rsidRPr="00C62030">
        <w:rPr>
          <w:b/>
          <w:sz w:val="32"/>
          <w:szCs w:val="32"/>
        </w:rPr>
        <w:t>альному рем</w:t>
      </w:r>
      <w:r w:rsidR="00973C37">
        <w:rPr>
          <w:b/>
          <w:sz w:val="32"/>
          <w:szCs w:val="32"/>
        </w:rPr>
        <w:t>онту</w:t>
      </w:r>
      <w:r w:rsidR="00992DF6">
        <w:rPr>
          <w:b/>
          <w:sz w:val="32"/>
          <w:szCs w:val="32"/>
        </w:rPr>
        <w:t xml:space="preserve"> части</w:t>
      </w:r>
      <w:r w:rsidR="00973C37">
        <w:rPr>
          <w:b/>
          <w:sz w:val="32"/>
          <w:szCs w:val="32"/>
        </w:rPr>
        <w:t xml:space="preserve"> объекта: «Контейнерная площадка</w:t>
      </w:r>
      <w:r w:rsidR="0071373F">
        <w:rPr>
          <w:b/>
          <w:sz w:val="32"/>
          <w:szCs w:val="32"/>
        </w:rPr>
        <w:t xml:space="preserve">», инв. № </w:t>
      </w:r>
      <w:r w:rsidR="0071373F" w:rsidRPr="0071373F">
        <w:rPr>
          <w:rFonts w:eastAsia="MS Mincho"/>
          <w:b/>
          <w:bCs/>
          <w:sz w:val="32"/>
          <w:szCs w:val="32"/>
        </w:rPr>
        <w:t>000000131</w:t>
      </w:r>
      <w:r w:rsidR="0017472B" w:rsidRPr="00C62030">
        <w:rPr>
          <w:b/>
          <w:sz w:val="32"/>
          <w:szCs w:val="32"/>
        </w:rPr>
        <w:t xml:space="preserve"> на </w:t>
      </w:r>
      <w:r w:rsidR="000E3F35" w:rsidRPr="00C62030">
        <w:rPr>
          <w:b/>
          <w:sz w:val="32"/>
          <w:szCs w:val="32"/>
        </w:rPr>
        <w:t>контейнерном терминале</w:t>
      </w:r>
      <w:r w:rsidR="0071373F">
        <w:rPr>
          <w:b/>
          <w:sz w:val="32"/>
          <w:szCs w:val="32"/>
        </w:rPr>
        <w:t xml:space="preserve"> </w:t>
      </w:r>
      <w:r w:rsidR="00992DF6">
        <w:rPr>
          <w:b/>
          <w:sz w:val="32"/>
          <w:szCs w:val="32"/>
        </w:rPr>
        <w:t xml:space="preserve">               </w:t>
      </w:r>
      <w:r w:rsidR="0071373F">
        <w:rPr>
          <w:b/>
          <w:sz w:val="32"/>
          <w:szCs w:val="32"/>
        </w:rPr>
        <w:t>ст. Первая Речка</w:t>
      </w:r>
      <w:r w:rsidR="0017472B" w:rsidRPr="00C62030">
        <w:rPr>
          <w:b/>
          <w:sz w:val="32"/>
          <w:szCs w:val="32"/>
        </w:rPr>
        <w:t xml:space="preserve"> в </w:t>
      </w:r>
      <w:r w:rsidR="0071373F">
        <w:rPr>
          <w:b/>
          <w:sz w:val="32"/>
          <w:szCs w:val="32"/>
        </w:rPr>
        <w:t xml:space="preserve"> </w:t>
      </w:r>
      <w:r w:rsidR="0017472B" w:rsidRPr="00C62030">
        <w:rPr>
          <w:b/>
          <w:sz w:val="32"/>
          <w:szCs w:val="32"/>
        </w:rPr>
        <w:t>3 квартале 2014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
        <w:gridCol w:w="2799"/>
        <w:gridCol w:w="5873"/>
      </w:tblGrid>
      <w:tr w:rsidR="00734746" w:rsidTr="00111FBD">
        <w:trPr>
          <w:trHeight w:val="653"/>
        </w:trPr>
        <w:tc>
          <w:tcPr>
            <w:tcW w:w="977" w:type="dxa"/>
            <w:vAlign w:val="center"/>
          </w:tcPr>
          <w:p w:rsidR="00734746" w:rsidRPr="00111FBD" w:rsidRDefault="00734746" w:rsidP="00B94A05">
            <w:pPr>
              <w:pStyle w:val="Style6"/>
              <w:widowControl/>
              <w:spacing w:line="240" w:lineRule="atLeast"/>
              <w:jc w:val="center"/>
              <w:rPr>
                <w:rStyle w:val="FontStyle13"/>
                <w:rFonts w:ascii="Times New Roman" w:hAnsi="Times New Roman" w:cs="Times New Roman"/>
                <w:b/>
                <w:sz w:val="24"/>
                <w:szCs w:val="24"/>
              </w:rPr>
            </w:pPr>
            <w:r w:rsidRPr="00111FBD">
              <w:rPr>
                <w:rStyle w:val="FontStyle13"/>
                <w:rFonts w:ascii="Times New Roman" w:hAnsi="Times New Roman" w:cs="Times New Roman"/>
                <w:b/>
                <w:sz w:val="24"/>
                <w:szCs w:val="24"/>
              </w:rPr>
              <w:t>№ п/п</w:t>
            </w:r>
          </w:p>
        </w:tc>
        <w:tc>
          <w:tcPr>
            <w:tcW w:w="2799" w:type="dxa"/>
            <w:vAlign w:val="center"/>
          </w:tcPr>
          <w:p w:rsidR="00734746" w:rsidRPr="00111FBD" w:rsidRDefault="00734746" w:rsidP="00B94A05">
            <w:pPr>
              <w:pStyle w:val="Style7"/>
              <w:widowControl/>
              <w:spacing w:line="240" w:lineRule="atLeast"/>
              <w:jc w:val="center"/>
              <w:rPr>
                <w:rStyle w:val="FontStyle12"/>
                <w:rFonts w:ascii="Times New Roman" w:hAnsi="Times New Roman" w:cs="Times New Roman"/>
                <w:b/>
                <w:sz w:val="24"/>
                <w:szCs w:val="24"/>
              </w:rPr>
            </w:pPr>
            <w:r w:rsidRPr="00111FBD">
              <w:rPr>
                <w:rStyle w:val="FontStyle12"/>
                <w:rFonts w:ascii="Times New Roman" w:hAnsi="Times New Roman" w:cs="Times New Roman"/>
                <w:b/>
                <w:sz w:val="24"/>
                <w:szCs w:val="24"/>
              </w:rPr>
              <w:t>Перечень основных данных</w:t>
            </w:r>
          </w:p>
        </w:tc>
        <w:tc>
          <w:tcPr>
            <w:tcW w:w="5873" w:type="dxa"/>
            <w:vAlign w:val="center"/>
          </w:tcPr>
          <w:p w:rsidR="00734746" w:rsidRPr="00111FBD" w:rsidRDefault="00734746" w:rsidP="00B94A05">
            <w:pPr>
              <w:pStyle w:val="Style7"/>
              <w:widowControl/>
              <w:spacing w:line="240" w:lineRule="atLeast"/>
              <w:jc w:val="center"/>
              <w:rPr>
                <w:rStyle w:val="FontStyle12"/>
                <w:rFonts w:ascii="Times New Roman" w:hAnsi="Times New Roman" w:cs="Times New Roman"/>
                <w:b/>
                <w:sz w:val="24"/>
                <w:szCs w:val="24"/>
              </w:rPr>
            </w:pPr>
            <w:r w:rsidRPr="00111FBD">
              <w:rPr>
                <w:rStyle w:val="FontStyle12"/>
                <w:rFonts w:ascii="Times New Roman" w:hAnsi="Times New Roman" w:cs="Times New Roman"/>
                <w:b/>
                <w:sz w:val="24"/>
                <w:szCs w:val="24"/>
              </w:rPr>
              <w:t>Содержание основных данных и требований</w:t>
            </w:r>
          </w:p>
        </w:tc>
      </w:tr>
      <w:tr w:rsidR="00734746" w:rsidTr="00111FBD">
        <w:trPr>
          <w:trHeight w:val="653"/>
        </w:trPr>
        <w:tc>
          <w:tcPr>
            <w:tcW w:w="977" w:type="dxa"/>
            <w:vAlign w:val="center"/>
          </w:tcPr>
          <w:p w:rsidR="00734746" w:rsidRPr="00111FBD" w:rsidRDefault="00734746"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1</w:t>
            </w:r>
          </w:p>
        </w:tc>
        <w:tc>
          <w:tcPr>
            <w:tcW w:w="2799" w:type="dxa"/>
            <w:vAlign w:val="center"/>
          </w:tcPr>
          <w:p w:rsidR="00734746" w:rsidRPr="00111FBD" w:rsidRDefault="00734746"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Основание для выполнения работ </w:t>
            </w:r>
          </w:p>
        </w:tc>
        <w:tc>
          <w:tcPr>
            <w:tcW w:w="5873" w:type="dxa"/>
            <w:vAlign w:val="center"/>
          </w:tcPr>
          <w:p w:rsidR="00734746" w:rsidRPr="00111FBD" w:rsidRDefault="007E3C54"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П</w:t>
            </w:r>
            <w:r w:rsidR="00734746" w:rsidRPr="00111FBD">
              <w:rPr>
                <w:rStyle w:val="FontStyle12"/>
                <w:rFonts w:ascii="Times New Roman" w:hAnsi="Times New Roman" w:cs="Times New Roman"/>
                <w:sz w:val="24"/>
                <w:szCs w:val="24"/>
              </w:rPr>
              <w:t xml:space="preserve">рограмма </w:t>
            </w:r>
            <w:r w:rsidRPr="00111FBD">
              <w:rPr>
                <w:rStyle w:val="FontStyle12"/>
                <w:rFonts w:ascii="Times New Roman" w:hAnsi="Times New Roman" w:cs="Times New Roman"/>
                <w:sz w:val="24"/>
                <w:szCs w:val="24"/>
              </w:rPr>
              <w:t xml:space="preserve">капитального ремонта </w:t>
            </w:r>
            <w:r w:rsidR="00734746" w:rsidRPr="00111FBD">
              <w:rPr>
                <w:rStyle w:val="FontStyle12"/>
                <w:rFonts w:ascii="Times New Roman" w:hAnsi="Times New Roman" w:cs="Times New Roman"/>
                <w:sz w:val="24"/>
                <w:szCs w:val="24"/>
              </w:rPr>
              <w:t>ОАО «ТрансКонтейнер» на 201</w:t>
            </w:r>
            <w:r w:rsidR="00970C1F" w:rsidRPr="00111FBD">
              <w:rPr>
                <w:rStyle w:val="FontStyle12"/>
                <w:rFonts w:ascii="Times New Roman" w:hAnsi="Times New Roman" w:cs="Times New Roman"/>
                <w:sz w:val="24"/>
                <w:szCs w:val="24"/>
              </w:rPr>
              <w:t>4</w:t>
            </w:r>
            <w:r w:rsidR="00734746" w:rsidRPr="00111FBD">
              <w:rPr>
                <w:rStyle w:val="FontStyle12"/>
                <w:rFonts w:ascii="Times New Roman" w:hAnsi="Times New Roman" w:cs="Times New Roman"/>
                <w:sz w:val="24"/>
                <w:szCs w:val="24"/>
              </w:rPr>
              <w:t xml:space="preserve"> г.</w:t>
            </w:r>
          </w:p>
        </w:tc>
      </w:tr>
      <w:tr w:rsidR="00734746" w:rsidTr="00111FBD">
        <w:trPr>
          <w:trHeight w:val="653"/>
        </w:trPr>
        <w:tc>
          <w:tcPr>
            <w:tcW w:w="977" w:type="dxa"/>
            <w:vAlign w:val="center"/>
          </w:tcPr>
          <w:p w:rsidR="00734746" w:rsidRPr="00111FBD" w:rsidRDefault="00734746"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2</w:t>
            </w:r>
          </w:p>
        </w:tc>
        <w:tc>
          <w:tcPr>
            <w:tcW w:w="2799" w:type="dxa"/>
            <w:vAlign w:val="center"/>
          </w:tcPr>
          <w:p w:rsidR="00734746" w:rsidRPr="00111FBD" w:rsidRDefault="00734746"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Место выполнения работ </w:t>
            </w:r>
          </w:p>
        </w:tc>
        <w:tc>
          <w:tcPr>
            <w:tcW w:w="5873" w:type="dxa"/>
            <w:vAlign w:val="center"/>
          </w:tcPr>
          <w:p w:rsidR="00734746" w:rsidRPr="00111FBD" w:rsidRDefault="00F34AC1" w:rsidP="00973C37">
            <w:pPr>
              <w:pStyle w:val="Style7"/>
              <w:widowControl/>
              <w:spacing w:line="240" w:lineRule="atLeast"/>
              <w:jc w:val="left"/>
              <w:rPr>
                <w:rStyle w:val="FontStyle12"/>
                <w:rFonts w:ascii="Times New Roman" w:hAnsi="Times New Roman" w:cs="Times New Roman"/>
                <w:sz w:val="24"/>
                <w:szCs w:val="24"/>
              </w:rPr>
            </w:pPr>
            <w:proofErr w:type="gramStart"/>
            <w:r>
              <w:rPr>
                <w:rStyle w:val="FontStyle12"/>
                <w:rFonts w:ascii="Times New Roman" w:hAnsi="Times New Roman" w:cs="Times New Roman"/>
                <w:sz w:val="24"/>
                <w:szCs w:val="24"/>
              </w:rPr>
              <w:t>РФ, 6</w:t>
            </w:r>
            <w:r w:rsidR="00973C37">
              <w:rPr>
                <w:rStyle w:val="FontStyle12"/>
                <w:rFonts w:ascii="Times New Roman" w:hAnsi="Times New Roman" w:cs="Times New Roman"/>
                <w:sz w:val="24"/>
                <w:szCs w:val="24"/>
              </w:rPr>
              <w:t>9</w:t>
            </w:r>
            <w:r>
              <w:rPr>
                <w:rStyle w:val="FontStyle12"/>
                <w:rFonts w:ascii="Times New Roman" w:hAnsi="Times New Roman" w:cs="Times New Roman"/>
                <w:sz w:val="24"/>
                <w:szCs w:val="24"/>
              </w:rPr>
              <w:t>00</w:t>
            </w:r>
            <w:r w:rsidR="00973C37">
              <w:rPr>
                <w:rStyle w:val="FontStyle12"/>
                <w:rFonts w:ascii="Times New Roman" w:hAnsi="Times New Roman" w:cs="Times New Roman"/>
                <w:sz w:val="24"/>
                <w:szCs w:val="24"/>
              </w:rPr>
              <w:t>02, Приморский</w:t>
            </w:r>
            <w:r>
              <w:rPr>
                <w:rStyle w:val="FontStyle12"/>
                <w:rFonts w:ascii="Times New Roman" w:hAnsi="Times New Roman" w:cs="Times New Roman"/>
                <w:sz w:val="24"/>
                <w:szCs w:val="24"/>
              </w:rPr>
              <w:t xml:space="preserve"> </w:t>
            </w:r>
            <w:r w:rsidR="00973C37">
              <w:rPr>
                <w:rStyle w:val="FontStyle12"/>
                <w:rFonts w:ascii="Times New Roman" w:hAnsi="Times New Roman" w:cs="Times New Roman"/>
                <w:sz w:val="24"/>
                <w:szCs w:val="24"/>
              </w:rPr>
              <w:t xml:space="preserve">край, </w:t>
            </w:r>
            <w:r w:rsidR="004226DD" w:rsidRPr="00111FBD">
              <w:rPr>
                <w:rStyle w:val="FontStyle12"/>
                <w:rFonts w:ascii="Times New Roman" w:hAnsi="Times New Roman" w:cs="Times New Roman"/>
                <w:sz w:val="24"/>
                <w:szCs w:val="24"/>
              </w:rPr>
              <w:t xml:space="preserve"> </w:t>
            </w:r>
            <w:r w:rsidR="00973C37">
              <w:rPr>
                <w:rStyle w:val="FontStyle12"/>
                <w:rFonts w:ascii="Times New Roman" w:hAnsi="Times New Roman" w:cs="Times New Roman"/>
                <w:sz w:val="24"/>
                <w:szCs w:val="24"/>
              </w:rPr>
              <w:t>г. Владивосток</w:t>
            </w:r>
            <w:r w:rsidR="004226DD" w:rsidRPr="00111FBD">
              <w:rPr>
                <w:rStyle w:val="FontStyle12"/>
                <w:rFonts w:ascii="Times New Roman" w:hAnsi="Times New Roman" w:cs="Times New Roman"/>
                <w:sz w:val="24"/>
                <w:szCs w:val="24"/>
              </w:rPr>
              <w:t xml:space="preserve">, </w:t>
            </w:r>
            <w:r w:rsidR="00973C37">
              <w:rPr>
                <w:rStyle w:val="FontStyle12"/>
                <w:rFonts w:ascii="Times New Roman" w:hAnsi="Times New Roman" w:cs="Times New Roman"/>
                <w:sz w:val="24"/>
                <w:szCs w:val="24"/>
              </w:rPr>
              <w:t xml:space="preserve">ул. </w:t>
            </w:r>
            <w:r w:rsidR="00F76416">
              <w:rPr>
                <w:rStyle w:val="FontStyle12"/>
                <w:rFonts w:ascii="Times New Roman" w:hAnsi="Times New Roman" w:cs="Times New Roman"/>
                <w:sz w:val="24"/>
                <w:szCs w:val="24"/>
              </w:rPr>
              <w:t>Амурская, 88</w:t>
            </w:r>
            <w:r w:rsidR="00D80605">
              <w:rPr>
                <w:rStyle w:val="FontStyle12"/>
                <w:rFonts w:ascii="Times New Roman" w:hAnsi="Times New Roman" w:cs="Times New Roman"/>
                <w:sz w:val="24"/>
                <w:szCs w:val="24"/>
              </w:rPr>
              <w:t>, контейнерный терминал ст. Первая Речка.</w:t>
            </w:r>
            <w:proofErr w:type="gramEnd"/>
          </w:p>
        </w:tc>
      </w:tr>
      <w:tr w:rsidR="00734746" w:rsidTr="00111FBD">
        <w:trPr>
          <w:trHeight w:val="653"/>
        </w:trPr>
        <w:tc>
          <w:tcPr>
            <w:tcW w:w="977" w:type="dxa"/>
            <w:vAlign w:val="center"/>
          </w:tcPr>
          <w:p w:rsidR="00734746" w:rsidRPr="00111FBD" w:rsidRDefault="00734746"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3</w:t>
            </w:r>
          </w:p>
        </w:tc>
        <w:tc>
          <w:tcPr>
            <w:tcW w:w="2799" w:type="dxa"/>
            <w:vAlign w:val="center"/>
          </w:tcPr>
          <w:p w:rsidR="00734746" w:rsidRPr="00111FBD" w:rsidRDefault="00734746"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Срок выполнения работ</w:t>
            </w:r>
          </w:p>
        </w:tc>
        <w:tc>
          <w:tcPr>
            <w:tcW w:w="5873" w:type="dxa"/>
            <w:vAlign w:val="center"/>
          </w:tcPr>
          <w:p w:rsidR="00734746" w:rsidRPr="00111FBD" w:rsidRDefault="00F077B7" w:rsidP="00F9447D">
            <w:pPr>
              <w:pStyle w:val="Style6"/>
              <w:widowControl/>
              <w:tabs>
                <w:tab w:val="left" w:pos="955"/>
              </w:tabs>
              <w:spacing w:line="240" w:lineRule="atLeast"/>
              <w:rPr>
                <w:rStyle w:val="FontStyle12"/>
                <w:rFonts w:ascii="Times New Roman" w:hAnsi="Times New Roman" w:cs="Times New Roman"/>
                <w:sz w:val="24"/>
                <w:szCs w:val="24"/>
              </w:rPr>
            </w:pPr>
            <w:r>
              <w:rPr>
                <w:rStyle w:val="FontStyle14"/>
                <w:sz w:val="24"/>
                <w:szCs w:val="24"/>
              </w:rPr>
              <w:t xml:space="preserve"> Не более</w:t>
            </w:r>
            <w:r w:rsidR="000D25F2">
              <w:rPr>
                <w:rStyle w:val="FontStyle14"/>
                <w:sz w:val="24"/>
                <w:szCs w:val="24"/>
              </w:rPr>
              <w:t xml:space="preserve"> </w:t>
            </w:r>
            <w:r w:rsidR="00F9447D">
              <w:rPr>
                <w:rStyle w:val="FontStyle14"/>
                <w:sz w:val="24"/>
                <w:szCs w:val="24"/>
              </w:rPr>
              <w:t>3</w:t>
            </w:r>
            <w:r w:rsidR="00425276">
              <w:rPr>
                <w:rStyle w:val="FontStyle14"/>
                <w:sz w:val="24"/>
                <w:szCs w:val="24"/>
              </w:rPr>
              <w:t>-х</w:t>
            </w:r>
            <w:r w:rsidR="00734746" w:rsidRPr="00111FBD">
              <w:rPr>
                <w:rStyle w:val="FontStyle14"/>
                <w:sz w:val="24"/>
                <w:szCs w:val="24"/>
              </w:rPr>
              <w:t xml:space="preserve"> </w:t>
            </w:r>
            <w:r w:rsidR="009972AA" w:rsidRPr="00111FBD">
              <w:rPr>
                <w:rStyle w:val="FontStyle14"/>
                <w:sz w:val="24"/>
                <w:szCs w:val="24"/>
              </w:rPr>
              <w:t>календарны</w:t>
            </w:r>
            <w:r w:rsidR="00BB5C2B" w:rsidRPr="00111FBD">
              <w:rPr>
                <w:rStyle w:val="FontStyle14"/>
                <w:sz w:val="24"/>
                <w:szCs w:val="24"/>
              </w:rPr>
              <w:t>х</w:t>
            </w:r>
            <w:r w:rsidR="009972AA" w:rsidRPr="00111FBD">
              <w:rPr>
                <w:rStyle w:val="FontStyle14"/>
                <w:sz w:val="24"/>
                <w:szCs w:val="24"/>
              </w:rPr>
              <w:t xml:space="preserve"> </w:t>
            </w:r>
            <w:r w:rsidR="008B1905" w:rsidRPr="00111FBD">
              <w:rPr>
                <w:rStyle w:val="FontStyle14"/>
                <w:sz w:val="24"/>
                <w:szCs w:val="24"/>
              </w:rPr>
              <w:t>месяц</w:t>
            </w:r>
            <w:r w:rsidR="008B1905">
              <w:rPr>
                <w:rStyle w:val="FontStyle14"/>
                <w:sz w:val="24"/>
                <w:szCs w:val="24"/>
              </w:rPr>
              <w:t>ев</w:t>
            </w:r>
          </w:p>
        </w:tc>
      </w:tr>
      <w:tr w:rsidR="00734746" w:rsidTr="00111FBD">
        <w:trPr>
          <w:trHeight w:val="653"/>
        </w:trPr>
        <w:tc>
          <w:tcPr>
            <w:tcW w:w="977" w:type="dxa"/>
            <w:vAlign w:val="center"/>
          </w:tcPr>
          <w:p w:rsidR="00734746" w:rsidRPr="00111FBD" w:rsidRDefault="00734746"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4</w:t>
            </w:r>
          </w:p>
        </w:tc>
        <w:tc>
          <w:tcPr>
            <w:tcW w:w="2799" w:type="dxa"/>
            <w:vAlign w:val="center"/>
          </w:tcPr>
          <w:p w:rsidR="00734746" w:rsidRPr="00111FBD" w:rsidRDefault="00734746"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Состав и объем работ </w:t>
            </w:r>
          </w:p>
        </w:tc>
        <w:tc>
          <w:tcPr>
            <w:tcW w:w="5873" w:type="dxa"/>
            <w:vAlign w:val="center"/>
          </w:tcPr>
          <w:p w:rsidR="00734746" w:rsidRPr="00111FBD" w:rsidRDefault="00144E69"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У</w:t>
            </w:r>
            <w:r w:rsidR="00B07221" w:rsidRPr="00111FBD">
              <w:rPr>
                <w:rStyle w:val="FontStyle12"/>
                <w:rFonts w:ascii="Times New Roman" w:hAnsi="Times New Roman" w:cs="Times New Roman"/>
                <w:sz w:val="24"/>
                <w:szCs w:val="24"/>
              </w:rPr>
              <w:t>казаны в приложениях</w:t>
            </w:r>
            <w:r w:rsidR="002B464B" w:rsidRPr="00111FBD">
              <w:rPr>
                <w:rStyle w:val="FontStyle12"/>
                <w:rFonts w:ascii="Times New Roman" w:hAnsi="Times New Roman" w:cs="Times New Roman"/>
                <w:sz w:val="24"/>
                <w:szCs w:val="24"/>
              </w:rPr>
              <w:t xml:space="preserve"> № 1</w:t>
            </w:r>
            <w:r w:rsidR="00A84E59" w:rsidRPr="00111FBD">
              <w:rPr>
                <w:rStyle w:val="FontStyle12"/>
                <w:rFonts w:ascii="Times New Roman" w:hAnsi="Times New Roman" w:cs="Times New Roman"/>
                <w:sz w:val="24"/>
                <w:szCs w:val="24"/>
              </w:rPr>
              <w:t>, 2</w:t>
            </w:r>
            <w:r w:rsidR="002B464B" w:rsidRPr="00111FBD">
              <w:rPr>
                <w:rStyle w:val="FontStyle12"/>
                <w:rFonts w:ascii="Times New Roman" w:hAnsi="Times New Roman" w:cs="Times New Roman"/>
                <w:sz w:val="24"/>
                <w:szCs w:val="24"/>
              </w:rPr>
              <w:t xml:space="preserve"> к техническому </w:t>
            </w:r>
            <w:r w:rsidR="00734746" w:rsidRPr="00111FBD">
              <w:rPr>
                <w:rStyle w:val="FontStyle12"/>
                <w:rFonts w:ascii="Times New Roman" w:hAnsi="Times New Roman" w:cs="Times New Roman"/>
                <w:sz w:val="24"/>
                <w:szCs w:val="24"/>
              </w:rPr>
              <w:t>заданию</w:t>
            </w:r>
            <w:r w:rsidR="00071814" w:rsidRPr="00111FBD">
              <w:rPr>
                <w:rStyle w:val="FontStyle12"/>
                <w:rFonts w:ascii="Times New Roman" w:hAnsi="Times New Roman" w:cs="Times New Roman"/>
                <w:sz w:val="24"/>
                <w:szCs w:val="24"/>
              </w:rPr>
              <w:t>.</w:t>
            </w:r>
          </w:p>
        </w:tc>
      </w:tr>
      <w:tr w:rsidR="00940017" w:rsidTr="00911F3F">
        <w:trPr>
          <w:trHeight w:val="653"/>
        </w:trPr>
        <w:tc>
          <w:tcPr>
            <w:tcW w:w="977" w:type="dxa"/>
            <w:vAlign w:val="center"/>
          </w:tcPr>
          <w:p w:rsidR="00940017" w:rsidRPr="00111FBD" w:rsidRDefault="00940017"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5</w:t>
            </w:r>
          </w:p>
        </w:tc>
        <w:tc>
          <w:tcPr>
            <w:tcW w:w="2799" w:type="dxa"/>
            <w:vAlign w:val="center"/>
          </w:tcPr>
          <w:p w:rsidR="00940017" w:rsidRPr="00111FBD" w:rsidRDefault="00940017"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Требования к качеству</w:t>
            </w:r>
            <w:r w:rsidRPr="00111FBD">
              <w:rPr>
                <w:rStyle w:val="FontStyle12"/>
                <w:rFonts w:ascii="Times New Roman" w:hAnsi="Times New Roman" w:cs="Times New Roman"/>
                <w:sz w:val="24"/>
                <w:szCs w:val="24"/>
              </w:rPr>
              <w:br/>
              <w:t>работ</w:t>
            </w:r>
          </w:p>
        </w:tc>
        <w:tc>
          <w:tcPr>
            <w:tcW w:w="5873" w:type="dxa"/>
          </w:tcPr>
          <w:p w:rsidR="00940017" w:rsidRPr="00173E31" w:rsidRDefault="00940017" w:rsidP="00BF5A5B">
            <w:pPr>
              <w:autoSpaceDE w:val="0"/>
              <w:autoSpaceDN w:val="0"/>
              <w:adjustRightInd w:val="0"/>
              <w:ind w:left="70" w:right="-36" w:hanging="70"/>
              <w:jc w:val="both"/>
            </w:pPr>
            <w:r w:rsidRPr="00173E31">
              <w:t xml:space="preserve">Подрядчик должен гарантировать, что качество применяемых им материалов, будет соответствовать государственным стандартам, техническим условиям, и подтверждено соответствующими сертификатами, техническими паспортами или другими документами, удостоверяющими их качество и </w:t>
            </w:r>
            <w:r w:rsidR="006B06EE">
              <w:t>применяемость</w:t>
            </w:r>
            <w:r w:rsidR="006B06EE" w:rsidRPr="00173E31">
              <w:t xml:space="preserve"> которые надлежит осуществлять в соответствии с требованиями:</w:t>
            </w:r>
          </w:p>
          <w:p w:rsidR="00940017" w:rsidRPr="00173E31" w:rsidRDefault="00940017" w:rsidP="00BF5A5B">
            <w:pPr>
              <w:pStyle w:val="112"/>
              <w:keepNext w:val="0"/>
              <w:widowControl w:val="0"/>
              <w:adjustRightInd w:val="0"/>
              <w:ind w:firstLine="720"/>
              <w:jc w:val="both"/>
            </w:pPr>
            <w:proofErr w:type="spellStart"/>
            <w:r w:rsidRPr="00173E31">
              <w:t>СНиП</w:t>
            </w:r>
            <w:proofErr w:type="spellEnd"/>
            <w:r w:rsidRPr="00173E31">
              <w:t xml:space="preserve"> 3.01.01-85 «Организация строительного производства»;</w:t>
            </w:r>
          </w:p>
          <w:p w:rsidR="00940017" w:rsidRPr="00173E31" w:rsidRDefault="00940017" w:rsidP="00BF5A5B">
            <w:pPr>
              <w:pStyle w:val="112"/>
              <w:keepNext w:val="0"/>
              <w:widowControl w:val="0"/>
              <w:adjustRightInd w:val="0"/>
              <w:ind w:firstLine="720"/>
              <w:jc w:val="both"/>
            </w:pPr>
            <w:proofErr w:type="spellStart"/>
            <w:r w:rsidRPr="00173E31">
              <w:t>СНиП</w:t>
            </w:r>
            <w:proofErr w:type="spellEnd"/>
            <w:r w:rsidRPr="00173E31">
              <w:t xml:space="preserve"> 3.01.04-87 «Приемка в эксплуатацию законченных строительством объектов»;</w:t>
            </w:r>
          </w:p>
          <w:p w:rsidR="00940017" w:rsidRPr="00173E31" w:rsidRDefault="00940017" w:rsidP="00BF5A5B">
            <w:pPr>
              <w:jc w:val="both"/>
            </w:pPr>
            <w:r w:rsidRPr="00173E31">
              <w:t xml:space="preserve">          </w:t>
            </w:r>
            <w:proofErr w:type="spellStart"/>
            <w:r w:rsidRPr="00173E31">
              <w:t>СНиП</w:t>
            </w:r>
            <w:proofErr w:type="spellEnd"/>
            <w:r w:rsidRPr="00173E31">
              <w:t xml:space="preserve"> 3.06.03-85 «Автомобильные дороги»;</w:t>
            </w:r>
          </w:p>
          <w:p w:rsidR="00940017" w:rsidRPr="00173E31" w:rsidRDefault="00940017" w:rsidP="00BF5A5B">
            <w:pPr>
              <w:jc w:val="both"/>
            </w:pPr>
            <w:r w:rsidRPr="00173E31">
              <w:t xml:space="preserve">          </w:t>
            </w:r>
            <w:proofErr w:type="spellStart"/>
            <w:r w:rsidRPr="00173E31">
              <w:t>СНиП</w:t>
            </w:r>
            <w:proofErr w:type="spellEnd"/>
            <w:r w:rsidRPr="00173E31">
              <w:t xml:space="preserve"> 2.05.02-85 «Автомобильные дороги»;</w:t>
            </w:r>
          </w:p>
          <w:p w:rsidR="00940017" w:rsidRPr="00173E31" w:rsidRDefault="00940017" w:rsidP="00BF5A5B">
            <w:pPr>
              <w:pStyle w:val="112"/>
              <w:keepNext w:val="0"/>
              <w:widowControl w:val="0"/>
              <w:adjustRightInd w:val="0"/>
              <w:ind w:firstLine="720"/>
              <w:jc w:val="both"/>
            </w:pPr>
            <w:r w:rsidRPr="00173E31">
              <w:t xml:space="preserve">Качество выполненных работ должно соответствовать проектной документации, требованиям Федерального закона от 30 декабря 2009г. года №384-ФЗ «Технический регламент о безопасности зданий и сооружений», требованиям Градостроительного кодекса РФ. </w:t>
            </w:r>
          </w:p>
        </w:tc>
      </w:tr>
      <w:tr w:rsidR="00940017" w:rsidTr="00111FBD">
        <w:trPr>
          <w:trHeight w:val="653"/>
        </w:trPr>
        <w:tc>
          <w:tcPr>
            <w:tcW w:w="977" w:type="dxa"/>
            <w:vAlign w:val="center"/>
          </w:tcPr>
          <w:p w:rsidR="00940017" w:rsidRPr="00111FBD" w:rsidRDefault="00940017"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6</w:t>
            </w:r>
          </w:p>
        </w:tc>
        <w:tc>
          <w:tcPr>
            <w:tcW w:w="2799" w:type="dxa"/>
            <w:vAlign w:val="center"/>
          </w:tcPr>
          <w:p w:rsidR="00940017" w:rsidRPr="00111FBD" w:rsidRDefault="00940017"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Требование к безопасности</w:t>
            </w:r>
            <w:r w:rsidRPr="00111FBD">
              <w:rPr>
                <w:rStyle w:val="FontStyle12"/>
                <w:rFonts w:ascii="Times New Roman" w:hAnsi="Times New Roman" w:cs="Times New Roman"/>
                <w:sz w:val="24"/>
                <w:szCs w:val="24"/>
              </w:rPr>
              <w:br/>
              <w:t>работ</w:t>
            </w:r>
          </w:p>
        </w:tc>
        <w:tc>
          <w:tcPr>
            <w:tcW w:w="5873" w:type="dxa"/>
            <w:vAlign w:val="center"/>
          </w:tcPr>
          <w:p w:rsidR="00940017" w:rsidRPr="00111FBD" w:rsidRDefault="00940017" w:rsidP="00BF5A5B">
            <w:pPr>
              <w:pStyle w:val="Style7"/>
              <w:widowControl/>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Претендент обязан обеспечить при выполнении работ соблюдение правил технической и пожарной бе</w:t>
            </w:r>
            <w:r w:rsidR="006B06EE">
              <w:rPr>
                <w:rStyle w:val="FontStyle12"/>
                <w:rFonts w:ascii="Times New Roman" w:hAnsi="Times New Roman" w:cs="Times New Roman"/>
                <w:sz w:val="24"/>
                <w:szCs w:val="24"/>
              </w:rPr>
              <w:t xml:space="preserve">зопасности, а </w:t>
            </w:r>
            <w:proofErr w:type="spellStart"/>
            <w:r w:rsidR="006B06EE">
              <w:rPr>
                <w:rStyle w:val="FontStyle12"/>
                <w:rFonts w:ascii="Times New Roman" w:hAnsi="Times New Roman" w:cs="Times New Roman"/>
                <w:sz w:val="24"/>
                <w:szCs w:val="24"/>
              </w:rPr>
              <w:t>таже</w:t>
            </w:r>
            <w:proofErr w:type="spellEnd"/>
            <w:r w:rsidRPr="00111FBD">
              <w:rPr>
                <w:rStyle w:val="FontStyle12"/>
                <w:rFonts w:ascii="Times New Roman" w:hAnsi="Times New Roman" w:cs="Times New Roman"/>
                <w:sz w:val="24"/>
                <w:szCs w:val="24"/>
              </w:rPr>
              <w:t xml:space="preserve"> охраны окружающей среды. Нести полную ответственность за создание безопасных условий труда.</w:t>
            </w:r>
          </w:p>
          <w:p w:rsidR="00940017" w:rsidRPr="00111FBD" w:rsidRDefault="00940017" w:rsidP="00BF5A5B">
            <w:pPr>
              <w:pStyle w:val="Style7"/>
              <w:widowControl/>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Выполненные работы, равно как и их результат, должны соответствовать требованиям:</w:t>
            </w:r>
          </w:p>
          <w:p w:rsidR="00940017" w:rsidRPr="00111FBD" w:rsidRDefault="00940017" w:rsidP="00BF5A5B">
            <w:pPr>
              <w:pStyle w:val="Style7"/>
              <w:widowControl/>
              <w:numPr>
                <w:ilvl w:val="0"/>
                <w:numId w:val="25"/>
              </w:numPr>
              <w:spacing w:line="240" w:lineRule="atLeast"/>
              <w:ind w:left="0" w:firstLine="0"/>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 СНиП 12-03-2001 «Безопасность труда в строительстве. Часть 1. Общие требования»,</w:t>
            </w:r>
          </w:p>
          <w:p w:rsidR="00940017" w:rsidRPr="00111FBD" w:rsidRDefault="00940017" w:rsidP="00BF5A5B">
            <w:pPr>
              <w:pStyle w:val="Style7"/>
              <w:widowControl/>
              <w:numPr>
                <w:ilvl w:val="0"/>
                <w:numId w:val="25"/>
              </w:numPr>
              <w:spacing w:line="240" w:lineRule="atLeast"/>
              <w:ind w:left="0" w:firstLine="0"/>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 СНиП 12-04-2002 «Безопасность труда в строительстве. Часть 2. Строительное производство», </w:t>
            </w:r>
          </w:p>
          <w:p w:rsidR="00940017" w:rsidRPr="00111FBD" w:rsidRDefault="00940017" w:rsidP="00BF5A5B">
            <w:pPr>
              <w:pStyle w:val="Style7"/>
              <w:widowControl/>
              <w:numPr>
                <w:ilvl w:val="0"/>
                <w:numId w:val="25"/>
              </w:numPr>
              <w:spacing w:line="240" w:lineRule="atLeast"/>
              <w:ind w:left="0" w:firstLine="0"/>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СП 12-136-2002 «Безопасность труда в </w:t>
            </w:r>
            <w:r w:rsidRPr="00111FBD">
              <w:rPr>
                <w:rStyle w:val="FontStyle12"/>
                <w:rFonts w:ascii="Times New Roman" w:hAnsi="Times New Roman" w:cs="Times New Roman"/>
                <w:sz w:val="24"/>
                <w:szCs w:val="24"/>
              </w:rPr>
              <w:lastRenderedPageBreak/>
              <w:t xml:space="preserve">строительстве». </w:t>
            </w:r>
          </w:p>
          <w:p w:rsidR="00940017" w:rsidRPr="00111FBD" w:rsidRDefault="00940017" w:rsidP="00BF5A5B">
            <w:pPr>
              <w:pStyle w:val="Style7"/>
              <w:widowControl/>
              <w:numPr>
                <w:ilvl w:val="0"/>
                <w:numId w:val="25"/>
              </w:numPr>
              <w:spacing w:line="240" w:lineRule="atLeast"/>
              <w:ind w:left="0" w:firstLine="0"/>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«Решения по охране труда и промышленной безопасности в проектах организации строительства и проектах</w:t>
            </w:r>
            <w:r w:rsidRPr="00111FBD">
              <w:rPr>
                <w:rStyle w:val="FontStyle12"/>
                <w:rFonts w:ascii="Times New Roman" w:hAnsi="Times New Roman" w:cs="Times New Roman"/>
                <w:sz w:val="24"/>
                <w:szCs w:val="24"/>
              </w:rPr>
              <w:br/>
              <w:t xml:space="preserve">производства работ», </w:t>
            </w:r>
          </w:p>
          <w:p w:rsidR="00940017" w:rsidRPr="00111FBD" w:rsidRDefault="00940017" w:rsidP="00BF5A5B">
            <w:pPr>
              <w:pStyle w:val="Style7"/>
              <w:widowControl/>
              <w:numPr>
                <w:ilvl w:val="0"/>
                <w:numId w:val="25"/>
              </w:numPr>
              <w:spacing w:line="240" w:lineRule="atLeast"/>
              <w:ind w:left="0" w:firstLine="0"/>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СП 12-135-2003 Свод правил по проектированию и строительству «Безопасность труда в строительстве. Отраслевые типовые инструкции по охране труда».</w:t>
            </w:r>
          </w:p>
        </w:tc>
      </w:tr>
      <w:tr w:rsidR="00940017" w:rsidTr="00111FBD">
        <w:trPr>
          <w:trHeight w:val="968"/>
        </w:trPr>
        <w:tc>
          <w:tcPr>
            <w:tcW w:w="977" w:type="dxa"/>
            <w:vAlign w:val="center"/>
          </w:tcPr>
          <w:p w:rsidR="00940017" w:rsidRPr="00111FBD" w:rsidRDefault="00940017"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lastRenderedPageBreak/>
              <w:t>7</w:t>
            </w:r>
          </w:p>
        </w:tc>
        <w:tc>
          <w:tcPr>
            <w:tcW w:w="2799" w:type="dxa"/>
            <w:vAlign w:val="center"/>
          </w:tcPr>
          <w:p w:rsidR="00940017" w:rsidRPr="00111FBD" w:rsidRDefault="00940017"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Требования к результату</w:t>
            </w:r>
          </w:p>
        </w:tc>
        <w:tc>
          <w:tcPr>
            <w:tcW w:w="5873" w:type="dxa"/>
            <w:vAlign w:val="center"/>
          </w:tcPr>
          <w:p w:rsidR="005A435D" w:rsidRPr="005A435D" w:rsidRDefault="005A435D" w:rsidP="005A435D">
            <w:pPr>
              <w:jc w:val="both"/>
            </w:pPr>
            <w:r w:rsidRPr="005A435D">
              <w:t xml:space="preserve">    В соответствии со ст.723, 475 ГК РФ в результате выполненных в полном объеме Подрядчиком работ, Заказчик должен получить</w:t>
            </w:r>
            <w:r w:rsidR="0009064E">
              <w:t xml:space="preserve"> часть</w:t>
            </w:r>
            <w:r w:rsidRPr="005A435D">
              <w:t xml:space="preserve"> контейнерн</w:t>
            </w:r>
            <w:r w:rsidR="0009064E">
              <w:t>ой</w:t>
            </w:r>
            <w:r w:rsidRPr="005A435D">
              <w:t xml:space="preserve"> площадк</w:t>
            </w:r>
            <w:r w:rsidR="00F9447D">
              <w:t>и</w:t>
            </w:r>
            <w:r w:rsidRPr="005A435D">
              <w:t xml:space="preserve"> с произведенным на ней капитальным ремонтом покрытия и водоотв</w:t>
            </w:r>
            <w:r w:rsidR="00F9447D">
              <w:t>едения</w:t>
            </w:r>
            <w:r w:rsidRPr="005A435D">
              <w:t>.</w:t>
            </w:r>
          </w:p>
          <w:p w:rsidR="00940017" w:rsidRPr="00111FBD" w:rsidRDefault="005A435D" w:rsidP="005A435D">
            <w:pPr>
              <w:pStyle w:val="Style7"/>
              <w:widowControl/>
              <w:spacing w:line="240" w:lineRule="atLeast"/>
              <w:jc w:val="left"/>
              <w:rPr>
                <w:rStyle w:val="FontStyle12"/>
                <w:rFonts w:ascii="Times New Roman" w:hAnsi="Times New Roman" w:cs="Times New Roman"/>
                <w:sz w:val="24"/>
                <w:szCs w:val="24"/>
                <w:highlight w:val="cyan"/>
              </w:rPr>
            </w:pPr>
            <w:r w:rsidRPr="005A435D">
              <w:rPr>
                <w:rFonts w:ascii="Times New Roman" w:hAnsi="Times New Roman" w:cs="Times New Roman"/>
              </w:rPr>
              <w:t>Контейнерная площадка должна быть передана в эксплуатацию в состоянии, пригодном для эксплуатации.</w:t>
            </w:r>
          </w:p>
        </w:tc>
      </w:tr>
      <w:tr w:rsidR="00940017" w:rsidTr="00111FBD">
        <w:trPr>
          <w:trHeight w:val="653"/>
        </w:trPr>
        <w:tc>
          <w:tcPr>
            <w:tcW w:w="977" w:type="dxa"/>
            <w:vAlign w:val="center"/>
          </w:tcPr>
          <w:p w:rsidR="00940017" w:rsidRPr="00111FBD" w:rsidRDefault="00940017"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8</w:t>
            </w:r>
          </w:p>
        </w:tc>
        <w:tc>
          <w:tcPr>
            <w:tcW w:w="2799" w:type="dxa"/>
            <w:vAlign w:val="center"/>
          </w:tcPr>
          <w:p w:rsidR="00940017" w:rsidRPr="00111FBD" w:rsidRDefault="00940017"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Гарантии на работы </w:t>
            </w:r>
          </w:p>
        </w:tc>
        <w:tc>
          <w:tcPr>
            <w:tcW w:w="5873" w:type="dxa"/>
            <w:vAlign w:val="center"/>
          </w:tcPr>
          <w:p w:rsidR="00940017" w:rsidRPr="00111FBD" w:rsidRDefault="00940017" w:rsidP="00787547">
            <w:pPr>
              <w:pStyle w:val="Style7"/>
              <w:widowControl/>
              <w:spacing w:line="240" w:lineRule="atLeast"/>
              <w:jc w:val="left"/>
              <w:rPr>
                <w:rStyle w:val="FontStyle12"/>
                <w:rFonts w:ascii="Times New Roman" w:hAnsi="Times New Roman" w:cs="Times New Roman"/>
                <w:sz w:val="24"/>
                <w:szCs w:val="24"/>
              </w:rPr>
            </w:pPr>
            <w:r w:rsidRPr="00111FBD">
              <w:rPr>
                <w:rFonts w:ascii="Times New Roman" w:hAnsi="Times New Roman" w:cs="Times New Roman"/>
              </w:rPr>
              <w:t>Не менее 24 месяцев.</w:t>
            </w:r>
            <w:r>
              <w:rPr>
                <w:rFonts w:ascii="Times New Roman" w:hAnsi="Times New Roman" w:cs="Times New Roman"/>
              </w:rPr>
              <w:t xml:space="preserve"> </w:t>
            </w:r>
          </w:p>
        </w:tc>
      </w:tr>
      <w:tr w:rsidR="00940017" w:rsidTr="00111FBD">
        <w:trPr>
          <w:trHeight w:val="653"/>
        </w:trPr>
        <w:tc>
          <w:tcPr>
            <w:tcW w:w="977" w:type="dxa"/>
            <w:tcBorders>
              <w:bottom w:val="single" w:sz="4" w:space="0" w:color="auto"/>
            </w:tcBorders>
            <w:vAlign w:val="center"/>
          </w:tcPr>
          <w:p w:rsidR="00940017" w:rsidRPr="00111FBD" w:rsidRDefault="00940017" w:rsidP="006570B9">
            <w:pPr>
              <w:pStyle w:val="Style6"/>
              <w:widowControl/>
              <w:spacing w:line="240" w:lineRule="atLeast"/>
              <w:rPr>
                <w:rStyle w:val="FontStyle13"/>
                <w:rFonts w:ascii="Times New Roman" w:hAnsi="Times New Roman" w:cs="Times New Roman"/>
                <w:sz w:val="24"/>
                <w:szCs w:val="24"/>
                <w:highlight w:val="cyan"/>
              </w:rPr>
            </w:pPr>
            <w:r w:rsidRPr="00111FBD">
              <w:rPr>
                <w:rStyle w:val="FontStyle13"/>
                <w:rFonts w:ascii="Times New Roman" w:hAnsi="Times New Roman" w:cs="Times New Roman"/>
                <w:sz w:val="24"/>
                <w:szCs w:val="24"/>
              </w:rPr>
              <w:t>9</w:t>
            </w:r>
          </w:p>
        </w:tc>
        <w:tc>
          <w:tcPr>
            <w:tcW w:w="2799" w:type="dxa"/>
            <w:tcBorders>
              <w:bottom w:val="single" w:sz="4" w:space="0" w:color="auto"/>
            </w:tcBorders>
            <w:vAlign w:val="center"/>
          </w:tcPr>
          <w:p w:rsidR="00940017" w:rsidRPr="00111FBD" w:rsidRDefault="00940017" w:rsidP="00787547">
            <w:pPr>
              <w:pStyle w:val="Style7"/>
              <w:widowControl/>
              <w:spacing w:line="240" w:lineRule="atLeast"/>
              <w:jc w:val="left"/>
              <w:rPr>
                <w:rStyle w:val="FontStyle12"/>
                <w:rFonts w:ascii="Times New Roman" w:hAnsi="Times New Roman" w:cs="Times New Roman"/>
                <w:sz w:val="24"/>
                <w:szCs w:val="24"/>
                <w:highlight w:val="cyan"/>
              </w:rPr>
            </w:pPr>
            <w:r w:rsidRPr="00111FBD">
              <w:rPr>
                <w:rStyle w:val="FontStyle12"/>
                <w:rFonts w:ascii="Times New Roman" w:hAnsi="Times New Roman" w:cs="Times New Roman"/>
                <w:sz w:val="24"/>
                <w:szCs w:val="24"/>
              </w:rPr>
              <w:t>Приемка работ</w:t>
            </w:r>
          </w:p>
        </w:tc>
        <w:tc>
          <w:tcPr>
            <w:tcW w:w="5873" w:type="dxa"/>
            <w:tcBorders>
              <w:bottom w:val="single" w:sz="4" w:space="0" w:color="auto"/>
            </w:tcBorders>
            <w:vAlign w:val="center"/>
          </w:tcPr>
          <w:p w:rsidR="00940017" w:rsidRPr="00111FBD" w:rsidRDefault="00940017" w:rsidP="00787547">
            <w:pPr>
              <w:pStyle w:val="Style7"/>
              <w:widowControl/>
              <w:spacing w:line="240" w:lineRule="atLeast"/>
              <w:jc w:val="left"/>
              <w:rPr>
                <w:rFonts w:ascii="Times New Roman" w:hAnsi="Times New Roman" w:cs="Times New Roman"/>
              </w:rPr>
            </w:pPr>
            <w:r w:rsidRPr="00111FBD">
              <w:rPr>
                <w:rFonts w:ascii="Times New Roman" w:hAnsi="Times New Roman" w:cs="Times New Roman"/>
              </w:rPr>
              <w:t>Приемка работ выполняется подписанием акта приемки выполненных работ (формы КС-2, КС-3), с предоставлением счета-фактуры и исполнительной документации.</w:t>
            </w:r>
          </w:p>
          <w:p w:rsidR="00940017" w:rsidRPr="00111FBD" w:rsidRDefault="00940017" w:rsidP="00787547">
            <w:pPr>
              <w:pStyle w:val="Style7"/>
              <w:widowControl/>
              <w:spacing w:line="240" w:lineRule="atLeast"/>
              <w:jc w:val="left"/>
              <w:rPr>
                <w:rFonts w:ascii="Times New Roman" w:hAnsi="Times New Roman" w:cs="Times New Roman"/>
              </w:rPr>
            </w:pPr>
            <w:r w:rsidRPr="00111FBD">
              <w:rPr>
                <w:rFonts w:ascii="Times New Roman" w:hAnsi="Times New Roman" w:cs="Times New Roman"/>
              </w:rPr>
              <w:t>При наличии дефектов оформляется акт об устранении недоделок с указанием работ подлежащих выполнению.</w:t>
            </w:r>
          </w:p>
          <w:p w:rsidR="00940017" w:rsidRPr="00111FBD" w:rsidRDefault="00940017" w:rsidP="00787547">
            <w:pPr>
              <w:pStyle w:val="Style7"/>
              <w:widowControl/>
              <w:spacing w:line="240" w:lineRule="atLeast"/>
              <w:jc w:val="left"/>
              <w:rPr>
                <w:rFonts w:ascii="Times New Roman" w:hAnsi="Times New Roman" w:cs="Times New Roman"/>
                <w:highlight w:val="cyan"/>
              </w:rPr>
            </w:pPr>
            <w:r w:rsidRPr="00111FBD">
              <w:rPr>
                <w:rFonts w:ascii="Times New Roman" w:hAnsi="Times New Roman" w:cs="Times New Roman"/>
              </w:rPr>
              <w:t>Гарантийный срок в данном случае продлевается на период устранения дефектов.</w:t>
            </w:r>
          </w:p>
        </w:tc>
      </w:tr>
      <w:tr w:rsidR="00940017" w:rsidTr="00111FBD">
        <w:trPr>
          <w:trHeight w:val="1197"/>
        </w:trPr>
        <w:tc>
          <w:tcPr>
            <w:tcW w:w="977" w:type="dxa"/>
            <w:tcBorders>
              <w:bottom w:val="single" w:sz="4" w:space="0" w:color="auto"/>
            </w:tcBorders>
            <w:vAlign w:val="center"/>
          </w:tcPr>
          <w:p w:rsidR="00940017" w:rsidRPr="00111FBD" w:rsidRDefault="00940017"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10</w:t>
            </w:r>
          </w:p>
        </w:tc>
        <w:tc>
          <w:tcPr>
            <w:tcW w:w="2799" w:type="dxa"/>
            <w:tcBorders>
              <w:bottom w:val="single" w:sz="4" w:space="0" w:color="auto"/>
            </w:tcBorders>
            <w:vAlign w:val="center"/>
          </w:tcPr>
          <w:p w:rsidR="00940017" w:rsidRPr="00111FBD" w:rsidRDefault="00940017"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Особые условия</w:t>
            </w:r>
          </w:p>
        </w:tc>
        <w:tc>
          <w:tcPr>
            <w:tcW w:w="5873" w:type="dxa"/>
            <w:tcBorders>
              <w:bottom w:val="single" w:sz="4" w:space="0" w:color="auto"/>
            </w:tcBorders>
            <w:vAlign w:val="center"/>
          </w:tcPr>
          <w:p w:rsidR="00940017" w:rsidRPr="00111FBD" w:rsidRDefault="00940017" w:rsidP="00787547">
            <w:pPr>
              <w:pStyle w:val="Style1"/>
              <w:widowControl/>
              <w:numPr>
                <w:ilvl w:val="0"/>
                <w:numId w:val="27"/>
              </w:numPr>
              <w:tabs>
                <w:tab w:val="left" w:pos="14"/>
              </w:tabs>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1. Действующее предприятие. Объект является особо опасным и технически сложным (статья 48.1 Градостроительного кодекса РФ).</w:t>
            </w:r>
          </w:p>
          <w:p w:rsidR="00940017" w:rsidRDefault="00940017" w:rsidP="00F73B63">
            <w:pPr>
              <w:pStyle w:val="Style7"/>
              <w:widowControl/>
              <w:spacing w:line="240" w:lineRule="atLeast"/>
              <w:ind w:firstLine="10"/>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2. 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 </w:t>
            </w:r>
          </w:p>
          <w:p w:rsidR="00940017" w:rsidRDefault="00940017" w:rsidP="00F73B63">
            <w:pPr>
              <w:pStyle w:val="Style7"/>
              <w:widowControl/>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3. Все материалы, применяемые в процессе выполнения работ, предварительно согласовываются с Заказчиком и должны соответствовать требованиям Федерального закона от 30.12.2009г. №384-ФЗ «Технический регламент о безопасности зданий и сооружений».</w:t>
            </w:r>
          </w:p>
          <w:p w:rsidR="00940017" w:rsidRDefault="00940017" w:rsidP="00F73B63">
            <w:pPr>
              <w:pStyle w:val="Style7"/>
              <w:widowControl/>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4. До начала производства работ назначить ответственного по объекту за пожарную безопасность и технику безопасности.</w:t>
            </w:r>
          </w:p>
          <w:p w:rsidR="00940017" w:rsidRDefault="00940017" w:rsidP="00F73B63">
            <w:pPr>
              <w:pStyle w:val="Style7"/>
              <w:widowControl/>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5. 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w:t>
            </w:r>
          </w:p>
          <w:p w:rsidR="00940017" w:rsidRDefault="00940017" w:rsidP="00F73B63">
            <w:pPr>
              <w:pStyle w:val="Style7"/>
              <w:widowControl/>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6. Вывоз строительного мусора производить регулярно, по мере накопления в объеме одной автомашины. </w:t>
            </w:r>
          </w:p>
          <w:p w:rsidR="00940017" w:rsidRDefault="00940017" w:rsidP="00F73B63">
            <w:pPr>
              <w:pStyle w:val="Style7"/>
              <w:widowControl/>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7. Складирование и погрузку мусора производить в </w:t>
            </w:r>
            <w:r w:rsidR="00F9447D">
              <w:rPr>
                <w:rStyle w:val="FontStyle12"/>
                <w:rFonts w:ascii="Times New Roman" w:hAnsi="Times New Roman" w:cs="Times New Roman"/>
                <w:sz w:val="24"/>
                <w:szCs w:val="24"/>
              </w:rPr>
              <w:t>отведенном месте</w:t>
            </w:r>
            <w:r w:rsidRPr="00111FBD">
              <w:rPr>
                <w:rStyle w:val="FontStyle12"/>
                <w:rFonts w:ascii="Times New Roman" w:hAnsi="Times New Roman" w:cs="Times New Roman"/>
                <w:sz w:val="24"/>
                <w:szCs w:val="24"/>
              </w:rPr>
              <w:t xml:space="preserve">. Не допускать загромождение </w:t>
            </w:r>
            <w:r w:rsidRPr="00111FBD">
              <w:rPr>
                <w:rStyle w:val="FontStyle12"/>
                <w:rFonts w:ascii="Times New Roman" w:hAnsi="Times New Roman" w:cs="Times New Roman"/>
                <w:sz w:val="24"/>
                <w:szCs w:val="24"/>
              </w:rPr>
              <w:lastRenderedPageBreak/>
              <w:t>территории терминала.</w:t>
            </w:r>
          </w:p>
          <w:p w:rsidR="00940017" w:rsidRDefault="00940017" w:rsidP="00F73B63">
            <w:pPr>
              <w:pStyle w:val="Style7"/>
              <w:widowControl/>
              <w:spacing w:line="240" w:lineRule="atLeast"/>
              <w:rPr>
                <w:rFonts w:ascii="Times New Roman" w:hAnsi="Times New Roman" w:cs="Times New Roman"/>
              </w:rPr>
            </w:pPr>
            <w:r w:rsidRPr="00111FBD">
              <w:rPr>
                <w:rStyle w:val="FontStyle12"/>
                <w:rFonts w:ascii="Times New Roman" w:hAnsi="Times New Roman" w:cs="Times New Roman"/>
                <w:sz w:val="24"/>
                <w:szCs w:val="24"/>
              </w:rPr>
              <w:t xml:space="preserve">8. </w:t>
            </w:r>
            <w:r w:rsidRPr="00111FBD">
              <w:rPr>
                <w:rFonts w:ascii="Times New Roman" w:hAnsi="Times New Roman" w:cs="Times New Roman"/>
              </w:rPr>
              <w:t>Своевременно предъявить организации, осуществляющей строительный контроль для освидетельствования работы, их соответствие качеству и объёмам.</w:t>
            </w:r>
          </w:p>
          <w:p w:rsidR="00940017" w:rsidRPr="00111FBD" w:rsidRDefault="00940017" w:rsidP="00E0648A">
            <w:pPr>
              <w:suppressAutoHyphens w:val="0"/>
              <w:spacing w:line="240" w:lineRule="atLeast"/>
              <w:contextualSpacing/>
              <w:jc w:val="both"/>
            </w:pPr>
            <w:r w:rsidRPr="00111FBD">
              <w:t>9. В обязательном порядке вести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w:t>
            </w:r>
            <w:r w:rsidRPr="00111FBD">
              <w:rPr>
                <w:rStyle w:val="FontStyle12"/>
                <w:rFonts w:ascii="Times New Roman" w:hAnsi="Times New Roman" w:cs="Times New Roman"/>
                <w:sz w:val="24"/>
                <w:szCs w:val="24"/>
              </w:rPr>
              <w:t xml:space="preserve"> СНиП 3.01.01-85* «Организация строительного производства» в объеме, достаточном для сдачи объектов в эксплуатацию.</w:t>
            </w:r>
            <w:r w:rsidRPr="00111FBD">
              <w:t xml:space="preserve"> </w:t>
            </w:r>
          </w:p>
          <w:p w:rsidR="00940017" w:rsidRDefault="00940017">
            <w:pPr>
              <w:suppressAutoHyphens w:val="0"/>
              <w:spacing w:line="240" w:lineRule="atLeast"/>
              <w:contextualSpacing/>
              <w:jc w:val="both"/>
            </w:pPr>
            <w:r w:rsidRPr="00111FBD">
              <w:t xml:space="preserve">10. Заказчик запрещает выполнение последующих работ при отсутствии актов освидетельствования предыдущих скрытых работ во всех случаях. </w:t>
            </w:r>
          </w:p>
          <w:p w:rsidR="00940017" w:rsidRDefault="00940017">
            <w:pPr>
              <w:suppressAutoHyphens w:val="0"/>
              <w:spacing w:line="240" w:lineRule="atLeast"/>
              <w:contextualSpacing/>
              <w:jc w:val="both"/>
              <w:rPr>
                <w:rStyle w:val="FontStyle12"/>
                <w:rFonts w:ascii="Times New Roman" w:hAnsi="Times New Roman" w:cs="Times New Roman"/>
                <w:sz w:val="24"/>
                <w:szCs w:val="24"/>
                <w:lang w:eastAsia="ru-RU"/>
              </w:rPr>
            </w:pPr>
            <w:r w:rsidRPr="00111FBD">
              <w:t>11. 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111FBD">
              <w:rPr>
                <w:i/>
                <w:highlight w:val="cyan"/>
              </w:rPr>
              <w:t xml:space="preserve"> </w:t>
            </w:r>
          </w:p>
        </w:tc>
      </w:tr>
    </w:tbl>
    <w:p w:rsidR="002A667F" w:rsidRDefault="002A667F" w:rsidP="000954FB">
      <w:pPr>
        <w:ind w:firstLine="709"/>
        <w:jc w:val="both"/>
        <w:rPr>
          <w:b/>
          <w:sz w:val="28"/>
          <w:szCs w:val="28"/>
          <w:highlight w:val="cyan"/>
        </w:rPr>
      </w:pPr>
    </w:p>
    <w:p w:rsidR="00250CF5" w:rsidRPr="003811F8" w:rsidRDefault="00250CF5" w:rsidP="00250CF5">
      <w:pPr>
        <w:ind w:firstLine="709"/>
        <w:jc w:val="right"/>
        <w:rPr>
          <w:b/>
          <w:sz w:val="28"/>
          <w:szCs w:val="28"/>
        </w:rPr>
      </w:pPr>
      <w:r w:rsidRPr="003811F8">
        <w:rPr>
          <w:b/>
          <w:sz w:val="28"/>
          <w:szCs w:val="28"/>
        </w:rPr>
        <w:t>Приложение № 1 к техническому заданию</w:t>
      </w:r>
    </w:p>
    <w:p w:rsidR="002A667F" w:rsidRDefault="002A667F" w:rsidP="000954FB">
      <w:pPr>
        <w:ind w:firstLine="709"/>
        <w:jc w:val="both"/>
        <w:rPr>
          <w:b/>
          <w:sz w:val="28"/>
          <w:szCs w:val="28"/>
          <w:highlight w:val="cyan"/>
        </w:rPr>
      </w:pPr>
    </w:p>
    <w:tbl>
      <w:tblPr>
        <w:tblW w:w="9781" w:type="dxa"/>
        <w:tblLayout w:type="fixed"/>
        <w:tblLook w:val="04A0"/>
      </w:tblPr>
      <w:tblGrid>
        <w:gridCol w:w="9781"/>
      </w:tblGrid>
      <w:tr w:rsidR="002A667F" w:rsidRPr="004B1673" w:rsidTr="00E371F3">
        <w:trPr>
          <w:trHeight w:val="465"/>
        </w:trPr>
        <w:tc>
          <w:tcPr>
            <w:tcW w:w="10586" w:type="dxa"/>
            <w:tcBorders>
              <w:top w:val="nil"/>
              <w:left w:val="nil"/>
              <w:bottom w:val="nil"/>
              <w:right w:val="nil"/>
            </w:tcBorders>
            <w:shd w:val="clear" w:color="auto" w:fill="FFFFFF"/>
            <w:hideMark/>
          </w:tcPr>
          <w:p w:rsidR="002A667F" w:rsidRPr="00D871C8" w:rsidRDefault="002A667F" w:rsidP="00527021">
            <w:pPr>
              <w:jc w:val="center"/>
              <w:rPr>
                <w:b/>
                <w:bCs/>
                <w:highlight w:val="cyan"/>
              </w:rPr>
            </w:pPr>
            <w:r w:rsidRPr="00D871C8">
              <w:rPr>
                <w:b/>
                <w:bCs/>
              </w:rPr>
              <w:t xml:space="preserve">ВЕДОМОСТЬ ОБЪЕМОВ РАБОТ </w:t>
            </w:r>
          </w:p>
        </w:tc>
      </w:tr>
      <w:tr w:rsidR="00910548" w:rsidRPr="00910548" w:rsidTr="00E371F3">
        <w:trPr>
          <w:trHeight w:val="465"/>
        </w:trPr>
        <w:tc>
          <w:tcPr>
            <w:tcW w:w="10586" w:type="dxa"/>
            <w:tcBorders>
              <w:top w:val="nil"/>
              <w:left w:val="nil"/>
              <w:bottom w:val="nil"/>
              <w:right w:val="nil"/>
            </w:tcBorders>
            <w:shd w:val="clear" w:color="auto" w:fill="FFFFFF"/>
            <w:hideMark/>
          </w:tcPr>
          <w:p w:rsidR="00910548" w:rsidRPr="000A4F23" w:rsidRDefault="00910548" w:rsidP="009835B6">
            <w:pPr>
              <w:jc w:val="center"/>
              <w:rPr>
                <w:b/>
                <w:bCs/>
                <w:sz w:val="28"/>
                <w:szCs w:val="28"/>
              </w:rPr>
            </w:pPr>
            <w:r w:rsidRPr="000A4F23">
              <w:rPr>
                <w:b/>
                <w:bCs/>
                <w:sz w:val="28"/>
                <w:szCs w:val="28"/>
              </w:rPr>
              <w:t>На кап</w:t>
            </w:r>
            <w:r w:rsidR="003811F8" w:rsidRPr="000A4F23">
              <w:rPr>
                <w:b/>
                <w:bCs/>
                <w:sz w:val="28"/>
                <w:szCs w:val="28"/>
              </w:rPr>
              <w:t>итальный ремонт</w:t>
            </w:r>
            <w:r w:rsidR="009835B6">
              <w:rPr>
                <w:b/>
                <w:bCs/>
                <w:sz w:val="28"/>
                <w:szCs w:val="28"/>
              </w:rPr>
              <w:t xml:space="preserve"> части объекта: "Контейнерная площадка</w:t>
            </w:r>
            <w:r w:rsidRPr="000A4F23">
              <w:rPr>
                <w:b/>
                <w:bCs/>
                <w:sz w:val="28"/>
                <w:szCs w:val="28"/>
              </w:rPr>
              <w:t xml:space="preserve">", </w:t>
            </w:r>
            <w:r w:rsidR="003811F8" w:rsidRPr="000A4F23">
              <w:rPr>
                <w:b/>
                <w:bCs/>
                <w:sz w:val="28"/>
                <w:szCs w:val="28"/>
              </w:rPr>
              <w:t xml:space="preserve">инв. № </w:t>
            </w:r>
            <w:r w:rsidR="009835B6" w:rsidRPr="009835B6">
              <w:rPr>
                <w:rFonts w:eastAsia="MS Mincho"/>
                <w:b/>
                <w:bCs/>
                <w:sz w:val="28"/>
                <w:szCs w:val="28"/>
              </w:rPr>
              <w:t>000000131</w:t>
            </w:r>
            <w:r w:rsidR="003811F8" w:rsidRPr="009835B6">
              <w:rPr>
                <w:b/>
                <w:bCs/>
                <w:sz w:val="28"/>
                <w:szCs w:val="28"/>
              </w:rPr>
              <w:t xml:space="preserve"> </w:t>
            </w:r>
            <w:r w:rsidR="003811F8" w:rsidRPr="000A4F23">
              <w:rPr>
                <w:b/>
                <w:bCs/>
                <w:sz w:val="28"/>
                <w:szCs w:val="28"/>
              </w:rPr>
              <w:t>на контей</w:t>
            </w:r>
            <w:r w:rsidR="009835B6">
              <w:rPr>
                <w:b/>
                <w:bCs/>
                <w:sz w:val="28"/>
                <w:szCs w:val="28"/>
              </w:rPr>
              <w:t>нерном терминале ст. Первая Речка</w:t>
            </w:r>
            <w:r w:rsidR="00F86592" w:rsidRPr="000A4F23">
              <w:rPr>
                <w:b/>
                <w:bCs/>
                <w:sz w:val="28"/>
                <w:szCs w:val="28"/>
              </w:rPr>
              <w:t>.</w:t>
            </w:r>
            <w:r w:rsidRPr="000A4F23">
              <w:rPr>
                <w:b/>
                <w:bCs/>
                <w:sz w:val="28"/>
                <w:szCs w:val="28"/>
              </w:rPr>
              <w:t xml:space="preserve"> </w:t>
            </w:r>
          </w:p>
        </w:tc>
      </w:tr>
    </w:tbl>
    <w:p w:rsidR="00911F3F" w:rsidRDefault="00911F3F">
      <w:pPr>
        <w:jc w:val="both"/>
        <w:rPr>
          <w:b/>
          <w:sz w:val="28"/>
          <w:szCs w:val="28"/>
          <w:highlight w:val="cyan"/>
        </w:rPr>
      </w:pPr>
    </w:p>
    <w:tbl>
      <w:tblPr>
        <w:tblStyle w:val="afff2"/>
        <w:tblW w:w="0" w:type="auto"/>
        <w:tblLook w:val="04A0"/>
      </w:tblPr>
      <w:tblGrid>
        <w:gridCol w:w="3652"/>
        <w:gridCol w:w="6202"/>
      </w:tblGrid>
      <w:tr w:rsidR="0026481C" w:rsidTr="0026481C">
        <w:tc>
          <w:tcPr>
            <w:tcW w:w="3652" w:type="dxa"/>
          </w:tcPr>
          <w:p w:rsidR="0026481C" w:rsidRPr="0026481C" w:rsidRDefault="0026481C" w:rsidP="0026481C">
            <w:pPr>
              <w:rPr>
                <w:sz w:val="28"/>
                <w:szCs w:val="28"/>
                <w:highlight w:val="cyan"/>
              </w:rPr>
            </w:pPr>
            <w:r w:rsidRPr="0026481C">
              <w:rPr>
                <w:sz w:val="28"/>
                <w:szCs w:val="28"/>
              </w:rPr>
              <w:t>Основные характеристики</w:t>
            </w:r>
          </w:p>
        </w:tc>
        <w:tc>
          <w:tcPr>
            <w:tcW w:w="6202" w:type="dxa"/>
          </w:tcPr>
          <w:p w:rsidR="0026481C" w:rsidRDefault="0026481C" w:rsidP="0026481C">
            <w:pPr>
              <w:rPr>
                <w:sz w:val="28"/>
                <w:szCs w:val="28"/>
                <w:u w:val="single"/>
              </w:rPr>
            </w:pPr>
            <w:r w:rsidRPr="0026481C">
              <w:rPr>
                <w:sz w:val="28"/>
                <w:szCs w:val="28"/>
                <w:u w:val="single"/>
              </w:rPr>
              <w:t>Технико-экономические показатели</w:t>
            </w:r>
          </w:p>
          <w:p w:rsidR="009835B6" w:rsidRDefault="009835B6" w:rsidP="009835B6">
            <w:pPr>
              <w:jc w:val="both"/>
              <w:rPr>
                <w:rFonts w:eastAsia="MS Mincho"/>
                <w:bCs/>
                <w:sz w:val="28"/>
                <w:szCs w:val="28"/>
              </w:rPr>
            </w:pPr>
            <w:r>
              <w:rPr>
                <w:rFonts w:eastAsia="MS Mincho"/>
                <w:bCs/>
                <w:sz w:val="28"/>
                <w:szCs w:val="28"/>
              </w:rPr>
              <w:t>К</w:t>
            </w:r>
            <w:r w:rsidRPr="00662674">
              <w:rPr>
                <w:rFonts w:eastAsia="MS Mincho"/>
                <w:bCs/>
                <w:sz w:val="28"/>
                <w:szCs w:val="28"/>
              </w:rPr>
              <w:t>онтейнерная площадка для перераб</w:t>
            </w:r>
            <w:r>
              <w:rPr>
                <w:rFonts w:eastAsia="MS Mincho"/>
                <w:bCs/>
                <w:sz w:val="28"/>
                <w:szCs w:val="28"/>
              </w:rPr>
              <w:t xml:space="preserve">отки контейнеров, инв. № </w:t>
            </w:r>
            <w:r w:rsidRPr="004A135F">
              <w:rPr>
                <w:rFonts w:eastAsia="MS Mincho"/>
                <w:bCs/>
                <w:sz w:val="28"/>
                <w:szCs w:val="28"/>
              </w:rPr>
              <w:t>000000131</w:t>
            </w:r>
            <w:r w:rsidR="004A135F" w:rsidRPr="004A135F">
              <w:rPr>
                <w:rFonts w:eastAsia="MS Mincho"/>
                <w:bCs/>
                <w:sz w:val="28"/>
                <w:szCs w:val="28"/>
              </w:rPr>
              <w:t xml:space="preserve"> общей площадью</w:t>
            </w:r>
            <w:r w:rsidR="00364EF6">
              <w:rPr>
                <w:rFonts w:eastAsia="MS Mincho"/>
                <w:bCs/>
                <w:sz w:val="28"/>
                <w:szCs w:val="28"/>
              </w:rPr>
              <w:t xml:space="preserve"> - </w:t>
            </w:r>
            <w:r w:rsidR="004A135F" w:rsidRPr="004A135F">
              <w:rPr>
                <w:rFonts w:eastAsia="MS Mincho"/>
                <w:bCs/>
                <w:sz w:val="28"/>
                <w:szCs w:val="28"/>
              </w:rPr>
              <w:t xml:space="preserve">  8676,00</w:t>
            </w:r>
            <w:r w:rsidR="00364EF6">
              <w:rPr>
                <w:rFonts w:eastAsia="MS Mincho"/>
                <w:bCs/>
                <w:sz w:val="28"/>
                <w:szCs w:val="28"/>
              </w:rPr>
              <w:t xml:space="preserve"> кв.м.</w:t>
            </w:r>
          </w:p>
          <w:p w:rsidR="00DA20F5" w:rsidRPr="00662674" w:rsidRDefault="004A3FFE" w:rsidP="009835B6">
            <w:pPr>
              <w:jc w:val="both"/>
              <w:rPr>
                <w:rFonts w:eastAsia="MS Mincho"/>
                <w:bCs/>
                <w:sz w:val="28"/>
                <w:szCs w:val="28"/>
              </w:rPr>
            </w:pPr>
            <w:r>
              <w:rPr>
                <w:rFonts w:eastAsia="MS Mincho"/>
                <w:bCs/>
                <w:sz w:val="28"/>
                <w:szCs w:val="28"/>
              </w:rPr>
              <w:t>Ремонтируемая часть к</w:t>
            </w:r>
            <w:r w:rsidR="00DA20F5">
              <w:rPr>
                <w:rFonts w:eastAsia="MS Mincho"/>
                <w:bCs/>
                <w:sz w:val="28"/>
                <w:szCs w:val="28"/>
              </w:rPr>
              <w:t>онтейнерной площадки сост</w:t>
            </w:r>
            <w:r w:rsidR="00066D71">
              <w:rPr>
                <w:rFonts w:eastAsia="MS Mincho"/>
                <w:bCs/>
                <w:sz w:val="28"/>
                <w:szCs w:val="28"/>
              </w:rPr>
              <w:t>а</w:t>
            </w:r>
            <w:r w:rsidR="00DA20F5">
              <w:rPr>
                <w:rFonts w:eastAsia="MS Mincho"/>
                <w:bCs/>
                <w:sz w:val="28"/>
                <w:szCs w:val="28"/>
              </w:rPr>
              <w:t>вляет – 2702 кв.м.</w:t>
            </w:r>
          </w:p>
          <w:p w:rsidR="009835B6" w:rsidRDefault="009835B6" w:rsidP="009835B6">
            <w:pPr>
              <w:jc w:val="both"/>
              <w:rPr>
                <w:sz w:val="28"/>
                <w:szCs w:val="28"/>
              </w:rPr>
            </w:pPr>
            <w:r w:rsidRPr="00662674">
              <w:rPr>
                <w:sz w:val="28"/>
                <w:szCs w:val="28"/>
              </w:rPr>
              <w:t xml:space="preserve"> </w:t>
            </w:r>
            <w:r>
              <w:rPr>
                <w:sz w:val="28"/>
                <w:szCs w:val="28"/>
              </w:rPr>
              <w:t>Покрытие площадки</w:t>
            </w:r>
            <w:r w:rsidRPr="00662674">
              <w:rPr>
                <w:sz w:val="28"/>
                <w:szCs w:val="28"/>
              </w:rPr>
              <w:t xml:space="preserve"> </w:t>
            </w:r>
            <w:r>
              <w:rPr>
                <w:sz w:val="28"/>
                <w:szCs w:val="28"/>
              </w:rPr>
              <w:t>асфальтобетон с толщиной покрытия 8 см по щебеночному основанию толщиной 15 см</w:t>
            </w:r>
            <w:r w:rsidR="002368EC">
              <w:rPr>
                <w:sz w:val="28"/>
                <w:szCs w:val="28"/>
              </w:rPr>
              <w:t>.</w:t>
            </w:r>
          </w:p>
          <w:p w:rsidR="0026481C" w:rsidRDefault="00066D71" w:rsidP="00911F3F">
            <w:pPr>
              <w:jc w:val="both"/>
              <w:rPr>
                <w:sz w:val="28"/>
                <w:szCs w:val="28"/>
              </w:rPr>
            </w:pPr>
            <w:r>
              <w:rPr>
                <w:sz w:val="28"/>
                <w:szCs w:val="28"/>
              </w:rPr>
              <w:t>Разборка и у</w:t>
            </w:r>
            <w:r w:rsidR="009835B6">
              <w:rPr>
                <w:sz w:val="28"/>
                <w:szCs w:val="28"/>
              </w:rPr>
              <w:t xml:space="preserve">стройство водосбросных сооружений </w:t>
            </w:r>
            <w:r w:rsidR="00743BF6">
              <w:rPr>
                <w:sz w:val="28"/>
                <w:szCs w:val="28"/>
              </w:rPr>
              <w:t>(</w:t>
            </w:r>
            <w:r w:rsidR="00DA20F5">
              <w:rPr>
                <w:sz w:val="28"/>
                <w:szCs w:val="28"/>
              </w:rPr>
              <w:t>лотки</w:t>
            </w:r>
            <w:r w:rsidR="00743BF6">
              <w:rPr>
                <w:sz w:val="28"/>
                <w:szCs w:val="28"/>
              </w:rPr>
              <w:t>)</w:t>
            </w:r>
            <w:r w:rsidR="00DA20F5">
              <w:rPr>
                <w:sz w:val="28"/>
                <w:szCs w:val="28"/>
              </w:rPr>
              <w:t>.</w:t>
            </w:r>
          </w:p>
          <w:p w:rsidR="00911F3F" w:rsidRPr="0026481C" w:rsidRDefault="00911F3F" w:rsidP="00911F3F">
            <w:pPr>
              <w:jc w:val="both"/>
              <w:rPr>
                <w:sz w:val="28"/>
                <w:szCs w:val="28"/>
                <w:highlight w:val="cyan"/>
              </w:rPr>
            </w:pPr>
          </w:p>
        </w:tc>
      </w:tr>
    </w:tbl>
    <w:p w:rsidR="00911F3F" w:rsidRDefault="00911F3F">
      <w:pPr>
        <w:jc w:val="both"/>
        <w:rPr>
          <w:b/>
          <w:sz w:val="28"/>
          <w:szCs w:val="28"/>
          <w:highlight w:val="cyan"/>
        </w:rPr>
      </w:pPr>
    </w:p>
    <w:tbl>
      <w:tblPr>
        <w:tblW w:w="9957" w:type="dxa"/>
        <w:tblInd w:w="-34" w:type="dxa"/>
        <w:tblLayout w:type="fixed"/>
        <w:tblLook w:val="04A0"/>
      </w:tblPr>
      <w:tblGrid>
        <w:gridCol w:w="609"/>
        <w:gridCol w:w="5345"/>
        <w:gridCol w:w="1559"/>
        <w:gridCol w:w="2444"/>
      </w:tblGrid>
      <w:tr w:rsidR="003811F8" w:rsidRPr="00610951" w:rsidTr="003E5F92">
        <w:trPr>
          <w:trHeight w:val="60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1F8" w:rsidRPr="00610951" w:rsidRDefault="003811F8" w:rsidP="009413B4">
            <w:pPr>
              <w:jc w:val="center"/>
              <w:rPr>
                <w:sz w:val="28"/>
                <w:szCs w:val="28"/>
              </w:rPr>
            </w:pPr>
            <w:r w:rsidRPr="00610951">
              <w:rPr>
                <w:sz w:val="28"/>
                <w:szCs w:val="28"/>
              </w:rPr>
              <w:t>№ пп</w:t>
            </w:r>
          </w:p>
        </w:tc>
        <w:tc>
          <w:tcPr>
            <w:tcW w:w="5345" w:type="dxa"/>
            <w:tcBorders>
              <w:top w:val="single" w:sz="4" w:space="0" w:color="auto"/>
              <w:left w:val="nil"/>
              <w:bottom w:val="nil"/>
              <w:right w:val="single" w:sz="4" w:space="0" w:color="auto"/>
            </w:tcBorders>
            <w:shd w:val="clear" w:color="auto" w:fill="auto"/>
            <w:vAlign w:val="center"/>
            <w:hideMark/>
          </w:tcPr>
          <w:p w:rsidR="003811F8" w:rsidRPr="00610951" w:rsidRDefault="003811F8" w:rsidP="009413B4">
            <w:pPr>
              <w:jc w:val="center"/>
              <w:rPr>
                <w:sz w:val="28"/>
                <w:szCs w:val="28"/>
              </w:rPr>
            </w:pPr>
            <w:r w:rsidRPr="00610951">
              <w:rPr>
                <w:sz w:val="28"/>
                <w:szCs w:val="28"/>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811F8" w:rsidRPr="00610951" w:rsidRDefault="003811F8" w:rsidP="009413B4">
            <w:pPr>
              <w:jc w:val="center"/>
              <w:rPr>
                <w:sz w:val="28"/>
                <w:szCs w:val="28"/>
              </w:rPr>
            </w:pPr>
            <w:r w:rsidRPr="00610951">
              <w:rPr>
                <w:sz w:val="28"/>
                <w:szCs w:val="28"/>
              </w:rPr>
              <w:t>Ед. изм.</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3811F8" w:rsidRPr="00610951" w:rsidRDefault="003811F8" w:rsidP="009413B4">
            <w:pPr>
              <w:jc w:val="center"/>
              <w:rPr>
                <w:sz w:val="28"/>
                <w:szCs w:val="28"/>
              </w:rPr>
            </w:pPr>
            <w:r w:rsidRPr="00610951">
              <w:rPr>
                <w:sz w:val="28"/>
                <w:szCs w:val="28"/>
              </w:rPr>
              <w:t>Кол.</w:t>
            </w:r>
          </w:p>
        </w:tc>
      </w:tr>
      <w:tr w:rsidR="003811F8" w:rsidRPr="00943F2A" w:rsidTr="003E5F92">
        <w:trPr>
          <w:trHeight w:val="25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3811F8" w:rsidRPr="00943F2A" w:rsidRDefault="003811F8" w:rsidP="009413B4">
            <w:pPr>
              <w:jc w:val="center"/>
              <w:rPr>
                <w:rFonts w:ascii="Arial" w:hAnsi="Arial" w:cs="Arial"/>
                <w:sz w:val="20"/>
                <w:szCs w:val="20"/>
              </w:rPr>
            </w:pPr>
            <w:r w:rsidRPr="00943F2A">
              <w:rPr>
                <w:rFonts w:ascii="Arial" w:hAnsi="Arial" w:cs="Arial"/>
                <w:sz w:val="20"/>
                <w:szCs w:val="20"/>
              </w:rPr>
              <w:t>1</w:t>
            </w:r>
          </w:p>
        </w:tc>
        <w:tc>
          <w:tcPr>
            <w:tcW w:w="5345" w:type="dxa"/>
            <w:tcBorders>
              <w:top w:val="single" w:sz="4" w:space="0" w:color="auto"/>
              <w:left w:val="nil"/>
              <w:bottom w:val="single" w:sz="4" w:space="0" w:color="auto"/>
              <w:right w:val="single" w:sz="4" w:space="0" w:color="auto"/>
            </w:tcBorders>
            <w:shd w:val="clear" w:color="auto" w:fill="auto"/>
            <w:noWrap/>
            <w:vAlign w:val="center"/>
            <w:hideMark/>
          </w:tcPr>
          <w:p w:rsidR="003811F8" w:rsidRPr="00943F2A" w:rsidRDefault="003811F8" w:rsidP="009413B4">
            <w:pPr>
              <w:jc w:val="center"/>
              <w:rPr>
                <w:rFonts w:ascii="Arial" w:hAnsi="Arial" w:cs="Arial"/>
                <w:sz w:val="20"/>
                <w:szCs w:val="20"/>
              </w:rPr>
            </w:pPr>
            <w:r w:rsidRPr="00943F2A">
              <w:rPr>
                <w:rFonts w:ascii="Arial" w:hAnsi="Arial" w:cs="Arial"/>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3811F8" w:rsidRPr="00943F2A" w:rsidRDefault="003811F8" w:rsidP="009413B4">
            <w:pPr>
              <w:jc w:val="center"/>
              <w:rPr>
                <w:rFonts w:ascii="Arial" w:hAnsi="Arial" w:cs="Arial"/>
                <w:sz w:val="20"/>
                <w:szCs w:val="20"/>
              </w:rPr>
            </w:pPr>
            <w:r w:rsidRPr="00943F2A">
              <w:rPr>
                <w:rFonts w:ascii="Arial" w:hAnsi="Arial" w:cs="Arial"/>
                <w:sz w:val="20"/>
                <w:szCs w:val="20"/>
              </w:rPr>
              <w:t>3</w:t>
            </w:r>
          </w:p>
        </w:tc>
        <w:tc>
          <w:tcPr>
            <w:tcW w:w="2444" w:type="dxa"/>
            <w:tcBorders>
              <w:top w:val="nil"/>
              <w:left w:val="nil"/>
              <w:bottom w:val="single" w:sz="4" w:space="0" w:color="auto"/>
              <w:right w:val="single" w:sz="4" w:space="0" w:color="auto"/>
            </w:tcBorders>
            <w:shd w:val="clear" w:color="auto" w:fill="auto"/>
            <w:noWrap/>
            <w:vAlign w:val="center"/>
            <w:hideMark/>
          </w:tcPr>
          <w:p w:rsidR="003811F8" w:rsidRPr="00943F2A" w:rsidRDefault="003811F8" w:rsidP="009413B4">
            <w:pPr>
              <w:jc w:val="center"/>
              <w:rPr>
                <w:rFonts w:ascii="Arial" w:hAnsi="Arial" w:cs="Arial"/>
                <w:sz w:val="20"/>
                <w:szCs w:val="20"/>
              </w:rPr>
            </w:pPr>
            <w:r w:rsidRPr="00943F2A">
              <w:rPr>
                <w:rFonts w:ascii="Arial" w:hAnsi="Arial" w:cs="Arial"/>
                <w:sz w:val="20"/>
                <w:szCs w:val="20"/>
              </w:rPr>
              <w:t>4</w:t>
            </w:r>
          </w:p>
        </w:tc>
      </w:tr>
      <w:tr w:rsidR="00D71F88" w:rsidRPr="0027524E" w:rsidTr="00D71F88">
        <w:trPr>
          <w:trHeight w:val="345"/>
        </w:trPr>
        <w:tc>
          <w:tcPr>
            <w:tcW w:w="9957" w:type="dxa"/>
            <w:gridSpan w:val="4"/>
            <w:tcBorders>
              <w:top w:val="nil"/>
              <w:left w:val="single" w:sz="4" w:space="0" w:color="auto"/>
              <w:bottom w:val="single" w:sz="4" w:space="0" w:color="auto"/>
              <w:right w:val="single" w:sz="4" w:space="0" w:color="auto"/>
            </w:tcBorders>
            <w:shd w:val="clear" w:color="auto" w:fill="auto"/>
            <w:noWrap/>
            <w:hideMark/>
          </w:tcPr>
          <w:p w:rsidR="00D71F88" w:rsidRPr="00D71F88" w:rsidRDefault="00D71F88" w:rsidP="00D71F88">
            <w:pPr>
              <w:jc w:val="center"/>
              <w:rPr>
                <w:b/>
                <w:sz w:val="28"/>
                <w:szCs w:val="28"/>
              </w:rPr>
            </w:pPr>
            <w:r w:rsidRPr="00D71F88">
              <w:rPr>
                <w:b/>
                <w:sz w:val="28"/>
                <w:szCs w:val="28"/>
              </w:rPr>
              <w:t>Раздел 1.  Площадка</w:t>
            </w:r>
          </w:p>
        </w:tc>
      </w:tr>
      <w:tr w:rsidR="00D71F88" w:rsidRPr="0027524E" w:rsidTr="003F16BE">
        <w:trPr>
          <w:trHeight w:val="510"/>
        </w:trPr>
        <w:tc>
          <w:tcPr>
            <w:tcW w:w="9957" w:type="dxa"/>
            <w:gridSpan w:val="4"/>
            <w:tcBorders>
              <w:top w:val="nil"/>
              <w:left w:val="single" w:sz="4" w:space="0" w:color="auto"/>
              <w:bottom w:val="single" w:sz="4" w:space="0" w:color="auto"/>
              <w:right w:val="single" w:sz="4" w:space="0" w:color="auto"/>
            </w:tcBorders>
            <w:shd w:val="clear" w:color="auto" w:fill="auto"/>
            <w:noWrap/>
            <w:hideMark/>
          </w:tcPr>
          <w:p w:rsidR="00D71F88" w:rsidRPr="0027524E" w:rsidRDefault="00D71F88" w:rsidP="00D71F88">
            <w:pPr>
              <w:rPr>
                <w:sz w:val="28"/>
                <w:szCs w:val="28"/>
              </w:rPr>
            </w:pPr>
            <w:r w:rsidRPr="00D71F88">
              <w:rPr>
                <w:sz w:val="28"/>
                <w:szCs w:val="28"/>
              </w:rPr>
              <w:t xml:space="preserve">      Разборка покрытий</w:t>
            </w:r>
          </w:p>
        </w:tc>
      </w:tr>
      <w:tr w:rsidR="003811F8" w:rsidRPr="0027524E" w:rsidTr="003E5F92">
        <w:trPr>
          <w:trHeight w:val="740"/>
        </w:trPr>
        <w:tc>
          <w:tcPr>
            <w:tcW w:w="609" w:type="dxa"/>
            <w:tcBorders>
              <w:top w:val="nil"/>
              <w:left w:val="single" w:sz="4" w:space="0" w:color="auto"/>
              <w:bottom w:val="single" w:sz="4" w:space="0" w:color="auto"/>
              <w:right w:val="single" w:sz="4" w:space="0" w:color="auto"/>
            </w:tcBorders>
            <w:shd w:val="clear" w:color="auto" w:fill="auto"/>
            <w:noWrap/>
            <w:hideMark/>
          </w:tcPr>
          <w:p w:rsidR="003811F8" w:rsidRPr="0027524E" w:rsidRDefault="003E5F92" w:rsidP="009413B4">
            <w:pPr>
              <w:jc w:val="center"/>
              <w:rPr>
                <w:sz w:val="28"/>
                <w:szCs w:val="28"/>
              </w:rPr>
            </w:pPr>
            <w:r>
              <w:rPr>
                <w:sz w:val="28"/>
                <w:szCs w:val="28"/>
              </w:rPr>
              <w:lastRenderedPageBreak/>
              <w:t>1</w:t>
            </w:r>
          </w:p>
        </w:tc>
        <w:tc>
          <w:tcPr>
            <w:tcW w:w="5345" w:type="dxa"/>
            <w:tcBorders>
              <w:top w:val="nil"/>
              <w:left w:val="nil"/>
              <w:bottom w:val="single" w:sz="4" w:space="0" w:color="auto"/>
              <w:right w:val="single" w:sz="4" w:space="0" w:color="auto"/>
            </w:tcBorders>
            <w:shd w:val="clear" w:color="auto" w:fill="auto"/>
            <w:hideMark/>
          </w:tcPr>
          <w:p w:rsidR="003811F8" w:rsidRPr="0027524E" w:rsidRDefault="003E5F92" w:rsidP="009413B4">
            <w:pPr>
              <w:rPr>
                <w:sz w:val="28"/>
                <w:szCs w:val="28"/>
              </w:rPr>
            </w:pPr>
            <w:r w:rsidRPr="003E5F92">
              <w:rPr>
                <w:sz w:val="28"/>
                <w:szCs w:val="28"/>
              </w:rPr>
              <w:t xml:space="preserve">Разборка покрытий и </w:t>
            </w:r>
            <w:proofErr w:type="gramStart"/>
            <w:r w:rsidRPr="003E5F92">
              <w:rPr>
                <w:sz w:val="28"/>
                <w:szCs w:val="28"/>
              </w:rPr>
              <w:t>оснований</w:t>
            </w:r>
            <w:proofErr w:type="gramEnd"/>
            <w:r w:rsidRPr="003E5F92">
              <w:rPr>
                <w:sz w:val="28"/>
                <w:szCs w:val="28"/>
              </w:rPr>
              <w:t xml:space="preserve"> асфальтобетонных толщиной 7 см</w:t>
            </w:r>
          </w:p>
        </w:tc>
        <w:tc>
          <w:tcPr>
            <w:tcW w:w="1559" w:type="dxa"/>
            <w:tcBorders>
              <w:top w:val="nil"/>
              <w:left w:val="nil"/>
              <w:bottom w:val="single" w:sz="4" w:space="0" w:color="auto"/>
              <w:right w:val="single" w:sz="4" w:space="0" w:color="auto"/>
            </w:tcBorders>
            <w:shd w:val="clear" w:color="auto" w:fill="auto"/>
            <w:hideMark/>
          </w:tcPr>
          <w:p w:rsidR="003811F8" w:rsidRPr="0027524E" w:rsidRDefault="003E5F92" w:rsidP="009413B4">
            <w:pPr>
              <w:jc w:val="center"/>
              <w:rPr>
                <w:sz w:val="28"/>
                <w:szCs w:val="28"/>
              </w:rPr>
            </w:pPr>
            <w:r w:rsidRPr="003E5F92">
              <w:rPr>
                <w:sz w:val="28"/>
                <w:szCs w:val="28"/>
              </w:rPr>
              <w:t>м</w:t>
            </w:r>
            <w:proofErr w:type="gramStart"/>
            <w:r w:rsidRPr="003E5F92">
              <w:rPr>
                <w:sz w:val="28"/>
                <w:szCs w:val="28"/>
              </w:rPr>
              <w:t>2</w:t>
            </w:r>
            <w:proofErr w:type="gramEnd"/>
            <w:r w:rsidRPr="003E5F92">
              <w:rPr>
                <w:sz w:val="28"/>
                <w:szCs w:val="28"/>
              </w:rPr>
              <w:t xml:space="preserve"> основания</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3E5F92" w:rsidP="009413B4">
            <w:pPr>
              <w:jc w:val="right"/>
              <w:rPr>
                <w:sz w:val="28"/>
                <w:szCs w:val="28"/>
              </w:rPr>
            </w:pPr>
            <w:r w:rsidRPr="003E5F92">
              <w:rPr>
                <w:sz w:val="28"/>
                <w:szCs w:val="28"/>
              </w:rPr>
              <w:t>2702</w:t>
            </w:r>
            <w:r w:rsidR="00D54B0B">
              <w:rPr>
                <w:sz w:val="28"/>
                <w:szCs w:val="28"/>
              </w:rPr>
              <w:t>,0</w:t>
            </w:r>
            <w:r w:rsidR="009D2F7F">
              <w:rPr>
                <w:sz w:val="28"/>
                <w:szCs w:val="28"/>
              </w:rPr>
              <w:t>0</w:t>
            </w:r>
          </w:p>
        </w:tc>
      </w:tr>
      <w:tr w:rsidR="003811F8" w:rsidRPr="0027524E" w:rsidTr="003E5F92">
        <w:trPr>
          <w:trHeight w:val="641"/>
        </w:trPr>
        <w:tc>
          <w:tcPr>
            <w:tcW w:w="609" w:type="dxa"/>
            <w:tcBorders>
              <w:top w:val="nil"/>
              <w:left w:val="single" w:sz="4" w:space="0" w:color="auto"/>
              <w:bottom w:val="single" w:sz="4" w:space="0" w:color="auto"/>
              <w:right w:val="single" w:sz="4" w:space="0" w:color="auto"/>
            </w:tcBorders>
            <w:shd w:val="clear" w:color="auto" w:fill="auto"/>
            <w:noWrap/>
            <w:hideMark/>
          </w:tcPr>
          <w:p w:rsidR="003811F8" w:rsidRPr="0027524E" w:rsidRDefault="003E5F92" w:rsidP="009413B4">
            <w:pPr>
              <w:jc w:val="center"/>
              <w:rPr>
                <w:sz w:val="28"/>
                <w:szCs w:val="28"/>
              </w:rPr>
            </w:pPr>
            <w:r>
              <w:rPr>
                <w:sz w:val="28"/>
                <w:szCs w:val="28"/>
              </w:rPr>
              <w:t>2</w:t>
            </w:r>
          </w:p>
        </w:tc>
        <w:tc>
          <w:tcPr>
            <w:tcW w:w="5345" w:type="dxa"/>
            <w:tcBorders>
              <w:top w:val="nil"/>
              <w:left w:val="nil"/>
              <w:bottom w:val="single" w:sz="4" w:space="0" w:color="auto"/>
              <w:right w:val="single" w:sz="4" w:space="0" w:color="auto"/>
            </w:tcBorders>
            <w:shd w:val="clear" w:color="auto" w:fill="auto"/>
            <w:hideMark/>
          </w:tcPr>
          <w:p w:rsidR="003811F8" w:rsidRPr="0027524E" w:rsidRDefault="00145D1C" w:rsidP="009413B4">
            <w:pPr>
              <w:rPr>
                <w:sz w:val="28"/>
                <w:szCs w:val="28"/>
              </w:rPr>
            </w:pPr>
            <w:r w:rsidRPr="00145D1C">
              <w:rPr>
                <w:sz w:val="28"/>
                <w:szCs w:val="28"/>
              </w:rPr>
              <w:t>Погрузка и вывоз мусора строительного, полученного от разборки асфальтобетона на расстояние до 2 км</w:t>
            </w:r>
          </w:p>
        </w:tc>
        <w:tc>
          <w:tcPr>
            <w:tcW w:w="1559" w:type="dxa"/>
            <w:tcBorders>
              <w:top w:val="nil"/>
              <w:left w:val="nil"/>
              <w:bottom w:val="single" w:sz="4" w:space="0" w:color="auto"/>
              <w:right w:val="single" w:sz="4" w:space="0" w:color="auto"/>
            </w:tcBorders>
            <w:shd w:val="clear" w:color="auto" w:fill="auto"/>
            <w:hideMark/>
          </w:tcPr>
          <w:p w:rsidR="003811F8" w:rsidRPr="0027524E" w:rsidRDefault="00145D1C" w:rsidP="009413B4">
            <w:pPr>
              <w:jc w:val="center"/>
              <w:rPr>
                <w:sz w:val="28"/>
                <w:szCs w:val="28"/>
              </w:rPr>
            </w:pPr>
            <w:r w:rsidRPr="00145D1C">
              <w:rPr>
                <w:sz w:val="28"/>
                <w:szCs w:val="28"/>
              </w:rPr>
              <w:t>1 т</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145D1C" w:rsidP="009413B4">
            <w:pPr>
              <w:jc w:val="right"/>
              <w:rPr>
                <w:sz w:val="28"/>
                <w:szCs w:val="28"/>
              </w:rPr>
            </w:pPr>
            <w:r w:rsidRPr="00145D1C">
              <w:rPr>
                <w:sz w:val="28"/>
                <w:szCs w:val="28"/>
              </w:rPr>
              <w:t>446,04</w:t>
            </w:r>
          </w:p>
        </w:tc>
      </w:tr>
      <w:tr w:rsidR="00EC72E2" w:rsidRPr="0027524E" w:rsidTr="003F16BE">
        <w:trPr>
          <w:trHeight w:val="510"/>
        </w:trPr>
        <w:tc>
          <w:tcPr>
            <w:tcW w:w="9957" w:type="dxa"/>
            <w:gridSpan w:val="4"/>
            <w:tcBorders>
              <w:top w:val="nil"/>
              <w:left w:val="single" w:sz="4" w:space="0" w:color="auto"/>
              <w:bottom w:val="single" w:sz="4" w:space="0" w:color="auto"/>
              <w:right w:val="single" w:sz="4" w:space="0" w:color="auto"/>
            </w:tcBorders>
            <w:shd w:val="clear" w:color="auto" w:fill="auto"/>
            <w:noWrap/>
            <w:hideMark/>
          </w:tcPr>
          <w:p w:rsidR="00EC72E2" w:rsidRPr="0027524E" w:rsidRDefault="00EC72E2" w:rsidP="00EC72E2">
            <w:pPr>
              <w:rPr>
                <w:sz w:val="28"/>
                <w:szCs w:val="28"/>
              </w:rPr>
            </w:pPr>
            <w:r w:rsidRPr="00EC72E2">
              <w:rPr>
                <w:sz w:val="28"/>
                <w:szCs w:val="28"/>
              </w:rPr>
              <w:t xml:space="preserve">           Покрытие</w:t>
            </w:r>
          </w:p>
        </w:tc>
      </w:tr>
      <w:tr w:rsidR="003811F8"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3811F8" w:rsidRPr="0027524E" w:rsidRDefault="00EC72E2" w:rsidP="009413B4">
            <w:pPr>
              <w:jc w:val="center"/>
              <w:rPr>
                <w:sz w:val="28"/>
                <w:szCs w:val="28"/>
              </w:rPr>
            </w:pPr>
            <w:r>
              <w:rPr>
                <w:sz w:val="28"/>
                <w:szCs w:val="28"/>
              </w:rPr>
              <w:t>3</w:t>
            </w:r>
          </w:p>
        </w:tc>
        <w:tc>
          <w:tcPr>
            <w:tcW w:w="5345" w:type="dxa"/>
            <w:tcBorders>
              <w:top w:val="nil"/>
              <w:left w:val="nil"/>
              <w:bottom w:val="single" w:sz="4" w:space="0" w:color="auto"/>
              <w:right w:val="single" w:sz="4" w:space="0" w:color="auto"/>
            </w:tcBorders>
            <w:shd w:val="clear" w:color="auto" w:fill="auto"/>
            <w:hideMark/>
          </w:tcPr>
          <w:p w:rsidR="003811F8" w:rsidRPr="0027524E" w:rsidRDefault="00EC72E2" w:rsidP="009413B4">
            <w:pPr>
              <w:rPr>
                <w:sz w:val="28"/>
                <w:szCs w:val="28"/>
              </w:rPr>
            </w:pPr>
            <w:r w:rsidRPr="00EC72E2">
              <w:rPr>
                <w:sz w:val="28"/>
                <w:szCs w:val="28"/>
              </w:rPr>
              <w:t>Подсыпка с уплотнением  пониженной части площадки, площадью 308 м</w:t>
            </w:r>
            <w:proofErr w:type="gramStart"/>
            <w:r w:rsidRPr="00EC72E2">
              <w:rPr>
                <w:sz w:val="28"/>
                <w:szCs w:val="28"/>
              </w:rPr>
              <w:t>2</w:t>
            </w:r>
            <w:proofErr w:type="gramEnd"/>
            <w:r w:rsidRPr="00EC72E2">
              <w:rPr>
                <w:sz w:val="28"/>
                <w:szCs w:val="28"/>
              </w:rPr>
              <w:t>, щебнем фракции 40-70 мм</w:t>
            </w:r>
          </w:p>
        </w:tc>
        <w:tc>
          <w:tcPr>
            <w:tcW w:w="1559" w:type="dxa"/>
            <w:tcBorders>
              <w:top w:val="nil"/>
              <w:left w:val="nil"/>
              <w:bottom w:val="single" w:sz="4" w:space="0" w:color="auto"/>
              <w:right w:val="single" w:sz="4" w:space="0" w:color="auto"/>
            </w:tcBorders>
            <w:shd w:val="clear" w:color="auto" w:fill="auto"/>
            <w:hideMark/>
          </w:tcPr>
          <w:p w:rsidR="003811F8" w:rsidRPr="0027524E" w:rsidRDefault="00EC72E2" w:rsidP="009413B4">
            <w:pPr>
              <w:jc w:val="center"/>
              <w:rPr>
                <w:sz w:val="28"/>
                <w:szCs w:val="28"/>
              </w:rPr>
            </w:pPr>
            <w:r w:rsidRPr="00EC72E2">
              <w:rPr>
                <w:sz w:val="28"/>
                <w:szCs w:val="28"/>
              </w:rPr>
              <w:t>м3 грунта</w:t>
            </w:r>
            <w:r w:rsidR="00A75C7A">
              <w:rPr>
                <w:sz w:val="28"/>
                <w:szCs w:val="28"/>
              </w:rPr>
              <w:t>.</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EC72E2" w:rsidP="009413B4">
            <w:pPr>
              <w:jc w:val="right"/>
              <w:rPr>
                <w:sz w:val="28"/>
                <w:szCs w:val="28"/>
              </w:rPr>
            </w:pPr>
            <w:r w:rsidRPr="00EC72E2">
              <w:rPr>
                <w:sz w:val="28"/>
                <w:szCs w:val="28"/>
              </w:rPr>
              <w:t>16,15</w:t>
            </w:r>
          </w:p>
        </w:tc>
      </w:tr>
      <w:tr w:rsidR="003811F8"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3811F8" w:rsidRPr="0027524E" w:rsidRDefault="00EE0AFC" w:rsidP="009413B4">
            <w:pPr>
              <w:jc w:val="center"/>
              <w:rPr>
                <w:sz w:val="28"/>
                <w:szCs w:val="28"/>
              </w:rPr>
            </w:pPr>
            <w:r>
              <w:rPr>
                <w:sz w:val="28"/>
                <w:szCs w:val="28"/>
              </w:rPr>
              <w:t>4</w:t>
            </w:r>
          </w:p>
        </w:tc>
        <w:tc>
          <w:tcPr>
            <w:tcW w:w="5345" w:type="dxa"/>
            <w:tcBorders>
              <w:top w:val="nil"/>
              <w:left w:val="nil"/>
              <w:bottom w:val="single" w:sz="4" w:space="0" w:color="auto"/>
              <w:right w:val="single" w:sz="4" w:space="0" w:color="auto"/>
            </w:tcBorders>
            <w:shd w:val="clear" w:color="auto" w:fill="auto"/>
            <w:hideMark/>
          </w:tcPr>
          <w:p w:rsidR="003811F8" w:rsidRPr="0027524E" w:rsidRDefault="00EE0AFC" w:rsidP="009413B4">
            <w:pPr>
              <w:rPr>
                <w:sz w:val="28"/>
                <w:szCs w:val="28"/>
              </w:rPr>
            </w:pPr>
            <w:r w:rsidRPr="00EE0AFC">
              <w:rPr>
                <w:sz w:val="28"/>
                <w:szCs w:val="28"/>
              </w:rPr>
              <w:t>Устройство оснований толщиной 15 см из щебня фракции 20-40 мм с уплотнением по всей площади</w:t>
            </w:r>
          </w:p>
        </w:tc>
        <w:tc>
          <w:tcPr>
            <w:tcW w:w="1559" w:type="dxa"/>
            <w:tcBorders>
              <w:top w:val="nil"/>
              <w:left w:val="nil"/>
              <w:bottom w:val="single" w:sz="4" w:space="0" w:color="auto"/>
              <w:right w:val="single" w:sz="4" w:space="0" w:color="auto"/>
            </w:tcBorders>
            <w:shd w:val="clear" w:color="auto" w:fill="auto"/>
            <w:hideMark/>
          </w:tcPr>
          <w:p w:rsidR="003811F8" w:rsidRPr="0027524E" w:rsidRDefault="00EE0AFC" w:rsidP="009413B4">
            <w:pPr>
              <w:jc w:val="center"/>
              <w:rPr>
                <w:sz w:val="28"/>
                <w:szCs w:val="28"/>
              </w:rPr>
            </w:pPr>
            <w:r w:rsidRPr="00EE0AFC">
              <w:rPr>
                <w:sz w:val="28"/>
                <w:szCs w:val="28"/>
              </w:rPr>
              <w:t>м</w:t>
            </w:r>
            <w:proofErr w:type="gramStart"/>
            <w:r w:rsidRPr="00EE0AFC">
              <w:rPr>
                <w:sz w:val="28"/>
                <w:szCs w:val="28"/>
              </w:rPr>
              <w:t>2</w:t>
            </w:r>
            <w:proofErr w:type="gramEnd"/>
            <w:r w:rsidRPr="00EE0AFC">
              <w:rPr>
                <w:sz w:val="28"/>
                <w:szCs w:val="28"/>
              </w:rPr>
              <w:t xml:space="preserve"> основания</w:t>
            </w:r>
            <w:r w:rsidR="00A75C7A">
              <w:rPr>
                <w:sz w:val="28"/>
                <w:szCs w:val="28"/>
              </w:rPr>
              <w:t>.</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09041E" w:rsidP="009413B4">
            <w:pPr>
              <w:jc w:val="right"/>
              <w:rPr>
                <w:sz w:val="28"/>
                <w:szCs w:val="28"/>
              </w:rPr>
            </w:pPr>
            <w:r w:rsidRPr="0009041E">
              <w:rPr>
                <w:sz w:val="28"/>
                <w:szCs w:val="28"/>
              </w:rPr>
              <w:t>2635</w:t>
            </w:r>
            <w:r w:rsidR="00743BF6">
              <w:rPr>
                <w:sz w:val="28"/>
                <w:szCs w:val="28"/>
              </w:rPr>
              <w:t>,0</w:t>
            </w:r>
            <w:r w:rsidR="009D2F7F">
              <w:rPr>
                <w:sz w:val="28"/>
                <w:szCs w:val="28"/>
              </w:rPr>
              <w:t>0</w:t>
            </w:r>
          </w:p>
        </w:tc>
      </w:tr>
      <w:tr w:rsidR="003811F8" w:rsidRPr="0027524E" w:rsidTr="003E5F92">
        <w:trPr>
          <w:trHeight w:val="533"/>
        </w:trPr>
        <w:tc>
          <w:tcPr>
            <w:tcW w:w="609" w:type="dxa"/>
            <w:tcBorders>
              <w:top w:val="nil"/>
              <w:left w:val="single" w:sz="4" w:space="0" w:color="auto"/>
              <w:bottom w:val="single" w:sz="4" w:space="0" w:color="auto"/>
              <w:right w:val="single" w:sz="4" w:space="0" w:color="auto"/>
            </w:tcBorders>
            <w:shd w:val="clear" w:color="auto" w:fill="auto"/>
            <w:noWrap/>
            <w:hideMark/>
          </w:tcPr>
          <w:p w:rsidR="003811F8" w:rsidRPr="0027524E" w:rsidRDefault="00743BF6" w:rsidP="009413B4">
            <w:pPr>
              <w:jc w:val="center"/>
              <w:rPr>
                <w:sz w:val="28"/>
                <w:szCs w:val="28"/>
              </w:rPr>
            </w:pPr>
            <w:r>
              <w:rPr>
                <w:sz w:val="28"/>
                <w:szCs w:val="28"/>
              </w:rPr>
              <w:t>5</w:t>
            </w:r>
          </w:p>
        </w:tc>
        <w:tc>
          <w:tcPr>
            <w:tcW w:w="5345" w:type="dxa"/>
            <w:tcBorders>
              <w:top w:val="nil"/>
              <w:left w:val="nil"/>
              <w:bottom w:val="single" w:sz="4" w:space="0" w:color="auto"/>
              <w:right w:val="single" w:sz="4" w:space="0" w:color="auto"/>
            </w:tcBorders>
            <w:shd w:val="clear" w:color="auto" w:fill="auto"/>
            <w:hideMark/>
          </w:tcPr>
          <w:p w:rsidR="003811F8" w:rsidRPr="0027524E" w:rsidRDefault="00743BF6" w:rsidP="009413B4">
            <w:pPr>
              <w:rPr>
                <w:sz w:val="28"/>
                <w:szCs w:val="28"/>
              </w:rPr>
            </w:pPr>
            <w:r w:rsidRPr="00743BF6">
              <w:rPr>
                <w:sz w:val="28"/>
                <w:szCs w:val="28"/>
              </w:rPr>
              <w:t>Устройство покрытия толщиной 8 см из горячих асфальтобетонных смесей</w:t>
            </w:r>
          </w:p>
        </w:tc>
        <w:tc>
          <w:tcPr>
            <w:tcW w:w="1559" w:type="dxa"/>
            <w:tcBorders>
              <w:top w:val="nil"/>
              <w:left w:val="nil"/>
              <w:bottom w:val="single" w:sz="4" w:space="0" w:color="auto"/>
              <w:right w:val="single" w:sz="4" w:space="0" w:color="auto"/>
            </w:tcBorders>
            <w:shd w:val="clear" w:color="auto" w:fill="auto"/>
            <w:hideMark/>
          </w:tcPr>
          <w:p w:rsidR="003811F8" w:rsidRPr="0027524E" w:rsidRDefault="00257C3A" w:rsidP="009413B4">
            <w:pPr>
              <w:jc w:val="center"/>
              <w:rPr>
                <w:sz w:val="28"/>
                <w:szCs w:val="28"/>
              </w:rPr>
            </w:pPr>
            <w:r w:rsidRPr="00257C3A">
              <w:rPr>
                <w:sz w:val="28"/>
                <w:szCs w:val="28"/>
              </w:rPr>
              <w:t>м</w:t>
            </w:r>
            <w:proofErr w:type="gramStart"/>
            <w:r w:rsidRPr="00257C3A">
              <w:rPr>
                <w:sz w:val="28"/>
                <w:szCs w:val="28"/>
              </w:rPr>
              <w:t>2</w:t>
            </w:r>
            <w:proofErr w:type="gramEnd"/>
            <w:r w:rsidRPr="00257C3A">
              <w:rPr>
                <w:sz w:val="28"/>
                <w:szCs w:val="28"/>
              </w:rPr>
              <w:t xml:space="preserve"> покрытия</w:t>
            </w:r>
            <w:r w:rsidR="00A75C7A">
              <w:rPr>
                <w:sz w:val="28"/>
                <w:szCs w:val="28"/>
              </w:rPr>
              <w:t>.</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257C3A" w:rsidP="009413B4">
            <w:pPr>
              <w:jc w:val="right"/>
              <w:rPr>
                <w:sz w:val="28"/>
                <w:szCs w:val="28"/>
              </w:rPr>
            </w:pPr>
            <w:r w:rsidRPr="0009041E">
              <w:rPr>
                <w:sz w:val="28"/>
                <w:szCs w:val="28"/>
              </w:rPr>
              <w:t>2635</w:t>
            </w:r>
            <w:r>
              <w:rPr>
                <w:sz w:val="28"/>
                <w:szCs w:val="28"/>
              </w:rPr>
              <w:t>,0</w:t>
            </w:r>
            <w:r w:rsidR="00FD1204">
              <w:rPr>
                <w:sz w:val="28"/>
                <w:szCs w:val="28"/>
              </w:rPr>
              <w:t>0</w:t>
            </w:r>
          </w:p>
        </w:tc>
      </w:tr>
      <w:tr w:rsidR="003811F8" w:rsidRPr="0027524E" w:rsidTr="003E5F92">
        <w:trPr>
          <w:trHeight w:val="539"/>
        </w:trPr>
        <w:tc>
          <w:tcPr>
            <w:tcW w:w="609" w:type="dxa"/>
            <w:tcBorders>
              <w:top w:val="nil"/>
              <w:left w:val="single" w:sz="4" w:space="0" w:color="auto"/>
              <w:bottom w:val="single" w:sz="4" w:space="0" w:color="auto"/>
              <w:right w:val="single" w:sz="4" w:space="0" w:color="auto"/>
            </w:tcBorders>
            <w:shd w:val="clear" w:color="auto" w:fill="auto"/>
            <w:noWrap/>
            <w:hideMark/>
          </w:tcPr>
          <w:p w:rsidR="003811F8" w:rsidRPr="0027524E" w:rsidRDefault="00257C3A" w:rsidP="009413B4">
            <w:pPr>
              <w:jc w:val="center"/>
              <w:rPr>
                <w:sz w:val="28"/>
                <w:szCs w:val="28"/>
              </w:rPr>
            </w:pPr>
            <w:r>
              <w:rPr>
                <w:sz w:val="28"/>
                <w:szCs w:val="28"/>
              </w:rPr>
              <w:t>6</w:t>
            </w:r>
          </w:p>
        </w:tc>
        <w:tc>
          <w:tcPr>
            <w:tcW w:w="5345" w:type="dxa"/>
            <w:tcBorders>
              <w:top w:val="nil"/>
              <w:left w:val="nil"/>
              <w:bottom w:val="single" w:sz="4" w:space="0" w:color="auto"/>
              <w:right w:val="single" w:sz="4" w:space="0" w:color="auto"/>
            </w:tcBorders>
            <w:shd w:val="clear" w:color="auto" w:fill="auto"/>
            <w:hideMark/>
          </w:tcPr>
          <w:p w:rsidR="003811F8" w:rsidRPr="0027524E" w:rsidRDefault="005068DE" w:rsidP="009413B4">
            <w:pPr>
              <w:rPr>
                <w:sz w:val="28"/>
                <w:szCs w:val="28"/>
              </w:rPr>
            </w:pPr>
            <w:r w:rsidRPr="005068DE">
              <w:rPr>
                <w:sz w:val="28"/>
                <w:szCs w:val="28"/>
              </w:rPr>
              <w:t>Розлив вяжущих материалов</w:t>
            </w:r>
          </w:p>
        </w:tc>
        <w:tc>
          <w:tcPr>
            <w:tcW w:w="1559" w:type="dxa"/>
            <w:tcBorders>
              <w:top w:val="nil"/>
              <w:left w:val="nil"/>
              <w:bottom w:val="single" w:sz="4" w:space="0" w:color="auto"/>
              <w:right w:val="single" w:sz="4" w:space="0" w:color="auto"/>
            </w:tcBorders>
            <w:shd w:val="clear" w:color="auto" w:fill="auto"/>
            <w:hideMark/>
          </w:tcPr>
          <w:p w:rsidR="003811F8" w:rsidRPr="0027524E" w:rsidRDefault="005068DE" w:rsidP="009413B4">
            <w:pPr>
              <w:jc w:val="center"/>
              <w:rPr>
                <w:sz w:val="28"/>
                <w:szCs w:val="28"/>
              </w:rPr>
            </w:pPr>
            <w:r w:rsidRPr="005068DE">
              <w:rPr>
                <w:sz w:val="28"/>
                <w:szCs w:val="28"/>
              </w:rPr>
              <w:t>1 т</w:t>
            </w:r>
            <w:r w:rsidR="00A75C7A">
              <w:rPr>
                <w:sz w:val="28"/>
                <w:szCs w:val="28"/>
              </w:rPr>
              <w:t>.</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5068DE" w:rsidP="009413B4">
            <w:pPr>
              <w:jc w:val="right"/>
              <w:rPr>
                <w:sz w:val="28"/>
                <w:szCs w:val="28"/>
              </w:rPr>
            </w:pPr>
            <w:r w:rsidRPr="005068DE">
              <w:rPr>
                <w:sz w:val="28"/>
                <w:szCs w:val="28"/>
              </w:rPr>
              <w:t>1,025</w:t>
            </w:r>
          </w:p>
        </w:tc>
      </w:tr>
      <w:tr w:rsidR="00F47518" w:rsidRPr="0027524E" w:rsidTr="00F47518">
        <w:trPr>
          <w:trHeight w:val="439"/>
        </w:trPr>
        <w:tc>
          <w:tcPr>
            <w:tcW w:w="9957" w:type="dxa"/>
            <w:gridSpan w:val="4"/>
            <w:tcBorders>
              <w:top w:val="nil"/>
              <w:left w:val="single" w:sz="4" w:space="0" w:color="auto"/>
              <w:bottom w:val="single" w:sz="4" w:space="0" w:color="auto"/>
              <w:right w:val="single" w:sz="4" w:space="0" w:color="auto"/>
            </w:tcBorders>
            <w:shd w:val="clear" w:color="auto" w:fill="auto"/>
            <w:noWrap/>
            <w:hideMark/>
          </w:tcPr>
          <w:p w:rsidR="00F47518" w:rsidRPr="00F47518" w:rsidRDefault="00F47518" w:rsidP="00F47518">
            <w:pPr>
              <w:jc w:val="center"/>
              <w:rPr>
                <w:b/>
                <w:sz w:val="28"/>
                <w:szCs w:val="28"/>
              </w:rPr>
            </w:pPr>
            <w:r w:rsidRPr="00F47518">
              <w:rPr>
                <w:b/>
                <w:sz w:val="28"/>
                <w:szCs w:val="28"/>
              </w:rPr>
              <w:t>Раздел 2.  Устройство водоотвода</w:t>
            </w:r>
          </w:p>
        </w:tc>
      </w:tr>
      <w:tr w:rsidR="003811F8" w:rsidRPr="0027524E" w:rsidTr="003E5F92">
        <w:trPr>
          <w:trHeight w:val="255"/>
        </w:trPr>
        <w:tc>
          <w:tcPr>
            <w:tcW w:w="609" w:type="dxa"/>
            <w:tcBorders>
              <w:top w:val="nil"/>
              <w:left w:val="single" w:sz="4" w:space="0" w:color="auto"/>
              <w:bottom w:val="single" w:sz="4" w:space="0" w:color="auto"/>
              <w:right w:val="single" w:sz="4" w:space="0" w:color="auto"/>
            </w:tcBorders>
            <w:shd w:val="clear" w:color="auto" w:fill="auto"/>
            <w:noWrap/>
            <w:hideMark/>
          </w:tcPr>
          <w:p w:rsidR="003811F8" w:rsidRPr="0027524E" w:rsidRDefault="00F47518" w:rsidP="009413B4">
            <w:pPr>
              <w:jc w:val="center"/>
              <w:rPr>
                <w:sz w:val="28"/>
                <w:szCs w:val="28"/>
              </w:rPr>
            </w:pPr>
            <w:r>
              <w:rPr>
                <w:sz w:val="28"/>
                <w:szCs w:val="28"/>
              </w:rPr>
              <w:t>7</w:t>
            </w:r>
          </w:p>
        </w:tc>
        <w:tc>
          <w:tcPr>
            <w:tcW w:w="5345" w:type="dxa"/>
            <w:tcBorders>
              <w:top w:val="nil"/>
              <w:left w:val="nil"/>
              <w:bottom w:val="single" w:sz="4" w:space="0" w:color="auto"/>
              <w:right w:val="single" w:sz="4" w:space="0" w:color="auto"/>
            </w:tcBorders>
            <w:shd w:val="clear" w:color="auto" w:fill="auto"/>
            <w:hideMark/>
          </w:tcPr>
          <w:p w:rsidR="003811F8" w:rsidRPr="0027524E" w:rsidRDefault="00F47518" w:rsidP="009413B4">
            <w:pPr>
              <w:rPr>
                <w:sz w:val="28"/>
                <w:szCs w:val="28"/>
              </w:rPr>
            </w:pPr>
            <w:r w:rsidRPr="00F47518">
              <w:rPr>
                <w:sz w:val="28"/>
                <w:szCs w:val="28"/>
              </w:rPr>
              <w:t>Разборка железобетонных конструкций длиной 193 м</w:t>
            </w:r>
          </w:p>
        </w:tc>
        <w:tc>
          <w:tcPr>
            <w:tcW w:w="1559" w:type="dxa"/>
            <w:tcBorders>
              <w:top w:val="nil"/>
              <w:left w:val="nil"/>
              <w:bottom w:val="single" w:sz="4" w:space="0" w:color="auto"/>
              <w:right w:val="single" w:sz="4" w:space="0" w:color="auto"/>
            </w:tcBorders>
            <w:shd w:val="clear" w:color="auto" w:fill="auto"/>
            <w:hideMark/>
          </w:tcPr>
          <w:p w:rsidR="003811F8" w:rsidRPr="0027524E" w:rsidRDefault="00F47518" w:rsidP="009413B4">
            <w:pPr>
              <w:jc w:val="center"/>
              <w:rPr>
                <w:sz w:val="28"/>
                <w:szCs w:val="28"/>
              </w:rPr>
            </w:pPr>
            <w:r w:rsidRPr="00F47518">
              <w:rPr>
                <w:sz w:val="28"/>
                <w:szCs w:val="28"/>
              </w:rPr>
              <w:t>1 м3</w:t>
            </w:r>
            <w:r w:rsidR="00A75C7A">
              <w:rPr>
                <w:sz w:val="28"/>
                <w:szCs w:val="28"/>
              </w:rPr>
              <w:t>.</w:t>
            </w:r>
          </w:p>
        </w:tc>
        <w:tc>
          <w:tcPr>
            <w:tcW w:w="2444" w:type="dxa"/>
            <w:tcBorders>
              <w:top w:val="nil"/>
              <w:left w:val="nil"/>
              <w:bottom w:val="single" w:sz="4" w:space="0" w:color="auto"/>
              <w:right w:val="single" w:sz="4" w:space="0" w:color="auto"/>
            </w:tcBorders>
            <w:shd w:val="clear" w:color="auto" w:fill="auto"/>
            <w:noWrap/>
            <w:hideMark/>
          </w:tcPr>
          <w:p w:rsidR="003811F8" w:rsidRPr="0027524E" w:rsidRDefault="00F47518" w:rsidP="009413B4">
            <w:pPr>
              <w:jc w:val="right"/>
              <w:rPr>
                <w:sz w:val="28"/>
                <w:szCs w:val="28"/>
              </w:rPr>
            </w:pPr>
            <w:r w:rsidRPr="00F47518">
              <w:rPr>
                <w:sz w:val="28"/>
                <w:szCs w:val="28"/>
              </w:rPr>
              <w:t>87,5</w:t>
            </w:r>
            <w:r w:rsidR="00FD1204">
              <w:rPr>
                <w:sz w:val="28"/>
                <w:szCs w:val="28"/>
              </w:rPr>
              <w:t>0</w:t>
            </w:r>
          </w:p>
        </w:tc>
      </w:tr>
      <w:tr w:rsidR="000414DA" w:rsidRPr="0027524E" w:rsidTr="003E5F92">
        <w:trPr>
          <w:trHeight w:val="255"/>
        </w:trPr>
        <w:tc>
          <w:tcPr>
            <w:tcW w:w="609" w:type="dxa"/>
            <w:tcBorders>
              <w:top w:val="nil"/>
              <w:left w:val="single" w:sz="4" w:space="0" w:color="auto"/>
              <w:bottom w:val="single" w:sz="4" w:space="0" w:color="auto"/>
              <w:right w:val="single" w:sz="4" w:space="0" w:color="auto"/>
            </w:tcBorders>
            <w:shd w:val="clear" w:color="auto" w:fill="auto"/>
            <w:noWrap/>
            <w:hideMark/>
          </w:tcPr>
          <w:p w:rsidR="000414DA" w:rsidRPr="0027524E" w:rsidRDefault="000414DA" w:rsidP="009413B4">
            <w:pPr>
              <w:jc w:val="center"/>
              <w:rPr>
                <w:sz w:val="28"/>
                <w:szCs w:val="28"/>
              </w:rPr>
            </w:pPr>
            <w:r>
              <w:rPr>
                <w:sz w:val="28"/>
                <w:szCs w:val="28"/>
              </w:rPr>
              <w:t>8</w:t>
            </w:r>
          </w:p>
        </w:tc>
        <w:tc>
          <w:tcPr>
            <w:tcW w:w="5345" w:type="dxa"/>
            <w:tcBorders>
              <w:top w:val="nil"/>
              <w:left w:val="nil"/>
              <w:bottom w:val="single" w:sz="4" w:space="0" w:color="auto"/>
              <w:right w:val="single" w:sz="4" w:space="0" w:color="auto"/>
            </w:tcBorders>
            <w:shd w:val="clear" w:color="auto" w:fill="auto"/>
            <w:hideMark/>
          </w:tcPr>
          <w:p w:rsidR="000414DA" w:rsidRPr="0027524E" w:rsidRDefault="000414DA" w:rsidP="009413B4">
            <w:pPr>
              <w:rPr>
                <w:sz w:val="28"/>
                <w:szCs w:val="28"/>
              </w:rPr>
            </w:pPr>
            <w:r w:rsidRPr="000414DA">
              <w:rPr>
                <w:sz w:val="28"/>
                <w:szCs w:val="28"/>
              </w:rPr>
              <w:t>Погрузка и вывоз мусора строительного, полученного от разборки железобетона на расстояние до 10 км</w:t>
            </w:r>
          </w:p>
        </w:tc>
        <w:tc>
          <w:tcPr>
            <w:tcW w:w="1559" w:type="dxa"/>
            <w:tcBorders>
              <w:top w:val="nil"/>
              <w:left w:val="nil"/>
              <w:bottom w:val="single" w:sz="4" w:space="0" w:color="auto"/>
              <w:right w:val="single" w:sz="4" w:space="0" w:color="auto"/>
            </w:tcBorders>
            <w:shd w:val="clear" w:color="auto" w:fill="auto"/>
            <w:hideMark/>
          </w:tcPr>
          <w:p w:rsidR="000414DA" w:rsidRPr="000414DA" w:rsidRDefault="000414DA">
            <w:pPr>
              <w:jc w:val="center"/>
              <w:rPr>
                <w:sz w:val="28"/>
                <w:szCs w:val="28"/>
              </w:rPr>
            </w:pPr>
            <w:r w:rsidRPr="000414DA">
              <w:rPr>
                <w:sz w:val="28"/>
                <w:szCs w:val="28"/>
              </w:rPr>
              <w:t>1 т</w:t>
            </w:r>
            <w:r w:rsidR="00A75C7A">
              <w:rPr>
                <w:sz w:val="28"/>
                <w:szCs w:val="28"/>
              </w:rPr>
              <w:t>.</w:t>
            </w:r>
          </w:p>
        </w:tc>
        <w:tc>
          <w:tcPr>
            <w:tcW w:w="2444" w:type="dxa"/>
            <w:tcBorders>
              <w:top w:val="nil"/>
              <w:left w:val="nil"/>
              <w:bottom w:val="single" w:sz="4" w:space="0" w:color="auto"/>
              <w:right w:val="single" w:sz="4" w:space="0" w:color="auto"/>
            </w:tcBorders>
            <w:shd w:val="clear" w:color="auto" w:fill="auto"/>
            <w:noWrap/>
            <w:hideMark/>
          </w:tcPr>
          <w:p w:rsidR="000414DA" w:rsidRPr="000414DA" w:rsidRDefault="000414DA">
            <w:pPr>
              <w:jc w:val="right"/>
              <w:rPr>
                <w:sz w:val="28"/>
                <w:szCs w:val="28"/>
              </w:rPr>
            </w:pPr>
            <w:r w:rsidRPr="000414DA">
              <w:rPr>
                <w:sz w:val="28"/>
                <w:szCs w:val="28"/>
              </w:rPr>
              <w:t>218,86</w:t>
            </w:r>
          </w:p>
        </w:tc>
      </w:tr>
      <w:tr w:rsidR="00D55863"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D55863" w:rsidRPr="00D55863" w:rsidRDefault="00D55863">
            <w:pPr>
              <w:jc w:val="center"/>
              <w:rPr>
                <w:sz w:val="28"/>
                <w:szCs w:val="28"/>
              </w:rPr>
            </w:pPr>
            <w:r>
              <w:rPr>
                <w:sz w:val="28"/>
                <w:szCs w:val="28"/>
              </w:rPr>
              <w:t>9</w:t>
            </w:r>
          </w:p>
        </w:tc>
        <w:tc>
          <w:tcPr>
            <w:tcW w:w="5345" w:type="dxa"/>
            <w:tcBorders>
              <w:top w:val="nil"/>
              <w:left w:val="nil"/>
              <w:bottom w:val="single" w:sz="4" w:space="0" w:color="auto"/>
              <w:right w:val="single" w:sz="4" w:space="0" w:color="auto"/>
            </w:tcBorders>
            <w:shd w:val="clear" w:color="auto" w:fill="auto"/>
            <w:hideMark/>
          </w:tcPr>
          <w:p w:rsidR="00D55863" w:rsidRPr="00D55863" w:rsidRDefault="00D55863">
            <w:pPr>
              <w:rPr>
                <w:sz w:val="28"/>
                <w:szCs w:val="28"/>
              </w:rPr>
            </w:pPr>
            <w:r w:rsidRPr="00D55863">
              <w:rPr>
                <w:sz w:val="28"/>
                <w:szCs w:val="28"/>
              </w:rPr>
              <w:t>Устройство основания под лотки щебеночного толщиной 10см, длиной 193 м</w:t>
            </w:r>
          </w:p>
        </w:tc>
        <w:tc>
          <w:tcPr>
            <w:tcW w:w="1559" w:type="dxa"/>
            <w:tcBorders>
              <w:top w:val="nil"/>
              <w:left w:val="nil"/>
              <w:bottom w:val="single" w:sz="4" w:space="0" w:color="auto"/>
              <w:right w:val="single" w:sz="4" w:space="0" w:color="auto"/>
            </w:tcBorders>
            <w:shd w:val="clear" w:color="auto" w:fill="auto"/>
            <w:hideMark/>
          </w:tcPr>
          <w:p w:rsidR="00D55863" w:rsidRPr="00D55863" w:rsidRDefault="00D55863">
            <w:pPr>
              <w:jc w:val="center"/>
              <w:rPr>
                <w:sz w:val="28"/>
                <w:szCs w:val="28"/>
              </w:rPr>
            </w:pPr>
            <w:r w:rsidRPr="00D55863">
              <w:rPr>
                <w:sz w:val="28"/>
                <w:szCs w:val="28"/>
              </w:rPr>
              <w:t>1 м3 основания</w:t>
            </w:r>
          </w:p>
        </w:tc>
        <w:tc>
          <w:tcPr>
            <w:tcW w:w="2444" w:type="dxa"/>
            <w:tcBorders>
              <w:top w:val="nil"/>
              <w:left w:val="nil"/>
              <w:bottom w:val="single" w:sz="4" w:space="0" w:color="auto"/>
              <w:right w:val="single" w:sz="4" w:space="0" w:color="auto"/>
            </w:tcBorders>
            <w:shd w:val="clear" w:color="auto" w:fill="auto"/>
            <w:hideMark/>
          </w:tcPr>
          <w:p w:rsidR="00D55863" w:rsidRPr="00D55863" w:rsidRDefault="00D55863">
            <w:pPr>
              <w:jc w:val="right"/>
              <w:rPr>
                <w:sz w:val="28"/>
                <w:szCs w:val="28"/>
              </w:rPr>
            </w:pPr>
            <w:r w:rsidRPr="00D55863">
              <w:rPr>
                <w:sz w:val="28"/>
                <w:szCs w:val="28"/>
              </w:rPr>
              <w:t>10,8</w:t>
            </w:r>
            <w:r w:rsidR="00FD1204">
              <w:rPr>
                <w:sz w:val="28"/>
                <w:szCs w:val="28"/>
              </w:rPr>
              <w:t>0</w:t>
            </w:r>
          </w:p>
        </w:tc>
      </w:tr>
      <w:tr w:rsidR="0085758F"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85758F" w:rsidRPr="0027524E" w:rsidRDefault="0085758F" w:rsidP="009413B4">
            <w:pPr>
              <w:jc w:val="center"/>
              <w:rPr>
                <w:sz w:val="28"/>
                <w:szCs w:val="28"/>
              </w:rPr>
            </w:pPr>
            <w:r>
              <w:rPr>
                <w:sz w:val="28"/>
                <w:szCs w:val="28"/>
              </w:rPr>
              <w:t>10</w:t>
            </w:r>
          </w:p>
        </w:tc>
        <w:tc>
          <w:tcPr>
            <w:tcW w:w="5345" w:type="dxa"/>
            <w:tcBorders>
              <w:top w:val="nil"/>
              <w:left w:val="nil"/>
              <w:bottom w:val="single" w:sz="4" w:space="0" w:color="auto"/>
              <w:right w:val="single" w:sz="4" w:space="0" w:color="auto"/>
            </w:tcBorders>
            <w:shd w:val="clear" w:color="auto" w:fill="auto"/>
            <w:hideMark/>
          </w:tcPr>
          <w:p w:rsidR="0085758F" w:rsidRPr="0085758F" w:rsidRDefault="0085758F">
            <w:pPr>
              <w:rPr>
                <w:sz w:val="28"/>
                <w:szCs w:val="28"/>
              </w:rPr>
            </w:pPr>
            <w:r w:rsidRPr="0085758F">
              <w:rPr>
                <w:sz w:val="28"/>
                <w:szCs w:val="28"/>
              </w:rPr>
              <w:t>Монтаж водоотводных лотков объемом 0,27 м3, с гидроизоляцией в 2 слоя</w:t>
            </w:r>
          </w:p>
        </w:tc>
        <w:tc>
          <w:tcPr>
            <w:tcW w:w="1559" w:type="dxa"/>
            <w:tcBorders>
              <w:top w:val="nil"/>
              <w:left w:val="nil"/>
              <w:bottom w:val="single" w:sz="4" w:space="0" w:color="auto"/>
              <w:right w:val="single" w:sz="4" w:space="0" w:color="auto"/>
            </w:tcBorders>
            <w:shd w:val="clear" w:color="auto" w:fill="auto"/>
            <w:hideMark/>
          </w:tcPr>
          <w:p w:rsidR="0085758F" w:rsidRPr="0085758F" w:rsidRDefault="00A75C7A">
            <w:pPr>
              <w:jc w:val="center"/>
              <w:rPr>
                <w:sz w:val="28"/>
                <w:szCs w:val="28"/>
              </w:rPr>
            </w:pPr>
            <w:r>
              <w:rPr>
                <w:sz w:val="28"/>
                <w:szCs w:val="28"/>
              </w:rPr>
              <w:t>ш</w:t>
            </w:r>
            <w:r w:rsidR="0085758F" w:rsidRPr="0085758F">
              <w:rPr>
                <w:sz w:val="28"/>
                <w:szCs w:val="28"/>
              </w:rPr>
              <w:t>т</w:t>
            </w:r>
            <w:r>
              <w:rPr>
                <w:sz w:val="28"/>
                <w:szCs w:val="28"/>
              </w:rPr>
              <w:t>.</w:t>
            </w:r>
          </w:p>
        </w:tc>
        <w:tc>
          <w:tcPr>
            <w:tcW w:w="2444" w:type="dxa"/>
            <w:tcBorders>
              <w:top w:val="nil"/>
              <w:left w:val="nil"/>
              <w:bottom w:val="single" w:sz="4" w:space="0" w:color="auto"/>
              <w:right w:val="single" w:sz="4" w:space="0" w:color="auto"/>
            </w:tcBorders>
            <w:shd w:val="clear" w:color="auto" w:fill="auto"/>
            <w:hideMark/>
          </w:tcPr>
          <w:p w:rsidR="0085758F" w:rsidRPr="0085758F" w:rsidRDefault="0085758F">
            <w:pPr>
              <w:jc w:val="right"/>
              <w:rPr>
                <w:sz w:val="28"/>
                <w:szCs w:val="28"/>
              </w:rPr>
            </w:pPr>
            <w:r w:rsidRPr="0085758F">
              <w:rPr>
                <w:sz w:val="28"/>
                <w:szCs w:val="28"/>
              </w:rPr>
              <w:t>65</w:t>
            </w:r>
            <w:r w:rsidR="00FD1204">
              <w:rPr>
                <w:sz w:val="28"/>
                <w:szCs w:val="28"/>
              </w:rPr>
              <w:t>,00</w:t>
            </w:r>
          </w:p>
        </w:tc>
      </w:tr>
      <w:tr w:rsidR="00EA1E24" w:rsidRPr="0027524E" w:rsidTr="003E5F92">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EA1E24" w:rsidRDefault="00EA1E24" w:rsidP="009413B4">
            <w:pPr>
              <w:jc w:val="center"/>
              <w:rPr>
                <w:sz w:val="28"/>
                <w:szCs w:val="28"/>
              </w:rPr>
            </w:pPr>
            <w:r>
              <w:rPr>
                <w:sz w:val="28"/>
                <w:szCs w:val="28"/>
              </w:rPr>
              <w:t>11</w:t>
            </w:r>
          </w:p>
        </w:tc>
        <w:tc>
          <w:tcPr>
            <w:tcW w:w="5345" w:type="dxa"/>
            <w:tcBorders>
              <w:top w:val="nil"/>
              <w:left w:val="nil"/>
              <w:bottom w:val="single" w:sz="4" w:space="0" w:color="auto"/>
              <w:right w:val="single" w:sz="4" w:space="0" w:color="auto"/>
            </w:tcBorders>
            <w:shd w:val="clear" w:color="auto" w:fill="auto"/>
            <w:hideMark/>
          </w:tcPr>
          <w:p w:rsidR="00EA1E24" w:rsidRPr="00EA1E24" w:rsidRDefault="00EA1E24">
            <w:pPr>
              <w:rPr>
                <w:sz w:val="28"/>
                <w:szCs w:val="28"/>
              </w:rPr>
            </w:pPr>
            <w:r w:rsidRPr="00EA1E24">
              <w:rPr>
                <w:sz w:val="28"/>
                <w:szCs w:val="28"/>
              </w:rPr>
              <w:t>Изготовление,  установка с окраской металлических решеток на лотки</w:t>
            </w:r>
          </w:p>
        </w:tc>
        <w:tc>
          <w:tcPr>
            <w:tcW w:w="1559" w:type="dxa"/>
            <w:tcBorders>
              <w:top w:val="nil"/>
              <w:left w:val="nil"/>
              <w:bottom w:val="single" w:sz="4" w:space="0" w:color="auto"/>
              <w:right w:val="single" w:sz="4" w:space="0" w:color="auto"/>
            </w:tcBorders>
            <w:shd w:val="clear" w:color="auto" w:fill="auto"/>
            <w:hideMark/>
          </w:tcPr>
          <w:p w:rsidR="00EA1E24" w:rsidRPr="00EA1E24" w:rsidRDefault="00EA1E24">
            <w:pPr>
              <w:jc w:val="center"/>
              <w:rPr>
                <w:sz w:val="28"/>
                <w:szCs w:val="28"/>
              </w:rPr>
            </w:pPr>
            <w:r w:rsidRPr="00EA1E24">
              <w:rPr>
                <w:sz w:val="28"/>
                <w:szCs w:val="28"/>
              </w:rPr>
              <w:t>т</w:t>
            </w:r>
          </w:p>
        </w:tc>
        <w:tc>
          <w:tcPr>
            <w:tcW w:w="2444" w:type="dxa"/>
            <w:tcBorders>
              <w:top w:val="nil"/>
              <w:left w:val="nil"/>
              <w:bottom w:val="single" w:sz="4" w:space="0" w:color="auto"/>
              <w:right w:val="single" w:sz="4" w:space="0" w:color="auto"/>
            </w:tcBorders>
            <w:shd w:val="clear" w:color="auto" w:fill="auto"/>
            <w:hideMark/>
          </w:tcPr>
          <w:p w:rsidR="00EA1E24" w:rsidRPr="00EA1E24" w:rsidRDefault="00EA1E24">
            <w:pPr>
              <w:jc w:val="right"/>
              <w:rPr>
                <w:sz w:val="28"/>
                <w:szCs w:val="28"/>
              </w:rPr>
            </w:pPr>
            <w:r w:rsidRPr="00EA1E24">
              <w:rPr>
                <w:sz w:val="28"/>
                <w:szCs w:val="28"/>
              </w:rPr>
              <w:t>1,35</w:t>
            </w:r>
          </w:p>
        </w:tc>
      </w:tr>
      <w:tr w:rsidR="00A75C7A" w:rsidRPr="0027524E" w:rsidTr="003F16BE">
        <w:trPr>
          <w:trHeight w:val="510"/>
        </w:trPr>
        <w:tc>
          <w:tcPr>
            <w:tcW w:w="9957" w:type="dxa"/>
            <w:gridSpan w:val="4"/>
            <w:tcBorders>
              <w:top w:val="nil"/>
              <w:left w:val="single" w:sz="4" w:space="0" w:color="auto"/>
              <w:bottom w:val="single" w:sz="4" w:space="0" w:color="auto"/>
              <w:right w:val="single" w:sz="4" w:space="0" w:color="auto"/>
            </w:tcBorders>
            <w:shd w:val="clear" w:color="auto" w:fill="auto"/>
            <w:noWrap/>
            <w:hideMark/>
          </w:tcPr>
          <w:p w:rsidR="00A75C7A" w:rsidRDefault="00A75C7A" w:rsidP="00A75C7A">
            <w:pPr>
              <w:jc w:val="both"/>
            </w:pPr>
            <w:r w:rsidRPr="00A75C7A">
              <w:rPr>
                <w:b/>
                <w:i/>
                <w:sz w:val="28"/>
                <w:szCs w:val="28"/>
              </w:rPr>
              <w:t>Примечание</w:t>
            </w:r>
            <w:r>
              <w:rPr>
                <w:sz w:val="28"/>
                <w:szCs w:val="28"/>
              </w:rPr>
              <w:t>:</w:t>
            </w:r>
            <w:r>
              <w:t xml:space="preserve"> </w:t>
            </w:r>
          </w:p>
          <w:p w:rsidR="00A75C7A" w:rsidRDefault="00A75C7A" w:rsidP="00A75C7A">
            <w:pPr>
              <w:jc w:val="both"/>
              <w:rPr>
                <w:sz w:val="28"/>
                <w:szCs w:val="28"/>
              </w:rPr>
            </w:pPr>
            <w:r>
              <w:t>-</w:t>
            </w:r>
            <w:r w:rsidRPr="00A75C7A">
              <w:rPr>
                <w:sz w:val="28"/>
                <w:szCs w:val="28"/>
              </w:rPr>
              <w:t>Работы производятся на действующем предприятии в стесненных условиях  (работа козлового крана, перемещение контейнеров на ремонтируемой площадке)</w:t>
            </w:r>
            <w:r>
              <w:rPr>
                <w:sz w:val="28"/>
                <w:szCs w:val="28"/>
              </w:rPr>
              <w:t>.</w:t>
            </w:r>
          </w:p>
          <w:p w:rsidR="00A75C7A" w:rsidRPr="0085758F" w:rsidRDefault="00A75C7A" w:rsidP="00A75C7A">
            <w:pPr>
              <w:jc w:val="both"/>
              <w:rPr>
                <w:sz w:val="28"/>
                <w:szCs w:val="28"/>
              </w:rPr>
            </w:pPr>
          </w:p>
        </w:tc>
      </w:tr>
    </w:tbl>
    <w:p w:rsidR="003811F8" w:rsidRPr="002C3FF9" w:rsidRDefault="003811F8" w:rsidP="000954FB">
      <w:pPr>
        <w:ind w:firstLine="709"/>
        <w:jc w:val="both"/>
        <w:rPr>
          <w:b/>
          <w:sz w:val="28"/>
          <w:szCs w:val="28"/>
          <w:highlight w:val="cyan"/>
        </w:rPr>
      </w:pPr>
    </w:p>
    <w:p w:rsidR="00DC11F2" w:rsidRDefault="00DC11F2" w:rsidP="00DC11F2">
      <w:pPr>
        <w:spacing w:after="200" w:line="276" w:lineRule="auto"/>
        <w:ind w:firstLine="708"/>
        <w:jc w:val="right"/>
        <w:rPr>
          <w:b/>
          <w:sz w:val="32"/>
          <w:szCs w:val="32"/>
        </w:rPr>
      </w:pPr>
      <w:r w:rsidRPr="00AF1C7D">
        <w:rPr>
          <w:b/>
          <w:sz w:val="32"/>
          <w:szCs w:val="32"/>
        </w:rPr>
        <w:t>Приложение № 2 к техническому заданию</w:t>
      </w:r>
    </w:p>
    <w:p w:rsidR="00874208" w:rsidRPr="00A24D79" w:rsidRDefault="00874208" w:rsidP="00A067F4">
      <w:pPr>
        <w:pStyle w:val="afa"/>
        <w:tabs>
          <w:tab w:val="left" w:pos="1080"/>
        </w:tabs>
        <w:rPr>
          <w:b/>
        </w:rPr>
      </w:pPr>
      <w:r w:rsidRPr="00A24D79">
        <w:rPr>
          <w:sz w:val="24"/>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tbl>
      <w:tblPr>
        <w:tblW w:w="981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9818"/>
      </w:tblGrid>
      <w:tr w:rsidR="00A067F4" w:rsidRPr="00A24D79" w:rsidTr="003F16BE">
        <w:trPr>
          <w:trHeight w:val="624"/>
        </w:trPr>
        <w:tc>
          <w:tcPr>
            <w:tcW w:w="9818" w:type="dxa"/>
            <w:vAlign w:val="center"/>
          </w:tcPr>
          <w:p w:rsidR="00A067F4" w:rsidRPr="00A067F4" w:rsidRDefault="00A067F4" w:rsidP="00E672A4">
            <w:pPr>
              <w:autoSpaceDE w:val="0"/>
              <w:autoSpaceDN w:val="0"/>
              <w:jc w:val="center"/>
              <w:rPr>
                <w:b/>
                <w:bCs/>
                <w:sz w:val="28"/>
                <w:szCs w:val="28"/>
              </w:rPr>
            </w:pPr>
            <w:r w:rsidRPr="00A067F4">
              <w:rPr>
                <w:b/>
                <w:bCs/>
                <w:sz w:val="28"/>
                <w:szCs w:val="28"/>
              </w:rPr>
              <w:t xml:space="preserve">Виды работ по Перечню, утвержденному Приказом </w:t>
            </w:r>
            <w:proofErr w:type="spellStart"/>
            <w:r w:rsidRPr="00A067F4">
              <w:rPr>
                <w:b/>
                <w:bCs/>
                <w:sz w:val="28"/>
                <w:szCs w:val="28"/>
              </w:rPr>
              <w:t>Минрегиона</w:t>
            </w:r>
            <w:proofErr w:type="spellEnd"/>
            <w:r w:rsidRPr="00A067F4">
              <w:rPr>
                <w:b/>
                <w:bCs/>
                <w:sz w:val="28"/>
                <w:szCs w:val="28"/>
              </w:rPr>
              <w:t xml:space="preserve"> России                                от 30.12.2009 г. N 624</w:t>
            </w:r>
          </w:p>
        </w:tc>
      </w:tr>
      <w:tr w:rsidR="00A067F4" w:rsidTr="00A067F4">
        <w:trPr>
          <w:trHeight w:val="1196"/>
        </w:trPr>
        <w:tc>
          <w:tcPr>
            <w:tcW w:w="9818" w:type="dxa"/>
            <w:vAlign w:val="center"/>
          </w:tcPr>
          <w:p w:rsidR="00A067F4" w:rsidRDefault="00A067F4" w:rsidP="00A067F4">
            <w:pPr>
              <w:pStyle w:val="ConsPlusNormal"/>
              <w:ind w:firstLine="0"/>
              <w:jc w:val="both"/>
              <w:rPr>
                <w:rFonts w:ascii="Times New Roman" w:hAnsi="Times New Roman"/>
                <w:b/>
                <w:sz w:val="28"/>
                <w:szCs w:val="28"/>
              </w:rPr>
            </w:pPr>
            <w:r w:rsidRPr="00A067F4">
              <w:rPr>
                <w:rFonts w:ascii="Times New Roman" w:hAnsi="Times New Roman"/>
                <w:b/>
                <w:sz w:val="28"/>
                <w:szCs w:val="28"/>
              </w:rPr>
              <w:lastRenderedPageBreak/>
              <w:t>25. УСТРОЙСТВО АВТОМОБИЛЬНЫХ ДОРОГ И АЭРОДРОМОВ</w:t>
            </w:r>
          </w:p>
          <w:p w:rsidR="00A067F4" w:rsidRDefault="00A067F4" w:rsidP="00A067F4">
            <w:pPr>
              <w:pStyle w:val="ConsPlusNormal"/>
              <w:ind w:firstLine="0"/>
              <w:jc w:val="both"/>
              <w:rPr>
                <w:rFonts w:ascii="Times New Roman" w:hAnsi="Times New Roman"/>
                <w:sz w:val="28"/>
                <w:szCs w:val="28"/>
              </w:rPr>
            </w:pPr>
            <w:r w:rsidRPr="00A067F4">
              <w:rPr>
                <w:rFonts w:ascii="Times New Roman" w:hAnsi="Times New Roman"/>
                <w:sz w:val="28"/>
                <w:szCs w:val="28"/>
              </w:rPr>
              <w:t>25.2</w:t>
            </w:r>
            <w:r>
              <w:rPr>
                <w:rFonts w:ascii="Times New Roman" w:hAnsi="Times New Roman"/>
                <w:sz w:val="28"/>
                <w:szCs w:val="28"/>
              </w:rPr>
              <w:t xml:space="preserve"> Устройство оснований автомобильных дорог</w:t>
            </w:r>
          </w:p>
          <w:p w:rsidR="00A067F4" w:rsidRPr="00A067F4" w:rsidRDefault="00A067F4" w:rsidP="00A067F4">
            <w:pPr>
              <w:pStyle w:val="ConsPlusNormal"/>
              <w:ind w:firstLine="0"/>
              <w:jc w:val="both"/>
              <w:rPr>
                <w:rFonts w:ascii="Times New Roman" w:hAnsi="Times New Roman"/>
                <w:sz w:val="28"/>
                <w:szCs w:val="28"/>
              </w:rPr>
            </w:pPr>
            <w:r>
              <w:rPr>
                <w:rFonts w:ascii="Times New Roman" w:hAnsi="Times New Roman"/>
                <w:sz w:val="28"/>
                <w:szCs w:val="28"/>
              </w:rPr>
              <w:t>25.4 Устройство покрытий автомобильных дорог, в том числе укрепляемых вяжущими материалами</w:t>
            </w:r>
          </w:p>
        </w:tc>
      </w:tr>
    </w:tbl>
    <w:p w:rsidR="009B7A8E" w:rsidRDefault="009B7A8E" w:rsidP="006400A0">
      <w:pPr>
        <w:spacing w:after="200" w:line="276" w:lineRule="auto"/>
        <w:ind w:firstLine="708"/>
        <w:rPr>
          <w:b/>
          <w:sz w:val="32"/>
          <w:szCs w:val="32"/>
        </w:rPr>
      </w:pPr>
    </w:p>
    <w:p w:rsidR="002E18D3" w:rsidRPr="006400A0" w:rsidRDefault="005329B6" w:rsidP="006400A0">
      <w:pPr>
        <w:spacing w:after="200" w:line="276" w:lineRule="auto"/>
        <w:ind w:firstLine="708"/>
        <w:rPr>
          <w:b/>
          <w:sz w:val="32"/>
          <w:szCs w:val="32"/>
        </w:rPr>
      </w:pPr>
      <w:r>
        <w:rPr>
          <w:b/>
          <w:sz w:val="32"/>
          <w:szCs w:val="32"/>
        </w:rPr>
        <w:t>Р</w:t>
      </w:r>
      <w:r w:rsidR="002E18D3" w:rsidRPr="006400A0">
        <w:rPr>
          <w:b/>
          <w:sz w:val="32"/>
          <w:szCs w:val="32"/>
        </w:rPr>
        <w:t xml:space="preserve">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89270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173294">
            <w:pPr>
              <w:pStyle w:val="19"/>
              <w:ind w:firstLine="0"/>
              <w:rPr>
                <w:sz w:val="24"/>
                <w:szCs w:val="24"/>
              </w:rPr>
            </w:pPr>
            <w:r>
              <w:rPr>
                <w:sz w:val="24"/>
                <w:szCs w:val="24"/>
              </w:rPr>
              <w:t>Открытый конкурс</w:t>
            </w:r>
            <w:r w:rsidR="00B4382C" w:rsidRPr="00F86FAA">
              <w:rPr>
                <w:sz w:val="24"/>
                <w:szCs w:val="24"/>
              </w:rPr>
              <w:t xml:space="preserve"> </w:t>
            </w:r>
            <w:r w:rsidR="00B4382C" w:rsidRPr="009413B4">
              <w:rPr>
                <w:sz w:val="24"/>
                <w:szCs w:val="24"/>
              </w:rPr>
              <w:t xml:space="preserve">№ </w:t>
            </w:r>
            <w:r w:rsidR="00173294" w:rsidRPr="000842F8">
              <w:rPr>
                <w:sz w:val="24"/>
                <w:szCs w:val="24"/>
              </w:rPr>
              <w:t>ОК/011/НКПДВЖД/0015</w:t>
            </w:r>
            <w:r w:rsidR="00173294" w:rsidRPr="003D419A">
              <w:rPr>
                <w:szCs w:val="28"/>
              </w:rPr>
              <w:t xml:space="preserve">  </w:t>
            </w:r>
            <w:r w:rsidR="00B4382C" w:rsidRPr="009413B4">
              <w:rPr>
                <w:sz w:val="24"/>
                <w:szCs w:val="24"/>
              </w:rPr>
              <w:t xml:space="preserve">на право заключения договора </w:t>
            </w:r>
            <w:r w:rsidR="005245DF" w:rsidRPr="009413B4">
              <w:rPr>
                <w:sz w:val="24"/>
                <w:szCs w:val="24"/>
              </w:rPr>
              <w:t>на выполнение работ по капитальному</w:t>
            </w:r>
            <w:r w:rsidR="005245DF" w:rsidRPr="005245DF">
              <w:rPr>
                <w:sz w:val="24"/>
                <w:szCs w:val="24"/>
              </w:rPr>
              <w:t xml:space="preserve"> ремонту </w:t>
            </w:r>
            <w:r w:rsidR="00BD5A80">
              <w:rPr>
                <w:sz w:val="24"/>
                <w:szCs w:val="24"/>
              </w:rPr>
              <w:t xml:space="preserve"> части </w:t>
            </w:r>
            <w:r w:rsidR="005245DF" w:rsidRPr="005245DF">
              <w:rPr>
                <w:sz w:val="24"/>
                <w:szCs w:val="24"/>
              </w:rPr>
              <w:t>объекта: «</w:t>
            </w:r>
            <w:r w:rsidR="00BD5A80">
              <w:rPr>
                <w:sz w:val="24"/>
                <w:szCs w:val="24"/>
              </w:rPr>
              <w:t>Контейнерная площадка</w:t>
            </w:r>
            <w:r w:rsidR="009413B4">
              <w:rPr>
                <w:sz w:val="24"/>
                <w:szCs w:val="24"/>
              </w:rPr>
              <w:t>»</w:t>
            </w:r>
            <w:r w:rsidR="00BD5A80">
              <w:rPr>
                <w:sz w:val="24"/>
                <w:szCs w:val="24"/>
              </w:rPr>
              <w:t xml:space="preserve">, инв. № </w:t>
            </w:r>
            <w:r w:rsidR="00BD5A80" w:rsidRPr="00BD5A80">
              <w:rPr>
                <w:rFonts w:eastAsia="MS Mincho"/>
                <w:bCs/>
                <w:sz w:val="24"/>
                <w:szCs w:val="24"/>
              </w:rPr>
              <w:t>000000131</w:t>
            </w:r>
            <w:r w:rsidR="00D07FC6">
              <w:rPr>
                <w:sz w:val="24"/>
                <w:szCs w:val="24"/>
              </w:rPr>
              <w:t xml:space="preserve"> на контейнерном терминале</w:t>
            </w:r>
            <w:r w:rsidR="00792540">
              <w:rPr>
                <w:sz w:val="24"/>
                <w:szCs w:val="24"/>
              </w:rPr>
              <w:t xml:space="preserve"> ст. Первая Речка</w:t>
            </w:r>
            <w:r w:rsidR="005245DF" w:rsidRPr="005245DF">
              <w:rPr>
                <w:sz w:val="24"/>
                <w:szCs w:val="24"/>
              </w:rPr>
              <w:t xml:space="preserve"> в 3 квартале 2014 года.</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3C024C" w:rsidRPr="009D4BE5" w:rsidRDefault="003C024C" w:rsidP="003C024C">
            <w:pPr>
              <w:pStyle w:val="19"/>
              <w:ind w:firstLine="0"/>
              <w:rPr>
                <w:sz w:val="24"/>
                <w:szCs w:val="24"/>
              </w:rPr>
            </w:pPr>
            <w:r w:rsidRPr="009D4BE5">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w:t>
            </w:r>
            <w:r w:rsidR="009413B4">
              <w:rPr>
                <w:sz w:val="24"/>
                <w:szCs w:val="24"/>
              </w:rPr>
              <w:t>сКонтейнер» на Дальневосточной</w:t>
            </w:r>
            <w:r w:rsidRPr="009D4BE5">
              <w:rPr>
                <w:sz w:val="24"/>
                <w:szCs w:val="24"/>
              </w:rPr>
              <w:t xml:space="preserve"> железной дороге.</w:t>
            </w:r>
          </w:p>
          <w:p w:rsidR="003C024C" w:rsidRPr="009D4BE5" w:rsidRDefault="003C024C" w:rsidP="003C024C">
            <w:pPr>
              <w:pStyle w:val="19"/>
              <w:ind w:firstLine="0"/>
              <w:rPr>
                <w:sz w:val="24"/>
                <w:szCs w:val="24"/>
              </w:rPr>
            </w:pPr>
          </w:p>
          <w:p w:rsidR="003C024C" w:rsidRPr="009D4BE5" w:rsidRDefault="009413B4" w:rsidP="003C024C">
            <w:pPr>
              <w:pStyle w:val="19"/>
              <w:ind w:firstLine="0"/>
              <w:rPr>
                <w:sz w:val="24"/>
                <w:szCs w:val="24"/>
              </w:rPr>
            </w:pPr>
            <w:r>
              <w:rPr>
                <w:sz w:val="24"/>
                <w:szCs w:val="24"/>
              </w:rPr>
              <w:t xml:space="preserve">Адрес: 680000, г. Хабаровск, ул. Дзержинского, </w:t>
            </w:r>
            <w:r w:rsidR="00F73B63" w:rsidRPr="00F73B63">
              <w:rPr>
                <w:sz w:val="24"/>
                <w:szCs w:val="24"/>
              </w:rPr>
              <w:t>65</w:t>
            </w:r>
            <w:r w:rsidR="003C024C" w:rsidRPr="009D4BE5">
              <w:rPr>
                <w:sz w:val="24"/>
                <w:szCs w:val="24"/>
              </w:rPr>
              <w:t xml:space="preserve">, </w:t>
            </w:r>
            <w:proofErr w:type="spellStart"/>
            <w:r w:rsidR="003C024C" w:rsidRPr="009D4BE5">
              <w:rPr>
                <w:sz w:val="24"/>
                <w:szCs w:val="24"/>
              </w:rPr>
              <w:t>каб</w:t>
            </w:r>
            <w:proofErr w:type="spellEnd"/>
            <w:r w:rsidR="003C024C" w:rsidRPr="009D4BE5">
              <w:rPr>
                <w:sz w:val="24"/>
                <w:szCs w:val="24"/>
              </w:rPr>
              <w:t xml:space="preserve">. </w:t>
            </w:r>
            <w:r>
              <w:rPr>
                <w:sz w:val="24"/>
                <w:szCs w:val="24"/>
              </w:rPr>
              <w:t>6</w:t>
            </w:r>
            <w:r w:rsidR="003C024C" w:rsidRPr="009D4BE5">
              <w:rPr>
                <w:sz w:val="24"/>
                <w:szCs w:val="24"/>
              </w:rPr>
              <w:t>.</w:t>
            </w:r>
          </w:p>
          <w:p w:rsidR="003C024C" w:rsidRPr="009D4BE5" w:rsidRDefault="003C024C" w:rsidP="003C024C">
            <w:pPr>
              <w:pStyle w:val="19"/>
              <w:ind w:firstLine="0"/>
              <w:rPr>
                <w:sz w:val="24"/>
                <w:szCs w:val="24"/>
              </w:rPr>
            </w:pPr>
          </w:p>
          <w:p w:rsidR="00670FD8" w:rsidRPr="009413B4" w:rsidRDefault="003C024C" w:rsidP="009413B4">
            <w:pPr>
              <w:pStyle w:val="19"/>
              <w:ind w:firstLine="0"/>
              <w:rPr>
                <w:sz w:val="24"/>
                <w:szCs w:val="24"/>
              </w:rPr>
            </w:pPr>
            <w:r w:rsidRPr="009D4BE5">
              <w:rPr>
                <w:sz w:val="24"/>
                <w:szCs w:val="24"/>
              </w:rPr>
              <w:t xml:space="preserve">Контактное(ые) </w:t>
            </w:r>
            <w:r w:rsidR="009413B4">
              <w:rPr>
                <w:sz w:val="24"/>
                <w:szCs w:val="24"/>
              </w:rPr>
              <w:t>лицо(а) Заказчика: Кочковский А.Л.., тел./факс (4212)38-54-01</w:t>
            </w:r>
            <w:r w:rsidRPr="009D4BE5">
              <w:rPr>
                <w:sz w:val="24"/>
                <w:szCs w:val="24"/>
              </w:rPr>
              <w:t xml:space="preserve">, электронный адрес </w:t>
            </w:r>
            <w:r w:rsidR="009413B4" w:rsidRPr="009413B4">
              <w:rPr>
                <w:bCs/>
                <w:sz w:val="24"/>
                <w:szCs w:val="24"/>
              </w:rPr>
              <w:t>KochkovskyAL@trcont.</w:t>
            </w:r>
            <w:r w:rsidR="009413B4" w:rsidRPr="009413B4">
              <w:rPr>
                <w:bCs/>
                <w:sz w:val="24"/>
                <w:szCs w:val="24"/>
                <w:lang w:val="en-US"/>
              </w:rPr>
              <w: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DC4F3E" w:rsidRDefault="00DC4F3E" w:rsidP="00B65E7F">
            <w:r w:rsidRPr="00B65E7F">
              <w:t>«</w:t>
            </w:r>
            <w:r w:rsidR="003F16BE" w:rsidRPr="00B65E7F">
              <w:t>1</w:t>
            </w:r>
            <w:r w:rsidR="00B65E7F" w:rsidRPr="00B65E7F">
              <w:t>1</w:t>
            </w:r>
            <w:r w:rsidRPr="00B65E7F">
              <w:t>» июня</w:t>
            </w:r>
            <w:r>
              <w:t xml:space="preserve"> </w:t>
            </w:r>
            <w:r w:rsidR="00742DAA" w:rsidRPr="00DC4F3E">
              <w:t>2014</w:t>
            </w:r>
            <w:r w:rsidR="00FA3C13" w:rsidRPr="00DC4F3E">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076F29">
            <w:pPr>
              <w:pStyle w:val="19"/>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sidRPr="00C61887">
              <w:rPr>
                <w:sz w:val="24"/>
                <w:szCs w:val="24"/>
              </w:rPr>
              <w:lastRenderedPageBreak/>
              <w:t xml:space="preserve">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801BB9" w:rsidRDefault="001356F1" w:rsidP="00D933DE">
            <w:pPr>
              <w:pStyle w:val="19"/>
              <w:ind w:firstLine="0"/>
              <w:rPr>
                <w:sz w:val="24"/>
                <w:szCs w:val="24"/>
              </w:rPr>
            </w:pPr>
            <w:proofErr w:type="gramStart"/>
            <w:r w:rsidRPr="00801BB9">
              <w:rPr>
                <w:sz w:val="24"/>
                <w:szCs w:val="24"/>
              </w:rPr>
              <w:t>Начальная (максимальная) цена договора</w:t>
            </w:r>
            <w:r w:rsidR="000807B5" w:rsidRPr="00801BB9">
              <w:rPr>
                <w:sz w:val="24"/>
                <w:szCs w:val="24"/>
              </w:rPr>
              <w:t xml:space="preserve"> </w:t>
            </w:r>
            <w:r w:rsidRPr="00801BB9">
              <w:rPr>
                <w:sz w:val="24"/>
                <w:szCs w:val="24"/>
              </w:rPr>
              <w:t xml:space="preserve">составляет </w:t>
            </w:r>
            <w:r w:rsidR="00D933DE">
              <w:rPr>
                <w:b/>
                <w:sz w:val="24"/>
                <w:szCs w:val="24"/>
              </w:rPr>
              <w:t>4</w:t>
            </w:r>
            <w:r w:rsidR="0070123C" w:rsidRPr="0070123C">
              <w:rPr>
                <w:b/>
                <w:sz w:val="24"/>
                <w:szCs w:val="24"/>
              </w:rPr>
              <w:t> </w:t>
            </w:r>
            <w:r w:rsidR="00D933DE">
              <w:rPr>
                <w:b/>
                <w:sz w:val="24"/>
                <w:szCs w:val="24"/>
              </w:rPr>
              <w:t>0</w:t>
            </w:r>
            <w:r w:rsidR="0070123C" w:rsidRPr="0070123C">
              <w:rPr>
                <w:b/>
                <w:sz w:val="24"/>
                <w:szCs w:val="24"/>
              </w:rPr>
              <w:t>00 000</w:t>
            </w:r>
            <w:r w:rsidR="000807B5" w:rsidRPr="0070123C">
              <w:rPr>
                <w:sz w:val="24"/>
                <w:szCs w:val="24"/>
              </w:rPr>
              <w:t xml:space="preserve"> (</w:t>
            </w:r>
            <w:r w:rsidR="00D933DE">
              <w:rPr>
                <w:sz w:val="24"/>
                <w:szCs w:val="24"/>
              </w:rPr>
              <w:t>четыре миллиона</w:t>
            </w:r>
            <w:r w:rsidR="005129E1" w:rsidRPr="0070123C">
              <w:rPr>
                <w:sz w:val="24"/>
                <w:szCs w:val="24"/>
              </w:rPr>
              <w:t>)</w:t>
            </w:r>
            <w:r w:rsidR="0070123C" w:rsidRPr="0070123C">
              <w:rPr>
                <w:sz w:val="24"/>
                <w:szCs w:val="24"/>
              </w:rPr>
              <w:t xml:space="preserve"> рублей</w:t>
            </w:r>
            <w:r w:rsidRPr="00801BB9">
              <w:rPr>
                <w:sz w:val="24"/>
                <w:szCs w:val="24"/>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D933DE">
            <w:pPr>
              <w:pStyle w:val="19"/>
              <w:ind w:firstLine="0"/>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09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о 1</w:t>
            </w:r>
            <w:r w:rsidR="00F176B5">
              <w:rPr>
                <w:sz w:val="24"/>
                <w:szCs w:val="24"/>
              </w:rPr>
              <w:t>6</w:t>
            </w:r>
            <w:r w:rsidR="00506989">
              <w:rPr>
                <w:sz w:val="24"/>
                <w:szCs w:val="24"/>
              </w:rPr>
              <w:t xml:space="preserve"> часов 00 минут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00F176B5" w:rsidRPr="00F176B5">
              <w:rPr>
                <w:sz w:val="24"/>
                <w:szCs w:val="24"/>
              </w:rPr>
              <w:t>«</w:t>
            </w:r>
            <w:r w:rsidR="00D933DE">
              <w:rPr>
                <w:sz w:val="24"/>
                <w:szCs w:val="24"/>
              </w:rPr>
              <w:t>03»  июля</w:t>
            </w:r>
            <w:r w:rsidR="00F176B5" w:rsidRPr="00F176B5">
              <w:rPr>
                <w:sz w:val="24"/>
                <w:szCs w:val="24"/>
              </w:rPr>
              <w:t xml:space="preserve"> </w:t>
            </w:r>
            <w:r w:rsidR="00742DAA" w:rsidRPr="00F176B5">
              <w:rPr>
                <w:sz w:val="24"/>
                <w:szCs w:val="24"/>
              </w:rPr>
              <w:t>2014</w:t>
            </w:r>
            <w:r w:rsidRPr="00F176B5">
              <w:rPr>
                <w:sz w:val="24"/>
                <w:szCs w:val="24"/>
              </w:rPr>
              <w:t xml:space="preserve"> г</w:t>
            </w:r>
            <w:r w:rsidRPr="00F176B5">
              <w:t>.</w:t>
            </w:r>
            <w:r w:rsidRPr="008C1BC9">
              <w:rPr>
                <w:sz w:val="24"/>
                <w:szCs w:val="24"/>
              </w:rPr>
              <w:t xml:space="preserve"> по адресу</w:t>
            </w:r>
            <w:r w:rsidR="00D6739A" w:rsidRPr="008C1BC9">
              <w:rPr>
                <w:sz w:val="24"/>
                <w:szCs w:val="24"/>
              </w:rPr>
              <w:t>,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D933DE">
            <w:pPr>
              <w:pStyle w:val="19"/>
              <w:ind w:firstLine="0"/>
              <w:rPr>
                <w:i/>
                <w:sz w:val="24"/>
                <w:szCs w:val="24"/>
              </w:rPr>
            </w:pPr>
            <w:r>
              <w:rPr>
                <w:sz w:val="24"/>
                <w:szCs w:val="24"/>
              </w:rPr>
              <w:t xml:space="preserve">Вскрытие Заявок состоится </w:t>
            </w:r>
            <w:r w:rsidR="00AD3C1C" w:rsidRPr="00BC3D85">
              <w:rPr>
                <w:sz w:val="24"/>
                <w:szCs w:val="24"/>
              </w:rPr>
              <w:t>«</w:t>
            </w:r>
            <w:r w:rsidR="00D933DE">
              <w:rPr>
                <w:sz w:val="24"/>
                <w:szCs w:val="24"/>
              </w:rPr>
              <w:t>04</w:t>
            </w:r>
            <w:r w:rsidR="00AD3C1C" w:rsidRPr="00BC3D85">
              <w:rPr>
                <w:sz w:val="24"/>
                <w:szCs w:val="24"/>
              </w:rPr>
              <w:t xml:space="preserve">» июля </w:t>
            </w:r>
            <w:r w:rsidR="00742DAA" w:rsidRPr="00BC3D85">
              <w:rPr>
                <w:sz w:val="24"/>
                <w:szCs w:val="24"/>
              </w:rPr>
              <w:t>2014</w:t>
            </w:r>
            <w:r w:rsidR="00AD3C1C" w:rsidRPr="00BC3D85">
              <w:rPr>
                <w:sz w:val="24"/>
                <w:szCs w:val="24"/>
              </w:rPr>
              <w:t xml:space="preserve"> г. в 1</w:t>
            </w:r>
            <w:r w:rsidR="00F75ABE">
              <w:rPr>
                <w:sz w:val="24"/>
                <w:szCs w:val="24"/>
              </w:rPr>
              <w:t>6</w:t>
            </w:r>
            <w:r w:rsidR="00AD3C1C" w:rsidRPr="00BC3D85">
              <w:rPr>
                <w:sz w:val="24"/>
                <w:szCs w:val="24"/>
              </w:rPr>
              <w:t xml:space="preserve"> </w:t>
            </w:r>
            <w:r w:rsidRPr="00BC3D85">
              <w:rPr>
                <w:sz w:val="24"/>
                <w:szCs w:val="24"/>
              </w:rPr>
              <w:t>часов 00 минут местного времени по адресу, указанному в пункте</w:t>
            </w:r>
            <w:r w:rsidRPr="00F86FAA">
              <w:rPr>
                <w:sz w:val="24"/>
                <w:szCs w:val="24"/>
              </w:rPr>
              <w:t xml:space="preserve">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0C4D2B">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C00826">
              <w:rPr>
                <w:sz w:val="24"/>
                <w:szCs w:val="24"/>
              </w:rPr>
              <w:t xml:space="preserve">« </w:t>
            </w:r>
            <w:r w:rsidR="00D933DE">
              <w:rPr>
                <w:sz w:val="24"/>
                <w:szCs w:val="24"/>
              </w:rPr>
              <w:t>11</w:t>
            </w:r>
            <w:r w:rsidR="00222BF4" w:rsidRPr="00C00826">
              <w:rPr>
                <w:sz w:val="24"/>
                <w:szCs w:val="24"/>
              </w:rPr>
              <w:t xml:space="preserve">» июля </w:t>
            </w:r>
            <w:r w:rsidR="00742DAA" w:rsidRPr="00C00826">
              <w:rPr>
                <w:sz w:val="24"/>
                <w:szCs w:val="24"/>
              </w:rPr>
              <w:t>2014</w:t>
            </w:r>
            <w:r w:rsidR="00222BF4" w:rsidRPr="00C00826">
              <w:rPr>
                <w:sz w:val="24"/>
                <w:szCs w:val="24"/>
              </w:rPr>
              <w:t xml:space="preserve"> г. в 1</w:t>
            </w:r>
            <w:r w:rsidR="000C4D2B">
              <w:rPr>
                <w:sz w:val="24"/>
                <w:szCs w:val="24"/>
              </w:rPr>
              <w:t>4</w:t>
            </w:r>
            <w:r w:rsidRPr="00C00826">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A31871" w:rsidRPr="00F86FAA" w:rsidTr="00EF779C">
        <w:tc>
          <w:tcPr>
            <w:tcW w:w="534" w:type="dxa"/>
          </w:tcPr>
          <w:p w:rsidR="00A31871" w:rsidRPr="00F86FAA" w:rsidRDefault="00A31871" w:rsidP="00804946">
            <w:pPr>
              <w:pStyle w:val="19"/>
              <w:ind w:firstLine="0"/>
              <w:rPr>
                <w:b/>
                <w:sz w:val="24"/>
                <w:szCs w:val="24"/>
              </w:rPr>
            </w:pPr>
            <w:r>
              <w:rPr>
                <w:b/>
                <w:sz w:val="24"/>
                <w:szCs w:val="24"/>
              </w:rPr>
              <w:t>9.</w:t>
            </w:r>
          </w:p>
        </w:tc>
        <w:tc>
          <w:tcPr>
            <w:tcW w:w="2551" w:type="dxa"/>
          </w:tcPr>
          <w:p w:rsidR="00A31871" w:rsidRPr="00F86FAA" w:rsidRDefault="00A31871" w:rsidP="008035D3">
            <w:pPr>
              <w:pStyle w:val="Default"/>
              <w:rPr>
                <w:b/>
                <w:color w:val="auto"/>
              </w:rPr>
            </w:pPr>
            <w:r>
              <w:rPr>
                <w:b/>
                <w:color w:val="auto"/>
              </w:rPr>
              <w:t>Конкурсная комиссия</w:t>
            </w:r>
          </w:p>
        </w:tc>
        <w:tc>
          <w:tcPr>
            <w:tcW w:w="6768" w:type="dxa"/>
          </w:tcPr>
          <w:p w:rsidR="00A31871" w:rsidRPr="000C3B8C" w:rsidRDefault="00A31871" w:rsidP="00E67855">
            <w:pPr>
              <w:pStyle w:val="19"/>
              <w:ind w:firstLine="0"/>
              <w:rPr>
                <w:sz w:val="24"/>
                <w:szCs w:val="24"/>
              </w:rPr>
            </w:pPr>
            <w:r w:rsidRPr="000C3B8C">
              <w:rPr>
                <w:sz w:val="24"/>
                <w:szCs w:val="24"/>
              </w:rPr>
              <w:t xml:space="preserve">Решение об итогах </w:t>
            </w:r>
            <w:r w:rsidR="007222F3">
              <w:rPr>
                <w:sz w:val="24"/>
                <w:szCs w:val="24"/>
              </w:rPr>
              <w:t xml:space="preserve">Открытого конкурса </w:t>
            </w:r>
            <w:r w:rsidRPr="000C3B8C">
              <w:rPr>
                <w:sz w:val="24"/>
                <w:szCs w:val="24"/>
              </w:rPr>
              <w:t>принимает</w:t>
            </w:r>
            <w:r w:rsidR="0059268E">
              <w:rPr>
                <w:sz w:val="24"/>
                <w:szCs w:val="24"/>
              </w:rPr>
              <w:t>ся Конкурсной комиссией</w:t>
            </w:r>
            <w:r w:rsidR="00E67855">
              <w:rPr>
                <w:sz w:val="24"/>
                <w:szCs w:val="24"/>
              </w:rPr>
              <w:t xml:space="preserve"> аппарата управления</w:t>
            </w:r>
            <w:r w:rsidR="0059268E">
              <w:rPr>
                <w:sz w:val="24"/>
                <w:szCs w:val="24"/>
              </w:rPr>
              <w:t xml:space="preserve"> </w:t>
            </w:r>
            <w:r w:rsidRPr="000C3B8C">
              <w:rPr>
                <w:sz w:val="24"/>
                <w:szCs w:val="24"/>
              </w:rPr>
              <w:t xml:space="preserve"> ОАО «ТрансКонтейнер»</w:t>
            </w:r>
            <w:r w:rsidR="00E67855">
              <w:rPr>
                <w:sz w:val="24"/>
                <w:szCs w:val="24"/>
              </w:rPr>
              <w:t xml:space="preserve"> </w:t>
            </w:r>
            <w:r w:rsidR="00C00826">
              <w:rPr>
                <w:sz w:val="24"/>
                <w:szCs w:val="24"/>
              </w:rPr>
              <w:t>Адрес</w:t>
            </w:r>
            <w:r w:rsidR="00E67855">
              <w:rPr>
                <w:sz w:val="24"/>
                <w:szCs w:val="24"/>
              </w:rPr>
              <w:t>: 125047</w:t>
            </w:r>
            <w:r w:rsidR="00C00826">
              <w:rPr>
                <w:sz w:val="24"/>
                <w:szCs w:val="24"/>
              </w:rPr>
              <w:t xml:space="preserve">, </w:t>
            </w:r>
            <w:r w:rsidR="00D933DE">
              <w:rPr>
                <w:sz w:val="24"/>
                <w:szCs w:val="24"/>
              </w:rPr>
              <w:t xml:space="preserve"> </w:t>
            </w:r>
            <w:r w:rsidR="00E67855">
              <w:rPr>
                <w:sz w:val="24"/>
                <w:szCs w:val="24"/>
              </w:rPr>
              <w:t>Москва, Оружейный переулок, д.19</w:t>
            </w:r>
          </w:p>
        </w:tc>
      </w:tr>
      <w:tr w:rsidR="00A31871" w:rsidRPr="00F86FAA" w:rsidTr="00EF779C">
        <w:tc>
          <w:tcPr>
            <w:tcW w:w="534" w:type="dxa"/>
          </w:tcPr>
          <w:p w:rsidR="00A31871" w:rsidRPr="00F86FAA" w:rsidRDefault="00A31871" w:rsidP="00804946">
            <w:pPr>
              <w:pStyle w:val="19"/>
              <w:ind w:firstLine="0"/>
              <w:rPr>
                <w:b/>
                <w:sz w:val="24"/>
                <w:szCs w:val="24"/>
              </w:rPr>
            </w:pPr>
            <w:r>
              <w:rPr>
                <w:b/>
                <w:sz w:val="24"/>
                <w:szCs w:val="24"/>
              </w:rPr>
              <w:t>10.</w:t>
            </w:r>
          </w:p>
        </w:tc>
        <w:tc>
          <w:tcPr>
            <w:tcW w:w="2551" w:type="dxa"/>
          </w:tcPr>
          <w:p w:rsidR="00A31871" w:rsidRPr="00F86FAA" w:rsidRDefault="00A31871" w:rsidP="008035D3">
            <w:pPr>
              <w:pStyle w:val="Default"/>
              <w:rPr>
                <w:b/>
                <w:color w:val="auto"/>
              </w:rPr>
            </w:pPr>
            <w:r>
              <w:rPr>
                <w:b/>
                <w:color w:val="auto"/>
              </w:rPr>
              <w:t>Подведение итогов</w:t>
            </w:r>
          </w:p>
        </w:tc>
        <w:tc>
          <w:tcPr>
            <w:tcW w:w="6768" w:type="dxa"/>
          </w:tcPr>
          <w:p w:rsidR="00A31871" w:rsidRPr="00F86FAA" w:rsidRDefault="00A31871" w:rsidP="00E67855">
            <w:pPr>
              <w:rPr>
                <w:highlight w:val="cyan"/>
              </w:rPr>
            </w:pPr>
            <w:r w:rsidRPr="00725483">
              <w:t xml:space="preserve">Подведение итогов </w:t>
            </w:r>
            <w:r w:rsidRPr="00FE74A7">
              <w:t xml:space="preserve">состоится </w:t>
            </w:r>
            <w:r w:rsidR="0059268E" w:rsidRPr="00FE74A7">
              <w:t>«</w:t>
            </w:r>
            <w:r w:rsidR="00FE74A7" w:rsidRPr="00FE74A7">
              <w:t>24</w:t>
            </w:r>
            <w:r w:rsidR="0059268E" w:rsidRPr="00FE74A7">
              <w:t>» июля</w:t>
            </w:r>
            <w:r w:rsidR="0059268E" w:rsidRPr="0059268E">
              <w:t xml:space="preserve"> 2014 г. в 16</w:t>
            </w:r>
            <w:r w:rsidRPr="0059268E">
              <w:t xml:space="preserve"> часов 00 минут ме</w:t>
            </w:r>
            <w:r w:rsidRPr="00F86FAA">
              <w:t xml:space="preserve">стного времени по адресу, указанному в пункте </w:t>
            </w:r>
            <w:r>
              <w:t>9</w:t>
            </w:r>
            <w:r w:rsidRPr="00F86FAA">
              <w:t xml:space="preserve"> Информационной карты</w:t>
            </w:r>
          </w:p>
        </w:tc>
      </w:tr>
      <w:tr w:rsidR="00A31871" w:rsidRPr="00F86FAA" w:rsidTr="00EF779C">
        <w:tc>
          <w:tcPr>
            <w:tcW w:w="534" w:type="dxa"/>
          </w:tcPr>
          <w:p w:rsidR="00A31871" w:rsidRPr="00F86FAA" w:rsidRDefault="00A31871" w:rsidP="00804946">
            <w:pPr>
              <w:pStyle w:val="19"/>
              <w:ind w:firstLine="0"/>
              <w:rPr>
                <w:b/>
                <w:sz w:val="24"/>
                <w:szCs w:val="24"/>
              </w:rPr>
            </w:pPr>
            <w:r>
              <w:rPr>
                <w:b/>
                <w:sz w:val="24"/>
                <w:szCs w:val="24"/>
              </w:rPr>
              <w:t>11</w:t>
            </w:r>
            <w:r w:rsidRPr="00F86FAA">
              <w:rPr>
                <w:b/>
                <w:sz w:val="24"/>
                <w:szCs w:val="24"/>
              </w:rPr>
              <w:t>.</w:t>
            </w:r>
          </w:p>
        </w:tc>
        <w:tc>
          <w:tcPr>
            <w:tcW w:w="2551" w:type="dxa"/>
          </w:tcPr>
          <w:p w:rsidR="00A31871" w:rsidRPr="00F86FAA" w:rsidRDefault="00A31871"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A31871" w:rsidRPr="00F86FAA" w:rsidRDefault="007E46A3" w:rsidP="004A561D">
            <w:pPr>
              <w:pStyle w:val="19"/>
              <w:ind w:firstLine="0"/>
              <w:rPr>
                <w:sz w:val="24"/>
                <w:szCs w:val="24"/>
              </w:rPr>
            </w:pPr>
            <w:r w:rsidRPr="000C3B8C">
              <w:rPr>
                <w:sz w:val="24"/>
                <w:szCs w:val="24"/>
              </w:rPr>
              <w:t>Заказчик до начала работ выплачивает Исполнителю аванс в сумме не боле</w:t>
            </w:r>
            <w:r>
              <w:rPr>
                <w:sz w:val="24"/>
                <w:szCs w:val="24"/>
              </w:rPr>
              <w:t>е 25</w:t>
            </w:r>
            <w:r w:rsidRPr="000C3B8C">
              <w:rPr>
                <w:sz w:val="24"/>
                <w:szCs w:val="24"/>
              </w:rPr>
              <w:t xml:space="preserve"> % от общей стоимости работ</w:t>
            </w:r>
            <w:r>
              <w:rPr>
                <w:sz w:val="24"/>
                <w:szCs w:val="24"/>
              </w:rPr>
              <w:t>. Окончательный расчет производится</w:t>
            </w:r>
            <w:r w:rsidRPr="002B26EA">
              <w:rPr>
                <w:sz w:val="24"/>
              </w:rPr>
              <w:t xml:space="preserve"> на основании акта сдачи-приёмки выполненных работ, подписанн</w:t>
            </w:r>
            <w:r>
              <w:rPr>
                <w:sz w:val="24"/>
              </w:rPr>
              <w:t>ого</w:t>
            </w:r>
            <w:r w:rsidRPr="002B26EA">
              <w:rPr>
                <w:sz w:val="24"/>
              </w:rPr>
              <w:t xml:space="preserve"> Сторонами, </w:t>
            </w:r>
            <w:r>
              <w:rPr>
                <w:sz w:val="24"/>
              </w:rPr>
              <w:t xml:space="preserve">счета </w:t>
            </w:r>
            <w:r w:rsidRPr="002B26EA">
              <w:rPr>
                <w:sz w:val="24"/>
              </w:rPr>
              <w:t>и счет</w:t>
            </w:r>
            <w:r>
              <w:rPr>
                <w:sz w:val="24"/>
              </w:rPr>
              <w:t>а</w:t>
            </w:r>
            <w:r w:rsidRPr="002B26EA">
              <w:rPr>
                <w:sz w:val="24"/>
              </w:rPr>
              <w:t>-фактур</w:t>
            </w:r>
            <w:r>
              <w:rPr>
                <w:sz w:val="24"/>
              </w:rPr>
              <w:t>ы в срок не позднее 3</w:t>
            </w:r>
            <w:r w:rsidRPr="002B26EA">
              <w:rPr>
                <w:sz w:val="24"/>
              </w:rPr>
              <w:t xml:space="preserve">0-и дней с даты обоюдного подписания акта </w:t>
            </w:r>
            <w:r>
              <w:rPr>
                <w:sz w:val="24"/>
              </w:rPr>
              <w:t>сдачи-приемки выполненных работ.</w:t>
            </w:r>
          </w:p>
        </w:tc>
      </w:tr>
      <w:tr w:rsidR="00A31871" w:rsidRPr="00F86FAA" w:rsidTr="00EF779C">
        <w:tc>
          <w:tcPr>
            <w:tcW w:w="534" w:type="dxa"/>
          </w:tcPr>
          <w:p w:rsidR="00A31871" w:rsidRPr="00F86FAA" w:rsidRDefault="00A31871" w:rsidP="00E67855">
            <w:pPr>
              <w:pStyle w:val="19"/>
              <w:ind w:firstLine="0"/>
              <w:rPr>
                <w:b/>
                <w:sz w:val="24"/>
                <w:szCs w:val="24"/>
              </w:rPr>
            </w:pPr>
            <w:r w:rsidRPr="00F86FAA">
              <w:rPr>
                <w:b/>
                <w:sz w:val="24"/>
                <w:szCs w:val="24"/>
              </w:rPr>
              <w:t>1</w:t>
            </w:r>
            <w:r w:rsidR="00E67855">
              <w:rPr>
                <w:b/>
                <w:sz w:val="24"/>
                <w:szCs w:val="24"/>
              </w:rPr>
              <w:t>2</w:t>
            </w:r>
            <w:r w:rsidRPr="00F86FAA">
              <w:rPr>
                <w:b/>
                <w:sz w:val="24"/>
                <w:szCs w:val="24"/>
              </w:rPr>
              <w:t>.</w:t>
            </w:r>
          </w:p>
        </w:tc>
        <w:tc>
          <w:tcPr>
            <w:tcW w:w="2551" w:type="dxa"/>
          </w:tcPr>
          <w:p w:rsidR="00A31871" w:rsidRPr="00F86FAA" w:rsidRDefault="00A31871"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381F5F" w:rsidRPr="000C3B8C" w:rsidRDefault="00381F5F" w:rsidP="00381F5F">
            <w:pPr>
              <w:pStyle w:val="Default"/>
              <w:jc w:val="both"/>
              <w:rPr>
                <w:bCs/>
                <w:color w:val="auto"/>
              </w:rPr>
            </w:pPr>
            <w:r w:rsidRPr="000C3B8C">
              <w:rPr>
                <w:bCs/>
                <w:color w:val="auto"/>
              </w:rPr>
              <w:t xml:space="preserve">Срок и место </w:t>
            </w:r>
            <w:r w:rsidRPr="000C3B8C">
              <w:rPr>
                <w:color w:val="auto"/>
              </w:rPr>
              <w:t>выполнения работ</w:t>
            </w:r>
            <w:r w:rsidRPr="000C3B8C">
              <w:rPr>
                <w:bCs/>
                <w:color w:val="auto"/>
              </w:rPr>
              <w:t>:</w:t>
            </w:r>
            <w:r w:rsidRPr="000C3B8C">
              <w:rPr>
                <w:b/>
                <w:bCs/>
                <w:color w:val="auto"/>
              </w:rPr>
              <w:t xml:space="preserve"> </w:t>
            </w:r>
            <w:r w:rsidRPr="000C3B8C">
              <w:rPr>
                <w:bCs/>
                <w:color w:val="auto"/>
              </w:rPr>
              <w:t xml:space="preserve">определены </w:t>
            </w:r>
            <w:r w:rsidRPr="000C3B8C">
              <w:t>в разделе 4 «Техническое задание».</w:t>
            </w:r>
          </w:p>
          <w:p w:rsidR="00A31871" w:rsidRPr="00F86FAA" w:rsidRDefault="00A31871" w:rsidP="00E14F30">
            <w:pPr>
              <w:pStyle w:val="Default"/>
              <w:jc w:val="both"/>
              <w:rPr>
                <w:b/>
                <w:color w:val="auto"/>
              </w:rPr>
            </w:pPr>
          </w:p>
        </w:tc>
      </w:tr>
      <w:tr w:rsidR="00A31871" w:rsidRPr="00F86FAA" w:rsidTr="00EF779C">
        <w:tc>
          <w:tcPr>
            <w:tcW w:w="534" w:type="dxa"/>
          </w:tcPr>
          <w:p w:rsidR="00A31871" w:rsidRPr="00F86FAA" w:rsidRDefault="00A31871" w:rsidP="00E67855">
            <w:pPr>
              <w:pStyle w:val="19"/>
              <w:ind w:firstLine="0"/>
              <w:rPr>
                <w:b/>
                <w:sz w:val="24"/>
                <w:szCs w:val="24"/>
              </w:rPr>
            </w:pPr>
            <w:r w:rsidRPr="00F86FAA">
              <w:rPr>
                <w:b/>
                <w:sz w:val="24"/>
                <w:szCs w:val="24"/>
              </w:rPr>
              <w:t>1</w:t>
            </w:r>
            <w:r w:rsidR="00E67855">
              <w:rPr>
                <w:b/>
                <w:sz w:val="24"/>
                <w:szCs w:val="24"/>
              </w:rPr>
              <w:t>3</w:t>
            </w:r>
            <w:r w:rsidRPr="00F86FAA">
              <w:rPr>
                <w:b/>
                <w:sz w:val="24"/>
                <w:szCs w:val="24"/>
              </w:rPr>
              <w:t>.</w:t>
            </w:r>
          </w:p>
        </w:tc>
        <w:tc>
          <w:tcPr>
            <w:tcW w:w="2551" w:type="dxa"/>
          </w:tcPr>
          <w:p w:rsidR="00A31871" w:rsidRPr="00F86FAA" w:rsidRDefault="00A31871" w:rsidP="008035D3">
            <w:pPr>
              <w:pStyle w:val="Default"/>
              <w:rPr>
                <w:b/>
                <w:color w:val="auto"/>
              </w:rPr>
            </w:pPr>
            <w:r w:rsidRPr="00F86FAA">
              <w:rPr>
                <w:b/>
                <w:color w:val="auto"/>
              </w:rPr>
              <w:t>Состав и количество (объем) товара, работ, услуг</w:t>
            </w:r>
          </w:p>
        </w:tc>
        <w:tc>
          <w:tcPr>
            <w:tcW w:w="6768" w:type="dxa"/>
          </w:tcPr>
          <w:p w:rsidR="00A31871" w:rsidRPr="00F86FAA" w:rsidRDefault="00381F5F" w:rsidP="00E14F30">
            <w:pPr>
              <w:pStyle w:val="19"/>
              <w:ind w:firstLine="0"/>
              <w:rPr>
                <w:sz w:val="24"/>
                <w:szCs w:val="24"/>
              </w:rPr>
            </w:pPr>
            <w:r w:rsidRPr="000C3B8C">
              <w:rPr>
                <w:sz w:val="24"/>
                <w:szCs w:val="24"/>
              </w:rPr>
              <w:t>Состав и объем работ: определены в разделе 4 «Техническое задание».</w:t>
            </w:r>
          </w:p>
        </w:tc>
      </w:tr>
      <w:tr w:rsidR="00381F5F" w:rsidRPr="00F86FAA" w:rsidTr="00EF779C">
        <w:tc>
          <w:tcPr>
            <w:tcW w:w="534" w:type="dxa"/>
          </w:tcPr>
          <w:p w:rsidR="00381F5F" w:rsidRPr="00F86FAA" w:rsidRDefault="00381F5F" w:rsidP="00E67855">
            <w:pPr>
              <w:pStyle w:val="19"/>
              <w:ind w:firstLine="0"/>
              <w:rPr>
                <w:b/>
                <w:sz w:val="24"/>
                <w:szCs w:val="24"/>
              </w:rPr>
            </w:pPr>
            <w:r w:rsidRPr="00F86FAA">
              <w:rPr>
                <w:b/>
                <w:sz w:val="24"/>
                <w:szCs w:val="24"/>
              </w:rPr>
              <w:t>1</w:t>
            </w:r>
            <w:r w:rsidR="00E67855">
              <w:rPr>
                <w:b/>
                <w:sz w:val="24"/>
                <w:szCs w:val="24"/>
              </w:rPr>
              <w:t>4</w:t>
            </w:r>
            <w:r w:rsidRPr="00F86FAA">
              <w:rPr>
                <w:b/>
                <w:sz w:val="24"/>
                <w:szCs w:val="24"/>
              </w:rPr>
              <w:t>.</w:t>
            </w:r>
          </w:p>
        </w:tc>
        <w:tc>
          <w:tcPr>
            <w:tcW w:w="2551" w:type="dxa"/>
          </w:tcPr>
          <w:p w:rsidR="00381F5F" w:rsidRPr="00F86FAA" w:rsidRDefault="00381F5F" w:rsidP="008035D3">
            <w:pPr>
              <w:pStyle w:val="Default"/>
              <w:rPr>
                <w:b/>
                <w:color w:val="auto"/>
              </w:rPr>
            </w:pPr>
            <w:r w:rsidRPr="00F86FAA">
              <w:rPr>
                <w:b/>
                <w:color w:val="auto"/>
              </w:rPr>
              <w:t xml:space="preserve">Официальный язык </w:t>
            </w:r>
          </w:p>
        </w:tc>
        <w:tc>
          <w:tcPr>
            <w:tcW w:w="6768" w:type="dxa"/>
          </w:tcPr>
          <w:p w:rsidR="00381F5F" w:rsidRPr="000C3B8C" w:rsidRDefault="00381F5F" w:rsidP="00E672A4">
            <w:pPr>
              <w:pStyle w:val="aff"/>
              <w:jc w:val="both"/>
              <w:rPr>
                <w:sz w:val="24"/>
                <w:szCs w:val="24"/>
              </w:rPr>
            </w:pPr>
            <w:r w:rsidRPr="000C3B8C">
              <w:rPr>
                <w:sz w:val="24"/>
                <w:szCs w:val="24"/>
              </w:rPr>
              <w:t>Русский язык. Вся переписка, связанная с проведением Запроса  предложений, ведется на русском языке.</w:t>
            </w:r>
          </w:p>
        </w:tc>
      </w:tr>
      <w:tr w:rsidR="00381F5F" w:rsidRPr="00F86FAA" w:rsidTr="00EF779C">
        <w:tc>
          <w:tcPr>
            <w:tcW w:w="534" w:type="dxa"/>
          </w:tcPr>
          <w:p w:rsidR="00381F5F" w:rsidRPr="00F86FAA" w:rsidRDefault="00381F5F" w:rsidP="00E67855">
            <w:pPr>
              <w:pStyle w:val="19"/>
              <w:ind w:firstLine="0"/>
              <w:rPr>
                <w:b/>
                <w:sz w:val="24"/>
                <w:szCs w:val="24"/>
              </w:rPr>
            </w:pPr>
            <w:r w:rsidRPr="00F86FAA">
              <w:rPr>
                <w:b/>
                <w:sz w:val="24"/>
                <w:szCs w:val="24"/>
              </w:rPr>
              <w:t>1</w:t>
            </w:r>
            <w:r w:rsidR="00E67855">
              <w:rPr>
                <w:b/>
                <w:sz w:val="24"/>
                <w:szCs w:val="24"/>
              </w:rPr>
              <w:t>5</w:t>
            </w:r>
            <w:r w:rsidRPr="00F86FAA">
              <w:rPr>
                <w:b/>
                <w:sz w:val="24"/>
                <w:szCs w:val="24"/>
              </w:rPr>
              <w:t>.</w:t>
            </w:r>
          </w:p>
        </w:tc>
        <w:tc>
          <w:tcPr>
            <w:tcW w:w="2551" w:type="dxa"/>
          </w:tcPr>
          <w:p w:rsidR="00381F5F" w:rsidRPr="00F86FAA" w:rsidRDefault="00381F5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381F5F" w:rsidRPr="000C3B8C" w:rsidRDefault="00381F5F" w:rsidP="00E672A4">
            <w:pPr>
              <w:pStyle w:val="19"/>
              <w:ind w:firstLine="0"/>
              <w:rPr>
                <w:b/>
                <w:sz w:val="24"/>
                <w:szCs w:val="24"/>
              </w:rPr>
            </w:pPr>
            <w:r w:rsidRPr="000C3B8C">
              <w:rPr>
                <w:sz w:val="24"/>
                <w:szCs w:val="24"/>
              </w:rPr>
              <w:t>рубль РФ</w:t>
            </w:r>
          </w:p>
        </w:tc>
      </w:tr>
      <w:tr w:rsidR="00A31871" w:rsidRPr="00F86FAA" w:rsidTr="00EF779C">
        <w:tc>
          <w:tcPr>
            <w:tcW w:w="534" w:type="dxa"/>
          </w:tcPr>
          <w:p w:rsidR="00A31871" w:rsidRPr="00F86FAA" w:rsidRDefault="00A31871" w:rsidP="00E67855">
            <w:pPr>
              <w:pStyle w:val="19"/>
              <w:ind w:firstLine="0"/>
              <w:rPr>
                <w:b/>
                <w:sz w:val="24"/>
                <w:szCs w:val="24"/>
              </w:rPr>
            </w:pPr>
            <w:r w:rsidRPr="00F86FAA">
              <w:rPr>
                <w:b/>
                <w:sz w:val="24"/>
                <w:szCs w:val="24"/>
              </w:rPr>
              <w:t>1</w:t>
            </w:r>
            <w:r w:rsidR="00E67855">
              <w:rPr>
                <w:b/>
                <w:sz w:val="24"/>
                <w:szCs w:val="24"/>
              </w:rPr>
              <w:t>6</w:t>
            </w:r>
            <w:r w:rsidRPr="00F86FAA">
              <w:rPr>
                <w:b/>
                <w:sz w:val="24"/>
                <w:szCs w:val="24"/>
              </w:rPr>
              <w:t>.</w:t>
            </w:r>
          </w:p>
        </w:tc>
        <w:tc>
          <w:tcPr>
            <w:tcW w:w="2551" w:type="dxa"/>
          </w:tcPr>
          <w:p w:rsidR="00A31871" w:rsidRPr="00F86FAA" w:rsidRDefault="00A31871">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lastRenderedPageBreak/>
              <w:t>Открытом конкурсе</w:t>
            </w:r>
            <w:r w:rsidRPr="00F86FAA">
              <w:rPr>
                <w:b/>
                <w:color w:val="auto"/>
              </w:rPr>
              <w:t xml:space="preserve"> </w:t>
            </w:r>
          </w:p>
        </w:tc>
        <w:tc>
          <w:tcPr>
            <w:tcW w:w="6768" w:type="dxa"/>
          </w:tcPr>
          <w:p w:rsidR="00A31871" w:rsidRDefault="00A31871" w:rsidP="001174EB">
            <w:pPr>
              <w:ind w:firstLine="540"/>
              <w:jc w:val="both"/>
            </w:pPr>
            <w:r w:rsidRPr="00053D1D">
              <w:lastRenderedPageBreak/>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0F3ABF" w:rsidRPr="003F1FB4" w:rsidRDefault="000F3ABF" w:rsidP="000F3ABF">
            <w:pPr>
              <w:ind w:firstLine="540"/>
              <w:jc w:val="both"/>
            </w:pPr>
            <w:r>
              <w:t>- к работам</w:t>
            </w:r>
            <w:r w:rsidRPr="003F1FB4">
              <w:rPr>
                <w:color w:val="000000"/>
              </w:rPr>
              <w:t xml:space="preserve">, ранее оказанным претендентом Заказчику </w:t>
            </w:r>
            <w:r w:rsidRPr="003F1FB4">
              <w:rPr>
                <w:color w:val="000000"/>
              </w:rPr>
              <w:lastRenderedPageBreak/>
              <w:t>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A31871" w:rsidRPr="00053D1D" w:rsidRDefault="00A31871" w:rsidP="00F3754B">
            <w:pPr>
              <w:ind w:firstLine="540"/>
              <w:jc w:val="both"/>
            </w:pPr>
            <w:r w:rsidRPr="00053D1D">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31871" w:rsidRPr="00567FCA" w:rsidRDefault="00A31871" w:rsidP="003D3596">
            <w:pPr>
              <w:pStyle w:val="afa"/>
              <w:rPr>
                <w:sz w:val="24"/>
              </w:rPr>
            </w:pPr>
            <w:r w:rsidRPr="00567FCA">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A31871" w:rsidRPr="001E6511" w:rsidRDefault="00A31871" w:rsidP="00733ADD">
            <w:pPr>
              <w:ind w:firstLine="540"/>
              <w:jc w:val="both"/>
              <w:rPr>
                <w:i/>
                <w:highlight w:val="cyan"/>
              </w:rPr>
            </w:pPr>
          </w:p>
          <w:p w:rsidR="00A31871" w:rsidRPr="00567FCA" w:rsidRDefault="00A31871" w:rsidP="00733ADD">
            <w:pPr>
              <w:ind w:firstLine="540"/>
              <w:jc w:val="both"/>
            </w:pPr>
            <w:r w:rsidRPr="00567FCA">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A31871" w:rsidRPr="00AD0861" w:rsidRDefault="00A31871" w:rsidP="00733ADD">
            <w:pPr>
              <w:ind w:firstLine="540"/>
              <w:jc w:val="both"/>
              <w:rPr>
                <w:i/>
              </w:rPr>
            </w:pPr>
            <w:r w:rsidRPr="00AD0861">
              <w:rPr>
                <w:i/>
              </w:rPr>
              <w:t xml:space="preserve">- </w:t>
            </w:r>
            <w:r w:rsidRPr="00AD0861">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31871" w:rsidRPr="00AD0861" w:rsidRDefault="00A31871" w:rsidP="00733ADD">
            <w:pPr>
              <w:ind w:firstLine="540"/>
              <w:jc w:val="both"/>
            </w:pPr>
            <w:r w:rsidRPr="00AD0861">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31871" w:rsidRPr="00D057AA" w:rsidRDefault="00A31871" w:rsidP="00733ADD">
            <w:pPr>
              <w:ind w:firstLine="540"/>
              <w:jc w:val="both"/>
            </w:pPr>
            <w:r w:rsidRPr="00D057AA">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A31871" w:rsidRPr="00B76979" w:rsidRDefault="00A31871" w:rsidP="00551655">
            <w:pPr>
              <w:pStyle w:val="afa"/>
              <w:tabs>
                <w:tab w:val="left" w:pos="1440"/>
              </w:tabs>
              <w:rPr>
                <w:sz w:val="24"/>
              </w:rPr>
            </w:pPr>
            <w:r w:rsidRPr="00B76979">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A31871" w:rsidRPr="00750FDF" w:rsidRDefault="00A31871" w:rsidP="002F543C">
            <w:pPr>
              <w:pStyle w:val="afa"/>
              <w:tabs>
                <w:tab w:val="left" w:pos="0"/>
                <w:tab w:val="left" w:pos="1440"/>
              </w:tabs>
              <w:rPr>
                <w:sz w:val="24"/>
              </w:rPr>
            </w:pPr>
            <w:r w:rsidRPr="00750FDF">
              <w:rPr>
                <w:sz w:val="28"/>
              </w:rPr>
              <w:t xml:space="preserve">- </w:t>
            </w:r>
            <w:r w:rsidRPr="00750FDF">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31871" w:rsidRPr="00BB169C" w:rsidRDefault="00A31871" w:rsidP="006C5D24">
            <w:pPr>
              <w:pStyle w:val="afa"/>
              <w:tabs>
                <w:tab w:val="left" w:pos="0"/>
                <w:tab w:val="left" w:pos="1440"/>
              </w:tabs>
              <w:rPr>
                <w:sz w:val="24"/>
              </w:rPr>
            </w:pPr>
            <w:r w:rsidRPr="00BB169C">
              <w:rPr>
                <w:sz w:val="24"/>
              </w:rPr>
              <w:t xml:space="preserve">- 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w:t>
            </w:r>
            <w:r w:rsidRPr="00BB169C">
              <w:rPr>
                <w:sz w:val="24"/>
              </w:rPr>
              <w:lastRenderedPageBreak/>
              <w:t>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31871" w:rsidRPr="00FB308C" w:rsidRDefault="00A31871" w:rsidP="006C5D24">
            <w:pPr>
              <w:pStyle w:val="afa"/>
              <w:tabs>
                <w:tab w:val="left" w:pos="0"/>
                <w:tab w:val="left" w:pos="1440"/>
              </w:tabs>
              <w:rPr>
                <w:sz w:val="24"/>
              </w:rPr>
            </w:pPr>
            <w:r w:rsidRPr="00FB308C">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FB308C">
              <w:rPr>
                <w:bCs/>
                <w:sz w:val="24"/>
              </w:rPr>
              <w:t xml:space="preserve">28 января 2013 г. № ММВ-7-12/29@ </w:t>
            </w:r>
            <w:r w:rsidRPr="00FB308C">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31871" w:rsidRPr="00FB308C" w:rsidRDefault="00A31871" w:rsidP="00733ADD">
            <w:pPr>
              <w:pStyle w:val="afa"/>
              <w:tabs>
                <w:tab w:val="left" w:pos="0"/>
                <w:tab w:val="left" w:pos="1440"/>
              </w:tabs>
              <w:rPr>
                <w:sz w:val="24"/>
              </w:rPr>
            </w:pPr>
            <w:r w:rsidRPr="00FB308C">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A31871" w:rsidRPr="00FB308C" w:rsidRDefault="00A31871" w:rsidP="00F3754B">
            <w:pPr>
              <w:ind w:firstLine="540"/>
              <w:jc w:val="both"/>
            </w:pPr>
            <w:r w:rsidRPr="00FB308C">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31871" w:rsidRPr="00FB308C" w:rsidRDefault="00A31871" w:rsidP="002410DF">
            <w:pPr>
              <w:pStyle w:val="afa"/>
              <w:tabs>
                <w:tab w:val="left" w:pos="1418"/>
              </w:tabs>
              <w:rPr>
                <w:sz w:val="24"/>
              </w:rPr>
            </w:pPr>
            <w:r w:rsidRPr="00FB308C">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31871" w:rsidRPr="000F05BE" w:rsidRDefault="00A31871" w:rsidP="002410DF">
            <w:pPr>
              <w:pStyle w:val="afa"/>
              <w:tabs>
                <w:tab w:val="left" w:pos="1418"/>
              </w:tabs>
              <w:rPr>
                <w:sz w:val="24"/>
              </w:rPr>
            </w:pPr>
            <w:r w:rsidRPr="000F05BE">
              <w:rPr>
                <w:sz w:val="24"/>
              </w:rPr>
              <w:t xml:space="preserve">- документ по форме приложения № 4 к настоящей документации о закупке о наличии опыта выполнения работ, </w:t>
            </w:r>
            <w:r w:rsidRPr="000F05BE">
              <w:rPr>
                <w:sz w:val="24"/>
              </w:rPr>
              <w:lastRenderedPageBreak/>
              <w:t>оказания услуг, поставки товара и т.д. по предмету Открытого конкурса.</w:t>
            </w:r>
          </w:p>
          <w:p w:rsidR="00A31871" w:rsidRPr="000F05BE" w:rsidRDefault="00A31871" w:rsidP="00F554EF">
            <w:pPr>
              <w:pStyle w:val="afa"/>
              <w:tabs>
                <w:tab w:val="left" w:pos="1418"/>
              </w:tabs>
              <w:rPr>
                <w:sz w:val="24"/>
              </w:rPr>
            </w:pPr>
            <w:r w:rsidRPr="000F05BE">
              <w:rPr>
                <w:sz w:val="24"/>
              </w:rPr>
              <w:t>- сведения о производственном персонале по форме приложения №</w:t>
            </w:r>
            <w:r w:rsidRPr="000F05BE">
              <w:rPr>
                <w:sz w:val="24"/>
                <w:lang w:val="en-US"/>
              </w:rPr>
              <w:t> </w:t>
            </w:r>
            <w:r w:rsidRPr="000F05BE">
              <w:rPr>
                <w:sz w:val="24"/>
              </w:rPr>
              <w:t>6 к настоящей документации о закупке.</w:t>
            </w:r>
          </w:p>
        </w:tc>
      </w:tr>
      <w:tr w:rsidR="00A31871" w:rsidRPr="00F86FAA" w:rsidTr="00EF779C">
        <w:tc>
          <w:tcPr>
            <w:tcW w:w="534" w:type="dxa"/>
          </w:tcPr>
          <w:p w:rsidR="00A31871" w:rsidRPr="00F86FAA" w:rsidRDefault="00A31871" w:rsidP="00390583">
            <w:pPr>
              <w:pStyle w:val="19"/>
              <w:ind w:firstLine="0"/>
              <w:rPr>
                <w:b/>
                <w:sz w:val="24"/>
                <w:szCs w:val="24"/>
              </w:rPr>
            </w:pPr>
            <w:r>
              <w:rPr>
                <w:b/>
                <w:sz w:val="24"/>
                <w:szCs w:val="24"/>
              </w:rPr>
              <w:lastRenderedPageBreak/>
              <w:t>1</w:t>
            </w:r>
            <w:r w:rsidR="00390583">
              <w:rPr>
                <w:b/>
                <w:sz w:val="24"/>
                <w:szCs w:val="24"/>
              </w:rPr>
              <w:t>7</w:t>
            </w:r>
            <w:r>
              <w:rPr>
                <w:b/>
                <w:sz w:val="24"/>
                <w:szCs w:val="24"/>
              </w:rPr>
              <w:t>.</w:t>
            </w:r>
          </w:p>
        </w:tc>
        <w:tc>
          <w:tcPr>
            <w:tcW w:w="2551" w:type="dxa"/>
          </w:tcPr>
          <w:p w:rsidR="00A31871" w:rsidRPr="00F86FAA" w:rsidRDefault="00A31871">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65A3A" w:rsidRDefault="00265A3A" w:rsidP="00DF69CD">
            <w:pPr>
              <w:pStyle w:val="afa"/>
              <w:rPr>
                <w:i/>
                <w:sz w:val="24"/>
                <w:highlight w:val="cyan"/>
              </w:rPr>
            </w:pPr>
          </w:p>
          <w:p w:rsidR="00265A3A" w:rsidRDefault="00265A3A" w:rsidP="00DF69CD">
            <w:pPr>
              <w:pStyle w:val="afa"/>
              <w:rPr>
                <w:i/>
                <w:sz w:val="24"/>
                <w:highlight w:val="cyan"/>
              </w:rPr>
            </w:pPr>
          </w:p>
          <w:p w:rsidR="00A31871" w:rsidRPr="00265A3A" w:rsidRDefault="00A31871" w:rsidP="00DF69CD">
            <w:pPr>
              <w:pStyle w:val="afa"/>
              <w:rPr>
                <w:sz w:val="24"/>
                <w:highlight w:val="yellow"/>
              </w:rPr>
            </w:pPr>
            <w:r w:rsidRPr="00265A3A">
              <w:rPr>
                <w:sz w:val="24"/>
              </w:rPr>
              <w:t xml:space="preserve">Особенности не предусмотрены. </w:t>
            </w:r>
          </w:p>
        </w:tc>
      </w:tr>
      <w:tr w:rsidR="00A31871" w:rsidRPr="00F86FAA" w:rsidTr="00EF779C">
        <w:tc>
          <w:tcPr>
            <w:tcW w:w="534" w:type="dxa"/>
          </w:tcPr>
          <w:p w:rsidR="00A31871" w:rsidRPr="00F86FAA" w:rsidRDefault="00A31871" w:rsidP="00390583">
            <w:pPr>
              <w:pStyle w:val="19"/>
              <w:ind w:firstLine="0"/>
              <w:rPr>
                <w:b/>
                <w:sz w:val="24"/>
                <w:szCs w:val="24"/>
              </w:rPr>
            </w:pPr>
            <w:r w:rsidRPr="00F86FAA">
              <w:rPr>
                <w:b/>
                <w:sz w:val="24"/>
                <w:szCs w:val="24"/>
              </w:rPr>
              <w:t>1</w:t>
            </w:r>
            <w:r w:rsidR="00390583">
              <w:rPr>
                <w:b/>
                <w:sz w:val="24"/>
                <w:szCs w:val="24"/>
              </w:rPr>
              <w:t>8</w:t>
            </w:r>
            <w:r w:rsidRPr="00F86FAA">
              <w:rPr>
                <w:b/>
                <w:sz w:val="24"/>
                <w:szCs w:val="24"/>
              </w:rPr>
              <w:t>.</w:t>
            </w:r>
          </w:p>
        </w:tc>
        <w:tc>
          <w:tcPr>
            <w:tcW w:w="2551" w:type="dxa"/>
          </w:tcPr>
          <w:p w:rsidR="00A31871" w:rsidRPr="00F86FAA" w:rsidRDefault="00A3187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ff2"/>
              <w:tblW w:w="0" w:type="auto"/>
              <w:tblLayout w:type="fixed"/>
              <w:tblLook w:val="04A0"/>
            </w:tblPr>
            <w:tblGrid>
              <w:gridCol w:w="5274"/>
              <w:gridCol w:w="1263"/>
            </w:tblGrid>
            <w:tr w:rsidR="00A31871" w:rsidTr="00EB37F5">
              <w:tc>
                <w:tcPr>
                  <w:tcW w:w="5274" w:type="dxa"/>
                </w:tcPr>
                <w:p w:rsidR="00A31871" w:rsidRPr="00586606" w:rsidRDefault="00E672A4" w:rsidP="00E672A4">
                  <w:pPr>
                    <w:pStyle w:val="afa"/>
                    <w:ind w:firstLine="0"/>
                    <w:rPr>
                      <w:sz w:val="24"/>
                    </w:rPr>
                  </w:pPr>
                  <w:r w:rsidRPr="00586606">
                    <w:rPr>
                      <w:sz w:val="24"/>
                    </w:rPr>
                    <w:t>Ц</w:t>
                  </w:r>
                  <w:r w:rsidR="00A31871" w:rsidRPr="00586606">
                    <w:rPr>
                      <w:sz w:val="24"/>
                    </w:rPr>
                    <w:t>ена договора</w:t>
                  </w:r>
                </w:p>
              </w:tc>
              <w:tc>
                <w:tcPr>
                  <w:tcW w:w="1263" w:type="dxa"/>
                </w:tcPr>
                <w:p w:rsidR="00A31871" w:rsidRPr="00586606" w:rsidRDefault="00A31871" w:rsidP="00EB37F5">
                  <w:pPr>
                    <w:pStyle w:val="afa"/>
                    <w:ind w:firstLine="0"/>
                    <w:rPr>
                      <w:sz w:val="24"/>
                    </w:rPr>
                  </w:pPr>
                  <w:r w:rsidRPr="00586606">
                    <w:rPr>
                      <w:sz w:val="24"/>
                    </w:rPr>
                    <w:t>0,55</w:t>
                  </w:r>
                </w:p>
              </w:tc>
            </w:tr>
            <w:tr w:rsidR="00A31871" w:rsidTr="00EB37F5">
              <w:tc>
                <w:tcPr>
                  <w:tcW w:w="5274" w:type="dxa"/>
                </w:tcPr>
                <w:p w:rsidR="00A31871" w:rsidRPr="00586606" w:rsidRDefault="00E672A4" w:rsidP="00EB37F5">
                  <w:pPr>
                    <w:pStyle w:val="afa"/>
                    <w:ind w:firstLine="0"/>
                    <w:rPr>
                      <w:sz w:val="24"/>
                    </w:rPr>
                  </w:pPr>
                  <w:r w:rsidRPr="00586606">
                    <w:rPr>
                      <w:sz w:val="24"/>
                    </w:rPr>
                    <w:t>Размер предоплаты</w:t>
                  </w:r>
                  <w:r w:rsidR="00EF5FFE" w:rsidRPr="00586606">
                    <w:rPr>
                      <w:sz w:val="24"/>
                    </w:rPr>
                    <w:t xml:space="preserve"> (аванса)</w:t>
                  </w:r>
                </w:p>
              </w:tc>
              <w:tc>
                <w:tcPr>
                  <w:tcW w:w="1263" w:type="dxa"/>
                </w:tcPr>
                <w:p w:rsidR="00A31871" w:rsidRPr="00586606" w:rsidRDefault="00A31871" w:rsidP="00E672A4">
                  <w:pPr>
                    <w:pStyle w:val="afa"/>
                    <w:ind w:firstLine="0"/>
                    <w:rPr>
                      <w:sz w:val="24"/>
                    </w:rPr>
                  </w:pPr>
                  <w:r w:rsidRPr="00586606">
                    <w:rPr>
                      <w:sz w:val="24"/>
                    </w:rPr>
                    <w:t>0</w:t>
                  </w:r>
                  <w:r w:rsidR="00E672A4" w:rsidRPr="00586606">
                    <w:rPr>
                      <w:sz w:val="24"/>
                    </w:rPr>
                    <w:t>,1</w:t>
                  </w:r>
                </w:p>
              </w:tc>
            </w:tr>
            <w:tr w:rsidR="00A31871" w:rsidTr="00EB37F5">
              <w:tc>
                <w:tcPr>
                  <w:tcW w:w="5274" w:type="dxa"/>
                </w:tcPr>
                <w:p w:rsidR="00A31871" w:rsidRPr="00586606" w:rsidRDefault="00AB5FAF" w:rsidP="00EB37F5">
                  <w:pPr>
                    <w:pStyle w:val="afa"/>
                    <w:ind w:firstLine="0"/>
                    <w:rPr>
                      <w:sz w:val="24"/>
                    </w:rPr>
                  </w:pPr>
                  <w:r w:rsidRPr="00586606">
                    <w:rPr>
                      <w:sz w:val="24"/>
                    </w:rPr>
                    <w:t>Опыт участника</w:t>
                  </w:r>
                  <w:r w:rsidR="00852A66">
                    <w:rPr>
                      <w:sz w:val="24"/>
                    </w:rPr>
                    <w:t xml:space="preserve"> (количество договоров, аналогичных </w:t>
                  </w:r>
                  <w:proofErr w:type="spellStart"/>
                  <w:r w:rsidR="00852A66">
                    <w:rPr>
                      <w:sz w:val="24"/>
                    </w:rPr>
                    <w:t>прдмету</w:t>
                  </w:r>
                  <w:proofErr w:type="spellEnd"/>
                  <w:r w:rsidR="00852A66">
                    <w:rPr>
                      <w:sz w:val="24"/>
                    </w:rPr>
                    <w:t xml:space="preserve"> настоящего конкурсу</w:t>
                  </w:r>
                  <w:r w:rsidR="00035CD7">
                    <w:rPr>
                      <w:sz w:val="24"/>
                    </w:rPr>
                    <w:t>, материальная база, производственные мощности</w:t>
                  </w:r>
                  <w:r w:rsidR="00852A66">
                    <w:rPr>
                      <w:sz w:val="24"/>
                    </w:rPr>
                    <w:t>)</w:t>
                  </w:r>
                </w:p>
              </w:tc>
              <w:tc>
                <w:tcPr>
                  <w:tcW w:w="1263" w:type="dxa"/>
                </w:tcPr>
                <w:p w:rsidR="00A31871" w:rsidRPr="00586606" w:rsidRDefault="00AB5FAF" w:rsidP="00EB37F5">
                  <w:pPr>
                    <w:pStyle w:val="afa"/>
                    <w:ind w:firstLine="0"/>
                    <w:rPr>
                      <w:sz w:val="24"/>
                    </w:rPr>
                  </w:pPr>
                  <w:r w:rsidRPr="00586606">
                    <w:rPr>
                      <w:sz w:val="24"/>
                    </w:rPr>
                    <w:t>0,1</w:t>
                  </w:r>
                </w:p>
              </w:tc>
            </w:tr>
            <w:tr w:rsidR="00A31871" w:rsidTr="00EB37F5">
              <w:tc>
                <w:tcPr>
                  <w:tcW w:w="5274" w:type="dxa"/>
                </w:tcPr>
                <w:p w:rsidR="00A31871" w:rsidRPr="00586606" w:rsidRDefault="00AB5FAF" w:rsidP="00EB37F5">
                  <w:pPr>
                    <w:pStyle w:val="afa"/>
                    <w:ind w:firstLine="0"/>
                    <w:rPr>
                      <w:sz w:val="24"/>
                    </w:rPr>
                  </w:pPr>
                  <w:r w:rsidRPr="00586606">
                    <w:rPr>
                      <w:sz w:val="24"/>
                    </w:rPr>
                    <w:t>Срок выполнения работ</w:t>
                  </w:r>
                </w:p>
              </w:tc>
              <w:tc>
                <w:tcPr>
                  <w:tcW w:w="1263" w:type="dxa"/>
                </w:tcPr>
                <w:p w:rsidR="00A31871" w:rsidRPr="00586606" w:rsidRDefault="00AB5FAF" w:rsidP="00EB37F5">
                  <w:pPr>
                    <w:pStyle w:val="afa"/>
                    <w:ind w:firstLine="0"/>
                    <w:rPr>
                      <w:sz w:val="24"/>
                    </w:rPr>
                  </w:pPr>
                  <w:r w:rsidRPr="00586606">
                    <w:rPr>
                      <w:sz w:val="24"/>
                    </w:rPr>
                    <w:t>0,1</w:t>
                  </w:r>
                  <w:r w:rsidR="00860753" w:rsidRPr="00586606">
                    <w:rPr>
                      <w:sz w:val="24"/>
                    </w:rPr>
                    <w:t>5</w:t>
                  </w:r>
                </w:p>
              </w:tc>
            </w:tr>
            <w:tr w:rsidR="00A31871" w:rsidTr="00EB37F5">
              <w:tc>
                <w:tcPr>
                  <w:tcW w:w="5274" w:type="dxa"/>
                </w:tcPr>
                <w:p w:rsidR="00A31871" w:rsidRPr="00586606" w:rsidRDefault="00AB5FAF" w:rsidP="00FC1F8C">
                  <w:pPr>
                    <w:pStyle w:val="afa"/>
                    <w:ind w:firstLine="0"/>
                    <w:rPr>
                      <w:sz w:val="24"/>
                    </w:rPr>
                  </w:pPr>
                  <w:r w:rsidRPr="00586606">
                    <w:rPr>
                      <w:sz w:val="24"/>
                    </w:rPr>
                    <w:t>Срок предоставления гарантии качества</w:t>
                  </w:r>
                  <w:r w:rsidR="00F71D49" w:rsidRPr="00586606">
                    <w:rPr>
                      <w:sz w:val="24"/>
                    </w:rPr>
                    <w:t xml:space="preserve"> работ</w:t>
                  </w:r>
                </w:p>
              </w:tc>
              <w:tc>
                <w:tcPr>
                  <w:tcW w:w="1263" w:type="dxa"/>
                </w:tcPr>
                <w:p w:rsidR="00A31871" w:rsidRPr="00586606" w:rsidRDefault="00AB5FAF" w:rsidP="00EB37F5">
                  <w:pPr>
                    <w:pStyle w:val="afa"/>
                    <w:ind w:firstLine="0"/>
                    <w:rPr>
                      <w:sz w:val="24"/>
                    </w:rPr>
                  </w:pPr>
                  <w:r w:rsidRPr="00586606">
                    <w:rPr>
                      <w:sz w:val="24"/>
                    </w:rPr>
                    <w:t>0,1</w:t>
                  </w:r>
                </w:p>
              </w:tc>
            </w:tr>
            <w:tr w:rsidR="00A31871" w:rsidTr="00EB37F5">
              <w:tc>
                <w:tcPr>
                  <w:tcW w:w="5274" w:type="dxa"/>
                </w:tcPr>
                <w:p w:rsidR="00A31871" w:rsidRPr="00586606" w:rsidRDefault="00A31871" w:rsidP="00635507">
                  <w:pPr>
                    <w:pStyle w:val="afa"/>
                    <w:ind w:firstLine="0"/>
                    <w:rPr>
                      <w:b/>
                      <w:sz w:val="24"/>
                    </w:rPr>
                  </w:pPr>
                  <w:r w:rsidRPr="00586606">
                    <w:rPr>
                      <w:b/>
                      <w:sz w:val="24"/>
                    </w:rPr>
                    <w:t>Общая сумма по всем критериям</w:t>
                  </w:r>
                </w:p>
              </w:tc>
              <w:tc>
                <w:tcPr>
                  <w:tcW w:w="1263" w:type="dxa"/>
                </w:tcPr>
                <w:p w:rsidR="00A31871" w:rsidRPr="00586606" w:rsidRDefault="00A31871" w:rsidP="00635507">
                  <w:pPr>
                    <w:pStyle w:val="afa"/>
                    <w:ind w:firstLine="0"/>
                    <w:rPr>
                      <w:b/>
                      <w:sz w:val="24"/>
                    </w:rPr>
                  </w:pPr>
                  <w:r w:rsidRPr="00586606">
                    <w:rPr>
                      <w:b/>
                      <w:sz w:val="24"/>
                    </w:rPr>
                    <w:t>1,0</w:t>
                  </w:r>
                </w:p>
              </w:tc>
            </w:tr>
          </w:tbl>
          <w:p w:rsidR="00A31871" w:rsidRPr="00F86FAA" w:rsidRDefault="00A31871" w:rsidP="003D3596">
            <w:pPr>
              <w:pStyle w:val="afa"/>
              <w:rPr>
                <w:b/>
                <w:i/>
                <w:sz w:val="24"/>
              </w:rPr>
            </w:pPr>
          </w:p>
        </w:tc>
      </w:tr>
      <w:tr w:rsidR="00A31871" w:rsidRPr="00F86FAA" w:rsidTr="00EF779C">
        <w:tc>
          <w:tcPr>
            <w:tcW w:w="534" w:type="dxa"/>
          </w:tcPr>
          <w:p w:rsidR="00A31871" w:rsidRPr="00F86FAA" w:rsidRDefault="00390583" w:rsidP="009830CC">
            <w:pPr>
              <w:pStyle w:val="19"/>
              <w:ind w:firstLine="0"/>
              <w:rPr>
                <w:b/>
                <w:sz w:val="24"/>
                <w:szCs w:val="24"/>
              </w:rPr>
            </w:pPr>
            <w:r>
              <w:rPr>
                <w:b/>
                <w:sz w:val="24"/>
                <w:szCs w:val="24"/>
              </w:rPr>
              <w:t>19</w:t>
            </w:r>
            <w:r w:rsidR="00A31871" w:rsidRPr="00F86FAA">
              <w:rPr>
                <w:b/>
                <w:sz w:val="24"/>
                <w:szCs w:val="24"/>
              </w:rPr>
              <w:t>.</w:t>
            </w:r>
          </w:p>
        </w:tc>
        <w:tc>
          <w:tcPr>
            <w:tcW w:w="2551" w:type="dxa"/>
          </w:tcPr>
          <w:p w:rsidR="00A31871" w:rsidRPr="00F86FAA" w:rsidRDefault="00A31871">
            <w:pPr>
              <w:pStyle w:val="Default"/>
              <w:rPr>
                <w:b/>
                <w:color w:val="auto"/>
              </w:rPr>
            </w:pPr>
            <w:r w:rsidRPr="00F86FAA">
              <w:rPr>
                <w:b/>
                <w:color w:val="auto"/>
              </w:rPr>
              <w:t>Особенности заключения договора</w:t>
            </w:r>
          </w:p>
        </w:tc>
        <w:tc>
          <w:tcPr>
            <w:tcW w:w="6768" w:type="dxa"/>
          </w:tcPr>
          <w:p w:rsidR="00683DF0" w:rsidRPr="000C3B8C" w:rsidRDefault="00683DF0" w:rsidP="00683DF0">
            <w:pPr>
              <w:pStyle w:val="afa"/>
              <w:rPr>
                <w:sz w:val="24"/>
              </w:rPr>
            </w:pPr>
            <w:r w:rsidRPr="000C3B8C">
              <w:rPr>
                <w:sz w:val="24"/>
              </w:rPr>
              <w:t xml:space="preserve">Победитель вправе направить Заказчику предложения по внесению изменений в договор, размещенный в составе настоящей </w:t>
            </w:r>
            <w:r w:rsidRPr="00364EF6">
              <w:rPr>
                <w:sz w:val="24"/>
              </w:rPr>
              <w:t>документации (приложение № 5),</w:t>
            </w:r>
            <w:r w:rsidRPr="000C3B8C">
              <w:rPr>
                <w:sz w:val="24"/>
              </w:rPr>
              <w:t xml:space="preserve"> до момента его подписания победителем. </w:t>
            </w:r>
          </w:p>
          <w:p w:rsidR="00683DF0" w:rsidRPr="000C3B8C" w:rsidRDefault="00683DF0" w:rsidP="00683DF0">
            <w:pPr>
              <w:pStyle w:val="-3"/>
              <w:numPr>
                <w:ilvl w:val="2"/>
                <w:numId w:val="0"/>
              </w:numPr>
              <w:tabs>
                <w:tab w:val="num" w:pos="1985"/>
              </w:tabs>
              <w:suppressAutoHyphens/>
              <w:ind w:firstLine="709"/>
              <w:rPr>
                <w:sz w:val="24"/>
              </w:rPr>
            </w:pPr>
            <w:r w:rsidRPr="000C3B8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83DF0" w:rsidRPr="000C3B8C" w:rsidRDefault="00683DF0" w:rsidP="00683DF0">
            <w:pPr>
              <w:pStyle w:val="-3"/>
              <w:numPr>
                <w:ilvl w:val="2"/>
                <w:numId w:val="0"/>
              </w:numPr>
              <w:tabs>
                <w:tab w:val="num" w:pos="1985"/>
              </w:tabs>
              <w:suppressAutoHyphens/>
              <w:ind w:firstLine="709"/>
              <w:rPr>
                <w:sz w:val="24"/>
              </w:rPr>
            </w:pPr>
            <w:r w:rsidRPr="000C3B8C">
              <w:rPr>
                <w:sz w:val="24"/>
              </w:rPr>
              <w:t xml:space="preserve">Изменения могут касаться только положений договора, которые не </w:t>
            </w:r>
            <w:r w:rsidRPr="00B65E7F">
              <w:rPr>
                <w:sz w:val="24"/>
              </w:rPr>
              <w:t>были одним из оценочных критериев для выбора победителя, указанных в пункте 1</w:t>
            </w:r>
            <w:r w:rsidR="00B65E7F" w:rsidRPr="00B65E7F">
              <w:rPr>
                <w:sz w:val="24"/>
              </w:rPr>
              <w:t>8</w:t>
            </w:r>
            <w:r w:rsidRPr="00B65E7F">
              <w:rPr>
                <w:sz w:val="24"/>
              </w:rPr>
              <w:t xml:space="preserve"> Информационной</w:t>
            </w:r>
            <w:r w:rsidRPr="000C3B8C">
              <w:rPr>
                <w:sz w:val="24"/>
              </w:rPr>
              <w:t xml:space="preserve"> карты настоящей документации о закупке.</w:t>
            </w:r>
          </w:p>
          <w:p w:rsidR="00683DF0" w:rsidRPr="000C3B8C" w:rsidRDefault="00683DF0" w:rsidP="00683DF0">
            <w:pPr>
              <w:pStyle w:val="-3"/>
              <w:numPr>
                <w:ilvl w:val="2"/>
                <w:numId w:val="0"/>
              </w:numPr>
              <w:tabs>
                <w:tab w:val="num" w:pos="1985"/>
              </w:tabs>
              <w:suppressAutoHyphens/>
              <w:ind w:firstLine="709"/>
              <w:rPr>
                <w:sz w:val="24"/>
              </w:rPr>
            </w:pPr>
            <w:r w:rsidRPr="000C3B8C">
              <w:rPr>
                <w:sz w:val="24"/>
              </w:rPr>
              <w:t>Внесение изменений в договор по предложениям победителя является правом Заказчика и осуществляется по усмотрению Заказчика.</w:t>
            </w:r>
          </w:p>
          <w:p w:rsidR="00A31871" w:rsidRPr="00F86FAA" w:rsidRDefault="00683DF0" w:rsidP="00683DF0">
            <w:pPr>
              <w:pStyle w:val="-3"/>
              <w:numPr>
                <w:ilvl w:val="2"/>
                <w:numId w:val="0"/>
              </w:numPr>
              <w:tabs>
                <w:tab w:val="num" w:pos="1985"/>
              </w:tabs>
              <w:suppressAutoHyphens/>
              <w:ind w:firstLine="709"/>
              <w:rPr>
                <w:sz w:val="24"/>
                <w:highlight w:val="cyan"/>
              </w:rPr>
            </w:pPr>
            <w:r w:rsidRPr="000C3B8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31871" w:rsidRPr="00F86FAA" w:rsidTr="00EF779C">
        <w:tc>
          <w:tcPr>
            <w:tcW w:w="534" w:type="dxa"/>
          </w:tcPr>
          <w:p w:rsidR="00A31871" w:rsidRPr="00F86FAA" w:rsidRDefault="00A31871" w:rsidP="00390583">
            <w:pPr>
              <w:pStyle w:val="19"/>
              <w:ind w:firstLine="0"/>
              <w:rPr>
                <w:b/>
                <w:sz w:val="24"/>
                <w:szCs w:val="24"/>
              </w:rPr>
            </w:pPr>
            <w:r>
              <w:rPr>
                <w:b/>
                <w:sz w:val="24"/>
                <w:szCs w:val="24"/>
              </w:rPr>
              <w:t>2</w:t>
            </w:r>
            <w:r w:rsidR="00390583">
              <w:rPr>
                <w:b/>
                <w:sz w:val="24"/>
                <w:szCs w:val="24"/>
              </w:rPr>
              <w:t>0</w:t>
            </w:r>
            <w:r w:rsidRPr="00F86FAA">
              <w:rPr>
                <w:b/>
                <w:sz w:val="24"/>
                <w:szCs w:val="24"/>
              </w:rPr>
              <w:t>.</w:t>
            </w:r>
          </w:p>
        </w:tc>
        <w:tc>
          <w:tcPr>
            <w:tcW w:w="2551" w:type="dxa"/>
          </w:tcPr>
          <w:p w:rsidR="00A31871" w:rsidRPr="00F86FAA" w:rsidRDefault="00A31871">
            <w:pPr>
              <w:pStyle w:val="Default"/>
              <w:rPr>
                <w:b/>
                <w:color w:val="auto"/>
              </w:rPr>
            </w:pPr>
            <w:r w:rsidRPr="00F86FAA">
              <w:rPr>
                <w:b/>
                <w:color w:val="auto"/>
              </w:rPr>
              <w:t>Привлечение субподрядчиков, соисполнителей</w:t>
            </w:r>
          </w:p>
        </w:tc>
        <w:tc>
          <w:tcPr>
            <w:tcW w:w="6768" w:type="dxa"/>
          </w:tcPr>
          <w:p w:rsidR="00A31871" w:rsidRPr="00F86FAA" w:rsidRDefault="00D935ED" w:rsidP="006164CD">
            <w:pPr>
              <w:pStyle w:val="19"/>
              <w:ind w:firstLine="0"/>
              <w:rPr>
                <w:sz w:val="24"/>
                <w:szCs w:val="24"/>
              </w:rPr>
            </w:pPr>
            <w:r w:rsidRPr="000C3B8C">
              <w:rPr>
                <w:sz w:val="24"/>
                <w:szCs w:val="24"/>
              </w:rPr>
              <w:t>Привлечение субподрядчиков допускается в соответствии с приложением № 7 настоящей документации.</w:t>
            </w:r>
          </w:p>
        </w:tc>
      </w:tr>
      <w:tr w:rsidR="00A31871" w:rsidRPr="00F86FAA" w:rsidTr="00505622">
        <w:tc>
          <w:tcPr>
            <w:tcW w:w="534" w:type="dxa"/>
          </w:tcPr>
          <w:p w:rsidR="00A31871" w:rsidRPr="00F86FAA" w:rsidRDefault="00A31871" w:rsidP="00390583">
            <w:pPr>
              <w:pStyle w:val="19"/>
              <w:ind w:firstLine="0"/>
              <w:rPr>
                <w:b/>
                <w:sz w:val="24"/>
                <w:szCs w:val="24"/>
              </w:rPr>
            </w:pPr>
            <w:r>
              <w:rPr>
                <w:b/>
                <w:sz w:val="24"/>
                <w:szCs w:val="24"/>
              </w:rPr>
              <w:t>2</w:t>
            </w:r>
            <w:r w:rsidR="00390583">
              <w:rPr>
                <w:b/>
                <w:sz w:val="24"/>
                <w:szCs w:val="24"/>
              </w:rPr>
              <w:t>1</w:t>
            </w:r>
            <w:r w:rsidRPr="00F86FAA">
              <w:rPr>
                <w:b/>
                <w:sz w:val="24"/>
                <w:szCs w:val="24"/>
              </w:rPr>
              <w:t>.</w:t>
            </w:r>
          </w:p>
        </w:tc>
        <w:tc>
          <w:tcPr>
            <w:tcW w:w="2551" w:type="dxa"/>
          </w:tcPr>
          <w:p w:rsidR="00A31871" w:rsidRPr="00F86FAA" w:rsidRDefault="00A3187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A31871" w:rsidRPr="00F86FAA" w:rsidRDefault="00087B07" w:rsidP="00505622">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A31871" w:rsidRPr="00F86FAA" w:rsidTr="00EF779C">
        <w:tc>
          <w:tcPr>
            <w:tcW w:w="534" w:type="dxa"/>
          </w:tcPr>
          <w:p w:rsidR="00A31871" w:rsidRPr="00F86FAA" w:rsidRDefault="00A31871" w:rsidP="00390583">
            <w:pPr>
              <w:pStyle w:val="19"/>
              <w:ind w:firstLine="0"/>
              <w:rPr>
                <w:b/>
                <w:sz w:val="24"/>
                <w:szCs w:val="24"/>
              </w:rPr>
            </w:pPr>
            <w:r w:rsidRPr="00F86FAA">
              <w:rPr>
                <w:b/>
                <w:sz w:val="24"/>
                <w:szCs w:val="24"/>
              </w:rPr>
              <w:t>2</w:t>
            </w:r>
            <w:r w:rsidR="00390583">
              <w:rPr>
                <w:b/>
                <w:sz w:val="24"/>
                <w:szCs w:val="24"/>
              </w:rPr>
              <w:t>2</w:t>
            </w:r>
            <w:r w:rsidRPr="00F86FAA">
              <w:rPr>
                <w:b/>
                <w:sz w:val="24"/>
                <w:szCs w:val="24"/>
              </w:rPr>
              <w:t>.</w:t>
            </w:r>
          </w:p>
        </w:tc>
        <w:tc>
          <w:tcPr>
            <w:tcW w:w="2551" w:type="dxa"/>
          </w:tcPr>
          <w:p w:rsidR="00A31871" w:rsidRPr="00F86FAA" w:rsidRDefault="00A31871">
            <w:pPr>
              <w:pStyle w:val="Default"/>
              <w:rPr>
                <w:b/>
                <w:color w:val="auto"/>
              </w:rPr>
            </w:pPr>
            <w:r>
              <w:rPr>
                <w:b/>
                <w:color w:val="auto"/>
              </w:rPr>
              <w:t>Обеспечение З</w:t>
            </w:r>
            <w:r w:rsidRPr="00F86FAA">
              <w:rPr>
                <w:b/>
                <w:color w:val="auto"/>
              </w:rPr>
              <w:t>аявки</w:t>
            </w:r>
          </w:p>
        </w:tc>
        <w:tc>
          <w:tcPr>
            <w:tcW w:w="6768" w:type="dxa"/>
          </w:tcPr>
          <w:p w:rsidR="00A31871" w:rsidRPr="00F86FAA" w:rsidRDefault="00A31871" w:rsidP="00804946">
            <w:pPr>
              <w:pStyle w:val="19"/>
              <w:ind w:firstLine="0"/>
              <w:rPr>
                <w:sz w:val="24"/>
                <w:szCs w:val="24"/>
              </w:rPr>
            </w:pPr>
            <w:r w:rsidRPr="00F86FAA">
              <w:rPr>
                <w:sz w:val="24"/>
                <w:szCs w:val="24"/>
              </w:rPr>
              <w:t>Не предусмотрено</w:t>
            </w:r>
          </w:p>
        </w:tc>
      </w:tr>
      <w:tr w:rsidR="00A31871" w:rsidRPr="00F86FAA" w:rsidTr="00EF779C">
        <w:tc>
          <w:tcPr>
            <w:tcW w:w="534" w:type="dxa"/>
          </w:tcPr>
          <w:p w:rsidR="00A31871" w:rsidRPr="00F86FAA" w:rsidRDefault="00A31871" w:rsidP="00390583">
            <w:pPr>
              <w:pStyle w:val="19"/>
              <w:ind w:firstLine="0"/>
              <w:rPr>
                <w:b/>
                <w:sz w:val="24"/>
                <w:szCs w:val="24"/>
              </w:rPr>
            </w:pPr>
            <w:r w:rsidRPr="00F86FAA">
              <w:rPr>
                <w:b/>
                <w:sz w:val="24"/>
                <w:szCs w:val="24"/>
              </w:rPr>
              <w:t>2</w:t>
            </w:r>
            <w:r w:rsidR="00390583">
              <w:rPr>
                <w:b/>
                <w:sz w:val="24"/>
                <w:szCs w:val="24"/>
              </w:rPr>
              <w:t>3</w:t>
            </w:r>
            <w:r w:rsidRPr="00F86FAA">
              <w:rPr>
                <w:b/>
                <w:sz w:val="24"/>
                <w:szCs w:val="24"/>
              </w:rPr>
              <w:t>.</w:t>
            </w:r>
          </w:p>
        </w:tc>
        <w:tc>
          <w:tcPr>
            <w:tcW w:w="2551" w:type="dxa"/>
          </w:tcPr>
          <w:p w:rsidR="00A31871" w:rsidRPr="00F86FAA" w:rsidRDefault="00A31871" w:rsidP="00DF6AE3">
            <w:pPr>
              <w:pStyle w:val="Default"/>
              <w:rPr>
                <w:b/>
                <w:color w:val="auto"/>
              </w:rPr>
            </w:pPr>
            <w:r w:rsidRPr="00F86FAA">
              <w:rPr>
                <w:b/>
                <w:color w:val="auto"/>
              </w:rPr>
              <w:t>Обеспечение исполнения договора</w:t>
            </w:r>
          </w:p>
        </w:tc>
        <w:tc>
          <w:tcPr>
            <w:tcW w:w="6768" w:type="dxa"/>
          </w:tcPr>
          <w:p w:rsidR="00A31871" w:rsidRPr="00F86FAA" w:rsidRDefault="00A31871"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9B0F3F" w:rsidRDefault="009B0F3F">
      <w:pPr>
        <w:suppressAutoHyphens w:val="0"/>
        <w:rPr>
          <w:rFonts w:eastAsia="MS Mincho"/>
          <w:sz w:val="28"/>
          <w:szCs w:val="28"/>
        </w:rPr>
      </w:pPr>
    </w:p>
    <w:p w:rsidR="00FE74A7" w:rsidRDefault="00FE74A7">
      <w:pPr>
        <w:suppressAutoHyphens w:val="0"/>
        <w:rPr>
          <w:rFonts w:eastAsia="MS Mincho"/>
          <w:sz w:val="28"/>
          <w:szCs w:val="28"/>
        </w:rPr>
      </w:pPr>
    </w:p>
    <w:p w:rsidR="00FE74A7" w:rsidRDefault="00FE74A7">
      <w:pPr>
        <w:suppressAutoHyphens w:val="0"/>
        <w:rPr>
          <w:rFonts w:eastAsia="MS Mincho"/>
          <w:sz w:val="28"/>
          <w:szCs w:val="28"/>
        </w:rPr>
      </w:pPr>
    </w:p>
    <w:p w:rsidR="00FE74A7" w:rsidRDefault="00FE74A7">
      <w:pPr>
        <w:suppressAutoHyphens w:val="0"/>
        <w:rPr>
          <w:rFonts w:eastAsia="MS Mincho"/>
          <w:sz w:val="28"/>
          <w:szCs w:val="28"/>
        </w:rPr>
      </w:pPr>
    </w:p>
    <w:p w:rsidR="00FE74A7" w:rsidRDefault="00FE74A7">
      <w:pPr>
        <w:suppressAutoHyphens w:val="0"/>
        <w:rPr>
          <w:rFonts w:eastAsia="MS Mincho"/>
          <w:sz w:val="28"/>
          <w:szCs w:val="28"/>
        </w:rPr>
      </w:pPr>
    </w:p>
    <w:p w:rsidR="00FE74A7" w:rsidRDefault="00FE74A7">
      <w:pPr>
        <w:suppressAutoHyphens w:val="0"/>
        <w:rPr>
          <w:rFonts w:eastAsia="MS Mincho"/>
          <w:sz w:val="28"/>
          <w:szCs w:val="28"/>
        </w:rPr>
      </w:pPr>
    </w:p>
    <w:p w:rsidR="009B0F3F" w:rsidRDefault="009B0F3F">
      <w:pPr>
        <w:suppressAutoHyphens w:val="0"/>
        <w:rPr>
          <w:rFonts w:eastAsia="MS Mincho"/>
          <w:sz w:val="28"/>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273F6D">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73F6D">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273F6D">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73F6D">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273F6D">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273F6D">
      <w:pPr>
        <w:numPr>
          <w:ilvl w:val="0"/>
          <w:numId w:val="16"/>
        </w:numPr>
        <w:tabs>
          <w:tab w:val="left" w:pos="1418"/>
        </w:tabs>
        <w:ind w:left="0" w:firstLine="709"/>
        <w:jc w:val="both"/>
        <w:rPr>
          <w:sz w:val="28"/>
          <w:szCs w:val="20"/>
        </w:rPr>
      </w:pPr>
      <w:r w:rsidRPr="00446BD7">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273F6D">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73F6D">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73F6D">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lastRenderedPageBreak/>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 днях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r w:rsidRPr="00384CDC">
              <w:t>Гарантий</w:t>
            </w:r>
            <w:r>
              <w:t>-</w:t>
            </w:r>
            <w:r w:rsidRPr="00384CDC">
              <w:t>ный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9F436B" w:rsidRDefault="006A6E7D" w:rsidP="006A6E7D">
      <w:pPr>
        <w:pStyle w:val="afd"/>
        <w:jc w:val="both"/>
        <w:rPr>
          <w:szCs w:val="28"/>
        </w:rPr>
      </w:pPr>
      <w:r w:rsidRPr="00205668">
        <w:rPr>
          <w:szCs w:val="28"/>
        </w:rPr>
        <w:t> </w:t>
      </w:r>
      <w:r w:rsidRPr="009F436B">
        <w:rPr>
          <w:szCs w:val="28"/>
        </w:rPr>
        <w:t>Следующие приложения являются неотъемлемой частью настоящего финансово-коммерческого предложения:</w:t>
      </w:r>
    </w:p>
    <w:p w:rsidR="006A6E7D" w:rsidRPr="009F436B" w:rsidRDefault="006A6E7D" w:rsidP="006A6E7D">
      <w:pPr>
        <w:pStyle w:val="afd"/>
        <w:jc w:val="both"/>
        <w:rPr>
          <w:szCs w:val="28"/>
        </w:rPr>
      </w:pPr>
      <w:r w:rsidRPr="009F436B">
        <w:rPr>
          <w:szCs w:val="28"/>
        </w:rPr>
        <w:t>1) приложение № 1 – Расчет стоимости _________ (работ, услуг, товаров и т.д.)  на ___ листах.</w:t>
      </w:r>
    </w:p>
    <w:p w:rsidR="006A6E7D" w:rsidRPr="006F1105" w:rsidRDefault="001D74B7" w:rsidP="006A6E7D">
      <w:pPr>
        <w:pStyle w:val="afd"/>
        <w:jc w:val="both"/>
        <w:rPr>
          <w:szCs w:val="28"/>
        </w:rPr>
      </w:pPr>
      <w:r w:rsidRPr="009F436B">
        <w:rPr>
          <w:szCs w:val="28"/>
        </w:rPr>
        <w:t>2</w:t>
      </w:r>
      <w:r w:rsidR="006A6E7D" w:rsidRPr="009F436B">
        <w:rPr>
          <w:szCs w:val="28"/>
        </w:rPr>
        <w:t>) Сведения о планируемых к привлечению субподрядных организациях (составляется по форме приложения № 7 к документации о закупке)</w:t>
      </w:r>
      <w:r w:rsidR="006A6E7D" w:rsidRPr="009F436B">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D4560A" w:rsidRPr="00012752" w:rsidRDefault="00D4560A" w:rsidP="00D4560A">
      <w:pPr>
        <w:ind w:firstLine="851"/>
        <w:jc w:val="center"/>
        <w:rPr>
          <w:b/>
          <w:bCs/>
        </w:rPr>
      </w:pPr>
      <w:r w:rsidRPr="00012752">
        <w:rPr>
          <w:b/>
          <w:bCs/>
        </w:rPr>
        <w:t>Договор  №</w:t>
      </w:r>
    </w:p>
    <w:p w:rsidR="00D4560A" w:rsidRPr="00012752" w:rsidRDefault="00D4560A" w:rsidP="00D4560A">
      <w:pPr>
        <w:ind w:firstLine="851"/>
        <w:jc w:val="center"/>
      </w:pPr>
      <w:r w:rsidRPr="00012752">
        <w:rPr>
          <w:b/>
          <w:bCs/>
        </w:rPr>
        <w:t>на выполнение работ</w:t>
      </w:r>
    </w:p>
    <w:p w:rsidR="00D4560A" w:rsidRPr="00012752" w:rsidRDefault="00D4560A" w:rsidP="00D4560A">
      <w:pPr>
        <w:jc w:val="both"/>
      </w:pPr>
      <w:r w:rsidRPr="00012752">
        <w:t>г.</w:t>
      </w:r>
      <w:r w:rsidR="00D92178" w:rsidRPr="00012752">
        <w:t xml:space="preserve"> Новосибирск</w:t>
      </w:r>
      <w:r w:rsidRPr="00012752">
        <w:t xml:space="preserve">                                                                                                 «__»_______ 201</w:t>
      </w:r>
      <w:r w:rsidR="00D92178" w:rsidRPr="00012752">
        <w:t>4</w:t>
      </w:r>
      <w:r w:rsidRPr="00012752">
        <w:t xml:space="preserve"> г.</w:t>
      </w:r>
    </w:p>
    <w:p w:rsidR="00D4560A" w:rsidRPr="00012752" w:rsidRDefault="00D4560A" w:rsidP="00D4560A">
      <w:pPr>
        <w:ind w:firstLine="851"/>
        <w:jc w:val="both"/>
      </w:pPr>
    </w:p>
    <w:p w:rsidR="00D4560A" w:rsidRPr="00012752" w:rsidRDefault="00D4560A" w:rsidP="00D4560A">
      <w:pPr>
        <w:ind w:firstLine="851"/>
      </w:pPr>
      <w:r w:rsidRPr="00012752">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012752">
        <w:rPr>
          <w:i/>
          <w:iCs/>
        </w:rPr>
        <w:t xml:space="preserve">                         </w:t>
      </w:r>
      <w:r w:rsidRPr="00012752">
        <w:rPr>
          <w:i/>
          <w:iCs/>
          <w:vertAlign w:val="superscript"/>
        </w:rPr>
        <w:t>(должность, Ф.И.О. – полностью)</w:t>
      </w:r>
    </w:p>
    <w:p w:rsidR="00D4560A" w:rsidRPr="00012752" w:rsidRDefault="00D4560A" w:rsidP="00D4560A">
      <w:pPr>
        <w:jc w:val="both"/>
      </w:pPr>
      <w:r w:rsidRPr="00012752">
        <w:t>______________________________________</w:t>
      </w:r>
      <w:r w:rsidRPr="00012752">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D4560A" w:rsidRPr="00012752" w:rsidRDefault="00D4560A" w:rsidP="00D4560A">
      <w:pPr>
        <w:jc w:val="both"/>
      </w:pPr>
      <w:r w:rsidRPr="00012752">
        <w:t>с одной стороны, и _________________________________________________</w:t>
      </w:r>
      <w:r w:rsidRPr="0001275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4560A" w:rsidRPr="00012752" w:rsidRDefault="00D4560A" w:rsidP="00D4560A">
      <w:pPr>
        <w:jc w:val="both"/>
      </w:pPr>
      <w:r w:rsidRPr="00012752">
        <w:t xml:space="preserve">именуемое в дальнейшем «Исполнитель», в лице __________________________________, </w:t>
      </w:r>
    </w:p>
    <w:p w:rsidR="00D4560A" w:rsidRPr="00012752" w:rsidRDefault="00D4560A" w:rsidP="00D4560A">
      <w:pPr>
        <w:ind w:firstLine="851"/>
        <w:jc w:val="both"/>
      </w:pPr>
      <w:r w:rsidRPr="00012752">
        <w:rPr>
          <w:i/>
          <w:vertAlign w:val="superscript"/>
        </w:rPr>
        <w:t xml:space="preserve">                                                                                                                        (должность, Ф.И.О. - полностью)</w:t>
      </w:r>
    </w:p>
    <w:p w:rsidR="00D4560A" w:rsidRPr="00012752" w:rsidRDefault="00D4560A" w:rsidP="00D4560A">
      <w:pPr>
        <w:jc w:val="both"/>
      </w:pPr>
      <w:r w:rsidRPr="00012752">
        <w:t>действующего на основании______________________________________</w:t>
      </w:r>
      <w:r w:rsidRPr="00012752">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D4560A" w:rsidRPr="00012752" w:rsidRDefault="00D4560A" w:rsidP="00D4560A">
      <w:pPr>
        <w:ind w:firstLine="851"/>
        <w:jc w:val="both"/>
      </w:pPr>
      <w:r w:rsidRPr="00012752">
        <w:t>с другой стороны, именуемые в дальнейшем «Стороны», заключили настоящий договор на выполнение работ (далее – «Договор») о нижеследующем:</w:t>
      </w:r>
    </w:p>
    <w:p w:rsidR="00D4560A" w:rsidRPr="00012752" w:rsidRDefault="00D4560A" w:rsidP="00D4560A">
      <w:pPr>
        <w:ind w:firstLine="851"/>
        <w:jc w:val="both"/>
      </w:pPr>
    </w:p>
    <w:p w:rsidR="00D4560A" w:rsidRPr="00012752" w:rsidRDefault="00D4560A" w:rsidP="00D4560A">
      <w:pPr>
        <w:ind w:firstLine="851"/>
        <w:jc w:val="center"/>
        <w:rPr>
          <w:b/>
        </w:rPr>
      </w:pPr>
      <w:r w:rsidRPr="00012752">
        <w:rPr>
          <w:b/>
        </w:rPr>
        <w:t>1. Предмет Договора</w:t>
      </w:r>
    </w:p>
    <w:p w:rsidR="00D4560A" w:rsidRPr="00012752" w:rsidRDefault="00D4560A" w:rsidP="00FC2784">
      <w:pPr>
        <w:numPr>
          <w:ilvl w:val="1"/>
          <w:numId w:val="26"/>
        </w:numPr>
        <w:tabs>
          <w:tab w:val="num" w:pos="0"/>
          <w:tab w:val="num" w:pos="360"/>
        </w:tabs>
        <w:suppressAutoHyphens w:val="0"/>
        <w:ind w:left="0" w:firstLine="851"/>
        <w:jc w:val="both"/>
      </w:pPr>
      <w:r w:rsidRPr="00012752">
        <w:t xml:space="preserve">Заказчик поручает и обязуется оплатить, а Исполнитель  принимает  на  себя  обязательства </w:t>
      </w:r>
      <w:r w:rsidR="00377D6B">
        <w:t>на</w:t>
      </w:r>
      <w:r w:rsidR="0081696B">
        <w:t xml:space="preserve"> </w:t>
      </w:r>
      <w:r w:rsidR="0081696B" w:rsidRPr="005245DF">
        <w:t>выполнени</w:t>
      </w:r>
      <w:r w:rsidR="00377D6B">
        <w:t>е</w:t>
      </w:r>
      <w:r w:rsidR="0081696B" w:rsidRPr="005245DF">
        <w:t xml:space="preserve"> работ по капит</w:t>
      </w:r>
      <w:r w:rsidR="00BC5620">
        <w:t>альному ремонту</w:t>
      </w:r>
      <w:r w:rsidR="009B0F3F">
        <w:t xml:space="preserve"> части</w:t>
      </w:r>
      <w:r w:rsidR="0064247D">
        <w:t xml:space="preserve"> объекта</w:t>
      </w:r>
      <w:r w:rsidR="0064247D" w:rsidRPr="000B4ADA">
        <w:t>: «Контейнерная площадка</w:t>
      </w:r>
      <w:r w:rsidR="000B4ADA" w:rsidRPr="000B4ADA">
        <w:t xml:space="preserve">», инв. № </w:t>
      </w:r>
      <w:r w:rsidR="000B4ADA">
        <w:t>000000131</w:t>
      </w:r>
      <w:r w:rsidR="0081696B" w:rsidRPr="005245DF">
        <w:t xml:space="preserve"> </w:t>
      </w:r>
      <w:r w:rsidR="00954107">
        <w:t>находящаяся по адресу: П</w:t>
      </w:r>
      <w:r w:rsidR="006A7A26">
        <w:t>р</w:t>
      </w:r>
      <w:r w:rsidR="00954107">
        <w:t xml:space="preserve">иморский край, </w:t>
      </w:r>
      <w:proofErr w:type="gramStart"/>
      <w:r w:rsidR="00954107">
        <w:t>г</w:t>
      </w:r>
      <w:proofErr w:type="gramEnd"/>
      <w:r w:rsidR="00954107">
        <w:t xml:space="preserve">. Владивосток ул. Амурская, 88, </w:t>
      </w:r>
      <w:r w:rsidR="0081696B" w:rsidRPr="005245DF">
        <w:t>в 3 квартале 2014 года</w:t>
      </w:r>
      <w:r w:rsidR="00EC78F3" w:rsidRPr="00012752">
        <w:t xml:space="preserve"> </w:t>
      </w:r>
      <w:r w:rsidRPr="00012752">
        <w:t>(далее – «Работы»).</w:t>
      </w:r>
    </w:p>
    <w:p w:rsidR="00D4560A" w:rsidRPr="00012752" w:rsidRDefault="00D4560A" w:rsidP="00FC2784">
      <w:pPr>
        <w:pStyle w:val="afd"/>
        <w:ind w:firstLine="851"/>
        <w:jc w:val="both"/>
        <w:rPr>
          <w:sz w:val="24"/>
          <w:szCs w:val="24"/>
        </w:rPr>
      </w:pPr>
      <w:r w:rsidRPr="00012752">
        <w:rPr>
          <w:sz w:val="24"/>
          <w:szCs w:val="24"/>
        </w:rPr>
        <w:t xml:space="preserve">1.2. </w:t>
      </w:r>
      <w:r w:rsidR="004D2B75">
        <w:rPr>
          <w:sz w:val="24"/>
          <w:szCs w:val="24"/>
        </w:rPr>
        <w:t xml:space="preserve">Объемы работ изложены в Ведомости объемов работ </w:t>
      </w:r>
      <w:r w:rsidRPr="00012752">
        <w:rPr>
          <w:sz w:val="24"/>
          <w:szCs w:val="24"/>
        </w:rPr>
        <w:t>(приложение № 1), являюще</w:t>
      </w:r>
      <w:r w:rsidR="004D2B75">
        <w:rPr>
          <w:sz w:val="24"/>
          <w:szCs w:val="24"/>
        </w:rPr>
        <w:t>й</w:t>
      </w:r>
      <w:r w:rsidRPr="00012752">
        <w:rPr>
          <w:sz w:val="24"/>
          <w:szCs w:val="24"/>
        </w:rPr>
        <w:t>ся  неотъемлемой частью настоящего Договора.</w:t>
      </w:r>
    </w:p>
    <w:p w:rsidR="00D4560A" w:rsidRPr="00012752" w:rsidRDefault="00D4560A" w:rsidP="00FC2784">
      <w:pPr>
        <w:pStyle w:val="afd"/>
        <w:ind w:firstLine="851"/>
        <w:jc w:val="both"/>
        <w:rPr>
          <w:sz w:val="24"/>
          <w:szCs w:val="24"/>
        </w:rPr>
      </w:pPr>
      <w:r w:rsidRPr="00012752">
        <w:rPr>
          <w:sz w:val="24"/>
          <w:szCs w:val="24"/>
        </w:rPr>
        <w:t xml:space="preserve">1.3. Срок </w:t>
      </w:r>
      <w:r w:rsidR="009972AA" w:rsidRPr="00012752">
        <w:rPr>
          <w:sz w:val="24"/>
          <w:szCs w:val="24"/>
        </w:rPr>
        <w:t>в</w:t>
      </w:r>
      <w:r w:rsidRPr="00012752">
        <w:rPr>
          <w:sz w:val="24"/>
          <w:szCs w:val="24"/>
        </w:rPr>
        <w:t xml:space="preserve">ыполнения Работ по настоящему Договору </w:t>
      </w:r>
      <w:r w:rsidR="009972AA" w:rsidRPr="00012752">
        <w:rPr>
          <w:sz w:val="24"/>
          <w:szCs w:val="24"/>
        </w:rPr>
        <w:t xml:space="preserve"> составляет </w:t>
      </w:r>
      <w:r w:rsidR="00304656">
        <w:rPr>
          <w:sz w:val="24"/>
          <w:szCs w:val="24"/>
        </w:rPr>
        <w:t>_________</w:t>
      </w:r>
      <w:r w:rsidR="00896D7D">
        <w:rPr>
          <w:sz w:val="24"/>
          <w:szCs w:val="24"/>
        </w:rPr>
        <w:t xml:space="preserve">(не более </w:t>
      </w:r>
      <w:r w:rsidR="00E55AD8">
        <w:rPr>
          <w:sz w:val="24"/>
          <w:szCs w:val="24"/>
        </w:rPr>
        <w:t>2</w:t>
      </w:r>
      <w:r w:rsidR="00896D7D">
        <w:rPr>
          <w:sz w:val="24"/>
          <w:szCs w:val="24"/>
        </w:rPr>
        <w:t xml:space="preserve"> месяц</w:t>
      </w:r>
      <w:r w:rsidR="00E55AD8">
        <w:rPr>
          <w:sz w:val="24"/>
          <w:szCs w:val="24"/>
        </w:rPr>
        <w:t>ев</w:t>
      </w:r>
      <w:r w:rsidR="00896D7D">
        <w:rPr>
          <w:sz w:val="24"/>
          <w:szCs w:val="24"/>
        </w:rPr>
        <w:t>)</w:t>
      </w:r>
      <w:r w:rsidR="009972AA" w:rsidRPr="00012752">
        <w:rPr>
          <w:sz w:val="24"/>
          <w:szCs w:val="24"/>
        </w:rPr>
        <w:t>.</w:t>
      </w:r>
    </w:p>
    <w:p w:rsidR="00D4560A" w:rsidRPr="00A93994" w:rsidRDefault="00D4560A" w:rsidP="00FC2784">
      <w:pPr>
        <w:tabs>
          <w:tab w:val="num" w:pos="450"/>
        </w:tabs>
        <w:jc w:val="both"/>
      </w:pPr>
      <w:r w:rsidRPr="00012752">
        <w:t xml:space="preserve">              1.4. </w:t>
      </w:r>
      <w:r w:rsidR="00C32A42" w:rsidRPr="00C32A42">
        <w:rPr>
          <w:rStyle w:val="FontStyle12"/>
          <w:rFonts w:ascii="Times New Roman" w:hAnsi="Times New Roman" w:cs="Times New Roman"/>
          <w:sz w:val="24"/>
          <w:szCs w:val="24"/>
        </w:rPr>
        <w:t>В соответствии со ст. 723, 475 ГК РФ в результате выполненных в полном объеме Исполнителем работ, Заказчик должен получить отремонтированный объект</w:t>
      </w:r>
      <w:r w:rsidR="00C03DE0">
        <w:rPr>
          <w:rStyle w:val="FontStyle12"/>
          <w:rFonts w:ascii="Times New Roman" w:hAnsi="Times New Roman" w:cs="Times New Roman"/>
          <w:sz w:val="24"/>
          <w:szCs w:val="24"/>
        </w:rPr>
        <w:t xml:space="preserve"> (часть объекта)</w:t>
      </w:r>
      <w:r w:rsidR="00C32A42" w:rsidRPr="00C32A42">
        <w:rPr>
          <w:rStyle w:val="FontStyle12"/>
          <w:rFonts w:ascii="Times New Roman" w:hAnsi="Times New Roman" w:cs="Times New Roman"/>
          <w:sz w:val="24"/>
          <w:szCs w:val="24"/>
        </w:rPr>
        <w:t xml:space="preserve">: </w:t>
      </w:r>
      <w:r w:rsidR="007849FA">
        <w:rPr>
          <w:rStyle w:val="FontStyle12"/>
          <w:rFonts w:ascii="Times New Roman" w:hAnsi="Times New Roman" w:cs="Times New Roman"/>
          <w:sz w:val="24"/>
          <w:szCs w:val="24"/>
        </w:rPr>
        <w:t>«Контейнерная площадка» по ст. Первая Речка</w:t>
      </w:r>
    </w:p>
    <w:p w:rsidR="00D4560A" w:rsidRPr="00012752" w:rsidRDefault="00D4560A" w:rsidP="00D4560A">
      <w:pPr>
        <w:pStyle w:val="afd"/>
        <w:ind w:firstLine="851"/>
        <w:rPr>
          <w:sz w:val="24"/>
          <w:szCs w:val="24"/>
        </w:rPr>
      </w:pPr>
    </w:p>
    <w:p w:rsidR="00D4560A" w:rsidRPr="00012752" w:rsidRDefault="00D4560A" w:rsidP="00D4560A">
      <w:pPr>
        <w:ind w:firstLine="851"/>
        <w:jc w:val="center"/>
        <w:rPr>
          <w:b/>
        </w:rPr>
      </w:pPr>
      <w:r w:rsidRPr="00012752">
        <w:rPr>
          <w:b/>
        </w:rPr>
        <w:t>2. Цена Работ и порядок оплаты</w:t>
      </w:r>
    </w:p>
    <w:p w:rsidR="00D4560A" w:rsidRPr="00012752" w:rsidRDefault="00D4560A" w:rsidP="00FC2784">
      <w:pPr>
        <w:ind w:firstLine="851"/>
        <w:jc w:val="both"/>
      </w:pPr>
      <w:r w:rsidRPr="00012752">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proofErr w:type="gramStart"/>
      <w:r w:rsidRPr="00012752">
        <w:t>.</w:t>
      </w:r>
      <w:proofErr w:type="gramEnd"/>
      <w:r w:rsidRPr="00012752">
        <w:tab/>
        <w:t xml:space="preserve">                                                                </w:t>
      </w:r>
      <w:r w:rsidRPr="00012752">
        <w:rPr>
          <w:i/>
        </w:rPr>
        <w:t>(</w:t>
      </w:r>
      <w:proofErr w:type="gramStart"/>
      <w:r w:rsidRPr="00012752">
        <w:rPr>
          <w:i/>
        </w:rPr>
        <w:t>ц</w:t>
      </w:r>
      <w:proofErr w:type="gramEnd"/>
      <w:r w:rsidRPr="00012752">
        <w:rPr>
          <w:i/>
        </w:rPr>
        <w:t xml:space="preserve">ена Работ и сумма налога указываются цифрами и в скобках прописью. </w:t>
      </w:r>
    </w:p>
    <w:p w:rsidR="00AE3AB8" w:rsidRPr="00012752" w:rsidRDefault="00AE3AB8" w:rsidP="00FC2784">
      <w:pPr>
        <w:pStyle w:val="afd"/>
        <w:ind w:firstLine="851"/>
        <w:jc w:val="both"/>
        <w:rPr>
          <w:sz w:val="24"/>
          <w:szCs w:val="24"/>
        </w:rPr>
      </w:pPr>
      <w:r w:rsidRPr="00012752">
        <w:rPr>
          <w:iCs/>
          <w:sz w:val="24"/>
          <w:szCs w:val="24"/>
        </w:rPr>
        <w:t>Локальны</w:t>
      </w:r>
      <w:r w:rsidR="00B6331C">
        <w:rPr>
          <w:iCs/>
          <w:sz w:val="24"/>
          <w:szCs w:val="24"/>
        </w:rPr>
        <w:t xml:space="preserve">й </w:t>
      </w:r>
      <w:r w:rsidRPr="00012752">
        <w:rPr>
          <w:iCs/>
          <w:sz w:val="24"/>
          <w:szCs w:val="24"/>
        </w:rPr>
        <w:t>сметны</w:t>
      </w:r>
      <w:r w:rsidR="00B6331C">
        <w:rPr>
          <w:iCs/>
          <w:sz w:val="24"/>
          <w:szCs w:val="24"/>
        </w:rPr>
        <w:t>й</w:t>
      </w:r>
      <w:r w:rsidRPr="00012752">
        <w:rPr>
          <w:iCs/>
          <w:sz w:val="24"/>
          <w:szCs w:val="24"/>
        </w:rPr>
        <w:t xml:space="preserve"> расчет </w:t>
      </w:r>
      <w:r w:rsidRPr="00012752">
        <w:rPr>
          <w:sz w:val="24"/>
          <w:szCs w:val="24"/>
        </w:rPr>
        <w:t xml:space="preserve">на выполнение Работ </w:t>
      </w:r>
      <w:r w:rsidR="008524D3">
        <w:rPr>
          <w:sz w:val="24"/>
          <w:szCs w:val="24"/>
        </w:rPr>
        <w:t xml:space="preserve">(приложение № 2) </w:t>
      </w:r>
      <w:r w:rsidRPr="00012752">
        <w:rPr>
          <w:sz w:val="24"/>
          <w:szCs w:val="24"/>
        </w:rPr>
        <w:t>явля</w:t>
      </w:r>
      <w:r w:rsidR="00B26469">
        <w:rPr>
          <w:sz w:val="24"/>
          <w:szCs w:val="24"/>
        </w:rPr>
        <w:t>е</w:t>
      </w:r>
      <w:r w:rsidRPr="00012752">
        <w:rPr>
          <w:sz w:val="24"/>
          <w:szCs w:val="24"/>
        </w:rPr>
        <w:t>тся неотъемлем</w:t>
      </w:r>
      <w:r w:rsidR="00B26469">
        <w:rPr>
          <w:sz w:val="24"/>
          <w:szCs w:val="24"/>
        </w:rPr>
        <w:t>ой</w:t>
      </w:r>
      <w:r w:rsidRPr="00012752">
        <w:rPr>
          <w:sz w:val="24"/>
          <w:szCs w:val="24"/>
        </w:rPr>
        <w:t xml:space="preserve"> част</w:t>
      </w:r>
      <w:r w:rsidR="00B26469">
        <w:rPr>
          <w:sz w:val="24"/>
          <w:szCs w:val="24"/>
        </w:rPr>
        <w:t xml:space="preserve">ью </w:t>
      </w:r>
      <w:r w:rsidRPr="00012752">
        <w:rPr>
          <w:sz w:val="24"/>
          <w:szCs w:val="24"/>
        </w:rPr>
        <w:t xml:space="preserve">настоящего Договора и представлен </w:t>
      </w:r>
      <w:r w:rsidRPr="00012752">
        <w:rPr>
          <w:iCs/>
          <w:sz w:val="24"/>
          <w:szCs w:val="24"/>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012752">
        <w:rPr>
          <w:sz w:val="24"/>
          <w:szCs w:val="24"/>
        </w:rPr>
        <w:t>применением к итогу сметной стоимости коэффициента 0,95 (на основании решения Совета Директоров ОАО «ТрансКонтейнер» от 20.12.2011г.).</w:t>
      </w:r>
    </w:p>
    <w:p w:rsidR="00D54E9F" w:rsidRPr="00012752" w:rsidRDefault="00D4560A" w:rsidP="007B582B">
      <w:pPr>
        <w:ind w:firstLine="851"/>
        <w:jc w:val="both"/>
      </w:pPr>
      <w:r w:rsidRPr="00012752">
        <w:t xml:space="preserve">2.2. </w:t>
      </w:r>
      <w:r w:rsidR="00236FD2" w:rsidRPr="00012752">
        <w:t>Заказчик до начала работ выплачивает Исполнителю аванс в сумме _____( не более 25%) от общей стоимости работ, что составляет ____ (___________)    рублей, в   том   числе  НДС – 18%  ____  (____________)   рублей</w:t>
      </w:r>
      <w:proofErr w:type="gramStart"/>
      <w:r w:rsidR="00236FD2" w:rsidRPr="00012752">
        <w:t>.</w:t>
      </w:r>
      <w:proofErr w:type="gramEnd"/>
      <w:r w:rsidR="00236FD2" w:rsidRPr="00012752">
        <w:tab/>
        <w:t xml:space="preserve"> </w:t>
      </w:r>
      <w:r w:rsidR="00236FD2" w:rsidRPr="00012752">
        <w:rPr>
          <w:i/>
        </w:rPr>
        <w:t>(</w:t>
      </w:r>
      <w:proofErr w:type="gramStart"/>
      <w:r w:rsidR="00236FD2" w:rsidRPr="00012752">
        <w:rPr>
          <w:i/>
        </w:rPr>
        <w:t>с</w:t>
      </w:r>
      <w:proofErr w:type="gramEnd"/>
      <w:r w:rsidR="00236FD2" w:rsidRPr="00012752">
        <w:rPr>
          <w:i/>
        </w:rPr>
        <w:t xml:space="preserve">умма аванса и налога указываются цифрами и в скобках прописью. </w:t>
      </w:r>
    </w:p>
    <w:p w:rsidR="00D4560A" w:rsidRPr="00012752" w:rsidRDefault="00EB79B8" w:rsidP="007B582B">
      <w:pPr>
        <w:pStyle w:val="afd"/>
        <w:ind w:firstLine="851"/>
        <w:jc w:val="both"/>
        <w:rPr>
          <w:sz w:val="24"/>
          <w:szCs w:val="24"/>
        </w:rPr>
      </w:pPr>
      <w:r w:rsidRPr="00012752">
        <w:rPr>
          <w:sz w:val="24"/>
          <w:szCs w:val="24"/>
        </w:rPr>
        <w:lastRenderedPageBreak/>
        <w:t xml:space="preserve">2.3. </w:t>
      </w:r>
      <w:r w:rsidR="00316A34" w:rsidRPr="00012752">
        <w:rPr>
          <w:sz w:val="24"/>
          <w:szCs w:val="24"/>
        </w:rPr>
        <w:t>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с даты обоюдного подписания акта сдачи-приемки выполненных работ.</w:t>
      </w:r>
    </w:p>
    <w:p w:rsidR="00316A34" w:rsidRPr="00012752" w:rsidRDefault="00316A34" w:rsidP="00EB79B8">
      <w:pPr>
        <w:pStyle w:val="afd"/>
        <w:ind w:firstLine="851"/>
        <w:rPr>
          <w:sz w:val="24"/>
          <w:szCs w:val="24"/>
        </w:rPr>
      </w:pPr>
    </w:p>
    <w:p w:rsidR="00D4560A" w:rsidRPr="00012752" w:rsidRDefault="00D4560A" w:rsidP="00D4560A">
      <w:pPr>
        <w:pStyle w:val="afd"/>
        <w:ind w:firstLine="851"/>
        <w:jc w:val="center"/>
        <w:rPr>
          <w:b/>
          <w:sz w:val="24"/>
          <w:szCs w:val="24"/>
        </w:rPr>
      </w:pPr>
      <w:r w:rsidRPr="00012752">
        <w:rPr>
          <w:b/>
          <w:sz w:val="24"/>
          <w:szCs w:val="24"/>
        </w:rPr>
        <w:t>3. Порядок сдачи и приемки Работ</w:t>
      </w:r>
    </w:p>
    <w:p w:rsidR="00D4560A" w:rsidRPr="00012752" w:rsidRDefault="00D4560A" w:rsidP="00D4560A">
      <w:pPr>
        <w:ind w:firstLine="851"/>
        <w:jc w:val="both"/>
      </w:pPr>
      <w:r w:rsidRPr="00012752">
        <w:t xml:space="preserve">3.1. По завершении  выполнения Работ </w:t>
      </w:r>
      <w:r w:rsidRPr="00012752">
        <w:rPr>
          <w:i/>
        </w:rPr>
        <w:t>(этапа Работ)</w:t>
      </w:r>
      <w:r w:rsidRPr="00012752">
        <w:rPr>
          <w:i/>
          <w:iCs/>
        </w:rPr>
        <w:t xml:space="preserve"> </w:t>
      </w:r>
      <w:r w:rsidRPr="00012752">
        <w:t xml:space="preserve">Исполнитель в течение 5 (пяти) календарных дней представляет Заказчику счет-фактуру и акт сдачи-приемки выполненных Работ. </w:t>
      </w:r>
    </w:p>
    <w:p w:rsidR="00D4560A" w:rsidRPr="00012752" w:rsidRDefault="00D4560A" w:rsidP="00D4560A">
      <w:pPr>
        <w:pStyle w:val="22"/>
        <w:spacing w:after="0" w:line="240" w:lineRule="auto"/>
        <w:ind w:left="0" w:firstLine="851"/>
        <w:jc w:val="both"/>
      </w:pPr>
      <w:r w:rsidRPr="00012752">
        <w:t xml:space="preserve">3.2. Заказчик в течение </w:t>
      </w:r>
      <w:r w:rsidR="00F253D8" w:rsidRPr="00012752">
        <w:t>10</w:t>
      </w:r>
      <w:r w:rsidRPr="00012752">
        <w:t xml:space="preserve"> (</w:t>
      </w:r>
      <w:r w:rsidR="00F253D8" w:rsidRPr="00012752">
        <w:t>десяти</w:t>
      </w:r>
      <w:r w:rsidRPr="00012752">
        <w:t xml:space="preserve">) календарных дней с даты получения акта сдачи-приемки выполненных Работ </w:t>
      </w:r>
      <w:r w:rsidRPr="00012752">
        <w:rPr>
          <w:i/>
          <w:iCs/>
        </w:rPr>
        <w:t xml:space="preserve">(этапа Работ) </w:t>
      </w:r>
      <w:r w:rsidRPr="00012752">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4560A" w:rsidRPr="00012752" w:rsidRDefault="00D4560A" w:rsidP="00D4560A">
      <w:pPr>
        <w:pStyle w:val="43"/>
        <w:ind w:firstLine="851"/>
        <w:jc w:val="both"/>
        <w:rPr>
          <w:sz w:val="24"/>
          <w:szCs w:val="24"/>
        </w:rPr>
      </w:pPr>
      <w:r w:rsidRPr="00012752">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4560A" w:rsidRPr="00012752" w:rsidRDefault="00D4560A" w:rsidP="00D4560A">
      <w:pPr>
        <w:ind w:firstLine="851"/>
        <w:jc w:val="both"/>
      </w:pPr>
      <w:r w:rsidRPr="00012752">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4560A" w:rsidRPr="00012752" w:rsidRDefault="00D4560A" w:rsidP="00D4560A">
      <w:pPr>
        <w:pStyle w:val="43"/>
        <w:jc w:val="both"/>
        <w:rPr>
          <w:sz w:val="24"/>
          <w:szCs w:val="24"/>
        </w:rPr>
      </w:pPr>
    </w:p>
    <w:p w:rsidR="00D4560A" w:rsidRPr="00012752" w:rsidRDefault="00D4560A" w:rsidP="00D4560A">
      <w:pPr>
        <w:pStyle w:val="afd"/>
        <w:ind w:firstLine="851"/>
        <w:jc w:val="center"/>
        <w:rPr>
          <w:b/>
          <w:sz w:val="24"/>
          <w:szCs w:val="24"/>
        </w:rPr>
      </w:pPr>
      <w:r w:rsidRPr="00012752">
        <w:rPr>
          <w:b/>
          <w:sz w:val="24"/>
          <w:szCs w:val="24"/>
        </w:rPr>
        <w:t>4. Обязанности Сторон</w:t>
      </w:r>
    </w:p>
    <w:p w:rsidR="00D4560A" w:rsidRPr="00012752" w:rsidRDefault="00D4560A" w:rsidP="00BA13D1">
      <w:pPr>
        <w:pStyle w:val="afd"/>
        <w:ind w:firstLine="851"/>
        <w:jc w:val="both"/>
        <w:rPr>
          <w:sz w:val="24"/>
          <w:szCs w:val="24"/>
        </w:rPr>
      </w:pPr>
      <w:r w:rsidRPr="00012752">
        <w:rPr>
          <w:sz w:val="24"/>
          <w:szCs w:val="24"/>
        </w:rPr>
        <w:t>4.1. Исполнитель обязан:</w:t>
      </w:r>
    </w:p>
    <w:p w:rsidR="00D4560A" w:rsidRPr="00012752" w:rsidRDefault="00D4560A" w:rsidP="00BA13D1">
      <w:pPr>
        <w:pStyle w:val="afd"/>
        <w:ind w:firstLine="851"/>
        <w:jc w:val="both"/>
        <w:rPr>
          <w:sz w:val="24"/>
          <w:szCs w:val="24"/>
        </w:rPr>
      </w:pPr>
      <w:r w:rsidRPr="00012752">
        <w:rPr>
          <w:sz w:val="24"/>
          <w:szCs w:val="24"/>
        </w:rPr>
        <w:t xml:space="preserve">4.1.1. Выполнить Работы в соответствии с требованиями настоящего Договора. </w:t>
      </w:r>
    </w:p>
    <w:p w:rsidR="00D4560A" w:rsidRPr="00012752" w:rsidRDefault="00D4560A" w:rsidP="00BA13D1">
      <w:pPr>
        <w:jc w:val="both"/>
      </w:pPr>
      <w:r w:rsidRPr="00012752">
        <w:t xml:space="preserve">Результаты Работ должны отвечать требованиям законодательства Российской Федерации, требованиям, установленным </w:t>
      </w:r>
      <w:r w:rsidR="0086750A" w:rsidRPr="00012752">
        <w:rPr>
          <w:rStyle w:val="FontStyle12"/>
          <w:rFonts w:ascii="Times New Roman" w:hAnsi="Times New Roman" w:cs="Times New Roman"/>
          <w:sz w:val="24"/>
          <w:szCs w:val="24"/>
        </w:rPr>
        <w:t xml:space="preserve">СНиП 3.01.01-85* «Организация строительного производства»,  действующим  техническим регламентам, стандартам, нормам, правилам, техническим условиям, </w:t>
      </w:r>
      <w:r w:rsidR="0086750A" w:rsidRPr="00012752">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4560A" w:rsidRPr="00012752" w:rsidRDefault="00D4560A" w:rsidP="00BA13D1">
      <w:pPr>
        <w:ind w:firstLine="851"/>
        <w:jc w:val="both"/>
      </w:pPr>
      <w:r w:rsidRPr="00012752">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4560A" w:rsidRPr="00012752" w:rsidRDefault="00D4560A" w:rsidP="00BA13D1">
      <w:pPr>
        <w:ind w:firstLine="851"/>
        <w:jc w:val="both"/>
      </w:pPr>
      <w:r w:rsidRPr="00012752">
        <w:t>4.1.3. Устранять недостатки в выполненных Работах своими силами и за свой счет.</w:t>
      </w:r>
    </w:p>
    <w:p w:rsidR="00D4560A" w:rsidRPr="00012752" w:rsidRDefault="00D4560A" w:rsidP="00BA13D1">
      <w:pPr>
        <w:ind w:firstLine="851"/>
        <w:jc w:val="both"/>
      </w:pPr>
      <w:r w:rsidRPr="0001275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4560A" w:rsidRPr="00012752" w:rsidRDefault="00D4560A" w:rsidP="00BA13D1">
      <w:pPr>
        <w:ind w:firstLine="851"/>
        <w:jc w:val="both"/>
      </w:pPr>
      <w:r w:rsidRPr="00012752">
        <w:t xml:space="preserve">4.1.5. Гарантийный срок на результаты Работ по настоящему Договору - </w:t>
      </w:r>
      <w:r w:rsidR="00EE0792" w:rsidRPr="00012752">
        <w:t>24</w:t>
      </w:r>
      <w:r w:rsidRPr="00012752">
        <w:t xml:space="preserve"> (</w:t>
      </w:r>
      <w:r w:rsidR="00EE0792" w:rsidRPr="00012752">
        <w:t>двадцать четыре</w:t>
      </w:r>
      <w:r w:rsidRPr="00012752">
        <w:t>) месяц</w:t>
      </w:r>
      <w:r w:rsidR="00EE0792" w:rsidRPr="00012752">
        <w:t>а</w:t>
      </w:r>
      <w:r w:rsidRPr="00012752">
        <w:t xml:space="preserve"> с даты подписания акта сдачи-приемки.</w:t>
      </w:r>
    </w:p>
    <w:p w:rsidR="00D4560A" w:rsidRPr="00012752" w:rsidRDefault="00D4560A" w:rsidP="00BA13D1">
      <w:pPr>
        <w:pStyle w:val="afd"/>
        <w:ind w:firstLine="851"/>
        <w:jc w:val="both"/>
        <w:rPr>
          <w:sz w:val="24"/>
          <w:szCs w:val="24"/>
        </w:rPr>
      </w:pPr>
      <w:r w:rsidRPr="00012752">
        <w:rPr>
          <w:sz w:val="24"/>
          <w:szCs w:val="24"/>
        </w:rPr>
        <w:t>4.1.6. Незамедлительно информировать Заказчика в случае выявления нецелесообразности продолжения выполнения Работ.</w:t>
      </w:r>
    </w:p>
    <w:p w:rsidR="00D4560A" w:rsidRPr="00012752" w:rsidRDefault="00D4560A" w:rsidP="00BA13D1">
      <w:pPr>
        <w:pStyle w:val="afd"/>
        <w:tabs>
          <w:tab w:val="left" w:pos="1560"/>
        </w:tabs>
        <w:ind w:firstLine="851"/>
        <w:jc w:val="both"/>
        <w:rPr>
          <w:sz w:val="24"/>
          <w:szCs w:val="24"/>
        </w:rPr>
      </w:pPr>
      <w:r w:rsidRPr="00012752">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4560A" w:rsidRPr="00012752" w:rsidRDefault="00D4560A" w:rsidP="00BA13D1">
      <w:pPr>
        <w:pStyle w:val="afd"/>
        <w:ind w:firstLine="851"/>
        <w:jc w:val="both"/>
        <w:rPr>
          <w:sz w:val="24"/>
          <w:szCs w:val="24"/>
        </w:rPr>
      </w:pPr>
      <w:r w:rsidRPr="00012752">
        <w:rPr>
          <w:sz w:val="24"/>
          <w:szCs w:val="24"/>
        </w:rPr>
        <w:t>4.2. Заказчик обязан:</w:t>
      </w:r>
    </w:p>
    <w:p w:rsidR="00D4560A" w:rsidRPr="00012752" w:rsidRDefault="00D4560A" w:rsidP="00D4560A">
      <w:pPr>
        <w:pStyle w:val="afd"/>
        <w:ind w:firstLine="851"/>
        <w:rPr>
          <w:sz w:val="24"/>
          <w:szCs w:val="24"/>
        </w:rPr>
      </w:pPr>
      <w:r w:rsidRPr="00012752">
        <w:rPr>
          <w:sz w:val="24"/>
          <w:szCs w:val="24"/>
        </w:rPr>
        <w:t>4.2.1. Передавать Исполнителю необходимую для выполнения Работ информацию и документацию.</w:t>
      </w:r>
    </w:p>
    <w:p w:rsidR="00D4560A" w:rsidRPr="00012752" w:rsidRDefault="00D4560A" w:rsidP="00D4560A">
      <w:pPr>
        <w:pStyle w:val="afd"/>
        <w:ind w:firstLine="851"/>
        <w:rPr>
          <w:sz w:val="24"/>
          <w:szCs w:val="24"/>
        </w:rPr>
      </w:pPr>
      <w:r w:rsidRPr="00012752">
        <w:rPr>
          <w:sz w:val="24"/>
          <w:szCs w:val="24"/>
        </w:rPr>
        <w:t>4.2.2. Оплатить Работы в установленный срок в соответствии с условиями настоящего Договора.</w:t>
      </w:r>
    </w:p>
    <w:p w:rsidR="00D4560A" w:rsidRPr="00012752" w:rsidRDefault="00D4560A" w:rsidP="00D4560A">
      <w:pPr>
        <w:pStyle w:val="afd"/>
        <w:ind w:firstLine="851"/>
        <w:rPr>
          <w:sz w:val="24"/>
          <w:szCs w:val="24"/>
        </w:rPr>
      </w:pPr>
      <w:r w:rsidRPr="00012752">
        <w:rPr>
          <w:sz w:val="24"/>
          <w:szCs w:val="24"/>
        </w:rPr>
        <w:t>4.2.3. Проверять ход и качество Работ, выполняемых Исполнителем, не вмешиваясь в его деятельность.</w:t>
      </w:r>
    </w:p>
    <w:p w:rsidR="00D4560A" w:rsidRPr="00012752" w:rsidRDefault="00D4560A" w:rsidP="00D4560A">
      <w:pPr>
        <w:pStyle w:val="43"/>
        <w:ind w:firstLine="851"/>
        <w:jc w:val="both"/>
        <w:rPr>
          <w:sz w:val="24"/>
          <w:szCs w:val="24"/>
        </w:rPr>
      </w:pPr>
      <w:r w:rsidRPr="00012752">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4560A" w:rsidRPr="00012752" w:rsidRDefault="00D4560A" w:rsidP="00D4560A">
      <w:pPr>
        <w:pStyle w:val="43"/>
        <w:ind w:firstLine="851"/>
        <w:jc w:val="both"/>
        <w:rPr>
          <w:sz w:val="24"/>
          <w:szCs w:val="24"/>
        </w:rPr>
      </w:pPr>
      <w:r w:rsidRPr="00012752">
        <w:rPr>
          <w:sz w:val="24"/>
          <w:szCs w:val="24"/>
        </w:rPr>
        <w:t>4.3. Заказчик вправе:</w:t>
      </w:r>
    </w:p>
    <w:p w:rsidR="00D4560A" w:rsidRPr="00012752" w:rsidRDefault="00D4560A" w:rsidP="00D4560A">
      <w:pPr>
        <w:autoSpaceDE w:val="0"/>
        <w:autoSpaceDN w:val="0"/>
        <w:adjustRightInd w:val="0"/>
        <w:ind w:firstLine="708"/>
        <w:jc w:val="both"/>
      </w:pPr>
      <w:r w:rsidRPr="00012752">
        <w:lastRenderedPageBreak/>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4560A" w:rsidRPr="00012752" w:rsidRDefault="00D4560A" w:rsidP="00D4560A">
      <w:pPr>
        <w:pStyle w:val="43"/>
        <w:ind w:firstLine="851"/>
        <w:jc w:val="both"/>
        <w:rPr>
          <w:b/>
          <w:bCs/>
          <w:sz w:val="24"/>
          <w:szCs w:val="24"/>
        </w:rPr>
      </w:pPr>
    </w:p>
    <w:p w:rsidR="00D4560A" w:rsidRPr="00012752" w:rsidRDefault="00D4560A" w:rsidP="00D4560A">
      <w:pPr>
        <w:ind w:firstLine="851"/>
        <w:jc w:val="center"/>
        <w:rPr>
          <w:b/>
        </w:rPr>
      </w:pPr>
      <w:r w:rsidRPr="00012752">
        <w:rPr>
          <w:b/>
        </w:rPr>
        <w:t>5. Ответственность Сторон</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4560A" w:rsidRPr="00012752" w:rsidRDefault="00D4560A" w:rsidP="00D4560A">
      <w:pPr>
        <w:pStyle w:val="ConsNormal"/>
        <w:ind w:firstLine="851"/>
        <w:jc w:val="both"/>
        <w:rPr>
          <w:rFonts w:ascii="Times New Roman" w:hAnsi="Times New Roman" w:cs="Times New Roman"/>
          <w:i/>
          <w:sz w:val="24"/>
          <w:szCs w:val="24"/>
        </w:rPr>
      </w:pPr>
      <w:r w:rsidRPr="00012752">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9937E3" w:rsidRPr="00012752">
        <w:rPr>
          <w:rFonts w:ascii="Times New Roman" w:hAnsi="Times New Roman" w:cs="Times New Roman"/>
          <w:sz w:val="24"/>
          <w:szCs w:val="24"/>
        </w:rPr>
        <w:t xml:space="preserve">0,3 </w:t>
      </w:r>
      <w:r w:rsidRPr="00012752">
        <w:rPr>
          <w:rFonts w:ascii="Times New Roman" w:hAnsi="Times New Roman" w:cs="Times New Roman"/>
          <w:sz w:val="24"/>
          <w:szCs w:val="24"/>
        </w:rPr>
        <w:t xml:space="preserve">% от цены настоящего Договора за каждый день просрочки, </w:t>
      </w:r>
      <w:r w:rsidRPr="00012752">
        <w:rPr>
          <w:rFonts w:ascii="Times New Roman" w:hAnsi="Times New Roman" w:cs="Times New Roman"/>
          <w:i/>
          <w:sz w:val="24"/>
          <w:szCs w:val="24"/>
        </w:rPr>
        <w:t xml:space="preserve">но не более </w:t>
      </w:r>
      <w:r w:rsidR="009937E3" w:rsidRPr="00012752">
        <w:rPr>
          <w:rFonts w:ascii="Times New Roman" w:hAnsi="Times New Roman" w:cs="Times New Roman"/>
          <w:i/>
          <w:sz w:val="24"/>
          <w:szCs w:val="24"/>
        </w:rPr>
        <w:t>10</w:t>
      </w:r>
      <w:r w:rsidRPr="00012752">
        <w:rPr>
          <w:rFonts w:ascii="Times New Roman" w:hAnsi="Times New Roman" w:cs="Times New Roman"/>
          <w:i/>
          <w:sz w:val="24"/>
          <w:szCs w:val="24"/>
        </w:rPr>
        <w:t>(</w:t>
      </w:r>
      <w:r w:rsidR="009937E3" w:rsidRPr="00012752">
        <w:rPr>
          <w:rFonts w:ascii="Times New Roman" w:hAnsi="Times New Roman" w:cs="Times New Roman"/>
          <w:i/>
          <w:sz w:val="24"/>
          <w:szCs w:val="24"/>
        </w:rPr>
        <w:t>десяти</w:t>
      </w:r>
      <w:r w:rsidRPr="00012752">
        <w:rPr>
          <w:rFonts w:ascii="Times New Roman" w:hAnsi="Times New Roman" w:cs="Times New Roman"/>
          <w:i/>
          <w:sz w:val="24"/>
          <w:szCs w:val="24"/>
        </w:rPr>
        <w:t>)</w:t>
      </w:r>
      <w:r w:rsidR="009937E3" w:rsidRPr="00012752">
        <w:rPr>
          <w:rFonts w:ascii="Times New Roman" w:hAnsi="Times New Roman" w:cs="Times New Roman"/>
          <w:i/>
          <w:sz w:val="24"/>
          <w:szCs w:val="24"/>
        </w:rPr>
        <w:t xml:space="preserve"> </w:t>
      </w:r>
      <w:r w:rsidRPr="00012752">
        <w:rPr>
          <w:rFonts w:ascii="Times New Roman" w:hAnsi="Times New Roman" w:cs="Times New Roman"/>
          <w:i/>
          <w:sz w:val="24"/>
          <w:szCs w:val="24"/>
        </w:rPr>
        <w:t>% от цены настоящего Договора.</w:t>
      </w:r>
    </w:p>
    <w:p w:rsidR="00D4560A" w:rsidRPr="00012752" w:rsidRDefault="00D4560A" w:rsidP="00D4560A">
      <w:pPr>
        <w:widowControl w:val="0"/>
        <w:autoSpaceDE w:val="0"/>
        <w:autoSpaceDN w:val="0"/>
        <w:adjustRightInd w:val="0"/>
        <w:ind w:right="-6" w:firstLine="851"/>
        <w:jc w:val="both"/>
      </w:pPr>
      <w:r w:rsidRPr="00012752">
        <w:t>5.3.</w:t>
      </w:r>
      <w:r w:rsidRPr="00012752">
        <w:rPr>
          <w:i/>
        </w:rPr>
        <w:t xml:space="preserve"> </w:t>
      </w:r>
      <w:r w:rsidRPr="00012752">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AB5C54" w:rsidRPr="00012752">
        <w:t xml:space="preserve">0,2 </w:t>
      </w:r>
      <w:r w:rsidRPr="00012752">
        <w:t>% от цены настоящего Договора.</w:t>
      </w:r>
    </w:p>
    <w:p w:rsidR="00D4560A" w:rsidRPr="00012752" w:rsidRDefault="00D4560A" w:rsidP="00D4560A">
      <w:pPr>
        <w:widowControl w:val="0"/>
        <w:autoSpaceDE w:val="0"/>
        <w:autoSpaceDN w:val="0"/>
        <w:adjustRightInd w:val="0"/>
        <w:ind w:right="-6" w:firstLine="851"/>
        <w:jc w:val="both"/>
      </w:pPr>
      <w:r w:rsidRPr="00012752">
        <w:t>В случае возникновения при этом у Заказчика каких-либо убытков Исполнитель возмещает такие убытки Заказчику в полном объеме.</w:t>
      </w:r>
    </w:p>
    <w:p w:rsidR="00D4560A" w:rsidRPr="00012752" w:rsidRDefault="00D4560A" w:rsidP="00D4560A">
      <w:pPr>
        <w:pStyle w:val="aff4"/>
        <w:ind w:firstLine="851"/>
        <w:jc w:val="both"/>
        <w:rPr>
          <w:b/>
          <w:sz w:val="24"/>
          <w:szCs w:val="24"/>
        </w:rPr>
      </w:pPr>
      <w:r w:rsidRPr="00012752">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012752">
        <w:rPr>
          <w:b/>
          <w:sz w:val="24"/>
          <w:szCs w:val="24"/>
        </w:rPr>
        <w:t xml:space="preserve"> </w:t>
      </w:r>
    </w:p>
    <w:p w:rsidR="00D4560A" w:rsidRPr="00012752" w:rsidRDefault="00D4560A" w:rsidP="00D4560A">
      <w:pPr>
        <w:pStyle w:val="ConsNormal"/>
        <w:ind w:firstLine="0"/>
        <w:rPr>
          <w:rFonts w:ascii="Times New Roman" w:hAnsi="Times New Roman" w:cs="Times New Roman"/>
          <w:b/>
          <w:sz w:val="24"/>
          <w:szCs w:val="24"/>
        </w:rPr>
      </w:pP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t>6. Обстоятельства непреодолимой силы</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4560A" w:rsidRPr="00012752" w:rsidRDefault="00D4560A" w:rsidP="00D4560A">
      <w:pPr>
        <w:pStyle w:val="ConsNormal"/>
        <w:ind w:firstLine="0"/>
        <w:rPr>
          <w:rFonts w:ascii="Times New Roman" w:hAnsi="Times New Roman" w:cs="Times New Roman"/>
          <w:i/>
          <w:iCs/>
          <w:sz w:val="24"/>
          <w:szCs w:val="24"/>
        </w:rPr>
      </w:pPr>
    </w:p>
    <w:p w:rsidR="00D4560A" w:rsidRPr="00012752" w:rsidRDefault="00D4560A" w:rsidP="00D4560A">
      <w:pPr>
        <w:pStyle w:val="ConsNormal"/>
        <w:ind w:firstLine="0"/>
        <w:rPr>
          <w:rFonts w:ascii="Times New Roman" w:hAnsi="Times New Roman" w:cs="Times New Roman"/>
          <w:i/>
          <w:iCs/>
          <w:sz w:val="24"/>
          <w:szCs w:val="24"/>
        </w:rPr>
      </w:pP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t>7. Разрешение споров</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4560A" w:rsidRPr="00012752" w:rsidRDefault="00D4560A" w:rsidP="00012752">
      <w:pPr>
        <w:pStyle w:val="ConsNormal"/>
        <w:ind w:firstLine="851"/>
        <w:jc w:val="both"/>
        <w:rPr>
          <w:rFonts w:ascii="Times New Roman" w:hAnsi="Times New Roman" w:cs="Times New Roman"/>
          <w:i/>
          <w:sz w:val="24"/>
          <w:szCs w:val="24"/>
        </w:rPr>
      </w:pPr>
      <w:r w:rsidRPr="00012752">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012752" w:rsidRPr="00012752">
        <w:rPr>
          <w:rFonts w:ascii="Times New Roman" w:hAnsi="Times New Roman" w:cs="Times New Roman"/>
          <w:sz w:val="24"/>
          <w:szCs w:val="24"/>
        </w:rPr>
        <w:t xml:space="preserve"> </w:t>
      </w:r>
      <w:r w:rsidR="00012752">
        <w:rPr>
          <w:rFonts w:ascii="Times New Roman" w:hAnsi="Times New Roman" w:cs="Times New Roman"/>
          <w:sz w:val="24"/>
          <w:szCs w:val="24"/>
        </w:rPr>
        <w:t xml:space="preserve">Арбитражный суд </w:t>
      </w:r>
      <w:r w:rsidR="005E0CAE">
        <w:rPr>
          <w:rFonts w:ascii="Times New Roman" w:hAnsi="Times New Roman" w:cs="Times New Roman"/>
          <w:sz w:val="24"/>
          <w:szCs w:val="24"/>
        </w:rPr>
        <w:t>Хабаровского края.</w:t>
      </w:r>
    </w:p>
    <w:p w:rsidR="00D4560A" w:rsidRDefault="00D4560A" w:rsidP="00D4560A">
      <w:pPr>
        <w:pStyle w:val="ConsNormal"/>
        <w:ind w:firstLine="0"/>
        <w:jc w:val="both"/>
        <w:rPr>
          <w:rFonts w:ascii="Times New Roman" w:hAnsi="Times New Roman" w:cs="Times New Roman"/>
          <w:b/>
          <w:sz w:val="24"/>
          <w:szCs w:val="24"/>
        </w:rPr>
      </w:pPr>
    </w:p>
    <w:p w:rsidR="00BA0D9E" w:rsidRPr="00012752" w:rsidRDefault="00BA0D9E" w:rsidP="00D4560A">
      <w:pPr>
        <w:pStyle w:val="ConsNormal"/>
        <w:ind w:firstLine="0"/>
        <w:jc w:val="both"/>
        <w:rPr>
          <w:rFonts w:ascii="Times New Roman" w:hAnsi="Times New Roman" w:cs="Times New Roman"/>
          <w:b/>
          <w:sz w:val="24"/>
          <w:szCs w:val="24"/>
        </w:rPr>
      </w:pP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lastRenderedPageBreak/>
        <w:t>8. Порядок внесения</w:t>
      </w: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t>изменений, дополнений в Договор и его расторжения</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012752">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D4560A" w:rsidRPr="00012752" w:rsidRDefault="00D4560A" w:rsidP="00D4560A">
      <w:pPr>
        <w:pStyle w:val="ConsNormal"/>
        <w:ind w:firstLine="851"/>
        <w:rPr>
          <w:rFonts w:ascii="Times New Roman" w:hAnsi="Times New Roman" w:cs="Times New Roman"/>
          <w:b/>
          <w:sz w:val="24"/>
          <w:szCs w:val="24"/>
        </w:rPr>
      </w:pP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t>9. Срок действия Договора</w:t>
      </w:r>
    </w:p>
    <w:p w:rsidR="00D4560A" w:rsidRDefault="00D4560A" w:rsidP="00C859C2">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 xml:space="preserve">9.1. Настоящий Договор вступает в силу с даты его подписания Сторонами и действует </w:t>
      </w:r>
      <w:r w:rsidR="00C859C2">
        <w:rPr>
          <w:rFonts w:ascii="Times New Roman" w:hAnsi="Times New Roman" w:cs="Times New Roman"/>
          <w:sz w:val="24"/>
          <w:szCs w:val="24"/>
        </w:rPr>
        <w:t>до полного исполнения сторонами обязательств.</w:t>
      </w:r>
    </w:p>
    <w:p w:rsidR="00B77BC7" w:rsidRPr="00012752" w:rsidRDefault="00B77BC7" w:rsidP="00C859C2">
      <w:pPr>
        <w:pStyle w:val="ConsNormal"/>
        <w:ind w:firstLine="851"/>
        <w:jc w:val="both"/>
        <w:rPr>
          <w:rFonts w:ascii="Times New Roman" w:hAnsi="Times New Roman" w:cs="Times New Roman"/>
          <w:b/>
          <w:bCs/>
          <w:sz w:val="24"/>
          <w:szCs w:val="24"/>
        </w:rPr>
      </w:pPr>
    </w:p>
    <w:p w:rsidR="00D4560A" w:rsidRPr="00012752" w:rsidRDefault="00D4560A" w:rsidP="00D4560A">
      <w:pPr>
        <w:pStyle w:val="ConsNormal"/>
        <w:ind w:firstLine="851"/>
        <w:jc w:val="center"/>
        <w:rPr>
          <w:rFonts w:ascii="Times New Roman" w:hAnsi="Times New Roman" w:cs="Times New Roman"/>
          <w:b/>
          <w:bCs/>
          <w:sz w:val="24"/>
          <w:szCs w:val="24"/>
        </w:rPr>
      </w:pPr>
      <w:r w:rsidRPr="00012752">
        <w:rPr>
          <w:rFonts w:ascii="Times New Roman" w:hAnsi="Times New Roman" w:cs="Times New Roman"/>
          <w:b/>
          <w:bCs/>
          <w:sz w:val="24"/>
          <w:szCs w:val="24"/>
        </w:rPr>
        <w:t>10. Прочие условия</w:t>
      </w:r>
    </w:p>
    <w:p w:rsidR="00D4560A" w:rsidRPr="00012752" w:rsidRDefault="00D4560A" w:rsidP="00D4560A">
      <w:pPr>
        <w:pStyle w:val="43"/>
        <w:ind w:firstLine="851"/>
        <w:jc w:val="both"/>
        <w:rPr>
          <w:sz w:val="24"/>
          <w:szCs w:val="24"/>
        </w:rPr>
      </w:pPr>
      <w:r w:rsidRPr="00012752">
        <w:rPr>
          <w:sz w:val="24"/>
          <w:szCs w:val="24"/>
        </w:rPr>
        <w:t>10.1. Право собственности на результат Работ по настоящему Договору принадлежит Заказчику.</w:t>
      </w:r>
    </w:p>
    <w:p w:rsidR="00D4560A" w:rsidRPr="00012752" w:rsidRDefault="00D4560A" w:rsidP="006342D6">
      <w:pPr>
        <w:pStyle w:val="43"/>
        <w:ind w:firstLine="851"/>
        <w:jc w:val="both"/>
        <w:rPr>
          <w:sz w:val="24"/>
          <w:szCs w:val="24"/>
        </w:rPr>
      </w:pPr>
      <w:r w:rsidRPr="00012752">
        <w:rPr>
          <w:sz w:val="24"/>
          <w:szCs w:val="24"/>
        </w:rPr>
        <w:t xml:space="preserve">10.2. В случае изменения  у какой-либо из Сторон  юридического статуса, адреса и банковских реквизитов, </w:t>
      </w:r>
      <w:r w:rsidR="006342D6" w:rsidRPr="00C500EF">
        <w:rPr>
          <w:sz w:val="24"/>
          <w:szCs w:val="24"/>
        </w:rPr>
        <w:t xml:space="preserve">она обязана в течение </w:t>
      </w:r>
      <w:r w:rsidR="006342D6">
        <w:rPr>
          <w:sz w:val="24"/>
          <w:szCs w:val="24"/>
        </w:rPr>
        <w:t>5 (пяти)</w:t>
      </w:r>
      <w:r w:rsidR="006342D6" w:rsidRPr="00C500EF">
        <w:rPr>
          <w:sz w:val="24"/>
          <w:szCs w:val="24"/>
        </w:rPr>
        <w:t xml:space="preserve"> рабочих дней со дня</w:t>
      </w:r>
      <w:r w:rsidR="006342D6">
        <w:rPr>
          <w:sz w:val="24"/>
          <w:szCs w:val="24"/>
        </w:rPr>
        <w:t xml:space="preserve"> </w:t>
      </w:r>
      <w:r w:rsidR="006342D6" w:rsidRPr="00C500EF">
        <w:rPr>
          <w:sz w:val="24"/>
          <w:szCs w:val="24"/>
        </w:rPr>
        <w:t>возникновения изменений  известить другую Сторону.</w:t>
      </w:r>
    </w:p>
    <w:p w:rsidR="00023896" w:rsidRPr="00C500EF" w:rsidRDefault="00023896" w:rsidP="00023896">
      <w:pPr>
        <w:ind w:firstLine="708"/>
        <w:jc w:val="both"/>
      </w:pPr>
      <w:r>
        <w:t xml:space="preserve">   </w:t>
      </w:r>
      <w:r w:rsidR="00D4560A" w:rsidRPr="00023896">
        <w:t xml:space="preserve">10.3. </w:t>
      </w:r>
      <w:r w:rsidRPr="00C500EF">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10.</w:t>
      </w:r>
      <w:r w:rsidR="00326A7A">
        <w:rPr>
          <w:rFonts w:ascii="Times New Roman" w:hAnsi="Times New Roman" w:cs="Times New Roman"/>
          <w:sz w:val="24"/>
          <w:szCs w:val="24"/>
        </w:rPr>
        <w:t>4</w:t>
      </w:r>
      <w:r w:rsidRPr="00012752">
        <w:rPr>
          <w:rFonts w:ascii="Times New Roman" w:hAnsi="Times New Roman" w:cs="Times New Roman"/>
          <w:sz w:val="24"/>
          <w:szCs w:val="24"/>
        </w:rPr>
        <w:t>. Все приложения к настоящему Договору являются его неотъемлемыми частями.</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10.</w:t>
      </w:r>
      <w:r w:rsidR="00326A7A">
        <w:rPr>
          <w:rFonts w:ascii="Times New Roman" w:hAnsi="Times New Roman" w:cs="Times New Roman"/>
          <w:sz w:val="24"/>
          <w:szCs w:val="24"/>
        </w:rPr>
        <w:t>5</w:t>
      </w:r>
      <w:r w:rsidRPr="00012752">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10.</w:t>
      </w:r>
      <w:r w:rsidR="00326A7A">
        <w:rPr>
          <w:rFonts w:ascii="Times New Roman" w:hAnsi="Times New Roman" w:cs="Times New Roman"/>
          <w:sz w:val="24"/>
          <w:szCs w:val="24"/>
        </w:rPr>
        <w:t>6</w:t>
      </w:r>
      <w:r w:rsidRPr="00012752">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10.</w:t>
      </w:r>
      <w:r w:rsidR="00326A7A">
        <w:rPr>
          <w:rFonts w:ascii="Times New Roman" w:hAnsi="Times New Roman" w:cs="Times New Roman"/>
          <w:sz w:val="24"/>
          <w:szCs w:val="24"/>
        </w:rPr>
        <w:t>7</w:t>
      </w:r>
      <w:r w:rsidRPr="00012752">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D4560A" w:rsidRPr="00012752" w:rsidRDefault="00D4560A" w:rsidP="00D4560A">
      <w:pPr>
        <w:ind w:firstLine="851"/>
        <w:jc w:val="both"/>
      </w:pPr>
      <w:r w:rsidRPr="00012752">
        <w:t>10.</w:t>
      </w:r>
      <w:r w:rsidR="00326A7A">
        <w:t>8</w:t>
      </w:r>
      <w:r w:rsidRPr="00012752">
        <w:t>. К настоящему Договору прилагаются:</w:t>
      </w:r>
    </w:p>
    <w:p w:rsidR="00D4560A" w:rsidRDefault="00D4560A" w:rsidP="00D4560A">
      <w:pPr>
        <w:ind w:firstLine="851"/>
        <w:jc w:val="both"/>
      </w:pPr>
      <w:r w:rsidRPr="00012752">
        <w:t>10.</w:t>
      </w:r>
      <w:r w:rsidR="00326A7A">
        <w:t>8</w:t>
      </w:r>
      <w:r w:rsidRPr="00012752">
        <w:t xml:space="preserve">.1. </w:t>
      </w:r>
      <w:r w:rsidR="009B3585">
        <w:t xml:space="preserve">Ведомость объемов работ </w:t>
      </w:r>
      <w:r w:rsidRPr="00012752">
        <w:t>(приложение № 1);</w:t>
      </w:r>
    </w:p>
    <w:p w:rsidR="00326A7A" w:rsidRPr="00326A7A" w:rsidRDefault="00326A7A" w:rsidP="00326A7A">
      <w:pPr>
        <w:ind w:firstLine="851"/>
        <w:jc w:val="both"/>
        <w:rPr>
          <w:b/>
        </w:rPr>
      </w:pPr>
      <w:r w:rsidRPr="00326A7A">
        <w:rPr>
          <w:iCs/>
        </w:rPr>
        <w:t>10.</w:t>
      </w:r>
      <w:r>
        <w:rPr>
          <w:iCs/>
        </w:rPr>
        <w:t>8</w:t>
      </w:r>
      <w:r w:rsidRPr="00326A7A">
        <w:rPr>
          <w:iCs/>
        </w:rPr>
        <w:t>.</w:t>
      </w:r>
      <w:r>
        <w:rPr>
          <w:iCs/>
        </w:rPr>
        <w:t>2</w:t>
      </w:r>
      <w:r w:rsidRPr="00326A7A">
        <w:rPr>
          <w:iCs/>
        </w:rPr>
        <w:t xml:space="preserve">. </w:t>
      </w:r>
      <w:r>
        <w:rPr>
          <w:iCs/>
        </w:rPr>
        <w:t xml:space="preserve">Локальный сметный расчет </w:t>
      </w:r>
      <w:r w:rsidRPr="00326A7A">
        <w:t xml:space="preserve">(приложение № </w:t>
      </w:r>
      <w:r>
        <w:t>2</w:t>
      </w:r>
      <w:r w:rsidRPr="00326A7A">
        <w:t>).</w:t>
      </w:r>
    </w:p>
    <w:p w:rsidR="00D4560A" w:rsidRPr="00012752" w:rsidRDefault="00D4560A" w:rsidP="00D4560A">
      <w:pPr>
        <w:ind w:firstLine="851"/>
        <w:jc w:val="both"/>
      </w:pPr>
      <w:r w:rsidRPr="00012752">
        <w:t>10.</w:t>
      </w:r>
      <w:r w:rsidR="00326A7A">
        <w:t>8</w:t>
      </w:r>
      <w:r w:rsidRPr="00012752">
        <w:t>.</w:t>
      </w:r>
      <w:r w:rsidR="00326A7A">
        <w:t>3</w:t>
      </w:r>
      <w:r w:rsidRPr="00012752">
        <w:t>. Протокол согласования договорной цены (приложение № 3);</w:t>
      </w:r>
    </w:p>
    <w:p w:rsidR="00D4560A" w:rsidRPr="00012752" w:rsidRDefault="00D4560A" w:rsidP="00D4560A">
      <w:pPr>
        <w:ind w:firstLine="851"/>
        <w:rPr>
          <w:b/>
        </w:rPr>
      </w:pPr>
    </w:p>
    <w:p w:rsidR="00D4560A" w:rsidRPr="00012752" w:rsidRDefault="00D4560A" w:rsidP="00D4560A">
      <w:pPr>
        <w:ind w:firstLine="851"/>
      </w:pPr>
      <w:r w:rsidRPr="00012752">
        <w:rPr>
          <w:b/>
        </w:rPr>
        <w:t>11. Юридические адреса и платежные реквизиты Сторон</w:t>
      </w:r>
    </w:p>
    <w:p w:rsidR="00450CB6" w:rsidRPr="00495404" w:rsidRDefault="00450CB6" w:rsidP="00450CB6">
      <w:pPr>
        <w:pStyle w:val="afd"/>
        <w:ind w:firstLine="0"/>
        <w:jc w:val="both"/>
        <w:rPr>
          <w:sz w:val="24"/>
          <w:szCs w:val="24"/>
        </w:rPr>
      </w:pPr>
      <w:r w:rsidRPr="00495404">
        <w:rPr>
          <w:b/>
          <w:sz w:val="24"/>
          <w:szCs w:val="24"/>
        </w:rPr>
        <w:t xml:space="preserve">Заказчик: </w:t>
      </w:r>
      <w:r w:rsidRPr="00495404">
        <w:rPr>
          <w:sz w:val="24"/>
          <w:szCs w:val="24"/>
        </w:rPr>
        <w:t xml:space="preserve"> Открытое акционерное общество «Центр по перевозке грузов в контейнерах «ТрансКонтейнер»</w:t>
      </w:r>
    </w:p>
    <w:p w:rsidR="00450CB6" w:rsidRPr="00495404" w:rsidRDefault="00450CB6" w:rsidP="00450CB6">
      <w:pPr>
        <w:shd w:val="clear" w:color="auto" w:fill="FFFFFF"/>
        <w:spacing w:line="322" w:lineRule="exact"/>
        <w:jc w:val="both"/>
        <w:rPr>
          <w:color w:val="000000"/>
          <w:spacing w:val="5"/>
        </w:rPr>
      </w:pPr>
      <w:r w:rsidRPr="00495404">
        <w:rPr>
          <w:color w:val="000000"/>
          <w:spacing w:val="5"/>
        </w:rPr>
        <w:t>Юридический адрес: Российская Федерация, 125047, г. Москва, Оружейный пер., д.19</w:t>
      </w:r>
    </w:p>
    <w:p w:rsidR="00450CB6" w:rsidRPr="00495404" w:rsidRDefault="00450CB6" w:rsidP="00450CB6">
      <w:pPr>
        <w:jc w:val="both"/>
      </w:pPr>
      <w:r w:rsidRPr="00495404">
        <w:t xml:space="preserve">Почтовый адрес: </w:t>
      </w:r>
      <w:r w:rsidR="00CF73F1">
        <w:rPr>
          <w:color w:val="000000"/>
          <w:spacing w:val="5"/>
        </w:rPr>
        <w:t>680000, г. Хабаровск</w:t>
      </w:r>
      <w:r w:rsidRPr="00495404">
        <w:rPr>
          <w:color w:val="000000"/>
          <w:spacing w:val="5"/>
        </w:rPr>
        <w:t xml:space="preserve">, </w:t>
      </w:r>
      <w:r w:rsidR="00CF73F1">
        <w:rPr>
          <w:color w:val="000000"/>
          <w:spacing w:val="5"/>
        </w:rPr>
        <w:t>ул. Дзержинского, 65, 3-й этаж</w:t>
      </w:r>
    </w:p>
    <w:p w:rsidR="00450CB6" w:rsidRPr="00495404" w:rsidRDefault="00450CB6" w:rsidP="00450CB6">
      <w:pPr>
        <w:jc w:val="both"/>
      </w:pPr>
      <w:r w:rsidRPr="00495404">
        <w:rPr>
          <w:color w:val="000000"/>
          <w:spacing w:val="5"/>
        </w:rPr>
        <w:t xml:space="preserve">ИНН 7708591995,  </w:t>
      </w:r>
      <w:r w:rsidRPr="00495404">
        <w:t xml:space="preserve">КПП 997650001, </w:t>
      </w:r>
    </w:p>
    <w:p w:rsidR="00450CB6" w:rsidRPr="00495404" w:rsidRDefault="00CF73F1" w:rsidP="00450CB6">
      <w:pPr>
        <w:jc w:val="both"/>
      </w:pPr>
      <w:r>
        <w:t>Р/с 40702810000020008790</w:t>
      </w:r>
      <w:r w:rsidR="00450CB6" w:rsidRPr="00495404">
        <w:t xml:space="preserve"> в филиале </w:t>
      </w:r>
      <w:r>
        <w:t>ОАО Банк ВТБ в г. Хабаровск</w:t>
      </w:r>
      <w:r w:rsidR="00450CB6" w:rsidRPr="00495404">
        <w:t xml:space="preserve"> </w:t>
      </w:r>
    </w:p>
    <w:p w:rsidR="00450CB6" w:rsidRPr="00495404" w:rsidRDefault="00CF73F1" w:rsidP="00450CB6">
      <w:pPr>
        <w:jc w:val="both"/>
      </w:pPr>
      <w:r>
        <w:t>БИК 040813727</w:t>
      </w:r>
    </w:p>
    <w:p w:rsidR="00450CB6" w:rsidRPr="00495404" w:rsidRDefault="00CF73F1" w:rsidP="00450CB6">
      <w:pPr>
        <w:pStyle w:val="afd"/>
        <w:ind w:firstLine="0"/>
        <w:jc w:val="both"/>
        <w:rPr>
          <w:sz w:val="24"/>
          <w:szCs w:val="24"/>
        </w:rPr>
      </w:pPr>
      <w:r>
        <w:rPr>
          <w:sz w:val="24"/>
          <w:szCs w:val="24"/>
        </w:rPr>
        <w:t>К/с 30101810400000000727</w:t>
      </w:r>
      <w:r w:rsidR="00450CB6" w:rsidRPr="00495404">
        <w:rPr>
          <w:sz w:val="24"/>
          <w:szCs w:val="24"/>
        </w:rPr>
        <w:t xml:space="preserve">, </w:t>
      </w:r>
    </w:p>
    <w:p w:rsidR="00450CB6" w:rsidRPr="00495404" w:rsidRDefault="00CF73F1" w:rsidP="00450CB6">
      <w:pPr>
        <w:shd w:val="clear" w:color="auto" w:fill="FFFFFF"/>
        <w:jc w:val="both"/>
        <w:rPr>
          <w:color w:val="000000"/>
          <w:spacing w:val="5"/>
        </w:rPr>
      </w:pPr>
      <w:r>
        <w:t>тел. (4212) 38-54-01</w:t>
      </w:r>
    </w:p>
    <w:p w:rsidR="00D4560A" w:rsidRPr="00012752" w:rsidRDefault="00D4560A" w:rsidP="00D4560A">
      <w:pPr>
        <w:pStyle w:val="afd"/>
        <w:ind w:firstLine="0"/>
        <w:rPr>
          <w:b/>
          <w:sz w:val="24"/>
          <w:szCs w:val="24"/>
        </w:rPr>
      </w:pPr>
    </w:p>
    <w:p w:rsidR="00D4560A" w:rsidRPr="00012752" w:rsidRDefault="00D4560A" w:rsidP="00D4560A">
      <w:pPr>
        <w:pStyle w:val="afd"/>
        <w:ind w:firstLine="0"/>
        <w:rPr>
          <w:sz w:val="24"/>
          <w:szCs w:val="24"/>
        </w:rPr>
      </w:pPr>
      <w:r w:rsidRPr="00012752">
        <w:rPr>
          <w:b/>
          <w:sz w:val="24"/>
          <w:szCs w:val="24"/>
        </w:rPr>
        <w:t>Исполнитель: ________________________________________</w:t>
      </w:r>
    </w:p>
    <w:p w:rsidR="00D4560A" w:rsidRPr="00012752" w:rsidRDefault="00D4560A" w:rsidP="00D4560A">
      <w:pPr>
        <w:pStyle w:val="afd"/>
        <w:ind w:firstLine="0"/>
        <w:rPr>
          <w:sz w:val="24"/>
          <w:szCs w:val="24"/>
        </w:rPr>
      </w:pPr>
      <w:r w:rsidRPr="00012752">
        <w:rPr>
          <w:color w:val="000000"/>
          <w:spacing w:val="5"/>
          <w:sz w:val="24"/>
          <w:szCs w:val="24"/>
        </w:rPr>
        <w:t>Место нахождения:</w:t>
      </w:r>
      <w:r w:rsidRPr="00012752">
        <w:rPr>
          <w:b/>
          <w:sz w:val="24"/>
          <w:szCs w:val="24"/>
        </w:rPr>
        <w:t xml:space="preserve"> ________________________________________</w:t>
      </w:r>
    </w:p>
    <w:p w:rsidR="00D4560A" w:rsidRPr="00012752" w:rsidRDefault="00D4560A" w:rsidP="00D4560A">
      <w:pPr>
        <w:pStyle w:val="afd"/>
        <w:ind w:firstLine="0"/>
        <w:rPr>
          <w:sz w:val="24"/>
          <w:szCs w:val="24"/>
        </w:rPr>
      </w:pPr>
      <w:r w:rsidRPr="00012752">
        <w:rPr>
          <w:sz w:val="24"/>
          <w:szCs w:val="24"/>
        </w:rPr>
        <w:t>Почтовый индекс:  _________,</w:t>
      </w:r>
      <w:r w:rsidRPr="00012752">
        <w:rPr>
          <w:b/>
          <w:sz w:val="24"/>
          <w:szCs w:val="24"/>
        </w:rPr>
        <w:t xml:space="preserve">  </w:t>
      </w:r>
      <w:r w:rsidRPr="00012752">
        <w:rPr>
          <w:sz w:val="24"/>
          <w:szCs w:val="24"/>
        </w:rPr>
        <w:t>адрес:______________________________</w:t>
      </w:r>
    </w:p>
    <w:p w:rsidR="00D4560A" w:rsidRPr="00012752" w:rsidRDefault="00D4560A" w:rsidP="00D4560A">
      <w:pPr>
        <w:pStyle w:val="afd"/>
        <w:ind w:firstLine="0"/>
        <w:rPr>
          <w:sz w:val="24"/>
          <w:szCs w:val="24"/>
        </w:rPr>
      </w:pPr>
      <w:r w:rsidRPr="00012752">
        <w:rPr>
          <w:sz w:val="24"/>
          <w:szCs w:val="24"/>
        </w:rPr>
        <w:t xml:space="preserve">ОГРН_______________ИНН ______________, ОКПО ______________, </w:t>
      </w:r>
    </w:p>
    <w:p w:rsidR="00D4560A" w:rsidRPr="00012752" w:rsidRDefault="00D4560A" w:rsidP="00D4560A">
      <w:pPr>
        <w:pStyle w:val="afd"/>
        <w:ind w:firstLine="0"/>
        <w:rPr>
          <w:i/>
          <w:sz w:val="24"/>
          <w:szCs w:val="24"/>
        </w:rPr>
      </w:pPr>
      <w:r w:rsidRPr="00012752">
        <w:rPr>
          <w:sz w:val="24"/>
          <w:szCs w:val="24"/>
        </w:rPr>
        <w:t xml:space="preserve">КПП ______________ , </w:t>
      </w:r>
    </w:p>
    <w:p w:rsidR="00D4560A" w:rsidRPr="00012752" w:rsidRDefault="00D4560A" w:rsidP="00D4560A">
      <w:pPr>
        <w:pStyle w:val="afa"/>
        <w:rPr>
          <w:i/>
          <w:iCs/>
          <w:sz w:val="24"/>
        </w:rPr>
      </w:pPr>
      <w:r w:rsidRPr="00012752">
        <w:rPr>
          <w:i/>
          <w:iCs/>
          <w:sz w:val="24"/>
        </w:rPr>
        <w:t xml:space="preserve">р/счет  ______________________ в  ____________________,            к/счет _______________________ в  ___________________________, БИК _______________, </w:t>
      </w:r>
    </w:p>
    <w:p w:rsidR="00D4560A" w:rsidRPr="00012752" w:rsidRDefault="00D4560A" w:rsidP="00D4560A">
      <w:pPr>
        <w:pStyle w:val="afd"/>
        <w:ind w:firstLine="0"/>
        <w:rPr>
          <w:sz w:val="24"/>
          <w:szCs w:val="24"/>
        </w:rPr>
      </w:pPr>
      <w:r w:rsidRPr="00012752">
        <w:rPr>
          <w:iCs/>
          <w:sz w:val="24"/>
          <w:szCs w:val="24"/>
        </w:rPr>
        <w:t>тел.</w:t>
      </w:r>
      <w:r w:rsidRPr="00012752">
        <w:rPr>
          <w:i/>
          <w:sz w:val="24"/>
          <w:szCs w:val="24"/>
        </w:rPr>
        <w:t xml:space="preserve"> ________</w:t>
      </w:r>
      <w:r w:rsidRPr="00012752">
        <w:rPr>
          <w:sz w:val="24"/>
          <w:szCs w:val="24"/>
        </w:rPr>
        <w:t>, факс _____________,</w:t>
      </w:r>
    </w:p>
    <w:p w:rsidR="00D4560A" w:rsidRPr="00012752" w:rsidRDefault="00D4560A" w:rsidP="00D4560A">
      <w:pPr>
        <w:pStyle w:val="afd"/>
        <w:ind w:firstLine="0"/>
        <w:rPr>
          <w:sz w:val="24"/>
          <w:szCs w:val="24"/>
        </w:rPr>
      </w:pPr>
      <w:r w:rsidRPr="00012752">
        <w:rPr>
          <w:sz w:val="24"/>
          <w:szCs w:val="24"/>
          <w:lang w:val="en-US"/>
        </w:rPr>
        <w:t>E</w:t>
      </w:r>
      <w:r w:rsidRPr="00012752">
        <w:rPr>
          <w:sz w:val="24"/>
          <w:szCs w:val="24"/>
        </w:rPr>
        <w:t>-</w:t>
      </w:r>
      <w:r w:rsidRPr="00012752">
        <w:rPr>
          <w:sz w:val="24"/>
          <w:szCs w:val="24"/>
          <w:lang w:val="en-US"/>
        </w:rPr>
        <w:t>mail</w:t>
      </w:r>
      <w:r w:rsidRPr="00012752">
        <w:rPr>
          <w:sz w:val="24"/>
          <w:szCs w:val="24"/>
        </w:rPr>
        <w:t xml:space="preserve"> _________________</w:t>
      </w:r>
    </w:p>
    <w:p w:rsidR="00D4560A" w:rsidRDefault="00D4560A" w:rsidP="00D4560A">
      <w:pPr>
        <w:pStyle w:val="afa"/>
        <w:ind w:left="709" w:right="-341"/>
        <w:rPr>
          <w:i/>
          <w:sz w:val="24"/>
        </w:rPr>
      </w:pPr>
    </w:p>
    <w:p w:rsidR="00104F61" w:rsidRDefault="00104F61" w:rsidP="00D4560A">
      <w:pPr>
        <w:pStyle w:val="afa"/>
        <w:ind w:left="709" w:right="-341"/>
        <w:rPr>
          <w:i/>
          <w:sz w:val="24"/>
        </w:rPr>
      </w:pPr>
    </w:p>
    <w:p w:rsidR="00104F61" w:rsidRPr="00012752" w:rsidRDefault="00104F61" w:rsidP="00D4560A">
      <w:pPr>
        <w:pStyle w:val="afa"/>
        <w:ind w:left="709" w:right="-341"/>
        <w:rPr>
          <w:i/>
          <w:sz w:val="24"/>
        </w:rPr>
      </w:pPr>
    </w:p>
    <w:p w:rsidR="00D4560A" w:rsidRPr="00012752" w:rsidRDefault="00D4560A" w:rsidP="00D4560A">
      <w:pPr>
        <w:pStyle w:val="afa"/>
        <w:ind w:left="709" w:right="-341"/>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4560A" w:rsidRPr="00012752" w:rsidTr="000734BF">
        <w:trPr>
          <w:trHeight w:val="2074"/>
        </w:trPr>
        <w:tc>
          <w:tcPr>
            <w:tcW w:w="4705" w:type="dxa"/>
            <w:tcBorders>
              <w:top w:val="nil"/>
              <w:left w:val="nil"/>
              <w:bottom w:val="nil"/>
              <w:right w:val="nil"/>
            </w:tcBorders>
          </w:tcPr>
          <w:p w:rsidR="00D4560A" w:rsidRPr="00012752" w:rsidRDefault="00D4560A" w:rsidP="000734BF">
            <w:r w:rsidRPr="00012752">
              <w:t>Заказчик:</w:t>
            </w:r>
          </w:p>
          <w:p w:rsidR="00D4560A" w:rsidRPr="00012752" w:rsidRDefault="00D4560A" w:rsidP="000734BF"/>
          <w:p w:rsidR="00D4560A" w:rsidRPr="00012752" w:rsidRDefault="00D4560A" w:rsidP="000734BF">
            <w:r w:rsidRPr="00012752">
              <w:t>________    ______________</w:t>
            </w:r>
          </w:p>
          <w:p w:rsidR="00D4560A" w:rsidRPr="00012752" w:rsidRDefault="00D4560A" w:rsidP="000734BF">
            <w:pPr>
              <w:rPr>
                <w:vertAlign w:val="superscript"/>
              </w:rPr>
            </w:pPr>
            <w:r w:rsidRPr="00012752">
              <w:rPr>
                <w:vertAlign w:val="superscript"/>
              </w:rPr>
              <w:t xml:space="preserve">(подпись)                    (Ф.И.О.)                                                                       </w:t>
            </w:r>
          </w:p>
        </w:tc>
        <w:tc>
          <w:tcPr>
            <w:tcW w:w="4139" w:type="dxa"/>
            <w:tcBorders>
              <w:top w:val="nil"/>
              <w:left w:val="nil"/>
              <w:bottom w:val="nil"/>
              <w:right w:val="nil"/>
            </w:tcBorders>
          </w:tcPr>
          <w:p w:rsidR="00D4560A" w:rsidRPr="00012752" w:rsidRDefault="00D4560A" w:rsidP="000734BF">
            <w:r w:rsidRPr="00012752">
              <w:t>Исполнитель:</w:t>
            </w:r>
          </w:p>
          <w:p w:rsidR="00D4560A" w:rsidRPr="00012752" w:rsidRDefault="00D4560A" w:rsidP="000734BF"/>
          <w:p w:rsidR="00D4560A" w:rsidRPr="00012752" w:rsidRDefault="00D4560A" w:rsidP="000734BF">
            <w:r w:rsidRPr="00012752">
              <w:t>________    ______________</w:t>
            </w:r>
          </w:p>
          <w:p w:rsidR="00D4560A" w:rsidRPr="00012752" w:rsidRDefault="00D4560A" w:rsidP="000734BF">
            <w:r w:rsidRPr="00012752">
              <w:rPr>
                <w:vertAlign w:val="superscript"/>
              </w:rPr>
              <w:t xml:space="preserve">(подпись)                        (Ф.И.О.)                                                                         </w:t>
            </w:r>
          </w:p>
        </w:tc>
      </w:tr>
    </w:tbl>
    <w:p w:rsidR="007D30DE" w:rsidRDefault="007D30DE" w:rsidP="0064247D">
      <w:pPr>
        <w:pStyle w:val="ConsNormal"/>
        <w:widowControl/>
        <w:ind w:firstLine="0"/>
        <w:rPr>
          <w:rFonts w:ascii="Times New Roman" w:hAnsi="Times New Roman" w:cs="Times New Roman"/>
          <w:sz w:val="24"/>
          <w:szCs w:val="24"/>
        </w:rPr>
      </w:pPr>
    </w:p>
    <w:p w:rsidR="00D4560A" w:rsidRPr="00012752" w:rsidRDefault="00D4560A" w:rsidP="00D4560A">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t xml:space="preserve">Приложение № </w:t>
      </w:r>
      <w:r w:rsidR="00EA4787">
        <w:rPr>
          <w:rFonts w:ascii="Times New Roman" w:hAnsi="Times New Roman" w:cs="Times New Roman"/>
          <w:sz w:val="24"/>
          <w:szCs w:val="24"/>
        </w:rPr>
        <w:t>3</w:t>
      </w:r>
    </w:p>
    <w:p w:rsidR="00D4560A" w:rsidRPr="00012752" w:rsidRDefault="00D4560A" w:rsidP="00D4560A">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t>к Договору на выполнение работ</w:t>
      </w:r>
    </w:p>
    <w:p w:rsidR="001E7826" w:rsidRPr="00012752" w:rsidRDefault="001E7826" w:rsidP="001E7826">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t>№</w:t>
      </w:r>
      <w:r>
        <w:rPr>
          <w:rFonts w:ascii="Times New Roman" w:hAnsi="Times New Roman" w:cs="Times New Roman"/>
          <w:sz w:val="24"/>
          <w:szCs w:val="24"/>
        </w:rPr>
        <w:t>______________</w:t>
      </w:r>
    </w:p>
    <w:p w:rsidR="001E7826" w:rsidRPr="00012752" w:rsidRDefault="001E7826" w:rsidP="001E7826">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t>от «___»_________201</w:t>
      </w:r>
      <w:r>
        <w:rPr>
          <w:rFonts w:ascii="Times New Roman" w:hAnsi="Times New Roman" w:cs="Times New Roman"/>
          <w:sz w:val="24"/>
          <w:szCs w:val="24"/>
        </w:rPr>
        <w:t>4</w:t>
      </w:r>
      <w:r w:rsidRPr="00012752">
        <w:rPr>
          <w:rFonts w:ascii="Times New Roman" w:hAnsi="Times New Roman" w:cs="Times New Roman"/>
          <w:sz w:val="24"/>
          <w:szCs w:val="24"/>
        </w:rPr>
        <w:t xml:space="preserve"> г.</w:t>
      </w:r>
    </w:p>
    <w:p w:rsidR="00D4560A" w:rsidRPr="00012752" w:rsidRDefault="00D4560A" w:rsidP="00D4560A">
      <w:pPr>
        <w:pStyle w:val="ConsNormal"/>
        <w:widowControl/>
        <w:ind w:firstLine="0"/>
        <w:jc w:val="right"/>
        <w:rPr>
          <w:rFonts w:ascii="Times New Roman" w:hAnsi="Times New Roman" w:cs="Times New Roman"/>
          <w:sz w:val="24"/>
          <w:szCs w:val="24"/>
        </w:rPr>
      </w:pPr>
    </w:p>
    <w:p w:rsidR="00D4560A" w:rsidRPr="00012752" w:rsidRDefault="00D4560A" w:rsidP="00D4560A">
      <w:pPr>
        <w:pStyle w:val="ConsNormal"/>
        <w:widowControl/>
        <w:ind w:firstLine="0"/>
        <w:jc w:val="right"/>
        <w:rPr>
          <w:rFonts w:ascii="Times New Roman" w:hAnsi="Times New Roman" w:cs="Times New Roman"/>
          <w:sz w:val="24"/>
          <w:szCs w:val="24"/>
        </w:rPr>
      </w:pP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rmal"/>
        <w:widowControl/>
        <w:ind w:firstLine="0"/>
        <w:jc w:val="center"/>
        <w:rPr>
          <w:rFonts w:ascii="Times New Roman" w:hAnsi="Times New Roman" w:cs="Times New Roman"/>
          <w:sz w:val="24"/>
          <w:szCs w:val="24"/>
        </w:rPr>
      </w:pPr>
      <w:r w:rsidRPr="00012752">
        <w:rPr>
          <w:rFonts w:ascii="Times New Roman" w:hAnsi="Times New Roman" w:cs="Times New Roman"/>
          <w:sz w:val="24"/>
          <w:szCs w:val="24"/>
        </w:rPr>
        <w:t>Протокол</w:t>
      </w:r>
    </w:p>
    <w:p w:rsidR="00D4560A" w:rsidRPr="00012752" w:rsidRDefault="00D4560A" w:rsidP="00D4560A">
      <w:pPr>
        <w:pStyle w:val="ConsNormal"/>
        <w:widowControl/>
        <w:ind w:firstLine="0"/>
        <w:jc w:val="center"/>
        <w:rPr>
          <w:rFonts w:ascii="Times New Roman" w:hAnsi="Times New Roman" w:cs="Times New Roman"/>
          <w:sz w:val="24"/>
          <w:szCs w:val="24"/>
        </w:rPr>
      </w:pPr>
      <w:r w:rsidRPr="00012752">
        <w:rPr>
          <w:rFonts w:ascii="Times New Roman" w:hAnsi="Times New Roman" w:cs="Times New Roman"/>
          <w:sz w:val="24"/>
          <w:szCs w:val="24"/>
        </w:rPr>
        <w:t>согласования договорной цены</w:t>
      </w: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rmal"/>
        <w:widowControl/>
        <w:ind w:firstLine="540"/>
        <w:jc w:val="both"/>
        <w:rPr>
          <w:rFonts w:ascii="Times New Roman" w:hAnsi="Times New Roman" w:cs="Times New Roman"/>
          <w:sz w:val="24"/>
          <w:szCs w:val="24"/>
        </w:rPr>
      </w:pPr>
      <w:r w:rsidRPr="00012752">
        <w:rPr>
          <w:rFonts w:ascii="Times New Roman" w:hAnsi="Times New Roman" w:cs="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w:t>
      </w:r>
      <w:r w:rsidR="00153D23">
        <w:rPr>
          <w:rFonts w:ascii="Times New Roman" w:hAnsi="Times New Roman" w:cs="Times New Roman"/>
          <w:sz w:val="24"/>
          <w:szCs w:val="24"/>
        </w:rPr>
        <w:t xml:space="preserve">одной </w:t>
      </w:r>
      <w:r w:rsidRPr="00012752">
        <w:rPr>
          <w:rFonts w:ascii="Times New Roman" w:hAnsi="Times New Roman" w:cs="Times New Roman"/>
          <w:sz w:val="24"/>
          <w:szCs w:val="24"/>
        </w:rPr>
        <w:t>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D4560A" w:rsidRPr="00012752" w:rsidRDefault="00D4560A" w:rsidP="00D4560A">
      <w:pPr>
        <w:pStyle w:val="ConsNonformat"/>
        <w:widowControl/>
        <w:rPr>
          <w:rFonts w:ascii="Times New Roman" w:hAnsi="Times New Roman" w:cs="Times New Roman"/>
          <w:sz w:val="24"/>
          <w:szCs w:val="24"/>
        </w:rPr>
      </w:pPr>
    </w:p>
    <w:p w:rsidR="00EA4787" w:rsidRPr="00012752" w:rsidRDefault="00EA4787" w:rsidP="00D4560A">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4560A" w:rsidRPr="00012752" w:rsidTr="000734BF">
        <w:trPr>
          <w:trHeight w:val="2074"/>
        </w:trPr>
        <w:tc>
          <w:tcPr>
            <w:tcW w:w="4705" w:type="dxa"/>
            <w:tcBorders>
              <w:top w:val="nil"/>
              <w:left w:val="nil"/>
              <w:bottom w:val="nil"/>
              <w:right w:val="nil"/>
            </w:tcBorders>
          </w:tcPr>
          <w:p w:rsidR="00D4560A" w:rsidRPr="00012752" w:rsidRDefault="00D4560A" w:rsidP="000734BF">
            <w:r w:rsidRPr="00012752">
              <w:t>Заказчик:</w:t>
            </w:r>
          </w:p>
          <w:p w:rsidR="00D4560A" w:rsidRPr="00012752" w:rsidRDefault="00D4560A" w:rsidP="000734BF"/>
          <w:p w:rsidR="00D4560A" w:rsidRPr="00012752" w:rsidRDefault="00D4560A" w:rsidP="000734BF">
            <w:r w:rsidRPr="00012752">
              <w:t>________    ______________</w:t>
            </w:r>
          </w:p>
          <w:p w:rsidR="00D4560A" w:rsidRPr="00012752" w:rsidRDefault="00D4560A" w:rsidP="000734BF">
            <w:pPr>
              <w:rPr>
                <w:vertAlign w:val="superscript"/>
              </w:rPr>
            </w:pPr>
            <w:r w:rsidRPr="00012752">
              <w:rPr>
                <w:vertAlign w:val="superscript"/>
              </w:rPr>
              <w:t xml:space="preserve">(подпись)                        (Ф.И.О.)                                                                         </w:t>
            </w:r>
          </w:p>
        </w:tc>
        <w:tc>
          <w:tcPr>
            <w:tcW w:w="4139" w:type="dxa"/>
            <w:tcBorders>
              <w:top w:val="nil"/>
              <w:left w:val="nil"/>
              <w:bottom w:val="nil"/>
              <w:right w:val="nil"/>
            </w:tcBorders>
          </w:tcPr>
          <w:p w:rsidR="00D4560A" w:rsidRPr="00012752" w:rsidRDefault="00D4560A" w:rsidP="000734BF">
            <w:r w:rsidRPr="00012752">
              <w:t>Исполнитель:</w:t>
            </w:r>
          </w:p>
          <w:p w:rsidR="00D4560A" w:rsidRPr="00012752" w:rsidRDefault="00D4560A" w:rsidP="000734BF"/>
          <w:p w:rsidR="00D4560A" w:rsidRPr="00012752" w:rsidRDefault="00D4560A" w:rsidP="000734BF">
            <w:r w:rsidRPr="00012752">
              <w:t>________    ______________</w:t>
            </w:r>
          </w:p>
          <w:p w:rsidR="00D4560A" w:rsidRPr="00012752" w:rsidRDefault="00D4560A" w:rsidP="000734BF">
            <w:r w:rsidRPr="00012752">
              <w:rPr>
                <w:vertAlign w:val="superscript"/>
              </w:rPr>
              <w:t xml:space="preserve">(подпись)                        (Ф.И.О.)                                                                         </w:t>
            </w:r>
          </w:p>
        </w:tc>
      </w:tr>
    </w:tbl>
    <w:p w:rsidR="003D5AE6" w:rsidRPr="0064247D" w:rsidRDefault="003D5AE6" w:rsidP="0064247D">
      <w:pPr>
        <w:pStyle w:val="ConsNormal"/>
        <w:widowControl/>
        <w:ind w:firstLine="0"/>
        <w:jc w:val="both"/>
        <w:rPr>
          <w:rFonts w:ascii="Times New Roman" w:hAnsi="Times New Roman" w:cs="Times New Roman"/>
          <w:sz w:val="24"/>
          <w:szCs w:val="24"/>
        </w:rPr>
      </w:pPr>
    </w:p>
    <w:p w:rsidR="003D5AE6" w:rsidRDefault="003D5AE6" w:rsidP="000954FB">
      <w:pPr>
        <w:pStyle w:val="afa"/>
        <w:ind w:firstLine="0"/>
        <w:jc w:val="right"/>
        <w:rPr>
          <w:sz w:val="28"/>
          <w:szCs w:val="28"/>
          <w:highlight w:val="cyan"/>
        </w:rPr>
      </w:pPr>
    </w:p>
    <w:p w:rsidR="00EE5CA1" w:rsidRDefault="00EE5CA1" w:rsidP="000954FB">
      <w:pPr>
        <w:pStyle w:val="afa"/>
        <w:ind w:firstLine="0"/>
        <w:jc w:val="right"/>
        <w:rPr>
          <w:sz w:val="28"/>
          <w:szCs w:val="28"/>
          <w:highlight w:val="cyan"/>
        </w:rPr>
      </w:pPr>
    </w:p>
    <w:p w:rsidR="000954FB" w:rsidRPr="003E6990" w:rsidRDefault="000954FB" w:rsidP="000954FB">
      <w:pPr>
        <w:pStyle w:val="afa"/>
        <w:ind w:firstLine="0"/>
        <w:jc w:val="right"/>
        <w:rPr>
          <w:sz w:val="28"/>
          <w:szCs w:val="28"/>
        </w:rPr>
      </w:pPr>
      <w:r w:rsidRPr="003E6990">
        <w:rPr>
          <w:sz w:val="28"/>
          <w:szCs w:val="28"/>
        </w:rPr>
        <w:t>Приложение № 6</w:t>
      </w:r>
    </w:p>
    <w:p w:rsidR="000954FB" w:rsidRPr="003E6990" w:rsidRDefault="000954FB" w:rsidP="000954FB">
      <w:pPr>
        <w:pStyle w:val="afa"/>
        <w:ind w:firstLine="0"/>
        <w:jc w:val="right"/>
        <w:rPr>
          <w:sz w:val="28"/>
          <w:szCs w:val="28"/>
        </w:rPr>
      </w:pPr>
      <w:r w:rsidRPr="003E6990">
        <w:rPr>
          <w:sz w:val="28"/>
          <w:szCs w:val="28"/>
        </w:rPr>
        <w:t>к документации о закупке</w:t>
      </w:r>
    </w:p>
    <w:p w:rsidR="000954FB" w:rsidRPr="003E6990" w:rsidRDefault="000954FB" w:rsidP="000954FB">
      <w:pPr>
        <w:pStyle w:val="afa"/>
        <w:jc w:val="left"/>
        <w:rPr>
          <w:b/>
          <w:i/>
          <w:sz w:val="28"/>
          <w:szCs w:val="28"/>
        </w:rPr>
      </w:pPr>
    </w:p>
    <w:p w:rsidR="000954FB" w:rsidRPr="003E6990" w:rsidRDefault="000954FB" w:rsidP="000954FB">
      <w:pPr>
        <w:pStyle w:val="afa"/>
        <w:jc w:val="left"/>
        <w:rPr>
          <w:b/>
          <w:i/>
          <w:sz w:val="28"/>
          <w:szCs w:val="28"/>
        </w:rPr>
      </w:pPr>
    </w:p>
    <w:p w:rsidR="000954FB" w:rsidRPr="003E6990" w:rsidRDefault="000954FB" w:rsidP="000954FB">
      <w:pPr>
        <w:jc w:val="center"/>
        <w:rPr>
          <w:b/>
          <w:bCs/>
          <w:sz w:val="28"/>
          <w:szCs w:val="28"/>
        </w:rPr>
      </w:pPr>
      <w:r w:rsidRPr="003E6990">
        <w:rPr>
          <w:b/>
          <w:bCs/>
          <w:sz w:val="28"/>
          <w:szCs w:val="28"/>
        </w:rPr>
        <w:t>СВЕДЕНИЯ ОБ АДМИНИСТРАТИВНОМ И ПРОИЗВОДСТВЕННОМ ПЕРСОНАЛЕ ПРЕТЕНДЕНТА</w:t>
      </w:r>
    </w:p>
    <w:p w:rsidR="000954FB" w:rsidRPr="003E6990" w:rsidRDefault="000954FB" w:rsidP="000954FB">
      <w:pPr>
        <w:jc w:val="center"/>
        <w:rPr>
          <w:sz w:val="28"/>
          <w:szCs w:val="28"/>
        </w:rPr>
      </w:pPr>
      <w:r w:rsidRPr="003E6990">
        <w:rPr>
          <w:sz w:val="28"/>
          <w:szCs w:val="28"/>
        </w:rPr>
        <w:t>(</w:t>
      </w:r>
      <w:r w:rsidRPr="003E6990">
        <w:rPr>
          <w:i/>
        </w:rPr>
        <w:t>указывается персонал, который необходим для выполнения работ, оказания услуг, поставки товара,</w:t>
      </w:r>
      <w:r w:rsidR="00010BE3" w:rsidRPr="003E6990">
        <w:rPr>
          <w:i/>
        </w:rPr>
        <w:t xml:space="preserve"> </w:t>
      </w:r>
      <w:r w:rsidRPr="003E6990">
        <w:rPr>
          <w:i/>
        </w:rPr>
        <w:t>являющихся предметом</w:t>
      </w:r>
      <w:r w:rsidR="00BC1922" w:rsidRPr="003E6990">
        <w:rPr>
          <w:i/>
        </w:rPr>
        <w:t xml:space="preserve"> </w:t>
      </w:r>
      <w:r w:rsidR="008C4183" w:rsidRPr="003E6990">
        <w:rPr>
          <w:i/>
        </w:rPr>
        <w:t>Открытого конкурса</w:t>
      </w:r>
      <w:r w:rsidRPr="003E6990">
        <w:rPr>
          <w:sz w:val="28"/>
          <w:szCs w:val="28"/>
        </w:rPr>
        <w:t>)</w:t>
      </w:r>
    </w:p>
    <w:p w:rsidR="000954FB" w:rsidRPr="003E6990" w:rsidRDefault="000954FB" w:rsidP="000954FB">
      <w:pPr>
        <w:jc w:val="center"/>
      </w:pPr>
    </w:p>
    <w:p w:rsidR="000954FB" w:rsidRPr="003E6990" w:rsidRDefault="000954FB" w:rsidP="000954FB">
      <w:pPr>
        <w:tabs>
          <w:tab w:val="left" w:pos="9639"/>
        </w:tabs>
        <w:jc w:val="center"/>
        <w:rPr>
          <w:b/>
          <w:bCs/>
          <w:sz w:val="28"/>
          <w:szCs w:val="28"/>
        </w:rPr>
      </w:pPr>
      <w:r w:rsidRPr="003E6990">
        <w:rPr>
          <w:b/>
          <w:bCs/>
          <w:sz w:val="28"/>
          <w:szCs w:val="28"/>
        </w:rPr>
        <w:t xml:space="preserve">Административный персонал </w:t>
      </w:r>
    </w:p>
    <w:p w:rsidR="000954FB" w:rsidRPr="003E6990"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3E6990" w:rsidTr="00BF6892">
        <w:trPr>
          <w:jc w:val="center"/>
        </w:trPr>
        <w:tc>
          <w:tcPr>
            <w:tcW w:w="761" w:type="dxa"/>
            <w:vAlign w:val="center"/>
          </w:tcPr>
          <w:p w:rsidR="000954FB" w:rsidRPr="003E6990" w:rsidRDefault="000954FB" w:rsidP="00BF6892">
            <w:pPr>
              <w:tabs>
                <w:tab w:val="left" w:pos="9639"/>
              </w:tabs>
              <w:jc w:val="center"/>
            </w:pPr>
            <w:r w:rsidRPr="003E6990">
              <w:t>№ п/п</w:t>
            </w:r>
          </w:p>
        </w:tc>
        <w:tc>
          <w:tcPr>
            <w:tcW w:w="2299" w:type="dxa"/>
            <w:vAlign w:val="center"/>
          </w:tcPr>
          <w:p w:rsidR="000954FB" w:rsidRPr="003E6990" w:rsidRDefault="000954FB" w:rsidP="00BF6892">
            <w:pPr>
              <w:tabs>
                <w:tab w:val="left" w:pos="9639"/>
              </w:tabs>
              <w:jc w:val="center"/>
            </w:pPr>
            <w:r w:rsidRPr="003E6990">
              <w:t>Занимаемая должность</w:t>
            </w:r>
          </w:p>
        </w:tc>
        <w:tc>
          <w:tcPr>
            <w:tcW w:w="2762" w:type="dxa"/>
            <w:vAlign w:val="center"/>
          </w:tcPr>
          <w:p w:rsidR="000954FB" w:rsidRPr="003E6990" w:rsidRDefault="000954FB" w:rsidP="00BF6892">
            <w:pPr>
              <w:tabs>
                <w:tab w:val="left" w:pos="9639"/>
              </w:tabs>
              <w:jc w:val="center"/>
            </w:pPr>
            <w:r w:rsidRPr="003E6990">
              <w:t>Ф.И.О.</w:t>
            </w:r>
          </w:p>
        </w:tc>
        <w:tc>
          <w:tcPr>
            <w:tcW w:w="2160" w:type="dxa"/>
            <w:vAlign w:val="center"/>
          </w:tcPr>
          <w:p w:rsidR="000954FB" w:rsidRPr="003E6990" w:rsidRDefault="000954FB" w:rsidP="00BF6892">
            <w:pPr>
              <w:tabs>
                <w:tab w:val="left" w:pos="9639"/>
              </w:tabs>
              <w:jc w:val="center"/>
            </w:pPr>
            <w:r w:rsidRPr="003E6990">
              <w:t>Образование и специальность</w:t>
            </w:r>
          </w:p>
        </w:tc>
        <w:tc>
          <w:tcPr>
            <w:tcW w:w="2247" w:type="dxa"/>
            <w:vAlign w:val="center"/>
          </w:tcPr>
          <w:p w:rsidR="000954FB" w:rsidRPr="003E6990" w:rsidRDefault="000954FB" w:rsidP="00BF6892">
            <w:pPr>
              <w:tabs>
                <w:tab w:val="left" w:pos="9639"/>
              </w:tabs>
              <w:jc w:val="center"/>
            </w:pPr>
            <w:r w:rsidRPr="003E6990">
              <w:t>Стаж работы по профилю занимаемой должности</w:t>
            </w:r>
          </w:p>
        </w:tc>
      </w:tr>
      <w:tr w:rsidR="000954FB" w:rsidRPr="003E6990" w:rsidTr="00BF6892">
        <w:trPr>
          <w:jc w:val="center"/>
        </w:trPr>
        <w:tc>
          <w:tcPr>
            <w:tcW w:w="761" w:type="dxa"/>
            <w:vAlign w:val="center"/>
          </w:tcPr>
          <w:p w:rsidR="000954FB" w:rsidRPr="003E6990" w:rsidRDefault="000954FB" w:rsidP="00BF6892">
            <w:pPr>
              <w:tabs>
                <w:tab w:val="left" w:pos="9639"/>
              </w:tabs>
              <w:jc w:val="center"/>
            </w:pPr>
            <w:r w:rsidRPr="003E6990">
              <w:t>1</w:t>
            </w:r>
          </w:p>
        </w:tc>
        <w:tc>
          <w:tcPr>
            <w:tcW w:w="2299" w:type="dxa"/>
            <w:vAlign w:val="center"/>
          </w:tcPr>
          <w:p w:rsidR="000954FB" w:rsidRPr="003E6990" w:rsidRDefault="000954FB" w:rsidP="00BF6892">
            <w:pPr>
              <w:tabs>
                <w:tab w:val="left" w:pos="9639"/>
              </w:tabs>
              <w:jc w:val="center"/>
            </w:pPr>
          </w:p>
        </w:tc>
        <w:tc>
          <w:tcPr>
            <w:tcW w:w="2762" w:type="dxa"/>
          </w:tcPr>
          <w:p w:rsidR="000954FB" w:rsidRPr="003E6990" w:rsidRDefault="000954FB" w:rsidP="00BF6892">
            <w:pPr>
              <w:tabs>
                <w:tab w:val="left" w:pos="9639"/>
              </w:tabs>
              <w:jc w:val="center"/>
            </w:pPr>
          </w:p>
        </w:tc>
        <w:tc>
          <w:tcPr>
            <w:tcW w:w="2160" w:type="dxa"/>
            <w:vAlign w:val="center"/>
          </w:tcPr>
          <w:p w:rsidR="000954FB" w:rsidRPr="003E6990" w:rsidRDefault="000954FB" w:rsidP="00BF6892">
            <w:pPr>
              <w:tabs>
                <w:tab w:val="left" w:pos="9639"/>
              </w:tabs>
              <w:jc w:val="center"/>
            </w:pPr>
          </w:p>
        </w:tc>
        <w:tc>
          <w:tcPr>
            <w:tcW w:w="2247" w:type="dxa"/>
            <w:vAlign w:val="center"/>
          </w:tcPr>
          <w:p w:rsidR="000954FB" w:rsidRPr="003E6990" w:rsidRDefault="000954FB" w:rsidP="00BF6892">
            <w:pPr>
              <w:tabs>
                <w:tab w:val="left" w:pos="9639"/>
              </w:tabs>
              <w:jc w:val="center"/>
            </w:pPr>
          </w:p>
        </w:tc>
      </w:tr>
      <w:tr w:rsidR="000954FB" w:rsidRPr="003E6990" w:rsidTr="00BF6892">
        <w:trPr>
          <w:jc w:val="center"/>
        </w:trPr>
        <w:tc>
          <w:tcPr>
            <w:tcW w:w="761" w:type="dxa"/>
            <w:vAlign w:val="center"/>
          </w:tcPr>
          <w:p w:rsidR="000954FB" w:rsidRPr="003E6990" w:rsidRDefault="000954FB" w:rsidP="00BF6892">
            <w:pPr>
              <w:tabs>
                <w:tab w:val="left" w:pos="9639"/>
              </w:tabs>
              <w:jc w:val="center"/>
            </w:pPr>
            <w:r w:rsidRPr="003E6990">
              <w:t>2</w:t>
            </w:r>
          </w:p>
        </w:tc>
        <w:tc>
          <w:tcPr>
            <w:tcW w:w="2299" w:type="dxa"/>
            <w:vAlign w:val="center"/>
          </w:tcPr>
          <w:p w:rsidR="000954FB" w:rsidRPr="003E6990" w:rsidRDefault="000954FB" w:rsidP="00BF6892">
            <w:pPr>
              <w:tabs>
                <w:tab w:val="left" w:pos="9639"/>
              </w:tabs>
              <w:jc w:val="center"/>
            </w:pPr>
          </w:p>
        </w:tc>
        <w:tc>
          <w:tcPr>
            <w:tcW w:w="2762" w:type="dxa"/>
          </w:tcPr>
          <w:p w:rsidR="000954FB" w:rsidRPr="003E6990" w:rsidRDefault="000954FB" w:rsidP="00BF6892">
            <w:pPr>
              <w:tabs>
                <w:tab w:val="left" w:pos="9639"/>
              </w:tabs>
              <w:jc w:val="center"/>
            </w:pPr>
          </w:p>
        </w:tc>
        <w:tc>
          <w:tcPr>
            <w:tcW w:w="2160" w:type="dxa"/>
            <w:vAlign w:val="center"/>
          </w:tcPr>
          <w:p w:rsidR="000954FB" w:rsidRPr="003E6990" w:rsidRDefault="000954FB" w:rsidP="00BF6892">
            <w:pPr>
              <w:tabs>
                <w:tab w:val="left" w:pos="9639"/>
              </w:tabs>
              <w:jc w:val="center"/>
            </w:pPr>
          </w:p>
        </w:tc>
        <w:tc>
          <w:tcPr>
            <w:tcW w:w="2247" w:type="dxa"/>
            <w:vAlign w:val="center"/>
          </w:tcPr>
          <w:p w:rsidR="000954FB" w:rsidRPr="003E6990" w:rsidRDefault="000954FB" w:rsidP="00BF6892">
            <w:pPr>
              <w:tabs>
                <w:tab w:val="left" w:pos="9639"/>
              </w:tabs>
              <w:jc w:val="center"/>
            </w:pPr>
          </w:p>
        </w:tc>
      </w:tr>
      <w:tr w:rsidR="000954FB" w:rsidRPr="003E6990" w:rsidTr="00BF6892">
        <w:trPr>
          <w:jc w:val="center"/>
        </w:trPr>
        <w:tc>
          <w:tcPr>
            <w:tcW w:w="761" w:type="dxa"/>
            <w:vAlign w:val="center"/>
          </w:tcPr>
          <w:p w:rsidR="000954FB" w:rsidRPr="003E6990" w:rsidRDefault="000954FB" w:rsidP="00BF6892">
            <w:pPr>
              <w:tabs>
                <w:tab w:val="left" w:pos="9639"/>
              </w:tabs>
              <w:jc w:val="center"/>
            </w:pPr>
            <w:r w:rsidRPr="003E6990">
              <w:t>…</w:t>
            </w:r>
          </w:p>
        </w:tc>
        <w:tc>
          <w:tcPr>
            <w:tcW w:w="2299" w:type="dxa"/>
            <w:vAlign w:val="center"/>
          </w:tcPr>
          <w:p w:rsidR="000954FB" w:rsidRPr="003E6990" w:rsidRDefault="000954FB" w:rsidP="00BF6892">
            <w:pPr>
              <w:tabs>
                <w:tab w:val="left" w:pos="9639"/>
              </w:tabs>
              <w:jc w:val="center"/>
            </w:pPr>
          </w:p>
        </w:tc>
        <w:tc>
          <w:tcPr>
            <w:tcW w:w="2762" w:type="dxa"/>
          </w:tcPr>
          <w:p w:rsidR="000954FB" w:rsidRPr="003E6990" w:rsidRDefault="000954FB" w:rsidP="00BF6892">
            <w:pPr>
              <w:tabs>
                <w:tab w:val="left" w:pos="9639"/>
              </w:tabs>
              <w:jc w:val="center"/>
            </w:pPr>
          </w:p>
        </w:tc>
        <w:tc>
          <w:tcPr>
            <w:tcW w:w="2160" w:type="dxa"/>
            <w:vAlign w:val="center"/>
          </w:tcPr>
          <w:p w:rsidR="000954FB" w:rsidRPr="003E6990" w:rsidRDefault="000954FB" w:rsidP="00BF6892">
            <w:pPr>
              <w:tabs>
                <w:tab w:val="left" w:pos="9639"/>
              </w:tabs>
              <w:jc w:val="center"/>
            </w:pPr>
          </w:p>
        </w:tc>
        <w:tc>
          <w:tcPr>
            <w:tcW w:w="2247" w:type="dxa"/>
            <w:vAlign w:val="center"/>
          </w:tcPr>
          <w:p w:rsidR="000954FB" w:rsidRPr="003E6990" w:rsidRDefault="000954FB" w:rsidP="00BF6892">
            <w:pPr>
              <w:tabs>
                <w:tab w:val="left" w:pos="9639"/>
              </w:tabs>
              <w:jc w:val="center"/>
            </w:pPr>
          </w:p>
        </w:tc>
      </w:tr>
    </w:tbl>
    <w:p w:rsidR="000954FB" w:rsidRPr="003E6990" w:rsidRDefault="000954FB" w:rsidP="000954FB">
      <w:pPr>
        <w:tabs>
          <w:tab w:val="left" w:pos="9639"/>
        </w:tabs>
      </w:pPr>
    </w:p>
    <w:p w:rsidR="000954FB" w:rsidRPr="003E6990" w:rsidRDefault="000954FB" w:rsidP="000954FB">
      <w:pPr>
        <w:tabs>
          <w:tab w:val="left" w:pos="9639"/>
        </w:tabs>
        <w:jc w:val="center"/>
        <w:rPr>
          <w:b/>
          <w:bCs/>
          <w:sz w:val="28"/>
          <w:szCs w:val="28"/>
        </w:rPr>
      </w:pPr>
      <w:r w:rsidRPr="003E6990">
        <w:rPr>
          <w:b/>
          <w:bCs/>
          <w:sz w:val="28"/>
          <w:szCs w:val="28"/>
        </w:rPr>
        <w:t>Производственный персонал (рабочие)</w:t>
      </w:r>
    </w:p>
    <w:p w:rsidR="000954FB" w:rsidRPr="003E6990"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3E6990" w:rsidTr="00BF6892">
        <w:trPr>
          <w:trHeight w:val="1000"/>
          <w:jc w:val="center"/>
        </w:trPr>
        <w:tc>
          <w:tcPr>
            <w:tcW w:w="669" w:type="dxa"/>
            <w:vAlign w:val="center"/>
          </w:tcPr>
          <w:p w:rsidR="000954FB" w:rsidRPr="003E6990" w:rsidRDefault="000954FB" w:rsidP="00BF6892">
            <w:pPr>
              <w:tabs>
                <w:tab w:val="left" w:pos="9639"/>
              </w:tabs>
              <w:jc w:val="center"/>
            </w:pPr>
            <w:r w:rsidRPr="003E6990">
              <w:t>№ п/п</w:t>
            </w:r>
          </w:p>
        </w:tc>
        <w:tc>
          <w:tcPr>
            <w:tcW w:w="3782" w:type="dxa"/>
            <w:vAlign w:val="center"/>
          </w:tcPr>
          <w:p w:rsidR="000954FB" w:rsidRPr="003E6990" w:rsidRDefault="000954FB" w:rsidP="00BF6892">
            <w:pPr>
              <w:tabs>
                <w:tab w:val="left" w:pos="9639"/>
              </w:tabs>
              <w:jc w:val="center"/>
            </w:pPr>
            <w:r w:rsidRPr="003E6990">
              <w:t>Специальность</w:t>
            </w:r>
          </w:p>
          <w:p w:rsidR="000954FB" w:rsidRPr="003E6990" w:rsidRDefault="000954FB" w:rsidP="00BF6892">
            <w:pPr>
              <w:tabs>
                <w:tab w:val="left" w:pos="9639"/>
              </w:tabs>
              <w:jc w:val="center"/>
            </w:pPr>
            <w:r w:rsidRPr="003E6990">
              <w:t>по каждому рабочему</w:t>
            </w:r>
          </w:p>
        </w:tc>
        <w:tc>
          <w:tcPr>
            <w:tcW w:w="1944" w:type="dxa"/>
            <w:vAlign w:val="center"/>
          </w:tcPr>
          <w:p w:rsidR="000954FB" w:rsidRPr="003E6990" w:rsidRDefault="000954FB" w:rsidP="00BF6892">
            <w:pPr>
              <w:tabs>
                <w:tab w:val="left" w:pos="9639"/>
              </w:tabs>
              <w:jc w:val="center"/>
            </w:pPr>
            <w:r w:rsidRPr="003E6990">
              <w:t>Разряд, квалификация</w:t>
            </w:r>
          </w:p>
        </w:tc>
        <w:tc>
          <w:tcPr>
            <w:tcW w:w="2685" w:type="dxa"/>
            <w:vAlign w:val="center"/>
          </w:tcPr>
          <w:p w:rsidR="000954FB" w:rsidRPr="003E6990" w:rsidRDefault="000954FB" w:rsidP="00BF6892">
            <w:pPr>
              <w:tabs>
                <w:tab w:val="left" w:pos="9639"/>
              </w:tabs>
              <w:jc w:val="center"/>
            </w:pPr>
            <w:r w:rsidRPr="003E6990">
              <w:t>Стаж работы по специальности</w:t>
            </w:r>
          </w:p>
        </w:tc>
      </w:tr>
      <w:tr w:rsidR="000954FB" w:rsidRPr="003E6990" w:rsidTr="00BF6892">
        <w:trPr>
          <w:jc w:val="center"/>
        </w:trPr>
        <w:tc>
          <w:tcPr>
            <w:tcW w:w="669" w:type="dxa"/>
            <w:vAlign w:val="center"/>
          </w:tcPr>
          <w:p w:rsidR="000954FB" w:rsidRPr="003E6990" w:rsidRDefault="000954FB" w:rsidP="00BF6892">
            <w:pPr>
              <w:tabs>
                <w:tab w:val="left" w:pos="9639"/>
              </w:tabs>
              <w:jc w:val="center"/>
            </w:pPr>
            <w:r w:rsidRPr="003E6990">
              <w:t>1</w:t>
            </w:r>
          </w:p>
        </w:tc>
        <w:tc>
          <w:tcPr>
            <w:tcW w:w="3782" w:type="dxa"/>
            <w:vAlign w:val="center"/>
          </w:tcPr>
          <w:p w:rsidR="000954FB" w:rsidRPr="003E6990" w:rsidRDefault="000954FB" w:rsidP="00BF6892">
            <w:pPr>
              <w:tabs>
                <w:tab w:val="left" w:pos="9639"/>
              </w:tabs>
              <w:jc w:val="center"/>
            </w:pPr>
          </w:p>
        </w:tc>
        <w:tc>
          <w:tcPr>
            <w:tcW w:w="1944" w:type="dxa"/>
          </w:tcPr>
          <w:p w:rsidR="000954FB" w:rsidRPr="003E6990" w:rsidRDefault="000954FB" w:rsidP="00BF6892">
            <w:pPr>
              <w:tabs>
                <w:tab w:val="left" w:pos="9639"/>
              </w:tabs>
              <w:jc w:val="center"/>
            </w:pPr>
          </w:p>
        </w:tc>
        <w:tc>
          <w:tcPr>
            <w:tcW w:w="2685" w:type="dxa"/>
            <w:vAlign w:val="center"/>
          </w:tcPr>
          <w:p w:rsidR="000954FB" w:rsidRPr="003E6990" w:rsidRDefault="000954FB" w:rsidP="00BF6892">
            <w:pPr>
              <w:tabs>
                <w:tab w:val="left" w:pos="9639"/>
              </w:tabs>
              <w:jc w:val="center"/>
            </w:pPr>
          </w:p>
        </w:tc>
      </w:tr>
      <w:tr w:rsidR="000954FB" w:rsidRPr="003E6990" w:rsidTr="00BF6892">
        <w:trPr>
          <w:jc w:val="center"/>
        </w:trPr>
        <w:tc>
          <w:tcPr>
            <w:tcW w:w="669" w:type="dxa"/>
            <w:vAlign w:val="center"/>
          </w:tcPr>
          <w:p w:rsidR="000954FB" w:rsidRPr="003E6990" w:rsidRDefault="000954FB" w:rsidP="00BF6892">
            <w:pPr>
              <w:tabs>
                <w:tab w:val="left" w:pos="9639"/>
              </w:tabs>
              <w:jc w:val="center"/>
            </w:pPr>
            <w:r w:rsidRPr="003E6990">
              <w:t>2</w:t>
            </w:r>
          </w:p>
        </w:tc>
        <w:tc>
          <w:tcPr>
            <w:tcW w:w="3782" w:type="dxa"/>
            <w:vAlign w:val="center"/>
          </w:tcPr>
          <w:p w:rsidR="000954FB" w:rsidRPr="003E6990" w:rsidRDefault="000954FB" w:rsidP="00BF6892">
            <w:pPr>
              <w:tabs>
                <w:tab w:val="left" w:pos="9639"/>
              </w:tabs>
              <w:jc w:val="center"/>
            </w:pPr>
          </w:p>
        </w:tc>
        <w:tc>
          <w:tcPr>
            <w:tcW w:w="1944" w:type="dxa"/>
          </w:tcPr>
          <w:p w:rsidR="000954FB" w:rsidRPr="003E6990" w:rsidRDefault="000954FB" w:rsidP="00BF6892">
            <w:pPr>
              <w:tabs>
                <w:tab w:val="left" w:pos="9639"/>
              </w:tabs>
              <w:jc w:val="center"/>
            </w:pPr>
          </w:p>
        </w:tc>
        <w:tc>
          <w:tcPr>
            <w:tcW w:w="2685" w:type="dxa"/>
            <w:vAlign w:val="center"/>
          </w:tcPr>
          <w:p w:rsidR="000954FB" w:rsidRPr="003E6990" w:rsidRDefault="000954FB" w:rsidP="00BF6892">
            <w:pPr>
              <w:tabs>
                <w:tab w:val="left" w:pos="9639"/>
              </w:tabs>
              <w:jc w:val="center"/>
            </w:pPr>
          </w:p>
        </w:tc>
      </w:tr>
      <w:tr w:rsidR="000954FB" w:rsidRPr="003E6990" w:rsidTr="00BF6892">
        <w:trPr>
          <w:jc w:val="center"/>
        </w:trPr>
        <w:tc>
          <w:tcPr>
            <w:tcW w:w="669" w:type="dxa"/>
            <w:vAlign w:val="center"/>
          </w:tcPr>
          <w:p w:rsidR="000954FB" w:rsidRPr="003E6990" w:rsidRDefault="000954FB" w:rsidP="00BF6892">
            <w:pPr>
              <w:tabs>
                <w:tab w:val="left" w:pos="9639"/>
              </w:tabs>
              <w:jc w:val="center"/>
            </w:pPr>
            <w:r w:rsidRPr="003E6990">
              <w:t>…</w:t>
            </w:r>
          </w:p>
        </w:tc>
        <w:tc>
          <w:tcPr>
            <w:tcW w:w="3782" w:type="dxa"/>
            <w:vAlign w:val="center"/>
          </w:tcPr>
          <w:p w:rsidR="000954FB" w:rsidRPr="003E6990" w:rsidRDefault="000954FB" w:rsidP="00BF6892">
            <w:pPr>
              <w:tabs>
                <w:tab w:val="left" w:pos="9639"/>
              </w:tabs>
              <w:jc w:val="center"/>
            </w:pPr>
          </w:p>
        </w:tc>
        <w:tc>
          <w:tcPr>
            <w:tcW w:w="1944" w:type="dxa"/>
          </w:tcPr>
          <w:p w:rsidR="000954FB" w:rsidRPr="003E6990" w:rsidRDefault="000954FB" w:rsidP="00BF6892">
            <w:pPr>
              <w:tabs>
                <w:tab w:val="left" w:pos="9639"/>
              </w:tabs>
              <w:jc w:val="center"/>
            </w:pPr>
          </w:p>
        </w:tc>
        <w:tc>
          <w:tcPr>
            <w:tcW w:w="2685" w:type="dxa"/>
            <w:vAlign w:val="center"/>
          </w:tcPr>
          <w:p w:rsidR="000954FB" w:rsidRPr="003E6990" w:rsidRDefault="000954FB" w:rsidP="00BF6892">
            <w:pPr>
              <w:tabs>
                <w:tab w:val="left" w:pos="9639"/>
              </w:tabs>
              <w:jc w:val="center"/>
            </w:pPr>
          </w:p>
        </w:tc>
      </w:tr>
    </w:tbl>
    <w:p w:rsidR="000954FB" w:rsidRPr="003E6990" w:rsidRDefault="000954FB" w:rsidP="000954FB">
      <w:pPr>
        <w:pStyle w:val="afa"/>
        <w:jc w:val="left"/>
        <w:rPr>
          <w:b/>
          <w:i/>
          <w:sz w:val="28"/>
          <w:szCs w:val="28"/>
        </w:rPr>
      </w:pPr>
    </w:p>
    <w:p w:rsidR="000954FB" w:rsidRPr="003E6990" w:rsidRDefault="000954FB" w:rsidP="000954FB">
      <w:pPr>
        <w:pStyle w:val="3"/>
        <w:spacing w:before="0" w:after="0"/>
        <w:rPr>
          <w:rFonts w:ascii="Times New Roman" w:hAnsi="Times New Roman"/>
          <w:sz w:val="28"/>
          <w:szCs w:val="28"/>
        </w:rPr>
      </w:pPr>
    </w:p>
    <w:p w:rsidR="000954FB" w:rsidRPr="003E6990" w:rsidRDefault="000954FB" w:rsidP="000954FB">
      <w:pPr>
        <w:pStyle w:val="3"/>
        <w:spacing w:before="0" w:after="0"/>
        <w:rPr>
          <w:b w:val="0"/>
          <w:sz w:val="28"/>
          <w:szCs w:val="28"/>
        </w:rPr>
      </w:pPr>
      <w:r w:rsidRPr="003E6990">
        <w:rPr>
          <w:rFonts w:ascii="Times New Roman" w:hAnsi="Times New Roman"/>
          <w:sz w:val="28"/>
          <w:szCs w:val="28"/>
        </w:rPr>
        <w:t>Представитель</w:t>
      </w:r>
      <w:r w:rsidR="00BB306F" w:rsidRPr="003E6990">
        <w:rPr>
          <w:rFonts w:ascii="Times New Roman" w:hAnsi="Times New Roman"/>
          <w:sz w:val="28"/>
          <w:szCs w:val="28"/>
        </w:rPr>
        <w:t>, имеющий полномочия подписать З</w:t>
      </w:r>
      <w:r w:rsidRPr="003E6990">
        <w:rPr>
          <w:rFonts w:ascii="Times New Roman" w:hAnsi="Times New Roman"/>
          <w:sz w:val="28"/>
          <w:szCs w:val="28"/>
        </w:rPr>
        <w:t>аявку на участие от имени ______________________________________________________________</w:t>
      </w:r>
    </w:p>
    <w:p w:rsidR="000954FB" w:rsidRPr="003E6990" w:rsidRDefault="000954FB" w:rsidP="000954FB">
      <w:pPr>
        <w:tabs>
          <w:tab w:val="left" w:pos="8640"/>
        </w:tabs>
        <w:jc w:val="center"/>
        <w:rPr>
          <w:i/>
        </w:rPr>
      </w:pPr>
      <w:r w:rsidRPr="003E6990">
        <w:rPr>
          <w:i/>
        </w:rPr>
        <w:t>(наименование претендента)</w:t>
      </w:r>
    </w:p>
    <w:p w:rsidR="000954FB" w:rsidRPr="003E6990" w:rsidRDefault="000954FB" w:rsidP="000954FB">
      <w:pPr>
        <w:pStyle w:val="32"/>
        <w:suppressAutoHyphens/>
        <w:spacing w:after="0"/>
        <w:rPr>
          <w:sz w:val="28"/>
          <w:szCs w:val="28"/>
        </w:rPr>
      </w:pPr>
      <w:r w:rsidRPr="003E6990">
        <w:rPr>
          <w:sz w:val="28"/>
          <w:szCs w:val="28"/>
        </w:rPr>
        <w:t>____________________________________________________________________</w:t>
      </w:r>
    </w:p>
    <w:p w:rsidR="000954FB" w:rsidRPr="003E6990" w:rsidRDefault="000954FB" w:rsidP="000954FB">
      <w:pPr>
        <w:rPr>
          <w:i/>
        </w:rPr>
      </w:pPr>
      <w:r w:rsidRPr="003E6990">
        <w:rPr>
          <w:i/>
        </w:rPr>
        <w:t xml:space="preserve">       Печать</w:t>
      </w:r>
      <w:r w:rsidRPr="003E6990">
        <w:rPr>
          <w:i/>
        </w:rPr>
        <w:tab/>
      </w:r>
      <w:r w:rsidRPr="003E6990">
        <w:rPr>
          <w:i/>
        </w:rPr>
        <w:tab/>
      </w:r>
      <w:r w:rsidRPr="003E6990">
        <w:rPr>
          <w:i/>
        </w:rPr>
        <w:tab/>
        <w:t>(должность, подпись, ФИО)</w:t>
      </w:r>
    </w:p>
    <w:p w:rsidR="000954FB" w:rsidRPr="003E6990" w:rsidRDefault="000954FB" w:rsidP="000954FB">
      <w:pPr>
        <w:pStyle w:val="32"/>
        <w:suppressAutoHyphens/>
        <w:spacing w:after="0"/>
        <w:rPr>
          <w:sz w:val="28"/>
          <w:szCs w:val="28"/>
        </w:rPr>
      </w:pPr>
      <w:r w:rsidRPr="003E6990">
        <w:rPr>
          <w:sz w:val="28"/>
          <w:szCs w:val="28"/>
        </w:rPr>
        <w:t>"____" _________ 201__ г.</w:t>
      </w:r>
    </w:p>
    <w:p w:rsidR="000954FB" w:rsidRPr="000716B1" w:rsidRDefault="000954FB" w:rsidP="000954FB">
      <w:pPr>
        <w:pStyle w:val="afa"/>
        <w:ind w:firstLine="0"/>
        <w:jc w:val="right"/>
        <w:rPr>
          <w:sz w:val="28"/>
          <w:szCs w:val="28"/>
        </w:rPr>
      </w:pPr>
      <w:r w:rsidRPr="003E6990">
        <w:rPr>
          <w:b/>
          <w:i/>
          <w:sz w:val="28"/>
          <w:szCs w:val="28"/>
        </w:rPr>
        <w:br w:type="page"/>
      </w:r>
      <w:r w:rsidRPr="000716B1">
        <w:rPr>
          <w:sz w:val="28"/>
          <w:szCs w:val="28"/>
        </w:rPr>
        <w:lastRenderedPageBreak/>
        <w:t>Приложение № 7</w:t>
      </w:r>
    </w:p>
    <w:p w:rsidR="000954FB" w:rsidRPr="000716B1" w:rsidRDefault="000954FB" w:rsidP="000954FB">
      <w:pPr>
        <w:pStyle w:val="afa"/>
        <w:ind w:firstLine="0"/>
        <w:jc w:val="right"/>
        <w:rPr>
          <w:sz w:val="28"/>
          <w:szCs w:val="28"/>
        </w:rPr>
      </w:pPr>
      <w:r w:rsidRPr="000716B1">
        <w:rPr>
          <w:sz w:val="28"/>
          <w:szCs w:val="28"/>
        </w:rPr>
        <w:t>к документации о закупке</w:t>
      </w:r>
    </w:p>
    <w:p w:rsidR="000954FB" w:rsidRPr="000716B1" w:rsidRDefault="000954FB" w:rsidP="000954FB">
      <w:pPr>
        <w:rPr>
          <w:sz w:val="28"/>
          <w:szCs w:val="28"/>
        </w:rPr>
      </w:pPr>
    </w:p>
    <w:p w:rsidR="000954FB" w:rsidRPr="000716B1" w:rsidRDefault="000954FB" w:rsidP="000954FB">
      <w:pPr>
        <w:tabs>
          <w:tab w:val="left" w:pos="9639"/>
        </w:tabs>
        <w:ind w:firstLine="567"/>
        <w:jc w:val="center"/>
        <w:rPr>
          <w:b/>
          <w:szCs w:val="28"/>
        </w:rPr>
      </w:pPr>
      <w:r w:rsidRPr="000716B1">
        <w:rPr>
          <w:b/>
          <w:szCs w:val="28"/>
        </w:rPr>
        <w:t>СВЕДЕНИЯ О ПЛАНИРУЕМЫХ К ПРИВЛЕЧЕНИЮ СУБПОДРЯДНЫХ ОРГАНИЗАЦИЯХ</w:t>
      </w:r>
    </w:p>
    <w:p w:rsidR="000954FB" w:rsidRPr="000716B1" w:rsidRDefault="000954FB" w:rsidP="000954FB">
      <w:pPr>
        <w:tabs>
          <w:tab w:val="left" w:pos="9639"/>
        </w:tabs>
        <w:ind w:firstLine="567"/>
        <w:jc w:val="center"/>
        <w:rPr>
          <w:i/>
        </w:rPr>
      </w:pPr>
      <w:r w:rsidRPr="000716B1">
        <w:rPr>
          <w:i/>
        </w:rPr>
        <w:t>(отдельный лист по каждому субподрядчику)</w:t>
      </w:r>
    </w:p>
    <w:p w:rsidR="000954FB" w:rsidRPr="000716B1" w:rsidRDefault="000954FB" w:rsidP="000954FB">
      <w:pPr>
        <w:tabs>
          <w:tab w:val="left" w:pos="9639"/>
        </w:tabs>
        <w:ind w:firstLine="567"/>
        <w:jc w:val="center"/>
        <w:rPr>
          <w:sz w:val="22"/>
        </w:rPr>
      </w:pPr>
    </w:p>
    <w:p w:rsidR="000954FB" w:rsidRPr="000716B1" w:rsidRDefault="000954FB" w:rsidP="000954FB">
      <w:pPr>
        <w:tabs>
          <w:tab w:val="left" w:pos="9639"/>
        </w:tabs>
        <w:ind w:firstLine="567"/>
        <w:jc w:val="center"/>
        <w:rPr>
          <w:b/>
          <w:sz w:val="28"/>
          <w:szCs w:val="28"/>
        </w:rPr>
      </w:pPr>
      <w:r w:rsidRPr="000716B1">
        <w:rPr>
          <w:b/>
          <w:sz w:val="28"/>
          <w:szCs w:val="28"/>
        </w:rPr>
        <w:t>Наименование организации, фирмы:</w:t>
      </w:r>
    </w:p>
    <w:p w:rsidR="000954FB" w:rsidRPr="000716B1" w:rsidRDefault="000954FB" w:rsidP="000954FB">
      <w:pPr>
        <w:tabs>
          <w:tab w:val="left" w:pos="9639"/>
        </w:tabs>
        <w:ind w:firstLine="567"/>
        <w:rPr>
          <w:sz w:val="22"/>
        </w:rPr>
      </w:pPr>
      <w:r w:rsidRPr="000716B1">
        <w:rPr>
          <w:sz w:val="22"/>
        </w:rPr>
        <w:t>____________________________________________________________________________</w:t>
      </w:r>
    </w:p>
    <w:p w:rsidR="000954FB" w:rsidRPr="000716B1"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0716B1" w:rsidTr="00BF6892">
        <w:tc>
          <w:tcPr>
            <w:tcW w:w="3138" w:type="dxa"/>
          </w:tcPr>
          <w:p w:rsidR="000954FB" w:rsidRPr="000716B1" w:rsidRDefault="000954FB" w:rsidP="00BF6892">
            <w:pPr>
              <w:tabs>
                <w:tab w:val="left" w:pos="9639"/>
              </w:tabs>
              <w:rPr>
                <w:szCs w:val="28"/>
              </w:rPr>
            </w:pPr>
          </w:p>
        </w:tc>
        <w:tc>
          <w:tcPr>
            <w:tcW w:w="3426" w:type="dxa"/>
            <w:gridSpan w:val="2"/>
            <w:vAlign w:val="center"/>
          </w:tcPr>
          <w:p w:rsidR="000954FB" w:rsidRPr="000716B1" w:rsidRDefault="000954FB" w:rsidP="00BF6892">
            <w:pPr>
              <w:tabs>
                <w:tab w:val="left" w:pos="9639"/>
              </w:tabs>
              <w:jc w:val="center"/>
              <w:rPr>
                <w:szCs w:val="28"/>
              </w:rPr>
            </w:pPr>
            <w:r w:rsidRPr="000716B1">
              <w:rPr>
                <w:szCs w:val="28"/>
              </w:rPr>
              <w:t>Головная фирма</w:t>
            </w:r>
          </w:p>
        </w:tc>
        <w:tc>
          <w:tcPr>
            <w:tcW w:w="3156" w:type="dxa"/>
            <w:vAlign w:val="center"/>
          </w:tcPr>
          <w:p w:rsidR="000954FB" w:rsidRPr="000716B1" w:rsidRDefault="000954FB" w:rsidP="00BF6892">
            <w:pPr>
              <w:tabs>
                <w:tab w:val="left" w:pos="9639"/>
              </w:tabs>
              <w:jc w:val="center"/>
              <w:rPr>
                <w:szCs w:val="28"/>
              </w:rPr>
            </w:pPr>
            <w:r w:rsidRPr="000716B1">
              <w:rPr>
                <w:szCs w:val="28"/>
              </w:rPr>
              <w:t>Филиалы и дочерние предприятия</w:t>
            </w:r>
          </w:p>
        </w:tc>
      </w:tr>
      <w:tr w:rsidR="000954FB" w:rsidRPr="000716B1" w:rsidTr="00BF6892">
        <w:trPr>
          <w:trHeight w:val="391"/>
        </w:trPr>
        <w:tc>
          <w:tcPr>
            <w:tcW w:w="3138" w:type="dxa"/>
          </w:tcPr>
          <w:p w:rsidR="000954FB" w:rsidRPr="000716B1" w:rsidRDefault="000954FB" w:rsidP="00BF6892">
            <w:pPr>
              <w:tabs>
                <w:tab w:val="left" w:pos="9639"/>
              </w:tabs>
            </w:pPr>
            <w:r w:rsidRPr="000716B1">
              <w:t>Адрес</w:t>
            </w:r>
          </w:p>
        </w:tc>
        <w:tc>
          <w:tcPr>
            <w:tcW w:w="3426" w:type="dxa"/>
            <w:gridSpan w:val="2"/>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rPr>
          <w:trHeight w:val="346"/>
        </w:trPr>
        <w:tc>
          <w:tcPr>
            <w:tcW w:w="3138" w:type="dxa"/>
          </w:tcPr>
          <w:p w:rsidR="000954FB" w:rsidRPr="000716B1" w:rsidRDefault="000954FB" w:rsidP="00BF6892">
            <w:pPr>
              <w:tabs>
                <w:tab w:val="left" w:pos="9639"/>
              </w:tabs>
            </w:pPr>
            <w:r w:rsidRPr="000716B1">
              <w:t>Телефон</w:t>
            </w:r>
          </w:p>
        </w:tc>
        <w:tc>
          <w:tcPr>
            <w:tcW w:w="3426" w:type="dxa"/>
            <w:gridSpan w:val="2"/>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rPr>
          <w:trHeight w:val="355"/>
        </w:trPr>
        <w:tc>
          <w:tcPr>
            <w:tcW w:w="3138" w:type="dxa"/>
          </w:tcPr>
          <w:p w:rsidR="000954FB" w:rsidRPr="000716B1" w:rsidRDefault="000954FB" w:rsidP="00BF6892">
            <w:pPr>
              <w:tabs>
                <w:tab w:val="left" w:pos="9639"/>
              </w:tabs>
            </w:pPr>
            <w:r w:rsidRPr="000716B1">
              <w:t>Факс</w:t>
            </w:r>
          </w:p>
        </w:tc>
        <w:tc>
          <w:tcPr>
            <w:tcW w:w="3426" w:type="dxa"/>
            <w:gridSpan w:val="2"/>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rPr>
          <w:trHeight w:val="351"/>
        </w:trPr>
        <w:tc>
          <w:tcPr>
            <w:tcW w:w="3138" w:type="dxa"/>
          </w:tcPr>
          <w:p w:rsidR="000954FB" w:rsidRPr="000716B1" w:rsidRDefault="000954FB" w:rsidP="00BF6892">
            <w:pPr>
              <w:tabs>
                <w:tab w:val="left" w:pos="9639"/>
              </w:tabs>
            </w:pPr>
            <w:r w:rsidRPr="000716B1">
              <w:t>Ответственное лицо</w:t>
            </w:r>
          </w:p>
        </w:tc>
        <w:tc>
          <w:tcPr>
            <w:tcW w:w="3426" w:type="dxa"/>
            <w:gridSpan w:val="2"/>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rPr>
          <w:trHeight w:val="348"/>
        </w:trPr>
        <w:tc>
          <w:tcPr>
            <w:tcW w:w="3138" w:type="dxa"/>
          </w:tcPr>
          <w:p w:rsidR="000954FB" w:rsidRPr="000716B1" w:rsidRDefault="000954FB" w:rsidP="00BF6892">
            <w:pPr>
              <w:tabs>
                <w:tab w:val="left" w:pos="9639"/>
              </w:tabs>
            </w:pPr>
            <w:r w:rsidRPr="000716B1">
              <w:t>Форма (ООО, ЗАО и т.д.)</w:t>
            </w:r>
          </w:p>
        </w:tc>
        <w:tc>
          <w:tcPr>
            <w:tcW w:w="3426" w:type="dxa"/>
            <w:gridSpan w:val="2"/>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rPr>
          <w:trHeight w:val="343"/>
        </w:trPr>
        <w:tc>
          <w:tcPr>
            <w:tcW w:w="3138" w:type="dxa"/>
          </w:tcPr>
          <w:p w:rsidR="000954FB" w:rsidRPr="000716B1" w:rsidRDefault="000954FB" w:rsidP="00BF6892">
            <w:pPr>
              <w:tabs>
                <w:tab w:val="left" w:pos="9639"/>
              </w:tabs>
            </w:pPr>
            <w:r w:rsidRPr="000716B1">
              <w:t>Уставный капитал</w:t>
            </w:r>
          </w:p>
        </w:tc>
        <w:tc>
          <w:tcPr>
            <w:tcW w:w="3426" w:type="dxa"/>
            <w:gridSpan w:val="2"/>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rPr>
          <w:trHeight w:val="505"/>
        </w:trPr>
        <w:tc>
          <w:tcPr>
            <w:tcW w:w="3138" w:type="dxa"/>
            <w:tcBorders>
              <w:bottom w:val="nil"/>
            </w:tcBorders>
          </w:tcPr>
          <w:p w:rsidR="000954FB" w:rsidRPr="000716B1" w:rsidRDefault="000954FB" w:rsidP="00BF6892">
            <w:pPr>
              <w:tabs>
                <w:tab w:val="left" w:pos="9639"/>
              </w:tabs>
            </w:pPr>
            <w:r w:rsidRPr="000716B1">
              <w:t>Сфера деятельности</w:t>
            </w:r>
          </w:p>
        </w:tc>
        <w:tc>
          <w:tcPr>
            <w:tcW w:w="3426" w:type="dxa"/>
            <w:gridSpan w:val="2"/>
            <w:tcBorders>
              <w:bottom w:val="nil"/>
            </w:tcBorders>
          </w:tcPr>
          <w:p w:rsidR="000954FB" w:rsidRPr="000716B1" w:rsidRDefault="000954FB" w:rsidP="00BF6892">
            <w:pPr>
              <w:tabs>
                <w:tab w:val="left" w:pos="9639"/>
              </w:tabs>
              <w:jc w:val="center"/>
            </w:pPr>
          </w:p>
        </w:tc>
        <w:tc>
          <w:tcPr>
            <w:tcW w:w="3156" w:type="dxa"/>
            <w:tcBorders>
              <w:bottom w:val="nil"/>
            </w:tcBorders>
          </w:tcPr>
          <w:p w:rsidR="000954FB" w:rsidRPr="000716B1" w:rsidRDefault="000954FB" w:rsidP="00BF6892">
            <w:pPr>
              <w:tabs>
                <w:tab w:val="left" w:pos="9639"/>
              </w:tabs>
              <w:jc w:val="center"/>
            </w:pPr>
          </w:p>
        </w:tc>
      </w:tr>
      <w:tr w:rsidR="000954FB" w:rsidRPr="000716B1" w:rsidTr="00BF6892">
        <w:tc>
          <w:tcPr>
            <w:tcW w:w="3138" w:type="dxa"/>
            <w:tcBorders>
              <w:right w:val="nil"/>
            </w:tcBorders>
          </w:tcPr>
          <w:p w:rsidR="000954FB" w:rsidRPr="000716B1" w:rsidRDefault="000954FB" w:rsidP="00BF6892">
            <w:pPr>
              <w:tabs>
                <w:tab w:val="left" w:pos="9639"/>
              </w:tabs>
            </w:pPr>
            <w:r w:rsidRPr="000716B1">
              <w:t>Руководитель:</w:t>
            </w:r>
          </w:p>
        </w:tc>
        <w:tc>
          <w:tcPr>
            <w:tcW w:w="3426" w:type="dxa"/>
            <w:gridSpan w:val="2"/>
            <w:tcBorders>
              <w:left w:val="nil"/>
              <w:right w:val="nil"/>
            </w:tcBorders>
          </w:tcPr>
          <w:p w:rsidR="000954FB" w:rsidRPr="000716B1" w:rsidRDefault="000954FB" w:rsidP="00BF6892">
            <w:pPr>
              <w:tabs>
                <w:tab w:val="left" w:pos="9639"/>
              </w:tabs>
            </w:pPr>
            <w:r w:rsidRPr="000716B1">
              <w:t>Дата:</w:t>
            </w:r>
          </w:p>
        </w:tc>
        <w:tc>
          <w:tcPr>
            <w:tcW w:w="3156" w:type="dxa"/>
            <w:tcBorders>
              <w:left w:val="nil"/>
            </w:tcBorders>
          </w:tcPr>
          <w:p w:rsidR="000954FB" w:rsidRPr="000716B1" w:rsidRDefault="000954FB" w:rsidP="00BF6892">
            <w:pPr>
              <w:tabs>
                <w:tab w:val="left" w:pos="9639"/>
              </w:tabs>
            </w:pPr>
            <w:r w:rsidRPr="000716B1">
              <w:t>Печать/подпись (субподрядчика)</w:t>
            </w:r>
          </w:p>
        </w:tc>
      </w:tr>
      <w:tr w:rsidR="000954FB" w:rsidRPr="000716B1" w:rsidTr="00BF6892">
        <w:trPr>
          <w:cantSplit/>
        </w:trPr>
        <w:tc>
          <w:tcPr>
            <w:tcW w:w="9720" w:type="dxa"/>
            <w:gridSpan w:val="4"/>
          </w:tcPr>
          <w:p w:rsidR="000954FB" w:rsidRPr="000716B1" w:rsidRDefault="000954FB" w:rsidP="00BF6892">
            <w:pPr>
              <w:tabs>
                <w:tab w:val="left" w:pos="9639"/>
              </w:tabs>
              <w:jc w:val="center"/>
            </w:pPr>
          </w:p>
        </w:tc>
      </w:tr>
      <w:tr w:rsidR="000954FB" w:rsidRPr="000716B1" w:rsidTr="00BF6892">
        <w:trPr>
          <w:cantSplit/>
        </w:trPr>
        <w:tc>
          <w:tcPr>
            <w:tcW w:w="4782" w:type="dxa"/>
            <w:gridSpan w:val="2"/>
            <w:vMerge w:val="restart"/>
            <w:vAlign w:val="center"/>
          </w:tcPr>
          <w:p w:rsidR="000954FB" w:rsidRPr="000716B1" w:rsidRDefault="000954FB" w:rsidP="00BF6892">
            <w:pPr>
              <w:tabs>
                <w:tab w:val="left" w:pos="9639"/>
              </w:tabs>
            </w:pPr>
            <w:r w:rsidRPr="000716B1">
              <w:t>Виды работ, передаваемые субподрядчику по предмету конкурса</w:t>
            </w:r>
          </w:p>
        </w:tc>
        <w:tc>
          <w:tcPr>
            <w:tcW w:w="4938" w:type="dxa"/>
            <w:gridSpan w:val="2"/>
          </w:tcPr>
          <w:p w:rsidR="000954FB" w:rsidRPr="000716B1" w:rsidRDefault="000954FB" w:rsidP="00BF6892">
            <w:pPr>
              <w:tabs>
                <w:tab w:val="left" w:pos="9639"/>
              </w:tabs>
              <w:jc w:val="center"/>
            </w:pPr>
            <w:r w:rsidRPr="000716B1">
              <w:t>Передаваемые объемы работ</w:t>
            </w:r>
          </w:p>
        </w:tc>
      </w:tr>
      <w:tr w:rsidR="000954FB" w:rsidRPr="000716B1" w:rsidTr="00BF6892">
        <w:trPr>
          <w:cantSplit/>
        </w:trPr>
        <w:tc>
          <w:tcPr>
            <w:tcW w:w="4782" w:type="dxa"/>
            <w:gridSpan w:val="2"/>
            <w:vMerge/>
          </w:tcPr>
          <w:p w:rsidR="000954FB" w:rsidRPr="000716B1" w:rsidRDefault="000954FB" w:rsidP="00BF6892">
            <w:pPr>
              <w:tabs>
                <w:tab w:val="left" w:pos="9639"/>
              </w:tabs>
            </w:pPr>
          </w:p>
        </w:tc>
        <w:tc>
          <w:tcPr>
            <w:tcW w:w="1782" w:type="dxa"/>
          </w:tcPr>
          <w:p w:rsidR="000954FB" w:rsidRPr="000716B1" w:rsidRDefault="000954FB" w:rsidP="00BF6892">
            <w:pPr>
              <w:tabs>
                <w:tab w:val="left" w:pos="9639"/>
              </w:tabs>
              <w:jc w:val="center"/>
            </w:pPr>
            <w:r w:rsidRPr="000716B1">
              <w:t>В физических единицах</w:t>
            </w:r>
          </w:p>
        </w:tc>
        <w:tc>
          <w:tcPr>
            <w:tcW w:w="3156" w:type="dxa"/>
            <w:vAlign w:val="center"/>
          </w:tcPr>
          <w:p w:rsidR="000954FB" w:rsidRPr="000716B1" w:rsidRDefault="000954FB" w:rsidP="00BF6892">
            <w:pPr>
              <w:tabs>
                <w:tab w:val="left" w:pos="9639"/>
              </w:tabs>
              <w:jc w:val="center"/>
            </w:pPr>
            <w:r w:rsidRPr="000716B1">
              <w:t>В % к общему объему работ по предмету конкурса</w:t>
            </w:r>
          </w:p>
        </w:tc>
      </w:tr>
      <w:tr w:rsidR="000954FB" w:rsidRPr="000716B1" w:rsidTr="00BF6892">
        <w:tc>
          <w:tcPr>
            <w:tcW w:w="4782" w:type="dxa"/>
            <w:gridSpan w:val="2"/>
          </w:tcPr>
          <w:p w:rsidR="000954FB" w:rsidRPr="000716B1" w:rsidRDefault="000954FB" w:rsidP="00BF6892">
            <w:pPr>
              <w:tabs>
                <w:tab w:val="left" w:pos="9639"/>
              </w:tabs>
            </w:pPr>
          </w:p>
        </w:tc>
        <w:tc>
          <w:tcPr>
            <w:tcW w:w="1782" w:type="dxa"/>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c>
          <w:tcPr>
            <w:tcW w:w="4782" w:type="dxa"/>
            <w:gridSpan w:val="2"/>
          </w:tcPr>
          <w:p w:rsidR="000954FB" w:rsidRPr="000716B1" w:rsidRDefault="000954FB" w:rsidP="00BF6892">
            <w:pPr>
              <w:tabs>
                <w:tab w:val="left" w:pos="9639"/>
              </w:tabs>
            </w:pPr>
          </w:p>
        </w:tc>
        <w:tc>
          <w:tcPr>
            <w:tcW w:w="1782" w:type="dxa"/>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c>
          <w:tcPr>
            <w:tcW w:w="6564" w:type="dxa"/>
            <w:gridSpan w:val="3"/>
          </w:tcPr>
          <w:p w:rsidR="000954FB" w:rsidRPr="000716B1" w:rsidRDefault="000954FB" w:rsidP="00BF6892">
            <w:pPr>
              <w:tabs>
                <w:tab w:val="left" w:pos="9639"/>
              </w:tabs>
            </w:pPr>
            <w:r w:rsidRPr="000716B1">
              <w:t>Итого % передаваемых субподрядчику объёмов работ к общему объёму работ по предмету конкурса</w:t>
            </w:r>
          </w:p>
        </w:tc>
        <w:tc>
          <w:tcPr>
            <w:tcW w:w="3156" w:type="dxa"/>
          </w:tcPr>
          <w:p w:rsidR="000954FB" w:rsidRPr="000716B1" w:rsidRDefault="000954FB" w:rsidP="00BF6892">
            <w:pPr>
              <w:tabs>
                <w:tab w:val="left" w:pos="9639"/>
              </w:tabs>
              <w:jc w:val="center"/>
            </w:pPr>
          </w:p>
        </w:tc>
      </w:tr>
    </w:tbl>
    <w:p w:rsidR="000954FB" w:rsidRPr="000716B1" w:rsidRDefault="000954FB" w:rsidP="000954FB">
      <w:pPr>
        <w:tabs>
          <w:tab w:val="left" w:pos="9639"/>
        </w:tabs>
        <w:ind w:firstLine="720"/>
        <w:jc w:val="both"/>
        <w:rPr>
          <w:szCs w:val="28"/>
        </w:rPr>
      </w:pPr>
      <w:r w:rsidRPr="000716B1">
        <w:rPr>
          <w:szCs w:val="28"/>
        </w:rPr>
        <w:t>Приложения:</w:t>
      </w:r>
    </w:p>
    <w:p w:rsidR="000954FB" w:rsidRPr="000716B1" w:rsidRDefault="000954FB" w:rsidP="000954FB">
      <w:pPr>
        <w:tabs>
          <w:tab w:val="left" w:pos="9639"/>
        </w:tabs>
        <w:ind w:firstLine="720"/>
        <w:jc w:val="both"/>
        <w:rPr>
          <w:szCs w:val="28"/>
        </w:rPr>
      </w:pPr>
      <w:r w:rsidRPr="000716B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0716B1" w:rsidRDefault="000954FB" w:rsidP="006A6E7D">
      <w:pPr>
        <w:tabs>
          <w:tab w:val="left" w:pos="9639"/>
        </w:tabs>
        <w:ind w:firstLine="720"/>
        <w:jc w:val="both"/>
        <w:rPr>
          <w:szCs w:val="28"/>
        </w:rPr>
      </w:pPr>
      <w:r w:rsidRPr="000716B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0716B1" w:rsidRDefault="000954FB" w:rsidP="000954FB">
      <w:pPr>
        <w:pStyle w:val="3"/>
        <w:spacing w:before="0" w:after="0"/>
        <w:rPr>
          <w:rFonts w:ascii="Times New Roman" w:hAnsi="Times New Roman"/>
          <w:sz w:val="28"/>
          <w:szCs w:val="28"/>
        </w:rPr>
      </w:pPr>
    </w:p>
    <w:p w:rsidR="000954FB" w:rsidRPr="000716B1" w:rsidRDefault="000954FB" w:rsidP="000954FB">
      <w:pPr>
        <w:pStyle w:val="3"/>
        <w:spacing w:before="0" w:after="0"/>
        <w:rPr>
          <w:b w:val="0"/>
          <w:sz w:val="28"/>
          <w:szCs w:val="28"/>
        </w:rPr>
      </w:pPr>
      <w:r w:rsidRPr="000716B1">
        <w:rPr>
          <w:rFonts w:ascii="Times New Roman" w:hAnsi="Times New Roman"/>
          <w:sz w:val="28"/>
          <w:szCs w:val="28"/>
        </w:rPr>
        <w:t>Представитель</w:t>
      </w:r>
      <w:r w:rsidR="00BB306F" w:rsidRPr="000716B1">
        <w:rPr>
          <w:rFonts w:ascii="Times New Roman" w:hAnsi="Times New Roman"/>
          <w:sz w:val="28"/>
          <w:szCs w:val="28"/>
        </w:rPr>
        <w:t>, имеющий полномочия подписать З</w:t>
      </w:r>
      <w:r w:rsidRPr="000716B1">
        <w:rPr>
          <w:rFonts w:ascii="Times New Roman" w:hAnsi="Times New Roman"/>
          <w:sz w:val="28"/>
          <w:szCs w:val="28"/>
        </w:rPr>
        <w:t>аявку на участие от имени ______________________________________________________________</w:t>
      </w:r>
    </w:p>
    <w:p w:rsidR="000954FB" w:rsidRPr="000716B1" w:rsidRDefault="000954FB" w:rsidP="000954FB">
      <w:pPr>
        <w:tabs>
          <w:tab w:val="left" w:pos="8640"/>
        </w:tabs>
        <w:jc w:val="center"/>
        <w:rPr>
          <w:i/>
        </w:rPr>
      </w:pPr>
      <w:r w:rsidRPr="000716B1">
        <w:rPr>
          <w:i/>
        </w:rPr>
        <w:t>(наименование претендента)</w:t>
      </w:r>
    </w:p>
    <w:p w:rsidR="000954FB" w:rsidRPr="000716B1" w:rsidRDefault="000954FB" w:rsidP="000954FB">
      <w:pPr>
        <w:pStyle w:val="32"/>
        <w:suppressAutoHyphens/>
        <w:spacing w:after="0"/>
        <w:rPr>
          <w:sz w:val="28"/>
          <w:szCs w:val="28"/>
        </w:rPr>
      </w:pPr>
      <w:r w:rsidRPr="000716B1">
        <w:rPr>
          <w:sz w:val="28"/>
          <w:szCs w:val="28"/>
        </w:rPr>
        <w:t>____________________________________________________________________</w:t>
      </w:r>
    </w:p>
    <w:p w:rsidR="000954FB" w:rsidRPr="000716B1" w:rsidRDefault="000954FB" w:rsidP="000954FB">
      <w:pPr>
        <w:rPr>
          <w:i/>
        </w:rPr>
      </w:pPr>
      <w:r w:rsidRPr="000716B1">
        <w:rPr>
          <w:i/>
        </w:rPr>
        <w:t xml:space="preserve">       Печать</w:t>
      </w:r>
      <w:r w:rsidRPr="000716B1">
        <w:rPr>
          <w:i/>
        </w:rPr>
        <w:tab/>
      </w:r>
      <w:r w:rsidRPr="000716B1">
        <w:rPr>
          <w:i/>
        </w:rPr>
        <w:tab/>
      </w:r>
      <w:r w:rsidRPr="000716B1">
        <w:rPr>
          <w:i/>
        </w:rPr>
        <w:tab/>
        <w:t>(должность, подпись, ФИО)</w:t>
      </w:r>
    </w:p>
    <w:p w:rsidR="000954FB" w:rsidRDefault="000954FB" w:rsidP="000954FB">
      <w:pPr>
        <w:pStyle w:val="32"/>
        <w:suppressAutoHyphens/>
        <w:spacing w:after="0"/>
        <w:rPr>
          <w:sz w:val="28"/>
          <w:szCs w:val="28"/>
        </w:rPr>
      </w:pPr>
      <w:r w:rsidRPr="000716B1">
        <w:rPr>
          <w:sz w:val="28"/>
          <w:szCs w:val="28"/>
        </w:rPr>
        <w:t>"____" _________ 201__ г.</w:t>
      </w:r>
    </w:p>
    <w:sectPr w:rsidR="000954FB" w:rsidSect="00A067F4">
      <w:headerReference w:type="default" r:id="rId16"/>
      <w:footerReference w:type="even" r:id="rId17"/>
      <w:footerReference w:type="default" r:id="rId18"/>
      <w:pgSz w:w="11907" w:h="16840" w:code="9"/>
      <w:pgMar w:top="709" w:right="851" w:bottom="426" w:left="1418"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809" w:rsidRDefault="00143809">
      <w:r>
        <w:separator/>
      </w:r>
    </w:p>
  </w:endnote>
  <w:endnote w:type="continuationSeparator" w:id="0">
    <w:p w:rsidR="00143809" w:rsidRDefault="00143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FA" w:rsidRDefault="000475FB" w:rsidP="00BF6892">
    <w:pPr>
      <w:pStyle w:val="afe"/>
      <w:framePr w:wrap="around" w:vAnchor="text" w:hAnchor="margin" w:xAlign="right" w:y="1"/>
      <w:rPr>
        <w:rStyle w:val="a6"/>
      </w:rPr>
    </w:pPr>
    <w:r>
      <w:rPr>
        <w:rStyle w:val="a6"/>
      </w:rPr>
      <w:fldChar w:fldCharType="begin"/>
    </w:r>
    <w:r w:rsidR="007849FA">
      <w:rPr>
        <w:rStyle w:val="a6"/>
      </w:rPr>
      <w:instrText xml:space="preserve">PAGE  </w:instrText>
    </w:r>
    <w:r>
      <w:rPr>
        <w:rStyle w:val="a6"/>
      </w:rPr>
      <w:fldChar w:fldCharType="separate"/>
    </w:r>
    <w:r w:rsidR="007849FA">
      <w:rPr>
        <w:rStyle w:val="a6"/>
        <w:noProof/>
      </w:rPr>
      <w:t>28</w:t>
    </w:r>
    <w:r>
      <w:rPr>
        <w:rStyle w:val="a6"/>
      </w:rPr>
      <w:fldChar w:fldCharType="end"/>
    </w:r>
  </w:p>
  <w:p w:rsidR="007849FA" w:rsidRDefault="007849F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FA" w:rsidRDefault="007849FA">
    <w:pPr>
      <w:pStyle w:val="afe"/>
      <w:jc w:val="center"/>
    </w:pPr>
  </w:p>
  <w:p w:rsidR="007849FA" w:rsidRDefault="007849F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809" w:rsidRDefault="00143809">
      <w:r>
        <w:separator/>
      </w:r>
    </w:p>
  </w:footnote>
  <w:footnote w:type="continuationSeparator" w:id="0">
    <w:p w:rsidR="00143809" w:rsidRDefault="00143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FA" w:rsidRDefault="000475FB">
    <w:pPr>
      <w:pStyle w:val="afc"/>
      <w:jc w:val="center"/>
    </w:pPr>
    <w:fldSimple w:instr=" PAGE   \* MERGEFORMAT ">
      <w:r w:rsidR="000C4D2B">
        <w:rPr>
          <w:noProof/>
        </w:rPr>
        <w:t>23</w:t>
      </w:r>
    </w:fldSimple>
  </w:p>
  <w:p w:rsidR="007849FA" w:rsidRDefault="007849F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27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A8E6640"/>
    <w:multiLevelType w:val="hybridMultilevel"/>
    <w:tmpl w:val="7E8AF0E8"/>
    <w:lvl w:ilvl="0" w:tplc="9BF44A3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4A17D0"/>
    <w:multiLevelType w:val="hybridMultilevel"/>
    <w:tmpl w:val="4A6C7F12"/>
    <w:lvl w:ilvl="0" w:tplc="EC5E62BE">
      <w:start w:val="1"/>
      <w:numFmt w:val="decimal"/>
      <w:lvlText w:val="%1)"/>
      <w:lvlJc w:val="left"/>
      <w:pPr>
        <w:tabs>
          <w:tab w:val="num" w:pos="1211"/>
        </w:tabs>
        <w:ind w:left="1211" w:hanging="360"/>
      </w:pPr>
      <w:rPr>
        <w:rFonts w:hint="default"/>
        <w:b w:val="0"/>
        <w:i w:val="0"/>
      </w:rPr>
    </w:lvl>
    <w:lvl w:ilvl="1" w:tplc="04190019">
      <w:start w:val="1"/>
      <w:numFmt w:val="bullet"/>
      <w:lvlText w:val="o"/>
      <w:lvlJc w:val="left"/>
      <w:pPr>
        <w:tabs>
          <w:tab w:val="num" w:pos="1931"/>
        </w:tabs>
        <w:ind w:left="1931" w:hanging="360"/>
      </w:pPr>
      <w:rPr>
        <w:rFonts w:ascii="Courier New" w:hAnsi="Courier New" w:cs="Courier New" w:hint="default"/>
      </w:rPr>
    </w:lvl>
    <w:lvl w:ilvl="2" w:tplc="0419001B">
      <w:start w:val="1"/>
      <w:numFmt w:val="bullet"/>
      <w:lvlText w:val=""/>
      <w:lvlJc w:val="left"/>
      <w:pPr>
        <w:tabs>
          <w:tab w:val="num" w:pos="2651"/>
        </w:tabs>
        <w:ind w:left="2651" w:hanging="360"/>
      </w:pPr>
      <w:rPr>
        <w:rFonts w:ascii="Wingdings" w:hAnsi="Wingdings" w:hint="default"/>
      </w:rPr>
    </w:lvl>
    <w:lvl w:ilvl="3" w:tplc="0419000F" w:tentative="1">
      <w:start w:val="1"/>
      <w:numFmt w:val="bullet"/>
      <w:lvlText w:val=""/>
      <w:lvlJc w:val="left"/>
      <w:pPr>
        <w:tabs>
          <w:tab w:val="num" w:pos="3371"/>
        </w:tabs>
        <w:ind w:left="3371" w:hanging="360"/>
      </w:pPr>
      <w:rPr>
        <w:rFonts w:ascii="Symbol" w:hAnsi="Symbol" w:hint="default"/>
      </w:rPr>
    </w:lvl>
    <w:lvl w:ilvl="4" w:tplc="04190019" w:tentative="1">
      <w:start w:val="1"/>
      <w:numFmt w:val="bullet"/>
      <w:lvlText w:val="o"/>
      <w:lvlJc w:val="left"/>
      <w:pPr>
        <w:tabs>
          <w:tab w:val="num" w:pos="4091"/>
        </w:tabs>
        <w:ind w:left="4091" w:hanging="360"/>
      </w:pPr>
      <w:rPr>
        <w:rFonts w:ascii="Courier New" w:hAnsi="Courier New" w:cs="Courier New" w:hint="default"/>
      </w:rPr>
    </w:lvl>
    <w:lvl w:ilvl="5" w:tplc="0419001B" w:tentative="1">
      <w:start w:val="1"/>
      <w:numFmt w:val="bullet"/>
      <w:lvlText w:val=""/>
      <w:lvlJc w:val="left"/>
      <w:pPr>
        <w:tabs>
          <w:tab w:val="num" w:pos="4811"/>
        </w:tabs>
        <w:ind w:left="4811" w:hanging="360"/>
      </w:pPr>
      <w:rPr>
        <w:rFonts w:ascii="Wingdings" w:hAnsi="Wingdings" w:hint="default"/>
      </w:rPr>
    </w:lvl>
    <w:lvl w:ilvl="6" w:tplc="0419000F" w:tentative="1">
      <w:start w:val="1"/>
      <w:numFmt w:val="bullet"/>
      <w:lvlText w:val=""/>
      <w:lvlJc w:val="left"/>
      <w:pPr>
        <w:tabs>
          <w:tab w:val="num" w:pos="5531"/>
        </w:tabs>
        <w:ind w:left="5531" w:hanging="360"/>
      </w:pPr>
      <w:rPr>
        <w:rFonts w:ascii="Symbol" w:hAnsi="Symbol" w:hint="default"/>
      </w:rPr>
    </w:lvl>
    <w:lvl w:ilvl="7" w:tplc="04190019" w:tentative="1">
      <w:start w:val="1"/>
      <w:numFmt w:val="bullet"/>
      <w:lvlText w:val="o"/>
      <w:lvlJc w:val="left"/>
      <w:pPr>
        <w:tabs>
          <w:tab w:val="num" w:pos="6251"/>
        </w:tabs>
        <w:ind w:left="6251" w:hanging="360"/>
      </w:pPr>
      <w:rPr>
        <w:rFonts w:ascii="Courier New" w:hAnsi="Courier New" w:cs="Courier New" w:hint="default"/>
      </w:rPr>
    </w:lvl>
    <w:lvl w:ilvl="8" w:tplc="0419001B" w:tentative="1">
      <w:start w:val="1"/>
      <w:numFmt w:val="bullet"/>
      <w:lvlText w:val=""/>
      <w:lvlJc w:val="left"/>
      <w:pPr>
        <w:tabs>
          <w:tab w:val="num" w:pos="6971"/>
        </w:tabs>
        <w:ind w:left="6971"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9B1CB7"/>
    <w:multiLevelType w:val="singleLevel"/>
    <w:tmpl w:val="841CBEF8"/>
    <w:lvl w:ilvl="0">
      <w:start w:val="8"/>
      <w:numFmt w:val="decimal"/>
      <w:lvlText w:val="%1."/>
      <w:legacy w:legacy="1" w:legacySpace="0" w:legacyIndent="341"/>
      <w:lvlJc w:val="left"/>
      <w:rPr>
        <w:rFonts w:ascii="Times New Roman" w:hAnsi="Times New Roman" w:cs="Times New Roman" w:hint="default"/>
      </w:rPr>
    </w:lvl>
  </w:abstractNum>
  <w:abstractNum w:abstractNumId="38">
    <w:nsid w:val="60F56770"/>
    <w:multiLevelType w:val="hybridMultilevel"/>
    <w:tmpl w:val="446C605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2"/>
  </w:num>
  <w:num w:numId="11">
    <w:abstractNumId w:val="25"/>
  </w:num>
  <w:num w:numId="12">
    <w:abstractNumId w:val="36"/>
  </w:num>
  <w:num w:numId="13">
    <w:abstractNumId w:val="35"/>
  </w:num>
  <w:num w:numId="14">
    <w:abstractNumId w:val="23"/>
  </w:num>
  <w:num w:numId="15">
    <w:abstractNumId w:val="32"/>
  </w:num>
  <w:num w:numId="16">
    <w:abstractNumId w:val="39"/>
  </w:num>
  <w:num w:numId="17">
    <w:abstractNumId w:val="34"/>
  </w:num>
  <w:num w:numId="18">
    <w:abstractNumId w:val="40"/>
  </w:num>
  <w:num w:numId="19">
    <w:abstractNumId w:val="27"/>
  </w:num>
  <w:num w:numId="20">
    <w:abstractNumId w:val="29"/>
  </w:num>
  <w:num w:numId="21">
    <w:abstractNumId w:val="44"/>
  </w:num>
  <w:num w:numId="22">
    <w:abstractNumId w:val="31"/>
  </w:num>
  <w:num w:numId="23">
    <w:abstractNumId w:val="33"/>
  </w:num>
  <w:num w:numId="24">
    <w:abstractNumId w:val="30"/>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6"/>
  </w:num>
  <w:num w:numId="29">
    <w:abstractNumId w:val="38"/>
  </w:num>
  <w:num w:numId="30">
    <w:abstractNumId w:val="28"/>
  </w:num>
  <w:num w:numId="31">
    <w:abstractNumId w:val="4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rsids>
    <w:rsidRoot w:val="00BB21E3"/>
    <w:rsid w:val="0000116C"/>
    <w:rsid w:val="00002EB4"/>
    <w:rsid w:val="00004F48"/>
    <w:rsid w:val="000053E8"/>
    <w:rsid w:val="000058BC"/>
    <w:rsid w:val="00006894"/>
    <w:rsid w:val="00010BE3"/>
    <w:rsid w:val="00010C93"/>
    <w:rsid w:val="00010FCC"/>
    <w:rsid w:val="00012752"/>
    <w:rsid w:val="000136A9"/>
    <w:rsid w:val="00014C0B"/>
    <w:rsid w:val="0001556E"/>
    <w:rsid w:val="0001557C"/>
    <w:rsid w:val="0002020C"/>
    <w:rsid w:val="000224FB"/>
    <w:rsid w:val="00022821"/>
    <w:rsid w:val="000236C9"/>
    <w:rsid w:val="00023896"/>
    <w:rsid w:val="00025FC6"/>
    <w:rsid w:val="0002655D"/>
    <w:rsid w:val="00026AFE"/>
    <w:rsid w:val="00032BDE"/>
    <w:rsid w:val="00034E6C"/>
    <w:rsid w:val="00035CD7"/>
    <w:rsid w:val="000362F0"/>
    <w:rsid w:val="000374AB"/>
    <w:rsid w:val="000414DA"/>
    <w:rsid w:val="000454C8"/>
    <w:rsid w:val="000475FB"/>
    <w:rsid w:val="000507B8"/>
    <w:rsid w:val="0005366B"/>
    <w:rsid w:val="00053D1D"/>
    <w:rsid w:val="000557B3"/>
    <w:rsid w:val="00056799"/>
    <w:rsid w:val="000577EA"/>
    <w:rsid w:val="0006056A"/>
    <w:rsid w:val="00060A4F"/>
    <w:rsid w:val="00060D59"/>
    <w:rsid w:val="00066A62"/>
    <w:rsid w:val="00066D71"/>
    <w:rsid w:val="00067DAA"/>
    <w:rsid w:val="0007060C"/>
    <w:rsid w:val="000716B1"/>
    <w:rsid w:val="00071814"/>
    <w:rsid w:val="000728C1"/>
    <w:rsid w:val="000734BF"/>
    <w:rsid w:val="00073C68"/>
    <w:rsid w:val="0007447C"/>
    <w:rsid w:val="000753BB"/>
    <w:rsid w:val="00076F29"/>
    <w:rsid w:val="00076F66"/>
    <w:rsid w:val="0007720B"/>
    <w:rsid w:val="00077A72"/>
    <w:rsid w:val="000807B5"/>
    <w:rsid w:val="000822C0"/>
    <w:rsid w:val="00083039"/>
    <w:rsid w:val="000842F8"/>
    <w:rsid w:val="000846BC"/>
    <w:rsid w:val="0008580E"/>
    <w:rsid w:val="00087B07"/>
    <w:rsid w:val="00090344"/>
    <w:rsid w:val="0009041E"/>
    <w:rsid w:val="0009064E"/>
    <w:rsid w:val="0009267E"/>
    <w:rsid w:val="00092D66"/>
    <w:rsid w:val="00093115"/>
    <w:rsid w:val="00093F19"/>
    <w:rsid w:val="000954FB"/>
    <w:rsid w:val="000978CE"/>
    <w:rsid w:val="000A0092"/>
    <w:rsid w:val="000A09F0"/>
    <w:rsid w:val="000A2B5E"/>
    <w:rsid w:val="000A2D97"/>
    <w:rsid w:val="000A3B81"/>
    <w:rsid w:val="000A4915"/>
    <w:rsid w:val="000A4F23"/>
    <w:rsid w:val="000A574E"/>
    <w:rsid w:val="000A6066"/>
    <w:rsid w:val="000A6476"/>
    <w:rsid w:val="000A679F"/>
    <w:rsid w:val="000A7D49"/>
    <w:rsid w:val="000B4ADA"/>
    <w:rsid w:val="000B5302"/>
    <w:rsid w:val="000B6B82"/>
    <w:rsid w:val="000C014D"/>
    <w:rsid w:val="000C169F"/>
    <w:rsid w:val="000C4D2B"/>
    <w:rsid w:val="000C7CAF"/>
    <w:rsid w:val="000D17AF"/>
    <w:rsid w:val="000D25F2"/>
    <w:rsid w:val="000D2B44"/>
    <w:rsid w:val="000D3452"/>
    <w:rsid w:val="000D5F3B"/>
    <w:rsid w:val="000D63E5"/>
    <w:rsid w:val="000D7140"/>
    <w:rsid w:val="000E3F35"/>
    <w:rsid w:val="000E5B2C"/>
    <w:rsid w:val="000E5BB8"/>
    <w:rsid w:val="000E5C09"/>
    <w:rsid w:val="000F04BB"/>
    <w:rsid w:val="000F05BE"/>
    <w:rsid w:val="000F1048"/>
    <w:rsid w:val="000F3ABF"/>
    <w:rsid w:val="000F651F"/>
    <w:rsid w:val="000F6875"/>
    <w:rsid w:val="000F6953"/>
    <w:rsid w:val="000F771E"/>
    <w:rsid w:val="00104332"/>
    <w:rsid w:val="00104F61"/>
    <w:rsid w:val="00107335"/>
    <w:rsid w:val="00107C51"/>
    <w:rsid w:val="00111FBD"/>
    <w:rsid w:val="0011614E"/>
    <w:rsid w:val="00116BFD"/>
    <w:rsid w:val="001174EB"/>
    <w:rsid w:val="00117BEF"/>
    <w:rsid w:val="0012029A"/>
    <w:rsid w:val="00120404"/>
    <w:rsid w:val="00120A5C"/>
    <w:rsid w:val="001242D3"/>
    <w:rsid w:val="00125ED1"/>
    <w:rsid w:val="0012610C"/>
    <w:rsid w:val="00126E37"/>
    <w:rsid w:val="00134C04"/>
    <w:rsid w:val="001356F1"/>
    <w:rsid w:val="0013760D"/>
    <w:rsid w:val="001414C5"/>
    <w:rsid w:val="00143809"/>
    <w:rsid w:val="00144E69"/>
    <w:rsid w:val="00145B7F"/>
    <w:rsid w:val="00145D1C"/>
    <w:rsid w:val="00146CC2"/>
    <w:rsid w:val="00150537"/>
    <w:rsid w:val="00153D23"/>
    <w:rsid w:val="001577DC"/>
    <w:rsid w:val="00164D0C"/>
    <w:rsid w:val="0016528F"/>
    <w:rsid w:val="00167695"/>
    <w:rsid w:val="00171FEC"/>
    <w:rsid w:val="00172294"/>
    <w:rsid w:val="001723F1"/>
    <w:rsid w:val="00173294"/>
    <w:rsid w:val="0017472B"/>
    <w:rsid w:val="001749AE"/>
    <w:rsid w:val="00174FFE"/>
    <w:rsid w:val="00175830"/>
    <w:rsid w:val="00175A7B"/>
    <w:rsid w:val="00177D5C"/>
    <w:rsid w:val="00180BFD"/>
    <w:rsid w:val="00180C03"/>
    <w:rsid w:val="0018682A"/>
    <w:rsid w:val="001905E0"/>
    <w:rsid w:val="0019386A"/>
    <w:rsid w:val="00196C3B"/>
    <w:rsid w:val="0019760E"/>
    <w:rsid w:val="001A52EB"/>
    <w:rsid w:val="001A544E"/>
    <w:rsid w:val="001A61AB"/>
    <w:rsid w:val="001B150C"/>
    <w:rsid w:val="001B5653"/>
    <w:rsid w:val="001B63E3"/>
    <w:rsid w:val="001C08FD"/>
    <w:rsid w:val="001C09D8"/>
    <w:rsid w:val="001C14AC"/>
    <w:rsid w:val="001C46C9"/>
    <w:rsid w:val="001C75ED"/>
    <w:rsid w:val="001D0979"/>
    <w:rsid w:val="001D6E4D"/>
    <w:rsid w:val="001D7240"/>
    <w:rsid w:val="001D74B7"/>
    <w:rsid w:val="001E00A5"/>
    <w:rsid w:val="001E3717"/>
    <w:rsid w:val="001E3E36"/>
    <w:rsid w:val="001E6511"/>
    <w:rsid w:val="001E6E80"/>
    <w:rsid w:val="001E72EF"/>
    <w:rsid w:val="001E7826"/>
    <w:rsid w:val="001F21DA"/>
    <w:rsid w:val="001F2E5B"/>
    <w:rsid w:val="001F2F0D"/>
    <w:rsid w:val="001F32B2"/>
    <w:rsid w:val="001F53E8"/>
    <w:rsid w:val="00201A69"/>
    <w:rsid w:val="00202CF7"/>
    <w:rsid w:val="0020341D"/>
    <w:rsid w:val="0020576D"/>
    <w:rsid w:val="0021201E"/>
    <w:rsid w:val="00214105"/>
    <w:rsid w:val="0021534D"/>
    <w:rsid w:val="00216C08"/>
    <w:rsid w:val="00220B85"/>
    <w:rsid w:val="00220DE8"/>
    <w:rsid w:val="002212A0"/>
    <w:rsid w:val="002212EA"/>
    <w:rsid w:val="00221BE8"/>
    <w:rsid w:val="00222142"/>
    <w:rsid w:val="0022220E"/>
    <w:rsid w:val="00222BF4"/>
    <w:rsid w:val="00222C68"/>
    <w:rsid w:val="002247A2"/>
    <w:rsid w:val="002326E3"/>
    <w:rsid w:val="002368EC"/>
    <w:rsid w:val="00236FD2"/>
    <w:rsid w:val="002376E6"/>
    <w:rsid w:val="002378E3"/>
    <w:rsid w:val="002379A3"/>
    <w:rsid w:val="00237EE7"/>
    <w:rsid w:val="002410DF"/>
    <w:rsid w:val="00243F0F"/>
    <w:rsid w:val="00246309"/>
    <w:rsid w:val="00250CF5"/>
    <w:rsid w:val="0025270E"/>
    <w:rsid w:val="002543D3"/>
    <w:rsid w:val="00257C3A"/>
    <w:rsid w:val="00257F85"/>
    <w:rsid w:val="00261326"/>
    <w:rsid w:val="0026481C"/>
    <w:rsid w:val="00265A3A"/>
    <w:rsid w:val="00265B2B"/>
    <w:rsid w:val="00265BF6"/>
    <w:rsid w:val="00267AAB"/>
    <w:rsid w:val="00273F6D"/>
    <w:rsid w:val="00275FD3"/>
    <w:rsid w:val="002807D5"/>
    <w:rsid w:val="0028168C"/>
    <w:rsid w:val="00282B03"/>
    <w:rsid w:val="002862EE"/>
    <w:rsid w:val="00290195"/>
    <w:rsid w:val="002904E7"/>
    <w:rsid w:val="002910EA"/>
    <w:rsid w:val="00291899"/>
    <w:rsid w:val="00292993"/>
    <w:rsid w:val="00295BA1"/>
    <w:rsid w:val="002A0547"/>
    <w:rsid w:val="002A1180"/>
    <w:rsid w:val="002A14D8"/>
    <w:rsid w:val="002A2796"/>
    <w:rsid w:val="002A3118"/>
    <w:rsid w:val="002A3B6F"/>
    <w:rsid w:val="002A4D3C"/>
    <w:rsid w:val="002A667F"/>
    <w:rsid w:val="002A71D9"/>
    <w:rsid w:val="002B083E"/>
    <w:rsid w:val="002B10DD"/>
    <w:rsid w:val="002B41FD"/>
    <w:rsid w:val="002B464B"/>
    <w:rsid w:val="002B6325"/>
    <w:rsid w:val="002B6BA5"/>
    <w:rsid w:val="002C2ADC"/>
    <w:rsid w:val="002C37FF"/>
    <w:rsid w:val="002C3FF9"/>
    <w:rsid w:val="002C56A0"/>
    <w:rsid w:val="002C590B"/>
    <w:rsid w:val="002C7848"/>
    <w:rsid w:val="002D5869"/>
    <w:rsid w:val="002E18D3"/>
    <w:rsid w:val="002E32A5"/>
    <w:rsid w:val="002E3DBF"/>
    <w:rsid w:val="002E7A44"/>
    <w:rsid w:val="002F1275"/>
    <w:rsid w:val="002F27B9"/>
    <w:rsid w:val="002F345D"/>
    <w:rsid w:val="002F40DE"/>
    <w:rsid w:val="002F543C"/>
    <w:rsid w:val="002F6A6B"/>
    <w:rsid w:val="0030151C"/>
    <w:rsid w:val="003025D0"/>
    <w:rsid w:val="00304656"/>
    <w:rsid w:val="003059B7"/>
    <w:rsid w:val="003072B4"/>
    <w:rsid w:val="003104CF"/>
    <w:rsid w:val="00311A92"/>
    <w:rsid w:val="00313385"/>
    <w:rsid w:val="00316A34"/>
    <w:rsid w:val="00326720"/>
    <w:rsid w:val="00326A7A"/>
    <w:rsid w:val="00330310"/>
    <w:rsid w:val="00331556"/>
    <w:rsid w:val="00334292"/>
    <w:rsid w:val="00335079"/>
    <w:rsid w:val="00335F0B"/>
    <w:rsid w:val="00343C35"/>
    <w:rsid w:val="0034790D"/>
    <w:rsid w:val="00353C7C"/>
    <w:rsid w:val="00354CAF"/>
    <w:rsid w:val="003571CE"/>
    <w:rsid w:val="00357415"/>
    <w:rsid w:val="00360C9B"/>
    <w:rsid w:val="0036278B"/>
    <w:rsid w:val="0036291B"/>
    <w:rsid w:val="00364945"/>
    <w:rsid w:val="00364EF6"/>
    <w:rsid w:val="003657D7"/>
    <w:rsid w:val="003663BC"/>
    <w:rsid w:val="00370C44"/>
    <w:rsid w:val="00371504"/>
    <w:rsid w:val="003765B8"/>
    <w:rsid w:val="003772D1"/>
    <w:rsid w:val="00377D6B"/>
    <w:rsid w:val="00380FED"/>
    <w:rsid w:val="003811F8"/>
    <w:rsid w:val="00381F5F"/>
    <w:rsid w:val="00386F7E"/>
    <w:rsid w:val="00390166"/>
    <w:rsid w:val="00390583"/>
    <w:rsid w:val="00391D03"/>
    <w:rsid w:val="00395247"/>
    <w:rsid w:val="00395664"/>
    <w:rsid w:val="00397E12"/>
    <w:rsid w:val="003A0695"/>
    <w:rsid w:val="003A0898"/>
    <w:rsid w:val="003A2A52"/>
    <w:rsid w:val="003A30DE"/>
    <w:rsid w:val="003A3A53"/>
    <w:rsid w:val="003A40A0"/>
    <w:rsid w:val="003A741B"/>
    <w:rsid w:val="003B3FE8"/>
    <w:rsid w:val="003C024C"/>
    <w:rsid w:val="003C30F3"/>
    <w:rsid w:val="003D2759"/>
    <w:rsid w:val="003D3596"/>
    <w:rsid w:val="003D5AE6"/>
    <w:rsid w:val="003E0BCD"/>
    <w:rsid w:val="003E1317"/>
    <w:rsid w:val="003E1829"/>
    <w:rsid w:val="003E2C12"/>
    <w:rsid w:val="003E4FE0"/>
    <w:rsid w:val="003E5740"/>
    <w:rsid w:val="003E5F92"/>
    <w:rsid w:val="003E6990"/>
    <w:rsid w:val="003F16BE"/>
    <w:rsid w:val="003F31F2"/>
    <w:rsid w:val="00400019"/>
    <w:rsid w:val="00400975"/>
    <w:rsid w:val="00410B56"/>
    <w:rsid w:val="00420442"/>
    <w:rsid w:val="004224C0"/>
    <w:rsid w:val="004226DD"/>
    <w:rsid w:val="00424501"/>
    <w:rsid w:val="00425276"/>
    <w:rsid w:val="004272B0"/>
    <w:rsid w:val="00427DD8"/>
    <w:rsid w:val="004314C8"/>
    <w:rsid w:val="00432CF8"/>
    <w:rsid w:val="0043423C"/>
    <w:rsid w:val="0043596D"/>
    <w:rsid w:val="00435A9A"/>
    <w:rsid w:val="00442C14"/>
    <w:rsid w:val="00443169"/>
    <w:rsid w:val="00444F6A"/>
    <w:rsid w:val="00445695"/>
    <w:rsid w:val="00450CB6"/>
    <w:rsid w:val="00454ECC"/>
    <w:rsid w:val="00455832"/>
    <w:rsid w:val="00462406"/>
    <w:rsid w:val="004634C8"/>
    <w:rsid w:val="0046442D"/>
    <w:rsid w:val="0047130C"/>
    <w:rsid w:val="004726EE"/>
    <w:rsid w:val="004745C7"/>
    <w:rsid w:val="00475935"/>
    <w:rsid w:val="0047650E"/>
    <w:rsid w:val="004765EC"/>
    <w:rsid w:val="004774A6"/>
    <w:rsid w:val="0047759E"/>
    <w:rsid w:val="004807F8"/>
    <w:rsid w:val="004808B9"/>
    <w:rsid w:val="004874C1"/>
    <w:rsid w:val="00493AB2"/>
    <w:rsid w:val="00494AF9"/>
    <w:rsid w:val="004A135F"/>
    <w:rsid w:val="004A25F0"/>
    <w:rsid w:val="004A3FFE"/>
    <w:rsid w:val="004A561D"/>
    <w:rsid w:val="004A66FA"/>
    <w:rsid w:val="004A7464"/>
    <w:rsid w:val="004A7BB1"/>
    <w:rsid w:val="004B0543"/>
    <w:rsid w:val="004B0D75"/>
    <w:rsid w:val="004B3482"/>
    <w:rsid w:val="004C0A7F"/>
    <w:rsid w:val="004C2235"/>
    <w:rsid w:val="004C5594"/>
    <w:rsid w:val="004C703C"/>
    <w:rsid w:val="004C7528"/>
    <w:rsid w:val="004D1E9C"/>
    <w:rsid w:val="004D2B75"/>
    <w:rsid w:val="004D44D7"/>
    <w:rsid w:val="004D4FA2"/>
    <w:rsid w:val="004D6625"/>
    <w:rsid w:val="004E018A"/>
    <w:rsid w:val="004E1725"/>
    <w:rsid w:val="004E3757"/>
    <w:rsid w:val="004E3AC2"/>
    <w:rsid w:val="004E7ACE"/>
    <w:rsid w:val="004E7EAC"/>
    <w:rsid w:val="004F2ABB"/>
    <w:rsid w:val="00505622"/>
    <w:rsid w:val="00505842"/>
    <w:rsid w:val="005058F1"/>
    <w:rsid w:val="005068DE"/>
    <w:rsid w:val="00506989"/>
    <w:rsid w:val="0050702D"/>
    <w:rsid w:val="005073B9"/>
    <w:rsid w:val="00507685"/>
    <w:rsid w:val="0051006B"/>
    <w:rsid w:val="00510C5D"/>
    <w:rsid w:val="00511914"/>
    <w:rsid w:val="00511EDC"/>
    <w:rsid w:val="005129E1"/>
    <w:rsid w:val="00514DA3"/>
    <w:rsid w:val="0051529F"/>
    <w:rsid w:val="00515FA7"/>
    <w:rsid w:val="005171A2"/>
    <w:rsid w:val="00521353"/>
    <w:rsid w:val="00521F95"/>
    <w:rsid w:val="0052228A"/>
    <w:rsid w:val="0052290C"/>
    <w:rsid w:val="0052390C"/>
    <w:rsid w:val="005242ED"/>
    <w:rsid w:val="005245DF"/>
    <w:rsid w:val="00525118"/>
    <w:rsid w:val="00527021"/>
    <w:rsid w:val="00527AB7"/>
    <w:rsid w:val="00530BE0"/>
    <w:rsid w:val="0053291E"/>
    <w:rsid w:val="005329B6"/>
    <w:rsid w:val="00534697"/>
    <w:rsid w:val="005373EF"/>
    <w:rsid w:val="00544576"/>
    <w:rsid w:val="00544668"/>
    <w:rsid w:val="00544D44"/>
    <w:rsid w:val="00547005"/>
    <w:rsid w:val="005508EC"/>
    <w:rsid w:val="00551655"/>
    <w:rsid w:val="0055497A"/>
    <w:rsid w:val="0056027E"/>
    <w:rsid w:val="005605D7"/>
    <w:rsid w:val="0056352B"/>
    <w:rsid w:val="0056426C"/>
    <w:rsid w:val="00565202"/>
    <w:rsid w:val="00567FCA"/>
    <w:rsid w:val="005716FC"/>
    <w:rsid w:val="00571D62"/>
    <w:rsid w:val="00575E36"/>
    <w:rsid w:val="00577383"/>
    <w:rsid w:val="00582BF5"/>
    <w:rsid w:val="005834BA"/>
    <w:rsid w:val="00583D72"/>
    <w:rsid w:val="00586606"/>
    <w:rsid w:val="00591BB1"/>
    <w:rsid w:val="00591E5C"/>
    <w:rsid w:val="0059268E"/>
    <w:rsid w:val="00593786"/>
    <w:rsid w:val="00595161"/>
    <w:rsid w:val="00595F98"/>
    <w:rsid w:val="00597452"/>
    <w:rsid w:val="005A0E3B"/>
    <w:rsid w:val="005A3967"/>
    <w:rsid w:val="005A4002"/>
    <w:rsid w:val="005A435D"/>
    <w:rsid w:val="005A6CE9"/>
    <w:rsid w:val="005B05AC"/>
    <w:rsid w:val="005B1AE0"/>
    <w:rsid w:val="005B3635"/>
    <w:rsid w:val="005B677F"/>
    <w:rsid w:val="005B70D0"/>
    <w:rsid w:val="005C1797"/>
    <w:rsid w:val="005C2F95"/>
    <w:rsid w:val="005C6744"/>
    <w:rsid w:val="005D0613"/>
    <w:rsid w:val="005D09D6"/>
    <w:rsid w:val="005D2488"/>
    <w:rsid w:val="005D6190"/>
    <w:rsid w:val="005D64F1"/>
    <w:rsid w:val="005D6803"/>
    <w:rsid w:val="005D6A43"/>
    <w:rsid w:val="005D77E9"/>
    <w:rsid w:val="005E0074"/>
    <w:rsid w:val="005E0B21"/>
    <w:rsid w:val="005E0CAE"/>
    <w:rsid w:val="005E1BD7"/>
    <w:rsid w:val="005E3F44"/>
    <w:rsid w:val="005E50DB"/>
    <w:rsid w:val="005E6CAE"/>
    <w:rsid w:val="005F0397"/>
    <w:rsid w:val="005F241D"/>
    <w:rsid w:val="005F2D24"/>
    <w:rsid w:val="005F5726"/>
    <w:rsid w:val="005F5740"/>
    <w:rsid w:val="0060219A"/>
    <w:rsid w:val="00602EF4"/>
    <w:rsid w:val="00610D6E"/>
    <w:rsid w:val="00613848"/>
    <w:rsid w:val="00614976"/>
    <w:rsid w:val="006164CD"/>
    <w:rsid w:val="006176F4"/>
    <w:rsid w:val="00627696"/>
    <w:rsid w:val="00630939"/>
    <w:rsid w:val="00631CCC"/>
    <w:rsid w:val="006326B2"/>
    <w:rsid w:val="00633831"/>
    <w:rsid w:val="006342D6"/>
    <w:rsid w:val="00634343"/>
    <w:rsid w:val="00635507"/>
    <w:rsid w:val="00636387"/>
    <w:rsid w:val="00636B04"/>
    <w:rsid w:val="006400A0"/>
    <w:rsid w:val="006402DD"/>
    <w:rsid w:val="0064247D"/>
    <w:rsid w:val="0065066A"/>
    <w:rsid w:val="00650BAA"/>
    <w:rsid w:val="00651E10"/>
    <w:rsid w:val="0065657D"/>
    <w:rsid w:val="006570B9"/>
    <w:rsid w:val="006575DD"/>
    <w:rsid w:val="00663C60"/>
    <w:rsid w:val="00664449"/>
    <w:rsid w:val="00667338"/>
    <w:rsid w:val="00670FD8"/>
    <w:rsid w:val="006714B0"/>
    <w:rsid w:val="00671FE4"/>
    <w:rsid w:val="00672F75"/>
    <w:rsid w:val="00674404"/>
    <w:rsid w:val="00677D72"/>
    <w:rsid w:val="00677EA3"/>
    <w:rsid w:val="006801C2"/>
    <w:rsid w:val="00681C65"/>
    <w:rsid w:val="00683DF0"/>
    <w:rsid w:val="006849BC"/>
    <w:rsid w:val="0069056C"/>
    <w:rsid w:val="00690B2B"/>
    <w:rsid w:val="00693668"/>
    <w:rsid w:val="006943C8"/>
    <w:rsid w:val="00697E0B"/>
    <w:rsid w:val="006A1CB3"/>
    <w:rsid w:val="006A6517"/>
    <w:rsid w:val="006A6E08"/>
    <w:rsid w:val="006A6E7D"/>
    <w:rsid w:val="006A7451"/>
    <w:rsid w:val="006A76EE"/>
    <w:rsid w:val="006A7A26"/>
    <w:rsid w:val="006A7EB4"/>
    <w:rsid w:val="006B06EE"/>
    <w:rsid w:val="006B3501"/>
    <w:rsid w:val="006B3895"/>
    <w:rsid w:val="006B3974"/>
    <w:rsid w:val="006B3BD2"/>
    <w:rsid w:val="006B6808"/>
    <w:rsid w:val="006C16FD"/>
    <w:rsid w:val="006C32B9"/>
    <w:rsid w:val="006C3A69"/>
    <w:rsid w:val="006C4984"/>
    <w:rsid w:val="006C561F"/>
    <w:rsid w:val="006C5D24"/>
    <w:rsid w:val="006C7C4D"/>
    <w:rsid w:val="006C7DC1"/>
    <w:rsid w:val="006D0A13"/>
    <w:rsid w:val="006D150B"/>
    <w:rsid w:val="006D3659"/>
    <w:rsid w:val="006D5286"/>
    <w:rsid w:val="006D5695"/>
    <w:rsid w:val="006D5733"/>
    <w:rsid w:val="006D614E"/>
    <w:rsid w:val="006D64CE"/>
    <w:rsid w:val="006D65BE"/>
    <w:rsid w:val="006E08A0"/>
    <w:rsid w:val="006E0FD0"/>
    <w:rsid w:val="006E4289"/>
    <w:rsid w:val="006E67B8"/>
    <w:rsid w:val="006E7589"/>
    <w:rsid w:val="006E786B"/>
    <w:rsid w:val="006F02BB"/>
    <w:rsid w:val="006F1105"/>
    <w:rsid w:val="006F1466"/>
    <w:rsid w:val="006F2C73"/>
    <w:rsid w:val="006F3F9D"/>
    <w:rsid w:val="006F4522"/>
    <w:rsid w:val="006F5180"/>
    <w:rsid w:val="00700A24"/>
    <w:rsid w:val="0070123C"/>
    <w:rsid w:val="007046B2"/>
    <w:rsid w:val="00704FA0"/>
    <w:rsid w:val="00706C8C"/>
    <w:rsid w:val="00710B4B"/>
    <w:rsid w:val="007121E3"/>
    <w:rsid w:val="0071373F"/>
    <w:rsid w:val="00715A95"/>
    <w:rsid w:val="0072064C"/>
    <w:rsid w:val="007222F3"/>
    <w:rsid w:val="00722AFD"/>
    <w:rsid w:val="00723E5E"/>
    <w:rsid w:val="00725483"/>
    <w:rsid w:val="0072632D"/>
    <w:rsid w:val="00726A6A"/>
    <w:rsid w:val="007271F5"/>
    <w:rsid w:val="00727B51"/>
    <w:rsid w:val="00727D3C"/>
    <w:rsid w:val="00730FED"/>
    <w:rsid w:val="0073387D"/>
    <w:rsid w:val="00733ADD"/>
    <w:rsid w:val="00734160"/>
    <w:rsid w:val="007341C2"/>
    <w:rsid w:val="00734746"/>
    <w:rsid w:val="00736D40"/>
    <w:rsid w:val="00737675"/>
    <w:rsid w:val="00742DAA"/>
    <w:rsid w:val="007434C0"/>
    <w:rsid w:val="00743A3E"/>
    <w:rsid w:val="00743BF6"/>
    <w:rsid w:val="00744920"/>
    <w:rsid w:val="00746E54"/>
    <w:rsid w:val="00746E8D"/>
    <w:rsid w:val="00750FDF"/>
    <w:rsid w:val="00752221"/>
    <w:rsid w:val="0075279A"/>
    <w:rsid w:val="00752FEB"/>
    <w:rsid w:val="007540E9"/>
    <w:rsid w:val="00754AD8"/>
    <w:rsid w:val="00757AFB"/>
    <w:rsid w:val="00760ECD"/>
    <w:rsid w:val="0076356D"/>
    <w:rsid w:val="00763BD4"/>
    <w:rsid w:val="00763EDB"/>
    <w:rsid w:val="00765DAB"/>
    <w:rsid w:val="00770576"/>
    <w:rsid w:val="007747B6"/>
    <w:rsid w:val="007768E4"/>
    <w:rsid w:val="00776D70"/>
    <w:rsid w:val="00782AF7"/>
    <w:rsid w:val="00782E92"/>
    <w:rsid w:val="00783AD5"/>
    <w:rsid w:val="007849FA"/>
    <w:rsid w:val="00787547"/>
    <w:rsid w:val="00791462"/>
    <w:rsid w:val="00792540"/>
    <w:rsid w:val="00792C71"/>
    <w:rsid w:val="00794B4F"/>
    <w:rsid w:val="0079756E"/>
    <w:rsid w:val="007A0078"/>
    <w:rsid w:val="007A0346"/>
    <w:rsid w:val="007A38EF"/>
    <w:rsid w:val="007A4852"/>
    <w:rsid w:val="007A6FD8"/>
    <w:rsid w:val="007B2101"/>
    <w:rsid w:val="007B26E8"/>
    <w:rsid w:val="007B2C2D"/>
    <w:rsid w:val="007B369F"/>
    <w:rsid w:val="007B36CE"/>
    <w:rsid w:val="007B4040"/>
    <w:rsid w:val="007B582B"/>
    <w:rsid w:val="007B5E17"/>
    <w:rsid w:val="007C1052"/>
    <w:rsid w:val="007C51E1"/>
    <w:rsid w:val="007D00C3"/>
    <w:rsid w:val="007D30DE"/>
    <w:rsid w:val="007D50EE"/>
    <w:rsid w:val="007D6548"/>
    <w:rsid w:val="007E34AB"/>
    <w:rsid w:val="007E3C54"/>
    <w:rsid w:val="007E46A3"/>
    <w:rsid w:val="007E48BC"/>
    <w:rsid w:val="007E5B43"/>
    <w:rsid w:val="007E5F1C"/>
    <w:rsid w:val="007E72C0"/>
    <w:rsid w:val="007E72CC"/>
    <w:rsid w:val="007F01B4"/>
    <w:rsid w:val="007F5AB4"/>
    <w:rsid w:val="007F6118"/>
    <w:rsid w:val="008010AE"/>
    <w:rsid w:val="00801BB9"/>
    <w:rsid w:val="008035D3"/>
    <w:rsid w:val="00804946"/>
    <w:rsid w:val="00806AAF"/>
    <w:rsid w:val="008075B1"/>
    <w:rsid w:val="008102B0"/>
    <w:rsid w:val="00812285"/>
    <w:rsid w:val="00814B11"/>
    <w:rsid w:val="0081696B"/>
    <w:rsid w:val="00823377"/>
    <w:rsid w:val="00825C18"/>
    <w:rsid w:val="00830194"/>
    <w:rsid w:val="008314C4"/>
    <w:rsid w:val="00833089"/>
    <w:rsid w:val="00834551"/>
    <w:rsid w:val="00835CB1"/>
    <w:rsid w:val="008370AF"/>
    <w:rsid w:val="00837313"/>
    <w:rsid w:val="00837423"/>
    <w:rsid w:val="0083754A"/>
    <w:rsid w:val="008377C6"/>
    <w:rsid w:val="008437AD"/>
    <w:rsid w:val="00850D0F"/>
    <w:rsid w:val="00852400"/>
    <w:rsid w:val="008524D3"/>
    <w:rsid w:val="00852A66"/>
    <w:rsid w:val="00852FDD"/>
    <w:rsid w:val="00857434"/>
    <w:rsid w:val="0085758F"/>
    <w:rsid w:val="00860529"/>
    <w:rsid w:val="00860753"/>
    <w:rsid w:val="0086091D"/>
    <w:rsid w:val="008613BE"/>
    <w:rsid w:val="008614B4"/>
    <w:rsid w:val="00861B45"/>
    <w:rsid w:val="00861B9D"/>
    <w:rsid w:val="00861D29"/>
    <w:rsid w:val="0086287A"/>
    <w:rsid w:val="008636C1"/>
    <w:rsid w:val="008643A6"/>
    <w:rsid w:val="0086750A"/>
    <w:rsid w:val="008679F1"/>
    <w:rsid w:val="00871748"/>
    <w:rsid w:val="00874208"/>
    <w:rsid w:val="0087545A"/>
    <w:rsid w:val="0087611C"/>
    <w:rsid w:val="00880FE9"/>
    <w:rsid w:val="008825E9"/>
    <w:rsid w:val="00886059"/>
    <w:rsid w:val="00886116"/>
    <w:rsid w:val="008864AB"/>
    <w:rsid w:val="00886B88"/>
    <w:rsid w:val="0089007B"/>
    <w:rsid w:val="0089270D"/>
    <w:rsid w:val="008939F9"/>
    <w:rsid w:val="00896D7D"/>
    <w:rsid w:val="0089720B"/>
    <w:rsid w:val="008A10F4"/>
    <w:rsid w:val="008A1ABF"/>
    <w:rsid w:val="008A3CFC"/>
    <w:rsid w:val="008A5A26"/>
    <w:rsid w:val="008A664B"/>
    <w:rsid w:val="008A66CB"/>
    <w:rsid w:val="008B16B6"/>
    <w:rsid w:val="008B1905"/>
    <w:rsid w:val="008B3485"/>
    <w:rsid w:val="008B3819"/>
    <w:rsid w:val="008B6608"/>
    <w:rsid w:val="008B7A42"/>
    <w:rsid w:val="008B7E72"/>
    <w:rsid w:val="008B7FB1"/>
    <w:rsid w:val="008C1BC9"/>
    <w:rsid w:val="008C4183"/>
    <w:rsid w:val="008C5A03"/>
    <w:rsid w:val="008D04DC"/>
    <w:rsid w:val="008D1FAC"/>
    <w:rsid w:val="008D2E20"/>
    <w:rsid w:val="008D2F7D"/>
    <w:rsid w:val="008D3D6C"/>
    <w:rsid w:val="008D67F8"/>
    <w:rsid w:val="008D692A"/>
    <w:rsid w:val="008E1409"/>
    <w:rsid w:val="008E22A1"/>
    <w:rsid w:val="008E5FFE"/>
    <w:rsid w:val="008E60E5"/>
    <w:rsid w:val="008F76DB"/>
    <w:rsid w:val="009008CC"/>
    <w:rsid w:val="009066E7"/>
    <w:rsid w:val="009068D2"/>
    <w:rsid w:val="00906AED"/>
    <w:rsid w:val="00910548"/>
    <w:rsid w:val="00910833"/>
    <w:rsid w:val="00910B09"/>
    <w:rsid w:val="00911F3F"/>
    <w:rsid w:val="00914122"/>
    <w:rsid w:val="00914D58"/>
    <w:rsid w:val="00914E3D"/>
    <w:rsid w:val="00920884"/>
    <w:rsid w:val="0092198F"/>
    <w:rsid w:val="0092359B"/>
    <w:rsid w:val="00926992"/>
    <w:rsid w:val="009316A9"/>
    <w:rsid w:val="0093234E"/>
    <w:rsid w:val="00935236"/>
    <w:rsid w:val="00940017"/>
    <w:rsid w:val="00940169"/>
    <w:rsid w:val="00940FA2"/>
    <w:rsid w:val="009411A9"/>
    <w:rsid w:val="009413B4"/>
    <w:rsid w:val="00942949"/>
    <w:rsid w:val="00944D04"/>
    <w:rsid w:val="00945B21"/>
    <w:rsid w:val="0094610A"/>
    <w:rsid w:val="00950F25"/>
    <w:rsid w:val="00954107"/>
    <w:rsid w:val="009543A4"/>
    <w:rsid w:val="00956252"/>
    <w:rsid w:val="00956DC0"/>
    <w:rsid w:val="00960F11"/>
    <w:rsid w:val="00964188"/>
    <w:rsid w:val="00964B3A"/>
    <w:rsid w:val="009660FA"/>
    <w:rsid w:val="00970C1F"/>
    <w:rsid w:val="00973C37"/>
    <w:rsid w:val="00975F02"/>
    <w:rsid w:val="0098025C"/>
    <w:rsid w:val="00982C6F"/>
    <w:rsid w:val="009830CC"/>
    <w:rsid w:val="009831D1"/>
    <w:rsid w:val="009835B6"/>
    <w:rsid w:val="0098468A"/>
    <w:rsid w:val="0098473B"/>
    <w:rsid w:val="00985E3E"/>
    <w:rsid w:val="0098627F"/>
    <w:rsid w:val="00991BDD"/>
    <w:rsid w:val="00991DEB"/>
    <w:rsid w:val="009928F4"/>
    <w:rsid w:val="00992DF6"/>
    <w:rsid w:val="009937E3"/>
    <w:rsid w:val="00993F50"/>
    <w:rsid w:val="00995E3B"/>
    <w:rsid w:val="009972AA"/>
    <w:rsid w:val="009974A1"/>
    <w:rsid w:val="00997614"/>
    <w:rsid w:val="00997B7D"/>
    <w:rsid w:val="009A1114"/>
    <w:rsid w:val="009A1E1A"/>
    <w:rsid w:val="009A2536"/>
    <w:rsid w:val="009A49AB"/>
    <w:rsid w:val="009A7C6C"/>
    <w:rsid w:val="009B08D8"/>
    <w:rsid w:val="009B0A27"/>
    <w:rsid w:val="009B0F3F"/>
    <w:rsid w:val="009B3585"/>
    <w:rsid w:val="009B7A8E"/>
    <w:rsid w:val="009C0D1A"/>
    <w:rsid w:val="009C15AA"/>
    <w:rsid w:val="009C211A"/>
    <w:rsid w:val="009C33AD"/>
    <w:rsid w:val="009C57FB"/>
    <w:rsid w:val="009D2F7F"/>
    <w:rsid w:val="009D3A40"/>
    <w:rsid w:val="009D4112"/>
    <w:rsid w:val="009D513D"/>
    <w:rsid w:val="009E06DF"/>
    <w:rsid w:val="009E3A77"/>
    <w:rsid w:val="009E64D8"/>
    <w:rsid w:val="009F2DB0"/>
    <w:rsid w:val="009F436B"/>
    <w:rsid w:val="009F7E18"/>
    <w:rsid w:val="00A00A8B"/>
    <w:rsid w:val="00A023CD"/>
    <w:rsid w:val="00A05415"/>
    <w:rsid w:val="00A067F4"/>
    <w:rsid w:val="00A06857"/>
    <w:rsid w:val="00A10485"/>
    <w:rsid w:val="00A1389A"/>
    <w:rsid w:val="00A153F5"/>
    <w:rsid w:val="00A161F5"/>
    <w:rsid w:val="00A221CA"/>
    <w:rsid w:val="00A23026"/>
    <w:rsid w:val="00A2358C"/>
    <w:rsid w:val="00A26820"/>
    <w:rsid w:val="00A2745B"/>
    <w:rsid w:val="00A31871"/>
    <w:rsid w:val="00A33235"/>
    <w:rsid w:val="00A34231"/>
    <w:rsid w:val="00A34895"/>
    <w:rsid w:val="00A3710A"/>
    <w:rsid w:val="00A4055F"/>
    <w:rsid w:val="00A41050"/>
    <w:rsid w:val="00A41573"/>
    <w:rsid w:val="00A4238C"/>
    <w:rsid w:val="00A43EF5"/>
    <w:rsid w:val="00A5010D"/>
    <w:rsid w:val="00A517C7"/>
    <w:rsid w:val="00A53625"/>
    <w:rsid w:val="00A543C0"/>
    <w:rsid w:val="00A564FC"/>
    <w:rsid w:val="00A57342"/>
    <w:rsid w:val="00A60D93"/>
    <w:rsid w:val="00A616F9"/>
    <w:rsid w:val="00A61829"/>
    <w:rsid w:val="00A62751"/>
    <w:rsid w:val="00A647EF"/>
    <w:rsid w:val="00A65B59"/>
    <w:rsid w:val="00A67169"/>
    <w:rsid w:val="00A6781A"/>
    <w:rsid w:val="00A711AF"/>
    <w:rsid w:val="00A741CA"/>
    <w:rsid w:val="00A75450"/>
    <w:rsid w:val="00A75C7A"/>
    <w:rsid w:val="00A77850"/>
    <w:rsid w:val="00A84E59"/>
    <w:rsid w:val="00A856EA"/>
    <w:rsid w:val="00A876EA"/>
    <w:rsid w:val="00A92BE3"/>
    <w:rsid w:val="00A93994"/>
    <w:rsid w:val="00AA1DDF"/>
    <w:rsid w:val="00AA2388"/>
    <w:rsid w:val="00AA4048"/>
    <w:rsid w:val="00AA4A21"/>
    <w:rsid w:val="00AB0224"/>
    <w:rsid w:val="00AB0330"/>
    <w:rsid w:val="00AB066A"/>
    <w:rsid w:val="00AB265F"/>
    <w:rsid w:val="00AB45F0"/>
    <w:rsid w:val="00AB5378"/>
    <w:rsid w:val="00AB5C54"/>
    <w:rsid w:val="00AB5E5A"/>
    <w:rsid w:val="00AB5FAF"/>
    <w:rsid w:val="00AB67FE"/>
    <w:rsid w:val="00AB727D"/>
    <w:rsid w:val="00AB7676"/>
    <w:rsid w:val="00AC0792"/>
    <w:rsid w:val="00AC0B4A"/>
    <w:rsid w:val="00AC1ECB"/>
    <w:rsid w:val="00AC2828"/>
    <w:rsid w:val="00AC70C4"/>
    <w:rsid w:val="00AD01F9"/>
    <w:rsid w:val="00AD0861"/>
    <w:rsid w:val="00AD18C4"/>
    <w:rsid w:val="00AD2476"/>
    <w:rsid w:val="00AD2CEE"/>
    <w:rsid w:val="00AD3C1C"/>
    <w:rsid w:val="00AE1329"/>
    <w:rsid w:val="00AE2756"/>
    <w:rsid w:val="00AE2CCF"/>
    <w:rsid w:val="00AE3AB8"/>
    <w:rsid w:val="00AE660B"/>
    <w:rsid w:val="00AE6AB1"/>
    <w:rsid w:val="00AF1C7D"/>
    <w:rsid w:val="00AF4CAE"/>
    <w:rsid w:val="00AF6ABE"/>
    <w:rsid w:val="00B00A54"/>
    <w:rsid w:val="00B02654"/>
    <w:rsid w:val="00B050B9"/>
    <w:rsid w:val="00B07221"/>
    <w:rsid w:val="00B1013E"/>
    <w:rsid w:val="00B129CC"/>
    <w:rsid w:val="00B152B6"/>
    <w:rsid w:val="00B1662B"/>
    <w:rsid w:val="00B16662"/>
    <w:rsid w:val="00B20C51"/>
    <w:rsid w:val="00B22307"/>
    <w:rsid w:val="00B22346"/>
    <w:rsid w:val="00B24553"/>
    <w:rsid w:val="00B25998"/>
    <w:rsid w:val="00B259CA"/>
    <w:rsid w:val="00B26469"/>
    <w:rsid w:val="00B3151B"/>
    <w:rsid w:val="00B31747"/>
    <w:rsid w:val="00B346F5"/>
    <w:rsid w:val="00B42C10"/>
    <w:rsid w:val="00B4382C"/>
    <w:rsid w:val="00B4765F"/>
    <w:rsid w:val="00B5040A"/>
    <w:rsid w:val="00B51C2D"/>
    <w:rsid w:val="00B52CCB"/>
    <w:rsid w:val="00B55C29"/>
    <w:rsid w:val="00B55FE0"/>
    <w:rsid w:val="00B56817"/>
    <w:rsid w:val="00B60E20"/>
    <w:rsid w:val="00B63139"/>
    <w:rsid w:val="00B6331C"/>
    <w:rsid w:val="00B654BE"/>
    <w:rsid w:val="00B65E7F"/>
    <w:rsid w:val="00B665B7"/>
    <w:rsid w:val="00B716A8"/>
    <w:rsid w:val="00B718DC"/>
    <w:rsid w:val="00B722E1"/>
    <w:rsid w:val="00B7520F"/>
    <w:rsid w:val="00B75801"/>
    <w:rsid w:val="00B7639C"/>
    <w:rsid w:val="00B76979"/>
    <w:rsid w:val="00B77BC7"/>
    <w:rsid w:val="00B77F30"/>
    <w:rsid w:val="00B8344B"/>
    <w:rsid w:val="00B85BE7"/>
    <w:rsid w:val="00B924BD"/>
    <w:rsid w:val="00B92683"/>
    <w:rsid w:val="00B931B3"/>
    <w:rsid w:val="00B938CD"/>
    <w:rsid w:val="00B94A05"/>
    <w:rsid w:val="00B95E74"/>
    <w:rsid w:val="00BA0D9E"/>
    <w:rsid w:val="00BA13D1"/>
    <w:rsid w:val="00BA1508"/>
    <w:rsid w:val="00BA1B91"/>
    <w:rsid w:val="00BA3EE2"/>
    <w:rsid w:val="00BB169C"/>
    <w:rsid w:val="00BB21E3"/>
    <w:rsid w:val="00BB306F"/>
    <w:rsid w:val="00BB3C30"/>
    <w:rsid w:val="00BB5B51"/>
    <w:rsid w:val="00BB5C2B"/>
    <w:rsid w:val="00BC1922"/>
    <w:rsid w:val="00BC3D85"/>
    <w:rsid w:val="00BC3E20"/>
    <w:rsid w:val="00BC5620"/>
    <w:rsid w:val="00BD0098"/>
    <w:rsid w:val="00BD4E67"/>
    <w:rsid w:val="00BD59BC"/>
    <w:rsid w:val="00BD5A80"/>
    <w:rsid w:val="00BD5B44"/>
    <w:rsid w:val="00BD6733"/>
    <w:rsid w:val="00BE06D9"/>
    <w:rsid w:val="00BE426F"/>
    <w:rsid w:val="00BE4585"/>
    <w:rsid w:val="00BE4D27"/>
    <w:rsid w:val="00BE5571"/>
    <w:rsid w:val="00BF057B"/>
    <w:rsid w:val="00BF137B"/>
    <w:rsid w:val="00BF5A5B"/>
    <w:rsid w:val="00BF5C0A"/>
    <w:rsid w:val="00BF6892"/>
    <w:rsid w:val="00C00826"/>
    <w:rsid w:val="00C03DE0"/>
    <w:rsid w:val="00C04D1A"/>
    <w:rsid w:val="00C11AA8"/>
    <w:rsid w:val="00C1321B"/>
    <w:rsid w:val="00C13369"/>
    <w:rsid w:val="00C13A71"/>
    <w:rsid w:val="00C159C6"/>
    <w:rsid w:val="00C15C57"/>
    <w:rsid w:val="00C16601"/>
    <w:rsid w:val="00C213FC"/>
    <w:rsid w:val="00C24E9C"/>
    <w:rsid w:val="00C26328"/>
    <w:rsid w:val="00C264D5"/>
    <w:rsid w:val="00C2793E"/>
    <w:rsid w:val="00C30779"/>
    <w:rsid w:val="00C318D3"/>
    <w:rsid w:val="00C3191F"/>
    <w:rsid w:val="00C324AA"/>
    <w:rsid w:val="00C32A42"/>
    <w:rsid w:val="00C3633B"/>
    <w:rsid w:val="00C36C09"/>
    <w:rsid w:val="00C36F39"/>
    <w:rsid w:val="00C376C1"/>
    <w:rsid w:val="00C41246"/>
    <w:rsid w:val="00C46D0A"/>
    <w:rsid w:val="00C46EEA"/>
    <w:rsid w:val="00C51709"/>
    <w:rsid w:val="00C53FE9"/>
    <w:rsid w:val="00C5583D"/>
    <w:rsid w:val="00C55C85"/>
    <w:rsid w:val="00C574D6"/>
    <w:rsid w:val="00C574F0"/>
    <w:rsid w:val="00C576D0"/>
    <w:rsid w:val="00C60714"/>
    <w:rsid w:val="00C6181A"/>
    <w:rsid w:val="00C61887"/>
    <w:rsid w:val="00C61964"/>
    <w:rsid w:val="00C62030"/>
    <w:rsid w:val="00C638FB"/>
    <w:rsid w:val="00C6545A"/>
    <w:rsid w:val="00C71FED"/>
    <w:rsid w:val="00C72B9D"/>
    <w:rsid w:val="00C74777"/>
    <w:rsid w:val="00C758FB"/>
    <w:rsid w:val="00C802A0"/>
    <w:rsid w:val="00C80BCB"/>
    <w:rsid w:val="00C82913"/>
    <w:rsid w:val="00C8578D"/>
    <w:rsid w:val="00C859C2"/>
    <w:rsid w:val="00C872F8"/>
    <w:rsid w:val="00C876C0"/>
    <w:rsid w:val="00C87B99"/>
    <w:rsid w:val="00C91F38"/>
    <w:rsid w:val="00CA00C0"/>
    <w:rsid w:val="00CB0819"/>
    <w:rsid w:val="00CB3BBA"/>
    <w:rsid w:val="00CB5E99"/>
    <w:rsid w:val="00CC3790"/>
    <w:rsid w:val="00CD0F32"/>
    <w:rsid w:val="00CD7F06"/>
    <w:rsid w:val="00CE2C18"/>
    <w:rsid w:val="00CE5799"/>
    <w:rsid w:val="00CE7EB4"/>
    <w:rsid w:val="00CF0CAB"/>
    <w:rsid w:val="00CF1E8D"/>
    <w:rsid w:val="00CF415B"/>
    <w:rsid w:val="00CF73F1"/>
    <w:rsid w:val="00D01C16"/>
    <w:rsid w:val="00D038E4"/>
    <w:rsid w:val="00D04088"/>
    <w:rsid w:val="00D057AA"/>
    <w:rsid w:val="00D06D2F"/>
    <w:rsid w:val="00D07C0B"/>
    <w:rsid w:val="00D07FC6"/>
    <w:rsid w:val="00D10221"/>
    <w:rsid w:val="00D11463"/>
    <w:rsid w:val="00D11ED5"/>
    <w:rsid w:val="00D126A9"/>
    <w:rsid w:val="00D12DC8"/>
    <w:rsid w:val="00D13938"/>
    <w:rsid w:val="00D17BAC"/>
    <w:rsid w:val="00D217C4"/>
    <w:rsid w:val="00D27CC7"/>
    <w:rsid w:val="00D32FFA"/>
    <w:rsid w:val="00D33BE3"/>
    <w:rsid w:val="00D34DD6"/>
    <w:rsid w:val="00D369DF"/>
    <w:rsid w:val="00D42E30"/>
    <w:rsid w:val="00D4516A"/>
    <w:rsid w:val="00D4560A"/>
    <w:rsid w:val="00D4764C"/>
    <w:rsid w:val="00D51EBB"/>
    <w:rsid w:val="00D54B0B"/>
    <w:rsid w:val="00D54E9F"/>
    <w:rsid w:val="00D5540F"/>
    <w:rsid w:val="00D55863"/>
    <w:rsid w:val="00D57C3F"/>
    <w:rsid w:val="00D6187B"/>
    <w:rsid w:val="00D618C7"/>
    <w:rsid w:val="00D64EB5"/>
    <w:rsid w:val="00D65E96"/>
    <w:rsid w:val="00D6739A"/>
    <w:rsid w:val="00D703B6"/>
    <w:rsid w:val="00D71F88"/>
    <w:rsid w:val="00D73B66"/>
    <w:rsid w:val="00D752AC"/>
    <w:rsid w:val="00D7766E"/>
    <w:rsid w:val="00D80605"/>
    <w:rsid w:val="00D83C5D"/>
    <w:rsid w:val="00D85A9C"/>
    <w:rsid w:val="00D86EFD"/>
    <w:rsid w:val="00D87091"/>
    <w:rsid w:val="00D871C8"/>
    <w:rsid w:val="00D907E5"/>
    <w:rsid w:val="00D91163"/>
    <w:rsid w:val="00D91431"/>
    <w:rsid w:val="00D92178"/>
    <w:rsid w:val="00D933DE"/>
    <w:rsid w:val="00D935ED"/>
    <w:rsid w:val="00D94307"/>
    <w:rsid w:val="00D943F6"/>
    <w:rsid w:val="00D953A5"/>
    <w:rsid w:val="00D974D3"/>
    <w:rsid w:val="00DA113A"/>
    <w:rsid w:val="00DA1FEA"/>
    <w:rsid w:val="00DA20F5"/>
    <w:rsid w:val="00DA3235"/>
    <w:rsid w:val="00DA502E"/>
    <w:rsid w:val="00DB27D0"/>
    <w:rsid w:val="00DB6989"/>
    <w:rsid w:val="00DB7A63"/>
    <w:rsid w:val="00DC0783"/>
    <w:rsid w:val="00DC11F2"/>
    <w:rsid w:val="00DC16C5"/>
    <w:rsid w:val="00DC4097"/>
    <w:rsid w:val="00DC427E"/>
    <w:rsid w:val="00DC4F3E"/>
    <w:rsid w:val="00DC5052"/>
    <w:rsid w:val="00DC58D5"/>
    <w:rsid w:val="00DC5D58"/>
    <w:rsid w:val="00DC6D82"/>
    <w:rsid w:val="00DD057F"/>
    <w:rsid w:val="00DD09A8"/>
    <w:rsid w:val="00DD1DA5"/>
    <w:rsid w:val="00DD3B11"/>
    <w:rsid w:val="00DD4105"/>
    <w:rsid w:val="00DD498D"/>
    <w:rsid w:val="00DD75A6"/>
    <w:rsid w:val="00DD7B26"/>
    <w:rsid w:val="00DE0A47"/>
    <w:rsid w:val="00DE3BCD"/>
    <w:rsid w:val="00DF29B0"/>
    <w:rsid w:val="00DF3969"/>
    <w:rsid w:val="00DF69CD"/>
    <w:rsid w:val="00DF6AE3"/>
    <w:rsid w:val="00DF7C35"/>
    <w:rsid w:val="00E0648A"/>
    <w:rsid w:val="00E11B6E"/>
    <w:rsid w:val="00E131C5"/>
    <w:rsid w:val="00E140EC"/>
    <w:rsid w:val="00E14CA3"/>
    <w:rsid w:val="00E14F30"/>
    <w:rsid w:val="00E15467"/>
    <w:rsid w:val="00E1780F"/>
    <w:rsid w:val="00E201D1"/>
    <w:rsid w:val="00E211DF"/>
    <w:rsid w:val="00E24379"/>
    <w:rsid w:val="00E27814"/>
    <w:rsid w:val="00E347BF"/>
    <w:rsid w:val="00E34FFB"/>
    <w:rsid w:val="00E35BF3"/>
    <w:rsid w:val="00E371F3"/>
    <w:rsid w:val="00E3769D"/>
    <w:rsid w:val="00E40597"/>
    <w:rsid w:val="00E409C9"/>
    <w:rsid w:val="00E43DAA"/>
    <w:rsid w:val="00E518EC"/>
    <w:rsid w:val="00E52C50"/>
    <w:rsid w:val="00E55AD8"/>
    <w:rsid w:val="00E572A9"/>
    <w:rsid w:val="00E63C3D"/>
    <w:rsid w:val="00E657D7"/>
    <w:rsid w:val="00E672A4"/>
    <w:rsid w:val="00E674A6"/>
    <w:rsid w:val="00E67855"/>
    <w:rsid w:val="00E71356"/>
    <w:rsid w:val="00E7210E"/>
    <w:rsid w:val="00E751DF"/>
    <w:rsid w:val="00E7590F"/>
    <w:rsid w:val="00E80FEF"/>
    <w:rsid w:val="00E81068"/>
    <w:rsid w:val="00E81704"/>
    <w:rsid w:val="00E83D6F"/>
    <w:rsid w:val="00E83DBB"/>
    <w:rsid w:val="00E845C6"/>
    <w:rsid w:val="00E90470"/>
    <w:rsid w:val="00E90BB5"/>
    <w:rsid w:val="00E91758"/>
    <w:rsid w:val="00E92117"/>
    <w:rsid w:val="00E92155"/>
    <w:rsid w:val="00E947E2"/>
    <w:rsid w:val="00EA1E24"/>
    <w:rsid w:val="00EA2F9D"/>
    <w:rsid w:val="00EA4787"/>
    <w:rsid w:val="00EB0FD7"/>
    <w:rsid w:val="00EB37F5"/>
    <w:rsid w:val="00EB4E53"/>
    <w:rsid w:val="00EB75F0"/>
    <w:rsid w:val="00EB79B8"/>
    <w:rsid w:val="00EC0459"/>
    <w:rsid w:val="00EC338D"/>
    <w:rsid w:val="00EC35CE"/>
    <w:rsid w:val="00EC4BDA"/>
    <w:rsid w:val="00EC5B6A"/>
    <w:rsid w:val="00EC72E2"/>
    <w:rsid w:val="00EC78F3"/>
    <w:rsid w:val="00ED2366"/>
    <w:rsid w:val="00ED3DAA"/>
    <w:rsid w:val="00ED7B3B"/>
    <w:rsid w:val="00EE0664"/>
    <w:rsid w:val="00EE0792"/>
    <w:rsid w:val="00EE0AFC"/>
    <w:rsid w:val="00EE35FA"/>
    <w:rsid w:val="00EE3988"/>
    <w:rsid w:val="00EE42BF"/>
    <w:rsid w:val="00EE5CA1"/>
    <w:rsid w:val="00EE6965"/>
    <w:rsid w:val="00EF0369"/>
    <w:rsid w:val="00EF2E59"/>
    <w:rsid w:val="00EF475A"/>
    <w:rsid w:val="00EF571B"/>
    <w:rsid w:val="00EF5FFE"/>
    <w:rsid w:val="00EF779C"/>
    <w:rsid w:val="00EF7945"/>
    <w:rsid w:val="00EF7D58"/>
    <w:rsid w:val="00EF7D71"/>
    <w:rsid w:val="00F0126A"/>
    <w:rsid w:val="00F04671"/>
    <w:rsid w:val="00F0478C"/>
    <w:rsid w:val="00F04862"/>
    <w:rsid w:val="00F05A3A"/>
    <w:rsid w:val="00F05F07"/>
    <w:rsid w:val="00F06609"/>
    <w:rsid w:val="00F06C24"/>
    <w:rsid w:val="00F07540"/>
    <w:rsid w:val="00F077B7"/>
    <w:rsid w:val="00F101B7"/>
    <w:rsid w:val="00F109F1"/>
    <w:rsid w:val="00F15C48"/>
    <w:rsid w:val="00F176B5"/>
    <w:rsid w:val="00F17A21"/>
    <w:rsid w:val="00F20484"/>
    <w:rsid w:val="00F2152A"/>
    <w:rsid w:val="00F2335B"/>
    <w:rsid w:val="00F23E06"/>
    <w:rsid w:val="00F253AD"/>
    <w:rsid w:val="00F253D8"/>
    <w:rsid w:val="00F31C55"/>
    <w:rsid w:val="00F332B2"/>
    <w:rsid w:val="00F34AC1"/>
    <w:rsid w:val="00F34B34"/>
    <w:rsid w:val="00F3689D"/>
    <w:rsid w:val="00F3754B"/>
    <w:rsid w:val="00F4187B"/>
    <w:rsid w:val="00F41AE2"/>
    <w:rsid w:val="00F43070"/>
    <w:rsid w:val="00F47518"/>
    <w:rsid w:val="00F509D4"/>
    <w:rsid w:val="00F52EDC"/>
    <w:rsid w:val="00F53BD9"/>
    <w:rsid w:val="00F554EF"/>
    <w:rsid w:val="00F63A9C"/>
    <w:rsid w:val="00F65CDB"/>
    <w:rsid w:val="00F71D49"/>
    <w:rsid w:val="00F727F2"/>
    <w:rsid w:val="00F73B63"/>
    <w:rsid w:val="00F74CC1"/>
    <w:rsid w:val="00F75159"/>
    <w:rsid w:val="00F75ABE"/>
    <w:rsid w:val="00F76416"/>
    <w:rsid w:val="00F76448"/>
    <w:rsid w:val="00F77D26"/>
    <w:rsid w:val="00F804A4"/>
    <w:rsid w:val="00F842C3"/>
    <w:rsid w:val="00F84C65"/>
    <w:rsid w:val="00F85117"/>
    <w:rsid w:val="00F85698"/>
    <w:rsid w:val="00F86592"/>
    <w:rsid w:val="00F86CEC"/>
    <w:rsid w:val="00F86FAA"/>
    <w:rsid w:val="00F873CE"/>
    <w:rsid w:val="00F87826"/>
    <w:rsid w:val="00F87CF1"/>
    <w:rsid w:val="00F935EB"/>
    <w:rsid w:val="00F9447D"/>
    <w:rsid w:val="00F97E18"/>
    <w:rsid w:val="00FA169B"/>
    <w:rsid w:val="00FA17FE"/>
    <w:rsid w:val="00FA3C13"/>
    <w:rsid w:val="00FA40D7"/>
    <w:rsid w:val="00FA44EB"/>
    <w:rsid w:val="00FA5944"/>
    <w:rsid w:val="00FA6A0D"/>
    <w:rsid w:val="00FB06DC"/>
    <w:rsid w:val="00FB1D5C"/>
    <w:rsid w:val="00FB308C"/>
    <w:rsid w:val="00FB34CC"/>
    <w:rsid w:val="00FB3EF7"/>
    <w:rsid w:val="00FB75C5"/>
    <w:rsid w:val="00FC019E"/>
    <w:rsid w:val="00FC1F8C"/>
    <w:rsid w:val="00FC2784"/>
    <w:rsid w:val="00FC43DD"/>
    <w:rsid w:val="00FC53A5"/>
    <w:rsid w:val="00FC63B6"/>
    <w:rsid w:val="00FC7DD0"/>
    <w:rsid w:val="00FD1204"/>
    <w:rsid w:val="00FD1A51"/>
    <w:rsid w:val="00FD49D2"/>
    <w:rsid w:val="00FD5467"/>
    <w:rsid w:val="00FD7AA5"/>
    <w:rsid w:val="00FE088E"/>
    <w:rsid w:val="00FE2342"/>
    <w:rsid w:val="00FE3BF1"/>
    <w:rsid w:val="00FE74A7"/>
    <w:rsid w:val="00FF06F2"/>
    <w:rsid w:val="00FF4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6">
    <w:name w:val="Style6"/>
    <w:basedOn w:val="a0"/>
    <w:uiPriority w:val="99"/>
    <w:rsid w:val="00734746"/>
    <w:pPr>
      <w:widowControl w:val="0"/>
      <w:suppressAutoHyphens w:val="0"/>
      <w:autoSpaceDE w:val="0"/>
      <w:autoSpaceDN w:val="0"/>
      <w:adjustRightInd w:val="0"/>
    </w:pPr>
    <w:rPr>
      <w:rFonts w:ascii="Arial" w:hAnsi="Arial" w:cs="Arial"/>
      <w:lang w:eastAsia="ru-RU"/>
    </w:rPr>
  </w:style>
  <w:style w:type="paragraph" w:customStyle="1" w:styleId="Style7">
    <w:name w:val="Style7"/>
    <w:basedOn w:val="a0"/>
    <w:uiPriority w:val="99"/>
    <w:rsid w:val="00734746"/>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basedOn w:val="a1"/>
    <w:uiPriority w:val="99"/>
    <w:rsid w:val="00734746"/>
    <w:rPr>
      <w:rFonts w:ascii="Arial" w:hAnsi="Arial" w:cs="Arial"/>
      <w:sz w:val="22"/>
      <w:szCs w:val="22"/>
    </w:rPr>
  </w:style>
  <w:style w:type="character" w:customStyle="1" w:styleId="FontStyle13">
    <w:name w:val="Font Style13"/>
    <w:basedOn w:val="a1"/>
    <w:uiPriority w:val="99"/>
    <w:rsid w:val="00734746"/>
    <w:rPr>
      <w:rFonts w:ascii="Arial" w:hAnsi="Arial" w:cs="Arial"/>
      <w:sz w:val="18"/>
      <w:szCs w:val="18"/>
    </w:rPr>
  </w:style>
  <w:style w:type="character" w:customStyle="1" w:styleId="FontStyle14">
    <w:name w:val="Font Style14"/>
    <w:basedOn w:val="a1"/>
    <w:uiPriority w:val="99"/>
    <w:rsid w:val="00734746"/>
    <w:rPr>
      <w:rFonts w:ascii="Times New Roman" w:hAnsi="Times New Roman" w:cs="Times New Roman"/>
      <w:sz w:val="22"/>
      <w:szCs w:val="22"/>
    </w:rPr>
  </w:style>
  <w:style w:type="paragraph" w:customStyle="1" w:styleId="Style1">
    <w:name w:val="Style1"/>
    <w:basedOn w:val="a0"/>
    <w:uiPriority w:val="99"/>
    <w:rsid w:val="00734746"/>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0"/>
    <w:uiPriority w:val="99"/>
    <w:rsid w:val="00734746"/>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styleId="22">
    <w:name w:val="Body Text Indent 2"/>
    <w:basedOn w:val="a0"/>
    <w:link w:val="20"/>
    <w:uiPriority w:val="99"/>
    <w:semiHidden/>
    <w:unhideWhenUsed/>
    <w:rsid w:val="00D4560A"/>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D4560A"/>
    <w:rPr>
      <w:sz w:val="24"/>
      <w:szCs w:val="24"/>
      <w:lang w:eastAsia="ar-SA"/>
    </w:rPr>
  </w:style>
  <w:style w:type="paragraph" w:customStyle="1" w:styleId="43">
    <w:name w:val="Обычный4"/>
    <w:rsid w:val="00D4560A"/>
  </w:style>
  <w:style w:type="paragraph" w:customStyle="1" w:styleId="ConsNonformat">
    <w:name w:val="ConsNonformat"/>
    <w:rsid w:val="00D4560A"/>
    <w:pPr>
      <w:widowControl w:val="0"/>
      <w:autoSpaceDE w:val="0"/>
      <w:autoSpaceDN w:val="0"/>
      <w:adjustRightInd w:val="0"/>
    </w:pPr>
    <w:rPr>
      <w:rFonts w:ascii="Courier New" w:hAnsi="Courier New" w:cs="Courier New"/>
    </w:rPr>
  </w:style>
  <w:style w:type="paragraph" w:customStyle="1" w:styleId="ConsCell">
    <w:name w:val="ConsCell"/>
    <w:rsid w:val="00D4560A"/>
    <w:pPr>
      <w:widowControl w:val="0"/>
      <w:autoSpaceDE w:val="0"/>
      <w:autoSpaceDN w:val="0"/>
      <w:adjustRightInd w:val="0"/>
    </w:pPr>
    <w:rPr>
      <w:rFonts w:ascii="Arial" w:hAnsi="Arial" w:cs="Arial"/>
    </w:rPr>
  </w:style>
  <w:style w:type="paragraph" w:customStyle="1" w:styleId="Style4">
    <w:name w:val="Style4"/>
    <w:basedOn w:val="a0"/>
    <w:uiPriority w:val="99"/>
    <w:rsid w:val="00354CAF"/>
    <w:pPr>
      <w:widowControl w:val="0"/>
      <w:suppressAutoHyphens w:val="0"/>
      <w:autoSpaceDE w:val="0"/>
      <w:autoSpaceDN w:val="0"/>
      <w:adjustRightInd w:val="0"/>
      <w:spacing w:line="276" w:lineRule="exact"/>
      <w:jc w:val="both"/>
    </w:pPr>
    <w:rPr>
      <w:rFonts w:ascii="Arial" w:hAnsi="Arial" w:cs="Arial"/>
      <w:lang w:eastAsia="ru-RU"/>
    </w:rPr>
  </w:style>
  <w:style w:type="character" w:customStyle="1" w:styleId="blk">
    <w:name w:val="blk"/>
    <w:basedOn w:val="a1"/>
    <w:rsid w:val="000577EA"/>
  </w:style>
  <w:style w:type="character" w:customStyle="1" w:styleId="r">
    <w:name w:val="r"/>
    <w:basedOn w:val="a1"/>
    <w:rsid w:val="000577EA"/>
  </w:style>
  <w:style w:type="paragraph" w:customStyle="1" w:styleId="112">
    <w:name w:val="заголовок 11"/>
    <w:basedOn w:val="a0"/>
    <w:next w:val="a0"/>
    <w:uiPriority w:val="99"/>
    <w:rsid w:val="00940017"/>
    <w:pPr>
      <w:keepNext/>
      <w:suppressAutoHyphens w:val="0"/>
      <w:autoSpaceDE w:val="0"/>
      <w:autoSpaceDN w:val="0"/>
      <w:jc w:val="center"/>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6699668">
      <w:bodyDiv w:val="1"/>
      <w:marLeft w:val="0"/>
      <w:marRight w:val="0"/>
      <w:marTop w:val="0"/>
      <w:marBottom w:val="0"/>
      <w:divBdr>
        <w:top w:val="none" w:sz="0" w:space="0" w:color="auto"/>
        <w:left w:val="none" w:sz="0" w:space="0" w:color="auto"/>
        <w:bottom w:val="none" w:sz="0" w:space="0" w:color="auto"/>
        <w:right w:val="none" w:sz="0" w:space="0" w:color="auto"/>
      </w:divBdr>
      <w:divsChild>
        <w:div w:id="733163655">
          <w:marLeft w:val="0"/>
          <w:marRight w:val="0"/>
          <w:marTop w:val="0"/>
          <w:marBottom w:val="0"/>
          <w:divBdr>
            <w:top w:val="none" w:sz="0" w:space="0" w:color="auto"/>
            <w:left w:val="none" w:sz="0" w:space="0" w:color="auto"/>
            <w:bottom w:val="none" w:sz="0" w:space="0" w:color="auto"/>
            <w:right w:val="none" w:sz="0" w:space="0" w:color="auto"/>
          </w:divBdr>
        </w:div>
        <w:div w:id="1407533474">
          <w:marLeft w:val="0"/>
          <w:marRight w:val="0"/>
          <w:marTop w:val="0"/>
          <w:marBottom w:val="0"/>
          <w:divBdr>
            <w:top w:val="none" w:sz="0" w:space="0" w:color="auto"/>
            <w:left w:val="none" w:sz="0" w:space="0" w:color="auto"/>
            <w:bottom w:val="none" w:sz="0" w:space="0" w:color="auto"/>
            <w:right w:val="none" w:sz="0" w:space="0" w:color="auto"/>
          </w:divBdr>
        </w:div>
      </w:divsChild>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8964559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00568739">
      <w:bodyDiv w:val="1"/>
      <w:marLeft w:val="0"/>
      <w:marRight w:val="0"/>
      <w:marTop w:val="0"/>
      <w:marBottom w:val="0"/>
      <w:divBdr>
        <w:top w:val="none" w:sz="0" w:space="0" w:color="auto"/>
        <w:left w:val="none" w:sz="0" w:space="0" w:color="auto"/>
        <w:bottom w:val="none" w:sz="0" w:space="0" w:color="auto"/>
        <w:right w:val="none" w:sz="0" w:space="0" w:color="auto"/>
      </w:divBdr>
    </w:div>
    <w:div w:id="1111895791">
      <w:bodyDiv w:val="1"/>
      <w:marLeft w:val="0"/>
      <w:marRight w:val="0"/>
      <w:marTop w:val="0"/>
      <w:marBottom w:val="0"/>
      <w:divBdr>
        <w:top w:val="none" w:sz="0" w:space="0" w:color="auto"/>
        <w:left w:val="none" w:sz="0" w:space="0" w:color="auto"/>
        <w:bottom w:val="none" w:sz="0" w:space="0" w:color="auto"/>
        <w:right w:val="none" w:sz="0" w:space="0" w:color="auto"/>
      </w:divBdr>
    </w:div>
    <w:div w:id="1131823218">
      <w:bodyDiv w:val="1"/>
      <w:marLeft w:val="0"/>
      <w:marRight w:val="0"/>
      <w:marTop w:val="0"/>
      <w:marBottom w:val="0"/>
      <w:divBdr>
        <w:top w:val="none" w:sz="0" w:space="0" w:color="auto"/>
        <w:left w:val="none" w:sz="0" w:space="0" w:color="auto"/>
        <w:bottom w:val="none" w:sz="0" w:space="0" w:color="auto"/>
        <w:right w:val="none" w:sz="0" w:space="0" w:color="auto"/>
      </w:divBdr>
      <w:divsChild>
        <w:div w:id="1868519735">
          <w:marLeft w:val="0"/>
          <w:marRight w:val="0"/>
          <w:marTop w:val="0"/>
          <w:marBottom w:val="0"/>
          <w:divBdr>
            <w:top w:val="none" w:sz="0" w:space="0" w:color="auto"/>
            <w:left w:val="none" w:sz="0" w:space="0" w:color="auto"/>
            <w:bottom w:val="none" w:sz="0" w:space="0" w:color="auto"/>
            <w:right w:val="none" w:sz="0" w:space="0" w:color="auto"/>
          </w:divBdr>
        </w:div>
        <w:div w:id="717167630">
          <w:marLeft w:val="0"/>
          <w:marRight w:val="0"/>
          <w:marTop w:val="0"/>
          <w:marBottom w:val="0"/>
          <w:divBdr>
            <w:top w:val="none" w:sz="0" w:space="0" w:color="auto"/>
            <w:left w:val="none" w:sz="0" w:space="0" w:color="auto"/>
            <w:bottom w:val="none" w:sz="0" w:space="0" w:color="auto"/>
            <w:right w:val="none" w:sz="0" w:space="0" w:color="auto"/>
          </w:divBdr>
        </w:div>
      </w:divsChild>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8365732">
      <w:bodyDiv w:val="1"/>
      <w:marLeft w:val="0"/>
      <w:marRight w:val="0"/>
      <w:marTop w:val="0"/>
      <w:marBottom w:val="0"/>
      <w:divBdr>
        <w:top w:val="none" w:sz="0" w:space="0" w:color="auto"/>
        <w:left w:val="none" w:sz="0" w:space="0" w:color="auto"/>
        <w:bottom w:val="none" w:sz="0" w:space="0" w:color="auto"/>
        <w:right w:val="none" w:sz="0" w:space="0" w:color="auto"/>
      </w:divBdr>
      <w:divsChild>
        <w:div w:id="866455626">
          <w:marLeft w:val="0"/>
          <w:marRight w:val="0"/>
          <w:marTop w:val="0"/>
          <w:marBottom w:val="0"/>
          <w:divBdr>
            <w:top w:val="none" w:sz="0" w:space="0" w:color="auto"/>
            <w:left w:val="none" w:sz="0" w:space="0" w:color="auto"/>
            <w:bottom w:val="none" w:sz="0" w:space="0" w:color="auto"/>
            <w:right w:val="none" w:sz="0" w:space="0" w:color="auto"/>
          </w:divBdr>
        </w:div>
        <w:div w:id="2001273760">
          <w:marLeft w:val="0"/>
          <w:marRight w:val="0"/>
          <w:marTop w:val="0"/>
          <w:marBottom w:val="0"/>
          <w:divBdr>
            <w:top w:val="none" w:sz="0" w:space="0" w:color="auto"/>
            <w:left w:val="none" w:sz="0" w:space="0" w:color="auto"/>
            <w:bottom w:val="none" w:sz="0" w:space="0" w:color="auto"/>
            <w:right w:val="none" w:sz="0" w:space="0" w:color="auto"/>
          </w:divBdr>
        </w:div>
        <w:div w:id="212931654">
          <w:marLeft w:val="0"/>
          <w:marRight w:val="0"/>
          <w:marTop w:val="0"/>
          <w:marBottom w:val="0"/>
          <w:divBdr>
            <w:top w:val="none" w:sz="0" w:space="0" w:color="auto"/>
            <w:left w:val="none" w:sz="0" w:space="0" w:color="auto"/>
            <w:bottom w:val="none" w:sz="0" w:space="0" w:color="auto"/>
            <w:right w:val="none" w:sz="0" w:space="0" w:color="auto"/>
          </w:divBdr>
        </w:div>
      </w:divsChild>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0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73AFB3-90DB-4751-AD8A-9BDF48A792AE}">
  <ds:schemaRefs>
    <ds:schemaRef ds:uri="http://schemas.openxmlformats.org/officeDocument/2006/bibliography"/>
  </ds:schemaRefs>
</ds:datastoreItem>
</file>

<file path=customXml/itemProps5.xml><?xml version="1.0" encoding="utf-8"?>
<ds:datastoreItem xmlns:ds="http://schemas.openxmlformats.org/officeDocument/2006/customXml" ds:itemID="{C5D1B5A3-1537-4C46-9733-E5959449B014}">
  <ds:schemaRefs>
    <ds:schemaRef ds:uri="http://schemas.openxmlformats.org/officeDocument/2006/bibliography"/>
  </ds:schemaRefs>
</ds:datastoreItem>
</file>

<file path=customXml/itemProps6.xml><?xml version="1.0" encoding="utf-8"?>
<ds:datastoreItem xmlns:ds="http://schemas.openxmlformats.org/officeDocument/2006/customXml" ds:itemID="{1953735B-2F0A-48FB-8C13-00B87DC9090D}">
  <ds:schemaRefs>
    <ds:schemaRef ds:uri="http://schemas.openxmlformats.org/officeDocument/2006/bibliography"/>
  </ds:schemaRefs>
</ds:datastoreItem>
</file>

<file path=customXml/itemProps7.xml><?xml version="1.0" encoding="utf-8"?>
<ds:datastoreItem xmlns:ds="http://schemas.openxmlformats.org/officeDocument/2006/customXml" ds:itemID="{5800415F-189B-45B4-9EAF-3ED73CAA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41</Pages>
  <Words>13964</Words>
  <Characters>79599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93377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1</cp:lastModifiedBy>
  <cp:revision>115</cp:revision>
  <cp:lastPrinted>2014-06-11T02:02:00Z</cp:lastPrinted>
  <dcterms:created xsi:type="dcterms:W3CDTF">2014-06-04T06:41:00Z</dcterms:created>
  <dcterms:modified xsi:type="dcterms:W3CDTF">2014-06-11T03:07:00Z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