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54FB8" w:rsidRPr="008068F8" w:rsidRDefault="00A54FB8" w:rsidP="00A54FB8">
      <w:pPr>
        <w:pageBreakBefore/>
        <w:ind w:left="5103"/>
        <w:rPr>
          <w:b/>
          <w:sz w:val="28"/>
        </w:rPr>
      </w:pPr>
      <w:r w:rsidRPr="008068F8">
        <w:rPr>
          <w:b/>
          <w:sz w:val="28"/>
        </w:rPr>
        <w:t>УТВЕРЖДАЮ</w:t>
      </w:r>
    </w:p>
    <w:p w:rsidR="00A54FB8" w:rsidRPr="008068F8" w:rsidRDefault="00A54FB8" w:rsidP="00A54FB8">
      <w:pPr>
        <w:ind w:left="5103"/>
        <w:rPr>
          <w:rFonts w:eastAsia="Arial Unicode MS"/>
          <w:b/>
          <w:bCs/>
          <w:sz w:val="28"/>
          <w:szCs w:val="28"/>
        </w:rPr>
      </w:pPr>
    </w:p>
    <w:p w:rsidR="00A54FB8" w:rsidRPr="008068F8" w:rsidRDefault="00A54FB8" w:rsidP="00A54FB8">
      <w:pPr>
        <w:ind w:left="5103"/>
        <w:rPr>
          <w:b/>
          <w:bCs/>
          <w:sz w:val="28"/>
          <w:szCs w:val="28"/>
        </w:rPr>
      </w:pPr>
      <w:r w:rsidRPr="008068F8">
        <w:rPr>
          <w:b/>
          <w:bCs/>
          <w:sz w:val="28"/>
          <w:szCs w:val="28"/>
        </w:rPr>
        <w:t>Председатель Конкурсной комиссии</w:t>
      </w:r>
    </w:p>
    <w:p w:rsidR="00A54FB8" w:rsidRPr="008068F8" w:rsidRDefault="00A54FB8" w:rsidP="00A54FB8">
      <w:pPr>
        <w:ind w:left="5103"/>
        <w:rPr>
          <w:b/>
          <w:bCs/>
          <w:sz w:val="28"/>
          <w:szCs w:val="28"/>
        </w:rPr>
      </w:pPr>
      <w:r w:rsidRPr="008068F8">
        <w:rPr>
          <w:b/>
          <w:bCs/>
          <w:sz w:val="28"/>
          <w:szCs w:val="28"/>
        </w:rPr>
        <w:t xml:space="preserve">аппарата управления </w:t>
      </w:r>
      <w:r w:rsidRPr="008068F8">
        <w:rPr>
          <w:b/>
          <w:bCs/>
          <w:sz w:val="28"/>
          <w:szCs w:val="28"/>
        </w:rPr>
        <w:br/>
        <w:t xml:space="preserve">ОАО «ТрансКонтейнер» </w:t>
      </w:r>
    </w:p>
    <w:p w:rsidR="00A54FB8" w:rsidRPr="008068F8" w:rsidRDefault="00A54FB8" w:rsidP="00A54FB8">
      <w:pPr>
        <w:ind w:left="5103" w:firstLine="709"/>
        <w:rPr>
          <w:b/>
          <w:bCs/>
          <w:sz w:val="28"/>
          <w:szCs w:val="28"/>
        </w:rPr>
      </w:pPr>
    </w:p>
    <w:p w:rsidR="00A54FB8" w:rsidRPr="008068F8" w:rsidRDefault="00A54FB8" w:rsidP="00A54FB8">
      <w:pPr>
        <w:ind w:left="4248" w:right="65" w:firstLine="708"/>
        <w:rPr>
          <w:b/>
          <w:bCs/>
          <w:sz w:val="28"/>
          <w:szCs w:val="28"/>
        </w:rPr>
      </w:pPr>
      <w:r w:rsidRPr="008068F8">
        <w:rPr>
          <w:bCs/>
          <w:sz w:val="28"/>
          <w:szCs w:val="28"/>
          <w:u w:val="single"/>
        </w:rPr>
        <w:t>___________ _______</w:t>
      </w:r>
      <w:r w:rsidRPr="008068F8">
        <w:rPr>
          <w:b/>
          <w:bCs/>
          <w:sz w:val="28"/>
          <w:szCs w:val="28"/>
        </w:rPr>
        <w:t xml:space="preserve"> В.В. </w:t>
      </w:r>
      <w:proofErr w:type="spellStart"/>
      <w:r w:rsidRPr="008068F8">
        <w:rPr>
          <w:b/>
          <w:bCs/>
          <w:sz w:val="28"/>
          <w:szCs w:val="28"/>
        </w:rPr>
        <w:t>Шекшуев</w:t>
      </w:r>
      <w:proofErr w:type="spellEnd"/>
    </w:p>
    <w:p w:rsidR="00A54FB8" w:rsidRPr="008068F8" w:rsidRDefault="00A54FB8" w:rsidP="00A54FB8">
      <w:pPr>
        <w:ind w:left="5103" w:firstLine="709"/>
        <w:rPr>
          <w:rFonts w:eastAsia="Arial Unicode MS"/>
        </w:rPr>
      </w:pPr>
    </w:p>
    <w:p w:rsidR="00A54FB8" w:rsidRPr="008068F8" w:rsidRDefault="00A54FB8" w:rsidP="00A54FB8">
      <w:pPr>
        <w:ind w:left="4247" w:firstLine="709"/>
        <w:rPr>
          <w:rFonts w:eastAsia="MS Mincho"/>
        </w:rPr>
      </w:pPr>
      <w:r w:rsidRPr="008068F8">
        <w:rPr>
          <w:b/>
          <w:bCs/>
          <w:sz w:val="28"/>
        </w:rPr>
        <w:t>«</w:t>
      </w:r>
      <w:r w:rsidR="00DB1B50">
        <w:rPr>
          <w:b/>
          <w:bCs/>
          <w:sz w:val="28"/>
          <w:lang w:val="en-US"/>
        </w:rPr>
        <w:t>17</w:t>
      </w:r>
      <w:r w:rsidRPr="008068F8">
        <w:rPr>
          <w:b/>
          <w:bCs/>
          <w:sz w:val="28"/>
        </w:rPr>
        <w:t xml:space="preserve">» </w:t>
      </w:r>
      <w:r w:rsidR="00DB1B50">
        <w:rPr>
          <w:b/>
          <w:bCs/>
          <w:sz w:val="28"/>
        </w:rPr>
        <w:t>июня</w:t>
      </w:r>
      <w:r w:rsidRPr="00BC7B77">
        <w:rPr>
          <w:b/>
          <w:bCs/>
          <w:sz w:val="28"/>
        </w:rPr>
        <w:t xml:space="preserve"> </w:t>
      </w:r>
      <w:r w:rsidRPr="008068F8">
        <w:rPr>
          <w:b/>
          <w:bCs/>
          <w:sz w:val="28"/>
        </w:rPr>
        <w:t xml:space="preserve"> 2014 г.</w:t>
      </w:r>
      <w:r w:rsidRPr="008068F8">
        <w:rPr>
          <w:rFonts w:eastAsia="MS Mincho"/>
          <w:szCs w:val="28"/>
        </w:rPr>
        <w:t xml:space="preserve"> </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Pr="00642623" w:rsidRDefault="006400A0" w:rsidP="00642623">
      <w:pPr>
        <w:jc w:val="center"/>
        <w:rPr>
          <w:b/>
          <w:bCs/>
          <w:sz w:val="36"/>
          <w:szCs w:val="36"/>
        </w:rPr>
      </w:pPr>
      <w:r w:rsidRPr="00642623">
        <w:rPr>
          <w:b/>
          <w:bCs/>
          <w:sz w:val="36"/>
          <w:szCs w:val="36"/>
        </w:rPr>
        <w:t>Раздел 1</w:t>
      </w:r>
      <w:r w:rsidR="007D6548" w:rsidRPr="00642623">
        <w:rPr>
          <w:b/>
          <w:bCs/>
          <w:sz w:val="36"/>
          <w:szCs w:val="36"/>
        </w:rPr>
        <w:t>. Общие положения</w:t>
      </w:r>
    </w:p>
    <w:p w:rsidR="007D6548" w:rsidRPr="008A6B1E" w:rsidRDefault="007D6548">
      <w:pPr>
        <w:spacing w:after="120"/>
        <w:ind w:firstLine="709"/>
        <w:jc w:val="center"/>
        <w:rPr>
          <w:b/>
          <w:bCs/>
        </w:rPr>
      </w:pPr>
    </w:p>
    <w:p w:rsidR="007D6548" w:rsidRDefault="00B4382C" w:rsidP="00642623">
      <w:pPr>
        <w:pStyle w:val="2"/>
        <w:spacing w:before="0" w:after="0"/>
        <w:ind w:left="0" w:firstLine="709"/>
        <w:jc w:val="both"/>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Pr="00D32FFA" w:rsidRDefault="007D6548" w:rsidP="00E118D6">
      <w:pPr>
        <w:pStyle w:val="19"/>
        <w:numPr>
          <w:ilvl w:val="2"/>
          <w:numId w:val="1"/>
        </w:numPr>
        <w:ind w:left="0" w:firstLine="709"/>
      </w:pPr>
      <w:proofErr w:type="gramStart"/>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Pr>
          <w:szCs w:val="28"/>
        </w:rPr>
        <w:t xml:space="preserve"> </w:t>
      </w:r>
      <w:r w:rsidR="0051529F">
        <w:t xml:space="preserve">утвержденным решением Совета директоров ОАО «ТрансКонтейнер» от </w:t>
      </w:r>
      <w:r w:rsidR="003A741B">
        <w:br/>
      </w:r>
      <w:r w:rsidR="0051529F">
        <w:t>20 февраля 2013</w:t>
      </w:r>
      <w:proofErr w:type="gramEnd"/>
      <w:r w:rsidR="0051529F">
        <w:t xml:space="preserve"> г. </w:t>
      </w:r>
      <w:r>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98627F" w:rsidRPr="007B3537">
        <w:rPr>
          <w:szCs w:val="28"/>
        </w:rPr>
        <w:t xml:space="preserve">№ </w:t>
      </w:r>
      <w:r w:rsidR="00DB1B50">
        <w:rPr>
          <w:szCs w:val="28"/>
        </w:rPr>
        <w:t>ОК/019</w:t>
      </w:r>
      <w:r w:rsidR="0098627F" w:rsidRPr="007B3537">
        <w:rPr>
          <w:szCs w:val="28"/>
        </w:rPr>
        <w:t>/</w:t>
      </w:r>
      <w:r w:rsidR="008F6996" w:rsidRPr="007B3537">
        <w:rPr>
          <w:szCs w:val="28"/>
        </w:rPr>
        <w:t>ЦКП</w:t>
      </w:r>
      <w:r w:rsidR="00783DB7">
        <w:rPr>
          <w:szCs w:val="28"/>
        </w:rPr>
        <w:t>РПС</w:t>
      </w:r>
      <w:r w:rsidR="004D44D7" w:rsidRPr="007B3537">
        <w:rPr>
          <w:szCs w:val="28"/>
        </w:rPr>
        <w:t>/</w:t>
      </w:r>
      <w:r w:rsidR="00DB1B50">
        <w:rPr>
          <w:szCs w:val="28"/>
        </w:rPr>
        <w:t>0059</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Pr="00D32FFA">
        <w:t>.</w:t>
      </w:r>
    </w:p>
    <w:p w:rsidR="004E3AC2" w:rsidRPr="004E3AC2" w:rsidRDefault="007D6548" w:rsidP="00E118D6">
      <w:pPr>
        <w:pStyle w:val="19"/>
        <w:numPr>
          <w:ilvl w:val="2"/>
          <w:numId w:val="1"/>
        </w:numPr>
        <w:ind w:left="0" w:firstLine="709"/>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w:t>
      </w:r>
      <w:r w:rsidR="00A54FB8" w:rsidRPr="006B6C14">
        <w:rPr>
          <w:szCs w:val="28"/>
        </w:rPr>
        <w:t xml:space="preserve">поставки </w:t>
      </w:r>
      <w:r w:rsidR="00A6085D">
        <w:rPr>
          <w:szCs w:val="28"/>
        </w:rPr>
        <w:t xml:space="preserve">запасных частей для грузового вагона, тележки 18-100 </w:t>
      </w:r>
      <w:r w:rsidR="00A54FB8" w:rsidRPr="006B6C14">
        <w:rPr>
          <w:szCs w:val="28"/>
        </w:rPr>
        <w:t xml:space="preserve">(далее </w:t>
      </w:r>
      <w:proofErr w:type="gramStart"/>
      <w:r w:rsidR="00A54FB8" w:rsidRPr="006B6C14">
        <w:rPr>
          <w:szCs w:val="28"/>
        </w:rPr>
        <w:t>–т</w:t>
      </w:r>
      <w:proofErr w:type="gramEnd"/>
      <w:r w:rsidR="00A54FB8" w:rsidRPr="006B6C14">
        <w:rPr>
          <w:szCs w:val="28"/>
        </w:rPr>
        <w:t>овар) в 201</w:t>
      </w:r>
      <w:r w:rsidR="00291E53">
        <w:rPr>
          <w:szCs w:val="28"/>
        </w:rPr>
        <w:t>4</w:t>
      </w:r>
      <w:r w:rsidR="00A54FB8" w:rsidRPr="006B6C14">
        <w:rPr>
          <w:szCs w:val="28"/>
        </w:rPr>
        <w:t xml:space="preserve"> году</w:t>
      </w:r>
      <w:r w:rsidR="00A54FB8">
        <w:rPr>
          <w:szCs w:val="28"/>
        </w:rPr>
        <w:t>.</w:t>
      </w:r>
      <w:r w:rsidR="004E3AC2">
        <w:rPr>
          <w:i/>
          <w:sz w:val="24"/>
          <w:szCs w:val="24"/>
        </w:rPr>
        <w:t xml:space="preserve"> </w:t>
      </w:r>
    </w:p>
    <w:p w:rsidR="004E3AC2" w:rsidRDefault="00167695" w:rsidP="00E118D6">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E118D6">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E118D6">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w:t>
      </w:r>
      <w:proofErr w:type="gramStart"/>
      <w:r w:rsidR="008613BE" w:rsidRPr="00D32FFA">
        <w:t xml:space="preserve">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w:t>
      </w:r>
      <w:proofErr w:type="gramEnd"/>
      <w:r w:rsidR="008613BE" w:rsidRPr="00D32FFA">
        <w:t xml:space="preserve">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E118D6">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w:t>
      </w:r>
      <w:r w:rsidR="0051529F">
        <w:rPr>
          <w:szCs w:val="28"/>
        </w:rPr>
        <w:lastRenderedPageBreak/>
        <w:t xml:space="preserve">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E118D6">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E118D6">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E118D6">
      <w:pPr>
        <w:pStyle w:val="19"/>
        <w:numPr>
          <w:ilvl w:val="2"/>
          <w:numId w:val="1"/>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E118D6">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E118D6">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642623">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rsidP="00642623">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E118D6">
      <w:pPr>
        <w:pStyle w:val="19"/>
        <w:numPr>
          <w:ilvl w:val="2"/>
          <w:numId w:val="1"/>
        </w:numPr>
        <w:ind w:left="0" w:firstLine="709"/>
        <w:rPr>
          <w:szCs w:val="28"/>
        </w:rPr>
      </w:pPr>
      <w:r w:rsidRPr="00D32FFA">
        <w:t>Заявки рассматриваются как обязательства претендентов.                 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E118D6">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E118D6">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w:t>
      </w:r>
      <w:r w:rsidRPr="00D32FFA">
        <w:rPr>
          <w:szCs w:val="28"/>
        </w:rPr>
        <w:lastRenderedPageBreak/>
        <w:t xml:space="preserve">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E118D6">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E118D6">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E118D6">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E118D6">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E118D6">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E118D6">
      <w:pPr>
        <w:pStyle w:val="19"/>
        <w:widowControl w:val="0"/>
        <w:numPr>
          <w:ilvl w:val="2"/>
          <w:numId w:val="1"/>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E118D6">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118D6">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642623">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E118D6">
      <w:pPr>
        <w:pStyle w:val="19"/>
        <w:widowControl w:val="0"/>
        <w:numPr>
          <w:ilvl w:val="2"/>
          <w:numId w:val="1"/>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w:t>
      </w:r>
      <w:r w:rsidRPr="00D32FFA">
        <w:lastRenderedPageBreak/>
        <w:t xml:space="preserve">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E118D6">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E347BF" w:rsidP="00642623">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146CC2" w:rsidRPr="00D32FFA" w:rsidRDefault="00445695" w:rsidP="00E118D6">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w:t>
      </w:r>
      <w:proofErr w:type="gramStart"/>
      <w:r w:rsidR="00146CC2" w:rsidRPr="00D32FFA">
        <w:rPr>
          <w:rFonts w:eastAsia="MS Mincho"/>
          <w:sz w:val="28"/>
          <w:szCs w:val="28"/>
        </w:rPr>
        <w:t>у(</w:t>
      </w:r>
      <w:proofErr w:type="spellStart"/>
      <w:proofErr w:type="gramEnd"/>
      <w:r w:rsidR="00146CC2" w:rsidRPr="00D32FFA">
        <w:rPr>
          <w:rFonts w:eastAsia="MS Mincho"/>
          <w:sz w:val="28"/>
          <w:szCs w:val="28"/>
        </w:rPr>
        <w:t>ам</w:t>
      </w:r>
      <w:proofErr w:type="spellEnd"/>
      <w:r w:rsidR="00146CC2" w:rsidRPr="00D32FFA">
        <w:rPr>
          <w:rFonts w:eastAsia="MS Mincho"/>
          <w:sz w:val="28"/>
          <w:szCs w:val="28"/>
        </w:rPr>
        <w:t>) электронной почты представителя(ей) Заказчика/Организатора, указанному(</w:t>
      </w:r>
      <w:proofErr w:type="spellStart"/>
      <w:r w:rsidR="00146CC2" w:rsidRPr="00D32FFA">
        <w:rPr>
          <w:rFonts w:eastAsia="MS Mincho"/>
          <w:sz w:val="28"/>
          <w:szCs w:val="28"/>
        </w:rPr>
        <w:t>ым</w:t>
      </w:r>
      <w:proofErr w:type="spellEnd"/>
      <w:r w:rsidR="00146CC2" w:rsidRPr="00D32FFA">
        <w:rPr>
          <w:rFonts w:eastAsia="MS Mincho"/>
          <w:sz w:val="28"/>
          <w:szCs w:val="28"/>
        </w:rPr>
        <w:t>)</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E118D6">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E118D6">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E118D6">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E118D6">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E347BF" w:rsidP="00642623">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E81704" w:rsidRPr="00D32FFA" w:rsidRDefault="00E81704" w:rsidP="00E118D6">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w:t>
      </w:r>
      <w:r w:rsidR="008A10F4">
        <w:rPr>
          <w:sz w:val="28"/>
          <w:szCs w:val="28"/>
        </w:rPr>
        <w:t>ополнения</w:t>
      </w:r>
      <w:proofErr w:type="gramEnd"/>
      <w:r w:rsidR="008A10F4">
        <w:rPr>
          <w:sz w:val="28"/>
          <w:szCs w:val="28"/>
        </w:rPr>
        <w:t xml:space="preserve"> вносимые в извещение</w:t>
      </w:r>
      <w:r w:rsidR="0025270E">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642623">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642623">
      <w:pPr>
        <w:pStyle w:val="afb"/>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w:t>
      </w:r>
      <w:r w:rsidRPr="00D32FFA">
        <w:rPr>
          <w:sz w:val="28"/>
          <w:szCs w:val="28"/>
        </w:rPr>
        <w:lastRenderedPageBreak/>
        <w:t>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642623">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E118D6">
      <w:pPr>
        <w:numPr>
          <w:ilvl w:val="0"/>
          <w:numId w:val="10"/>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E118D6">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E81704" w:rsidRPr="00D32FFA" w:rsidRDefault="00E347BF" w:rsidP="00642623">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rsidP="00E118D6">
      <w:pPr>
        <w:pStyle w:val="19"/>
        <w:numPr>
          <w:ilvl w:val="2"/>
          <w:numId w:val="6"/>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E118D6">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Default="007D6548" w:rsidP="00642623">
      <w:pPr>
        <w:pStyle w:val="19"/>
        <w:ind w:firstLine="709"/>
        <w:rPr>
          <w:szCs w:val="24"/>
        </w:rPr>
      </w:pPr>
    </w:p>
    <w:p w:rsidR="008F6996" w:rsidRPr="00D32FFA" w:rsidRDefault="008F6996" w:rsidP="00642623">
      <w:pPr>
        <w:pStyle w:val="19"/>
        <w:ind w:firstLine="709"/>
        <w:rPr>
          <w:szCs w:val="24"/>
        </w:rPr>
      </w:pPr>
    </w:p>
    <w:p w:rsidR="007D6548" w:rsidRPr="00472CCF" w:rsidRDefault="006400A0" w:rsidP="00642623">
      <w:pPr>
        <w:jc w:val="center"/>
        <w:rPr>
          <w:b/>
          <w:sz w:val="36"/>
          <w:szCs w:val="36"/>
        </w:rPr>
      </w:pPr>
      <w:r w:rsidRPr="00472CCF">
        <w:rPr>
          <w:b/>
          <w:bCs/>
          <w:sz w:val="36"/>
          <w:szCs w:val="36"/>
        </w:rPr>
        <w:t>Раздел 2</w:t>
      </w:r>
      <w:r w:rsidR="007D6548" w:rsidRPr="00472CCF">
        <w:rPr>
          <w:b/>
          <w:bCs/>
          <w:sz w:val="36"/>
          <w:szCs w:val="36"/>
        </w:rPr>
        <w:t>. Обязательные и квалификационные требования к п</w:t>
      </w:r>
      <w:r w:rsidR="007D6548" w:rsidRPr="00472CCF">
        <w:rPr>
          <w:b/>
          <w:sz w:val="36"/>
          <w:szCs w:val="36"/>
        </w:rPr>
        <w:t>ретендентам/участникам, оценка Заявок участников</w:t>
      </w:r>
    </w:p>
    <w:p w:rsidR="008F6996" w:rsidRPr="00D32FFA" w:rsidRDefault="008F6996" w:rsidP="008F6996">
      <w:pPr>
        <w:ind w:firstLine="709"/>
        <w:jc w:val="both"/>
        <w:rPr>
          <w:b/>
          <w:sz w:val="28"/>
          <w:szCs w:val="28"/>
        </w:rPr>
      </w:pPr>
    </w:p>
    <w:p w:rsidR="00997B7D" w:rsidRPr="00D32FFA" w:rsidRDefault="00737675" w:rsidP="00E118D6">
      <w:pPr>
        <w:pStyle w:val="2"/>
        <w:numPr>
          <w:ilvl w:val="1"/>
          <w:numId w:val="11"/>
        </w:numPr>
        <w:spacing w:before="0" w:after="0"/>
        <w:ind w:left="0" w:firstLine="709"/>
        <w:jc w:val="both"/>
        <w:rPr>
          <w:rFonts w:cs="Times New Roman"/>
          <w:i w:val="0"/>
        </w:rPr>
      </w:pPr>
      <w:r w:rsidRPr="00D32FFA">
        <w:rPr>
          <w:rFonts w:cs="Times New Roman"/>
          <w:i w:val="0"/>
        </w:rPr>
        <w:t xml:space="preserve"> Обязательные требования</w:t>
      </w:r>
    </w:p>
    <w:p w:rsidR="007D6548" w:rsidRPr="00D32FFA" w:rsidRDefault="007D6548" w:rsidP="00E118D6">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642623">
      <w:pPr>
        <w:ind w:firstLine="709"/>
        <w:jc w:val="both"/>
        <w:rPr>
          <w:sz w:val="28"/>
          <w:szCs w:val="28"/>
        </w:rPr>
      </w:pPr>
      <w:r w:rsidRPr="00D32FFA">
        <w:rPr>
          <w:sz w:val="28"/>
          <w:szCs w:val="28"/>
        </w:rPr>
        <w:lastRenderedPageBreak/>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rsidP="00642623">
      <w:pPr>
        <w:ind w:firstLine="709"/>
        <w:jc w:val="both"/>
        <w:rPr>
          <w:sz w:val="28"/>
          <w:szCs w:val="28"/>
        </w:rPr>
      </w:pPr>
      <w:r w:rsidRPr="00D32FFA">
        <w:rPr>
          <w:sz w:val="28"/>
          <w:szCs w:val="28"/>
        </w:rPr>
        <w:t>б) не находиться в процессе ликвидации;</w:t>
      </w:r>
    </w:p>
    <w:p w:rsidR="007D6548" w:rsidRPr="00D32FFA" w:rsidRDefault="007D6548" w:rsidP="00642623">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642623">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642623">
      <w:pPr>
        <w:ind w:firstLine="709"/>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rsidP="00642623">
      <w:pPr>
        <w:ind w:firstLine="709"/>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642623">
      <w:pPr>
        <w:ind w:firstLine="709"/>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7D6548" w:rsidRPr="00D32FFA" w:rsidRDefault="00737675" w:rsidP="00E118D6">
      <w:pPr>
        <w:pStyle w:val="afb"/>
        <w:numPr>
          <w:ilvl w:val="1"/>
          <w:numId w:val="5"/>
        </w:numPr>
        <w:tabs>
          <w:tab w:val="left" w:pos="1080"/>
        </w:tabs>
        <w:ind w:left="0" w:firstLine="709"/>
        <w:rPr>
          <w:b/>
          <w:sz w:val="28"/>
          <w:szCs w:val="28"/>
        </w:rPr>
      </w:pPr>
      <w:r w:rsidRPr="00D32FFA">
        <w:rPr>
          <w:b/>
          <w:sz w:val="28"/>
          <w:szCs w:val="28"/>
        </w:rPr>
        <w:t>Квалификационные требования</w:t>
      </w:r>
    </w:p>
    <w:p w:rsidR="00752FEB" w:rsidRPr="00D32FFA" w:rsidRDefault="00752FEB" w:rsidP="00E118D6">
      <w:pPr>
        <w:pStyle w:val="afb"/>
        <w:numPr>
          <w:ilvl w:val="0"/>
          <w:numId w:val="19"/>
        </w:numPr>
        <w:tabs>
          <w:tab w:val="left" w:pos="1080"/>
        </w:tabs>
        <w:ind w:left="0" w:firstLine="70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642623">
      <w:pPr>
        <w:pStyle w:val="afb"/>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642623">
      <w:pPr>
        <w:pStyle w:val="afb"/>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642623">
      <w:pPr>
        <w:suppressAutoHyphens w:val="0"/>
        <w:autoSpaceDE w:val="0"/>
        <w:autoSpaceDN w:val="0"/>
        <w:adjustRightInd w:val="0"/>
        <w:ind w:firstLine="70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w:t>
      </w:r>
      <w:r>
        <w:rPr>
          <w:sz w:val="28"/>
          <w:szCs w:val="28"/>
          <w:lang w:eastAsia="ru-RU"/>
        </w:rPr>
        <w:lastRenderedPageBreak/>
        <w:t>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ОАО «ТрансКонтейнер»;</w:t>
      </w:r>
      <w:r>
        <w:rPr>
          <w:sz w:val="28"/>
          <w:szCs w:val="28"/>
        </w:rPr>
        <w:tab/>
      </w:r>
      <w:proofErr w:type="gramEnd"/>
    </w:p>
    <w:p w:rsidR="00752FEB" w:rsidRPr="00914122" w:rsidRDefault="00032BDE" w:rsidP="00642623">
      <w:pPr>
        <w:pStyle w:val="afb"/>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2410DF" w:rsidRPr="00D32FFA" w:rsidRDefault="002410DF" w:rsidP="00E118D6">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E118D6">
      <w:pPr>
        <w:pStyle w:val="aff8"/>
        <w:numPr>
          <w:ilvl w:val="0"/>
          <w:numId w:val="20"/>
        </w:numPr>
        <w:tabs>
          <w:tab w:val="left" w:pos="0"/>
        </w:tabs>
        <w:ind w:left="0" w:firstLine="709"/>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E118D6">
      <w:pPr>
        <w:pStyle w:val="afb"/>
        <w:numPr>
          <w:ilvl w:val="0"/>
          <w:numId w:val="3"/>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E118D6">
      <w:pPr>
        <w:pStyle w:val="afb"/>
        <w:numPr>
          <w:ilvl w:val="0"/>
          <w:numId w:val="3"/>
        </w:numPr>
        <w:tabs>
          <w:tab w:val="left" w:pos="1440"/>
        </w:tabs>
        <w:ind w:left="0" w:firstLine="709"/>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E118D6">
      <w:pPr>
        <w:pStyle w:val="afb"/>
        <w:numPr>
          <w:ilvl w:val="0"/>
          <w:numId w:val="3"/>
        </w:numPr>
        <w:tabs>
          <w:tab w:val="left" w:pos="1440"/>
        </w:tabs>
        <w:ind w:left="0" w:firstLine="709"/>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E118D6">
      <w:pPr>
        <w:pStyle w:val="afb"/>
        <w:numPr>
          <w:ilvl w:val="0"/>
          <w:numId w:val="3"/>
        </w:numPr>
        <w:tabs>
          <w:tab w:val="left" w:pos="0"/>
          <w:tab w:val="left" w:pos="1440"/>
        </w:tabs>
        <w:ind w:left="0" w:firstLine="709"/>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E118D6">
      <w:pPr>
        <w:pStyle w:val="afb"/>
        <w:numPr>
          <w:ilvl w:val="0"/>
          <w:numId w:val="3"/>
        </w:numPr>
        <w:tabs>
          <w:tab w:val="left" w:pos="0"/>
          <w:tab w:val="left" w:pos="1440"/>
        </w:tabs>
        <w:ind w:left="0" w:firstLine="709"/>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E118D6">
      <w:pPr>
        <w:pStyle w:val="afb"/>
        <w:numPr>
          <w:ilvl w:val="0"/>
          <w:numId w:val="3"/>
        </w:numPr>
        <w:tabs>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E118D6">
      <w:pPr>
        <w:pStyle w:val="afb"/>
        <w:numPr>
          <w:ilvl w:val="0"/>
          <w:numId w:val="3"/>
        </w:numPr>
        <w:tabs>
          <w:tab w:val="left" w:pos="1440"/>
        </w:tabs>
        <w:ind w:left="0" w:firstLine="709"/>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E118D6">
      <w:pPr>
        <w:pStyle w:val="afb"/>
        <w:numPr>
          <w:ilvl w:val="0"/>
          <w:numId w:val="3"/>
        </w:numPr>
        <w:tabs>
          <w:tab w:val="left" w:pos="0"/>
          <w:tab w:val="left" w:pos="1440"/>
        </w:tabs>
        <w:ind w:left="0" w:firstLine="709"/>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w:t>
      </w:r>
      <w:r w:rsidRPr="00D32FFA">
        <w:rPr>
          <w:sz w:val="28"/>
        </w:rPr>
        <w:lastRenderedPageBreak/>
        <w:t xml:space="preserve">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E118D6">
      <w:pPr>
        <w:pStyle w:val="afb"/>
        <w:numPr>
          <w:ilvl w:val="0"/>
          <w:numId w:val="3"/>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E118D6">
      <w:pPr>
        <w:pStyle w:val="aff8"/>
        <w:numPr>
          <w:ilvl w:val="0"/>
          <w:numId w:val="20"/>
        </w:numPr>
        <w:tabs>
          <w:tab w:val="left" w:pos="0"/>
        </w:tabs>
        <w:ind w:left="0" w:firstLine="709"/>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3C30F3" w:rsidRPr="00D32FFA" w:rsidRDefault="003C30F3" w:rsidP="00E118D6">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01557C" w:rsidRPr="00D32FFA" w:rsidRDefault="007D6548" w:rsidP="00E118D6">
      <w:pPr>
        <w:pStyle w:val="afb"/>
        <w:keepNext/>
        <w:numPr>
          <w:ilvl w:val="2"/>
          <w:numId w:val="8"/>
        </w:numPr>
        <w:tabs>
          <w:tab w:val="left" w:pos="720"/>
        </w:tabs>
        <w:ind w:firstLine="709"/>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E118D6">
      <w:pPr>
        <w:pStyle w:val="afb"/>
        <w:numPr>
          <w:ilvl w:val="2"/>
          <w:numId w:val="8"/>
        </w:numPr>
        <w:tabs>
          <w:tab w:val="left" w:pos="720"/>
          <w:tab w:val="left" w:pos="900"/>
        </w:tabs>
        <w:ind w:firstLine="709"/>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E118D6">
      <w:pPr>
        <w:pStyle w:val="afb"/>
        <w:numPr>
          <w:ilvl w:val="2"/>
          <w:numId w:val="8"/>
        </w:numPr>
        <w:tabs>
          <w:tab w:val="left" w:pos="720"/>
          <w:tab w:val="left" w:pos="900"/>
        </w:tabs>
        <w:ind w:firstLine="709"/>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E118D6">
      <w:pPr>
        <w:pStyle w:val="afb"/>
        <w:numPr>
          <w:ilvl w:val="2"/>
          <w:numId w:val="8"/>
        </w:numPr>
        <w:tabs>
          <w:tab w:val="left" w:pos="720"/>
          <w:tab w:val="left" w:pos="900"/>
        </w:tabs>
        <w:ind w:firstLine="709"/>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E118D6">
      <w:pPr>
        <w:pStyle w:val="afb"/>
        <w:numPr>
          <w:ilvl w:val="2"/>
          <w:numId w:val="8"/>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E118D6">
      <w:pPr>
        <w:pStyle w:val="afb"/>
        <w:numPr>
          <w:ilvl w:val="2"/>
          <w:numId w:val="8"/>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w:t>
      </w:r>
      <w:proofErr w:type="spellStart"/>
      <w:r w:rsidR="0006056A">
        <w:rPr>
          <w:rFonts w:eastAsia="Times New Roman"/>
          <w:color w:val="000000"/>
          <w:sz w:val="28"/>
          <w:szCs w:val="28"/>
        </w:rPr>
        <w:t>ых</w:t>
      </w:r>
      <w:proofErr w:type="spellEnd"/>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E118D6">
      <w:pPr>
        <w:pStyle w:val="afb"/>
        <w:numPr>
          <w:ilvl w:val="2"/>
          <w:numId w:val="8"/>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E118D6">
      <w:pPr>
        <w:pStyle w:val="afb"/>
        <w:numPr>
          <w:ilvl w:val="2"/>
          <w:numId w:val="8"/>
        </w:numPr>
        <w:tabs>
          <w:tab w:val="left" w:pos="720"/>
        </w:tabs>
        <w:ind w:firstLine="709"/>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lastRenderedPageBreak/>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E118D6">
      <w:pPr>
        <w:pStyle w:val="afb"/>
        <w:numPr>
          <w:ilvl w:val="2"/>
          <w:numId w:val="8"/>
        </w:numPr>
        <w:tabs>
          <w:tab w:val="num" w:pos="720"/>
          <w:tab w:val="num" w:pos="900"/>
        </w:tabs>
        <w:ind w:firstLine="709"/>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E118D6">
      <w:pPr>
        <w:pStyle w:val="Default"/>
        <w:numPr>
          <w:ilvl w:val="2"/>
          <w:numId w:val="8"/>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642623">
      <w:pPr>
        <w:pStyle w:val="Default"/>
        <w:ind w:firstLine="709"/>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E118D6">
      <w:pPr>
        <w:pStyle w:val="afb"/>
        <w:numPr>
          <w:ilvl w:val="2"/>
          <w:numId w:val="8"/>
        </w:numPr>
        <w:ind w:firstLine="709"/>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3C30F3" w:rsidRPr="00D32FFA" w:rsidRDefault="002F1275" w:rsidP="00E118D6">
      <w:pPr>
        <w:pStyle w:val="2"/>
        <w:numPr>
          <w:ilvl w:val="1"/>
          <w:numId w:val="13"/>
        </w:numPr>
        <w:tabs>
          <w:tab w:val="left" w:pos="-2340"/>
          <w:tab w:val="left" w:pos="720"/>
        </w:tabs>
        <w:spacing w:before="0" w:after="0"/>
        <w:ind w:left="0" w:firstLine="709"/>
        <w:jc w:val="both"/>
        <w:rPr>
          <w:rFonts w:eastAsia="MS Mincho" w:cs="Times New Roman"/>
          <w:i w:val="0"/>
          <w:iCs w:val="0"/>
        </w:rPr>
      </w:pPr>
      <w:r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4314C8" w:rsidRDefault="004314C8" w:rsidP="00E118D6">
      <w:pPr>
        <w:pStyle w:val="afb"/>
        <w:numPr>
          <w:ilvl w:val="2"/>
          <w:numId w:val="4"/>
        </w:numPr>
        <w:ind w:left="0" w:firstLine="709"/>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642623">
      <w:pPr>
        <w:pStyle w:val="19"/>
        <w:widowControl w:val="0"/>
        <w:ind w:firstLine="709"/>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642623">
      <w:pPr>
        <w:pStyle w:val="afb"/>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E118D6">
      <w:pPr>
        <w:pStyle w:val="afb"/>
        <w:numPr>
          <w:ilvl w:val="2"/>
          <w:numId w:val="4"/>
        </w:numPr>
        <w:ind w:left="0" w:firstLine="709"/>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E118D6">
      <w:pPr>
        <w:pStyle w:val="afb"/>
        <w:numPr>
          <w:ilvl w:val="2"/>
          <w:numId w:val="4"/>
        </w:numPr>
        <w:ind w:left="0" w:firstLine="709"/>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E118D6">
      <w:pPr>
        <w:pStyle w:val="afb"/>
        <w:numPr>
          <w:ilvl w:val="2"/>
          <w:numId w:val="4"/>
        </w:numPr>
        <w:ind w:left="0" w:firstLine="709"/>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w:t>
      </w:r>
      <w:r w:rsidRPr="00D32FFA">
        <w:rPr>
          <w:sz w:val="28"/>
        </w:rPr>
        <w:lastRenderedPageBreak/>
        <w:t xml:space="preserve">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E118D6">
      <w:pPr>
        <w:pStyle w:val="afb"/>
        <w:numPr>
          <w:ilvl w:val="2"/>
          <w:numId w:val="4"/>
        </w:numPr>
        <w:ind w:left="0" w:firstLine="709"/>
        <w:rPr>
          <w:sz w:val="28"/>
        </w:rPr>
      </w:pPr>
      <w:r w:rsidRPr="00F85117">
        <w:rPr>
          <w:sz w:val="28"/>
        </w:rPr>
        <w:t>Претенденты вправе отозвать свою Заявку в любой момент, но не менее</w:t>
      </w:r>
      <w:proofErr w:type="gramStart"/>
      <w:r w:rsidRPr="00F85117">
        <w:rPr>
          <w:sz w:val="28"/>
        </w:rPr>
        <w:t>,</w:t>
      </w:r>
      <w:proofErr w:type="gramEnd"/>
      <w:r w:rsidRPr="00F85117">
        <w:rPr>
          <w:sz w:val="28"/>
        </w:rPr>
        <w:t xml:space="preserve">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2F1275" w:rsidRPr="00D32FFA" w:rsidRDefault="002F1275" w:rsidP="00E118D6">
      <w:pPr>
        <w:pStyle w:val="2"/>
        <w:numPr>
          <w:ilvl w:val="1"/>
          <w:numId w:val="13"/>
        </w:numPr>
        <w:tabs>
          <w:tab w:val="left" w:pos="-2340"/>
          <w:tab w:val="left" w:pos="720"/>
        </w:tabs>
        <w:spacing w:before="0" w:after="0"/>
        <w:ind w:left="0" w:firstLine="709"/>
        <w:jc w:val="both"/>
        <w:rPr>
          <w:rFonts w:eastAsia="MS Mincho"/>
          <w:i w:val="0"/>
        </w:rPr>
      </w:pPr>
      <w:r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CB3BBA" w:rsidRPr="00CB3BBA" w:rsidRDefault="00CB3BBA" w:rsidP="00E118D6">
      <w:pPr>
        <w:pStyle w:val="afb"/>
        <w:numPr>
          <w:ilvl w:val="0"/>
          <w:numId w:val="24"/>
        </w:numPr>
        <w:ind w:left="0" w:firstLine="709"/>
        <w:rPr>
          <w:sz w:val="28"/>
        </w:rPr>
      </w:pPr>
      <w:r>
        <w:rPr>
          <w:sz w:val="28"/>
          <w:szCs w:val="28"/>
        </w:rPr>
        <w:t xml:space="preserve">По </w:t>
      </w:r>
      <w:r w:rsidRPr="00CB3BBA">
        <w:rPr>
          <w:sz w:val="28"/>
          <w:szCs w:val="28"/>
        </w:rPr>
        <w:t xml:space="preserve">окончании срока подачи </w:t>
      </w:r>
      <w:proofErr w:type="gramStart"/>
      <w:r w:rsidRPr="00CB3BBA">
        <w:rPr>
          <w:sz w:val="28"/>
          <w:szCs w:val="28"/>
        </w:rPr>
        <w:t>Заявок</w:t>
      </w:r>
      <w:proofErr w:type="gramEnd"/>
      <w:r w:rsidRPr="00CB3BBA">
        <w:rPr>
          <w:sz w:val="28"/>
          <w:szCs w:val="28"/>
        </w:rPr>
        <w:t xml:space="preserve">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642623">
      <w:pPr>
        <w:ind w:firstLine="709"/>
        <w:jc w:val="both"/>
        <w:rPr>
          <w:sz w:val="28"/>
          <w:szCs w:val="28"/>
        </w:rPr>
      </w:pPr>
      <w:r w:rsidRPr="00CB3BBA">
        <w:rPr>
          <w:sz w:val="28"/>
          <w:szCs w:val="28"/>
        </w:rPr>
        <w:t>Организатор может проводить ауди</w:t>
      </w:r>
      <w:proofErr w:type="gramStart"/>
      <w:r w:rsidRPr="00CB3BBA">
        <w:rPr>
          <w:sz w:val="28"/>
          <w:szCs w:val="28"/>
        </w:rPr>
        <w:t>о-</w:t>
      </w:r>
      <w:proofErr w:type="gramEnd"/>
      <w:r w:rsidRPr="00CB3BBA">
        <w:rPr>
          <w:sz w:val="28"/>
          <w:szCs w:val="28"/>
        </w:rPr>
        <w:t xml:space="preserve"> и/или видеозапись процедуры вскрытия конвертов.</w:t>
      </w:r>
    </w:p>
    <w:p w:rsidR="00CB3BBA" w:rsidRPr="00CB3BBA" w:rsidRDefault="00CB3BBA" w:rsidP="00E118D6">
      <w:pPr>
        <w:pStyle w:val="aff8"/>
        <w:numPr>
          <w:ilvl w:val="0"/>
          <w:numId w:val="24"/>
        </w:numPr>
        <w:ind w:left="0" w:firstLine="709"/>
        <w:jc w:val="both"/>
        <w:rPr>
          <w:sz w:val="28"/>
          <w:szCs w:val="28"/>
        </w:rPr>
      </w:pPr>
      <w:r w:rsidRPr="00CB3BBA">
        <w:rPr>
          <w:sz w:val="28"/>
          <w:szCs w:val="28"/>
        </w:rPr>
        <w:t>При вскрытии конвертов с Заявками объявляются:</w:t>
      </w:r>
    </w:p>
    <w:p w:rsidR="00CB3BBA" w:rsidRPr="00CB3BBA" w:rsidRDefault="00CB3BBA" w:rsidP="00642623">
      <w:pPr>
        <w:pStyle w:val="aff8"/>
        <w:ind w:left="0" w:firstLine="709"/>
        <w:jc w:val="both"/>
        <w:rPr>
          <w:sz w:val="28"/>
          <w:szCs w:val="28"/>
        </w:rPr>
      </w:pPr>
      <w:r w:rsidRPr="00CB3BBA">
        <w:rPr>
          <w:sz w:val="28"/>
          <w:szCs w:val="28"/>
        </w:rPr>
        <w:t>наименование претендента;</w:t>
      </w:r>
    </w:p>
    <w:p w:rsidR="00CB3BBA" w:rsidRPr="00CB3BBA" w:rsidRDefault="00CB3BBA" w:rsidP="00642623">
      <w:pPr>
        <w:pStyle w:val="aff8"/>
        <w:ind w:left="0" w:firstLine="709"/>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642623">
      <w:pPr>
        <w:pStyle w:val="aff8"/>
        <w:ind w:left="0" w:firstLine="709"/>
        <w:jc w:val="both"/>
        <w:rPr>
          <w:sz w:val="28"/>
          <w:szCs w:val="28"/>
        </w:rPr>
      </w:pPr>
      <w:r w:rsidRPr="00CB3BBA">
        <w:rPr>
          <w:sz w:val="28"/>
          <w:szCs w:val="28"/>
        </w:rPr>
        <w:t>иная информация.</w:t>
      </w:r>
    </w:p>
    <w:p w:rsidR="00CB3BBA" w:rsidRPr="008F6996" w:rsidRDefault="00CB3BBA" w:rsidP="00E118D6">
      <w:pPr>
        <w:pStyle w:val="afb"/>
        <w:numPr>
          <w:ilvl w:val="0"/>
          <w:numId w:val="24"/>
        </w:numPr>
        <w:ind w:left="0" w:firstLine="709"/>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674404" w:rsidRPr="00D32FFA" w:rsidRDefault="00674404" w:rsidP="00E118D6">
      <w:pPr>
        <w:pStyle w:val="2"/>
        <w:numPr>
          <w:ilvl w:val="1"/>
          <w:numId w:val="13"/>
        </w:numPr>
        <w:tabs>
          <w:tab w:val="left" w:pos="-2340"/>
          <w:tab w:val="left" w:pos="720"/>
        </w:tabs>
        <w:spacing w:before="0" w:after="0"/>
        <w:ind w:left="0" w:firstLine="709"/>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BD5B44" w:rsidRPr="00D32FFA" w:rsidRDefault="00F41AE2" w:rsidP="00E118D6">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E118D6">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E118D6">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E118D6">
      <w:pPr>
        <w:numPr>
          <w:ilvl w:val="0"/>
          <w:numId w:val="18"/>
        </w:numPr>
        <w:ind w:left="0" w:firstLine="709"/>
        <w:jc w:val="both"/>
        <w:rPr>
          <w:sz w:val="28"/>
          <w:szCs w:val="28"/>
        </w:rPr>
      </w:pPr>
      <w:r w:rsidRPr="00D32FFA">
        <w:rPr>
          <w:sz w:val="28"/>
          <w:szCs w:val="28"/>
        </w:rPr>
        <w:lastRenderedPageBreak/>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E118D6">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E118D6">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E118D6">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42623">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w:t>
      </w:r>
      <w:proofErr w:type="gramStart"/>
      <w:r w:rsidR="006D5695">
        <w:rPr>
          <w:sz w:val="28"/>
        </w:rPr>
        <w:t>услугах</w:t>
      </w:r>
      <w:proofErr w:type="gramEnd"/>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42623">
      <w:pPr>
        <w:pStyle w:val="afb"/>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42623">
      <w:pPr>
        <w:pStyle w:val="afb"/>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42623">
      <w:pPr>
        <w:pStyle w:val="afb"/>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42623">
      <w:pPr>
        <w:pStyle w:val="afb"/>
        <w:rPr>
          <w:sz w:val="28"/>
        </w:rPr>
      </w:pPr>
      <w:r>
        <w:rPr>
          <w:sz w:val="28"/>
        </w:rPr>
        <w:t>Заявка не соответствует положениям технического задания документации о закупке;</w:t>
      </w:r>
    </w:p>
    <w:p w:rsidR="00243F0F" w:rsidRPr="00D32FFA" w:rsidRDefault="00243F0F" w:rsidP="00642623">
      <w:pPr>
        <w:pStyle w:val="afb"/>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42623">
      <w:pPr>
        <w:pStyle w:val="afb"/>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42623">
      <w:pPr>
        <w:pStyle w:val="afb"/>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42623">
      <w:pPr>
        <w:pStyle w:val="afb"/>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E118D6">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E118D6">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E118D6">
      <w:pPr>
        <w:numPr>
          <w:ilvl w:val="0"/>
          <w:numId w:val="18"/>
        </w:numPr>
        <w:ind w:left="0" w:firstLine="709"/>
        <w:jc w:val="both"/>
        <w:rPr>
          <w:sz w:val="28"/>
          <w:szCs w:val="28"/>
        </w:rPr>
      </w:pPr>
      <w:r w:rsidRPr="00D32FFA">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E118D6">
      <w:pPr>
        <w:numPr>
          <w:ilvl w:val="0"/>
          <w:numId w:val="1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370C44" w:rsidRPr="00D32FFA" w:rsidRDefault="00370C44" w:rsidP="00E118D6">
      <w:pPr>
        <w:pStyle w:val="2"/>
        <w:numPr>
          <w:ilvl w:val="1"/>
          <w:numId w:val="13"/>
        </w:numPr>
        <w:spacing w:before="0" w:after="0"/>
        <w:ind w:left="0" w:firstLine="709"/>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D4516A" w:rsidRPr="00D32FFA" w:rsidRDefault="00D4516A" w:rsidP="00E118D6">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E118D6">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E118D6">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E118D6">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E118D6">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E118D6">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E118D6">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E118D6">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E118D6">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642623">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642623">
      <w:pPr>
        <w:pStyle w:val="Default"/>
        <w:ind w:firstLine="709"/>
        <w:jc w:val="both"/>
        <w:rPr>
          <w:sz w:val="28"/>
          <w:szCs w:val="28"/>
        </w:rPr>
      </w:pPr>
      <w:r w:rsidRPr="00D32FFA">
        <w:rPr>
          <w:sz w:val="28"/>
          <w:szCs w:val="28"/>
        </w:rPr>
        <w:t>2) принятое Организатором решение;</w:t>
      </w:r>
    </w:p>
    <w:p w:rsidR="00760ECD" w:rsidRDefault="00760ECD" w:rsidP="00642623">
      <w:pPr>
        <w:ind w:firstLine="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642623">
      <w:pPr>
        <w:ind w:firstLine="709"/>
        <w:jc w:val="both"/>
        <w:rPr>
          <w:sz w:val="28"/>
          <w:szCs w:val="28"/>
        </w:rPr>
      </w:pPr>
      <w:r w:rsidRPr="00D32FFA">
        <w:rPr>
          <w:sz w:val="28"/>
          <w:szCs w:val="28"/>
        </w:rPr>
        <w:lastRenderedPageBreak/>
        <w:t>4) иная информация при необходимости.</w:t>
      </w:r>
    </w:p>
    <w:p w:rsidR="00760ECD" w:rsidRDefault="00760ECD" w:rsidP="00E118D6">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w:t>
      </w:r>
      <w:proofErr w:type="gramStart"/>
      <w:r w:rsidRPr="0060466B">
        <w:rPr>
          <w:sz w:val="28"/>
          <w:szCs w:val="28"/>
        </w:rPr>
        <w:t>с даты</w:t>
      </w:r>
      <w:proofErr w:type="gramEnd"/>
      <w:r w:rsidRPr="0060466B">
        <w:rPr>
          <w:sz w:val="28"/>
          <w:szCs w:val="28"/>
        </w:rPr>
        <w:t xml:space="preserve">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370C44" w:rsidRPr="00D32FFA" w:rsidRDefault="00370C44" w:rsidP="00E118D6">
      <w:pPr>
        <w:pStyle w:val="2"/>
        <w:numPr>
          <w:ilvl w:val="1"/>
          <w:numId w:val="13"/>
        </w:numPr>
        <w:spacing w:before="0" w:after="0"/>
        <w:ind w:left="0" w:firstLine="709"/>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rsidP="00E118D6">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E118D6">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E118D6">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E118D6">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E118D6">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E118D6">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w:t>
      </w:r>
      <w:proofErr w:type="gramStart"/>
      <w:r w:rsidRPr="0050702D">
        <w:rPr>
          <w:sz w:val="28"/>
          <w:szCs w:val="28"/>
        </w:rPr>
        <w:t>с даты подписания</w:t>
      </w:r>
      <w:proofErr w:type="gramEnd"/>
      <w:r w:rsidRPr="0050702D">
        <w:rPr>
          <w:sz w:val="28"/>
          <w:szCs w:val="28"/>
        </w:rPr>
        <w:t xml:space="preserve">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 xml:space="preserve">трех) дней </w:t>
      </w:r>
      <w:proofErr w:type="gramStart"/>
      <w:r w:rsidRPr="0050702D">
        <w:rPr>
          <w:sz w:val="28"/>
          <w:szCs w:val="28"/>
        </w:rPr>
        <w:t>с даты</w:t>
      </w:r>
      <w:proofErr w:type="gramEnd"/>
      <w:r w:rsidRPr="0050702D">
        <w:rPr>
          <w:sz w:val="28"/>
          <w:szCs w:val="28"/>
        </w:rPr>
        <w:t xml:space="preserve"> его подписания членами Конкурсной комиссией, присутствовавшими при подведении итогов.</w:t>
      </w:r>
    </w:p>
    <w:p w:rsidR="007D6548" w:rsidRPr="00D32FFA" w:rsidRDefault="007D6548" w:rsidP="00E118D6">
      <w:pPr>
        <w:numPr>
          <w:ilvl w:val="0"/>
          <w:numId w:val="22"/>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roofErr w:type="gramEnd"/>
    </w:p>
    <w:p w:rsidR="007D6548" w:rsidRPr="00D32FFA" w:rsidRDefault="007D6548" w:rsidP="00E118D6">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E118D6">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proofErr w:type="spellStart"/>
      <w:r w:rsidR="00880FE9">
        <w:rPr>
          <w:sz w:val="28"/>
          <w:szCs w:val="28"/>
        </w:rPr>
        <w:t>постквалификации</w:t>
      </w:r>
      <w:proofErr w:type="spellEnd"/>
      <w:r w:rsidR="00880FE9">
        <w:rPr>
          <w:sz w:val="28"/>
          <w:szCs w:val="28"/>
        </w:rPr>
        <w:t xml:space="preserve">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E118D6">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E118D6">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642623">
      <w:pPr>
        <w:ind w:firstLine="709"/>
        <w:jc w:val="both"/>
        <w:rPr>
          <w:sz w:val="28"/>
          <w:szCs w:val="28"/>
        </w:rPr>
      </w:pPr>
      <w:r w:rsidRPr="00D32FFA">
        <w:rPr>
          <w:sz w:val="28"/>
          <w:szCs w:val="28"/>
        </w:rPr>
        <w:lastRenderedPageBreak/>
        <w:t>1) на участие в конкурсе не подана ни одна Заявка;</w:t>
      </w:r>
    </w:p>
    <w:p w:rsidR="008825E9" w:rsidRPr="00D32FFA" w:rsidRDefault="008825E9" w:rsidP="00642623">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642623">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642623">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E118D6">
      <w:pPr>
        <w:numPr>
          <w:ilvl w:val="0"/>
          <w:numId w:val="22"/>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w:t>
      </w:r>
      <w:proofErr w:type="gramEnd"/>
      <w:r w:rsidRPr="00D32FFA">
        <w:rPr>
          <w:sz w:val="28"/>
          <w:szCs w:val="28"/>
        </w:rPr>
        <w:t>) цену договора.</w:t>
      </w:r>
    </w:p>
    <w:p w:rsidR="007D6548" w:rsidRPr="00D32FFA" w:rsidRDefault="007D6548" w:rsidP="00E118D6">
      <w:pPr>
        <w:pStyle w:val="2"/>
        <w:numPr>
          <w:ilvl w:val="1"/>
          <w:numId w:val="13"/>
        </w:numPr>
        <w:spacing w:before="0" w:after="0"/>
        <w:ind w:left="0" w:firstLine="709"/>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rsidP="00E118D6">
      <w:pPr>
        <w:numPr>
          <w:ilvl w:val="0"/>
          <w:numId w:val="23"/>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E118D6">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E118D6">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E118D6">
      <w:pPr>
        <w:numPr>
          <w:ilvl w:val="0"/>
          <w:numId w:val="23"/>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E118D6">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xml:space="preserve">. </w:t>
      </w:r>
      <w:proofErr w:type="gramStart"/>
      <w:r w:rsidRPr="00D32FFA">
        <w:rPr>
          <w:sz w:val="28"/>
          <w:szCs w:val="28"/>
        </w:rPr>
        <w:t>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w:t>
      </w:r>
      <w:r w:rsidR="00493AB2" w:rsidRPr="00D32FFA">
        <w:rPr>
          <w:sz w:val="28"/>
          <w:szCs w:val="28"/>
        </w:rPr>
        <w:lastRenderedPageBreak/>
        <w:t xml:space="preserve">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E118D6">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E118D6">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E118D6">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E118D6">
      <w:pPr>
        <w:numPr>
          <w:ilvl w:val="0"/>
          <w:numId w:val="23"/>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4A66FA" w:rsidRDefault="004A66FA" w:rsidP="00642623">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642623">
      <w:pPr>
        <w:ind w:firstLine="709"/>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E118D6">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E118D6">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Default="007D6548" w:rsidP="00C213FC">
      <w:pPr>
        <w:pStyle w:val="afb"/>
        <w:ind w:firstLine="0"/>
        <w:rPr>
          <w:sz w:val="28"/>
          <w:szCs w:val="28"/>
        </w:rPr>
      </w:pPr>
    </w:p>
    <w:p w:rsidR="008F6996" w:rsidRPr="00D32FFA" w:rsidRDefault="008F6996" w:rsidP="00C213FC">
      <w:pPr>
        <w:pStyle w:val="afb"/>
        <w:ind w:firstLine="0"/>
        <w:rPr>
          <w:sz w:val="28"/>
          <w:szCs w:val="28"/>
        </w:rPr>
      </w:pPr>
    </w:p>
    <w:p w:rsidR="000954FB" w:rsidRPr="00472CCF" w:rsidRDefault="006400A0" w:rsidP="00642623">
      <w:pPr>
        <w:pStyle w:val="afb"/>
        <w:ind w:firstLine="0"/>
        <w:jc w:val="center"/>
        <w:rPr>
          <w:b/>
          <w:bCs/>
          <w:sz w:val="36"/>
          <w:szCs w:val="36"/>
        </w:rPr>
      </w:pPr>
      <w:r w:rsidRPr="00472CCF">
        <w:rPr>
          <w:b/>
          <w:bCs/>
          <w:sz w:val="36"/>
          <w:szCs w:val="36"/>
        </w:rPr>
        <w:t>Раздел 3</w:t>
      </w:r>
      <w:r w:rsidR="000954FB" w:rsidRPr="00472CCF">
        <w:rPr>
          <w:b/>
          <w:bCs/>
          <w:sz w:val="36"/>
          <w:szCs w:val="36"/>
        </w:rPr>
        <w:t>. Порядок оформления Заявок</w:t>
      </w:r>
    </w:p>
    <w:p w:rsidR="000954FB" w:rsidRPr="00D32FFA" w:rsidRDefault="000954FB" w:rsidP="00C213FC">
      <w:pPr>
        <w:pStyle w:val="afb"/>
        <w:ind w:firstLine="0"/>
        <w:rPr>
          <w:b/>
          <w:bCs/>
          <w:sz w:val="28"/>
          <w:szCs w:val="28"/>
        </w:rPr>
      </w:pPr>
    </w:p>
    <w:p w:rsidR="000954FB" w:rsidRPr="00D32FFA" w:rsidRDefault="000954FB" w:rsidP="00E118D6">
      <w:pPr>
        <w:pStyle w:val="2"/>
        <w:numPr>
          <w:ilvl w:val="1"/>
          <w:numId w:val="14"/>
        </w:numPr>
        <w:tabs>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C213FC" w:rsidRDefault="00C213FC" w:rsidP="00E118D6">
      <w:pPr>
        <w:pStyle w:val="afb"/>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B0759B" w:rsidP="00E118D6">
      <w:pPr>
        <w:pStyle w:val="afb"/>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48.9pt;z-index:-251658752;mso-width-relative:margin;mso-height-relative:margin" wrapcoords="-34 -87 -34 21600 21634 21600 21634 -87 -34 -87" strokeweight="1.5pt">
            <v:textbox style="mso-next-textbox:#_x0000_s1026">
              <w:txbxContent>
                <w:p w:rsidR="00057499" w:rsidRPr="007E6DE4" w:rsidRDefault="00057499" w:rsidP="000954FB">
                  <w:pPr>
                    <w:jc w:val="center"/>
                    <w:rPr>
                      <w:b/>
                      <w:sz w:val="28"/>
                      <w:szCs w:val="28"/>
                    </w:rPr>
                  </w:pPr>
                  <w:r w:rsidRPr="007E6DE4">
                    <w:rPr>
                      <w:b/>
                      <w:sz w:val="28"/>
                      <w:szCs w:val="28"/>
                    </w:rPr>
                    <w:t xml:space="preserve">_____________________________________________, </w:t>
                  </w:r>
                </w:p>
                <w:p w:rsidR="00057499" w:rsidRDefault="0005749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57499" w:rsidRPr="007E6DE4" w:rsidRDefault="00057499" w:rsidP="000954FB">
                  <w:pPr>
                    <w:jc w:val="center"/>
                    <w:rPr>
                      <w:b/>
                      <w:sz w:val="28"/>
                      <w:szCs w:val="28"/>
                    </w:rPr>
                  </w:pPr>
                  <w:r w:rsidRPr="007E6DE4">
                    <w:rPr>
                      <w:b/>
                      <w:sz w:val="28"/>
                      <w:szCs w:val="28"/>
                    </w:rPr>
                    <w:t>________________________________________</w:t>
                  </w:r>
                </w:p>
                <w:p w:rsidR="00057499" w:rsidRPr="007E6DE4" w:rsidRDefault="00057499" w:rsidP="000954FB">
                  <w:pPr>
                    <w:jc w:val="center"/>
                    <w:rPr>
                      <w:i/>
                      <w:sz w:val="20"/>
                      <w:szCs w:val="20"/>
                    </w:rPr>
                  </w:pPr>
                  <w:r w:rsidRPr="007E6DE4">
                    <w:rPr>
                      <w:i/>
                      <w:sz w:val="20"/>
                      <w:szCs w:val="20"/>
                    </w:rPr>
                    <w:t>государство регистрации претендента</w:t>
                  </w:r>
                </w:p>
                <w:p w:rsidR="00057499" w:rsidRPr="007E6DE4" w:rsidRDefault="00057499" w:rsidP="000954FB">
                  <w:pPr>
                    <w:jc w:val="center"/>
                    <w:rPr>
                      <w:b/>
                      <w:sz w:val="28"/>
                      <w:szCs w:val="28"/>
                    </w:rPr>
                  </w:pPr>
                  <w:r w:rsidRPr="007E6DE4">
                    <w:rPr>
                      <w:b/>
                      <w:sz w:val="28"/>
                      <w:szCs w:val="28"/>
                    </w:rPr>
                    <w:t>_____________________________</w:t>
                  </w:r>
                  <w:r>
                    <w:rPr>
                      <w:b/>
                      <w:sz w:val="28"/>
                      <w:szCs w:val="28"/>
                    </w:rPr>
                    <w:t>__________________</w:t>
                  </w:r>
                </w:p>
                <w:p w:rsidR="00057499" w:rsidRPr="007E6DE4" w:rsidRDefault="00057499" w:rsidP="000954FB">
                  <w:pPr>
                    <w:jc w:val="center"/>
                    <w:rPr>
                      <w:i/>
                      <w:sz w:val="20"/>
                      <w:szCs w:val="20"/>
                    </w:rPr>
                  </w:pPr>
                  <w:r w:rsidRPr="007E6DE4">
                    <w:rPr>
                      <w:i/>
                      <w:sz w:val="20"/>
                      <w:szCs w:val="20"/>
                    </w:rPr>
                    <w:t>ИНН претендента (для претендентов-резидентов Российской Федерации)</w:t>
                  </w:r>
                </w:p>
                <w:p w:rsidR="00057499" w:rsidRDefault="00057499" w:rsidP="000954FB">
                  <w:pPr>
                    <w:jc w:val="both"/>
                  </w:pPr>
                </w:p>
                <w:p w:rsidR="00057499" w:rsidRPr="00BB41EB" w:rsidRDefault="00057499" w:rsidP="000954FB">
                  <w:pPr>
                    <w:jc w:val="center"/>
                    <w:rPr>
                      <w:b/>
                    </w:rPr>
                  </w:pPr>
                  <w:r w:rsidRPr="00923E2D">
                    <w:rPr>
                      <w:b/>
                    </w:rPr>
                    <w:t xml:space="preserve">ЗАЯВКА НА УЧАСТИЕ </w:t>
                  </w:r>
                  <w:r w:rsidRPr="00BB41EB">
                    <w:rPr>
                      <w:b/>
                    </w:rPr>
                    <w:t>В ОТКРЫТОМ КОНКУРСЕ № ОК/___/____/____</w:t>
                  </w:r>
                </w:p>
                <w:p w:rsidR="00057499" w:rsidRPr="00BB41EB" w:rsidRDefault="00057499" w:rsidP="000954FB">
                  <w:pPr>
                    <w:jc w:val="center"/>
                    <w:rPr>
                      <w:b/>
                    </w:rPr>
                  </w:pPr>
                  <w:r w:rsidRPr="00BB41EB">
                    <w:rPr>
                      <w:b/>
                    </w:rPr>
                    <w:t xml:space="preserve">(лот № _________) </w:t>
                  </w:r>
                </w:p>
                <w:p w:rsidR="00057499" w:rsidRPr="00521EAB" w:rsidRDefault="00057499" w:rsidP="000954FB">
                  <w:pPr>
                    <w:jc w:val="center"/>
                    <w:rPr>
                      <w:i/>
                    </w:rPr>
                  </w:pPr>
                  <w:r w:rsidRPr="00BB41EB">
                    <w:rPr>
                      <w:i/>
                    </w:rPr>
                    <w:t>(указывается номер лота)</w:t>
                  </w:r>
                </w:p>
                <w:p w:rsidR="00057499" w:rsidRPr="00923E2D" w:rsidRDefault="00057499" w:rsidP="000954FB">
                  <w:pPr>
                    <w:jc w:val="center"/>
                    <w:rPr>
                      <w:b/>
                    </w:rPr>
                  </w:pPr>
                </w:p>
                <w:p w:rsidR="00057499" w:rsidRPr="00923E2D" w:rsidRDefault="00057499"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E118D6">
      <w:pPr>
        <w:pStyle w:val="afb"/>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642623">
      <w:pPr>
        <w:pStyle w:val="3"/>
        <w:numPr>
          <w:ilvl w:val="0"/>
          <w:numId w:val="0"/>
        </w:numPr>
        <w:spacing w:before="0" w:after="0"/>
        <w:ind w:firstLine="709"/>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 xml:space="preserve">по каждому лоту отдельными пакетами (файлами) с подтверждающими </w:t>
      </w:r>
      <w:proofErr w:type="gramStart"/>
      <w:r>
        <w:rPr>
          <w:rFonts w:ascii="Times New Roman" w:hAnsi="Times New Roman"/>
          <w:b w:val="0"/>
          <w:sz w:val="28"/>
          <w:szCs w:val="28"/>
        </w:rPr>
        <w:t>документами</w:t>
      </w:r>
      <w:proofErr w:type="gramEnd"/>
      <w:r>
        <w:rPr>
          <w:rFonts w:ascii="Times New Roman" w:hAnsi="Times New Roman"/>
          <w:b w:val="0"/>
          <w:sz w:val="28"/>
          <w:szCs w:val="28"/>
        </w:rPr>
        <w:t xml:space="preserve">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 xml:space="preserve">(кроме уже </w:t>
      </w:r>
      <w:proofErr w:type="gramStart"/>
      <w:r w:rsidR="00475935">
        <w:rPr>
          <w:rFonts w:ascii="Times New Roman" w:hAnsi="Times New Roman"/>
          <w:b w:val="0"/>
          <w:sz w:val="28"/>
          <w:szCs w:val="28"/>
        </w:rPr>
        <w:t>п</w:t>
      </w:r>
      <w:r w:rsidR="00C46EEA">
        <w:rPr>
          <w:rFonts w:ascii="Times New Roman" w:hAnsi="Times New Roman"/>
          <w:b w:val="0"/>
          <w:sz w:val="28"/>
          <w:szCs w:val="28"/>
        </w:rPr>
        <w:t>р</w:t>
      </w:r>
      <w:r w:rsidR="00475935">
        <w:rPr>
          <w:rFonts w:ascii="Times New Roman" w:hAnsi="Times New Roman"/>
          <w:b w:val="0"/>
          <w:sz w:val="28"/>
          <w:szCs w:val="28"/>
        </w:rPr>
        <w:t>едставленных</w:t>
      </w:r>
      <w:proofErr w:type="gramEnd"/>
      <w:r w:rsidR="00475935">
        <w:rPr>
          <w:rFonts w:ascii="Times New Roman" w:hAnsi="Times New Roman"/>
          <w:b w:val="0"/>
          <w:sz w:val="28"/>
          <w:szCs w:val="28"/>
        </w:rPr>
        <w:t xml:space="preserve">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E118D6">
      <w:pPr>
        <w:pStyle w:val="afb"/>
        <w:numPr>
          <w:ilvl w:val="2"/>
          <w:numId w:val="14"/>
        </w:numPr>
        <w:tabs>
          <w:tab w:val="left" w:pos="720"/>
        </w:tabs>
        <w:ind w:left="0" w:firstLine="709"/>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E118D6">
      <w:pPr>
        <w:pStyle w:val="Default"/>
        <w:numPr>
          <w:ilvl w:val="2"/>
          <w:numId w:val="14"/>
        </w:numPr>
        <w:tabs>
          <w:tab w:val="left" w:pos="720"/>
        </w:tabs>
        <w:ind w:left="0" w:firstLine="709"/>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E118D6">
      <w:pPr>
        <w:pStyle w:val="Default"/>
        <w:numPr>
          <w:ilvl w:val="2"/>
          <w:numId w:val="14"/>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lastRenderedPageBreak/>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642623">
      <w:pPr>
        <w:pStyle w:val="Default"/>
        <w:ind w:firstLine="709"/>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E118D6">
      <w:pPr>
        <w:pStyle w:val="afb"/>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E118D6">
      <w:pPr>
        <w:pStyle w:val="afb"/>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515E16">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9A1114" w:rsidRDefault="000954FB" w:rsidP="00515E16">
      <w:pPr>
        <w:pStyle w:val="a"/>
        <w:widowControl w:val="0"/>
        <w:ind w:left="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515E16">
      <w:pPr>
        <w:pStyle w:val="a"/>
        <w:ind w:left="0"/>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515E16">
      <w:pPr>
        <w:pStyle w:val="a"/>
        <w:ind w:left="0"/>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0954FB" w:rsidRPr="009A1114" w:rsidRDefault="000954FB" w:rsidP="00515E16">
      <w:pPr>
        <w:pStyle w:val="a"/>
        <w:ind w:left="0"/>
        <w:rPr>
          <w:b w:val="0"/>
          <w:i w:val="0"/>
        </w:rPr>
      </w:pPr>
      <w:r w:rsidRPr="009A1114">
        <w:rPr>
          <w:b w:val="0"/>
          <w:i w:val="0"/>
        </w:rPr>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9A1114">
        <w:rPr>
          <w:b w:val="0"/>
          <w:i w:val="0"/>
        </w:rPr>
        <w:t xml:space="preserve"> предусмотренных пунктами 1.1.2</w:t>
      </w:r>
      <w:r w:rsidR="00126E37">
        <w:rPr>
          <w:b w:val="0"/>
          <w:i w:val="0"/>
        </w:rPr>
        <w:t>3</w:t>
      </w:r>
      <w:r w:rsidR="006400A0" w:rsidRPr="009A1114">
        <w:rPr>
          <w:b w:val="0"/>
          <w:i w:val="0"/>
        </w:rPr>
        <w:t xml:space="preserve"> и 1.1.2</w:t>
      </w:r>
      <w:r w:rsidR="00126E37">
        <w:rPr>
          <w:b w:val="0"/>
          <w:i w:val="0"/>
        </w:rPr>
        <w:t>4</w:t>
      </w:r>
      <w:r w:rsidRPr="009A1114">
        <w:rPr>
          <w:b w:val="0"/>
          <w:i w:val="0"/>
        </w:rPr>
        <w:t xml:space="preserve"> настоящей документации</w:t>
      </w:r>
      <w:r w:rsidR="00475935">
        <w:rPr>
          <w:b w:val="0"/>
          <w:i w:val="0"/>
        </w:rPr>
        <w:t xml:space="preserve"> о закупке</w:t>
      </w:r>
      <w:r w:rsidRPr="009A1114">
        <w:rPr>
          <w:b w:val="0"/>
          <w:i w:val="0"/>
        </w:rPr>
        <w:t xml:space="preserve">. </w:t>
      </w:r>
    </w:p>
    <w:p w:rsidR="000954FB" w:rsidRPr="009A1114" w:rsidRDefault="009A1114" w:rsidP="00515E16">
      <w:pPr>
        <w:pStyle w:val="a"/>
        <w:numPr>
          <w:ilvl w:val="0"/>
          <w:numId w:val="0"/>
        </w:numPr>
        <w:ind w:firstLine="709"/>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9A1114" w:rsidRDefault="000954FB" w:rsidP="00515E16">
      <w:pPr>
        <w:pStyle w:val="a"/>
        <w:ind w:left="0"/>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w:t>
      </w:r>
      <w:r w:rsidRPr="009A1114">
        <w:rPr>
          <w:b w:val="0"/>
          <w:i w:val="0"/>
        </w:rPr>
        <w:lastRenderedPageBreak/>
        <w:t>настоящей документации</w:t>
      </w:r>
      <w:r w:rsidR="00475935">
        <w:rPr>
          <w:b w:val="0"/>
          <w:i w:val="0"/>
        </w:rPr>
        <w:t xml:space="preserve"> о закупке</w:t>
      </w:r>
      <w:r w:rsidRPr="009A1114">
        <w:rPr>
          <w:b w:val="0"/>
          <w:i w:val="0"/>
        </w:rPr>
        <w:t>)</w:t>
      </w:r>
      <w:r w:rsidR="00BB5B51" w:rsidRPr="00BB5B51">
        <w:rPr>
          <w:b w:val="0"/>
          <w:i w:val="0"/>
        </w:rPr>
        <w:t xml:space="preserve"> </w:t>
      </w:r>
      <w:r w:rsidR="00D974D3">
        <w:rPr>
          <w:b w:val="0"/>
          <w:i w:val="0"/>
        </w:rPr>
        <w:t>и/или И</w:t>
      </w:r>
      <w:r w:rsidR="00BB5B51">
        <w:rPr>
          <w:b w:val="0"/>
          <w:i w:val="0"/>
        </w:rPr>
        <w:t>нформационной карте</w:t>
      </w:r>
      <w:r w:rsidR="00F84C65">
        <w:rPr>
          <w:b w:val="0"/>
          <w:i w:val="0"/>
        </w:rPr>
        <w:t xml:space="preserve"> (раздел 5</w:t>
      </w:r>
      <w:r w:rsidR="00F84C65" w:rsidRPr="009A1114">
        <w:rPr>
          <w:b w:val="0"/>
          <w:i w:val="0"/>
        </w:rPr>
        <w:t xml:space="preserve"> настоящей документации</w:t>
      </w:r>
      <w:r w:rsidR="00F84C65">
        <w:rPr>
          <w:b w:val="0"/>
          <w:i w:val="0"/>
        </w:rPr>
        <w:t xml:space="preserve"> о закупке</w:t>
      </w:r>
      <w:r w:rsidR="00F84C65" w:rsidRPr="009A1114">
        <w:rPr>
          <w:b w:val="0"/>
          <w:i w:val="0"/>
        </w:rPr>
        <w:t>)</w:t>
      </w:r>
      <w:r w:rsidRPr="009A1114">
        <w:rPr>
          <w:b w:val="0"/>
          <w:i w:val="0"/>
        </w:rPr>
        <w:t xml:space="preserve">. </w:t>
      </w:r>
      <w:proofErr w:type="gramEnd"/>
    </w:p>
    <w:p w:rsidR="00E471C6" w:rsidRDefault="00E471C6" w:rsidP="00642623">
      <w:pPr>
        <w:pStyle w:val="a"/>
        <w:numPr>
          <w:ilvl w:val="0"/>
          <w:numId w:val="0"/>
        </w:numPr>
        <w:ind w:firstLine="709"/>
      </w:pPr>
    </w:p>
    <w:p w:rsidR="009857AF" w:rsidRDefault="009857AF" w:rsidP="00642623">
      <w:pPr>
        <w:pStyle w:val="a"/>
        <w:numPr>
          <w:ilvl w:val="0"/>
          <w:numId w:val="0"/>
        </w:numPr>
        <w:ind w:firstLine="709"/>
      </w:pPr>
    </w:p>
    <w:p w:rsidR="000954FB" w:rsidRPr="00472CCF" w:rsidRDefault="006400A0" w:rsidP="00472CCF">
      <w:pPr>
        <w:jc w:val="center"/>
        <w:rPr>
          <w:b/>
          <w:sz w:val="36"/>
          <w:szCs w:val="36"/>
        </w:rPr>
      </w:pPr>
      <w:r w:rsidRPr="00472CCF">
        <w:rPr>
          <w:rFonts w:eastAsia="MS Mincho"/>
          <w:b/>
          <w:bCs/>
          <w:sz w:val="36"/>
          <w:szCs w:val="36"/>
        </w:rPr>
        <w:t>Раздел</w:t>
      </w:r>
      <w:r w:rsidR="00C376C1" w:rsidRPr="00472CCF">
        <w:rPr>
          <w:rFonts w:eastAsia="MS Mincho"/>
          <w:b/>
          <w:bCs/>
          <w:sz w:val="36"/>
          <w:szCs w:val="36"/>
        </w:rPr>
        <w:t xml:space="preserve"> 4.</w:t>
      </w:r>
      <w:r w:rsidR="000954FB" w:rsidRPr="00472CCF">
        <w:rPr>
          <w:rFonts w:eastAsia="MS Mincho"/>
          <w:b/>
          <w:bCs/>
          <w:sz w:val="36"/>
          <w:szCs w:val="36"/>
        </w:rPr>
        <w:t xml:space="preserve"> Техническое задание</w:t>
      </w:r>
    </w:p>
    <w:p w:rsidR="009857AF" w:rsidRPr="008A6B1E" w:rsidRDefault="009857AF" w:rsidP="00642623">
      <w:pPr>
        <w:ind w:firstLine="709"/>
        <w:jc w:val="both"/>
        <w:rPr>
          <w:b/>
          <w:sz w:val="20"/>
          <w:szCs w:val="20"/>
          <w:highlight w:val="cyan"/>
        </w:rPr>
      </w:pPr>
    </w:p>
    <w:p w:rsidR="00E471C6" w:rsidRDefault="00E471C6" w:rsidP="00642623">
      <w:pPr>
        <w:pStyle w:val="afb"/>
        <w:rPr>
          <w:b/>
          <w:sz w:val="28"/>
          <w:szCs w:val="28"/>
        </w:rPr>
      </w:pPr>
      <w:r>
        <w:rPr>
          <w:b/>
          <w:sz w:val="28"/>
          <w:szCs w:val="28"/>
        </w:rPr>
        <w:t>4.1. Общие положения</w:t>
      </w:r>
    </w:p>
    <w:p w:rsidR="00E471C6" w:rsidRDefault="00E471C6" w:rsidP="00642623">
      <w:pPr>
        <w:ind w:firstLine="709"/>
        <w:jc w:val="both"/>
        <w:rPr>
          <w:sz w:val="28"/>
          <w:szCs w:val="28"/>
        </w:rPr>
      </w:pPr>
      <w:r w:rsidRPr="00CC38C4">
        <w:rPr>
          <w:sz w:val="28"/>
          <w:szCs w:val="28"/>
        </w:rPr>
        <w:t>4.1.1. Предметом открытого конкурса является</w:t>
      </w:r>
      <w:r w:rsidRPr="002B5B69">
        <w:rPr>
          <w:sz w:val="28"/>
          <w:szCs w:val="28"/>
        </w:rPr>
        <w:t xml:space="preserve"> право </w:t>
      </w:r>
      <w:r>
        <w:rPr>
          <w:sz w:val="28"/>
          <w:szCs w:val="28"/>
        </w:rPr>
        <w:t>на заключение</w:t>
      </w:r>
      <w:r w:rsidRPr="002B5B69">
        <w:rPr>
          <w:sz w:val="28"/>
          <w:szCs w:val="28"/>
        </w:rPr>
        <w:t xml:space="preserve"> договоров поставки </w:t>
      </w:r>
      <w:r w:rsidR="00F325D4">
        <w:rPr>
          <w:sz w:val="28"/>
          <w:szCs w:val="28"/>
        </w:rPr>
        <w:t>запасных частей для грузового вагона</w:t>
      </w:r>
      <w:r w:rsidR="00783DB7">
        <w:rPr>
          <w:sz w:val="28"/>
          <w:szCs w:val="28"/>
        </w:rPr>
        <w:t xml:space="preserve"> </w:t>
      </w:r>
      <w:r w:rsidR="00F325D4">
        <w:rPr>
          <w:sz w:val="28"/>
          <w:szCs w:val="28"/>
        </w:rPr>
        <w:t>в 2014 г</w:t>
      </w:r>
      <w:r w:rsidRPr="002B5B69">
        <w:rPr>
          <w:sz w:val="28"/>
          <w:szCs w:val="28"/>
        </w:rPr>
        <w:t>.</w:t>
      </w:r>
    </w:p>
    <w:p w:rsidR="002561F3" w:rsidRDefault="00E471C6" w:rsidP="00516DEB">
      <w:pPr>
        <w:tabs>
          <w:tab w:val="num" w:pos="1070"/>
        </w:tabs>
        <w:ind w:firstLine="709"/>
        <w:jc w:val="both"/>
        <w:rPr>
          <w:sz w:val="28"/>
          <w:szCs w:val="28"/>
        </w:rPr>
      </w:pPr>
      <w:r w:rsidRPr="00AD2A22">
        <w:rPr>
          <w:sz w:val="28"/>
          <w:szCs w:val="28"/>
        </w:rPr>
        <w:t>4.</w:t>
      </w:r>
      <w:r>
        <w:rPr>
          <w:sz w:val="28"/>
          <w:szCs w:val="28"/>
        </w:rPr>
        <w:t>1.2</w:t>
      </w:r>
      <w:r w:rsidRPr="00AD2A22">
        <w:rPr>
          <w:sz w:val="28"/>
          <w:szCs w:val="28"/>
        </w:rPr>
        <w:t>. В конкурсной заявке должны быть изложены условия, соответствующие требованиям техническо</w:t>
      </w:r>
      <w:r>
        <w:rPr>
          <w:sz w:val="28"/>
          <w:szCs w:val="28"/>
        </w:rPr>
        <w:t>го задания, либо более выгодные для заказчика.</w:t>
      </w:r>
    </w:p>
    <w:p w:rsidR="00C44BCA" w:rsidRPr="001C3C86" w:rsidRDefault="00E471C6" w:rsidP="001C3C86">
      <w:pPr>
        <w:ind w:firstLine="709"/>
        <w:jc w:val="both"/>
        <w:rPr>
          <w:sz w:val="28"/>
          <w:szCs w:val="28"/>
        </w:rPr>
      </w:pPr>
      <w:r w:rsidRPr="00F61E7B">
        <w:rPr>
          <w:sz w:val="28"/>
          <w:szCs w:val="28"/>
        </w:rPr>
        <w:t>4.</w:t>
      </w:r>
      <w:r>
        <w:rPr>
          <w:sz w:val="28"/>
          <w:szCs w:val="28"/>
        </w:rPr>
        <w:t>1.</w:t>
      </w:r>
      <w:r w:rsidR="00081FBC">
        <w:rPr>
          <w:sz w:val="28"/>
          <w:szCs w:val="28"/>
        </w:rPr>
        <w:t>3</w:t>
      </w:r>
      <w:r w:rsidRPr="00F61E7B">
        <w:rPr>
          <w:sz w:val="28"/>
          <w:szCs w:val="28"/>
        </w:rPr>
        <w:t>.</w:t>
      </w:r>
      <w:r>
        <w:rPr>
          <w:sz w:val="28"/>
          <w:szCs w:val="28"/>
        </w:rPr>
        <w:t xml:space="preserve"> Открытым конкурсом предусмотрено осуществление поставки товара </w:t>
      </w:r>
      <w:r w:rsidR="00081FBC">
        <w:rPr>
          <w:sz w:val="28"/>
          <w:szCs w:val="28"/>
        </w:rPr>
        <w:t>по</w:t>
      </w:r>
      <w:r>
        <w:rPr>
          <w:sz w:val="28"/>
          <w:szCs w:val="28"/>
        </w:rPr>
        <w:t xml:space="preserve"> лот</w:t>
      </w:r>
      <w:r w:rsidR="00081FBC">
        <w:rPr>
          <w:sz w:val="28"/>
          <w:szCs w:val="28"/>
        </w:rPr>
        <w:t>ам</w:t>
      </w:r>
      <w:r>
        <w:rPr>
          <w:sz w:val="28"/>
          <w:szCs w:val="28"/>
        </w:rPr>
        <w:t>:</w:t>
      </w:r>
    </w:p>
    <w:p w:rsidR="009857AF" w:rsidRDefault="009857AF" w:rsidP="00642623">
      <w:pPr>
        <w:pStyle w:val="afff2"/>
        <w:ind w:firstLine="709"/>
        <w:jc w:val="both"/>
        <w:rPr>
          <w:b/>
          <w:sz w:val="28"/>
          <w:szCs w:val="28"/>
        </w:rPr>
      </w:pPr>
    </w:p>
    <w:p w:rsidR="00E471C6" w:rsidRPr="00081FBC" w:rsidRDefault="00081FBC" w:rsidP="00642623">
      <w:pPr>
        <w:pStyle w:val="afff2"/>
        <w:ind w:firstLine="709"/>
        <w:jc w:val="both"/>
        <w:rPr>
          <w:b/>
          <w:sz w:val="28"/>
          <w:szCs w:val="28"/>
        </w:rPr>
      </w:pPr>
      <w:r w:rsidRPr="00081FBC">
        <w:rPr>
          <w:b/>
          <w:sz w:val="28"/>
          <w:szCs w:val="28"/>
        </w:rPr>
        <w:t>Лот №1</w:t>
      </w:r>
    </w:p>
    <w:p w:rsidR="00516DEB" w:rsidRDefault="00081FBC" w:rsidP="000C5B3D">
      <w:pPr>
        <w:pStyle w:val="afff2"/>
        <w:ind w:firstLine="709"/>
        <w:jc w:val="both"/>
        <w:rPr>
          <w:sz w:val="28"/>
          <w:szCs w:val="28"/>
        </w:rPr>
      </w:pPr>
      <w:r>
        <w:rPr>
          <w:sz w:val="28"/>
          <w:szCs w:val="28"/>
        </w:rPr>
        <w:t>П</w:t>
      </w:r>
      <w:r w:rsidRPr="00081FBC">
        <w:rPr>
          <w:sz w:val="28"/>
          <w:szCs w:val="28"/>
        </w:rPr>
        <w:t>оставк</w:t>
      </w:r>
      <w:r w:rsidR="005F26BC">
        <w:rPr>
          <w:sz w:val="28"/>
          <w:szCs w:val="28"/>
        </w:rPr>
        <w:t>а</w:t>
      </w:r>
      <w:r w:rsidRPr="00081FBC">
        <w:rPr>
          <w:sz w:val="28"/>
          <w:szCs w:val="28"/>
        </w:rPr>
        <w:t xml:space="preserve"> </w:t>
      </w:r>
      <w:r w:rsidR="00516DEB">
        <w:rPr>
          <w:sz w:val="28"/>
          <w:szCs w:val="28"/>
        </w:rPr>
        <w:t>запасных частей для грузового вагона в 2014 г</w:t>
      </w:r>
      <w:r w:rsidR="00516DEB" w:rsidRPr="002B5B69">
        <w:rPr>
          <w:sz w:val="28"/>
          <w:szCs w:val="28"/>
        </w:rPr>
        <w:t>.</w:t>
      </w:r>
    </w:p>
    <w:p w:rsidR="00176342" w:rsidRPr="00EF7F10" w:rsidRDefault="00C709A9" w:rsidP="00EF7F10">
      <w:pPr>
        <w:pStyle w:val="afff2"/>
        <w:ind w:firstLine="709"/>
        <w:jc w:val="both"/>
        <w:rPr>
          <w:sz w:val="28"/>
          <w:szCs w:val="28"/>
        </w:rPr>
      </w:pPr>
      <w:r>
        <w:rPr>
          <w:sz w:val="28"/>
          <w:szCs w:val="28"/>
        </w:rPr>
        <w:t>Место поставки</w:t>
      </w:r>
      <w:r w:rsidR="001B16CA">
        <w:rPr>
          <w:sz w:val="28"/>
          <w:szCs w:val="28"/>
        </w:rPr>
        <w:t>:</w:t>
      </w:r>
      <w:r w:rsidR="00AA6D73">
        <w:rPr>
          <w:sz w:val="28"/>
          <w:szCs w:val="28"/>
        </w:rPr>
        <w:t xml:space="preserve"> </w:t>
      </w:r>
      <w:r w:rsidR="00680FAB">
        <w:rPr>
          <w:sz w:val="28"/>
          <w:szCs w:val="28"/>
        </w:rPr>
        <w:t xml:space="preserve">железнодорожная станция </w:t>
      </w:r>
      <w:r w:rsidR="00AA6D73" w:rsidRPr="00B1257E">
        <w:rPr>
          <w:sz w:val="28"/>
          <w:szCs w:val="28"/>
        </w:rPr>
        <w:t>Абакан</w:t>
      </w:r>
      <w:r w:rsidR="00680FAB" w:rsidRPr="00680FAB">
        <w:rPr>
          <w:sz w:val="28"/>
          <w:szCs w:val="28"/>
        </w:rPr>
        <w:t xml:space="preserve"> </w:t>
      </w:r>
      <w:r w:rsidR="00680FAB">
        <w:rPr>
          <w:sz w:val="28"/>
          <w:szCs w:val="28"/>
        </w:rPr>
        <w:t>Красноярской железной дороги</w:t>
      </w:r>
      <w:r w:rsidR="00AA6D73">
        <w:rPr>
          <w:sz w:val="28"/>
          <w:szCs w:val="28"/>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3"/>
        <w:gridCol w:w="4567"/>
        <w:gridCol w:w="1275"/>
        <w:gridCol w:w="1843"/>
        <w:gridCol w:w="1451"/>
      </w:tblGrid>
      <w:tr w:rsidR="008D1FCC" w:rsidRPr="00EF19CF" w:rsidTr="008D1FCC">
        <w:trPr>
          <w:trHeight w:val="20"/>
        </w:trPr>
        <w:tc>
          <w:tcPr>
            <w:tcW w:w="503" w:type="dxa"/>
            <w:shd w:val="clear" w:color="auto" w:fill="auto"/>
            <w:vAlign w:val="center"/>
            <w:hideMark/>
          </w:tcPr>
          <w:p w:rsidR="008D1FCC" w:rsidRPr="007D4635" w:rsidRDefault="008D1FCC" w:rsidP="00BC7B77">
            <w:pPr>
              <w:jc w:val="center"/>
              <w:rPr>
                <w:sz w:val="20"/>
                <w:szCs w:val="20"/>
              </w:rPr>
            </w:pPr>
            <w:r w:rsidRPr="007D4635">
              <w:rPr>
                <w:sz w:val="20"/>
                <w:szCs w:val="20"/>
              </w:rPr>
              <w:t xml:space="preserve">№ </w:t>
            </w:r>
            <w:proofErr w:type="spellStart"/>
            <w:proofErr w:type="gramStart"/>
            <w:r w:rsidRPr="007D4635">
              <w:rPr>
                <w:sz w:val="20"/>
                <w:szCs w:val="20"/>
              </w:rPr>
              <w:t>п</w:t>
            </w:r>
            <w:proofErr w:type="spellEnd"/>
            <w:proofErr w:type="gramEnd"/>
            <w:r w:rsidRPr="007D4635">
              <w:rPr>
                <w:sz w:val="20"/>
                <w:szCs w:val="20"/>
              </w:rPr>
              <w:t>/</w:t>
            </w:r>
            <w:proofErr w:type="spellStart"/>
            <w:r w:rsidRPr="007D4635">
              <w:rPr>
                <w:sz w:val="20"/>
                <w:szCs w:val="20"/>
              </w:rPr>
              <w:t>п</w:t>
            </w:r>
            <w:proofErr w:type="spellEnd"/>
          </w:p>
        </w:tc>
        <w:tc>
          <w:tcPr>
            <w:tcW w:w="4567" w:type="dxa"/>
            <w:shd w:val="clear" w:color="auto" w:fill="auto"/>
            <w:vAlign w:val="center"/>
            <w:hideMark/>
          </w:tcPr>
          <w:p w:rsidR="008D1FCC" w:rsidRPr="00F15E04" w:rsidRDefault="008D1FCC" w:rsidP="00516DEB">
            <w:pPr>
              <w:jc w:val="center"/>
              <w:rPr>
                <w:sz w:val="20"/>
                <w:szCs w:val="20"/>
              </w:rPr>
            </w:pPr>
            <w:r w:rsidRPr="00CE12A0">
              <w:rPr>
                <w:sz w:val="20"/>
                <w:szCs w:val="20"/>
              </w:rPr>
              <w:t>Наименование</w:t>
            </w:r>
            <w:r w:rsidRPr="00004FAF">
              <w:rPr>
                <w:sz w:val="20"/>
                <w:szCs w:val="20"/>
              </w:rPr>
              <w:t xml:space="preserve"> </w:t>
            </w:r>
            <w:r>
              <w:rPr>
                <w:sz w:val="20"/>
                <w:szCs w:val="20"/>
              </w:rPr>
              <w:t xml:space="preserve">товаров  </w:t>
            </w:r>
          </w:p>
        </w:tc>
        <w:tc>
          <w:tcPr>
            <w:tcW w:w="1275" w:type="dxa"/>
            <w:shd w:val="clear" w:color="auto" w:fill="auto"/>
            <w:vAlign w:val="center"/>
            <w:hideMark/>
          </w:tcPr>
          <w:p w:rsidR="008D1FCC" w:rsidRPr="00CE12A0" w:rsidRDefault="008D1FCC" w:rsidP="00BC7B77">
            <w:pPr>
              <w:jc w:val="center"/>
              <w:rPr>
                <w:sz w:val="20"/>
                <w:szCs w:val="20"/>
              </w:rPr>
            </w:pPr>
            <w:r w:rsidRPr="00CE12A0">
              <w:rPr>
                <w:sz w:val="20"/>
                <w:szCs w:val="20"/>
              </w:rPr>
              <w:t>Количество,</w:t>
            </w:r>
            <w:r>
              <w:rPr>
                <w:sz w:val="20"/>
                <w:szCs w:val="20"/>
              </w:rPr>
              <w:t xml:space="preserve"> </w:t>
            </w:r>
            <w:r w:rsidRPr="00CE12A0">
              <w:rPr>
                <w:sz w:val="20"/>
                <w:szCs w:val="20"/>
              </w:rPr>
              <w:t xml:space="preserve"> шт.</w:t>
            </w:r>
          </w:p>
        </w:tc>
        <w:tc>
          <w:tcPr>
            <w:tcW w:w="1843" w:type="dxa"/>
            <w:shd w:val="clear" w:color="auto" w:fill="auto"/>
            <w:vAlign w:val="center"/>
            <w:hideMark/>
          </w:tcPr>
          <w:p w:rsidR="008D1FCC" w:rsidRPr="00004FAF" w:rsidRDefault="008D1FCC" w:rsidP="00BC7B77">
            <w:pPr>
              <w:jc w:val="center"/>
              <w:rPr>
                <w:sz w:val="20"/>
                <w:szCs w:val="20"/>
              </w:rPr>
            </w:pPr>
            <w:r w:rsidRPr="00004FAF">
              <w:rPr>
                <w:sz w:val="20"/>
                <w:szCs w:val="20"/>
              </w:rPr>
              <w:t>Начальная (максимальная) цена без НДС, руб. за ед.</w:t>
            </w:r>
          </w:p>
        </w:tc>
        <w:tc>
          <w:tcPr>
            <w:tcW w:w="1451" w:type="dxa"/>
            <w:vAlign w:val="center"/>
          </w:tcPr>
          <w:p w:rsidR="008D1FCC" w:rsidRPr="00EF19CF" w:rsidRDefault="008D1FCC" w:rsidP="00BC7B77">
            <w:pPr>
              <w:jc w:val="center"/>
              <w:rPr>
                <w:sz w:val="20"/>
                <w:szCs w:val="20"/>
              </w:rPr>
            </w:pPr>
            <w:r>
              <w:rPr>
                <w:sz w:val="20"/>
                <w:szCs w:val="20"/>
              </w:rPr>
              <w:t>С</w:t>
            </w:r>
            <w:r w:rsidRPr="00EF19CF">
              <w:rPr>
                <w:sz w:val="20"/>
                <w:szCs w:val="20"/>
              </w:rPr>
              <w:t>тоимость</w:t>
            </w:r>
            <w:r>
              <w:rPr>
                <w:sz w:val="20"/>
                <w:szCs w:val="20"/>
              </w:rPr>
              <w:t xml:space="preserve"> лота</w:t>
            </w:r>
            <w:r w:rsidRPr="00EF19CF">
              <w:rPr>
                <w:sz w:val="20"/>
                <w:szCs w:val="20"/>
              </w:rPr>
              <w:t xml:space="preserve"> без НДС, руб.</w:t>
            </w:r>
          </w:p>
        </w:tc>
      </w:tr>
      <w:tr w:rsidR="008517CC" w:rsidRPr="00EF19CF" w:rsidTr="008D17EE">
        <w:trPr>
          <w:trHeight w:val="20"/>
        </w:trPr>
        <w:tc>
          <w:tcPr>
            <w:tcW w:w="503" w:type="dxa"/>
            <w:shd w:val="clear" w:color="auto" w:fill="auto"/>
            <w:vAlign w:val="center"/>
            <w:hideMark/>
          </w:tcPr>
          <w:p w:rsidR="008517CC" w:rsidRPr="007D4635" w:rsidRDefault="008517CC" w:rsidP="00BC7B77">
            <w:pPr>
              <w:jc w:val="center"/>
              <w:rPr>
                <w:sz w:val="20"/>
                <w:szCs w:val="20"/>
              </w:rPr>
            </w:pPr>
            <w:r>
              <w:rPr>
                <w:sz w:val="20"/>
                <w:szCs w:val="20"/>
              </w:rPr>
              <w:t>1</w:t>
            </w:r>
          </w:p>
        </w:tc>
        <w:tc>
          <w:tcPr>
            <w:tcW w:w="4567" w:type="dxa"/>
            <w:shd w:val="clear" w:color="auto" w:fill="auto"/>
            <w:vAlign w:val="center"/>
            <w:hideMark/>
          </w:tcPr>
          <w:p w:rsidR="008517CC" w:rsidRPr="00CE12A0" w:rsidRDefault="008517CC" w:rsidP="00BC7B77">
            <w:pPr>
              <w:jc w:val="center"/>
              <w:rPr>
                <w:sz w:val="20"/>
                <w:szCs w:val="20"/>
              </w:rPr>
            </w:pPr>
            <w:r>
              <w:rPr>
                <w:bCs/>
                <w:sz w:val="22"/>
                <w:szCs w:val="22"/>
              </w:rPr>
              <w:t xml:space="preserve">Новые, не находившиеся в эксплуатации, </w:t>
            </w:r>
            <w:r>
              <w:rPr>
                <w:szCs w:val="28"/>
              </w:rPr>
              <w:t xml:space="preserve">рамы боковые </w:t>
            </w:r>
            <w:r w:rsidRPr="006116D7">
              <w:rPr>
                <w:bCs/>
                <w:sz w:val="22"/>
                <w:szCs w:val="22"/>
              </w:rPr>
              <w:t xml:space="preserve">2014 года выпуска </w:t>
            </w:r>
            <w:r>
              <w:rPr>
                <w:bCs/>
                <w:sz w:val="22"/>
                <w:szCs w:val="22"/>
              </w:rPr>
              <w:t>грузовой тележки 18-100</w:t>
            </w:r>
          </w:p>
        </w:tc>
        <w:tc>
          <w:tcPr>
            <w:tcW w:w="1275" w:type="dxa"/>
            <w:shd w:val="clear" w:color="auto" w:fill="auto"/>
            <w:vAlign w:val="center"/>
            <w:hideMark/>
          </w:tcPr>
          <w:p w:rsidR="008517CC" w:rsidRPr="008D17EE" w:rsidRDefault="008517CC" w:rsidP="008D17EE">
            <w:pPr>
              <w:jc w:val="center"/>
              <w:rPr>
                <w:color w:val="000000"/>
                <w:sz w:val="22"/>
                <w:szCs w:val="22"/>
              </w:rPr>
            </w:pPr>
            <w:r w:rsidRPr="008D17EE">
              <w:rPr>
                <w:color w:val="000000"/>
                <w:sz w:val="22"/>
                <w:szCs w:val="22"/>
              </w:rPr>
              <w:t>20</w:t>
            </w:r>
          </w:p>
        </w:tc>
        <w:tc>
          <w:tcPr>
            <w:tcW w:w="1843" w:type="dxa"/>
            <w:shd w:val="clear" w:color="auto" w:fill="auto"/>
            <w:vAlign w:val="center"/>
            <w:hideMark/>
          </w:tcPr>
          <w:p w:rsidR="008517CC" w:rsidRPr="00004FAF" w:rsidRDefault="008517CC" w:rsidP="00BC7B77">
            <w:pPr>
              <w:jc w:val="center"/>
              <w:rPr>
                <w:sz w:val="20"/>
                <w:szCs w:val="20"/>
              </w:rPr>
            </w:pPr>
            <w:r>
              <w:rPr>
                <w:color w:val="000000"/>
                <w:sz w:val="22"/>
                <w:szCs w:val="22"/>
              </w:rPr>
              <w:t>67 000,00</w:t>
            </w:r>
            <w:r w:rsidRPr="002A28E6">
              <w:rPr>
                <w:color w:val="000000"/>
                <w:sz w:val="22"/>
                <w:szCs w:val="22"/>
              </w:rPr>
              <w:t xml:space="preserve"> </w:t>
            </w:r>
          </w:p>
        </w:tc>
        <w:tc>
          <w:tcPr>
            <w:tcW w:w="1451" w:type="dxa"/>
            <w:vMerge w:val="restart"/>
            <w:vAlign w:val="center"/>
          </w:tcPr>
          <w:p w:rsidR="008517CC" w:rsidRPr="00EF19CF" w:rsidRDefault="008517CC" w:rsidP="00BC7B77">
            <w:pPr>
              <w:jc w:val="center"/>
              <w:rPr>
                <w:sz w:val="20"/>
                <w:szCs w:val="20"/>
              </w:rPr>
            </w:pPr>
            <w:r w:rsidRPr="008517CC">
              <w:rPr>
                <w:color w:val="000000"/>
                <w:sz w:val="22"/>
                <w:szCs w:val="22"/>
              </w:rPr>
              <w:t>5</w:t>
            </w:r>
            <w:r w:rsidR="008D17EE">
              <w:rPr>
                <w:color w:val="000000"/>
                <w:sz w:val="22"/>
                <w:szCs w:val="22"/>
              </w:rPr>
              <w:t xml:space="preserve"> </w:t>
            </w:r>
            <w:r w:rsidRPr="008517CC">
              <w:rPr>
                <w:color w:val="000000"/>
                <w:sz w:val="22"/>
                <w:szCs w:val="22"/>
              </w:rPr>
              <w:t>422</w:t>
            </w:r>
            <w:r w:rsidR="008D17EE">
              <w:rPr>
                <w:color w:val="000000"/>
                <w:sz w:val="22"/>
                <w:szCs w:val="22"/>
              </w:rPr>
              <w:t xml:space="preserve"> </w:t>
            </w:r>
            <w:r w:rsidRPr="008517CC">
              <w:rPr>
                <w:color w:val="000000"/>
                <w:sz w:val="22"/>
                <w:szCs w:val="22"/>
              </w:rPr>
              <w:t>500</w:t>
            </w:r>
            <w:r w:rsidR="008D17EE">
              <w:rPr>
                <w:color w:val="000000"/>
                <w:sz w:val="22"/>
                <w:szCs w:val="22"/>
              </w:rPr>
              <w:t>,00</w:t>
            </w:r>
          </w:p>
        </w:tc>
      </w:tr>
      <w:tr w:rsidR="008517CC" w:rsidRPr="00EF19CF" w:rsidTr="008D17EE">
        <w:trPr>
          <w:trHeight w:val="20"/>
        </w:trPr>
        <w:tc>
          <w:tcPr>
            <w:tcW w:w="503" w:type="dxa"/>
            <w:shd w:val="clear" w:color="auto" w:fill="auto"/>
            <w:vAlign w:val="center"/>
            <w:hideMark/>
          </w:tcPr>
          <w:p w:rsidR="008517CC" w:rsidRPr="007D4635" w:rsidRDefault="008517CC" w:rsidP="00BC7B77">
            <w:pPr>
              <w:jc w:val="center"/>
              <w:rPr>
                <w:sz w:val="20"/>
                <w:szCs w:val="20"/>
              </w:rPr>
            </w:pPr>
            <w:r>
              <w:rPr>
                <w:sz w:val="20"/>
                <w:szCs w:val="20"/>
              </w:rPr>
              <w:t>2</w:t>
            </w:r>
          </w:p>
        </w:tc>
        <w:tc>
          <w:tcPr>
            <w:tcW w:w="4567" w:type="dxa"/>
            <w:shd w:val="clear" w:color="auto" w:fill="auto"/>
            <w:vAlign w:val="center"/>
            <w:hideMark/>
          </w:tcPr>
          <w:p w:rsidR="008517CC" w:rsidRPr="00CE12A0" w:rsidRDefault="008517CC" w:rsidP="00BC7B77">
            <w:pPr>
              <w:jc w:val="center"/>
              <w:rPr>
                <w:sz w:val="20"/>
                <w:szCs w:val="20"/>
              </w:rPr>
            </w:pPr>
            <w:r w:rsidRPr="00F1016F">
              <w:rPr>
                <w:bCs/>
                <w:sz w:val="22"/>
                <w:szCs w:val="22"/>
              </w:rPr>
              <w:t>Рамы боковые</w:t>
            </w:r>
            <w:r>
              <w:rPr>
                <w:bCs/>
                <w:sz w:val="22"/>
                <w:szCs w:val="22"/>
              </w:rPr>
              <w:t xml:space="preserve"> не ранее </w:t>
            </w:r>
            <w:r w:rsidRPr="00F1016F">
              <w:rPr>
                <w:bCs/>
                <w:sz w:val="22"/>
                <w:szCs w:val="22"/>
              </w:rPr>
              <w:t>2013-2009 года выпуска</w:t>
            </w:r>
            <w:r>
              <w:rPr>
                <w:bCs/>
                <w:sz w:val="22"/>
                <w:szCs w:val="22"/>
              </w:rPr>
              <w:t>, грузовой тележки 18-100</w:t>
            </w:r>
          </w:p>
        </w:tc>
        <w:tc>
          <w:tcPr>
            <w:tcW w:w="1275" w:type="dxa"/>
            <w:shd w:val="clear" w:color="auto" w:fill="auto"/>
            <w:vAlign w:val="center"/>
            <w:hideMark/>
          </w:tcPr>
          <w:p w:rsidR="008517CC" w:rsidRPr="008D17EE" w:rsidRDefault="008517CC" w:rsidP="008D17EE">
            <w:pPr>
              <w:jc w:val="center"/>
              <w:rPr>
                <w:color w:val="000000"/>
                <w:sz w:val="22"/>
                <w:szCs w:val="22"/>
              </w:rPr>
            </w:pPr>
            <w:r w:rsidRPr="008D17EE">
              <w:rPr>
                <w:color w:val="000000"/>
                <w:sz w:val="22"/>
                <w:szCs w:val="22"/>
              </w:rPr>
              <w:t>15</w:t>
            </w:r>
          </w:p>
        </w:tc>
        <w:tc>
          <w:tcPr>
            <w:tcW w:w="1843" w:type="dxa"/>
            <w:shd w:val="clear" w:color="auto" w:fill="auto"/>
            <w:vAlign w:val="center"/>
            <w:hideMark/>
          </w:tcPr>
          <w:p w:rsidR="008517CC" w:rsidRPr="00004FAF" w:rsidRDefault="008517CC" w:rsidP="00BC7B77">
            <w:pPr>
              <w:jc w:val="center"/>
              <w:rPr>
                <w:sz w:val="20"/>
                <w:szCs w:val="20"/>
              </w:rPr>
            </w:pPr>
            <w:r>
              <w:rPr>
                <w:color w:val="000000"/>
                <w:sz w:val="22"/>
                <w:szCs w:val="22"/>
              </w:rPr>
              <w:t>57 500 ,00</w:t>
            </w:r>
            <w:r w:rsidRPr="002A28E6">
              <w:rPr>
                <w:color w:val="000000"/>
                <w:sz w:val="22"/>
                <w:szCs w:val="22"/>
              </w:rPr>
              <w:t xml:space="preserve"> </w:t>
            </w:r>
          </w:p>
        </w:tc>
        <w:tc>
          <w:tcPr>
            <w:tcW w:w="1451" w:type="dxa"/>
            <w:vMerge/>
            <w:vAlign w:val="center"/>
          </w:tcPr>
          <w:p w:rsidR="008517CC" w:rsidRPr="00EF19CF" w:rsidRDefault="008517CC" w:rsidP="00BC7B77">
            <w:pPr>
              <w:jc w:val="center"/>
              <w:rPr>
                <w:sz w:val="20"/>
                <w:szCs w:val="20"/>
              </w:rPr>
            </w:pPr>
          </w:p>
        </w:tc>
      </w:tr>
      <w:tr w:rsidR="008517CC" w:rsidRPr="00EF19CF" w:rsidTr="008D17EE">
        <w:trPr>
          <w:trHeight w:val="20"/>
        </w:trPr>
        <w:tc>
          <w:tcPr>
            <w:tcW w:w="503" w:type="dxa"/>
            <w:shd w:val="clear" w:color="auto" w:fill="auto"/>
            <w:vAlign w:val="center"/>
            <w:hideMark/>
          </w:tcPr>
          <w:p w:rsidR="008517CC" w:rsidRPr="007D4635" w:rsidRDefault="008517CC" w:rsidP="00BC7B77">
            <w:pPr>
              <w:jc w:val="center"/>
              <w:rPr>
                <w:sz w:val="20"/>
                <w:szCs w:val="20"/>
              </w:rPr>
            </w:pPr>
            <w:r>
              <w:rPr>
                <w:sz w:val="20"/>
                <w:szCs w:val="20"/>
              </w:rPr>
              <w:t>3</w:t>
            </w:r>
          </w:p>
        </w:tc>
        <w:tc>
          <w:tcPr>
            <w:tcW w:w="4567" w:type="dxa"/>
            <w:shd w:val="clear" w:color="auto" w:fill="auto"/>
            <w:vAlign w:val="center"/>
            <w:hideMark/>
          </w:tcPr>
          <w:p w:rsidR="008517CC" w:rsidRPr="00CE12A0" w:rsidRDefault="008517CC" w:rsidP="00665F66">
            <w:pPr>
              <w:jc w:val="center"/>
              <w:rPr>
                <w:sz w:val="20"/>
                <w:szCs w:val="20"/>
              </w:rPr>
            </w:pPr>
            <w:r w:rsidRPr="00F1016F">
              <w:rPr>
                <w:bCs/>
                <w:sz w:val="22"/>
                <w:szCs w:val="22"/>
              </w:rPr>
              <w:t>Рамы боковые</w:t>
            </w:r>
            <w:r>
              <w:rPr>
                <w:bCs/>
                <w:sz w:val="22"/>
                <w:szCs w:val="22"/>
              </w:rPr>
              <w:t xml:space="preserve"> не ранее </w:t>
            </w:r>
            <w:r w:rsidRPr="00F1016F">
              <w:rPr>
                <w:bCs/>
                <w:sz w:val="22"/>
                <w:szCs w:val="22"/>
              </w:rPr>
              <w:t>20</w:t>
            </w:r>
            <w:r>
              <w:rPr>
                <w:bCs/>
                <w:sz w:val="22"/>
                <w:szCs w:val="22"/>
              </w:rPr>
              <w:t>12</w:t>
            </w:r>
            <w:r w:rsidRPr="00F1016F">
              <w:rPr>
                <w:bCs/>
                <w:sz w:val="22"/>
                <w:szCs w:val="22"/>
              </w:rPr>
              <w:t>-200</w:t>
            </w:r>
            <w:r>
              <w:rPr>
                <w:bCs/>
                <w:sz w:val="22"/>
                <w:szCs w:val="22"/>
              </w:rPr>
              <w:t>7</w:t>
            </w:r>
            <w:r w:rsidRPr="00F1016F">
              <w:rPr>
                <w:bCs/>
                <w:sz w:val="22"/>
                <w:szCs w:val="22"/>
              </w:rPr>
              <w:t xml:space="preserve"> года выпуска</w:t>
            </w:r>
            <w:r>
              <w:rPr>
                <w:bCs/>
                <w:sz w:val="22"/>
                <w:szCs w:val="22"/>
              </w:rPr>
              <w:t xml:space="preserve"> грузовой тележки 18-100</w:t>
            </w:r>
          </w:p>
        </w:tc>
        <w:tc>
          <w:tcPr>
            <w:tcW w:w="1275" w:type="dxa"/>
            <w:shd w:val="clear" w:color="auto" w:fill="auto"/>
            <w:vAlign w:val="center"/>
            <w:hideMark/>
          </w:tcPr>
          <w:p w:rsidR="008517CC" w:rsidRPr="008D17EE" w:rsidRDefault="008517CC" w:rsidP="008D17EE">
            <w:pPr>
              <w:jc w:val="center"/>
              <w:rPr>
                <w:color w:val="000000"/>
                <w:sz w:val="22"/>
                <w:szCs w:val="22"/>
              </w:rPr>
            </w:pPr>
            <w:r w:rsidRPr="008D17EE">
              <w:rPr>
                <w:color w:val="000000"/>
                <w:sz w:val="22"/>
                <w:szCs w:val="22"/>
              </w:rPr>
              <w:t>15</w:t>
            </w:r>
          </w:p>
        </w:tc>
        <w:tc>
          <w:tcPr>
            <w:tcW w:w="1843" w:type="dxa"/>
            <w:shd w:val="clear" w:color="auto" w:fill="auto"/>
            <w:vAlign w:val="center"/>
            <w:hideMark/>
          </w:tcPr>
          <w:p w:rsidR="008517CC" w:rsidRPr="00004FAF" w:rsidRDefault="008517CC" w:rsidP="00BC7B77">
            <w:pPr>
              <w:jc w:val="center"/>
              <w:rPr>
                <w:sz w:val="20"/>
                <w:szCs w:val="20"/>
              </w:rPr>
            </w:pPr>
            <w:r>
              <w:rPr>
                <w:color w:val="000000"/>
                <w:sz w:val="22"/>
                <w:szCs w:val="22"/>
              </w:rPr>
              <w:t>45 000 ,00</w:t>
            </w:r>
            <w:r w:rsidRPr="002A28E6">
              <w:rPr>
                <w:color w:val="000000"/>
                <w:sz w:val="22"/>
                <w:szCs w:val="22"/>
              </w:rPr>
              <w:t xml:space="preserve"> </w:t>
            </w:r>
          </w:p>
        </w:tc>
        <w:tc>
          <w:tcPr>
            <w:tcW w:w="1451" w:type="dxa"/>
            <w:vMerge/>
            <w:vAlign w:val="center"/>
          </w:tcPr>
          <w:p w:rsidR="008517CC" w:rsidRPr="00EF19CF" w:rsidRDefault="008517CC" w:rsidP="00BC7B77">
            <w:pPr>
              <w:jc w:val="center"/>
              <w:rPr>
                <w:sz w:val="20"/>
                <w:szCs w:val="20"/>
              </w:rPr>
            </w:pPr>
          </w:p>
        </w:tc>
      </w:tr>
      <w:tr w:rsidR="008517CC" w:rsidRPr="00EF19CF" w:rsidTr="008D17EE">
        <w:trPr>
          <w:trHeight w:val="20"/>
        </w:trPr>
        <w:tc>
          <w:tcPr>
            <w:tcW w:w="503" w:type="dxa"/>
            <w:shd w:val="clear" w:color="auto" w:fill="auto"/>
            <w:vAlign w:val="center"/>
          </w:tcPr>
          <w:p w:rsidR="008517CC" w:rsidRPr="007D4635" w:rsidRDefault="008517CC" w:rsidP="00BC7B77">
            <w:pPr>
              <w:jc w:val="center"/>
              <w:rPr>
                <w:sz w:val="20"/>
                <w:szCs w:val="20"/>
              </w:rPr>
            </w:pPr>
            <w:r>
              <w:rPr>
                <w:sz w:val="20"/>
                <w:szCs w:val="20"/>
              </w:rPr>
              <w:t>4</w:t>
            </w:r>
          </w:p>
        </w:tc>
        <w:tc>
          <w:tcPr>
            <w:tcW w:w="4567" w:type="dxa"/>
            <w:shd w:val="clear" w:color="auto" w:fill="auto"/>
            <w:vAlign w:val="center"/>
          </w:tcPr>
          <w:p w:rsidR="008517CC" w:rsidRPr="00225B57" w:rsidRDefault="008517CC" w:rsidP="00665F66">
            <w:pPr>
              <w:jc w:val="center"/>
              <w:rPr>
                <w:color w:val="000000"/>
                <w:sz w:val="22"/>
                <w:szCs w:val="22"/>
              </w:rPr>
            </w:pPr>
            <w:r w:rsidRPr="00F1016F">
              <w:rPr>
                <w:bCs/>
                <w:sz w:val="22"/>
                <w:szCs w:val="22"/>
              </w:rPr>
              <w:t>Рамы боковые</w:t>
            </w:r>
            <w:r>
              <w:rPr>
                <w:bCs/>
                <w:sz w:val="22"/>
                <w:szCs w:val="22"/>
              </w:rPr>
              <w:t xml:space="preserve"> не ранее </w:t>
            </w:r>
            <w:r w:rsidRPr="00F1016F">
              <w:rPr>
                <w:bCs/>
                <w:sz w:val="22"/>
                <w:szCs w:val="22"/>
              </w:rPr>
              <w:t>20</w:t>
            </w:r>
            <w:r>
              <w:rPr>
                <w:bCs/>
                <w:sz w:val="22"/>
                <w:szCs w:val="22"/>
              </w:rPr>
              <w:t>06</w:t>
            </w:r>
            <w:r w:rsidRPr="00F1016F">
              <w:rPr>
                <w:bCs/>
                <w:sz w:val="22"/>
                <w:szCs w:val="22"/>
              </w:rPr>
              <w:t>-200</w:t>
            </w:r>
            <w:r>
              <w:rPr>
                <w:bCs/>
                <w:sz w:val="22"/>
                <w:szCs w:val="22"/>
              </w:rPr>
              <w:t>2</w:t>
            </w:r>
            <w:r w:rsidRPr="00F1016F">
              <w:rPr>
                <w:bCs/>
                <w:sz w:val="22"/>
                <w:szCs w:val="22"/>
              </w:rPr>
              <w:t xml:space="preserve"> года выпуска</w:t>
            </w:r>
            <w:r>
              <w:rPr>
                <w:bCs/>
                <w:sz w:val="22"/>
                <w:szCs w:val="22"/>
              </w:rPr>
              <w:t xml:space="preserve"> грузовой тележки 18-100</w:t>
            </w:r>
          </w:p>
        </w:tc>
        <w:tc>
          <w:tcPr>
            <w:tcW w:w="1275" w:type="dxa"/>
            <w:shd w:val="clear" w:color="auto" w:fill="auto"/>
            <w:vAlign w:val="center"/>
          </w:tcPr>
          <w:p w:rsidR="008517CC" w:rsidRPr="008D17EE" w:rsidRDefault="008517CC" w:rsidP="008D17EE">
            <w:pPr>
              <w:jc w:val="center"/>
              <w:rPr>
                <w:color w:val="000000"/>
                <w:sz w:val="22"/>
                <w:szCs w:val="22"/>
              </w:rPr>
            </w:pPr>
            <w:r w:rsidRPr="008D17EE">
              <w:rPr>
                <w:color w:val="000000"/>
                <w:sz w:val="22"/>
                <w:szCs w:val="22"/>
              </w:rPr>
              <w:t>10</w:t>
            </w:r>
          </w:p>
        </w:tc>
        <w:tc>
          <w:tcPr>
            <w:tcW w:w="1843" w:type="dxa"/>
            <w:shd w:val="clear" w:color="auto" w:fill="auto"/>
            <w:vAlign w:val="center"/>
          </w:tcPr>
          <w:p w:rsidR="008517CC" w:rsidRPr="00225B57" w:rsidRDefault="008517CC" w:rsidP="005D3999">
            <w:pPr>
              <w:jc w:val="center"/>
              <w:rPr>
                <w:color w:val="000000"/>
                <w:sz w:val="22"/>
                <w:szCs w:val="22"/>
              </w:rPr>
            </w:pPr>
            <w:r>
              <w:rPr>
                <w:color w:val="000000"/>
                <w:sz w:val="22"/>
                <w:szCs w:val="22"/>
              </w:rPr>
              <w:t>36 500 ,00</w:t>
            </w:r>
            <w:r w:rsidRPr="002A28E6">
              <w:rPr>
                <w:color w:val="000000"/>
                <w:sz w:val="22"/>
                <w:szCs w:val="22"/>
              </w:rPr>
              <w:t xml:space="preserve"> </w:t>
            </w:r>
          </w:p>
        </w:tc>
        <w:tc>
          <w:tcPr>
            <w:tcW w:w="1451" w:type="dxa"/>
            <w:vMerge/>
            <w:vAlign w:val="center"/>
          </w:tcPr>
          <w:p w:rsidR="008517CC" w:rsidRPr="00225B57" w:rsidRDefault="008517CC" w:rsidP="00BC7B77">
            <w:pPr>
              <w:jc w:val="center"/>
              <w:rPr>
                <w:color w:val="000000"/>
                <w:sz w:val="22"/>
                <w:szCs w:val="22"/>
              </w:rPr>
            </w:pPr>
          </w:p>
        </w:tc>
      </w:tr>
      <w:tr w:rsidR="008517CC" w:rsidRPr="00EF19CF" w:rsidTr="008D17EE">
        <w:trPr>
          <w:trHeight w:val="20"/>
        </w:trPr>
        <w:tc>
          <w:tcPr>
            <w:tcW w:w="503" w:type="dxa"/>
            <w:shd w:val="clear" w:color="auto" w:fill="auto"/>
            <w:vAlign w:val="center"/>
          </w:tcPr>
          <w:p w:rsidR="008517CC" w:rsidRPr="00E7765D" w:rsidRDefault="008517CC" w:rsidP="00BC7B77">
            <w:pPr>
              <w:jc w:val="center"/>
              <w:rPr>
                <w:bCs/>
                <w:sz w:val="22"/>
                <w:szCs w:val="22"/>
              </w:rPr>
            </w:pPr>
            <w:r w:rsidRPr="004304B5">
              <w:rPr>
                <w:bCs/>
                <w:sz w:val="22"/>
                <w:szCs w:val="22"/>
              </w:rPr>
              <w:t>5</w:t>
            </w:r>
          </w:p>
        </w:tc>
        <w:tc>
          <w:tcPr>
            <w:tcW w:w="4567" w:type="dxa"/>
            <w:shd w:val="clear" w:color="auto" w:fill="auto"/>
            <w:vAlign w:val="center"/>
          </w:tcPr>
          <w:p w:rsidR="008517CC" w:rsidRPr="00F1016F" w:rsidRDefault="008517CC" w:rsidP="00E7765D">
            <w:pPr>
              <w:jc w:val="center"/>
              <w:rPr>
                <w:bCs/>
                <w:sz w:val="22"/>
                <w:szCs w:val="22"/>
              </w:rPr>
            </w:pPr>
            <w:r w:rsidRPr="004304B5">
              <w:rPr>
                <w:bCs/>
                <w:sz w:val="22"/>
                <w:szCs w:val="22"/>
              </w:rPr>
              <w:t xml:space="preserve">Колесная пара СОНК типа РУ-1Ш-957-Г </w:t>
            </w:r>
          </w:p>
        </w:tc>
        <w:tc>
          <w:tcPr>
            <w:tcW w:w="1275" w:type="dxa"/>
            <w:shd w:val="clear" w:color="auto" w:fill="auto"/>
            <w:vAlign w:val="center"/>
          </w:tcPr>
          <w:p w:rsidR="008517CC" w:rsidRPr="008D17EE" w:rsidRDefault="008517CC" w:rsidP="008D17EE">
            <w:pPr>
              <w:jc w:val="center"/>
              <w:rPr>
                <w:color w:val="000000"/>
                <w:sz w:val="22"/>
                <w:szCs w:val="22"/>
              </w:rPr>
            </w:pPr>
            <w:r w:rsidRPr="008D17EE">
              <w:rPr>
                <w:color w:val="000000"/>
                <w:sz w:val="22"/>
                <w:szCs w:val="22"/>
              </w:rPr>
              <w:t>40</w:t>
            </w:r>
          </w:p>
        </w:tc>
        <w:tc>
          <w:tcPr>
            <w:tcW w:w="1843" w:type="dxa"/>
            <w:shd w:val="clear" w:color="auto" w:fill="auto"/>
            <w:vAlign w:val="center"/>
          </w:tcPr>
          <w:p w:rsidR="008517CC" w:rsidRDefault="008517CC" w:rsidP="005D3999">
            <w:pPr>
              <w:jc w:val="center"/>
              <w:rPr>
                <w:color w:val="000000"/>
                <w:sz w:val="22"/>
                <w:szCs w:val="22"/>
              </w:rPr>
            </w:pPr>
            <w:r>
              <w:rPr>
                <w:color w:val="000000"/>
                <w:sz w:val="22"/>
                <w:szCs w:val="22"/>
              </w:rPr>
              <w:t>54 500 ,00</w:t>
            </w:r>
            <w:r w:rsidRPr="002A28E6">
              <w:rPr>
                <w:color w:val="000000"/>
                <w:sz w:val="22"/>
                <w:szCs w:val="22"/>
              </w:rPr>
              <w:t xml:space="preserve"> </w:t>
            </w:r>
          </w:p>
        </w:tc>
        <w:tc>
          <w:tcPr>
            <w:tcW w:w="1451" w:type="dxa"/>
            <w:vMerge/>
            <w:vAlign w:val="center"/>
          </w:tcPr>
          <w:p w:rsidR="008517CC" w:rsidRDefault="008517CC" w:rsidP="00BC7B77">
            <w:pPr>
              <w:jc w:val="center"/>
              <w:rPr>
                <w:color w:val="000000"/>
                <w:sz w:val="22"/>
                <w:szCs w:val="22"/>
              </w:rPr>
            </w:pPr>
          </w:p>
        </w:tc>
      </w:tr>
    </w:tbl>
    <w:p w:rsidR="00176342" w:rsidRPr="001C3C86" w:rsidRDefault="00D24FEE" w:rsidP="001C3C86">
      <w:pPr>
        <w:ind w:firstLine="708"/>
        <w:jc w:val="both"/>
        <w:rPr>
          <w:sz w:val="28"/>
          <w:szCs w:val="28"/>
        </w:rPr>
      </w:pPr>
      <w:r>
        <w:rPr>
          <w:sz w:val="28"/>
          <w:szCs w:val="28"/>
        </w:rPr>
        <w:t>Начальная (максимальная) цена лота с учетом всех возможных расходов претендента, в том числе  расходов</w:t>
      </w:r>
      <w:r w:rsidR="001C3C86">
        <w:rPr>
          <w:sz w:val="28"/>
          <w:szCs w:val="28"/>
        </w:rPr>
        <w:t xml:space="preserve"> на</w:t>
      </w:r>
      <w:r>
        <w:rPr>
          <w:sz w:val="28"/>
          <w:szCs w:val="28"/>
        </w:rPr>
        <w:t xml:space="preserve"> доставку товара до </w:t>
      </w:r>
      <w:r w:rsidR="003B6062">
        <w:rPr>
          <w:sz w:val="28"/>
          <w:szCs w:val="28"/>
        </w:rPr>
        <w:t>места поставки</w:t>
      </w:r>
      <w:r>
        <w:rPr>
          <w:sz w:val="28"/>
          <w:szCs w:val="28"/>
        </w:rPr>
        <w:t xml:space="preserve">, включая  все виды налогов, без НДС, а также прочие расходы, связанные с поставкой товара, составляет </w:t>
      </w:r>
      <w:r w:rsidR="008D17EE" w:rsidRPr="008D17EE">
        <w:rPr>
          <w:color w:val="000000"/>
          <w:sz w:val="28"/>
          <w:szCs w:val="28"/>
        </w:rPr>
        <w:t xml:space="preserve">5 422 500,00 </w:t>
      </w:r>
      <w:r w:rsidR="008D17EE">
        <w:rPr>
          <w:color w:val="000000"/>
          <w:sz w:val="28"/>
          <w:szCs w:val="28"/>
        </w:rPr>
        <w:t>(</w:t>
      </w:r>
      <w:r w:rsidR="008D17EE" w:rsidRPr="008D17EE">
        <w:rPr>
          <w:color w:val="000000"/>
          <w:sz w:val="28"/>
          <w:szCs w:val="28"/>
        </w:rPr>
        <w:t>пять миллионов четыреста двадцать две тысячи пятьсот</w:t>
      </w:r>
      <w:r w:rsidR="003B6062" w:rsidRPr="003B6062">
        <w:rPr>
          <w:color w:val="000000"/>
          <w:sz w:val="28"/>
          <w:szCs w:val="28"/>
        </w:rPr>
        <w:t>) рублей 00 копеек</w:t>
      </w:r>
      <w:r>
        <w:rPr>
          <w:sz w:val="28"/>
          <w:szCs w:val="28"/>
        </w:rPr>
        <w:t>.</w:t>
      </w:r>
    </w:p>
    <w:p w:rsidR="009857AF" w:rsidRDefault="009857AF" w:rsidP="00081FBC">
      <w:pPr>
        <w:pStyle w:val="afff2"/>
        <w:ind w:firstLine="709"/>
        <w:jc w:val="both"/>
        <w:rPr>
          <w:b/>
          <w:sz w:val="28"/>
          <w:szCs w:val="28"/>
        </w:rPr>
      </w:pPr>
    </w:p>
    <w:p w:rsidR="00081FBC" w:rsidRDefault="00081FBC" w:rsidP="00081FBC">
      <w:pPr>
        <w:pStyle w:val="afff2"/>
        <w:ind w:firstLine="709"/>
        <w:jc w:val="both"/>
        <w:rPr>
          <w:b/>
          <w:sz w:val="28"/>
          <w:szCs w:val="28"/>
        </w:rPr>
      </w:pPr>
      <w:r w:rsidRPr="00081FBC">
        <w:rPr>
          <w:b/>
          <w:sz w:val="28"/>
          <w:szCs w:val="28"/>
        </w:rPr>
        <w:t>Лот №</w:t>
      </w:r>
      <w:r>
        <w:rPr>
          <w:b/>
          <w:sz w:val="28"/>
          <w:szCs w:val="28"/>
        </w:rPr>
        <w:t>2</w:t>
      </w:r>
    </w:p>
    <w:p w:rsidR="00516DEB" w:rsidRDefault="00516DEB" w:rsidP="00516DEB">
      <w:pPr>
        <w:pStyle w:val="afff2"/>
        <w:ind w:firstLine="709"/>
        <w:jc w:val="both"/>
        <w:rPr>
          <w:sz w:val="28"/>
          <w:szCs w:val="28"/>
        </w:rPr>
      </w:pPr>
      <w:r>
        <w:rPr>
          <w:sz w:val="28"/>
          <w:szCs w:val="28"/>
        </w:rPr>
        <w:t>П</w:t>
      </w:r>
      <w:r w:rsidRPr="00081FBC">
        <w:rPr>
          <w:sz w:val="28"/>
          <w:szCs w:val="28"/>
        </w:rPr>
        <w:t>оставк</w:t>
      </w:r>
      <w:r>
        <w:rPr>
          <w:sz w:val="28"/>
          <w:szCs w:val="28"/>
        </w:rPr>
        <w:t>а</w:t>
      </w:r>
      <w:r w:rsidRPr="00081FBC">
        <w:rPr>
          <w:sz w:val="28"/>
          <w:szCs w:val="28"/>
        </w:rPr>
        <w:t xml:space="preserve"> </w:t>
      </w:r>
      <w:r>
        <w:rPr>
          <w:sz w:val="28"/>
          <w:szCs w:val="28"/>
        </w:rPr>
        <w:t>запасных частей для грузового вагона в 2014 г</w:t>
      </w:r>
      <w:r w:rsidRPr="002B5B69">
        <w:rPr>
          <w:sz w:val="28"/>
          <w:szCs w:val="28"/>
        </w:rPr>
        <w:t>.</w:t>
      </w:r>
    </w:p>
    <w:p w:rsidR="009857AF" w:rsidRDefault="00516DEB" w:rsidP="009857AF">
      <w:pPr>
        <w:pStyle w:val="afff2"/>
        <w:ind w:firstLine="709"/>
        <w:jc w:val="both"/>
        <w:rPr>
          <w:sz w:val="28"/>
          <w:szCs w:val="28"/>
        </w:rPr>
      </w:pPr>
      <w:r>
        <w:rPr>
          <w:sz w:val="28"/>
          <w:szCs w:val="28"/>
        </w:rPr>
        <w:t>Место поставки</w:t>
      </w:r>
      <w:r w:rsidR="001B16CA">
        <w:rPr>
          <w:sz w:val="28"/>
          <w:szCs w:val="28"/>
        </w:rPr>
        <w:t>:</w:t>
      </w:r>
      <w:r w:rsidR="00716F95">
        <w:rPr>
          <w:sz w:val="28"/>
          <w:szCs w:val="28"/>
        </w:rPr>
        <w:t xml:space="preserve"> железнодорожная станция </w:t>
      </w:r>
      <w:proofErr w:type="spellStart"/>
      <w:proofErr w:type="gramStart"/>
      <w:r w:rsidR="00716F95" w:rsidRPr="00B1257E">
        <w:rPr>
          <w:sz w:val="28"/>
          <w:szCs w:val="28"/>
        </w:rPr>
        <w:t>Иркутск-Сортировочный</w:t>
      </w:r>
      <w:proofErr w:type="spellEnd"/>
      <w:proofErr w:type="gramEnd"/>
      <w:r w:rsidR="00716F95">
        <w:rPr>
          <w:sz w:val="28"/>
          <w:szCs w:val="28"/>
        </w:rPr>
        <w:t xml:space="preserve"> </w:t>
      </w:r>
      <w:r>
        <w:rPr>
          <w:sz w:val="28"/>
          <w:szCs w:val="28"/>
        </w:rPr>
        <w:t xml:space="preserve"> </w:t>
      </w:r>
      <w:proofErr w:type="spellStart"/>
      <w:r>
        <w:rPr>
          <w:sz w:val="28"/>
          <w:szCs w:val="28"/>
        </w:rPr>
        <w:t>Восточно-</w:t>
      </w:r>
      <w:r w:rsidR="005412DE">
        <w:rPr>
          <w:sz w:val="28"/>
          <w:szCs w:val="28"/>
        </w:rPr>
        <w:t>Сибирской</w:t>
      </w:r>
      <w:proofErr w:type="spellEnd"/>
      <w:r w:rsidR="005412DE">
        <w:rPr>
          <w:sz w:val="28"/>
          <w:szCs w:val="28"/>
        </w:rPr>
        <w:t xml:space="preserve"> </w:t>
      </w:r>
      <w:r w:rsidR="00716F95">
        <w:rPr>
          <w:sz w:val="28"/>
          <w:szCs w:val="28"/>
        </w:rPr>
        <w:t>железно</w:t>
      </w:r>
      <w:r w:rsidR="005412DE">
        <w:rPr>
          <w:sz w:val="28"/>
          <w:szCs w:val="28"/>
        </w:rPr>
        <w:t>й дороги</w:t>
      </w:r>
      <w:r>
        <w:rPr>
          <w:sz w:val="28"/>
          <w:szCs w:val="28"/>
        </w:rPr>
        <w:t>.</w:t>
      </w:r>
    </w:p>
    <w:p w:rsidR="009857AF" w:rsidRDefault="009857AF" w:rsidP="009857AF">
      <w:pPr>
        <w:pStyle w:val="afff2"/>
        <w:ind w:firstLine="709"/>
        <w:jc w:val="both"/>
        <w:rPr>
          <w:sz w:val="28"/>
          <w:szCs w:val="28"/>
        </w:rPr>
      </w:pPr>
    </w:p>
    <w:p w:rsidR="009857AF" w:rsidRDefault="009857AF" w:rsidP="009857AF">
      <w:pPr>
        <w:pStyle w:val="afff2"/>
        <w:ind w:firstLine="709"/>
        <w:jc w:val="both"/>
        <w:rPr>
          <w:sz w:val="28"/>
          <w:szCs w:val="28"/>
        </w:rPr>
      </w:pPr>
    </w:p>
    <w:p w:rsidR="009857AF" w:rsidRDefault="009857AF" w:rsidP="009857AF">
      <w:pPr>
        <w:pStyle w:val="afff2"/>
        <w:ind w:firstLine="709"/>
        <w:jc w:val="both"/>
        <w:rPr>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
        <w:gridCol w:w="4578"/>
        <w:gridCol w:w="1275"/>
        <w:gridCol w:w="1701"/>
        <w:gridCol w:w="1593"/>
      </w:tblGrid>
      <w:tr w:rsidR="008A6B1E" w:rsidRPr="00EF19CF" w:rsidTr="008A6B1E">
        <w:trPr>
          <w:trHeight w:val="20"/>
        </w:trPr>
        <w:tc>
          <w:tcPr>
            <w:tcW w:w="492" w:type="dxa"/>
            <w:shd w:val="clear" w:color="auto" w:fill="auto"/>
            <w:vAlign w:val="center"/>
            <w:hideMark/>
          </w:tcPr>
          <w:p w:rsidR="008A6B1E" w:rsidRPr="007D4635" w:rsidRDefault="008A6B1E" w:rsidP="00692F37">
            <w:pPr>
              <w:jc w:val="center"/>
              <w:rPr>
                <w:sz w:val="20"/>
                <w:szCs w:val="20"/>
              </w:rPr>
            </w:pPr>
            <w:r w:rsidRPr="007D4635">
              <w:rPr>
                <w:sz w:val="20"/>
                <w:szCs w:val="20"/>
              </w:rPr>
              <w:lastRenderedPageBreak/>
              <w:t xml:space="preserve">№ </w:t>
            </w:r>
            <w:proofErr w:type="spellStart"/>
            <w:proofErr w:type="gramStart"/>
            <w:r w:rsidRPr="007D4635">
              <w:rPr>
                <w:sz w:val="20"/>
                <w:szCs w:val="20"/>
              </w:rPr>
              <w:t>п</w:t>
            </w:r>
            <w:proofErr w:type="spellEnd"/>
            <w:proofErr w:type="gramEnd"/>
            <w:r w:rsidRPr="007D4635">
              <w:rPr>
                <w:sz w:val="20"/>
                <w:szCs w:val="20"/>
              </w:rPr>
              <w:t>/</w:t>
            </w:r>
            <w:proofErr w:type="spellStart"/>
            <w:r w:rsidRPr="007D4635">
              <w:rPr>
                <w:sz w:val="20"/>
                <w:szCs w:val="20"/>
              </w:rPr>
              <w:t>п</w:t>
            </w:r>
            <w:proofErr w:type="spellEnd"/>
          </w:p>
        </w:tc>
        <w:tc>
          <w:tcPr>
            <w:tcW w:w="4578" w:type="dxa"/>
            <w:shd w:val="clear" w:color="auto" w:fill="auto"/>
            <w:vAlign w:val="center"/>
            <w:hideMark/>
          </w:tcPr>
          <w:p w:rsidR="008A6B1E" w:rsidRPr="00F15E04" w:rsidRDefault="008A6B1E" w:rsidP="00692F37">
            <w:pPr>
              <w:jc w:val="center"/>
              <w:rPr>
                <w:sz w:val="20"/>
                <w:szCs w:val="20"/>
              </w:rPr>
            </w:pPr>
            <w:r w:rsidRPr="00CE12A0">
              <w:rPr>
                <w:sz w:val="20"/>
                <w:szCs w:val="20"/>
              </w:rPr>
              <w:t>Наименование</w:t>
            </w:r>
            <w:r w:rsidRPr="00004FAF">
              <w:rPr>
                <w:sz w:val="20"/>
                <w:szCs w:val="20"/>
              </w:rPr>
              <w:t xml:space="preserve"> </w:t>
            </w:r>
            <w:r>
              <w:rPr>
                <w:sz w:val="20"/>
                <w:szCs w:val="20"/>
              </w:rPr>
              <w:t xml:space="preserve">товаров  </w:t>
            </w:r>
          </w:p>
        </w:tc>
        <w:tc>
          <w:tcPr>
            <w:tcW w:w="1275" w:type="dxa"/>
            <w:shd w:val="clear" w:color="auto" w:fill="auto"/>
            <w:vAlign w:val="center"/>
            <w:hideMark/>
          </w:tcPr>
          <w:p w:rsidR="008A6B1E" w:rsidRPr="00CE12A0" w:rsidRDefault="008A6B1E" w:rsidP="00692F37">
            <w:pPr>
              <w:jc w:val="center"/>
              <w:rPr>
                <w:sz w:val="20"/>
                <w:szCs w:val="20"/>
              </w:rPr>
            </w:pPr>
            <w:r w:rsidRPr="00CE12A0">
              <w:rPr>
                <w:sz w:val="20"/>
                <w:szCs w:val="20"/>
              </w:rPr>
              <w:t>Количество,</w:t>
            </w:r>
            <w:r>
              <w:rPr>
                <w:sz w:val="20"/>
                <w:szCs w:val="20"/>
              </w:rPr>
              <w:t xml:space="preserve"> </w:t>
            </w:r>
            <w:r w:rsidRPr="00CE12A0">
              <w:rPr>
                <w:sz w:val="20"/>
                <w:szCs w:val="20"/>
              </w:rPr>
              <w:t xml:space="preserve"> шт.</w:t>
            </w:r>
          </w:p>
        </w:tc>
        <w:tc>
          <w:tcPr>
            <w:tcW w:w="1701" w:type="dxa"/>
            <w:shd w:val="clear" w:color="auto" w:fill="auto"/>
            <w:vAlign w:val="center"/>
            <w:hideMark/>
          </w:tcPr>
          <w:p w:rsidR="008A6B1E" w:rsidRPr="00004FAF" w:rsidRDefault="008A6B1E" w:rsidP="00692F37">
            <w:pPr>
              <w:jc w:val="center"/>
              <w:rPr>
                <w:sz w:val="20"/>
                <w:szCs w:val="20"/>
              </w:rPr>
            </w:pPr>
            <w:r w:rsidRPr="00004FAF">
              <w:rPr>
                <w:sz w:val="20"/>
                <w:szCs w:val="20"/>
              </w:rPr>
              <w:t>Начальная (максимальная) цена без НДС, руб. за ед.</w:t>
            </w:r>
          </w:p>
        </w:tc>
        <w:tc>
          <w:tcPr>
            <w:tcW w:w="1593" w:type="dxa"/>
            <w:vAlign w:val="center"/>
          </w:tcPr>
          <w:p w:rsidR="008A6B1E" w:rsidRPr="00EF19CF" w:rsidRDefault="008A6B1E" w:rsidP="00692F37">
            <w:pPr>
              <w:jc w:val="center"/>
              <w:rPr>
                <w:sz w:val="20"/>
                <w:szCs w:val="20"/>
              </w:rPr>
            </w:pPr>
            <w:r>
              <w:rPr>
                <w:sz w:val="20"/>
                <w:szCs w:val="20"/>
              </w:rPr>
              <w:t>С</w:t>
            </w:r>
            <w:r w:rsidRPr="00EF19CF">
              <w:rPr>
                <w:sz w:val="20"/>
                <w:szCs w:val="20"/>
              </w:rPr>
              <w:t>тоимость</w:t>
            </w:r>
            <w:r>
              <w:rPr>
                <w:sz w:val="20"/>
                <w:szCs w:val="20"/>
              </w:rPr>
              <w:t xml:space="preserve"> лота</w:t>
            </w:r>
            <w:r w:rsidRPr="00EF19CF">
              <w:rPr>
                <w:sz w:val="20"/>
                <w:szCs w:val="20"/>
              </w:rPr>
              <w:t xml:space="preserve"> без НДС, руб.</w:t>
            </w:r>
          </w:p>
        </w:tc>
      </w:tr>
      <w:tr w:rsidR="008517CC" w:rsidRPr="00EF19CF" w:rsidTr="008D17EE">
        <w:trPr>
          <w:trHeight w:val="20"/>
        </w:trPr>
        <w:tc>
          <w:tcPr>
            <w:tcW w:w="492" w:type="dxa"/>
            <w:shd w:val="clear" w:color="auto" w:fill="auto"/>
            <w:vAlign w:val="center"/>
            <w:hideMark/>
          </w:tcPr>
          <w:p w:rsidR="008517CC" w:rsidRPr="007D4635" w:rsidRDefault="008517CC" w:rsidP="00692F37">
            <w:pPr>
              <w:jc w:val="center"/>
              <w:rPr>
                <w:sz w:val="20"/>
                <w:szCs w:val="20"/>
              </w:rPr>
            </w:pPr>
            <w:r>
              <w:rPr>
                <w:sz w:val="20"/>
                <w:szCs w:val="20"/>
              </w:rPr>
              <w:t>1</w:t>
            </w:r>
          </w:p>
        </w:tc>
        <w:tc>
          <w:tcPr>
            <w:tcW w:w="4578" w:type="dxa"/>
            <w:shd w:val="clear" w:color="auto" w:fill="auto"/>
            <w:vAlign w:val="center"/>
            <w:hideMark/>
          </w:tcPr>
          <w:p w:rsidR="008517CC" w:rsidRPr="00CE12A0" w:rsidRDefault="008517CC" w:rsidP="00692F37">
            <w:pPr>
              <w:jc w:val="center"/>
              <w:rPr>
                <w:sz w:val="20"/>
                <w:szCs w:val="20"/>
              </w:rPr>
            </w:pPr>
            <w:r>
              <w:rPr>
                <w:bCs/>
                <w:sz w:val="22"/>
                <w:szCs w:val="22"/>
              </w:rPr>
              <w:t xml:space="preserve">Новые, не находившиеся в эксплуатации, </w:t>
            </w:r>
            <w:r>
              <w:rPr>
                <w:szCs w:val="28"/>
              </w:rPr>
              <w:t xml:space="preserve">рамы боковые </w:t>
            </w:r>
            <w:r w:rsidRPr="006116D7">
              <w:rPr>
                <w:bCs/>
                <w:sz w:val="22"/>
                <w:szCs w:val="22"/>
              </w:rPr>
              <w:t xml:space="preserve">2014 года выпуска </w:t>
            </w:r>
            <w:r>
              <w:rPr>
                <w:bCs/>
                <w:sz w:val="22"/>
                <w:szCs w:val="22"/>
              </w:rPr>
              <w:t>грузовой тележки 18-100</w:t>
            </w:r>
          </w:p>
        </w:tc>
        <w:tc>
          <w:tcPr>
            <w:tcW w:w="1275" w:type="dxa"/>
            <w:shd w:val="clear" w:color="auto" w:fill="auto"/>
            <w:vAlign w:val="center"/>
            <w:hideMark/>
          </w:tcPr>
          <w:p w:rsidR="008517CC" w:rsidRPr="008D17EE" w:rsidRDefault="008517CC" w:rsidP="008D17EE">
            <w:pPr>
              <w:jc w:val="center"/>
              <w:rPr>
                <w:color w:val="000000"/>
                <w:sz w:val="22"/>
                <w:szCs w:val="22"/>
              </w:rPr>
            </w:pPr>
            <w:r w:rsidRPr="008D17EE">
              <w:rPr>
                <w:color w:val="000000"/>
                <w:sz w:val="22"/>
                <w:szCs w:val="22"/>
              </w:rPr>
              <w:t>50</w:t>
            </w:r>
          </w:p>
        </w:tc>
        <w:tc>
          <w:tcPr>
            <w:tcW w:w="1701" w:type="dxa"/>
            <w:shd w:val="clear" w:color="auto" w:fill="auto"/>
            <w:vAlign w:val="center"/>
            <w:hideMark/>
          </w:tcPr>
          <w:p w:rsidR="008517CC" w:rsidRPr="00004FAF" w:rsidRDefault="008517CC" w:rsidP="00692F37">
            <w:pPr>
              <w:jc w:val="center"/>
              <w:rPr>
                <w:sz w:val="20"/>
                <w:szCs w:val="20"/>
              </w:rPr>
            </w:pPr>
            <w:r>
              <w:rPr>
                <w:color w:val="000000"/>
                <w:sz w:val="22"/>
                <w:szCs w:val="22"/>
              </w:rPr>
              <w:t>67 000,00</w:t>
            </w:r>
            <w:r w:rsidRPr="002A28E6">
              <w:rPr>
                <w:color w:val="000000"/>
                <w:sz w:val="22"/>
                <w:szCs w:val="22"/>
              </w:rPr>
              <w:t xml:space="preserve"> </w:t>
            </w:r>
          </w:p>
        </w:tc>
        <w:tc>
          <w:tcPr>
            <w:tcW w:w="1593" w:type="dxa"/>
            <w:vMerge w:val="restart"/>
            <w:vAlign w:val="center"/>
          </w:tcPr>
          <w:p w:rsidR="008517CC" w:rsidRPr="00EF19CF" w:rsidRDefault="008517CC" w:rsidP="00692F37">
            <w:pPr>
              <w:jc w:val="center"/>
              <w:rPr>
                <w:sz w:val="20"/>
                <w:szCs w:val="20"/>
              </w:rPr>
            </w:pPr>
            <w:r w:rsidRPr="008517CC">
              <w:rPr>
                <w:color w:val="000000"/>
                <w:sz w:val="22"/>
                <w:szCs w:val="22"/>
              </w:rPr>
              <w:t>11</w:t>
            </w:r>
            <w:r w:rsidR="008D17EE">
              <w:rPr>
                <w:color w:val="000000"/>
                <w:sz w:val="22"/>
                <w:szCs w:val="22"/>
              </w:rPr>
              <w:t> </w:t>
            </w:r>
            <w:r w:rsidRPr="008517CC">
              <w:rPr>
                <w:color w:val="000000"/>
                <w:sz w:val="22"/>
                <w:szCs w:val="22"/>
              </w:rPr>
              <w:t>502</w:t>
            </w:r>
            <w:r w:rsidR="008D17EE">
              <w:rPr>
                <w:color w:val="000000"/>
                <w:sz w:val="22"/>
                <w:szCs w:val="22"/>
              </w:rPr>
              <w:t xml:space="preserve"> </w:t>
            </w:r>
            <w:r w:rsidRPr="008517CC">
              <w:rPr>
                <w:color w:val="000000"/>
                <w:sz w:val="22"/>
                <w:szCs w:val="22"/>
              </w:rPr>
              <w:t>500</w:t>
            </w:r>
            <w:r w:rsidR="008D17EE">
              <w:rPr>
                <w:color w:val="000000"/>
                <w:sz w:val="22"/>
                <w:szCs w:val="22"/>
              </w:rPr>
              <w:t>,00</w:t>
            </w:r>
          </w:p>
        </w:tc>
      </w:tr>
      <w:tr w:rsidR="008517CC" w:rsidRPr="00EF19CF" w:rsidTr="008D17EE">
        <w:trPr>
          <w:trHeight w:val="20"/>
        </w:trPr>
        <w:tc>
          <w:tcPr>
            <w:tcW w:w="492" w:type="dxa"/>
            <w:shd w:val="clear" w:color="auto" w:fill="auto"/>
            <w:vAlign w:val="center"/>
            <w:hideMark/>
          </w:tcPr>
          <w:p w:rsidR="008517CC" w:rsidRPr="007D4635" w:rsidRDefault="008517CC" w:rsidP="00692F37">
            <w:pPr>
              <w:jc w:val="center"/>
              <w:rPr>
                <w:sz w:val="20"/>
                <w:szCs w:val="20"/>
              </w:rPr>
            </w:pPr>
            <w:r>
              <w:rPr>
                <w:sz w:val="20"/>
                <w:szCs w:val="20"/>
              </w:rPr>
              <w:t>2</w:t>
            </w:r>
          </w:p>
        </w:tc>
        <w:tc>
          <w:tcPr>
            <w:tcW w:w="4578" w:type="dxa"/>
            <w:shd w:val="clear" w:color="auto" w:fill="auto"/>
            <w:vAlign w:val="center"/>
            <w:hideMark/>
          </w:tcPr>
          <w:p w:rsidR="008517CC" w:rsidRPr="00CE12A0" w:rsidRDefault="008517CC" w:rsidP="00665F66">
            <w:pPr>
              <w:jc w:val="center"/>
              <w:rPr>
                <w:sz w:val="20"/>
                <w:szCs w:val="20"/>
              </w:rPr>
            </w:pPr>
            <w:r w:rsidRPr="00F1016F">
              <w:rPr>
                <w:bCs/>
                <w:sz w:val="22"/>
                <w:szCs w:val="22"/>
              </w:rPr>
              <w:t>Рамы боковые</w:t>
            </w:r>
            <w:r>
              <w:rPr>
                <w:bCs/>
                <w:sz w:val="22"/>
                <w:szCs w:val="22"/>
              </w:rPr>
              <w:t xml:space="preserve"> не ранее </w:t>
            </w:r>
            <w:r w:rsidRPr="00F1016F">
              <w:rPr>
                <w:bCs/>
                <w:sz w:val="22"/>
                <w:szCs w:val="22"/>
              </w:rPr>
              <w:t>2013-2009 года выпуска</w:t>
            </w:r>
            <w:r>
              <w:rPr>
                <w:bCs/>
                <w:sz w:val="22"/>
                <w:szCs w:val="22"/>
              </w:rPr>
              <w:t xml:space="preserve"> грузовой тележки 18-100</w:t>
            </w:r>
          </w:p>
        </w:tc>
        <w:tc>
          <w:tcPr>
            <w:tcW w:w="1275" w:type="dxa"/>
            <w:shd w:val="clear" w:color="auto" w:fill="auto"/>
            <w:vAlign w:val="center"/>
            <w:hideMark/>
          </w:tcPr>
          <w:p w:rsidR="008517CC" w:rsidRPr="008D17EE" w:rsidRDefault="008517CC" w:rsidP="008D17EE">
            <w:pPr>
              <w:jc w:val="center"/>
              <w:rPr>
                <w:color w:val="000000"/>
                <w:sz w:val="22"/>
                <w:szCs w:val="22"/>
              </w:rPr>
            </w:pPr>
            <w:r w:rsidRPr="008D17EE">
              <w:rPr>
                <w:color w:val="000000"/>
                <w:sz w:val="22"/>
                <w:szCs w:val="22"/>
              </w:rPr>
              <w:t>25</w:t>
            </w:r>
          </w:p>
        </w:tc>
        <w:tc>
          <w:tcPr>
            <w:tcW w:w="1701" w:type="dxa"/>
            <w:shd w:val="clear" w:color="auto" w:fill="auto"/>
            <w:vAlign w:val="center"/>
            <w:hideMark/>
          </w:tcPr>
          <w:p w:rsidR="008517CC" w:rsidRPr="00004FAF" w:rsidRDefault="008D17EE" w:rsidP="00692F37">
            <w:pPr>
              <w:jc w:val="center"/>
              <w:rPr>
                <w:sz w:val="20"/>
                <w:szCs w:val="20"/>
              </w:rPr>
            </w:pPr>
            <w:r>
              <w:rPr>
                <w:color w:val="000000"/>
                <w:sz w:val="22"/>
                <w:szCs w:val="22"/>
              </w:rPr>
              <w:t>57 500</w:t>
            </w:r>
            <w:r w:rsidR="008517CC">
              <w:rPr>
                <w:color w:val="000000"/>
                <w:sz w:val="22"/>
                <w:szCs w:val="22"/>
              </w:rPr>
              <w:t>,00</w:t>
            </w:r>
            <w:r w:rsidR="008517CC" w:rsidRPr="002A28E6">
              <w:rPr>
                <w:color w:val="000000"/>
                <w:sz w:val="22"/>
                <w:szCs w:val="22"/>
              </w:rPr>
              <w:t xml:space="preserve"> </w:t>
            </w:r>
          </w:p>
        </w:tc>
        <w:tc>
          <w:tcPr>
            <w:tcW w:w="1593" w:type="dxa"/>
            <w:vMerge/>
            <w:vAlign w:val="center"/>
          </w:tcPr>
          <w:p w:rsidR="008517CC" w:rsidRPr="00EF19CF" w:rsidRDefault="008517CC" w:rsidP="00692F37">
            <w:pPr>
              <w:jc w:val="center"/>
              <w:rPr>
                <w:sz w:val="20"/>
                <w:szCs w:val="20"/>
              </w:rPr>
            </w:pPr>
          </w:p>
        </w:tc>
      </w:tr>
      <w:tr w:rsidR="008517CC" w:rsidRPr="00EF19CF" w:rsidTr="008D17EE">
        <w:trPr>
          <w:trHeight w:val="20"/>
        </w:trPr>
        <w:tc>
          <w:tcPr>
            <w:tcW w:w="492" w:type="dxa"/>
            <w:shd w:val="clear" w:color="auto" w:fill="auto"/>
            <w:vAlign w:val="center"/>
            <w:hideMark/>
          </w:tcPr>
          <w:p w:rsidR="008517CC" w:rsidRPr="007D4635" w:rsidRDefault="008517CC" w:rsidP="00692F37">
            <w:pPr>
              <w:jc w:val="center"/>
              <w:rPr>
                <w:sz w:val="20"/>
                <w:szCs w:val="20"/>
              </w:rPr>
            </w:pPr>
            <w:r>
              <w:rPr>
                <w:sz w:val="20"/>
                <w:szCs w:val="20"/>
              </w:rPr>
              <w:t>3</w:t>
            </w:r>
          </w:p>
        </w:tc>
        <w:tc>
          <w:tcPr>
            <w:tcW w:w="4578" w:type="dxa"/>
            <w:shd w:val="clear" w:color="auto" w:fill="auto"/>
            <w:vAlign w:val="center"/>
            <w:hideMark/>
          </w:tcPr>
          <w:p w:rsidR="008517CC" w:rsidRPr="00CE12A0" w:rsidRDefault="008517CC" w:rsidP="00665F66">
            <w:pPr>
              <w:jc w:val="center"/>
              <w:rPr>
                <w:sz w:val="20"/>
                <w:szCs w:val="20"/>
              </w:rPr>
            </w:pPr>
            <w:r w:rsidRPr="00F1016F">
              <w:rPr>
                <w:bCs/>
                <w:sz w:val="22"/>
                <w:szCs w:val="22"/>
              </w:rPr>
              <w:t>Рамы боковые</w:t>
            </w:r>
            <w:r>
              <w:rPr>
                <w:bCs/>
                <w:sz w:val="22"/>
                <w:szCs w:val="22"/>
              </w:rPr>
              <w:t xml:space="preserve"> не ранее </w:t>
            </w:r>
            <w:r w:rsidRPr="00F1016F">
              <w:rPr>
                <w:bCs/>
                <w:sz w:val="22"/>
                <w:szCs w:val="22"/>
              </w:rPr>
              <w:t>20</w:t>
            </w:r>
            <w:r>
              <w:rPr>
                <w:bCs/>
                <w:sz w:val="22"/>
                <w:szCs w:val="22"/>
              </w:rPr>
              <w:t>12</w:t>
            </w:r>
            <w:r w:rsidRPr="00F1016F">
              <w:rPr>
                <w:bCs/>
                <w:sz w:val="22"/>
                <w:szCs w:val="22"/>
              </w:rPr>
              <w:t>-200</w:t>
            </w:r>
            <w:r>
              <w:rPr>
                <w:bCs/>
                <w:sz w:val="22"/>
                <w:szCs w:val="22"/>
              </w:rPr>
              <w:t>7</w:t>
            </w:r>
            <w:r w:rsidRPr="00F1016F">
              <w:rPr>
                <w:bCs/>
                <w:sz w:val="22"/>
                <w:szCs w:val="22"/>
              </w:rPr>
              <w:t xml:space="preserve"> года выпуска</w:t>
            </w:r>
            <w:r>
              <w:rPr>
                <w:bCs/>
                <w:sz w:val="22"/>
                <w:szCs w:val="22"/>
              </w:rPr>
              <w:t xml:space="preserve"> грузовой тележки 18-100</w:t>
            </w:r>
          </w:p>
        </w:tc>
        <w:tc>
          <w:tcPr>
            <w:tcW w:w="1275" w:type="dxa"/>
            <w:shd w:val="clear" w:color="auto" w:fill="auto"/>
            <w:vAlign w:val="center"/>
            <w:hideMark/>
          </w:tcPr>
          <w:p w:rsidR="008517CC" w:rsidRPr="008D17EE" w:rsidRDefault="008517CC" w:rsidP="008D17EE">
            <w:pPr>
              <w:jc w:val="center"/>
              <w:rPr>
                <w:color w:val="000000"/>
                <w:sz w:val="22"/>
                <w:szCs w:val="22"/>
              </w:rPr>
            </w:pPr>
            <w:r w:rsidRPr="008D17EE">
              <w:rPr>
                <w:color w:val="000000"/>
                <w:sz w:val="22"/>
                <w:szCs w:val="22"/>
              </w:rPr>
              <w:t>20</w:t>
            </w:r>
          </w:p>
        </w:tc>
        <w:tc>
          <w:tcPr>
            <w:tcW w:w="1701" w:type="dxa"/>
            <w:shd w:val="clear" w:color="auto" w:fill="auto"/>
            <w:vAlign w:val="center"/>
            <w:hideMark/>
          </w:tcPr>
          <w:p w:rsidR="008517CC" w:rsidRPr="00004FAF" w:rsidRDefault="008D17EE" w:rsidP="00692F37">
            <w:pPr>
              <w:jc w:val="center"/>
              <w:rPr>
                <w:sz w:val="20"/>
                <w:szCs w:val="20"/>
              </w:rPr>
            </w:pPr>
            <w:r>
              <w:rPr>
                <w:color w:val="000000"/>
                <w:sz w:val="22"/>
                <w:szCs w:val="22"/>
              </w:rPr>
              <w:t>45 000</w:t>
            </w:r>
            <w:r w:rsidR="008517CC">
              <w:rPr>
                <w:color w:val="000000"/>
                <w:sz w:val="22"/>
                <w:szCs w:val="22"/>
              </w:rPr>
              <w:t>,00</w:t>
            </w:r>
            <w:r w:rsidR="008517CC" w:rsidRPr="002A28E6">
              <w:rPr>
                <w:color w:val="000000"/>
                <w:sz w:val="22"/>
                <w:szCs w:val="22"/>
              </w:rPr>
              <w:t xml:space="preserve"> </w:t>
            </w:r>
          </w:p>
        </w:tc>
        <w:tc>
          <w:tcPr>
            <w:tcW w:w="1593" w:type="dxa"/>
            <w:vMerge/>
            <w:vAlign w:val="center"/>
          </w:tcPr>
          <w:p w:rsidR="008517CC" w:rsidRPr="00EF19CF" w:rsidRDefault="008517CC" w:rsidP="00692F37">
            <w:pPr>
              <w:jc w:val="center"/>
              <w:rPr>
                <w:sz w:val="20"/>
                <w:szCs w:val="20"/>
              </w:rPr>
            </w:pPr>
          </w:p>
        </w:tc>
      </w:tr>
      <w:tr w:rsidR="008517CC" w:rsidRPr="00EF19CF" w:rsidTr="008D17EE">
        <w:trPr>
          <w:trHeight w:val="20"/>
        </w:trPr>
        <w:tc>
          <w:tcPr>
            <w:tcW w:w="492" w:type="dxa"/>
            <w:shd w:val="clear" w:color="auto" w:fill="auto"/>
            <w:vAlign w:val="center"/>
          </w:tcPr>
          <w:p w:rsidR="008517CC" w:rsidRPr="007D4635" w:rsidRDefault="008517CC" w:rsidP="00692F37">
            <w:pPr>
              <w:jc w:val="center"/>
              <w:rPr>
                <w:sz w:val="20"/>
                <w:szCs w:val="20"/>
              </w:rPr>
            </w:pPr>
            <w:r>
              <w:rPr>
                <w:sz w:val="20"/>
                <w:szCs w:val="20"/>
              </w:rPr>
              <w:t>4</w:t>
            </w:r>
          </w:p>
        </w:tc>
        <w:tc>
          <w:tcPr>
            <w:tcW w:w="4578" w:type="dxa"/>
            <w:shd w:val="clear" w:color="auto" w:fill="auto"/>
            <w:vAlign w:val="center"/>
          </w:tcPr>
          <w:p w:rsidR="008517CC" w:rsidRPr="00225B57" w:rsidRDefault="008517CC" w:rsidP="00665F66">
            <w:pPr>
              <w:jc w:val="center"/>
              <w:rPr>
                <w:color w:val="000000"/>
                <w:sz w:val="22"/>
                <w:szCs w:val="22"/>
              </w:rPr>
            </w:pPr>
            <w:r w:rsidRPr="00F1016F">
              <w:rPr>
                <w:bCs/>
                <w:sz w:val="22"/>
                <w:szCs w:val="22"/>
              </w:rPr>
              <w:t>Рамы боковые</w:t>
            </w:r>
            <w:r>
              <w:rPr>
                <w:bCs/>
                <w:sz w:val="22"/>
                <w:szCs w:val="22"/>
              </w:rPr>
              <w:t xml:space="preserve"> не ранее </w:t>
            </w:r>
            <w:r w:rsidRPr="00F1016F">
              <w:rPr>
                <w:bCs/>
                <w:sz w:val="22"/>
                <w:szCs w:val="22"/>
              </w:rPr>
              <w:t>20</w:t>
            </w:r>
            <w:r>
              <w:rPr>
                <w:bCs/>
                <w:sz w:val="22"/>
                <w:szCs w:val="22"/>
              </w:rPr>
              <w:t>06</w:t>
            </w:r>
            <w:r w:rsidRPr="00F1016F">
              <w:rPr>
                <w:bCs/>
                <w:sz w:val="22"/>
                <w:szCs w:val="22"/>
              </w:rPr>
              <w:t>-200</w:t>
            </w:r>
            <w:r>
              <w:rPr>
                <w:bCs/>
                <w:sz w:val="22"/>
                <w:szCs w:val="22"/>
              </w:rPr>
              <w:t>2</w:t>
            </w:r>
            <w:r w:rsidRPr="00F1016F">
              <w:rPr>
                <w:bCs/>
                <w:sz w:val="22"/>
                <w:szCs w:val="22"/>
              </w:rPr>
              <w:t xml:space="preserve"> года выпуска</w:t>
            </w:r>
            <w:r>
              <w:rPr>
                <w:bCs/>
                <w:sz w:val="22"/>
                <w:szCs w:val="22"/>
              </w:rPr>
              <w:t xml:space="preserve"> грузовой тележки 18-100</w:t>
            </w:r>
          </w:p>
        </w:tc>
        <w:tc>
          <w:tcPr>
            <w:tcW w:w="1275" w:type="dxa"/>
            <w:shd w:val="clear" w:color="auto" w:fill="auto"/>
            <w:vAlign w:val="center"/>
          </w:tcPr>
          <w:p w:rsidR="008517CC" w:rsidRPr="008D17EE" w:rsidRDefault="008517CC" w:rsidP="008D17EE">
            <w:pPr>
              <w:jc w:val="center"/>
              <w:rPr>
                <w:color w:val="000000"/>
                <w:sz w:val="22"/>
                <w:szCs w:val="22"/>
              </w:rPr>
            </w:pPr>
            <w:r w:rsidRPr="008D17EE">
              <w:rPr>
                <w:color w:val="000000"/>
                <w:sz w:val="22"/>
                <w:szCs w:val="22"/>
              </w:rPr>
              <w:t>10</w:t>
            </w:r>
          </w:p>
        </w:tc>
        <w:tc>
          <w:tcPr>
            <w:tcW w:w="1701" w:type="dxa"/>
            <w:shd w:val="clear" w:color="auto" w:fill="auto"/>
            <w:vAlign w:val="center"/>
          </w:tcPr>
          <w:p w:rsidR="008517CC" w:rsidRPr="00225B57" w:rsidRDefault="008D17EE" w:rsidP="00692F37">
            <w:pPr>
              <w:jc w:val="center"/>
              <w:rPr>
                <w:color w:val="000000"/>
                <w:sz w:val="22"/>
                <w:szCs w:val="22"/>
              </w:rPr>
            </w:pPr>
            <w:r>
              <w:rPr>
                <w:color w:val="000000"/>
                <w:sz w:val="22"/>
                <w:szCs w:val="22"/>
              </w:rPr>
              <w:t>36 500</w:t>
            </w:r>
            <w:r w:rsidR="008517CC">
              <w:rPr>
                <w:color w:val="000000"/>
                <w:sz w:val="22"/>
                <w:szCs w:val="22"/>
              </w:rPr>
              <w:t>,00</w:t>
            </w:r>
            <w:r w:rsidR="008517CC" w:rsidRPr="002A28E6">
              <w:rPr>
                <w:color w:val="000000"/>
                <w:sz w:val="22"/>
                <w:szCs w:val="22"/>
              </w:rPr>
              <w:t xml:space="preserve"> </w:t>
            </w:r>
          </w:p>
        </w:tc>
        <w:tc>
          <w:tcPr>
            <w:tcW w:w="1593" w:type="dxa"/>
            <w:vMerge/>
            <w:vAlign w:val="center"/>
          </w:tcPr>
          <w:p w:rsidR="008517CC" w:rsidRPr="00225B57" w:rsidRDefault="008517CC" w:rsidP="00692F37">
            <w:pPr>
              <w:jc w:val="center"/>
              <w:rPr>
                <w:color w:val="000000"/>
                <w:sz w:val="22"/>
                <w:szCs w:val="22"/>
              </w:rPr>
            </w:pPr>
          </w:p>
        </w:tc>
      </w:tr>
      <w:tr w:rsidR="008517CC" w:rsidRPr="00EF19CF" w:rsidTr="008D17EE">
        <w:trPr>
          <w:trHeight w:val="20"/>
        </w:trPr>
        <w:tc>
          <w:tcPr>
            <w:tcW w:w="492" w:type="dxa"/>
            <w:shd w:val="clear" w:color="auto" w:fill="auto"/>
            <w:vAlign w:val="center"/>
          </w:tcPr>
          <w:p w:rsidR="008517CC" w:rsidRPr="007D4635" w:rsidRDefault="008517CC" w:rsidP="00692F37">
            <w:pPr>
              <w:jc w:val="center"/>
              <w:rPr>
                <w:sz w:val="20"/>
                <w:szCs w:val="20"/>
              </w:rPr>
            </w:pPr>
            <w:r>
              <w:rPr>
                <w:sz w:val="20"/>
                <w:szCs w:val="20"/>
              </w:rPr>
              <w:t>5</w:t>
            </w:r>
          </w:p>
        </w:tc>
        <w:tc>
          <w:tcPr>
            <w:tcW w:w="4578" w:type="dxa"/>
            <w:shd w:val="clear" w:color="auto" w:fill="auto"/>
            <w:vAlign w:val="center"/>
          </w:tcPr>
          <w:p w:rsidR="008517CC" w:rsidRPr="00F1016F" w:rsidRDefault="008517CC" w:rsidP="008A776D">
            <w:pPr>
              <w:jc w:val="center"/>
              <w:rPr>
                <w:bCs/>
                <w:sz w:val="22"/>
                <w:szCs w:val="22"/>
              </w:rPr>
            </w:pPr>
            <w:r w:rsidRPr="001A3D50">
              <w:rPr>
                <w:bCs/>
                <w:sz w:val="22"/>
                <w:szCs w:val="22"/>
              </w:rPr>
              <w:t>Колесная пара СОНК типа РУ-1Ш-957-Г</w:t>
            </w:r>
            <w:r w:rsidRPr="000C5B3D">
              <w:t xml:space="preserve"> </w:t>
            </w:r>
          </w:p>
        </w:tc>
        <w:tc>
          <w:tcPr>
            <w:tcW w:w="1275" w:type="dxa"/>
            <w:shd w:val="clear" w:color="auto" w:fill="auto"/>
            <w:vAlign w:val="center"/>
          </w:tcPr>
          <w:p w:rsidR="008517CC" w:rsidRPr="008D17EE" w:rsidRDefault="008517CC" w:rsidP="008D17EE">
            <w:pPr>
              <w:jc w:val="center"/>
              <w:rPr>
                <w:color w:val="000000"/>
                <w:sz w:val="22"/>
                <w:szCs w:val="22"/>
              </w:rPr>
            </w:pPr>
            <w:r w:rsidRPr="008D17EE">
              <w:rPr>
                <w:color w:val="000000"/>
                <w:sz w:val="22"/>
                <w:szCs w:val="22"/>
              </w:rPr>
              <w:t>100</w:t>
            </w:r>
          </w:p>
        </w:tc>
        <w:tc>
          <w:tcPr>
            <w:tcW w:w="1701" w:type="dxa"/>
            <w:shd w:val="clear" w:color="auto" w:fill="auto"/>
            <w:vAlign w:val="center"/>
          </w:tcPr>
          <w:p w:rsidR="008517CC" w:rsidRDefault="008D17EE" w:rsidP="00692F37">
            <w:pPr>
              <w:jc w:val="center"/>
              <w:rPr>
                <w:color w:val="000000"/>
                <w:sz w:val="22"/>
                <w:szCs w:val="22"/>
              </w:rPr>
            </w:pPr>
            <w:r>
              <w:rPr>
                <w:color w:val="000000"/>
                <w:sz w:val="22"/>
                <w:szCs w:val="22"/>
              </w:rPr>
              <w:t>54 500</w:t>
            </w:r>
            <w:r w:rsidR="008517CC">
              <w:rPr>
                <w:color w:val="000000"/>
                <w:sz w:val="22"/>
                <w:szCs w:val="22"/>
              </w:rPr>
              <w:t>,00</w:t>
            </w:r>
            <w:r w:rsidR="008517CC" w:rsidRPr="002A28E6">
              <w:rPr>
                <w:color w:val="000000"/>
                <w:sz w:val="22"/>
                <w:szCs w:val="22"/>
              </w:rPr>
              <w:t xml:space="preserve"> </w:t>
            </w:r>
          </w:p>
        </w:tc>
        <w:tc>
          <w:tcPr>
            <w:tcW w:w="1593" w:type="dxa"/>
            <w:vMerge/>
            <w:vAlign w:val="center"/>
          </w:tcPr>
          <w:p w:rsidR="008517CC" w:rsidRDefault="008517CC" w:rsidP="00692F37">
            <w:pPr>
              <w:jc w:val="center"/>
              <w:rPr>
                <w:color w:val="000000"/>
                <w:sz w:val="22"/>
                <w:szCs w:val="22"/>
              </w:rPr>
            </w:pPr>
          </w:p>
        </w:tc>
      </w:tr>
    </w:tbl>
    <w:p w:rsidR="00EB173C" w:rsidRPr="001C3C86" w:rsidRDefault="00516DEB" w:rsidP="001C3C86">
      <w:pPr>
        <w:ind w:firstLine="708"/>
        <w:jc w:val="both"/>
        <w:rPr>
          <w:sz w:val="28"/>
          <w:szCs w:val="28"/>
        </w:rPr>
      </w:pPr>
      <w:r>
        <w:rPr>
          <w:sz w:val="28"/>
          <w:szCs w:val="28"/>
        </w:rPr>
        <w:t>Начальная (максимальная) цена лота с учетом всех возможных расходов претендента, в том числе  расходов</w:t>
      </w:r>
      <w:r w:rsidR="001C3C86">
        <w:rPr>
          <w:sz w:val="28"/>
          <w:szCs w:val="28"/>
        </w:rPr>
        <w:t xml:space="preserve"> на</w:t>
      </w:r>
      <w:r>
        <w:rPr>
          <w:sz w:val="28"/>
          <w:szCs w:val="28"/>
        </w:rPr>
        <w:t xml:space="preserve"> доставку товара до места поставки, включая  все виды налогов, без НДС, а также прочие расходы, связанные с поставкой товара, составляет </w:t>
      </w:r>
      <w:r w:rsidR="008D17EE" w:rsidRPr="008D17EE">
        <w:rPr>
          <w:color w:val="000000"/>
          <w:sz w:val="28"/>
          <w:szCs w:val="28"/>
        </w:rPr>
        <w:t xml:space="preserve">11 502 500,00 </w:t>
      </w:r>
      <w:r w:rsidRPr="003B6062">
        <w:rPr>
          <w:color w:val="000000"/>
          <w:sz w:val="28"/>
          <w:szCs w:val="28"/>
        </w:rPr>
        <w:t>(</w:t>
      </w:r>
      <w:r w:rsidR="008D17EE" w:rsidRPr="008D17EE">
        <w:rPr>
          <w:color w:val="000000"/>
          <w:sz w:val="28"/>
          <w:szCs w:val="28"/>
        </w:rPr>
        <w:t>одиннадцать миллионов пятьсот две тысячи пятьсот</w:t>
      </w:r>
      <w:r w:rsidR="008D17EE">
        <w:rPr>
          <w:color w:val="000000"/>
          <w:sz w:val="28"/>
          <w:szCs w:val="28"/>
        </w:rPr>
        <w:t>)</w:t>
      </w:r>
      <w:r w:rsidR="008A776D" w:rsidRPr="008A776D">
        <w:rPr>
          <w:color w:val="000000"/>
          <w:sz w:val="28"/>
          <w:szCs w:val="28"/>
        </w:rPr>
        <w:t xml:space="preserve"> </w:t>
      </w:r>
      <w:r w:rsidRPr="003B6062">
        <w:rPr>
          <w:color w:val="000000"/>
          <w:sz w:val="28"/>
          <w:szCs w:val="28"/>
        </w:rPr>
        <w:t>рублей 00 копеек</w:t>
      </w:r>
      <w:r>
        <w:rPr>
          <w:sz w:val="28"/>
          <w:szCs w:val="28"/>
        </w:rPr>
        <w:t>.</w:t>
      </w:r>
    </w:p>
    <w:p w:rsidR="009857AF" w:rsidRDefault="009857AF" w:rsidP="006442DC">
      <w:pPr>
        <w:pStyle w:val="afff2"/>
        <w:ind w:firstLine="709"/>
        <w:jc w:val="both"/>
        <w:rPr>
          <w:b/>
          <w:sz w:val="28"/>
          <w:szCs w:val="28"/>
        </w:rPr>
      </w:pPr>
    </w:p>
    <w:p w:rsidR="006442DC" w:rsidRPr="00081FBC" w:rsidRDefault="006442DC" w:rsidP="006442DC">
      <w:pPr>
        <w:pStyle w:val="afff2"/>
        <w:ind w:firstLine="709"/>
        <w:jc w:val="both"/>
        <w:rPr>
          <w:b/>
          <w:sz w:val="28"/>
          <w:szCs w:val="28"/>
        </w:rPr>
      </w:pPr>
      <w:r w:rsidRPr="00081FBC">
        <w:rPr>
          <w:b/>
          <w:sz w:val="28"/>
          <w:szCs w:val="28"/>
        </w:rPr>
        <w:t>Лот №</w:t>
      </w:r>
      <w:r>
        <w:rPr>
          <w:b/>
          <w:sz w:val="28"/>
          <w:szCs w:val="28"/>
        </w:rPr>
        <w:t>3</w:t>
      </w:r>
    </w:p>
    <w:p w:rsidR="00E7765D" w:rsidRDefault="00E7765D" w:rsidP="00E7765D">
      <w:pPr>
        <w:pStyle w:val="afff2"/>
        <w:ind w:firstLine="709"/>
        <w:jc w:val="both"/>
        <w:rPr>
          <w:sz w:val="28"/>
          <w:szCs w:val="28"/>
        </w:rPr>
      </w:pPr>
      <w:r>
        <w:rPr>
          <w:sz w:val="28"/>
          <w:szCs w:val="28"/>
        </w:rPr>
        <w:t>П</w:t>
      </w:r>
      <w:r w:rsidRPr="00081FBC">
        <w:rPr>
          <w:sz w:val="28"/>
          <w:szCs w:val="28"/>
        </w:rPr>
        <w:t>оставк</w:t>
      </w:r>
      <w:r>
        <w:rPr>
          <w:sz w:val="28"/>
          <w:szCs w:val="28"/>
        </w:rPr>
        <w:t>а</w:t>
      </w:r>
      <w:r w:rsidRPr="00081FBC">
        <w:rPr>
          <w:sz w:val="28"/>
          <w:szCs w:val="28"/>
        </w:rPr>
        <w:t xml:space="preserve"> </w:t>
      </w:r>
      <w:r>
        <w:rPr>
          <w:sz w:val="28"/>
          <w:szCs w:val="28"/>
        </w:rPr>
        <w:t>запасных частей для грузового вагона в 2014 г</w:t>
      </w:r>
      <w:r w:rsidRPr="002B5B69">
        <w:rPr>
          <w:sz w:val="28"/>
          <w:szCs w:val="28"/>
        </w:rPr>
        <w:t>.</w:t>
      </w:r>
    </w:p>
    <w:p w:rsidR="00176342" w:rsidRDefault="00E7765D" w:rsidP="00176342">
      <w:pPr>
        <w:pStyle w:val="afff2"/>
        <w:ind w:firstLine="709"/>
        <w:jc w:val="both"/>
        <w:rPr>
          <w:sz w:val="28"/>
          <w:szCs w:val="28"/>
        </w:rPr>
      </w:pPr>
      <w:r>
        <w:rPr>
          <w:sz w:val="28"/>
          <w:szCs w:val="28"/>
        </w:rPr>
        <w:t>Место поставки</w:t>
      </w:r>
      <w:r w:rsidR="001B16CA">
        <w:rPr>
          <w:sz w:val="28"/>
          <w:szCs w:val="28"/>
        </w:rPr>
        <w:t>:</w:t>
      </w:r>
      <w:r w:rsidR="005412DE">
        <w:rPr>
          <w:sz w:val="28"/>
          <w:szCs w:val="28"/>
        </w:rPr>
        <w:t xml:space="preserve"> железнодорожная станция Екатеринбург - Товарный </w:t>
      </w:r>
      <w:r>
        <w:rPr>
          <w:sz w:val="28"/>
          <w:szCs w:val="28"/>
        </w:rPr>
        <w:t>Свердловск</w:t>
      </w:r>
      <w:r w:rsidR="005412DE">
        <w:rPr>
          <w:sz w:val="28"/>
          <w:szCs w:val="28"/>
        </w:rPr>
        <w:t>ой железной дороги.</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4469"/>
        <w:gridCol w:w="1275"/>
        <w:gridCol w:w="1701"/>
        <w:gridCol w:w="1593"/>
      </w:tblGrid>
      <w:tr w:rsidR="008A6B1E" w:rsidRPr="00EF19CF" w:rsidTr="008A6B1E">
        <w:trPr>
          <w:trHeight w:val="20"/>
        </w:trPr>
        <w:tc>
          <w:tcPr>
            <w:tcW w:w="601" w:type="dxa"/>
            <w:shd w:val="clear" w:color="auto" w:fill="auto"/>
            <w:vAlign w:val="center"/>
            <w:hideMark/>
          </w:tcPr>
          <w:p w:rsidR="008A6B1E" w:rsidRPr="007D4635" w:rsidRDefault="008A6B1E" w:rsidP="00692F37">
            <w:pPr>
              <w:jc w:val="center"/>
              <w:rPr>
                <w:sz w:val="20"/>
                <w:szCs w:val="20"/>
              </w:rPr>
            </w:pPr>
            <w:r w:rsidRPr="007D4635">
              <w:rPr>
                <w:sz w:val="20"/>
                <w:szCs w:val="20"/>
              </w:rPr>
              <w:t xml:space="preserve">№ </w:t>
            </w:r>
            <w:proofErr w:type="spellStart"/>
            <w:proofErr w:type="gramStart"/>
            <w:r w:rsidRPr="007D4635">
              <w:rPr>
                <w:sz w:val="20"/>
                <w:szCs w:val="20"/>
              </w:rPr>
              <w:t>п</w:t>
            </w:r>
            <w:proofErr w:type="spellEnd"/>
            <w:proofErr w:type="gramEnd"/>
            <w:r w:rsidRPr="007D4635">
              <w:rPr>
                <w:sz w:val="20"/>
                <w:szCs w:val="20"/>
              </w:rPr>
              <w:t>/</w:t>
            </w:r>
            <w:proofErr w:type="spellStart"/>
            <w:r w:rsidRPr="007D4635">
              <w:rPr>
                <w:sz w:val="20"/>
                <w:szCs w:val="20"/>
              </w:rPr>
              <w:t>п</w:t>
            </w:r>
            <w:proofErr w:type="spellEnd"/>
          </w:p>
        </w:tc>
        <w:tc>
          <w:tcPr>
            <w:tcW w:w="4469" w:type="dxa"/>
            <w:shd w:val="clear" w:color="auto" w:fill="auto"/>
            <w:vAlign w:val="center"/>
            <w:hideMark/>
          </w:tcPr>
          <w:p w:rsidR="008A6B1E" w:rsidRPr="00F15E04" w:rsidRDefault="008A6B1E" w:rsidP="00692F37">
            <w:pPr>
              <w:jc w:val="center"/>
              <w:rPr>
                <w:sz w:val="20"/>
                <w:szCs w:val="20"/>
              </w:rPr>
            </w:pPr>
            <w:r w:rsidRPr="00CE12A0">
              <w:rPr>
                <w:sz w:val="20"/>
                <w:szCs w:val="20"/>
              </w:rPr>
              <w:t>Наименование</w:t>
            </w:r>
            <w:r w:rsidRPr="00004FAF">
              <w:rPr>
                <w:sz w:val="20"/>
                <w:szCs w:val="20"/>
              </w:rPr>
              <w:t xml:space="preserve"> </w:t>
            </w:r>
            <w:r>
              <w:rPr>
                <w:sz w:val="20"/>
                <w:szCs w:val="20"/>
              </w:rPr>
              <w:t xml:space="preserve">товаров  </w:t>
            </w:r>
          </w:p>
        </w:tc>
        <w:tc>
          <w:tcPr>
            <w:tcW w:w="1275" w:type="dxa"/>
            <w:shd w:val="clear" w:color="auto" w:fill="auto"/>
            <w:vAlign w:val="center"/>
            <w:hideMark/>
          </w:tcPr>
          <w:p w:rsidR="008A6B1E" w:rsidRPr="00CE12A0" w:rsidRDefault="008A6B1E" w:rsidP="00692F37">
            <w:pPr>
              <w:jc w:val="center"/>
              <w:rPr>
                <w:sz w:val="20"/>
                <w:szCs w:val="20"/>
              </w:rPr>
            </w:pPr>
            <w:r w:rsidRPr="00CE12A0">
              <w:rPr>
                <w:sz w:val="20"/>
                <w:szCs w:val="20"/>
              </w:rPr>
              <w:t>Количество,</w:t>
            </w:r>
            <w:r>
              <w:rPr>
                <w:sz w:val="20"/>
                <w:szCs w:val="20"/>
              </w:rPr>
              <w:t xml:space="preserve"> </w:t>
            </w:r>
            <w:r w:rsidRPr="00CE12A0">
              <w:rPr>
                <w:sz w:val="20"/>
                <w:szCs w:val="20"/>
              </w:rPr>
              <w:t xml:space="preserve"> шт.</w:t>
            </w:r>
          </w:p>
        </w:tc>
        <w:tc>
          <w:tcPr>
            <w:tcW w:w="1701" w:type="dxa"/>
            <w:shd w:val="clear" w:color="auto" w:fill="auto"/>
            <w:vAlign w:val="center"/>
            <w:hideMark/>
          </w:tcPr>
          <w:p w:rsidR="008A6B1E" w:rsidRPr="00004FAF" w:rsidRDefault="008A6B1E" w:rsidP="00692F37">
            <w:pPr>
              <w:jc w:val="center"/>
              <w:rPr>
                <w:sz w:val="20"/>
                <w:szCs w:val="20"/>
              </w:rPr>
            </w:pPr>
            <w:r w:rsidRPr="00004FAF">
              <w:rPr>
                <w:sz w:val="20"/>
                <w:szCs w:val="20"/>
              </w:rPr>
              <w:t>Начальная (максимальная) цена без НДС, руб. за ед.</w:t>
            </w:r>
          </w:p>
        </w:tc>
        <w:tc>
          <w:tcPr>
            <w:tcW w:w="1593" w:type="dxa"/>
            <w:vAlign w:val="center"/>
          </w:tcPr>
          <w:p w:rsidR="008A6B1E" w:rsidRPr="00EF19CF" w:rsidRDefault="008A6B1E" w:rsidP="00692F37">
            <w:pPr>
              <w:jc w:val="center"/>
              <w:rPr>
                <w:sz w:val="20"/>
                <w:szCs w:val="20"/>
              </w:rPr>
            </w:pPr>
            <w:r>
              <w:rPr>
                <w:sz w:val="20"/>
                <w:szCs w:val="20"/>
              </w:rPr>
              <w:t>С</w:t>
            </w:r>
            <w:r w:rsidRPr="00EF19CF">
              <w:rPr>
                <w:sz w:val="20"/>
                <w:szCs w:val="20"/>
              </w:rPr>
              <w:t>тоимость</w:t>
            </w:r>
            <w:r>
              <w:rPr>
                <w:sz w:val="20"/>
                <w:szCs w:val="20"/>
              </w:rPr>
              <w:t xml:space="preserve"> лота</w:t>
            </w:r>
            <w:r w:rsidRPr="00EF19CF">
              <w:rPr>
                <w:sz w:val="20"/>
                <w:szCs w:val="20"/>
              </w:rPr>
              <w:t xml:space="preserve"> без НДС, руб.</w:t>
            </w:r>
          </w:p>
        </w:tc>
      </w:tr>
      <w:tr w:rsidR="008517CC" w:rsidRPr="00EF19CF" w:rsidTr="008D17EE">
        <w:trPr>
          <w:trHeight w:val="20"/>
        </w:trPr>
        <w:tc>
          <w:tcPr>
            <w:tcW w:w="601" w:type="dxa"/>
            <w:shd w:val="clear" w:color="auto" w:fill="auto"/>
            <w:vAlign w:val="center"/>
            <w:hideMark/>
          </w:tcPr>
          <w:p w:rsidR="008517CC" w:rsidRPr="007D4635" w:rsidRDefault="008517CC" w:rsidP="00692F37">
            <w:pPr>
              <w:jc w:val="center"/>
              <w:rPr>
                <w:sz w:val="20"/>
                <w:szCs w:val="20"/>
              </w:rPr>
            </w:pPr>
            <w:r>
              <w:rPr>
                <w:sz w:val="20"/>
                <w:szCs w:val="20"/>
              </w:rPr>
              <w:t>1</w:t>
            </w:r>
          </w:p>
        </w:tc>
        <w:tc>
          <w:tcPr>
            <w:tcW w:w="4469" w:type="dxa"/>
            <w:shd w:val="clear" w:color="auto" w:fill="auto"/>
            <w:vAlign w:val="center"/>
            <w:hideMark/>
          </w:tcPr>
          <w:p w:rsidR="008517CC" w:rsidRPr="00CE12A0" w:rsidRDefault="008517CC" w:rsidP="00692F37">
            <w:pPr>
              <w:jc w:val="center"/>
              <w:rPr>
                <w:sz w:val="20"/>
                <w:szCs w:val="20"/>
              </w:rPr>
            </w:pPr>
            <w:r>
              <w:rPr>
                <w:bCs/>
                <w:sz w:val="22"/>
                <w:szCs w:val="22"/>
              </w:rPr>
              <w:t xml:space="preserve">Новые, не находившиеся в эксплуатации, </w:t>
            </w:r>
            <w:r>
              <w:rPr>
                <w:szCs w:val="28"/>
              </w:rPr>
              <w:t xml:space="preserve">рамы боковые </w:t>
            </w:r>
            <w:r w:rsidRPr="006116D7">
              <w:rPr>
                <w:bCs/>
                <w:sz w:val="22"/>
                <w:szCs w:val="22"/>
              </w:rPr>
              <w:t xml:space="preserve">2014 года выпуска </w:t>
            </w:r>
            <w:r>
              <w:rPr>
                <w:bCs/>
                <w:sz w:val="22"/>
                <w:szCs w:val="22"/>
              </w:rPr>
              <w:t>грузовой тележки 18-100</w:t>
            </w:r>
          </w:p>
        </w:tc>
        <w:tc>
          <w:tcPr>
            <w:tcW w:w="1275" w:type="dxa"/>
            <w:shd w:val="clear" w:color="auto" w:fill="auto"/>
            <w:vAlign w:val="center"/>
            <w:hideMark/>
          </w:tcPr>
          <w:p w:rsidR="008517CC" w:rsidRPr="008D17EE" w:rsidRDefault="008517CC" w:rsidP="008D17EE">
            <w:pPr>
              <w:jc w:val="center"/>
              <w:rPr>
                <w:color w:val="000000"/>
                <w:sz w:val="22"/>
                <w:szCs w:val="22"/>
              </w:rPr>
            </w:pPr>
            <w:r w:rsidRPr="008D17EE">
              <w:rPr>
                <w:color w:val="000000"/>
                <w:sz w:val="22"/>
                <w:szCs w:val="22"/>
              </w:rPr>
              <w:t>20</w:t>
            </w:r>
          </w:p>
        </w:tc>
        <w:tc>
          <w:tcPr>
            <w:tcW w:w="1701" w:type="dxa"/>
            <w:shd w:val="clear" w:color="auto" w:fill="auto"/>
            <w:vAlign w:val="center"/>
            <w:hideMark/>
          </w:tcPr>
          <w:p w:rsidR="008517CC" w:rsidRPr="00004FAF" w:rsidRDefault="008517CC" w:rsidP="00692F37">
            <w:pPr>
              <w:jc w:val="center"/>
              <w:rPr>
                <w:sz w:val="20"/>
                <w:szCs w:val="20"/>
              </w:rPr>
            </w:pPr>
            <w:r>
              <w:rPr>
                <w:color w:val="000000"/>
                <w:sz w:val="22"/>
                <w:szCs w:val="22"/>
              </w:rPr>
              <w:t>67 000,00</w:t>
            </w:r>
            <w:r w:rsidRPr="002A28E6">
              <w:rPr>
                <w:color w:val="000000"/>
                <w:sz w:val="22"/>
                <w:szCs w:val="22"/>
              </w:rPr>
              <w:t xml:space="preserve"> </w:t>
            </w:r>
          </w:p>
        </w:tc>
        <w:tc>
          <w:tcPr>
            <w:tcW w:w="1593" w:type="dxa"/>
            <w:vMerge w:val="restart"/>
            <w:vAlign w:val="center"/>
          </w:tcPr>
          <w:p w:rsidR="008517CC" w:rsidRPr="008A6B1E" w:rsidRDefault="008517CC" w:rsidP="00E0326E">
            <w:pPr>
              <w:jc w:val="center"/>
              <w:rPr>
                <w:sz w:val="22"/>
                <w:szCs w:val="22"/>
              </w:rPr>
            </w:pPr>
            <w:r w:rsidRPr="008517CC">
              <w:rPr>
                <w:sz w:val="22"/>
                <w:szCs w:val="22"/>
              </w:rPr>
              <w:t>5</w:t>
            </w:r>
            <w:r w:rsidR="008D17EE">
              <w:rPr>
                <w:sz w:val="22"/>
                <w:szCs w:val="22"/>
              </w:rPr>
              <w:t xml:space="preserve"> </w:t>
            </w:r>
            <w:r w:rsidRPr="008517CC">
              <w:rPr>
                <w:sz w:val="22"/>
                <w:szCs w:val="22"/>
              </w:rPr>
              <w:t>742</w:t>
            </w:r>
            <w:r w:rsidR="008D17EE">
              <w:rPr>
                <w:sz w:val="22"/>
                <w:szCs w:val="22"/>
              </w:rPr>
              <w:t xml:space="preserve"> </w:t>
            </w:r>
            <w:r w:rsidRPr="008517CC">
              <w:rPr>
                <w:sz w:val="22"/>
                <w:szCs w:val="22"/>
              </w:rPr>
              <w:t>500</w:t>
            </w:r>
            <w:r w:rsidR="008D17EE">
              <w:rPr>
                <w:sz w:val="22"/>
                <w:szCs w:val="22"/>
              </w:rPr>
              <w:t>,00</w:t>
            </w:r>
          </w:p>
        </w:tc>
      </w:tr>
      <w:tr w:rsidR="008517CC" w:rsidRPr="00EF19CF" w:rsidTr="008D17EE">
        <w:trPr>
          <w:trHeight w:val="20"/>
        </w:trPr>
        <w:tc>
          <w:tcPr>
            <w:tcW w:w="601" w:type="dxa"/>
            <w:shd w:val="clear" w:color="auto" w:fill="auto"/>
            <w:vAlign w:val="center"/>
            <w:hideMark/>
          </w:tcPr>
          <w:p w:rsidR="008517CC" w:rsidRPr="007D4635" w:rsidRDefault="008517CC" w:rsidP="00692F37">
            <w:pPr>
              <w:jc w:val="center"/>
              <w:rPr>
                <w:sz w:val="20"/>
                <w:szCs w:val="20"/>
              </w:rPr>
            </w:pPr>
            <w:r>
              <w:rPr>
                <w:sz w:val="20"/>
                <w:szCs w:val="20"/>
              </w:rPr>
              <w:t>2</w:t>
            </w:r>
          </w:p>
        </w:tc>
        <w:tc>
          <w:tcPr>
            <w:tcW w:w="4469" w:type="dxa"/>
            <w:shd w:val="clear" w:color="auto" w:fill="auto"/>
            <w:vAlign w:val="center"/>
            <w:hideMark/>
          </w:tcPr>
          <w:p w:rsidR="008517CC" w:rsidRPr="00CE12A0" w:rsidRDefault="008517CC" w:rsidP="00665F66">
            <w:pPr>
              <w:jc w:val="center"/>
              <w:rPr>
                <w:sz w:val="20"/>
                <w:szCs w:val="20"/>
              </w:rPr>
            </w:pPr>
            <w:r w:rsidRPr="00F1016F">
              <w:rPr>
                <w:bCs/>
                <w:sz w:val="22"/>
                <w:szCs w:val="22"/>
              </w:rPr>
              <w:t>Рамы боковые</w:t>
            </w:r>
            <w:r>
              <w:rPr>
                <w:bCs/>
                <w:sz w:val="22"/>
                <w:szCs w:val="22"/>
              </w:rPr>
              <w:t xml:space="preserve"> не ранее </w:t>
            </w:r>
            <w:r w:rsidRPr="00F1016F">
              <w:rPr>
                <w:bCs/>
                <w:sz w:val="22"/>
                <w:szCs w:val="22"/>
              </w:rPr>
              <w:t>2013-2009 года выпуска</w:t>
            </w:r>
            <w:r>
              <w:rPr>
                <w:bCs/>
                <w:sz w:val="22"/>
                <w:szCs w:val="22"/>
              </w:rPr>
              <w:t xml:space="preserve"> грузовой тележки 18-100</w:t>
            </w:r>
          </w:p>
        </w:tc>
        <w:tc>
          <w:tcPr>
            <w:tcW w:w="1275" w:type="dxa"/>
            <w:shd w:val="clear" w:color="auto" w:fill="auto"/>
            <w:vAlign w:val="center"/>
            <w:hideMark/>
          </w:tcPr>
          <w:p w:rsidR="008517CC" w:rsidRPr="008D17EE" w:rsidRDefault="008517CC" w:rsidP="008D17EE">
            <w:pPr>
              <w:jc w:val="center"/>
              <w:rPr>
                <w:color w:val="000000"/>
                <w:sz w:val="22"/>
                <w:szCs w:val="22"/>
              </w:rPr>
            </w:pPr>
            <w:r w:rsidRPr="008D17EE">
              <w:rPr>
                <w:color w:val="000000"/>
                <w:sz w:val="22"/>
                <w:szCs w:val="22"/>
              </w:rPr>
              <w:t>15</w:t>
            </w:r>
          </w:p>
        </w:tc>
        <w:tc>
          <w:tcPr>
            <w:tcW w:w="1701" w:type="dxa"/>
            <w:shd w:val="clear" w:color="auto" w:fill="auto"/>
            <w:vAlign w:val="center"/>
            <w:hideMark/>
          </w:tcPr>
          <w:p w:rsidR="008517CC" w:rsidRPr="00004FAF" w:rsidRDefault="008D17EE" w:rsidP="00692F37">
            <w:pPr>
              <w:jc w:val="center"/>
              <w:rPr>
                <w:sz w:val="20"/>
                <w:szCs w:val="20"/>
              </w:rPr>
            </w:pPr>
            <w:r>
              <w:rPr>
                <w:color w:val="000000"/>
                <w:sz w:val="22"/>
                <w:szCs w:val="22"/>
              </w:rPr>
              <w:t>57 500</w:t>
            </w:r>
            <w:r w:rsidR="008517CC">
              <w:rPr>
                <w:color w:val="000000"/>
                <w:sz w:val="22"/>
                <w:szCs w:val="22"/>
              </w:rPr>
              <w:t>,00</w:t>
            </w:r>
            <w:r w:rsidR="008517CC" w:rsidRPr="002A28E6">
              <w:rPr>
                <w:color w:val="000000"/>
                <w:sz w:val="22"/>
                <w:szCs w:val="22"/>
              </w:rPr>
              <w:t xml:space="preserve"> </w:t>
            </w:r>
          </w:p>
        </w:tc>
        <w:tc>
          <w:tcPr>
            <w:tcW w:w="1593" w:type="dxa"/>
            <w:vMerge/>
            <w:vAlign w:val="center"/>
          </w:tcPr>
          <w:p w:rsidR="008517CC" w:rsidRPr="00EF19CF" w:rsidRDefault="008517CC" w:rsidP="00692F37">
            <w:pPr>
              <w:jc w:val="center"/>
              <w:rPr>
                <w:sz w:val="20"/>
                <w:szCs w:val="20"/>
              </w:rPr>
            </w:pPr>
          </w:p>
        </w:tc>
      </w:tr>
      <w:tr w:rsidR="008517CC" w:rsidRPr="00EF19CF" w:rsidTr="008D17EE">
        <w:trPr>
          <w:trHeight w:val="20"/>
        </w:trPr>
        <w:tc>
          <w:tcPr>
            <w:tcW w:w="601" w:type="dxa"/>
            <w:shd w:val="clear" w:color="auto" w:fill="auto"/>
            <w:vAlign w:val="center"/>
            <w:hideMark/>
          </w:tcPr>
          <w:p w:rsidR="008517CC" w:rsidRPr="007D4635" w:rsidRDefault="008517CC" w:rsidP="00692F37">
            <w:pPr>
              <w:jc w:val="center"/>
              <w:rPr>
                <w:sz w:val="20"/>
                <w:szCs w:val="20"/>
              </w:rPr>
            </w:pPr>
            <w:r>
              <w:rPr>
                <w:sz w:val="20"/>
                <w:szCs w:val="20"/>
              </w:rPr>
              <w:t>3</w:t>
            </w:r>
          </w:p>
        </w:tc>
        <w:tc>
          <w:tcPr>
            <w:tcW w:w="4469" w:type="dxa"/>
            <w:shd w:val="clear" w:color="auto" w:fill="auto"/>
            <w:vAlign w:val="center"/>
            <w:hideMark/>
          </w:tcPr>
          <w:p w:rsidR="008517CC" w:rsidRPr="00CE12A0" w:rsidRDefault="008517CC" w:rsidP="00665F66">
            <w:pPr>
              <w:jc w:val="center"/>
              <w:rPr>
                <w:sz w:val="20"/>
                <w:szCs w:val="20"/>
              </w:rPr>
            </w:pPr>
            <w:r w:rsidRPr="00F1016F">
              <w:rPr>
                <w:bCs/>
                <w:sz w:val="22"/>
                <w:szCs w:val="22"/>
              </w:rPr>
              <w:t>Рамы боковые</w:t>
            </w:r>
            <w:r>
              <w:rPr>
                <w:bCs/>
                <w:sz w:val="22"/>
                <w:szCs w:val="22"/>
              </w:rPr>
              <w:t xml:space="preserve"> не ранее </w:t>
            </w:r>
            <w:r w:rsidRPr="00F1016F">
              <w:rPr>
                <w:bCs/>
                <w:sz w:val="22"/>
                <w:szCs w:val="22"/>
              </w:rPr>
              <w:t>20</w:t>
            </w:r>
            <w:r>
              <w:rPr>
                <w:bCs/>
                <w:sz w:val="22"/>
                <w:szCs w:val="22"/>
              </w:rPr>
              <w:t>12</w:t>
            </w:r>
            <w:r w:rsidRPr="00F1016F">
              <w:rPr>
                <w:bCs/>
                <w:sz w:val="22"/>
                <w:szCs w:val="22"/>
              </w:rPr>
              <w:t>-200</w:t>
            </w:r>
            <w:r>
              <w:rPr>
                <w:bCs/>
                <w:sz w:val="22"/>
                <w:szCs w:val="22"/>
              </w:rPr>
              <w:t>7</w:t>
            </w:r>
            <w:r w:rsidRPr="00F1016F">
              <w:rPr>
                <w:bCs/>
                <w:sz w:val="22"/>
                <w:szCs w:val="22"/>
              </w:rPr>
              <w:t xml:space="preserve"> года выпуска</w:t>
            </w:r>
            <w:r>
              <w:rPr>
                <w:bCs/>
                <w:sz w:val="22"/>
                <w:szCs w:val="22"/>
              </w:rPr>
              <w:t xml:space="preserve"> грузовой тележки 18-100</w:t>
            </w:r>
          </w:p>
        </w:tc>
        <w:tc>
          <w:tcPr>
            <w:tcW w:w="1275" w:type="dxa"/>
            <w:shd w:val="clear" w:color="auto" w:fill="auto"/>
            <w:vAlign w:val="center"/>
            <w:hideMark/>
          </w:tcPr>
          <w:p w:rsidR="008517CC" w:rsidRPr="008D17EE" w:rsidRDefault="008517CC" w:rsidP="008D17EE">
            <w:pPr>
              <w:jc w:val="center"/>
              <w:rPr>
                <w:color w:val="000000"/>
                <w:sz w:val="22"/>
                <w:szCs w:val="22"/>
              </w:rPr>
            </w:pPr>
            <w:r w:rsidRPr="008D17EE">
              <w:rPr>
                <w:color w:val="000000"/>
                <w:sz w:val="22"/>
                <w:szCs w:val="22"/>
              </w:rPr>
              <w:t>10</w:t>
            </w:r>
          </w:p>
        </w:tc>
        <w:tc>
          <w:tcPr>
            <w:tcW w:w="1701" w:type="dxa"/>
            <w:shd w:val="clear" w:color="auto" w:fill="auto"/>
            <w:vAlign w:val="center"/>
            <w:hideMark/>
          </w:tcPr>
          <w:p w:rsidR="008517CC" w:rsidRPr="00004FAF" w:rsidRDefault="008D17EE" w:rsidP="00692F37">
            <w:pPr>
              <w:jc w:val="center"/>
              <w:rPr>
                <w:sz w:val="20"/>
                <w:szCs w:val="20"/>
              </w:rPr>
            </w:pPr>
            <w:r>
              <w:rPr>
                <w:color w:val="000000"/>
                <w:sz w:val="22"/>
                <w:szCs w:val="22"/>
              </w:rPr>
              <w:t>45 000</w:t>
            </w:r>
            <w:r w:rsidR="008517CC">
              <w:rPr>
                <w:color w:val="000000"/>
                <w:sz w:val="22"/>
                <w:szCs w:val="22"/>
              </w:rPr>
              <w:t>,00</w:t>
            </w:r>
            <w:r w:rsidR="008517CC" w:rsidRPr="002A28E6">
              <w:rPr>
                <w:color w:val="000000"/>
                <w:sz w:val="22"/>
                <w:szCs w:val="22"/>
              </w:rPr>
              <w:t xml:space="preserve"> </w:t>
            </w:r>
          </w:p>
        </w:tc>
        <w:tc>
          <w:tcPr>
            <w:tcW w:w="1593" w:type="dxa"/>
            <w:vMerge/>
            <w:vAlign w:val="center"/>
          </w:tcPr>
          <w:p w:rsidR="008517CC" w:rsidRPr="00EF19CF" w:rsidRDefault="008517CC" w:rsidP="00692F37">
            <w:pPr>
              <w:jc w:val="center"/>
              <w:rPr>
                <w:sz w:val="20"/>
                <w:szCs w:val="20"/>
              </w:rPr>
            </w:pPr>
          </w:p>
        </w:tc>
      </w:tr>
      <w:tr w:rsidR="008517CC" w:rsidRPr="00EF19CF" w:rsidTr="008D17EE">
        <w:trPr>
          <w:trHeight w:val="20"/>
        </w:trPr>
        <w:tc>
          <w:tcPr>
            <w:tcW w:w="601" w:type="dxa"/>
            <w:shd w:val="clear" w:color="auto" w:fill="auto"/>
            <w:vAlign w:val="center"/>
          </w:tcPr>
          <w:p w:rsidR="008517CC" w:rsidRPr="007D4635" w:rsidRDefault="008517CC" w:rsidP="00692F37">
            <w:pPr>
              <w:jc w:val="center"/>
              <w:rPr>
                <w:sz w:val="20"/>
                <w:szCs w:val="20"/>
              </w:rPr>
            </w:pPr>
            <w:r>
              <w:rPr>
                <w:sz w:val="20"/>
                <w:szCs w:val="20"/>
              </w:rPr>
              <w:t>4</w:t>
            </w:r>
          </w:p>
        </w:tc>
        <w:tc>
          <w:tcPr>
            <w:tcW w:w="4469" w:type="dxa"/>
            <w:shd w:val="clear" w:color="auto" w:fill="auto"/>
            <w:vAlign w:val="center"/>
          </w:tcPr>
          <w:p w:rsidR="008517CC" w:rsidRPr="00225B57" w:rsidRDefault="008517CC" w:rsidP="00692F37">
            <w:pPr>
              <w:jc w:val="center"/>
              <w:rPr>
                <w:color w:val="000000"/>
                <w:sz w:val="22"/>
                <w:szCs w:val="22"/>
              </w:rPr>
            </w:pPr>
            <w:r w:rsidRPr="00F1016F">
              <w:rPr>
                <w:bCs/>
                <w:sz w:val="22"/>
                <w:szCs w:val="22"/>
              </w:rPr>
              <w:t>Рамы боковые</w:t>
            </w:r>
            <w:r>
              <w:rPr>
                <w:bCs/>
                <w:sz w:val="22"/>
                <w:szCs w:val="22"/>
              </w:rPr>
              <w:t xml:space="preserve"> не ранее </w:t>
            </w:r>
            <w:r w:rsidRPr="00F1016F">
              <w:rPr>
                <w:bCs/>
                <w:sz w:val="22"/>
                <w:szCs w:val="22"/>
              </w:rPr>
              <w:t>20</w:t>
            </w:r>
            <w:r>
              <w:rPr>
                <w:bCs/>
                <w:sz w:val="22"/>
                <w:szCs w:val="22"/>
              </w:rPr>
              <w:t>06</w:t>
            </w:r>
            <w:r w:rsidRPr="00F1016F">
              <w:rPr>
                <w:bCs/>
                <w:sz w:val="22"/>
                <w:szCs w:val="22"/>
              </w:rPr>
              <w:t>-200</w:t>
            </w:r>
            <w:r>
              <w:rPr>
                <w:bCs/>
                <w:sz w:val="22"/>
                <w:szCs w:val="22"/>
              </w:rPr>
              <w:t>2</w:t>
            </w:r>
            <w:r w:rsidRPr="00F1016F">
              <w:rPr>
                <w:bCs/>
                <w:sz w:val="22"/>
                <w:szCs w:val="22"/>
              </w:rPr>
              <w:t xml:space="preserve"> года выпуска</w:t>
            </w:r>
            <w:r>
              <w:rPr>
                <w:bCs/>
                <w:sz w:val="22"/>
                <w:szCs w:val="22"/>
              </w:rPr>
              <w:t>, грузовой тележки 18-100</w:t>
            </w:r>
          </w:p>
        </w:tc>
        <w:tc>
          <w:tcPr>
            <w:tcW w:w="1275" w:type="dxa"/>
            <w:shd w:val="clear" w:color="auto" w:fill="auto"/>
            <w:vAlign w:val="center"/>
          </w:tcPr>
          <w:p w:rsidR="008517CC" w:rsidRPr="008D17EE" w:rsidRDefault="008517CC" w:rsidP="008D17EE">
            <w:pPr>
              <w:jc w:val="center"/>
              <w:rPr>
                <w:color w:val="000000"/>
                <w:sz w:val="22"/>
                <w:szCs w:val="22"/>
              </w:rPr>
            </w:pPr>
            <w:r w:rsidRPr="008D17EE">
              <w:rPr>
                <w:color w:val="000000"/>
                <w:sz w:val="22"/>
                <w:szCs w:val="22"/>
              </w:rPr>
              <w:t>10</w:t>
            </w:r>
          </w:p>
        </w:tc>
        <w:tc>
          <w:tcPr>
            <w:tcW w:w="1701" w:type="dxa"/>
            <w:shd w:val="clear" w:color="auto" w:fill="auto"/>
            <w:vAlign w:val="center"/>
          </w:tcPr>
          <w:p w:rsidR="008517CC" w:rsidRPr="00225B57" w:rsidRDefault="008D17EE" w:rsidP="00692F37">
            <w:pPr>
              <w:jc w:val="center"/>
              <w:rPr>
                <w:color w:val="000000"/>
                <w:sz w:val="22"/>
                <w:szCs w:val="22"/>
              </w:rPr>
            </w:pPr>
            <w:r>
              <w:rPr>
                <w:color w:val="000000"/>
                <w:sz w:val="22"/>
                <w:szCs w:val="22"/>
              </w:rPr>
              <w:t>36 500</w:t>
            </w:r>
            <w:r w:rsidR="008517CC">
              <w:rPr>
                <w:color w:val="000000"/>
                <w:sz w:val="22"/>
                <w:szCs w:val="22"/>
              </w:rPr>
              <w:t>,00</w:t>
            </w:r>
            <w:r w:rsidR="008517CC" w:rsidRPr="002A28E6">
              <w:rPr>
                <w:color w:val="000000"/>
                <w:sz w:val="22"/>
                <w:szCs w:val="22"/>
              </w:rPr>
              <w:t xml:space="preserve"> </w:t>
            </w:r>
          </w:p>
        </w:tc>
        <w:tc>
          <w:tcPr>
            <w:tcW w:w="1593" w:type="dxa"/>
            <w:vMerge/>
            <w:vAlign w:val="center"/>
          </w:tcPr>
          <w:p w:rsidR="008517CC" w:rsidRPr="00225B57" w:rsidRDefault="008517CC" w:rsidP="00692F37">
            <w:pPr>
              <w:jc w:val="center"/>
              <w:rPr>
                <w:color w:val="000000"/>
                <w:sz w:val="22"/>
                <w:szCs w:val="22"/>
              </w:rPr>
            </w:pPr>
          </w:p>
        </w:tc>
      </w:tr>
      <w:tr w:rsidR="008517CC" w:rsidRPr="00EF19CF" w:rsidTr="008D17EE">
        <w:trPr>
          <w:trHeight w:val="20"/>
        </w:trPr>
        <w:tc>
          <w:tcPr>
            <w:tcW w:w="601" w:type="dxa"/>
            <w:shd w:val="clear" w:color="auto" w:fill="auto"/>
            <w:vAlign w:val="center"/>
          </w:tcPr>
          <w:p w:rsidR="008517CC" w:rsidRPr="007D4635" w:rsidRDefault="008517CC" w:rsidP="00692F37">
            <w:pPr>
              <w:jc w:val="center"/>
              <w:rPr>
                <w:sz w:val="20"/>
                <w:szCs w:val="20"/>
              </w:rPr>
            </w:pPr>
            <w:r>
              <w:rPr>
                <w:sz w:val="20"/>
                <w:szCs w:val="20"/>
              </w:rPr>
              <w:t>5</w:t>
            </w:r>
          </w:p>
        </w:tc>
        <w:tc>
          <w:tcPr>
            <w:tcW w:w="4469" w:type="dxa"/>
            <w:shd w:val="clear" w:color="auto" w:fill="auto"/>
            <w:vAlign w:val="center"/>
          </w:tcPr>
          <w:p w:rsidR="008517CC" w:rsidRPr="00F1016F" w:rsidRDefault="008517CC" w:rsidP="00692F37">
            <w:pPr>
              <w:jc w:val="center"/>
              <w:rPr>
                <w:bCs/>
                <w:sz w:val="22"/>
                <w:szCs w:val="22"/>
              </w:rPr>
            </w:pPr>
            <w:r w:rsidRPr="00E7765D">
              <w:rPr>
                <w:bCs/>
                <w:sz w:val="22"/>
                <w:szCs w:val="22"/>
              </w:rPr>
              <w:t>Колесная пара СОНК типа РУ-1Ш-957-Г</w:t>
            </w:r>
            <w:r w:rsidRPr="000C5B3D">
              <w:t xml:space="preserve"> </w:t>
            </w:r>
          </w:p>
        </w:tc>
        <w:tc>
          <w:tcPr>
            <w:tcW w:w="1275" w:type="dxa"/>
            <w:shd w:val="clear" w:color="auto" w:fill="auto"/>
            <w:vAlign w:val="center"/>
          </w:tcPr>
          <w:p w:rsidR="008517CC" w:rsidRPr="008D17EE" w:rsidRDefault="008517CC" w:rsidP="008D17EE">
            <w:pPr>
              <w:jc w:val="center"/>
              <w:rPr>
                <w:color w:val="000000"/>
                <w:sz w:val="22"/>
                <w:szCs w:val="22"/>
              </w:rPr>
            </w:pPr>
            <w:r w:rsidRPr="008D17EE">
              <w:rPr>
                <w:color w:val="000000"/>
                <w:sz w:val="22"/>
                <w:szCs w:val="22"/>
              </w:rPr>
              <w:t>50</w:t>
            </w:r>
          </w:p>
        </w:tc>
        <w:tc>
          <w:tcPr>
            <w:tcW w:w="1701" w:type="dxa"/>
            <w:shd w:val="clear" w:color="auto" w:fill="auto"/>
            <w:vAlign w:val="center"/>
          </w:tcPr>
          <w:p w:rsidR="008517CC" w:rsidRDefault="008D17EE" w:rsidP="00692F37">
            <w:pPr>
              <w:jc w:val="center"/>
              <w:rPr>
                <w:color w:val="000000"/>
                <w:sz w:val="22"/>
                <w:szCs w:val="22"/>
              </w:rPr>
            </w:pPr>
            <w:r>
              <w:rPr>
                <w:color w:val="000000"/>
                <w:sz w:val="22"/>
                <w:szCs w:val="22"/>
              </w:rPr>
              <w:t>54 500</w:t>
            </w:r>
            <w:r w:rsidR="008517CC">
              <w:rPr>
                <w:color w:val="000000"/>
                <w:sz w:val="22"/>
                <w:szCs w:val="22"/>
              </w:rPr>
              <w:t>,00</w:t>
            </w:r>
            <w:r w:rsidR="008517CC" w:rsidRPr="002A28E6">
              <w:rPr>
                <w:color w:val="000000"/>
                <w:sz w:val="22"/>
                <w:szCs w:val="22"/>
              </w:rPr>
              <w:t xml:space="preserve"> </w:t>
            </w:r>
          </w:p>
        </w:tc>
        <w:tc>
          <w:tcPr>
            <w:tcW w:w="1593" w:type="dxa"/>
            <w:vMerge/>
            <w:vAlign w:val="center"/>
          </w:tcPr>
          <w:p w:rsidR="008517CC" w:rsidRDefault="008517CC" w:rsidP="00692F37">
            <w:pPr>
              <w:jc w:val="center"/>
              <w:rPr>
                <w:color w:val="000000"/>
                <w:sz w:val="22"/>
                <w:szCs w:val="22"/>
              </w:rPr>
            </w:pPr>
          </w:p>
        </w:tc>
      </w:tr>
    </w:tbl>
    <w:p w:rsidR="00C44BCA" w:rsidRPr="001C3C86" w:rsidRDefault="00E7765D" w:rsidP="001C3C86">
      <w:pPr>
        <w:pStyle w:val="afff2"/>
        <w:ind w:firstLine="709"/>
        <w:jc w:val="both"/>
        <w:rPr>
          <w:b/>
          <w:sz w:val="28"/>
          <w:szCs w:val="28"/>
        </w:rPr>
      </w:pPr>
      <w:r>
        <w:rPr>
          <w:sz w:val="28"/>
          <w:szCs w:val="28"/>
        </w:rPr>
        <w:t>Начальная (максимальная) цена лота с учетом всех возможных расходов претендента, в том числе  расходов</w:t>
      </w:r>
      <w:r w:rsidR="001C3C86">
        <w:rPr>
          <w:sz w:val="28"/>
          <w:szCs w:val="28"/>
        </w:rPr>
        <w:t xml:space="preserve"> на</w:t>
      </w:r>
      <w:r>
        <w:rPr>
          <w:sz w:val="28"/>
          <w:szCs w:val="28"/>
        </w:rPr>
        <w:t xml:space="preserve"> доставку товара до места поставки, включая  все виды налогов, без НДС, а также прочие расходы, связанные с поставкой товара, составляет </w:t>
      </w:r>
      <w:r w:rsidR="008D17EE" w:rsidRPr="008D17EE">
        <w:rPr>
          <w:color w:val="000000"/>
          <w:sz w:val="28"/>
          <w:szCs w:val="28"/>
        </w:rPr>
        <w:t xml:space="preserve">5 742 500,00 </w:t>
      </w:r>
      <w:r w:rsidRPr="003B6062">
        <w:rPr>
          <w:color w:val="000000"/>
          <w:sz w:val="28"/>
          <w:szCs w:val="28"/>
        </w:rPr>
        <w:t>(</w:t>
      </w:r>
      <w:r w:rsidR="008D17EE" w:rsidRPr="008D17EE">
        <w:rPr>
          <w:color w:val="000000"/>
          <w:sz w:val="28"/>
          <w:szCs w:val="28"/>
        </w:rPr>
        <w:t>пять миллионов семьсот сорок две тысячи пятьсот</w:t>
      </w:r>
      <w:r w:rsidR="00E0326E">
        <w:rPr>
          <w:color w:val="000000"/>
          <w:sz w:val="28"/>
          <w:szCs w:val="28"/>
        </w:rPr>
        <w:t>)</w:t>
      </w:r>
      <w:r w:rsidRPr="00E7765D">
        <w:rPr>
          <w:color w:val="000000"/>
          <w:sz w:val="28"/>
          <w:szCs w:val="28"/>
        </w:rPr>
        <w:t xml:space="preserve"> рублей</w:t>
      </w:r>
      <w:r w:rsidRPr="003B6062">
        <w:rPr>
          <w:color w:val="000000"/>
          <w:sz w:val="28"/>
          <w:szCs w:val="28"/>
        </w:rPr>
        <w:t xml:space="preserve"> 00 копеек</w:t>
      </w:r>
      <w:r>
        <w:rPr>
          <w:sz w:val="28"/>
          <w:szCs w:val="28"/>
        </w:rPr>
        <w:t>.</w:t>
      </w:r>
    </w:p>
    <w:p w:rsidR="009857AF" w:rsidRDefault="009857AF" w:rsidP="006442DC">
      <w:pPr>
        <w:pStyle w:val="afff2"/>
        <w:ind w:firstLine="709"/>
        <w:jc w:val="both"/>
        <w:rPr>
          <w:b/>
          <w:sz w:val="28"/>
          <w:szCs w:val="28"/>
        </w:rPr>
      </w:pPr>
    </w:p>
    <w:p w:rsidR="00176342" w:rsidRPr="00081FBC" w:rsidRDefault="006442DC" w:rsidP="006442DC">
      <w:pPr>
        <w:pStyle w:val="afff2"/>
        <w:ind w:firstLine="709"/>
        <w:jc w:val="both"/>
        <w:rPr>
          <w:b/>
          <w:sz w:val="28"/>
          <w:szCs w:val="28"/>
        </w:rPr>
      </w:pPr>
      <w:r w:rsidRPr="00081FBC">
        <w:rPr>
          <w:b/>
          <w:sz w:val="28"/>
          <w:szCs w:val="28"/>
        </w:rPr>
        <w:t>Лот №</w:t>
      </w:r>
      <w:r>
        <w:rPr>
          <w:b/>
          <w:sz w:val="28"/>
          <w:szCs w:val="28"/>
        </w:rPr>
        <w:t>4</w:t>
      </w:r>
    </w:p>
    <w:p w:rsidR="00E7765D" w:rsidRDefault="00E7765D" w:rsidP="00E7765D">
      <w:pPr>
        <w:pStyle w:val="afff2"/>
        <w:ind w:firstLine="709"/>
        <w:jc w:val="both"/>
        <w:rPr>
          <w:sz w:val="28"/>
          <w:szCs w:val="28"/>
        </w:rPr>
      </w:pPr>
      <w:r>
        <w:rPr>
          <w:sz w:val="28"/>
          <w:szCs w:val="28"/>
        </w:rPr>
        <w:t>П</w:t>
      </w:r>
      <w:r w:rsidRPr="00081FBC">
        <w:rPr>
          <w:sz w:val="28"/>
          <w:szCs w:val="28"/>
        </w:rPr>
        <w:t>оставк</w:t>
      </w:r>
      <w:r>
        <w:rPr>
          <w:sz w:val="28"/>
          <w:szCs w:val="28"/>
        </w:rPr>
        <w:t>а</w:t>
      </w:r>
      <w:r w:rsidRPr="00081FBC">
        <w:rPr>
          <w:sz w:val="28"/>
          <w:szCs w:val="28"/>
        </w:rPr>
        <w:t xml:space="preserve"> </w:t>
      </w:r>
      <w:r>
        <w:rPr>
          <w:sz w:val="28"/>
          <w:szCs w:val="28"/>
        </w:rPr>
        <w:t>запасных частей для грузового вагона в 2014 г</w:t>
      </w:r>
      <w:r w:rsidRPr="002B5B69">
        <w:rPr>
          <w:sz w:val="28"/>
          <w:szCs w:val="28"/>
        </w:rPr>
        <w:t>.</w:t>
      </w:r>
    </w:p>
    <w:p w:rsidR="00176342" w:rsidRDefault="00E7765D" w:rsidP="001C3C86">
      <w:pPr>
        <w:pStyle w:val="afff2"/>
        <w:ind w:firstLine="709"/>
        <w:jc w:val="both"/>
        <w:rPr>
          <w:sz w:val="28"/>
          <w:szCs w:val="28"/>
        </w:rPr>
      </w:pPr>
      <w:r>
        <w:rPr>
          <w:sz w:val="28"/>
          <w:szCs w:val="28"/>
        </w:rPr>
        <w:t>Место поставки</w:t>
      </w:r>
      <w:r w:rsidR="001B16CA">
        <w:rPr>
          <w:sz w:val="28"/>
          <w:szCs w:val="28"/>
        </w:rPr>
        <w:t>:</w:t>
      </w:r>
      <w:r>
        <w:rPr>
          <w:sz w:val="28"/>
          <w:szCs w:val="28"/>
        </w:rPr>
        <w:t xml:space="preserve"> </w:t>
      </w:r>
      <w:r w:rsidR="005412DE">
        <w:rPr>
          <w:sz w:val="28"/>
          <w:szCs w:val="28"/>
        </w:rPr>
        <w:t xml:space="preserve">железнодорожная станция </w:t>
      </w:r>
      <w:proofErr w:type="spellStart"/>
      <w:proofErr w:type="gramStart"/>
      <w:r w:rsidR="005412DE">
        <w:rPr>
          <w:sz w:val="28"/>
          <w:szCs w:val="28"/>
        </w:rPr>
        <w:t>Омск-Пассажирский</w:t>
      </w:r>
      <w:proofErr w:type="spellEnd"/>
      <w:proofErr w:type="gramEnd"/>
      <w:r w:rsidR="005412DE">
        <w:rPr>
          <w:sz w:val="28"/>
          <w:szCs w:val="28"/>
        </w:rPr>
        <w:t xml:space="preserve"> </w:t>
      </w:r>
      <w:proofErr w:type="spellStart"/>
      <w:r>
        <w:rPr>
          <w:sz w:val="28"/>
          <w:szCs w:val="28"/>
        </w:rPr>
        <w:t>Западно-Сибирск</w:t>
      </w:r>
      <w:r w:rsidR="005412DE">
        <w:rPr>
          <w:sz w:val="28"/>
          <w:szCs w:val="28"/>
        </w:rPr>
        <w:t>ой</w:t>
      </w:r>
      <w:proofErr w:type="spellEnd"/>
      <w:r w:rsidR="005412DE">
        <w:rPr>
          <w:sz w:val="28"/>
          <w:szCs w:val="28"/>
        </w:rPr>
        <w:t xml:space="preserve"> железной дороги.</w:t>
      </w:r>
    </w:p>
    <w:p w:rsidR="009857AF" w:rsidRDefault="009857AF" w:rsidP="001C3C86">
      <w:pPr>
        <w:pStyle w:val="afff2"/>
        <w:ind w:firstLine="709"/>
        <w:jc w:val="both"/>
        <w:rPr>
          <w:sz w:val="28"/>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504"/>
        <w:gridCol w:w="1275"/>
        <w:gridCol w:w="1701"/>
        <w:gridCol w:w="1593"/>
      </w:tblGrid>
      <w:tr w:rsidR="00EB173C" w:rsidRPr="00EF19CF" w:rsidTr="00EB173C">
        <w:trPr>
          <w:trHeight w:val="20"/>
        </w:trPr>
        <w:tc>
          <w:tcPr>
            <w:tcW w:w="566" w:type="dxa"/>
            <w:shd w:val="clear" w:color="auto" w:fill="auto"/>
            <w:vAlign w:val="center"/>
            <w:hideMark/>
          </w:tcPr>
          <w:p w:rsidR="00EB173C" w:rsidRPr="007D4635" w:rsidRDefault="00EB173C" w:rsidP="00692F37">
            <w:pPr>
              <w:jc w:val="center"/>
              <w:rPr>
                <w:sz w:val="20"/>
                <w:szCs w:val="20"/>
              </w:rPr>
            </w:pPr>
            <w:r w:rsidRPr="007D4635">
              <w:rPr>
                <w:sz w:val="20"/>
                <w:szCs w:val="20"/>
              </w:rPr>
              <w:lastRenderedPageBreak/>
              <w:t xml:space="preserve">№ </w:t>
            </w:r>
            <w:proofErr w:type="spellStart"/>
            <w:proofErr w:type="gramStart"/>
            <w:r w:rsidRPr="007D4635">
              <w:rPr>
                <w:sz w:val="20"/>
                <w:szCs w:val="20"/>
              </w:rPr>
              <w:t>п</w:t>
            </w:r>
            <w:proofErr w:type="spellEnd"/>
            <w:proofErr w:type="gramEnd"/>
            <w:r w:rsidRPr="007D4635">
              <w:rPr>
                <w:sz w:val="20"/>
                <w:szCs w:val="20"/>
              </w:rPr>
              <w:t>/</w:t>
            </w:r>
            <w:proofErr w:type="spellStart"/>
            <w:r w:rsidRPr="007D4635">
              <w:rPr>
                <w:sz w:val="20"/>
                <w:szCs w:val="20"/>
              </w:rPr>
              <w:t>п</w:t>
            </w:r>
            <w:proofErr w:type="spellEnd"/>
          </w:p>
        </w:tc>
        <w:tc>
          <w:tcPr>
            <w:tcW w:w="4504" w:type="dxa"/>
            <w:shd w:val="clear" w:color="auto" w:fill="auto"/>
            <w:vAlign w:val="center"/>
            <w:hideMark/>
          </w:tcPr>
          <w:p w:rsidR="00EB173C" w:rsidRPr="00F15E04" w:rsidRDefault="00EB173C" w:rsidP="00692F37">
            <w:pPr>
              <w:jc w:val="center"/>
              <w:rPr>
                <w:sz w:val="20"/>
                <w:szCs w:val="20"/>
              </w:rPr>
            </w:pPr>
            <w:r w:rsidRPr="00CE12A0">
              <w:rPr>
                <w:sz w:val="20"/>
                <w:szCs w:val="20"/>
              </w:rPr>
              <w:t>Наименование</w:t>
            </w:r>
            <w:r w:rsidRPr="00004FAF">
              <w:rPr>
                <w:sz w:val="20"/>
                <w:szCs w:val="20"/>
              </w:rPr>
              <w:t xml:space="preserve"> </w:t>
            </w:r>
            <w:r>
              <w:rPr>
                <w:sz w:val="20"/>
                <w:szCs w:val="20"/>
              </w:rPr>
              <w:t xml:space="preserve">товаров  </w:t>
            </w:r>
          </w:p>
        </w:tc>
        <w:tc>
          <w:tcPr>
            <w:tcW w:w="1275" w:type="dxa"/>
            <w:shd w:val="clear" w:color="auto" w:fill="auto"/>
            <w:vAlign w:val="center"/>
            <w:hideMark/>
          </w:tcPr>
          <w:p w:rsidR="00EB173C" w:rsidRPr="00CE12A0" w:rsidRDefault="00EB173C" w:rsidP="00692F37">
            <w:pPr>
              <w:jc w:val="center"/>
              <w:rPr>
                <w:sz w:val="20"/>
                <w:szCs w:val="20"/>
              </w:rPr>
            </w:pPr>
            <w:r w:rsidRPr="00CE12A0">
              <w:rPr>
                <w:sz w:val="20"/>
                <w:szCs w:val="20"/>
              </w:rPr>
              <w:t>Количество,</w:t>
            </w:r>
            <w:r>
              <w:rPr>
                <w:sz w:val="20"/>
                <w:szCs w:val="20"/>
              </w:rPr>
              <w:t xml:space="preserve"> </w:t>
            </w:r>
            <w:r w:rsidRPr="00CE12A0">
              <w:rPr>
                <w:sz w:val="20"/>
                <w:szCs w:val="20"/>
              </w:rPr>
              <w:t xml:space="preserve"> шт.</w:t>
            </w:r>
            <w:r>
              <w:rPr>
                <w:sz w:val="20"/>
                <w:szCs w:val="20"/>
              </w:rPr>
              <w:t xml:space="preserve"> </w:t>
            </w:r>
          </w:p>
        </w:tc>
        <w:tc>
          <w:tcPr>
            <w:tcW w:w="1701" w:type="dxa"/>
            <w:shd w:val="clear" w:color="auto" w:fill="auto"/>
            <w:vAlign w:val="center"/>
            <w:hideMark/>
          </w:tcPr>
          <w:p w:rsidR="00EB173C" w:rsidRPr="00004FAF" w:rsidRDefault="00EB173C" w:rsidP="00692F37">
            <w:pPr>
              <w:jc w:val="center"/>
              <w:rPr>
                <w:sz w:val="20"/>
                <w:szCs w:val="20"/>
              </w:rPr>
            </w:pPr>
            <w:r w:rsidRPr="00004FAF">
              <w:rPr>
                <w:sz w:val="20"/>
                <w:szCs w:val="20"/>
              </w:rPr>
              <w:t>Начальная (максимальная) цена без НДС, руб. за ед.</w:t>
            </w:r>
          </w:p>
        </w:tc>
        <w:tc>
          <w:tcPr>
            <w:tcW w:w="1593" w:type="dxa"/>
            <w:shd w:val="clear" w:color="auto" w:fill="auto"/>
            <w:vAlign w:val="center"/>
            <w:hideMark/>
          </w:tcPr>
          <w:p w:rsidR="00EB173C" w:rsidRPr="00EF19CF" w:rsidRDefault="00EB173C" w:rsidP="00692F37">
            <w:pPr>
              <w:jc w:val="center"/>
              <w:rPr>
                <w:sz w:val="20"/>
                <w:szCs w:val="20"/>
              </w:rPr>
            </w:pPr>
            <w:r>
              <w:rPr>
                <w:sz w:val="20"/>
                <w:szCs w:val="20"/>
              </w:rPr>
              <w:t>С</w:t>
            </w:r>
            <w:r w:rsidRPr="00EF19CF">
              <w:rPr>
                <w:sz w:val="20"/>
                <w:szCs w:val="20"/>
              </w:rPr>
              <w:t>тоимость</w:t>
            </w:r>
            <w:r>
              <w:rPr>
                <w:sz w:val="20"/>
                <w:szCs w:val="20"/>
              </w:rPr>
              <w:t xml:space="preserve"> лота</w:t>
            </w:r>
            <w:r w:rsidRPr="00EF19CF">
              <w:rPr>
                <w:sz w:val="20"/>
                <w:szCs w:val="20"/>
              </w:rPr>
              <w:t xml:space="preserve"> с НДС, руб.</w:t>
            </w:r>
          </w:p>
        </w:tc>
      </w:tr>
      <w:tr w:rsidR="00EB173C" w:rsidRPr="00EF19CF" w:rsidTr="00EB173C">
        <w:trPr>
          <w:trHeight w:val="20"/>
        </w:trPr>
        <w:tc>
          <w:tcPr>
            <w:tcW w:w="566" w:type="dxa"/>
            <w:shd w:val="clear" w:color="auto" w:fill="auto"/>
            <w:vAlign w:val="center"/>
          </w:tcPr>
          <w:p w:rsidR="00EB173C" w:rsidRPr="007D4635" w:rsidRDefault="00EB173C" w:rsidP="00692F37">
            <w:pPr>
              <w:jc w:val="center"/>
              <w:rPr>
                <w:sz w:val="20"/>
                <w:szCs w:val="20"/>
              </w:rPr>
            </w:pPr>
            <w:r>
              <w:rPr>
                <w:sz w:val="20"/>
                <w:szCs w:val="20"/>
              </w:rPr>
              <w:t>1</w:t>
            </w:r>
          </w:p>
        </w:tc>
        <w:tc>
          <w:tcPr>
            <w:tcW w:w="4504" w:type="dxa"/>
            <w:shd w:val="clear" w:color="auto" w:fill="auto"/>
            <w:vAlign w:val="center"/>
          </w:tcPr>
          <w:p w:rsidR="00EB173C" w:rsidRPr="00F1016F" w:rsidRDefault="00EB173C" w:rsidP="00692F37">
            <w:pPr>
              <w:jc w:val="center"/>
              <w:rPr>
                <w:bCs/>
                <w:sz w:val="22"/>
                <w:szCs w:val="22"/>
              </w:rPr>
            </w:pPr>
            <w:r w:rsidRPr="00E7765D">
              <w:rPr>
                <w:bCs/>
                <w:sz w:val="22"/>
                <w:szCs w:val="22"/>
              </w:rPr>
              <w:t>Колесная пара СОНК типа РУ-1Ш-957-Г</w:t>
            </w:r>
            <w:r w:rsidRPr="000C5B3D">
              <w:t xml:space="preserve"> </w:t>
            </w:r>
          </w:p>
        </w:tc>
        <w:tc>
          <w:tcPr>
            <w:tcW w:w="1275" w:type="dxa"/>
            <w:shd w:val="clear" w:color="auto" w:fill="auto"/>
            <w:vAlign w:val="center"/>
          </w:tcPr>
          <w:p w:rsidR="00EB173C" w:rsidRDefault="006F2914" w:rsidP="00E7765D">
            <w:pPr>
              <w:jc w:val="center"/>
              <w:rPr>
                <w:color w:val="000000"/>
                <w:sz w:val="22"/>
                <w:szCs w:val="22"/>
              </w:rPr>
            </w:pPr>
            <w:r>
              <w:rPr>
                <w:color w:val="000000"/>
                <w:sz w:val="22"/>
                <w:szCs w:val="22"/>
                <w:lang w:val="en-US"/>
              </w:rPr>
              <w:t>7</w:t>
            </w:r>
            <w:r w:rsidR="00EB173C">
              <w:rPr>
                <w:color w:val="000000"/>
                <w:sz w:val="22"/>
                <w:szCs w:val="22"/>
              </w:rPr>
              <w:t>0</w:t>
            </w:r>
          </w:p>
        </w:tc>
        <w:tc>
          <w:tcPr>
            <w:tcW w:w="1701" w:type="dxa"/>
            <w:shd w:val="clear" w:color="auto" w:fill="auto"/>
            <w:vAlign w:val="center"/>
          </w:tcPr>
          <w:p w:rsidR="00EB173C" w:rsidRDefault="00EB173C" w:rsidP="00692F37">
            <w:pPr>
              <w:jc w:val="center"/>
              <w:rPr>
                <w:color w:val="000000"/>
                <w:sz w:val="22"/>
                <w:szCs w:val="22"/>
              </w:rPr>
            </w:pPr>
            <w:r>
              <w:rPr>
                <w:color w:val="000000"/>
                <w:sz w:val="22"/>
                <w:szCs w:val="22"/>
              </w:rPr>
              <w:t>54 500 ,00</w:t>
            </w:r>
            <w:r w:rsidRPr="002A28E6">
              <w:rPr>
                <w:color w:val="000000"/>
                <w:sz w:val="22"/>
                <w:szCs w:val="22"/>
              </w:rPr>
              <w:t xml:space="preserve"> </w:t>
            </w:r>
          </w:p>
        </w:tc>
        <w:tc>
          <w:tcPr>
            <w:tcW w:w="1593" w:type="dxa"/>
            <w:shd w:val="clear" w:color="auto" w:fill="auto"/>
            <w:vAlign w:val="center"/>
          </w:tcPr>
          <w:p w:rsidR="00EB173C" w:rsidRDefault="00EB173C" w:rsidP="00692F37">
            <w:pPr>
              <w:jc w:val="center"/>
              <w:rPr>
                <w:color w:val="000000"/>
                <w:sz w:val="22"/>
                <w:szCs w:val="22"/>
              </w:rPr>
            </w:pPr>
            <w:r>
              <w:rPr>
                <w:color w:val="000000"/>
                <w:sz w:val="22"/>
                <w:szCs w:val="22"/>
              </w:rPr>
              <w:t>3 815 000,00</w:t>
            </w:r>
          </w:p>
        </w:tc>
      </w:tr>
    </w:tbl>
    <w:p w:rsidR="00C44BCA" w:rsidRDefault="00E7765D" w:rsidP="001C3C86">
      <w:pPr>
        <w:ind w:firstLine="708"/>
        <w:jc w:val="both"/>
        <w:rPr>
          <w:sz w:val="28"/>
          <w:szCs w:val="28"/>
        </w:rPr>
      </w:pPr>
      <w:r>
        <w:rPr>
          <w:sz w:val="28"/>
          <w:szCs w:val="28"/>
        </w:rPr>
        <w:t>Начальная (максимальная) цена лота с учетом всех возможных расходов претендента, в том числе  расходов</w:t>
      </w:r>
      <w:r w:rsidR="001C3C86">
        <w:rPr>
          <w:sz w:val="28"/>
          <w:szCs w:val="28"/>
        </w:rPr>
        <w:t xml:space="preserve"> на </w:t>
      </w:r>
      <w:r>
        <w:rPr>
          <w:sz w:val="28"/>
          <w:szCs w:val="28"/>
        </w:rPr>
        <w:t xml:space="preserve"> доставку товара до места поставки, включая  все виды налогов, без НДС, а также прочие расходы, связанные с поставкой товара, составляет </w:t>
      </w:r>
      <w:r w:rsidRPr="00E7765D">
        <w:rPr>
          <w:color w:val="000000"/>
          <w:sz w:val="28"/>
          <w:szCs w:val="28"/>
        </w:rPr>
        <w:t xml:space="preserve">3 815 000,00 </w:t>
      </w:r>
      <w:r w:rsidRPr="003B6062">
        <w:rPr>
          <w:color w:val="000000"/>
          <w:sz w:val="28"/>
          <w:szCs w:val="28"/>
        </w:rPr>
        <w:t>(</w:t>
      </w:r>
      <w:r w:rsidRPr="00E7765D">
        <w:rPr>
          <w:color w:val="000000"/>
          <w:sz w:val="28"/>
          <w:szCs w:val="28"/>
        </w:rPr>
        <w:t>три миллиона восемьсот пятнадцать тысяч рублей</w:t>
      </w:r>
      <w:r>
        <w:rPr>
          <w:color w:val="000000"/>
          <w:sz w:val="28"/>
          <w:szCs w:val="28"/>
        </w:rPr>
        <w:t>)</w:t>
      </w:r>
      <w:r w:rsidRPr="003B6062">
        <w:rPr>
          <w:color w:val="000000"/>
          <w:sz w:val="28"/>
          <w:szCs w:val="28"/>
        </w:rPr>
        <w:t xml:space="preserve"> 00 копеек</w:t>
      </w:r>
      <w:r>
        <w:rPr>
          <w:sz w:val="28"/>
          <w:szCs w:val="28"/>
        </w:rPr>
        <w:t>.</w:t>
      </w:r>
    </w:p>
    <w:p w:rsidR="000C5B3D" w:rsidRDefault="006442DC" w:rsidP="000C5B3D">
      <w:pPr>
        <w:pStyle w:val="afff2"/>
        <w:ind w:firstLine="709"/>
        <w:jc w:val="both"/>
        <w:rPr>
          <w:b/>
          <w:sz w:val="28"/>
          <w:szCs w:val="28"/>
        </w:rPr>
      </w:pPr>
      <w:r w:rsidRPr="00081FBC">
        <w:rPr>
          <w:b/>
          <w:sz w:val="28"/>
          <w:szCs w:val="28"/>
        </w:rPr>
        <w:t>Лот №</w:t>
      </w:r>
      <w:r>
        <w:rPr>
          <w:b/>
          <w:sz w:val="28"/>
          <w:szCs w:val="28"/>
        </w:rPr>
        <w:t>5</w:t>
      </w:r>
    </w:p>
    <w:p w:rsidR="006F7C4B" w:rsidRDefault="006F7C4B" w:rsidP="006F7C4B">
      <w:pPr>
        <w:pStyle w:val="afff2"/>
        <w:ind w:firstLine="709"/>
        <w:jc w:val="both"/>
        <w:rPr>
          <w:sz w:val="28"/>
          <w:szCs w:val="28"/>
        </w:rPr>
      </w:pPr>
      <w:r>
        <w:rPr>
          <w:sz w:val="28"/>
          <w:szCs w:val="28"/>
        </w:rPr>
        <w:t>П</w:t>
      </w:r>
      <w:r w:rsidRPr="00081FBC">
        <w:rPr>
          <w:sz w:val="28"/>
          <w:szCs w:val="28"/>
        </w:rPr>
        <w:t>оставк</w:t>
      </w:r>
      <w:r>
        <w:rPr>
          <w:sz w:val="28"/>
          <w:szCs w:val="28"/>
        </w:rPr>
        <w:t>а</w:t>
      </w:r>
      <w:r w:rsidRPr="00081FBC">
        <w:rPr>
          <w:sz w:val="28"/>
          <w:szCs w:val="28"/>
        </w:rPr>
        <w:t xml:space="preserve"> </w:t>
      </w:r>
      <w:r>
        <w:rPr>
          <w:sz w:val="28"/>
          <w:szCs w:val="28"/>
        </w:rPr>
        <w:t>запасных частей для грузового вагона в 2014 г</w:t>
      </w:r>
      <w:r w:rsidRPr="002B5B69">
        <w:rPr>
          <w:sz w:val="28"/>
          <w:szCs w:val="28"/>
        </w:rPr>
        <w:t>.</w:t>
      </w:r>
    </w:p>
    <w:p w:rsidR="006F7C4B" w:rsidRDefault="006F7C4B" w:rsidP="006F7C4B">
      <w:pPr>
        <w:pStyle w:val="afff2"/>
        <w:ind w:firstLine="709"/>
        <w:jc w:val="both"/>
        <w:rPr>
          <w:sz w:val="28"/>
          <w:szCs w:val="28"/>
        </w:rPr>
      </w:pPr>
      <w:r>
        <w:rPr>
          <w:sz w:val="28"/>
          <w:szCs w:val="28"/>
        </w:rPr>
        <w:t>Место поставки</w:t>
      </w:r>
      <w:r w:rsidR="001B16CA">
        <w:rPr>
          <w:sz w:val="28"/>
          <w:szCs w:val="28"/>
        </w:rPr>
        <w:t>:</w:t>
      </w:r>
      <w:r>
        <w:rPr>
          <w:sz w:val="28"/>
          <w:szCs w:val="28"/>
        </w:rPr>
        <w:t xml:space="preserve"> </w:t>
      </w:r>
      <w:r w:rsidR="005412DE">
        <w:rPr>
          <w:sz w:val="28"/>
          <w:szCs w:val="28"/>
        </w:rPr>
        <w:t xml:space="preserve">железнодорожная станция </w:t>
      </w:r>
      <w:proofErr w:type="spellStart"/>
      <w:r w:rsidR="005412DE">
        <w:rPr>
          <w:sz w:val="28"/>
          <w:szCs w:val="28"/>
        </w:rPr>
        <w:t>Люблино-Сортировочное</w:t>
      </w:r>
      <w:proofErr w:type="spellEnd"/>
      <w:r w:rsidR="005412DE">
        <w:rPr>
          <w:sz w:val="28"/>
          <w:szCs w:val="28"/>
        </w:rPr>
        <w:t xml:space="preserve"> </w:t>
      </w:r>
      <w:r>
        <w:rPr>
          <w:sz w:val="28"/>
          <w:szCs w:val="28"/>
        </w:rPr>
        <w:t>Московск</w:t>
      </w:r>
      <w:r w:rsidR="005412DE">
        <w:rPr>
          <w:sz w:val="28"/>
          <w:szCs w:val="28"/>
        </w:rPr>
        <w:t>ой железной дороги.</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4468"/>
        <w:gridCol w:w="1275"/>
        <w:gridCol w:w="1701"/>
        <w:gridCol w:w="1593"/>
      </w:tblGrid>
      <w:tr w:rsidR="00EB173C" w:rsidRPr="00EF19CF" w:rsidTr="00EB173C">
        <w:trPr>
          <w:trHeight w:val="20"/>
        </w:trPr>
        <w:tc>
          <w:tcPr>
            <w:tcW w:w="602" w:type="dxa"/>
            <w:shd w:val="clear" w:color="auto" w:fill="auto"/>
            <w:vAlign w:val="center"/>
            <w:hideMark/>
          </w:tcPr>
          <w:p w:rsidR="00EB173C" w:rsidRPr="007D4635" w:rsidRDefault="00EB173C" w:rsidP="00692F37">
            <w:pPr>
              <w:jc w:val="center"/>
              <w:rPr>
                <w:sz w:val="20"/>
                <w:szCs w:val="20"/>
              </w:rPr>
            </w:pPr>
            <w:r w:rsidRPr="007D4635">
              <w:rPr>
                <w:sz w:val="20"/>
                <w:szCs w:val="20"/>
              </w:rPr>
              <w:t xml:space="preserve">№ </w:t>
            </w:r>
            <w:proofErr w:type="spellStart"/>
            <w:proofErr w:type="gramStart"/>
            <w:r w:rsidRPr="007D4635">
              <w:rPr>
                <w:sz w:val="20"/>
                <w:szCs w:val="20"/>
              </w:rPr>
              <w:t>п</w:t>
            </w:r>
            <w:proofErr w:type="spellEnd"/>
            <w:proofErr w:type="gramEnd"/>
            <w:r w:rsidRPr="007D4635">
              <w:rPr>
                <w:sz w:val="20"/>
                <w:szCs w:val="20"/>
              </w:rPr>
              <w:t>/</w:t>
            </w:r>
            <w:proofErr w:type="spellStart"/>
            <w:r w:rsidRPr="007D4635">
              <w:rPr>
                <w:sz w:val="20"/>
                <w:szCs w:val="20"/>
              </w:rPr>
              <w:t>п</w:t>
            </w:r>
            <w:proofErr w:type="spellEnd"/>
          </w:p>
        </w:tc>
        <w:tc>
          <w:tcPr>
            <w:tcW w:w="4468" w:type="dxa"/>
            <w:shd w:val="clear" w:color="auto" w:fill="auto"/>
            <w:vAlign w:val="center"/>
            <w:hideMark/>
          </w:tcPr>
          <w:p w:rsidR="00EB173C" w:rsidRPr="00F15E04" w:rsidRDefault="00EB173C" w:rsidP="00692F37">
            <w:pPr>
              <w:jc w:val="center"/>
              <w:rPr>
                <w:sz w:val="20"/>
                <w:szCs w:val="20"/>
              </w:rPr>
            </w:pPr>
            <w:r w:rsidRPr="00CE12A0">
              <w:rPr>
                <w:sz w:val="20"/>
                <w:szCs w:val="20"/>
              </w:rPr>
              <w:t>Наименование</w:t>
            </w:r>
            <w:r w:rsidRPr="00004FAF">
              <w:rPr>
                <w:sz w:val="20"/>
                <w:szCs w:val="20"/>
              </w:rPr>
              <w:t xml:space="preserve"> </w:t>
            </w:r>
            <w:r>
              <w:rPr>
                <w:sz w:val="20"/>
                <w:szCs w:val="20"/>
              </w:rPr>
              <w:t xml:space="preserve">товаров  </w:t>
            </w:r>
          </w:p>
        </w:tc>
        <w:tc>
          <w:tcPr>
            <w:tcW w:w="1275" w:type="dxa"/>
            <w:shd w:val="clear" w:color="auto" w:fill="auto"/>
            <w:vAlign w:val="center"/>
            <w:hideMark/>
          </w:tcPr>
          <w:p w:rsidR="00EB173C" w:rsidRPr="00CE12A0" w:rsidRDefault="00EB173C" w:rsidP="00692F37">
            <w:pPr>
              <w:jc w:val="center"/>
              <w:rPr>
                <w:sz w:val="20"/>
                <w:szCs w:val="20"/>
              </w:rPr>
            </w:pPr>
            <w:r w:rsidRPr="00CE12A0">
              <w:rPr>
                <w:sz w:val="20"/>
                <w:szCs w:val="20"/>
              </w:rPr>
              <w:t>Количество,</w:t>
            </w:r>
            <w:r>
              <w:rPr>
                <w:sz w:val="20"/>
                <w:szCs w:val="20"/>
              </w:rPr>
              <w:t xml:space="preserve"> </w:t>
            </w:r>
            <w:r w:rsidRPr="00CE12A0">
              <w:rPr>
                <w:sz w:val="20"/>
                <w:szCs w:val="20"/>
              </w:rPr>
              <w:t xml:space="preserve"> шт.</w:t>
            </w:r>
          </w:p>
        </w:tc>
        <w:tc>
          <w:tcPr>
            <w:tcW w:w="1701" w:type="dxa"/>
            <w:shd w:val="clear" w:color="auto" w:fill="auto"/>
            <w:vAlign w:val="center"/>
            <w:hideMark/>
          </w:tcPr>
          <w:p w:rsidR="00EB173C" w:rsidRPr="00004FAF" w:rsidRDefault="00EB173C" w:rsidP="00692F37">
            <w:pPr>
              <w:jc w:val="center"/>
              <w:rPr>
                <w:sz w:val="20"/>
                <w:szCs w:val="20"/>
              </w:rPr>
            </w:pPr>
            <w:r w:rsidRPr="00004FAF">
              <w:rPr>
                <w:sz w:val="20"/>
                <w:szCs w:val="20"/>
              </w:rPr>
              <w:t>Начальная (максимальная) цена без НДС, руб. за ед.</w:t>
            </w:r>
          </w:p>
        </w:tc>
        <w:tc>
          <w:tcPr>
            <w:tcW w:w="1593" w:type="dxa"/>
            <w:vAlign w:val="center"/>
          </w:tcPr>
          <w:p w:rsidR="00EB173C" w:rsidRPr="00EF19CF" w:rsidRDefault="00EB173C" w:rsidP="00692F37">
            <w:pPr>
              <w:jc w:val="center"/>
              <w:rPr>
                <w:sz w:val="20"/>
                <w:szCs w:val="20"/>
              </w:rPr>
            </w:pPr>
            <w:r>
              <w:rPr>
                <w:sz w:val="20"/>
                <w:szCs w:val="20"/>
              </w:rPr>
              <w:t>С</w:t>
            </w:r>
            <w:r w:rsidRPr="00EF19CF">
              <w:rPr>
                <w:sz w:val="20"/>
                <w:szCs w:val="20"/>
              </w:rPr>
              <w:t>тоимость</w:t>
            </w:r>
            <w:r>
              <w:rPr>
                <w:sz w:val="20"/>
                <w:szCs w:val="20"/>
              </w:rPr>
              <w:t xml:space="preserve"> лота</w:t>
            </w:r>
            <w:r w:rsidRPr="00EF19CF">
              <w:rPr>
                <w:sz w:val="20"/>
                <w:szCs w:val="20"/>
              </w:rPr>
              <w:t xml:space="preserve"> без НДС, руб.</w:t>
            </w:r>
          </w:p>
        </w:tc>
      </w:tr>
      <w:tr w:rsidR="008517CC" w:rsidRPr="00EF19CF" w:rsidTr="00057499">
        <w:trPr>
          <w:trHeight w:val="20"/>
        </w:trPr>
        <w:tc>
          <w:tcPr>
            <w:tcW w:w="602" w:type="dxa"/>
            <w:shd w:val="clear" w:color="auto" w:fill="auto"/>
            <w:vAlign w:val="center"/>
          </w:tcPr>
          <w:p w:rsidR="008517CC" w:rsidRPr="007D4635" w:rsidRDefault="008517CC" w:rsidP="00692F37">
            <w:pPr>
              <w:jc w:val="center"/>
              <w:rPr>
                <w:sz w:val="20"/>
                <w:szCs w:val="20"/>
              </w:rPr>
            </w:pPr>
            <w:r>
              <w:rPr>
                <w:sz w:val="20"/>
                <w:szCs w:val="20"/>
              </w:rPr>
              <w:t>1</w:t>
            </w:r>
          </w:p>
        </w:tc>
        <w:tc>
          <w:tcPr>
            <w:tcW w:w="4468" w:type="dxa"/>
            <w:shd w:val="clear" w:color="auto" w:fill="auto"/>
            <w:vAlign w:val="center"/>
          </w:tcPr>
          <w:p w:rsidR="008517CC" w:rsidRPr="00D45EAF" w:rsidRDefault="008517CC" w:rsidP="00692F37">
            <w:pPr>
              <w:jc w:val="center"/>
              <w:rPr>
                <w:color w:val="000000"/>
                <w:sz w:val="22"/>
                <w:szCs w:val="22"/>
              </w:rPr>
            </w:pPr>
            <w:r w:rsidRPr="00D45EAF">
              <w:rPr>
                <w:color w:val="000000"/>
                <w:sz w:val="22"/>
                <w:szCs w:val="22"/>
              </w:rPr>
              <w:t xml:space="preserve">Колесная пара СОНК типа РУ-1Ш-957-Г </w:t>
            </w:r>
          </w:p>
        </w:tc>
        <w:tc>
          <w:tcPr>
            <w:tcW w:w="1275" w:type="dxa"/>
            <w:shd w:val="clear" w:color="auto" w:fill="auto"/>
            <w:vAlign w:val="bottom"/>
          </w:tcPr>
          <w:p w:rsidR="008517CC" w:rsidRPr="008D17EE" w:rsidRDefault="008517CC" w:rsidP="008D17EE">
            <w:pPr>
              <w:jc w:val="center"/>
              <w:rPr>
                <w:bCs/>
                <w:sz w:val="22"/>
                <w:szCs w:val="22"/>
                <w:lang w:eastAsia="ru-RU"/>
              </w:rPr>
            </w:pPr>
            <w:r w:rsidRPr="008D17EE">
              <w:rPr>
                <w:bCs/>
                <w:sz w:val="22"/>
                <w:szCs w:val="22"/>
                <w:lang w:eastAsia="ru-RU"/>
              </w:rPr>
              <w:t>120</w:t>
            </w:r>
          </w:p>
        </w:tc>
        <w:tc>
          <w:tcPr>
            <w:tcW w:w="1701" w:type="dxa"/>
            <w:shd w:val="clear" w:color="auto" w:fill="auto"/>
            <w:vAlign w:val="center"/>
          </w:tcPr>
          <w:p w:rsidR="008517CC" w:rsidRPr="008D17EE" w:rsidRDefault="008517CC" w:rsidP="00692F37">
            <w:pPr>
              <w:jc w:val="center"/>
              <w:rPr>
                <w:bCs/>
                <w:sz w:val="22"/>
                <w:szCs w:val="22"/>
                <w:lang w:eastAsia="ru-RU"/>
              </w:rPr>
            </w:pPr>
            <w:r w:rsidRPr="008D17EE">
              <w:rPr>
                <w:bCs/>
                <w:sz w:val="22"/>
                <w:szCs w:val="22"/>
                <w:lang w:eastAsia="ru-RU"/>
              </w:rPr>
              <w:t xml:space="preserve">54 500 ,00 </w:t>
            </w:r>
          </w:p>
        </w:tc>
        <w:tc>
          <w:tcPr>
            <w:tcW w:w="1593" w:type="dxa"/>
            <w:vMerge w:val="restart"/>
            <w:vAlign w:val="bottom"/>
          </w:tcPr>
          <w:p w:rsidR="008517CC" w:rsidRPr="008D17EE" w:rsidRDefault="008517CC" w:rsidP="008517CC">
            <w:pPr>
              <w:jc w:val="center"/>
              <w:rPr>
                <w:bCs/>
                <w:sz w:val="22"/>
                <w:szCs w:val="22"/>
                <w:lang w:eastAsia="ru-RU"/>
              </w:rPr>
            </w:pPr>
            <w:r w:rsidRPr="008D17EE">
              <w:rPr>
                <w:bCs/>
                <w:sz w:val="22"/>
                <w:szCs w:val="22"/>
                <w:lang w:eastAsia="ru-RU"/>
              </w:rPr>
              <w:t>11</w:t>
            </w:r>
            <w:r w:rsidR="008D17EE">
              <w:rPr>
                <w:bCs/>
                <w:sz w:val="22"/>
                <w:szCs w:val="22"/>
                <w:lang w:eastAsia="ru-RU"/>
              </w:rPr>
              <w:t xml:space="preserve"> </w:t>
            </w:r>
            <w:r w:rsidRPr="008D17EE">
              <w:rPr>
                <w:bCs/>
                <w:sz w:val="22"/>
                <w:szCs w:val="22"/>
                <w:lang w:eastAsia="ru-RU"/>
              </w:rPr>
              <w:t>999</w:t>
            </w:r>
            <w:r w:rsidR="008D17EE">
              <w:rPr>
                <w:bCs/>
                <w:sz w:val="22"/>
                <w:szCs w:val="22"/>
                <w:lang w:eastAsia="ru-RU"/>
              </w:rPr>
              <w:t xml:space="preserve"> </w:t>
            </w:r>
            <w:r w:rsidRPr="008D17EE">
              <w:rPr>
                <w:bCs/>
                <w:sz w:val="22"/>
                <w:szCs w:val="22"/>
                <w:lang w:eastAsia="ru-RU"/>
              </w:rPr>
              <w:t>000</w:t>
            </w:r>
            <w:r w:rsidR="008D17EE">
              <w:rPr>
                <w:bCs/>
                <w:sz w:val="22"/>
                <w:szCs w:val="22"/>
                <w:lang w:eastAsia="ru-RU"/>
              </w:rPr>
              <w:t>,00</w:t>
            </w:r>
          </w:p>
          <w:p w:rsidR="008517CC" w:rsidRPr="008D17EE" w:rsidRDefault="008517CC" w:rsidP="00AB56D7">
            <w:pPr>
              <w:jc w:val="center"/>
              <w:rPr>
                <w:bCs/>
                <w:sz w:val="22"/>
                <w:szCs w:val="22"/>
                <w:lang w:eastAsia="ru-RU"/>
              </w:rPr>
            </w:pPr>
          </w:p>
        </w:tc>
      </w:tr>
      <w:tr w:rsidR="008517CC" w:rsidRPr="00EF19CF" w:rsidTr="008D17EE">
        <w:trPr>
          <w:trHeight w:val="20"/>
        </w:trPr>
        <w:tc>
          <w:tcPr>
            <w:tcW w:w="602" w:type="dxa"/>
            <w:shd w:val="clear" w:color="auto" w:fill="auto"/>
            <w:vAlign w:val="center"/>
          </w:tcPr>
          <w:p w:rsidR="008517CC" w:rsidRDefault="008517CC" w:rsidP="00692F37">
            <w:pPr>
              <w:jc w:val="center"/>
              <w:rPr>
                <w:sz w:val="20"/>
                <w:szCs w:val="20"/>
              </w:rPr>
            </w:pPr>
            <w:r>
              <w:rPr>
                <w:sz w:val="20"/>
                <w:szCs w:val="20"/>
              </w:rPr>
              <w:t>2</w:t>
            </w:r>
          </w:p>
        </w:tc>
        <w:tc>
          <w:tcPr>
            <w:tcW w:w="4468" w:type="dxa"/>
            <w:shd w:val="clear" w:color="auto" w:fill="auto"/>
            <w:vAlign w:val="center"/>
          </w:tcPr>
          <w:p w:rsidR="008517CC" w:rsidRPr="00D45EAF" w:rsidRDefault="008517CC" w:rsidP="00AB56D7">
            <w:pPr>
              <w:pStyle w:val="paragraphtable"/>
              <w:jc w:val="center"/>
              <w:rPr>
                <w:color w:val="000000"/>
                <w:sz w:val="22"/>
                <w:szCs w:val="22"/>
                <w:lang w:eastAsia="ar-SA"/>
              </w:rPr>
            </w:pPr>
            <w:r w:rsidRPr="00D45EAF">
              <w:rPr>
                <w:color w:val="000000"/>
                <w:sz w:val="22"/>
                <w:szCs w:val="22"/>
                <w:lang w:eastAsia="ar-SA"/>
              </w:rPr>
              <w:t xml:space="preserve">Колесные </w:t>
            </w:r>
            <w:proofErr w:type="gramStart"/>
            <w:r w:rsidRPr="00D45EAF">
              <w:rPr>
                <w:color w:val="000000"/>
                <w:sz w:val="22"/>
                <w:szCs w:val="22"/>
                <w:lang w:eastAsia="ar-SA"/>
              </w:rPr>
              <w:t>пары</w:t>
            </w:r>
            <w:proofErr w:type="gramEnd"/>
            <w:r w:rsidRPr="00D45EAF">
              <w:rPr>
                <w:color w:val="000000"/>
                <w:sz w:val="22"/>
                <w:szCs w:val="22"/>
                <w:lang w:eastAsia="ar-SA"/>
              </w:rPr>
              <w:t xml:space="preserve"> бывшие в употреблении (б/у) типа РУ-1Ш-957-Г с толщинами </w:t>
            </w:r>
            <w:proofErr w:type="spellStart"/>
            <w:r w:rsidRPr="00D45EAF">
              <w:rPr>
                <w:color w:val="000000"/>
                <w:sz w:val="22"/>
                <w:szCs w:val="22"/>
                <w:lang w:eastAsia="ar-SA"/>
              </w:rPr>
              <w:t>ободов</w:t>
            </w:r>
            <w:proofErr w:type="spellEnd"/>
            <w:r w:rsidRPr="00D45EAF">
              <w:rPr>
                <w:color w:val="000000"/>
                <w:sz w:val="22"/>
                <w:szCs w:val="22"/>
                <w:lang w:eastAsia="ar-SA"/>
              </w:rPr>
              <w:t xml:space="preserve"> 60-69 мм</w:t>
            </w:r>
          </w:p>
        </w:tc>
        <w:tc>
          <w:tcPr>
            <w:tcW w:w="1275" w:type="dxa"/>
            <w:shd w:val="clear" w:color="auto" w:fill="auto"/>
            <w:vAlign w:val="center"/>
          </w:tcPr>
          <w:p w:rsidR="008517CC" w:rsidRPr="008D17EE" w:rsidRDefault="008517CC" w:rsidP="008D17EE">
            <w:pPr>
              <w:jc w:val="center"/>
              <w:rPr>
                <w:bCs/>
                <w:sz w:val="22"/>
                <w:szCs w:val="22"/>
              </w:rPr>
            </w:pPr>
            <w:r w:rsidRPr="008D17EE">
              <w:rPr>
                <w:bCs/>
                <w:sz w:val="22"/>
                <w:szCs w:val="22"/>
              </w:rPr>
              <w:t>50</w:t>
            </w:r>
          </w:p>
        </w:tc>
        <w:tc>
          <w:tcPr>
            <w:tcW w:w="1701" w:type="dxa"/>
            <w:shd w:val="clear" w:color="auto" w:fill="auto"/>
            <w:vAlign w:val="center"/>
          </w:tcPr>
          <w:p w:rsidR="008517CC" w:rsidRPr="008D17EE" w:rsidRDefault="008517CC" w:rsidP="00692F37">
            <w:pPr>
              <w:jc w:val="center"/>
              <w:rPr>
                <w:color w:val="000000"/>
                <w:sz w:val="22"/>
                <w:szCs w:val="22"/>
              </w:rPr>
            </w:pPr>
            <w:r>
              <w:t>46</w:t>
            </w:r>
            <w:r w:rsidR="008D17EE">
              <w:t> </w:t>
            </w:r>
            <w:r>
              <w:t>610</w:t>
            </w:r>
            <w:r w:rsidR="008D17EE">
              <w:t>,00</w:t>
            </w:r>
          </w:p>
        </w:tc>
        <w:tc>
          <w:tcPr>
            <w:tcW w:w="1593" w:type="dxa"/>
            <w:vMerge/>
            <w:vAlign w:val="bottom"/>
          </w:tcPr>
          <w:p w:rsidR="008517CC" w:rsidRDefault="008517CC" w:rsidP="00AB56D7">
            <w:pPr>
              <w:jc w:val="center"/>
              <w:rPr>
                <w:color w:val="000000"/>
                <w:sz w:val="22"/>
                <w:szCs w:val="22"/>
              </w:rPr>
            </w:pPr>
          </w:p>
        </w:tc>
      </w:tr>
      <w:tr w:rsidR="008517CC" w:rsidRPr="00EF19CF" w:rsidTr="008D17EE">
        <w:trPr>
          <w:trHeight w:val="20"/>
        </w:trPr>
        <w:tc>
          <w:tcPr>
            <w:tcW w:w="602" w:type="dxa"/>
            <w:shd w:val="clear" w:color="auto" w:fill="auto"/>
            <w:vAlign w:val="center"/>
          </w:tcPr>
          <w:p w:rsidR="008517CC" w:rsidRDefault="008517CC" w:rsidP="00692F37">
            <w:pPr>
              <w:jc w:val="center"/>
              <w:rPr>
                <w:sz w:val="20"/>
                <w:szCs w:val="20"/>
              </w:rPr>
            </w:pPr>
            <w:r>
              <w:rPr>
                <w:sz w:val="20"/>
                <w:szCs w:val="20"/>
              </w:rPr>
              <w:t>3</w:t>
            </w:r>
          </w:p>
        </w:tc>
        <w:tc>
          <w:tcPr>
            <w:tcW w:w="4468" w:type="dxa"/>
            <w:shd w:val="clear" w:color="auto" w:fill="auto"/>
            <w:vAlign w:val="center"/>
          </w:tcPr>
          <w:p w:rsidR="008517CC" w:rsidRPr="00D45EAF" w:rsidRDefault="008517CC" w:rsidP="00AB56D7">
            <w:pPr>
              <w:jc w:val="center"/>
              <w:rPr>
                <w:color w:val="000000"/>
                <w:sz w:val="22"/>
                <w:szCs w:val="22"/>
              </w:rPr>
            </w:pPr>
            <w:r w:rsidRPr="00D45EAF">
              <w:rPr>
                <w:color w:val="000000"/>
                <w:sz w:val="22"/>
                <w:szCs w:val="22"/>
              </w:rPr>
              <w:t xml:space="preserve">Колесные </w:t>
            </w:r>
            <w:proofErr w:type="gramStart"/>
            <w:r w:rsidRPr="00D45EAF">
              <w:rPr>
                <w:color w:val="000000"/>
                <w:sz w:val="22"/>
                <w:szCs w:val="22"/>
              </w:rPr>
              <w:t>пары</w:t>
            </w:r>
            <w:proofErr w:type="gramEnd"/>
            <w:r w:rsidRPr="00D45EAF">
              <w:rPr>
                <w:color w:val="000000"/>
                <w:sz w:val="22"/>
                <w:szCs w:val="22"/>
              </w:rPr>
              <w:t xml:space="preserve"> бывшие в употреблении (б/у) типа РУ-1Ш-957-Г  с толщинами </w:t>
            </w:r>
            <w:proofErr w:type="spellStart"/>
            <w:r w:rsidRPr="00D45EAF">
              <w:rPr>
                <w:color w:val="000000"/>
                <w:sz w:val="22"/>
                <w:szCs w:val="22"/>
              </w:rPr>
              <w:t>ободов</w:t>
            </w:r>
            <w:proofErr w:type="spellEnd"/>
            <w:r w:rsidRPr="00D45EAF">
              <w:rPr>
                <w:color w:val="000000"/>
                <w:sz w:val="22"/>
                <w:szCs w:val="22"/>
              </w:rPr>
              <w:t xml:space="preserve"> 50-59 мм</w:t>
            </w:r>
          </w:p>
        </w:tc>
        <w:tc>
          <w:tcPr>
            <w:tcW w:w="1275" w:type="dxa"/>
            <w:shd w:val="clear" w:color="auto" w:fill="auto"/>
            <w:vAlign w:val="center"/>
          </w:tcPr>
          <w:p w:rsidR="008517CC" w:rsidRPr="008D17EE" w:rsidRDefault="008517CC" w:rsidP="008D17EE">
            <w:pPr>
              <w:jc w:val="center"/>
              <w:rPr>
                <w:bCs/>
                <w:sz w:val="22"/>
                <w:szCs w:val="22"/>
              </w:rPr>
            </w:pPr>
            <w:r w:rsidRPr="008D17EE">
              <w:rPr>
                <w:bCs/>
                <w:sz w:val="22"/>
                <w:szCs w:val="22"/>
              </w:rPr>
              <w:t>40</w:t>
            </w:r>
          </w:p>
        </w:tc>
        <w:tc>
          <w:tcPr>
            <w:tcW w:w="1701" w:type="dxa"/>
            <w:shd w:val="clear" w:color="auto" w:fill="auto"/>
            <w:vAlign w:val="center"/>
          </w:tcPr>
          <w:p w:rsidR="008517CC" w:rsidRDefault="008517CC" w:rsidP="00692F37">
            <w:pPr>
              <w:jc w:val="center"/>
              <w:rPr>
                <w:color w:val="000000"/>
                <w:sz w:val="22"/>
                <w:szCs w:val="22"/>
              </w:rPr>
            </w:pPr>
            <w:r>
              <w:t>44</w:t>
            </w:r>
            <w:r w:rsidR="008D17EE">
              <w:t> </w:t>
            </w:r>
            <w:r>
              <w:t>915</w:t>
            </w:r>
            <w:r w:rsidR="008D17EE">
              <w:t>,00</w:t>
            </w:r>
          </w:p>
        </w:tc>
        <w:tc>
          <w:tcPr>
            <w:tcW w:w="1593" w:type="dxa"/>
            <w:vMerge/>
            <w:vAlign w:val="bottom"/>
          </w:tcPr>
          <w:p w:rsidR="008517CC" w:rsidRDefault="008517CC" w:rsidP="00AB56D7">
            <w:pPr>
              <w:jc w:val="center"/>
              <w:rPr>
                <w:color w:val="000000"/>
                <w:sz w:val="22"/>
                <w:szCs w:val="22"/>
              </w:rPr>
            </w:pPr>
          </w:p>
        </w:tc>
      </w:tr>
      <w:tr w:rsidR="008517CC" w:rsidRPr="00EF19CF" w:rsidTr="008D17EE">
        <w:trPr>
          <w:trHeight w:val="20"/>
        </w:trPr>
        <w:tc>
          <w:tcPr>
            <w:tcW w:w="602" w:type="dxa"/>
            <w:shd w:val="clear" w:color="auto" w:fill="auto"/>
            <w:vAlign w:val="center"/>
          </w:tcPr>
          <w:p w:rsidR="008517CC" w:rsidRDefault="008517CC" w:rsidP="00692F37">
            <w:pPr>
              <w:jc w:val="center"/>
              <w:rPr>
                <w:sz w:val="20"/>
                <w:szCs w:val="20"/>
              </w:rPr>
            </w:pPr>
            <w:r>
              <w:rPr>
                <w:sz w:val="20"/>
                <w:szCs w:val="20"/>
              </w:rPr>
              <w:t>4</w:t>
            </w:r>
          </w:p>
        </w:tc>
        <w:tc>
          <w:tcPr>
            <w:tcW w:w="4468" w:type="dxa"/>
            <w:shd w:val="clear" w:color="auto" w:fill="auto"/>
            <w:vAlign w:val="center"/>
          </w:tcPr>
          <w:p w:rsidR="008517CC" w:rsidRPr="00D45EAF" w:rsidRDefault="008517CC" w:rsidP="00AB56D7">
            <w:pPr>
              <w:jc w:val="center"/>
              <w:rPr>
                <w:color w:val="000000"/>
                <w:sz w:val="22"/>
                <w:szCs w:val="22"/>
              </w:rPr>
            </w:pPr>
            <w:r w:rsidRPr="00D45EAF">
              <w:rPr>
                <w:color w:val="000000"/>
                <w:sz w:val="22"/>
                <w:szCs w:val="22"/>
              </w:rPr>
              <w:t xml:space="preserve">Колесные </w:t>
            </w:r>
            <w:proofErr w:type="gramStart"/>
            <w:r w:rsidRPr="00D45EAF">
              <w:rPr>
                <w:color w:val="000000"/>
                <w:sz w:val="22"/>
                <w:szCs w:val="22"/>
              </w:rPr>
              <w:t>пары</w:t>
            </w:r>
            <w:proofErr w:type="gramEnd"/>
            <w:r w:rsidRPr="00D45EAF">
              <w:rPr>
                <w:color w:val="000000"/>
                <w:sz w:val="22"/>
                <w:szCs w:val="22"/>
              </w:rPr>
              <w:t xml:space="preserve"> бывшие в употреблении (б/у) типа РУ-1Ш-957-Г с толщинами </w:t>
            </w:r>
            <w:proofErr w:type="spellStart"/>
            <w:r w:rsidRPr="00D45EAF">
              <w:rPr>
                <w:color w:val="000000"/>
                <w:sz w:val="22"/>
                <w:szCs w:val="22"/>
              </w:rPr>
              <w:t>ободов</w:t>
            </w:r>
            <w:proofErr w:type="spellEnd"/>
            <w:r w:rsidRPr="00D45EAF">
              <w:rPr>
                <w:color w:val="000000"/>
                <w:sz w:val="22"/>
                <w:szCs w:val="22"/>
              </w:rPr>
              <w:t xml:space="preserve"> 40-49 мм</w:t>
            </w:r>
          </w:p>
        </w:tc>
        <w:tc>
          <w:tcPr>
            <w:tcW w:w="1275" w:type="dxa"/>
            <w:shd w:val="clear" w:color="auto" w:fill="auto"/>
            <w:vAlign w:val="center"/>
          </w:tcPr>
          <w:p w:rsidR="008517CC" w:rsidRPr="008D17EE" w:rsidRDefault="008517CC" w:rsidP="008D17EE">
            <w:pPr>
              <w:jc w:val="center"/>
              <w:rPr>
                <w:bCs/>
                <w:sz w:val="22"/>
                <w:szCs w:val="22"/>
              </w:rPr>
            </w:pPr>
            <w:r w:rsidRPr="008D17EE">
              <w:rPr>
                <w:bCs/>
                <w:sz w:val="22"/>
                <w:szCs w:val="22"/>
              </w:rPr>
              <w:t>40</w:t>
            </w:r>
          </w:p>
        </w:tc>
        <w:tc>
          <w:tcPr>
            <w:tcW w:w="1701" w:type="dxa"/>
            <w:shd w:val="clear" w:color="auto" w:fill="auto"/>
            <w:vAlign w:val="center"/>
          </w:tcPr>
          <w:p w:rsidR="008517CC" w:rsidRDefault="008517CC" w:rsidP="00692F37">
            <w:pPr>
              <w:jc w:val="center"/>
              <w:rPr>
                <w:color w:val="000000"/>
                <w:sz w:val="22"/>
                <w:szCs w:val="22"/>
              </w:rPr>
            </w:pPr>
            <w:r>
              <w:t>33</w:t>
            </w:r>
            <w:r w:rsidR="008D17EE">
              <w:t> </w:t>
            </w:r>
            <w:r>
              <w:t>050</w:t>
            </w:r>
            <w:r w:rsidR="008D17EE">
              <w:t>,00</w:t>
            </w:r>
          </w:p>
        </w:tc>
        <w:tc>
          <w:tcPr>
            <w:tcW w:w="1593" w:type="dxa"/>
            <w:vMerge/>
            <w:vAlign w:val="bottom"/>
          </w:tcPr>
          <w:p w:rsidR="008517CC" w:rsidRDefault="008517CC">
            <w:pPr>
              <w:jc w:val="center"/>
              <w:rPr>
                <w:color w:val="000000"/>
                <w:sz w:val="22"/>
                <w:szCs w:val="22"/>
              </w:rPr>
            </w:pPr>
          </w:p>
        </w:tc>
      </w:tr>
    </w:tbl>
    <w:p w:rsidR="00C44BCA" w:rsidRPr="001C3C86" w:rsidRDefault="006F7C4B" w:rsidP="001C3C86">
      <w:pPr>
        <w:ind w:firstLine="708"/>
        <w:jc w:val="both"/>
        <w:rPr>
          <w:sz w:val="28"/>
          <w:szCs w:val="28"/>
        </w:rPr>
      </w:pPr>
      <w:r>
        <w:rPr>
          <w:sz w:val="28"/>
          <w:szCs w:val="28"/>
        </w:rPr>
        <w:t>Начальная (максимальная) цена лота с учетом всех возможных расходов претендента, в том числе  расходов</w:t>
      </w:r>
      <w:r w:rsidR="001C3C86">
        <w:rPr>
          <w:sz w:val="28"/>
          <w:szCs w:val="28"/>
        </w:rPr>
        <w:t xml:space="preserve"> на</w:t>
      </w:r>
      <w:r>
        <w:rPr>
          <w:sz w:val="28"/>
          <w:szCs w:val="28"/>
        </w:rPr>
        <w:t xml:space="preserve"> доставку товара до места поставки, включая  все виды налогов, без НДС, а также прочие расходы, связанные с поставкой товара, составляет </w:t>
      </w:r>
      <w:r w:rsidR="008D17EE" w:rsidRPr="008D17EE">
        <w:rPr>
          <w:color w:val="000000"/>
          <w:sz w:val="28"/>
          <w:szCs w:val="28"/>
        </w:rPr>
        <w:t>11 999 000,00</w:t>
      </w:r>
      <w:r w:rsidR="00AB56D7" w:rsidRPr="00AB56D7">
        <w:rPr>
          <w:color w:val="000000"/>
          <w:sz w:val="28"/>
          <w:szCs w:val="28"/>
        </w:rPr>
        <w:t xml:space="preserve"> </w:t>
      </w:r>
      <w:r w:rsidRPr="003B6062">
        <w:rPr>
          <w:color w:val="000000"/>
          <w:sz w:val="28"/>
          <w:szCs w:val="28"/>
        </w:rPr>
        <w:t>(</w:t>
      </w:r>
      <w:r w:rsidR="008D17EE" w:rsidRPr="008D17EE">
        <w:rPr>
          <w:color w:val="000000"/>
          <w:sz w:val="28"/>
          <w:szCs w:val="28"/>
        </w:rPr>
        <w:t>одиннадцать миллионов девятьсот девяносто девять тысяч</w:t>
      </w:r>
      <w:r w:rsidR="008D17EE">
        <w:rPr>
          <w:color w:val="000000"/>
          <w:sz w:val="28"/>
          <w:szCs w:val="28"/>
        </w:rPr>
        <w:t xml:space="preserve">) </w:t>
      </w:r>
      <w:r w:rsidRPr="00E7553A">
        <w:rPr>
          <w:color w:val="000000"/>
          <w:sz w:val="28"/>
          <w:szCs w:val="28"/>
        </w:rPr>
        <w:t>рублей</w:t>
      </w:r>
      <w:r w:rsidRPr="003B6062">
        <w:rPr>
          <w:color w:val="000000"/>
          <w:sz w:val="28"/>
          <w:szCs w:val="28"/>
        </w:rPr>
        <w:t xml:space="preserve"> 00 копеек</w:t>
      </w:r>
      <w:r>
        <w:rPr>
          <w:sz w:val="28"/>
          <w:szCs w:val="28"/>
        </w:rPr>
        <w:t>.</w:t>
      </w:r>
    </w:p>
    <w:p w:rsidR="006F7C4B" w:rsidRPr="00081FBC" w:rsidRDefault="006F7C4B" w:rsidP="006F7C4B">
      <w:pPr>
        <w:pStyle w:val="afff2"/>
        <w:ind w:firstLine="709"/>
        <w:jc w:val="both"/>
        <w:rPr>
          <w:b/>
          <w:sz w:val="28"/>
          <w:szCs w:val="28"/>
        </w:rPr>
      </w:pPr>
      <w:r w:rsidRPr="00081FBC">
        <w:rPr>
          <w:b/>
          <w:sz w:val="28"/>
          <w:szCs w:val="28"/>
        </w:rPr>
        <w:t>Лот №</w:t>
      </w:r>
      <w:r>
        <w:rPr>
          <w:b/>
          <w:sz w:val="28"/>
          <w:szCs w:val="28"/>
        </w:rPr>
        <w:t>6</w:t>
      </w:r>
    </w:p>
    <w:p w:rsidR="006F7C4B" w:rsidRDefault="006F7C4B" w:rsidP="006F7C4B">
      <w:pPr>
        <w:pStyle w:val="afff2"/>
        <w:ind w:firstLine="709"/>
        <w:jc w:val="both"/>
        <w:rPr>
          <w:sz w:val="28"/>
          <w:szCs w:val="28"/>
        </w:rPr>
      </w:pPr>
      <w:r>
        <w:rPr>
          <w:sz w:val="28"/>
          <w:szCs w:val="28"/>
        </w:rPr>
        <w:t>П</w:t>
      </w:r>
      <w:r w:rsidRPr="00081FBC">
        <w:rPr>
          <w:sz w:val="28"/>
          <w:szCs w:val="28"/>
        </w:rPr>
        <w:t>оставк</w:t>
      </w:r>
      <w:r>
        <w:rPr>
          <w:sz w:val="28"/>
          <w:szCs w:val="28"/>
        </w:rPr>
        <w:t>а</w:t>
      </w:r>
      <w:r w:rsidRPr="00081FBC">
        <w:rPr>
          <w:sz w:val="28"/>
          <w:szCs w:val="28"/>
        </w:rPr>
        <w:t xml:space="preserve"> </w:t>
      </w:r>
      <w:r>
        <w:rPr>
          <w:sz w:val="28"/>
          <w:szCs w:val="28"/>
        </w:rPr>
        <w:t>запасных частей для грузового вагона в 2014 г</w:t>
      </w:r>
      <w:r w:rsidRPr="002B5B69">
        <w:rPr>
          <w:sz w:val="28"/>
          <w:szCs w:val="28"/>
        </w:rPr>
        <w:t>.</w:t>
      </w:r>
    </w:p>
    <w:p w:rsidR="00C44BCA" w:rsidRDefault="006F7C4B" w:rsidP="001C3C86">
      <w:pPr>
        <w:pStyle w:val="afff2"/>
        <w:ind w:firstLine="709"/>
        <w:jc w:val="both"/>
        <w:rPr>
          <w:sz w:val="28"/>
          <w:szCs w:val="28"/>
        </w:rPr>
      </w:pPr>
      <w:r>
        <w:rPr>
          <w:sz w:val="28"/>
          <w:szCs w:val="28"/>
        </w:rPr>
        <w:t>Место поставки</w:t>
      </w:r>
      <w:r w:rsidR="001B16CA">
        <w:rPr>
          <w:sz w:val="28"/>
          <w:szCs w:val="28"/>
        </w:rPr>
        <w:t>:</w:t>
      </w:r>
      <w:r>
        <w:rPr>
          <w:sz w:val="28"/>
          <w:szCs w:val="28"/>
        </w:rPr>
        <w:t xml:space="preserve"> </w:t>
      </w:r>
      <w:r w:rsidR="005412DE">
        <w:rPr>
          <w:sz w:val="28"/>
          <w:szCs w:val="28"/>
        </w:rPr>
        <w:t xml:space="preserve">железнодорожная станция Чита </w:t>
      </w:r>
      <w:r>
        <w:rPr>
          <w:sz w:val="28"/>
          <w:szCs w:val="28"/>
        </w:rPr>
        <w:t>Забайкальск</w:t>
      </w:r>
      <w:r w:rsidR="005412DE">
        <w:rPr>
          <w:sz w:val="28"/>
          <w:szCs w:val="28"/>
        </w:rPr>
        <w:t>ой железной дороги</w:t>
      </w:r>
      <w:r>
        <w:rPr>
          <w:sz w:val="28"/>
          <w:szCs w:val="28"/>
        </w:rPr>
        <w:t>.</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2"/>
        <w:gridCol w:w="4468"/>
        <w:gridCol w:w="1275"/>
        <w:gridCol w:w="1701"/>
        <w:gridCol w:w="1593"/>
      </w:tblGrid>
      <w:tr w:rsidR="00EB173C" w:rsidRPr="00EF19CF" w:rsidTr="00EB173C">
        <w:trPr>
          <w:trHeight w:val="20"/>
        </w:trPr>
        <w:tc>
          <w:tcPr>
            <w:tcW w:w="602" w:type="dxa"/>
            <w:shd w:val="clear" w:color="auto" w:fill="auto"/>
            <w:vAlign w:val="center"/>
            <w:hideMark/>
          </w:tcPr>
          <w:p w:rsidR="00EB173C" w:rsidRPr="007D4635" w:rsidRDefault="00EB173C" w:rsidP="00692F37">
            <w:pPr>
              <w:jc w:val="center"/>
              <w:rPr>
                <w:sz w:val="20"/>
                <w:szCs w:val="20"/>
              </w:rPr>
            </w:pPr>
            <w:r w:rsidRPr="007D4635">
              <w:rPr>
                <w:sz w:val="20"/>
                <w:szCs w:val="20"/>
              </w:rPr>
              <w:t xml:space="preserve">№ </w:t>
            </w:r>
            <w:proofErr w:type="spellStart"/>
            <w:proofErr w:type="gramStart"/>
            <w:r w:rsidRPr="007D4635">
              <w:rPr>
                <w:sz w:val="20"/>
                <w:szCs w:val="20"/>
              </w:rPr>
              <w:t>п</w:t>
            </w:r>
            <w:proofErr w:type="spellEnd"/>
            <w:proofErr w:type="gramEnd"/>
            <w:r w:rsidRPr="007D4635">
              <w:rPr>
                <w:sz w:val="20"/>
                <w:szCs w:val="20"/>
              </w:rPr>
              <w:t>/</w:t>
            </w:r>
            <w:proofErr w:type="spellStart"/>
            <w:r w:rsidRPr="007D4635">
              <w:rPr>
                <w:sz w:val="20"/>
                <w:szCs w:val="20"/>
              </w:rPr>
              <w:t>п</w:t>
            </w:r>
            <w:proofErr w:type="spellEnd"/>
          </w:p>
        </w:tc>
        <w:tc>
          <w:tcPr>
            <w:tcW w:w="4468" w:type="dxa"/>
            <w:shd w:val="clear" w:color="auto" w:fill="auto"/>
            <w:vAlign w:val="center"/>
            <w:hideMark/>
          </w:tcPr>
          <w:p w:rsidR="00EB173C" w:rsidRPr="00F15E04" w:rsidRDefault="00EB173C" w:rsidP="00692F37">
            <w:pPr>
              <w:jc w:val="center"/>
              <w:rPr>
                <w:sz w:val="20"/>
                <w:szCs w:val="20"/>
              </w:rPr>
            </w:pPr>
            <w:r w:rsidRPr="00CE12A0">
              <w:rPr>
                <w:sz w:val="20"/>
                <w:szCs w:val="20"/>
              </w:rPr>
              <w:t>Наименование</w:t>
            </w:r>
            <w:r w:rsidRPr="00004FAF">
              <w:rPr>
                <w:sz w:val="20"/>
                <w:szCs w:val="20"/>
              </w:rPr>
              <w:t xml:space="preserve"> </w:t>
            </w:r>
            <w:r>
              <w:rPr>
                <w:sz w:val="20"/>
                <w:szCs w:val="20"/>
              </w:rPr>
              <w:t xml:space="preserve">товаров  </w:t>
            </w:r>
          </w:p>
        </w:tc>
        <w:tc>
          <w:tcPr>
            <w:tcW w:w="1275" w:type="dxa"/>
            <w:shd w:val="clear" w:color="auto" w:fill="auto"/>
            <w:vAlign w:val="center"/>
            <w:hideMark/>
          </w:tcPr>
          <w:p w:rsidR="00EB173C" w:rsidRPr="00CE12A0" w:rsidRDefault="00EB173C" w:rsidP="00692F37">
            <w:pPr>
              <w:jc w:val="center"/>
              <w:rPr>
                <w:sz w:val="20"/>
                <w:szCs w:val="20"/>
              </w:rPr>
            </w:pPr>
            <w:r w:rsidRPr="00CE12A0">
              <w:rPr>
                <w:sz w:val="20"/>
                <w:szCs w:val="20"/>
              </w:rPr>
              <w:t>Количество,</w:t>
            </w:r>
            <w:r>
              <w:rPr>
                <w:sz w:val="20"/>
                <w:szCs w:val="20"/>
              </w:rPr>
              <w:t xml:space="preserve"> </w:t>
            </w:r>
            <w:r w:rsidRPr="00CE12A0">
              <w:rPr>
                <w:sz w:val="20"/>
                <w:szCs w:val="20"/>
              </w:rPr>
              <w:t xml:space="preserve"> шт.</w:t>
            </w:r>
          </w:p>
        </w:tc>
        <w:tc>
          <w:tcPr>
            <w:tcW w:w="1701" w:type="dxa"/>
            <w:shd w:val="clear" w:color="auto" w:fill="auto"/>
            <w:vAlign w:val="center"/>
            <w:hideMark/>
          </w:tcPr>
          <w:p w:rsidR="00EB173C" w:rsidRPr="00004FAF" w:rsidRDefault="00EB173C" w:rsidP="00692F37">
            <w:pPr>
              <w:jc w:val="center"/>
              <w:rPr>
                <w:sz w:val="20"/>
                <w:szCs w:val="20"/>
              </w:rPr>
            </w:pPr>
            <w:r w:rsidRPr="00004FAF">
              <w:rPr>
                <w:sz w:val="20"/>
                <w:szCs w:val="20"/>
              </w:rPr>
              <w:t>Начальная (максимальная) цена без НДС, руб. за ед.</w:t>
            </w:r>
          </w:p>
        </w:tc>
        <w:tc>
          <w:tcPr>
            <w:tcW w:w="1593" w:type="dxa"/>
            <w:vAlign w:val="center"/>
          </w:tcPr>
          <w:p w:rsidR="00EB173C" w:rsidRPr="00EF19CF" w:rsidRDefault="00EB173C" w:rsidP="00692F37">
            <w:pPr>
              <w:jc w:val="center"/>
              <w:rPr>
                <w:sz w:val="20"/>
                <w:szCs w:val="20"/>
              </w:rPr>
            </w:pPr>
            <w:r>
              <w:rPr>
                <w:sz w:val="20"/>
                <w:szCs w:val="20"/>
              </w:rPr>
              <w:t>С</w:t>
            </w:r>
            <w:r w:rsidRPr="00EF19CF">
              <w:rPr>
                <w:sz w:val="20"/>
                <w:szCs w:val="20"/>
              </w:rPr>
              <w:t>тоимость</w:t>
            </w:r>
            <w:r>
              <w:rPr>
                <w:sz w:val="20"/>
                <w:szCs w:val="20"/>
              </w:rPr>
              <w:t xml:space="preserve"> лота</w:t>
            </w:r>
            <w:r w:rsidRPr="00EF19CF">
              <w:rPr>
                <w:sz w:val="20"/>
                <w:szCs w:val="20"/>
              </w:rPr>
              <w:t xml:space="preserve"> без НДС, руб.</w:t>
            </w:r>
          </w:p>
        </w:tc>
      </w:tr>
      <w:tr w:rsidR="008517CC" w:rsidRPr="008D17EE" w:rsidTr="008D17EE">
        <w:trPr>
          <w:trHeight w:val="20"/>
        </w:trPr>
        <w:tc>
          <w:tcPr>
            <w:tcW w:w="602" w:type="dxa"/>
            <w:shd w:val="clear" w:color="auto" w:fill="auto"/>
            <w:vAlign w:val="center"/>
            <w:hideMark/>
          </w:tcPr>
          <w:p w:rsidR="008517CC" w:rsidRPr="008D17EE" w:rsidRDefault="008517CC" w:rsidP="00692F37">
            <w:pPr>
              <w:jc w:val="center"/>
              <w:rPr>
                <w:color w:val="000000"/>
                <w:sz w:val="22"/>
                <w:szCs w:val="22"/>
              </w:rPr>
            </w:pPr>
            <w:r w:rsidRPr="008D17EE">
              <w:rPr>
                <w:color w:val="000000"/>
                <w:sz w:val="22"/>
                <w:szCs w:val="22"/>
              </w:rPr>
              <w:t>1</w:t>
            </w:r>
          </w:p>
        </w:tc>
        <w:tc>
          <w:tcPr>
            <w:tcW w:w="4468" w:type="dxa"/>
            <w:shd w:val="clear" w:color="auto" w:fill="auto"/>
            <w:vAlign w:val="center"/>
            <w:hideMark/>
          </w:tcPr>
          <w:p w:rsidR="008517CC" w:rsidRPr="008D17EE" w:rsidRDefault="008517CC" w:rsidP="00692F37">
            <w:pPr>
              <w:jc w:val="center"/>
              <w:rPr>
                <w:color w:val="000000"/>
                <w:sz w:val="22"/>
                <w:szCs w:val="22"/>
              </w:rPr>
            </w:pPr>
            <w:r w:rsidRPr="008D17EE">
              <w:rPr>
                <w:color w:val="000000"/>
                <w:sz w:val="22"/>
                <w:szCs w:val="22"/>
              </w:rPr>
              <w:t>Новые, не находившиеся в эксплуатации, рамы боковые 2014 года выпуска грузовой тележки 18-100</w:t>
            </w:r>
          </w:p>
        </w:tc>
        <w:tc>
          <w:tcPr>
            <w:tcW w:w="1275" w:type="dxa"/>
            <w:shd w:val="clear" w:color="auto" w:fill="auto"/>
            <w:vAlign w:val="center"/>
            <w:hideMark/>
          </w:tcPr>
          <w:p w:rsidR="008517CC" w:rsidRPr="008D17EE" w:rsidRDefault="008517CC" w:rsidP="008D17EE">
            <w:pPr>
              <w:jc w:val="center"/>
              <w:rPr>
                <w:color w:val="000000"/>
                <w:sz w:val="22"/>
                <w:szCs w:val="22"/>
              </w:rPr>
            </w:pPr>
            <w:r w:rsidRPr="008D17EE">
              <w:rPr>
                <w:color w:val="000000"/>
                <w:sz w:val="22"/>
                <w:szCs w:val="22"/>
              </w:rPr>
              <w:t>60</w:t>
            </w:r>
          </w:p>
        </w:tc>
        <w:tc>
          <w:tcPr>
            <w:tcW w:w="1701" w:type="dxa"/>
            <w:shd w:val="clear" w:color="auto" w:fill="auto"/>
            <w:vAlign w:val="center"/>
            <w:hideMark/>
          </w:tcPr>
          <w:p w:rsidR="008517CC" w:rsidRPr="008D17EE" w:rsidRDefault="008517CC" w:rsidP="00692F37">
            <w:pPr>
              <w:jc w:val="center"/>
              <w:rPr>
                <w:color w:val="000000"/>
                <w:sz w:val="22"/>
                <w:szCs w:val="22"/>
              </w:rPr>
            </w:pPr>
            <w:r>
              <w:rPr>
                <w:color w:val="000000"/>
                <w:sz w:val="22"/>
                <w:szCs w:val="22"/>
              </w:rPr>
              <w:t>67 000,00</w:t>
            </w:r>
            <w:r w:rsidRPr="002A28E6">
              <w:rPr>
                <w:color w:val="000000"/>
                <w:sz w:val="22"/>
                <w:szCs w:val="22"/>
              </w:rPr>
              <w:t xml:space="preserve"> </w:t>
            </w:r>
          </w:p>
        </w:tc>
        <w:tc>
          <w:tcPr>
            <w:tcW w:w="1593" w:type="dxa"/>
            <w:vMerge w:val="restart"/>
            <w:vAlign w:val="center"/>
          </w:tcPr>
          <w:p w:rsidR="008517CC" w:rsidRPr="008D17EE" w:rsidRDefault="008517CC" w:rsidP="008517CC">
            <w:pPr>
              <w:jc w:val="center"/>
              <w:rPr>
                <w:color w:val="000000"/>
                <w:sz w:val="22"/>
                <w:szCs w:val="22"/>
              </w:rPr>
            </w:pPr>
            <w:r w:rsidRPr="008D17EE">
              <w:rPr>
                <w:color w:val="000000"/>
                <w:sz w:val="22"/>
                <w:szCs w:val="22"/>
              </w:rPr>
              <w:t>7</w:t>
            </w:r>
            <w:r w:rsidR="008D17EE">
              <w:rPr>
                <w:color w:val="000000"/>
                <w:sz w:val="22"/>
                <w:szCs w:val="22"/>
              </w:rPr>
              <w:t xml:space="preserve"> </w:t>
            </w:r>
            <w:r w:rsidRPr="008D17EE">
              <w:rPr>
                <w:color w:val="000000"/>
                <w:sz w:val="22"/>
                <w:szCs w:val="22"/>
              </w:rPr>
              <w:t>192</w:t>
            </w:r>
            <w:r w:rsidR="008D17EE">
              <w:rPr>
                <w:color w:val="000000"/>
                <w:sz w:val="22"/>
                <w:szCs w:val="22"/>
              </w:rPr>
              <w:t xml:space="preserve"> </w:t>
            </w:r>
            <w:r w:rsidRPr="008D17EE">
              <w:rPr>
                <w:color w:val="000000"/>
                <w:sz w:val="22"/>
                <w:szCs w:val="22"/>
              </w:rPr>
              <w:t>500</w:t>
            </w:r>
            <w:r w:rsidR="008D17EE" w:rsidRPr="008D17EE">
              <w:rPr>
                <w:color w:val="000000"/>
                <w:sz w:val="22"/>
                <w:szCs w:val="22"/>
              </w:rPr>
              <w:t>,00</w:t>
            </w:r>
          </w:p>
          <w:p w:rsidR="008517CC" w:rsidRPr="008D17EE" w:rsidRDefault="008517CC" w:rsidP="00692F37">
            <w:pPr>
              <w:jc w:val="center"/>
              <w:rPr>
                <w:color w:val="000000"/>
                <w:sz w:val="22"/>
                <w:szCs w:val="22"/>
              </w:rPr>
            </w:pPr>
          </w:p>
        </w:tc>
      </w:tr>
      <w:tr w:rsidR="008517CC" w:rsidRPr="008D17EE" w:rsidTr="008D17EE">
        <w:trPr>
          <w:trHeight w:val="20"/>
        </w:trPr>
        <w:tc>
          <w:tcPr>
            <w:tcW w:w="602" w:type="dxa"/>
            <w:shd w:val="clear" w:color="auto" w:fill="auto"/>
            <w:vAlign w:val="center"/>
            <w:hideMark/>
          </w:tcPr>
          <w:p w:rsidR="008517CC" w:rsidRPr="008D17EE" w:rsidRDefault="008517CC" w:rsidP="00692F37">
            <w:pPr>
              <w:jc w:val="center"/>
              <w:rPr>
                <w:color w:val="000000"/>
                <w:sz w:val="22"/>
                <w:szCs w:val="22"/>
              </w:rPr>
            </w:pPr>
            <w:r w:rsidRPr="008D17EE">
              <w:rPr>
                <w:color w:val="000000"/>
                <w:sz w:val="22"/>
                <w:szCs w:val="22"/>
              </w:rPr>
              <w:t>2</w:t>
            </w:r>
          </w:p>
        </w:tc>
        <w:tc>
          <w:tcPr>
            <w:tcW w:w="4468" w:type="dxa"/>
            <w:shd w:val="clear" w:color="auto" w:fill="auto"/>
            <w:vAlign w:val="center"/>
            <w:hideMark/>
          </w:tcPr>
          <w:p w:rsidR="008517CC" w:rsidRPr="008D17EE" w:rsidRDefault="008517CC" w:rsidP="00692F37">
            <w:pPr>
              <w:jc w:val="center"/>
              <w:rPr>
                <w:color w:val="000000"/>
                <w:sz w:val="22"/>
                <w:szCs w:val="22"/>
              </w:rPr>
            </w:pPr>
            <w:r w:rsidRPr="008D17EE">
              <w:rPr>
                <w:color w:val="000000"/>
                <w:sz w:val="22"/>
                <w:szCs w:val="22"/>
              </w:rPr>
              <w:t>Рамы боковые не ранее 2013-2009 года выпуска, грузовой тележки 18-100</w:t>
            </w:r>
          </w:p>
        </w:tc>
        <w:tc>
          <w:tcPr>
            <w:tcW w:w="1275" w:type="dxa"/>
            <w:shd w:val="clear" w:color="auto" w:fill="auto"/>
            <w:vAlign w:val="center"/>
            <w:hideMark/>
          </w:tcPr>
          <w:p w:rsidR="008517CC" w:rsidRPr="008D17EE" w:rsidRDefault="008517CC" w:rsidP="008D17EE">
            <w:pPr>
              <w:jc w:val="center"/>
              <w:rPr>
                <w:color w:val="000000"/>
                <w:sz w:val="22"/>
                <w:szCs w:val="22"/>
              </w:rPr>
            </w:pPr>
            <w:r w:rsidRPr="008D17EE">
              <w:rPr>
                <w:color w:val="000000"/>
                <w:sz w:val="22"/>
                <w:szCs w:val="22"/>
              </w:rPr>
              <w:t>30</w:t>
            </w:r>
          </w:p>
        </w:tc>
        <w:tc>
          <w:tcPr>
            <w:tcW w:w="1701" w:type="dxa"/>
            <w:shd w:val="clear" w:color="auto" w:fill="auto"/>
            <w:vAlign w:val="center"/>
            <w:hideMark/>
          </w:tcPr>
          <w:p w:rsidR="008517CC" w:rsidRPr="008D17EE" w:rsidRDefault="008517CC" w:rsidP="00692F37">
            <w:pPr>
              <w:jc w:val="center"/>
              <w:rPr>
                <w:color w:val="000000"/>
                <w:sz w:val="22"/>
                <w:szCs w:val="22"/>
              </w:rPr>
            </w:pPr>
            <w:r>
              <w:rPr>
                <w:color w:val="000000"/>
                <w:sz w:val="22"/>
                <w:szCs w:val="22"/>
              </w:rPr>
              <w:t>57 500 ,00</w:t>
            </w:r>
            <w:r w:rsidRPr="002A28E6">
              <w:rPr>
                <w:color w:val="000000"/>
                <w:sz w:val="22"/>
                <w:szCs w:val="22"/>
              </w:rPr>
              <w:t xml:space="preserve"> </w:t>
            </w:r>
          </w:p>
        </w:tc>
        <w:tc>
          <w:tcPr>
            <w:tcW w:w="1593" w:type="dxa"/>
            <w:vMerge/>
            <w:vAlign w:val="center"/>
          </w:tcPr>
          <w:p w:rsidR="008517CC" w:rsidRPr="008D17EE" w:rsidRDefault="008517CC" w:rsidP="00692F37">
            <w:pPr>
              <w:jc w:val="center"/>
              <w:rPr>
                <w:color w:val="000000"/>
                <w:sz w:val="22"/>
                <w:szCs w:val="22"/>
              </w:rPr>
            </w:pPr>
          </w:p>
        </w:tc>
      </w:tr>
      <w:tr w:rsidR="008517CC" w:rsidRPr="008D17EE" w:rsidTr="008D17EE">
        <w:trPr>
          <w:trHeight w:val="20"/>
        </w:trPr>
        <w:tc>
          <w:tcPr>
            <w:tcW w:w="602" w:type="dxa"/>
            <w:shd w:val="clear" w:color="auto" w:fill="auto"/>
            <w:vAlign w:val="center"/>
            <w:hideMark/>
          </w:tcPr>
          <w:p w:rsidR="008517CC" w:rsidRPr="008D17EE" w:rsidRDefault="008517CC" w:rsidP="00692F37">
            <w:pPr>
              <w:jc w:val="center"/>
              <w:rPr>
                <w:color w:val="000000"/>
                <w:sz w:val="22"/>
                <w:szCs w:val="22"/>
              </w:rPr>
            </w:pPr>
            <w:r w:rsidRPr="008D17EE">
              <w:rPr>
                <w:color w:val="000000"/>
                <w:sz w:val="22"/>
                <w:szCs w:val="22"/>
              </w:rPr>
              <w:t>3</w:t>
            </w:r>
          </w:p>
        </w:tc>
        <w:tc>
          <w:tcPr>
            <w:tcW w:w="4468" w:type="dxa"/>
            <w:shd w:val="clear" w:color="auto" w:fill="auto"/>
            <w:vAlign w:val="center"/>
            <w:hideMark/>
          </w:tcPr>
          <w:p w:rsidR="008517CC" w:rsidRPr="008D17EE" w:rsidRDefault="008517CC" w:rsidP="001C3C86">
            <w:pPr>
              <w:jc w:val="center"/>
              <w:rPr>
                <w:color w:val="000000"/>
                <w:sz w:val="22"/>
                <w:szCs w:val="22"/>
              </w:rPr>
            </w:pPr>
            <w:r w:rsidRPr="008D17EE">
              <w:rPr>
                <w:color w:val="000000"/>
                <w:sz w:val="22"/>
                <w:szCs w:val="22"/>
              </w:rPr>
              <w:t>Рамы боковые,  не ранее 2012-2007 года выпуска, грузовой тележки 18-100</w:t>
            </w:r>
          </w:p>
        </w:tc>
        <w:tc>
          <w:tcPr>
            <w:tcW w:w="1275" w:type="dxa"/>
            <w:shd w:val="clear" w:color="auto" w:fill="auto"/>
            <w:vAlign w:val="center"/>
            <w:hideMark/>
          </w:tcPr>
          <w:p w:rsidR="008517CC" w:rsidRPr="008D17EE" w:rsidRDefault="008517CC" w:rsidP="008D17EE">
            <w:pPr>
              <w:jc w:val="center"/>
              <w:rPr>
                <w:color w:val="000000"/>
                <w:sz w:val="22"/>
                <w:szCs w:val="22"/>
              </w:rPr>
            </w:pPr>
            <w:r w:rsidRPr="008D17EE">
              <w:rPr>
                <w:color w:val="000000"/>
                <w:sz w:val="22"/>
                <w:szCs w:val="22"/>
              </w:rPr>
              <w:t>20</w:t>
            </w:r>
          </w:p>
        </w:tc>
        <w:tc>
          <w:tcPr>
            <w:tcW w:w="1701" w:type="dxa"/>
            <w:shd w:val="clear" w:color="auto" w:fill="auto"/>
            <w:vAlign w:val="center"/>
            <w:hideMark/>
          </w:tcPr>
          <w:p w:rsidR="008517CC" w:rsidRPr="008D17EE" w:rsidRDefault="008517CC" w:rsidP="00692F37">
            <w:pPr>
              <w:jc w:val="center"/>
              <w:rPr>
                <w:color w:val="000000"/>
                <w:sz w:val="22"/>
                <w:szCs w:val="22"/>
              </w:rPr>
            </w:pPr>
            <w:r>
              <w:rPr>
                <w:color w:val="000000"/>
                <w:sz w:val="22"/>
                <w:szCs w:val="22"/>
              </w:rPr>
              <w:t>45 000 ,00</w:t>
            </w:r>
            <w:r w:rsidRPr="002A28E6">
              <w:rPr>
                <w:color w:val="000000"/>
                <w:sz w:val="22"/>
                <w:szCs w:val="22"/>
              </w:rPr>
              <w:t xml:space="preserve"> </w:t>
            </w:r>
          </w:p>
        </w:tc>
        <w:tc>
          <w:tcPr>
            <w:tcW w:w="1593" w:type="dxa"/>
            <w:vMerge/>
            <w:vAlign w:val="center"/>
          </w:tcPr>
          <w:p w:rsidR="008517CC" w:rsidRPr="008D17EE" w:rsidRDefault="008517CC" w:rsidP="00692F37">
            <w:pPr>
              <w:jc w:val="center"/>
              <w:rPr>
                <w:color w:val="000000"/>
                <w:sz w:val="22"/>
                <w:szCs w:val="22"/>
              </w:rPr>
            </w:pPr>
          </w:p>
        </w:tc>
      </w:tr>
      <w:tr w:rsidR="008517CC" w:rsidRPr="008D17EE" w:rsidTr="008D17EE">
        <w:trPr>
          <w:trHeight w:val="20"/>
        </w:trPr>
        <w:tc>
          <w:tcPr>
            <w:tcW w:w="602" w:type="dxa"/>
            <w:shd w:val="clear" w:color="auto" w:fill="auto"/>
            <w:vAlign w:val="center"/>
          </w:tcPr>
          <w:p w:rsidR="008517CC" w:rsidRPr="008D17EE" w:rsidRDefault="008517CC" w:rsidP="00692F37">
            <w:pPr>
              <w:jc w:val="center"/>
              <w:rPr>
                <w:color w:val="000000"/>
                <w:sz w:val="22"/>
                <w:szCs w:val="22"/>
              </w:rPr>
            </w:pPr>
            <w:r w:rsidRPr="008D17EE">
              <w:rPr>
                <w:color w:val="000000"/>
                <w:sz w:val="22"/>
                <w:szCs w:val="22"/>
              </w:rPr>
              <w:t>4</w:t>
            </w:r>
          </w:p>
        </w:tc>
        <w:tc>
          <w:tcPr>
            <w:tcW w:w="4468" w:type="dxa"/>
            <w:shd w:val="clear" w:color="auto" w:fill="auto"/>
            <w:vAlign w:val="center"/>
          </w:tcPr>
          <w:p w:rsidR="008517CC" w:rsidRPr="008D17EE" w:rsidRDefault="008517CC" w:rsidP="008D17EE">
            <w:pPr>
              <w:jc w:val="center"/>
              <w:rPr>
                <w:color w:val="000000"/>
                <w:sz w:val="22"/>
                <w:szCs w:val="22"/>
              </w:rPr>
            </w:pPr>
            <w:r w:rsidRPr="008D17EE">
              <w:rPr>
                <w:color w:val="000000"/>
                <w:sz w:val="22"/>
                <w:szCs w:val="22"/>
              </w:rPr>
              <w:t>Рамы боковые,  не ранее 2006-2002 года выпуска, грузовой тележки 18-100</w:t>
            </w:r>
          </w:p>
        </w:tc>
        <w:tc>
          <w:tcPr>
            <w:tcW w:w="1275" w:type="dxa"/>
            <w:shd w:val="clear" w:color="auto" w:fill="auto"/>
            <w:vAlign w:val="center"/>
          </w:tcPr>
          <w:p w:rsidR="008517CC" w:rsidRPr="008D17EE" w:rsidRDefault="008517CC" w:rsidP="008D17EE">
            <w:pPr>
              <w:jc w:val="center"/>
              <w:rPr>
                <w:color w:val="000000"/>
                <w:sz w:val="22"/>
                <w:szCs w:val="22"/>
              </w:rPr>
            </w:pPr>
            <w:r w:rsidRPr="008D17EE">
              <w:rPr>
                <w:color w:val="000000"/>
                <w:sz w:val="22"/>
                <w:szCs w:val="22"/>
              </w:rPr>
              <w:t>15</w:t>
            </w:r>
          </w:p>
        </w:tc>
        <w:tc>
          <w:tcPr>
            <w:tcW w:w="1701" w:type="dxa"/>
            <w:shd w:val="clear" w:color="auto" w:fill="auto"/>
            <w:vAlign w:val="center"/>
          </w:tcPr>
          <w:p w:rsidR="008517CC" w:rsidRPr="00225B57" w:rsidRDefault="008517CC" w:rsidP="00692F37">
            <w:pPr>
              <w:jc w:val="center"/>
              <w:rPr>
                <w:color w:val="000000"/>
                <w:sz w:val="22"/>
                <w:szCs w:val="22"/>
              </w:rPr>
            </w:pPr>
            <w:r>
              <w:rPr>
                <w:color w:val="000000"/>
                <w:sz w:val="22"/>
                <w:szCs w:val="22"/>
              </w:rPr>
              <w:t>36 500 ,00</w:t>
            </w:r>
            <w:r w:rsidRPr="002A28E6">
              <w:rPr>
                <w:color w:val="000000"/>
                <w:sz w:val="22"/>
                <w:szCs w:val="22"/>
              </w:rPr>
              <w:t xml:space="preserve"> </w:t>
            </w:r>
          </w:p>
        </w:tc>
        <w:tc>
          <w:tcPr>
            <w:tcW w:w="1593" w:type="dxa"/>
            <w:vMerge/>
            <w:vAlign w:val="center"/>
          </w:tcPr>
          <w:p w:rsidR="008517CC" w:rsidRPr="00225B57" w:rsidRDefault="008517CC" w:rsidP="00692F37">
            <w:pPr>
              <w:jc w:val="center"/>
              <w:rPr>
                <w:color w:val="000000"/>
                <w:sz w:val="22"/>
                <w:szCs w:val="22"/>
              </w:rPr>
            </w:pPr>
          </w:p>
        </w:tc>
      </w:tr>
    </w:tbl>
    <w:p w:rsidR="00943AD6" w:rsidRDefault="006F7C4B" w:rsidP="009857AF">
      <w:pPr>
        <w:ind w:firstLine="709"/>
        <w:jc w:val="both"/>
        <w:rPr>
          <w:sz w:val="28"/>
          <w:szCs w:val="28"/>
        </w:rPr>
      </w:pPr>
      <w:r w:rsidRPr="008D17EE">
        <w:rPr>
          <w:sz w:val="28"/>
          <w:szCs w:val="28"/>
        </w:rPr>
        <w:lastRenderedPageBreak/>
        <w:t>Начальная (максимальная) цена лота с учетом всех возможн</w:t>
      </w:r>
      <w:r>
        <w:rPr>
          <w:sz w:val="28"/>
          <w:szCs w:val="28"/>
        </w:rPr>
        <w:t>ых расходов претендента, в том числе  расходов</w:t>
      </w:r>
      <w:r w:rsidR="001C3C86">
        <w:rPr>
          <w:sz w:val="28"/>
          <w:szCs w:val="28"/>
        </w:rPr>
        <w:t xml:space="preserve"> на</w:t>
      </w:r>
      <w:r>
        <w:rPr>
          <w:sz w:val="28"/>
          <w:szCs w:val="28"/>
        </w:rPr>
        <w:t xml:space="preserve"> доставку товара до места поставки, включая  все виды налогов, без НДС, а та</w:t>
      </w:r>
      <w:r w:rsidR="001C3C86">
        <w:rPr>
          <w:sz w:val="28"/>
          <w:szCs w:val="28"/>
        </w:rPr>
        <w:t xml:space="preserve">кже прочие расходы, связанные с </w:t>
      </w:r>
      <w:r>
        <w:rPr>
          <w:sz w:val="28"/>
          <w:szCs w:val="28"/>
        </w:rPr>
        <w:t xml:space="preserve">поставкой товара, составляет </w:t>
      </w:r>
      <w:r w:rsidR="004275C6" w:rsidRPr="004275C6">
        <w:rPr>
          <w:color w:val="000000"/>
          <w:sz w:val="28"/>
          <w:szCs w:val="28"/>
        </w:rPr>
        <w:t xml:space="preserve">7 192 500,00 </w:t>
      </w:r>
      <w:r w:rsidRPr="003B6062">
        <w:rPr>
          <w:color w:val="000000"/>
          <w:sz w:val="28"/>
          <w:szCs w:val="28"/>
        </w:rPr>
        <w:t>(</w:t>
      </w:r>
      <w:r w:rsidR="004275C6" w:rsidRPr="004275C6">
        <w:rPr>
          <w:color w:val="000000"/>
          <w:sz w:val="28"/>
          <w:szCs w:val="28"/>
        </w:rPr>
        <w:t>семь миллионов сто девяносто две тысячи пятьсот рублей</w:t>
      </w:r>
      <w:r w:rsidR="004275C6">
        <w:rPr>
          <w:color w:val="000000"/>
          <w:sz w:val="28"/>
          <w:szCs w:val="28"/>
        </w:rPr>
        <w:t>)</w:t>
      </w:r>
      <w:r w:rsidRPr="003B6062">
        <w:rPr>
          <w:color w:val="000000"/>
          <w:sz w:val="28"/>
          <w:szCs w:val="28"/>
        </w:rPr>
        <w:t xml:space="preserve"> 00 копеек</w:t>
      </w:r>
      <w:r>
        <w:rPr>
          <w:sz w:val="28"/>
          <w:szCs w:val="28"/>
        </w:rPr>
        <w:t>.</w:t>
      </w:r>
    </w:p>
    <w:p w:rsidR="00081FBC" w:rsidRDefault="00081FBC" w:rsidP="00081FBC">
      <w:pPr>
        <w:tabs>
          <w:tab w:val="num" w:pos="1070"/>
        </w:tabs>
        <w:ind w:firstLine="709"/>
        <w:jc w:val="both"/>
        <w:rPr>
          <w:sz w:val="28"/>
          <w:szCs w:val="28"/>
        </w:rPr>
      </w:pPr>
      <w:r>
        <w:rPr>
          <w:sz w:val="28"/>
          <w:szCs w:val="28"/>
        </w:rPr>
        <w:t>4.1.</w:t>
      </w:r>
      <w:r w:rsidR="00A54BE6">
        <w:rPr>
          <w:sz w:val="28"/>
          <w:szCs w:val="28"/>
        </w:rPr>
        <w:t>4</w:t>
      </w:r>
      <w:r>
        <w:rPr>
          <w:sz w:val="28"/>
          <w:szCs w:val="28"/>
        </w:rPr>
        <w:t xml:space="preserve">. </w:t>
      </w:r>
      <w:r w:rsidRPr="00472CCF">
        <w:rPr>
          <w:sz w:val="28"/>
          <w:szCs w:val="28"/>
        </w:rPr>
        <w:t>Перечень и объем лот</w:t>
      </w:r>
      <w:r>
        <w:rPr>
          <w:sz w:val="28"/>
          <w:szCs w:val="28"/>
        </w:rPr>
        <w:t>ов</w:t>
      </w:r>
      <w:r w:rsidRPr="00472CCF">
        <w:rPr>
          <w:sz w:val="28"/>
          <w:szCs w:val="28"/>
        </w:rPr>
        <w:t xml:space="preserve"> по открытому конкурсу является неделимым.</w:t>
      </w:r>
    </w:p>
    <w:p w:rsidR="000768B7" w:rsidRDefault="000768B7" w:rsidP="005D3999">
      <w:pPr>
        <w:ind w:firstLine="708"/>
        <w:jc w:val="both"/>
        <w:rPr>
          <w:b/>
          <w:sz w:val="28"/>
          <w:szCs w:val="28"/>
        </w:rPr>
      </w:pPr>
    </w:p>
    <w:p w:rsidR="005D3999" w:rsidRPr="0069576A" w:rsidRDefault="005D3999" w:rsidP="005D3999">
      <w:pPr>
        <w:ind w:firstLine="708"/>
        <w:jc w:val="both"/>
        <w:rPr>
          <w:b/>
          <w:sz w:val="28"/>
          <w:szCs w:val="28"/>
        </w:rPr>
      </w:pPr>
      <w:r w:rsidRPr="00140826">
        <w:rPr>
          <w:b/>
          <w:sz w:val="28"/>
          <w:szCs w:val="28"/>
        </w:rPr>
        <w:t xml:space="preserve">4.2. </w:t>
      </w:r>
      <w:r w:rsidR="004F0163">
        <w:rPr>
          <w:b/>
          <w:sz w:val="28"/>
          <w:szCs w:val="28"/>
        </w:rPr>
        <w:t xml:space="preserve">Технические </w:t>
      </w:r>
      <w:proofErr w:type="gramStart"/>
      <w:r w:rsidR="004F0163">
        <w:rPr>
          <w:b/>
          <w:sz w:val="28"/>
          <w:szCs w:val="28"/>
        </w:rPr>
        <w:t>требования</w:t>
      </w:r>
      <w:proofErr w:type="gramEnd"/>
      <w:r w:rsidR="004F0163">
        <w:rPr>
          <w:b/>
          <w:sz w:val="28"/>
          <w:szCs w:val="28"/>
        </w:rPr>
        <w:t xml:space="preserve"> применяемые к товару</w:t>
      </w:r>
    </w:p>
    <w:p w:rsidR="003945C2" w:rsidRDefault="004F0163" w:rsidP="003945C2">
      <w:pPr>
        <w:shd w:val="clear" w:color="auto" w:fill="FFFFFF"/>
        <w:ind w:firstLine="708"/>
        <w:jc w:val="both"/>
        <w:rPr>
          <w:sz w:val="28"/>
          <w:szCs w:val="28"/>
        </w:rPr>
      </w:pPr>
      <w:r>
        <w:rPr>
          <w:sz w:val="28"/>
          <w:szCs w:val="28"/>
        </w:rPr>
        <w:t xml:space="preserve">4.2.1. Рамы боковые по соответствующим лотам должны соответствовать </w:t>
      </w:r>
      <w:r w:rsidR="00A07514" w:rsidRPr="00A07514">
        <w:rPr>
          <w:sz w:val="28"/>
          <w:szCs w:val="28"/>
        </w:rPr>
        <w:t xml:space="preserve">Техническим требованиям </w:t>
      </w:r>
      <w:proofErr w:type="gramStart"/>
      <w:r w:rsidR="00A07514" w:rsidRPr="00A07514">
        <w:rPr>
          <w:sz w:val="28"/>
          <w:szCs w:val="28"/>
        </w:rPr>
        <w:t>ТТ</w:t>
      </w:r>
      <w:proofErr w:type="gramEnd"/>
      <w:r w:rsidR="00A07514" w:rsidRPr="00A07514">
        <w:rPr>
          <w:sz w:val="28"/>
          <w:szCs w:val="28"/>
        </w:rPr>
        <w:t xml:space="preserve"> 500-01-2009, указанным в ОСТ 32.183-2001 «Стандарт отрасли. Тележки двухосные грузовых вагонов колеи 1520 мм. Детали литые. Рама боковая и балка </w:t>
      </w:r>
      <w:proofErr w:type="spellStart"/>
      <w:r w:rsidR="00A07514" w:rsidRPr="00A07514">
        <w:rPr>
          <w:sz w:val="28"/>
          <w:szCs w:val="28"/>
        </w:rPr>
        <w:t>надрессорная</w:t>
      </w:r>
      <w:proofErr w:type="spellEnd"/>
      <w:r w:rsidR="00A07514" w:rsidRPr="00A07514">
        <w:rPr>
          <w:sz w:val="28"/>
          <w:szCs w:val="28"/>
        </w:rPr>
        <w:t>. Технические условия», утвержденный указанием Министерства путей сообщения Российской Федерации от 1 апреля 2002 г. № П-281у</w:t>
      </w:r>
      <w:r w:rsidR="0007435E">
        <w:rPr>
          <w:sz w:val="28"/>
          <w:szCs w:val="28"/>
        </w:rPr>
        <w:t>.</w:t>
      </w:r>
    </w:p>
    <w:p w:rsidR="00A07514" w:rsidRDefault="00A07514" w:rsidP="00A07514">
      <w:pPr>
        <w:shd w:val="clear" w:color="auto" w:fill="FFFFFF"/>
        <w:ind w:firstLine="708"/>
        <w:jc w:val="both"/>
        <w:rPr>
          <w:sz w:val="28"/>
          <w:szCs w:val="28"/>
        </w:rPr>
      </w:pPr>
      <w:r>
        <w:rPr>
          <w:sz w:val="28"/>
          <w:szCs w:val="28"/>
        </w:rPr>
        <w:t>4.2.2. Вес</w:t>
      </w:r>
      <w:r w:rsidR="00A54BE6">
        <w:rPr>
          <w:sz w:val="28"/>
          <w:szCs w:val="28"/>
        </w:rPr>
        <w:t>ь</w:t>
      </w:r>
      <w:r>
        <w:rPr>
          <w:sz w:val="28"/>
          <w:szCs w:val="28"/>
        </w:rPr>
        <w:t xml:space="preserve"> </w:t>
      </w:r>
      <w:r w:rsidR="00A54BE6">
        <w:rPr>
          <w:sz w:val="28"/>
          <w:szCs w:val="28"/>
        </w:rPr>
        <w:t>Т</w:t>
      </w:r>
      <w:r>
        <w:rPr>
          <w:sz w:val="28"/>
          <w:szCs w:val="28"/>
        </w:rPr>
        <w:t>овар должен с</w:t>
      </w:r>
      <w:r w:rsidRPr="00A07514">
        <w:rPr>
          <w:sz w:val="28"/>
          <w:szCs w:val="28"/>
        </w:rPr>
        <w:t>оответств</w:t>
      </w:r>
      <w:r>
        <w:rPr>
          <w:sz w:val="28"/>
          <w:szCs w:val="28"/>
        </w:rPr>
        <w:t>овать</w:t>
      </w:r>
      <w:r w:rsidRPr="00A07514">
        <w:rPr>
          <w:sz w:val="28"/>
          <w:szCs w:val="28"/>
        </w:rPr>
        <w:t xml:space="preserve"> нормам безопасности НБ ЖТ ТМ 02-98, утвержденными указанием МПС России от 24.07.1998г. № Г-896у</w:t>
      </w:r>
      <w:r>
        <w:rPr>
          <w:sz w:val="28"/>
          <w:szCs w:val="28"/>
        </w:rPr>
        <w:t>.</w:t>
      </w:r>
    </w:p>
    <w:p w:rsidR="00B1257E" w:rsidRPr="00B1257E" w:rsidRDefault="00B1257E" w:rsidP="00B1257E">
      <w:pPr>
        <w:ind w:right="175" w:firstLine="709"/>
        <w:jc w:val="both"/>
        <w:rPr>
          <w:sz w:val="28"/>
          <w:szCs w:val="28"/>
        </w:rPr>
      </w:pPr>
      <w:r>
        <w:rPr>
          <w:sz w:val="28"/>
          <w:szCs w:val="28"/>
        </w:rPr>
        <w:t xml:space="preserve">4.2.3. </w:t>
      </w:r>
      <w:r w:rsidR="00075282">
        <w:rPr>
          <w:sz w:val="28"/>
          <w:szCs w:val="28"/>
        </w:rPr>
        <w:t>Первоначальный (от года выпуска) с</w:t>
      </w:r>
      <w:r w:rsidRPr="00B1257E">
        <w:rPr>
          <w:sz w:val="28"/>
          <w:szCs w:val="28"/>
        </w:rPr>
        <w:t xml:space="preserve">рок службы </w:t>
      </w:r>
      <w:r w:rsidR="003945C2">
        <w:rPr>
          <w:sz w:val="28"/>
          <w:szCs w:val="28"/>
        </w:rPr>
        <w:t xml:space="preserve">рам боковых </w:t>
      </w:r>
      <w:r w:rsidRPr="00B1257E">
        <w:rPr>
          <w:sz w:val="28"/>
          <w:szCs w:val="28"/>
        </w:rPr>
        <w:t xml:space="preserve">должен </w:t>
      </w:r>
      <w:r w:rsidR="003945C2" w:rsidRPr="00B1257E">
        <w:rPr>
          <w:sz w:val="28"/>
          <w:szCs w:val="28"/>
        </w:rPr>
        <w:t>составля</w:t>
      </w:r>
      <w:r w:rsidR="003945C2">
        <w:rPr>
          <w:sz w:val="28"/>
          <w:szCs w:val="28"/>
        </w:rPr>
        <w:t>ть</w:t>
      </w:r>
      <w:r w:rsidR="003945C2" w:rsidRPr="00B1257E">
        <w:rPr>
          <w:sz w:val="28"/>
          <w:szCs w:val="28"/>
        </w:rPr>
        <w:t xml:space="preserve"> </w:t>
      </w:r>
      <w:r w:rsidRPr="00B1257E">
        <w:rPr>
          <w:sz w:val="28"/>
          <w:szCs w:val="28"/>
        </w:rPr>
        <w:t>не менее 28 лет.</w:t>
      </w:r>
    </w:p>
    <w:p w:rsidR="00B1257E" w:rsidRDefault="00B1257E" w:rsidP="00B1257E">
      <w:pPr>
        <w:pStyle w:val="aff8"/>
        <w:suppressAutoHyphens w:val="0"/>
        <w:spacing w:after="100" w:afterAutospacing="1"/>
        <w:ind w:left="0" w:firstLine="709"/>
        <w:contextualSpacing/>
        <w:jc w:val="both"/>
        <w:rPr>
          <w:sz w:val="28"/>
          <w:szCs w:val="28"/>
        </w:rPr>
      </w:pPr>
      <w:r>
        <w:rPr>
          <w:sz w:val="28"/>
          <w:szCs w:val="28"/>
        </w:rPr>
        <w:t xml:space="preserve">4.2.4. </w:t>
      </w:r>
      <w:r w:rsidR="00D3402D">
        <w:rPr>
          <w:sz w:val="28"/>
          <w:szCs w:val="28"/>
        </w:rPr>
        <w:t xml:space="preserve">Рамы боковые по соответствующим лотам должны </w:t>
      </w:r>
      <w:r>
        <w:rPr>
          <w:sz w:val="28"/>
          <w:szCs w:val="28"/>
        </w:rPr>
        <w:t>иметь Сертификат соответствия ФБУ «РС ФЖТ» в соответствии с Федеральным законом от 27.12.2002г. № 184-ФЗ «О техническом регулировании».</w:t>
      </w:r>
    </w:p>
    <w:p w:rsidR="00B1257E" w:rsidRDefault="00B1257E" w:rsidP="00B1257E">
      <w:pPr>
        <w:pStyle w:val="aff8"/>
        <w:suppressAutoHyphens w:val="0"/>
        <w:spacing w:after="100" w:afterAutospacing="1"/>
        <w:ind w:left="0" w:firstLine="709"/>
        <w:contextualSpacing/>
        <w:jc w:val="both"/>
        <w:rPr>
          <w:sz w:val="28"/>
          <w:szCs w:val="28"/>
        </w:rPr>
      </w:pPr>
      <w:r>
        <w:rPr>
          <w:sz w:val="28"/>
          <w:szCs w:val="28"/>
        </w:rPr>
        <w:t xml:space="preserve">4.2.5. </w:t>
      </w:r>
      <w:r w:rsidR="00D3402D">
        <w:rPr>
          <w:sz w:val="28"/>
          <w:szCs w:val="28"/>
        </w:rPr>
        <w:t>Рамы боковые по соответствующим лотам</w:t>
      </w:r>
      <w:r w:rsidR="00D3402D" w:rsidRPr="00B1257E">
        <w:rPr>
          <w:sz w:val="28"/>
          <w:szCs w:val="28"/>
        </w:rPr>
        <w:t xml:space="preserve"> долж</w:t>
      </w:r>
      <w:r w:rsidR="00D3402D">
        <w:rPr>
          <w:sz w:val="28"/>
          <w:szCs w:val="28"/>
        </w:rPr>
        <w:t>ны</w:t>
      </w:r>
      <w:r w:rsidR="00D3402D" w:rsidRPr="00B1257E">
        <w:rPr>
          <w:sz w:val="28"/>
          <w:szCs w:val="28"/>
        </w:rPr>
        <w:t xml:space="preserve"> </w:t>
      </w:r>
      <w:r w:rsidRPr="00B1257E">
        <w:rPr>
          <w:sz w:val="28"/>
          <w:szCs w:val="28"/>
        </w:rPr>
        <w:t>иметь разрешение на применение знака соответствия ФБУ «РС ФЖТ».</w:t>
      </w:r>
    </w:p>
    <w:p w:rsidR="00516DEB" w:rsidRDefault="00516DEB" w:rsidP="00B1257E">
      <w:pPr>
        <w:pStyle w:val="aff8"/>
        <w:suppressAutoHyphens w:val="0"/>
        <w:spacing w:after="100" w:afterAutospacing="1"/>
        <w:ind w:left="0" w:firstLine="709"/>
        <w:contextualSpacing/>
        <w:jc w:val="both"/>
        <w:rPr>
          <w:sz w:val="28"/>
          <w:szCs w:val="28"/>
        </w:rPr>
      </w:pPr>
      <w:r>
        <w:rPr>
          <w:sz w:val="28"/>
          <w:szCs w:val="28"/>
        </w:rPr>
        <w:t xml:space="preserve">4.2.6. Рамы боковые по соответствующим лотам </w:t>
      </w:r>
      <w:r w:rsidR="00943AD6">
        <w:rPr>
          <w:sz w:val="28"/>
          <w:szCs w:val="28"/>
        </w:rPr>
        <w:t xml:space="preserve">должны быть изготовлены </w:t>
      </w:r>
      <w:r>
        <w:rPr>
          <w:sz w:val="28"/>
          <w:szCs w:val="28"/>
        </w:rPr>
        <w:t xml:space="preserve">в </w:t>
      </w:r>
      <w:proofErr w:type="spellStart"/>
      <w:r>
        <w:rPr>
          <w:sz w:val="28"/>
          <w:szCs w:val="28"/>
        </w:rPr>
        <w:t>соотвествии</w:t>
      </w:r>
      <w:proofErr w:type="spellEnd"/>
      <w:r>
        <w:rPr>
          <w:sz w:val="28"/>
          <w:szCs w:val="28"/>
        </w:rPr>
        <w:t xml:space="preserve"> с </w:t>
      </w:r>
      <w:r w:rsidRPr="006442DC">
        <w:rPr>
          <w:sz w:val="28"/>
          <w:szCs w:val="28"/>
        </w:rPr>
        <w:t>чертежам</w:t>
      </w:r>
      <w:r>
        <w:rPr>
          <w:sz w:val="28"/>
          <w:szCs w:val="28"/>
        </w:rPr>
        <w:t xml:space="preserve">и № 100.00.002-05, </w:t>
      </w:r>
      <w:r w:rsidRPr="006442DC">
        <w:rPr>
          <w:sz w:val="28"/>
          <w:szCs w:val="28"/>
        </w:rPr>
        <w:t>№ 100.00.020-4</w:t>
      </w:r>
    </w:p>
    <w:p w:rsidR="00AB56D7" w:rsidRDefault="003945C2" w:rsidP="00B1257E">
      <w:pPr>
        <w:pStyle w:val="aff8"/>
        <w:suppressAutoHyphens w:val="0"/>
        <w:spacing w:after="100" w:afterAutospacing="1"/>
        <w:ind w:left="0" w:firstLine="709"/>
        <w:contextualSpacing/>
        <w:jc w:val="both"/>
        <w:rPr>
          <w:sz w:val="28"/>
          <w:szCs w:val="28"/>
        </w:rPr>
      </w:pPr>
      <w:r>
        <w:rPr>
          <w:sz w:val="28"/>
          <w:szCs w:val="28"/>
        </w:rPr>
        <w:t>4.2.</w:t>
      </w:r>
      <w:r w:rsidR="00516DEB">
        <w:rPr>
          <w:sz w:val="28"/>
          <w:szCs w:val="28"/>
        </w:rPr>
        <w:t>7</w:t>
      </w:r>
      <w:r>
        <w:rPr>
          <w:sz w:val="28"/>
          <w:szCs w:val="28"/>
        </w:rPr>
        <w:t xml:space="preserve">. </w:t>
      </w:r>
      <w:r w:rsidRPr="003945C2">
        <w:rPr>
          <w:sz w:val="28"/>
          <w:szCs w:val="28"/>
        </w:rPr>
        <w:t xml:space="preserve">Колесная пара СОНК </w:t>
      </w:r>
      <w:r>
        <w:rPr>
          <w:sz w:val="28"/>
          <w:szCs w:val="28"/>
        </w:rPr>
        <w:t>(</w:t>
      </w:r>
      <w:r w:rsidRPr="003945C2">
        <w:rPr>
          <w:sz w:val="28"/>
          <w:szCs w:val="28"/>
        </w:rPr>
        <w:t>старая ось новое колесо</w:t>
      </w:r>
      <w:r>
        <w:rPr>
          <w:sz w:val="28"/>
          <w:szCs w:val="28"/>
        </w:rPr>
        <w:t>) должн</w:t>
      </w:r>
      <w:r w:rsidR="00943AD6">
        <w:rPr>
          <w:sz w:val="28"/>
          <w:szCs w:val="28"/>
        </w:rPr>
        <w:t>а</w:t>
      </w:r>
      <w:r>
        <w:rPr>
          <w:sz w:val="28"/>
          <w:szCs w:val="28"/>
        </w:rPr>
        <w:t xml:space="preserve"> иметь</w:t>
      </w:r>
      <w:r w:rsidRPr="003945C2">
        <w:rPr>
          <w:sz w:val="28"/>
          <w:szCs w:val="28"/>
        </w:rPr>
        <w:t xml:space="preserve"> </w:t>
      </w:r>
      <w:r w:rsidR="00D90444">
        <w:rPr>
          <w:sz w:val="28"/>
          <w:szCs w:val="28"/>
        </w:rPr>
        <w:t xml:space="preserve">старую ось не старше 20 лет и </w:t>
      </w:r>
      <w:r w:rsidRPr="003945C2">
        <w:rPr>
          <w:sz w:val="28"/>
          <w:szCs w:val="28"/>
        </w:rPr>
        <w:t xml:space="preserve">новые цельнокатаные колеса с толщиной обода </w:t>
      </w:r>
      <w:r w:rsidR="00D90444">
        <w:rPr>
          <w:sz w:val="28"/>
          <w:szCs w:val="28"/>
        </w:rPr>
        <w:t xml:space="preserve">не менее </w:t>
      </w:r>
      <w:r w:rsidRPr="003945C2">
        <w:rPr>
          <w:sz w:val="28"/>
          <w:szCs w:val="28"/>
        </w:rPr>
        <w:t>70 мм.</w:t>
      </w:r>
    </w:p>
    <w:p w:rsidR="003945C2" w:rsidRDefault="00AB56D7" w:rsidP="00B1257E">
      <w:pPr>
        <w:pStyle w:val="aff8"/>
        <w:suppressAutoHyphens w:val="0"/>
        <w:spacing w:after="100" w:afterAutospacing="1"/>
        <w:ind w:left="0" w:firstLine="709"/>
        <w:contextualSpacing/>
        <w:jc w:val="both"/>
        <w:rPr>
          <w:sz w:val="28"/>
          <w:szCs w:val="28"/>
        </w:rPr>
      </w:pPr>
      <w:r>
        <w:rPr>
          <w:sz w:val="28"/>
          <w:szCs w:val="28"/>
        </w:rPr>
        <w:t xml:space="preserve">4.2.8. У всех колесных пар по соответствующим лотам должен </w:t>
      </w:r>
      <w:r w:rsidR="00E7553A">
        <w:rPr>
          <w:sz w:val="28"/>
          <w:szCs w:val="28"/>
        </w:rPr>
        <w:t xml:space="preserve">быть </w:t>
      </w:r>
      <w:r>
        <w:rPr>
          <w:sz w:val="28"/>
          <w:szCs w:val="28"/>
        </w:rPr>
        <w:t xml:space="preserve">проведен </w:t>
      </w:r>
      <w:r w:rsidR="003945C2" w:rsidRPr="003945C2">
        <w:rPr>
          <w:sz w:val="28"/>
          <w:szCs w:val="28"/>
        </w:rPr>
        <w:t xml:space="preserve"> неразрушающий контроль и полное освидетельствование буксовых узлов.</w:t>
      </w:r>
    </w:p>
    <w:p w:rsidR="00516DEB" w:rsidRDefault="00516DEB" w:rsidP="00B1257E">
      <w:pPr>
        <w:pStyle w:val="aff8"/>
        <w:suppressAutoHyphens w:val="0"/>
        <w:spacing w:after="100" w:afterAutospacing="1"/>
        <w:ind w:left="0" w:firstLine="709"/>
        <w:contextualSpacing/>
        <w:jc w:val="both"/>
        <w:rPr>
          <w:sz w:val="28"/>
          <w:szCs w:val="28"/>
        </w:rPr>
      </w:pPr>
      <w:r>
        <w:rPr>
          <w:sz w:val="28"/>
          <w:szCs w:val="28"/>
        </w:rPr>
        <w:t>4.2.</w:t>
      </w:r>
      <w:r w:rsidR="00AB56D7">
        <w:rPr>
          <w:sz w:val="28"/>
          <w:szCs w:val="28"/>
        </w:rPr>
        <w:t>9</w:t>
      </w:r>
      <w:r>
        <w:rPr>
          <w:sz w:val="28"/>
          <w:szCs w:val="28"/>
        </w:rPr>
        <w:t xml:space="preserve">. Колесная пара СОНК </w:t>
      </w:r>
      <w:r w:rsidR="009D32CC">
        <w:rPr>
          <w:sz w:val="28"/>
          <w:szCs w:val="28"/>
        </w:rPr>
        <w:t>типа</w:t>
      </w:r>
      <w:r w:rsidR="009D32CC" w:rsidRPr="008A776D">
        <w:rPr>
          <w:sz w:val="28"/>
          <w:szCs w:val="28"/>
        </w:rPr>
        <w:t xml:space="preserve"> РУ-1Ш-957-Г</w:t>
      </w:r>
      <w:r w:rsidR="008A776D">
        <w:rPr>
          <w:sz w:val="28"/>
          <w:szCs w:val="28"/>
        </w:rPr>
        <w:t xml:space="preserve"> </w:t>
      </w:r>
      <w:r w:rsidR="009D32CC">
        <w:rPr>
          <w:sz w:val="28"/>
          <w:szCs w:val="28"/>
        </w:rPr>
        <w:t xml:space="preserve">должна быть изготовлена </w:t>
      </w:r>
      <w:r w:rsidRPr="00516DEB">
        <w:rPr>
          <w:sz w:val="28"/>
          <w:szCs w:val="28"/>
        </w:rPr>
        <w:t>в соответст</w:t>
      </w:r>
      <w:r>
        <w:rPr>
          <w:sz w:val="28"/>
          <w:szCs w:val="28"/>
        </w:rPr>
        <w:t>вии с чертежом 100.10.000-12 СБ.</w:t>
      </w:r>
    </w:p>
    <w:p w:rsidR="003945C2" w:rsidRPr="003945C2" w:rsidRDefault="003945C2" w:rsidP="00BD1000">
      <w:pPr>
        <w:pStyle w:val="aff8"/>
        <w:suppressAutoHyphens w:val="0"/>
        <w:spacing w:after="100" w:afterAutospacing="1"/>
        <w:ind w:left="0" w:firstLine="709"/>
        <w:contextualSpacing/>
        <w:jc w:val="both"/>
        <w:rPr>
          <w:sz w:val="28"/>
          <w:szCs w:val="28"/>
        </w:rPr>
      </w:pPr>
      <w:r>
        <w:rPr>
          <w:sz w:val="28"/>
          <w:szCs w:val="28"/>
        </w:rPr>
        <w:t>4.2.</w:t>
      </w:r>
      <w:r w:rsidR="00AB56D7">
        <w:rPr>
          <w:sz w:val="28"/>
          <w:szCs w:val="28"/>
        </w:rPr>
        <w:t>10</w:t>
      </w:r>
      <w:r>
        <w:rPr>
          <w:sz w:val="28"/>
          <w:szCs w:val="28"/>
        </w:rPr>
        <w:t>.</w:t>
      </w:r>
      <w:r w:rsidRPr="003945C2">
        <w:rPr>
          <w:sz w:val="28"/>
          <w:szCs w:val="28"/>
        </w:rPr>
        <w:t xml:space="preserve"> </w:t>
      </w:r>
      <w:proofErr w:type="gramStart"/>
      <w:r w:rsidRPr="003945C2">
        <w:rPr>
          <w:sz w:val="28"/>
          <w:szCs w:val="28"/>
        </w:rPr>
        <w:t>Кажд</w:t>
      </w:r>
      <w:r w:rsidR="001E0F19">
        <w:rPr>
          <w:sz w:val="28"/>
          <w:szCs w:val="28"/>
        </w:rPr>
        <w:t>ая</w:t>
      </w:r>
      <w:r w:rsidRPr="003945C2">
        <w:rPr>
          <w:sz w:val="28"/>
          <w:szCs w:val="28"/>
        </w:rPr>
        <w:t xml:space="preserve"> парти</w:t>
      </w:r>
      <w:r w:rsidR="001E0F19">
        <w:rPr>
          <w:sz w:val="28"/>
          <w:szCs w:val="28"/>
        </w:rPr>
        <w:t>я</w:t>
      </w:r>
      <w:r w:rsidRPr="003945C2">
        <w:rPr>
          <w:sz w:val="28"/>
          <w:szCs w:val="28"/>
        </w:rPr>
        <w:t xml:space="preserve"> </w:t>
      </w:r>
      <w:r>
        <w:rPr>
          <w:sz w:val="28"/>
          <w:szCs w:val="28"/>
        </w:rPr>
        <w:t>н</w:t>
      </w:r>
      <w:r w:rsidRPr="003945C2">
        <w:rPr>
          <w:sz w:val="28"/>
          <w:szCs w:val="28"/>
        </w:rPr>
        <w:t>овы</w:t>
      </w:r>
      <w:r>
        <w:rPr>
          <w:sz w:val="28"/>
          <w:szCs w:val="28"/>
        </w:rPr>
        <w:t>х</w:t>
      </w:r>
      <w:r w:rsidRPr="003945C2">
        <w:rPr>
          <w:sz w:val="28"/>
          <w:szCs w:val="28"/>
        </w:rPr>
        <w:t>, не находившиеся в эксплуатации рам боковы</w:t>
      </w:r>
      <w:r>
        <w:rPr>
          <w:sz w:val="28"/>
          <w:szCs w:val="28"/>
        </w:rPr>
        <w:t>х</w:t>
      </w:r>
      <w:r w:rsidRPr="003945C2">
        <w:rPr>
          <w:sz w:val="28"/>
          <w:szCs w:val="28"/>
        </w:rPr>
        <w:t xml:space="preserve"> 2014 года выпуска</w:t>
      </w:r>
      <w:r>
        <w:rPr>
          <w:sz w:val="28"/>
          <w:szCs w:val="28"/>
        </w:rPr>
        <w:t xml:space="preserve"> </w:t>
      </w:r>
      <w:r w:rsidR="001E0F19">
        <w:rPr>
          <w:sz w:val="28"/>
          <w:szCs w:val="28"/>
        </w:rPr>
        <w:t>должна</w:t>
      </w:r>
      <w:r w:rsidRPr="003945C2">
        <w:rPr>
          <w:sz w:val="28"/>
          <w:szCs w:val="28"/>
        </w:rPr>
        <w:t xml:space="preserve"> </w:t>
      </w:r>
      <w:proofErr w:type="spellStart"/>
      <w:r w:rsidR="00B926B2">
        <w:rPr>
          <w:sz w:val="28"/>
          <w:szCs w:val="28"/>
        </w:rPr>
        <w:t>поставлятся</w:t>
      </w:r>
      <w:proofErr w:type="spellEnd"/>
      <w:r w:rsidR="00B926B2">
        <w:rPr>
          <w:sz w:val="28"/>
          <w:szCs w:val="28"/>
        </w:rPr>
        <w:t xml:space="preserve"> с</w:t>
      </w:r>
      <w:r w:rsidRPr="003945C2">
        <w:rPr>
          <w:sz w:val="28"/>
          <w:szCs w:val="28"/>
        </w:rPr>
        <w:t xml:space="preserve"> сертификатом соответствия (или паспортом качества), который </w:t>
      </w:r>
      <w:r w:rsidR="009D32CC">
        <w:rPr>
          <w:sz w:val="28"/>
          <w:szCs w:val="28"/>
        </w:rPr>
        <w:t xml:space="preserve">должен </w:t>
      </w:r>
      <w:proofErr w:type="spellStart"/>
      <w:r w:rsidRPr="003945C2">
        <w:rPr>
          <w:sz w:val="28"/>
          <w:szCs w:val="28"/>
        </w:rPr>
        <w:t>содержт</w:t>
      </w:r>
      <w:r w:rsidR="009D32CC">
        <w:rPr>
          <w:sz w:val="28"/>
          <w:szCs w:val="28"/>
        </w:rPr>
        <w:t>ь</w:t>
      </w:r>
      <w:proofErr w:type="spellEnd"/>
      <w:r w:rsidRPr="003945C2">
        <w:rPr>
          <w:sz w:val="28"/>
          <w:szCs w:val="28"/>
        </w:rPr>
        <w:t xml:space="preserve">: </w:t>
      </w:r>
      <w:proofErr w:type="gramEnd"/>
    </w:p>
    <w:p w:rsidR="003945C2" w:rsidRPr="003945C2" w:rsidRDefault="003945C2" w:rsidP="003945C2">
      <w:pPr>
        <w:pStyle w:val="aff8"/>
        <w:suppressAutoHyphens w:val="0"/>
        <w:spacing w:after="100" w:afterAutospacing="1"/>
        <w:ind w:left="0" w:firstLine="709"/>
        <w:contextualSpacing/>
        <w:jc w:val="both"/>
        <w:rPr>
          <w:sz w:val="28"/>
          <w:szCs w:val="28"/>
        </w:rPr>
      </w:pPr>
      <w:r w:rsidRPr="003945C2">
        <w:rPr>
          <w:sz w:val="28"/>
          <w:szCs w:val="28"/>
        </w:rPr>
        <w:t xml:space="preserve">- наименование предприятия-изготовителя и его адрес; </w:t>
      </w:r>
    </w:p>
    <w:p w:rsidR="003945C2" w:rsidRPr="003945C2" w:rsidRDefault="003945C2" w:rsidP="003945C2">
      <w:pPr>
        <w:pStyle w:val="aff8"/>
        <w:suppressAutoHyphens w:val="0"/>
        <w:spacing w:after="100" w:afterAutospacing="1"/>
        <w:ind w:left="0" w:firstLine="709"/>
        <w:contextualSpacing/>
        <w:jc w:val="both"/>
        <w:rPr>
          <w:sz w:val="28"/>
          <w:szCs w:val="28"/>
        </w:rPr>
      </w:pPr>
      <w:r w:rsidRPr="003945C2">
        <w:rPr>
          <w:sz w:val="28"/>
          <w:szCs w:val="28"/>
        </w:rPr>
        <w:t xml:space="preserve">- наименование продукции и номер чертежа; </w:t>
      </w:r>
    </w:p>
    <w:p w:rsidR="003945C2" w:rsidRPr="003945C2" w:rsidRDefault="003945C2" w:rsidP="003945C2">
      <w:pPr>
        <w:pStyle w:val="aff8"/>
        <w:suppressAutoHyphens w:val="0"/>
        <w:spacing w:after="100" w:afterAutospacing="1"/>
        <w:ind w:left="0" w:firstLine="709"/>
        <w:contextualSpacing/>
        <w:jc w:val="both"/>
        <w:rPr>
          <w:sz w:val="28"/>
          <w:szCs w:val="28"/>
        </w:rPr>
      </w:pPr>
      <w:r w:rsidRPr="003945C2">
        <w:rPr>
          <w:sz w:val="28"/>
          <w:szCs w:val="28"/>
        </w:rPr>
        <w:t xml:space="preserve">- количество рам; </w:t>
      </w:r>
    </w:p>
    <w:p w:rsidR="003945C2" w:rsidRPr="003945C2" w:rsidRDefault="003945C2" w:rsidP="003945C2">
      <w:pPr>
        <w:pStyle w:val="aff8"/>
        <w:suppressAutoHyphens w:val="0"/>
        <w:spacing w:after="100" w:afterAutospacing="1"/>
        <w:ind w:left="0" w:firstLine="709"/>
        <w:contextualSpacing/>
        <w:jc w:val="both"/>
        <w:rPr>
          <w:sz w:val="28"/>
          <w:szCs w:val="28"/>
        </w:rPr>
      </w:pPr>
      <w:r w:rsidRPr="003945C2">
        <w:rPr>
          <w:sz w:val="28"/>
          <w:szCs w:val="28"/>
        </w:rPr>
        <w:t xml:space="preserve">- порядковые номера рам - по системе нумерации предприятия- </w:t>
      </w:r>
    </w:p>
    <w:p w:rsidR="003945C2" w:rsidRPr="003945C2" w:rsidRDefault="003945C2" w:rsidP="003945C2">
      <w:pPr>
        <w:pStyle w:val="aff8"/>
        <w:suppressAutoHyphens w:val="0"/>
        <w:spacing w:after="100" w:afterAutospacing="1"/>
        <w:ind w:left="0" w:firstLine="709"/>
        <w:contextualSpacing/>
        <w:jc w:val="both"/>
        <w:rPr>
          <w:sz w:val="28"/>
          <w:szCs w:val="28"/>
        </w:rPr>
      </w:pPr>
      <w:r w:rsidRPr="003945C2">
        <w:rPr>
          <w:sz w:val="28"/>
          <w:szCs w:val="28"/>
        </w:rPr>
        <w:t xml:space="preserve">изготовителя; </w:t>
      </w:r>
    </w:p>
    <w:p w:rsidR="003945C2" w:rsidRPr="003945C2" w:rsidRDefault="003945C2" w:rsidP="003945C2">
      <w:pPr>
        <w:pStyle w:val="aff8"/>
        <w:suppressAutoHyphens w:val="0"/>
        <w:spacing w:after="100" w:afterAutospacing="1"/>
        <w:ind w:left="0" w:firstLine="709"/>
        <w:contextualSpacing/>
        <w:jc w:val="both"/>
        <w:rPr>
          <w:sz w:val="28"/>
          <w:szCs w:val="28"/>
        </w:rPr>
      </w:pPr>
      <w:r w:rsidRPr="003945C2">
        <w:rPr>
          <w:sz w:val="28"/>
          <w:szCs w:val="28"/>
        </w:rPr>
        <w:t xml:space="preserve">- обозначение марки стали; </w:t>
      </w:r>
    </w:p>
    <w:p w:rsidR="003945C2" w:rsidRDefault="003945C2" w:rsidP="003945C2">
      <w:pPr>
        <w:pStyle w:val="aff8"/>
        <w:suppressAutoHyphens w:val="0"/>
        <w:spacing w:after="100" w:afterAutospacing="1"/>
        <w:ind w:left="0" w:firstLine="709"/>
        <w:contextualSpacing/>
        <w:jc w:val="both"/>
        <w:rPr>
          <w:sz w:val="28"/>
          <w:szCs w:val="28"/>
        </w:rPr>
      </w:pPr>
      <w:r w:rsidRPr="003945C2">
        <w:rPr>
          <w:sz w:val="28"/>
          <w:szCs w:val="28"/>
        </w:rPr>
        <w:lastRenderedPageBreak/>
        <w:t xml:space="preserve">- номер стандарта. </w:t>
      </w:r>
    </w:p>
    <w:p w:rsidR="009D32CC" w:rsidRDefault="00B6531C" w:rsidP="003945C2">
      <w:pPr>
        <w:pStyle w:val="aff8"/>
        <w:suppressAutoHyphens w:val="0"/>
        <w:spacing w:after="100" w:afterAutospacing="1"/>
        <w:ind w:left="0" w:firstLine="709"/>
        <w:contextualSpacing/>
        <w:jc w:val="both"/>
        <w:rPr>
          <w:sz w:val="28"/>
          <w:szCs w:val="28"/>
        </w:rPr>
      </w:pPr>
      <w:r>
        <w:rPr>
          <w:sz w:val="28"/>
          <w:szCs w:val="28"/>
        </w:rPr>
        <w:t>4.2.</w:t>
      </w:r>
      <w:r w:rsidR="00AB56D7">
        <w:rPr>
          <w:sz w:val="28"/>
          <w:szCs w:val="28"/>
        </w:rPr>
        <w:t>11</w:t>
      </w:r>
      <w:r>
        <w:rPr>
          <w:sz w:val="28"/>
          <w:szCs w:val="28"/>
        </w:rPr>
        <w:t>. Товар</w:t>
      </w:r>
      <w:r w:rsidR="009D32CC">
        <w:rPr>
          <w:sz w:val="28"/>
          <w:szCs w:val="28"/>
        </w:rPr>
        <w:t>,</w:t>
      </w:r>
      <w:r>
        <w:rPr>
          <w:sz w:val="28"/>
          <w:szCs w:val="28"/>
        </w:rPr>
        <w:t xml:space="preserve"> бывший в употреблении</w:t>
      </w:r>
      <w:r w:rsidR="009D32CC">
        <w:rPr>
          <w:sz w:val="28"/>
          <w:szCs w:val="28"/>
        </w:rPr>
        <w:t>,</w:t>
      </w:r>
      <w:r>
        <w:rPr>
          <w:sz w:val="28"/>
          <w:szCs w:val="28"/>
        </w:rPr>
        <w:t xml:space="preserve"> должен </w:t>
      </w:r>
      <w:r w:rsidR="009D32CC">
        <w:rPr>
          <w:sz w:val="28"/>
          <w:szCs w:val="28"/>
        </w:rPr>
        <w:t xml:space="preserve">сопровождаться документами, </w:t>
      </w:r>
      <w:r>
        <w:rPr>
          <w:sz w:val="28"/>
          <w:szCs w:val="28"/>
        </w:rPr>
        <w:t xml:space="preserve">подтверждающими </w:t>
      </w:r>
      <w:r w:rsidR="002561F3">
        <w:rPr>
          <w:sz w:val="28"/>
          <w:szCs w:val="28"/>
        </w:rPr>
        <w:t>истори</w:t>
      </w:r>
      <w:r w:rsidR="009D32CC">
        <w:rPr>
          <w:sz w:val="28"/>
          <w:szCs w:val="28"/>
        </w:rPr>
        <w:t>ю</w:t>
      </w:r>
      <w:r w:rsidR="002561F3">
        <w:rPr>
          <w:sz w:val="28"/>
          <w:szCs w:val="28"/>
        </w:rPr>
        <w:t xml:space="preserve"> </w:t>
      </w:r>
      <w:r w:rsidR="009D32CC">
        <w:rPr>
          <w:sz w:val="28"/>
          <w:szCs w:val="28"/>
        </w:rPr>
        <w:t xml:space="preserve">его </w:t>
      </w:r>
      <w:r w:rsidR="002561F3">
        <w:rPr>
          <w:sz w:val="28"/>
          <w:szCs w:val="28"/>
        </w:rPr>
        <w:t>эксплуатации</w:t>
      </w:r>
      <w:r>
        <w:rPr>
          <w:sz w:val="28"/>
          <w:szCs w:val="28"/>
        </w:rPr>
        <w:t>.</w:t>
      </w:r>
      <w:r w:rsidR="009D32CC">
        <w:rPr>
          <w:sz w:val="28"/>
          <w:szCs w:val="28"/>
        </w:rPr>
        <w:t xml:space="preserve"> </w:t>
      </w:r>
    </w:p>
    <w:p w:rsidR="00B6531C" w:rsidRDefault="009D32CC" w:rsidP="003945C2">
      <w:pPr>
        <w:pStyle w:val="aff8"/>
        <w:suppressAutoHyphens w:val="0"/>
        <w:spacing w:after="100" w:afterAutospacing="1"/>
        <w:ind w:left="0" w:firstLine="709"/>
        <w:contextualSpacing/>
        <w:jc w:val="both"/>
        <w:rPr>
          <w:sz w:val="28"/>
          <w:szCs w:val="28"/>
        </w:rPr>
      </w:pPr>
      <w:r>
        <w:rPr>
          <w:sz w:val="28"/>
          <w:szCs w:val="28"/>
        </w:rPr>
        <w:t xml:space="preserve">Заказчик оставляет за собой право </w:t>
      </w:r>
      <w:r w:rsidR="005E5C8E">
        <w:rPr>
          <w:sz w:val="28"/>
          <w:szCs w:val="28"/>
        </w:rPr>
        <w:t xml:space="preserve">провести </w:t>
      </w:r>
      <w:r>
        <w:rPr>
          <w:sz w:val="28"/>
          <w:szCs w:val="28"/>
        </w:rPr>
        <w:t>проверк</w:t>
      </w:r>
      <w:r w:rsidR="005E5C8E">
        <w:rPr>
          <w:sz w:val="28"/>
          <w:szCs w:val="28"/>
        </w:rPr>
        <w:t>у</w:t>
      </w:r>
      <w:r>
        <w:rPr>
          <w:sz w:val="28"/>
          <w:szCs w:val="28"/>
        </w:rPr>
        <w:t xml:space="preserve"> </w:t>
      </w:r>
      <w:r w:rsidR="005E5C8E">
        <w:rPr>
          <w:sz w:val="28"/>
          <w:szCs w:val="28"/>
        </w:rPr>
        <w:t xml:space="preserve">Товара, </w:t>
      </w:r>
      <w:r>
        <w:rPr>
          <w:sz w:val="28"/>
          <w:szCs w:val="28"/>
        </w:rPr>
        <w:t>документов</w:t>
      </w:r>
      <w:r w:rsidR="005E5C8E">
        <w:rPr>
          <w:sz w:val="28"/>
          <w:szCs w:val="28"/>
        </w:rPr>
        <w:t xml:space="preserve"> на Товар и сведений о Товаре с целью исключить поставку </w:t>
      </w:r>
      <w:proofErr w:type="spellStart"/>
      <w:r w:rsidR="005E5C8E">
        <w:rPr>
          <w:sz w:val="28"/>
          <w:szCs w:val="28"/>
        </w:rPr>
        <w:t>контрафакта</w:t>
      </w:r>
      <w:proofErr w:type="spellEnd"/>
      <w:r w:rsidR="005E5C8E">
        <w:rPr>
          <w:sz w:val="28"/>
          <w:szCs w:val="28"/>
        </w:rPr>
        <w:t>.</w:t>
      </w:r>
    </w:p>
    <w:p w:rsidR="005D3999" w:rsidRPr="00140826" w:rsidRDefault="005D3999" w:rsidP="005D3999">
      <w:pPr>
        <w:ind w:firstLine="709"/>
        <w:jc w:val="both"/>
        <w:rPr>
          <w:b/>
          <w:sz w:val="28"/>
          <w:szCs w:val="28"/>
        </w:rPr>
      </w:pPr>
      <w:r w:rsidRPr="00140826">
        <w:rPr>
          <w:b/>
          <w:sz w:val="28"/>
          <w:szCs w:val="28"/>
        </w:rPr>
        <w:t>4.3. Гарантийные обязательства</w:t>
      </w:r>
    </w:p>
    <w:p w:rsidR="00B1257E" w:rsidRDefault="00B1257E" w:rsidP="00B1257E">
      <w:pPr>
        <w:ind w:right="175" w:firstLine="709"/>
        <w:jc w:val="both"/>
        <w:rPr>
          <w:sz w:val="28"/>
          <w:szCs w:val="28"/>
        </w:rPr>
      </w:pPr>
      <w:r>
        <w:rPr>
          <w:sz w:val="28"/>
          <w:szCs w:val="28"/>
        </w:rPr>
        <w:t xml:space="preserve">4.3.1. </w:t>
      </w:r>
      <w:r w:rsidRPr="00B1257E">
        <w:rPr>
          <w:sz w:val="28"/>
          <w:szCs w:val="28"/>
        </w:rPr>
        <w:t xml:space="preserve">Гарантийный срок эксплуатации </w:t>
      </w:r>
      <w:r w:rsidR="00812532">
        <w:rPr>
          <w:sz w:val="28"/>
          <w:szCs w:val="28"/>
        </w:rPr>
        <w:t>на н</w:t>
      </w:r>
      <w:r w:rsidR="00812532" w:rsidRPr="00812532">
        <w:rPr>
          <w:sz w:val="28"/>
          <w:szCs w:val="28"/>
        </w:rPr>
        <w:t>овые, не находившиеся в эксплуатации рамы боковые 2014 года выпуска</w:t>
      </w:r>
      <w:r w:rsidR="00812532" w:rsidRPr="00B1257E">
        <w:rPr>
          <w:sz w:val="28"/>
          <w:szCs w:val="28"/>
        </w:rPr>
        <w:t xml:space="preserve"> </w:t>
      </w:r>
      <w:r w:rsidRPr="00B1257E">
        <w:rPr>
          <w:sz w:val="28"/>
          <w:szCs w:val="28"/>
        </w:rPr>
        <w:t xml:space="preserve">должен составлять не менее 60 месяцев </w:t>
      </w:r>
      <w:r w:rsidR="00812532">
        <w:rPr>
          <w:sz w:val="28"/>
          <w:szCs w:val="28"/>
        </w:rPr>
        <w:t>с даты</w:t>
      </w:r>
      <w:r w:rsidR="005E5C8E" w:rsidRPr="005E5C8E">
        <w:rPr>
          <w:sz w:val="28"/>
          <w:szCs w:val="28"/>
        </w:rPr>
        <w:t xml:space="preserve"> </w:t>
      </w:r>
      <w:r w:rsidR="005E5C8E">
        <w:rPr>
          <w:sz w:val="28"/>
          <w:szCs w:val="28"/>
        </w:rPr>
        <w:t xml:space="preserve">указанной </w:t>
      </w:r>
      <w:r w:rsidR="00812532">
        <w:rPr>
          <w:sz w:val="28"/>
          <w:szCs w:val="28"/>
        </w:rPr>
        <w:t xml:space="preserve"> паспорт</w:t>
      </w:r>
      <w:r w:rsidR="005E5C8E">
        <w:rPr>
          <w:sz w:val="28"/>
          <w:szCs w:val="28"/>
        </w:rPr>
        <w:t>е</w:t>
      </w:r>
      <w:r w:rsidR="00812532">
        <w:rPr>
          <w:sz w:val="28"/>
          <w:szCs w:val="28"/>
        </w:rPr>
        <w:t xml:space="preserve"> (сертификат</w:t>
      </w:r>
      <w:r w:rsidR="005E5C8E">
        <w:rPr>
          <w:sz w:val="28"/>
          <w:szCs w:val="28"/>
        </w:rPr>
        <w:t>е</w:t>
      </w:r>
      <w:r w:rsidR="00812532">
        <w:rPr>
          <w:sz w:val="28"/>
          <w:szCs w:val="28"/>
        </w:rPr>
        <w:t>) качества.</w:t>
      </w:r>
    </w:p>
    <w:p w:rsidR="00A54BE6" w:rsidRPr="00A54BE6" w:rsidRDefault="00B1257E" w:rsidP="00A54BE6">
      <w:pPr>
        <w:ind w:firstLine="708"/>
        <w:jc w:val="both"/>
        <w:rPr>
          <w:sz w:val="28"/>
          <w:szCs w:val="28"/>
        </w:rPr>
      </w:pPr>
      <w:r>
        <w:rPr>
          <w:sz w:val="28"/>
          <w:szCs w:val="28"/>
        </w:rPr>
        <w:t>4.3.2</w:t>
      </w:r>
      <w:r w:rsidR="00A54BE6">
        <w:rPr>
          <w:sz w:val="28"/>
          <w:szCs w:val="28"/>
        </w:rPr>
        <w:t xml:space="preserve">. </w:t>
      </w:r>
      <w:r w:rsidR="00A54BE6" w:rsidRPr="00A54BE6">
        <w:rPr>
          <w:sz w:val="28"/>
          <w:szCs w:val="28"/>
        </w:rPr>
        <w:t xml:space="preserve">В случае обнаружения несоответствия </w:t>
      </w:r>
      <w:r w:rsidR="00A347EE">
        <w:rPr>
          <w:sz w:val="28"/>
          <w:szCs w:val="28"/>
        </w:rPr>
        <w:t>Т</w:t>
      </w:r>
      <w:r w:rsidR="00A54BE6" w:rsidRPr="00A54BE6">
        <w:rPr>
          <w:sz w:val="28"/>
          <w:szCs w:val="28"/>
        </w:rPr>
        <w:t>овара</w:t>
      </w:r>
      <w:r w:rsidR="00A347EE">
        <w:rPr>
          <w:sz w:val="28"/>
          <w:szCs w:val="28"/>
        </w:rPr>
        <w:t xml:space="preserve"> как во время приемки, так после нее в процессе устано</w:t>
      </w:r>
      <w:r w:rsidR="00057499">
        <w:rPr>
          <w:sz w:val="28"/>
          <w:szCs w:val="28"/>
        </w:rPr>
        <w:t>в</w:t>
      </w:r>
      <w:r w:rsidR="00A347EE">
        <w:rPr>
          <w:sz w:val="28"/>
          <w:szCs w:val="28"/>
        </w:rPr>
        <w:t xml:space="preserve">ки Товара на вагон, требованиям, указанным в настоящем Техническом задании, или требованиям нормативных </w:t>
      </w:r>
      <w:r w:rsidR="00A54BE6" w:rsidRPr="00A54BE6">
        <w:rPr>
          <w:sz w:val="28"/>
          <w:szCs w:val="28"/>
        </w:rPr>
        <w:t xml:space="preserve"> документ</w:t>
      </w:r>
      <w:r w:rsidR="00A347EE">
        <w:rPr>
          <w:sz w:val="28"/>
          <w:szCs w:val="28"/>
        </w:rPr>
        <w:t>ов</w:t>
      </w:r>
      <w:r w:rsidR="00A54BE6" w:rsidRPr="00A54BE6">
        <w:rPr>
          <w:sz w:val="28"/>
          <w:szCs w:val="28"/>
        </w:rPr>
        <w:t xml:space="preserve"> </w:t>
      </w:r>
      <w:r w:rsidR="001E0F19">
        <w:rPr>
          <w:sz w:val="28"/>
          <w:szCs w:val="28"/>
        </w:rPr>
        <w:t xml:space="preserve"> </w:t>
      </w:r>
      <w:r w:rsidR="00A54BE6" w:rsidRPr="00A54BE6">
        <w:rPr>
          <w:sz w:val="28"/>
          <w:szCs w:val="28"/>
        </w:rPr>
        <w:t xml:space="preserve">Заказчик </w:t>
      </w:r>
      <w:r w:rsidR="00ED406D">
        <w:rPr>
          <w:sz w:val="28"/>
          <w:szCs w:val="28"/>
        </w:rPr>
        <w:t xml:space="preserve">совместно с </w:t>
      </w:r>
      <w:r w:rsidR="00ED406D" w:rsidRPr="00A54BE6">
        <w:rPr>
          <w:sz w:val="28"/>
          <w:szCs w:val="28"/>
        </w:rPr>
        <w:t xml:space="preserve">вагоноремонтным депо либо иным вагоноремонтным предприятием </w:t>
      </w:r>
      <w:r w:rsidR="00A54BE6" w:rsidRPr="00A54BE6">
        <w:rPr>
          <w:sz w:val="28"/>
          <w:szCs w:val="28"/>
        </w:rPr>
        <w:t>составляет комиссионный акт, являющийся основанием для предъявления претензии Поставщику.</w:t>
      </w:r>
    </w:p>
    <w:p w:rsidR="00A54BE6" w:rsidRPr="00A54BE6" w:rsidRDefault="00A54BE6" w:rsidP="00A54BE6">
      <w:pPr>
        <w:ind w:firstLine="708"/>
        <w:jc w:val="both"/>
        <w:rPr>
          <w:sz w:val="28"/>
          <w:szCs w:val="28"/>
        </w:rPr>
      </w:pPr>
      <w:r w:rsidRPr="00A54BE6">
        <w:rPr>
          <w:sz w:val="28"/>
          <w:szCs w:val="28"/>
        </w:rPr>
        <w:t xml:space="preserve"> </w:t>
      </w:r>
      <w:r w:rsidR="00B1257E">
        <w:rPr>
          <w:sz w:val="28"/>
          <w:szCs w:val="28"/>
        </w:rPr>
        <w:t>4.3.3</w:t>
      </w:r>
      <w:r>
        <w:rPr>
          <w:sz w:val="28"/>
          <w:szCs w:val="28"/>
        </w:rPr>
        <w:t xml:space="preserve">. </w:t>
      </w:r>
      <w:r w:rsidRPr="00A54BE6">
        <w:rPr>
          <w:sz w:val="28"/>
          <w:szCs w:val="28"/>
        </w:rPr>
        <w:t xml:space="preserve">В случае обнаружения </w:t>
      </w:r>
      <w:r w:rsidR="0059734E">
        <w:rPr>
          <w:sz w:val="28"/>
          <w:szCs w:val="28"/>
        </w:rPr>
        <w:t xml:space="preserve">в составе поставленного </w:t>
      </w:r>
      <w:r w:rsidR="003478C9">
        <w:rPr>
          <w:sz w:val="28"/>
          <w:szCs w:val="28"/>
        </w:rPr>
        <w:t>Т</w:t>
      </w:r>
      <w:r w:rsidR="0059734E">
        <w:rPr>
          <w:sz w:val="28"/>
          <w:szCs w:val="28"/>
        </w:rPr>
        <w:t xml:space="preserve">овара </w:t>
      </w:r>
      <w:r w:rsidRPr="00A54BE6">
        <w:rPr>
          <w:sz w:val="28"/>
          <w:szCs w:val="28"/>
        </w:rPr>
        <w:t xml:space="preserve">некачественного, неремонтопригодного </w:t>
      </w:r>
      <w:r w:rsidR="00ED406D">
        <w:rPr>
          <w:sz w:val="28"/>
          <w:szCs w:val="28"/>
        </w:rPr>
        <w:t>и/или контрафактного Т</w:t>
      </w:r>
      <w:r w:rsidRPr="00A54BE6">
        <w:rPr>
          <w:sz w:val="28"/>
          <w:szCs w:val="28"/>
        </w:rPr>
        <w:t xml:space="preserve">овара Заказчик вправе в течение 10 (десяти) дней с момента </w:t>
      </w:r>
      <w:r w:rsidR="002F6278">
        <w:rPr>
          <w:sz w:val="28"/>
          <w:szCs w:val="28"/>
        </w:rPr>
        <w:t>выявления несоответствия Товара предъявляемым требованиям</w:t>
      </w:r>
      <w:r w:rsidR="00A81F8C">
        <w:rPr>
          <w:sz w:val="28"/>
          <w:szCs w:val="28"/>
        </w:rPr>
        <w:t xml:space="preserve"> предъявить </w:t>
      </w:r>
      <w:r w:rsidRPr="00A54BE6">
        <w:rPr>
          <w:sz w:val="28"/>
          <w:szCs w:val="28"/>
        </w:rPr>
        <w:t xml:space="preserve">поставщику претензию по качеству </w:t>
      </w:r>
      <w:r w:rsidR="002F6278">
        <w:rPr>
          <w:sz w:val="28"/>
          <w:szCs w:val="28"/>
        </w:rPr>
        <w:t>Т</w:t>
      </w:r>
      <w:r w:rsidRPr="00A54BE6">
        <w:rPr>
          <w:sz w:val="28"/>
          <w:szCs w:val="28"/>
        </w:rPr>
        <w:t xml:space="preserve">овара. Документами, обосновывающими претензию, является акт </w:t>
      </w:r>
      <w:proofErr w:type="spellStart"/>
      <w:r w:rsidRPr="00A54BE6">
        <w:rPr>
          <w:sz w:val="28"/>
          <w:szCs w:val="28"/>
        </w:rPr>
        <w:t>забраковки</w:t>
      </w:r>
      <w:proofErr w:type="spellEnd"/>
      <w:r w:rsidRPr="00A54BE6">
        <w:rPr>
          <w:sz w:val="28"/>
          <w:szCs w:val="28"/>
        </w:rPr>
        <w:t>, составленный вагоноремонтным депо либо иным вагоноремонтным предприятием, имеющим право определять ремонтопригодность запасных частей грузовых вагонов.</w:t>
      </w:r>
    </w:p>
    <w:p w:rsidR="005D3999" w:rsidRPr="00140826" w:rsidRDefault="00B1257E" w:rsidP="00A54BE6">
      <w:pPr>
        <w:ind w:firstLine="708"/>
        <w:jc w:val="both"/>
        <w:rPr>
          <w:sz w:val="28"/>
          <w:szCs w:val="28"/>
        </w:rPr>
      </w:pPr>
      <w:r>
        <w:rPr>
          <w:sz w:val="28"/>
          <w:szCs w:val="28"/>
        </w:rPr>
        <w:t>4.3.4</w:t>
      </w:r>
      <w:r w:rsidR="00A54BE6">
        <w:rPr>
          <w:sz w:val="28"/>
          <w:szCs w:val="28"/>
        </w:rPr>
        <w:t xml:space="preserve">. </w:t>
      </w:r>
      <w:r w:rsidR="00A54BE6" w:rsidRPr="00A54BE6">
        <w:rPr>
          <w:sz w:val="28"/>
          <w:szCs w:val="28"/>
        </w:rPr>
        <w:t xml:space="preserve">В случае поставки </w:t>
      </w:r>
      <w:r w:rsidR="00821674">
        <w:rPr>
          <w:sz w:val="28"/>
          <w:szCs w:val="28"/>
        </w:rPr>
        <w:t>Товар</w:t>
      </w:r>
      <w:r w:rsidR="00A54BE6" w:rsidRPr="00A54BE6">
        <w:rPr>
          <w:sz w:val="28"/>
          <w:szCs w:val="28"/>
        </w:rPr>
        <w:t xml:space="preserve">а, качество которого не соответствует нормативно-технической документации, соответствующей данному виду </w:t>
      </w:r>
      <w:r w:rsidR="00821674">
        <w:rPr>
          <w:sz w:val="28"/>
          <w:szCs w:val="28"/>
        </w:rPr>
        <w:t>Товар</w:t>
      </w:r>
      <w:r w:rsidR="00A54BE6" w:rsidRPr="00A54BE6">
        <w:rPr>
          <w:sz w:val="28"/>
          <w:szCs w:val="28"/>
        </w:rPr>
        <w:t xml:space="preserve">а, поставщик обязан в 30-дневный срок за свой счет осуществить его замену на </w:t>
      </w:r>
      <w:r w:rsidR="00821674">
        <w:rPr>
          <w:sz w:val="28"/>
          <w:szCs w:val="28"/>
        </w:rPr>
        <w:t>Товар</w:t>
      </w:r>
      <w:r w:rsidR="00A54BE6" w:rsidRPr="00A54BE6">
        <w:rPr>
          <w:sz w:val="28"/>
          <w:szCs w:val="28"/>
        </w:rPr>
        <w:t xml:space="preserve"> соответствующего качества.</w:t>
      </w:r>
    </w:p>
    <w:p w:rsidR="00A54BE6" w:rsidRDefault="00A54BE6" w:rsidP="005D3999">
      <w:pPr>
        <w:ind w:right="175" w:firstLine="709"/>
        <w:jc w:val="both"/>
        <w:rPr>
          <w:b/>
          <w:sz w:val="28"/>
          <w:szCs w:val="28"/>
        </w:rPr>
      </w:pPr>
    </w:p>
    <w:p w:rsidR="005D3999" w:rsidRPr="00140826" w:rsidRDefault="005D3999" w:rsidP="005D3999">
      <w:pPr>
        <w:ind w:right="175" w:firstLine="709"/>
        <w:jc w:val="both"/>
        <w:rPr>
          <w:b/>
          <w:sz w:val="28"/>
          <w:szCs w:val="28"/>
        </w:rPr>
      </w:pPr>
      <w:r w:rsidRPr="00B448F5">
        <w:rPr>
          <w:b/>
          <w:sz w:val="28"/>
          <w:szCs w:val="28"/>
        </w:rPr>
        <w:t>4.4</w:t>
      </w:r>
      <w:r>
        <w:rPr>
          <w:b/>
          <w:sz w:val="28"/>
          <w:szCs w:val="28"/>
        </w:rPr>
        <w:t>.</w:t>
      </w:r>
      <w:r w:rsidRPr="00B448F5">
        <w:rPr>
          <w:b/>
          <w:sz w:val="28"/>
          <w:szCs w:val="28"/>
        </w:rPr>
        <w:t xml:space="preserve"> Условия оплаты</w:t>
      </w:r>
    </w:p>
    <w:p w:rsidR="00A81F8C" w:rsidRPr="000768B7" w:rsidRDefault="005412DE" w:rsidP="00A54BE6">
      <w:pPr>
        <w:pStyle w:val="aff8"/>
        <w:ind w:left="0" w:firstLine="709"/>
        <w:jc w:val="both"/>
        <w:rPr>
          <w:sz w:val="28"/>
          <w:szCs w:val="28"/>
        </w:rPr>
      </w:pPr>
      <w:r w:rsidRPr="000768B7">
        <w:rPr>
          <w:sz w:val="28"/>
          <w:szCs w:val="28"/>
        </w:rPr>
        <w:t xml:space="preserve">Авансирование </w:t>
      </w:r>
      <w:r w:rsidR="00A81F8C" w:rsidRPr="000768B7">
        <w:rPr>
          <w:sz w:val="28"/>
          <w:szCs w:val="28"/>
        </w:rPr>
        <w:t>не допускается.</w:t>
      </w:r>
    </w:p>
    <w:p w:rsidR="00A54BE6" w:rsidRPr="000768B7" w:rsidRDefault="00A54BE6" w:rsidP="00A54BE6">
      <w:pPr>
        <w:pStyle w:val="aff8"/>
        <w:ind w:left="0" w:firstLine="709"/>
        <w:jc w:val="both"/>
        <w:rPr>
          <w:sz w:val="28"/>
          <w:szCs w:val="28"/>
        </w:rPr>
      </w:pPr>
      <w:r w:rsidRPr="000768B7">
        <w:rPr>
          <w:sz w:val="28"/>
          <w:szCs w:val="28"/>
        </w:rPr>
        <w:t xml:space="preserve">Оплата </w:t>
      </w:r>
      <w:r w:rsidR="00821674" w:rsidRPr="000768B7">
        <w:rPr>
          <w:sz w:val="28"/>
          <w:szCs w:val="28"/>
        </w:rPr>
        <w:t>Товар</w:t>
      </w:r>
      <w:r w:rsidRPr="000768B7">
        <w:rPr>
          <w:sz w:val="28"/>
          <w:szCs w:val="28"/>
        </w:rPr>
        <w:t xml:space="preserve">а производится на основании </w:t>
      </w:r>
      <w:r w:rsidR="00981386" w:rsidRPr="000768B7">
        <w:rPr>
          <w:sz w:val="28"/>
          <w:szCs w:val="28"/>
        </w:rPr>
        <w:t xml:space="preserve">выставленного </w:t>
      </w:r>
      <w:r w:rsidR="0059734E" w:rsidRPr="000768B7">
        <w:rPr>
          <w:sz w:val="28"/>
          <w:szCs w:val="28"/>
        </w:rPr>
        <w:t xml:space="preserve">Поставщиком </w:t>
      </w:r>
      <w:r w:rsidR="00981386" w:rsidRPr="000768B7">
        <w:rPr>
          <w:sz w:val="28"/>
          <w:szCs w:val="28"/>
        </w:rPr>
        <w:t xml:space="preserve">счета </w:t>
      </w:r>
      <w:r w:rsidRPr="000768B7">
        <w:rPr>
          <w:sz w:val="28"/>
          <w:szCs w:val="28"/>
        </w:rPr>
        <w:t xml:space="preserve">в течение </w:t>
      </w:r>
      <w:r w:rsidR="002561F3" w:rsidRPr="000768B7">
        <w:rPr>
          <w:sz w:val="28"/>
          <w:szCs w:val="28"/>
        </w:rPr>
        <w:t xml:space="preserve">30 </w:t>
      </w:r>
      <w:r w:rsidRPr="000768B7">
        <w:rPr>
          <w:sz w:val="28"/>
          <w:szCs w:val="28"/>
        </w:rPr>
        <w:t>(</w:t>
      </w:r>
      <w:r w:rsidR="002561F3" w:rsidRPr="000768B7">
        <w:rPr>
          <w:sz w:val="28"/>
          <w:szCs w:val="28"/>
        </w:rPr>
        <w:t>тридцати</w:t>
      </w:r>
      <w:r w:rsidRPr="000768B7">
        <w:rPr>
          <w:sz w:val="28"/>
          <w:szCs w:val="28"/>
        </w:rPr>
        <w:t>) календарных дней</w:t>
      </w:r>
      <w:r w:rsidR="00692F37" w:rsidRPr="000768B7">
        <w:rPr>
          <w:sz w:val="28"/>
          <w:szCs w:val="28"/>
        </w:rPr>
        <w:t xml:space="preserve"> после </w:t>
      </w:r>
      <w:r w:rsidRPr="000768B7">
        <w:rPr>
          <w:sz w:val="28"/>
          <w:szCs w:val="28"/>
        </w:rPr>
        <w:t>подписания акт</w:t>
      </w:r>
      <w:r w:rsidR="00E80537" w:rsidRPr="000768B7">
        <w:rPr>
          <w:sz w:val="28"/>
          <w:szCs w:val="28"/>
        </w:rPr>
        <w:t>а</w:t>
      </w:r>
      <w:r w:rsidRPr="000768B7">
        <w:rPr>
          <w:sz w:val="28"/>
          <w:szCs w:val="28"/>
        </w:rPr>
        <w:t xml:space="preserve"> приема-передачи </w:t>
      </w:r>
      <w:r w:rsidR="00821674" w:rsidRPr="000768B7">
        <w:rPr>
          <w:sz w:val="28"/>
          <w:szCs w:val="28"/>
        </w:rPr>
        <w:t>Товар</w:t>
      </w:r>
      <w:r w:rsidRPr="000768B7">
        <w:rPr>
          <w:sz w:val="28"/>
          <w:szCs w:val="28"/>
        </w:rPr>
        <w:t>а</w:t>
      </w:r>
      <w:r w:rsidR="005412DE" w:rsidRPr="000768B7">
        <w:rPr>
          <w:sz w:val="28"/>
          <w:szCs w:val="28"/>
        </w:rPr>
        <w:t xml:space="preserve"> и товарной накладной унифицированной формы ТОРГ-12</w:t>
      </w:r>
      <w:r w:rsidRPr="000768B7">
        <w:rPr>
          <w:sz w:val="28"/>
          <w:szCs w:val="28"/>
        </w:rPr>
        <w:t>, а также предоставления поставщиком всех необходимых документов, путём перечисления денежных средств на расчётный счёт поставщика.</w:t>
      </w:r>
    </w:p>
    <w:p w:rsidR="005D3999" w:rsidRPr="000768B7" w:rsidRDefault="00A54BE6" w:rsidP="007372FD">
      <w:pPr>
        <w:ind w:firstLine="708"/>
        <w:jc w:val="both"/>
        <w:rPr>
          <w:sz w:val="28"/>
          <w:szCs w:val="28"/>
        </w:rPr>
      </w:pPr>
      <w:r w:rsidRPr="000768B7">
        <w:rPr>
          <w:sz w:val="28"/>
          <w:szCs w:val="28"/>
        </w:rPr>
        <w:t xml:space="preserve">Датой платежа считается дата </w:t>
      </w:r>
      <w:r w:rsidR="004D466F" w:rsidRPr="000768B7">
        <w:rPr>
          <w:sz w:val="28"/>
          <w:szCs w:val="28"/>
        </w:rPr>
        <w:t xml:space="preserve">списания </w:t>
      </w:r>
      <w:r w:rsidRPr="000768B7">
        <w:rPr>
          <w:sz w:val="28"/>
          <w:szCs w:val="28"/>
        </w:rPr>
        <w:t>денежных сре</w:t>
      </w:r>
      <w:proofErr w:type="gramStart"/>
      <w:r w:rsidRPr="000768B7">
        <w:rPr>
          <w:sz w:val="28"/>
          <w:szCs w:val="28"/>
        </w:rPr>
        <w:t xml:space="preserve">дств </w:t>
      </w:r>
      <w:r w:rsidR="004D466F" w:rsidRPr="000768B7">
        <w:rPr>
          <w:sz w:val="28"/>
          <w:szCs w:val="28"/>
        </w:rPr>
        <w:t>с р</w:t>
      </w:r>
      <w:proofErr w:type="gramEnd"/>
      <w:r w:rsidR="004D466F" w:rsidRPr="000768B7">
        <w:rPr>
          <w:sz w:val="28"/>
          <w:szCs w:val="28"/>
        </w:rPr>
        <w:t xml:space="preserve">асчетного </w:t>
      </w:r>
      <w:r w:rsidRPr="000768B7">
        <w:rPr>
          <w:sz w:val="28"/>
          <w:szCs w:val="28"/>
        </w:rPr>
        <w:t>счёт</w:t>
      </w:r>
      <w:r w:rsidR="004D466F" w:rsidRPr="000768B7">
        <w:rPr>
          <w:sz w:val="28"/>
          <w:szCs w:val="28"/>
        </w:rPr>
        <w:t>а</w:t>
      </w:r>
      <w:r w:rsidRPr="000768B7">
        <w:rPr>
          <w:sz w:val="28"/>
          <w:szCs w:val="28"/>
        </w:rPr>
        <w:t xml:space="preserve"> </w:t>
      </w:r>
      <w:r w:rsidR="00D15EB2" w:rsidRPr="000768B7">
        <w:rPr>
          <w:sz w:val="28"/>
          <w:szCs w:val="28"/>
        </w:rPr>
        <w:t>Заказчика.</w:t>
      </w:r>
    </w:p>
    <w:p w:rsidR="00A54BE6" w:rsidRDefault="00A54BE6" w:rsidP="00A54BE6">
      <w:pPr>
        <w:ind w:firstLine="708"/>
        <w:jc w:val="both"/>
        <w:rPr>
          <w:b/>
          <w:sz w:val="28"/>
          <w:szCs w:val="28"/>
          <w:highlight w:val="yellow"/>
        </w:rPr>
      </w:pPr>
    </w:p>
    <w:p w:rsidR="005D3999" w:rsidRDefault="005D3999" w:rsidP="005D3999">
      <w:pPr>
        <w:ind w:firstLine="708"/>
        <w:jc w:val="both"/>
        <w:rPr>
          <w:sz w:val="28"/>
          <w:szCs w:val="28"/>
        </w:rPr>
      </w:pPr>
      <w:r w:rsidRPr="00B448F5">
        <w:rPr>
          <w:b/>
          <w:sz w:val="28"/>
          <w:szCs w:val="28"/>
        </w:rPr>
        <w:t xml:space="preserve">4.5. Период поставки: </w:t>
      </w:r>
      <w:proofErr w:type="gramStart"/>
      <w:r w:rsidRPr="00B448F5">
        <w:rPr>
          <w:sz w:val="28"/>
          <w:szCs w:val="28"/>
        </w:rPr>
        <w:t>с даты заключения</w:t>
      </w:r>
      <w:proofErr w:type="gramEnd"/>
      <w:r w:rsidRPr="00B448F5">
        <w:rPr>
          <w:sz w:val="28"/>
          <w:szCs w:val="28"/>
        </w:rPr>
        <w:t xml:space="preserve"> договора </w:t>
      </w:r>
      <w:r w:rsidR="000768B7">
        <w:rPr>
          <w:sz w:val="28"/>
          <w:szCs w:val="28"/>
        </w:rPr>
        <w:t>до</w:t>
      </w:r>
      <w:r w:rsidR="005412DE">
        <w:rPr>
          <w:sz w:val="28"/>
          <w:szCs w:val="28"/>
        </w:rPr>
        <w:t xml:space="preserve"> 31 декабря 2014 г</w:t>
      </w:r>
      <w:r w:rsidR="007F7D87">
        <w:rPr>
          <w:sz w:val="28"/>
          <w:szCs w:val="28"/>
        </w:rPr>
        <w:t>. включительно</w:t>
      </w:r>
      <w:r w:rsidR="004D466F">
        <w:rPr>
          <w:sz w:val="28"/>
          <w:szCs w:val="28"/>
        </w:rPr>
        <w:t>.</w:t>
      </w:r>
    </w:p>
    <w:p w:rsidR="005412DE" w:rsidRDefault="003F3349" w:rsidP="005D3999">
      <w:pPr>
        <w:ind w:firstLine="708"/>
        <w:jc w:val="both"/>
        <w:rPr>
          <w:sz w:val="28"/>
          <w:szCs w:val="28"/>
        </w:rPr>
      </w:pPr>
      <w:r>
        <w:rPr>
          <w:sz w:val="28"/>
          <w:szCs w:val="28"/>
        </w:rPr>
        <w:lastRenderedPageBreak/>
        <w:t xml:space="preserve">Срок поставки </w:t>
      </w:r>
      <w:r w:rsidR="000768B7">
        <w:rPr>
          <w:sz w:val="28"/>
          <w:szCs w:val="28"/>
        </w:rPr>
        <w:t xml:space="preserve">партии </w:t>
      </w:r>
      <w:r w:rsidR="005412DE">
        <w:rPr>
          <w:sz w:val="28"/>
          <w:szCs w:val="28"/>
        </w:rPr>
        <w:t>Товара</w:t>
      </w:r>
      <w:r w:rsidR="007F7D87">
        <w:rPr>
          <w:sz w:val="28"/>
          <w:szCs w:val="28"/>
        </w:rPr>
        <w:t xml:space="preserve">, указанной в заявке заказчика на поставку запасных частей - </w:t>
      </w:r>
      <w:r w:rsidR="005412DE">
        <w:rPr>
          <w:sz w:val="28"/>
          <w:szCs w:val="28"/>
        </w:rPr>
        <w:t xml:space="preserve">не позднее 10 календарных дней с момента </w:t>
      </w:r>
      <w:r w:rsidR="000768B7">
        <w:rPr>
          <w:sz w:val="28"/>
          <w:szCs w:val="28"/>
        </w:rPr>
        <w:t xml:space="preserve">получения поставщиком от заказчика </w:t>
      </w:r>
      <w:r w:rsidR="007F7D87">
        <w:rPr>
          <w:sz w:val="28"/>
          <w:szCs w:val="28"/>
        </w:rPr>
        <w:t xml:space="preserve">соответствующей </w:t>
      </w:r>
      <w:r w:rsidR="005412DE">
        <w:rPr>
          <w:sz w:val="28"/>
          <w:szCs w:val="28"/>
        </w:rPr>
        <w:t>заявки.</w:t>
      </w:r>
    </w:p>
    <w:p w:rsidR="007F7D87" w:rsidRDefault="005004A8" w:rsidP="005D3999">
      <w:pPr>
        <w:ind w:firstLine="708"/>
        <w:jc w:val="both"/>
        <w:rPr>
          <w:sz w:val="28"/>
          <w:szCs w:val="28"/>
        </w:rPr>
      </w:pPr>
      <w:r>
        <w:rPr>
          <w:sz w:val="28"/>
          <w:szCs w:val="28"/>
        </w:rPr>
        <w:t xml:space="preserve">Заказчик </w:t>
      </w:r>
      <w:r w:rsidR="000768B7">
        <w:rPr>
          <w:sz w:val="28"/>
          <w:szCs w:val="28"/>
        </w:rPr>
        <w:t>направляет поставщику заявки на поставку запасных частей в период действия договора по мере возникновения необходимости</w:t>
      </w:r>
      <w:r>
        <w:rPr>
          <w:sz w:val="28"/>
          <w:szCs w:val="28"/>
        </w:rPr>
        <w:t xml:space="preserve">. </w:t>
      </w:r>
    </w:p>
    <w:p w:rsidR="00B16E99" w:rsidRDefault="00B16E99" w:rsidP="005D3999">
      <w:pPr>
        <w:ind w:firstLine="709"/>
        <w:jc w:val="both"/>
        <w:rPr>
          <w:b/>
          <w:sz w:val="28"/>
          <w:szCs w:val="28"/>
        </w:rPr>
      </w:pPr>
    </w:p>
    <w:p w:rsidR="005D3999" w:rsidRPr="007F7D87" w:rsidRDefault="005D3999" w:rsidP="00B1257E">
      <w:pPr>
        <w:ind w:right="175" w:firstLine="709"/>
        <w:jc w:val="both"/>
        <w:rPr>
          <w:sz w:val="28"/>
          <w:szCs w:val="28"/>
        </w:rPr>
      </w:pPr>
      <w:r w:rsidRPr="007F7D87">
        <w:rPr>
          <w:sz w:val="28"/>
          <w:szCs w:val="28"/>
        </w:rPr>
        <w:t xml:space="preserve">4.6. Условия </w:t>
      </w:r>
      <w:r w:rsidR="00B1257E" w:rsidRPr="007F7D87">
        <w:rPr>
          <w:sz w:val="28"/>
          <w:szCs w:val="28"/>
        </w:rPr>
        <w:t>поставки</w:t>
      </w:r>
      <w:r w:rsidRPr="007F7D87">
        <w:rPr>
          <w:sz w:val="28"/>
          <w:szCs w:val="28"/>
        </w:rPr>
        <w:t xml:space="preserve"> </w:t>
      </w:r>
      <w:r w:rsidR="00821674" w:rsidRPr="007F7D87">
        <w:rPr>
          <w:sz w:val="28"/>
          <w:szCs w:val="28"/>
        </w:rPr>
        <w:t>Товар</w:t>
      </w:r>
      <w:r w:rsidRPr="007F7D87">
        <w:rPr>
          <w:sz w:val="28"/>
          <w:szCs w:val="28"/>
        </w:rPr>
        <w:t>а:</w:t>
      </w:r>
    </w:p>
    <w:p w:rsidR="00692F37" w:rsidRDefault="00B1257E" w:rsidP="00B1257E">
      <w:pPr>
        <w:ind w:right="175" w:firstLine="709"/>
        <w:jc w:val="both"/>
        <w:rPr>
          <w:sz w:val="28"/>
          <w:szCs w:val="28"/>
        </w:rPr>
      </w:pPr>
      <w:r w:rsidRPr="00B1257E">
        <w:rPr>
          <w:sz w:val="28"/>
          <w:szCs w:val="28"/>
        </w:rPr>
        <w:t xml:space="preserve">4.6.1. Местом поставки </w:t>
      </w:r>
      <w:r w:rsidR="004D466F">
        <w:rPr>
          <w:sz w:val="28"/>
          <w:szCs w:val="28"/>
        </w:rPr>
        <w:t xml:space="preserve"> Товара</w:t>
      </w:r>
      <w:r w:rsidR="004D466F" w:rsidRPr="00B1257E">
        <w:rPr>
          <w:sz w:val="28"/>
          <w:szCs w:val="28"/>
        </w:rPr>
        <w:t xml:space="preserve"> </w:t>
      </w:r>
      <w:r w:rsidR="004D466F">
        <w:rPr>
          <w:sz w:val="28"/>
          <w:szCs w:val="28"/>
        </w:rPr>
        <w:t xml:space="preserve"> </w:t>
      </w:r>
      <w:r w:rsidRPr="00B1257E">
        <w:rPr>
          <w:sz w:val="28"/>
          <w:szCs w:val="28"/>
        </w:rPr>
        <w:t>явля</w:t>
      </w:r>
      <w:r w:rsidR="007F7D87">
        <w:rPr>
          <w:sz w:val="28"/>
          <w:szCs w:val="28"/>
        </w:rPr>
        <w:t>е</w:t>
      </w:r>
      <w:r w:rsidRPr="00B1257E">
        <w:rPr>
          <w:sz w:val="28"/>
          <w:szCs w:val="28"/>
        </w:rPr>
        <w:t>тся</w:t>
      </w:r>
      <w:r w:rsidR="004D466F">
        <w:rPr>
          <w:sz w:val="28"/>
          <w:szCs w:val="28"/>
        </w:rPr>
        <w:t xml:space="preserve"> </w:t>
      </w:r>
      <w:r w:rsidR="00EE57CE" w:rsidRPr="00B1257E">
        <w:rPr>
          <w:sz w:val="28"/>
          <w:szCs w:val="28"/>
        </w:rPr>
        <w:t>вагоноремонтн</w:t>
      </w:r>
      <w:r w:rsidR="00EE57CE">
        <w:rPr>
          <w:sz w:val="28"/>
          <w:szCs w:val="28"/>
        </w:rPr>
        <w:t>ое</w:t>
      </w:r>
      <w:r w:rsidR="00EE57CE" w:rsidRPr="00B1257E">
        <w:rPr>
          <w:sz w:val="28"/>
          <w:szCs w:val="28"/>
        </w:rPr>
        <w:t xml:space="preserve"> </w:t>
      </w:r>
      <w:r w:rsidRPr="00B1257E">
        <w:rPr>
          <w:sz w:val="28"/>
          <w:szCs w:val="28"/>
        </w:rPr>
        <w:t>депо</w:t>
      </w:r>
      <w:r w:rsidR="001B16CA">
        <w:rPr>
          <w:sz w:val="28"/>
          <w:szCs w:val="28"/>
        </w:rPr>
        <w:t xml:space="preserve">, </w:t>
      </w:r>
      <w:r w:rsidR="00EE57CE">
        <w:rPr>
          <w:sz w:val="28"/>
          <w:szCs w:val="28"/>
        </w:rPr>
        <w:t xml:space="preserve">склад </w:t>
      </w:r>
      <w:r w:rsidR="001B16CA">
        <w:rPr>
          <w:sz w:val="28"/>
          <w:szCs w:val="28"/>
        </w:rPr>
        <w:t xml:space="preserve">или иной объект </w:t>
      </w:r>
      <w:r w:rsidRPr="00B1257E">
        <w:rPr>
          <w:sz w:val="28"/>
          <w:szCs w:val="28"/>
        </w:rPr>
        <w:t>на станциях</w:t>
      </w:r>
      <w:r w:rsidR="001B16CA">
        <w:rPr>
          <w:sz w:val="28"/>
          <w:szCs w:val="28"/>
        </w:rPr>
        <w:t>,</w:t>
      </w:r>
      <w:r w:rsidR="00692F37">
        <w:rPr>
          <w:sz w:val="28"/>
          <w:szCs w:val="28"/>
        </w:rPr>
        <w:t xml:space="preserve"> указанны</w:t>
      </w:r>
      <w:r w:rsidR="001B16CA">
        <w:rPr>
          <w:sz w:val="28"/>
          <w:szCs w:val="28"/>
        </w:rPr>
        <w:t>х</w:t>
      </w:r>
      <w:r w:rsidR="00692F37">
        <w:rPr>
          <w:sz w:val="28"/>
          <w:szCs w:val="28"/>
        </w:rPr>
        <w:t xml:space="preserve"> </w:t>
      </w:r>
      <w:r w:rsidR="001B16CA">
        <w:rPr>
          <w:sz w:val="28"/>
          <w:szCs w:val="28"/>
        </w:rPr>
        <w:t xml:space="preserve">в пункте 4.1.3 настоящей документации о закупке </w:t>
      </w:r>
      <w:r w:rsidR="007372FD">
        <w:rPr>
          <w:sz w:val="28"/>
          <w:szCs w:val="28"/>
        </w:rPr>
        <w:t>по соответствующим лотам</w:t>
      </w:r>
      <w:r w:rsidRPr="00B1257E">
        <w:rPr>
          <w:sz w:val="28"/>
          <w:szCs w:val="28"/>
        </w:rPr>
        <w:t xml:space="preserve">  </w:t>
      </w:r>
    </w:p>
    <w:p w:rsidR="00B1257E" w:rsidRPr="00B1257E" w:rsidRDefault="00B1257E" w:rsidP="00B1257E">
      <w:pPr>
        <w:ind w:right="175" w:firstLine="709"/>
        <w:jc w:val="both"/>
        <w:rPr>
          <w:sz w:val="28"/>
          <w:szCs w:val="28"/>
        </w:rPr>
      </w:pPr>
      <w:r w:rsidRPr="00B1257E">
        <w:rPr>
          <w:sz w:val="28"/>
          <w:szCs w:val="28"/>
        </w:rPr>
        <w:t xml:space="preserve">Грузополучатель: </w:t>
      </w:r>
      <w:r w:rsidR="005412DE">
        <w:rPr>
          <w:sz w:val="28"/>
          <w:szCs w:val="28"/>
        </w:rPr>
        <w:t xml:space="preserve">филиал </w:t>
      </w:r>
      <w:r w:rsidRPr="00B1257E">
        <w:rPr>
          <w:sz w:val="28"/>
          <w:szCs w:val="28"/>
        </w:rPr>
        <w:t>ОАО «ТрансКонтейнер».</w:t>
      </w:r>
    </w:p>
    <w:p w:rsidR="00B1257E" w:rsidRPr="00B1257E" w:rsidRDefault="00B1257E" w:rsidP="00B1257E">
      <w:pPr>
        <w:ind w:right="175" w:firstLine="709"/>
        <w:jc w:val="both"/>
        <w:rPr>
          <w:sz w:val="28"/>
          <w:szCs w:val="28"/>
        </w:rPr>
      </w:pPr>
      <w:r w:rsidRPr="00B1257E">
        <w:rPr>
          <w:sz w:val="28"/>
          <w:szCs w:val="28"/>
        </w:rPr>
        <w:t xml:space="preserve">Договором, заключаемым по итогам открытого конкурса, может быть предусмотрено право сторон согласовать иные места поставки </w:t>
      </w:r>
      <w:r w:rsidR="00821674">
        <w:rPr>
          <w:sz w:val="28"/>
          <w:szCs w:val="28"/>
        </w:rPr>
        <w:t>Товар</w:t>
      </w:r>
      <w:r w:rsidRPr="00B1257E">
        <w:rPr>
          <w:sz w:val="28"/>
          <w:szCs w:val="28"/>
        </w:rPr>
        <w:t>а.</w:t>
      </w:r>
    </w:p>
    <w:p w:rsidR="00B1257E" w:rsidRDefault="00B1257E" w:rsidP="00B1257E">
      <w:pPr>
        <w:ind w:right="175" w:firstLine="709"/>
        <w:jc w:val="both"/>
        <w:rPr>
          <w:sz w:val="28"/>
          <w:szCs w:val="28"/>
        </w:rPr>
      </w:pPr>
      <w:r>
        <w:rPr>
          <w:sz w:val="28"/>
          <w:szCs w:val="28"/>
        </w:rPr>
        <w:t xml:space="preserve">4.6.2. </w:t>
      </w:r>
      <w:r w:rsidRPr="00B1257E">
        <w:rPr>
          <w:sz w:val="28"/>
          <w:szCs w:val="28"/>
        </w:rPr>
        <w:t>Товар должен поставляться в количестве и на место поставки</w:t>
      </w:r>
      <w:r w:rsidR="003676B9">
        <w:rPr>
          <w:sz w:val="28"/>
          <w:szCs w:val="28"/>
        </w:rPr>
        <w:t>,</w:t>
      </w:r>
      <w:r w:rsidRPr="00B1257E">
        <w:rPr>
          <w:sz w:val="28"/>
          <w:szCs w:val="28"/>
        </w:rPr>
        <w:t xml:space="preserve"> </w:t>
      </w:r>
      <w:r w:rsidR="003676B9">
        <w:rPr>
          <w:sz w:val="28"/>
          <w:szCs w:val="28"/>
        </w:rPr>
        <w:t xml:space="preserve">указанных в </w:t>
      </w:r>
      <w:r w:rsidR="00BD1000">
        <w:rPr>
          <w:sz w:val="28"/>
          <w:szCs w:val="28"/>
        </w:rPr>
        <w:t>заявк</w:t>
      </w:r>
      <w:r w:rsidR="003676B9">
        <w:rPr>
          <w:sz w:val="28"/>
          <w:szCs w:val="28"/>
        </w:rPr>
        <w:t>ах</w:t>
      </w:r>
      <w:r w:rsidR="00BD1000">
        <w:rPr>
          <w:sz w:val="28"/>
          <w:szCs w:val="28"/>
        </w:rPr>
        <w:t xml:space="preserve"> на поставку запасных частей</w:t>
      </w:r>
      <w:r w:rsidR="003676B9">
        <w:rPr>
          <w:sz w:val="28"/>
          <w:szCs w:val="28"/>
        </w:rPr>
        <w:t>, составляемых по форме, приведенной в</w:t>
      </w:r>
      <w:r w:rsidR="00023557" w:rsidRPr="00B1257E">
        <w:rPr>
          <w:sz w:val="28"/>
          <w:szCs w:val="28"/>
        </w:rPr>
        <w:t xml:space="preserve"> </w:t>
      </w:r>
      <w:r w:rsidR="003676B9">
        <w:rPr>
          <w:sz w:val="28"/>
          <w:szCs w:val="28"/>
        </w:rPr>
        <w:t>п</w:t>
      </w:r>
      <w:r w:rsidRPr="00B1257E">
        <w:rPr>
          <w:sz w:val="28"/>
          <w:szCs w:val="28"/>
        </w:rPr>
        <w:t>риложени</w:t>
      </w:r>
      <w:r w:rsidR="003676B9">
        <w:rPr>
          <w:sz w:val="28"/>
          <w:szCs w:val="28"/>
        </w:rPr>
        <w:t>и</w:t>
      </w:r>
      <w:r w:rsidRPr="00B1257E">
        <w:rPr>
          <w:sz w:val="28"/>
          <w:szCs w:val="28"/>
        </w:rPr>
        <w:t xml:space="preserve"> №</w:t>
      </w:r>
      <w:r w:rsidR="007D446E">
        <w:rPr>
          <w:sz w:val="28"/>
          <w:szCs w:val="28"/>
        </w:rPr>
        <w:t xml:space="preserve"> </w:t>
      </w:r>
      <w:r w:rsidR="00BD1000">
        <w:rPr>
          <w:sz w:val="28"/>
          <w:szCs w:val="28"/>
        </w:rPr>
        <w:t>4</w:t>
      </w:r>
      <w:r w:rsidR="00BD1000" w:rsidRPr="00B1257E">
        <w:rPr>
          <w:sz w:val="28"/>
          <w:szCs w:val="28"/>
        </w:rPr>
        <w:t xml:space="preserve"> </w:t>
      </w:r>
      <w:r w:rsidRPr="00B1257E">
        <w:rPr>
          <w:sz w:val="28"/>
          <w:szCs w:val="28"/>
        </w:rPr>
        <w:t xml:space="preserve">к </w:t>
      </w:r>
      <w:r w:rsidR="003676B9">
        <w:rPr>
          <w:sz w:val="28"/>
          <w:szCs w:val="28"/>
        </w:rPr>
        <w:t xml:space="preserve">проекту </w:t>
      </w:r>
      <w:r w:rsidRPr="00B1257E">
        <w:rPr>
          <w:sz w:val="28"/>
          <w:szCs w:val="28"/>
        </w:rPr>
        <w:t>Договору поставки</w:t>
      </w:r>
      <w:r w:rsidR="003676B9">
        <w:rPr>
          <w:sz w:val="28"/>
          <w:szCs w:val="28"/>
        </w:rPr>
        <w:t xml:space="preserve"> (</w:t>
      </w:r>
      <w:r w:rsidR="007D446E">
        <w:rPr>
          <w:sz w:val="28"/>
          <w:szCs w:val="28"/>
        </w:rPr>
        <w:t>приложени</w:t>
      </w:r>
      <w:r w:rsidR="003676B9">
        <w:rPr>
          <w:sz w:val="28"/>
          <w:szCs w:val="28"/>
        </w:rPr>
        <w:t>е</w:t>
      </w:r>
      <w:r w:rsidR="007D446E">
        <w:rPr>
          <w:sz w:val="28"/>
          <w:szCs w:val="28"/>
        </w:rPr>
        <w:t xml:space="preserve"> № 5 к</w:t>
      </w:r>
      <w:r w:rsidRPr="00B1257E">
        <w:rPr>
          <w:sz w:val="28"/>
          <w:szCs w:val="28"/>
        </w:rPr>
        <w:t xml:space="preserve"> настоящей </w:t>
      </w:r>
      <w:r w:rsidR="007D446E">
        <w:rPr>
          <w:sz w:val="28"/>
          <w:szCs w:val="28"/>
        </w:rPr>
        <w:t>д</w:t>
      </w:r>
      <w:r w:rsidRPr="00B1257E">
        <w:rPr>
          <w:sz w:val="28"/>
          <w:szCs w:val="28"/>
        </w:rPr>
        <w:t>окументации</w:t>
      </w:r>
      <w:r w:rsidR="007D446E">
        <w:rPr>
          <w:sz w:val="28"/>
          <w:szCs w:val="28"/>
        </w:rPr>
        <w:t xml:space="preserve"> о закупке</w:t>
      </w:r>
      <w:r w:rsidRPr="00B1257E">
        <w:rPr>
          <w:sz w:val="28"/>
          <w:szCs w:val="28"/>
        </w:rPr>
        <w:t>).</w:t>
      </w:r>
    </w:p>
    <w:p w:rsidR="00561B0B" w:rsidRDefault="00561B0B" w:rsidP="00B1257E">
      <w:pPr>
        <w:ind w:right="175" w:firstLine="709"/>
        <w:jc w:val="both"/>
        <w:rPr>
          <w:sz w:val="28"/>
          <w:szCs w:val="28"/>
        </w:rPr>
      </w:pPr>
      <w:r>
        <w:rPr>
          <w:sz w:val="28"/>
          <w:szCs w:val="28"/>
        </w:rPr>
        <w:t xml:space="preserve">4.6.3. </w:t>
      </w:r>
      <w:proofErr w:type="gramStart"/>
      <w:r>
        <w:rPr>
          <w:sz w:val="28"/>
          <w:szCs w:val="28"/>
        </w:rPr>
        <w:t xml:space="preserve">Подписание Акта приема-передачи </w:t>
      </w:r>
      <w:r w:rsidR="00821674">
        <w:rPr>
          <w:sz w:val="28"/>
          <w:szCs w:val="28"/>
        </w:rPr>
        <w:t>Товар</w:t>
      </w:r>
      <w:r>
        <w:rPr>
          <w:sz w:val="28"/>
          <w:szCs w:val="28"/>
        </w:rPr>
        <w:t xml:space="preserve">а </w:t>
      </w:r>
      <w:r w:rsidR="00EE57CE">
        <w:rPr>
          <w:sz w:val="28"/>
          <w:szCs w:val="28"/>
        </w:rPr>
        <w:t xml:space="preserve"> и </w:t>
      </w:r>
      <w:r w:rsidR="004B6D09" w:rsidRPr="004B6D09">
        <w:rPr>
          <w:sz w:val="28"/>
          <w:szCs w:val="28"/>
        </w:rPr>
        <w:t xml:space="preserve">товарной накладной унифицированной формы ТОРГ-12 </w:t>
      </w:r>
      <w:r w:rsidR="003676B9">
        <w:rPr>
          <w:sz w:val="28"/>
          <w:szCs w:val="28"/>
        </w:rPr>
        <w:t>осуществляе</w:t>
      </w:r>
      <w:r w:rsidR="008F5FFD">
        <w:rPr>
          <w:sz w:val="28"/>
          <w:szCs w:val="28"/>
        </w:rPr>
        <w:t>тся</w:t>
      </w:r>
      <w:r w:rsidR="003676B9">
        <w:rPr>
          <w:sz w:val="28"/>
          <w:szCs w:val="28"/>
        </w:rPr>
        <w:t xml:space="preserve"> </w:t>
      </w:r>
      <w:r>
        <w:rPr>
          <w:sz w:val="28"/>
          <w:szCs w:val="28"/>
        </w:rPr>
        <w:t xml:space="preserve">после сверки установленных деталей на вагон на основании  </w:t>
      </w:r>
      <w:r w:rsidRPr="00E65919">
        <w:rPr>
          <w:sz w:val="28"/>
          <w:szCs w:val="28"/>
        </w:rPr>
        <w:t>заявок на поставку запасных частей (Приложение № 4 к Договору поставки, приведенному в приложении № 5 к настоящей документации о закупке) и акта замены и установки узлов и деталей грузового вагона</w:t>
      </w:r>
      <w:r w:rsidR="00E65919" w:rsidRPr="00E65919">
        <w:rPr>
          <w:sz w:val="28"/>
          <w:szCs w:val="28"/>
        </w:rPr>
        <w:t>,</w:t>
      </w:r>
      <w:r w:rsidRPr="00E65919">
        <w:rPr>
          <w:sz w:val="28"/>
          <w:szCs w:val="28"/>
        </w:rPr>
        <w:t xml:space="preserve"> оформленного в месте ремонта.</w:t>
      </w:r>
      <w:proofErr w:type="gramEnd"/>
    </w:p>
    <w:p w:rsidR="00D15EB2" w:rsidRPr="00B1257E" w:rsidRDefault="00D15EB2" w:rsidP="00B1257E">
      <w:pPr>
        <w:ind w:right="175" w:firstLine="709"/>
        <w:jc w:val="both"/>
        <w:rPr>
          <w:sz w:val="28"/>
          <w:szCs w:val="28"/>
        </w:rPr>
      </w:pPr>
      <w:r>
        <w:rPr>
          <w:sz w:val="28"/>
          <w:szCs w:val="28"/>
        </w:rPr>
        <w:t xml:space="preserve">4.6.4. </w:t>
      </w:r>
      <w:r w:rsidR="00E5509D">
        <w:rPr>
          <w:sz w:val="28"/>
          <w:szCs w:val="28"/>
        </w:rPr>
        <w:t>Ежемесячно</w:t>
      </w:r>
      <w:r w:rsidR="00057499">
        <w:rPr>
          <w:sz w:val="28"/>
          <w:szCs w:val="28"/>
        </w:rPr>
        <w:t>,</w:t>
      </w:r>
      <w:r w:rsidR="00E5509D">
        <w:rPr>
          <w:sz w:val="28"/>
          <w:szCs w:val="28"/>
        </w:rPr>
        <w:t xml:space="preserve">  не позднее 28 числа каждого месяца</w:t>
      </w:r>
      <w:r w:rsidR="00057499">
        <w:rPr>
          <w:sz w:val="28"/>
          <w:szCs w:val="28"/>
        </w:rPr>
        <w:t>,</w:t>
      </w:r>
      <w:r w:rsidR="00E5509D">
        <w:rPr>
          <w:sz w:val="28"/>
          <w:szCs w:val="28"/>
        </w:rPr>
        <w:t xml:space="preserve"> </w:t>
      </w:r>
      <w:r w:rsidR="00E65919">
        <w:rPr>
          <w:sz w:val="28"/>
          <w:szCs w:val="28"/>
        </w:rPr>
        <w:t xml:space="preserve">сторонами </w:t>
      </w:r>
      <w:r w:rsidR="00E5509D">
        <w:rPr>
          <w:sz w:val="28"/>
          <w:szCs w:val="28"/>
        </w:rPr>
        <w:t>производится с</w:t>
      </w:r>
      <w:r>
        <w:rPr>
          <w:sz w:val="28"/>
          <w:szCs w:val="28"/>
        </w:rPr>
        <w:t>верка установленных деталей</w:t>
      </w:r>
      <w:r w:rsidR="00E65919">
        <w:rPr>
          <w:sz w:val="28"/>
          <w:szCs w:val="28"/>
        </w:rPr>
        <w:t xml:space="preserve"> на вагон</w:t>
      </w:r>
      <w:r>
        <w:rPr>
          <w:sz w:val="28"/>
          <w:szCs w:val="28"/>
        </w:rPr>
        <w:t xml:space="preserve"> </w:t>
      </w:r>
      <w:r w:rsidR="00185DB2">
        <w:rPr>
          <w:sz w:val="28"/>
          <w:szCs w:val="28"/>
        </w:rPr>
        <w:t xml:space="preserve">в порядке, определенном </w:t>
      </w:r>
      <w:r>
        <w:rPr>
          <w:sz w:val="28"/>
          <w:szCs w:val="28"/>
        </w:rPr>
        <w:t>в п.4.6.3</w:t>
      </w:r>
      <w:r w:rsidR="00185DB2">
        <w:rPr>
          <w:sz w:val="28"/>
          <w:szCs w:val="28"/>
        </w:rPr>
        <w:t xml:space="preserve"> настоящей докум</w:t>
      </w:r>
      <w:r w:rsidR="00057499">
        <w:rPr>
          <w:sz w:val="28"/>
          <w:szCs w:val="28"/>
        </w:rPr>
        <w:t>е</w:t>
      </w:r>
      <w:r w:rsidR="00185DB2">
        <w:rPr>
          <w:sz w:val="28"/>
          <w:szCs w:val="28"/>
        </w:rPr>
        <w:t>нтации о закупке</w:t>
      </w:r>
      <w:r>
        <w:rPr>
          <w:sz w:val="28"/>
          <w:szCs w:val="28"/>
        </w:rPr>
        <w:t>. Поставщик может потребовать произвести сверку установленных деталей вне установленного срока, но не более 2 (двух) раз в месяц.</w:t>
      </w:r>
    </w:p>
    <w:p w:rsidR="007F7D87" w:rsidRPr="00B448F5" w:rsidRDefault="007F7D87" w:rsidP="007F7D87">
      <w:pPr>
        <w:ind w:firstLine="708"/>
        <w:jc w:val="both"/>
        <w:rPr>
          <w:sz w:val="28"/>
          <w:szCs w:val="28"/>
        </w:rPr>
      </w:pPr>
      <w:r>
        <w:rPr>
          <w:sz w:val="28"/>
          <w:szCs w:val="28"/>
        </w:rPr>
        <w:t xml:space="preserve">4.6.5. Заказчик имеет право отказаться </w:t>
      </w:r>
      <w:proofErr w:type="gramStart"/>
      <w:r>
        <w:rPr>
          <w:sz w:val="28"/>
          <w:szCs w:val="28"/>
        </w:rPr>
        <w:t>от выкупа товара по каждому из указанных в настоящей документации о закупке</w:t>
      </w:r>
      <w:proofErr w:type="gramEnd"/>
      <w:r>
        <w:rPr>
          <w:sz w:val="28"/>
          <w:szCs w:val="28"/>
        </w:rPr>
        <w:t xml:space="preserve"> лоту как полностью, так и частично.</w:t>
      </w:r>
    </w:p>
    <w:p w:rsidR="005D3999" w:rsidRDefault="005D3999" w:rsidP="00E471C6">
      <w:pPr>
        <w:ind w:firstLine="708"/>
        <w:jc w:val="both"/>
        <w:rPr>
          <w:sz w:val="28"/>
          <w:szCs w:val="28"/>
        </w:rPr>
      </w:pPr>
    </w:p>
    <w:p w:rsidR="00B1257E" w:rsidRDefault="00B1257E" w:rsidP="00B1257E">
      <w:pPr>
        <w:spacing w:after="100" w:afterAutospacing="1"/>
        <w:ind w:firstLine="709"/>
        <w:jc w:val="both"/>
        <w:rPr>
          <w:b/>
          <w:sz w:val="28"/>
          <w:szCs w:val="28"/>
        </w:rPr>
      </w:pPr>
      <w:r>
        <w:rPr>
          <w:b/>
          <w:sz w:val="28"/>
          <w:szCs w:val="28"/>
        </w:rPr>
        <w:t>4.</w:t>
      </w:r>
      <w:r w:rsidR="003676B9">
        <w:rPr>
          <w:b/>
          <w:sz w:val="28"/>
          <w:szCs w:val="28"/>
        </w:rPr>
        <w:t>7</w:t>
      </w:r>
      <w:r>
        <w:rPr>
          <w:b/>
          <w:sz w:val="28"/>
          <w:szCs w:val="28"/>
        </w:rPr>
        <w:t>. Требования к маркировке Товара</w:t>
      </w:r>
    </w:p>
    <w:p w:rsidR="00BD1000" w:rsidRPr="003945C2" w:rsidRDefault="00BD1000" w:rsidP="00BD1000">
      <w:pPr>
        <w:pStyle w:val="aff8"/>
        <w:suppressAutoHyphens w:val="0"/>
        <w:spacing w:after="100" w:afterAutospacing="1"/>
        <w:ind w:left="0" w:firstLine="709"/>
        <w:contextualSpacing/>
        <w:jc w:val="both"/>
        <w:rPr>
          <w:sz w:val="28"/>
          <w:szCs w:val="28"/>
        </w:rPr>
      </w:pPr>
      <w:r>
        <w:rPr>
          <w:sz w:val="28"/>
          <w:szCs w:val="28"/>
        </w:rPr>
        <w:t>4.</w:t>
      </w:r>
      <w:r w:rsidR="003676B9">
        <w:rPr>
          <w:sz w:val="28"/>
          <w:szCs w:val="28"/>
        </w:rPr>
        <w:t>7</w:t>
      </w:r>
      <w:r>
        <w:rPr>
          <w:sz w:val="28"/>
          <w:szCs w:val="28"/>
        </w:rPr>
        <w:t>.1.</w:t>
      </w:r>
      <w:r>
        <w:rPr>
          <w:sz w:val="28"/>
          <w:szCs w:val="28"/>
        </w:rPr>
        <w:tab/>
      </w:r>
      <w:r w:rsidRPr="003945C2">
        <w:rPr>
          <w:sz w:val="28"/>
          <w:szCs w:val="28"/>
        </w:rPr>
        <w:t xml:space="preserve">На рамах </w:t>
      </w:r>
      <w:r>
        <w:rPr>
          <w:sz w:val="28"/>
          <w:szCs w:val="28"/>
        </w:rPr>
        <w:t>боковых должны быть</w:t>
      </w:r>
      <w:r w:rsidRPr="003945C2">
        <w:rPr>
          <w:sz w:val="28"/>
          <w:szCs w:val="28"/>
        </w:rPr>
        <w:t xml:space="preserve"> отлиты следующие знаки маркировки: </w:t>
      </w:r>
    </w:p>
    <w:p w:rsidR="00BD1000" w:rsidRPr="003945C2" w:rsidRDefault="00BD1000" w:rsidP="00BD1000">
      <w:pPr>
        <w:pStyle w:val="aff8"/>
        <w:suppressAutoHyphens w:val="0"/>
        <w:spacing w:after="100" w:afterAutospacing="1"/>
        <w:ind w:left="0" w:firstLine="709"/>
        <w:contextualSpacing/>
        <w:jc w:val="both"/>
        <w:rPr>
          <w:sz w:val="28"/>
          <w:szCs w:val="28"/>
        </w:rPr>
      </w:pPr>
      <w:r w:rsidRPr="003945C2">
        <w:rPr>
          <w:sz w:val="28"/>
          <w:szCs w:val="28"/>
        </w:rPr>
        <w:t xml:space="preserve">- условный номер или товарный знак предприятия-изготовителя; </w:t>
      </w:r>
    </w:p>
    <w:p w:rsidR="00BD1000" w:rsidRPr="003945C2" w:rsidRDefault="00BD1000" w:rsidP="00BD1000">
      <w:pPr>
        <w:pStyle w:val="aff8"/>
        <w:suppressAutoHyphens w:val="0"/>
        <w:spacing w:after="100" w:afterAutospacing="1"/>
        <w:ind w:left="0" w:firstLine="709"/>
        <w:contextualSpacing/>
        <w:jc w:val="both"/>
        <w:rPr>
          <w:sz w:val="28"/>
          <w:szCs w:val="28"/>
        </w:rPr>
      </w:pPr>
      <w:r w:rsidRPr="003945C2">
        <w:rPr>
          <w:sz w:val="28"/>
          <w:szCs w:val="28"/>
        </w:rPr>
        <w:t xml:space="preserve">- две последние цифры года изготовления; </w:t>
      </w:r>
    </w:p>
    <w:p w:rsidR="00BD1000" w:rsidRPr="003945C2" w:rsidRDefault="00BD1000" w:rsidP="00BD1000">
      <w:pPr>
        <w:pStyle w:val="aff8"/>
        <w:suppressAutoHyphens w:val="0"/>
        <w:spacing w:after="100" w:afterAutospacing="1"/>
        <w:ind w:left="0" w:firstLine="709"/>
        <w:contextualSpacing/>
        <w:jc w:val="both"/>
        <w:rPr>
          <w:sz w:val="28"/>
          <w:szCs w:val="28"/>
        </w:rPr>
      </w:pPr>
      <w:r w:rsidRPr="003945C2">
        <w:rPr>
          <w:sz w:val="28"/>
          <w:szCs w:val="28"/>
        </w:rPr>
        <w:t xml:space="preserve">- порядковый номер рам и балок по системе нумерации предприятия- </w:t>
      </w:r>
    </w:p>
    <w:p w:rsidR="00BD1000" w:rsidRPr="003945C2" w:rsidRDefault="00BD1000" w:rsidP="00BD1000">
      <w:pPr>
        <w:pStyle w:val="aff8"/>
        <w:suppressAutoHyphens w:val="0"/>
        <w:spacing w:after="100" w:afterAutospacing="1"/>
        <w:ind w:left="0" w:firstLine="709"/>
        <w:contextualSpacing/>
        <w:jc w:val="both"/>
        <w:rPr>
          <w:sz w:val="28"/>
          <w:szCs w:val="28"/>
        </w:rPr>
      </w:pPr>
      <w:r w:rsidRPr="003945C2">
        <w:rPr>
          <w:sz w:val="28"/>
          <w:szCs w:val="28"/>
        </w:rPr>
        <w:t xml:space="preserve">изготовителя; </w:t>
      </w:r>
    </w:p>
    <w:p w:rsidR="00BD1000" w:rsidRDefault="00BD1000" w:rsidP="00BD1000">
      <w:pPr>
        <w:pStyle w:val="aff8"/>
        <w:suppressAutoHyphens w:val="0"/>
        <w:spacing w:after="100" w:afterAutospacing="1"/>
        <w:ind w:left="0" w:firstLine="709"/>
        <w:contextualSpacing/>
        <w:jc w:val="both"/>
        <w:rPr>
          <w:sz w:val="28"/>
          <w:szCs w:val="28"/>
        </w:rPr>
      </w:pPr>
      <w:r w:rsidRPr="003945C2">
        <w:rPr>
          <w:sz w:val="28"/>
          <w:szCs w:val="28"/>
        </w:rPr>
        <w:t>- условное обозначение марки стали</w:t>
      </w:r>
      <w:r w:rsidR="003676B9">
        <w:rPr>
          <w:sz w:val="28"/>
          <w:szCs w:val="28"/>
        </w:rPr>
        <w:t>,</w:t>
      </w:r>
    </w:p>
    <w:p w:rsidR="00BD1000" w:rsidRPr="003945C2" w:rsidRDefault="00BD1000" w:rsidP="00BD1000">
      <w:pPr>
        <w:pStyle w:val="aff8"/>
        <w:suppressAutoHyphens w:val="0"/>
        <w:spacing w:after="100" w:afterAutospacing="1"/>
        <w:ind w:left="0" w:firstLine="709"/>
        <w:contextualSpacing/>
        <w:jc w:val="both"/>
        <w:rPr>
          <w:sz w:val="28"/>
          <w:szCs w:val="28"/>
        </w:rPr>
      </w:pPr>
      <w:r w:rsidRPr="003945C2">
        <w:rPr>
          <w:sz w:val="28"/>
          <w:szCs w:val="28"/>
        </w:rPr>
        <w:t xml:space="preserve">а также выбиты клейма: </w:t>
      </w:r>
    </w:p>
    <w:p w:rsidR="00BD1000" w:rsidRPr="003945C2" w:rsidRDefault="00BD1000" w:rsidP="00BD1000">
      <w:pPr>
        <w:pStyle w:val="aff8"/>
        <w:suppressAutoHyphens w:val="0"/>
        <w:spacing w:after="100" w:afterAutospacing="1"/>
        <w:ind w:left="0" w:firstLine="709"/>
        <w:contextualSpacing/>
        <w:jc w:val="both"/>
        <w:rPr>
          <w:sz w:val="28"/>
          <w:szCs w:val="28"/>
        </w:rPr>
      </w:pPr>
      <w:r w:rsidRPr="003945C2">
        <w:rPr>
          <w:sz w:val="28"/>
          <w:szCs w:val="28"/>
        </w:rPr>
        <w:t xml:space="preserve">- отдела технического контроля предприятия-изготовителя; </w:t>
      </w:r>
    </w:p>
    <w:p w:rsidR="009857AF" w:rsidRPr="009857AF" w:rsidRDefault="00BD1000" w:rsidP="009857AF">
      <w:pPr>
        <w:pStyle w:val="aff8"/>
        <w:suppressAutoHyphens w:val="0"/>
        <w:spacing w:after="100" w:afterAutospacing="1"/>
        <w:ind w:left="0" w:firstLine="709"/>
        <w:contextualSpacing/>
        <w:jc w:val="both"/>
        <w:rPr>
          <w:sz w:val="28"/>
          <w:szCs w:val="28"/>
        </w:rPr>
      </w:pPr>
      <w:r w:rsidRPr="003945C2">
        <w:rPr>
          <w:sz w:val="28"/>
          <w:szCs w:val="28"/>
        </w:rPr>
        <w:lastRenderedPageBreak/>
        <w:t xml:space="preserve">- приемочное клеймо заводской инспекции Департамента вагонного хозяйства </w:t>
      </w:r>
    </w:p>
    <w:p w:rsidR="008A6B1E" w:rsidRDefault="00BD1000">
      <w:pPr>
        <w:ind w:left="312" w:firstLine="397"/>
        <w:jc w:val="both"/>
        <w:rPr>
          <w:sz w:val="28"/>
          <w:szCs w:val="28"/>
        </w:rPr>
      </w:pPr>
      <w:r>
        <w:rPr>
          <w:sz w:val="28"/>
          <w:szCs w:val="28"/>
        </w:rPr>
        <w:t>4.</w:t>
      </w:r>
      <w:r w:rsidR="003676B9">
        <w:rPr>
          <w:sz w:val="28"/>
          <w:szCs w:val="28"/>
        </w:rPr>
        <w:t>7</w:t>
      </w:r>
      <w:r>
        <w:rPr>
          <w:sz w:val="28"/>
          <w:szCs w:val="28"/>
        </w:rPr>
        <w:t xml:space="preserve">.2. Не допускаются исправления сваркой </w:t>
      </w:r>
      <w:r w:rsidR="008F5FFD">
        <w:rPr>
          <w:sz w:val="28"/>
          <w:szCs w:val="28"/>
        </w:rPr>
        <w:t xml:space="preserve"> или иными </w:t>
      </w:r>
      <w:proofErr w:type="spellStart"/>
      <w:r w:rsidR="008F5FFD">
        <w:rPr>
          <w:sz w:val="28"/>
          <w:szCs w:val="28"/>
        </w:rPr>
        <w:t>спосабами</w:t>
      </w:r>
      <w:proofErr w:type="spellEnd"/>
      <w:r w:rsidR="008F5FFD">
        <w:rPr>
          <w:sz w:val="28"/>
          <w:szCs w:val="28"/>
        </w:rPr>
        <w:t xml:space="preserve"> </w:t>
      </w:r>
      <w:r>
        <w:rPr>
          <w:sz w:val="28"/>
          <w:szCs w:val="28"/>
        </w:rPr>
        <w:t xml:space="preserve">отлитые знаки </w:t>
      </w:r>
      <w:proofErr w:type="gramStart"/>
      <w:r>
        <w:rPr>
          <w:sz w:val="28"/>
          <w:szCs w:val="28"/>
        </w:rPr>
        <w:t>маркировки</w:t>
      </w:r>
      <w:proofErr w:type="gramEnd"/>
      <w:r>
        <w:rPr>
          <w:sz w:val="28"/>
          <w:szCs w:val="28"/>
        </w:rPr>
        <w:t xml:space="preserve"> перечисленные в п. 4.</w:t>
      </w:r>
      <w:r w:rsidR="003676B9">
        <w:rPr>
          <w:sz w:val="28"/>
          <w:szCs w:val="28"/>
        </w:rPr>
        <w:t>7</w:t>
      </w:r>
      <w:r>
        <w:rPr>
          <w:sz w:val="28"/>
          <w:szCs w:val="28"/>
        </w:rPr>
        <w:t>.</w:t>
      </w:r>
      <w:r w:rsidR="00812532">
        <w:rPr>
          <w:sz w:val="28"/>
          <w:szCs w:val="28"/>
        </w:rPr>
        <w:t>1</w:t>
      </w:r>
      <w:r w:rsidR="003676B9">
        <w:rPr>
          <w:sz w:val="28"/>
          <w:szCs w:val="28"/>
        </w:rPr>
        <w:t xml:space="preserve"> настоящей документации о закупке.</w:t>
      </w:r>
    </w:p>
    <w:p w:rsidR="008A6B1E" w:rsidRDefault="00BD1000">
      <w:pPr>
        <w:rPr>
          <w:rFonts w:eastAsia="MS Mincho"/>
          <w:b/>
          <w:bCs/>
          <w:sz w:val="36"/>
          <w:szCs w:val="36"/>
        </w:rPr>
      </w:pPr>
      <w:r>
        <w:rPr>
          <w:rFonts w:eastAsia="MS Mincho"/>
          <w:b/>
          <w:bCs/>
          <w:sz w:val="36"/>
          <w:szCs w:val="36"/>
        </w:rPr>
        <w:tab/>
      </w:r>
    </w:p>
    <w:p w:rsidR="002E18D3" w:rsidRDefault="002E18D3" w:rsidP="00B16E99">
      <w:pPr>
        <w:jc w:val="center"/>
        <w:rPr>
          <w:rFonts w:eastAsia="MS Mincho"/>
          <w:b/>
          <w:bCs/>
          <w:sz w:val="36"/>
          <w:szCs w:val="36"/>
        </w:rPr>
      </w:pPr>
      <w:r w:rsidRPr="00B16E99">
        <w:rPr>
          <w:rFonts w:eastAsia="MS Mincho"/>
          <w:b/>
          <w:bCs/>
          <w:sz w:val="36"/>
          <w:szCs w:val="36"/>
        </w:rPr>
        <w:t xml:space="preserve">Раздел </w:t>
      </w:r>
      <w:r w:rsidR="006400A0" w:rsidRPr="00B16E99">
        <w:rPr>
          <w:rFonts w:eastAsia="MS Mincho"/>
          <w:b/>
          <w:bCs/>
          <w:sz w:val="36"/>
          <w:szCs w:val="36"/>
        </w:rPr>
        <w:t>5</w:t>
      </w:r>
      <w:r w:rsidRPr="00B16E99">
        <w:rPr>
          <w:rFonts w:eastAsia="MS Mincho"/>
          <w:b/>
          <w:bCs/>
          <w:sz w:val="36"/>
          <w:szCs w:val="36"/>
        </w:rPr>
        <w:t xml:space="preserve">. Информационная карта </w:t>
      </w:r>
    </w:p>
    <w:p w:rsidR="00B16E99" w:rsidRPr="00B16E99" w:rsidRDefault="00B16E99" w:rsidP="00B16E99">
      <w:pPr>
        <w:jc w:val="center"/>
        <w:rPr>
          <w:rFonts w:eastAsia="MS Mincho"/>
          <w:b/>
          <w:bCs/>
          <w:sz w:val="36"/>
          <w:szCs w:val="36"/>
        </w:rPr>
      </w:pP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w:t>
      </w:r>
      <w:r w:rsidR="002B41FD">
        <w:rPr>
          <w:sz w:val="23"/>
          <w:szCs w:val="23"/>
        </w:rPr>
        <w:t xml:space="preserve"> о закупке</w:t>
      </w:r>
      <w:r>
        <w:rPr>
          <w:sz w:val="23"/>
          <w:szCs w:val="23"/>
        </w:rPr>
        <w:t xml:space="preserve">,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3384"/>
        <w:gridCol w:w="3384"/>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gridSpan w:val="2"/>
            <w:vAlign w:val="center"/>
          </w:tcPr>
          <w:p w:rsidR="002E18D3" w:rsidRPr="00F86FAA" w:rsidRDefault="002E18D3" w:rsidP="00C56F28">
            <w:pPr>
              <w:pStyle w:val="Default"/>
              <w:jc w:val="center"/>
              <w:rPr>
                <w:b/>
                <w:color w:val="auto"/>
              </w:rPr>
            </w:pPr>
            <w:r w:rsidRPr="00F86FAA">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6B3BD2" w:rsidRDefault="006B3BD2" w:rsidP="00DB1B50">
            <w:pPr>
              <w:pStyle w:val="19"/>
              <w:ind w:firstLine="0"/>
              <w:rPr>
                <w:sz w:val="24"/>
                <w:szCs w:val="24"/>
              </w:rPr>
            </w:pPr>
            <w:r>
              <w:rPr>
                <w:sz w:val="24"/>
                <w:szCs w:val="24"/>
              </w:rPr>
              <w:t>Открытый конкурс</w:t>
            </w:r>
            <w:r w:rsidR="00B4382C" w:rsidRPr="00F86FAA">
              <w:rPr>
                <w:sz w:val="24"/>
                <w:szCs w:val="24"/>
              </w:rPr>
              <w:t xml:space="preserve"> № </w:t>
            </w:r>
            <w:r>
              <w:rPr>
                <w:sz w:val="24"/>
                <w:szCs w:val="24"/>
              </w:rPr>
              <w:t>ОК</w:t>
            </w:r>
            <w:r w:rsidR="004D44D7" w:rsidRPr="00DB1B50">
              <w:rPr>
                <w:sz w:val="24"/>
                <w:szCs w:val="24"/>
              </w:rPr>
              <w:t>/</w:t>
            </w:r>
            <w:r w:rsidR="00DB1B50" w:rsidRPr="00DB1B50">
              <w:rPr>
                <w:sz w:val="24"/>
                <w:szCs w:val="24"/>
              </w:rPr>
              <w:t>019</w:t>
            </w:r>
            <w:r w:rsidR="00B4382C" w:rsidRPr="00DB1B50">
              <w:rPr>
                <w:sz w:val="24"/>
                <w:szCs w:val="24"/>
              </w:rPr>
              <w:t>/</w:t>
            </w:r>
            <w:r w:rsidR="00C56F28" w:rsidRPr="00DB1B50">
              <w:rPr>
                <w:sz w:val="24"/>
                <w:szCs w:val="24"/>
              </w:rPr>
              <w:t>ЦК</w:t>
            </w:r>
            <w:r w:rsidR="00DB1B50" w:rsidRPr="00DB1B50">
              <w:rPr>
                <w:sz w:val="24"/>
                <w:szCs w:val="24"/>
              </w:rPr>
              <w:t>П</w:t>
            </w:r>
            <w:r w:rsidR="00355C80" w:rsidRPr="00DB1B50">
              <w:rPr>
                <w:sz w:val="24"/>
                <w:szCs w:val="24"/>
              </w:rPr>
              <w:t>РПС</w:t>
            </w:r>
            <w:r w:rsidR="00B4382C" w:rsidRPr="00DB1B50">
              <w:rPr>
                <w:sz w:val="24"/>
                <w:szCs w:val="24"/>
              </w:rPr>
              <w:t>/</w:t>
            </w:r>
            <w:r w:rsidR="00DB1B50" w:rsidRPr="00DB1B50">
              <w:rPr>
                <w:sz w:val="24"/>
                <w:szCs w:val="24"/>
              </w:rPr>
              <w:t xml:space="preserve">0059 </w:t>
            </w:r>
            <w:r w:rsidR="00B4382C" w:rsidRPr="00F86FAA">
              <w:rPr>
                <w:sz w:val="24"/>
                <w:szCs w:val="24"/>
              </w:rPr>
              <w:t xml:space="preserve">на право заключения </w:t>
            </w:r>
            <w:r w:rsidR="003720B2" w:rsidRPr="003720B2">
              <w:rPr>
                <w:sz w:val="24"/>
                <w:szCs w:val="24"/>
              </w:rPr>
              <w:t xml:space="preserve">договора поставки </w:t>
            </w:r>
            <w:r w:rsidR="00B1257E" w:rsidRPr="00B1257E">
              <w:rPr>
                <w:sz w:val="24"/>
                <w:szCs w:val="24"/>
              </w:rPr>
              <w:t>Предметом открытого конкурса является право на заключение договоров поставки запасных частей для грузового вагона, тележки 18-100 в 2014 г.</w:t>
            </w:r>
            <w:r w:rsidR="003720B2" w:rsidRPr="003720B2">
              <w:rPr>
                <w:sz w:val="24"/>
                <w:szCs w:val="24"/>
              </w:rPr>
              <w:t xml:space="preserve"> (далее </w:t>
            </w:r>
            <w:proofErr w:type="gramStart"/>
            <w:r w:rsidR="003720B2" w:rsidRPr="003720B2">
              <w:rPr>
                <w:sz w:val="24"/>
                <w:szCs w:val="24"/>
              </w:rPr>
              <w:t>–</w:t>
            </w:r>
            <w:r w:rsidR="00821674">
              <w:rPr>
                <w:sz w:val="24"/>
                <w:szCs w:val="24"/>
              </w:rPr>
              <w:t>Т</w:t>
            </w:r>
            <w:proofErr w:type="gramEnd"/>
            <w:r w:rsidR="00821674">
              <w:rPr>
                <w:sz w:val="24"/>
                <w:szCs w:val="24"/>
              </w:rPr>
              <w:t>овар</w:t>
            </w:r>
            <w:r w:rsidR="003720B2" w:rsidRPr="003720B2">
              <w:rPr>
                <w:sz w:val="24"/>
                <w:szCs w:val="24"/>
              </w:rPr>
              <w:t>) в 2014 году.</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DD3B11" w:rsidRDefault="00DD3B11" w:rsidP="00DD3B11">
            <w:pPr>
              <w:pStyle w:val="19"/>
              <w:ind w:firstLine="0"/>
              <w:rPr>
                <w:sz w:val="24"/>
                <w:szCs w:val="24"/>
              </w:rPr>
            </w:pPr>
            <w:r>
              <w:rPr>
                <w:sz w:val="24"/>
                <w:szCs w:val="24"/>
              </w:rPr>
              <w:t xml:space="preserve">Организатором является ОАО «ТрансКонтейнер». Функции Организатора выполняет:   </w:t>
            </w:r>
          </w:p>
          <w:p w:rsidR="00DD3B11" w:rsidRDefault="00DD3B11" w:rsidP="00DD3B11">
            <w:pPr>
              <w:pStyle w:val="19"/>
              <w:ind w:firstLine="0"/>
              <w:rPr>
                <w:sz w:val="24"/>
                <w:szCs w:val="24"/>
              </w:rPr>
            </w:pPr>
            <w:r>
              <w:rPr>
                <w:sz w:val="24"/>
                <w:szCs w:val="24"/>
              </w:rPr>
              <w:t>Постоянная рабочая группа Конкурсной комиссии аппарата управления ОАО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DD3B11" w:rsidRDefault="00DD3B11" w:rsidP="00DD3B11">
            <w:pPr>
              <w:jc w:val="both"/>
            </w:pPr>
            <w:r w:rsidRPr="005839ED">
              <w:t>Контактно</w:t>
            </w:r>
            <w:proofErr w:type="gramStart"/>
            <w:r w:rsidRPr="005839ED">
              <w:t>е(</w:t>
            </w:r>
            <w:proofErr w:type="spellStart"/>
            <w:proofErr w:type="gramEnd"/>
            <w:r w:rsidRPr="005839ED">
              <w:t>ые</w:t>
            </w:r>
            <w:proofErr w:type="spellEnd"/>
            <w:r w:rsidRPr="005839ED">
              <w:t xml:space="preserve">) лицо(а) Заказчика: </w:t>
            </w:r>
            <w:r w:rsidR="00221B1E">
              <w:t>Высоких Александр</w:t>
            </w:r>
            <w:r w:rsidR="00B1257E">
              <w:t xml:space="preserve"> Владимирович</w:t>
            </w:r>
            <w:r w:rsidRPr="005839ED">
              <w:t xml:space="preserve">, тел./факс </w:t>
            </w:r>
            <w:r w:rsidR="005839ED" w:rsidRPr="005839ED">
              <w:t>+7 (495)</w:t>
            </w:r>
            <w:r w:rsidR="005839ED" w:rsidRPr="005839ED">
              <w:rPr>
                <w:lang w:eastAsia="en-US"/>
              </w:rPr>
              <w:t xml:space="preserve"> 788-1717 </w:t>
            </w:r>
            <w:proofErr w:type="spellStart"/>
            <w:r w:rsidR="005839ED" w:rsidRPr="005839ED">
              <w:rPr>
                <w:lang w:eastAsia="en-US"/>
              </w:rPr>
              <w:t>доб</w:t>
            </w:r>
            <w:proofErr w:type="spellEnd"/>
            <w:r w:rsidR="005839ED" w:rsidRPr="005839ED">
              <w:rPr>
                <w:lang w:eastAsia="en-US"/>
              </w:rPr>
              <w:t>. 15-</w:t>
            </w:r>
            <w:r w:rsidR="00B1257E">
              <w:rPr>
                <w:lang w:eastAsia="en-US"/>
              </w:rPr>
              <w:t>2</w:t>
            </w:r>
            <w:r w:rsidR="00221B1E">
              <w:rPr>
                <w:lang w:eastAsia="en-US"/>
              </w:rPr>
              <w:t>1</w:t>
            </w:r>
            <w:r w:rsidRPr="005839ED">
              <w:t xml:space="preserve">, электронный адрес </w:t>
            </w:r>
            <w:hyperlink r:id="rId14" w:history="1">
              <w:r w:rsidR="00221B1E" w:rsidRPr="00B51C88">
                <w:rPr>
                  <w:rStyle w:val="a8"/>
                  <w:lang w:val="en-US"/>
                </w:rPr>
                <w:t>VysokihAV</w:t>
              </w:r>
              <w:r w:rsidR="00221B1E" w:rsidRPr="00B51C88">
                <w:rPr>
                  <w:rStyle w:val="a8"/>
                </w:rPr>
                <w:t>@</w:t>
              </w:r>
              <w:proofErr w:type="spellStart"/>
              <w:r w:rsidR="00221B1E" w:rsidRPr="00B51C88">
                <w:rPr>
                  <w:rStyle w:val="a8"/>
                </w:rPr>
                <w:t>trcont.ru</w:t>
              </w:r>
              <w:proofErr w:type="spellEnd"/>
            </w:hyperlink>
            <w:r w:rsidRPr="005839ED">
              <w:t>.</w:t>
            </w:r>
          </w:p>
          <w:p w:rsidR="00C56F28" w:rsidRPr="00543A03" w:rsidRDefault="00DD3B11" w:rsidP="00DD3B11">
            <w:pPr>
              <w:pStyle w:val="19"/>
              <w:ind w:firstLine="0"/>
            </w:pPr>
            <w:r>
              <w:rPr>
                <w:sz w:val="24"/>
                <w:szCs w:val="24"/>
              </w:rPr>
              <w:t>Контактно</w:t>
            </w:r>
            <w:proofErr w:type="gramStart"/>
            <w:r>
              <w:rPr>
                <w:sz w:val="24"/>
                <w:szCs w:val="24"/>
              </w:rPr>
              <w:t>е(</w:t>
            </w:r>
            <w:proofErr w:type="spellStart"/>
            <w:proofErr w:type="gramEnd"/>
            <w:r>
              <w:rPr>
                <w:sz w:val="24"/>
                <w:szCs w:val="24"/>
              </w:rPr>
              <w:t>ые</w:t>
            </w:r>
            <w:proofErr w:type="spellEnd"/>
            <w:r>
              <w:rPr>
                <w:sz w:val="24"/>
                <w:szCs w:val="24"/>
              </w:rPr>
              <w:t>) лицо(а) Организатора:</w:t>
            </w:r>
            <w:r>
              <w:t xml:space="preserve"> </w:t>
            </w:r>
          </w:p>
          <w:p w:rsidR="00670FD8" w:rsidRPr="005839ED" w:rsidRDefault="00C56F28" w:rsidP="005839ED">
            <w:pPr>
              <w:rPr>
                <w:szCs w:val="20"/>
              </w:rPr>
            </w:pPr>
            <w:r>
              <w:t>Титков Сергей Николаевич</w:t>
            </w:r>
            <w:r w:rsidR="00DD3B11">
              <w:t>, тел. +7 (495)</w:t>
            </w:r>
            <w:r w:rsidR="00DD3B11">
              <w:rPr>
                <w:lang w:eastAsia="en-US"/>
              </w:rPr>
              <w:t xml:space="preserve"> 788-1717 </w:t>
            </w:r>
            <w:proofErr w:type="spellStart"/>
            <w:r w:rsidR="00DD3B11">
              <w:rPr>
                <w:lang w:eastAsia="en-US"/>
              </w:rPr>
              <w:t>доб</w:t>
            </w:r>
            <w:proofErr w:type="spellEnd"/>
            <w:r w:rsidR="00DD3B11">
              <w:rPr>
                <w:lang w:eastAsia="en-US"/>
              </w:rPr>
              <w:t>. 16-4</w:t>
            </w:r>
            <w:r>
              <w:rPr>
                <w:lang w:eastAsia="en-US"/>
              </w:rPr>
              <w:t>0</w:t>
            </w:r>
            <w:r w:rsidR="00DD3B11">
              <w:rPr>
                <w:lang w:eastAsia="en-US"/>
              </w:rPr>
              <w:t xml:space="preserve">, электронный адрес </w:t>
            </w:r>
            <w:hyperlink r:id="rId15" w:history="1">
              <w:r w:rsidRPr="00287AE2">
                <w:rPr>
                  <w:rStyle w:val="a8"/>
                  <w:lang w:val="en-US" w:eastAsia="en-US"/>
                </w:rPr>
                <w:t>TitkovSN</w:t>
              </w:r>
              <w:r w:rsidRPr="00287AE2">
                <w:rPr>
                  <w:rStyle w:val="a8"/>
                  <w:lang w:eastAsia="en-US"/>
                </w:rPr>
                <w:t>@trcont.</w:t>
              </w:r>
              <w:r w:rsidRPr="00287AE2">
                <w:rPr>
                  <w:rStyle w:val="a8"/>
                  <w:lang w:val="en-US" w:eastAsia="en-US"/>
                </w:rPr>
                <w:t>ru</w:t>
              </w:r>
            </w:hyperlink>
            <w:r w:rsidRPr="00C56F28">
              <w:rPr>
                <w:lang w:eastAsia="en-US"/>
              </w:rPr>
              <w:t xml:space="preserve"> </w:t>
            </w: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F86FAA" w:rsidRDefault="00FA3C13" w:rsidP="00DB1B50">
            <w:pPr>
              <w:pStyle w:val="19"/>
              <w:ind w:firstLine="0"/>
              <w:rPr>
                <w:b/>
                <w:sz w:val="24"/>
                <w:szCs w:val="24"/>
              </w:rPr>
            </w:pPr>
            <w:r w:rsidRPr="00DB1B50">
              <w:rPr>
                <w:sz w:val="24"/>
                <w:szCs w:val="24"/>
              </w:rPr>
              <w:t>«</w:t>
            </w:r>
            <w:r w:rsidR="00DB1B50" w:rsidRPr="00DB1B50">
              <w:rPr>
                <w:sz w:val="24"/>
                <w:szCs w:val="24"/>
              </w:rPr>
              <w:t>17</w:t>
            </w:r>
            <w:r w:rsidRPr="00DB1B50">
              <w:rPr>
                <w:sz w:val="24"/>
                <w:szCs w:val="24"/>
              </w:rPr>
              <w:t xml:space="preserve">» </w:t>
            </w:r>
            <w:r w:rsidR="00DB1B50" w:rsidRPr="00DB1B50">
              <w:rPr>
                <w:sz w:val="24"/>
                <w:szCs w:val="24"/>
              </w:rPr>
              <w:t xml:space="preserve">июня </w:t>
            </w:r>
            <w:r w:rsidR="00742DAA" w:rsidRPr="00DB1B50">
              <w:rPr>
                <w:sz w:val="24"/>
                <w:szCs w:val="24"/>
              </w:rPr>
              <w:t>2014</w:t>
            </w:r>
            <w:r w:rsidRPr="00DB1B50">
              <w:rPr>
                <w:sz w:val="24"/>
                <w:szCs w:val="24"/>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6"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proofErr w:type="gramEnd"/>
            <w:r w:rsidRPr="0013760D">
              <w:rPr>
                <w:sz w:val="24"/>
                <w:szCs w:val="24"/>
              </w:rPr>
              <w:t>,</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w:t>
            </w:r>
            <w:r w:rsidR="0013760D" w:rsidRPr="0013760D">
              <w:rPr>
                <w:color w:val="000000"/>
                <w:sz w:val="24"/>
                <w:szCs w:val="24"/>
                <w:shd w:val="clear" w:color="auto" w:fill="FFFFFF"/>
              </w:rPr>
              <w:lastRenderedPageBreak/>
              <w:t xml:space="preserve">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7"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5839ED" w:rsidRDefault="001356F1" w:rsidP="005839ED">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A92093" w:rsidRDefault="00C3633B">
            <w:pPr>
              <w:pStyle w:val="Default"/>
              <w:rPr>
                <w:b/>
                <w:color w:val="auto"/>
              </w:rPr>
            </w:pPr>
            <w:r w:rsidRPr="00A92093">
              <w:rPr>
                <w:b/>
                <w:color w:val="auto"/>
              </w:rPr>
              <w:t>Начальная (максимальная) цена договора</w:t>
            </w:r>
            <w:r w:rsidR="004E3757" w:rsidRPr="00A92093">
              <w:rPr>
                <w:b/>
                <w:color w:val="auto"/>
              </w:rPr>
              <w:t>/ цена лота</w:t>
            </w:r>
          </w:p>
        </w:tc>
        <w:tc>
          <w:tcPr>
            <w:tcW w:w="6768" w:type="dxa"/>
            <w:gridSpan w:val="2"/>
          </w:tcPr>
          <w:p w:rsidR="007372FD" w:rsidRPr="00A92093" w:rsidRDefault="007372FD" w:rsidP="00E630CD">
            <w:pPr>
              <w:pStyle w:val="19"/>
              <w:ind w:firstLine="0"/>
              <w:rPr>
                <w:sz w:val="24"/>
                <w:szCs w:val="24"/>
              </w:rPr>
            </w:pPr>
            <w:r w:rsidRPr="00A92093">
              <w:rPr>
                <w:sz w:val="24"/>
                <w:szCs w:val="24"/>
              </w:rPr>
              <w:t>Лот №1</w:t>
            </w:r>
          </w:p>
          <w:p w:rsidR="007372FD" w:rsidRPr="00A92093" w:rsidRDefault="007372FD" w:rsidP="007372FD">
            <w:pPr>
              <w:pStyle w:val="19"/>
              <w:rPr>
                <w:sz w:val="24"/>
                <w:szCs w:val="24"/>
              </w:rPr>
            </w:pPr>
            <w:r w:rsidRPr="00A92093">
              <w:rPr>
                <w:sz w:val="24"/>
                <w:szCs w:val="24"/>
              </w:rPr>
              <w:t xml:space="preserve">Начальная (максимальная) цена лота составляет </w:t>
            </w:r>
            <w:r w:rsidR="009857AF" w:rsidRPr="009857AF">
              <w:rPr>
                <w:sz w:val="24"/>
                <w:szCs w:val="24"/>
              </w:rPr>
              <w:t>5 422 500,00 (пять миллионов четыреста двадцать две тысячи пятьсот)</w:t>
            </w:r>
            <w:r w:rsidRPr="00A92093">
              <w:rPr>
                <w:sz w:val="24"/>
                <w:szCs w:val="24"/>
              </w:rPr>
              <w:t xml:space="preserve"> рублей 00 копеек.</w:t>
            </w:r>
          </w:p>
          <w:p w:rsidR="005412DE" w:rsidRPr="00A92093" w:rsidRDefault="005412DE" w:rsidP="007372FD">
            <w:pPr>
              <w:pStyle w:val="19"/>
              <w:ind w:firstLine="0"/>
              <w:rPr>
                <w:sz w:val="24"/>
                <w:szCs w:val="24"/>
              </w:rPr>
            </w:pPr>
          </w:p>
          <w:p w:rsidR="007372FD" w:rsidRPr="00A92093" w:rsidRDefault="007372FD" w:rsidP="007372FD">
            <w:pPr>
              <w:pStyle w:val="19"/>
              <w:ind w:firstLine="0"/>
              <w:rPr>
                <w:sz w:val="24"/>
                <w:szCs w:val="24"/>
              </w:rPr>
            </w:pPr>
            <w:r w:rsidRPr="00A92093">
              <w:rPr>
                <w:sz w:val="24"/>
                <w:szCs w:val="24"/>
              </w:rPr>
              <w:t>Лот №2</w:t>
            </w:r>
          </w:p>
          <w:p w:rsidR="007372FD" w:rsidRPr="00A92093" w:rsidRDefault="007372FD" w:rsidP="007372FD">
            <w:pPr>
              <w:pStyle w:val="19"/>
              <w:rPr>
                <w:sz w:val="24"/>
                <w:szCs w:val="24"/>
              </w:rPr>
            </w:pPr>
            <w:r w:rsidRPr="00A92093">
              <w:rPr>
                <w:sz w:val="24"/>
                <w:szCs w:val="24"/>
              </w:rPr>
              <w:t xml:space="preserve">Начальная (максимальная) цена лота составляет </w:t>
            </w:r>
            <w:r w:rsidR="009857AF" w:rsidRPr="009857AF">
              <w:rPr>
                <w:sz w:val="24"/>
                <w:szCs w:val="24"/>
              </w:rPr>
              <w:t>11 502 500,00 (одиннадцать миллионов пятьсот две тысячи пятьсот)</w:t>
            </w:r>
            <w:r w:rsidRPr="00A92093">
              <w:rPr>
                <w:sz w:val="24"/>
                <w:szCs w:val="24"/>
              </w:rPr>
              <w:t xml:space="preserve"> рублей 00 копеек.</w:t>
            </w:r>
          </w:p>
          <w:p w:rsidR="005412DE" w:rsidRPr="00A92093" w:rsidRDefault="005412DE" w:rsidP="007372FD">
            <w:pPr>
              <w:pStyle w:val="19"/>
              <w:ind w:firstLine="0"/>
              <w:rPr>
                <w:sz w:val="24"/>
                <w:szCs w:val="24"/>
              </w:rPr>
            </w:pPr>
          </w:p>
          <w:p w:rsidR="007372FD" w:rsidRPr="00A92093" w:rsidRDefault="007372FD" w:rsidP="007372FD">
            <w:pPr>
              <w:pStyle w:val="19"/>
              <w:ind w:firstLine="0"/>
              <w:rPr>
                <w:sz w:val="24"/>
                <w:szCs w:val="24"/>
              </w:rPr>
            </w:pPr>
            <w:r w:rsidRPr="00A92093">
              <w:rPr>
                <w:sz w:val="24"/>
                <w:szCs w:val="24"/>
              </w:rPr>
              <w:t xml:space="preserve">Лот №3 </w:t>
            </w:r>
          </w:p>
          <w:p w:rsidR="007372FD" w:rsidRPr="00A92093" w:rsidRDefault="007372FD" w:rsidP="007372FD">
            <w:pPr>
              <w:pStyle w:val="19"/>
              <w:rPr>
                <w:sz w:val="24"/>
                <w:szCs w:val="24"/>
              </w:rPr>
            </w:pPr>
            <w:r w:rsidRPr="00A92093">
              <w:rPr>
                <w:sz w:val="24"/>
                <w:szCs w:val="24"/>
              </w:rPr>
              <w:t xml:space="preserve">Начальная (максимальная) цена лота составляет </w:t>
            </w:r>
            <w:r w:rsidR="009857AF" w:rsidRPr="009857AF">
              <w:rPr>
                <w:sz w:val="24"/>
                <w:szCs w:val="24"/>
              </w:rPr>
              <w:t>5 742 500,00 (пять миллионов семьсот сорок две тысячи пятьсот</w:t>
            </w:r>
            <w:proofErr w:type="gramStart"/>
            <w:r w:rsidR="009857AF" w:rsidRPr="009857AF">
              <w:rPr>
                <w:sz w:val="24"/>
                <w:szCs w:val="24"/>
              </w:rPr>
              <w:t>)</w:t>
            </w:r>
            <w:r w:rsidR="00E0326E" w:rsidRPr="00A92093">
              <w:rPr>
                <w:sz w:val="24"/>
                <w:szCs w:val="24"/>
              </w:rPr>
              <w:t>р</w:t>
            </w:r>
            <w:proofErr w:type="gramEnd"/>
            <w:r w:rsidR="00E0326E" w:rsidRPr="00A92093">
              <w:rPr>
                <w:sz w:val="24"/>
                <w:szCs w:val="24"/>
              </w:rPr>
              <w:t>ублей</w:t>
            </w:r>
            <w:r w:rsidRPr="00A92093">
              <w:rPr>
                <w:sz w:val="24"/>
                <w:szCs w:val="24"/>
              </w:rPr>
              <w:t xml:space="preserve"> 00 копеек.</w:t>
            </w:r>
          </w:p>
          <w:p w:rsidR="005412DE" w:rsidRPr="00A92093" w:rsidRDefault="005412DE" w:rsidP="007372FD">
            <w:pPr>
              <w:pStyle w:val="19"/>
              <w:ind w:firstLine="0"/>
              <w:rPr>
                <w:sz w:val="24"/>
                <w:szCs w:val="24"/>
              </w:rPr>
            </w:pPr>
          </w:p>
          <w:p w:rsidR="007372FD" w:rsidRPr="00A92093" w:rsidRDefault="007372FD" w:rsidP="007372FD">
            <w:pPr>
              <w:pStyle w:val="19"/>
              <w:ind w:firstLine="0"/>
              <w:rPr>
                <w:sz w:val="24"/>
                <w:szCs w:val="24"/>
              </w:rPr>
            </w:pPr>
            <w:r w:rsidRPr="00A92093">
              <w:rPr>
                <w:sz w:val="24"/>
                <w:szCs w:val="24"/>
              </w:rPr>
              <w:t>Лот № 4</w:t>
            </w:r>
          </w:p>
          <w:p w:rsidR="007372FD" w:rsidRPr="00A92093" w:rsidRDefault="007372FD" w:rsidP="007372FD">
            <w:pPr>
              <w:pStyle w:val="19"/>
              <w:rPr>
                <w:sz w:val="24"/>
                <w:szCs w:val="24"/>
              </w:rPr>
            </w:pPr>
            <w:r w:rsidRPr="00A92093">
              <w:rPr>
                <w:sz w:val="24"/>
                <w:szCs w:val="24"/>
              </w:rPr>
              <w:t>Начальная (максимальная) цена лота составляет 3 815 000,00 (три миллиона восемьсот пятнадцать тысяч</w:t>
            </w:r>
            <w:r w:rsidR="00E0326E" w:rsidRPr="00A92093">
              <w:rPr>
                <w:sz w:val="24"/>
                <w:szCs w:val="24"/>
              </w:rPr>
              <w:t>)</w:t>
            </w:r>
            <w:r w:rsidRPr="00A92093">
              <w:rPr>
                <w:sz w:val="24"/>
                <w:szCs w:val="24"/>
              </w:rPr>
              <w:t xml:space="preserve"> рублей 00 копеек.</w:t>
            </w:r>
          </w:p>
          <w:p w:rsidR="005412DE" w:rsidRPr="00A92093" w:rsidRDefault="005412DE" w:rsidP="007372FD">
            <w:pPr>
              <w:pStyle w:val="19"/>
              <w:ind w:firstLine="0"/>
              <w:rPr>
                <w:sz w:val="24"/>
                <w:szCs w:val="24"/>
              </w:rPr>
            </w:pPr>
          </w:p>
          <w:p w:rsidR="007372FD" w:rsidRPr="00A92093" w:rsidRDefault="007372FD" w:rsidP="007372FD">
            <w:pPr>
              <w:pStyle w:val="19"/>
              <w:ind w:firstLine="0"/>
              <w:rPr>
                <w:sz w:val="24"/>
                <w:szCs w:val="24"/>
              </w:rPr>
            </w:pPr>
            <w:r w:rsidRPr="00A92093">
              <w:rPr>
                <w:sz w:val="24"/>
                <w:szCs w:val="24"/>
              </w:rPr>
              <w:t>Лот №5</w:t>
            </w:r>
          </w:p>
          <w:p w:rsidR="007372FD" w:rsidRPr="00A92093" w:rsidRDefault="007372FD" w:rsidP="007372FD">
            <w:pPr>
              <w:pStyle w:val="19"/>
              <w:rPr>
                <w:sz w:val="24"/>
                <w:szCs w:val="24"/>
              </w:rPr>
            </w:pPr>
            <w:r w:rsidRPr="00A92093">
              <w:rPr>
                <w:sz w:val="24"/>
                <w:szCs w:val="24"/>
              </w:rPr>
              <w:t xml:space="preserve">Начальная (максимальная) цена лота составляет </w:t>
            </w:r>
            <w:r w:rsidR="00355C80" w:rsidRPr="00355C80">
              <w:rPr>
                <w:sz w:val="24"/>
                <w:szCs w:val="24"/>
              </w:rPr>
              <w:t xml:space="preserve">11 999 000,00 (одиннадцать миллионов девятьсот девяносто девять тысяч) </w:t>
            </w:r>
            <w:r w:rsidRPr="00A92093">
              <w:rPr>
                <w:sz w:val="24"/>
                <w:szCs w:val="24"/>
              </w:rPr>
              <w:t xml:space="preserve"> рублей 00 копеек.</w:t>
            </w:r>
          </w:p>
          <w:p w:rsidR="005412DE" w:rsidRPr="00A92093" w:rsidRDefault="005412DE" w:rsidP="007372FD">
            <w:pPr>
              <w:pStyle w:val="19"/>
              <w:ind w:firstLine="0"/>
              <w:rPr>
                <w:sz w:val="24"/>
                <w:szCs w:val="24"/>
              </w:rPr>
            </w:pPr>
          </w:p>
          <w:p w:rsidR="005412DE" w:rsidRPr="00A92093" w:rsidRDefault="005412DE" w:rsidP="007372FD">
            <w:pPr>
              <w:pStyle w:val="19"/>
              <w:ind w:firstLine="0"/>
              <w:rPr>
                <w:sz w:val="24"/>
                <w:szCs w:val="24"/>
              </w:rPr>
            </w:pPr>
          </w:p>
          <w:p w:rsidR="007372FD" w:rsidRPr="00A92093" w:rsidRDefault="007372FD" w:rsidP="007372FD">
            <w:pPr>
              <w:pStyle w:val="19"/>
              <w:ind w:firstLine="0"/>
              <w:rPr>
                <w:sz w:val="24"/>
                <w:szCs w:val="24"/>
              </w:rPr>
            </w:pPr>
            <w:r w:rsidRPr="00A92093">
              <w:rPr>
                <w:sz w:val="24"/>
                <w:szCs w:val="24"/>
              </w:rPr>
              <w:t>Лот №6</w:t>
            </w:r>
          </w:p>
          <w:p w:rsidR="00C3633B" w:rsidRPr="00A92093" w:rsidRDefault="007372FD" w:rsidP="00A92093">
            <w:pPr>
              <w:pStyle w:val="19"/>
              <w:rPr>
                <w:sz w:val="24"/>
                <w:szCs w:val="24"/>
              </w:rPr>
            </w:pPr>
            <w:r w:rsidRPr="00A92093">
              <w:rPr>
                <w:sz w:val="24"/>
                <w:szCs w:val="24"/>
              </w:rPr>
              <w:t>Начальная (максимальная) цена лота составляет 7 192 500,00 (семь миллионов сто девяносто две тысячи пятьсот рублей) 00 копеек.</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DB1B50" w:rsidRDefault="00722AFD" w:rsidP="00DB1B50">
            <w:pPr>
              <w:pStyle w:val="19"/>
              <w:ind w:firstLine="0"/>
              <w:rPr>
                <w:sz w:val="24"/>
                <w:szCs w:val="24"/>
              </w:rPr>
            </w:pPr>
            <w:r w:rsidRPr="00B654BE">
              <w:rPr>
                <w:sz w:val="24"/>
                <w:szCs w:val="24"/>
              </w:rPr>
              <w:t>Зая</w:t>
            </w:r>
            <w:r w:rsidR="00725483">
              <w:rPr>
                <w:sz w:val="24"/>
                <w:szCs w:val="24"/>
              </w:rPr>
              <w:t>вки принимаются по рабочим дням</w:t>
            </w:r>
            <w:r w:rsidR="00506989">
              <w:rPr>
                <w:sz w:val="24"/>
                <w:szCs w:val="24"/>
              </w:rPr>
              <w:t xml:space="preserve"> с 09 часов 3</w:t>
            </w:r>
            <w:r w:rsidR="00B654BE" w:rsidRPr="00B654BE">
              <w:rPr>
                <w:sz w:val="24"/>
                <w:szCs w:val="24"/>
              </w:rPr>
              <w:t xml:space="preserve">0 минут </w:t>
            </w:r>
            <w:r w:rsidR="00725483">
              <w:rPr>
                <w:sz w:val="24"/>
                <w:szCs w:val="24"/>
              </w:rPr>
              <w:t>д</w:t>
            </w:r>
            <w:r w:rsidR="00B654BE" w:rsidRPr="00B654BE">
              <w:rPr>
                <w:sz w:val="24"/>
                <w:szCs w:val="24"/>
              </w:rPr>
              <w:t xml:space="preserve">о 12 часов </w:t>
            </w:r>
            <w:r w:rsidR="00725483">
              <w:rPr>
                <w:sz w:val="24"/>
                <w:szCs w:val="24"/>
              </w:rPr>
              <w:t>00 минут и с 1</w:t>
            </w:r>
            <w:r w:rsidR="00506989">
              <w:rPr>
                <w:sz w:val="24"/>
                <w:szCs w:val="24"/>
              </w:rPr>
              <w:t>3</w:t>
            </w:r>
            <w:r w:rsidR="00725483">
              <w:rPr>
                <w:sz w:val="24"/>
                <w:szCs w:val="24"/>
              </w:rPr>
              <w:t xml:space="preserve"> часов 00 минут </w:t>
            </w:r>
            <w:r w:rsidR="00725483" w:rsidRPr="00DB1B50">
              <w:rPr>
                <w:sz w:val="24"/>
                <w:szCs w:val="24"/>
              </w:rPr>
              <w:t>д</w:t>
            </w:r>
            <w:r w:rsidR="00506989" w:rsidRPr="00DB1B50">
              <w:rPr>
                <w:sz w:val="24"/>
                <w:szCs w:val="24"/>
              </w:rPr>
              <w:t>о 1</w:t>
            </w:r>
            <w:r w:rsidR="003676B9" w:rsidRPr="00DB1B50">
              <w:rPr>
                <w:sz w:val="24"/>
                <w:szCs w:val="24"/>
              </w:rPr>
              <w:t>6</w:t>
            </w:r>
            <w:r w:rsidR="00506989" w:rsidRPr="00DB1B50">
              <w:rPr>
                <w:sz w:val="24"/>
                <w:szCs w:val="24"/>
              </w:rPr>
              <w:t xml:space="preserve"> часов 00 минут</w:t>
            </w:r>
            <w:r w:rsidR="00506989">
              <w:rPr>
                <w:sz w:val="24"/>
                <w:szCs w:val="24"/>
              </w:rPr>
              <w:t xml:space="preserve"> </w:t>
            </w:r>
            <w:r w:rsidRPr="00B654BE">
              <w:rPr>
                <w:sz w:val="24"/>
                <w:szCs w:val="24"/>
              </w:rPr>
              <w:t xml:space="preserve">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DB1B50">
              <w:rPr>
                <w:sz w:val="24"/>
                <w:szCs w:val="24"/>
              </w:rPr>
              <w:t>«</w:t>
            </w:r>
            <w:r w:rsidR="00DB1B50">
              <w:rPr>
                <w:sz w:val="24"/>
                <w:szCs w:val="24"/>
              </w:rPr>
              <w:t>07</w:t>
            </w:r>
            <w:r w:rsidR="00A023CD" w:rsidRPr="00DB1B50">
              <w:rPr>
                <w:sz w:val="24"/>
                <w:szCs w:val="24"/>
              </w:rPr>
              <w:t xml:space="preserve">» </w:t>
            </w:r>
            <w:r w:rsidR="00DB1B50">
              <w:rPr>
                <w:sz w:val="24"/>
                <w:szCs w:val="24"/>
              </w:rPr>
              <w:t xml:space="preserve">июля </w:t>
            </w:r>
            <w:r w:rsidR="00742DAA" w:rsidRPr="00DB1B50">
              <w:rPr>
                <w:sz w:val="24"/>
                <w:szCs w:val="24"/>
              </w:rPr>
              <w:t>2014</w:t>
            </w:r>
            <w:r w:rsidRPr="00DB1B50">
              <w:rPr>
                <w:sz w:val="24"/>
                <w:szCs w:val="24"/>
              </w:rPr>
              <w:t xml:space="preserve"> г.</w:t>
            </w:r>
            <w:r w:rsidRPr="008C1BC9">
              <w:rPr>
                <w:sz w:val="24"/>
                <w:szCs w:val="24"/>
              </w:rPr>
              <w:t xml:space="preserve"> по адресу</w:t>
            </w:r>
            <w:r w:rsidR="00D6739A" w:rsidRPr="008C1BC9">
              <w:rPr>
                <w:sz w:val="24"/>
                <w:szCs w:val="24"/>
              </w:rPr>
              <w:t>, указанному в пункте 2 настоящей Информационной карты.</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gridSpan w:val="2"/>
          </w:tcPr>
          <w:p w:rsidR="000A679F" w:rsidRPr="00F86FAA" w:rsidRDefault="00DF7C35" w:rsidP="00DB1B50">
            <w:pPr>
              <w:pStyle w:val="19"/>
              <w:ind w:firstLine="0"/>
              <w:rPr>
                <w:i/>
                <w:sz w:val="24"/>
                <w:szCs w:val="24"/>
              </w:rPr>
            </w:pPr>
            <w:r>
              <w:rPr>
                <w:sz w:val="24"/>
                <w:szCs w:val="24"/>
              </w:rPr>
              <w:t xml:space="preserve">Вскрытие Заявок состоится </w:t>
            </w:r>
            <w:r w:rsidRPr="00DB1B50">
              <w:rPr>
                <w:sz w:val="24"/>
                <w:szCs w:val="24"/>
              </w:rPr>
              <w:t>«</w:t>
            </w:r>
            <w:r w:rsidR="00DB1B50" w:rsidRPr="00DB1B50">
              <w:rPr>
                <w:sz w:val="24"/>
                <w:szCs w:val="24"/>
              </w:rPr>
              <w:t>08</w:t>
            </w:r>
            <w:r w:rsidR="00742DAA" w:rsidRPr="00DB1B50">
              <w:rPr>
                <w:sz w:val="24"/>
                <w:szCs w:val="24"/>
              </w:rPr>
              <w:t xml:space="preserve">» </w:t>
            </w:r>
            <w:r w:rsidR="00DB1B50" w:rsidRPr="00DB1B50">
              <w:rPr>
                <w:sz w:val="24"/>
                <w:szCs w:val="24"/>
              </w:rPr>
              <w:t xml:space="preserve">июля </w:t>
            </w:r>
            <w:r w:rsidR="00742DAA" w:rsidRPr="00DB1B50">
              <w:rPr>
                <w:sz w:val="24"/>
                <w:szCs w:val="24"/>
              </w:rPr>
              <w:t>2014</w:t>
            </w:r>
            <w:r w:rsidRPr="00DB1B50">
              <w:rPr>
                <w:sz w:val="24"/>
                <w:szCs w:val="24"/>
              </w:rPr>
              <w:t xml:space="preserve"> г. в </w:t>
            </w:r>
            <w:r w:rsidR="00590A1B" w:rsidRPr="00DB1B50">
              <w:rPr>
                <w:sz w:val="24"/>
                <w:szCs w:val="24"/>
              </w:rPr>
              <w:t>14</w:t>
            </w:r>
            <w:r w:rsidRPr="00DB1B50">
              <w:rPr>
                <w:sz w:val="24"/>
                <w:szCs w:val="24"/>
              </w:rPr>
              <w:t xml:space="preserve"> часов 00 минут</w:t>
            </w:r>
            <w:r w:rsidRPr="00F86FAA">
              <w:rPr>
                <w:sz w:val="24"/>
                <w:szCs w:val="24"/>
              </w:rPr>
              <w:t xml:space="preserve"> местного времени по адресу, указанному в пункте 2 </w:t>
            </w:r>
            <w:r w:rsidRPr="00F86FAA">
              <w:rPr>
                <w:sz w:val="24"/>
                <w:szCs w:val="24"/>
              </w:rPr>
              <w:lastRenderedPageBreak/>
              <w:t>настоящей Информационной карты</w:t>
            </w:r>
            <w:r>
              <w:rPr>
                <w:sz w:val="24"/>
                <w:szCs w:val="24"/>
              </w:rPr>
              <w:t>.</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lastRenderedPageBreak/>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gridSpan w:val="2"/>
          </w:tcPr>
          <w:p w:rsidR="003E2C12" w:rsidRPr="00F86FAA" w:rsidRDefault="001356F1" w:rsidP="00DB1B50">
            <w:pPr>
              <w:pStyle w:val="19"/>
              <w:ind w:firstLine="0"/>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DB1B50">
              <w:rPr>
                <w:sz w:val="24"/>
                <w:szCs w:val="24"/>
              </w:rPr>
              <w:t>«</w:t>
            </w:r>
            <w:r w:rsidR="00DB1B50" w:rsidRPr="00DB1B50">
              <w:rPr>
                <w:sz w:val="24"/>
                <w:szCs w:val="24"/>
              </w:rPr>
              <w:t>15</w:t>
            </w:r>
            <w:r w:rsidR="00742DAA" w:rsidRPr="00DB1B50">
              <w:rPr>
                <w:sz w:val="24"/>
                <w:szCs w:val="24"/>
              </w:rPr>
              <w:t xml:space="preserve">» </w:t>
            </w:r>
            <w:r w:rsidR="00DB1B50" w:rsidRPr="00DB1B50">
              <w:rPr>
                <w:sz w:val="24"/>
                <w:szCs w:val="24"/>
              </w:rPr>
              <w:t xml:space="preserve">июля </w:t>
            </w:r>
            <w:r w:rsidR="00742DAA" w:rsidRPr="00DB1B50">
              <w:rPr>
                <w:sz w:val="24"/>
                <w:szCs w:val="24"/>
              </w:rPr>
              <w:t>2014</w:t>
            </w:r>
            <w:r w:rsidRPr="00DB1B50">
              <w:rPr>
                <w:sz w:val="24"/>
                <w:szCs w:val="24"/>
              </w:rPr>
              <w:t xml:space="preserve"> г. в </w:t>
            </w:r>
            <w:r w:rsidR="00590A1B" w:rsidRPr="00DB1B50">
              <w:rPr>
                <w:sz w:val="24"/>
                <w:szCs w:val="24"/>
              </w:rPr>
              <w:t>14</w:t>
            </w:r>
            <w:r w:rsidRPr="00DB1B50">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9830CC" w:rsidRPr="009830CC" w:rsidRDefault="009830CC" w:rsidP="003720B2">
            <w:pPr>
              <w:pStyle w:val="19"/>
              <w:ind w:firstLine="0"/>
              <w:rPr>
                <w:sz w:val="24"/>
                <w:szCs w:val="24"/>
                <w:highlight w:val="cyan"/>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комиссией</w:t>
            </w:r>
            <w:r w:rsidR="003720B2">
              <w:rPr>
                <w:sz w:val="24"/>
                <w:szCs w:val="24"/>
              </w:rPr>
              <w:t xml:space="preserve"> </w:t>
            </w:r>
            <w:r w:rsidR="003720B2" w:rsidRPr="003720B2">
              <w:rPr>
                <w:sz w:val="24"/>
                <w:szCs w:val="24"/>
              </w:rPr>
              <w:t>аппарата управления ОАО «ТрансКонтейнер»</w:t>
            </w:r>
            <w:r w:rsidRPr="009830CC">
              <w:rPr>
                <w:sz w:val="24"/>
                <w:szCs w:val="24"/>
              </w:rPr>
              <w:t xml:space="preserve"> </w:t>
            </w:r>
            <w:r w:rsidRPr="003720B2">
              <w:rPr>
                <w:sz w:val="24"/>
                <w:szCs w:val="24"/>
              </w:rPr>
              <w:t>Адрес:</w:t>
            </w:r>
            <w:r w:rsidR="003720B2" w:rsidRPr="00F86FAA">
              <w:rPr>
                <w:sz w:val="24"/>
                <w:szCs w:val="24"/>
              </w:rPr>
              <w:t xml:space="preserve"> </w:t>
            </w:r>
            <w:r w:rsidR="005D0613" w:rsidRPr="00F86FAA">
              <w:rPr>
                <w:sz w:val="24"/>
                <w:szCs w:val="24"/>
              </w:rPr>
              <w:t xml:space="preserve">125047, Москва, Оружейный переулок, д.19. </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F86FAA" w:rsidRDefault="009830CC" w:rsidP="00DB1B50">
            <w:pPr>
              <w:pStyle w:val="19"/>
              <w:ind w:firstLine="0"/>
              <w:rPr>
                <w:sz w:val="24"/>
                <w:szCs w:val="24"/>
                <w:highlight w:val="cyan"/>
              </w:rPr>
            </w:pPr>
            <w:r w:rsidRPr="00725483">
              <w:rPr>
                <w:sz w:val="24"/>
                <w:szCs w:val="24"/>
              </w:rPr>
              <w:t xml:space="preserve">Подведение итогов состоится </w:t>
            </w:r>
            <w:r w:rsidRPr="00DB1B50">
              <w:rPr>
                <w:sz w:val="24"/>
                <w:szCs w:val="24"/>
              </w:rPr>
              <w:t>«</w:t>
            </w:r>
            <w:r w:rsidR="00DB1B50" w:rsidRPr="00DB1B50">
              <w:rPr>
                <w:sz w:val="24"/>
                <w:szCs w:val="24"/>
              </w:rPr>
              <w:t>22</w:t>
            </w:r>
            <w:r w:rsidR="00742DAA" w:rsidRPr="00DB1B50">
              <w:rPr>
                <w:sz w:val="24"/>
                <w:szCs w:val="24"/>
              </w:rPr>
              <w:t xml:space="preserve">» </w:t>
            </w:r>
            <w:r w:rsidR="00DB1B50" w:rsidRPr="00DB1B50">
              <w:rPr>
                <w:sz w:val="24"/>
                <w:szCs w:val="24"/>
              </w:rPr>
              <w:t xml:space="preserve">июля </w:t>
            </w:r>
            <w:r w:rsidR="00742DAA" w:rsidRPr="00DB1B50">
              <w:rPr>
                <w:sz w:val="24"/>
                <w:szCs w:val="24"/>
              </w:rPr>
              <w:t>2014</w:t>
            </w:r>
            <w:r w:rsidR="00A023CD" w:rsidRPr="00DB1B50">
              <w:rPr>
                <w:sz w:val="24"/>
                <w:szCs w:val="24"/>
              </w:rPr>
              <w:t xml:space="preserve"> г. в </w:t>
            </w:r>
            <w:r w:rsidR="00590A1B" w:rsidRPr="00DB1B50">
              <w:rPr>
                <w:sz w:val="24"/>
                <w:szCs w:val="24"/>
              </w:rPr>
              <w:t>14</w:t>
            </w:r>
            <w:r w:rsidR="00A023CD" w:rsidRPr="00DB1B50">
              <w:rPr>
                <w:sz w:val="24"/>
                <w:szCs w:val="24"/>
              </w:rPr>
              <w:t xml:space="preserve"> часов 00</w:t>
            </w:r>
            <w:r w:rsidRPr="00DB1B50">
              <w:rPr>
                <w:sz w:val="24"/>
                <w:szCs w:val="24"/>
              </w:rPr>
              <w:t xml:space="preserve"> 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DE74B2" w:rsidRPr="00DE74B2" w:rsidRDefault="00DE74B2" w:rsidP="00DE74B2">
            <w:pPr>
              <w:pStyle w:val="19"/>
              <w:rPr>
                <w:sz w:val="24"/>
                <w:szCs w:val="24"/>
              </w:rPr>
            </w:pPr>
            <w:r>
              <w:t xml:space="preserve"> </w:t>
            </w:r>
            <w:r w:rsidRPr="00DE74B2">
              <w:rPr>
                <w:sz w:val="24"/>
                <w:szCs w:val="24"/>
              </w:rPr>
              <w:t>Авансирование не допускается.</w:t>
            </w:r>
          </w:p>
          <w:p w:rsidR="00DE74B2" w:rsidRPr="00DE74B2" w:rsidRDefault="00DE74B2" w:rsidP="00DE74B2">
            <w:pPr>
              <w:pStyle w:val="19"/>
              <w:rPr>
                <w:sz w:val="24"/>
                <w:szCs w:val="24"/>
              </w:rPr>
            </w:pPr>
            <w:r w:rsidRPr="00DE74B2">
              <w:rPr>
                <w:sz w:val="24"/>
                <w:szCs w:val="24"/>
              </w:rPr>
              <w:t>Оплата Товара производится на основании выставленного Поставщиком счета в течение 30 (тридцати) календарных дней после подписания акта приема-передачи Товара и товарной накладной унифицированной формы ТОРГ-12, а также предоставления поставщиком всех необходимых документов, путём перечисления денежных средств на расчётный счёт поставщика.</w:t>
            </w:r>
          </w:p>
          <w:p w:rsidR="007D6548" w:rsidRPr="00F86FAA" w:rsidRDefault="00DE74B2" w:rsidP="00DE74B2">
            <w:pPr>
              <w:pStyle w:val="19"/>
              <w:ind w:firstLine="0"/>
              <w:rPr>
                <w:sz w:val="24"/>
                <w:szCs w:val="24"/>
              </w:rPr>
            </w:pPr>
            <w:r w:rsidRPr="00DE74B2">
              <w:rPr>
                <w:sz w:val="24"/>
                <w:szCs w:val="24"/>
              </w:rPr>
              <w:t>Датой платежа считается дата списания денежных сре</w:t>
            </w:r>
            <w:proofErr w:type="gramStart"/>
            <w:r w:rsidRPr="00DE74B2">
              <w:rPr>
                <w:sz w:val="24"/>
                <w:szCs w:val="24"/>
              </w:rPr>
              <w:t>дств с р</w:t>
            </w:r>
            <w:proofErr w:type="gramEnd"/>
            <w:r w:rsidRPr="00DE74B2">
              <w:rPr>
                <w:sz w:val="24"/>
                <w:szCs w:val="24"/>
              </w:rPr>
              <w:t>асчетного счёта Заказчика.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B1257E" w:rsidRDefault="007372FD" w:rsidP="007372FD">
            <w:pPr>
              <w:pStyle w:val="19"/>
              <w:ind w:firstLine="0"/>
              <w:rPr>
                <w:b/>
                <w:sz w:val="24"/>
                <w:szCs w:val="24"/>
              </w:rPr>
            </w:pPr>
            <w:r>
              <w:rPr>
                <w:sz w:val="24"/>
                <w:szCs w:val="24"/>
              </w:rPr>
              <w:t>6</w:t>
            </w:r>
            <w:r>
              <w:rPr>
                <w:sz w:val="24"/>
                <w:szCs w:val="24"/>
                <w:lang w:val="en-US"/>
              </w:rPr>
              <w:t xml:space="preserve"> </w:t>
            </w:r>
            <w:r w:rsidR="00B1257E">
              <w:rPr>
                <w:sz w:val="24"/>
                <w:szCs w:val="24"/>
                <w:lang w:val="en-US"/>
              </w:rPr>
              <w:t>(</w:t>
            </w:r>
            <w:r>
              <w:rPr>
                <w:sz w:val="24"/>
                <w:szCs w:val="24"/>
              </w:rPr>
              <w:t>шесть</w:t>
            </w:r>
            <w:r w:rsidR="00B1257E">
              <w:rPr>
                <w:sz w:val="24"/>
                <w:szCs w:val="24"/>
              </w:rPr>
              <w:t>) лотов</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A92093" w:rsidRDefault="00174FFE">
            <w:pPr>
              <w:pStyle w:val="Default"/>
              <w:jc w:val="both"/>
            </w:pPr>
            <w:r w:rsidRPr="00F86FAA">
              <w:rPr>
                <w:b/>
                <w:bCs/>
                <w:color w:val="auto"/>
              </w:rPr>
              <w:t>Срок</w:t>
            </w:r>
            <w:r w:rsidR="00C56F28" w:rsidRPr="00C56F28">
              <w:rPr>
                <w:b/>
                <w:bCs/>
                <w:color w:val="auto"/>
              </w:rPr>
              <w:t xml:space="preserve"> </w:t>
            </w:r>
            <w:r w:rsidR="00E14F30" w:rsidRPr="00F86FAA">
              <w:rPr>
                <w:b/>
                <w:color w:val="auto"/>
              </w:rPr>
              <w:t>поставки</w:t>
            </w:r>
            <w:r w:rsidRPr="00F86FAA">
              <w:rPr>
                <w:b/>
                <w:color w:val="auto"/>
              </w:rPr>
              <w:t xml:space="preserve"> </w:t>
            </w:r>
            <w:r w:rsidR="00821674">
              <w:rPr>
                <w:b/>
                <w:color w:val="auto"/>
              </w:rPr>
              <w:t>Товар</w:t>
            </w:r>
            <w:r w:rsidRPr="00F86FAA">
              <w:rPr>
                <w:b/>
                <w:color w:val="auto"/>
              </w:rPr>
              <w:t xml:space="preserve">а и </w:t>
            </w:r>
            <w:proofErr w:type="spellStart"/>
            <w:r w:rsidRPr="00F86FAA">
              <w:rPr>
                <w:b/>
                <w:color w:val="auto"/>
              </w:rPr>
              <w:t>т.д.</w:t>
            </w:r>
            <w:proofErr w:type="gramStart"/>
            <w:r w:rsidRPr="00F86FAA">
              <w:rPr>
                <w:b/>
                <w:bCs/>
                <w:color w:val="auto"/>
              </w:rPr>
              <w:t>:</w:t>
            </w:r>
            <w:r w:rsidR="00C26B8B" w:rsidRPr="00B448F5">
              <w:t>с</w:t>
            </w:r>
            <w:proofErr w:type="spellEnd"/>
            <w:proofErr w:type="gramEnd"/>
            <w:r w:rsidR="00C26B8B" w:rsidRPr="00B448F5">
              <w:t xml:space="preserve"> даты заключения договора </w:t>
            </w:r>
            <w:r w:rsidR="00C26B8B">
              <w:t>до 31 декабря 2014 г. включительно.</w:t>
            </w:r>
          </w:p>
          <w:p w:rsidR="00C26B8B" w:rsidRPr="00C26B8B" w:rsidRDefault="00424E53" w:rsidP="00C26B8B">
            <w:pPr>
              <w:ind w:firstLine="708"/>
              <w:jc w:val="both"/>
              <w:rPr>
                <w:szCs w:val="28"/>
              </w:rPr>
            </w:pPr>
            <w:r w:rsidRPr="00424E53">
              <w:rPr>
                <w:szCs w:val="28"/>
              </w:rPr>
              <w:t>Срок поставки партии Товара, указанной в заявке заказчика на поставку запасных частей - не позднее 10 календарных дней с момента получения поставщиком от заказчика соответствующей заявки.</w:t>
            </w:r>
          </w:p>
          <w:p w:rsidR="00C26B8B" w:rsidRDefault="00424E53" w:rsidP="00C26B8B">
            <w:pPr>
              <w:ind w:firstLine="708"/>
              <w:jc w:val="both"/>
              <w:rPr>
                <w:szCs w:val="28"/>
              </w:rPr>
            </w:pPr>
            <w:r w:rsidRPr="00424E53">
              <w:rPr>
                <w:szCs w:val="28"/>
              </w:rPr>
              <w:t xml:space="preserve">Заказчик направляет поставщику заявки на поставку запасных частей в период действия договора по мере возникновения необходимости. </w:t>
            </w:r>
          </w:p>
          <w:p w:rsidR="00C26B8B" w:rsidRPr="00C26B8B" w:rsidRDefault="00424E53" w:rsidP="00C26B8B">
            <w:pPr>
              <w:ind w:right="175" w:firstLine="709"/>
              <w:jc w:val="both"/>
              <w:rPr>
                <w:szCs w:val="28"/>
              </w:rPr>
            </w:pPr>
            <w:r w:rsidRPr="00424E53">
              <w:rPr>
                <w:szCs w:val="28"/>
              </w:rPr>
              <w:t xml:space="preserve">Местом поставки  Товара  является вагоноремонтное депо, склад или иной объект на станциях, указанных в пункте 4.1.3 настоящей документации о закупке по соответствующим лотам  </w:t>
            </w:r>
          </w:p>
          <w:p w:rsidR="00C26B8B" w:rsidRPr="00C26B8B" w:rsidRDefault="00424E53" w:rsidP="00C26B8B">
            <w:pPr>
              <w:ind w:right="175" w:firstLine="709"/>
              <w:jc w:val="both"/>
              <w:rPr>
                <w:szCs w:val="28"/>
              </w:rPr>
            </w:pPr>
            <w:r w:rsidRPr="00424E53">
              <w:rPr>
                <w:szCs w:val="28"/>
              </w:rPr>
              <w:t>Грузополучатель: филиал ОАО «ТрансКонтейнер».</w:t>
            </w:r>
          </w:p>
          <w:p w:rsidR="007D6548" w:rsidRPr="00F86FAA" w:rsidRDefault="00424E53" w:rsidP="00C26B8B">
            <w:pPr>
              <w:pStyle w:val="Default"/>
              <w:jc w:val="both"/>
              <w:rPr>
                <w:b/>
                <w:color w:val="auto"/>
              </w:rPr>
            </w:pPr>
            <w:r w:rsidRPr="00424E53">
              <w:rPr>
                <w:szCs w:val="28"/>
              </w:rPr>
              <w:t>Договором, заключаемым по итогам открытого конкурса, может быть предусмотрено право сторон согласовать иные места поставки Товара.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692F37" w:rsidRDefault="00692F37" w:rsidP="00692F37">
            <w:r>
              <w:t>Лот №1</w:t>
            </w:r>
          </w:p>
          <w:p w:rsidR="00692F37" w:rsidRDefault="00692F37" w:rsidP="00692F37">
            <w:r>
              <w:t>1</w:t>
            </w:r>
            <w:r w:rsidR="00D90444">
              <w:t>.</w:t>
            </w:r>
            <w:r>
              <w:tab/>
              <w:t>Новые, не находившиеся в эксплуатации, рамы боковые 2014 года выпуска грузовой тележки 18-100</w:t>
            </w:r>
            <w:r w:rsidR="00D90444">
              <w:t xml:space="preserve"> -</w:t>
            </w:r>
            <w:r>
              <w:tab/>
            </w:r>
            <w:r w:rsidR="009857AF">
              <w:t>20</w:t>
            </w:r>
            <w:r>
              <w:t xml:space="preserve"> </w:t>
            </w:r>
            <w:proofErr w:type="spellStart"/>
            <w:proofErr w:type="gramStart"/>
            <w:r>
              <w:t>шт</w:t>
            </w:r>
            <w:proofErr w:type="spellEnd"/>
            <w:proofErr w:type="gramEnd"/>
          </w:p>
          <w:p w:rsidR="00692F37" w:rsidRDefault="00692F37" w:rsidP="00692F37">
            <w:r>
              <w:t>2</w:t>
            </w:r>
            <w:r w:rsidR="00D90444">
              <w:t>.</w:t>
            </w:r>
            <w:r>
              <w:tab/>
              <w:t>Рамы боковые</w:t>
            </w:r>
            <w:r w:rsidR="005D0657">
              <w:t xml:space="preserve"> </w:t>
            </w:r>
            <w:r w:rsidR="00665F66">
              <w:t xml:space="preserve">не ранее </w:t>
            </w:r>
            <w:r>
              <w:t>2013-2009 года выпуска грузовой тележки 18-100</w:t>
            </w:r>
            <w:r w:rsidR="00A92093">
              <w:t xml:space="preserve"> </w:t>
            </w:r>
            <w:r w:rsidR="00D90444">
              <w:t xml:space="preserve">- </w:t>
            </w:r>
            <w:r w:rsidR="009857AF">
              <w:t>15</w:t>
            </w:r>
            <w:r>
              <w:t xml:space="preserve"> </w:t>
            </w:r>
            <w:proofErr w:type="spellStart"/>
            <w:proofErr w:type="gramStart"/>
            <w:r>
              <w:t>шт</w:t>
            </w:r>
            <w:proofErr w:type="spellEnd"/>
            <w:proofErr w:type="gramEnd"/>
          </w:p>
          <w:p w:rsidR="00692F37" w:rsidRDefault="00692F37" w:rsidP="00692F37">
            <w:r>
              <w:t>3</w:t>
            </w:r>
            <w:r w:rsidR="00D90444">
              <w:t>.</w:t>
            </w:r>
            <w:r>
              <w:tab/>
              <w:t xml:space="preserve">Рамы </w:t>
            </w:r>
            <w:r w:rsidRPr="00A92093">
              <w:t xml:space="preserve">боковые  </w:t>
            </w:r>
            <w:r w:rsidR="005D0657" w:rsidRPr="00A92093">
              <w:rPr>
                <w:bCs/>
              </w:rPr>
              <w:t>не ранее</w:t>
            </w:r>
            <w:r w:rsidR="005D0657">
              <w:rPr>
                <w:bCs/>
                <w:sz w:val="22"/>
                <w:szCs w:val="22"/>
              </w:rPr>
              <w:t xml:space="preserve"> </w:t>
            </w:r>
            <w:r>
              <w:t>2012-2007 года выпуска грузовой тележки 18-100</w:t>
            </w:r>
            <w:r w:rsidR="00A92093">
              <w:t xml:space="preserve"> </w:t>
            </w:r>
            <w:r w:rsidR="00D90444">
              <w:t>-</w:t>
            </w:r>
            <w:r w:rsidR="009857AF">
              <w:t xml:space="preserve"> 15</w:t>
            </w:r>
            <w:r>
              <w:t xml:space="preserve"> </w:t>
            </w:r>
            <w:proofErr w:type="spellStart"/>
            <w:proofErr w:type="gramStart"/>
            <w:r>
              <w:t>шт</w:t>
            </w:r>
            <w:proofErr w:type="spellEnd"/>
            <w:proofErr w:type="gramEnd"/>
          </w:p>
          <w:p w:rsidR="00692F37" w:rsidRDefault="00692F37" w:rsidP="00692F37">
            <w:r>
              <w:t>4</w:t>
            </w:r>
            <w:r w:rsidR="00D90444">
              <w:t>.</w:t>
            </w:r>
            <w:r>
              <w:t xml:space="preserve">  </w:t>
            </w:r>
            <w:r w:rsidRPr="00A92093">
              <w:t>Рамы боковые</w:t>
            </w:r>
            <w:r w:rsidR="005D0657" w:rsidRPr="00A92093">
              <w:t xml:space="preserve"> </w:t>
            </w:r>
            <w:r w:rsidR="005D0657" w:rsidRPr="00A92093">
              <w:rPr>
                <w:bCs/>
              </w:rPr>
              <w:t xml:space="preserve">не ранее </w:t>
            </w:r>
            <w:r w:rsidRPr="00A92093">
              <w:t>2006-2002 года выпуска грузовой тележки 18-100</w:t>
            </w:r>
            <w:r w:rsidR="00A92093">
              <w:t xml:space="preserve"> </w:t>
            </w:r>
            <w:r w:rsidR="00D90444" w:rsidRPr="00A92093">
              <w:t>-</w:t>
            </w:r>
            <w:r w:rsidR="009857AF">
              <w:t xml:space="preserve"> 10</w:t>
            </w:r>
            <w:r w:rsidRPr="00A92093">
              <w:t xml:space="preserve">  </w:t>
            </w:r>
            <w:proofErr w:type="spellStart"/>
            <w:proofErr w:type="gramStart"/>
            <w:r w:rsidRPr="00A92093">
              <w:t>шт</w:t>
            </w:r>
            <w:proofErr w:type="spellEnd"/>
            <w:proofErr w:type="gramEnd"/>
          </w:p>
          <w:p w:rsidR="00692F37" w:rsidRDefault="00692F37" w:rsidP="00692F37">
            <w:r>
              <w:t>5</w:t>
            </w:r>
            <w:r w:rsidR="00D90444">
              <w:t>.</w:t>
            </w:r>
            <w:r>
              <w:tab/>
              <w:t>Колесная пара СОНК типа РУ-1Ш-957-Г</w:t>
            </w:r>
            <w:r w:rsidR="002E0886">
              <w:t xml:space="preserve"> </w:t>
            </w:r>
            <w:r w:rsidR="00D90444">
              <w:t>-</w:t>
            </w:r>
            <w:r>
              <w:t xml:space="preserve"> </w:t>
            </w:r>
            <w:r w:rsidR="009857AF">
              <w:t>4</w:t>
            </w:r>
            <w:r>
              <w:t xml:space="preserve">0 </w:t>
            </w:r>
            <w:proofErr w:type="spellStart"/>
            <w:proofErr w:type="gramStart"/>
            <w:r>
              <w:t>шт</w:t>
            </w:r>
            <w:proofErr w:type="spellEnd"/>
            <w:proofErr w:type="gramEnd"/>
          </w:p>
          <w:p w:rsidR="00792151" w:rsidRDefault="00792151" w:rsidP="00692F37"/>
          <w:p w:rsidR="00692F37" w:rsidRDefault="00692F37" w:rsidP="00692F37">
            <w:r>
              <w:t>Лот №2</w:t>
            </w:r>
          </w:p>
          <w:p w:rsidR="00692F37" w:rsidRPr="002E0886" w:rsidRDefault="00692F37" w:rsidP="00692F37">
            <w:r>
              <w:t>1</w:t>
            </w:r>
            <w:r>
              <w:tab/>
              <w:t xml:space="preserve">Новые, не находившиеся в эксплуатации, рамы боковые </w:t>
            </w:r>
            <w:r w:rsidRPr="002E0886">
              <w:t>2014 года выпуска грузовой тележки 18-100</w:t>
            </w:r>
            <w:r w:rsidRPr="002E0886">
              <w:tab/>
            </w:r>
            <w:r w:rsidR="00D90444" w:rsidRPr="002E0886">
              <w:t>-</w:t>
            </w:r>
            <w:r w:rsidRPr="002E0886">
              <w:t xml:space="preserve"> 50 </w:t>
            </w:r>
            <w:proofErr w:type="spellStart"/>
            <w:proofErr w:type="gramStart"/>
            <w:r w:rsidRPr="002E0886">
              <w:t>шт</w:t>
            </w:r>
            <w:proofErr w:type="spellEnd"/>
            <w:proofErr w:type="gramEnd"/>
          </w:p>
          <w:p w:rsidR="00692F37" w:rsidRPr="002E0886" w:rsidRDefault="00692F37" w:rsidP="00692F37">
            <w:r w:rsidRPr="002E0886">
              <w:t>2</w:t>
            </w:r>
            <w:r w:rsidRPr="002E0886">
              <w:tab/>
              <w:t>Рамы боковые</w:t>
            </w:r>
            <w:r w:rsidR="005D0657" w:rsidRPr="002E0886">
              <w:t xml:space="preserve"> </w:t>
            </w:r>
            <w:r w:rsidR="00665F66" w:rsidRPr="002E0886">
              <w:t xml:space="preserve">не ранее </w:t>
            </w:r>
            <w:r w:rsidRPr="002E0886">
              <w:t>2013-2009 года выпуска грузовой тележки 18-100</w:t>
            </w:r>
            <w:r w:rsidR="00665F66" w:rsidRPr="002E0886">
              <w:t xml:space="preserve"> </w:t>
            </w:r>
            <w:r w:rsidR="00D90444" w:rsidRPr="002E0886">
              <w:t>-</w:t>
            </w:r>
            <w:r w:rsidRPr="002E0886">
              <w:t xml:space="preserve"> 25 </w:t>
            </w:r>
            <w:proofErr w:type="spellStart"/>
            <w:proofErr w:type="gramStart"/>
            <w:r w:rsidRPr="002E0886">
              <w:t>шт</w:t>
            </w:r>
            <w:proofErr w:type="spellEnd"/>
            <w:proofErr w:type="gramEnd"/>
          </w:p>
          <w:p w:rsidR="00692F37" w:rsidRPr="002E0886" w:rsidRDefault="00692F37" w:rsidP="00692F37">
            <w:r w:rsidRPr="002E0886">
              <w:t>3</w:t>
            </w:r>
            <w:r w:rsidRPr="002E0886">
              <w:tab/>
              <w:t>Рамы боковые</w:t>
            </w:r>
            <w:r w:rsidR="005D0657" w:rsidRPr="002E0886">
              <w:t xml:space="preserve"> </w:t>
            </w:r>
            <w:r w:rsidR="005D0657" w:rsidRPr="002E0886">
              <w:rPr>
                <w:bCs/>
              </w:rPr>
              <w:t xml:space="preserve">не ранее </w:t>
            </w:r>
            <w:r w:rsidRPr="002E0886">
              <w:t xml:space="preserve">2012-2007 года выпуска грузовой тележки 18-100 </w:t>
            </w:r>
            <w:r w:rsidR="00D90444" w:rsidRPr="002E0886">
              <w:t>-</w:t>
            </w:r>
            <w:r w:rsidRPr="002E0886">
              <w:t xml:space="preserve"> </w:t>
            </w:r>
            <w:r w:rsidR="009857AF">
              <w:t>20</w:t>
            </w:r>
            <w:r w:rsidRPr="002E0886">
              <w:t xml:space="preserve"> </w:t>
            </w:r>
            <w:proofErr w:type="spellStart"/>
            <w:proofErr w:type="gramStart"/>
            <w:r w:rsidRPr="002E0886">
              <w:t>шт</w:t>
            </w:r>
            <w:proofErr w:type="spellEnd"/>
            <w:proofErr w:type="gramEnd"/>
          </w:p>
          <w:p w:rsidR="00692F37" w:rsidRPr="002E0886" w:rsidRDefault="00692F37" w:rsidP="00692F37">
            <w:r w:rsidRPr="002E0886">
              <w:t>4</w:t>
            </w:r>
            <w:r w:rsidRPr="002E0886">
              <w:tab/>
              <w:t>Рамы боковые</w:t>
            </w:r>
            <w:r w:rsidR="005D0657" w:rsidRPr="002E0886">
              <w:t xml:space="preserve"> </w:t>
            </w:r>
            <w:r w:rsidR="005D0657" w:rsidRPr="002E0886">
              <w:rPr>
                <w:bCs/>
              </w:rPr>
              <w:t xml:space="preserve">не ранее </w:t>
            </w:r>
            <w:r w:rsidRPr="002E0886">
              <w:t xml:space="preserve">2006-2002 года выпуска грузовой тележки 18-100 </w:t>
            </w:r>
            <w:r w:rsidR="00D90444" w:rsidRPr="002E0886">
              <w:t>-</w:t>
            </w:r>
            <w:r w:rsidRPr="002E0886">
              <w:t xml:space="preserve"> 10 </w:t>
            </w:r>
            <w:proofErr w:type="spellStart"/>
            <w:proofErr w:type="gramStart"/>
            <w:r w:rsidRPr="002E0886">
              <w:t>шт</w:t>
            </w:r>
            <w:proofErr w:type="spellEnd"/>
            <w:proofErr w:type="gramEnd"/>
          </w:p>
          <w:p w:rsidR="00692F37" w:rsidRPr="002E0886" w:rsidRDefault="00692F37" w:rsidP="00692F37">
            <w:r w:rsidRPr="002E0886">
              <w:t>5</w:t>
            </w:r>
            <w:r w:rsidRPr="002E0886">
              <w:tab/>
              <w:t xml:space="preserve">Колесная пара СОНК типа РУ-1Ш-957-Г </w:t>
            </w:r>
            <w:r w:rsidR="00D90444" w:rsidRPr="002E0886">
              <w:t>-</w:t>
            </w:r>
            <w:r w:rsidRPr="002E0886">
              <w:t xml:space="preserve"> </w:t>
            </w:r>
            <w:r w:rsidR="009857AF">
              <w:t>10</w:t>
            </w:r>
            <w:r w:rsidRPr="002E0886">
              <w:t xml:space="preserve">0 </w:t>
            </w:r>
            <w:proofErr w:type="spellStart"/>
            <w:proofErr w:type="gramStart"/>
            <w:r w:rsidRPr="002E0886">
              <w:t>шт</w:t>
            </w:r>
            <w:proofErr w:type="spellEnd"/>
            <w:proofErr w:type="gramEnd"/>
          </w:p>
          <w:p w:rsidR="00792151" w:rsidRDefault="00792151" w:rsidP="00692F37"/>
          <w:p w:rsidR="00692F37" w:rsidRDefault="00692F37" w:rsidP="00692F37">
            <w:r>
              <w:t>Лот №3</w:t>
            </w:r>
          </w:p>
          <w:p w:rsidR="00692F37" w:rsidRPr="002E0886" w:rsidRDefault="00692F37" w:rsidP="00692F37">
            <w:r>
              <w:t>1</w:t>
            </w:r>
            <w:r w:rsidR="00D90444">
              <w:t>.</w:t>
            </w:r>
            <w:r>
              <w:tab/>
            </w:r>
            <w:r w:rsidRPr="002E0886">
              <w:t>Новые, не находившиеся в эксплуатации, рамы боковые 2014 года выпуска грузовой тележки 18-100</w:t>
            </w:r>
            <w:r w:rsidRPr="002E0886">
              <w:tab/>
            </w:r>
            <w:r w:rsidR="00D90444" w:rsidRPr="002E0886">
              <w:t>-</w:t>
            </w:r>
            <w:r w:rsidRPr="002E0886">
              <w:t xml:space="preserve"> </w:t>
            </w:r>
            <w:r w:rsidR="009857AF">
              <w:t>2</w:t>
            </w:r>
            <w:r w:rsidRPr="002E0886">
              <w:t xml:space="preserve">0 </w:t>
            </w:r>
            <w:proofErr w:type="spellStart"/>
            <w:proofErr w:type="gramStart"/>
            <w:r w:rsidRPr="002E0886">
              <w:t>шт</w:t>
            </w:r>
            <w:proofErr w:type="spellEnd"/>
            <w:proofErr w:type="gramEnd"/>
          </w:p>
          <w:p w:rsidR="00692F37" w:rsidRPr="002E0886" w:rsidRDefault="00692F37" w:rsidP="00692F37">
            <w:r w:rsidRPr="002E0886">
              <w:t>2</w:t>
            </w:r>
            <w:r w:rsidR="00D90444" w:rsidRPr="002E0886">
              <w:t>.</w:t>
            </w:r>
            <w:r w:rsidRPr="002E0886">
              <w:tab/>
              <w:t>Рамы боковые</w:t>
            </w:r>
            <w:r w:rsidR="00732CB8" w:rsidRPr="002E0886">
              <w:t xml:space="preserve"> </w:t>
            </w:r>
            <w:r w:rsidR="00665F66" w:rsidRPr="002E0886">
              <w:t xml:space="preserve">не ранее </w:t>
            </w:r>
            <w:r w:rsidRPr="002E0886">
              <w:t>2013-2009 года выпуска грузовой тележки 18-100</w:t>
            </w:r>
            <w:r w:rsidR="00665F66" w:rsidRPr="002E0886">
              <w:t xml:space="preserve"> </w:t>
            </w:r>
            <w:r w:rsidR="00D90444" w:rsidRPr="002E0886">
              <w:t>-</w:t>
            </w:r>
            <w:r w:rsidRPr="002E0886">
              <w:t xml:space="preserve"> 1</w:t>
            </w:r>
            <w:r w:rsidR="009857AF">
              <w:t>5</w:t>
            </w:r>
            <w:r w:rsidRPr="002E0886">
              <w:t xml:space="preserve"> </w:t>
            </w:r>
            <w:proofErr w:type="spellStart"/>
            <w:proofErr w:type="gramStart"/>
            <w:r w:rsidRPr="002E0886">
              <w:t>шт</w:t>
            </w:r>
            <w:proofErr w:type="spellEnd"/>
            <w:proofErr w:type="gramEnd"/>
            <w:r w:rsidRPr="002E0886">
              <w:t xml:space="preserve"> </w:t>
            </w:r>
          </w:p>
          <w:p w:rsidR="00692F37" w:rsidRPr="002E0886" w:rsidRDefault="00692F37" w:rsidP="00692F37">
            <w:r w:rsidRPr="002E0886">
              <w:t>3</w:t>
            </w:r>
            <w:r w:rsidR="00D90444" w:rsidRPr="002E0886">
              <w:t>.</w:t>
            </w:r>
            <w:r w:rsidRPr="002E0886">
              <w:tab/>
              <w:t>Рамы боковые</w:t>
            </w:r>
            <w:r w:rsidR="00732CB8" w:rsidRPr="002E0886">
              <w:t xml:space="preserve"> </w:t>
            </w:r>
            <w:r w:rsidR="00732CB8" w:rsidRPr="002E0886">
              <w:rPr>
                <w:bCs/>
              </w:rPr>
              <w:t xml:space="preserve">не ранее </w:t>
            </w:r>
            <w:r w:rsidRPr="002E0886">
              <w:t>2012-2007 года выпуска, грузовой тележки 18-100</w:t>
            </w:r>
            <w:r w:rsidR="00665F66" w:rsidRPr="002E0886">
              <w:t xml:space="preserve"> </w:t>
            </w:r>
            <w:r w:rsidR="00D90444" w:rsidRPr="002E0886">
              <w:t xml:space="preserve">- </w:t>
            </w:r>
            <w:r w:rsidR="009857AF">
              <w:t>10</w:t>
            </w:r>
            <w:r w:rsidRPr="002E0886">
              <w:t xml:space="preserve"> </w:t>
            </w:r>
            <w:proofErr w:type="spellStart"/>
            <w:proofErr w:type="gramStart"/>
            <w:r w:rsidRPr="002E0886">
              <w:t>шт</w:t>
            </w:r>
            <w:proofErr w:type="spellEnd"/>
            <w:proofErr w:type="gramEnd"/>
          </w:p>
          <w:p w:rsidR="00692F37" w:rsidRPr="002E0886" w:rsidRDefault="00692F37" w:rsidP="00692F37">
            <w:r w:rsidRPr="002E0886">
              <w:t>4</w:t>
            </w:r>
            <w:r w:rsidR="00D90444" w:rsidRPr="002E0886">
              <w:t>.</w:t>
            </w:r>
            <w:r w:rsidRPr="002E0886">
              <w:tab/>
              <w:t>Рамы боковые</w:t>
            </w:r>
            <w:r w:rsidR="00732CB8" w:rsidRPr="002E0886">
              <w:t xml:space="preserve"> </w:t>
            </w:r>
            <w:r w:rsidR="00732CB8" w:rsidRPr="002E0886">
              <w:rPr>
                <w:bCs/>
              </w:rPr>
              <w:t xml:space="preserve">не ранее </w:t>
            </w:r>
            <w:r w:rsidRPr="002E0886">
              <w:t>2006-2002 года выпуска грузовой тележки 18-100</w:t>
            </w:r>
            <w:r w:rsidR="00665F66" w:rsidRPr="002E0886">
              <w:t xml:space="preserve"> </w:t>
            </w:r>
            <w:r w:rsidR="00D90444" w:rsidRPr="002E0886">
              <w:t xml:space="preserve">- </w:t>
            </w:r>
            <w:r w:rsidR="009857AF">
              <w:t>10</w:t>
            </w:r>
            <w:r w:rsidRPr="002E0886">
              <w:t xml:space="preserve"> </w:t>
            </w:r>
            <w:proofErr w:type="spellStart"/>
            <w:proofErr w:type="gramStart"/>
            <w:r w:rsidRPr="002E0886">
              <w:t>шт</w:t>
            </w:r>
            <w:proofErr w:type="spellEnd"/>
            <w:proofErr w:type="gramEnd"/>
          </w:p>
          <w:p w:rsidR="00692F37" w:rsidRPr="002E0886" w:rsidRDefault="00692F37" w:rsidP="00692F37">
            <w:r w:rsidRPr="002E0886">
              <w:t>5</w:t>
            </w:r>
            <w:r w:rsidR="00D90444" w:rsidRPr="002E0886">
              <w:t>.</w:t>
            </w:r>
            <w:r w:rsidRPr="002E0886">
              <w:tab/>
              <w:t xml:space="preserve">Колесная пара СОНК типа РУ-1Ш-957-Г </w:t>
            </w:r>
            <w:r w:rsidRPr="002E0886">
              <w:tab/>
            </w:r>
            <w:r w:rsidR="00D90444" w:rsidRPr="002E0886">
              <w:t>-</w:t>
            </w:r>
            <w:r w:rsidRPr="002E0886">
              <w:t xml:space="preserve"> </w:t>
            </w:r>
            <w:r w:rsidR="009857AF">
              <w:t>5</w:t>
            </w:r>
            <w:r w:rsidRPr="002E0886">
              <w:t xml:space="preserve">0 </w:t>
            </w:r>
            <w:proofErr w:type="spellStart"/>
            <w:proofErr w:type="gramStart"/>
            <w:r w:rsidRPr="002E0886">
              <w:t>шт</w:t>
            </w:r>
            <w:proofErr w:type="spellEnd"/>
            <w:proofErr w:type="gramEnd"/>
          </w:p>
          <w:p w:rsidR="00792151" w:rsidRPr="002E0886" w:rsidRDefault="00792151" w:rsidP="00692F37"/>
          <w:p w:rsidR="00692F37" w:rsidRPr="002E0886" w:rsidRDefault="00792151" w:rsidP="00692F37">
            <w:r w:rsidRPr="002E0886">
              <w:t>Лот №4</w:t>
            </w:r>
          </w:p>
          <w:p w:rsidR="00692F37" w:rsidRPr="002E0886" w:rsidRDefault="00692F37" w:rsidP="00692F37">
            <w:r w:rsidRPr="002E0886">
              <w:t>1</w:t>
            </w:r>
            <w:r w:rsidR="00D90444" w:rsidRPr="002E0886">
              <w:t>.</w:t>
            </w:r>
            <w:r w:rsidRPr="002E0886">
              <w:tab/>
              <w:t xml:space="preserve">Колесная пара СОНК типа РУ-1Ш-957-Г </w:t>
            </w:r>
            <w:r w:rsidRPr="002E0886">
              <w:tab/>
            </w:r>
            <w:r w:rsidR="00D90444" w:rsidRPr="002E0886">
              <w:t>-</w:t>
            </w:r>
            <w:r w:rsidRPr="002E0886">
              <w:t xml:space="preserve"> 70</w:t>
            </w:r>
            <w:r w:rsidRPr="002E0886">
              <w:tab/>
            </w:r>
            <w:proofErr w:type="spellStart"/>
            <w:proofErr w:type="gramStart"/>
            <w:r w:rsidRPr="002E0886">
              <w:t>шт</w:t>
            </w:r>
            <w:proofErr w:type="spellEnd"/>
            <w:proofErr w:type="gramEnd"/>
          </w:p>
          <w:p w:rsidR="00D90444" w:rsidRPr="002E0886" w:rsidRDefault="00D90444" w:rsidP="00792151"/>
          <w:p w:rsidR="00692F37" w:rsidRPr="002E0886" w:rsidRDefault="00692F37" w:rsidP="00792151">
            <w:r w:rsidRPr="002E0886">
              <w:t>Лот №5</w:t>
            </w:r>
          </w:p>
          <w:p w:rsidR="00692F37" w:rsidRDefault="00692F37" w:rsidP="00692F37">
            <w:r w:rsidRPr="002E0886">
              <w:t>1</w:t>
            </w:r>
            <w:r w:rsidR="00AB56D7">
              <w:t xml:space="preserve">. </w:t>
            </w:r>
            <w:r w:rsidRPr="002E0886">
              <w:t xml:space="preserve">Колесная пара СОНК типа РУ-1Ш-957-Г </w:t>
            </w:r>
            <w:r w:rsidRPr="002E0886">
              <w:tab/>
            </w:r>
            <w:r w:rsidR="00D90444" w:rsidRPr="002E0886">
              <w:t>-</w:t>
            </w:r>
            <w:r w:rsidRPr="002E0886">
              <w:t xml:space="preserve"> </w:t>
            </w:r>
            <w:r w:rsidR="00AB56D7">
              <w:t>1</w:t>
            </w:r>
            <w:r w:rsidR="009857AF">
              <w:t>2</w:t>
            </w:r>
            <w:r w:rsidRPr="002E0886">
              <w:t>0</w:t>
            </w:r>
            <w:r w:rsidRPr="002E0886">
              <w:tab/>
            </w:r>
            <w:r w:rsidR="00792151" w:rsidRPr="002E0886">
              <w:t>шт</w:t>
            </w:r>
            <w:r w:rsidR="00AB56D7">
              <w:t>.</w:t>
            </w:r>
          </w:p>
          <w:p w:rsidR="00AB56D7" w:rsidRDefault="00AB56D7" w:rsidP="00692F37">
            <w:r>
              <w:t xml:space="preserve">2. Колесные пары б/у с толщинами </w:t>
            </w:r>
            <w:proofErr w:type="spellStart"/>
            <w:r>
              <w:t>ободов</w:t>
            </w:r>
            <w:proofErr w:type="spellEnd"/>
            <w:r>
              <w:t xml:space="preserve"> 60-69 – </w:t>
            </w:r>
            <w:r w:rsidR="009857AF">
              <w:t>5</w:t>
            </w:r>
            <w:r>
              <w:t xml:space="preserve">0 </w:t>
            </w:r>
            <w:proofErr w:type="spellStart"/>
            <w:proofErr w:type="gramStart"/>
            <w:r>
              <w:t>шт</w:t>
            </w:r>
            <w:proofErr w:type="spellEnd"/>
            <w:proofErr w:type="gramEnd"/>
          </w:p>
          <w:p w:rsidR="00AB56D7" w:rsidRDefault="00AB56D7" w:rsidP="00692F37">
            <w:r>
              <w:t xml:space="preserve">3. Колесные пары б/у с толщинами </w:t>
            </w:r>
            <w:proofErr w:type="spellStart"/>
            <w:r>
              <w:t>ободов</w:t>
            </w:r>
            <w:proofErr w:type="spellEnd"/>
            <w:r>
              <w:t xml:space="preserve"> 50-59 мм – </w:t>
            </w:r>
            <w:r w:rsidR="009857AF">
              <w:t>4</w:t>
            </w:r>
            <w:r>
              <w:t xml:space="preserve">0 </w:t>
            </w:r>
            <w:proofErr w:type="spellStart"/>
            <w:proofErr w:type="gramStart"/>
            <w:r>
              <w:t>шт</w:t>
            </w:r>
            <w:proofErr w:type="spellEnd"/>
            <w:proofErr w:type="gramEnd"/>
          </w:p>
          <w:p w:rsidR="00AB56D7" w:rsidRPr="002E0886" w:rsidRDefault="00AB56D7" w:rsidP="00692F37">
            <w:r>
              <w:t xml:space="preserve">4. Колесные пары б/у с толщинами </w:t>
            </w:r>
            <w:proofErr w:type="spellStart"/>
            <w:r>
              <w:t>ободов</w:t>
            </w:r>
            <w:proofErr w:type="spellEnd"/>
            <w:r>
              <w:t xml:space="preserve"> 40-49 мм – </w:t>
            </w:r>
            <w:r w:rsidR="009857AF">
              <w:t>4</w:t>
            </w:r>
            <w:r>
              <w:t xml:space="preserve">0 </w:t>
            </w:r>
            <w:proofErr w:type="spellStart"/>
            <w:proofErr w:type="gramStart"/>
            <w:r>
              <w:t>шт</w:t>
            </w:r>
            <w:proofErr w:type="spellEnd"/>
            <w:proofErr w:type="gramEnd"/>
          </w:p>
          <w:p w:rsidR="00792151" w:rsidRPr="002E0886" w:rsidRDefault="00792151" w:rsidP="00692F37"/>
          <w:p w:rsidR="00692F37" w:rsidRPr="002E0886" w:rsidRDefault="00792151" w:rsidP="00692F37">
            <w:r w:rsidRPr="002E0886">
              <w:t>Лот №6</w:t>
            </w:r>
          </w:p>
          <w:p w:rsidR="00692F37" w:rsidRPr="002E0886" w:rsidRDefault="00692F37" w:rsidP="00692F37">
            <w:r w:rsidRPr="002E0886">
              <w:t>1</w:t>
            </w:r>
            <w:r w:rsidR="00D90444" w:rsidRPr="002E0886">
              <w:t>.</w:t>
            </w:r>
            <w:r w:rsidRPr="002E0886">
              <w:tab/>
              <w:t>Новые, не находившиеся в эксплуатации, рамы боковые 2014 года выпуска грузовой тележки 18-100</w:t>
            </w:r>
            <w:r w:rsidRPr="002E0886">
              <w:tab/>
            </w:r>
            <w:r w:rsidR="00D90444" w:rsidRPr="002E0886">
              <w:t>-</w:t>
            </w:r>
            <w:r w:rsidRPr="002E0886">
              <w:t xml:space="preserve"> 60</w:t>
            </w:r>
            <w:r w:rsidR="00792151" w:rsidRPr="002E0886">
              <w:t xml:space="preserve"> </w:t>
            </w:r>
            <w:proofErr w:type="spellStart"/>
            <w:proofErr w:type="gramStart"/>
            <w:r w:rsidR="00792151" w:rsidRPr="002E0886">
              <w:t>шт</w:t>
            </w:r>
            <w:proofErr w:type="spellEnd"/>
            <w:proofErr w:type="gramEnd"/>
          </w:p>
          <w:p w:rsidR="00692F37" w:rsidRPr="002E0886" w:rsidRDefault="00692F37" w:rsidP="00692F37">
            <w:r w:rsidRPr="002E0886">
              <w:t>2</w:t>
            </w:r>
            <w:r w:rsidR="00D90444" w:rsidRPr="002E0886">
              <w:t>.</w:t>
            </w:r>
            <w:r w:rsidRPr="002E0886">
              <w:tab/>
              <w:t>Рамы боковые</w:t>
            </w:r>
            <w:r w:rsidR="00732CB8" w:rsidRPr="002E0886">
              <w:t xml:space="preserve"> </w:t>
            </w:r>
            <w:r w:rsidR="00732CB8" w:rsidRPr="002E0886">
              <w:rPr>
                <w:bCs/>
              </w:rPr>
              <w:t xml:space="preserve">не ранее </w:t>
            </w:r>
            <w:r w:rsidRPr="002E0886">
              <w:t>2013-2009 года выпуска грузовой тележки 18-100</w:t>
            </w:r>
            <w:r w:rsidR="00665F66" w:rsidRPr="002E0886">
              <w:t xml:space="preserve"> </w:t>
            </w:r>
            <w:r w:rsidR="00D90444" w:rsidRPr="002E0886">
              <w:t>-</w:t>
            </w:r>
            <w:r w:rsidRPr="002E0886">
              <w:t xml:space="preserve"> 30</w:t>
            </w:r>
            <w:r w:rsidR="00792151" w:rsidRPr="002E0886">
              <w:t xml:space="preserve"> </w:t>
            </w:r>
            <w:proofErr w:type="spellStart"/>
            <w:proofErr w:type="gramStart"/>
            <w:r w:rsidR="00792151" w:rsidRPr="002E0886">
              <w:t>шт</w:t>
            </w:r>
            <w:proofErr w:type="spellEnd"/>
            <w:proofErr w:type="gramEnd"/>
          </w:p>
          <w:p w:rsidR="00692F37" w:rsidRPr="002E0886" w:rsidRDefault="00692F37" w:rsidP="00692F37">
            <w:r w:rsidRPr="002E0886">
              <w:t>3</w:t>
            </w:r>
            <w:r w:rsidR="00D90444" w:rsidRPr="002E0886">
              <w:t>.</w:t>
            </w:r>
            <w:r w:rsidRPr="002E0886">
              <w:tab/>
              <w:t>Рамы боковые</w:t>
            </w:r>
            <w:r w:rsidR="00732CB8" w:rsidRPr="002E0886">
              <w:t xml:space="preserve"> </w:t>
            </w:r>
            <w:r w:rsidR="00732CB8" w:rsidRPr="002E0886">
              <w:rPr>
                <w:bCs/>
              </w:rPr>
              <w:t xml:space="preserve">не ранее </w:t>
            </w:r>
            <w:r w:rsidRPr="002E0886">
              <w:t>2012-2007 года выпуска грузовой тележки 18-100</w:t>
            </w:r>
            <w:r w:rsidR="00665F66" w:rsidRPr="002E0886">
              <w:t xml:space="preserve"> </w:t>
            </w:r>
            <w:r w:rsidR="00D90444" w:rsidRPr="002E0886">
              <w:t>-</w:t>
            </w:r>
            <w:r w:rsidRPr="002E0886">
              <w:t xml:space="preserve"> 20</w:t>
            </w:r>
            <w:r w:rsidR="00792151" w:rsidRPr="002E0886">
              <w:t xml:space="preserve"> </w:t>
            </w:r>
            <w:proofErr w:type="spellStart"/>
            <w:proofErr w:type="gramStart"/>
            <w:r w:rsidR="00792151" w:rsidRPr="002E0886">
              <w:t>шт</w:t>
            </w:r>
            <w:proofErr w:type="spellEnd"/>
            <w:proofErr w:type="gramEnd"/>
          </w:p>
          <w:p w:rsidR="00680FAB" w:rsidRDefault="00692F37" w:rsidP="00665F66">
            <w:r w:rsidRPr="002E0886">
              <w:t>4</w:t>
            </w:r>
            <w:r w:rsidR="00D90444" w:rsidRPr="002E0886">
              <w:t>.</w:t>
            </w:r>
            <w:r w:rsidRPr="002E0886">
              <w:tab/>
              <w:t>Рамы боковые</w:t>
            </w:r>
            <w:r w:rsidR="00732CB8" w:rsidRPr="002E0886">
              <w:t xml:space="preserve"> </w:t>
            </w:r>
            <w:r w:rsidR="00732CB8" w:rsidRPr="002E0886">
              <w:rPr>
                <w:bCs/>
              </w:rPr>
              <w:t xml:space="preserve">не ранее </w:t>
            </w:r>
            <w:r w:rsidRPr="002E0886">
              <w:t>2006-2002 года выпуска грузовой тележки 18-100</w:t>
            </w:r>
            <w:r w:rsidR="00665F66" w:rsidRPr="002E0886">
              <w:t xml:space="preserve"> </w:t>
            </w:r>
            <w:r w:rsidR="00D90444" w:rsidRPr="002E0886">
              <w:t>-</w:t>
            </w:r>
            <w:r w:rsidRPr="002E0886">
              <w:t xml:space="preserve"> 15</w:t>
            </w:r>
            <w:r w:rsidR="00792151" w:rsidRPr="002E0886">
              <w:t xml:space="preserve"> </w:t>
            </w:r>
            <w:proofErr w:type="spellStart"/>
            <w:proofErr w:type="gramStart"/>
            <w:r w:rsidR="00792151" w:rsidRPr="002E0886">
              <w:t>шт</w:t>
            </w:r>
            <w:proofErr w:type="spellEnd"/>
            <w:proofErr w:type="gram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521353" w:rsidP="00B7093D">
            <w:pPr>
              <w:pStyle w:val="aff0"/>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B7093D">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7D6548" w:rsidRPr="00F86FAA" w:rsidRDefault="00B7093D" w:rsidP="00B7093D">
            <w:pPr>
              <w:pStyle w:val="Default"/>
              <w:jc w:val="both"/>
              <w:rPr>
                <w:b/>
                <w:highlight w:val="yellow"/>
              </w:rPr>
            </w:pPr>
            <w:r w:rsidRPr="00B7093D">
              <w:rPr>
                <w:color w:val="auto"/>
              </w:rPr>
              <w:t>рубли РФ.</w:t>
            </w:r>
            <w:r w:rsidR="002910EA" w:rsidRPr="00F86FAA">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1174EB" w:rsidRPr="00F86FAA" w:rsidRDefault="000557B3" w:rsidP="001174EB">
            <w:pPr>
              <w:ind w:firstLine="540"/>
              <w:jc w:val="both"/>
            </w:pPr>
            <w:r w:rsidRPr="005D0657">
              <w:t xml:space="preserve">1. </w:t>
            </w:r>
            <w:r w:rsidR="001174EB" w:rsidRPr="005D0657">
              <w:t>Помимо указанных в пунктах 2.1</w:t>
            </w:r>
            <w:r w:rsidRPr="005D0657">
              <w:t xml:space="preserve"> и</w:t>
            </w:r>
            <w:r w:rsidR="001174EB" w:rsidRPr="005D0657">
              <w:t xml:space="preserve"> 2.2 настоящей документации</w:t>
            </w:r>
            <w:r w:rsidR="002B41FD" w:rsidRPr="005D0657">
              <w:t xml:space="preserve"> о закупке</w:t>
            </w:r>
            <w:r w:rsidR="001174EB" w:rsidRPr="005D0657">
              <w:t xml:space="preserve"> требований </w:t>
            </w:r>
            <w:r w:rsidR="001E6511" w:rsidRPr="005D0657">
              <w:t>к претенденту, участнику пред</w:t>
            </w:r>
            <w:r w:rsidRPr="005D0657">
              <w:t>ъ</w:t>
            </w:r>
            <w:r w:rsidR="001E6511" w:rsidRPr="005D0657">
              <w:t>являются следующие требования</w:t>
            </w:r>
            <w:r w:rsidR="001174EB" w:rsidRPr="005D0657">
              <w:t>:</w:t>
            </w:r>
            <w:r w:rsidR="001E6511">
              <w:t xml:space="preserve"> </w:t>
            </w:r>
          </w:p>
          <w:p w:rsidR="00F3754B" w:rsidRPr="00B16E99" w:rsidRDefault="00F3754B" w:rsidP="00B16E99">
            <w:pPr>
              <w:pStyle w:val="afb"/>
              <w:rPr>
                <w:rFonts w:eastAsia="Times New Roman"/>
                <w:sz w:val="24"/>
              </w:rPr>
            </w:pPr>
            <w:r w:rsidRPr="00B16E99">
              <w:rPr>
                <w:rFonts w:eastAsia="Times New Roman"/>
                <w:sz w:val="24"/>
              </w:rPr>
              <w:t>- деятельност</w:t>
            </w:r>
            <w:r w:rsidR="001E6511" w:rsidRPr="00B16E99">
              <w:rPr>
                <w:rFonts w:eastAsia="Times New Roman"/>
                <w:sz w:val="24"/>
              </w:rPr>
              <w:t>ь</w:t>
            </w:r>
            <w:r w:rsidRPr="00B16E99">
              <w:rPr>
                <w:rFonts w:eastAsia="Times New Roman"/>
                <w:sz w:val="24"/>
              </w:rPr>
              <w:t xml:space="preserve"> претендента</w:t>
            </w:r>
            <w:r w:rsidR="001E6511" w:rsidRPr="00B16E99">
              <w:rPr>
                <w:rFonts w:eastAsia="Times New Roman"/>
                <w:sz w:val="24"/>
              </w:rPr>
              <w:t>, участника не должна быть приостановлена</w:t>
            </w:r>
            <w:r w:rsidRPr="00B16E99">
              <w:rPr>
                <w:rFonts w:eastAsia="Times New Roman"/>
                <w:sz w:val="24"/>
              </w:rPr>
              <w:t xml:space="preserve"> в порядке, предусмотренном Кодексом </w:t>
            </w:r>
            <w:r w:rsidRPr="00B16E99">
              <w:rPr>
                <w:rFonts w:eastAsia="Times New Roman"/>
                <w:sz w:val="24"/>
              </w:rPr>
              <w:lastRenderedPageBreak/>
              <w:t xml:space="preserve">Российской Федерации об административных правонарушениях, на день подачи Заявки на участие в </w:t>
            </w:r>
            <w:r w:rsidR="005D0613" w:rsidRPr="00B16E99">
              <w:rPr>
                <w:rFonts w:eastAsia="Times New Roman"/>
                <w:sz w:val="24"/>
              </w:rPr>
              <w:t>Открытом конкурсе</w:t>
            </w:r>
            <w:r w:rsidR="00B16E99" w:rsidRPr="00B16E99">
              <w:rPr>
                <w:rFonts w:eastAsia="Times New Roman"/>
                <w:sz w:val="24"/>
              </w:rPr>
              <w:t>;</w:t>
            </w:r>
          </w:p>
          <w:p w:rsidR="00B16E99" w:rsidRDefault="00B16E99" w:rsidP="00B16E99">
            <w:pPr>
              <w:pStyle w:val="afb"/>
              <w:rPr>
                <w:rFonts w:eastAsia="Times New Roman"/>
                <w:sz w:val="24"/>
              </w:rPr>
            </w:pPr>
            <w:r w:rsidRPr="00433FB8">
              <w:rPr>
                <w:rFonts w:eastAsia="Times New Roman"/>
                <w:sz w:val="24"/>
              </w:rPr>
              <w:t>- отсутствие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r>
              <w:rPr>
                <w:rFonts w:eastAsia="Times New Roman"/>
                <w:sz w:val="24"/>
              </w:rPr>
              <w:t>;</w:t>
            </w:r>
          </w:p>
          <w:p w:rsidR="00B16E99" w:rsidRPr="00B16E99" w:rsidRDefault="00B16E99" w:rsidP="00B16E99">
            <w:pPr>
              <w:pStyle w:val="afb"/>
              <w:rPr>
                <w:rFonts w:eastAsia="Times New Roman"/>
                <w:sz w:val="24"/>
              </w:rPr>
            </w:pPr>
            <w:r>
              <w:rPr>
                <w:rFonts w:eastAsia="Times New Roman"/>
                <w:sz w:val="24"/>
              </w:rPr>
              <w:t xml:space="preserve">- наличие </w:t>
            </w:r>
            <w:r w:rsidRPr="00433FB8">
              <w:rPr>
                <w:rFonts w:eastAsia="Times New Roman"/>
                <w:sz w:val="24"/>
              </w:rPr>
              <w:t>опыта поставки товара</w:t>
            </w:r>
            <w:r>
              <w:rPr>
                <w:rFonts w:eastAsia="Times New Roman"/>
                <w:sz w:val="24"/>
              </w:rPr>
              <w:t xml:space="preserve"> </w:t>
            </w:r>
            <w:r w:rsidRPr="00433FB8">
              <w:rPr>
                <w:rFonts w:eastAsia="Times New Roman"/>
                <w:sz w:val="24"/>
              </w:rPr>
              <w:t>по предмету Открытого конкурса</w:t>
            </w:r>
            <w:r>
              <w:rPr>
                <w:rFonts w:eastAsia="Times New Roman"/>
                <w:sz w:val="24"/>
              </w:rPr>
              <w:t xml:space="preserve"> за 2012-2014 гг</w:t>
            </w:r>
            <w:r w:rsidRPr="00433FB8">
              <w:rPr>
                <w:rFonts w:eastAsia="Times New Roman"/>
                <w:sz w:val="24"/>
              </w:rPr>
              <w:t>.</w:t>
            </w:r>
            <w:r w:rsidRPr="00B16E99">
              <w:rPr>
                <w:rFonts w:eastAsia="Times New Roman"/>
                <w:sz w:val="24"/>
              </w:rPr>
              <w:t xml:space="preserve"> со стоимостью </w:t>
            </w:r>
            <w:r w:rsidR="002C469D">
              <w:rPr>
                <w:rFonts w:eastAsia="Times New Roman"/>
                <w:sz w:val="24"/>
              </w:rPr>
              <w:t xml:space="preserve">исполненных </w:t>
            </w:r>
            <w:r w:rsidRPr="00B16E99">
              <w:rPr>
                <w:rFonts w:eastAsia="Times New Roman"/>
                <w:sz w:val="24"/>
              </w:rPr>
              <w:t xml:space="preserve">договоров не менее 20% от начальной максимальной цены договора по </w:t>
            </w:r>
            <w:r w:rsidR="007D446E">
              <w:rPr>
                <w:rFonts w:eastAsia="Times New Roman"/>
                <w:sz w:val="24"/>
              </w:rPr>
              <w:t xml:space="preserve">соответствующему </w:t>
            </w:r>
            <w:r w:rsidRPr="00B16E99">
              <w:rPr>
                <w:rFonts w:eastAsia="Times New Roman"/>
                <w:sz w:val="24"/>
              </w:rPr>
              <w:t xml:space="preserve">лоту </w:t>
            </w:r>
            <w:r w:rsidR="00F31A29">
              <w:rPr>
                <w:rFonts w:eastAsia="Times New Roman"/>
                <w:sz w:val="24"/>
              </w:rPr>
              <w:t>за 2012-</w:t>
            </w:r>
            <w:r w:rsidRPr="00B16E99">
              <w:rPr>
                <w:rFonts w:eastAsia="Times New Roman"/>
                <w:sz w:val="24"/>
              </w:rPr>
              <w:t>2014 г</w:t>
            </w:r>
            <w:r w:rsidR="00F31A29">
              <w:rPr>
                <w:rFonts w:eastAsia="Times New Roman"/>
                <w:sz w:val="24"/>
              </w:rPr>
              <w:t>г</w:t>
            </w:r>
            <w:r w:rsidRPr="00B16E99">
              <w:rPr>
                <w:rFonts w:eastAsia="Times New Roman"/>
                <w:sz w:val="24"/>
              </w:rPr>
              <w:t>.</w:t>
            </w:r>
          </w:p>
          <w:p w:rsidR="000557B3" w:rsidRPr="002C469D" w:rsidRDefault="000557B3" w:rsidP="00733ADD">
            <w:pPr>
              <w:ind w:firstLine="540"/>
              <w:jc w:val="both"/>
            </w:pPr>
            <w:r w:rsidRPr="002C469D">
              <w:t xml:space="preserve">2.  Претендент, помимо документов, </w:t>
            </w:r>
            <w:r w:rsidR="00783AD5" w:rsidRPr="002C469D">
              <w:t>указанных</w:t>
            </w:r>
            <w:r w:rsidRPr="002C469D">
              <w:t xml:space="preserve"> в пункте 2.3 настоящей документации</w:t>
            </w:r>
            <w:r w:rsidR="002B41FD" w:rsidRPr="002C469D">
              <w:t xml:space="preserve"> о закупке</w:t>
            </w:r>
            <w:r w:rsidR="00BB306F" w:rsidRPr="002C469D">
              <w:t>, в составе З</w:t>
            </w:r>
            <w:r w:rsidRPr="002C469D">
              <w:t xml:space="preserve">аявки должен </w:t>
            </w:r>
            <w:proofErr w:type="gramStart"/>
            <w:r w:rsidRPr="002C469D">
              <w:t>предоставить следующие документы</w:t>
            </w:r>
            <w:proofErr w:type="gramEnd"/>
            <w:r w:rsidR="006C5D24" w:rsidRPr="002C469D">
              <w:t xml:space="preserve"> заверенные подписью и печатью претендента</w:t>
            </w:r>
            <w:r w:rsidRPr="002C469D">
              <w:t>:</w:t>
            </w:r>
          </w:p>
          <w:p w:rsidR="00733ADD" w:rsidRPr="002C469D" w:rsidRDefault="00733ADD" w:rsidP="00733ADD">
            <w:pPr>
              <w:ind w:firstLine="540"/>
              <w:jc w:val="both"/>
            </w:pPr>
            <w:r w:rsidRPr="002C469D">
              <w:t>- в случае если претендент</w:t>
            </w:r>
            <w:r w:rsidR="001E6511" w:rsidRPr="002C469D">
              <w:t xml:space="preserve">, участник не является плательщиком НДС, </w:t>
            </w:r>
            <w:r w:rsidRPr="002C469D">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733ADD" w:rsidRPr="002C469D" w:rsidRDefault="00733ADD" w:rsidP="00733ADD">
            <w:pPr>
              <w:ind w:firstLine="540"/>
              <w:jc w:val="both"/>
            </w:pPr>
            <w:r w:rsidRPr="002C469D">
              <w:t xml:space="preserve">- заявление претендента о </w:t>
            </w:r>
            <w:proofErr w:type="spellStart"/>
            <w:r w:rsidRPr="002C469D">
              <w:t>неприостановлении</w:t>
            </w:r>
            <w:proofErr w:type="spellEnd"/>
            <w:r w:rsidRPr="002C469D">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w:t>
            </w:r>
            <w:r w:rsidR="005D0613" w:rsidRPr="002C469D">
              <w:t>Открытом конкурсе</w:t>
            </w:r>
            <w:r w:rsidRPr="002C469D">
              <w:t>;</w:t>
            </w:r>
          </w:p>
          <w:p w:rsidR="00733ADD" w:rsidRPr="002C469D" w:rsidRDefault="006C1555" w:rsidP="00733ADD">
            <w:pPr>
              <w:ind w:firstLine="540"/>
              <w:jc w:val="both"/>
            </w:pPr>
            <w:r w:rsidRPr="002C469D">
              <w:t xml:space="preserve">- </w:t>
            </w:r>
            <w:r w:rsidR="00733ADD" w:rsidRPr="002C469D">
              <w:t xml:space="preserve"> заявление претендента об отсутствии возбужденного в отношении него дела о несостоятельности (банкротстве) на дату подачи Заявки на участие в </w:t>
            </w:r>
            <w:r w:rsidR="005D0613" w:rsidRPr="002C469D">
              <w:t>Открытом конкурсе</w:t>
            </w:r>
            <w:r w:rsidR="00733ADD" w:rsidRPr="002C469D">
              <w:t>, представленное на бланке претендента и подписанное уполномоченным лицом.</w:t>
            </w:r>
          </w:p>
          <w:p w:rsidR="002F543C" w:rsidRPr="002C469D" w:rsidRDefault="002F543C" w:rsidP="002F543C">
            <w:pPr>
              <w:pStyle w:val="afb"/>
              <w:tabs>
                <w:tab w:val="left" w:pos="0"/>
                <w:tab w:val="left" w:pos="1440"/>
              </w:tabs>
              <w:rPr>
                <w:sz w:val="24"/>
              </w:rPr>
            </w:pPr>
            <w:r w:rsidRPr="002C469D">
              <w:rPr>
                <w:sz w:val="28"/>
              </w:rPr>
              <w:t xml:space="preserve">- </w:t>
            </w:r>
            <w:r w:rsidRPr="002C469D">
              <w:rPr>
                <w:sz w:val="24"/>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2C469D">
              <w:rPr>
                <w:sz w:val="24"/>
              </w:rPr>
              <w:t>заверение документов</w:t>
            </w:r>
            <w:proofErr w:type="gramEnd"/>
            <w:r w:rsidRPr="002C469D">
              <w:rPr>
                <w:sz w:val="24"/>
              </w:rPr>
              <w:t xml:space="preserve"> уполномоченным должностным лицом претендента со скреплением его подписи печатью претендента;</w:t>
            </w:r>
          </w:p>
          <w:p w:rsidR="00733ADD" w:rsidRPr="002C469D" w:rsidRDefault="006C5D24" w:rsidP="006C5D24">
            <w:pPr>
              <w:pStyle w:val="afb"/>
              <w:tabs>
                <w:tab w:val="left" w:pos="0"/>
                <w:tab w:val="left" w:pos="1440"/>
              </w:tabs>
              <w:rPr>
                <w:sz w:val="24"/>
              </w:rPr>
            </w:pPr>
            <w:proofErr w:type="gramStart"/>
            <w:r w:rsidRPr="002C469D">
              <w:rPr>
                <w:sz w:val="24"/>
              </w:rPr>
              <w:t xml:space="preserve">- бухгалтерскую (финансовую) отчетность, а именно: бухгалтерские балансы и отчеты о финансовых результатах, за </w:t>
            </w:r>
            <w:r w:rsidR="00E140EC" w:rsidRPr="002C469D">
              <w:rPr>
                <w:sz w:val="24"/>
              </w:rPr>
              <w:t>последние два года</w:t>
            </w:r>
            <w:r w:rsidR="00BE5571" w:rsidRPr="002C469D">
              <w:rPr>
                <w:sz w:val="24"/>
              </w:rPr>
              <w:t xml:space="preserve"> </w:t>
            </w:r>
            <w:r w:rsidRPr="002C469D">
              <w:rPr>
                <w:sz w:val="24"/>
              </w:rPr>
              <w:t>(либо налоговые декларации для лиц, применяющих упрощенную систему налогообложения (УСН</w:t>
            </w:r>
            <w:r w:rsidR="00B42C10" w:rsidRPr="002C469D">
              <w:rPr>
                <w:sz w:val="24"/>
              </w:rPr>
              <w:t>) до 2013 года</w:t>
            </w:r>
            <w:r w:rsidRPr="002C469D">
              <w:rPr>
                <w:sz w:val="24"/>
              </w:rPr>
              <w:t>, с приложением документа, подтверждающего правомерность применения УСН, выданного Федеральной налоговой службой</w:t>
            </w:r>
            <w:r w:rsidR="00994EDF" w:rsidRPr="002C469D">
              <w:rPr>
                <w:sz w:val="24"/>
              </w:rPr>
              <w:t xml:space="preserve"> РФ</w:t>
            </w:r>
            <w:r w:rsidRPr="002C469D">
              <w:rPr>
                <w:sz w:val="24"/>
              </w:rPr>
              <w:t xml:space="preserve">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Pr="002C469D">
              <w:rPr>
                <w:sz w:val="24"/>
              </w:rPr>
              <w:t xml:space="preserve">/отправку в Федеральную налоговую службу РФ бухгалтерской (финансовой) отчетности или налоговой декларации, предоставляет каждое юридическое </w:t>
            </w:r>
            <w:r w:rsidRPr="002C469D">
              <w:rPr>
                <w:sz w:val="24"/>
              </w:rPr>
              <w:lastRenderedPageBreak/>
              <w:t>и/или физическое лицо, выступающее на стороне одного претендента);</w:t>
            </w:r>
          </w:p>
          <w:p w:rsidR="00733ADD" w:rsidRPr="002C469D" w:rsidRDefault="006C5D24" w:rsidP="006C5D24">
            <w:pPr>
              <w:pStyle w:val="afb"/>
              <w:tabs>
                <w:tab w:val="left" w:pos="0"/>
                <w:tab w:val="left" w:pos="1440"/>
              </w:tabs>
              <w:rPr>
                <w:sz w:val="24"/>
              </w:rPr>
            </w:pPr>
            <w:proofErr w:type="gramStart"/>
            <w:r w:rsidRPr="002C469D">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2C469D">
              <w:rPr>
                <w:sz w:val="24"/>
              </w:rPr>
              <w:t>Открытого конкурса</w:t>
            </w:r>
            <w:r w:rsidRPr="002C469D">
              <w:rPr>
                <w:sz w:val="24"/>
              </w:rPr>
              <w:t xml:space="preserve"> налоговыми органами по форме, утвержденной приказом ФНС России от </w:t>
            </w:r>
            <w:r w:rsidRPr="002C469D">
              <w:rPr>
                <w:bCs/>
                <w:sz w:val="24"/>
              </w:rPr>
              <w:t xml:space="preserve">28 января 2013 г. № ММВ-7-12/29@ </w:t>
            </w:r>
            <w:r w:rsidRPr="002C469D">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2C469D">
              <w:rPr>
                <w:sz w:val="24"/>
              </w:rPr>
              <w:t xml:space="preserve"> одного претендента);</w:t>
            </w:r>
          </w:p>
          <w:p w:rsidR="00733ADD" w:rsidRPr="002C469D" w:rsidRDefault="00A876EA" w:rsidP="00F3754B">
            <w:pPr>
              <w:ind w:firstLine="540"/>
              <w:jc w:val="both"/>
            </w:pPr>
            <w:r w:rsidRPr="002C469D">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2E0886" w:rsidRPr="002C469D" w:rsidRDefault="002410DF" w:rsidP="002C469D">
            <w:pPr>
              <w:pStyle w:val="afb"/>
              <w:tabs>
                <w:tab w:val="left" w:pos="1418"/>
              </w:tabs>
              <w:rPr>
                <w:sz w:val="24"/>
              </w:rPr>
            </w:pPr>
            <w:r w:rsidRPr="002C469D">
              <w:rPr>
                <w:sz w:val="24"/>
              </w:rPr>
              <w:t>- документ по форме приложения № 4 к настоящей документации</w:t>
            </w:r>
            <w:r w:rsidR="002B41FD" w:rsidRPr="002C469D">
              <w:rPr>
                <w:sz w:val="24"/>
              </w:rPr>
              <w:t xml:space="preserve"> о </w:t>
            </w:r>
            <w:proofErr w:type="gramStart"/>
            <w:r w:rsidR="002B41FD" w:rsidRPr="002C469D">
              <w:rPr>
                <w:sz w:val="24"/>
              </w:rPr>
              <w:t>закупке</w:t>
            </w:r>
            <w:proofErr w:type="gramEnd"/>
            <w:r w:rsidRPr="002C469D">
              <w:rPr>
                <w:sz w:val="24"/>
              </w:rPr>
              <w:t xml:space="preserve"> о наличии опыта выполнения работ, оказания услуг, поставки товара и т.д. по предмету </w:t>
            </w:r>
            <w:r w:rsidR="00093F19" w:rsidRPr="002C469D">
              <w:rPr>
                <w:sz w:val="24"/>
              </w:rPr>
              <w:t>Открытого конкурса</w:t>
            </w:r>
            <w:r w:rsidRPr="002C469D">
              <w:rPr>
                <w:sz w:val="24"/>
              </w:rPr>
              <w:t>.</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gridSpan w:val="2"/>
          </w:tcPr>
          <w:p w:rsidR="00835CB1" w:rsidRPr="001A79BA" w:rsidRDefault="0098468A" w:rsidP="00DF69CD">
            <w:pPr>
              <w:pStyle w:val="afb"/>
              <w:rPr>
                <w:sz w:val="24"/>
                <w:highlight w:val="yellow"/>
              </w:rPr>
            </w:pPr>
            <w:r w:rsidRPr="001A79BA">
              <w:rPr>
                <w:sz w:val="24"/>
              </w:rPr>
              <w:t xml:space="preserve">Особенности не предусмотрены. </w:t>
            </w:r>
          </w:p>
        </w:tc>
      </w:tr>
      <w:tr w:rsidR="004335D6" w:rsidRPr="00F86FAA" w:rsidTr="00F325D4">
        <w:trPr>
          <w:trHeight w:val="359"/>
        </w:trPr>
        <w:tc>
          <w:tcPr>
            <w:tcW w:w="534" w:type="dxa"/>
            <w:vMerge w:val="restart"/>
          </w:tcPr>
          <w:p w:rsidR="004335D6" w:rsidRPr="00F86FAA" w:rsidRDefault="004335D6" w:rsidP="002C469D">
            <w:pPr>
              <w:pStyle w:val="19"/>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rsidR="004335D6" w:rsidRPr="00F86FAA" w:rsidRDefault="004335D6" w:rsidP="002C469D">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w:t>
            </w:r>
            <w:proofErr w:type="spellStart"/>
            <w:r>
              <w:rPr>
                <w:b/>
                <w:color w:val="auto"/>
              </w:rPr>
              <w:t>Кз</w:t>
            </w:r>
            <w:proofErr w:type="spellEnd"/>
            <w:r>
              <w:rPr>
                <w:b/>
                <w:color w:val="auto"/>
              </w:rPr>
              <w:t>)</w:t>
            </w:r>
          </w:p>
        </w:tc>
        <w:tc>
          <w:tcPr>
            <w:tcW w:w="3384" w:type="dxa"/>
          </w:tcPr>
          <w:p w:rsidR="004335D6" w:rsidRPr="005D0657" w:rsidRDefault="004335D6" w:rsidP="002C469D">
            <w:pPr>
              <w:pStyle w:val="afb"/>
              <w:ind w:firstLine="0"/>
              <w:rPr>
                <w:sz w:val="24"/>
              </w:rPr>
            </w:pPr>
            <w:r w:rsidRPr="005D0657">
              <w:rPr>
                <w:sz w:val="24"/>
              </w:rPr>
              <w:t>Цена лота</w:t>
            </w:r>
          </w:p>
        </w:tc>
        <w:tc>
          <w:tcPr>
            <w:tcW w:w="3384" w:type="dxa"/>
          </w:tcPr>
          <w:p w:rsidR="004335D6" w:rsidRPr="005D0657" w:rsidRDefault="004335D6">
            <w:pPr>
              <w:pStyle w:val="afb"/>
              <w:rPr>
                <w:sz w:val="24"/>
              </w:rPr>
            </w:pPr>
            <w:r w:rsidRPr="005D0657">
              <w:rPr>
                <w:sz w:val="24"/>
              </w:rPr>
              <w:t>Кз=0,55</w:t>
            </w:r>
          </w:p>
        </w:tc>
      </w:tr>
      <w:tr w:rsidR="004335D6" w:rsidRPr="00F86FAA" w:rsidTr="00F325D4">
        <w:trPr>
          <w:trHeight w:val="357"/>
        </w:trPr>
        <w:tc>
          <w:tcPr>
            <w:tcW w:w="534" w:type="dxa"/>
            <w:vMerge/>
          </w:tcPr>
          <w:p w:rsidR="004335D6" w:rsidRPr="00F86FAA" w:rsidRDefault="004335D6" w:rsidP="002C469D">
            <w:pPr>
              <w:pStyle w:val="19"/>
              <w:ind w:firstLine="0"/>
              <w:rPr>
                <w:b/>
                <w:sz w:val="24"/>
                <w:szCs w:val="24"/>
              </w:rPr>
            </w:pPr>
          </w:p>
        </w:tc>
        <w:tc>
          <w:tcPr>
            <w:tcW w:w="2551" w:type="dxa"/>
            <w:vMerge/>
          </w:tcPr>
          <w:p w:rsidR="004335D6" w:rsidRPr="00F86FAA" w:rsidRDefault="004335D6" w:rsidP="002C469D">
            <w:pPr>
              <w:pStyle w:val="Default"/>
              <w:rPr>
                <w:b/>
                <w:color w:val="auto"/>
              </w:rPr>
            </w:pPr>
          </w:p>
        </w:tc>
        <w:tc>
          <w:tcPr>
            <w:tcW w:w="3384" w:type="dxa"/>
          </w:tcPr>
          <w:p w:rsidR="004335D6" w:rsidRPr="005D0657" w:rsidRDefault="004335D6" w:rsidP="007D446E">
            <w:pPr>
              <w:pStyle w:val="afb"/>
              <w:ind w:firstLine="0"/>
              <w:rPr>
                <w:sz w:val="24"/>
              </w:rPr>
            </w:pPr>
            <w:r w:rsidRPr="005D0657">
              <w:rPr>
                <w:sz w:val="24"/>
              </w:rPr>
              <w:t>Опыт участника (количество исполненных договоров, аналогичных предмету настоящего конкурса, стоимостью не менее 20% от начальной максимальной цены договора по соответствующему лоту за 2012-2014 гг.)</w:t>
            </w:r>
          </w:p>
        </w:tc>
        <w:tc>
          <w:tcPr>
            <w:tcW w:w="3384" w:type="dxa"/>
          </w:tcPr>
          <w:p w:rsidR="004335D6" w:rsidRPr="005D0657" w:rsidRDefault="004335D6" w:rsidP="004335D6">
            <w:pPr>
              <w:pStyle w:val="afb"/>
              <w:rPr>
                <w:sz w:val="24"/>
              </w:rPr>
            </w:pPr>
            <w:r w:rsidRPr="005D0657">
              <w:rPr>
                <w:sz w:val="24"/>
              </w:rPr>
              <w:t>Кз=0,1</w:t>
            </w:r>
          </w:p>
        </w:tc>
      </w:tr>
      <w:tr w:rsidR="004335D6" w:rsidRPr="00F86FAA" w:rsidTr="00F325D4">
        <w:trPr>
          <w:trHeight w:val="357"/>
        </w:trPr>
        <w:tc>
          <w:tcPr>
            <w:tcW w:w="534" w:type="dxa"/>
            <w:vMerge/>
          </w:tcPr>
          <w:p w:rsidR="004335D6" w:rsidRPr="00F86FAA" w:rsidRDefault="004335D6" w:rsidP="002C469D">
            <w:pPr>
              <w:pStyle w:val="19"/>
              <w:ind w:firstLine="0"/>
              <w:rPr>
                <w:b/>
                <w:sz w:val="24"/>
                <w:szCs w:val="24"/>
              </w:rPr>
            </w:pPr>
          </w:p>
        </w:tc>
        <w:tc>
          <w:tcPr>
            <w:tcW w:w="2551" w:type="dxa"/>
            <w:vMerge/>
          </w:tcPr>
          <w:p w:rsidR="004335D6" w:rsidRPr="00F86FAA" w:rsidRDefault="004335D6" w:rsidP="002C469D">
            <w:pPr>
              <w:pStyle w:val="Default"/>
              <w:rPr>
                <w:b/>
                <w:color w:val="auto"/>
              </w:rPr>
            </w:pPr>
          </w:p>
        </w:tc>
        <w:tc>
          <w:tcPr>
            <w:tcW w:w="3384" w:type="dxa"/>
          </w:tcPr>
          <w:p w:rsidR="004335D6" w:rsidRPr="005D0657" w:rsidRDefault="004335D6" w:rsidP="00293A16">
            <w:pPr>
              <w:pStyle w:val="afb"/>
              <w:ind w:firstLine="0"/>
              <w:rPr>
                <w:b/>
                <w:sz w:val="24"/>
              </w:rPr>
            </w:pPr>
            <w:r w:rsidRPr="005D0657">
              <w:rPr>
                <w:sz w:val="24"/>
              </w:rPr>
              <w:t>Качество Товаров</w:t>
            </w:r>
            <w:r>
              <w:rPr>
                <w:sz w:val="24"/>
              </w:rPr>
              <w:t xml:space="preserve"> (</w:t>
            </w:r>
            <w:r w:rsidR="0015767A" w:rsidRPr="0015767A">
              <w:rPr>
                <w:sz w:val="24"/>
              </w:rPr>
              <w:t>наибольшее количество баллов</w:t>
            </w:r>
            <w:r w:rsidR="0015767A">
              <w:rPr>
                <w:sz w:val="24"/>
              </w:rPr>
              <w:t xml:space="preserve"> получает заявка </w:t>
            </w:r>
            <w:r w:rsidR="00A17F28">
              <w:rPr>
                <w:sz w:val="24"/>
              </w:rPr>
              <w:t xml:space="preserve">с меньшим </w:t>
            </w:r>
            <w:r>
              <w:rPr>
                <w:sz w:val="24"/>
              </w:rPr>
              <w:t>количеств</w:t>
            </w:r>
            <w:r w:rsidR="00A17F28">
              <w:rPr>
                <w:sz w:val="24"/>
              </w:rPr>
              <w:t>ом</w:t>
            </w:r>
            <w:r>
              <w:rPr>
                <w:sz w:val="24"/>
              </w:rPr>
              <w:t xml:space="preserve"> изломов боковых рам</w:t>
            </w:r>
            <w:r w:rsidR="00A17F28">
              <w:rPr>
                <w:sz w:val="24"/>
              </w:rPr>
              <w:t xml:space="preserve"> за период 2011-2014</w:t>
            </w:r>
            <w:r w:rsidR="00293A16">
              <w:rPr>
                <w:sz w:val="24"/>
              </w:rPr>
              <w:t xml:space="preserve"> гг</w:t>
            </w:r>
            <w:r w:rsidR="00A17F28">
              <w:rPr>
                <w:sz w:val="24"/>
              </w:rPr>
              <w:t>.</w:t>
            </w:r>
            <w:r w:rsidR="00A17F28">
              <w:rPr>
                <w:rStyle w:val="af8"/>
                <w:sz w:val="24"/>
              </w:rPr>
              <w:footnoteReference w:id="2"/>
            </w:r>
            <w:r>
              <w:rPr>
                <w:sz w:val="24"/>
              </w:rPr>
              <w:t>)</w:t>
            </w:r>
          </w:p>
        </w:tc>
        <w:tc>
          <w:tcPr>
            <w:tcW w:w="3384" w:type="dxa"/>
          </w:tcPr>
          <w:p w:rsidR="004335D6" w:rsidRPr="005D0657" w:rsidRDefault="004335D6" w:rsidP="004335D6">
            <w:pPr>
              <w:pStyle w:val="afb"/>
              <w:rPr>
                <w:b/>
                <w:sz w:val="24"/>
              </w:rPr>
            </w:pPr>
            <w:r w:rsidRPr="005D0657">
              <w:rPr>
                <w:sz w:val="24"/>
              </w:rPr>
              <w:t>Кз=0,</w:t>
            </w:r>
            <w:r>
              <w:rPr>
                <w:sz w:val="24"/>
              </w:rPr>
              <w:t>1</w:t>
            </w:r>
          </w:p>
        </w:tc>
      </w:tr>
      <w:tr w:rsidR="004335D6" w:rsidRPr="00F86FAA" w:rsidTr="00F325D4">
        <w:trPr>
          <w:trHeight w:val="357"/>
        </w:trPr>
        <w:tc>
          <w:tcPr>
            <w:tcW w:w="534" w:type="dxa"/>
            <w:vMerge/>
          </w:tcPr>
          <w:p w:rsidR="004335D6" w:rsidRPr="00F86FAA" w:rsidRDefault="004335D6" w:rsidP="002C469D">
            <w:pPr>
              <w:pStyle w:val="19"/>
              <w:ind w:firstLine="0"/>
              <w:rPr>
                <w:b/>
                <w:sz w:val="24"/>
                <w:szCs w:val="24"/>
              </w:rPr>
            </w:pPr>
          </w:p>
        </w:tc>
        <w:tc>
          <w:tcPr>
            <w:tcW w:w="2551" w:type="dxa"/>
            <w:vMerge/>
          </w:tcPr>
          <w:p w:rsidR="004335D6" w:rsidRPr="00F86FAA" w:rsidRDefault="004335D6" w:rsidP="002C469D">
            <w:pPr>
              <w:pStyle w:val="Default"/>
              <w:rPr>
                <w:b/>
                <w:color w:val="auto"/>
              </w:rPr>
            </w:pPr>
          </w:p>
        </w:tc>
        <w:tc>
          <w:tcPr>
            <w:tcW w:w="3384" w:type="dxa"/>
          </w:tcPr>
          <w:p w:rsidR="004335D6" w:rsidRPr="005D0657" w:rsidRDefault="004335D6" w:rsidP="00F31A29">
            <w:pPr>
              <w:pStyle w:val="afb"/>
              <w:ind w:firstLine="0"/>
              <w:rPr>
                <w:sz w:val="24"/>
              </w:rPr>
            </w:pPr>
            <w:r w:rsidRPr="005D0657">
              <w:rPr>
                <w:sz w:val="24"/>
              </w:rPr>
              <w:t xml:space="preserve">Срок окончательного расчета </w:t>
            </w:r>
          </w:p>
        </w:tc>
        <w:tc>
          <w:tcPr>
            <w:tcW w:w="3384" w:type="dxa"/>
          </w:tcPr>
          <w:p w:rsidR="004335D6" w:rsidRPr="005D0657" w:rsidRDefault="004335D6" w:rsidP="002C469D">
            <w:pPr>
              <w:pStyle w:val="afb"/>
              <w:rPr>
                <w:sz w:val="24"/>
              </w:rPr>
            </w:pPr>
            <w:r w:rsidRPr="005D0657">
              <w:rPr>
                <w:sz w:val="24"/>
              </w:rPr>
              <w:t>Кз=0,1</w:t>
            </w:r>
          </w:p>
        </w:tc>
      </w:tr>
      <w:tr w:rsidR="004335D6" w:rsidRPr="00F86FAA" w:rsidTr="00F325D4">
        <w:trPr>
          <w:trHeight w:val="357"/>
        </w:trPr>
        <w:tc>
          <w:tcPr>
            <w:tcW w:w="534" w:type="dxa"/>
            <w:vMerge/>
          </w:tcPr>
          <w:p w:rsidR="004335D6" w:rsidRPr="00F86FAA" w:rsidRDefault="004335D6" w:rsidP="002C469D">
            <w:pPr>
              <w:pStyle w:val="19"/>
              <w:ind w:firstLine="0"/>
              <w:rPr>
                <w:b/>
                <w:sz w:val="24"/>
                <w:szCs w:val="24"/>
              </w:rPr>
            </w:pPr>
          </w:p>
        </w:tc>
        <w:tc>
          <w:tcPr>
            <w:tcW w:w="2551" w:type="dxa"/>
            <w:vMerge/>
          </w:tcPr>
          <w:p w:rsidR="004335D6" w:rsidRPr="00F86FAA" w:rsidRDefault="004335D6" w:rsidP="002C469D">
            <w:pPr>
              <w:pStyle w:val="Default"/>
              <w:rPr>
                <w:b/>
                <w:color w:val="auto"/>
              </w:rPr>
            </w:pPr>
          </w:p>
        </w:tc>
        <w:tc>
          <w:tcPr>
            <w:tcW w:w="3384" w:type="dxa"/>
          </w:tcPr>
          <w:p w:rsidR="004335D6" w:rsidRPr="005D0657" w:rsidRDefault="004335D6" w:rsidP="004335D6">
            <w:pPr>
              <w:pStyle w:val="afb"/>
              <w:ind w:firstLine="0"/>
              <w:rPr>
                <w:sz w:val="24"/>
              </w:rPr>
            </w:pPr>
            <w:r>
              <w:rPr>
                <w:sz w:val="24"/>
              </w:rPr>
              <w:t>Срок поставки Товара (</w:t>
            </w:r>
            <w:r w:rsidRPr="004335D6">
              <w:rPr>
                <w:sz w:val="24"/>
              </w:rPr>
              <w:t xml:space="preserve">Срок </w:t>
            </w:r>
            <w:r w:rsidRPr="004335D6">
              <w:rPr>
                <w:sz w:val="24"/>
              </w:rPr>
              <w:lastRenderedPageBreak/>
              <w:t>поставки товара по заявке заказчика с момента получения поставщиком от заказчика соответствующей заявки</w:t>
            </w:r>
            <w:r>
              <w:rPr>
                <w:sz w:val="24"/>
              </w:rPr>
              <w:t>)</w:t>
            </w:r>
          </w:p>
        </w:tc>
        <w:tc>
          <w:tcPr>
            <w:tcW w:w="3384" w:type="dxa"/>
          </w:tcPr>
          <w:p w:rsidR="004335D6" w:rsidRPr="005D0657" w:rsidRDefault="004335D6" w:rsidP="002C469D">
            <w:pPr>
              <w:pStyle w:val="afb"/>
              <w:rPr>
                <w:sz w:val="24"/>
              </w:rPr>
            </w:pPr>
            <w:r w:rsidRPr="005D0657">
              <w:rPr>
                <w:sz w:val="24"/>
              </w:rPr>
              <w:lastRenderedPageBreak/>
              <w:t>Кз=0,1</w:t>
            </w:r>
            <w:r>
              <w:rPr>
                <w:sz w:val="24"/>
              </w:rPr>
              <w:t>5</w:t>
            </w: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lastRenderedPageBreak/>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gridSpan w:val="2"/>
          </w:tcPr>
          <w:p w:rsidR="007341C2" w:rsidRPr="001A79BA" w:rsidRDefault="007341C2" w:rsidP="007341C2">
            <w:pPr>
              <w:pStyle w:val="-3"/>
              <w:numPr>
                <w:ilvl w:val="2"/>
                <w:numId w:val="0"/>
              </w:numPr>
              <w:tabs>
                <w:tab w:val="num" w:pos="1985"/>
              </w:tabs>
              <w:suppressAutoHyphens/>
              <w:ind w:firstLine="709"/>
              <w:rPr>
                <w:sz w:val="24"/>
              </w:rPr>
            </w:pPr>
            <w:r w:rsidRPr="001A79BA">
              <w:rPr>
                <w:sz w:val="24"/>
              </w:rPr>
              <w:t xml:space="preserve">Победитель вправе направить </w:t>
            </w:r>
            <w:r w:rsidR="00DB6989" w:rsidRPr="001A79BA">
              <w:rPr>
                <w:sz w:val="24"/>
              </w:rPr>
              <w:t xml:space="preserve">Заказчику </w:t>
            </w:r>
            <w:r w:rsidRPr="001A79BA">
              <w:rPr>
                <w:sz w:val="24"/>
              </w:rPr>
              <w:t xml:space="preserve">предложения по внесению изменений в договор, размещенный в составе настоящей документации </w:t>
            </w:r>
            <w:r w:rsidR="002B41FD" w:rsidRPr="001A79BA">
              <w:rPr>
                <w:sz w:val="24"/>
              </w:rPr>
              <w:t xml:space="preserve">о закупке </w:t>
            </w:r>
            <w:r w:rsidRPr="001A79BA">
              <w:rPr>
                <w:sz w:val="24"/>
              </w:rPr>
              <w:t xml:space="preserve">(приложение № 5), до момента его подписания победителем. </w:t>
            </w:r>
          </w:p>
          <w:p w:rsidR="007341C2" w:rsidRPr="001A79BA" w:rsidRDefault="007341C2" w:rsidP="007341C2">
            <w:pPr>
              <w:pStyle w:val="-3"/>
              <w:numPr>
                <w:ilvl w:val="2"/>
                <w:numId w:val="0"/>
              </w:numPr>
              <w:tabs>
                <w:tab w:val="num" w:pos="1985"/>
              </w:tabs>
              <w:suppressAutoHyphens/>
              <w:ind w:firstLine="709"/>
              <w:rPr>
                <w:sz w:val="24"/>
              </w:rPr>
            </w:pPr>
            <w:r w:rsidRPr="001A79BA">
              <w:rPr>
                <w:sz w:val="24"/>
              </w:rPr>
              <w:t xml:space="preserve">Указанные предложения должны быть получены </w:t>
            </w:r>
            <w:r w:rsidR="00DB6989" w:rsidRPr="001A79BA">
              <w:rPr>
                <w:sz w:val="24"/>
              </w:rPr>
              <w:t>Заказчиком</w:t>
            </w:r>
            <w:r w:rsidRPr="001A79BA">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1A79BA" w:rsidRDefault="007341C2" w:rsidP="007341C2">
            <w:pPr>
              <w:pStyle w:val="-3"/>
              <w:numPr>
                <w:ilvl w:val="2"/>
                <w:numId w:val="0"/>
              </w:numPr>
              <w:tabs>
                <w:tab w:val="num" w:pos="1985"/>
              </w:tabs>
              <w:suppressAutoHyphens/>
              <w:ind w:firstLine="709"/>
              <w:rPr>
                <w:sz w:val="24"/>
              </w:rPr>
            </w:pPr>
            <w:r w:rsidRPr="001A79BA">
              <w:rPr>
                <w:sz w:val="24"/>
              </w:rPr>
              <w:t>Изменения могут касаться только положений договора, которые не были одним из оценочных критериев для выбора побе</w:t>
            </w:r>
            <w:r w:rsidR="00493AB2" w:rsidRPr="001A79BA">
              <w:rPr>
                <w:sz w:val="24"/>
              </w:rPr>
              <w:t>дителя, указанных в пункте 1</w:t>
            </w:r>
            <w:r w:rsidR="00DF69CD" w:rsidRPr="001A79BA">
              <w:rPr>
                <w:sz w:val="24"/>
              </w:rPr>
              <w:t>9</w:t>
            </w:r>
            <w:r w:rsidR="00493AB2" w:rsidRPr="001A79BA">
              <w:rPr>
                <w:sz w:val="24"/>
              </w:rPr>
              <w:t xml:space="preserve"> Информационной карты</w:t>
            </w:r>
            <w:r w:rsidRPr="001A79BA">
              <w:rPr>
                <w:sz w:val="24"/>
              </w:rPr>
              <w:t xml:space="preserve"> настоящей документации</w:t>
            </w:r>
            <w:r w:rsidR="00493AB2" w:rsidRPr="001A79BA">
              <w:rPr>
                <w:sz w:val="24"/>
              </w:rPr>
              <w:t xml:space="preserve"> о закупке</w:t>
            </w:r>
            <w:r w:rsidRPr="001A79BA">
              <w:rPr>
                <w:sz w:val="24"/>
              </w:rPr>
              <w:t>.</w:t>
            </w:r>
          </w:p>
          <w:p w:rsidR="007341C2" w:rsidRPr="001A79BA" w:rsidRDefault="007341C2" w:rsidP="007341C2">
            <w:pPr>
              <w:pStyle w:val="-3"/>
              <w:numPr>
                <w:ilvl w:val="2"/>
                <w:numId w:val="0"/>
              </w:numPr>
              <w:tabs>
                <w:tab w:val="num" w:pos="1985"/>
              </w:tabs>
              <w:suppressAutoHyphens/>
              <w:ind w:firstLine="709"/>
              <w:rPr>
                <w:sz w:val="24"/>
              </w:rPr>
            </w:pPr>
            <w:r w:rsidRPr="001A79BA">
              <w:rPr>
                <w:sz w:val="24"/>
              </w:rPr>
              <w:t xml:space="preserve">Внесение изменений в договор по предложениям победителя является правом </w:t>
            </w:r>
            <w:r w:rsidR="00DF69CD" w:rsidRPr="001A79BA">
              <w:rPr>
                <w:sz w:val="24"/>
              </w:rPr>
              <w:t>Заказчика</w:t>
            </w:r>
            <w:r w:rsidRPr="001A79BA">
              <w:rPr>
                <w:sz w:val="24"/>
              </w:rPr>
              <w:t xml:space="preserve"> и осуществляется по </w:t>
            </w:r>
            <w:proofErr w:type="spellStart"/>
            <w:r w:rsidRPr="001A79BA">
              <w:rPr>
                <w:sz w:val="24"/>
              </w:rPr>
              <w:t>усмотрению</w:t>
            </w:r>
            <w:r w:rsidR="00DF69CD" w:rsidRPr="001A79BA">
              <w:rPr>
                <w:sz w:val="24"/>
              </w:rPr>
              <w:t>Заказчика</w:t>
            </w:r>
            <w:proofErr w:type="spellEnd"/>
            <w:r w:rsidRPr="001A79BA">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1A79BA">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1A79BA">
              <w:rPr>
                <w:sz w:val="24"/>
              </w:rPr>
              <w:t xml:space="preserve"> </w:t>
            </w:r>
            <w:r w:rsidR="00DF69CD" w:rsidRPr="001A79BA">
              <w:rPr>
                <w:sz w:val="24"/>
              </w:rPr>
              <w:t>Заказчиком</w:t>
            </w:r>
            <w:r w:rsidRPr="001A79BA">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gridSpan w:val="2"/>
          </w:tcPr>
          <w:p w:rsidR="007D6548" w:rsidRPr="00F86FAA" w:rsidRDefault="00B926B2" w:rsidP="00515E16">
            <w:pPr>
              <w:pStyle w:val="19"/>
              <w:ind w:firstLine="0"/>
              <w:rPr>
                <w:sz w:val="24"/>
                <w:szCs w:val="24"/>
              </w:rPr>
            </w:pPr>
            <w:proofErr w:type="spellStart"/>
            <w:r>
              <w:rPr>
                <w:sz w:val="24"/>
                <w:szCs w:val="24"/>
              </w:rPr>
              <w:t>Привелечение</w:t>
            </w:r>
            <w:proofErr w:type="spellEnd"/>
            <w:r>
              <w:rPr>
                <w:sz w:val="24"/>
                <w:szCs w:val="24"/>
              </w:rPr>
              <w:t xml:space="preserve"> субподрядчиков</w:t>
            </w:r>
            <w:r w:rsidR="00515E16">
              <w:rPr>
                <w:sz w:val="24"/>
                <w:szCs w:val="24"/>
              </w:rPr>
              <w:t xml:space="preserve"> не</w:t>
            </w:r>
            <w:r>
              <w:rPr>
                <w:sz w:val="24"/>
                <w:szCs w:val="24"/>
              </w:rPr>
              <w:t xml:space="preserve"> допускается</w:t>
            </w:r>
            <w:r w:rsidR="001A79BA" w:rsidRPr="001A79BA">
              <w:rPr>
                <w:sz w:val="24"/>
                <w:szCs w:val="24"/>
              </w:rPr>
              <w:t>.</w:t>
            </w:r>
            <w:r w:rsidR="006164CD">
              <w:rPr>
                <w:i/>
                <w:sz w:val="24"/>
                <w:szCs w:val="24"/>
              </w:rPr>
              <w:t xml:space="preserve"> </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r w:rsidRPr="00F86FAA">
              <w:rPr>
                <w:b/>
                <w:sz w:val="24"/>
                <w:szCs w:val="24"/>
              </w:rPr>
              <w:t>.</w:t>
            </w:r>
          </w:p>
        </w:tc>
        <w:tc>
          <w:tcPr>
            <w:tcW w:w="2551" w:type="dxa"/>
          </w:tcPr>
          <w:p w:rsidR="001356F1" w:rsidRPr="00F86FAA" w:rsidRDefault="001356F1"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1356F1" w:rsidRPr="00F86FAA" w:rsidRDefault="001356F1" w:rsidP="001A79BA">
            <w:pPr>
              <w:pStyle w:val="19"/>
              <w:ind w:firstLine="0"/>
              <w:rPr>
                <w:i/>
                <w:sz w:val="24"/>
                <w:szCs w:val="24"/>
              </w:rPr>
            </w:pPr>
            <w:r w:rsidRPr="003D2759">
              <w:rPr>
                <w:sz w:val="24"/>
                <w:szCs w:val="24"/>
              </w:rPr>
              <w:t xml:space="preserve">Заявка должна действовать не менее </w:t>
            </w:r>
            <w:r w:rsidR="001A79BA">
              <w:rPr>
                <w:sz w:val="24"/>
                <w:szCs w:val="24"/>
              </w:rPr>
              <w:t xml:space="preserve">60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1356F1">
              <w:rPr>
                <w:b/>
                <w:sz w:val="24"/>
                <w:szCs w:val="24"/>
              </w:rPr>
              <w:t>3</w:t>
            </w:r>
            <w:r w:rsidRPr="00F86FAA">
              <w:rPr>
                <w:b/>
                <w:sz w:val="24"/>
                <w:szCs w:val="24"/>
              </w:rPr>
              <w:t>.</w:t>
            </w:r>
          </w:p>
        </w:tc>
        <w:tc>
          <w:tcPr>
            <w:tcW w:w="2551" w:type="dxa"/>
          </w:tcPr>
          <w:p w:rsidR="00DF6AE3" w:rsidRPr="00F86FAA" w:rsidRDefault="00BB306F">
            <w:pPr>
              <w:pStyle w:val="Default"/>
              <w:rPr>
                <w:b/>
                <w:color w:val="auto"/>
              </w:rPr>
            </w:pPr>
            <w:r>
              <w:rPr>
                <w:b/>
                <w:color w:val="auto"/>
              </w:rPr>
              <w:t>Обеспечение З</w:t>
            </w:r>
            <w:r w:rsidR="00505622" w:rsidRPr="00F86FAA">
              <w:rPr>
                <w:b/>
                <w:color w:val="auto"/>
              </w:rPr>
              <w:t>аявки</w:t>
            </w:r>
          </w:p>
        </w:tc>
        <w:tc>
          <w:tcPr>
            <w:tcW w:w="6768" w:type="dxa"/>
            <w:gridSpan w:val="2"/>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1356F1">
              <w:rPr>
                <w:b/>
                <w:sz w:val="24"/>
                <w:szCs w:val="24"/>
              </w:rPr>
              <w:t>4</w:t>
            </w:r>
            <w:r w:rsidRPr="00F86FAA">
              <w:rPr>
                <w:b/>
                <w:sz w:val="24"/>
                <w:szCs w:val="24"/>
              </w:rPr>
              <w:t>.</w:t>
            </w:r>
          </w:p>
        </w:tc>
        <w:tc>
          <w:tcPr>
            <w:tcW w:w="2551" w:type="dxa"/>
          </w:tcPr>
          <w:p w:rsidR="004745C7" w:rsidRPr="00F86FAA" w:rsidRDefault="00505622" w:rsidP="00DF6AE3">
            <w:pPr>
              <w:pStyle w:val="Default"/>
              <w:rPr>
                <w:b/>
                <w:color w:val="auto"/>
              </w:rPr>
            </w:pPr>
            <w:r w:rsidRPr="00F86FAA">
              <w:rPr>
                <w:b/>
                <w:color w:val="auto"/>
              </w:rPr>
              <w:t>Обеспечение исполнения договора</w:t>
            </w:r>
          </w:p>
        </w:tc>
        <w:tc>
          <w:tcPr>
            <w:tcW w:w="6768" w:type="dxa"/>
            <w:gridSpan w:val="2"/>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E118D6">
      <w:pPr>
        <w:pStyle w:val="afe"/>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E118D6">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E118D6">
      <w:pPr>
        <w:pStyle w:val="afe"/>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E118D6">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E118D6">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E118D6">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E118D6">
      <w:pPr>
        <w:numPr>
          <w:ilvl w:val="0"/>
          <w:numId w:val="16"/>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E118D6">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E118D6">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Pr="007415F9"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b"/>
        <w:ind w:firstLine="0"/>
        <w:rPr>
          <w:sz w:val="28"/>
          <w:szCs w:val="28"/>
        </w:rPr>
      </w:pPr>
      <w:r>
        <w:rPr>
          <w:sz w:val="28"/>
          <w:szCs w:val="28"/>
        </w:rPr>
        <w:t>ИНН</w:t>
      </w:r>
      <w:proofErr w:type="gramStart"/>
      <w:r>
        <w:rPr>
          <w:sz w:val="28"/>
          <w:szCs w:val="28"/>
        </w:rPr>
        <w:t xml:space="preserve"> __________________,</w:t>
      </w:r>
      <w:proofErr w:type="gramEnd"/>
      <w:r>
        <w:rPr>
          <w:sz w:val="28"/>
          <w:szCs w:val="28"/>
        </w:rPr>
        <w:t>КПП _________________,ОГРН _______________</w:t>
      </w:r>
    </w:p>
    <w:p w:rsidR="00371504" w:rsidRPr="00CB6258" w:rsidRDefault="00371504" w:rsidP="00371504">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0"/>
        <w:rPr>
          <w:sz w:val="28"/>
          <w:szCs w:val="28"/>
        </w:rPr>
      </w:pP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b"/>
        <w:ind w:firstLine="698"/>
        <w:rPr>
          <w:sz w:val="28"/>
          <w:szCs w:val="28"/>
        </w:rPr>
      </w:pPr>
      <w:r>
        <w:rPr>
          <w:sz w:val="28"/>
          <w:szCs w:val="28"/>
        </w:rPr>
        <w:t>Адрес сайта компании: ______________________________________</w:t>
      </w:r>
    </w:p>
    <w:p w:rsidR="00371504" w:rsidRDefault="00371504" w:rsidP="000954FB">
      <w:pPr>
        <w:pStyle w:val="afb"/>
        <w:tabs>
          <w:tab w:val="left" w:pos="1080"/>
        </w:tabs>
        <w:ind w:firstLine="0"/>
        <w:rPr>
          <w:sz w:val="28"/>
          <w:szCs w:val="28"/>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E118D6">
      <w:pPr>
        <w:pStyle w:val="afb"/>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E118D6">
      <w:pPr>
        <w:pStyle w:val="afb"/>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E118D6">
      <w:pPr>
        <w:pStyle w:val="afb"/>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E118D6">
      <w:pPr>
        <w:pStyle w:val="afb"/>
        <w:numPr>
          <w:ilvl w:val="2"/>
          <w:numId w:val="17"/>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b"/>
        <w:ind w:left="709" w:firstLine="0"/>
        <w:jc w:val="left"/>
        <w:rPr>
          <w:sz w:val="28"/>
          <w:szCs w:val="28"/>
        </w:rPr>
      </w:pPr>
    </w:p>
    <w:p w:rsidR="000954FB" w:rsidRDefault="000954FB" w:rsidP="00E118D6">
      <w:pPr>
        <w:pStyle w:val="afb"/>
        <w:numPr>
          <w:ilvl w:val="2"/>
          <w:numId w:val="17"/>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b"/>
        <w:ind w:firstLine="0"/>
        <w:jc w:val="left"/>
        <w:rPr>
          <w:sz w:val="28"/>
          <w:szCs w:val="28"/>
        </w:rPr>
      </w:pPr>
    </w:p>
    <w:p w:rsidR="000954FB" w:rsidRDefault="000954FB" w:rsidP="00E118D6">
      <w:pPr>
        <w:pStyle w:val="afb"/>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E118D6">
      <w:pPr>
        <w:pStyle w:val="afb"/>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9639" w:type="dxa"/>
        <w:tblLayout w:type="fixed"/>
        <w:tblLook w:val="0000"/>
      </w:tblPr>
      <w:tblGrid>
        <w:gridCol w:w="597"/>
        <w:gridCol w:w="1327"/>
        <w:gridCol w:w="1729"/>
        <w:gridCol w:w="1274"/>
        <w:gridCol w:w="1560"/>
        <w:gridCol w:w="1700"/>
        <w:gridCol w:w="1452"/>
      </w:tblGrid>
      <w:tr w:rsidR="00F85344" w:rsidRPr="00384CDC" w:rsidTr="00F85344">
        <w:trPr>
          <w:trHeight w:val="2484"/>
        </w:trPr>
        <w:tc>
          <w:tcPr>
            <w:tcW w:w="309" w:type="pct"/>
            <w:tcBorders>
              <w:top w:val="single" w:sz="4" w:space="0" w:color="auto"/>
              <w:left w:val="single" w:sz="4" w:space="0" w:color="auto"/>
              <w:bottom w:val="single" w:sz="4" w:space="0" w:color="auto"/>
              <w:right w:val="single" w:sz="4" w:space="0" w:color="auto"/>
            </w:tcBorders>
            <w:vAlign w:val="center"/>
          </w:tcPr>
          <w:p w:rsidR="00F85344" w:rsidRPr="00384CDC" w:rsidRDefault="00F85344"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688" w:type="pct"/>
            <w:tcBorders>
              <w:top w:val="single" w:sz="4" w:space="0" w:color="auto"/>
              <w:left w:val="single" w:sz="4" w:space="0" w:color="auto"/>
              <w:bottom w:val="single" w:sz="4" w:space="0" w:color="auto"/>
              <w:right w:val="single" w:sz="4" w:space="0" w:color="auto"/>
            </w:tcBorders>
            <w:vAlign w:val="center"/>
          </w:tcPr>
          <w:p w:rsidR="00F85344" w:rsidRPr="00384CDC" w:rsidRDefault="00F85344" w:rsidP="00BF6892">
            <w:pPr>
              <w:jc w:val="center"/>
            </w:pPr>
            <w:r w:rsidRPr="00384CDC">
              <w:t xml:space="preserve">Наименование </w:t>
            </w:r>
            <w:r>
              <w:t>товара</w:t>
            </w:r>
          </w:p>
          <w:p w:rsidR="00F85344" w:rsidRPr="00384CDC" w:rsidRDefault="00F85344" w:rsidP="00BF6892">
            <w:pPr>
              <w:jc w:val="center"/>
            </w:pPr>
          </w:p>
        </w:tc>
        <w:tc>
          <w:tcPr>
            <w:tcW w:w="897" w:type="pct"/>
            <w:tcBorders>
              <w:top w:val="single" w:sz="4" w:space="0" w:color="auto"/>
              <w:left w:val="single" w:sz="4" w:space="0" w:color="auto"/>
              <w:bottom w:val="single" w:sz="4" w:space="0" w:color="auto"/>
              <w:right w:val="single" w:sz="4" w:space="0" w:color="auto"/>
            </w:tcBorders>
            <w:vAlign w:val="center"/>
          </w:tcPr>
          <w:p w:rsidR="00F85344" w:rsidRPr="00384CDC" w:rsidRDefault="00F85344" w:rsidP="00F85344">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61" w:type="pct"/>
            <w:tcBorders>
              <w:top w:val="single" w:sz="4" w:space="0" w:color="auto"/>
              <w:left w:val="single" w:sz="4" w:space="0" w:color="auto"/>
              <w:bottom w:val="single" w:sz="4" w:space="0" w:color="auto"/>
              <w:right w:val="single" w:sz="4" w:space="0" w:color="auto"/>
            </w:tcBorders>
            <w:vAlign w:val="center"/>
          </w:tcPr>
          <w:p w:rsidR="00F85344" w:rsidRPr="00384CDC" w:rsidRDefault="00F85344" w:rsidP="00F85344">
            <w:pPr>
              <w:jc w:val="center"/>
            </w:pPr>
            <w:r w:rsidRPr="00384CDC">
              <w:t>Кол</w:t>
            </w:r>
            <w:r>
              <w:t>-</w:t>
            </w:r>
            <w:r w:rsidRPr="00384CDC">
              <w:t>во поставляемых товаров</w:t>
            </w:r>
          </w:p>
        </w:tc>
        <w:tc>
          <w:tcPr>
            <w:tcW w:w="809" w:type="pct"/>
            <w:tcBorders>
              <w:top w:val="single" w:sz="4" w:space="0" w:color="auto"/>
              <w:left w:val="single" w:sz="4" w:space="0" w:color="auto"/>
              <w:bottom w:val="single" w:sz="4" w:space="0" w:color="auto"/>
              <w:right w:val="single" w:sz="4" w:space="0" w:color="auto"/>
            </w:tcBorders>
            <w:vAlign w:val="center"/>
          </w:tcPr>
          <w:p w:rsidR="00F85344" w:rsidRPr="00384CDC" w:rsidRDefault="00F85344" w:rsidP="00F85344">
            <w:pPr>
              <w:jc w:val="center"/>
            </w:pPr>
            <w:r w:rsidRPr="00384CDC">
              <w:t>Цена за весь закупаемый объем товаров</w:t>
            </w:r>
            <w:r>
              <w:t xml:space="preserve"> без </w:t>
            </w:r>
            <w:r w:rsidRPr="00384CDC">
              <w:t>учет</w:t>
            </w:r>
            <w:r>
              <w:t>а</w:t>
            </w:r>
            <w:r w:rsidRPr="00384CDC">
              <w:t xml:space="preserve"> НДС </w:t>
            </w:r>
          </w:p>
        </w:tc>
        <w:tc>
          <w:tcPr>
            <w:tcW w:w="882" w:type="pct"/>
            <w:tcBorders>
              <w:top w:val="single" w:sz="4" w:space="0" w:color="auto"/>
              <w:left w:val="single" w:sz="4" w:space="0" w:color="auto"/>
              <w:bottom w:val="single" w:sz="4" w:space="0" w:color="auto"/>
              <w:right w:val="single" w:sz="4" w:space="0" w:color="auto"/>
            </w:tcBorders>
            <w:vAlign w:val="center"/>
          </w:tcPr>
          <w:p w:rsidR="00F85344" w:rsidRDefault="00F85344" w:rsidP="00F85344">
            <w:pPr>
              <w:jc w:val="center"/>
            </w:pPr>
            <w:r>
              <w:t>Срок расчета за поставленный товар</w:t>
            </w:r>
          </w:p>
          <w:p w:rsidR="00F85344" w:rsidRPr="00384CDC" w:rsidRDefault="00F85344" w:rsidP="00B761E7">
            <w:pPr>
              <w:jc w:val="center"/>
            </w:pPr>
            <w:r>
              <w:t>(</w:t>
            </w:r>
            <w:r w:rsidR="00B761E7">
              <w:rPr>
                <w:i/>
                <w:sz w:val="20"/>
                <w:szCs w:val="20"/>
              </w:rPr>
              <w:t xml:space="preserve">не менее 30 </w:t>
            </w:r>
            <w:r w:rsidR="00B926B2" w:rsidRPr="00F85344">
              <w:rPr>
                <w:i/>
                <w:sz w:val="20"/>
                <w:szCs w:val="20"/>
              </w:rPr>
              <w:t xml:space="preserve"> </w:t>
            </w:r>
            <w:r w:rsidRPr="00F85344">
              <w:rPr>
                <w:i/>
                <w:sz w:val="20"/>
                <w:szCs w:val="20"/>
              </w:rPr>
              <w:t>дней после подписания акта приема-передачи товара</w:t>
            </w:r>
            <w:r w:rsidR="00B761E7">
              <w:rPr>
                <w:i/>
                <w:sz w:val="20"/>
                <w:szCs w:val="20"/>
              </w:rPr>
              <w:t xml:space="preserve"> и </w:t>
            </w:r>
            <w:r w:rsidR="00B761E7" w:rsidRPr="00B761E7">
              <w:rPr>
                <w:i/>
                <w:sz w:val="20"/>
                <w:szCs w:val="20"/>
              </w:rPr>
              <w:t>товарной накладной унифицированной формы ТОРГ-12</w:t>
            </w:r>
            <w:proofErr w:type="gramStart"/>
            <w:r w:rsidR="00B761E7">
              <w:rPr>
                <w:i/>
                <w:sz w:val="20"/>
                <w:szCs w:val="20"/>
              </w:rPr>
              <w:t xml:space="preserve"> </w:t>
            </w:r>
            <w:r>
              <w:t>)</w:t>
            </w:r>
            <w:proofErr w:type="gramEnd"/>
          </w:p>
        </w:tc>
        <w:tc>
          <w:tcPr>
            <w:tcW w:w="753" w:type="pct"/>
            <w:tcBorders>
              <w:top w:val="single" w:sz="4" w:space="0" w:color="auto"/>
              <w:left w:val="nil"/>
              <w:bottom w:val="single" w:sz="4" w:space="0" w:color="auto"/>
              <w:right w:val="single" w:sz="4" w:space="0" w:color="auto"/>
            </w:tcBorders>
            <w:vAlign w:val="center"/>
          </w:tcPr>
          <w:p w:rsidR="00F85344" w:rsidRDefault="0015767A" w:rsidP="00BF6892">
            <w:pPr>
              <w:jc w:val="center"/>
            </w:pPr>
            <w:r>
              <w:t>Производитель</w:t>
            </w:r>
          </w:p>
          <w:p w:rsidR="0015767A" w:rsidRPr="00384CDC" w:rsidRDefault="0015767A" w:rsidP="00BF6892">
            <w:pPr>
              <w:jc w:val="center"/>
            </w:pPr>
            <w:r>
              <w:t>(изготовитель) товара</w:t>
            </w:r>
          </w:p>
          <w:p w:rsidR="00F85344" w:rsidRPr="00384CDC" w:rsidRDefault="00F85344" w:rsidP="00BF6892">
            <w:pPr>
              <w:jc w:val="center"/>
            </w:pPr>
          </w:p>
        </w:tc>
      </w:tr>
      <w:tr w:rsidR="00F85344" w:rsidRPr="00384CDC" w:rsidTr="00F85344">
        <w:trPr>
          <w:trHeight w:val="255"/>
        </w:trPr>
        <w:tc>
          <w:tcPr>
            <w:tcW w:w="309" w:type="pct"/>
            <w:tcBorders>
              <w:top w:val="nil"/>
              <w:left w:val="single" w:sz="4" w:space="0" w:color="auto"/>
              <w:bottom w:val="single" w:sz="4" w:space="0" w:color="auto"/>
              <w:right w:val="single" w:sz="4" w:space="0" w:color="auto"/>
            </w:tcBorders>
            <w:noWrap/>
            <w:vAlign w:val="bottom"/>
          </w:tcPr>
          <w:p w:rsidR="00F85344" w:rsidRPr="00384CDC" w:rsidRDefault="00F85344" w:rsidP="00BF6892">
            <w:pPr>
              <w:jc w:val="center"/>
            </w:pPr>
            <w:r w:rsidRPr="00384CDC">
              <w:t>1</w:t>
            </w:r>
          </w:p>
        </w:tc>
        <w:tc>
          <w:tcPr>
            <w:tcW w:w="688" w:type="pct"/>
            <w:tcBorders>
              <w:top w:val="nil"/>
              <w:left w:val="nil"/>
              <w:bottom w:val="single" w:sz="4" w:space="0" w:color="auto"/>
              <w:right w:val="single" w:sz="4" w:space="0" w:color="auto"/>
            </w:tcBorders>
            <w:noWrap/>
            <w:vAlign w:val="bottom"/>
          </w:tcPr>
          <w:p w:rsidR="00F85344" w:rsidRPr="00384CDC" w:rsidRDefault="00F85344" w:rsidP="00BF6892">
            <w:pPr>
              <w:jc w:val="center"/>
            </w:pPr>
            <w:r w:rsidRPr="00384CDC">
              <w:t>2</w:t>
            </w:r>
          </w:p>
        </w:tc>
        <w:tc>
          <w:tcPr>
            <w:tcW w:w="897" w:type="pct"/>
            <w:tcBorders>
              <w:top w:val="single" w:sz="4" w:space="0" w:color="auto"/>
              <w:left w:val="nil"/>
              <w:bottom w:val="single" w:sz="4" w:space="0" w:color="auto"/>
              <w:right w:val="single" w:sz="4" w:space="0" w:color="auto"/>
            </w:tcBorders>
          </w:tcPr>
          <w:p w:rsidR="00F85344" w:rsidRPr="00384CDC" w:rsidRDefault="00F85344" w:rsidP="00BF6892">
            <w:pPr>
              <w:jc w:val="center"/>
            </w:pPr>
            <w:r w:rsidRPr="00384CDC">
              <w:t>3</w:t>
            </w:r>
          </w:p>
        </w:tc>
        <w:tc>
          <w:tcPr>
            <w:tcW w:w="661" w:type="pct"/>
            <w:tcBorders>
              <w:top w:val="single" w:sz="4" w:space="0" w:color="auto"/>
              <w:left w:val="single" w:sz="4" w:space="0" w:color="auto"/>
              <w:bottom w:val="single" w:sz="4" w:space="0" w:color="auto"/>
              <w:right w:val="single" w:sz="4" w:space="0" w:color="auto"/>
            </w:tcBorders>
          </w:tcPr>
          <w:p w:rsidR="00F85344" w:rsidRPr="00384CDC" w:rsidRDefault="00F85344" w:rsidP="00BF6892">
            <w:pPr>
              <w:jc w:val="center"/>
            </w:pPr>
            <w:r w:rsidRPr="00384CDC">
              <w:t>4</w:t>
            </w:r>
          </w:p>
        </w:tc>
        <w:tc>
          <w:tcPr>
            <w:tcW w:w="809" w:type="pct"/>
            <w:tcBorders>
              <w:top w:val="single" w:sz="4" w:space="0" w:color="auto"/>
              <w:left w:val="single" w:sz="4" w:space="0" w:color="auto"/>
              <w:bottom w:val="single" w:sz="4" w:space="0" w:color="auto"/>
              <w:right w:val="single" w:sz="4" w:space="0" w:color="auto"/>
            </w:tcBorders>
            <w:noWrap/>
            <w:vAlign w:val="bottom"/>
          </w:tcPr>
          <w:p w:rsidR="00F85344" w:rsidRPr="00384CDC" w:rsidRDefault="00F85344" w:rsidP="00BF6892">
            <w:pPr>
              <w:jc w:val="center"/>
            </w:pPr>
            <w:r w:rsidRPr="00384CDC">
              <w:t>5</w:t>
            </w:r>
          </w:p>
        </w:tc>
        <w:tc>
          <w:tcPr>
            <w:tcW w:w="882" w:type="pct"/>
            <w:tcBorders>
              <w:top w:val="single" w:sz="4" w:space="0" w:color="auto"/>
              <w:left w:val="nil"/>
              <w:bottom w:val="single" w:sz="4" w:space="0" w:color="auto"/>
              <w:right w:val="single" w:sz="4" w:space="0" w:color="auto"/>
            </w:tcBorders>
          </w:tcPr>
          <w:p w:rsidR="00F85344" w:rsidRPr="00384CDC" w:rsidRDefault="00F85344" w:rsidP="00BF6892">
            <w:pPr>
              <w:jc w:val="center"/>
            </w:pPr>
            <w:r>
              <w:t>6</w:t>
            </w:r>
          </w:p>
        </w:tc>
        <w:tc>
          <w:tcPr>
            <w:tcW w:w="753" w:type="pct"/>
            <w:tcBorders>
              <w:top w:val="single" w:sz="4" w:space="0" w:color="auto"/>
              <w:left w:val="nil"/>
              <w:bottom w:val="single" w:sz="4" w:space="0" w:color="auto"/>
              <w:right w:val="single" w:sz="4" w:space="0" w:color="auto"/>
            </w:tcBorders>
            <w:noWrap/>
            <w:vAlign w:val="bottom"/>
          </w:tcPr>
          <w:p w:rsidR="00F85344" w:rsidRPr="00384CDC" w:rsidRDefault="00F85344" w:rsidP="00BF6892">
            <w:pPr>
              <w:jc w:val="center"/>
            </w:pPr>
            <w:r>
              <w:t>7</w:t>
            </w:r>
          </w:p>
        </w:tc>
      </w:tr>
      <w:tr w:rsidR="00F85344" w:rsidRPr="00384CDC" w:rsidTr="00F85344">
        <w:trPr>
          <w:trHeight w:val="315"/>
        </w:trPr>
        <w:tc>
          <w:tcPr>
            <w:tcW w:w="309" w:type="pct"/>
            <w:tcBorders>
              <w:top w:val="nil"/>
              <w:left w:val="single" w:sz="4" w:space="0" w:color="auto"/>
              <w:bottom w:val="single" w:sz="4" w:space="0" w:color="auto"/>
              <w:right w:val="single" w:sz="4" w:space="0" w:color="auto"/>
            </w:tcBorders>
            <w:noWrap/>
            <w:vAlign w:val="bottom"/>
          </w:tcPr>
          <w:p w:rsidR="00F85344" w:rsidRPr="00384CDC" w:rsidRDefault="00F85344" w:rsidP="00BF6892">
            <w:pPr>
              <w:jc w:val="center"/>
            </w:pPr>
          </w:p>
        </w:tc>
        <w:tc>
          <w:tcPr>
            <w:tcW w:w="688" w:type="pct"/>
            <w:tcBorders>
              <w:top w:val="nil"/>
              <w:left w:val="nil"/>
              <w:bottom w:val="single" w:sz="4" w:space="0" w:color="auto"/>
              <w:right w:val="single" w:sz="4" w:space="0" w:color="auto"/>
            </w:tcBorders>
            <w:noWrap/>
            <w:vAlign w:val="bottom"/>
          </w:tcPr>
          <w:p w:rsidR="00F85344" w:rsidRPr="00384CDC" w:rsidRDefault="00F85344" w:rsidP="00BF6892">
            <w:pPr>
              <w:jc w:val="center"/>
            </w:pPr>
          </w:p>
        </w:tc>
        <w:tc>
          <w:tcPr>
            <w:tcW w:w="897" w:type="pct"/>
            <w:tcBorders>
              <w:top w:val="single" w:sz="4" w:space="0" w:color="auto"/>
              <w:left w:val="nil"/>
              <w:bottom w:val="single" w:sz="4" w:space="0" w:color="auto"/>
              <w:right w:val="single" w:sz="4" w:space="0" w:color="auto"/>
            </w:tcBorders>
          </w:tcPr>
          <w:p w:rsidR="00F85344" w:rsidRPr="00384CDC" w:rsidRDefault="00F85344" w:rsidP="00BF6892">
            <w:pPr>
              <w:jc w:val="center"/>
            </w:pPr>
          </w:p>
        </w:tc>
        <w:tc>
          <w:tcPr>
            <w:tcW w:w="661" w:type="pct"/>
            <w:tcBorders>
              <w:top w:val="single" w:sz="4" w:space="0" w:color="auto"/>
              <w:left w:val="single" w:sz="4" w:space="0" w:color="auto"/>
              <w:bottom w:val="single" w:sz="4" w:space="0" w:color="auto"/>
              <w:right w:val="single" w:sz="4" w:space="0" w:color="auto"/>
            </w:tcBorders>
          </w:tcPr>
          <w:p w:rsidR="00F85344" w:rsidRPr="00384CDC" w:rsidRDefault="00F85344" w:rsidP="00BF6892">
            <w:pPr>
              <w:jc w:val="center"/>
            </w:pPr>
          </w:p>
        </w:tc>
        <w:tc>
          <w:tcPr>
            <w:tcW w:w="809" w:type="pct"/>
            <w:tcBorders>
              <w:top w:val="single" w:sz="4" w:space="0" w:color="auto"/>
              <w:left w:val="single" w:sz="4" w:space="0" w:color="auto"/>
              <w:bottom w:val="single" w:sz="4" w:space="0" w:color="auto"/>
              <w:right w:val="single" w:sz="4" w:space="0" w:color="auto"/>
            </w:tcBorders>
            <w:noWrap/>
            <w:vAlign w:val="bottom"/>
          </w:tcPr>
          <w:p w:rsidR="00F85344" w:rsidRPr="00384CDC" w:rsidRDefault="00F85344" w:rsidP="00BF6892">
            <w:pPr>
              <w:jc w:val="center"/>
            </w:pPr>
          </w:p>
        </w:tc>
        <w:tc>
          <w:tcPr>
            <w:tcW w:w="882" w:type="pct"/>
            <w:tcBorders>
              <w:top w:val="single" w:sz="4" w:space="0" w:color="auto"/>
              <w:left w:val="nil"/>
              <w:bottom w:val="single" w:sz="4" w:space="0" w:color="auto"/>
              <w:right w:val="single" w:sz="4" w:space="0" w:color="auto"/>
            </w:tcBorders>
          </w:tcPr>
          <w:p w:rsidR="00F85344" w:rsidRPr="00384CDC" w:rsidRDefault="00F85344" w:rsidP="00BF6892">
            <w:pPr>
              <w:jc w:val="center"/>
            </w:pPr>
          </w:p>
        </w:tc>
        <w:tc>
          <w:tcPr>
            <w:tcW w:w="753" w:type="pct"/>
            <w:tcBorders>
              <w:top w:val="nil"/>
              <w:left w:val="nil"/>
              <w:bottom w:val="single" w:sz="4" w:space="0" w:color="auto"/>
              <w:right w:val="single" w:sz="4" w:space="0" w:color="auto"/>
            </w:tcBorders>
            <w:noWrap/>
            <w:vAlign w:val="bottom"/>
          </w:tcPr>
          <w:p w:rsidR="00F85344" w:rsidRPr="00384CDC" w:rsidRDefault="00F85344" w:rsidP="00BF6892">
            <w:pPr>
              <w:jc w:val="center"/>
            </w:pPr>
          </w:p>
        </w:tc>
      </w:tr>
      <w:tr w:rsidR="00F85344" w:rsidRPr="00384CDC" w:rsidTr="00F85344">
        <w:trPr>
          <w:trHeight w:val="335"/>
        </w:trPr>
        <w:tc>
          <w:tcPr>
            <w:tcW w:w="997" w:type="pct"/>
            <w:gridSpan w:val="2"/>
            <w:tcBorders>
              <w:top w:val="nil"/>
              <w:left w:val="single" w:sz="4" w:space="0" w:color="auto"/>
              <w:bottom w:val="single" w:sz="4" w:space="0" w:color="auto"/>
              <w:right w:val="single" w:sz="4" w:space="0" w:color="auto"/>
            </w:tcBorders>
            <w:noWrap/>
            <w:vAlign w:val="bottom"/>
          </w:tcPr>
          <w:p w:rsidR="00F85344" w:rsidRPr="00384CDC" w:rsidRDefault="00F85344" w:rsidP="00BF6892">
            <w:pPr>
              <w:jc w:val="right"/>
            </w:pPr>
            <w:r w:rsidRPr="00384CDC">
              <w:t>Итого:</w:t>
            </w:r>
          </w:p>
        </w:tc>
        <w:tc>
          <w:tcPr>
            <w:tcW w:w="897" w:type="pct"/>
            <w:tcBorders>
              <w:top w:val="single" w:sz="4" w:space="0" w:color="auto"/>
              <w:left w:val="nil"/>
              <w:bottom w:val="single" w:sz="4" w:space="0" w:color="auto"/>
              <w:right w:val="single" w:sz="4" w:space="0" w:color="auto"/>
            </w:tcBorders>
          </w:tcPr>
          <w:p w:rsidR="00F85344" w:rsidRPr="00384CDC" w:rsidRDefault="00F85344" w:rsidP="00BF6892">
            <w:pPr>
              <w:jc w:val="center"/>
            </w:pPr>
          </w:p>
        </w:tc>
        <w:tc>
          <w:tcPr>
            <w:tcW w:w="661" w:type="pct"/>
            <w:tcBorders>
              <w:top w:val="single" w:sz="4" w:space="0" w:color="auto"/>
              <w:left w:val="single" w:sz="4" w:space="0" w:color="auto"/>
              <w:bottom w:val="single" w:sz="4" w:space="0" w:color="auto"/>
              <w:right w:val="single" w:sz="4" w:space="0" w:color="auto"/>
            </w:tcBorders>
          </w:tcPr>
          <w:p w:rsidR="00F85344" w:rsidRPr="00384CDC" w:rsidRDefault="00F85344" w:rsidP="00BF6892">
            <w:pPr>
              <w:jc w:val="center"/>
            </w:pPr>
          </w:p>
        </w:tc>
        <w:tc>
          <w:tcPr>
            <w:tcW w:w="809" w:type="pct"/>
            <w:tcBorders>
              <w:top w:val="single" w:sz="4" w:space="0" w:color="auto"/>
              <w:left w:val="single" w:sz="4" w:space="0" w:color="auto"/>
              <w:bottom w:val="single" w:sz="4" w:space="0" w:color="auto"/>
              <w:right w:val="single" w:sz="4" w:space="0" w:color="auto"/>
            </w:tcBorders>
            <w:noWrap/>
            <w:vAlign w:val="center"/>
          </w:tcPr>
          <w:p w:rsidR="00F85344" w:rsidRPr="00384CDC" w:rsidRDefault="00F85344" w:rsidP="00BF6892">
            <w:pPr>
              <w:jc w:val="center"/>
            </w:pPr>
          </w:p>
        </w:tc>
        <w:tc>
          <w:tcPr>
            <w:tcW w:w="882" w:type="pct"/>
            <w:tcBorders>
              <w:top w:val="single" w:sz="4" w:space="0" w:color="auto"/>
              <w:left w:val="nil"/>
              <w:bottom w:val="single" w:sz="4" w:space="0" w:color="auto"/>
              <w:right w:val="single" w:sz="4" w:space="0" w:color="auto"/>
            </w:tcBorders>
          </w:tcPr>
          <w:p w:rsidR="00F85344" w:rsidRPr="00384CDC" w:rsidRDefault="00F85344" w:rsidP="00BF6892">
            <w:pPr>
              <w:jc w:val="center"/>
            </w:pPr>
            <w:r>
              <w:t>-</w:t>
            </w:r>
          </w:p>
        </w:tc>
        <w:tc>
          <w:tcPr>
            <w:tcW w:w="753" w:type="pct"/>
            <w:tcBorders>
              <w:top w:val="nil"/>
              <w:left w:val="nil"/>
              <w:bottom w:val="single" w:sz="4" w:space="0" w:color="auto"/>
              <w:right w:val="single" w:sz="4" w:space="0" w:color="auto"/>
            </w:tcBorders>
            <w:noWrap/>
            <w:vAlign w:val="center"/>
          </w:tcPr>
          <w:p w:rsidR="00F85344" w:rsidRPr="00384CDC" w:rsidRDefault="00F85344" w:rsidP="00BF6892">
            <w:pPr>
              <w:jc w:val="center"/>
            </w:pPr>
            <w:r w:rsidRPr="00384CDC">
              <w:t>-</w:t>
            </w:r>
          </w:p>
        </w:tc>
      </w:tr>
    </w:tbl>
    <w:p w:rsidR="000954FB" w:rsidRPr="00E630CD" w:rsidRDefault="00E630CD" w:rsidP="000954FB">
      <w:pPr>
        <w:ind w:firstLine="567"/>
        <w:jc w:val="both"/>
        <w:rPr>
          <w:b/>
          <w:sz w:val="28"/>
          <w:szCs w:val="28"/>
        </w:rPr>
      </w:pPr>
      <w:r w:rsidRPr="00E630CD">
        <w:rPr>
          <w:b/>
          <w:sz w:val="28"/>
          <w:szCs w:val="28"/>
        </w:rPr>
        <w:t xml:space="preserve">Срок поставки товара </w:t>
      </w:r>
      <w:r w:rsidR="00B761E7">
        <w:rPr>
          <w:b/>
          <w:sz w:val="28"/>
          <w:szCs w:val="28"/>
        </w:rPr>
        <w:t xml:space="preserve">по заявке заказчика </w:t>
      </w:r>
      <w:r w:rsidRPr="00E630CD">
        <w:rPr>
          <w:b/>
          <w:sz w:val="28"/>
          <w:szCs w:val="28"/>
        </w:rPr>
        <w:t xml:space="preserve">составляет </w:t>
      </w:r>
      <w:r w:rsidR="004335D6">
        <w:rPr>
          <w:b/>
          <w:sz w:val="28"/>
          <w:szCs w:val="28"/>
        </w:rPr>
        <w:t xml:space="preserve">не </w:t>
      </w:r>
      <w:proofErr w:type="gramStart"/>
      <w:r w:rsidR="004335D6">
        <w:rPr>
          <w:b/>
          <w:sz w:val="28"/>
          <w:szCs w:val="28"/>
        </w:rPr>
        <w:t xml:space="preserve">более </w:t>
      </w:r>
      <w:r w:rsidRPr="00E630CD">
        <w:rPr>
          <w:b/>
          <w:sz w:val="28"/>
          <w:szCs w:val="28"/>
        </w:rPr>
        <w:t>________ календарных</w:t>
      </w:r>
      <w:proofErr w:type="gramEnd"/>
      <w:r w:rsidRPr="00E630CD">
        <w:rPr>
          <w:b/>
          <w:sz w:val="28"/>
          <w:szCs w:val="28"/>
        </w:rPr>
        <w:t xml:space="preserve"> дней с даты </w:t>
      </w:r>
      <w:r w:rsidR="00B761E7">
        <w:rPr>
          <w:b/>
          <w:sz w:val="28"/>
          <w:szCs w:val="28"/>
        </w:rPr>
        <w:t xml:space="preserve"> </w:t>
      </w:r>
      <w:r w:rsidR="00B761E7" w:rsidRPr="00B761E7">
        <w:rPr>
          <w:b/>
          <w:sz w:val="28"/>
          <w:szCs w:val="28"/>
        </w:rPr>
        <w:t>с момента получения поставщиком от заказчика соответствующей заявки</w:t>
      </w:r>
      <w:r w:rsidRPr="00E630CD">
        <w:rPr>
          <w:b/>
          <w:sz w:val="28"/>
          <w:szCs w:val="28"/>
        </w:rPr>
        <w:t>.</w:t>
      </w:r>
    </w:p>
    <w:p w:rsidR="00E630CD" w:rsidRPr="00E630CD" w:rsidRDefault="00E630CD" w:rsidP="000954FB">
      <w:pPr>
        <w:ind w:firstLine="567"/>
        <w:jc w:val="both"/>
        <w:rPr>
          <w:sz w:val="28"/>
          <w:szCs w:val="28"/>
        </w:rPr>
      </w:pPr>
    </w:p>
    <w:p w:rsidR="00E630CD" w:rsidRDefault="006A6E7D" w:rsidP="006A6E7D">
      <w:pPr>
        <w:pStyle w:val="afe"/>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w:t>
      </w:r>
      <w:r w:rsidRPr="00FD18F3">
        <w:rPr>
          <w:szCs w:val="28"/>
        </w:rPr>
        <w:t xml:space="preserve">по </w:t>
      </w:r>
      <w:r w:rsidR="004B6D09" w:rsidRPr="004B6D09">
        <w:rPr>
          <w:szCs w:val="28"/>
        </w:rPr>
        <w:t xml:space="preserve">поставке товаров </w:t>
      </w:r>
      <w:r w:rsidRPr="00FD18F3">
        <w:rPr>
          <w:szCs w:val="28"/>
        </w:rPr>
        <w:t xml:space="preserve">учитывает стоимость </w:t>
      </w:r>
      <w:r w:rsidR="00E630CD" w:rsidRPr="00FD18F3">
        <w:rPr>
          <w:szCs w:val="28"/>
        </w:rPr>
        <w:t>всех возможных расходов претендента,</w:t>
      </w:r>
      <w:r w:rsidR="00E630CD" w:rsidRPr="009264CA">
        <w:rPr>
          <w:szCs w:val="28"/>
        </w:rPr>
        <w:t xml:space="preserve"> в том числе  </w:t>
      </w:r>
      <w:r w:rsidR="00E630CD" w:rsidRPr="009264CA">
        <w:rPr>
          <w:bCs/>
          <w:szCs w:val="28"/>
        </w:rPr>
        <w:t xml:space="preserve">расходов на, </w:t>
      </w:r>
      <w:r w:rsidR="00E630CD" w:rsidRPr="009264CA">
        <w:rPr>
          <w:szCs w:val="28"/>
        </w:rPr>
        <w:t xml:space="preserve">транспортные расходы по доставке товара в пункты поставки, </w:t>
      </w:r>
      <w:r w:rsidR="00E630CD" w:rsidRPr="009264CA">
        <w:rPr>
          <w:bCs/>
          <w:szCs w:val="28"/>
        </w:rPr>
        <w:t xml:space="preserve">стоимости гарантии </w:t>
      </w:r>
      <w:r w:rsidR="00E630CD" w:rsidRPr="009264CA">
        <w:rPr>
          <w:szCs w:val="28"/>
        </w:rPr>
        <w:t xml:space="preserve">и </w:t>
      </w:r>
      <w:r w:rsidR="00E630CD">
        <w:rPr>
          <w:szCs w:val="28"/>
        </w:rPr>
        <w:t xml:space="preserve">всех </w:t>
      </w:r>
      <w:r w:rsidR="00E630CD" w:rsidRPr="009264CA">
        <w:rPr>
          <w:szCs w:val="28"/>
        </w:rPr>
        <w:t>видов налогов, а также прочих расходов, связанных с поставкой товара.</w:t>
      </w:r>
    </w:p>
    <w:p w:rsidR="00E630CD" w:rsidRDefault="00E630CD" w:rsidP="006A6E7D">
      <w:pPr>
        <w:pStyle w:val="afe"/>
        <w:jc w:val="both"/>
        <w:rPr>
          <w:szCs w:val="28"/>
        </w:rPr>
      </w:pPr>
    </w:p>
    <w:p w:rsidR="006A6E7D" w:rsidRDefault="006A6E7D" w:rsidP="006A6E7D">
      <w:pPr>
        <w:pStyle w:val="afe"/>
        <w:jc w:val="both"/>
        <w:rPr>
          <w:szCs w:val="28"/>
        </w:rPr>
      </w:pPr>
      <w:r w:rsidRPr="00E630CD">
        <w:rPr>
          <w:szCs w:val="28"/>
        </w:rPr>
        <w:t>Поставка товаров</w:t>
      </w:r>
      <w:r w:rsidR="00E630CD" w:rsidRPr="00E630CD">
        <w:rPr>
          <w:szCs w:val="28"/>
        </w:rPr>
        <w:t xml:space="preserve"> </w:t>
      </w:r>
      <w:r w:rsidRPr="00E630CD">
        <w:rPr>
          <w:szCs w:val="28"/>
        </w:rPr>
        <w:t>облагается НДС по ставке ____%, размер которого</w:t>
      </w:r>
      <w:r>
        <w:rPr>
          <w:szCs w:val="28"/>
        </w:rPr>
        <w:t xml:space="preserve"> составляет ________/ НДС не облагается </w:t>
      </w:r>
      <w:r w:rsidRPr="00721D0D">
        <w:rPr>
          <w:i/>
          <w:sz w:val="24"/>
          <w:szCs w:val="24"/>
        </w:rPr>
        <w:t xml:space="preserve">(указать </w:t>
      </w:r>
      <w:proofErr w:type="gramStart"/>
      <w:r w:rsidRPr="00721D0D">
        <w:rPr>
          <w:i/>
          <w:sz w:val="24"/>
          <w:szCs w:val="24"/>
        </w:rPr>
        <w:t>необходимое</w:t>
      </w:r>
      <w:proofErr w:type="gramEnd"/>
      <w:r w:rsidRPr="00721D0D">
        <w:rPr>
          <w:i/>
          <w:sz w:val="24"/>
          <w:szCs w:val="24"/>
        </w:rPr>
        <w:t>)</w:t>
      </w:r>
      <w:r w:rsidRPr="00721D0D">
        <w:rPr>
          <w:i/>
          <w:szCs w:val="28"/>
        </w:rPr>
        <w:t>.</w:t>
      </w:r>
    </w:p>
    <w:p w:rsidR="006A6E7D" w:rsidRDefault="006A6E7D" w:rsidP="006A6E7D">
      <w:pPr>
        <w:pStyle w:val="afe"/>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e"/>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r>
      <w:r w:rsidR="00B7639C">
        <w:rPr>
          <w:i/>
          <w:sz w:val="24"/>
          <w:szCs w:val="24"/>
        </w:rPr>
        <w:lastRenderedPageBreak/>
        <w:t>22</w:t>
      </w:r>
      <w:r>
        <w:rPr>
          <w:i/>
          <w:sz w:val="24"/>
          <w:szCs w:val="24"/>
        </w:rPr>
        <w:t xml:space="preserve">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E630CD" w:rsidRDefault="006A6E7D" w:rsidP="006A6E7D">
      <w:pPr>
        <w:pStyle w:val="afe"/>
        <w:jc w:val="both"/>
        <w:rPr>
          <w:szCs w:val="28"/>
        </w:rPr>
      </w:pPr>
      <w:r>
        <w:rPr>
          <w:szCs w:val="28"/>
        </w:rPr>
        <w:t>4</w:t>
      </w:r>
      <w:r w:rsidRPr="00205668">
        <w:rPr>
          <w:szCs w:val="28"/>
        </w:rPr>
        <w:t xml:space="preserve">. Если наши предложения, изложенные выше, будут приняты, мы берем </w:t>
      </w:r>
      <w:r w:rsidRPr="00E630CD">
        <w:rPr>
          <w:szCs w:val="28"/>
        </w:rPr>
        <w:t>на себя обязательство поставить товар</w:t>
      </w:r>
      <w:r w:rsidR="00E630CD" w:rsidRPr="00E630CD">
        <w:rPr>
          <w:szCs w:val="28"/>
        </w:rPr>
        <w:t xml:space="preserve"> </w:t>
      </w:r>
      <w:r w:rsidRPr="00E630CD">
        <w:rPr>
          <w:szCs w:val="28"/>
        </w:rPr>
        <w:t xml:space="preserve">в соответствии с требованиями документации о закупке и согласно нашим предложениям. </w:t>
      </w:r>
    </w:p>
    <w:p w:rsidR="006A6E7D" w:rsidRPr="00205668" w:rsidRDefault="006A6E7D" w:rsidP="006A6E7D">
      <w:pPr>
        <w:pStyle w:val="afe"/>
        <w:jc w:val="both"/>
        <w:rPr>
          <w:szCs w:val="28"/>
        </w:rPr>
      </w:pPr>
      <w:r w:rsidRPr="00E630CD">
        <w:rPr>
          <w:szCs w:val="28"/>
        </w:rPr>
        <w:t>5. В случае если наши предложения будут признаны лучшими, мы берем</w:t>
      </w:r>
      <w:r w:rsidRPr="00205668">
        <w:rPr>
          <w:szCs w:val="28"/>
        </w:rPr>
        <w:t xml:space="preserve">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sidR="00A2183E">
        <w:rPr>
          <w:szCs w:val="28"/>
        </w:rPr>
        <w:t>договор</w:t>
      </w:r>
      <w:r w:rsidRPr="00205668">
        <w:rPr>
          <w:szCs w:val="28"/>
        </w:rPr>
        <w:t xml:space="preserve"> будет </w:t>
      </w:r>
      <w:r w:rsidR="00A2183E">
        <w:rPr>
          <w:szCs w:val="28"/>
        </w:rPr>
        <w:t xml:space="preserve">заключен с другим </w:t>
      </w:r>
      <w:r>
        <w:rPr>
          <w:szCs w:val="28"/>
        </w:rPr>
        <w:t>у</w:t>
      </w:r>
      <w:r w:rsidRPr="00205668">
        <w:rPr>
          <w:szCs w:val="28"/>
        </w:rPr>
        <w:t>частник</w:t>
      </w:r>
      <w:r w:rsidR="00A2183E">
        <w:rPr>
          <w:szCs w:val="28"/>
        </w:rPr>
        <w:t>ом</w:t>
      </w:r>
      <w:r w:rsidRPr="00205668">
        <w:rPr>
          <w:szCs w:val="28"/>
        </w:rPr>
        <w:t>.</w:t>
      </w:r>
      <w:proofErr w:type="gramEnd"/>
    </w:p>
    <w:p w:rsidR="006A6E7D" w:rsidRPr="00205668" w:rsidRDefault="006A6E7D" w:rsidP="006A6E7D">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Default="006A6E7D" w:rsidP="006A6E7D">
      <w:pPr>
        <w:pStyle w:val="afb"/>
        <w:ind w:firstLine="0"/>
        <w:jc w:val="left"/>
        <w:rPr>
          <w:rFonts w:eastAsia="Times New Roman"/>
          <w:sz w:val="28"/>
          <w:szCs w:val="28"/>
        </w:rPr>
      </w:pPr>
    </w:p>
    <w:p w:rsidR="006A6E7D" w:rsidRPr="00205668" w:rsidRDefault="006A6E7D" w:rsidP="006A6E7D">
      <w:pPr>
        <w:pStyle w:val="afb"/>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b"/>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1"/>
        <w:gridCol w:w="1418"/>
        <w:gridCol w:w="4253"/>
        <w:gridCol w:w="1807"/>
        <w:gridCol w:w="1985"/>
      </w:tblGrid>
      <w:tr w:rsidR="004A4DA9" w:rsidRPr="00C97E49" w:rsidTr="004A4DA9">
        <w:tc>
          <w:tcPr>
            <w:tcW w:w="391" w:type="dxa"/>
            <w:tcBorders>
              <w:top w:val="single" w:sz="4" w:space="0" w:color="auto"/>
              <w:left w:val="single" w:sz="4" w:space="0" w:color="auto"/>
              <w:bottom w:val="single" w:sz="4" w:space="0" w:color="auto"/>
              <w:right w:val="single" w:sz="4" w:space="0" w:color="auto"/>
            </w:tcBorders>
            <w:vAlign w:val="center"/>
          </w:tcPr>
          <w:p w:rsidR="004A4DA9" w:rsidRPr="00C97E49" w:rsidRDefault="004A4DA9" w:rsidP="004A4DA9">
            <w:pPr>
              <w:jc w:val="center"/>
            </w:pPr>
            <w:r w:rsidRPr="00C97E49">
              <w:t>№</w:t>
            </w:r>
          </w:p>
        </w:tc>
        <w:tc>
          <w:tcPr>
            <w:tcW w:w="1418" w:type="dxa"/>
            <w:tcBorders>
              <w:top w:val="single" w:sz="4" w:space="0" w:color="auto"/>
              <w:left w:val="single" w:sz="4" w:space="0" w:color="auto"/>
              <w:bottom w:val="single" w:sz="4" w:space="0" w:color="auto"/>
              <w:right w:val="single" w:sz="4" w:space="0" w:color="auto"/>
            </w:tcBorders>
            <w:vAlign w:val="center"/>
          </w:tcPr>
          <w:p w:rsidR="004A4DA9" w:rsidRPr="00C97E49" w:rsidRDefault="004A4DA9" w:rsidP="004A4DA9">
            <w:pPr>
              <w:jc w:val="center"/>
            </w:pPr>
            <w:r w:rsidRPr="00E96FF5">
              <w:t>Дата и номер договора</w:t>
            </w:r>
          </w:p>
        </w:tc>
        <w:tc>
          <w:tcPr>
            <w:tcW w:w="4253" w:type="dxa"/>
            <w:tcBorders>
              <w:top w:val="single" w:sz="4" w:space="0" w:color="auto"/>
              <w:left w:val="single" w:sz="4" w:space="0" w:color="auto"/>
              <w:bottom w:val="single" w:sz="4" w:space="0" w:color="auto"/>
              <w:right w:val="single" w:sz="4" w:space="0" w:color="auto"/>
            </w:tcBorders>
            <w:vAlign w:val="center"/>
          </w:tcPr>
          <w:p w:rsidR="004A4DA9" w:rsidRDefault="004A4DA9" w:rsidP="004A4DA9">
            <w:pPr>
              <w:jc w:val="center"/>
            </w:pPr>
            <w:r w:rsidRPr="00E96FF5">
              <w:t xml:space="preserve">Предмет договора </w:t>
            </w:r>
          </w:p>
          <w:p w:rsidR="004A4DA9" w:rsidRPr="004A4DA9" w:rsidRDefault="004A4DA9" w:rsidP="004A4DA9">
            <w:pPr>
              <w:jc w:val="center"/>
              <w:rPr>
                <w:sz w:val="20"/>
                <w:szCs w:val="20"/>
              </w:rPr>
            </w:pPr>
            <w:r w:rsidRPr="004A4DA9">
              <w:rPr>
                <w:sz w:val="20"/>
                <w:szCs w:val="20"/>
              </w:rPr>
              <w:t>(</w:t>
            </w:r>
            <w:r w:rsidRPr="004A4DA9">
              <w:rPr>
                <w:i/>
                <w:sz w:val="20"/>
                <w:szCs w:val="20"/>
              </w:rPr>
              <w:t>указываются только исполненные договоры по предмету, аналогичному предмету конкурса с указанием количества поставляемого товара</w:t>
            </w:r>
            <w:r w:rsidRPr="004A4DA9">
              <w:rPr>
                <w:sz w:val="20"/>
                <w:szCs w:val="20"/>
              </w:rPr>
              <w:t>)</w:t>
            </w:r>
          </w:p>
        </w:tc>
        <w:tc>
          <w:tcPr>
            <w:tcW w:w="1807" w:type="dxa"/>
            <w:tcBorders>
              <w:top w:val="single" w:sz="4" w:space="0" w:color="auto"/>
              <w:left w:val="single" w:sz="4" w:space="0" w:color="auto"/>
              <w:bottom w:val="single" w:sz="4" w:space="0" w:color="auto"/>
              <w:right w:val="single" w:sz="4" w:space="0" w:color="auto"/>
            </w:tcBorders>
          </w:tcPr>
          <w:p w:rsidR="004A4DA9" w:rsidRPr="00C97E49" w:rsidRDefault="004A4DA9" w:rsidP="00BF6892">
            <w:pPr>
              <w:jc w:val="center"/>
            </w:pPr>
            <w:r>
              <w:t>Цена договора, в руб. без учета НДС</w:t>
            </w:r>
          </w:p>
        </w:tc>
        <w:tc>
          <w:tcPr>
            <w:tcW w:w="1985" w:type="dxa"/>
            <w:tcBorders>
              <w:top w:val="single" w:sz="4" w:space="0" w:color="auto"/>
              <w:left w:val="single" w:sz="4" w:space="0" w:color="auto"/>
              <w:bottom w:val="single" w:sz="4" w:space="0" w:color="auto"/>
              <w:right w:val="single" w:sz="4" w:space="0" w:color="auto"/>
            </w:tcBorders>
            <w:vAlign w:val="center"/>
          </w:tcPr>
          <w:p w:rsidR="004A4DA9" w:rsidRPr="00C97E49" w:rsidRDefault="004A4DA9" w:rsidP="00BF6892">
            <w:pPr>
              <w:jc w:val="center"/>
            </w:pPr>
            <w:r w:rsidRPr="00C97E49">
              <w:t xml:space="preserve">Наименование Заказчика                        </w:t>
            </w:r>
          </w:p>
        </w:tc>
      </w:tr>
      <w:tr w:rsidR="004A4DA9" w:rsidRPr="00C97E49" w:rsidTr="004A4DA9">
        <w:tc>
          <w:tcPr>
            <w:tcW w:w="391" w:type="dxa"/>
            <w:tcBorders>
              <w:top w:val="single" w:sz="4" w:space="0" w:color="auto"/>
              <w:left w:val="single" w:sz="4" w:space="0" w:color="auto"/>
              <w:bottom w:val="single" w:sz="4" w:space="0" w:color="auto"/>
              <w:right w:val="single" w:sz="4" w:space="0" w:color="auto"/>
            </w:tcBorders>
          </w:tcPr>
          <w:p w:rsidR="004A4DA9" w:rsidRPr="00C97E49" w:rsidRDefault="004A4DA9" w:rsidP="00BF6892"/>
        </w:tc>
        <w:tc>
          <w:tcPr>
            <w:tcW w:w="1418" w:type="dxa"/>
            <w:tcBorders>
              <w:top w:val="single" w:sz="4" w:space="0" w:color="auto"/>
              <w:left w:val="single" w:sz="4" w:space="0" w:color="auto"/>
              <w:bottom w:val="single" w:sz="4" w:space="0" w:color="auto"/>
              <w:right w:val="single" w:sz="4" w:space="0" w:color="auto"/>
            </w:tcBorders>
            <w:vAlign w:val="center"/>
          </w:tcPr>
          <w:p w:rsidR="004A4DA9" w:rsidRPr="00C97E49" w:rsidRDefault="004A4DA9" w:rsidP="00BF6892">
            <w:pPr>
              <w:jc w:val="center"/>
            </w:pPr>
          </w:p>
        </w:tc>
        <w:tc>
          <w:tcPr>
            <w:tcW w:w="4253" w:type="dxa"/>
            <w:tcBorders>
              <w:top w:val="single" w:sz="4" w:space="0" w:color="auto"/>
              <w:left w:val="single" w:sz="4" w:space="0" w:color="auto"/>
              <w:bottom w:val="single" w:sz="4" w:space="0" w:color="auto"/>
              <w:right w:val="single" w:sz="4" w:space="0" w:color="auto"/>
            </w:tcBorders>
          </w:tcPr>
          <w:p w:rsidR="004A4DA9" w:rsidRPr="00C97E49" w:rsidRDefault="004A4DA9" w:rsidP="00BF6892"/>
        </w:tc>
        <w:tc>
          <w:tcPr>
            <w:tcW w:w="1807" w:type="dxa"/>
            <w:tcBorders>
              <w:top w:val="single" w:sz="4" w:space="0" w:color="auto"/>
              <w:left w:val="single" w:sz="4" w:space="0" w:color="auto"/>
              <w:bottom w:val="single" w:sz="4" w:space="0" w:color="auto"/>
              <w:right w:val="single" w:sz="4" w:space="0" w:color="auto"/>
            </w:tcBorders>
          </w:tcPr>
          <w:p w:rsidR="004A4DA9" w:rsidRPr="00C97E49" w:rsidRDefault="004A4DA9" w:rsidP="00BF6892"/>
        </w:tc>
        <w:tc>
          <w:tcPr>
            <w:tcW w:w="1985" w:type="dxa"/>
            <w:tcBorders>
              <w:top w:val="single" w:sz="4" w:space="0" w:color="auto"/>
              <w:left w:val="single" w:sz="4" w:space="0" w:color="auto"/>
              <w:bottom w:val="single" w:sz="4" w:space="0" w:color="auto"/>
              <w:right w:val="single" w:sz="4" w:space="0" w:color="auto"/>
            </w:tcBorders>
          </w:tcPr>
          <w:p w:rsidR="004A4DA9" w:rsidRPr="00C97E49" w:rsidRDefault="004A4DA9" w:rsidP="00BF6892"/>
        </w:tc>
      </w:tr>
      <w:tr w:rsidR="004A4DA9" w:rsidRPr="00C97E49" w:rsidTr="004A4DA9">
        <w:tc>
          <w:tcPr>
            <w:tcW w:w="391" w:type="dxa"/>
            <w:tcBorders>
              <w:top w:val="single" w:sz="4" w:space="0" w:color="auto"/>
              <w:left w:val="single" w:sz="4" w:space="0" w:color="auto"/>
              <w:bottom w:val="single" w:sz="4" w:space="0" w:color="auto"/>
              <w:right w:val="single" w:sz="4" w:space="0" w:color="auto"/>
            </w:tcBorders>
          </w:tcPr>
          <w:p w:rsidR="004A4DA9" w:rsidRPr="00C97E49" w:rsidRDefault="004A4DA9" w:rsidP="00BF6892"/>
        </w:tc>
        <w:tc>
          <w:tcPr>
            <w:tcW w:w="1418" w:type="dxa"/>
            <w:tcBorders>
              <w:top w:val="single" w:sz="4" w:space="0" w:color="auto"/>
              <w:left w:val="single" w:sz="4" w:space="0" w:color="auto"/>
              <w:bottom w:val="single" w:sz="4" w:space="0" w:color="auto"/>
              <w:right w:val="single" w:sz="4" w:space="0" w:color="auto"/>
            </w:tcBorders>
            <w:vAlign w:val="center"/>
          </w:tcPr>
          <w:p w:rsidR="004A4DA9" w:rsidRPr="00C97E49" w:rsidRDefault="004A4DA9" w:rsidP="00BF6892">
            <w:pPr>
              <w:jc w:val="center"/>
            </w:pPr>
          </w:p>
        </w:tc>
        <w:tc>
          <w:tcPr>
            <w:tcW w:w="4253" w:type="dxa"/>
            <w:tcBorders>
              <w:top w:val="single" w:sz="4" w:space="0" w:color="auto"/>
              <w:left w:val="single" w:sz="4" w:space="0" w:color="auto"/>
              <w:bottom w:val="single" w:sz="4" w:space="0" w:color="auto"/>
              <w:right w:val="single" w:sz="4" w:space="0" w:color="auto"/>
            </w:tcBorders>
          </w:tcPr>
          <w:p w:rsidR="004A4DA9" w:rsidRPr="00C97E49" w:rsidRDefault="004A4DA9" w:rsidP="00BF6892"/>
        </w:tc>
        <w:tc>
          <w:tcPr>
            <w:tcW w:w="1807" w:type="dxa"/>
            <w:tcBorders>
              <w:top w:val="single" w:sz="4" w:space="0" w:color="auto"/>
              <w:left w:val="single" w:sz="4" w:space="0" w:color="auto"/>
              <w:bottom w:val="single" w:sz="4" w:space="0" w:color="auto"/>
              <w:right w:val="single" w:sz="4" w:space="0" w:color="auto"/>
            </w:tcBorders>
          </w:tcPr>
          <w:p w:rsidR="004A4DA9" w:rsidRPr="00C97E49" w:rsidRDefault="004A4DA9" w:rsidP="00BF6892"/>
        </w:tc>
        <w:tc>
          <w:tcPr>
            <w:tcW w:w="1985" w:type="dxa"/>
            <w:tcBorders>
              <w:top w:val="single" w:sz="4" w:space="0" w:color="auto"/>
              <w:left w:val="single" w:sz="4" w:space="0" w:color="auto"/>
              <w:bottom w:val="single" w:sz="4" w:space="0" w:color="auto"/>
              <w:right w:val="single" w:sz="4" w:space="0" w:color="auto"/>
            </w:tcBorders>
          </w:tcPr>
          <w:p w:rsidR="004A4DA9" w:rsidRPr="00C97E49" w:rsidRDefault="004A4DA9" w:rsidP="00BF6892"/>
        </w:tc>
      </w:tr>
      <w:tr w:rsidR="004A4DA9" w:rsidRPr="00C97E49" w:rsidTr="004A4DA9">
        <w:trPr>
          <w:trHeight w:val="211"/>
        </w:trPr>
        <w:tc>
          <w:tcPr>
            <w:tcW w:w="391" w:type="dxa"/>
            <w:tcBorders>
              <w:top w:val="single" w:sz="4" w:space="0" w:color="auto"/>
              <w:left w:val="single" w:sz="4" w:space="0" w:color="auto"/>
              <w:bottom w:val="single" w:sz="4" w:space="0" w:color="auto"/>
              <w:right w:val="single" w:sz="4" w:space="0" w:color="auto"/>
            </w:tcBorders>
          </w:tcPr>
          <w:p w:rsidR="004A4DA9" w:rsidRPr="00C97E49" w:rsidRDefault="004A4DA9" w:rsidP="00BF6892"/>
        </w:tc>
        <w:tc>
          <w:tcPr>
            <w:tcW w:w="1418" w:type="dxa"/>
            <w:tcBorders>
              <w:top w:val="single" w:sz="4" w:space="0" w:color="auto"/>
              <w:left w:val="single" w:sz="4" w:space="0" w:color="auto"/>
              <w:bottom w:val="single" w:sz="4" w:space="0" w:color="auto"/>
              <w:right w:val="single" w:sz="4" w:space="0" w:color="auto"/>
            </w:tcBorders>
            <w:vAlign w:val="center"/>
          </w:tcPr>
          <w:p w:rsidR="004A4DA9" w:rsidRPr="00C97E49" w:rsidRDefault="004A4DA9" w:rsidP="00BF6892">
            <w:pPr>
              <w:jc w:val="center"/>
            </w:pPr>
          </w:p>
        </w:tc>
        <w:tc>
          <w:tcPr>
            <w:tcW w:w="4253" w:type="dxa"/>
            <w:tcBorders>
              <w:top w:val="single" w:sz="4" w:space="0" w:color="auto"/>
              <w:left w:val="single" w:sz="4" w:space="0" w:color="auto"/>
              <w:bottom w:val="single" w:sz="4" w:space="0" w:color="auto"/>
              <w:right w:val="single" w:sz="4" w:space="0" w:color="auto"/>
            </w:tcBorders>
          </w:tcPr>
          <w:p w:rsidR="004A4DA9" w:rsidRPr="00C97E49" w:rsidRDefault="004A4DA9" w:rsidP="00BF6892"/>
        </w:tc>
        <w:tc>
          <w:tcPr>
            <w:tcW w:w="1807" w:type="dxa"/>
            <w:tcBorders>
              <w:top w:val="single" w:sz="4" w:space="0" w:color="auto"/>
              <w:left w:val="single" w:sz="4" w:space="0" w:color="auto"/>
              <w:bottom w:val="single" w:sz="4" w:space="0" w:color="auto"/>
              <w:right w:val="single" w:sz="4" w:space="0" w:color="auto"/>
            </w:tcBorders>
          </w:tcPr>
          <w:p w:rsidR="004A4DA9" w:rsidRPr="00C97E49" w:rsidRDefault="004A4DA9" w:rsidP="00BF6892"/>
        </w:tc>
        <w:tc>
          <w:tcPr>
            <w:tcW w:w="1985" w:type="dxa"/>
            <w:tcBorders>
              <w:top w:val="single" w:sz="4" w:space="0" w:color="auto"/>
              <w:left w:val="single" w:sz="4" w:space="0" w:color="auto"/>
              <w:bottom w:val="single" w:sz="4" w:space="0" w:color="auto"/>
              <w:right w:val="single" w:sz="4" w:space="0" w:color="auto"/>
            </w:tcBorders>
          </w:tcPr>
          <w:p w:rsidR="004A4DA9" w:rsidRPr="00C97E49" w:rsidRDefault="004A4DA9"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b"/>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b"/>
        <w:ind w:firstLine="0"/>
        <w:jc w:val="left"/>
        <w:rPr>
          <w:sz w:val="28"/>
          <w:szCs w:val="28"/>
        </w:rPr>
      </w:pPr>
    </w:p>
    <w:p w:rsidR="00BC69CE" w:rsidRDefault="00BC69CE" w:rsidP="000954FB">
      <w:pPr>
        <w:pStyle w:val="afb"/>
        <w:ind w:firstLine="0"/>
        <w:jc w:val="left"/>
        <w:rPr>
          <w:sz w:val="28"/>
          <w:szCs w:val="28"/>
        </w:rPr>
      </w:pPr>
    </w:p>
    <w:p w:rsidR="00E409C1" w:rsidRDefault="00E409C1" w:rsidP="00E409C1">
      <w:pPr>
        <w:pStyle w:val="afb"/>
        <w:ind w:firstLine="0"/>
        <w:jc w:val="center"/>
        <w:rPr>
          <w:b/>
          <w:sz w:val="60"/>
          <w:szCs w:val="60"/>
        </w:rPr>
      </w:pPr>
      <w:r>
        <w:rPr>
          <w:b/>
          <w:sz w:val="60"/>
          <w:szCs w:val="60"/>
        </w:rPr>
        <w:t>ПРОЕКТ ДОГОВОРА</w:t>
      </w:r>
    </w:p>
    <w:p w:rsidR="00E409C1" w:rsidRDefault="00E409C1" w:rsidP="00E409C1">
      <w:pPr>
        <w:jc w:val="center"/>
        <w:outlineLvl w:val="0"/>
        <w:rPr>
          <w:b/>
        </w:rPr>
      </w:pPr>
    </w:p>
    <w:p w:rsidR="00E409C1" w:rsidRDefault="00E409C1" w:rsidP="00E409C1">
      <w:pPr>
        <w:jc w:val="center"/>
        <w:outlineLvl w:val="0"/>
        <w:rPr>
          <w:b/>
        </w:rPr>
      </w:pPr>
    </w:p>
    <w:p w:rsidR="00E409C1" w:rsidRDefault="00E409C1" w:rsidP="00E409C1">
      <w:pPr>
        <w:jc w:val="center"/>
        <w:outlineLvl w:val="0"/>
        <w:rPr>
          <w:b/>
        </w:rPr>
      </w:pPr>
      <w:r>
        <w:rPr>
          <w:b/>
        </w:rPr>
        <w:t>ДОГОВОР ПОСТАВКИ №_________</w:t>
      </w:r>
    </w:p>
    <w:p w:rsidR="00E409C1" w:rsidRDefault="00E409C1" w:rsidP="00E409C1">
      <w:pPr>
        <w:ind w:firstLine="540"/>
        <w:jc w:val="center"/>
      </w:pPr>
    </w:p>
    <w:p w:rsidR="00E409C1" w:rsidRDefault="00E409C1" w:rsidP="00E409C1">
      <w:pPr>
        <w:jc w:val="both"/>
      </w:pPr>
      <w:r>
        <w:t>г. Москва                                                                                                  «___» ___________ 2013 г.</w:t>
      </w:r>
    </w:p>
    <w:p w:rsidR="00E409C1" w:rsidRDefault="00E409C1" w:rsidP="00E409C1">
      <w:pPr>
        <w:ind w:firstLine="540"/>
        <w:jc w:val="both"/>
      </w:pPr>
    </w:p>
    <w:p w:rsidR="00E409C1" w:rsidRDefault="00E409C1" w:rsidP="00E409C1">
      <w:pPr>
        <w:ind w:firstLine="540"/>
        <w:jc w:val="both"/>
      </w:pPr>
      <w:proofErr w:type="gramStart"/>
      <w:r>
        <w:rPr>
          <w:b/>
        </w:rPr>
        <w:t>Открытое акционерное общество «Центр по перевозке грузов в контейнерах «ТрансКонтейнер» (ОАО «ТрансКонтейнер»),</w:t>
      </w:r>
      <w:r>
        <w:t xml:space="preserve"> именуемое в дальнейшем «Покупатель», в лице заместителя генерального директора ОАО «ТрансКонтейнер» Шекшуева Виктора Викторовича, действующего на основании доверенности от ________ года № _________, с одной стороны, и </w:t>
      </w:r>
      <w:r>
        <w:rPr>
          <w:b/>
        </w:rPr>
        <w:t>___________________________</w:t>
      </w:r>
      <w:r>
        <w:t>, именуемое в дальнейшем «Поставщик», в лице___________________________________________________________________________, действующего на основании __________________________________ с другой стороны, при совместном наименовании «Стороны», заключили настоящий Договор поставки о нижеследующем:</w:t>
      </w:r>
      <w:proofErr w:type="gramEnd"/>
    </w:p>
    <w:p w:rsidR="00E409C1" w:rsidRDefault="00E409C1" w:rsidP="00E409C1">
      <w:pPr>
        <w:ind w:firstLine="540"/>
        <w:jc w:val="both"/>
      </w:pPr>
    </w:p>
    <w:p w:rsidR="00E409C1" w:rsidRDefault="00E409C1" w:rsidP="00E118D6">
      <w:pPr>
        <w:numPr>
          <w:ilvl w:val="0"/>
          <w:numId w:val="25"/>
        </w:numPr>
        <w:suppressAutoHyphens w:val="0"/>
        <w:jc w:val="center"/>
        <w:rPr>
          <w:b/>
        </w:rPr>
      </w:pPr>
      <w:r>
        <w:rPr>
          <w:b/>
        </w:rPr>
        <w:t>Термины и определения</w:t>
      </w:r>
    </w:p>
    <w:p w:rsidR="00E409C1" w:rsidRDefault="00E409C1" w:rsidP="00E409C1">
      <w:pPr>
        <w:ind w:firstLine="540"/>
        <w:jc w:val="both"/>
      </w:pPr>
      <w:r>
        <w:t>В настоящем Договоре нижеперечисленные термины и определения будут иметь следующее значение:</w:t>
      </w:r>
    </w:p>
    <w:p w:rsidR="00E409C1" w:rsidRDefault="00E409C1" w:rsidP="00E409C1">
      <w:pPr>
        <w:ind w:firstLine="540"/>
        <w:jc w:val="both"/>
      </w:pPr>
      <w:r>
        <w:t>«Товар» - продукция производственно-технического и иного назначения, поставка которой является предметом настоящего Договора;</w:t>
      </w:r>
    </w:p>
    <w:p w:rsidR="00E409C1" w:rsidRDefault="00E409C1" w:rsidP="00E409C1">
      <w:pPr>
        <w:ind w:firstLine="540"/>
        <w:jc w:val="both"/>
      </w:pPr>
      <w:r>
        <w:t>«Грузополучатель» - Покупатель, иное юридическое лицо или индивидуальный предприниматель, который фактически осуществляет выгрузку Товара и указан в качестве получателя по железнодорожной  накладной или иных перевозочных документах;</w:t>
      </w:r>
    </w:p>
    <w:p w:rsidR="00E409C1" w:rsidRDefault="00E409C1" w:rsidP="00E409C1">
      <w:pPr>
        <w:ind w:firstLine="540"/>
        <w:jc w:val="both"/>
      </w:pPr>
      <w:r>
        <w:t>«Грузоотправитель» - Поставщик, иное юридическое лицо или индивидуальный предприниматель, который фактически осуществляет отгрузку Товара и указан в качестве отправителя по железнодорожной  накладной или иных перевозочных документах;</w:t>
      </w:r>
    </w:p>
    <w:p w:rsidR="00E409C1" w:rsidRDefault="00E409C1" w:rsidP="00E409C1">
      <w:pPr>
        <w:ind w:firstLine="540"/>
        <w:jc w:val="both"/>
      </w:pPr>
      <w:r>
        <w:t>«Покупатель» - юридическое или физическое лицо, фактически осуществляющее оплату деньгами и являющееся приобретателем товара или услуги.</w:t>
      </w:r>
    </w:p>
    <w:p w:rsidR="00E409C1" w:rsidRDefault="00E409C1" w:rsidP="00E409C1">
      <w:pPr>
        <w:ind w:firstLine="540"/>
        <w:jc w:val="both"/>
      </w:pPr>
      <w:r>
        <w:t>«Плательщик» -  Покупатель или иное лицо, на которое Покупателем может быть возложена обязанность по осуществлению расчетов за поставку Товара по настоящему договору.</w:t>
      </w:r>
    </w:p>
    <w:p w:rsidR="00E409C1" w:rsidRDefault="00E409C1" w:rsidP="00E409C1">
      <w:pPr>
        <w:ind w:firstLine="540"/>
        <w:jc w:val="both"/>
      </w:pPr>
    </w:p>
    <w:p w:rsidR="00E409C1" w:rsidRDefault="00E409C1" w:rsidP="00E409C1">
      <w:pPr>
        <w:jc w:val="center"/>
        <w:rPr>
          <w:b/>
        </w:rPr>
      </w:pPr>
      <w:r>
        <w:rPr>
          <w:b/>
        </w:rPr>
        <w:t>2. Предмет Договора</w:t>
      </w:r>
    </w:p>
    <w:p w:rsidR="00E409C1" w:rsidRDefault="00E409C1" w:rsidP="00E409C1">
      <w:pPr>
        <w:ind w:firstLine="540"/>
        <w:jc w:val="both"/>
      </w:pPr>
      <w:r>
        <w:t>2.1. Поставщик обязуется поставить, а Покупатель принять и оплатить Товар, указанный в Спецификациях, оформленных по форме согласно Приложению № 2 к настоящему Договору, и являющихся неотъемлемой частью настоящего Договора. Товар поставляется по ценам, указанным в Протоколе согласования договорной цены к настоящему договору (Приложение № 1).</w:t>
      </w:r>
    </w:p>
    <w:p w:rsidR="00E409C1" w:rsidRDefault="00E409C1" w:rsidP="00E409C1">
      <w:pPr>
        <w:ind w:firstLine="540"/>
        <w:jc w:val="both"/>
      </w:pPr>
      <w:r>
        <w:t>2.2. Наименование Товара, количество, цена, срок поставки Товара, наименования, реквизиты Грузополучателя указываются в Спецификациях</w:t>
      </w:r>
      <w:r w:rsidR="00BF54AA">
        <w:t xml:space="preserve"> и Заявке</w:t>
      </w:r>
      <w:r w:rsidR="0033398F">
        <w:t xml:space="preserve"> на поставку запасных частей (</w:t>
      </w:r>
      <w:proofErr w:type="spellStart"/>
      <w:r w:rsidR="0033398F">
        <w:t>далее-Заявка</w:t>
      </w:r>
      <w:proofErr w:type="spellEnd"/>
      <w:r w:rsidR="0033398F">
        <w:t>)</w:t>
      </w:r>
      <w:r>
        <w:t xml:space="preserve"> к настоящему Договору.</w:t>
      </w:r>
    </w:p>
    <w:p w:rsidR="00E409C1" w:rsidRDefault="00E409C1" w:rsidP="00E409C1">
      <w:pPr>
        <w:ind w:firstLine="540"/>
        <w:jc w:val="both"/>
      </w:pPr>
      <w:r>
        <w:lastRenderedPageBreak/>
        <w:t xml:space="preserve">2.3. Поставка Товара в адрес Грузополучателя осуществляется путем его доставки  в ремонтное депо  согласно </w:t>
      </w:r>
      <w:r w:rsidR="00BF54AA">
        <w:t>Заявк</w:t>
      </w:r>
      <w:r w:rsidR="0033398F">
        <w:t>е</w:t>
      </w:r>
      <w:r>
        <w:t>.</w:t>
      </w:r>
    </w:p>
    <w:p w:rsidR="00E409C1" w:rsidRDefault="00E409C1" w:rsidP="00E409C1">
      <w:pPr>
        <w:ind w:firstLine="540"/>
      </w:pPr>
    </w:p>
    <w:p w:rsidR="00E409C1" w:rsidRDefault="00E409C1" w:rsidP="00E409C1">
      <w:pPr>
        <w:jc w:val="center"/>
        <w:rPr>
          <w:b/>
        </w:rPr>
      </w:pPr>
      <w:r>
        <w:rPr>
          <w:b/>
        </w:rPr>
        <w:t>3. Цена Товара, порядок оплаты и порядок поставки</w:t>
      </w:r>
    </w:p>
    <w:p w:rsidR="00E409C1" w:rsidRDefault="00E409C1" w:rsidP="00E409C1">
      <w:pPr>
        <w:ind w:firstLine="540"/>
        <w:jc w:val="both"/>
      </w:pPr>
      <w:r>
        <w:t>3.1. Цена Товара устанавливается в Спецификациях, являющихся неотъемлемой частью настоящего Договора. Цена Товара включает стоимость его доставки в ремонтное депо.</w:t>
      </w:r>
    </w:p>
    <w:p w:rsidR="00BF54AA" w:rsidRDefault="00E409C1" w:rsidP="0033398F">
      <w:pPr>
        <w:jc w:val="both"/>
      </w:pPr>
      <w:r w:rsidRPr="00D866E2">
        <w:t>3.2.</w:t>
      </w:r>
      <w:r w:rsidR="00BF54AA">
        <w:t>Оплата Товара производится на основании выставленного Поставщиком счета в течение</w:t>
      </w:r>
      <w:proofErr w:type="gramStart"/>
      <w:r w:rsidR="00BF54AA">
        <w:t xml:space="preserve"> __ (_________) </w:t>
      </w:r>
      <w:proofErr w:type="gramEnd"/>
      <w:r w:rsidR="00BF54AA">
        <w:t>календарных дней после подписания акта приема-передачи Товара и товарной накладной унифицированной формы ТОРГ-12, а также предоставления поставщиком всех необходимых документов, путём перечисления денежных средств на расчётный счёт поставщика.</w:t>
      </w:r>
    </w:p>
    <w:p w:rsidR="00B926B2" w:rsidRPr="00D866E2" w:rsidRDefault="00BF54AA" w:rsidP="00BF54AA">
      <w:pPr>
        <w:pStyle w:val="aff8"/>
        <w:ind w:left="0" w:firstLine="709"/>
        <w:jc w:val="both"/>
      </w:pPr>
      <w:r>
        <w:t>Датой платежа считается дата списания денежных сре</w:t>
      </w:r>
      <w:proofErr w:type="gramStart"/>
      <w:r>
        <w:t>дств с р</w:t>
      </w:r>
      <w:proofErr w:type="gramEnd"/>
      <w:r>
        <w:t>асчетного счёта Заказчика.</w:t>
      </w:r>
    </w:p>
    <w:p w:rsidR="00E409C1" w:rsidRDefault="00E409C1" w:rsidP="00E409C1">
      <w:pPr>
        <w:pStyle w:val="aff8"/>
        <w:ind w:left="0" w:firstLine="709"/>
        <w:jc w:val="both"/>
        <w:rPr>
          <w:highlight w:val="yellow"/>
        </w:rPr>
      </w:pPr>
    </w:p>
    <w:p w:rsidR="00E409C1" w:rsidRDefault="00E409C1" w:rsidP="00E409C1">
      <w:pPr>
        <w:ind w:firstLine="540"/>
        <w:jc w:val="both"/>
      </w:pPr>
      <w:r>
        <w:t>3.3. Оплата Товара осуществляется в безналичной форме платежными поручениями. В платежном поручении Покупатель указывает номер и дату настоящего Договора, номер и дату оплачиваемого счета, а также номер и дату спецификации. После прекращения действия настоящего Договора Покупатель вправе произвести окончательный расчет с Поставщиком на основании акта сверки. В этом случае в платежном поручении указывается номер и дата акта сверки.</w:t>
      </w:r>
    </w:p>
    <w:p w:rsidR="00E5509D" w:rsidRPr="00293A16" w:rsidRDefault="00E409C1" w:rsidP="00E5509D">
      <w:pPr>
        <w:ind w:firstLine="540"/>
        <w:jc w:val="both"/>
      </w:pPr>
      <w:r>
        <w:t xml:space="preserve">В случае, когда Поставщиком выставлено несколько счетов,  срок оплаты по которым наступил,  Покупатель вправе сформировать из них реестр счетов с присвоением ему номера и даты и осуществить оплату одной суммой с указанием в платежном поручении номера и даты счетов, номера и даты настоящего Договора. В этом случае в целях достоверного отражения в бухгалтерском учете взаиморасчетов Сторон Покупатель направляет Поставщику копию платежного поручения и один подлинный экземпляр реестра счетов, на </w:t>
      </w:r>
      <w:r w:rsidRPr="00293A16">
        <w:t>который имеется ссылка в платежном поручении. Документы направляются по адресу, указанному в разделе 14 настоящего Договора.</w:t>
      </w:r>
    </w:p>
    <w:p w:rsidR="008A6B1E" w:rsidRPr="00293A16" w:rsidRDefault="00E5509D">
      <w:pPr>
        <w:jc w:val="both"/>
      </w:pPr>
      <w:r w:rsidRPr="00293A16">
        <w:t xml:space="preserve"> </w:t>
      </w:r>
      <w:r w:rsidRPr="00293A16">
        <w:tab/>
        <w:t xml:space="preserve">3.4. </w:t>
      </w:r>
      <w:r w:rsidR="00424E53" w:rsidRPr="00293A16">
        <w:t>Ежемесячно  не позднее 28 числа каждого месяца сторонами производится сверка установленных деталей на вагон в порядке, определенном в п.3.5. настоящего договора. Поставщик может потребовать произвести сверку установленных деталей вне установленного срока, но не более 2 (двух) раз в месяц.</w:t>
      </w:r>
    </w:p>
    <w:p w:rsidR="008A6B1E" w:rsidRPr="00293A16" w:rsidRDefault="00424E53">
      <w:pPr>
        <w:ind w:firstLine="397"/>
        <w:jc w:val="both"/>
      </w:pPr>
      <w:r w:rsidRPr="00293A16">
        <w:t xml:space="preserve">3.5. Подписание Акта приема-передачи Товара  и товарной накладной унифицированной формы ТОРГ-12 осуществляется после сверки установленных деталей на вагон на основании  </w:t>
      </w:r>
      <w:r w:rsidR="0033398F" w:rsidRPr="00293A16">
        <w:t>З</w:t>
      </w:r>
      <w:r w:rsidRPr="00293A16">
        <w:t>аявок (Приложение № 4) и акта замены и установки узлов и деталей грузового вагона, оформленного в месте ремонта.</w:t>
      </w:r>
    </w:p>
    <w:p w:rsidR="00E409C1" w:rsidRPr="00293A16" w:rsidRDefault="00424E53" w:rsidP="00E409C1">
      <w:pPr>
        <w:ind w:firstLine="540"/>
        <w:jc w:val="both"/>
      </w:pPr>
      <w:r w:rsidRPr="00293A16">
        <w:t xml:space="preserve">3.6. Датой исполнения обязательств Поставщика в части поставки Товара в отношении каждой партии Товара при доставке его железнодорожным транспортом является дата штемпеля (отметки), проставляемая в транспортной железнодорожной накладной станции </w:t>
      </w:r>
      <w:r w:rsidR="00293A16">
        <w:t>назначения</w:t>
      </w:r>
      <w:r w:rsidRPr="00293A16">
        <w:t>.</w:t>
      </w:r>
    </w:p>
    <w:p w:rsidR="00E409C1" w:rsidRPr="00293A16" w:rsidRDefault="00424E53" w:rsidP="00E409C1">
      <w:pPr>
        <w:ind w:firstLine="540"/>
        <w:jc w:val="both"/>
      </w:pPr>
      <w:r w:rsidRPr="00293A16">
        <w:t xml:space="preserve">При поставке Товара, перевозка которого осуществляется не железнодорожным транспортом, датой исполнения обязательств Поставщика в части поставки Товара (датой поставки) в отношении каждой партии Товара является дата передачи Товара </w:t>
      </w:r>
      <w:r w:rsidR="0033398F" w:rsidRPr="00293A16">
        <w:t>получателю</w:t>
      </w:r>
      <w:r w:rsidRPr="00293A16">
        <w:t xml:space="preserve"> указанная в товарно-транспортной накладной.</w:t>
      </w:r>
    </w:p>
    <w:p w:rsidR="00E409C1" w:rsidRDefault="00E409C1" w:rsidP="00E409C1">
      <w:pPr>
        <w:ind w:firstLine="540"/>
        <w:jc w:val="both"/>
      </w:pPr>
      <w:r w:rsidRPr="00293A16">
        <w:t>3.</w:t>
      </w:r>
      <w:r w:rsidR="00E5509D" w:rsidRPr="00293A16">
        <w:t>7</w:t>
      </w:r>
      <w:r w:rsidRPr="00293A16">
        <w:t>. Моментом</w:t>
      </w:r>
      <w:r>
        <w:t xml:space="preserve"> оплаты по договору считается дата </w:t>
      </w:r>
      <w:r w:rsidR="00B926B2">
        <w:t xml:space="preserve">списания </w:t>
      </w:r>
      <w:r>
        <w:t>денежных сре</w:t>
      </w:r>
      <w:proofErr w:type="gramStart"/>
      <w:r>
        <w:t xml:space="preserve">дств </w:t>
      </w:r>
      <w:r w:rsidR="00B926B2">
        <w:t xml:space="preserve">с </w:t>
      </w:r>
      <w:r>
        <w:t>р</w:t>
      </w:r>
      <w:proofErr w:type="gramEnd"/>
      <w:r>
        <w:t xml:space="preserve">асчетный счет </w:t>
      </w:r>
      <w:r w:rsidR="00B926B2">
        <w:t>Покупателя</w:t>
      </w:r>
    </w:p>
    <w:p w:rsidR="00E409C1" w:rsidRDefault="00E409C1" w:rsidP="00E409C1">
      <w:pPr>
        <w:ind w:firstLine="540"/>
        <w:jc w:val="both"/>
      </w:pPr>
    </w:p>
    <w:p w:rsidR="00E409C1" w:rsidRDefault="00E409C1" w:rsidP="00E118D6">
      <w:pPr>
        <w:numPr>
          <w:ilvl w:val="0"/>
          <w:numId w:val="26"/>
        </w:numPr>
        <w:suppressAutoHyphens w:val="0"/>
        <w:jc w:val="center"/>
        <w:rPr>
          <w:b/>
        </w:rPr>
      </w:pPr>
      <w:r>
        <w:rPr>
          <w:b/>
        </w:rPr>
        <w:t>Обязанности Сторон</w:t>
      </w:r>
    </w:p>
    <w:p w:rsidR="00E409C1" w:rsidRDefault="00E409C1" w:rsidP="00E409C1">
      <w:pPr>
        <w:ind w:firstLine="540"/>
        <w:jc w:val="both"/>
      </w:pPr>
      <w:r>
        <w:t>4.1. Поставщик обязан:</w:t>
      </w:r>
    </w:p>
    <w:p w:rsidR="00E409C1" w:rsidRDefault="00E409C1" w:rsidP="00E409C1">
      <w:pPr>
        <w:ind w:firstLine="540"/>
        <w:jc w:val="both"/>
      </w:pPr>
      <w:r>
        <w:lastRenderedPageBreak/>
        <w:t>4.1.1. Передать Покупателю Товар в порядке, количестве и в сроки, предусмотренные условиями настоящего Договора, Спецификаций</w:t>
      </w:r>
      <w:r w:rsidR="0033398F">
        <w:t xml:space="preserve"> и</w:t>
      </w:r>
      <w:r>
        <w:t xml:space="preserve"> </w:t>
      </w:r>
      <w:proofErr w:type="spellStart"/>
      <w:r w:rsidR="00CC4F50">
        <w:t>Заявко</w:t>
      </w:r>
      <w:r w:rsidR="0033398F">
        <w:t>к</w:t>
      </w:r>
      <w:proofErr w:type="spellEnd"/>
      <w:r w:rsidR="00CC4F50">
        <w:t xml:space="preserve"> </w:t>
      </w:r>
      <w:r>
        <w:t>к нему, являющихся неотъемлемой частью настоящего Договора.</w:t>
      </w:r>
    </w:p>
    <w:p w:rsidR="00E409C1" w:rsidRDefault="00E409C1" w:rsidP="00E409C1">
      <w:pPr>
        <w:ind w:firstLine="540"/>
        <w:jc w:val="both"/>
      </w:pPr>
      <w:r>
        <w:t xml:space="preserve">4.1.2. Подписать полученную им от </w:t>
      </w:r>
      <w:r w:rsidR="0033398F">
        <w:t xml:space="preserve">Покупателя Спецификацию или Заявку </w:t>
      </w:r>
      <w:r>
        <w:t>в срок не более</w:t>
      </w:r>
      <w:proofErr w:type="gramStart"/>
      <w:r>
        <w:t xml:space="preserve"> </w:t>
      </w:r>
      <w:r w:rsidR="00E3045A">
        <w:t>___</w:t>
      </w:r>
      <w:r>
        <w:t xml:space="preserve"> (</w:t>
      </w:r>
      <w:r w:rsidR="00E3045A">
        <w:t>______________</w:t>
      </w:r>
      <w:r>
        <w:t xml:space="preserve">) </w:t>
      </w:r>
      <w:proofErr w:type="gramEnd"/>
      <w:r>
        <w:t>дней с момента ее направления</w:t>
      </w:r>
      <w:r w:rsidR="0033398F">
        <w:t xml:space="preserve"> и вернуть один экземпляр </w:t>
      </w:r>
      <w:r>
        <w:t xml:space="preserve"> Покупателю</w:t>
      </w:r>
      <w:r w:rsidR="0033398F">
        <w:t xml:space="preserve"> в срок не позднее ___ (дней) с момента ее подписания</w:t>
      </w:r>
      <w:r>
        <w:t>.</w:t>
      </w:r>
    </w:p>
    <w:p w:rsidR="00E409C1" w:rsidRDefault="00E409C1" w:rsidP="00E409C1">
      <w:pPr>
        <w:ind w:firstLine="540"/>
        <w:jc w:val="both"/>
      </w:pPr>
      <w:r>
        <w:t xml:space="preserve">4.1.3. Предоставить Покупателю в течение 5 (Пяти) рабочих дней с даты отгрузки </w:t>
      </w:r>
      <w:proofErr w:type="gramStart"/>
      <w:r>
        <w:t>Товара</w:t>
      </w:r>
      <w:proofErr w:type="gramEnd"/>
      <w:r>
        <w:t xml:space="preserve"> следующие документы:</w:t>
      </w:r>
    </w:p>
    <w:p w:rsidR="00E409C1" w:rsidRDefault="00E409C1" w:rsidP="00E409C1">
      <w:pPr>
        <w:ind w:firstLine="540"/>
        <w:jc w:val="both"/>
      </w:pPr>
      <w:r>
        <w:t>4.1.3.1. счет, счет-фактура – 1 (один) подлинный экземпляр оформленную в порядке, установленном п.п. 5 и 6 ст. 169 Налогового кодекса РФ;</w:t>
      </w:r>
    </w:p>
    <w:p w:rsidR="00E409C1" w:rsidRDefault="00E409C1" w:rsidP="00E409C1">
      <w:pPr>
        <w:ind w:firstLine="540"/>
        <w:jc w:val="both"/>
      </w:pPr>
      <w:r>
        <w:t>4.1.3.2. товарная накладная унифицированной формы ТОРГ-12 – 2 (Два) подлинных экземпляра, один из которых возвращается Поставщику, подписанный уполномоченным представителем Покупателя;</w:t>
      </w:r>
    </w:p>
    <w:p w:rsidR="00E409C1" w:rsidRDefault="00E409C1" w:rsidP="00E409C1">
      <w:pPr>
        <w:ind w:firstLine="540"/>
        <w:jc w:val="both"/>
      </w:pPr>
      <w:r>
        <w:t>4.1.3.3. акт приема-передачи на Товар по форме согласно Приложению № 3 к настоящему договору. Акт приема-передачи направляется в двух подлинных экземплярах, один из которых возвращается Поставщику, подписанный уполномоченным представителем Покупателя.</w:t>
      </w:r>
    </w:p>
    <w:p w:rsidR="00E409C1" w:rsidRDefault="00E409C1" w:rsidP="00E409C1">
      <w:pPr>
        <w:ind w:firstLine="540"/>
        <w:jc w:val="both"/>
      </w:pPr>
      <w:r>
        <w:t>4.1.4. Предъявляемая Покупателю товара счет-фактура на Товар должна содержать ссылки на номер настоящего Договора и номер Спецификации к Договору, а также номер платежного поручения в случае оплаты Товара путем предоплаты. Поставщик обязан указать полное или сокращенное наименование Грузополучателя согласно Спецификациям, оформленным по форме Приложения № 2, а также его почтовый адрес. При  заполнении счета-фактуры в строке «Покупатель» Поставщик обязан указать юридический адрес Покупателя.</w:t>
      </w:r>
    </w:p>
    <w:p w:rsidR="00E409C1" w:rsidRDefault="00E409C1" w:rsidP="00E409C1">
      <w:pPr>
        <w:ind w:firstLine="540"/>
        <w:jc w:val="both"/>
      </w:pPr>
      <w:r>
        <w:t>4.1.5. Предъявляемая Покупателю товарная накладная должна содержать ссылки и номер настоящего Договора, номер Спецификации к Договору.</w:t>
      </w:r>
    </w:p>
    <w:p w:rsidR="00E409C1" w:rsidRDefault="00E409C1" w:rsidP="00E409C1">
      <w:pPr>
        <w:ind w:firstLine="540"/>
        <w:jc w:val="both"/>
      </w:pPr>
      <w:r>
        <w:t>4.1.6. Не разглашать ставшую ему известной в связи с исполнением настоящего Договора конфиденциальную информацию третьим лицам, за исключением случаев, прямо предусмотренных законом, и не использовать ее для каких-либо целей, кроме связанных с выполнением обязательств по настоящему Договору.</w:t>
      </w:r>
    </w:p>
    <w:p w:rsidR="00E409C1" w:rsidRDefault="00E409C1" w:rsidP="00E409C1">
      <w:pPr>
        <w:ind w:firstLine="540"/>
        <w:jc w:val="both"/>
      </w:pPr>
      <w:r>
        <w:t>4.1.7. Поставить Покупателю Товар</w:t>
      </w:r>
      <w:r w:rsidR="00515E16">
        <w:t xml:space="preserve"> </w:t>
      </w:r>
      <w:r w:rsidR="00515E16" w:rsidRPr="00515E16">
        <w:t xml:space="preserve">на основании </w:t>
      </w:r>
      <w:r w:rsidR="0033398F">
        <w:t>З</w:t>
      </w:r>
      <w:r w:rsidR="0033398F" w:rsidRPr="00515E16">
        <w:t xml:space="preserve">аявок </w:t>
      </w:r>
      <w:r>
        <w:t xml:space="preserve">в порядке, количестве и </w:t>
      </w:r>
      <w:proofErr w:type="gramStart"/>
      <w:r>
        <w:t>с</w:t>
      </w:r>
      <w:proofErr w:type="gramEnd"/>
      <w:r>
        <w:t xml:space="preserve"> сроки</w:t>
      </w:r>
      <w:r w:rsidR="0033398F">
        <w:t xml:space="preserve"> предусмотрены </w:t>
      </w:r>
      <w:r w:rsidR="00E5509D">
        <w:t>в</w:t>
      </w:r>
      <w:r>
        <w:t xml:space="preserve"> </w:t>
      </w:r>
      <w:r w:rsidR="0033398F">
        <w:t>Спецификациях и Заявках</w:t>
      </w:r>
      <w:r>
        <w:t>, являющимися неотъемлемой частью настоящего Договора.</w:t>
      </w:r>
    </w:p>
    <w:p w:rsidR="00E409C1" w:rsidRDefault="00E409C1" w:rsidP="00E409C1">
      <w:pPr>
        <w:ind w:firstLine="540"/>
        <w:jc w:val="both"/>
      </w:pPr>
      <w:r>
        <w:t>4.2. Покупатель обязан:</w:t>
      </w:r>
    </w:p>
    <w:p w:rsidR="00E409C1" w:rsidRDefault="00E409C1" w:rsidP="00E409C1">
      <w:pPr>
        <w:ind w:firstLine="540"/>
        <w:jc w:val="both"/>
      </w:pPr>
      <w:r>
        <w:t>4.2.1. Спецификаци</w:t>
      </w:r>
      <w:r w:rsidR="005E2523">
        <w:t>и и Заявки</w:t>
      </w:r>
      <w:r>
        <w:t xml:space="preserve"> к Договору подготавливается Заказчиком и направляется в адрес Поставщика для ее подписания. </w:t>
      </w:r>
    </w:p>
    <w:p w:rsidR="00E409C1" w:rsidRDefault="00E409C1" w:rsidP="00E409C1">
      <w:pPr>
        <w:ind w:firstLine="540"/>
        <w:jc w:val="both"/>
      </w:pPr>
      <w:r>
        <w:t xml:space="preserve">4.2.2. В течение 3 (Трех) рабочих дней с момента поставки Товара и получения документов, указанных в п.4.1.3., обеспечить приемку Товара, </w:t>
      </w:r>
      <w:r w:rsidR="00184F5F">
        <w:t xml:space="preserve">после установки деталей на вагон </w:t>
      </w:r>
      <w:r>
        <w:t xml:space="preserve">в течение </w:t>
      </w:r>
      <w:r w:rsidR="00184F5F">
        <w:t xml:space="preserve">__ </w:t>
      </w:r>
      <w:r>
        <w:t>(</w:t>
      </w:r>
      <w:r w:rsidR="00184F5F">
        <w:t>_____</w:t>
      </w:r>
      <w:r>
        <w:t xml:space="preserve">) рабочих дней подписание товарной накладной </w:t>
      </w:r>
      <w:r w:rsidR="00B761E7" w:rsidRPr="00B761E7">
        <w:t xml:space="preserve">унифицированной формы </w:t>
      </w:r>
      <w:r>
        <w:t xml:space="preserve">ТОРГ-12 и акта приема-передачи, и вернуть с отметкой о </w:t>
      </w:r>
      <w:r w:rsidR="00184F5F">
        <w:t xml:space="preserve">установки детали на вагон </w:t>
      </w:r>
      <w:r>
        <w:t xml:space="preserve">в адрес Поставщика факсимильной или электронной </w:t>
      </w:r>
      <w:proofErr w:type="spellStart"/>
      <w:r>
        <w:t>связью</w:t>
      </w:r>
      <w:proofErr w:type="gramStart"/>
      <w:r w:rsidR="00184F5F">
        <w:t>.</w:t>
      </w:r>
      <w:r>
        <w:t>н</w:t>
      </w:r>
      <w:proofErr w:type="gramEnd"/>
      <w:r>
        <w:t>езамедлительно</w:t>
      </w:r>
      <w:proofErr w:type="spellEnd"/>
      <w:r>
        <w:t xml:space="preserve"> после подписания.</w:t>
      </w:r>
    </w:p>
    <w:p w:rsidR="00E409C1" w:rsidRDefault="00E409C1" w:rsidP="00E409C1">
      <w:pPr>
        <w:ind w:firstLine="540"/>
        <w:jc w:val="both"/>
      </w:pPr>
      <w:r>
        <w:t>4.2.3. Оплатить Товар в порядке, размере и в сроки, установленные настоящим Договором и Спецификациями к нему.</w:t>
      </w:r>
    </w:p>
    <w:p w:rsidR="00E409C1" w:rsidRDefault="00E409C1" w:rsidP="00E409C1">
      <w:pPr>
        <w:ind w:firstLine="540"/>
        <w:jc w:val="both"/>
      </w:pPr>
    </w:p>
    <w:p w:rsidR="00E409C1" w:rsidRDefault="00E409C1" w:rsidP="00E118D6">
      <w:pPr>
        <w:numPr>
          <w:ilvl w:val="0"/>
          <w:numId w:val="26"/>
        </w:numPr>
        <w:suppressAutoHyphens w:val="0"/>
        <w:jc w:val="center"/>
        <w:rPr>
          <w:b/>
        </w:rPr>
      </w:pPr>
      <w:r>
        <w:rPr>
          <w:b/>
        </w:rPr>
        <w:t>Гарантии Поставщика.</w:t>
      </w:r>
    </w:p>
    <w:p w:rsidR="00E409C1" w:rsidRDefault="00E409C1" w:rsidP="00E409C1">
      <w:pPr>
        <w:ind w:firstLine="540"/>
        <w:jc w:val="both"/>
      </w:pPr>
      <w:r>
        <w:t>5.1. Поставщик гарантирует, что поставляемый Товар находится у него во владении на законном основании, свободен от прав третьих лиц, не заложен, не находится под арестом, не обременен другими обязательствами, а также ввезен на таможенную территорию Российской Федерации с соблюдением требований законодательства Российской Федерации.</w:t>
      </w:r>
    </w:p>
    <w:p w:rsidR="00E409C1" w:rsidRDefault="00E409C1" w:rsidP="00E409C1">
      <w:pPr>
        <w:ind w:firstLine="540"/>
        <w:jc w:val="both"/>
      </w:pPr>
      <w:r>
        <w:lastRenderedPageBreak/>
        <w:t>5.2. Поставщик гарантирует, что в отношении поставляемого по настоящему Договору Товара отсутствует охраняемые законом права третьих лиц, в том числе в сфере интеллектуальной собственности.</w:t>
      </w:r>
    </w:p>
    <w:p w:rsidR="00176342" w:rsidRDefault="00176342" w:rsidP="00176342">
      <w:pPr>
        <w:ind w:firstLine="540"/>
        <w:jc w:val="both"/>
      </w:pPr>
      <w:r>
        <w:t>5.3.  Гарантийный срок эксплуатации на новые, не находившиеся в эксплуатации рамы боковые 2014 года выпуска должен составлять не менее 60 месяцев с даты указанной  паспорте (сертификате) качества.</w:t>
      </w:r>
    </w:p>
    <w:p w:rsidR="00176342" w:rsidRDefault="00176342" w:rsidP="00176342">
      <w:pPr>
        <w:ind w:firstLine="540"/>
        <w:jc w:val="both"/>
      </w:pPr>
      <w:r>
        <w:t xml:space="preserve">5.3.1. В случае обнаружения несоответствия Товара как во время приемки, так после нее в процессе </w:t>
      </w:r>
      <w:proofErr w:type="spellStart"/>
      <w:r>
        <w:t>устаноки</w:t>
      </w:r>
      <w:proofErr w:type="spellEnd"/>
      <w:r>
        <w:t xml:space="preserve"> Товара на вагон, требованиям, указанным в настоящем Техническом задании, или требованиям нормативных  документов  Заказчик совместно с вагоноремонтным депо либо иным вагоноремонтным предприятием составляет комиссионный акт, являющийся основанием для предъявления претензии Поставщику.</w:t>
      </w:r>
    </w:p>
    <w:p w:rsidR="00176342" w:rsidRDefault="00176342" w:rsidP="00176342">
      <w:pPr>
        <w:ind w:firstLine="540"/>
        <w:jc w:val="both"/>
      </w:pPr>
      <w:r>
        <w:t xml:space="preserve"> 5.3.2.  В случае обнаружения в составе поставленного Товара некачественного, неремонтопригодного и/или контрафактного Товара Заказчик вправе в течение 10 (десяти) дней с момента выявления несоответствия Товара предъявляемым требованиям предъявить поставщику претензию по качеству Товара. Документами, обосновывающими претензию, является акт </w:t>
      </w:r>
      <w:proofErr w:type="spellStart"/>
      <w:r>
        <w:t>забраковки</w:t>
      </w:r>
      <w:proofErr w:type="spellEnd"/>
      <w:r>
        <w:t>, составленный вагоноремонтным депо либо иным вагоноремонтным предприятием, имеющим право определять ремонтопригодность запасных частей грузовых вагонов.</w:t>
      </w:r>
    </w:p>
    <w:p w:rsidR="00176342" w:rsidRDefault="00176342" w:rsidP="00176342">
      <w:pPr>
        <w:ind w:firstLine="540"/>
        <w:jc w:val="both"/>
      </w:pPr>
      <w:r>
        <w:t>5.3.3. В случае поставки Товара, качество которого не соответствует нормативно-технической документации, соответствующей данному виду Товара, поставщик обязан в 30-дневный срок за свой счет осуществить его замену на Товар соответствующего качества.</w:t>
      </w:r>
    </w:p>
    <w:p w:rsidR="00E409C1" w:rsidRDefault="00E409C1" w:rsidP="00E409C1">
      <w:pPr>
        <w:ind w:firstLine="540"/>
        <w:jc w:val="both"/>
      </w:pPr>
    </w:p>
    <w:p w:rsidR="00E409C1" w:rsidRDefault="00E409C1" w:rsidP="00E118D6">
      <w:pPr>
        <w:numPr>
          <w:ilvl w:val="0"/>
          <w:numId w:val="26"/>
        </w:numPr>
        <w:suppressAutoHyphens w:val="0"/>
        <w:ind w:firstLine="540"/>
        <w:jc w:val="center"/>
        <w:rPr>
          <w:b/>
        </w:rPr>
      </w:pPr>
      <w:r>
        <w:rPr>
          <w:b/>
        </w:rPr>
        <w:t>Переход права собственности и рисков.</w:t>
      </w:r>
    </w:p>
    <w:p w:rsidR="00E409C1" w:rsidRDefault="00E409C1" w:rsidP="00E409C1">
      <w:pPr>
        <w:ind w:firstLine="540"/>
        <w:jc w:val="both"/>
      </w:pPr>
      <w:r>
        <w:t>6.1. Право собственности на Товар, а также риск случайной гибели или порчи Товара переходит от Поставщика к Покупателю с момента исполнения обязательства по поставке согласно п. 3.6 настоящего Договора.</w:t>
      </w:r>
    </w:p>
    <w:p w:rsidR="00E409C1" w:rsidRDefault="00E409C1" w:rsidP="00E409C1">
      <w:pPr>
        <w:ind w:firstLine="540"/>
        <w:jc w:val="both"/>
      </w:pPr>
    </w:p>
    <w:p w:rsidR="00E409C1" w:rsidRDefault="00E409C1" w:rsidP="00E118D6">
      <w:pPr>
        <w:numPr>
          <w:ilvl w:val="0"/>
          <w:numId w:val="26"/>
        </w:numPr>
        <w:suppressAutoHyphens w:val="0"/>
        <w:jc w:val="center"/>
        <w:rPr>
          <w:b/>
        </w:rPr>
      </w:pPr>
      <w:r>
        <w:rPr>
          <w:b/>
        </w:rPr>
        <w:t>Порядок приемки Товара.</w:t>
      </w:r>
    </w:p>
    <w:p w:rsidR="00E409C1" w:rsidRDefault="00E409C1" w:rsidP="00E409C1">
      <w:pPr>
        <w:ind w:firstLine="540"/>
        <w:jc w:val="both"/>
      </w:pPr>
      <w:r>
        <w:t>7.1. Приемка Товара по ассортименту, количеству и комплектности Грузополучателем производится по транспортным и сопроводительным документам. В случае обнаружения несоответствия Товара указанным документам Покупатель составляет комиссионный акт, являющийся основанием для предъявления претензии Поставщику.</w:t>
      </w:r>
    </w:p>
    <w:p w:rsidR="00E409C1" w:rsidRDefault="00E409C1" w:rsidP="00E409C1">
      <w:pPr>
        <w:ind w:firstLine="540"/>
        <w:jc w:val="both"/>
      </w:pPr>
      <w:r>
        <w:t>7.2. При получении Товара без сопроводительных документов Покупатель производит его приемку по фактическому наличию, о чем составляет коммерческий акт. Указанный акт является основанием для предъявления претензии Поставщику, если после получения сопроводительных документов и счета-фактуры на Товар, принятый по фактическому наличию, Покупателем будут установлены расхождения в его ассортименте, количестве и комплектности.</w:t>
      </w:r>
    </w:p>
    <w:p w:rsidR="00E409C1" w:rsidRDefault="00E409C1" w:rsidP="00E409C1">
      <w:pPr>
        <w:ind w:firstLine="540"/>
        <w:jc w:val="both"/>
      </w:pPr>
      <w:r>
        <w:t xml:space="preserve">7.4. </w:t>
      </w:r>
      <w:proofErr w:type="gramStart"/>
      <w:r>
        <w:t>Приемка Товара по ассортименту, количеству и комплектности Покупателем производится в соответствии с отраслевыми инструкциями, утвержденными постановлением Госарбитража СССР № П-6 от 15.06.65 г. (</w:t>
      </w:r>
      <w:proofErr w:type="spellStart"/>
      <w:r>
        <w:t>изм</w:t>
      </w:r>
      <w:proofErr w:type="spellEnd"/>
      <w:r>
        <w:t>. от 14.11.1974 г.) и № П-7 от 25.04.1966 г. (</w:t>
      </w:r>
      <w:proofErr w:type="spellStart"/>
      <w:r>
        <w:t>изм</w:t>
      </w:r>
      <w:proofErr w:type="spellEnd"/>
      <w:r>
        <w:t xml:space="preserve">. от 14.11.1974 г.), а также действующими в отношении принимаемого Товара </w:t>
      </w:r>
      <w:proofErr w:type="spellStart"/>
      <w:r>
        <w:t>ГОСТами</w:t>
      </w:r>
      <w:proofErr w:type="spellEnd"/>
      <w:r>
        <w:t xml:space="preserve">, </w:t>
      </w:r>
      <w:proofErr w:type="spellStart"/>
      <w:r>
        <w:t>ОСТами</w:t>
      </w:r>
      <w:proofErr w:type="spellEnd"/>
      <w:r>
        <w:t>, ТУ и инструкциями, утвержденными в установленном законном порядке.</w:t>
      </w:r>
      <w:proofErr w:type="gramEnd"/>
    </w:p>
    <w:p w:rsidR="00E409C1" w:rsidRDefault="00E409C1" w:rsidP="00E409C1">
      <w:pPr>
        <w:ind w:firstLine="540"/>
        <w:jc w:val="both"/>
      </w:pPr>
      <w:r>
        <w:t xml:space="preserve">7.5. В случае обнаружения </w:t>
      </w:r>
      <w:proofErr w:type="spellStart"/>
      <w:r>
        <w:t>неремонтопригодности</w:t>
      </w:r>
      <w:proofErr w:type="spellEnd"/>
      <w:r>
        <w:t xml:space="preserve"> поставленного Товара Покупатель вправе в течение 10 (десяти) дней с момента получения Товара заявить Поставщику претензию по качеству Товара. Документами, обосновывающими претензию, является акт </w:t>
      </w:r>
      <w:proofErr w:type="spellStart"/>
      <w:r>
        <w:t>забраковки</w:t>
      </w:r>
      <w:proofErr w:type="spellEnd"/>
      <w:r>
        <w:t xml:space="preserve">, составленный вагоноремонтным депо либо иным вагоноремонтным предприятием, имеющим право определять ремонтопригодность запасных частей грузовых вагонов. </w:t>
      </w:r>
    </w:p>
    <w:p w:rsidR="00E409C1" w:rsidRDefault="00E409C1" w:rsidP="00E409C1">
      <w:pPr>
        <w:ind w:left="360" w:firstLine="540"/>
      </w:pPr>
    </w:p>
    <w:p w:rsidR="00E409C1" w:rsidRDefault="00E409C1" w:rsidP="00E118D6">
      <w:pPr>
        <w:numPr>
          <w:ilvl w:val="0"/>
          <w:numId w:val="26"/>
        </w:numPr>
        <w:suppressAutoHyphens w:val="0"/>
        <w:jc w:val="center"/>
        <w:rPr>
          <w:b/>
        </w:rPr>
      </w:pPr>
      <w:r>
        <w:rPr>
          <w:b/>
        </w:rPr>
        <w:lastRenderedPageBreak/>
        <w:t>Ответственность Сторон.</w:t>
      </w:r>
    </w:p>
    <w:p w:rsidR="00E409C1" w:rsidRDefault="00E409C1" w:rsidP="00E409C1">
      <w:pPr>
        <w:ind w:firstLine="540"/>
        <w:jc w:val="both"/>
      </w:pPr>
      <w:r>
        <w:t>8.1. За нарушение установленных сроков поставки Покупатель вправе потребовать от Поставщика уплаты неустойки в размере 0,01% от стоимости несвоевременно поставленного Товара за каждый день просрочки, но не более 10% от стоимости несвоевременно поставленного Товара. Начисление неустойки производится Покупателем со дня, следующего за днем исполнения обязательств по поставке в соответствии с условиями Договора, по день фактического исполнения такого обязательства. Обязанность по уплате возникает при предъявлении Покупателем Поставщику требования в виде счета на неустойку. Если счет не выставлен, то неустойка считается не начисленной.</w:t>
      </w:r>
    </w:p>
    <w:p w:rsidR="00E409C1" w:rsidRDefault="00E409C1" w:rsidP="00E409C1">
      <w:pPr>
        <w:ind w:firstLine="540"/>
        <w:jc w:val="both"/>
      </w:pPr>
      <w:r>
        <w:t>8.2. Поставщик несет ответственность перед Покупателем при недопоставке Товара, выявлении расхождений по ассортименту, количеству и качеству, комплектности.</w:t>
      </w:r>
    </w:p>
    <w:p w:rsidR="00E409C1" w:rsidRDefault="00E409C1" w:rsidP="00E409C1">
      <w:pPr>
        <w:ind w:firstLine="540"/>
        <w:jc w:val="both"/>
      </w:pPr>
      <w:r>
        <w:t xml:space="preserve">8.3. В случае поставки Товара, качество которого не соответствует нормативно-технической документации, соответствующей данному виду Товара, Поставщик обязан в 30-дневный срок за свой счет осуществить его замену на Товар соответствующего качества. </w:t>
      </w:r>
    </w:p>
    <w:p w:rsidR="00E409C1" w:rsidRDefault="00E409C1" w:rsidP="00E409C1">
      <w:pPr>
        <w:ind w:firstLine="540"/>
        <w:jc w:val="both"/>
      </w:pPr>
    </w:p>
    <w:p w:rsidR="00E409C1" w:rsidRDefault="00E409C1" w:rsidP="00E118D6">
      <w:pPr>
        <w:numPr>
          <w:ilvl w:val="0"/>
          <w:numId w:val="26"/>
        </w:numPr>
        <w:suppressAutoHyphens w:val="0"/>
        <w:jc w:val="center"/>
        <w:rPr>
          <w:b/>
        </w:rPr>
      </w:pPr>
      <w:r>
        <w:rPr>
          <w:b/>
        </w:rPr>
        <w:t>Обстоятельства непреодолимой силы.</w:t>
      </w:r>
    </w:p>
    <w:p w:rsidR="00E409C1" w:rsidRDefault="00E409C1" w:rsidP="00E409C1">
      <w:pPr>
        <w:pStyle w:val="afff5"/>
        <w:ind w:firstLine="567"/>
        <w:jc w:val="both"/>
      </w:pPr>
      <w:r>
        <w:t xml:space="preserve">9.1. </w:t>
      </w:r>
      <w:proofErr w:type="gramStart"/>
      <w: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 в том числе: объявленная или фактическая война, гражданские волнения, эпидемии, блокады, эмбарго, пожары, землетрясения, наводнения и другие природные стихийные бедствия, а также</w:t>
      </w:r>
      <w:proofErr w:type="gramEnd"/>
      <w:r>
        <w:t xml:space="preserve"> издание запретительных актов государственных органов.</w:t>
      </w:r>
    </w:p>
    <w:p w:rsidR="00E409C1" w:rsidRDefault="00E409C1" w:rsidP="00E409C1">
      <w:pPr>
        <w:ind w:firstLine="540"/>
        <w:jc w:val="both"/>
      </w:pPr>
      <w:r>
        <w:t>9.2.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409C1" w:rsidRDefault="00E409C1" w:rsidP="00E409C1">
      <w:pPr>
        <w:pStyle w:val="afff5"/>
        <w:ind w:firstLine="567"/>
        <w:jc w:val="both"/>
      </w:pPr>
      <w:r>
        <w:t xml:space="preserve">9.3. При наступлении обстоятельств, указанных в п. 9.1 настоящего договора, каждая из Сторон должна в срок не более трех дней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w:t>
      </w:r>
    </w:p>
    <w:p w:rsidR="00E409C1" w:rsidRDefault="00E409C1" w:rsidP="00E409C1">
      <w:pPr>
        <w:pStyle w:val="afff5"/>
        <w:ind w:firstLine="567"/>
        <w:jc w:val="both"/>
      </w:pPr>
      <w:r>
        <w:t>6.4. В случае наступления обстоятельств непреодолимой силы срок выполнения обязатель</w:t>
      </w:r>
      <w:proofErr w:type="gramStart"/>
      <w:r>
        <w:t>ств ст</w:t>
      </w:r>
      <w:proofErr w:type="gramEnd"/>
      <w:r>
        <w:t xml:space="preserve">ороной по настоящему договору отодвигается соразмерно времени, в течение которого действуют эти обстоятельства. </w:t>
      </w:r>
    </w:p>
    <w:p w:rsidR="00E409C1" w:rsidRDefault="00E409C1" w:rsidP="00E409C1">
      <w:pPr>
        <w:ind w:firstLine="540"/>
        <w:jc w:val="both"/>
      </w:pPr>
      <w:r>
        <w:t xml:space="preserve">9.4. Если обстоятельства непреодолимой силы продолжают действовать на протяжении 3 (трех) последовательных месяцев настоящий </w:t>
      </w:r>
      <w:proofErr w:type="gramStart"/>
      <w:r>
        <w:t>Договор</w:t>
      </w:r>
      <w:proofErr w:type="gramEnd"/>
      <w:r>
        <w:t xml:space="preserve"> может быть расторгнут по соглашению Сторон.</w:t>
      </w:r>
    </w:p>
    <w:p w:rsidR="00E409C1" w:rsidRDefault="00E409C1" w:rsidP="00E409C1">
      <w:pPr>
        <w:ind w:firstLine="540"/>
        <w:jc w:val="both"/>
      </w:pPr>
    </w:p>
    <w:p w:rsidR="00E409C1" w:rsidRDefault="00E409C1" w:rsidP="00E118D6">
      <w:pPr>
        <w:numPr>
          <w:ilvl w:val="0"/>
          <w:numId w:val="26"/>
        </w:numPr>
        <w:suppressAutoHyphens w:val="0"/>
        <w:jc w:val="center"/>
        <w:rPr>
          <w:b/>
        </w:rPr>
      </w:pPr>
      <w:r>
        <w:rPr>
          <w:b/>
        </w:rPr>
        <w:t>Разрешение споров.</w:t>
      </w:r>
    </w:p>
    <w:p w:rsidR="00E409C1" w:rsidRDefault="00E409C1" w:rsidP="00E409C1">
      <w:pPr>
        <w:ind w:firstLine="540"/>
        <w:jc w:val="both"/>
      </w:pPr>
      <w:r>
        <w:t>10.1. Все споры, возникающие при исполнении настоящего Договора, разрешается Сторонами путем переговоров.</w:t>
      </w:r>
    </w:p>
    <w:p w:rsidR="00E409C1" w:rsidRDefault="00E409C1" w:rsidP="00E409C1">
      <w:pPr>
        <w:ind w:firstLine="540"/>
        <w:jc w:val="both"/>
      </w:pPr>
      <w:r>
        <w:t>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момента получения претензии.</w:t>
      </w:r>
    </w:p>
    <w:p w:rsidR="00E409C1" w:rsidRDefault="00E409C1" w:rsidP="00E409C1">
      <w:pPr>
        <w:shd w:val="clear" w:color="auto" w:fill="FFFFFF"/>
        <w:tabs>
          <w:tab w:val="left" w:pos="-142"/>
          <w:tab w:val="left" w:pos="408"/>
          <w:tab w:val="left" w:pos="3600"/>
        </w:tabs>
        <w:ind w:right="-19" w:firstLine="567"/>
        <w:jc w:val="both"/>
        <w:rPr>
          <w:rFonts w:cs="Arial"/>
        </w:rPr>
      </w:pPr>
      <w:r>
        <w:t xml:space="preserve">10.3. В случае не достижения согласия между Сторонами в претензионном порядке спор передается на рассмотрение в Арбитражный суд </w:t>
      </w:r>
      <w:proofErr w:type="gramStart"/>
      <w:r>
        <w:t>г</w:t>
      </w:r>
      <w:proofErr w:type="gramEnd"/>
      <w:r>
        <w:t>. Москвы..</w:t>
      </w:r>
      <w:r>
        <w:rPr>
          <w:rFonts w:cs="Arial"/>
        </w:rPr>
        <w:t xml:space="preserve"> </w:t>
      </w:r>
    </w:p>
    <w:p w:rsidR="00E409C1" w:rsidRDefault="00E409C1" w:rsidP="00E409C1">
      <w:pPr>
        <w:shd w:val="clear" w:color="auto" w:fill="FFFFFF"/>
        <w:tabs>
          <w:tab w:val="left" w:pos="-142"/>
          <w:tab w:val="left" w:pos="408"/>
          <w:tab w:val="left" w:pos="3600"/>
        </w:tabs>
        <w:ind w:right="-19" w:firstLine="567"/>
        <w:jc w:val="both"/>
        <w:rPr>
          <w:rFonts w:cs="Arial"/>
        </w:rPr>
      </w:pPr>
    </w:p>
    <w:p w:rsidR="00E409C1" w:rsidRDefault="00E409C1" w:rsidP="00E409C1">
      <w:pPr>
        <w:jc w:val="both"/>
      </w:pPr>
    </w:p>
    <w:p w:rsidR="00E409C1" w:rsidRDefault="00E409C1" w:rsidP="00E118D6">
      <w:pPr>
        <w:numPr>
          <w:ilvl w:val="0"/>
          <w:numId w:val="26"/>
        </w:numPr>
        <w:suppressAutoHyphens w:val="0"/>
        <w:jc w:val="center"/>
        <w:rPr>
          <w:b/>
        </w:rPr>
      </w:pPr>
      <w:r>
        <w:rPr>
          <w:b/>
        </w:rPr>
        <w:t>Порядок внесения изменений, дополнений в Договор и его расторжения.</w:t>
      </w:r>
    </w:p>
    <w:p w:rsidR="00E409C1" w:rsidRDefault="00E409C1" w:rsidP="00E409C1">
      <w:pPr>
        <w:ind w:firstLine="540"/>
        <w:jc w:val="both"/>
      </w:pPr>
      <w:r>
        <w:lastRenderedPageBreak/>
        <w:t>11.1. Любые изменения и дополнения в настоящий Договор должны быть согласованны с Покупателем в письменной форме и оформляются дополнительными соглашениями к настоящему Договору.</w:t>
      </w:r>
    </w:p>
    <w:p w:rsidR="00E409C1" w:rsidRDefault="00E409C1" w:rsidP="00E409C1">
      <w:pPr>
        <w:ind w:firstLine="540"/>
        <w:jc w:val="both"/>
      </w:pPr>
      <w:r>
        <w:t xml:space="preserve">11.2. Настоящий Договор может </w:t>
      </w:r>
      <w:proofErr w:type="gramStart"/>
      <w:r>
        <w:t>быть</w:t>
      </w:r>
      <w:proofErr w:type="gramEnd"/>
      <w:r>
        <w:t xml:space="preserve"> досрочно расторгнут по основаниям, предусмотренным законодательством Российской Федерации и настоящим Договором.</w:t>
      </w:r>
    </w:p>
    <w:p w:rsidR="00E409C1" w:rsidRDefault="00E409C1" w:rsidP="00E409C1">
      <w:pPr>
        <w:ind w:firstLine="540"/>
        <w:jc w:val="both"/>
      </w:pPr>
    </w:p>
    <w:p w:rsidR="00E409C1" w:rsidRDefault="00E409C1" w:rsidP="00E118D6">
      <w:pPr>
        <w:numPr>
          <w:ilvl w:val="0"/>
          <w:numId w:val="26"/>
        </w:numPr>
        <w:suppressAutoHyphens w:val="0"/>
        <w:jc w:val="center"/>
        <w:rPr>
          <w:b/>
        </w:rPr>
      </w:pPr>
      <w:r>
        <w:rPr>
          <w:b/>
        </w:rPr>
        <w:t>Действие Договора.</w:t>
      </w:r>
    </w:p>
    <w:p w:rsidR="00E409C1" w:rsidRDefault="00E409C1" w:rsidP="00E409C1">
      <w:pPr>
        <w:ind w:firstLine="540"/>
        <w:jc w:val="both"/>
      </w:pPr>
      <w:r>
        <w:t xml:space="preserve">12.1. Настоящий Договор вступает в силу с момента его подписания обеими Сторонами и действует _____ ___________ </w:t>
      </w:r>
      <w:r w:rsidR="00665F66">
        <w:t xml:space="preserve">___ </w:t>
      </w:r>
      <w:r>
        <w:t>года.</w:t>
      </w:r>
    </w:p>
    <w:p w:rsidR="00E409C1" w:rsidRDefault="00E409C1" w:rsidP="00E409C1"/>
    <w:p w:rsidR="00E409C1" w:rsidRDefault="00E409C1" w:rsidP="00E118D6">
      <w:pPr>
        <w:numPr>
          <w:ilvl w:val="0"/>
          <w:numId w:val="26"/>
        </w:numPr>
        <w:suppressAutoHyphens w:val="0"/>
        <w:jc w:val="center"/>
        <w:rPr>
          <w:b/>
        </w:rPr>
      </w:pPr>
      <w:r>
        <w:rPr>
          <w:b/>
        </w:rPr>
        <w:t>Прочие условия.</w:t>
      </w:r>
    </w:p>
    <w:p w:rsidR="00E409C1" w:rsidRDefault="00E409C1" w:rsidP="00E409C1">
      <w:pPr>
        <w:ind w:firstLine="540"/>
        <w:jc w:val="both"/>
      </w:pPr>
      <w:r>
        <w:t xml:space="preserve">13.1. Поставщик </w:t>
      </w:r>
      <w:r w:rsidR="00E3045A">
        <w:t xml:space="preserve">не </w:t>
      </w:r>
      <w:r>
        <w:t xml:space="preserve">вправе привлекать третьих лиц для исполнения обязательств по настоящему договору. </w:t>
      </w:r>
    </w:p>
    <w:p w:rsidR="00E409C1" w:rsidRDefault="00E409C1" w:rsidP="00E409C1">
      <w:pPr>
        <w:ind w:firstLine="540"/>
        <w:jc w:val="both"/>
      </w:pPr>
      <w:r>
        <w:t>13.2. Документы, передаваемые посредством факсимильной и электронной связи, принимаются Сторонами наряду с оригиналами, которыми Стороны обязаны обменяться по почте, либо курьером.</w:t>
      </w:r>
    </w:p>
    <w:p w:rsidR="00E409C1" w:rsidRDefault="00E409C1" w:rsidP="00E409C1">
      <w:pPr>
        <w:ind w:firstLine="540"/>
        <w:jc w:val="both"/>
      </w:pPr>
      <w:r>
        <w:t>13.2. Настоящий Договор заключен в двух экземплярах, имеющих одинаковую юридическую силу, по одному для каждой из Сторон. Все приложения к настоящему Договору, дополнительные соглашения и изменения составляют его неотъемлемую часть.</w:t>
      </w:r>
    </w:p>
    <w:p w:rsidR="00E409C1" w:rsidRDefault="00E409C1" w:rsidP="00E409C1">
      <w:pPr>
        <w:ind w:firstLine="540"/>
        <w:jc w:val="both"/>
      </w:pPr>
      <w:r>
        <w:t>13.3. Во всем остальном, что не предусмотрено настоящим Договором, Стороны будут руководствоваться законодательством Российской Федерации.</w:t>
      </w:r>
    </w:p>
    <w:p w:rsidR="00E409C1" w:rsidRDefault="00E409C1" w:rsidP="00E409C1">
      <w:pPr>
        <w:ind w:firstLine="540"/>
        <w:jc w:val="both"/>
      </w:pPr>
      <w:r>
        <w:t>13.4. Недействительность отдельных пунктов настоящего Договора не влечет недействительность Договора в целом.</w:t>
      </w:r>
    </w:p>
    <w:p w:rsidR="00E409C1" w:rsidRDefault="00E409C1" w:rsidP="00E409C1">
      <w:pPr>
        <w:ind w:firstLine="540"/>
        <w:jc w:val="both"/>
      </w:pPr>
      <w:r>
        <w:t xml:space="preserve">13.5. При изменении почтовых реквизитов, органов управления юридическим лицом, внесения изменений в учредительные документы Стороны обязаны информировать об этом друг друга в письменной форме в пятидневный срок с предоставлением оригинала информационного письма в адрес другой Стороны, подписанного руководителем и главным бухгалтером компании и заверенного печатью компании. В случае изменения банковских реквизитов уведомление должно быть направлено в суточный срок с момента изменения с предоставлением в бухгалтерию другой Стороны оригинала информационного письма, подписанного руководителем и главным бухгалтером компании и заверенного печатью компании. </w:t>
      </w:r>
    </w:p>
    <w:p w:rsidR="00E409C1" w:rsidRDefault="00E409C1" w:rsidP="00E409C1">
      <w:pPr>
        <w:ind w:firstLine="540"/>
        <w:jc w:val="both"/>
      </w:pPr>
      <w:r>
        <w:t>В случае несоблюдения одной из Сторон условий настоящего пункта Договора другая Сторона не несет ответственность за не поступление и/или несвоевременного поступление денежных средств на расчетный счет.</w:t>
      </w:r>
    </w:p>
    <w:p w:rsidR="00E409C1" w:rsidRDefault="00E409C1" w:rsidP="00E409C1">
      <w:pPr>
        <w:ind w:firstLine="540"/>
        <w:jc w:val="both"/>
      </w:pPr>
      <w:r>
        <w:t xml:space="preserve">13.6.  Вся переписка, направление телеграфных сообщений, касающихся исполнения условий настоящего Договора осуществляется Сторонами по адресам, указанным в разделе 14 настоящего Договора. Все документы, связанные с исполнением настоящего Договора и направленные по факсимильной или иной связи имеют юридическую силу до обмена оригиналами, но не более 30 (Тридцати) календарных дней </w:t>
      </w:r>
      <w:proofErr w:type="gramStart"/>
      <w:r>
        <w:t>с даты получения</w:t>
      </w:r>
      <w:proofErr w:type="gramEnd"/>
      <w:r>
        <w:t xml:space="preserve"> копий документов.</w:t>
      </w:r>
    </w:p>
    <w:p w:rsidR="00E409C1" w:rsidRDefault="00E409C1" w:rsidP="00E409C1">
      <w:pPr>
        <w:ind w:firstLine="540"/>
        <w:jc w:val="both"/>
      </w:pPr>
      <w:r>
        <w:t>Стороны гарантируют, что адреса, указанные в разделе 14 настоящего Договора являются фактическими адресами местонахождения Сторон.</w:t>
      </w:r>
    </w:p>
    <w:p w:rsidR="00E409C1" w:rsidRDefault="00E409C1" w:rsidP="00E409C1">
      <w:pPr>
        <w:ind w:firstLine="540"/>
        <w:jc w:val="both"/>
      </w:pPr>
      <w:r>
        <w:t>Ответственность за предоставление недостоверных сведений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w:t>
      </w:r>
    </w:p>
    <w:p w:rsidR="00E409C1" w:rsidRDefault="00E409C1" w:rsidP="00E409C1">
      <w:pPr>
        <w:ind w:firstLine="540"/>
        <w:jc w:val="both"/>
      </w:pPr>
      <w:r>
        <w:t xml:space="preserve">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становиться обязанной перед другой Стороной с момента направления в ее адрес другой </w:t>
      </w:r>
      <w:r>
        <w:lastRenderedPageBreak/>
        <w:t>Стороной соответствующей информации и документации (писем, телеграфных и факсимильных сообщений и пр.).</w:t>
      </w:r>
    </w:p>
    <w:p w:rsidR="00E409C1" w:rsidRDefault="00E409C1" w:rsidP="00E409C1">
      <w:pPr>
        <w:ind w:firstLine="540"/>
        <w:jc w:val="both"/>
      </w:pPr>
    </w:p>
    <w:p w:rsidR="00E409C1" w:rsidRDefault="00E409C1" w:rsidP="00E118D6">
      <w:pPr>
        <w:numPr>
          <w:ilvl w:val="0"/>
          <w:numId w:val="26"/>
        </w:numPr>
        <w:suppressAutoHyphens w:val="0"/>
        <w:jc w:val="center"/>
        <w:rPr>
          <w:b/>
        </w:rPr>
      </w:pPr>
      <w:r>
        <w:rPr>
          <w:b/>
        </w:rPr>
        <w:t>Юридические адреса и платежные реквизиты Сторон.</w:t>
      </w:r>
    </w:p>
    <w:p w:rsidR="00E409C1" w:rsidRDefault="00E409C1" w:rsidP="00E409C1">
      <w:pPr>
        <w:ind w:firstLine="540"/>
        <w:jc w:val="center"/>
        <w:rPr>
          <w:b/>
        </w:rPr>
      </w:pPr>
    </w:p>
    <w:tbl>
      <w:tblPr>
        <w:tblW w:w="9997" w:type="dxa"/>
        <w:tblLook w:val="01E0"/>
      </w:tblPr>
      <w:tblGrid>
        <w:gridCol w:w="5070"/>
        <w:gridCol w:w="4927"/>
      </w:tblGrid>
      <w:tr w:rsidR="00E409C1" w:rsidRPr="00E3045A" w:rsidTr="00E409C1">
        <w:tc>
          <w:tcPr>
            <w:tcW w:w="5070" w:type="dxa"/>
          </w:tcPr>
          <w:p w:rsidR="00E409C1" w:rsidRPr="00E3045A" w:rsidRDefault="00E409C1" w:rsidP="00E3045A">
            <w:pPr>
              <w:pStyle w:val="afe"/>
              <w:widowControl w:val="0"/>
              <w:ind w:firstLine="0"/>
              <w:rPr>
                <w:sz w:val="24"/>
                <w:szCs w:val="24"/>
                <w:lang w:eastAsia="en-US"/>
              </w:rPr>
            </w:pPr>
            <w:r w:rsidRPr="00E3045A">
              <w:rPr>
                <w:b/>
                <w:sz w:val="24"/>
                <w:szCs w:val="24"/>
                <w:lang w:eastAsia="en-US"/>
              </w:rPr>
              <w:t xml:space="preserve">Покупатель: </w:t>
            </w:r>
            <w:r w:rsidRPr="00E3045A">
              <w:rPr>
                <w:sz w:val="24"/>
                <w:szCs w:val="24"/>
                <w:lang w:eastAsia="en-US"/>
              </w:rPr>
              <w:t xml:space="preserve"> Открытое акционерное общество «Центр по перевозке грузов в контейнерах «ТрансКонтейнер»</w:t>
            </w:r>
          </w:p>
          <w:p w:rsidR="00E409C1" w:rsidRPr="00E3045A" w:rsidRDefault="00E409C1" w:rsidP="00E3045A">
            <w:pPr>
              <w:widowControl w:val="0"/>
              <w:shd w:val="clear" w:color="auto" w:fill="FFFFFF"/>
              <w:jc w:val="both"/>
              <w:rPr>
                <w:color w:val="000000"/>
                <w:spacing w:val="5"/>
                <w:lang w:eastAsia="en-US"/>
              </w:rPr>
            </w:pPr>
            <w:r w:rsidRPr="00E3045A">
              <w:rPr>
                <w:color w:val="000000"/>
                <w:spacing w:val="5"/>
                <w:lang w:eastAsia="en-US"/>
              </w:rPr>
              <w:t xml:space="preserve">Место нахождения: Российская Федерация, 107228, г. Москва, ул. </w:t>
            </w:r>
            <w:proofErr w:type="spellStart"/>
            <w:r w:rsidRPr="00E3045A">
              <w:rPr>
                <w:color w:val="000000"/>
                <w:spacing w:val="5"/>
                <w:lang w:eastAsia="en-US"/>
              </w:rPr>
              <w:t>Новорязанская</w:t>
            </w:r>
            <w:proofErr w:type="spellEnd"/>
            <w:r w:rsidRPr="00E3045A">
              <w:rPr>
                <w:color w:val="000000"/>
                <w:spacing w:val="5"/>
                <w:lang w:eastAsia="en-US"/>
              </w:rPr>
              <w:t xml:space="preserve">, д. 12 </w:t>
            </w:r>
          </w:p>
          <w:p w:rsidR="00E409C1" w:rsidRPr="00E3045A" w:rsidRDefault="00E409C1" w:rsidP="00E3045A">
            <w:pPr>
              <w:widowControl w:val="0"/>
              <w:shd w:val="clear" w:color="auto" w:fill="FFFFFF"/>
              <w:jc w:val="both"/>
              <w:rPr>
                <w:color w:val="000000"/>
                <w:spacing w:val="5"/>
                <w:lang w:eastAsia="en-US"/>
              </w:rPr>
            </w:pPr>
            <w:r w:rsidRPr="00E3045A">
              <w:rPr>
                <w:color w:val="000000"/>
                <w:spacing w:val="5"/>
                <w:lang w:eastAsia="en-US"/>
              </w:rPr>
              <w:t xml:space="preserve">Почтовый адрес: Российская Федерация, </w:t>
            </w:r>
            <w:r w:rsidRPr="00E3045A">
              <w:rPr>
                <w:lang w:eastAsia="en-US"/>
              </w:rPr>
              <w:t>125047, г. Москва, Оружейный переулок д.19</w:t>
            </w:r>
            <w:r w:rsidRPr="00E3045A">
              <w:rPr>
                <w:color w:val="000000"/>
                <w:spacing w:val="5"/>
                <w:lang w:eastAsia="en-US"/>
              </w:rPr>
              <w:t xml:space="preserve"> </w:t>
            </w:r>
          </w:p>
          <w:p w:rsidR="00E409C1" w:rsidRPr="00E3045A" w:rsidRDefault="00E409C1" w:rsidP="00E3045A">
            <w:pPr>
              <w:widowControl w:val="0"/>
              <w:shd w:val="clear" w:color="auto" w:fill="FFFFFF"/>
              <w:jc w:val="both"/>
              <w:rPr>
                <w:color w:val="000000"/>
                <w:spacing w:val="5"/>
                <w:lang w:eastAsia="en-US"/>
              </w:rPr>
            </w:pPr>
            <w:r w:rsidRPr="00E3045A">
              <w:rPr>
                <w:color w:val="000000"/>
                <w:spacing w:val="5"/>
                <w:lang w:eastAsia="en-US"/>
              </w:rPr>
              <w:t xml:space="preserve">ИНН 7708591995, ОКПО 94421386, </w:t>
            </w:r>
          </w:p>
          <w:p w:rsidR="00E409C1" w:rsidRPr="00E3045A" w:rsidRDefault="00E409C1" w:rsidP="00E3045A">
            <w:pPr>
              <w:widowControl w:val="0"/>
              <w:shd w:val="clear" w:color="auto" w:fill="FFFFFF"/>
              <w:jc w:val="both"/>
              <w:rPr>
                <w:color w:val="000000"/>
                <w:spacing w:val="5"/>
                <w:lang w:eastAsia="en-US"/>
              </w:rPr>
            </w:pPr>
            <w:r w:rsidRPr="00E3045A">
              <w:rPr>
                <w:color w:val="000000"/>
                <w:spacing w:val="5"/>
                <w:lang w:eastAsia="en-US"/>
              </w:rPr>
              <w:t>КПП 997650001</w:t>
            </w:r>
          </w:p>
          <w:p w:rsidR="00E409C1" w:rsidRPr="00E3045A" w:rsidRDefault="00E409C1" w:rsidP="00E3045A">
            <w:pPr>
              <w:widowControl w:val="0"/>
              <w:jc w:val="both"/>
              <w:rPr>
                <w:lang w:eastAsia="en-US"/>
              </w:rPr>
            </w:pPr>
            <w:proofErr w:type="gramStart"/>
            <w:r w:rsidRPr="00E3045A">
              <w:rPr>
                <w:lang w:eastAsia="en-US"/>
              </w:rPr>
              <w:t>Р</w:t>
            </w:r>
            <w:proofErr w:type="gramEnd"/>
            <w:r w:rsidRPr="00E3045A">
              <w:rPr>
                <w:lang w:eastAsia="en-US"/>
              </w:rPr>
              <w:t xml:space="preserve">/с 40702810200030004399 в ОАО Банк ВТБ </w:t>
            </w:r>
          </w:p>
          <w:p w:rsidR="00E409C1" w:rsidRPr="00E3045A" w:rsidRDefault="00E409C1" w:rsidP="00E3045A">
            <w:pPr>
              <w:widowControl w:val="0"/>
              <w:jc w:val="both"/>
              <w:rPr>
                <w:lang w:eastAsia="en-US"/>
              </w:rPr>
            </w:pPr>
            <w:r w:rsidRPr="00E3045A">
              <w:rPr>
                <w:lang w:eastAsia="en-US"/>
              </w:rPr>
              <w:t>БИК 044525187</w:t>
            </w:r>
          </w:p>
          <w:p w:rsidR="00E409C1" w:rsidRPr="00E3045A" w:rsidRDefault="00E409C1" w:rsidP="00E3045A">
            <w:pPr>
              <w:widowControl w:val="0"/>
              <w:jc w:val="both"/>
              <w:rPr>
                <w:lang w:eastAsia="en-US"/>
              </w:rPr>
            </w:pPr>
            <w:proofErr w:type="gramStart"/>
            <w:r w:rsidRPr="00E3045A">
              <w:rPr>
                <w:lang w:eastAsia="en-US"/>
              </w:rPr>
              <w:t>К</w:t>
            </w:r>
            <w:proofErr w:type="gramEnd"/>
            <w:r w:rsidRPr="00E3045A">
              <w:rPr>
                <w:lang w:eastAsia="en-US"/>
              </w:rPr>
              <w:t xml:space="preserve">/с 30101810700000000187 </w:t>
            </w:r>
            <w:proofErr w:type="gramStart"/>
            <w:r w:rsidRPr="00E3045A">
              <w:rPr>
                <w:lang w:eastAsia="en-US"/>
              </w:rPr>
              <w:t>в</w:t>
            </w:r>
            <w:proofErr w:type="gramEnd"/>
            <w:r w:rsidRPr="00E3045A">
              <w:rPr>
                <w:lang w:eastAsia="en-US"/>
              </w:rPr>
              <w:t xml:space="preserve"> ОПЕРУ Московского ГТУ Банка России  </w:t>
            </w:r>
          </w:p>
          <w:p w:rsidR="00E409C1" w:rsidRPr="00E3045A" w:rsidRDefault="00E409C1" w:rsidP="00E3045A">
            <w:pPr>
              <w:widowControl w:val="0"/>
              <w:shd w:val="clear" w:color="auto" w:fill="FFFFFF"/>
              <w:jc w:val="both"/>
              <w:rPr>
                <w:color w:val="000000"/>
                <w:spacing w:val="5"/>
                <w:lang w:eastAsia="en-US"/>
              </w:rPr>
            </w:pPr>
            <w:r w:rsidRPr="00E3045A">
              <w:rPr>
                <w:color w:val="000000"/>
                <w:spacing w:val="5"/>
                <w:lang w:eastAsia="en-US"/>
              </w:rPr>
              <w:t>тел. (499) 262-85-06, факс (499) 262-75-78</w:t>
            </w:r>
          </w:p>
          <w:p w:rsidR="00E409C1" w:rsidRPr="00E3045A" w:rsidRDefault="00E409C1" w:rsidP="00E3045A">
            <w:pPr>
              <w:pStyle w:val="afe"/>
              <w:widowControl w:val="0"/>
              <w:ind w:firstLine="0"/>
              <w:rPr>
                <w:sz w:val="24"/>
                <w:szCs w:val="24"/>
                <w:lang w:eastAsia="en-US"/>
              </w:rPr>
            </w:pPr>
            <w:r w:rsidRPr="00E3045A">
              <w:rPr>
                <w:sz w:val="24"/>
                <w:szCs w:val="24"/>
                <w:lang w:val="en-US" w:eastAsia="en-US"/>
              </w:rPr>
              <w:t>E</w:t>
            </w:r>
            <w:r w:rsidRPr="00E3045A">
              <w:rPr>
                <w:sz w:val="24"/>
                <w:szCs w:val="24"/>
                <w:lang w:eastAsia="en-US"/>
              </w:rPr>
              <w:t>-</w:t>
            </w:r>
            <w:r w:rsidRPr="00E3045A">
              <w:rPr>
                <w:sz w:val="24"/>
                <w:szCs w:val="24"/>
                <w:lang w:val="en-US" w:eastAsia="en-US"/>
              </w:rPr>
              <w:t>mail</w:t>
            </w:r>
            <w:r w:rsidRPr="00E3045A">
              <w:rPr>
                <w:sz w:val="24"/>
                <w:szCs w:val="24"/>
                <w:lang w:eastAsia="en-US"/>
              </w:rPr>
              <w:t xml:space="preserve">: </w:t>
            </w:r>
            <w:hyperlink r:id="rId18" w:history="1">
              <w:r w:rsidRPr="00E3045A">
                <w:rPr>
                  <w:rStyle w:val="a8"/>
                  <w:sz w:val="24"/>
                  <w:szCs w:val="24"/>
                  <w:lang w:val="en-US" w:eastAsia="en-US"/>
                </w:rPr>
                <w:t>trcont</w:t>
              </w:r>
              <w:r w:rsidRPr="00E3045A">
                <w:rPr>
                  <w:rStyle w:val="a8"/>
                  <w:sz w:val="24"/>
                  <w:szCs w:val="24"/>
                  <w:lang w:eastAsia="en-US"/>
                </w:rPr>
                <w:t>@</w:t>
              </w:r>
              <w:r w:rsidRPr="00E3045A">
                <w:rPr>
                  <w:rStyle w:val="a8"/>
                  <w:sz w:val="24"/>
                  <w:szCs w:val="24"/>
                  <w:lang w:val="en-US" w:eastAsia="en-US"/>
                </w:rPr>
                <w:t>trcont</w:t>
              </w:r>
              <w:r w:rsidRPr="00E3045A">
                <w:rPr>
                  <w:rStyle w:val="a8"/>
                  <w:sz w:val="24"/>
                  <w:szCs w:val="24"/>
                  <w:lang w:eastAsia="en-US"/>
                </w:rPr>
                <w:t>.</w:t>
              </w:r>
              <w:r w:rsidRPr="00E3045A">
                <w:rPr>
                  <w:rStyle w:val="a8"/>
                  <w:sz w:val="24"/>
                  <w:szCs w:val="24"/>
                  <w:lang w:val="en-US" w:eastAsia="en-US"/>
                </w:rPr>
                <w:t>ru</w:t>
              </w:r>
            </w:hyperlink>
          </w:p>
          <w:p w:rsidR="00E409C1" w:rsidRPr="00E3045A" w:rsidRDefault="00E409C1" w:rsidP="00E3045A">
            <w:pPr>
              <w:widowControl w:val="0"/>
              <w:rPr>
                <w:lang w:eastAsia="en-US"/>
              </w:rPr>
            </w:pPr>
          </w:p>
          <w:p w:rsidR="00E409C1" w:rsidRPr="00E3045A" w:rsidRDefault="00E409C1" w:rsidP="00E3045A">
            <w:pPr>
              <w:widowControl w:val="0"/>
              <w:rPr>
                <w:lang w:eastAsia="en-US"/>
              </w:rPr>
            </w:pPr>
          </w:p>
          <w:p w:rsidR="00E409C1" w:rsidRPr="00E3045A" w:rsidRDefault="00E409C1" w:rsidP="00E3045A">
            <w:pPr>
              <w:widowControl w:val="0"/>
              <w:rPr>
                <w:lang w:eastAsia="en-US"/>
              </w:rPr>
            </w:pPr>
          </w:p>
          <w:p w:rsidR="00E409C1" w:rsidRPr="00E3045A" w:rsidRDefault="00E409C1" w:rsidP="00E3045A">
            <w:pPr>
              <w:widowControl w:val="0"/>
              <w:rPr>
                <w:lang w:eastAsia="en-US"/>
              </w:rPr>
            </w:pPr>
          </w:p>
          <w:p w:rsidR="00E409C1" w:rsidRPr="00E3045A" w:rsidRDefault="00E409C1" w:rsidP="00E3045A">
            <w:pPr>
              <w:widowControl w:val="0"/>
              <w:rPr>
                <w:lang w:eastAsia="en-US"/>
              </w:rPr>
            </w:pPr>
            <w:r w:rsidRPr="00E3045A">
              <w:rPr>
                <w:lang w:eastAsia="en-US"/>
              </w:rPr>
              <w:t xml:space="preserve">____________________ В.В. </w:t>
            </w:r>
            <w:proofErr w:type="spellStart"/>
            <w:r w:rsidRPr="00E3045A">
              <w:rPr>
                <w:lang w:eastAsia="en-US"/>
              </w:rPr>
              <w:t>Шекшуев</w:t>
            </w:r>
            <w:proofErr w:type="spellEnd"/>
          </w:p>
          <w:p w:rsidR="00E409C1" w:rsidRPr="00E3045A" w:rsidRDefault="00E409C1" w:rsidP="00E3045A">
            <w:pPr>
              <w:pStyle w:val="ConsNormal"/>
              <w:ind w:firstLine="0"/>
              <w:rPr>
                <w:rFonts w:ascii="Times New Roman" w:hAnsi="Times New Roman"/>
                <w:b/>
                <w:sz w:val="24"/>
                <w:szCs w:val="24"/>
                <w:lang w:eastAsia="en-US"/>
              </w:rPr>
            </w:pPr>
          </w:p>
        </w:tc>
        <w:tc>
          <w:tcPr>
            <w:tcW w:w="4927" w:type="dxa"/>
          </w:tcPr>
          <w:p w:rsidR="00E409C1" w:rsidRPr="00E3045A" w:rsidRDefault="00E409C1" w:rsidP="00E3045A">
            <w:pPr>
              <w:pStyle w:val="ConsNormal"/>
              <w:ind w:firstLine="0"/>
              <w:rPr>
                <w:rFonts w:ascii="Times New Roman" w:hAnsi="Times New Roman"/>
                <w:b/>
                <w:sz w:val="24"/>
                <w:szCs w:val="24"/>
                <w:lang w:eastAsia="en-US"/>
              </w:rPr>
            </w:pPr>
            <w:r w:rsidRPr="00E3045A">
              <w:rPr>
                <w:rFonts w:ascii="Times New Roman" w:hAnsi="Times New Roman"/>
                <w:b/>
                <w:sz w:val="24"/>
                <w:szCs w:val="24"/>
                <w:lang w:eastAsia="en-US"/>
              </w:rPr>
              <w:t xml:space="preserve">Поставщик: </w:t>
            </w:r>
            <w:r w:rsidRPr="00E3045A">
              <w:rPr>
                <w:rFonts w:ascii="Times New Roman" w:hAnsi="Times New Roman"/>
                <w:sz w:val="24"/>
                <w:szCs w:val="24"/>
                <w:lang w:eastAsia="en-US"/>
              </w:rPr>
              <w:t>(полное наименование)</w:t>
            </w:r>
          </w:p>
          <w:p w:rsidR="00E409C1" w:rsidRPr="00E3045A" w:rsidRDefault="00E409C1" w:rsidP="00E3045A">
            <w:pPr>
              <w:widowControl w:val="0"/>
              <w:rPr>
                <w:lang w:eastAsia="en-US"/>
              </w:rPr>
            </w:pPr>
          </w:p>
          <w:p w:rsidR="00E409C1" w:rsidRPr="00E3045A" w:rsidRDefault="00E409C1" w:rsidP="00E3045A">
            <w:pPr>
              <w:widowControl w:val="0"/>
              <w:rPr>
                <w:lang w:eastAsia="en-US"/>
              </w:rPr>
            </w:pPr>
          </w:p>
          <w:p w:rsidR="00E409C1" w:rsidRPr="00E3045A" w:rsidRDefault="00E409C1" w:rsidP="00E3045A">
            <w:pPr>
              <w:pStyle w:val="afe"/>
              <w:widowControl w:val="0"/>
              <w:ind w:firstLine="0"/>
              <w:rPr>
                <w:sz w:val="24"/>
                <w:szCs w:val="24"/>
                <w:lang w:eastAsia="en-US"/>
              </w:rPr>
            </w:pPr>
            <w:r w:rsidRPr="00E3045A">
              <w:rPr>
                <w:color w:val="000000"/>
                <w:spacing w:val="5"/>
                <w:sz w:val="24"/>
                <w:szCs w:val="24"/>
                <w:lang w:eastAsia="en-US"/>
              </w:rPr>
              <w:t>Место нахождения</w:t>
            </w:r>
            <w:r w:rsidRPr="00E3045A">
              <w:rPr>
                <w:sz w:val="24"/>
                <w:szCs w:val="24"/>
                <w:lang w:eastAsia="en-US"/>
              </w:rPr>
              <w:t>: ____________________</w:t>
            </w:r>
          </w:p>
          <w:p w:rsidR="00E409C1" w:rsidRPr="00E3045A" w:rsidRDefault="00E409C1" w:rsidP="00E3045A">
            <w:pPr>
              <w:pStyle w:val="afe"/>
              <w:widowControl w:val="0"/>
              <w:ind w:firstLine="0"/>
              <w:rPr>
                <w:sz w:val="24"/>
                <w:szCs w:val="24"/>
                <w:lang w:eastAsia="en-US"/>
              </w:rPr>
            </w:pPr>
            <w:r w:rsidRPr="00E3045A">
              <w:rPr>
                <w:sz w:val="24"/>
                <w:szCs w:val="24"/>
                <w:lang w:eastAsia="en-US"/>
              </w:rPr>
              <w:t>Почтовый адрес: _______________________</w:t>
            </w:r>
          </w:p>
          <w:p w:rsidR="00E409C1" w:rsidRPr="00E3045A" w:rsidRDefault="00E409C1" w:rsidP="00E3045A">
            <w:pPr>
              <w:pStyle w:val="afe"/>
              <w:widowControl w:val="0"/>
              <w:ind w:firstLine="0"/>
              <w:rPr>
                <w:sz w:val="24"/>
                <w:szCs w:val="24"/>
                <w:lang w:eastAsia="en-US"/>
              </w:rPr>
            </w:pPr>
            <w:r w:rsidRPr="00E3045A">
              <w:rPr>
                <w:sz w:val="24"/>
                <w:szCs w:val="24"/>
                <w:lang w:eastAsia="en-US"/>
              </w:rPr>
              <w:t>ОГРН_______________ИНН ______________, ОКПО_____________ ______________, КПП ___________________</w:t>
            </w:r>
          </w:p>
          <w:p w:rsidR="00E409C1" w:rsidRPr="00E3045A" w:rsidRDefault="00E409C1" w:rsidP="00E3045A">
            <w:pPr>
              <w:pStyle w:val="afe"/>
              <w:widowControl w:val="0"/>
              <w:ind w:firstLine="0"/>
              <w:rPr>
                <w:sz w:val="24"/>
                <w:szCs w:val="24"/>
                <w:lang w:eastAsia="en-US"/>
              </w:rPr>
            </w:pPr>
            <w:proofErr w:type="spellStart"/>
            <w:proofErr w:type="gramStart"/>
            <w:r w:rsidRPr="00E3045A">
              <w:rPr>
                <w:sz w:val="24"/>
                <w:szCs w:val="24"/>
                <w:lang w:eastAsia="en-US"/>
              </w:rPr>
              <w:t>р</w:t>
            </w:r>
            <w:proofErr w:type="spellEnd"/>
            <w:proofErr w:type="gramEnd"/>
            <w:r w:rsidRPr="00E3045A">
              <w:rPr>
                <w:sz w:val="24"/>
                <w:szCs w:val="24"/>
                <w:lang w:eastAsia="en-US"/>
              </w:rPr>
              <w:t xml:space="preserve">/счет  ________________________________ </w:t>
            </w:r>
          </w:p>
          <w:p w:rsidR="00E409C1" w:rsidRPr="00E3045A" w:rsidRDefault="00E409C1" w:rsidP="00E3045A">
            <w:pPr>
              <w:pStyle w:val="afe"/>
              <w:widowControl w:val="0"/>
              <w:ind w:firstLine="0"/>
              <w:rPr>
                <w:sz w:val="24"/>
                <w:szCs w:val="24"/>
                <w:lang w:eastAsia="en-US"/>
              </w:rPr>
            </w:pPr>
            <w:r w:rsidRPr="00E3045A">
              <w:rPr>
                <w:sz w:val="24"/>
                <w:szCs w:val="24"/>
                <w:lang w:eastAsia="en-US"/>
              </w:rPr>
              <w:t xml:space="preserve">в  ____________________________________, </w:t>
            </w:r>
          </w:p>
          <w:p w:rsidR="00E409C1" w:rsidRPr="00E3045A" w:rsidRDefault="00E409C1" w:rsidP="00E3045A">
            <w:pPr>
              <w:pStyle w:val="afb"/>
              <w:widowControl w:val="0"/>
              <w:ind w:firstLine="0"/>
              <w:rPr>
                <w:sz w:val="24"/>
                <w:lang w:eastAsia="en-US"/>
              </w:rPr>
            </w:pPr>
            <w:proofErr w:type="gramStart"/>
            <w:r w:rsidRPr="00E3045A">
              <w:rPr>
                <w:sz w:val="24"/>
                <w:lang w:eastAsia="en-US"/>
              </w:rPr>
              <w:t>к</w:t>
            </w:r>
            <w:proofErr w:type="gramEnd"/>
            <w:r w:rsidRPr="00E3045A">
              <w:rPr>
                <w:sz w:val="24"/>
                <w:lang w:eastAsia="en-US"/>
              </w:rPr>
              <w:t>/счет _________________________________</w:t>
            </w:r>
          </w:p>
          <w:p w:rsidR="00E409C1" w:rsidRPr="00E3045A" w:rsidRDefault="00E409C1" w:rsidP="00E3045A">
            <w:pPr>
              <w:pStyle w:val="afb"/>
              <w:widowControl w:val="0"/>
              <w:ind w:firstLine="0"/>
              <w:rPr>
                <w:sz w:val="24"/>
                <w:lang w:eastAsia="en-US"/>
              </w:rPr>
            </w:pPr>
            <w:r w:rsidRPr="00E3045A">
              <w:rPr>
                <w:sz w:val="24"/>
                <w:lang w:eastAsia="en-US"/>
              </w:rPr>
              <w:t xml:space="preserve"> в  ____________________________________, </w:t>
            </w:r>
          </w:p>
          <w:p w:rsidR="00E409C1" w:rsidRPr="00E3045A" w:rsidRDefault="00E409C1" w:rsidP="00E3045A">
            <w:pPr>
              <w:pStyle w:val="afb"/>
              <w:widowControl w:val="0"/>
              <w:ind w:firstLine="0"/>
              <w:rPr>
                <w:sz w:val="24"/>
                <w:lang w:eastAsia="en-US"/>
              </w:rPr>
            </w:pPr>
            <w:r w:rsidRPr="00E3045A">
              <w:rPr>
                <w:sz w:val="24"/>
                <w:lang w:eastAsia="en-US"/>
              </w:rPr>
              <w:t xml:space="preserve">БИК _______________,  </w:t>
            </w:r>
          </w:p>
          <w:p w:rsidR="00E409C1" w:rsidRPr="00E3045A" w:rsidRDefault="00E409C1" w:rsidP="00E3045A">
            <w:pPr>
              <w:pStyle w:val="afb"/>
              <w:widowControl w:val="0"/>
              <w:ind w:firstLine="0"/>
              <w:rPr>
                <w:sz w:val="24"/>
                <w:lang w:eastAsia="en-US"/>
              </w:rPr>
            </w:pPr>
            <w:r w:rsidRPr="00E3045A">
              <w:rPr>
                <w:sz w:val="24"/>
                <w:lang w:eastAsia="en-US"/>
              </w:rPr>
              <w:t>тел. ________, факс__________</w:t>
            </w:r>
          </w:p>
          <w:p w:rsidR="00E409C1" w:rsidRPr="00E3045A" w:rsidRDefault="00E409C1" w:rsidP="00E3045A">
            <w:pPr>
              <w:widowControl w:val="0"/>
              <w:rPr>
                <w:lang w:eastAsia="en-US"/>
              </w:rPr>
            </w:pPr>
          </w:p>
          <w:p w:rsidR="00E409C1" w:rsidRPr="00E3045A" w:rsidRDefault="00E409C1" w:rsidP="00E3045A">
            <w:pPr>
              <w:widowControl w:val="0"/>
              <w:rPr>
                <w:lang w:eastAsia="en-US"/>
              </w:rPr>
            </w:pPr>
            <w:r w:rsidRPr="00E3045A">
              <w:rPr>
                <w:lang w:eastAsia="en-US"/>
              </w:rPr>
              <w:t>________       ______________</w:t>
            </w:r>
          </w:p>
          <w:p w:rsidR="00E409C1" w:rsidRPr="00E3045A" w:rsidRDefault="00E409C1" w:rsidP="00E3045A">
            <w:pPr>
              <w:widowControl w:val="0"/>
              <w:rPr>
                <w:lang w:eastAsia="en-US"/>
              </w:rPr>
            </w:pPr>
            <w:r w:rsidRPr="00E3045A">
              <w:rPr>
                <w:vertAlign w:val="superscript"/>
                <w:lang w:eastAsia="en-US"/>
              </w:rPr>
              <w:t xml:space="preserve">(подпись)                            (Ф.И.О.)                                     </w:t>
            </w:r>
          </w:p>
        </w:tc>
      </w:tr>
    </w:tbl>
    <w:p w:rsidR="00E409C1" w:rsidRDefault="00E409C1" w:rsidP="00E409C1">
      <w:pPr>
        <w:ind w:right="-82"/>
        <w:rPr>
          <w:b/>
          <w:sz w:val="28"/>
          <w:szCs w:val="28"/>
        </w:rPr>
      </w:pPr>
      <w:r>
        <w:br w:type="page"/>
      </w:r>
      <w:r w:rsidR="009A2CD2">
        <w:rPr>
          <w:b/>
          <w:sz w:val="28"/>
          <w:szCs w:val="28"/>
        </w:rPr>
        <w:lastRenderedPageBreak/>
        <w:t>Адреса и платежные реквизиты филиалов Покупателя</w:t>
      </w:r>
    </w:p>
    <w:p w:rsidR="009A2CD2" w:rsidRDefault="009A2CD2" w:rsidP="009A2CD2">
      <w:pPr>
        <w:rPr>
          <w:b/>
          <w:sz w:val="28"/>
          <w:szCs w:val="28"/>
        </w:rPr>
      </w:pPr>
    </w:p>
    <w:p w:rsidR="00CC4F50" w:rsidRDefault="00CC4F50" w:rsidP="00CC4F50">
      <w:pPr>
        <w:rPr>
          <w:b/>
          <w:sz w:val="28"/>
          <w:szCs w:val="28"/>
        </w:rPr>
      </w:pPr>
      <w:r>
        <w:rPr>
          <w:b/>
          <w:sz w:val="28"/>
          <w:szCs w:val="28"/>
        </w:rPr>
        <w:t>Филиал ОАО «ТрансКонтейнер» на Красноярской железной дороге</w:t>
      </w:r>
    </w:p>
    <w:p w:rsidR="00CC4F50" w:rsidRDefault="00CC4F50" w:rsidP="00CC4F50">
      <w:pPr>
        <w:rPr>
          <w:sz w:val="28"/>
          <w:szCs w:val="28"/>
        </w:rPr>
      </w:pPr>
      <w:r>
        <w:rPr>
          <w:sz w:val="28"/>
          <w:szCs w:val="28"/>
        </w:rPr>
        <w:t>ИНН 7708591995</w:t>
      </w:r>
    </w:p>
    <w:p w:rsidR="00CC4F50" w:rsidRDefault="00CC4F50" w:rsidP="00CC4F50">
      <w:pPr>
        <w:rPr>
          <w:sz w:val="28"/>
          <w:szCs w:val="28"/>
        </w:rPr>
      </w:pPr>
      <w:r>
        <w:rPr>
          <w:sz w:val="28"/>
          <w:szCs w:val="28"/>
        </w:rPr>
        <w:t>КПП 246631001</w:t>
      </w:r>
    </w:p>
    <w:p w:rsidR="00CC4F50" w:rsidRDefault="00CC4F50" w:rsidP="00CC4F50">
      <w:pPr>
        <w:rPr>
          <w:sz w:val="28"/>
          <w:szCs w:val="28"/>
        </w:rPr>
      </w:pPr>
      <w:r>
        <w:rPr>
          <w:sz w:val="28"/>
          <w:szCs w:val="28"/>
        </w:rPr>
        <w:t xml:space="preserve">Почтовый адрес: </w:t>
      </w:r>
    </w:p>
    <w:p w:rsidR="00CC4F50" w:rsidRDefault="00CC4F50" w:rsidP="00CC4F50">
      <w:pPr>
        <w:rPr>
          <w:sz w:val="28"/>
          <w:szCs w:val="28"/>
        </w:rPr>
      </w:pPr>
      <w:r>
        <w:rPr>
          <w:sz w:val="28"/>
          <w:szCs w:val="28"/>
        </w:rPr>
        <w:t>660049, г. Красноярск, ул. Карла Маркса, д. 95, корп. 1</w:t>
      </w:r>
    </w:p>
    <w:p w:rsidR="00CC4F50" w:rsidRDefault="00CC4F50" w:rsidP="00CC4F50">
      <w:pPr>
        <w:rPr>
          <w:sz w:val="28"/>
          <w:szCs w:val="28"/>
        </w:rPr>
      </w:pPr>
      <w:r>
        <w:rPr>
          <w:sz w:val="28"/>
          <w:szCs w:val="28"/>
        </w:rPr>
        <w:t>Банковские реквизиты:</w:t>
      </w:r>
    </w:p>
    <w:p w:rsidR="00CC4F50" w:rsidRDefault="00CC4F50" w:rsidP="00CC4F50">
      <w:pPr>
        <w:rPr>
          <w:sz w:val="28"/>
          <w:szCs w:val="28"/>
        </w:rPr>
      </w:pPr>
      <w:r>
        <w:rPr>
          <w:sz w:val="28"/>
          <w:szCs w:val="28"/>
        </w:rPr>
        <w:t xml:space="preserve">Филиал ОАО Банк ВТБ в </w:t>
      </w:r>
      <w:proofErr w:type="gramStart"/>
      <w:r>
        <w:rPr>
          <w:sz w:val="28"/>
          <w:szCs w:val="28"/>
        </w:rPr>
        <w:t>г</w:t>
      </w:r>
      <w:proofErr w:type="gramEnd"/>
      <w:r>
        <w:rPr>
          <w:sz w:val="28"/>
          <w:szCs w:val="28"/>
        </w:rPr>
        <w:t>. Красноярске</w:t>
      </w:r>
    </w:p>
    <w:p w:rsidR="00CC4F50" w:rsidRDefault="00CC4F50" w:rsidP="00CC4F50">
      <w:pPr>
        <w:rPr>
          <w:sz w:val="28"/>
          <w:szCs w:val="28"/>
        </w:rPr>
      </w:pPr>
      <w:proofErr w:type="gramStart"/>
      <w:r>
        <w:rPr>
          <w:sz w:val="28"/>
          <w:szCs w:val="28"/>
        </w:rPr>
        <w:t>Р</w:t>
      </w:r>
      <w:proofErr w:type="gramEnd"/>
      <w:r>
        <w:rPr>
          <w:sz w:val="28"/>
          <w:szCs w:val="28"/>
        </w:rPr>
        <w:t>/с  № 40702810600030003245</w:t>
      </w:r>
    </w:p>
    <w:p w:rsidR="00CC4F50" w:rsidRDefault="00CC4F50" w:rsidP="00CC4F50">
      <w:pPr>
        <w:rPr>
          <w:sz w:val="28"/>
          <w:szCs w:val="28"/>
        </w:rPr>
      </w:pPr>
      <w:r>
        <w:rPr>
          <w:sz w:val="28"/>
          <w:szCs w:val="28"/>
        </w:rPr>
        <w:t>К/с  № 30101810200000000777</w:t>
      </w:r>
    </w:p>
    <w:p w:rsidR="00CC4F50" w:rsidRDefault="00CC4F50" w:rsidP="00CC4F50">
      <w:pPr>
        <w:rPr>
          <w:sz w:val="28"/>
          <w:szCs w:val="28"/>
        </w:rPr>
      </w:pPr>
      <w:r>
        <w:rPr>
          <w:sz w:val="28"/>
          <w:szCs w:val="28"/>
        </w:rPr>
        <w:t>БИК 040407777</w:t>
      </w:r>
    </w:p>
    <w:p w:rsidR="00CC4F50" w:rsidRDefault="00CC4F50" w:rsidP="009A2CD2">
      <w:pPr>
        <w:rPr>
          <w:b/>
          <w:sz w:val="28"/>
          <w:szCs w:val="28"/>
        </w:rPr>
      </w:pPr>
    </w:p>
    <w:p w:rsidR="00CC4F50" w:rsidRDefault="00CC4F50" w:rsidP="00CC4F50">
      <w:pPr>
        <w:rPr>
          <w:b/>
          <w:sz w:val="28"/>
          <w:szCs w:val="28"/>
        </w:rPr>
      </w:pPr>
      <w:r>
        <w:rPr>
          <w:b/>
          <w:sz w:val="28"/>
          <w:szCs w:val="28"/>
        </w:rPr>
        <w:t xml:space="preserve">Филиал ОАО «ТрансКонтейнер» на </w:t>
      </w:r>
      <w:proofErr w:type="spellStart"/>
      <w:r>
        <w:rPr>
          <w:b/>
          <w:sz w:val="28"/>
          <w:szCs w:val="28"/>
        </w:rPr>
        <w:t>Восточно-Сибирской</w:t>
      </w:r>
      <w:proofErr w:type="spellEnd"/>
      <w:r>
        <w:rPr>
          <w:b/>
          <w:sz w:val="28"/>
          <w:szCs w:val="28"/>
        </w:rPr>
        <w:t xml:space="preserve"> железной дороге</w:t>
      </w:r>
    </w:p>
    <w:p w:rsidR="00CC4F50" w:rsidRDefault="00CC4F50" w:rsidP="00CC4F50">
      <w:pPr>
        <w:rPr>
          <w:sz w:val="28"/>
          <w:szCs w:val="28"/>
        </w:rPr>
      </w:pPr>
      <w:r>
        <w:rPr>
          <w:sz w:val="28"/>
          <w:szCs w:val="28"/>
        </w:rPr>
        <w:t>ИНН 7708591995</w:t>
      </w:r>
    </w:p>
    <w:p w:rsidR="00CC4F50" w:rsidRDefault="00CC4F50" w:rsidP="00CC4F50">
      <w:pPr>
        <w:rPr>
          <w:sz w:val="28"/>
          <w:szCs w:val="28"/>
        </w:rPr>
      </w:pPr>
      <w:r>
        <w:rPr>
          <w:sz w:val="28"/>
          <w:szCs w:val="28"/>
        </w:rPr>
        <w:t>КПП 381143001</w:t>
      </w:r>
    </w:p>
    <w:p w:rsidR="00CC4F50" w:rsidRDefault="00CC4F50" w:rsidP="00CC4F50">
      <w:pPr>
        <w:rPr>
          <w:sz w:val="28"/>
          <w:szCs w:val="28"/>
        </w:rPr>
      </w:pPr>
      <w:r>
        <w:rPr>
          <w:sz w:val="28"/>
          <w:szCs w:val="28"/>
        </w:rPr>
        <w:t>Почтовый адрес:</w:t>
      </w:r>
    </w:p>
    <w:p w:rsidR="00CC4F50" w:rsidRDefault="00CC4F50" w:rsidP="00CC4F50">
      <w:pPr>
        <w:rPr>
          <w:sz w:val="28"/>
          <w:szCs w:val="28"/>
        </w:rPr>
      </w:pPr>
      <w:r>
        <w:rPr>
          <w:sz w:val="28"/>
          <w:szCs w:val="28"/>
        </w:rPr>
        <w:t>664003, г. Иркутск, ул. Коммунаров, д. 1</w:t>
      </w:r>
      <w:proofErr w:type="gramStart"/>
      <w:r>
        <w:rPr>
          <w:sz w:val="28"/>
          <w:szCs w:val="28"/>
        </w:rPr>
        <w:t xml:space="preserve"> А</w:t>
      </w:r>
      <w:proofErr w:type="gramEnd"/>
    </w:p>
    <w:p w:rsidR="00CC4F50" w:rsidRDefault="00CC4F50" w:rsidP="00CC4F50">
      <w:pPr>
        <w:rPr>
          <w:sz w:val="28"/>
          <w:szCs w:val="28"/>
        </w:rPr>
      </w:pPr>
      <w:r>
        <w:rPr>
          <w:sz w:val="28"/>
          <w:szCs w:val="28"/>
        </w:rPr>
        <w:t>Банковские реквизиты:</w:t>
      </w:r>
    </w:p>
    <w:p w:rsidR="00CC4F50" w:rsidRDefault="00CC4F50" w:rsidP="00CC4F50">
      <w:pPr>
        <w:rPr>
          <w:sz w:val="28"/>
          <w:szCs w:val="28"/>
        </w:rPr>
      </w:pPr>
      <w:r>
        <w:rPr>
          <w:sz w:val="28"/>
          <w:szCs w:val="28"/>
        </w:rPr>
        <w:t>Опер</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фис в г. Иркутске филиала ОАО Банк ВТБ в г. Красноярске</w:t>
      </w:r>
    </w:p>
    <w:p w:rsidR="00CC4F50" w:rsidRDefault="00CC4F50" w:rsidP="00CC4F50">
      <w:pPr>
        <w:rPr>
          <w:sz w:val="28"/>
          <w:szCs w:val="28"/>
        </w:rPr>
      </w:pPr>
      <w:proofErr w:type="gramStart"/>
      <w:r>
        <w:rPr>
          <w:sz w:val="28"/>
          <w:szCs w:val="28"/>
        </w:rPr>
        <w:t>Р</w:t>
      </w:r>
      <w:proofErr w:type="gramEnd"/>
      <w:r>
        <w:rPr>
          <w:sz w:val="28"/>
          <w:szCs w:val="28"/>
        </w:rPr>
        <w:t>/с № 40702810308030003880</w:t>
      </w:r>
    </w:p>
    <w:p w:rsidR="00CC4F50" w:rsidRDefault="00CC4F50" w:rsidP="00CC4F50">
      <w:pPr>
        <w:rPr>
          <w:sz w:val="28"/>
          <w:szCs w:val="28"/>
        </w:rPr>
      </w:pPr>
      <w:r>
        <w:rPr>
          <w:sz w:val="28"/>
          <w:szCs w:val="28"/>
        </w:rPr>
        <w:t>К/с № 30101810200000000777</w:t>
      </w:r>
    </w:p>
    <w:p w:rsidR="00CC4F50" w:rsidRDefault="00CC4F50" w:rsidP="00CC4F50">
      <w:pPr>
        <w:rPr>
          <w:sz w:val="28"/>
          <w:szCs w:val="28"/>
        </w:rPr>
      </w:pPr>
      <w:r>
        <w:rPr>
          <w:sz w:val="28"/>
          <w:szCs w:val="28"/>
        </w:rPr>
        <w:t>БИК 040407777</w:t>
      </w:r>
    </w:p>
    <w:p w:rsidR="009A2CD2" w:rsidRDefault="009A2CD2" w:rsidP="009A2CD2">
      <w:pPr>
        <w:rPr>
          <w:b/>
          <w:sz w:val="28"/>
          <w:szCs w:val="28"/>
        </w:rPr>
      </w:pPr>
    </w:p>
    <w:p w:rsidR="00CC4F50" w:rsidRDefault="00CC4F50" w:rsidP="00CC4F50">
      <w:pPr>
        <w:rPr>
          <w:b/>
          <w:sz w:val="28"/>
          <w:szCs w:val="28"/>
        </w:rPr>
      </w:pPr>
      <w:r>
        <w:rPr>
          <w:b/>
          <w:sz w:val="28"/>
          <w:szCs w:val="28"/>
        </w:rPr>
        <w:t>Филиал ОАО «ТрансКонтейнер» на Свердловской железной дороге</w:t>
      </w:r>
    </w:p>
    <w:p w:rsidR="00CC4F50" w:rsidRDefault="00CC4F50" w:rsidP="00CC4F50">
      <w:pPr>
        <w:rPr>
          <w:sz w:val="28"/>
          <w:szCs w:val="28"/>
        </w:rPr>
      </w:pPr>
      <w:r>
        <w:rPr>
          <w:sz w:val="28"/>
          <w:szCs w:val="28"/>
        </w:rPr>
        <w:t>ИНН 7708591995</w:t>
      </w:r>
    </w:p>
    <w:p w:rsidR="00CC4F50" w:rsidRDefault="00CC4F50" w:rsidP="00CC4F50">
      <w:pPr>
        <w:rPr>
          <w:sz w:val="28"/>
          <w:szCs w:val="28"/>
        </w:rPr>
      </w:pPr>
      <w:r>
        <w:rPr>
          <w:sz w:val="28"/>
          <w:szCs w:val="28"/>
        </w:rPr>
        <w:t>КПП 665945001</w:t>
      </w:r>
    </w:p>
    <w:p w:rsidR="00CC4F50" w:rsidRDefault="00CC4F50" w:rsidP="00CC4F50">
      <w:pPr>
        <w:rPr>
          <w:sz w:val="28"/>
          <w:szCs w:val="28"/>
        </w:rPr>
      </w:pPr>
      <w:r>
        <w:rPr>
          <w:sz w:val="28"/>
          <w:szCs w:val="28"/>
        </w:rPr>
        <w:t xml:space="preserve">Почтовый адрес: </w:t>
      </w:r>
    </w:p>
    <w:p w:rsidR="00CC4F50" w:rsidRDefault="00CC4F50" w:rsidP="00CC4F50">
      <w:pPr>
        <w:rPr>
          <w:sz w:val="28"/>
          <w:szCs w:val="28"/>
        </w:rPr>
      </w:pPr>
      <w:r>
        <w:rPr>
          <w:sz w:val="28"/>
          <w:szCs w:val="28"/>
        </w:rPr>
        <w:t>620027, г. Екатеринбург, ул. Николая Никонова, д. 8</w:t>
      </w:r>
    </w:p>
    <w:p w:rsidR="00CC4F50" w:rsidRDefault="00CC4F50" w:rsidP="00CC4F50">
      <w:pPr>
        <w:rPr>
          <w:sz w:val="28"/>
          <w:szCs w:val="28"/>
        </w:rPr>
      </w:pPr>
      <w:r>
        <w:rPr>
          <w:sz w:val="28"/>
          <w:szCs w:val="28"/>
        </w:rPr>
        <w:t>Банковские реквизиты:</w:t>
      </w:r>
    </w:p>
    <w:p w:rsidR="00CC4F50" w:rsidRDefault="00CC4F50" w:rsidP="00CC4F50">
      <w:pPr>
        <w:rPr>
          <w:sz w:val="28"/>
          <w:szCs w:val="28"/>
        </w:rPr>
      </w:pPr>
      <w:r>
        <w:rPr>
          <w:sz w:val="28"/>
          <w:szCs w:val="28"/>
        </w:rPr>
        <w:t xml:space="preserve">Филиал ОАО Банк ВТБ в </w:t>
      </w:r>
      <w:proofErr w:type="gramStart"/>
      <w:r>
        <w:rPr>
          <w:sz w:val="28"/>
          <w:szCs w:val="28"/>
        </w:rPr>
        <w:t>г</w:t>
      </w:r>
      <w:proofErr w:type="gramEnd"/>
      <w:r>
        <w:rPr>
          <w:sz w:val="28"/>
          <w:szCs w:val="28"/>
        </w:rPr>
        <w:t>. Екатеринбург</w:t>
      </w:r>
    </w:p>
    <w:p w:rsidR="00CC4F50" w:rsidRDefault="00CC4F50" w:rsidP="00CC4F50">
      <w:pPr>
        <w:rPr>
          <w:sz w:val="28"/>
          <w:szCs w:val="28"/>
        </w:rPr>
      </w:pPr>
      <w:proofErr w:type="gramStart"/>
      <w:r>
        <w:rPr>
          <w:sz w:val="28"/>
          <w:szCs w:val="28"/>
        </w:rPr>
        <w:t>Р</w:t>
      </w:r>
      <w:proofErr w:type="gramEnd"/>
      <w:r>
        <w:rPr>
          <w:sz w:val="28"/>
          <w:szCs w:val="28"/>
        </w:rPr>
        <w:t>/с № 40702810600280107758</w:t>
      </w:r>
    </w:p>
    <w:p w:rsidR="00CC4F50" w:rsidRDefault="00CC4F50" w:rsidP="00CC4F50">
      <w:pPr>
        <w:rPr>
          <w:sz w:val="28"/>
          <w:szCs w:val="28"/>
        </w:rPr>
      </w:pPr>
      <w:r>
        <w:rPr>
          <w:sz w:val="28"/>
          <w:szCs w:val="28"/>
        </w:rPr>
        <w:t>К/с № 30101810400000000952</w:t>
      </w:r>
    </w:p>
    <w:p w:rsidR="00CC4F50" w:rsidRDefault="00CC4F50" w:rsidP="00CC4F50">
      <w:pPr>
        <w:ind w:right="-82"/>
        <w:rPr>
          <w:sz w:val="28"/>
          <w:szCs w:val="28"/>
        </w:rPr>
      </w:pPr>
      <w:r>
        <w:rPr>
          <w:sz w:val="28"/>
          <w:szCs w:val="28"/>
        </w:rPr>
        <w:t>БИК 046577952</w:t>
      </w:r>
    </w:p>
    <w:p w:rsidR="00CC4F50" w:rsidRDefault="00CC4F50" w:rsidP="009A2CD2">
      <w:pPr>
        <w:rPr>
          <w:b/>
          <w:sz w:val="28"/>
          <w:szCs w:val="28"/>
        </w:rPr>
      </w:pPr>
    </w:p>
    <w:p w:rsidR="00CC4F50" w:rsidRDefault="00CC4F50" w:rsidP="00CC4F50">
      <w:pPr>
        <w:rPr>
          <w:sz w:val="28"/>
          <w:szCs w:val="28"/>
        </w:rPr>
      </w:pPr>
      <w:r>
        <w:rPr>
          <w:b/>
          <w:sz w:val="28"/>
          <w:szCs w:val="28"/>
        </w:rPr>
        <w:t xml:space="preserve">Филиал ОАО «ТрансКонтейнер» на </w:t>
      </w:r>
      <w:proofErr w:type="spellStart"/>
      <w:r>
        <w:rPr>
          <w:b/>
          <w:sz w:val="28"/>
          <w:szCs w:val="28"/>
        </w:rPr>
        <w:t>Западно-Сибирской</w:t>
      </w:r>
      <w:proofErr w:type="spellEnd"/>
      <w:r>
        <w:rPr>
          <w:b/>
          <w:sz w:val="28"/>
          <w:szCs w:val="28"/>
        </w:rPr>
        <w:t xml:space="preserve">  железной дороге </w:t>
      </w:r>
      <w:r>
        <w:rPr>
          <w:sz w:val="28"/>
          <w:szCs w:val="28"/>
        </w:rPr>
        <w:t>ИНН 7708591955</w:t>
      </w:r>
    </w:p>
    <w:p w:rsidR="00CC4F50" w:rsidRDefault="00CC4F50" w:rsidP="00CC4F50">
      <w:pPr>
        <w:rPr>
          <w:sz w:val="28"/>
          <w:szCs w:val="28"/>
        </w:rPr>
      </w:pPr>
      <w:r>
        <w:rPr>
          <w:sz w:val="28"/>
          <w:szCs w:val="28"/>
        </w:rPr>
        <w:t>КПП 540243001</w:t>
      </w:r>
    </w:p>
    <w:p w:rsidR="00CC4F50" w:rsidRDefault="00CC4F50" w:rsidP="00CC4F50">
      <w:pPr>
        <w:rPr>
          <w:sz w:val="28"/>
          <w:szCs w:val="28"/>
        </w:rPr>
      </w:pPr>
      <w:r>
        <w:rPr>
          <w:sz w:val="28"/>
          <w:szCs w:val="28"/>
        </w:rPr>
        <w:t xml:space="preserve">Почтовый адрес: </w:t>
      </w:r>
    </w:p>
    <w:p w:rsidR="00CC4F50" w:rsidRDefault="00CC4F50" w:rsidP="00CC4F50">
      <w:pPr>
        <w:rPr>
          <w:sz w:val="28"/>
          <w:szCs w:val="28"/>
        </w:rPr>
      </w:pPr>
      <w:r>
        <w:rPr>
          <w:sz w:val="28"/>
          <w:szCs w:val="28"/>
        </w:rPr>
        <w:t>630082, г</w:t>
      </w:r>
      <w:proofErr w:type="gramStart"/>
      <w:r>
        <w:rPr>
          <w:sz w:val="28"/>
          <w:szCs w:val="28"/>
        </w:rPr>
        <w:t>.Н</w:t>
      </w:r>
      <w:proofErr w:type="gramEnd"/>
      <w:r>
        <w:rPr>
          <w:sz w:val="28"/>
          <w:szCs w:val="28"/>
        </w:rPr>
        <w:t>овосибирск, ул. Жуковского, д. 102</w:t>
      </w:r>
    </w:p>
    <w:p w:rsidR="00CC4F50" w:rsidRDefault="00CC4F50" w:rsidP="00CC4F50">
      <w:pPr>
        <w:rPr>
          <w:sz w:val="28"/>
          <w:szCs w:val="28"/>
        </w:rPr>
      </w:pPr>
      <w:r>
        <w:rPr>
          <w:sz w:val="28"/>
          <w:szCs w:val="28"/>
        </w:rPr>
        <w:t>Банковские реквизиты:</w:t>
      </w:r>
    </w:p>
    <w:p w:rsidR="00CC4F50" w:rsidRDefault="00CC4F50" w:rsidP="00CC4F50">
      <w:pPr>
        <w:rPr>
          <w:sz w:val="28"/>
          <w:szCs w:val="28"/>
        </w:rPr>
      </w:pPr>
      <w:r>
        <w:rPr>
          <w:sz w:val="28"/>
          <w:szCs w:val="28"/>
        </w:rPr>
        <w:t>Опер</w:t>
      </w:r>
      <w:proofErr w:type="gramStart"/>
      <w:r>
        <w:rPr>
          <w:sz w:val="28"/>
          <w:szCs w:val="28"/>
        </w:rPr>
        <w:t>.</w:t>
      </w:r>
      <w:proofErr w:type="gramEnd"/>
      <w:r>
        <w:rPr>
          <w:sz w:val="28"/>
          <w:szCs w:val="28"/>
        </w:rPr>
        <w:t xml:space="preserve"> </w:t>
      </w:r>
      <w:proofErr w:type="gramStart"/>
      <w:r>
        <w:rPr>
          <w:sz w:val="28"/>
          <w:szCs w:val="28"/>
        </w:rPr>
        <w:t>о</w:t>
      </w:r>
      <w:proofErr w:type="gramEnd"/>
      <w:r>
        <w:rPr>
          <w:sz w:val="28"/>
          <w:szCs w:val="28"/>
        </w:rPr>
        <w:t>фис в г. Новосибирске филиала ОАО Банк ВТБ в г. Красноярске</w:t>
      </w:r>
    </w:p>
    <w:p w:rsidR="00CC4F50" w:rsidRDefault="00CC4F50" w:rsidP="00CC4F50">
      <w:pPr>
        <w:rPr>
          <w:rFonts w:ascii="Calibri" w:hAnsi="Calibri"/>
          <w:color w:val="000000"/>
          <w:sz w:val="22"/>
          <w:szCs w:val="22"/>
        </w:rPr>
      </w:pPr>
      <w:proofErr w:type="gramStart"/>
      <w:r>
        <w:rPr>
          <w:sz w:val="28"/>
          <w:szCs w:val="28"/>
        </w:rPr>
        <w:t>Р</w:t>
      </w:r>
      <w:proofErr w:type="gramEnd"/>
      <w:r>
        <w:rPr>
          <w:sz w:val="28"/>
          <w:szCs w:val="28"/>
        </w:rPr>
        <w:t>/с  № 40702810416030000607</w:t>
      </w:r>
    </w:p>
    <w:p w:rsidR="00CC4F50" w:rsidRDefault="00CC4F50" w:rsidP="00CC4F50">
      <w:pPr>
        <w:rPr>
          <w:sz w:val="28"/>
          <w:szCs w:val="28"/>
        </w:rPr>
      </w:pPr>
      <w:r>
        <w:rPr>
          <w:sz w:val="28"/>
          <w:szCs w:val="28"/>
        </w:rPr>
        <w:lastRenderedPageBreak/>
        <w:t>К/с  № 30101810200000000777</w:t>
      </w:r>
    </w:p>
    <w:p w:rsidR="00CC4F50" w:rsidRDefault="00CC4F50" w:rsidP="00CC4F50">
      <w:pPr>
        <w:rPr>
          <w:sz w:val="28"/>
          <w:szCs w:val="28"/>
        </w:rPr>
      </w:pPr>
      <w:r>
        <w:rPr>
          <w:sz w:val="28"/>
          <w:szCs w:val="28"/>
        </w:rPr>
        <w:t>БИК 040407777</w:t>
      </w:r>
    </w:p>
    <w:p w:rsidR="00CC4F50" w:rsidRDefault="00CC4F50" w:rsidP="009A2CD2">
      <w:pPr>
        <w:rPr>
          <w:b/>
          <w:sz w:val="28"/>
          <w:szCs w:val="28"/>
        </w:rPr>
      </w:pPr>
    </w:p>
    <w:p w:rsidR="009A2CD2" w:rsidRDefault="009A2CD2" w:rsidP="009A2CD2">
      <w:pPr>
        <w:rPr>
          <w:b/>
          <w:sz w:val="28"/>
          <w:szCs w:val="28"/>
        </w:rPr>
      </w:pPr>
      <w:r>
        <w:rPr>
          <w:b/>
          <w:sz w:val="28"/>
          <w:szCs w:val="28"/>
        </w:rPr>
        <w:t>Филиал ОАО «ТрансКонтейнер» на Московской железной дороге</w:t>
      </w:r>
    </w:p>
    <w:p w:rsidR="009A2CD2" w:rsidRDefault="009A2CD2" w:rsidP="009A2CD2">
      <w:pPr>
        <w:rPr>
          <w:sz w:val="28"/>
          <w:szCs w:val="28"/>
        </w:rPr>
      </w:pPr>
      <w:r>
        <w:rPr>
          <w:sz w:val="28"/>
          <w:szCs w:val="28"/>
        </w:rPr>
        <w:t>ИНН 7708591995</w:t>
      </w:r>
    </w:p>
    <w:p w:rsidR="009A2CD2" w:rsidRDefault="009A2CD2" w:rsidP="009A2CD2">
      <w:pPr>
        <w:rPr>
          <w:sz w:val="28"/>
          <w:szCs w:val="28"/>
        </w:rPr>
      </w:pPr>
      <w:r>
        <w:rPr>
          <w:sz w:val="28"/>
          <w:szCs w:val="28"/>
        </w:rPr>
        <w:t>КПП 771843001</w:t>
      </w:r>
    </w:p>
    <w:p w:rsidR="009A2CD2" w:rsidRDefault="009A2CD2" w:rsidP="009A2CD2">
      <w:pPr>
        <w:rPr>
          <w:sz w:val="28"/>
          <w:szCs w:val="28"/>
        </w:rPr>
      </w:pPr>
      <w:r>
        <w:rPr>
          <w:sz w:val="28"/>
          <w:szCs w:val="28"/>
        </w:rPr>
        <w:t>Почтовый адрес:</w:t>
      </w:r>
    </w:p>
    <w:p w:rsidR="009A2CD2" w:rsidRDefault="009A2CD2" w:rsidP="009A2CD2">
      <w:pPr>
        <w:rPr>
          <w:sz w:val="28"/>
          <w:szCs w:val="28"/>
        </w:rPr>
      </w:pPr>
      <w:r>
        <w:rPr>
          <w:sz w:val="28"/>
          <w:szCs w:val="28"/>
        </w:rPr>
        <w:t xml:space="preserve"> 107014, г. Москва, ул. Короленко, д. 8</w:t>
      </w:r>
    </w:p>
    <w:p w:rsidR="009A2CD2" w:rsidRDefault="009A2CD2" w:rsidP="009A2CD2">
      <w:pPr>
        <w:rPr>
          <w:sz w:val="28"/>
          <w:szCs w:val="28"/>
        </w:rPr>
      </w:pPr>
      <w:r>
        <w:rPr>
          <w:sz w:val="28"/>
          <w:szCs w:val="28"/>
        </w:rPr>
        <w:t>Банковские реквизиты:</w:t>
      </w:r>
    </w:p>
    <w:p w:rsidR="009A2CD2" w:rsidRDefault="009A2CD2" w:rsidP="009A2CD2">
      <w:pPr>
        <w:rPr>
          <w:sz w:val="28"/>
          <w:szCs w:val="28"/>
        </w:rPr>
      </w:pPr>
      <w:r>
        <w:rPr>
          <w:sz w:val="28"/>
          <w:szCs w:val="28"/>
        </w:rPr>
        <w:t>ОАО Банк  ВТБ</w:t>
      </w:r>
      <w:proofErr w:type="gramStart"/>
      <w:r>
        <w:rPr>
          <w:sz w:val="28"/>
          <w:szCs w:val="28"/>
        </w:rPr>
        <w:t xml:space="preserve">  Д</w:t>
      </w:r>
      <w:proofErr w:type="gramEnd"/>
      <w:r>
        <w:rPr>
          <w:sz w:val="28"/>
          <w:szCs w:val="28"/>
        </w:rPr>
        <w:t>оп. офис №3 «Тургеневский»  г. Москва</w:t>
      </w:r>
    </w:p>
    <w:p w:rsidR="009A2CD2" w:rsidRDefault="009A2CD2" w:rsidP="009A2CD2">
      <w:pPr>
        <w:rPr>
          <w:sz w:val="28"/>
          <w:szCs w:val="28"/>
        </w:rPr>
      </w:pPr>
      <w:proofErr w:type="gramStart"/>
      <w:r>
        <w:rPr>
          <w:sz w:val="28"/>
          <w:szCs w:val="28"/>
        </w:rPr>
        <w:t>Р</w:t>
      </w:r>
      <w:proofErr w:type="gramEnd"/>
      <w:r>
        <w:rPr>
          <w:sz w:val="28"/>
          <w:szCs w:val="28"/>
        </w:rPr>
        <w:t>/с № 40702810300420000010</w:t>
      </w:r>
    </w:p>
    <w:p w:rsidR="009A2CD2" w:rsidRDefault="009A2CD2" w:rsidP="009A2CD2">
      <w:pPr>
        <w:rPr>
          <w:sz w:val="28"/>
          <w:szCs w:val="28"/>
        </w:rPr>
      </w:pPr>
      <w:r>
        <w:rPr>
          <w:sz w:val="28"/>
          <w:szCs w:val="28"/>
        </w:rPr>
        <w:t xml:space="preserve">К/с № 30101810700000000187  </w:t>
      </w:r>
    </w:p>
    <w:p w:rsidR="009A2CD2" w:rsidRDefault="009A2CD2" w:rsidP="009A2CD2">
      <w:pPr>
        <w:rPr>
          <w:sz w:val="28"/>
          <w:szCs w:val="28"/>
        </w:rPr>
      </w:pPr>
      <w:r>
        <w:rPr>
          <w:sz w:val="28"/>
          <w:szCs w:val="28"/>
        </w:rPr>
        <w:t>БИК 044525187</w:t>
      </w:r>
    </w:p>
    <w:p w:rsidR="009A2CD2" w:rsidRDefault="009A2CD2" w:rsidP="00E409C1">
      <w:pPr>
        <w:ind w:right="-82"/>
      </w:pPr>
    </w:p>
    <w:p w:rsidR="009A2CD2" w:rsidRDefault="009A2CD2" w:rsidP="009A2CD2">
      <w:pPr>
        <w:rPr>
          <w:sz w:val="28"/>
          <w:szCs w:val="28"/>
        </w:rPr>
      </w:pPr>
    </w:p>
    <w:p w:rsidR="009A2CD2" w:rsidRDefault="009A2CD2" w:rsidP="009A2CD2">
      <w:pPr>
        <w:rPr>
          <w:sz w:val="28"/>
          <w:szCs w:val="28"/>
        </w:rPr>
      </w:pPr>
    </w:p>
    <w:p w:rsidR="009A2CD2" w:rsidRDefault="009A2CD2" w:rsidP="009A2CD2">
      <w:pPr>
        <w:rPr>
          <w:b/>
          <w:bCs/>
          <w:color w:val="000000"/>
          <w:sz w:val="28"/>
          <w:szCs w:val="28"/>
        </w:rPr>
      </w:pPr>
      <w:r>
        <w:rPr>
          <w:b/>
          <w:bCs/>
          <w:color w:val="000000"/>
          <w:sz w:val="28"/>
          <w:szCs w:val="28"/>
        </w:rPr>
        <w:t xml:space="preserve">Филиал ОАО «ТрансКонтейнер» на Забайкальской </w:t>
      </w:r>
      <w:r>
        <w:rPr>
          <w:b/>
          <w:sz w:val="28"/>
          <w:szCs w:val="28"/>
        </w:rPr>
        <w:t>железной дороге</w:t>
      </w:r>
    </w:p>
    <w:p w:rsidR="009A2CD2" w:rsidRDefault="009A2CD2" w:rsidP="009A2CD2">
      <w:pPr>
        <w:rPr>
          <w:color w:val="000000"/>
          <w:sz w:val="28"/>
          <w:szCs w:val="28"/>
        </w:rPr>
      </w:pPr>
      <w:r>
        <w:rPr>
          <w:color w:val="000000"/>
          <w:sz w:val="28"/>
          <w:szCs w:val="28"/>
        </w:rPr>
        <w:t>ИНН 7708591995</w:t>
      </w:r>
    </w:p>
    <w:p w:rsidR="009A2CD2" w:rsidRDefault="009A2CD2" w:rsidP="009A2CD2">
      <w:pPr>
        <w:rPr>
          <w:color w:val="000000"/>
          <w:sz w:val="22"/>
          <w:szCs w:val="22"/>
        </w:rPr>
      </w:pPr>
      <w:r>
        <w:rPr>
          <w:color w:val="000000"/>
          <w:sz w:val="28"/>
          <w:szCs w:val="28"/>
        </w:rPr>
        <w:t>КПП 753602002</w:t>
      </w:r>
    </w:p>
    <w:p w:rsidR="009A2CD2" w:rsidRDefault="009A2CD2" w:rsidP="009A2CD2">
      <w:pPr>
        <w:rPr>
          <w:color w:val="000000"/>
          <w:sz w:val="28"/>
          <w:szCs w:val="28"/>
        </w:rPr>
      </w:pPr>
      <w:r>
        <w:rPr>
          <w:color w:val="000000"/>
          <w:sz w:val="28"/>
          <w:szCs w:val="28"/>
        </w:rPr>
        <w:t xml:space="preserve">Почтовый адрес: </w:t>
      </w:r>
    </w:p>
    <w:p w:rsidR="009A2CD2" w:rsidRDefault="009A2CD2" w:rsidP="009A2CD2">
      <w:pPr>
        <w:rPr>
          <w:color w:val="000000"/>
          <w:sz w:val="28"/>
          <w:szCs w:val="28"/>
        </w:rPr>
      </w:pPr>
      <w:r>
        <w:rPr>
          <w:color w:val="000000"/>
          <w:sz w:val="28"/>
          <w:szCs w:val="28"/>
        </w:rPr>
        <w:t>672000, г. Чита, ул. Анохина, д. 91, корп. 2</w:t>
      </w:r>
    </w:p>
    <w:p w:rsidR="009A2CD2" w:rsidRDefault="009A2CD2" w:rsidP="009A2CD2">
      <w:pPr>
        <w:rPr>
          <w:color w:val="000000"/>
          <w:sz w:val="28"/>
          <w:szCs w:val="28"/>
        </w:rPr>
      </w:pPr>
      <w:r>
        <w:rPr>
          <w:color w:val="000000"/>
          <w:sz w:val="28"/>
          <w:szCs w:val="28"/>
        </w:rPr>
        <w:t>Банковские реквизиты:</w:t>
      </w:r>
    </w:p>
    <w:p w:rsidR="009A2CD2" w:rsidRDefault="009A2CD2" w:rsidP="009A2CD2">
      <w:pPr>
        <w:rPr>
          <w:color w:val="000000"/>
          <w:sz w:val="28"/>
          <w:szCs w:val="28"/>
        </w:rPr>
      </w:pPr>
      <w:r>
        <w:rPr>
          <w:color w:val="000000"/>
          <w:sz w:val="28"/>
          <w:szCs w:val="28"/>
        </w:rPr>
        <w:t>Опер</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о</w:t>
      </w:r>
      <w:proofErr w:type="gramEnd"/>
      <w:r>
        <w:rPr>
          <w:color w:val="000000"/>
          <w:sz w:val="28"/>
          <w:szCs w:val="28"/>
        </w:rPr>
        <w:t>фис в г. Чите филиала ОАО Банк ВТБ в г. Красноярске</w:t>
      </w:r>
    </w:p>
    <w:p w:rsidR="009A2CD2" w:rsidRDefault="009A2CD2" w:rsidP="009A2CD2">
      <w:pPr>
        <w:rPr>
          <w:color w:val="000000"/>
          <w:sz w:val="28"/>
          <w:szCs w:val="28"/>
        </w:rPr>
      </w:pPr>
      <w:proofErr w:type="gramStart"/>
      <w:r>
        <w:rPr>
          <w:color w:val="000000"/>
          <w:sz w:val="28"/>
          <w:szCs w:val="28"/>
        </w:rPr>
        <w:t>Р</w:t>
      </w:r>
      <w:proofErr w:type="gramEnd"/>
      <w:r>
        <w:rPr>
          <w:color w:val="000000"/>
          <w:sz w:val="28"/>
          <w:szCs w:val="28"/>
        </w:rPr>
        <w:t>/с № 40702810009030002960</w:t>
      </w:r>
    </w:p>
    <w:p w:rsidR="009A2CD2" w:rsidRDefault="009A2CD2" w:rsidP="009A2CD2">
      <w:pPr>
        <w:rPr>
          <w:color w:val="000000"/>
          <w:sz w:val="28"/>
          <w:szCs w:val="28"/>
        </w:rPr>
      </w:pPr>
      <w:r>
        <w:rPr>
          <w:color w:val="000000"/>
          <w:sz w:val="28"/>
          <w:szCs w:val="28"/>
        </w:rPr>
        <w:t>К/с № 30101810200000000777</w:t>
      </w:r>
    </w:p>
    <w:p w:rsidR="009A2CD2" w:rsidRDefault="009A2CD2" w:rsidP="009A2CD2">
      <w:pPr>
        <w:rPr>
          <w:color w:val="000000"/>
          <w:sz w:val="28"/>
          <w:szCs w:val="28"/>
        </w:rPr>
      </w:pPr>
      <w:r>
        <w:rPr>
          <w:color w:val="000000"/>
          <w:sz w:val="28"/>
          <w:szCs w:val="28"/>
        </w:rPr>
        <w:t>БИК 040407777</w:t>
      </w:r>
    </w:p>
    <w:p w:rsidR="009A2CD2" w:rsidRDefault="009A2CD2" w:rsidP="009A2CD2">
      <w:pPr>
        <w:ind w:right="-82"/>
      </w:pPr>
    </w:p>
    <w:p w:rsidR="009A2CD2" w:rsidRDefault="009A2CD2" w:rsidP="00E409C1">
      <w:pPr>
        <w:ind w:left="4956" w:right="-82" w:firstLine="6"/>
        <w:jc w:val="both"/>
        <w:outlineLvl w:val="0"/>
      </w:pPr>
    </w:p>
    <w:p w:rsidR="009A2CD2" w:rsidRDefault="009A2CD2" w:rsidP="00E409C1">
      <w:pPr>
        <w:ind w:left="4956" w:right="-82" w:firstLine="6"/>
        <w:jc w:val="both"/>
        <w:outlineLvl w:val="0"/>
      </w:pPr>
    </w:p>
    <w:p w:rsidR="009A2CD2" w:rsidRDefault="009A2CD2" w:rsidP="00E409C1">
      <w:pPr>
        <w:ind w:left="4956" w:right="-82" w:firstLine="6"/>
        <w:jc w:val="both"/>
        <w:outlineLvl w:val="0"/>
      </w:pPr>
    </w:p>
    <w:p w:rsidR="009A2CD2" w:rsidRDefault="009A2CD2" w:rsidP="00E409C1">
      <w:pPr>
        <w:ind w:left="4956" w:right="-82" w:firstLine="6"/>
        <w:jc w:val="both"/>
        <w:outlineLvl w:val="0"/>
      </w:pPr>
    </w:p>
    <w:p w:rsidR="009A2CD2" w:rsidRDefault="009A2CD2" w:rsidP="00E409C1">
      <w:pPr>
        <w:ind w:left="4956" w:right="-82" w:firstLine="6"/>
        <w:jc w:val="both"/>
        <w:outlineLvl w:val="0"/>
      </w:pPr>
    </w:p>
    <w:p w:rsidR="00CC4F50" w:rsidRDefault="00CC4F50" w:rsidP="00E409C1">
      <w:pPr>
        <w:ind w:left="4956" w:right="-82" w:firstLine="6"/>
        <w:jc w:val="both"/>
        <w:outlineLvl w:val="0"/>
      </w:pPr>
    </w:p>
    <w:p w:rsidR="00CC4F50" w:rsidRDefault="00CC4F50" w:rsidP="00E409C1">
      <w:pPr>
        <w:ind w:left="4956" w:right="-82" w:firstLine="6"/>
        <w:jc w:val="both"/>
        <w:outlineLvl w:val="0"/>
      </w:pPr>
    </w:p>
    <w:p w:rsidR="00CC4F50" w:rsidRDefault="00CC4F50" w:rsidP="00E409C1">
      <w:pPr>
        <w:ind w:left="4956" w:right="-82" w:firstLine="6"/>
        <w:jc w:val="both"/>
        <w:outlineLvl w:val="0"/>
      </w:pPr>
    </w:p>
    <w:p w:rsidR="00CC4F50" w:rsidRDefault="00CC4F50" w:rsidP="00E409C1">
      <w:pPr>
        <w:ind w:left="4956" w:right="-82" w:firstLine="6"/>
        <w:jc w:val="both"/>
        <w:outlineLvl w:val="0"/>
      </w:pPr>
    </w:p>
    <w:p w:rsidR="00CC4F50" w:rsidRDefault="00CC4F50" w:rsidP="00E409C1">
      <w:pPr>
        <w:ind w:left="4956" w:right="-82" w:firstLine="6"/>
        <w:jc w:val="both"/>
        <w:outlineLvl w:val="0"/>
      </w:pPr>
    </w:p>
    <w:p w:rsidR="00CC4F50" w:rsidRDefault="00CC4F50" w:rsidP="00E409C1">
      <w:pPr>
        <w:ind w:left="4956" w:right="-82" w:firstLine="6"/>
        <w:jc w:val="both"/>
        <w:outlineLvl w:val="0"/>
      </w:pPr>
    </w:p>
    <w:p w:rsidR="00CC4F50" w:rsidRDefault="00CC4F50" w:rsidP="00E409C1">
      <w:pPr>
        <w:ind w:left="4956" w:right="-82" w:firstLine="6"/>
        <w:jc w:val="both"/>
        <w:outlineLvl w:val="0"/>
      </w:pPr>
    </w:p>
    <w:p w:rsidR="00CC4F50" w:rsidRDefault="00CC4F50" w:rsidP="00E409C1">
      <w:pPr>
        <w:ind w:left="4956" w:right="-82" w:firstLine="6"/>
        <w:jc w:val="both"/>
        <w:outlineLvl w:val="0"/>
      </w:pPr>
    </w:p>
    <w:p w:rsidR="00CC4F50" w:rsidRDefault="00CC4F50" w:rsidP="00E409C1">
      <w:pPr>
        <w:ind w:left="4956" w:right="-82" w:firstLine="6"/>
        <w:jc w:val="both"/>
        <w:outlineLvl w:val="0"/>
      </w:pPr>
    </w:p>
    <w:p w:rsidR="00CC4F50" w:rsidRDefault="00CC4F50" w:rsidP="00E409C1">
      <w:pPr>
        <w:ind w:left="4956" w:right="-82" w:firstLine="6"/>
        <w:jc w:val="both"/>
        <w:outlineLvl w:val="0"/>
      </w:pPr>
    </w:p>
    <w:p w:rsidR="00CC4F50" w:rsidRDefault="00CC4F50" w:rsidP="00E409C1">
      <w:pPr>
        <w:ind w:left="4956" w:right="-82" w:firstLine="6"/>
        <w:jc w:val="both"/>
        <w:outlineLvl w:val="0"/>
      </w:pPr>
    </w:p>
    <w:p w:rsidR="00CC4F50" w:rsidRDefault="00CC4F50" w:rsidP="00E409C1">
      <w:pPr>
        <w:ind w:left="4956" w:right="-82" w:firstLine="6"/>
        <w:jc w:val="both"/>
        <w:outlineLvl w:val="0"/>
      </w:pPr>
    </w:p>
    <w:p w:rsidR="00CC4F50" w:rsidRDefault="00CC4F50" w:rsidP="00E409C1">
      <w:pPr>
        <w:ind w:left="4956" w:right="-82" w:firstLine="6"/>
        <w:jc w:val="both"/>
        <w:outlineLvl w:val="0"/>
      </w:pPr>
    </w:p>
    <w:p w:rsidR="009A2CD2" w:rsidRDefault="009A2CD2" w:rsidP="00E409C1">
      <w:pPr>
        <w:ind w:left="4956" w:right="-82" w:firstLine="6"/>
        <w:jc w:val="both"/>
        <w:outlineLvl w:val="0"/>
      </w:pPr>
    </w:p>
    <w:p w:rsidR="00E409C1" w:rsidRDefault="00E409C1" w:rsidP="00E409C1">
      <w:pPr>
        <w:ind w:left="4956" w:right="-82" w:firstLine="6"/>
        <w:jc w:val="both"/>
        <w:outlineLvl w:val="0"/>
      </w:pPr>
      <w:r>
        <w:lastRenderedPageBreak/>
        <w:t>Приложение № 1</w:t>
      </w:r>
    </w:p>
    <w:p w:rsidR="00E409C1" w:rsidRDefault="00E409C1" w:rsidP="00E409C1">
      <w:pPr>
        <w:ind w:left="4956" w:right="-82" w:firstLine="6"/>
        <w:jc w:val="both"/>
      </w:pPr>
      <w:r>
        <w:t xml:space="preserve">к договору поставки № </w:t>
      </w:r>
      <w:r>
        <w:rPr>
          <w:rFonts w:ascii="Arial Narrow" w:hAnsi="Arial Narrow"/>
        </w:rPr>
        <w:t>______</w:t>
      </w:r>
    </w:p>
    <w:p w:rsidR="00E409C1" w:rsidRDefault="00E409C1" w:rsidP="00E409C1">
      <w:pPr>
        <w:ind w:left="4956" w:right="-82" w:firstLine="6"/>
        <w:jc w:val="both"/>
      </w:pPr>
      <w:r>
        <w:t xml:space="preserve">от  «___» ________ </w:t>
      </w:r>
      <w:r w:rsidR="00515E16">
        <w:t xml:space="preserve">2014 </w:t>
      </w:r>
      <w:r>
        <w:t>г.</w:t>
      </w:r>
    </w:p>
    <w:p w:rsidR="00E409C1" w:rsidRDefault="00E409C1" w:rsidP="00E409C1">
      <w:pPr>
        <w:ind w:right="-82" w:firstLine="540"/>
        <w:jc w:val="center"/>
      </w:pPr>
    </w:p>
    <w:p w:rsidR="00E409C1" w:rsidRDefault="00E409C1" w:rsidP="00E409C1">
      <w:pPr>
        <w:ind w:right="-82" w:firstLine="540"/>
        <w:jc w:val="center"/>
      </w:pPr>
    </w:p>
    <w:p w:rsidR="00E409C1" w:rsidRDefault="00E409C1" w:rsidP="00E409C1">
      <w:pPr>
        <w:ind w:right="-82"/>
        <w:jc w:val="center"/>
        <w:outlineLvl w:val="0"/>
        <w:rPr>
          <w:b/>
        </w:rPr>
      </w:pPr>
      <w:r>
        <w:rPr>
          <w:b/>
        </w:rPr>
        <w:t>Протокол согласования договорной цены</w:t>
      </w:r>
    </w:p>
    <w:p w:rsidR="00E409C1" w:rsidRDefault="00E409C1" w:rsidP="00E409C1">
      <w:pPr>
        <w:ind w:firstLine="540"/>
        <w:jc w:val="both"/>
      </w:pPr>
    </w:p>
    <w:p w:rsidR="00E409C1" w:rsidRDefault="00E409C1" w:rsidP="00E409C1">
      <w:pPr>
        <w:ind w:firstLine="540"/>
        <w:jc w:val="both"/>
        <w:outlineLvl w:val="0"/>
        <w:rPr>
          <w:spacing w:val="-10"/>
        </w:rPr>
      </w:pPr>
      <w:r>
        <w:rPr>
          <w:spacing w:val="-10"/>
        </w:rPr>
        <w:t xml:space="preserve">Поставщик: </w:t>
      </w:r>
    </w:p>
    <w:p w:rsidR="00E409C1" w:rsidRDefault="00E409C1" w:rsidP="00E409C1">
      <w:pPr>
        <w:ind w:firstLine="540"/>
        <w:jc w:val="both"/>
        <w:outlineLvl w:val="0"/>
        <w:rPr>
          <w:spacing w:val="-10"/>
        </w:rPr>
      </w:pPr>
    </w:p>
    <w:p w:rsidR="00E409C1" w:rsidRDefault="00E409C1" w:rsidP="00E409C1">
      <w:pPr>
        <w:ind w:firstLine="540"/>
        <w:jc w:val="both"/>
        <w:rPr>
          <w:spacing w:val="-10"/>
        </w:rPr>
      </w:pPr>
      <w:r>
        <w:rPr>
          <w:spacing w:val="-10"/>
        </w:rPr>
        <w:t>Покупатель:  ОАО «ТрансКонтейнер»</w:t>
      </w:r>
    </w:p>
    <w:p w:rsidR="00E409C1" w:rsidRDefault="00E409C1" w:rsidP="00E409C1">
      <w:pPr>
        <w:ind w:firstLine="540"/>
        <w:jc w:val="both"/>
        <w:rPr>
          <w:spacing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5528"/>
        <w:gridCol w:w="2693"/>
      </w:tblGrid>
      <w:tr w:rsidR="00E409C1" w:rsidTr="00E409C1">
        <w:tc>
          <w:tcPr>
            <w:tcW w:w="1101" w:type="dxa"/>
            <w:tcBorders>
              <w:top w:val="single" w:sz="4" w:space="0" w:color="auto"/>
              <w:left w:val="single" w:sz="4" w:space="0" w:color="auto"/>
              <w:bottom w:val="single" w:sz="4" w:space="0" w:color="auto"/>
              <w:right w:val="single" w:sz="4" w:space="0" w:color="auto"/>
            </w:tcBorders>
            <w:vAlign w:val="center"/>
            <w:hideMark/>
          </w:tcPr>
          <w:p w:rsidR="00E409C1" w:rsidRDefault="00E409C1">
            <w:pPr>
              <w:spacing w:line="276" w:lineRule="auto"/>
              <w:jc w:val="center"/>
              <w:rPr>
                <w:b/>
                <w:bCs/>
                <w:lang w:eastAsia="en-US"/>
              </w:rPr>
            </w:pPr>
            <w:r>
              <w:rPr>
                <w:b/>
                <w:bCs/>
                <w:lang w:eastAsia="en-US"/>
              </w:rPr>
              <w:t xml:space="preserve">№ </w:t>
            </w:r>
            <w:proofErr w:type="spellStart"/>
            <w:proofErr w:type="gramStart"/>
            <w:r>
              <w:rPr>
                <w:b/>
                <w:bCs/>
                <w:lang w:eastAsia="en-US"/>
              </w:rPr>
              <w:t>п</w:t>
            </w:r>
            <w:proofErr w:type="spellEnd"/>
            <w:proofErr w:type="gramEnd"/>
            <w:r>
              <w:rPr>
                <w:b/>
                <w:bCs/>
                <w:lang w:eastAsia="en-US"/>
              </w:rPr>
              <w:t>/</w:t>
            </w:r>
            <w:proofErr w:type="spellStart"/>
            <w:r>
              <w:rPr>
                <w:b/>
                <w:bCs/>
                <w:lang w:eastAsia="en-US"/>
              </w:rPr>
              <w:t>п</w:t>
            </w:r>
            <w:proofErr w:type="spellEnd"/>
          </w:p>
        </w:tc>
        <w:tc>
          <w:tcPr>
            <w:tcW w:w="5528" w:type="dxa"/>
            <w:tcBorders>
              <w:top w:val="single" w:sz="4" w:space="0" w:color="auto"/>
              <w:left w:val="single" w:sz="4" w:space="0" w:color="auto"/>
              <w:bottom w:val="single" w:sz="4" w:space="0" w:color="auto"/>
              <w:right w:val="single" w:sz="4" w:space="0" w:color="auto"/>
            </w:tcBorders>
            <w:vAlign w:val="center"/>
            <w:hideMark/>
          </w:tcPr>
          <w:p w:rsidR="00E409C1" w:rsidRDefault="00E409C1">
            <w:pPr>
              <w:spacing w:line="276" w:lineRule="auto"/>
              <w:jc w:val="center"/>
              <w:rPr>
                <w:b/>
                <w:bCs/>
                <w:lang w:eastAsia="en-US"/>
              </w:rPr>
            </w:pPr>
            <w:r>
              <w:rPr>
                <w:b/>
                <w:bCs/>
                <w:lang w:eastAsia="en-US"/>
              </w:rPr>
              <w:t>Наименование товара</w:t>
            </w:r>
          </w:p>
        </w:tc>
        <w:tc>
          <w:tcPr>
            <w:tcW w:w="2693" w:type="dxa"/>
            <w:tcBorders>
              <w:top w:val="single" w:sz="4" w:space="0" w:color="auto"/>
              <w:left w:val="single" w:sz="4" w:space="0" w:color="auto"/>
              <w:bottom w:val="single" w:sz="4" w:space="0" w:color="auto"/>
              <w:right w:val="single" w:sz="4" w:space="0" w:color="auto"/>
            </w:tcBorders>
            <w:vAlign w:val="center"/>
            <w:hideMark/>
          </w:tcPr>
          <w:p w:rsidR="00E409C1" w:rsidRDefault="00E409C1">
            <w:pPr>
              <w:spacing w:line="276" w:lineRule="auto"/>
              <w:jc w:val="center"/>
              <w:rPr>
                <w:b/>
                <w:bCs/>
                <w:lang w:eastAsia="en-US"/>
              </w:rPr>
            </w:pPr>
            <w:r>
              <w:rPr>
                <w:b/>
                <w:bCs/>
                <w:lang w:eastAsia="en-US"/>
              </w:rPr>
              <w:t>Цена за единицу продукции с учетом НДС (руб.)</w:t>
            </w:r>
          </w:p>
        </w:tc>
      </w:tr>
      <w:tr w:rsidR="00E409C1" w:rsidTr="00E409C1">
        <w:tc>
          <w:tcPr>
            <w:tcW w:w="1101" w:type="dxa"/>
            <w:tcBorders>
              <w:top w:val="single" w:sz="4" w:space="0" w:color="auto"/>
              <w:left w:val="single" w:sz="4" w:space="0" w:color="auto"/>
              <w:bottom w:val="single" w:sz="4" w:space="0" w:color="auto"/>
              <w:right w:val="single" w:sz="4" w:space="0" w:color="auto"/>
            </w:tcBorders>
            <w:vAlign w:val="center"/>
          </w:tcPr>
          <w:p w:rsidR="00E409C1" w:rsidRDefault="00E409C1" w:rsidP="00E118D6">
            <w:pPr>
              <w:numPr>
                <w:ilvl w:val="0"/>
                <w:numId w:val="27"/>
              </w:numPr>
              <w:suppressAutoHyphens w:val="0"/>
              <w:spacing w:line="276" w:lineRule="auto"/>
              <w:jc w:val="center"/>
              <w:rPr>
                <w:bCs/>
              </w:rPr>
            </w:pPr>
          </w:p>
        </w:tc>
        <w:tc>
          <w:tcPr>
            <w:tcW w:w="5528" w:type="dxa"/>
            <w:tcBorders>
              <w:top w:val="single" w:sz="4" w:space="0" w:color="auto"/>
              <w:left w:val="single" w:sz="4" w:space="0" w:color="auto"/>
              <w:bottom w:val="single" w:sz="4" w:space="0" w:color="auto"/>
              <w:right w:val="single" w:sz="4" w:space="0" w:color="auto"/>
            </w:tcBorders>
            <w:vAlign w:val="center"/>
            <w:hideMark/>
          </w:tcPr>
          <w:p w:rsidR="00E409C1" w:rsidRDefault="00E409C1">
            <w:pPr>
              <w:spacing w:line="276" w:lineRule="auto"/>
              <w:rPr>
                <w:bCs/>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rsidR="00E409C1" w:rsidRDefault="00E409C1">
            <w:pPr>
              <w:spacing w:line="276" w:lineRule="auto"/>
              <w:jc w:val="center"/>
              <w:rPr>
                <w:b/>
                <w:bCs/>
                <w:lang w:eastAsia="en-US"/>
              </w:rPr>
            </w:pPr>
          </w:p>
        </w:tc>
      </w:tr>
    </w:tbl>
    <w:p w:rsidR="00E409C1" w:rsidRDefault="00E409C1" w:rsidP="00E409C1">
      <w:pPr>
        <w:ind w:firstLine="540"/>
        <w:jc w:val="both"/>
        <w:rPr>
          <w:spacing w:val="-10"/>
        </w:rPr>
      </w:pPr>
    </w:p>
    <w:p w:rsidR="00E409C1" w:rsidRDefault="00E409C1" w:rsidP="00E409C1">
      <w:pPr>
        <w:ind w:firstLine="540"/>
        <w:jc w:val="both"/>
        <w:rPr>
          <w:spacing w:val="-10"/>
        </w:rPr>
      </w:pPr>
    </w:p>
    <w:p w:rsidR="00E409C1" w:rsidRDefault="00E409C1" w:rsidP="00E409C1">
      <w:pPr>
        <w:ind w:firstLine="540"/>
        <w:jc w:val="both"/>
        <w:rPr>
          <w:spacing w:val="-10"/>
        </w:rPr>
      </w:pPr>
      <w:r>
        <w:rPr>
          <w:spacing w:val="-10"/>
        </w:rPr>
        <w:t xml:space="preserve">Настоящий протокол вступает в силу с момента подписания договора и является </w:t>
      </w:r>
      <w:r w:rsidR="00665F66">
        <w:rPr>
          <w:spacing w:val="-10"/>
        </w:rPr>
        <w:t>н</w:t>
      </w:r>
      <w:r w:rsidR="008F5FFD">
        <w:rPr>
          <w:spacing w:val="-10"/>
        </w:rPr>
        <w:t>еотъемлемой частью договора</w:t>
      </w:r>
      <w:r>
        <w:rPr>
          <w:spacing w:val="-10"/>
        </w:rPr>
        <w:t>.</w:t>
      </w:r>
    </w:p>
    <w:p w:rsidR="00E409C1" w:rsidRDefault="00E409C1" w:rsidP="00E409C1">
      <w:pPr>
        <w:ind w:firstLine="540"/>
        <w:jc w:val="both"/>
        <w:rPr>
          <w:spacing w:val="-10"/>
        </w:rPr>
      </w:pPr>
    </w:p>
    <w:p w:rsidR="00E409C1" w:rsidRDefault="00E409C1" w:rsidP="00E409C1">
      <w:pPr>
        <w:ind w:firstLine="540"/>
        <w:jc w:val="both"/>
        <w:rPr>
          <w:spacing w:val="-10"/>
        </w:rPr>
      </w:pPr>
    </w:p>
    <w:p w:rsidR="00E409C1" w:rsidRDefault="00E409C1" w:rsidP="00E409C1">
      <w:pPr>
        <w:ind w:firstLine="540"/>
        <w:jc w:val="both"/>
        <w:rPr>
          <w:spacing w:val="-10"/>
        </w:rPr>
      </w:pPr>
    </w:p>
    <w:tbl>
      <w:tblPr>
        <w:tblW w:w="0" w:type="auto"/>
        <w:tblLook w:val="01E0"/>
      </w:tblPr>
      <w:tblGrid>
        <w:gridCol w:w="4927"/>
        <w:gridCol w:w="4927"/>
      </w:tblGrid>
      <w:tr w:rsidR="00E409C1" w:rsidTr="00E409C1">
        <w:tc>
          <w:tcPr>
            <w:tcW w:w="4927" w:type="dxa"/>
          </w:tcPr>
          <w:p w:rsidR="00E409C1" w:rsidRDefault="00E409C1">
            <w:pPr>
              <w:spacing w:line="276" w:lineRule="auto"/>
              <w:jc w:val="both"/>
              <w:rPr>
                <w:b/>
                <w:lang w:eastAsia="en-US"/>
              </w:rPr>
            </w:pPr>
            <w:r>
              <w:rPr>
                <w:b/>
                <w:lang w:eastAsia="en-US"/>
              </w:rPr>
              <w:t>Покупатель</w:t>
            </w:r>
          </w:p>
          <w:p w:rsidR="00E409C1" w:rsidRDefault="00E409C1">
            <w:pPr>
              <w:spacing w:line="276" w:lineRule="auto"/>
              <w:jc w:val="both"/>
              <w:rPr>
                <w:spacing w:val="-10"/>
                <w:lang w:eastAsia="en-US"/>
              </w:rPr>
            </w:pPr>
          </w:p>
        </w:tc>
        <w:tc>
          <w:tcPr>
            <w:tcW w:w="4927" w:type="dxa"/>
          </w:tcPr>
          <w:p w:rsidR="00E409C1" w:rsidRDefault="00E409C1">
            <w:pPr>
              <w:spacing w:line="276" w:lineRule="auto"/>
              <w:jc w:val="both"/>
              <w:rPr>
                <w:b/>
                <w:lang w:eastAsia="en-US"/>
              </w:rPr>
            </w:pPr>
            <w:r>
              <w:rPr>
                <w:b/>
                <w:lang w:eastAsia="en-US"/>
              </w:rPr>
              <w:t>Поставщик</w:t>
            </w:r>
          </w:p>
          <w:p w:rsidR="00E409C1" w:rsidRDefault="00E409C1">
            <w:pPr>
              <w:spacing w:line="276" w:lineRule="auto"/>
              <w:jc w:val="both"/>
              <w:rPr>
                <w:spacing w:val="-10"/>
                <w:lang w:eastAsia="en-US"/>
              </w:rPr>
            </w:pPr>
          </w:p>
        </w:tc>
      </w:tr>
    </w:tbl>
    <w:p w:rsidR="00E409C1" w:rsidRDefault="00E409C1" w:rsidP="00E409C1">
      <w:pPr>
        <w:rPr>
          <w:b/>
        </w:rPr>
      </w:pPr>
      <w:r>
        <w:rPr>
          <w:b/>
        </w:rPr>
        <w:t xml:space="preserve">____________________ В.В. </w:t>
      </w:r>
      <w:proofErr w:type="spellStart"/>
      <w:r>
        <w:rPr>
          <w:b/>
        </w:rPr>
        <w:t>Шекшуев</w:t>
      </w:r>
      <w:proofErr w:type="spellEnd"/>
      <w:r>
        <w:rPr>
          <w:b/>
        </w:rPr>
        <w:tab/>
      </w:r>
      <w:r>
        <w:rPr>
          <w:b/>
        </w:rPr>
        <w:tab/>
        <w:t xml:space="preserve">_______________________ </w:t>
      </w:r>
    </w:p>
    <w:p w:rsidR="00E409C1" w:rsidRDefault="00E409C1" w:rsidP="00E409C1">
      <w:pPr>
        <w:rPr>
          <w:b/>
        </w:rPr>
      </w:pPr>
      <w:r>
        <w:rPr>
          <w:b/>
        </w:rPr>
        <w:t>м.п.                                                                           м.п.</w:t>
      </w:r>
    </w:p>
    <w:p w:rsidR="00E409C1" w:rsidRDefault="00E409C1" w:rsidP="00E409C1">
      <w:pPr>
        <w:rPr>
          <w:b/>
        </w:rPr>
      </w:pPr>
    </w:p>
    <w:p w:rsidR="00E409C1" w:rsidRDefault="00E409C1" w:rsidP="00E409C1">
      <w:pPr>
        <w:ind w:firstLine="540"/>
        <w:jc w:val="right"/>
        <w:rPr>
          <w:color w:val="FF0000"/>
        </w:rPr>
      </w:pPr>
    </w:p>
    <w:p w:rsidR="00E409C1" w:rsidRDefault="00E409C1" w:rsidP="00E409C1">
      <w:pPr>
        <w:ind w:firstLine="540"/>
        <w:jc w:val="right"/>
        <w:rPr>
          <w:color w:val="FF0000"/>
        </w:rPr>
      </w:pPr>
    </w:p>
    <w:p w:rsidR="00E409C1" w:rsidRDefault="00E409C1" w:rsidP="00E409C1">
      <w:pPr>
        <w:ind w:firstLine="540"/>
        <w:jc w:val="right"/>
      </w:pPr>
    </w:p>
    <w:p w:rsidR="00E409C1" w:rsidRDefault="00E409C1" w:rsidP="00E409C1">
      <w:pPr>
        <w:jc w:val="both"/>
        <w:rPr>
          <w:b/>
        </w:rPr>
      </w:pPr>
    </w:p>
    <w:p w:rsidR="00E409C1" w:rsidRDefault="00E409C1" w:rsidP="00E409C1">
      <w:pPr>
        <w:ind w:right="-82" w:firstLine="540"/>
        <w:jc w:val="right"/>
      </w:pPr>
    </w:p>
    <w:p w:rsidR="00E409C1" w:rsidRDefault="00E409C1" w:rsidP="00E409C1">
      <w:pPr>
        <w:ind w:right="-82" w:firstLine="540"/>
        <w:jc w:val="right"/>
      </w:pPr>
      <w:r>
        <w:br w:type="page"/>
      </w:r>
    </w:p>
    <w:p w:rsidR="00E409C1" w:rsidRDefault="00E409C1" w:rsidP="00E409C1">
      <w:pPr>
        <w:ind w:right="-82"/>
        <w:jc w:val="both"/>
        <w:outlineLvl w:val="0"/>
      </w:pPr>
      <w:r>
        <w:lastRenderedPageBreak/>
        <w:t xml:space="preserve">                                                                                   Приложение № 2</w:t>
      </w:r>
    </w:p>
    <w:p w:rsidR="00E409C1" w:rsidRDefault="00E409C1" w:rsidP="00E409C1">
      <w:pPr>
        <w:ind w:left="4956" w:right="-82" w:firstLine="6"/>
        <w:jc w:val="both"/>
      </w:pPr>
      <w:r>
        <w:t xml:space="preserve">к договору поставки № </w:t>
      </w:r>
      <w:r>
        <w:rPr>
          <w:rFonts w:ascii="Arial Narrow" w:hAnsi="Arial Narrow"/>
        </w:rPr>
        <w:t>___________________</w:t>
      </w:r>
    </w:p>
    <w:p w:rsidR="00E409C1" w:rsidRDefault="00E409C1" w:rsidP="00E409C1">
      <w:pPr>
        <w:ind w:left="4956" w:right="-82" w:firstLine="6"/>
        <w:jc w:val="both"/>
      </w:pPr>
      <w:r>
        <w:t xml:space="preserve">от  «___» ___________ </w:t>
      </w:r>
      <w:r w:rsidR="00515E16">
        <w:t xml:space="preserve">2014 </w:t>
      </w:r>
      <w:r>
        <w:t>г.</w:t>
      </w:r>
    </w:p>
    <w:p w:rsidR="00E409C1" w:rsidRDefault="00E409C1" w:rsidP="00E409C1">
      <w:pPr>
        <w:ind w:firstLine="540"/>
        <w:jc w:val="right"/>
      </w:pPr>
    </w:p>
    <w:p w:rsidR="00E409C1" w:rsidRDefault="00E409C1" w:rsidP="00E409C1">
      <w:pPr>
        <w:ind w:firstLine="540"/>
      </w:pPr>
      <w:r>
        <w:t xml:space="preserve">                                                                                                                                 </w:t>
      </w:r>
    </w:p>
    <w:p w:rsidR="00E409C1" w:rsidRDefault="00E409C1" w:rsidP="00E409C1">
      <w:pPr>
        <w:ind w:left="2124"/>
        <w:jc w:val="center"/>
        <w:outlineLvl w:val="0"/>
      </w:pPr>
      <w:r>
        <w:t xml:space="preserve">                          </w:t>
      </w:r>
    </w:p>
    <w:p w:rsidR="00E409C1" w:rsidRDefault="00E409C1" w:rsidP="00E409C1">
      <w:pPr>
        <w:ind w:firstLine="540"/>
        <w:jc w:val="center"/>
      </w:pPr>
    </w:p>
    <w:p w:rsidR="00E409C1" w:rsidRDefault="00E409C1" w:rsidP="00E409C1">
      <w:pPr>
        <w:ind w:firstLine="540"/>
        <w:jc w:val="center"/>
      </w:pPr>
    </w:p>
    <w:p w:rsidR="00E409C1" w:rsidRDefault="00E409C1" w:rsidP="00E409C1">
      <w:pPr>
        <w:ind w:firstLine="540"/>
        <w:jc w:val="center"/>
        <w:outlineLvl w:val="0"/>
        <w:rPr>
          <w:b/>
        </w:rPr>
      </w:pPr>
      <w:r>
        <w:rPr>
          <w:b/>
        </w:rPr>
        <w:t xml:space="preserve">Спецификация № ___ от «___» ____________ </w:t>
      </w:r>
      <w:r w:rsidR="00515E16">
        <w:rPr>
          <w:b/>
        </w:rPr>
        <w:t xml:space="preserve">2014 </w:t>
      </w:r>
      <w:r>
        <w:rPr>
          <w:b/>
        </w:rPr>
        <w:t>года</w:t>
      </w:r>
    </w:p>
    <w:p w:rsidR="00E409C1" w:rsidRDefault="00E409C1" w:rsidP="00E409C1">
      <w:pPr>
        <w:ind w:firstLine="540"/>
        <w:jc w:val="center"/>
        <w:rPr>
          <w:b/>
        </w:rPr>
      </w:pPr>
      <w:r>
        <w:rPr>
          <w:b/>
        </w:rPr>
        <w:t xml:space="preserve">к договору поставки № </w:t>
      </w:r>
      <w:r>
        <w:rPr>
          <w:rFonts w:ascii="Arial Narrow" w:hAnsi="Arial Narrow"/>
          <w:b/>
        </w:rPr>
        <w:t>_______________</w:t>
      </w:r>
      <w:r>
        <w:rPr>
          <w:b/>
        </w:rPr>
        <w:t xml:space="preserve"> от «___» _________________ </w:t>
      </w:r>
      <w:r w:rsidR="00515E16">
        <w:rPr>
          <w:b/>
        </w:rPr>
        <w:t xml:space="preserve">2014 </w:t>
      </w:r>
      <w:r>
        <w:rPr>
          <w:b/>
        </w:rPr>
        <w:t>года</w:t>
      </w:r>
    </w:p>
    <w:p w:rsidR="00E409C1" w:rsidRDefault="00E409C1" w:rsidP="00E409C1">
      <w:pPr>
        <w:ind w:firstLine="540"/>
        <w:jc w:val="center"/>
      </w:pPr>
    </w:p>
    <w:p w:rsidR="00E409C1" w:rsidRDefault="00E409C1" w:rsidP="00E409C1">
      <w:pPr>
        <w:ind w:firstLine="540"/>
        <w:jc w:val="center"/>
      </w:pPr>
    </w:p>
    <w:p w:rsidR="00E409C1" w:rsidRDefault="00E409C1" w:rsidP="00E409C1">
      <w:pPr>
        <w:ind w:firstLine="540"/>
        <w:jc w:val="both"/>
        <w:outlineLvl w:val="0"/>
        <w:rPr>
          <w:spacing w:val="-10"/>
        </w:rPr>
      </w:pPr>
      <w:r>
        <w:rPr>
          <w:spacing w:val="-10"/>
        </w:rPr>
        <w:t>Поставщик:</w:t>
      </w:r>
    </w:p>
    <w:p w:rsidR="00E409C1" w:rsidRDefault="00E409C1" w:rsidP="00E409C1">
      <w:pPr>
        <w:ind w:firstLine="540"/>
        <w:jc w:val="both"/>
        <w:rPr>
          <w:spacing w:val="-10"/>
        </w:rPr>
      </w:pPr>
      <w:r>
        <w:rPr>
          <w:spacing w:val="-10"/>
        </w:rPr>
        <w:t xml:space="preserve">Покупатель:  </w:t>
      </w:r>
      <w:r w:rsidR="009A2CD2">
        <w:rPr>
          <w:spacing w:val="-10"/>
        </w:rPr>
        <w:t xml:space="preserve">филиал </w:t>
      </w:r>
      <w:r>
        <w:rPr>
          <w:spacing w:val="-10"/>
        </w:rPr>
        <w:t>ОАО «ТрансКонтейнер»</w:t>
      </w:r>
    </w:p>
    <w:p w:rsidR="00E409C1" w:rsidRDefault="00E409C1" w:rsidP="00E409C1">
      <w:pPr>
        <w:ind w:left="360" w:firstLine="5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2129"/>
        <w:gridCol w:w="1585"/>
        <w:gridCol w:w="1600"/>
        <w:gridCol w:w="1706"/>
      </w:tblGrid>
      <w:tr w:rsidR="00A6085D" w:rsidTr="00A6085D">
        <w:tc>
          <w:tcPr>
            <w:tcW w:w="656" w:type="dxa"/>
            <w:tcBorders>
              <w:top w:val="single" w:sz="4" w:space="0" w:color="auto"/>
              <w:left w:val="single" w:sz="4" w:space="0" w:color="auto"/>
              <w:bottom w:val="single" w:sz="4" w:space="0" w:color="auto"/>
              <w:right w:val="single" w:sz="4" w:space="0" w:color="auto"/>
            </w:tcBorders>
            <w:vAlign w:val="center"/>
            <w:hideMark/>
          </w:tcPr>
          <w:p w:rsidR="00A6085D" w:rsidRDefault="00A6085D">
            <w:pPr>
              <w:spacing w:line="276" w:lineRule="auto"/>
              <w:jc w:val="center"/>
              <w:rPr>
                <w:b/>
                <w:lang w:eastAsia="en-US"/>
              </w:rPr>
            </w:pPr>
            <w:r>
              <w:rPr>
                <w:b/>
                <w:lang w:eastAsia="en-US"/>
              </w:rPr>
              <w:t xml:space="preserve">№ </w:t>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2129" w:type="dxa"/>
            <w:tcBorders>
              <w:top w:val="single" w:sz="4" w:space="0" w:color="auto"/>
              <w:left w:val="single" w:sz="4" w:space="0" w:color="auto"/>
              <w:bottom w:val="single" w:sz="4" w:space="0" w:color="auto"/>
              <w:right w:val="single" w:sz="4" w:space="0" w:color="auto"/>
            </w:tcBorders>
            <w:vAlign w:val="center"/>
            <w:hideMark/>
          </w:tcPr>
          <w:p w:rsidR="00A6085D" w:rsidRDefault="00A6085D">
            <w:pPr>
              <w:spacing w:line="276" w:lineRule="auto"/>
              <w:jc w:val="center"/>
              <w:rPr>
                <w:b/>
                <w:lang w:eastAsia="en-US"/>
              </w:rPr>
            </w:pPr>
            <w:r>
              <w:rPr>
                <w:b/>
                <w:lang w:eastAsia="en-US"/>
              </w:rPr>
              <w:t xml:space="preserve">Наименование </w:t>
            </w:r>
          </w:p>
        </w:tc>
        <w:tc>
          <w:tcPr>
            <w:tcW w:w="1585" w:type="dxa"/>
            <w:tcBorders>
              <w:top w:val="single" w:sz="4" w:space="0" w:color="auto"/>
              <w:left w:val="single" w:sz="4" w:space="0" w:color="auto"/>
              <w:bottom w:val="single" w:sz="4" w:space="0" w:color="auto"/>
              <w:right w:val="single" w:sz="4" w:space="0" w:color="auto"/>
            </w:tcBorders>
            <w:vAlign w:val="center"/>
            <w:hideMark/>
          </w:tcPr>
          <w:p w:rsidR="00A6085D" w:rsidRDefault="00A6085D">
            <w:pPr>
              <w:spacing w:line="276" w:lineRule="auto"/>
              <w:jc w:val="center"/>
              <w:rPr>
                <w:b/>
                <w:lang w:eastAsia="en-US"/>
              </w:rPr>
            </w:pPr>
            <w:r>
              <w:rPr>
                <w:b/>
                <w:lang w:eastAsia="en-US"/>
              </w:rPr>
              <w:t>Количество, шт.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A6085D" w:rsidRDefault="00A6085D">
            <w:pPr>
              <w:spacing w:line="276" w:lineRule="auto"/>
              <w:jc w:val="center"/>
              <w:rPr>
                <w:b/>
                <w:lang w:eastAsia="en-US"/>
              </w:rPr>
            </w:pPr>
            <w:r>
              <w:rPr>
                <w:b/>
                <w:lang w:eastAsia="en-US"/>
              </w:rPr>
              <w:t>Цена без НДС, руб./шт.</w:t>
            </w:r>
          </w:p>
        </w:tc>
        <w:tc>
          <w:tcPr>
            <w:tcW w:w="1706" w:type="dxa"/>
            <w:tcBorders>
              <w:top w:val="single" w:sz="4" w:space="0" w:color="auto"/>
              <w:left w:val="single" w:sz="4" w:space="0" w:color="auto"/>
              <w:bottom w:val="single" w:sz="4" w:space="0" w:color="auto"/>
              <w:right w:val="single" w:sz="4" w:space="0" w:color="auto"/>
            </w:tcBorders>
            <w:vAlign w:val="center"/>
            <w:hideMark/>
          </w:tcPr>
          <w:p w:rsidR="00A6085D" w:rsidRDefault="00BD1000">
            <w:pPr>
              <w:spacing w:line="276" w:lineRule="auto"/>
              <w:jc w:val="center"/>
              <w:rPr>
                <w:b/>
                <w:lang w:eastAsia="en-US"/>
              </w:rPr>
            </w:pPr>
            <w:r>
              <w:rPr>
                <w:b/>
                <w:lang w:eastAsia="en-US"/>
              </w:rPr>
              <w:t>Срок поставки</w:t>
            </w:r>
          </w:p>
        </w:tc>
      </w:tr>
      <w:tr w:rsidR="00A6085D" w:rsidTr="00A6085D">
        <w:tc>
          <w:tcPr>
            <w:tcW w:w="656" w:type="dxa"/>
            <w:tcBorders>
              <w:top w:val="single" w:sz="4" w:space="0" w:color="auto"/>
              <w:left w:val="single" w:sz="4" w:space="0" w:color="auto"/>
              <w:bottom w:val="single" w:sz="4" w:space="0" w:color="auto"/>
              <w:right w:val="single" w:sz="4" w:space="0" w:color="auto"/>
            </w:tcBorders>
            <w:vAlign w:val="center"/>
            <w:hideMark/>
          </w:tcPr>
          <w:p w:rsidR="00A6085D" w:rsidRDefault="00A6085D">
            <w:pPr>
              <w:spacing w:line="276" w:lineRule="auto"/>
              <w:jc w:val="center"/>
              <w:rPr>
                <w:lang w:eastAsia="en-US"/>
              </w:rPr>
            </w:pPr>
            <w:r>
              <w:rPr>
                <w:lang w:eastAsia="en-US"/>
              </w:rPr>
              <w:t>1.</w:t>
            </w:r>
          </w:p>
        </w:tc>
        <w:tc>
          <w:tcPr>
            <w:tcW w:w="2129" w:type="dxa"/>
            <w:tcBorders>
              <w:top w:val="single" w:sz="4" w:space="0" w:color="auto"/>
              <w:left w:val="single" w:sz="4" w:space="0" w:color="auto"/>
              <w:bottom w:val="single" w:sz="4" w:space="0" w:color="auto"/>
              <w:right w:val="single" w:sz="4" w:space="0" w:color="auto"/>
            </w:tcBorders>
            <w:vAlign w:val="center"/>
            <w:hideMark/>
          </w:tcPr>
          <w:p w:rsidR="00A6085D" w:rsidRDefault="00A6085D">
            <w:pPr>
              <w:spacing w:line="276" w:lineRule="auto"/>
              <w:jc w:val="center"/>
              <w:rPr>
                <w:lang w:eastAsia="en-US"/>
              </w:rPr>
            </w:pPr>
          </w:p>
        </w:tc>
        <w:tc>
          <w:tcPr>
            <w:tcW w:w="1585" w:type="dxa"/>
            <w:tcBorders>
              <w:top w:val="single" w:sz="4" w:space="0" w:color="auto"/>
              <w:left w:val="single" w:sz="4" w:space="0" w:color="auto"/>
              <w:bottom w:val="single" w:sz="4" w:space="0" w:color="auto"/>
              <w:right w:val="single" w:sz="4" w:space="0" w:color="auto"/>
            </w:tcBorders>
            <w:vAlign w:val="center"/>
          </w:tcPr>
          <w:p w:rsidR="00A6085D" w:rsidRDefault="00A6085D">
            <w:pPr>
              <w:spacing w:line="276" w:lineRule="auto"/>
              <w:jc w:val="center"/>
              <w:rPr>
                <w:lang w:eastAsia="en-US"/>
              </w:rPr>
            </w:pPr>
          </w:p>
        </w:tc>
        <w:tc>
          <w:tcPr>
            <w:tcW w:w="1600" w:type="dxa"/>
            <w:tcBorders>
              <w:top w:val="single" w:sz="4" w:space="0" w:color="auto"/>
              <w:left w:val="single" w:sz="4" w:space="0" w:color="auto"/>
              <w:bottom w:val="single" w:sz="4" w:space="0" w:color="auto"/>
              <w:right w:val="single" w:sz="4" w:space="0" w:color="auto"/>
            </w:tcBorders>
            <w:vAlign w:val="center"/>
          </w:tcPr>
          <w:p w:rsidR="00A6085D" w:rsidRDefault="00A6085D">
            <w:pPr>
              <w:spacing w:line="276" w:lineRule="auto"/>
              <w:jc w:val="center"/>
              <w:rPr>
                <w:lang w:eastAsia="en-US"/>
              </w:rPr>
            </w:pPr>
          </w:p>
        </w:tc>
        <w:tc>
          <w:tcPr>
            <w:tcW w:w="1706" w:type="dxa"/>
            <w:tcBorders>
              <w:top w:val="single" w:sz="4" w:space="0" w:color="auto"/>
              <w:left w:val="single" w:sz="4" w:space="0" w:color="auto"/>
              <w:bottom w:val="single" w:sz="4" w:space="0" w:color="auto"/>
              <w:right w:val="single" w:sz="4" w:space="0" w:color="auto"/>
            </w:tcBorders>
            <w:vAlign w:val="center"/>
          </w:tcPr>
          <w:p w:rsidR="00A6085D" w:rsidRDefault="00A6085D">
            <w:pPr>
              <w:spacing w:line="276" w:lineRule="auto"/>
              <w:jc w:val="center"/>
              <w:rPr>
                <w:lang w:eastAsia="en-US"/>
              </w:rPr>
            </w:pPr>
          </w:p>
        </w:tc>
      </w:tr>
    </w:tbl>
    <w:p w:rsidR="00E409C1" w:rsidRDefault="00E409C1" w:rsidP="00E409C1">
      <w:pPr>
        <w:ind w:left="360" w:firstLine="540"/>
        <w:jc w:val="both"/>
        <w:rPr>
          <w:b/>
        </w:rPr>
      </w:pPr>
    </w:p>
    <w:p w:rsidR="00E409C1" w:rsidRDefault="00E409C1" w:rsidP="00E118D6">
      <w:pPr>
        <w:numPr>
          <w:ilvl w:val="0"/>
          <w:numId w:val="28"/>
        </w:numPr>
        <w:tabs>
          <w:tab w:val="clear" w:pos="720"/>
          <w:tab w:val="num" w:pos="0"/>
          <w:tab w:val="left" w:pos="900"/>
        </w:tabs>
        <w:suppressAutoHyphens w:val="0"/>
        <w:ind w:left="0" w:firstLine="540"/>
        <w:jc w:val="both"/>
      </w:pPr>
      <w:r>
        <w:t>Сверх указанных цен взимается НДС в размере 18%</w:t>
      </w:r>
    </w:p>
    <w:p w:rsidR="00E409C1" w:rsidRDefault="00E409C1" w:rsidP="00E118D6">
      <w:pPr>
        <w:numPr>
          <w:ilvl w:val="0"/>
          <w:numId w:val="28"/>
        </w:numPr>
        <w:tabs>
          <w:tab w:val="clear" w:pos="720"/>
          <w:tab w:val="num" w:pos="0"/>
          <w:tab w:val="left" w:pos="900"/>
        </w:tabs>
        <w:suppressAutoHyphens w:val="0"/>
        <w:ind w:left="0" w:firstLine="540"/>
        <w:jc w:val="both"/>
      </w:pPr>
      <w:r>
        <w:t xml:space="preserve">Срок поставки товара: </w:t>
      </w:r>
      <w:r w:rsidR="00F228CD">
        <w:t xml:space="preserve"> </w:t>
      </w:r>
      <w:proofErr w:type="spellStart"/>
      <w:r w:rsidR="00CC4F50">
        <w:t>________месяц</w:t>
      </w:r>
      <w:proofErr w:type="spellEnd"/>
      <w:r w:rsidR="00CC4F50">
        <w:t xml:space="preserve">     2014 г.</w:t>
      </w:r>
    </w:p>
    <w:p w:rsidR="00E409C1" w:rsidRDefault="00E409C1" w:rsidP="00E118D6">
      <w:pPr>
        <w:numPr>
          <w:ilvl w:val="0"/>
          <w:numId w:val="28"/>
        </w:numPr>
        <w:tabs>
          <w:tab w:val="clear" w:pos="720"/>
          <w:tab w:val="num" w:pos="0"/>
          <w:tab w:val="left" w:pos="900"/>
        </w:tabs>
        <w:suppressAutoHyphens w:val="0"/>
        <w:ind w:left="0" w:firstLine="540"/>
        <w:jc w:val="both"/>
      </w:pPr>
      <w:r>
        <w:t>Способ поставки – автомобильным/железнодорожным транспортом поставщика.</w:t>
      </w:r>
    </w:p>
    <w:p w:rsidR="00E409C1" w:rsidRDefault="00E409C1" w:rsidP="00E118D6">
      <w:pPr>
        <w:numPr>
          <w:ilvl w:val="0"/>
          <w:numId w:val="28"/>
        </w:numPr>
        <w:tabs>
          <w:tab w:val="clear" w:pos="720"/>
          <w:tab w:val="num" w:pos="0"/>
          <w:tab w:val="left" w:pos="900"/>
        </w:tabs>
        <w:suppressAutoHyphens w:val="0"/>
        <w:ind w:left="0" w:firstLine="540"/>
        <w:jc w:val="both"/>
      </w:pPr>
      <w:r>
        <w:t>Транспортные затраты включается в цену и осуществляется силами и за счет поставщика.</w:t>
      </w:r>
    </w:p>
    <w:p w:rsidR="008A6B1E" w:rsidRDefault="00E409C1">
      <w:pPr>
        <w:pStyle w:val="aff8"/>
        <w:numPr>
          <w:ilvl w:val="0"/>
          <w:numId w:val="28"/>
        </w:numPr>
        <w:tabs>
          <w:tab w:val="left" w:pos="0"/>
        </w:tabs>
        <w:jc w:val="both"/>
      </w:pPr>
      <w:r>
        <w:t xml:space="preserve">Настоящая Спецификация вступает в силу с момента подписания и действует до согласования новой формы, является основанием для </w:t>
      </w:r>
      <w:r w:rsidR="00515E16">
        <w:t>направления заявок на поставку запасных частей</w:t>
      </w:r>
      <w:r>
        <w:t xml:space="preserve"> Поставщиком и </w:t>
      </w:r>
      <w:r w:rsidR="00515E16">
        <w:t>Покупателю</w:t>
      </w:r>
      <w:r>
        <w:t>.</w:t>
      </w:r>
    </w:p>
    <w:p w:rsidR="009A2CD2" w:rsidRDefault="009A2CD2" w:rsidP="009A2CD2">
      <w:pPr>
        <w:tabs>
          <w:tab w:val="left" w:pos="0"/>
        </w:tabs>
        <w:jc w:val="both"/>
      </w:pPr>
    </w:p>
    <w:p w:rsidR="009A2CD2" w:rsidRDefault="009A2CD2" w:rsidP="009A2CD2">
      <w:pPr>
        <w:tabs>
          <w:tab w:val="left" w:pos="0"/>
        </w:tabs>
        <w:jc w:val="both"/>
      </w:pPr>
    </w:p>
    <w:p w:rsidR="009A2CD2" w:rsidRDefault="009A2CD2" w:rsidP="009A2CD2">
      <w:pPr>
        <w:tabs>
          <w:tab w:val="left" w:pos="0"/>
        </w:tabs>
        <w:jc w:val="both"/>
      </w:pPr>
    </w:p>
    <w:tbl>
      <w:tblPr>
        <w:tblW w:w="0" w:type="auto"/>
        <w:tblLook w:val="04A0"/>
      </w:tblPr>
      <w:tblGrid>
        <w:gridCol w:w="4927"/>
        <w:gridCol w:w="4927"/>
      </w:tblGrid>
      <w:tr w:rsidR="009A2CD2" w:rsidTr="008A6B1E">
        <w:tc>
          <w:tcPr>
            <w:tcW w:w="4927" w:type="dxa"/>
          </w:tcPr>
          <w:p w:rsidR="009A2CD2" w:rsidRDefault="009A2CD2" w:rsidP="008A6B1E">
            <w:pPr>
              <w:spacing w:line="276" w:lineRule="auto"/>
              <w:rPr>
                <w:b/>
                <w:lang w:eastAsia="en-US"/>
              </w:rPr>
            </w:pPr>
            <w:r>
              <w:rPr>
                <w:b/>
                <w:lang w:eastAsia="en-US"/>
              </w:rPr>
              <w:t xml:space="preserve">____________________ В.В. </w:t>
            </w:r>
            <w:proofErr w:type="spellStart"/>
            <w:r>
              <w:rPr>
                <w:b/>
                <w:lang w:eastAsia="en-US"/>
              </w:rPr>
              <w:t>Шекшуев</w:t>
            </w:r>
            <w:proofErr w:type="spellEnd"/>
          </w:p>
          <w:p w:rsidR="009A2CD2" w:rsidRDefault="009A2CD2" w:rsidP="008A6B1E">
            <w:pPr>
              <w:spacing w:line="276" w:lineRule="auto"/>
              <w:rPr>
                <w:b/>
                <w:lang w:eastAsia="en-US"/>
              </w:rPr>
            </w:pPr>
            <w:r>
              <w:rPr>
                <w:b/>
                <w:lang w:eastAsia="en-US"/>
              </w:rPr>
              <w:t>м.п.</w:t>
            </w:r>
          </w:p>
          <w:p w:rsidR="009A2CD2" w:rsidRDefault="009A2CD2" w:rsidP="008A6B1E">
            <w:pPr>
              <w:spacing w:line="276" w:lineRule="auto"/>
              <w:jc w:val="both"/>
              <w:rPr>
                <w:b/>
                <w:lang w:eastAsia="en-US"/>
              </w:rPr>
            </w:pPr>
          </w:p>
        </w:tc>
        <w:tc>
          <w:tcPr>
            <w:tcW w:w="4927" w:type="dxa"/>
            <w:hideMark/>
          </w:tcPr>
          <w:p w:rsidR="009A2CD2" w:rsidRDefault="009A2CD2" w:rsidP="008A6B1E">
            <w:pPr>
              <w:spacing w:line="276" w:lineRule="auto"/>
              <w:jc w:val="right"/>
              <w:rPr>
                <w:b/>
                <w:lang w:eastAsia="en-US"/>
              </w:rPr>
            </w:pPr>
            <w:r>
              <w:rPr>
                <w:b/>
                <w:lang w:eastAsia="en-US"/>
              </w:rPr>
              <w:t xml:space="preserve">________________________ </w:t>
            </w:r>
          </w:p>
          <w:p w:rsidR="009A2CD2" w:rsidRDefault="009A2CD2" w:rsidP="008A6B1E">
            <w:pPr>
              <w:spacing w:line="276" w:lineRule="auto"/>
              <w:jc w:val="both"/>
              <w:rPr>
                <w:b/>
                <w:lang w:eastAsia="en-US"/>
              </w:rPr>
            </w:pPr>
            <w:r>
              <w:rPr>
                <w:b/>
                <w:lang w:eastAsia="en-US"/>
              </w:rPr>
              <w:t>м.п.</w:t>
            </w:r>
          </w:p>
        </w:tc>
      </w:tr>
    </w:tbl>
    <w:p w:rsidR="00E409C1" w:rsidRDefault="00E409C1" w:rsidP="00E409C1">
      <w:pPr>
        <w:tabs>
          <w:tab w:val="num" w:pos="0"/>
          <w:tab w:val="left" w:pos="900"/>
        </w:tabs>
        <w:ind w:firstLine="540"/>
        <w:jc w:val="both"/>
        <w:rPr>
          <w:b/>
        </w:rPr>
      </w:pPr>
    </w:p>
    <w:p w:rsidR="009A2CD2" w:rsidRDefault="009A2CD2" w:rsidP="00E409C1">
      <w:pPr>
        <w:tabs>
          <w:tab w:val="num" w:pos="0"/>
          <w:tab w:val="left" w:pos="900"/>
        </w:tabs>
        <w:ind w:firstLine="540"/>
        <w:jc w:val="both"/>
        <w:rPr>
          <w:b/>
        </w:rPr>
      </w:pPr>
    </w:p>
    <w:p w:rsidR="009A2CD2" w:rsidRDefault="009A2CD2" w:rsidP="00E409C1">
      <w:pPr>
        <w:tabs>
          <w:tab w:val="num" w:pos="0"/>
          <w:tab w:val="left" w:pos="900"/>
        </w:tabs>
        <w:ind w:firstLine="540"/>
        <w:jc w:val="both"/>
        <w:rPr>
          <w:b/>
        </w:rPr>
      </w:pPr>
    </w:p>
    <w:p w:rsidR="009A2CD2" w:rsidRDefault="009A2CD2" w:rsidP="00E409C1">
      <w:pPr>
        <w:tabs>
          <w:tab w:val="num" w:pos="0"/>
          <w:tab w:val="left" w:pos="900"/>
        </w:tabs>
        <w:ind w:firstLine="540"/>
        <w:jc w:val="both"/>
        <w:rPr>
          <w:b/>
        </w:rPr>
      </w:pPr>
      <w:r>
        <w:rPr>
          <w:b/>
        </w:rPr>
        <w:t>ФОРМА СОГЛАСОВАНА</w:t>
      </w:r>
    </w:p>
    <w:p w:rsidR="009A2CD2" w:rsidRDefault="009A2CD2" w:rsidP="00E409C1">
      <w:pPr>
        <w:tabs>
          <w:tab w:val="num" w:pos="0"/>
          <w:tab w:val="left" w:pos="900"/>
        </w:tabs>
        <w:ind w:firstLine="540"/>
        <w:jc w:val="both"/>
        <w:rPr>
          <w:b/>
        </w:rPr>
      </w:pPr>
    </w:p>
    <w:tbl>
      <w:tblPr>
        <w:tblW w:w="0" w:type="auto"/>
        <w:tblLook w:val="04A0"/>
      </w:tblPr>
      <w:tblGrid>
        <w:gridCol w:w="4927"/>
        <w:gridCol w:w="4927"/>
      </w:tblGrid>
      <w:tr w:rsidR="00E409C1" w:rsidTr="00E409C1">
        <w:tc>
          <w:tcPr>
            <w:tcW w:w="4927" w:type="dxa"/>
          </w:tcPr>
          <w:p w:rsidR="00E409C1" w:rsidRDefault="00E409C1">
            <w:pPr>
              <w:spacing w:line="276" w:lineRule="auto"/>
              <w:rPr>
                <w:b/>
                <w:lang w:eastAsia="en-US"/>
              </w:rPr>
            </w:pPr>
            <w:r>
              <w:rPr>
                <w:b/>
                <w:lang w:eastAsia="en-US"/>
              </w:rPr>
              <w:t xml:space="preserve">____________________ В.В. </w:t>
            </w:r>
            <w:proofErr w:type="spellStart"/>
            <w:r>
              <w:rPr>
                <w:b/>
                <w:lang w:eastAsia="en-US"/>
              </w:rPr>
              <w:t>Шекшуев</w:t>
            </w:r>
            <w:proofErr w:type="spellEnd"/>
          </w:p>
          <w:p w:rsidR="00E409C1" w:rsidRDefault="00E409C1">
            <w:pPr>
              <w:spacing w:line="276" w:lineRule="auto"/>
              <w:rPr>
                <w:b/>
                <w:lang w:eastAsia="en-US"/>
              </w:rPr>
            </w:pPr>
            <w:r>
              <w:rPr>
                <w:b/>
                <w:lang w:eastAsia="en-US"/>
              </w:rPr>
              <w:t>м.п.</w:t>
            </w:r>
          </w:p>
          <w:p w:rsidR="00E409C1" w:rsidRDefault="00E409C1">
            <w:pPr>
              <w:spacing w:line="276" w:lineRule="auto"/>
              <w:jc w:val="both"/>
              <w:rPr>
                <w:b/>
                <w:lang w:eastAsia="en-US"/>
              </w:rPr>
            </w:pPr>
          </w:p>
        </w:tc>
        <w:tc>
          <w:tcPr>
            <w:tcW w:w="4927" w:type="dxa"/>
            <w:hideMark/>
          </w:tcPr>
          <w:p w:rsidR="00E409C1" w:rsidRDefault="00E409C1">
            <w:pPr>
              <w:spacing w:line="276" w:lineRule="auto"/>
              <w:jc w:val="right"/>
              <w:rPr>
                <w:b/>
                <w:lang w:eastAsia="en-US"/>
              </w:rPr>
            </w:pPr>
            <w:r>
              <w:rPr>
                <w:b/>
                <w:lang w:eastAsia="en-US"/>
              </w:rPr>
              <w:t xml:space="preserve">________________________ </w:t>
            </w:r>
          </w:p>
          <w:p w:rsidR="00E409C1" w:rsidRDefault="00E409C1">
            <w:pPr>
              <w:spacing w:line="276" w:lineRule="auto"/>
              <w:jc w:val="both"/>
              <w:rPr>
                <w:b/>
                <w:lang w:eastAsia="en-US"/>
              </w:rPr>
            </w:pPr>
            <w:r>
              <w:rPr>
                <w:b/>
                <w:lang w:eastAsia="en-US"/>
              </w:rPr>
              <w:t>м.п.</w:t>
            </w:r>
          </w:p>
        </w:tc>
      </w:tr>
    </w:tbl>
    <w:p w:rsidR="008F5FFD" w:rsidRDefault="008F5FFD" w:rsidP="00E409C1">
      <w:pPr>
        <w:ind w:left="4956" w:right="-82" w:firstLine="708"/>
        <w:jc w:val="both"/>
        <w:outlineLvl w:val="0"/>
      </w:pPr>
    </w:p>
    <w:p w:rsidR="008F5FFD" w:rsidRDefault="008F5FFD">
      <w:pPr>
        <w:suppressAutoHyphens w:val="0"/>
      </w:pPr>
      <w:r>
        <w:br w:type="page"/>
      </w:r>
    </w:p>
    <w:p w:rsidR="00E409C1" w:rsidRDefault="009A2CD2" w:rsidP="00E409C1">
      <w:pPr>
        <w:ind w:left="4956" w:right="-82" w:firstLine="708"/>
        <w:jc w:val="both"/>
        <w:outlineLvl w:val="0"/>
      </w:pPr>
      <w:r>
        <w:lastRenderedPageBreak/>
        <w:t>П</w:t>
      </w:r>
      <w:r w:rsidR="00E409C1">
        <w:t>риложение № 3</w:t>
      </w:r>
    </w:p>
    <w:p w:rsidR="00E409C1" w:rsidRDefault="00E409C1" w:rsidP="00E409C1">
      <w:pPr>
        <w:ind w:left="4956" w:right="-82" w:firstLine="708"/>
        <w:jc w:val="both"/>
      </w:pPr>
      <w:r>
        <w:t>к договору поставки № _________</w:t>
      </w:r>
    </w:p>
    <w:p w:rsidR="00E409C1" w:rsidRDefault="00E409C1" w:rsidP="00E409C1">
      <w:pPr>
        <w:ind w:left="4956" w:right="-82" w:firstLine="708"/>
        <w:jc w:val="both"/>
      </w:pPr>
      <w:r>
        <w:t xml:space="preserve">от  «___» __________ </w:t>
      </w:r>
      <w:r w:rsidR="00515E16">
        <w:t xml:space="preserve">2014 </w:t>
      </w:r>
      <w:r>
        <w:t>г.</w:t>
      </w:r>
    </w:p>
    <w:p w:rsidR="00E409C1" w:rsidRDefault="00E409C1" w:rsidP="00E409C1">
      <w:pPr>
        <w:ind w:firstLine="540"/>
        <w:jc w:val="right"/>
      </w:pPr>
    </w:p>
    <w:p w:rsidR="00E409C1" w:rsidRDefault="00E409C1" w:rsidP="00E409C1">
      <w:pPr>
        <w:ind w:firstLine="540"/>
      </w:pPr>
      <w:r>
        <w:t xml:space="preserve">                                                                                                                                 </w:t>
      </w:r>
    </w:p>
    <w:p w:rsidR="00E409C1" w:rsidRDefault="00E409C1" w:rsidP="00E409C1">
      <w:pPr>
        <w:ind w:left="2124"/>
        <w:jc w:val="center"/>
        <w:outlineLvl w:val="0"/>
      </w:pPr>
      <w:r>
        <w:t xml:space="preserve">       ФОРМА                   </w:t>
      </w:r>
    </w:p>
    <w:p w:rsidR="00E409C1" w:rsidRDefault="00E409C1" w:rsidP="00E409C1">
      <w:pPr>
        <w:ind w:firstLine="540"/>
        <w:jc w:val="right"/>
      </w:pPr>
    </w:p>
    <w:p w:rsidR="00E409C1" w:rsidRDefault="00E409C1" w:rsidP="00E409C1">
      <w:pPr>
        <w:ind w:firstLine="540"/>
        <w:jc w:val="right"/>
      </w:pPr>
    </w:p>
    <w:p w:rsidR="00E409C1" w:rsidRDefault="00E409C1" w:rsidP="00E409C1">
      <w:pPr>
        <w:ind w:firstLine="540"/>
        <w:jc w:val="right"/>
      </w:pPr>
    </w:p>
    <w:p w:rsidR="00E409C1" w:rsidRDefault="00E409C1" w:rsidP="00E409C1">
      <w:pPr>
        <w:ind w:firstLine="540"/>
        <w:jc w:val="center"/>
      </w:pPr>
    </w:p>
    <w:p w:rsidR="00E409C1" w:rsidRDefault="00E409C1" w:rsidP="00E409C1">
      <w:pPr>
        <w:ind w:firstLine="540"/>
        <w:jc w:val="center"/>
        <w:outlineLvl w:val="0"/>
        <w:rPr>
          <w:b/>
        </w:rPr>
      </w:pPr>
      <w:r>
        <w:rPr>
          <w:b/>
        </w:rPr>
        <w:t>АКТ № ____________</w:t>
      </w:r>
    </w:p>
    <w:p w:rsidR="00E409C1" w:rsidRDefault="00E409C1" w:rsidP="00E409C1">
      <w:pPr>
        <w:ind w:firstLine="540"/>
        <w:jc w:val="center"/>
        <w:rPr>
          <w:b/>
        </w:rPr>
      </w:pPr>
      <w:r>
        <w:rPr>
          <w:b/>
        </w:rPr>
        <w:t xml:space="preserve">приема-передачи </w:t>
      </w:r>
    </w:p>
    <w:p w:rsidR="00E409C1" w:rsidRDefault="00E409C1" w:rsidP="00E409C1">
      <w:pPr>
        <w:ind w:firstLine="540"/>
        <w:jc w:val="center"/>
      </w:pPr>
      <w:r>
        <w:t xml:space="preserve">к Договору поставки № ___________ от «___» ___________ </w:t>
      </w:r>
      <w:r w:rsidR="00515E16">
        <w:t xml:space="preserve">2014 </w:t>
      </w:r>
      <w:r>
        <w:t>г.</w:t>
      </w:r>
    </w:p>
    <w:p w:rsidR="00E409C1" w:rsidRDefault="00E409C1" w:rsidP="00E409C1">
      <w:pPr>
        <w:ind w:firstLine="540"/>
        <w:jc w:val="center"/>
      </w:pPr>
    </w:p>
    <w:p w:rsidR="00E409C1" w:rsidRDefault="00B0759B" w:rsidP="00E409C1">
      <w:pPr>
        <w:ind w:firstLine="540"/>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1pt;margin-top:147.6pt;width:458.25pt;height:107.25pt;rotation:-2513591fd;z-index:-251658240">
            <v:shadow color="#868686"/>
            <v:textpath style="font-family:&quot;Arial&quot;;font-size:96pt;font-weight:bold;v-text-kern:t" trim="t" fitpath="t" string="ОБРАЗЕЦ"/>
          </v:shape>
        </w:pict>
      </w:r>
    </w:p>
    <w:p w:rsidR="00E409C1" w:rsidRDefault="00E409C1" w:rsidP="00E409C1">
      <w:pPr>
        <w:ind w:firstLine="540"/>
        <w:jc w:val="both"/>
        <w:outlineLvl w:val="0"/>
      </w:pPr>
      <w:r>
        <w:t>Члены комиссии: представитель _______________________________</w:t>
      </w:r>
    </w:p>
    <w:p w:rsidR="00E409C1" w:rsidRDefault="00E409C1" w:rsidP="00E409C1">
      <w:pPr>
        <w:ind w:firstLine="540"/>
        <w:jc w:val="both"/>
      </w:pPr>
      <w:r>
        <w:t xml:space="preserve">                               </w:t>
      </w:r>
      <w:r w:rsidR="009A2CD2">
        <w:t>П</w:t>
      </w:r>
      <w:r>
        <w:t>редставитель</w:t>
      </w:r>
      <w:r w:rsidR="009A2CD2">
        <w:t xml:space="preserve"> филиала </w:t>
      </w:r>
      <w:r>
        <w:t xml:space="preserve"> ОАО «ТрансКонтейнер»__________________________</w:t>
      </w:r>
    </w:p>
    <w:p w:rsidR="00E409C1" w:rsidRDefault="00E409C1" w:rsidP="00E409C1">
      <w:pPr>
        <w:ind w:firstLine="540"/>
        <w:jc w:val="both"/>
      </w:pPr>
    </w:p>
    <w:p w:rsidR="00E409C1" w:rsidRDefault="00E409C1" w:rsidP="00E409C1">
      <w:pPr>
        <w:ind w:firstLine="540"/>
        <w:jc w:val="both"/>
      </w:pPr>
      <w:r>
        <w:t>Комиссия составила настоящий акт в том, что представитель _______________________ сдал, а представитель ___________________ принял:</w:t>
      </w:r>
    </w:p>
    <w:p w:rsidR="00E409C1" w:rsidRDefault="00E409C1" w:rsidP="00E409C1">
      <w:pPr>
        <w:ind w:firstLine="540"/>
        <w:jc w:val="both"/>
      </w:pPr>
    </w:p>
    <w:p w:rsidR="00E409C1" w:rsidRDefault="00E409C1" w:rsidP="00E409C1">
      <w:pPr>
        <w:ind w:firstLine="540"/>
        <w:jc w:val="both"/>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1732"/>
        <w:gridCol w:w="1261"/>
        <w:gridCol w:w="1621"/>
        <w:gridCol w:w="1554"/>
        <w:gridCol w:w="1328"/>
        <w:gridCol w:w="1822"/>
      </w:tblGrid>
      <w:tr w:rsidR="00E409C1" w:rsidTr="00E409C1">
        <w:tc>
          <w:tcPr>
            <w:tcW w:w="537" w:type="dxa"/>
            <w:tcBorders>
              <w:top w:val="single" w:sz="4" w:space="0" w:color="auto"/>
              <w:left w:val="single" w:sz="4" w:space="0" w:color="auto"/>
              <w:bottom w:val="single" w:sz="4" w:space="0" w:color="auto"/>
              <w:right w:val="single" w:sz="4" w:space="0" w:color="auto"/>
            </w:tcBorders>
            <w:vAlign w:val="center"/>
            <w:hideMark/>
          </w:tcPr>
          <w:p w:rsidR="00E409C1" w:rsidRDefault="00E409C1">
            <w:pPr>
              <w:spacing w:line="276" w:lineRule="auto"/>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1731" w:type="dxa"/>
            <w:tcBorders>
              <w:top w:val="single" w:sz="4" w:space="0" w:color="auto"/>
              <w:left w:val="single" w:sz="4" w:space="0" w:color="auto"/>
              <w:bottom w:val="single" w:sz="4" w:space="0" w:color="auto"/>
              <w:right w:val="single" w:sz="4" w:space="0" w:color="auto"/>
            </w:tcBorders>
            <w:vAlign w:val="center"/>
            <w:hideMark/>
          </w:tcPr>
          <w:p w:rsidR="00E409C1" w:rsidRDefault="00E409C1">
            <w:pPr>
              <w:spacing w:line="276" w:lineRule="auto"/>
              <w:jc w:val="center"/>
              <w:rPr>
                <w:lang w:eastAsia="en-US"/>
              </w:rPr>
            </w:pPr>
            <w:r>
              <w:rPr>
                <w:lang w:eastAsia="en-US"/>
              </w:rPr>
              <w:t>Наименование детали</w:t>
            </w:r>
          </w:p>
        </w:tc>
        <w:tc>
          <w:tcPr>
            <w:tcW w:w="1260" w:type="dxa"/>
            <w:tcBorders>
              <w:top w:val="single" w:sz="4" w:space="0" w:color="auto"/>
              <w:left w:val="single" w:sz="4" w:space="0" w:color="auto"/>
              <w:bottom w:val="single" w:sz="4" w:space="0" w:color="auto"/>
              <w:right w:val="single" w:sz="4" w:space="0" w:color="auto"/>
            </w:tcBorders>
            <w:vAlign w:val="center"/>
            <w:hideMark/>
          </w:tcPr>
          <w:p w:rsidR="00E409C1" w:rsidRDefault="00E409C1">
            <w:pPr>
              <w:spacing w:line="276" w:lineRule="auto"/>
              <w:jc w:val="center"/>
              <w:rPr>
                <w:lang w:eastAsia="en-US"/>
              </w:rPr>
            </w:pPr>
            <w:r>
              <w:rPr>
                <w:lang w:eastAsia="en-US"/>
              </w:rPr>
              <w:t>Заводской номер</w:t>
            </w:r>
          </w:p>
        </w:tc>
        <w:tc>
          <w:tcPr>
            <w:tcW w:w="1620" w:type="dxa"/>
            <w:tcBorders>
              <w:top w:val="single" w:sz="4" w:space="0" w:color="auto"/>
              <w:left w:val="single" w:sz="4" w:space="0" w:color="auto"/>
              <w:bottom w:val="single" w:sz="4" w:space="0" w:color="auto"/>
              <w:right w:val="single" w:sz="4" w:space="0" w:color="auto"/>
            </w:tcBorders>
            <w:vAlign w:val="center"/>
            <w:hideMark/>
          </w:tcPr>
          <w:p w:rsidR="00E409C1" w:rsidRDefault="00E409C1">
            <w:pPr>
              <w:spacing w:line="276" w:lineRule="auto"/>
              <w:jc w:val="center"/>
              <w:rPr>
                <w:lang w:eastAsia="en-US"/>
              </w:rPr>
            </w:pPr>
            <w:r>
              <w:rPr>
                <w:lang w:eastAsia="en-US"/>
              </w:rPr>
              <w:t>Год изготовления</w:t>
            </w:r>
          </w:p>
        </w:tc>
        <w:tc>
          <w:tcPr>
            <w:tcW w:w="1553" w:type="dxa"/>
            <w:tcBorders>
              <w:top w:val="single" w:sz="4" w:space="0" w:color="auto"/>
              <w:left w:val="single" w:sz="4" w:space="0" w:color="auto"/>
              <w:bottom w:val="single" w:sz="4" w:space="0" w:color="auto"/>
              <w:right w:val="single" w:sz="4" w:space="0" w:color="auto"/>
            </w:tcBorders>
            <w:vAlign w:val="center"/>
            <w:hideMark/>
          </w:tcPr>
          <w:p w:rsidR="00E409C1" w:rsidRDefault="00E409C1">
            <w:pPr>
              <w:spacing w:line="276" w:lineRule="auto"/>
              <w:jc w:val="center"/>
              <w:rPr>
                <w:lang w:eastAsia="en-US"/>
              </w:rPr>
            </w:pPr>
            <w:r>
              <w:rPr>
                <w:lang w:eastAsia="en-US"/>
              </w:rPr>
              <w:t>Техническое состояние</w:t>
            </w:r>
          </w:p>
        </w:tc>
        <w:tc>
          <w:tcPr>
            <w:tcW w:w="1327" w:type="dxa"/>
            <w:tcBorders>
              <w:top w:val="single" w:sz="4" w:space="0" w:color="auto"/>
              <w:left w:val="single" w:sz="4" w:space="0" w:color="auto"/>
              <w:bottom w:val="single" w:sz="4" w:space="0" w:color="auto"/>
              <w:right w:val="single" w:sz="4" w:space="0" w:color="auto"/>
            </w:tcBorders>
            <w:vAlign w:val="center"/>
            <w:hideMark/>
          </w:tcPr>
          <w:p w:rsidR="00E409C1" w:rsidRDefault="00E409C1">
            <w:pPr>
              <w:spacing w:line="276" w:lineRule="auto"/>
              <w:jc w:val="center"/>
              <w:rPr>
                <w:lang w:eastAsia="en-US"/>
              </w:rPr>
            </w:pPr>
            <w:r>
              <w:rPr>
                <w:lang w:eastAsia="en-US"/>
              </w:rPr>
              <w:t>Количество</w:t>
            </w:r>
          </w:p>
        </w:tc>
        <w:tc>
          <w:tcPr>
            <w:tcW w:w="1821" w:type="dxa"/>
            <w:tcBorders>
              <w:top w:val="single" w:sz="4" w:space="0" w:color="auto"/>
              <w:left w:val="single" w:sz="4" w:space="0" w:color="auto"/>
              <w:bottom w:val="single" w:sz="4" w:space="0" w:color="auto"/>
              <w:right w:val="single" w:sz="4" w:space="0" w:color="auto"/>
            </w:tcBorders>
            <w:vAlign w:val="center"/>
            <w:hideMark/>
          </w:tcPr>
          <w:p w:rsidR="00E409C1" w:rsidRDefault="00E409C1">
            <w:pPr>
              <w:spacing w:line="276" w:lineRule="auto"/>
              <w:jc w:val="center"/>
              <w:rPr>
                <w:lang w:eastAsia="en-US"/>
              </w:rPr>
            </w:pPr>
            <w:r>
              <w:rPr>
                <w:lang w:eastAsia="en-US"/>
              </w:rPr>
              <w:t>Характеристика</w:t>
            </w:r>
          </w:p>
        </w:tc>
      </w:tr>
      <w:tr w:rsidR="00E409C1" w:rsidTr="00E409C1">
        <w:tc>
          <w:tcPr>
            <w:tcW w:w="537" w:type="dxa"/>
            <w:tcBorders>
              <w:top w:val="single" w:sz="4" w:space="0" w:color="auto"/>
              <w:left w:val="single" w:sz="4" w:space="0" w:color="auto"/>
              <w:bottom w:val="single" w:sz="4" w:space="0" w:color="auto"/>
              <w:right w:val="single" w:sz="4" w:space="0" w:color="auto"/>
            </w:tcBorders>
          </w:tcPr>
          <w:p w:rsidR="00E409C1" w:rsidRDefault="00E409C1">
            <w:pPr>
              <w:spacing w:line="276" w:lineRule="auto"/>
              <w:ind w:firstLine="540"/>
              <w:jc w:val="both"/>
              <w:rPr>
                <w:lang w:eastAsia="en-US"/>
              </w:rPr>
            </w:pPr>
          </w:p>
        </w:tc>
        <w:tc>
          <w:tcPr>
            <w:tcW w:w="1731" w:type="dxa"/>
            <w:tcBorders>
              <w:top w:val="single" w:sz="4" w:space="0" w:color="auto"/>
              <w:left w:val="single" w:sz="4" w:space="0" w:color="auto"/>
              <w:bottom w:val="single" w:sz="4" w:space="0" w:color="auto"/>
              <w:right w:val="single" w:sz="4" w:space="0" w:color="auto"/>
            </w:tcBorders>
          </w:tcPr>
          <w:p w:rsidR="00E409C1" w:rsidRDefault="00E409C1">
            <w:pPr>
              <w:spacing w:line="276" w:lineRule="auto"/>
              <w:ind w:firstLine="540"/>
              <w:jc w:val="both"/>
              <w:rPr>
                <w:lang w:eastAsia="en-US"/>
              </w:rPr>
            </w:pPr>
          </w:p>
        </w:tc>
        <w:tc>
          <w:tcPr>
            <w:tcW w:w="1260" w:type="dxa"/>
            <w:tcBorders>
              <w:top w:val="single" w:sz="4" w:space="0" w:color="auto"/>
              <w:left w:val="single" w:sz="4" w:space="0" w:color="auto"/>
              <w:bottom w:val="single" w:sz="4" w:space="0" w:color="auto"/>
              <w:right w:val="single" w:sz="4" w:space="0" w:color="auto"/>
            </w:tcBorders>
          </w:tcPr>
          <w:p w:rsidR="00E409C1" w:rsidRDefault="00E409C1">
            <w:pPr>
              <w:spacing w:line="276" w:lineRule="auto"/>
              <w:ind w:firstLine="540"/>
              <w:jc w:val="both"/>
              <w:rPr>
                <w:lang w:eastAsia="en-US"/>
              </w:rPr>
            </w:pPr>
          </w:p>
        </w:tc>
        <w:tc>
          <w:tcPr>
            <w:tcW w:w="1620" w:type="dxa"/>
            <w:tcBorders>
              <w:top w:val="single" w:sz="4" w:space="0" w:color="auto"/>
              <w:left w:val="single" w:sz="4" w:space="0" w:color="auto"/>
              <w:bottom w:val="single" w:sz="4" w:space="0" w:color="auto"/>
              <w:right w:val="single" w:sz="4" w:space="0" w:color="auto"/>
            </w:tcBorders>
          </w:tcPr>
          <w:p w:rsidR="00E409C1" w:rsidRDefault="00E409C1">
            <w:pPr>
              <w:spacing w:line="276" w:lineRule="auto"/>
              <w:ind w:firstLine="540"/>
              <w:jc w:val="both"/>
              <w:rPr>
                <w:lang w:eastAsia="en-US"/>
              </w:rPr>
            </w:pPr>
          </w:p>
        </w:tc>
        <w:tc>
          <w:tcPr>
            <w:tcW w:w="1553" w:type="dxa"/>
            <w:tcBorders>
              <w:top w:val="single" w:sz="4" w:space="0" w:color="auto"/>
              <w:left w:val="single" w:sz="4" w:space="0" w:color="auto"/>
              <w:bottom w:val="single" w:sz="4" w:space="0" w:color="auto"/>
              <w:right w:val="single" w:sz="4" w:space="0" w:color="auto"/>
            </w:tcBorders>
          </w:tcPr>
          <w:p w:rsidR="00E409C1" w:rsidRDefault="00E409C1">
            <w:pPr>
              <w:spacing w:line="276" w:lineRule="auto"/>
              <w:ind w:firstLine="540"/>
              <w:jc w:val="both"/>
              <w:rPr>
                <w:lang w:eastAsia="en-US"/>
              </w:rPr>
            </w:pPr>
          </w:p>
        </w:tc>
        <w:tc>
          <w:tcPr>
            <w:tcW w:w="1327" w:type="dxa"/>
            <w:tcBorders>
              <w:top w:val="single" w:sz="4" w:space="0" w:color="auto"/>
              <w:left w:val="single" w:sz="4" w:space="0" w:color="auto"/>
              <w:bottom w:val="single" w:sz="4" w:space="0" w:color="auto"/>
              <w:right w:val="single" w:sz="4" w:space="0" w:color="auto"/>
            </w:tcBorders>
          </w:tcPr>
          <w:p w:rsidR="00E409C1" w:rsidRDefault="00E409C1">
            <w:pPr>
              <w:spacing w:line="276" w:lineRule="auto"/>
              <w:ind w:firstLine="540"/>
              <w:jc w:val="both"/>
              <w:rPr>
                <w:lang w:eastAsia="en-US"/>
              </w:rPr>
            </w:pPr>
          </w:p>
        </w:tc>
        <w:tc>
          <w:tcPr>
            <w:tcW w:w="1821" w:type="dxa"/>
            <w:tcBorders>
              <w:top w:val="single" w:sz="4" w:space="0" w:color="auto"/>
              <w:left w:val="single" w:sz="4" w:space="0" w:color="auto"/>
              <w:bottom w:val="single" w:sz="4" w:space="0" w:color="auto"/>
              <w:right w:val="single" w:sz="4" w:space="0" w:color="auto"/>
            </w:tcBorders>
          </w:tcPr>
          <w:p w:rsidR="00E409C1" w:rsidRDefault="00E409C1">
            <w:pPr>
              <w:spacing w:line="276" w:lineRule="auto"/>
              <w:ind w:firstLine="540"/>
              <w:jc w:val="both"/>
              <w:rPr>
                <w:lang w:eastAsia="en-US"/>
              </w:rPr>
            </w:pPr>
          </w:p>
        </w:tc>
      </w:tr>
    </w:tbl>
    <w:p w:rsidR="00E409C1" w:rsidRDefault="00E409C1" w:rsidP="00E409C1">
      <w:pPr>
        <w:ind w:firstLine="540"/>
        <w:jc w:val="both"/>
      </w:pPr>
    </w:p>
    <w:p w:rsidR="00E409C1" w:rsidRDefault="00E409C1" w:rsidP="00E409C1">
      <w:pPr>
        <w:ind w:firstLine="540"/>
        <w:jc w:val="both"/>
      </w:pPr>
      <w:r>
        <w:t xml:space="preserve">Претензий </w:t>
      </w:r>
      <w:proofErr w:type="gramStart"/>
      <w:r>
        <w:t>по</w:t>
      </w:r>
      <w:proofErr w:type="gramEnd"/>
      <w:r>
        <w:t xml:space="preserve"> </w:t>
      </w:r>
      <w:proofErr w:type="gramStart"/>
      <w:r>
        <w:t>сроками</w:t>
      </w:r>
      <w:proofErr w:type="gramEnd"/>
      <w:r>
        <w:t xml:space="preserve"> поставки, качеству и комплектности принятых Товаров не имеется.</w:t>
      </w:r>
    </w:p>
    <w:p w:rsidR="00E409C1" w:rsidRDefault="00E409C1" w:rsidP="00E409C1">
      <w:pPr>
        <w:ind w:firstLine="540"/>
        <w:jc w:val="both"/>
      </w:pPr>
    </w:p>
    <w:tbl>
      <w:tblPr>
        <w:tblW w:w="0" w:type="auto"/>
        <w:tblLook w:val="01E0"/>
      </w:tblPr>
      <w:tblGrid>
        <w:gridCol w:w="4927"/>
        <w:gridCol w:w="4927"/>
      </w:tblGrid>
      <w:tr w:rsidR="00E409C1" w:rsidTr="00E409C1">
        <w:tc>
          <w:tcPr>
            <w:tcW w:w="4927" w:type="dxa"/>
          </w:tcPr>
          <w:p w:rsidR="00E409C1" w:rsidRDefault="00E409C1">
            <w:pPr>
              <w:spacing w:line="276" w:lineRule="auto"/>
              <w:jc w:val="both"/>
              <w:rPr>
                <w:lang w:eastAsia="en-US"/>
              </w:rPr>
            </w:pPr>
            <w:r>
              <w:rPr>
                <w:lang w:eastAsia="en-US"/>
              </w:rPr>
              <w:t>Сдал представитель</w:t>
            </w:r>
          </w:p>
          <w:p w:rsidR="00E409C1" w:rsidRDefault="00E409C1">
            <w:pPr>
              <w:spacing w:line="276" w:lineRule="auto"/>
              <w:jc w:val="both"/>
              <w:rPr>
                <w:lang w:eastAsia="en-US"/>
              </w:rPr>
            </w:pPr>
          </w:p>
          <w:p w:rsidR="00E409C1" w:rsidRDefault="00E409C1">
            <w:pPr>
              <w:spacing w:line="276" w:lineRule="auto"/>
              <w:jc w:val="both"/>
              <w:rPr>
                <w:lang w:eastAsia="en-US"/>
              </w:rPr>
            </w:pPr>
          </w:p>
          <w:p w:rsidR="00E409C1" w:rsidRDefault="00E409C1">
            <w:pPr>
              <w:spacing w:line="276" w:lineRule="auto"/>
              <w:jc w:val="both"/>
              <w:rPr>
                <w:lang w:eastAsia="en-US"/>
              </w:rPr>
            </w:pPr>
          </w:p>
          <w:p w:rsidR="00E409C1" w:rsidRDefault="00E409C1">
            <w:pPr>
              <w:spacing w:line="276" w:lineRule="auto"/>
              <w:jc w:val="both"/>
              <w:rPr>
                <w:lang w:eastAsia="en-US"/>
              </w:rPr>
            </w:pPr>
          </w:p>
          <w:p w:rsidR="00E409C1" w:rsidRDefault="00E409C1">
            <w:pPr>
              <w:spacing w:line="276" w:lineRule="auto"/>
              <w:jc w:val="both"/>
              <w:rPr>
                <w:lang w:eastAsia="en-US"/>
              </w:rPr>
            </w:pPr>
            <w:r>
              <w:rPr>
                <w:lang w:eastAsia="en-US"/>
              </w:rPr>
              <w:t>_________________/____________________/</w:t>
            </w:r>
          </w:p>
          <w:p w:rsidR="00E409C1" w:rsidRDefault="00E409C1">
            <w:pPr>
              <w:spacing w:line="276" w:lineRule="auto"/>
              <w:jc w:val="both"/>
              <w:rPr>
                <w:lang w:eastAsia="en-US"/>
              </w:rPr>
            </w:pPr>
          </w:p>
        </w:tc>
        <w:tc>
          <w:tcPr>
            <w:tcW w:w="4927" w:type="dxa"/>
          </w:tcPr>
          <w:p w:rsidR="00E409C1" w:rsidRDefault="00E409C1">
            <w:pPr>
              <w:spacing w:line="276" w:lineRule="auto"/>
              <w:jc w:val="both"/>
              <w:rPr>
                <w:lang w:eastAsia="en-US"/>
              </w:rPr>
            </w:pPr>
            <w:r>
              <w:rPr>
                <w:lang w:eastAsia="en-US"/>
              </w:rPr>
              <w:t>Принял представитель</w:t>
            </w:r>
          </w:p>
          <w:p w:rsidR="00E409C1" w:rsidRDefault="00E409C1">
            <w:pPr>
              <w:spacing w:line="276" w:lineRule="auto"/>
              <w:jc w:val="both"/>
              <w:rPr>
                <w:lang w:eastAsia="en-US"/>
              </w:rPr>
            </w:pPr>
          </w:p>
          <w:p w:rsidR="00E409C1" w:rsidRDefault="00E409C1">
            <w:pPr>
              <w:spacing w:line="276" w:lineRule="auto"/>
              <w:jc w:val="both"/>
              <w:rPr>
                <w:lang w:eastAsia="en-US"/>
              </w:rPr>
            </w:pPr>
          </w:p>
          <w:p w:rsidR="00E409C1" w:rsidRDefault="00E409C1">
            <w:pPr>
              <w:spacing w:line="276" w:lineRule="auto"/>
              <w:jc w:val="both"/>
              <w:rPr>
                <w:lang w:eastAsia="en-US"/>
              </w:rPr>
            </w:pPr>
          </w:p>
          <w:p w:rsidR="00E409C1" w:rsidRDefault="00E409C1">
            <w:pPr>
              <w:spacing w:line="276" w:lineRule="auto"/>
              <w:jc w:val="both"/>
              <w:rPr>
                <w:lang w:eastAsia="en-US"/>
              </w:rPr>
            </w:pPr>
          </w:p>
          <w:p w:rsidR="00E409C1" w:rsidRDefault="00E409C1">
            <w:pPr>
              <w:spacing w:line="276" w:lineRule="auto"/>
              <w:jc w:val="both"/>
              <w:rPr>
                <w:lang w:eastAsia="en-US"/>
              </w:rPr>
            </w:pPr>
            <w:r>
              <w:rPr>
                <w:lang w:eastAsia="en-US"/>
              </w:rPr>
              <w:t>_________________/____________________/</w:t>
            </w:r>
          </w:p>
          <w:p w:rsidR="00E409C1" w:rsidRDefault="00E409C1">
            <w:pPr>
              <w:spacing w:line="276" w:lineRule="auto"/>
              <w:jc w:val="both"/>
              <w:rPr>
                <w:lang w:eastAsia="en-US"/>
              </w:rPr>
            </w:pPr>
          </w:p>
        </w:tc>
      </w:tr>
    </w:tbl>
    <w:p w:rsidR="008A6B1E" w:rsidRDefault="008A6B1E">
      <w:pPr>
        <w:jc w:val="both"/>
      </w:pPr>
    </w:p>
    <w:p w:rsidR="00E409C1" w:rsidRDefault="00E409C1" w:rsidP="00E409C1">
      <w:pPr>
        <w:ind w:firstLine="540"/>
        <w:jc w:val="both"/>
      </w:pPr>
    </w:p>
    <w:p w:rsidR="008A6B1E" w:rsidRDefault="009A2CD2">
      <w:pPr>
        <w:ind w:firstLine="540"/>
        <w:jc w:val="center"/>
      </w:pPr>
      <w:r>
        <w:t>ФОРМА СОГЛАСОВАНА</w:t>
      </w:r>
    </w:p>
    <w:p w:rsidR="00E409C1" w:rsidRDefault="00E409C1" w:rsidP="009A2CD2">
      <w:pPr>
        <w:ind w:firstLine="540"/>
        <w:jc w:val="both"/>
      </w:pPr>
      <w:r>
        <w:t xml:space="preserve">                                                                     </w:t>
      </w:r>
    </w:p>
    <w:p w:rsidR="00E409C1" w:rsidRDefault="00E409C1" w:rsidP="00E409C1">
      <w:pPr>
        <w:ind w:firstLine="540"/>
        <w:jc w:val="both"/>
      </w:pPr>
    </w:p>
    <w:p w:rsidR="00E409C1" w:rsidRDefault="00E409C1" w:rsidP="00E409C1">
      <w:pPr>
        <w:jc w:val="both"/>
        <w:rPr>
          <w:b/>
        </w:rPr>
      </w:pPr>
      <w:r>
        <w:rPr>
          <w:b/>
        </w:rPr>
        <w:t>Покупатель                                                                 Поставщик</w:t>
      </w:r>
    </w:p>
    <w:p w:rsidR="00E409C1" w:rsidRDefault="00E409C1" w:rsidP="00E409C1">
      <w:pPr>
        <w:ind w:left="4956" w:right="-82" w:firstLine="6"/>
        <w:jc w:val="both"/>
        <w:outlineLvl w:val="0"/>
      </w:pPr>
    </w:p>
    <w:p w:rsidR="00E409C1" w:rsidRDefault="00E409C1" w:rsidP="00E409C1">
      <w:pPr>
        <w:ind w:left="4956" w:right="-82" w:firstLine="6"/>
        <w:jc w:val="both"/>
        <w:outlineLvl w:val="0"/>
      </w:pPr>
    </w:p>
    <w:tbl>
      <w:tblPr>
        <w:tblW w:w="0" w:type="auto"/>
        <w:tblLook w:val="04A0"/>
      </w:tblPr>
      <w:tblGrid>
        <w:gridCol w:w="4927"/>
        <w:gridCol w:w="4927"/>
      </w:tblGrid>
      <w:tr w:rsidR="009A2CD2" w:rsidTr="008A6B1E">
        <w:tc>
          <w:tcPr>
            <w:tcW w:w="4927" w:type="dxa"/>
          </w:tcPr>
          <w:p w:rsidR="009A2CD2" w:rsidRDefault="009A2CD2" w:rsidP="008A6B1E">
            <w:pPr>
              <w:spacing w:line="276" w:lineRule="auto"/>
              <w:rPr>
                <w:b/>
                <w:lang w:eastAsia="en-US"/>
              </w:rPr>
            </w:pPr>
            <w:r>
              <w:rPr>
                <w:b/>
                <w:lang w:eastAsia="en-US"/>
              </w:rPr>
              <w:t xml:space="preserve">____________________ В.В. </w:t>
            </w:r>
            <w:proofErr w:type="spellStart"/>
            <w:r>
              <w:rPr>
                <w:b/>
                <w:lang w:eastAsia="en-US"/>
              </w:rPr>
              <w:t>Шекшуев</w:t>
            </w:r>
            <w:proofErr w:type="spellEnd"/>
          </w:p>
          <w:p w:rsidR="009A2CD2" w:rsidRDefault="009A2CD2" w:rsidP="008A6B1E">
            <w:pPr>
              <w:spacing w:line="276" w:lineRule="auto"/>
              <w:jc w:val="both"/>
              <w:rPr>
                <w:b/>
                <w:lang w:eastAsia="en-US"/>
              </w:rPr>
            </w:pPr>
            <w:r>
              <w:rPr>
                <w:b/>
                <w:lang w:eastAsia="en-US"/>
              </w:rPr>
              <w:t>м.п.</w:t>
            </w:r>
          </w:p>
        </w:tc>
        <w:tc>
          <w:tcPr>
            <w:tcW w:w="4927" w:type="dxa"/>
            <w:hideMark/>
          </w:tcPr>
          <w:p w:rsidR="009A2CD2" w:rsidRDefault="009A2CD2" w:rsidP="008A6B1E">
            <w:pPr>
              <w:spacing w:line="276" w:lineRule="auto"/>
              <w:jc w:val="right"/>
              <w:rPr>
                <w:b/>
                <w:lang w:eastAsia="en-US"/>
              </w:rPr>
            </w:pPr>
            <w:r>
              <w:rPr>
                <w:b/>
                <w:lang w:eastAsia="en-US"/>
              </w:rPr>
              <w:t xml:space="preserve">________________________ </w:t>
            </w:r>
          </w:p>
          <w:p w:rsidR="009A2CD2" w:rsidRDefault="009A2CD2" w:rsidP="008A6B1E">
            <w:pPr>
              <w:spacing w:line="276" w:lineRule="auto"/>
              <w:jc w:val="both"/>
              <w:rPr>
                <w:b/>
                <w:lang w:eastAsia="en-US"/>
              </w:rPr>
            </w:pPr>
            <w:r>
              <w:rPr>
                <w:b/>
                <w:lang w:eastAsia="en-US"/>
              </w:rPr>
              <w:t>м.п.</w:t>
            </w:r>
          </w:p>
        </w:tc>
      </w:tr>
    </w:tbl>
    <w:p w:rsidR="00BD1000" w:rsidRPr="00B60497" w:rsidRDefault="00BD1000" w:rsidP="003720B2">
      <w:pPr>
        <w:widowControl w:val="0"/>
        <w:autoSpaceDE w:val="0"/>
        <w:ind w:firstLine="49"/>
        <w:jc w:val="center"/>
        <w:rPr>
          <w:b/>
        </w:rPr>
      </w:pPr>
    </w:p>
    <w:p w:rsidR="008A6B1E" w:rsidRDefault="00BD1000">
      <w:pPr>
        <w:ind w:right="-82"/>
        <w:jc w:val="right"/>
        <w:outlineLvl w:val="0"/>
      </w:pPr>
      <w:r>
        <w:t>Приложение № 4</w:t>
      </w:r>
    </w:p>
    <w:p w:rsidR="00BD1000" w:rsidRDefault="00BD1000" w:rsidP="00BD1000">
      <w:pPr>
        <w:ind w:left="4956" w:right="-82" w:firstLine="6"/>
        <w:jc w:val="both"/>
      </w:pPr>
      <w:r>
        <w:t xml:space="preserve">к договору поставки № </w:t>
      </w:r>
      <w:r>
        <w:rPr>
          <w:rFonts w:ascii="Arial Narrow" w:hAnsi="Arial Narrow"/>
        </w:rPr>
        <w:t>___________________</w:t>
      </w:r>
    </w:p>
    <w:p w:rsidR="00BD1000" w:rsidRDefault="00BD1000" w:rsidP="00BD1000">
      <w:pPr>
        <w:ind w:left="4956" w:right="-82" w:firstLine="6"/>
        <w:jc w:val="both"/>
      </w:pPr>
      <w:r>
        <w:t>от  «___» ___________ 2013 г.</w:t>
      </w:r>
    </w:p>
    <w:p w:rsidR="00BD1000" w:rsidRDefault="00BD1000" w:rsidP="00BD1000">
      <w:pPr>
        <w:ind w:firstLine="540"/>
        <w:jc w:val="right"/>
      </w:pPr>
    </w:p>
    <w:p w:rsidR="00BD1000" w:rsidRDefault="00BD1000" w:rsidP="00BD1000">
      <w:pPr>
        <w:ind w:firstLine="540"/>
      </w:pPr>
      <w:r>
        <w:t xml:space="preserve">                                                                                                                                 </w:t>
      </w:r>
    </w:p>
    <w:p w:rsidR="00BD1000" w:rsidRDefault="00BD1000" w:rsidP="00BD1000">
      <w:pPr>
        <w:ind w:left="2124"/>
        <w:jc w:val="center"/>
        <w:outlineLvl w:val="0"/>
      </w:pPr>
      <w:r>
        <w:t xml:space="preserve">                          </w:t>
      </w:r>
    </w:p>
    <w:p w:rsidR="00BD1000" w:rsidRDefault="00BD1000" w:rsidP="00BD1000">
      <w:pPr>
        <w:ind w:firstLine="540"/>
        <w:jc w:val="center"/>
      </w:pPr>
    </w:p>
    <w:p w:rsidR="00BD1000" w:rsidRDefault="00BD1000" w:rsidP="00BD1000">
      <w:pPr>
        <w:ind w:firstLine="540"/>
        <w:jc w:val="center"/>
      </w:pPr>
    </w:p>
    <w:p w:rsidR="00184F5F" w:rsidRDefault="00184F5F" w:rsidP="00BD1000">
      <w:pPr>
        <w:ind w:firstLine="540"/>
        <w:jc w:val="center"/>
        <w:outlineLvl w:val="0"/>
        <w:rPr>
          <w:b/>
        </w:rPr>
      </w:pPr>
      <w:r>
        <w:rPr>
          <w:b/>
        </w:rPr>
        <w:t xml:space="preserve">Заявка на поставку запасных частей </w:t>
      </w:r>
    </w:p>
    <w:p w:rsidR="00BD1000" w:rsidRDefault="00BD1000" w:rsidP="00BD1000">
      <w:pPr>
        <w:ind w:firstLine="540"/>
        <w:jc w:val="center"/>
        <w:outlineLvl w:val="0"/>
        <w:rPr>
          <w:b/>
        </w:rPr>
      </w:pPr>
      <w:r>
        <w:rPr>
          <w:b/>
        </w:rPr>
        <w:t>№ ___ от «___» ____________ 2014 года</w:t>
      </w:r>
    </w:p>
    <w:p w:rsidR="00BD1000" w:rsidRDefault="00BD1000" w:rsidP="00BD1000">
      <w:pPr>
        <w:ind w:firstLine="540"/>
        <w:jc w:val="center"/>
        <w:rPr>
          <w:b/>
        </w:rPr>
      </w:pPr>
      <w:r>
        <w:rPr>
          <w:b/>
        </w:rPr>
        <w:t xml:space="preserve">к договору поставки № </w:t>
      </w:r>
      <w:r>
        <w:rPr>
          <w:rFonts w:ascii="Arial Narrow" w:hAnsi="Arial Narrow"/>
          <w:b/>
        </w:rPr>
        <w:t>_______________</w:t>
      </w:r>
      <w:r>
        <w:rPr>
          <w:b/>
        </w:rPr>
        <w:t xml:space="preserve"> от «___» _________________ 2014 года</w:t>
      </w:r>
    </w:p>
    <w:p w:rsidR="00BD1000" w:rsidRDefault="00BD1000" w:rsidP="00BD1000">
      <w:pPr>
        <w:ind w:firstLine="540"/>
        <w:jc w:val="center"/>
      </w:pPr>
    </w:p>
    <w:p w:rsidR="00BD1000" w:rsidRDefault="00BD1000" w:rsidP="00BD1000">
      <w:pPr>
        <w:ind w:firstLine="540"/>
        <w:jc w:val="center"/>
      </w:pPr>
    </w:p>
    <w:p w:rsidR="00BD1000" w:rsidRDefault="00BD1000" w:rsidP="00BD1000">
      <w:pPr>
        <w:ind w:firstLine="540"/>
        <w:jc w:val="both"/>
        <w:outlineLvl w:val="0"/>
        <w:rPr>
          <w:spacing w:val="-10"/>
        </w:rPr>
      </w:pPr>
      <w:r>
        <w:rPr>
          <w:spacing w:val="-10"/>
        </w:rPr>
        <w:t>Поставщик:</w:t>
      </w:r>
    </w:p>
    <w:p w:rsidR="00BD1000" w:rsidRDefault="00BD1000" w:rsidP="00BD1000">
      <w:pPr>
        <w:ind w:firstLine="540"/>
        <w:jc w:val="both"/>
        <w:rPr>
          <w:spacing w:val="-10"/>
        </w:rPr>
      </w:pPr>
      <w:r>
        <w:rPr>
          <w:spacing w:val="-10"/>
        </w:rPr>
        <w:t xml:space="preserve">Покупатель:  </w:t>
      </w:r>
      <w:r w:rsidR="009A2CD2">
        <w:rPr>
          <w:spacing w:val="-10"/>
        </w:rPr>
        <w:t xml:space="preserve">филиал </w:t>
      </w:r>
      <w:r>
        <w:rPr>
          <w:spacing w:val="-10"/>
        </w:rPr>
        <w:t>ОАО «ТрансКонтейнер»</w:t>
      </w:r>
    </w:p>
    <w:p w:rsidR="00BD1000" w:rsidRDefault="00BD1000" w:rsidP="00BD1000">
      <w:pPr>
        <w:ind w:left="360" w:firstLine="54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6"/>
        <w:gridCol w:w="2129"/>
        <w:gridCol w:w="1585"/>
        <w:gridCol w:w="1600"/>
        <w:gridCol w:w="1706"/>
        <w:gridCol w:w="1706"/>
      </w:tblGrid>
      <w:tr w:rsidR="00BD1000" w:rsidTr="005004A8">
        <w:tc>
          <w:tcPr>
            <w:tcW w:w="656" w:type="dxa"/>
            <w:tcBorders>
              <w:top w:val="single" w:sz="4" w:space="0" w:color="auto"/>
              <w:left w:val="single" w:sz="4" w:space="0" w:color="auto"/>
              <w:bottom w:val="single" w:sz="4" w:space="0" w:color="auto"/>
              <w:right w:val="single" w:sz="4" w:space="0" w:color="auto"/>
            </w:tcBorders>
            <w:vAlign w:val="center"/>
            <w:hideMark/>
          </w:tcPr>
          <w:p w:rsidR="00BD1000" w:rsidRDefault="00BD1000" w:rsidP="005004A8">
            <w:pPr>
              <w:spacing w:line="276" w:lineRule="auto"/>
              <w:jc w:val="center"/>
              <w:rPr>
                <w:b/>
                <w:lang w:eastAsia="en-US"/>
              </w:rPr>
            </w:pPr>
            <w:r>
              <w:rPr>
                <w:b/>
                <w:lang w:eastAsia="en-US"/>
              </w:rPr>
              <w:t xml:space="preserve">№ </w:t>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2129" w:type="dxa"/>
            <w:tcBorders>
              <w:top w:val="single" w:sz="4" w:space="0" w:color="auto"/>
              <w:left w:val="single" w:sz="4" w:space="0" w:color="auto"/>
              <w:bottom w:val="single" w:sz="4" w:space="0" w:color="auto"/>
              <w:right w:val="single" w:sz="4" w:space="0" w:color="auto"/>
            </w:tcBorders>
            <w:vAlign w:val="center"/>
            <w:hideMark/>
          </w:tcPr>
          <w:p w:rsidR="00BD1000" w:rsidRDefault="00BD1000" w:rsidP="005004A8">
            <w:pPr>
              <w:spacing w:line="276" w:lineRule="auto"/>
              <w:jc w:val="center"/>
              <w:rPr>
                <w:b/>
                <w:lang w:eastAsia="en-US"/>
              </w:rPr>
            </w:pPr>
            <w:r>
              <w:rPr>
                <w:b/>
                <w:lang w:eastAsia="en-US"/>
              </w:rPr>
              <w:t xml:space="preserve">Наименование </w:t>
            </w:r>
          </w:p>
        </w:tc>
        <w:tc>
          <w:tcPr>
            <w:tcW w:w="1585" w:type="dxa"/>
            <w:tcBorders>
              <w:top w:val="single" w:sz="4" w:space="0" w:color="auto"/>
              <w:left w:val="single" w:sz="4" w:space="0" w:color="auto"/>
              <w:bottom w:val="single" w:sz="4" w:space="0" w:color="auto"/>
              <w:right w:val="single" w:sz="4" w:space="0" w:color="auto"/>
            </w:tcBorders>
            <w:vAlign w:val="center"/>
            <w:hideMark/>
          </w:tcPr>
          <w:p w:rsidR="00BD1000" w:rsidRDefault="00BD1000" w:rsidP="005004A8">
            <w:pPr>
              <w:spacing w:line="276" w:lineRule="auto"/>
              <w:jc w:val="center"/>
              <w:rPr>
                <w:b/>
                <w:lang w:eastAsia="en-US"/>
              </w:rPr>
            </w:pPr>
            <w:r>
              <w:rPr>
                <w:b/>
                <w:lang w:eastAsia="en-US"/>
              </w:rPr>
              <w:t>Количество, шт.</w:t>
            </w:r>
          </w:p>
        </w:tc>
        <w:tc>
          <w:tcPr>
            <w:tcW w:w="1600" w:type="dxa"/>
            <w:tcBorders>
              <w:top w:val="single" w:sz="4" w:space="0" w:color="auto"/>
              <w:left w:val="single" w:sz="4" w:space="0" w:color="auto"/>
              <w:bottom w:val="single" w:sz="4" w:space="0" w:color="auto"/>
              <w:right w:val="single" w:sz="4" w:space="0" w:color="auto"/>
            </w:tcBorders>
            <w:vAlign w:val="center"/>
            <w:hideMark/>
          </w:tcPr>
          <w:p w:rsidR="00BD1000" w:rsidRDefault="00BD1000" w:rsidP="005004A8">
            <w:pPr>
              <w:spacing w:line="276" w:lineRule="auto"/>
              <w:jc w:val="center"/>
              <w:rPr>
                <w:b/>
                <w:lang w:eastAsia="en-US"/>
              </w:rPr>
            </w:pPr>
            <w:r>
              <w:rPr>
                <w:b/>
                <w:lang w:eastAsia="en-US"/>
              </w:rPr>
              <w:t>Цена без НДС, руб./шт.</w:t>
            </w:r>
          </w:p>
        </w:tc>
        <w:tc>
          <w:tcPr>
            <w:tcW w:w="1706" w:type="dxa"/>
            <w:tcBorders>
              <w:top w:val="single" w:sz="4" w:space="0" w:color="auto"/>
              <w:left w:val="single" w:sz="4" w:space="0" w:color="auto"/>
              <w:bottom w:val="single" w:sz="4" w:space="0" w:color="auto"/>
              <w:right w:val="single" w:sz="4" w:space="0" w:color="auto"/>
            </w:tcBorders>
            <w:vAlign w:val="center"/>
            <w:hideMark/>
          </w:tcPr>
          <w:p w:rsidR="00BD1000" w:rsidRDefault="00BD1000" w:rsidP="005004A8">
            <w:pPr>
              <w:spacing w:line="276" w:lineRule="auto"/>
              <w:jc w:val="center"/>
              <w:rPr>
                <w:b/>
                <w:lang w:eastAsia="en-US"/>
              </w:rPr>
            </w:pPr>
            <w:r>
              <w:rPr>
                <w:b/>
                <w:lang w:eastAsia="en-US"/>
              </w:rPr>
              <w:t>Место поставки</w:t>
            </w:r>
          </w:p>
        </w:tc>
        <w:tc>
          <w:tcPr>
            <w:tcW w:w="1706" w:type="dxa"/>
            <w:tcBorders>
              <w:top w:val="single" w:sz="4" w:space="0" w:color="auto"/>
              <w:left w:val="single" w:sz="4" w:space="0" w:color="auto"/>
              <w:bottom w:val="single" w:sz="4" w:space="0" w:color="auto"/>
              <w:right w:val="single" w:sz="4" w:space="0" w:color="auto"/>
            </w:tcBorders>
          </w:tcPr>
          <w:p w:rsidR="00BD1000" w:rsidRDefault="00BD1000" w:rsidP="005004A8">
            <w:pPr>
              <w:spacing w:line="276" w:lineRule="auto"/>
              <w:jc w:val="center"/>
              <w:rPr>
                <w:b/>
                <w:lang w:eastAsia="en-US"/>
              </w:rPr>
            </w:pPr>
            <w:r>
              <w:rPr>
                <w:b/>
                <w:lang w:eastAsia="en-US"/>
              </w:rPr>
              <w:t>Срок поставки</w:t>
            </w:r>
          </w:p>
        </w:tc>
      </w:tr>
      <w:tr w:rsidR="00BD1000" w:rsidTr="005004A8">
        <w:tc>
          <w:tcPr>
            <w:tcW w:w="656" w:type="dxa"/>
            <w:tcBorders>
              <w:top w:val="single" w:sz="4" w:space="0" w:color="auto"/>
              <w:left w:val="single" w:sz="4" w:space="0" w:color="auto"/>
              <w:bottom w:val="single" w:sz="4" w:space="0" w:color="auto"/>
              <w:right w:val="single" w:sz="4" w:space="0" w:color="auto"/>
            </w:tcBorders>
            <w:vAlign w:val="center"/>
            <w:hideMark/>
          </w:tcPr>
          <w:p w:rsidR="00BD1000" w:rsidRDefault="00BD1000" w:rsidP="005004A8">
            <w:pPr>
              <w:spacing w:line="276" w:lineRule="auto"/>
              <w:jc w:val="center"/>
              <w:rPr>
                <w:lang w:eastAsia="en-US"/>
              </w:rPr>
            </w:pPr>
            <w:r>
              <w:rPr>
                <w:lang w:eastAsia="en-US"/>
              </w:rPr>
              <w:t>1.</w:t>
            </w:r>
          </w:p>
        </w:tc>
        <w:tc>
          <w:tcPr>
            <w:tcW w:w="2129" w:type="dxa"/>
            <w:tcBorders>
              <w:top w:val="single" w:sz="4" w:space="0" w:color="auto"/>
              <w:left w:val="single" w:sz="4" w:space="0" w:color="auto"/>
              <w:bottom w:val="single" w:sz="4" w:space="0" w:color="auto"/>
              <w:right w:val="single" w:sz="4" w:space="0" w:color="auto"/>
            </w:tcBorders>
            <w:vAlign w:val="center"/>
            <w:hideMark/>
          </w:tcPr>
          <w:p w:rsidR="00BD1000" w:rsidRDefault="00BD1000" w:rsidP="005004A8">
            <w:pPr>
              <w:spacing w:line="276" w:lineRule="auto"/>
              <w:jc w:val="center"/>
              <w:rPr>
                <w:lang w:eastAsia="en-US"/>
              </w:rPr>
            </w:pPr>
          </w:p>
        </w:tc>
        <w:tc>
          <w:tcPr>
            <w:tcW w:w="1585" w:type="dxa"/>
            <w:tcBorders>
              <w:top w:val="single" w:sz="4" w:space="0" w:color="auto"/>
              <w:left w:val="single" w:sz="4" w:space="0" w:color="auto"/>
              <w:bottom w:val="single" w:sz="4" w:space="0" w:color="auto"/>
              <w:right w:val="single" w:sz="4" w:space="0" w:color="auto"/>
            </w:tcBorders>
            <w:vAlign w:val="center"/>
          </w:tcPr>
          <w:p w:rsidR="00BD1000" w:rsidRDefault="00BD1000" w:rsidP="005004A8">
            <w:pPr>
              <w:spacing w:line="276" w:lineRule="auto"/>
              <w:jc w:val="center"/>
              <w:rPr>
                <w:lang w:eastAsia="en-US"/>
              </w:rPr>
            </w:pPr>
          </w:p>
        </w:tc>
        <w:tc>
          <w:tcPr>
            <w:tcW w:w="1600" w:type="dxa"/>
            <w:tcBorders>
              <w:top w:val="single" w:sz="4" w:space="0" w:color="auto"/>
              <w:left w:val="single" w:sz="4" w:space="0" w:color="auto"/>
              <w:bottom w:val="single" w:sz="4" w:space="0" w:color="auto"/>
              <w:right w:val="single" w:sz="4" w:space="0" w:color="auto"/>
            </w:tcBorders>
            <w:vAlign w:val="center"/>
          </w:tcPr>
          <w:p w:rsidR="00BD1000" w:rsidRDefault="00BD1000" w:rsidP="005004A8">
            <w:pPr>
              <w:spacing w:line="276" w:lineRule="auto"/>
              <w:jc w:val="center"/>
              <w:rPr>
                <w:lang w:eastAsia="en-US"/>
              </w:rPr>
            </w:pPr>
          </w:p>
        </w:tc>
        <w:tc>
          <w:tcPr>
            <w:tcW w:w="1706" w:type="dxa"/>
            <w:tcBorders>
              <w:top w:val="single" w:sz="4" w:space="0" w:color="auto"/>
              <w:left w:val="single" w:sz="4" w:space="0" w:color="auto"/>
              <w:bottom w:val="single" w:sz="4" w:space="0" w:color="auto"/>
              <w:right w:val="single" w:sz="4" w:space="0" w:color="auto"/>
            </w:tcBorders>
            <w:vAlign w:val="center"/>
          </w:tcPr>
          <w:p w:rsidR="00BD1000" w:rsidRDefault="00BD1000" w:rsidP="005004A8">
            <w:pPr>
              <w:spacing w:line="276" w:lineRule="auto"/>
              <w:jc w:val="center"/>
              <w:rPr>
                <w:lang w:eastAsia="en-US"/>
              </w:rPr>
            </w:pPr>
          </w:p>
        </w:tc>
        <w:tc>
          <w:tcPr>
            <w:tcW w:w="1706" w:type="dxa"/>
            <w:tcBorders>
              <w:top w:val="single" w:sz="4" w:space="0" w:color="auto"/>
              <w:left w:val="single" w:sz="4" w:space="0" w:color="auto"/>
              <w:bottom w:val="single" w:sz="4" w:space="0" w:color="auto"/>
              <w:right w:val="single" w:sz="4" w:space="0" w:color="auto"/>
            </w:tcBorders>
          </w:tcPr>
          <w:p w:rsidR="00BD1000" w:rsidRDefault="00BD1000" w:rsidP="005004A8">
            <w:pPr>
              <w:spacing w:line="276" w:lineRule="auto"/>
              <w:jc w:val="center"/>
              <w:rPr>
                <w:lang w:eastAsia="en-US"/>
              </w:rPr>
            </w:pPr>
          </w:p>
        </w:tc>
      </w:tr>
    </w:tbl>
    <w:p w:rsidR="00BD1000" w:rsidRDefault="00BD1000" w:rsidP="00BD1000">
      <w:pPr>
        <w:ind w:left="360" w:firstLine="540"/>
        <w:jc w:val="both"/>
        <w:rPr>
          <w:b/>
        </w:rPr>
      </w:pPr>
    </w:p>
    <w:p w:rsidR="00BD1000" w:rsidRDefault="00BD1000" w:rsidP="00BD1000">
      <w:pPr>
        <w:numPr>
          <w:ilvl w:val="0"/>
          <w:numId w:val="30"/>
        </w:numPr>
        <w:tabs>
          <w:tab w:val="left" w:pos="900"/>
        </w:tabs>
        <w:suppressAutoHyphens w:val="0"/>
        <w:ind w:left="0" w:firstLine="540"/>
        <w:jc w:val="both"/>
      </w:pPr>
      <w:r>
        <w:t>Срок поставки товара</w:t>
      </w:r>
      <w:proofErr w:type="gramStart"/>
      <w:r>
        <w:t xml:space="preserve">: __ (_____________________) </w:t>
      </w:r>
      <w:proofErr w:type="gramEnd"/>
      <w:r>
        <w:t>календарных дней со дня подписания Заявки обеими Сторонами.</w:t>
      </w:r>
    </w:p>
    <w:p w:rsidR="00BD1000" w:rsidRDefault="00BD1000" w:rsidP="00BD1000">
      <w:pPr>
        <w:numPr>
          <w:ilvl w:val="0"/>
          <w:numId w:val="30"/>
        </w:numPr>
        <w:tabs>
          <w:tab w:val="left" w:pos="900"/>
        </w:tabs>
        <w:suppressAutoHyphens w:val="0"/>
        <w:ind w:left="0" w:firstLine="540"/>
        <w:jc w:val="both"/>
      </w:pPr>
      <w:r>
        <w:t>Способ поставки – автомобильным/железнодорожным транспортом поставщика.</w:t>
      </w:r>
    </w:p>
    <w:p w:rsidR="00BD1000" w:rsidRDefault="00BD1000" w:rsidP="00BD1000">
      <w:pPr>
        <w:numPr>
          <w:ilvl w:val="0"/>
          <w:numId w:val="30"/>
        </w:numPr>
        <w:tabs>
          <w:tab w:val="left" w:pos="900"/>
        </w:tabs>
        <w:suppressAutoHyphens w:val="0"/>
        <w:ind w:left="0" w:firstLine="540"/>
        <w:jc w:val="both"/>
      </w:pPr>
      <w:r>
        <w:t xml:space="preserve">Транспортные затраты включается в цену и осуществляется силами и за счет </w:t>
      </w:r>
      <w:r w:rsidR="00BF54AA">
        <w:t>Поставщика</w:t>
      </w:r>
      <w:r>
        <w:t>.</w:t>
      </w:r>
    </w:p>
    <w:p w:rsidR="00BD1000" w:rsidRDefault="00BD1000" w:rsidP="00BD1000">
      <w:pPr>
        <w:tabs>
          <w:tab w:val="left" w:pos="0"/>
        </w:tabs>
        <w:jc w:val="both"/>
      </w:pPr>
      <w:r>
        <w:rPr>
          <w:b/>
        </w:rPr>
        <w:t xml:space="preserve">         6.</w:t>
      </w:r>
      <w:r>
        <w:t xml:space="preserve"> Настоящая Заявка вступает в силу с момента подписания и</w:t>
      </w:r>
      <w:r w:rsidR="00293A16">
        <w:t xml:space="preserve"> </w:t>
      </w:r>
      <w:r>
        <w:t>является основанием при сверк</w:t>
      </w:r>
      <w:r w:rsidR="00293A16">
        <w:t>е</w:t>
      </w:r>
      <w:r>
        <w:t xml:space="preserve"> установленных деталей </w:t>
      </w:r>
      <w:r w:rsidR="00CC4F50">
        <w:t>на вагон</w:t>
      </w:r>
      <w:r>
        <w:t>.</w:t>
      </w:r>
    </w:p>
    <w:p w:rsidR="00BD1000" w:rsidRDefault="00BD1000" w:rsidP="00BD1000">
      <w:pPr>
        <w:tabs>
          <w:tab w:val="num" w:pos="0"/>
          <w:tab w:val="left" w:pos="900"/>
        </w:tabs>
        <w:ind w:firstLine="540"/>
        <w:jc w:val="both"/>
        <w:rPr>
          <w:b/>
        </w:rPr>
      </w:pPr>
    </w:p>
    <w:p w:rsidR="008A6B1E" w:rsidRDefault="008A6B1E">
      <w:pPr>
        <w:tabs>
          <w:tab w:val="num" w:pos="0"/>
          <w:tab w:val="left" w:pos="900"/>
        </w:tabs>
        <w:ind w:firstLine="540"/>
        <w:jc w:val="center"/>
        <w:rPr>
          <w:b/>
        </w:rPr>
      </w:pPr>
    </w:p>
    <w:p w:rsidR="009A2CD2" w:rsidRDefault="009A2CD2" w:rsidP="00BD1000">
      <w:pPr>
        <w:tabs>
          <w:tab w:val="num" w:pos="0"/>
          <w:tab w:val="left" w:pos="900"/>
        </w:tabs>
        <w:ind w:firstLine="540"/>
        <w:jc w:val="both"/>
        <w:rPr>
          <w:b/>
        </w:rPr>
      </w:pPr>
    </w:p>
    <w:p w:rsidR="008A6B1E" w:rsidRDefault="009A2CD2">
      <w:pPr>
        <w:tabs>
          <w:tab w:val="num" w:pos="0"/>
          <w:tab w:val="left" w:pos="900"/>
        </w:tabs>
        <w:ind w:firstLine="540"/>
        <w:jc w:val="center"/>
        <w:rPr>
          <w:b/>
        </w:rPr>
      </w:pPr>
      <w:r>
        <w:rPr>
          <w:b/>
        </w:rPr>
        <w:t>ФОРМА СОГЛАСОВАНА</w:t>
      </w:r>
    </w:p>
    <w:p w:rsidR="008A6B1E" w:rsidRDefault="008A6B1E">
      <w:pPr>
        <w:tabs>
          <w:tab w:val="num" w:pos="0"/>
          <w:tab w:val="left" w:pos="900"/>
        </w:tabs>
        <w:ind w:firstLine="540"/>
        <w:jc w:val="center"/>
        <w:rPr>
          <w:b/>
        </w:rPr>
      </w:pPr>
    </w:p>
    <w:p w:rsidR="009A2CD2" w:rsidRDefault="009A2CD2" w:rsidP="00BD1000">
      <w:pPr>
        <w:tabs>
          <w:tab w:val="num" w:pos="0"/>
          <w:tab w:val="left" w:pos="900"/>
        </w:tabs>
        <w:ind w:firstLine="540"/>
        <w:jc w:val="both"/>
        <w:rPr>
          <w:b/>
        </w:rPr>
      </w:pPr>
    </w:p>
    <w:tbl>
      <w:tblPr>
        <w:tblW w:w="0" w:type="auto"/>
        <w:tblLook w:val="04A0"/>
      </w:tblPr>
      <w:tblGrid>
        <w:gridCol w:w="4927"/>
        <w:gridCol w:w="4927"/>
      </w:tblGrid>
      <w:tr w:rsidR="00BD1000" w:rsidTr="005004A8">
        <w:tc>
          <w:tcPr>
            <w:tcW w:w="4927" w:type="dxa"/>
          </w:tcPr>
          <w:p w:rsidR="00BD1000" w:rsidRDefault="00BD1000" w:rsidP="005004A8">
            <w:pPr>
              <w:spacing w:line="276" w:lineRule="auto"/>
              <w:rPr>
                <w:b/>
                <w:lang w:eastAsia="en-US"/>
              </w:rPr>
            </w:pPr>
            <w:r>
              <w:rPr>
                <w:b/>
                <w:lang w:eastAsia="en-US"/>
              </w:rPr>
              <w:t xml:space="preserve">____________________ В.В. </w:t>
            </w:r>
            <w:proofErr w:type="spellStart"/>
            <w:r>
              <w:rPr>
                <w:b/>
                <w:lang w:eastAsia="en-US"/>
              </w:rPr>
              <w:t>Шекшуев</w:t>
            </w:r>
            <w:proofErr w:type="spellEnd"/>
          </w:p>
          <w:p w:rsidR="00BD1000" w:rsidRDefault="00BD1000" w:rsidP="005004A8">
            <w:pPr>
              <w:spacing w:line="276" w:lineRule="auto"/>
              <w:rPr>
                <w:b/>
                <w:lang w:eastAsia="en-US"/>
              </w:rPr>
            </w:pPr>
            <w:r>
              <w:rPr>
                <w:b/>
                <w:lang w:eastAsia="en-US"/>
              </w:rPr>
              <w:t>м.п.</w:t>
            </w:r>
          </w:p>
          <w:p w:rsidR="00BD1000" w:rsidRDefault="00BD1000" w:rsidP="005004A8">
            <w:pPr>
              <w:spacing w:line="276" w:lineRule="auto"/>
              <w:jc w:val="both"/>
              <w:rPr>
                <w:b/>
                <w:lang w:eastAsia="en-US"/>
              </w:rPr>
            </w:pPr>
          </w:p>
        </w:tc>
        <w:tc>
          <w:tcPr>
            <w:tcW w:w="4927" w:type="dxa"/>
            <w:hideMark/>
          </w:tcPr>
          <w:p w:rsidR="00BD1000" w:rsidRDefault="00BD1000" w:rsidP="005004A8">
            <w:pPr>
              <w:spacing w:line="276" w:lineRule="auto"/>
              <w:jc w:val="right"/>
              <w:rPr>
                <w:b/>
                <w:lang w:eastAsia="en-US"/>
              </w:rPr>
            </w:pPr>
            <w:r>
              <w:rPr>
                <w:b/>
                <w:lang w:eastAsia="en-US"/>
              </w:rPr>
              <w:t xml:space="preserve">________________________ </w:t>
            </w:r>
          </w:p>
          <w:p w:rsidR="00BD1000" w:rsidRDefault="00BD1000" w:rsidP="005004A8">
            <w:pPr>
              <w:spacing w:line="276" w:lineRule="auto"/>
              <w:jc w:val="both"/>
              <w:rPr>
                <w:b/>
                <w:lang w:eastAsia="en-US"/>
              </w:rPr>
            </w:pPr>
            <w:r>
              <w:rPr>
                <w:b/>
                <w:lang w:eastAsia="en-US"/>
              </w:rPr>
              <w:t>м.п.</w:t>
            </w:r>
          </w:p>
        </w:tc>
      </w:tr>
    </w:tbl>
    <w:p w:rsidR="003720B2" w:rsidRDefault="003720B2" w:rsidP="000954FB">
      <w:pPr>
        <w:rPr>
          <w:rFonts w:eastAsia="MS Mincho"/>
          <w:b/>
          <w:i/>
          <w:sz w:val="28"/>
          <w:szCs w:val="28"/>
        </w:rPr>
      </w:pPr>
    </w:p>
    <w:sectPr w:rsidR="003720B2" w:rsidSect="00BC69CE">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26FE" w:rsidRDefault="00DD26FE">
      <w:r>
        <w:separator/>
      </w:r>
    </w:p>
  </w:endnote>
  <w:endnote w:type="continuationSeparator" w:id="1">
    <w:p w:rsidR="00DD26FE" w:rsidRDefault="00DD2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99" w:rsidRDefault="00B0759B" w:rsidP="00BF6892">
    <w:pPr>
      <w:pStyle w:val="aff"/>
      <w:framePr w:wrap="around" w:vAnchor="text" w:hAnchor="margin" w:xAlign="right" w:y="1"/>
      <w:rPr>
        <w:rStyle w:val="a6"/>
      </w:rPr>
    </w:pPr>
    <w:r>
      <w:rPr>
        <w:rStyle w:val="a6"/>
      </w:rPr>
      <w:fldChar w:fldCharType="begin"/>
    </w:r>
    <w:r w:rsidR="00057499">
      <w:rPr>
        <w:rStyle w:val="a6"/>
      </w:rPr>
      <w:instrText xml:space="preserve">PAGE  </w:instrText>
    </w:r>
    <w:r>
      <w:rPr>
        <w:rStyle w:val="a6"/>
      </w:rPr>
      <w:fldChar w:fldCharType="separate"/>
    </w:r>
    <w:r w:rsidR="00057499">
      <w:rPr>
        <w:rStyle w:val="a6"/>
        <w:noProof/>
      </w:rPr>
      <w:t>28</w:t>
    </w:r>
    <w:r>
      <w:rPr>
        <w:rStyle w:val="a6"/>
      </w:rPr>
      <w:fldChar w:fldCharType="end"/>
    </w:r>
  </w:p>
  <w:p w:rsidR="00057499" w:rsidRDefault="00057499"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99" w:rsidRDefault="00057499">
    <w:pPr>
      <w:pStyle w:val="aff"/>
      <w:jc w:val="center"/>
    </w:pPr>
  </w:p>
  <w:p w:rsidR="00057499" w:rsidRDefault="00057499"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26FE" w:rsidRDefault="00DD26FE">
      <w:r>
        <w:separator/>
      </w:r>
    </w:p>
  </w:footnote>
  <w:footnote w:type="continuationSeparator" w:id="1">
    <w:p w:rsidR="00DD26FE" w:rsidRDefault="00DD26FE">
      <w:r>
        <w:continuationSeparator/>
      </w:r>
    </w:p>
  </w:footnote>
  <w:footnote w:id="2">
    <w:p w:rsidR="00057499" w:rsidRDefault="00057499" w:rsidP="00293A16">
      <w:pPr>
        <w:pStyle w:val="aff0"/>
        <w:jc w:val="both"/>
      </w:pPr>
      <w:r>
        <w:rPr>
          <w:rStyle w:val="af8"/>
        </w:rPr>
        <w:footnoteRef/>
      </w:r>
      <w:r>
        <w:t xml:space="preserve"> Используются данные о количестве изломов боковых рам, </w:t>
      </w:r>
      <w:r w:rsidRPr="00D32FFA">
        <w:rPr>
          <w:szCs w:val="28"/>
        </w:rPr>
        <w:t>полученн</w:t>
      </w:r>
      <w:r>
        <w:rPr>
          <w:szCs w:val="28"/>
        </w:rPr>
        <w:t>ые</w:t>
      </w:r>
      <w:r w:rsidRPr="00D32FFA">
        <w:rPr>
          <w:szCs w:val="28"/>
        </w:rPr>
        <w:t xml:space="preserve"> </w:t>
      </w:r>
      <w:r>
        <w:rPr>
          <w:szCs w:val="28"/>
        </w:rPr>
        <w:t xml:space="preserve">заказчиком </w:t>
      </w:r>
      <w:r w:rsidRPr="00D32FFA">
        <w:rPr>
          <w:szCs w:val="28"/>
        </w:rPr>
        <w:t>из любых официальных источников, использование которых не противоречит законодательству Российской Федерации,</w:t>
      </w:r>
      <w:r>
        <w:rPr>
          <w:szCs w:val="28"/>
        </w:rPr>
        <w:t xml:space="preserve"> в том числе на сайте </w:t>
      </w:r>
      <w:r w:rsidRPr="00293A16">
        <w:rPr>
          <w:szCs w:val="28"/>
        </w:rPr>
        <w:t>Федерально</w:t>
      </w:r>
      <w:r>
        <w:rPr>
          <w:szCs w:val="28"/>
        </w:rPr>
        <w:t>го агентства</w:t>
      </w:r>
      <w:r w:rsidRPr="00293A16">
        <w:rPr>
          <w:szCs w:val="28"/>
        </w:rPr>
        <w:t xml:space="preserve"> железнодорожного транспорта</w:t>
      </w:r>
      <w:r>
        <w:rPr>
          <w:szCs w:val="28"/>
        </w:rPr>
        <w:t xml:space="preserve"> </w:t>
      </w:r>
      <w:hyperlink r:id="rId1" w:history="1">
        <w:r w:rsidRPr="0059607C">
          <w:rPr>
            <w:rStyle w:val="a8"/>
            <w:szCs w:val="28"/>
          </w:rPr>
          <w:t>http://www.rsfgt.ru</w:t>
        </w:r>
      </w:hyperlink>
      <w:r>
        <w:rPr>
          <w:szCs w:val="28"/>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7499" w:rsidRDefault="00B0759B">
    <w:pPr>
      <w:pStyle w:val="afd"/>
      <w:jc w:val="center"/>
    </w:pPr>
    <w:fldSimple w:instr=" PAGE   \* MERGEFORMAT ">
      <w:r w:rsidR="00DB1B50">
        <w:rPr>
          <w:noProof/>
        </w:rPr>
        <w:t>2</w:t>
      </w:r>
    </w:fldSimple>
  </w:p>
  <w:p w:rsidR="00057499" w:rsidRDefault="00057499">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571"/>
        </w:tabs>
        <w:ind w:left="1571"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A90073E"/>
    <w:multiLevelType w:val="hybridMultilevel"/>
    <w:tmpl w:val="16BA557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0F410FD"/>
    <w:multiLevelType w:val="hybridMultilevel"/>
    <w:tmpl w:val="966A0346"/>
    <w:lvl w:ilvl="0" w:tplc="087E111A">
      <w:start w:val="4"/>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4C2143BC"/>
    <w:multiLevelType w:val="hybridMultilevel"/>
    <w:tmpl w:val="33D00D5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A267219"/>
    <w:multiLevelType w:val="hybridMultilevel"/>
    <w:tmpl w:val="E1787B74"/>
    <w:lvl w:ilvl="0" w:tplc="7B0E45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EA1148"/>
    <w:multiLevelType w:val="hybridMultilevel"/>
    <w:tmpl w:val="E1787B74"/>
    <w:lvl w:ilvl="0" w:tplc="7B0E450A">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1"/>
  </w:num>
  <w:num w:numId="11">
    <w:abstractNumId w:val="24"/>
  </w:num>
  <w:num w:numId="12">
    <w:abstractNumId w:val="36"/>
  </w:num>
  <w:num w:numId="13">
    <w:abstractNumId w:val="34"/>
  </w:num>
  <w:num w:numId="14">
    <w:abstractNumId w:val="23"/>
  </w:num>
  <w:num w:numId="15">
    <w:abstractNumId w:val="31"/>
  </w:num>
  <w:num w:numId="16">
    <w:abstractNumId w:val="37"/>
  </w:num>
  <w:num w:numId="17">
    <w:abstractNumId w:val="33"/>
  </w:num>
  <w:num w:numId="18">
    <w:abstractNumId w:val="39"/>
  </w:num>
  <w:num w:numId="19">
    <w:abstractNumId w:val="25"/>
  </w:num>
  <w:num w:numId="20">
    <w:abstractNumId w:val="27"/>
  </w:num>
  <w:num w:numId="21">
    <w:abstractNumId w:val="43"/>
  </w:num>
  <w:num w:numId="22">
    <w:abstractNumId w:val="30"/>
  </w:num>
  <w:num w:numId="23">
    <w:abstractNumId w:val="32"/>
  </w:num>
  <w:num w:numId="24">
    <w:abstractNumId w:val="28"/>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42"/>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116C"/>
    <w:rsid w:val="00004F48"/>
    <w:rsid w:val="000058BC"/>
    <w:rsid w:val="00006894"/>
    <w:rsid w:val="00010BE3"/>
    <w:rsid w:val="00012392"/>
    <w:rsid w:val="000136A9"/>
    <w:rsid w:val="00014C0B"/>
    <w:rsid w:val="0001556E"/>
    <w:rsid w:val="0001557C"/>
    <w:rsid w:val="000224FB"/>
    <w:rsid w:val="00023557"/>
    <w:rsid w:val="000236C9"/>
    <w:rsid w:val="00032BDE"/>
    <w:rsid w:val="00034E6C"/>
    <w:rsid w:val="000362F0"/>
    <w:rsid w:val="000374AB"/>
    <w:rsid w:val="000454C8"/>
    <w:rsid w:val="0005366B"/>
    <w:rsid w:val="000557B3"/>
    <w:rsid w:val="000567B8"/>
    <w:rsid w:val="00057499"/>
    <w:rsid w:val="0006056A"/>
    <w:rsid w:val="00060D59"/>
    <w:rsid w:val="00064AB5"/>
    <w:rsid w:val="00066A62"/>
    <w:rsid w:val="00067DAA"/>
    <w:rsid w:val="000728C1"/>
    <w:rsid w:val="0007435E"/>
    <w:rsid w:val="00075282"/>
    <w:rsid w:val="000753BB"/>
    <w:rsid w:val="000768B7"/>
    <w:rsid w:val="00076F66"/>
    <w:rsid w:val="0007720B"/>
    <w:rsid w:val="00081FBC"/>
    <w:rsid w:val="00083039"/>
    <w:rsid w:val="000846BC"/>
    <w:rsid w:val="00090344"/>
    <w:rsid w:val="00091F6D"/>
    <w:rsid w:val="00092D66"/>
    <w:rsid w:val="00093F19"/>
    <w:rsid w:val="000954FB"/>
    <w:rsid w:val="00096DE4"/>
    <w:rsid w:val="000978CE"/>
    <w:rsid w:val="000A0092"/>
    <w:rsid w:val="000A2B5E"/>
    <w:rsid w:val="000A2D97"/>
    <w:rsid w:val="000A3B81"/>
    <w:rsid w:val="000A4915"/>
    <w:rsid w:val="000A574E"/>
    <w:rsid w:val="000A679F"/>
    <w:rsid w:val="000B5302"/>
    <w:rsid w:val="000C5B3D"/>
    <w:rsid w:val="000C7CAF"/>
    <w:rsid w:val="000D5F3B"/>
    <w:rsid w:val="000E5B2C"/>
    <w:rsid w:val="000E5BB8"/>
    <w:rsid w:val="000F024D"/>
    <w:rsid w:val="000F1048"/>
    <w:rsid w:val="000F6875"/>
    <w:rsid w:val="00107C51"/>
    <w:rsid w:val="00116BFD"/>
    <w:rsid w:val="001174EB"/>
    <w:rsid w:val="0012029A"/>
    <w:rsid w:val="00120404"/>
    <w:rsid w:val="00120A5C"/>
    <w:rsid w:val="001242D3"/>
    <w:rsid w:val="0012610C"/>
    <w:rsid w:val="00126E37"/>
    <w:rsid w:val="0013163E"/>
    <w:rsid w:val="00134C04"/>
    <w:rsid w:val="001356F1"/>
    <w:rsid w:val="0013760D"/>
    <w:rsid w:val="00146CC2"/>
    <w:rsid w:val="0015767A"/>
    <w:rsid w:val="00164D0C"/>
    <w:rsid w:val="0016528F"/>
    <w:rsid w:val="00167695"/>
    <w:rsid w:val="00171FEC"/>
    <w:rsid w:val="00172294"/>
    <w:rsid w:val="001749AE"/>
    <w:rsid w:val="00174FFE"/>
    <w:rsid w:val="00175830"/>
    <w:rsid w:val="00175A7B"/>
    <w:rsid w:val="00176342"/>
    <w:rsid w:val="00177D5C"/>
    <w:rsid w:val="00180C03"/>
    <w:rsid w:val="00184F5F"/>
    <w:rsid w:val="00185DB2"/>
    <w:rsid w:val="0018682A"/>
    <w:rsid w:val="0019760E"/>
    <w:rsid w:val="001A3D50"/>
    <w:rsid w:val="001A544E"/>
    <w:rsid w:val="001A61AB"/>
    <w:rsid w:val="001A79BA"/>
    <w:rsid w:val="001B150C"/>
    <w:rsid w:val="001B16CA"/>
    <w:rsid w:val="001B36FC"/>
    <w:rsid w:val="001B5653"/>
    <w:rsid w:val="001C08FD"/>
    <w:rsid w:val="001C09D8"/>
    <w:rsid w:val="001C3C86"/>
    <w:rsid w:val="001C75ED"/>
    <w:rsid w:val="001E0B8E"/>
    <w:rsid w:val="001E0F19"/>
    <w:rsid w:val="001E3E36"/>
    <w:rsid w:val="001E6511"/>
    <w:rsid w:val="001E6E80"/>
    <w:rsid w:val="001F21DA"/>
    <w:rsid w:val="001F2F0D"/>
    <w:rsid w:val="001F32B2"/>
    <w:rsid w:val="001F53E8"/>
    <w:rsid w:val="0020341D"/>
    <w:rsid w:val="00214105"/>
    <w:rsid w:val="00216C08"/>
    <w:rsid w:val="002212A0"/>
    <w:rsid w:val="002212EA"/>
    <w:rsid w:val="00221B1E"/>
    <w:rsid w:val="00221BE8"/>
    <w:rsid w:val="00222142"/>
    <w:rsid w:val="002247A2"/>
    <w:rsid w:val="002326E3"/>
    <w:rsid w:val="002376E6"/>
    <w:rsid w:val="002378E3"/>
    <w:rsid w:val="002379A3"/>
    <w:rsid w:val="00237EE7"/>
    <w:rsid w:val="002410DF"/>
    <w:rsid w:val="00243F0F"/>
    <w:rsid w:val="0024531A"/>
    <w:rsid w:val="002471A2"/>
    <w:rsid w:val="0025270E"/>
    <w:rsid w:val="002543D3"/>
    <w:rsid w:val="00254AF7"/>
    <w:rsid w:val="002561F3"/>
    <w:rsid w:val="00257F85"/>
    <w:rsid w:val="00261326"/>
    <w:rsid w:val="00261B84"/>
    <w:rsid w:val="00265B2B"/>
    <w:rsid w:val="00267AAB"/>
    <w:rsid w:val="0028168C"/>
    <w:rsid w:val="00282B03"/>
    <w:rsid w:val="0028321D"/>
    <w:rsid w:val="00286EB4"/>
    <w:rsid w:val="002910EA"/>
    <w:rsid w:val="00291899"/>
    <w:rsid w:val="00291E53"/>
    <w:rsid w:val="00292772"/>
    <w:rsid w:val="00293A16"/>
    <w:rsid w:val="002A1180"/>
    <w:rsid w:val="002A2796"/>
    <w:rsid w:val="002A4D3C"/>
    <w:rsid w:val="002A71D9"/>
    <w:rsid w:val="002B41FD"/>
    <w:rsid w:val="002B6325"/>
    <w:rsid w:val="002C2ADC"/>
    <w:rsid w:val="002C3FF9"/>
    <w:rsid w:val="002C469D"/>
    <w:rsid w:val="002C56A0"/>
    <w:rsid w:val="002C7848"/>
    <w:rsid w:val="002D5869"/>
    <w:rsid w:val="002D7FDB"/>
    <w:rsid w:val="002E0886"/>
    <w:rsid w:val="002E18D3"/>
    <w:rsid w:val="002E3DBF"/>
    <w:rsid w:val="002F1275"/>
    <w:rsid w:val="002F1F88"/>
    <w:rsid w:val="002F345D"/>
    <w:rsid w:val="002F40DE"/>
    <w:rsid w:val="002F543C"/>
    <w:rsid w:val="002F6278"/>
    <w:rsid w:val="002F6A6B"/>
    <w:rsid w:val="0030151C"/>
    <w:rsid w:val="003072B4"/>
    <w:rsid w:val="00310657"/>
    <w:rsid w:val="00311A92"/>
    <w:rsid w:val="00312C8F"/>
    <w:rsid w:val="00313385"/>
    <w:rsid w:val="00313F83"/>
    <w:rsid w:val="0033398F"/>
    <w:rsid w:val="00334292"/>
    <w:rsid w:val="00335079"/>
    <w:rsid w:val="00335F0B"/>
    <w:rsid w:val="00343C35"/>
    <w:rsid w:val="003478C9"/>
    <w:rsid w:val="00355C80"/>
    <w:rsid w:val="003571CE"/>
    <w:rsid w:val="00357415"/>
    <w:rsid w:val="0036291B"/>
    <w:rsid w:val="003657D7"/>
    <w:rsid w:val="003663BC"/>
    <w:rsid w:val="003676B9"/>
    <w:rsid w:val="00370C44"/>
    <w:rsid w:val="00371504"/>
    <w:rsid w:val="003720B2"/>
    <w:rsid w:val="00376BD3"/>
    <w:rsid w:val="00386F7E"/>
    <w:rsid w:val="00391D03"/>
    <w:rsid w:val="003934B6"/>
    <w:rsid w:val="003945C2"/>
    <w:rsid w:val="00395664"/>
    <w:rsid w:val="003A0695"/>
    <w:rsid w:val="003A3A53"/>
    <w:rsid w:val="003A741B"/>
    <w:rsid w:val="003B3FE8"/>
    <w:rsid w:val="003B6062"/>
    <w:rsid w:val="003C30F3"/>
    <w:rsid w:val="003D2759"/>
    <w:rsid w:val="003D3596"/>
    <w:rsid w:val="003E28E1"/>
    <w:rsid w:val="003E2C12"/>
    <w:rsid w:val="003E4FE0"/>
    <w:rsid w:val="003F31F2"/>
    <w:rsid w:val="003F3349"/>
    <w:rsid w:val="00400975"/>
    <w:rsid w:val="00410B56"/>
    <w:rsid w:val="004224C0"/>
    <w:rsid w:val="00422FB0"/>
    <w:rsid w:val="00424E53"/>
    <w:rsid w:val="004272B0"/>
    <w:rsid w:val="004275C6"/>
    <w:rsid w:val="004304B5"/>
    <w:rsid w:val="004314C8"/>
    <w:rsid w:val="00432CF8"/>
    <w:rsid w:val="004335D6"/>
    <w:rsid w:val="0043423C"/>
    <w:rsid w:val="0043596D"/>
    <w:rsid w:val="00435A9A"/>
    <w:rsid w:val="00443169"/>
    <w:rsid w:val="00444F6A"/>
    <w:rsid w:val="00445695"/>
    <w:rsid w:val="00454ECC"/>
    <w:rsid w:val="004634C8"/>
    <w:rsid w:val="0046442D"/>
    <w:rsid w:val="00472CCF"/>
    <w:rsid w:val="004745C7"/>
    <w:rsid w:val="00475935"/>
    <w:rsid w:val="0047650E"/>
    <w:rsid w:val="004765EC"/>
    <w:rsid w:val="004774A6"/>
    <w:rsid w:val="0047759E"/>
    <w:rsid w:val="004808B9"/>
    <w:rsid w:val="004874C1"/>
    <w:rsid w:val="00493AB2"/>
    <w:rsid w:val="004A25F0"/>
    <w:rsid w:val="004A4DA9"/>
    <w:rsid w:val="004A66FA"/>
    <w:rsid w:val="004B0C87"/>
    <w:rsid w:val="004B0D75"/>
    <w:rsid w:val="004B3482"/>
    <w:rsid w:val="004B6D09"/>
    <w:rsid w:val="004C0A7F"/>
    <w:rsid w:val="004C2235"/>
    <w:rsid w:val="004C37C6"/>
    <w:rsid w:val="004C7528"/>
    <w:rsid w:val="004D44D7"/>
    <w:rsid w:val="004D466F"/>
    <w:rsid w:val="004D4FA2"/>
    <w:rsid w:val="004D6625"/>
    <w:rsid w:val="004E1725"/>
    <w:rsid w:val="004E3757"/>
    <w:rsid w:val="004E3AC2"/>
    <w:rsid w:val="004E5F3A"/>
    <w:rsid w:val="004F0163"/>
    <w:rsid w:val="004F2ABB"/>
    <w:rsid w:val="005004A8"/>
    <w:rsid w:val="00505622"/>
    <w:rsid w:val="00505842"/>
    <w:rsid w:val="005058F1"/>
    <w:rsid w:val="00506989"/>
    <w:rsid w:val="0050702D"/>
    <w:rsid w:val="0051006B"/>
    <w:rsid w:val="00510C5D"/>
    <w:rsid w:val="00511914"/>
    <w:rsid w:val="00511EDC"/>
    <w:rsid w:val="005129E1"/>
    <w:rsid w:val="00514DA3"/>
    <w:rsid w:val="0051529F"/>
    <w:rsid w:val="00515E16"/>
    <w:rsid w:val="00516DEB"/>
    <w:rsid w:val="005171A2"/>
    <w:rsid w:val="00521353"/>
    <w:rsid w:val="00521F95"/>
    <w:rsid w:val="0052390C"/>
    <w:rsid w:val="005242ED"/>
    <w:rsid w:val="00527AB7"/>
    <w:rsid w:val="0053291E"/>
    <w:rsid w:val="00534697"/>
    <w:rsid w:val="005373EF"/>
    <w:rsid w:val="005412DE"/>
    <w:rsid w:val="00543A03"/>
    <w:rsid w:val="00544668"/>
    <w:rsid w:val="005508EC"/>
    <w:rsid w:val="00551655"/>
    <w:rsid w:val="0056027E"/>
    <w:rsid w:val="00561B0B"/>
    <w:rsid w:val="0056426C"/>
    <w:rsid w:val="00565202"/>
    <w:rsid w:val="0057148C"/>
    <w:rsid w:val="005716FC"/>
    <w:rsid w:val="00571D62"/>
    <w:rsid w:val="00575E36"/>
    <w:rsid w:val="005834BA"/>
    <w:rsid w:val="005839ED"/>
    <w:rsid w:val="00590A1B"/>
    <w:rsid w:val="00593786"/>
    <w:rsid w:val="0059734E"/>
    <w:rsid w:val="005A0E3B"/>
    <w:rsid w:val="005A6CE9"/>
    <w:rsid w:val="005C6744"/>
    <w:rsid w:val="005D0613"/>
    <w:rsid w:val="005D0657"/>
    <w:rsid w:val="005D200E"/>
    <w:rsid w:val="005D3999"/>
    <w:rsid w:val="005D6190"/>
    <w:rsid w:val="005D64F1"/>
    <w:rsid w:val="005D6803"/>
    <w:rsid w:val="005D77E9"/>
    <w:rsid w:val="005E0074"/>
    <w:rsid w:val="005E0B21"/>
    <w:rsid w:val="005E2523"/>
    <w:rsid w:val="005E5C8E"/>
    <w:rsid w:val="005E6CAE"/>
    <w:rsid w:val="005F26BC"/>
    <w:rsid w:val="005F2D24"/>
    <w:rsid w:val="005F5726"/>
    <w:rsid w:val="0060219A"/>
    <w:rsid w:val="00607241"/>
    <w:rsid w:val="006116D7"/>
    <w:rsid w:val="00613848"/>
    <w:rsid w:val="00614976"/>
    <w:rsid w:val="006164CD"/>
    <w:rsid w:val="006176F4"/>
    <w:rsid w:val="00621361"/>
    <w:rsid w:val="00623443"/>
    <w:rsid w:val="00627696"/>
    <w:rsid w:val="00631B56"/>
    <w:rsid w:val="00633831"/>
    <w:rsid w:val="00635507"/>
    <w:rsid w:val="00636387"/>
    <w:rsid w:val="00637621"/>
    <w:rsid w:val="006400A0"/>
    <w:rsid w:val="006402DD"/>
    <w:rsid w:val="00642623"/>
    <w:rsid w:val="006442DC"/>
    <w:rsid w:val="0064522A"/>
    <w:rsid w:val="0065657D"/>
    <w:rsid w:val="006575DD"/>
    <w:rsid w:val="00664449"/>
    <w:rsid w:val="00665F66"/>
    <w:rsid w:val="00670FD8"/>
    <w:rsid w:val="00674404"/>
    <w:rsid w:val="00677EA3"/>
    <w:rsid w:val="006801C2"/>
    <w:rsid w:val="00680337"/>
    <w:rsid w:val="00680FAB"/>
    <w:rsid w:val="00681C65"/>
    <w:rsid w:val="00690B2B"/>
    <w:rsid w:val="00692F37"/>
    <w:rsid w:val="00693668"/>
    <w:rsid w:val="006A1CB3"/>
    <w:rsid w:val="006A6E08"/>
    <w:rsid w:val="006A6E7D"/>
    <w:rsid w:val="006A76EE"/>
    <w:rsid w:val="006B0CC3"/>
    <w:rsid w:val="006B3895"/>
    <w:rsid w:val="006B3974"/>
    <w:rsid w:val="006B3BD2"/>
    <w:rsid w:val="006C1555"/>
    <w:rsid w:val="006C2E73"/>
    <w:rsid w:val="006C32B9"/>
    <w:rsid w:val="006C3A69"/>
    <w:rsid w:val="006C3D03"/>
    <w:rsid w:val="006C4984"/>
    <w:rsid w:val="006C5D24"/>
    <w:rsid w:val="006C7DC1"/>
    <w:rsid w:val="006D150B"/>
    <w:rsid w:val="006D1CD4"/>
    <w:rsid w:val="006D2689"/>
    <w:rsid w:val="006D3659"/>
    <w:rsid w:val="006D5695"/>
    <w:rsid w:val="006D5733"/>
    <w:rsid w:val="006D65BE"/>
    <w:rsid w:val="006E08A0"/>
    <w:rsid w:val="006E4289"/>
    <w:rsid w:val="006E67B8"/>
    <w:rsid w:val="006E7589"/>
    <w:rsid w:val="006F1466"/>
    <w:rsid w:val="006F2914"/>
    <w:rsid w:val="006F2C73"/>
    <w:rsid w:val="006F3F9D"/>
    <w:rsid w:val="006F4522"/>
    <w:rsid w:val="006F7C4B"/>
    <w:rsid w:val="00700A24"/>
    <w:rsid w:val="007046B2"/>
    <w:rsid w:val="00706C8C"/>
    <w:rsid w:val="00716F95"/>
    <w:rsid w:val="0072064C"/>
    <w:rsid w:val="00722AFD"/>
    <w:rsid w:val="00723E5E"/>
    <w:rsid w:val="00725483"/>
    <w:rsid w:val="0072632D"/>
    <w:rsid w:val="00727B51"/>
    <w:rsid w:val="00727D3C"/>
    <w:rsid w:val="00730FED"/>
    <w:rsid w:val="00732CB8"/>
    <w:rsid w:val="00733ADD"/>
    <w:rsid w:val="00734160"/>
    <w:rsid w:val="007341C2"/>
    <w:rsid w:val="00736D40"/>
    <w:rsid w:val="007372FD"/>
    <w:rsid w:val="00737675"/>
    <w:rsid w:val="00742DAA"/>
    <w:rsid w:val="007434C0"/>
    <w:rsid w:val="00744920"/>
    <w:rsid w:val="00746E8D"/>
    <w:rsid w:val="00752221"/>
    <w:rsid w:val="00752FEB"/>
    <w:rsid w:val="00754AD8"/>
    <w:rsid w:val="00760ECD"/>
    <w:rsid w:val="00763BD4"/>
    <w:rsid w:val="00763EDB"/>
    <w:rsid w:val="00765DAB"/>
    <w:rsid w:val="007747B6"/>
    <w:rsid w:val="007768E4"/>
    <w:rsid w:val="00782E92"/>
    <w:rsid w:val="00783AD5"/>
    <w:rsid w:val="00783DB7"/>
    <w:rsid w:val="00791462"/>
    <w:rsid w:val="007920EB"/>
    <w:rsid w:val="00792151"/>
    <w:rsid w:val="00794B4F"/>
    <w:rsid w:val="0079756E"/>
    <w:rsid w:val="007A0078"/>
    <w:rsid w:val="007A0346"/>
    <w:rsid w:val="007A38EF"/>
    <w:rsid w:val="007A446D"/>
    <w:rsid w:val="007A4852"/>
    <w:rsid w:val="007A6FD8"/>
    <w:rsid w:val="007B2101"/>
    <w:rsid w:val="007B26E8"/>
    <w:rsid w:val="007B3537"/>
    <w:rsid w:val="007B36CE"/>
    <w:rsid w:val="007B4040"/>
    <w:rsid w:val="007B5E17"/>
    <w:rsid w:val="007C1052"/>
    <w:rsid w:val="007C51E1"/>
    <w:rsid w:val="007D00C3"/>
    <w:rsid w:val="007D446E"/>
    <w:rsid w:val="007D50EE"/>
    <w:rsid w:val="007D6548"/>
    <w:rsid w:val="007E34AB"/>
    <w:rsid w:val="007E48BC"/>
    <w:rsid w:val="007E4A0C"/>
    <w:rsid w:val="007E5B43"/>
    <w:rsid w:val="007E67FC"/>
    <w:rsid w:val="007E72CC"/>
    <w:rsid w:val="007F7D87"/>
    <w:rsid w:val="008035D3"/>
    <w:rsid w:val="00804946"/>
    <w:rsid w:val="00806AAF"/>
    <w:rsid w:val="008075B1"/>
    <w:rsid w:val="008102B0"/>
    <w:rsid w:val="00812285"/>
    <w:rsid w:val="00812532"/>
    <w:rsid w:val="00821674"/>
    <w:rsid w:val="0083051B"/>
    <w:rsid w:val="008314C4"/>
    <w:rsid w:val="00834551"/>
    <w:rsid w:val="00835CB1"/>
    <w:rsid w:val="008370AF"/>
    <w:rsid w:val="00837423"/>
    <w:rsid w:val="008377C6"/>
    <w:rsid w:val="0083790D"/>
    <w:rsid w:val="00842CA1"/>
    <w:rsid w:val="008437AD"/>
    <w:rsid w:val="00843934"/>
    <w:rsid w:val="008517CC"/>
    <w:rsid w:val="00860529"/>
    <w:rsid w:val="008613BE"/>
    <w:rsid w:val="008614B4"/>
    <w:rsid w:val="00861659"/>
    <w:rsid w:val="00861B45"/>
    <w:rsid w:val="00861D29"/>
    <w:rsid w:val="0086287A"/>
    <w:rsid w:val="008643A6"/>
    <w:rsid w:val="00871748"/>
    <w:rsid w:val="0087611C"/>
    <w:rsid w:val="00880FE9"/>
    <w:rsid w:val="008825E9"/>
    <w:rsid w:val="0089720B"/>
    <w:rsid w:val="008A10F4"/>
    <w:rsid w:val="008A664B"/>
    <w:rsid w:val="008A66CB"/>
    <w:rsid w:val="008A6B1E"/>
    <w:rsid w:val="008A76B3"/>
    <w:rsid w:val="008A776D"/>
    <w:rsid w:val="008B16B6"/>
    <w:rsid w:val="008B3819"/>
    <w:rsid w:val="008B7A42"/>
    <w:rsid w:val="008B7FB1"/>
    <w:rsid w:val="008C1BC9"/>
    <w:rsid w:val="008C4183"/>
    <w:rsid w:val="008D04DC"/>
    <w:rsid w:val="008D17EE"/>
    <w:rsid w:val="008D1FAC"/>
    <w:rsid w:val="008D1FCC"/>
    <w:rsid w:val="008D2E20"/>
    <w:rsid w:val="008D2F7D"/>
    <w:rsid w:val="008D67F8"/>
    <w:rsid w:val="008E0496"/>
    <w:rsid w:val="008E22A1"/>
    <w:rsid w:val="008E5FFE"/>
    <w:rsid w:val="008E60E5"/>
    <w:rsid w:val="008F5FFD"/>
    <w:rsid w:val="008F6996"/>
    <w:rsid w:val="00904CE4"/>
    <w:rsid w:val="009068D2"/>
    <w:rsid w:val="00910B09"/>
    <w:rsid w:val="0091191C"/>
    <w:rsid w:val="00914122"/>
    <w:rsid w:val="00914E3D"/>
    <w:rsid w:val="00920884"/>
    <w:rsid w:val="0092198F"/>
    <w:rsid w:val="0092359B"/>
    <w:rsid w:val="00926992"/>
    <w:rsid w:val="0093234E"/>
    <w:rsid w:val="00935236"/>
    <w:rsid w:val="009370AF"/>
    <w:rsid w:val="00940169"/>
    <w:rsid w:val="00940FA2"/>
    <w:rsid w:val="009411A9"/>
    <w:rsid w:val="00943AD6"/>
    <w:rsid w:val="00945B21"/>
    <w:rsid w:val="0094610A"/>
    <w:rsid w:val="00956252"/>
    <w:rsid w:val="00956DC0"/>
    <w:rsid w:val="00960F11"/>
    <w:rsid w:val="00964188"/>
    <w:rsid w:val="009660FA"/>
    <w:rsid w:val="00975F02"/>
    <w:rsid w:val="00981386"/>
    <w:rsid w:val="00982C6F"/>
    <w:rsid w:val="009830CC"/>
    <w:rsid w:val="0098468A"/>
    <w:rsid w:val="0098473B"/>
    <w:rsid w:val="009857AF"/>
    <w:rsid w:val="0098627F"/>
    <w:rsid w:val="00991BDD"/>
    <w:rsid w:val="00991DEB"/>
    <w:rsid w:val="00994EDF"/>
    <w:rsid w:val="00997B7D"/>
    <w:rsid w:val="009A1114"/>
    <w:rsid w:val="009A2536"/>
    <w:rsid w:val="009A2CD2"/>
    <w:rsid w:val="009A4C93"/>
    <w:rsid w:val="009A7C6C"/>
    <w:rsid w:val="009B0A27"/>
    <w:rsid w:val="009C15AA"/>
    <w:rsid w:val="009C211A"/>
    <w:rsid w:val="009C5DD5"/>
    <w:rsid w:val="009D32CC"/>
    <w:rsid w:val="009D3A40"/>
    <w:rsid w:val="009D4112"/>
    <w:rsid w:val="009E64D8"/>
    <w:rsid w:val="009F4371"/>
    <w:rsid w:val="009F7E18"/>
    <w:rsid w:val="00A00A8B"/>
    <w:rsid w:val="00A01A05"/>
    <w:rsid w:val="00A023CD"/>
    <w:rsid w:val="00A07514"/>
    <w:rsid w:val="00A153F5"/>
    <w:rsid w:val="00A161F5"/>
    <w:rsid w:val="00A17F28"/>
    <w:rsid w:val="00A2183E"/>
    <w:rsid w:val="00A23026"/>
    <w:rsid w:val="00A2358C"/>
    <w:rsid w:val="00A26820"/>
    <w:rsid w:val="00A2745B"/>
    <w:rsid w:val="00A33235"/>
    <w:rsid w:val="00A34231"/>
    <w:rsid w:val="00A347EE"/>
    <w:rsid w:val="00A34895"/>
    <w:rsid w:val="00A4055F"/>
    <w:rsid w:val="00A41050"/>
    <w:rsid w:val="00A43EF5"/>
    <w:rsid w:val="00A46FD5"/>
    <w:rsid w:val="00A517C7"/>
    <w:rsid w:val="00A543C0"/>
    <w:rsid w:val="00A54BE6"/>
    <w:rsid w:val="00A54FB8"/>
    <w:rsid w:val="00A57342"/>
    <w:rsid w:val="00A6085D"/>
    <w:rsid w:val="00A60D93"/>
    <w:rsid w:val="00A616F9"/>
    <w:rsid w:val="00A62751"/>
    <w:rsid w:val="00A647EF"/>
    <w:rsid w:val="00A65B59"/>
    <w:rsid w:val="00A67169"/>
    <w:rsid w:val="00A6781A"/>
    <w:rsid w:val="00A720EC"/>
    <w:rsid w:val="00A81F8C"/>
    <w:rsid w:val="00A856EA"/>
    <w:rsid w:val="00A876EA"/>
    <w:rsid w:val="00A92093"/>
    <w:rsid w:val="00AA0FA6"/>
    <w:rsid w:val="00AA1DDF"/>
    <w:rsid w:val="00AA4048"/>
    <w:rsid w:val="00AA4A21"/>
    <w:rsid w:val="00AA6D73"/>
    <w:rsid w:val="00AB0224"/>
    <w:rsid w:val="00AB066A"/>
    <w:rsid w:val="00AB265F"/>
    <w:rsid w:val="00AB5378"/>
    <w:rsid w:val="00AB56D7"/>
    <w:rsid w:val="00AB67FE"/>
    <w:rsid w:val="00AB727D"/>
    <w:rsid w:val="00AB7676"/>
    <w:rsid w:val="00AB779A"/>
    <w:rsid w:val="00AC0792"/>
    <w:rsid w:val="00AC0B4A"/>
    <w:rsid w:val="00AC2828"/>
    <w:rsid w:val="00AD18C4"/>
    <w:rsid w:val="00AE2756"/>
    <w:rsid w:val="00AE660B"/>
    <w:rsid w:val="00AF4CAE"/>
    <w:rsid w:val="00AF6ABE"/>
    <w:rsid w:val="00B02654"/>
    <w:rsid w:val="00B0759B"/>
    <w:rsid w:val="00B1257E"/>
    <w:rsid w:val="00B129CC"/>
    <w:rsid w:val="00B152B6"/>
    <w:rsid w:val="00B16E99"/>
    <w:rsid w:val="00B20C51"/>
    <w:rsid w:val="00B22346"/>
    <w:rsid w:val="00B24553"/>
    <w:rsid w:val="00B25998"/>
    <w:rsid w:val="00B31747"/>
    <w:rsid w:val="00B346F5"/>
    <w:rsid w:val="00B42C10"/>
    <w:rsid w:val="00B4382C"/>
    <w:rsid w:val="00B4765F"/>
    <w:rsid w:val="00B5040A"/>
    <w:rsid w:val="00B51C2D"/>
    <w:rsid w:val="00B52CCB"/>
    <w:rsid w:val="00B55C29"/>
    <w:rsid w:val="00B55FE0"/>
    <w:rsid w:val="00B60E20"/>
    <w:rsid w:val="00B63139"/>
    <w:rsid w:val="00B63ED3"/>
    <w:rsid w:val="00B6531C"/>
    <w:rsid w:val="00B654BE"/>
    <w:rsid w:val="00B7093D"/>
    <w:rsid w:val="00B7520F"/>
    <w:rsid w:val="00B75801"/>
    <w:rsid w:val="00B761E7"/>
    <w:rsid w:val="00B7639C"/>
    <w:rsid w:val="00B77F30"/>
    <w:rsid w:val="00B816EC"/>
    <w:rsid w:val="00B924BD"/>
    <w:rsid w:val="00B926B2"/>
    <w:rsid w:val="00B938CD"/>
    <w:rsid w:val="00BA1508"/>
    <w:rsid w:val="00BB21E3"/>
    <w:rsid w:val="00BB306F"/>
    <w:rsid w:val="00BB3C30"/>
    <w:rsid w:val="00BB41EB"/>
    <w:rsid w:val="00BB5B51"/>
    <w:rsid w:val="00BC1922"/>
    <w:rsid w:val="00BC3E20"/>
    <w:rsid w:val="00BC69CE"/>
    <w:rsid w:val="00BC7B77"/>
    <w:rsid w:val="00BD1000"/>
    <w:rsid w:val="00BD59BC"/>
    <w:rsid w:val="00BD5B44"/>
    <w:rsid w:val="00BD74B8"/>
    <w:rsid w:val="00BE06D9"/>
    <w:rsid w:val="00BE5571"/>
    <w:rsid w:val="00BF54AA"/>
    <w:rsid w:val="00BF5C0A"/>
    <w:rsid w:val="00BF6892"/>
    <w:rsid w:val="00C13A71"/>
    <w:rsid w:val="00C159C6"/>
    <w:rsid w:val="00C15C57"/>
    <w:rsid w:val="00C213FC"/>
    <w:rsid w:val="00C264D5"/>
    <w:rsid w:val="00C26B8B"/>
    <w:rsid w:val="00C2793E"/>
    <w:rsid w:val="00C318D3"/>
    <w:rsid w:val="00C3191F"/>
    <w:rsid w:val="00C324AA"/>
    <w:rsid w:val="00C3633B"/>
    <w:rsid w:val="00C376C1"/>
    <w:rsid w:val="00C428F8"/>
    <w:rsid w:val="00C44BCA"/>
    <w:rsid w:val="00C46EEA"/>
    <w:rsid w:val="00C51709"/>
    <w:rsid w:val="00C53FE9"/>
    <w:rsid w:val="00C5549A"/>
    <w:rsid w:val="00C5583D"/>
    <w:rsid w:val="00C56F28"/>
    <w:rsid w:val="00C574F0"/>
    <w:rsid w:val="00C576D0"/>
    <w:rsid w:val="00C60714"/>
    <w:rsid w:val="00C6181A"/>
    <w:rsid w:val="00C61887"/>
    <w:rsid w:val="00C638FB"/>
    <w:rsid w:val="00C709A9"/>
    <w:rsid w:val="00C74777"/>
    <w:rsid w:val="00C802A0"/>
    <w:rsid w:val="00C804A9"/>
    <w:rsid w:val="00C80BCB"/>
    <w:rsid w:val="00C82913"/>
    <w:rsid w:val="00C872F8"/>
    <w:rsid w:val="00C87B99"/>
    <w:rsid w:val="00CA63C2"/>
    <w:rsid w:val="00CB0819"/>
    <w:rsid w:val="00CB3BBA"/>
    <w:rsid w:val="00CB5E99"/>
    <w:rsid w:val="00CC3790"/>
    <w:rsid w:val="00CC4F50"/>
    <w:rsid w:val="00CD0F32"/>
    <w:rsid w:val="00CE2C63"/>
    <w:rsid w:val="00CE7EB4"/>
    <w:rsid w:val="00D01C16"/>
    <w:rsid w:val="00D11463"/>
    <w:rsid w:val="00D11ED5"/>
    <w:rsid w:val="00D126A9"/>
    <w:rsid w:val="00D12DC8"/>
    <w:rsid w:val="00D13938"/>
    <w:rsid w:val="00D15EB2"/>
    <w:rsid w:val="00D17BAC"/>
    <w:rsid w:val="00D217C4"/>
    <w:rsid w:val="00D24FEE"/>
    <w:rsid w:val="00D32FFA"/>
    <w:rsid w:val="00D33BE3"/>
    <w:rsid w:val="00D3402D"/>
    <w:rsid w:val="00D42E30"/>
    <w:rsid w:val="00D4516A"/>
    <w:rsid w:val="00D45EAF"/>
    <w:rsid w:val="00D57C3F"/>
    <w:rsid w:val="00D6187B"/>
    <w:rsid w:val="00D64EB5"/>
    <w:rsid w:val="00D64FD5"/>
    <w:rsid w:val="00D65E96"/>
    <w:rsid w:val="00D6739A"/>
    <w:rsid w:val="00D703B6"/>
    <w:rsid w:val="00D7766E"/>
    <w:rsid w:val="00D866E2"/>
    <w:rsid w:val="00D86EFD"/>
    <w:rsid w:val="00D90444"/>
    <w:rsid w:val="00D91431"/>
    <w:rsid w:val="00D94307"/>
    <w:rsid w:val="00D953A5"/>
    <w:rsid w:val="00D974D3"/>
    <w:rsid w:val="00DA113A"/>
    <w:rsid w:val="00DB1B50"/>
    <w:rsid w:val="00DB6989"/>
    <w:rsid w:val="00DB7A63"/>
    <w:rsid w:val="00DC0783"/>
    <w:rsid w:val="00DC16C5"/>
    <w:rsid w:val="00DC18D4"/>
    <w:rsid w:val="00DC1FA9"/>
    <w:rsid w:val="00DC4097"/>
    <w:rsid w:val="00DC427E"/>
    <w:rsid w:val="00DC58D5"/>
    <w:rsid w:val="00DC5D58"/>
    <w:rsid w:val="00DC6D82"/>
    <w:rsid w:val="00DD09A8"/>
    <w:rsid w:val="00DD1DA5"/>
    <w:rsid w:val="00DD26FE"/>
    <w:rsid w:val="00DD3B11"/>
    <w:rsid w:val="00DD4105"/>
    <w:rsid w:val="00DD498D"/>
    <w:rsid w:val="00DD75A6"/>
    <w:rsid w:val="00DD7B26"/>
    <w:rsid w:val="00DE0A47"/>
    <w:rsid w:val="00DE3BCD"/>
    <w:rsid w:val="00DE722D"/>
    <w:rsid w:val="00DE74B2"/>
    <w:rsid w:val="00DE7BCB"/>
    <w:rsid w:val="00DF69CD"/>
    <w:rsid w:val="00DF6AE3"/>
    <w:rsid w:val="00DF7C35"/>
    <w:rsid w:val="00E01E12"/>
    <w:rsid w:val="00E0326E"/>
    <w:rsid w:val="00E0791D"/>
    <w:rsid w:val="00E118D6"/>
    <w:rsid w:val="00E11B6E"/>
    <w:rsid w:val="00E131C5"/>
    <w:rsid w:val="00E140EC"/>
    <w:rsid w:val="00E14C0C"/>
    <w:rsid w:val="00E14CA3"/>
    <w:rsid w:val="00E14F30"/>
    <w:rsid w:val="00E15467"/>
    <w:rsid w:val="00E16279"/>
    <w:rsid w:val="00E1780F"/>
    <w:rsid w:val="00E211DF"/>
    <w:rsid w:val="00E24379"/>
    <w:rsid w:val="00E3045A"/>
    <w:rsid w:val="00E347BF"/>
    <w:rsid w:val="00E34FFB"/>
    <w:rsid w:val="00E35BF3"/>
    <w:rsid w:val="00E3769D"/>
    <w:rsid w:val="00E377B1"/>
    <w:rsid w:val="00E40597"/>
    <w:rsid w:val="00E409C1"/>
    <w:rsid w:val="00E409C9"/>
    <w:rsid w:val="00E41C06"/>
    <w:rsid w:val="00E43DAA"/>
    <w:rsid w:val="00E471C6"/>
    <w:rsid w:val="00E5509D"/>
    <w:rsid w:val="00E56E09"/>
    <w:rsid w:val="00E572A9"/>
    <w:rsid w:val="00E630CD"/>
    <w:rsid w:val="00E63C3D"/>
    <w:rsid w:val="00E65919"/>
    <w:rsid w:val="00E674A6"/>
    <w:rsid w:val="00E7210E"/>
    <w:rsid w:val="00E751DF"/>
    <w:rsid w:val="00E7553A"/>
    <w:rsid w:val="00E7590F"/>
    <w:rsid w:val="00E7765D"/>
    <w:rsid w:val="00E80537"/>
    <w:rsid w:val="00E80FEF"/>
    <w:rsid w:val="00E81704"/>
    <w:rsid w:val="00E83DBB"/>
    <w:rsid w:val="00E845C6"/>
    <w:rsid w:val="00E90BB5"/>
    <w:rsid w:val="00E91758"/>
    <w:rsid w:val="00E92117"/>
    <w:rsid w:val="00E92155"/>
    <w:rsid w:val="00EB173C"/>
    <w:rsid w:val="00EB37F5"/>
    <w:rsid w:val="00EB75F0"/>
    <w:rsid w:val="00EC35CE"/>
    <w:rsid w:val="00EC4BDA"/>
    <w:rsid w:val="00ED406D"/>
    <w:rsid w:val="00ED7B3B"/>
    <w:rsid w:val="00EE35FA"/>
    <w:rsid w:val="00EE3988"/>
    <w:rsid w:val="00EE42BF"/>
    <w:rsid w:val="00EE57CE"/>
    <w:rsid w:val="00EE7139"/>
    <w:rsid w:val="00EF2E59"/>
    <w:rsid w:val="00EF475A"/>
    <w:rsid w:val="00EF571B"/>
    <w:rsid w:val="00EF779C"/>
    <w:rsid w:val="00EF7D58"/>
    <w:rsid w:val="00EF7F10"/>
    <w:rsid w:val="00F04862"/>
    <w:rsid w:val="00F05A3A"/>
    <w:rsid w:val="00F05F07"/>
    <w:rsid w:val="00F06609"/>
    <w:rsid w:val="00F06C24"/>
    <w:rsid w:val="00F07540"/>
    <w:rsid w:val="00F1016F"/>
    <w:rsid w:val="00F101B7"/>
    <w:rsid w:val="00F15C48"/>
    <w:rsid w:val="00F2152A"/>
    <w:rsid w:val="00F228CD"/>
    <w:rsid w:val="00F2335B"/>
    <w:rsid w:val="00F23E06"/>
    <w:rsid w:val="00F253AD"/>
    <w:rsid w:val="00F31A29"/>
    <w:rsid w:val="00F31C55"/>
    <w:rsid w:val="00F325D4"/>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0890"/>
    <w:rsid w:val="00F84C65"/>
    <w:rsid w:val="00F85117"/>
    <w:rsid w:val="00F85344"/>
    <w:rsid w:val="00F85698"/>
    <w:rsid w:val="00F86FAA"/>
    <w:rsid w:val="00F87826"/>
    <w:rsid w:val="00F935EB"/>
    <w:rsid w:val="00F97E18"/>
    <w:rsid w:val="00FA3C13"/>
    <w:rsid w:val="00FA40D7"/>
    <w:rsid w:val="00FA44EB"/>
    <w:rsid w:val="00FA6A0D"/>
    <w:rsid w:val="00FB06DC"/>
    <w:rsid w:val="00FB1D5C"/>
    <w:rsid w:val="00FB34CC"/>
    <w:rsid w:val="00FB3EF7"/>
    <w:rsid w:val="00FB75C5"/>
    <w:rsid w:val="00FC019E"/>
    <w:rsid w:val="00FC53A5"/>
    <w:rsid w:val="00FC63B6"/>
    <w:rsid w:val="00FC66C3"/>
    <w:rsid w:val="00FD18F3"/>
    <w:rsid w:val="00FD1A51"/>
    <w:rsid w:val="00FD49D2"/>
    <w:rsid w:val="00FE2342"/>
    <w:rsid w:val="00FE2EEB"/>
    <w:rsid w:val="00FE3BF1"/>
    <w:rsid w:val="00FE6ACD"/>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unhideWhenUsed/>
    <w:rsid w:val="009C211A"/>
    <w:rPr>
      <w:sz w:val="20"/>
      <w:szCs w:val="20"/>
    </w:rPr>
  </w:style>
  <w:style w:type="character" w:customStyle="1" w:styleId="1f4">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ConsTitle">
    <w:name w:val="ConsTitle"/>
    <w:rsid w:val="003720B2"/>
    <w:pPr>
      <w:widowControl w:val="0"/>
      <w:suppressAutoHyphens/>
    </w:pPr>
    <w:rPr>
      <w:rFonts w:ascii="Arial" w:eastAsia="Arial" w:hAnsi="Arial"/>
      <w:b/>
      <w:sz w:val="16"/>
      <w:lang w:eastAsia="ar-SA"/>
    </w:rPr>
  </w:style>
  <w:style w:type="paragraph" w:customStyle="1" w:styleId="ConsNonformat">
    <w:name w:val="ConsNonformat"/>
    <w:rsid w:val="003720B2"/>
    <w:pPr>
      <w:widowControl w:val="0"/>
      <w:suppressAutoHyphens/>
    </w:pPr>
    <w:rPr>
      <w:rFonts w:ascii="Courier New" w:eastAsia="Arial" w:hAnsi="Courier New"/>
      <w:lang w:eastAsia="ar-SA"/>
    </w:rPr>
  </w:style>
  <w:style w:type="paragraph" w:styleId="af3">
    <w:name w:val="Plain Text"/>
    <w:basedOn w:val="a0"/>
    <w:link w:val="af2"/>
    <w:unhideWhenUsed/>
    <w:rsid w:val="003720B2"/>
    <w:pPr>
      <w:suppressAutoHyphens w:val="0"/>
      <w:spacing w:before="100" w:beforeAutospacing="1" w:after="100" w:afterAutospacing="1"/>
    </w:pPr>
    <w:rPr>
      <w:rFonts w:eastAsia="MS Mincho"/>
      <w:spacing w:val="-2"/>
      <w:sz w:val="26"/>
      <w:szCs w:val="20"/>
      <w:lang w:eastAsia="ru-RU"/>
    </w:rPr>
  </w:style>
  <w:style w:type="character" w:customStyle="1" w:styleId="1f5">
    <w:name w:val="Текст Знак1"/>
    <w:basedOn w:val="a1"/>
    <w:link w:val="af3"/>
    <w:uiPriority w:val="99"/>
    <w:semiHidden/>
    <w:rsid w:val="003720B2"/>
    <w:rPr>
      <w:rFonts w:ascii="Consolas" w:hAnsi="Consolas"/>
      <w:sz w:val="21"/>
      <w:szCs w:val="21"/>
      <w:lang w:eastAsia="ar-SA"/>
    </w:rPr>
  </w:style>
  <w:style w:type="paragraph" w:styleId="22">
    <w:name w:val="Body Text Indent 2"/>
    <w:basedOn w:val="a0"/>
    <w:link w:val="20"/>
    <w:uiPriority w:val="99"/>
    <w:semiHidden/>
    <w:unhideWhenUsed/>
    <w:rsid w:val="003720B2"/>
    <w:pPr>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3720B2"/>
    <w:rPr>
      <w:sz w:val="24"/>
      <w:szCs w:val="24"/>
      <w:lang w:eastAsia="ar-SA"/>
    </w:rPr>
  </w:style>
  <w:style w:type="paragraph" w:customStyle="1" w:styleId="afff5">
    <w:name w:val="Стиль"/>
    <w:rsid w:val="00E409C1"/>
    <w:pPr>
      <w:widowControl w:val="0"/>
      <w:autoSpaceDE w:val="0"/>
      <w:autoSpaceDN w:val="0"/>
      <w:adjustRightInd w:val="0"/>
    </w:pPr>
    <w:rPr>
      <w:sz w:val="24"/>
      <w:szCs w:val="24"/>
    </w:rPr>
  </w:style>
  <w:style w:type="paragraph" w:customStyle="1" w:styleId="paragraphtable">
    <w:name w:val="paragraphtable"/>
    <w:basedOn w:val="a0"/>
    <w:rsid w:val="00AB56D7"/>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18894895">
      <w:bodyDiv w:val="1"/>
      <w:marLeft w:val="0"/>
      <w:marRight w:val="0"/>
      <w:marTop w:val="0"/>
      <w:marBottom w:val="0"/>
      <w:divBdr>
        <w:top w:val="none" w:sz="0" w:space="0" w:color="auto"/>
        <w:left w:val="none" w:sz="0" w:space="0" w:color="auto"/>
        <w:bottom w:val="none" w:sz="0" w:space="0" w:color="auto"/>
        <w:right w:val="none" w:sz="0" w:space="0" w:color="auto"/>
      </w:divBdr>
    </w:div>
    <w:div w:id="31003770">
      <w:bodyDiv w:val="1"/>
      <w:marLeft w:val="0"/>
      <w:marRight w:val="0"/>
      <w:marTop w:val="0"/>
      <w:marBottom w:val="0"/>
      <w:divBdr>
        <w:top w:val="none" w:sz="0" w:space="0" w:color="auto"/>
        <w:left w:val="none" w:sz="0" w:space="0" w:color="auto"/>
        <w:bottom w:val="none" w:sz="0" w:space="0" w:color="auto"/>
        <w:right w:val="none" w:sz="0" w:space="0" w:color="auto"/>
      </w:divBdr>
    </w:div>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24129538">
      <w:bodyDiv w:val="1"/>
      <w:marLeft w:val="0"/>
      <w:marRight w:val="0"/>
      <w:marTop w:val="0"/>
      <w:marBottom w:val="0"/>
      <w:divBdr>
        <w:top w:val="none" w:sz="0" w:space="0" w:color="auto"/>
        <w:left w:val="none" w:sz="0" w:space="0" w:color="auto"/>
        <w:bottom w:val="none" w:sz="0" w:space="0" w:color="auto"/>
        <w:right w:val="none" w:sz="0" w:space="0" w:color="auto"/>
      </w:divBdr>
    </w:div>
    <w:div w:id="154273085">
      <w:bodyDiv w:val="1"/>
      <w:marLeft w:val="0"/>
      <w:marRight w:val="0"/>
      <w:marTop w:val="0"/>
      <w:marBottom w:val="0"/>
      <w:divBdr>
        <w:top w:val="none" w:sz="0" w:space="0" w:color="auto"/>
        <w:left w:val="none" w:sz="0" w:space="0" w:color="auto"/>
        <w:bottom w:val="none" w:sz="0" w:space="0" w:color="auto"/>
        <w:right w:val="none" w:sz="0" w:space="0" w:color="auto"/>
      </w:divBdr>
    </w:div>
    <w:div w:id="17631009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6865161">
      <w:bodyDiv w:val="1"/>
      <w:marLeft w:val="0"/>
      <w:marRight w:val="0"/>
      <w:marTop w:val="0"/>
      <w:marBottom w:val="0"/>
      <w:divBdr>
        <w:top w:val="none" w:sz="0" w:space="0" w:color="auto"/>
        <w:left w:val="none" w:sz="0" w:space="0" w:color="auto"/>
        <w:bottom w:val="none" w:sz="0" w:space="0" w:color="auto"/>
        <w:right w:val="none" w:sz="0" w:space="0" w:color="auto"/>
      </w:divBdr>
    </w:div>
    <w:div w:id="386610117">
      <w:bodyDiv w:val="1"/>
      <w:marLeft w:val="0"/>
      <w:marRight w:val="0"/>
      <w:marTop w:val="0"/>
      <w:marBottom w:val="0"/>
      <w:divBdr>
        <w:top w:val="none" w:sz="0" w:space="0" w:color="auto"/>
        <w:left w:val="none" w:sz="0" w:space="0" w:color="auto"/>
        <w:bottom w:val="none" w:sz="0" w:space="0" w:color="auto"/>
        <w:right w:val="none" w:sz="0" w:space="0" w:color="auto"/>
      </w:divBdr>
    </w:div>
    <w:div w:id="42299903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40938126">
      <w:bodyDiv w:val="1"/>
      <w:marLeft w:val="0"/>
      <w:marRight w:val="0"/>
      <w:marTop w:val="0"/>
      <w:marBottom w:val="0"/>
      <w:divBdr>
        <w:top w:val="none" w:sz="0" w:space="0" w:color="auto"/>
        <w:left w:val="none" w:sz="0" w:space="0" w:color="auto"/>
        <w:bottom w:val="none" w:sz="0" w:space="0" w:color="auto"/>
        <w:right w:val="none" w:sz="0" w:space="0" w:color="auto"/>
      </w:divBdr>
    </w:div>
    <w:div w:id="599722219">
      <w:bodyDiv w:val="1"/>
      <w:marLeft w:val="0"/>
      <w:marRight w:val="0"/>
      <w:marTop w:val="0"/>
      <w:marBottom w:val="0"/>
      <w:divBdr>
        <w:top w:val="none" w:sz="0" w:space="0" w:color="auto"/>
        <w:left w:val="none" w:sz="0" w:space="0" w:color="auto"/>
        <w:bottom w:val="none" w:sz="0" w:space="0" w:color="auto"/>
        <w:right w:val="none" w:sz="0" w:space="0" w:color="auto"/>
      </w:divBdr>
    </w:div>
    <w:div w:id="612444719">
      <w:bodyDiv w:val="1"/>
      <w:marLeft w:val="0"/>
      <w:marRight w:val="0"/>
      <w:marTop w:val="0"/>
      <w:marBottom w:val="0"/>
      <w:divBdr>
        <w:top w:val="none" w:sz="0" w:space="0" w:color="auto"/>
        <w:left w:val="none" w:sz="0" w:space="0" w:color="auto"/>
        <w:bottom w:val="none" w:sz="0" w:space="0" w:color="auto"/>
        <w:right w:val="none" w:sz="0" w:space="0" w:color="auto"/>
      </w:divBdr>
    </w:div>
    <w:div w:id="653488793">
      <w:bodyDiv w:val="1"/>
      <w:marLeft w:val="0"/>
      <w:marRight w:val="0"/>
      <w:marTop w:val="0"/>
      <w:marBottom w:val="0"/>
      <w:divBdr>
        <w:top w:val="none" w:sz="0" w:space="0" w:color="auto"/>
        <w:left w:val="none" w:sz="0" w:space="0" w:color="auto"/>
        <w:bottom w:val="none" w:sz="0" w:space="0" w:color="auto"/>
        <w:right w:val="none" w:sz="0" w:space="0" w:color="auto"/>
      </w:divBdr>
    </w:div>
    <w:div w:id="664624640">
      <w:bodyDiv w:val="1"/>
      <w:marLeft w:val="0"/>
      <w:marRight w:val="0"/>
      <w:marTop w:val="0"/>
      <w:marBottom w:val="0"/>
      <w:divBdr>
        <w:top w:val="none" w:sz="0" w:space="0" w:color="auto"/>
        <w:left w:val="none" w:sz="0" w:space="0" w:color="auto"/>
        <w:bottom w:val="none" w:sz="0" w:space="0" w:color="auto"/>
        <w:right w:val="none" w:sz="0" w:space="0" w:color="auto"/>
      </w:divBdr>
    </w:div>
    <w:div w:id="752121946">
      <w:bodyDiv w:val="1"/>
      <w:marLeft w:val="0"/>
      <w:marRight w:val="0"/>
      <w:marTop w:val="0"/>
      <w:marBottom w:val="0"/>
      <w:divBdr>
        <w:top w:val="none" w:sz="0" w:space="0" w:color="auto"/>
        <w:left w:val="none" w:sz="0" w:space="0" w:color="auto"/>
        <w:bottom w:val="none" w:sz="0" w:space="0" w:color="auto"/>
        <w:right w:val="none" w:sz="0" w:space="0" w:color="auto"/>
      </w:divBdr>
    </w:div>
    <w:div w:id="773935398">
      <w:bodyDiv w:val="1"/>
      <w:marLeft w:val="0"/>
      <w:marRight w:val="0"/>
      <w:marTop w:val="0"/>
      <w:marBottom w:val="0"/>
      <w:divBdr>
        <w:top w:val="none" w:sz="0" w:space="0" w:color="auto"/>
        <w:left w:val="none" w:sz="0" w:space="0" w:color="auto"/>
        <w:bottom w:val="none" w:sz="0" w:space="0" w:color="auto"/>
        <w:right w:val="none" w:sz="0" w:space="0" w:color="auto"/>
      </w:divBdr>
    </w:div>
    <w:div w:id="827670676">
      <w:bodyDiv w:val="1"/>
      <w:marLeft w:val="0"/>
      <w:marRight w:val="0"/>
      <w:marTop w:val="0"/>
      <w:marBottom w:val="0"/>
      <w:divBdr>
        <w:top w:val="none" w:sz="0" w:space="0" w:color="auto"/>
        <w:left w:val="none" w:sz="0" w:space="0" w:color="auto"/>
        <w:bottom w:val="none" w:sz="0" w:space="0" w:color="auto"/>
        <w:right w:val="none" w:sz="0" w:space="0" w:color="auto"/>
      </w:divBdr>
    </w:div>
    <w:div w:id="842281999">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952319537">
      <w:bodyDiv w:val="1"/>
      <w:marLeft w:val="0"/>
      <w:marRight w:val="0"/>
      <w:marTop w:val="0"/>
      <w:marBottom w:val="0"/>
      <w:divBdr>
        <w:top w:val="none" w:sz="0" w:space="0" w:color="auto"/>
        <w:left w:val="none" w:sz="0" w:space="0" w:color="auto"/>
        <w:bottom w:val="none" w:sz="0" w:space="0" w:color="auto"/>
        <w:right w:val="none" w:sz="0" w:space="0" w:color="auto"/>
      </w:divBdr>
    </w:div>
    <w:div w:id="978657659">
      <w:bodyDiv w:val="1"/>
      <w:marLeft w:val="0"/>
      <w:marRight w:val="0"/>
      <w:marTop w:val="0"/>
      <w:marBottom w:val="0"/>
      <w:divBdr>
        <w:top w:val="none" w:sz="0" w:space="0" w:color="auto"/>
        <w:left w:val="none" w:sz="0" w:space="0" w:color="auto"/>
        <w:bottom w:val="none" w:sz="0" w:space="0" w:color="auto"/>
        <w:right w:val="none" w:sz="0" w:space="0" w:color="auto"/>
      </w:divBdr>
    </w:div>
    <w:div w:id="1033769511">
      <w:bodyDiv w:val="1"/>
      <w:marLeft w:val="0"/>
      <w:marRight w:val="0"/>
      <w:marTop w:val="0"/>
      <w:marBottom w:val="0"/>
      <w:divBdr>
        <w:top w:val="none" w:sz="0" w:space="0" w:color="auto"/>
        <w:left w:val="none" w:sz="0" w:space="0" w:color="auto"/>
        <w:bottom w:val="none" w:sz="0" w:space="0" w:color="auto"/>
        <w:right w:val="none" w:sz="0" w:space="0" w:color="auto"/>
      </w:divBdr>
      <w:divsChild>
        <w:div w:id="299311655">
          <w:marLeft w:val="0"/>
          <w:marRight w:val="0"/>
          <w:marTop w:val="0"/>
          <w:marBottom w:val="0"/>
          <w:divBdr>
            <w:top w:val="none" w:sz="0" w:space="0" w:color="auto"/>
            <w:left w:val="none" w:sz="0" w:space="0" w:color="auto"/>
            <w:bottom w:val="none" w:sz="0" w:space="0" w:color="auto"/>
            <w:right w:val="none" w:sz="0" w:space="0" w:color="auto"/>
          </w:divBdr>
          <w:divsChild>
            <w:div w:id="965625861">
              <w:marLeft w:val="0"/>
              <w:marRight w:val="0"/>
              <w:marTop w:val="0"/>
              <w:marBottom w:val="0"/>
              <w:divBdr>
                <w:top w:val="none" w:sz="0" w:space="0" w:color="auto"/>
                <w:left w:val="none" w:sz="0" w:space="0" w:color="auto"/>
                <w:bottom w:val="none" w:sz="0" w:space="0" w:color="auto"/>
                <w:right w:val="none" w:sz="0" w:space="0" w:color="auto"/>
              </w:divBdr>
              <w:divsChild>
                <w:div w:id="1689331319">
                  <w:marLeft w:val="0"/>
                  <w:marRight w:val="0"/>
                  <w:marTop w:val="0"/>
                  <w:marBottom w:val="0"/>
                  <w:divBdr>
                    <w:top w:val="none" w:sz="0" w:space="0" w:color="auto"/>
                    <w:left w:val="none" w:sz="0" w:space="0" w:color="auto"/>
                    <w:bottom w:val="none" w:sz="0" w:space="0" w:color="auto"/>
                    <w:right w:val="none" w:sz="0" w:space="0" w:color="auto"/>
                  </w:divBdr>
                  <w:divsChild>
                    <w:div w:id="963002855">
                      <w:marLeft w:val="0"/>
                      <w:marRight w:val="0"/>
                      <w:marTop w:val="0"/>
                      <w:marBottom w:val="0"/>
                      <w:divBdr>
                        <w:top w:val="none" w:sz="0" w:space="0" w:color="auto"/>
                        <w:left w:val="none" w:sz="0" w:space="0" w:color="auto"/>
                        <w:bottom w:val="none" w:sz="0" w:space="0" w:color="auto"/>
                        <w:right w:val="none" w:sz="0" w:space="0" w:color="auto"/>
                      </w:divBdr>
                      <w:divsChild>
                        <w:div w:id="296230152">
                          <w:marLeft w:val="0"/>
                          <w:marRight w:val="0"/>
                          <w:marTop w:val="0"/>
                          <w:marBottom w:val="360"/>
                          <w:divBdr>
                            <w:top w:val="none" w:sz="0" w:space="0" w:color="auto"/>
                            <w:left w:val="none" w:sz="0" w:space="0" w:color="auto"/>
                            <w:bottom w:val="dotted" w:sz="6" w:space="18" w:color="CCCCCC"/>
                            <w:right w:val="none" w:sz="0" w:space="0" w:color="auto"/>
                          </w:divBdr>
                          <w:divsChild>
                            <w:div w:id="951666743">
                              <w:marLeft w:val="0"/>
                              <w:marRight w:val="0"/>
                              <w:marTop w:val="0"/>
                              <w:marBottom w:val="0"/>
                              <w:divBdr>
                                <w:top w:val="none" w:sz="0" w:space="0" w:color="auto"/>
                                <w:left w:val="none" w:sz="0" w:space="0" w:color="auto"/>
                                <w:bottom w:val="none" w:sz="0" w:space="0" w:color="auto"/>
                                <w:right w:val="none" w:sz="0" w:space="0" w:color="auto"/>
                              </w:divBdr>
                              <w:divsChild>
                                <w:div w:id="59960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324178">
      <w:bodyDiv w:val="1"/>
      <w:marLeft w:val="0"/>
      <w:marRight w:val="0"/>
      <w:marTop w:val="0"/>
      <w:marBottom w:val="0"/>
      <w:divBdr>
        <w:top w:val="none" w:sz="0" w:space="0" w:color="auto"/>
        <w:left w:val="none" w:sz="0" w:space="0" w:color="auto"/>
        <w:bottom w:val="none" w:sz="0" w:space="0" w:color="auto"/>
        <w:right w:val="none" w:sz="0" w:space="0" w:color="auto"/>
      </w:divBdr>
    </w:div>
    <w:div w:id="1164316291">
      <w:bodyDiv w:val="1"/>
      <w:marLeft w:val="0"/>
      <w:marRight w:val="0"/>
      <w:marTop w:val="0"/>
      <w:marBottom w:val="0"/>
      <w:divBdr>
        <w:top w:val="none" w:sz="0" w:space="0" w:color="auto"/>
        <w:left w:val="none" w:sz="0" w:space="0" w:color="auto"/>
        <w:bottom w:val="none" w:sz="0" w:space="0" w:color="auto"/>
        <w:right w:val="none" w:sz="0" w:space="0" w:color="auto"/>
      </w:divBdr>
    </w:div>
    <w:div w:id="1394697143">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40708116">
      <w:bodyDiv w:val="1"/>
      <w:marLeft w:val="0"/>
      <w:marRight w:val="0"/>
      <w:marTop w:val="0"/>
      <w:marBottom w:val="0"/>
      <w:divBdr>
        <w:top w:val="none" w:sz="0" w:space="0" w:color="auto"/>
        <w:left w:val="none" w:sz="0" w:space="0" w:color="auto"/>
        <w:bottom w:val="none" w:sz="0" w:space="0" w:color="auto"/>
        <w:right w:val="none" w:sz="0" w:space="0" w:color="auto"/>
      </w:divBdr>
    </w:div>
    <w:div w:id="1561863304">
      <w:bodyDiv w:val="1"/>
      <w:marLeft w:val="0"/>
      <w:marRight w:val="0"/>
      <w:marTop w:val="0"/>
      <w:marBottom w:val="0"/>
      <w:divBdr>
        <w:top w:val="none" w:sz="0" w:space="0" w:color="auto"/>
        <w:left w:val="none" w:sz="0" w:space="0" w:color="auto"/>
        <w:bottom w:val="none" w:sz="0" w:space="0" w:color="auto"/>
        <w:right w:val="none" w:sz="0" w:space="0" w:color="auto"/>
      </w:divBdr>
    </w:div>
    <w:div w:id="1688674265">
      <w:bodyDiv w:val="1"/>
      <w:marLeft w:val="0"/>
      <w:marRight w:val="0"/>
      <w:marTop w:val="0"/>
      <w:marBottom w:val="0"/>
      <w:divBdr>
        <w:top w:val="none" w:sz="0" w:space="0" w:color="auto"/>
        <w:left w:val="none" w:sz="0" w:space="0" w:color="auto"/>
        <w:bottom w:val="none" w:sz="0" w:space="0" w:color="auto"/>
        <w:right w:val="none" w:sz="0" w:space="0" w:color="auto"/>
      </w:divBdr>
      <w:divsChild>
        <w:div w:id="821435266">
          <w:marLeft w:val="0"/>
          <w:marRight w:val="0"/>
          <w:marTop w:val="0"/>
          <w:marBottom w:val="0"/>
          <w:divBdr>
            <w:top w:val="none" w:sz="0" w:space="0" w:color="auto"/>
            <w:left w:val="none" w:sz="0" w:space="0" w:color="auto"/>
            <w:bottom w:val="none" w:sz="0" w:space="0" w:color="auto"/>
            <w:right w:val="none" w:sz="0" w:space="0" w:color="auto"/>
          </w:divBdr>
          <w:divsChild>
            <w:div w:id="1258370443">
              <w:marLeft w:val="0"/>
              <w:marRight w:val="0"/>
              <w:marTop w:val="0"/>
              <w:marBottom w:val="0"/>
              <w:divBdr>
                <w:top w:val="none" w:sz="0" w:space="0" w:color="auto"/>
                <w:left w:val="none" w:sz="0" w:space="0" w:color="auto"/>
                <w:bottom w:val="none" w:sz="0" w:space="0" w:color="auto"/>
                <w:right w:val="none" w:sz="0" w:space="0" w:color="auto"/>
              </w:divBdr>
              <w:divsChild>
                <w:div w:id="526868485">
                  <w:marLeft w:val="0"/>
                  <w:marRight w:val="0"/>
                  <w:marTop w:val="0"/>
                  <w:marBottom w:val="0"/>
                  <w:divBdr>
                    <w:top w:val="none" w:sz="0" w:space="0" w:color="auto"/>
                    <w:left w:val="none" w:sz="0" w:space="0" w:color="auto"/>
                    <w:bottom w:val="none" w:sz="0" w:space="0" w:color="auto"/>
                    <w:right w:val="none" w:sz="0" w:space="0" w:color="auto"/>
                  </w:divBdr>
                  <w:divsChild>
                    <w:div w:id="1780955995">
                      <w:marLeft w:val="0"/>
                      <w:marRight w:val="0"/>
                      <w:marTop w:val="0"/>
                      <w:marBottom w:val="0"/>
                      <w:divBdr>
                        <w:top w:val="none" w:sz="0" w:space="0" w:color="auto"/>
                        <w:left w:val="none" w:sz="0" w:space="0" w:color="auto"/>
                        <w:bottom w:val="none" w:sz="0" w:space="0" w:color="auto"/>
                        <w:right w:val="none" w:sz="0" w:space="0" w:color="auto"/>
                      </w:divBdr>
                      <w:divsChild>
                        <w:div w:id="561217224">
                          <w:marLeft w:val="0"/>
                          <w:marRight w:val="0"/>
                          <w:marTop w:val="0"/>
                          <w:marBottom w:val="0"/>
                          <w:divBdr>
                            <w:top w:val="none" w:sz="0" w:space="0" w:color="auto"/>
                            <w:left w:val="none" w:sz="0" w:space="0" w:color="auto"/>
                            <w:bottom w:val="none" w:sz="0" w:space="0" w:color="auto"/>
                            <w:right w:val="none" w:sz="0" w:space="0" w:color="auto"/>
                          </w:divBdr>
                          <w:divsChild>
                            <w:div w:id="1339885806">
                              <w:marLeft w:val="0"/>
                              <w:marRight w:val="0"/>
                              <w:marTop w:val="0"/>
                              <w:marBottom w:val="0"/>
                              <w:divBdr>
                                <w:top w:val="none" w:sz="0" w:space="0" w:color="auto"/>
                                <w:left w:val="none" w:sz="0" w:space="0" w:color="auto"/>
                                <w:bottom w:val="none" w:sz="0" w:space="0" w:color="auto"/>
                                <w:right w:val="none" w:sz="0" w:space="0" w:color="auto"/>
                              </w:divBdr>
                              <w:divsChild>
                                <w:div w:id="48382499">
                                  <w:marLeft w:val="0"/>
                                  <w:marRight w:val="0"/>
                                  <w:marTop w:val="0"/>
                                  <w:marBottom w:val="0"/>
                                  <w:divBdr>
                                    <w:top w:val="none" w:sz="0" w:space="0" w:color="auto"/>
                                    <w:left w:val="none" w:sz="0" w:space="0" w:color="auto"/>
                                    <w:bottom w:val="none" w:sz="0" w:space="0" w:color="auto"/>
                                    <w:right w:val="none" w:sz="0" w:space="0" w:color="auto"/>
                                  </w:divBdr>
                                  <w:divsChild>
                                    <w:div w:id="779300714">
                                      <w:marLeft w:val="0"/>
                                      <w:marRight w:val="0"/>
                                      <w:marTop w:val="0"/>
                                      <w:marBottom w:val="0"/>
                                      <w:divBdr>
                                        <w:top w:val="none" w:sz="0" w:space="0" w:color="auto"/>
                                        <w:left w:val="none" w:sz="0" w:space="0" w:color="auto"/>
                                        <w:bottom w:val="none" w:sz="0" w:space="0" w:color="auto"/>
                                        <w:right w:val="none" w:sz="0" w:space="0" w:color="auto"/>
                                      </w:divBdr>
                                      <w:divsChild>
                                        <w:div w:id="1380787641">
                                          <w:marLeft w:val="0"/>
                                          <w:marRight w:val="0"/>
                                          <w:marTop w:val="0"/>
                                          <w:marBottom w:val="0"/>
                                          <w:divBdr>
                                            <w:top w:val="none" w:sz="0" w:space="0" w:color="auto"/>
                                            <w:left w:val="none" w:sz="0" w:space="0" w:color="auto"/>
                                            <w:bottom w:val="none" w:sz="0" w:space="0" w:color="auto"/>
                                            <w:right w:val="none" w:sz="0" w:space="0" w:color="auto"/>
                                          </w:divBdr>
                                          <w:divsChild>
                                            <w:div w:id="1936353179">
                                              <w:marLeft w:val="0"/>
                                              <w:marRight w:val="0"/>
                                              <w:marTop w:val="0"/>
                                              <w:marBottom w:val="0"/>
                                              <w:divBdr>
                                                <w:top w:val="none" w:sz="0" w:space="0" w:color="auto"/>
                                                <w:left w:val="none" w:sz="0" w:space="0" w:color="auto"/>
                                                <w:bottom w:val="none" w:sz="0" w:space="0" w:color="auto"/>
                                                <w:right w:val="none" w:sz="0" w:space="0" w:color="auto"/>
                                              </w:divBdr>
                                              <w:divsChild>
                                                <w:div w:id="1629319906">
                                                  <w:marLeft w:val="0"/>
                                                  <w:marRight w:val="0"/>
                                                  <w:marTop w:val="0"/>
                                                  <w:marBottom w:val="0"/>
                                                  <w:divBdr>
                                                    <w:top w:val="none" w:sz="0" w:space="0" w:color="auto"/>
                                                    <w:left w:val="none" w:sz="0" w:space="0" w:color="auto"/>
                                                    <w:bottom w:val="none" w:sz="0" w:space="0" w:color="auto"/>
                                                    <w:right w:val="none" w:sz="0" w:space="0" w:color="auto"/>
                                                  </w:divBdr>
                                                  <w:divsChild>
                                                    <w:div w:id="1191992335">
                                                      <w:marLeft w:val="0"/>
                                                      <w:marRight w:val="0"/>
                                                      <w:marTop w:val="0"/>
                                                      <w:marBottom w:val="0"/>
                                                      <w:divBdr>
                                                        <w:top w:val="none" w:sz="0" w:space="0" w:color="auto"/>
                                                        <w:left w:val="none" w:sz="0" w:space="0" w:color="auto"/>
                                                        <w:bottom w:val="none" w:sz="0" w:space="0" w:color="auto"/>
                                                        <w:right w:val="none" w:sz="0" w:space="0" w:color="auto"/>
                                                      </w:divBdr>
                                                      <w:divsChild>
                                                        <w:div w:id="606229512">
                                                          <w:marLeft w:val="0"/>
                                                          <w:marRight w:val="0"/>
                                                          <w:marTop w:val="0"/>
                                                          <w:marBottom w:val="0"/>
                                                          <w:divBdr>
                                                            <w:top w:val="none" w:sz="0" w:space="0" w:color="auto"/>
                                                            <w:left w:val="none" w:sz="0" w:space="0" w:color="auto"/>
                                                            <w:bottom w:val="none" w:sz="0" w:space="0" w:color="auto"/>
                                                            <w:right w:val="none" w:sz="0" w:space="0" w:color="auto"/>
                                                          </w:divBdr>
                                                          <w:divsChild>
                                                            <w:div w:id="8416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6541644">
      <w:bodyDiv w:val="1"/>
      <w:marLeft w:val="0"/>
      <w:marRight w:val="0"/>
      <w:marTop w:val="0"/>
      <w:marBottom w:val="0"/>
      <w:divBdr>
        <w:top w:val="none" w:sz="0" w:space="0" w:color="auto"/>
        <w:left w:val="none" w:sz="0" w:space="0" w:color="auto"/>
        <w:bottom w:val="none" w:sz="0" w:space="0" w:color="auto"/>
        <w:right w:val="none" w:sz="0" w:space="0" w:color="auto"/>
      </w:divBdr>
    </w:div>
    <w:div w:id="1724019982">
      <w:bodyDiv w:val="1"/>
      <w:marLeft w:val="0"/>
      <w:marRight w:val="0"/>
      <w:marTop w:val="0"/>
      <w:marBottom w:val="0"/>
      <w:divBdr>
        <w:top w:val="none" w:sz="0" w:space="0" w:color="auto"/>
        <w:left w:val="none" w:sz="0" w:space="0" w:color="auto"/>
        <w:bottom w:val="none" w:sz="0" w:space="0" w:color="auto"/>
        <w:right w:val="none" w:sz="0" w:space="0" w:color="auto"/>
      </w:divBdr>
    </w:div>
    <w:div w:id="1809667718">
      <w:bodyDiv w:val="1"/>
      <w:marLeft w:val="0"/>
      <w:marRight w:val="0"/>
      <w:marTop w:val="0"/>
      <w:marBottom w:val="0"/>
      <w:divBdr>
        <w:top w:val="none" w:sz="0" w:space="0" w:color="auto"/>
        <w:left w:val="none" w:sz="0" w:space="0" w:color="auto"/>
        <w:bottom w:val="none" w:sz="0" w:space="0" w:color="auto"/>
        <w:right w:val="none" w:sz="0" w:space="0" w:color="auto"/>
      </w:divBdr>
    </w:div>
    <w:div w:id="1829057438">
      <w:bodyDiv w:val="1"/>
      <w:marLeft w:val="0"/>
      <w:marRight w:val="0"/>
      <w:marTop w:val="0"/>
      <w:marBottom w:val="0"/>
      <w:divBdr>
        <w:top w:val="none" w:sz="0" w:space="0" w:color="auto"/>
        <w:left w:val="none" w:sz="0" w:space="0" w:color="auto"/>
        <w:bottom w:val="none" w:sz="0" w:space="0" w:color="auto"/>
        <w:right w:val="none" w:sz="0" w:space="0" w:color="auto"/>
      </w:divBdr>
    </w:div>
    <w:div w:id="1874422045">
      <w:bodyDiv w:val="1"/>
      <w:marLeft w:val="0"/>
      <w:marRight w:val="0"/>
      <w:marTop w:val="0"/>
      <w:marBottom w:val="0"/>
      <w:divBdr>
        <w:top w:val="none" w:sz="0" w:space="0" w:color="auto"/>
        <w:left w:val="none" w:sz="0" w:space="0" w:color="auto"/>
        <w:bottom w:val="none" w:sz="0" w:space="0" w:color="auto"/>
        <w:right w:val="none" w:sz="0" w:space="0" w:color="auto"/>
      </w:divBdr>
    </w:div>
    <w:div w:id="1899051168">
      <w:bodyDiv w:val="1"/>
      <w:marLeft w:val="0"/>
      <w:marRight w:val="0"/>
      <w:marTop w:val="0"/>
      <w:marBottom w:val="0"/>
      <w:divBdr>
        <w:top w:val="none" w:sz="0" w:space="0" w:color="auto"/>
        <w:left w:val="none" w:sz="0" w:space="0" w:color="auto"/>
        <w:bottom w:val="none" w:sz="0" w:space="0" w:color="auto"/>
        <w:right w:val="none" w:sz="0" w:space="0" w:color="auto"/>
      </w:divBdr>
    </w:div>
    <w:div w:id="1997491922">
      <w:bodyDiv w:val="1"/>
      <w:marLeft w:val="0"/>
      <w:marRight w:val="0"/>
      <w:marTop w:val="0"/>
      <w:marBottom w:val="0"/>
      <w:divBdr>
        <w:top w:val="none" w:sz="0" w:space="0" w:color="auto"/>
        <w:left w:val="none" w:sz="0" w:space="0" w:color="auto"/>
        <w:bottom w:val="none" w:sz="0" w:space="0" w:color="auto"/>
        <w:right w:val="none" w:sz="0" w:space="0" w:color="auto"/>
      </w:divBdr>
    </w:div>
    <w:div w:id="2018119588">
      <w:bodyDiv w:val="1"/>
      <w:marLeft w:val="0"/>
      <w:marRight w:val="0"/>
      <w:marTop w:val="0"/>
      <w:marBottom w:val="0"/>
      <w:divBdr>
        <w:top w:val="none" w:sz="0" w:space="0" w:color="auto"/>
        <w:left w:val="none" w:sz="0" w:space="0" w:color="auto"/>
        <w:bottom w:val="none" w:sz="0" w:space="0" w:color="auto"/>
        <w:right w:val="none" w:sz="0" w:space="0" w:color="auto"/>
      </w:divBdr>
    </w:div>
    <w:div w:id="2023775087">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7583">
      <w:bodyDiv w:val="1"/>
      <w:marLeft w:val="0"/>
      <w:marRight w:val="0"/>
      <w:marTop w:val="0"/>
      <w:marBottom w:val="0"/>
      <w:divBdr>
        <w:top w:val="none" w:sz="0" w:space="0" w:color="auto"/>
        <w:left w:val="none" w:sz="0" w:space="0" w:color="auto"/>
        <w:bottom w:val="none" w:sz="0" w:space="0" w:color="auto"/>
        <w:right w:val="none" w:sz="0" w:space="0" w:color="auto"/>
      </w:divBdr>
    </w:div>
    <w:div w:id="212253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mailto:trcont@trcont.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TitkovSN@trcont.ru"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VysokihAV@trcont.ru"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sfg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3F446-16D4-44BF-A97D-8F3A5F65A9F2}">
  <ds:schemaRefs>
    <ds:schemaRef ds:uri="http://schemas.openxmlformats.org/officeDocument/2006/bibliography"/>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3B5943-54A2-4AE8-BF5C-B9FC7CFD78FD}">
  <ds:schemaRefs>
    <ds:schemaRef ds:uri="http://schemas.openxmlformats.org/officeDocument/2006/bibliography"/>
  </ds:schemaRefs>
</ds:datastoreItem>
</file>

<file path=customXml/itemProps5.xml><?xml version="1.0" encoding="utf-8"?>
<ds:datastoreItem xmlns:ds="http://schemas.openxmlformats.org/officeDocument/2006/customXml" ds:itemID="{57E4D966-81A8-4A34-AF49-37A1DF2EF81D}">
  <ds:schemaRefs>
    <ds:schemaRef ds:uri="http://schemas.openxmlformats.org/officeDocument/2006/bibliography"/>
  </ds:schemaRefs>
</ds:datastoreItem>
</file>

<file path=customXml/itemProps6.xml><?xml version="1.0" encoding="utf-8"?>
<ds:datastoreItem xmlns:ds="http://schemas.openxmlformats.org/officeDocument/2006/customXml" ds:itemID="{44BE6F5C-04C6-4139-BE59-8F306A6B1804}">
  <ds:schemaRefs>
    <ds:schemaRef ds:uri="http://schemas.openxmlformats.org/officeDocument/2006/bibliography"/>
  </ds:schemaRefs>
</ds:datastoreItem>
</file>

<file path=customXml/itemProps7.xml><?xml version="1.0" encoding="utf-8"?>
<ds:datastoreItem xmlns:ds="http://schemas.openxmlformats.org/officeDocument/2006/customXml" ds:itemID="{E0F6B010-668F-461E-BE07-1CAE40C864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472</TotalTime>
  <Pages>51</Pages>
  <Words>15813</Words>
  <Characters>90140</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105742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Лучезарный</cp:lastModifiedBy>
  <cp:revision>9</cp:revision>
  <cp:lastPrinted>2014-06-17T06:03:00Z</cp:lastPrinted>
  <dcterms:created xsi:type="dcterms:W3CDTF">2014-06-05T13:31:00Z</dcterms:created>
  <dcterms:modified xsi:type="dcterms:W3CDTF">2014-06-17T15:37:00Z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