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5F38CD" w:rsidP="00AF4708">
      <w:pPr>
        <w:ind w:firstLine="0"/>
        <w:jc w:val="center"/>
        <w:rPr>
          <w:b/>
          <w:sz w:val="32"/>
          <w:szCs w:val="32"/>
        </w:rPr>
      </w:pPr>
      <w:r>
        <w:rPr>
          <w:b/>
          <w:sz w:val="32"/>
          <w:szCs w:val="32"/>
        </w:rPr>
        <w:t>Извещение о проведении О</w:t>
      </w:r>
      <w:r w:rsidR="00AF4708" w:rsidRPr="008C4FB0">
        <w:rPr>
          <w:b/>
          <w:sz w:val="32"/>
          <w:szCs w:val="32"/>
        </w:rPr>
        <w:t>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3747E0">
        <w:rPr>
          <w:b/>
          <w:sz w:val="32"/>
          <w:szCs w:val="32"/>
        </w:rPr>
        <w:t>э</w:t>
      </w:r>
      <w:proofErr w:type="spellEnd"/>
      <w:r>
        <w:rPr>
          <w:b/>
          <w:sz w:val="32"/>
          <w:szCs w:val="32"/>
        </w:rPr>
        <w:t>/00</w:t>
      </w:r>
      <w:r w:rsidR="008F77F2">
        <w:rPr>
          <w:b/>
          <w:sz w:val="32"/>
          <w:szCs w:val="32"/>
        </w:rPr>
        <w:t>7/НКПДВЖД/0009</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50562A" w:rsidRPr="00756C00">
        <w:t xml:space="preserve">в лице филиала </w:t>
      </w:r>
      <w:r w:rsidR="00694365">
        <w:t>ОАО «ТрансКонтейнер» на Дальневосточной</w:t>
      </w:r>
      <w:r w:rsidR="0050562A" w:rsidRPr="00756C00">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472047" w:rsidRDefault="00BC29CF" w:rsidP="00472047">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0562A">
        <w:t xml:space="preserve">№ </w:t>
      </w:r>
      <w:proofErr w:type="spellStart"/>
      <w:r w:rsidR="00C64E36" w:rsidRPr="0050562A">
        <w:rPr>
          <w:szCs w:val="28"/>
        </w:rPr>
        <w:t>ОК</w:t>
      </w:r>
      <w:r w:rsidR="003747E0">
        <w:rPr>
          <w:szCs w:val="28"/>
        </w:rPr>
        <w:t>э</w:t>
      </w:r>
      <w:proofErr w:type="spellEnd"/>
      <w:r w:rsidR="003A0D6D">
        <w:rPr>
          <w:szCs w:val="28"/>
        </w:rPr>
        <w:t>/00</w:t>
      </w:r>
      <w:r w:rsidR="00A81B34">
        <w:rPr>
          <w:szCs w:val="28"/>
        </w:rPr>
        <w:t>7</w:t>
      </w:r>
      <w:r w:rsidR="003A0D6D">
        <w:rPr>
          <w:szCs w:val="28"/>
        </w:rPr>
        <w:t>/НКПДВЖД</w:t>
      </w:r>
      <w:r w:rsidR="005F38CD">
        <w:rPr>
          <w:szCs w:val="28"/>
        </w:rPr>
        <w:t>/000</w:t>
      </w:r>
      <w:r w:rsidR="00A81B34">
        <w:rPr>
          <w:szCs w:val="28"/>
        </w:rPr>
        <w:t>9</w:t>
      </w:r>
      <w:r w:rsidR="0050562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0562A" w:rsidRPr="00E1450D">
        <w:rPr>
          <w:szCs w:val="28"/>
        </w:rPr>
        <w:t>оказание услуг по</w:t>
      </w:r>
      <w:r w:rsidR="00A81B34">
        <w:rPr>
          <w:szCs w:val="28"/>
        </w:rPr>
        <w:t xml:space="preserve"> ежедневной комплексной уборке внутренних помещений</w:t>
      </w:r>
      <w:r w:rsidR="007335BC">
        <w:rPr>
          <w:szCs w:val="28"/>
        </w:rPr>
        <w:t xml:space="preserve"> части </w:t>
      </w:r>
      <w:proofErr w:type="spellStart"/>
      <w:r w:rsidR="007335BC">
        <w:rPr>
          <w:szCs w:val="28"/>
        </w:rPr>
        <w:t>прилигающей</w:t>
      </w:r>
      <w:proofErr w:type="spellEnd"/>
      <w:r w:rsidR="007335BC">
        <w:rPr>
          <w:szCs w:val="28"/>
        </w:rPr>
        <w:t xml:space="preserve"> </w:t>
      </w:r>
      <w:proofErr w:type="spellStart"/>
      <w:r w:rsidR="007335BC">
        <w:rPr>
          <w:szCs w:val="28"/>
        </w:rPr>
        <w:t>терриории</w:t>
      </w:r>
      <w:proofErr w:type="spellEnd"/>
      <w:r w:rsidR="00A81B34">
        <w:rPr>
          <w:szCs w:val="28"/>
        </w:rPr>
        <w:t xml:space="preserve"> </w:t>
      </w:r>
      <w:r w:rsidR="00327DBF">
        <w:rPr>
          <w:szCs w:val="28"/>
        </w:rPr>
        <w:t xml:space="preserve">и </w:t>
      </w:r>
      <w:proofErr w:type="spellStart"/>
      <w:r w:rsidR="00327DBF">
        <w:rPr>
          <w:szCs w:val="28"/>
        </w:rPr>
        <w:t>биотуалетов</w:t>
      </w:r>
      <w:proofErr w:type="spellEnd"/>
      <w:r w:rsidR="00327DBF">
        <w:rPr>
          <w:szCs w:val="28"/>
        </w:rPr>
        <w:t xml:space="preserve"> </w:t>
      </w:r>
      <w:r w:rsidR="00A81B34">
        <w:rPr>
          <w:szCs w:val="28"/>
        </w:rPr>
        <w:t>филиала</w:t>
      </w:r>
      <w:r w:rsidR="00A81B34" w:rsidRPr="00A81B34">
        <w:rPr>
          <w:szCs w:val="28"/>
        </w:rPr>
        <w:t xml:space="preserve"> </w:t>
      </w:r>
      <w:r w:rsidR="00A81B34" w:rsidRPr="00E1450D">
        <w:rPr>
          <w:szCs w:val="28"/>
        </w:rPr>
        <w:t>ОАО «ТрансКонтейнер»</w:t>
      </w:r>
      <w:r w:rsidR="00A81B34">
        <w:rPr>
          <w:szCs w:val="28"/>
        </w:rPr>
        <w:t xml:space="preserve"> на Дальневосточной железной дороге в период</w:t>
      </w:r>
      <w:r w:rsidR="0036507A">
        <w:rPr>
          <w:szCs w:val="28"/>
        </w:rPr>
        <w:t xml:space="preserve"> с </w:t>
      </w:r>
      <w:r w:rsidR="00A81B34">
        <w:rPr>
          <w:szCs w:val="28"/>
        </w:rPr>
        <w:t xml:space="preserve"> </w:t>
      </w:r>
      <w:r w:rsidR="00A86A99">
        <w:rPr>
          <w:szCs w:val="28"/>
        </w:rPr>
        <w:t>август</w:t>
      </w:r>
      <w:r w:rsidR="0036507A">
        <w:rPr>
          <w:szCs w:val="28"/>
        </w:rPr>
        <w:t>а</w:t>
      </w:r>
      <w:r w:rsidR="00A86A99">
        <w:rPr>
          <w:szCs w:val="28"/>
        </w:rPr>
        <w:t xml:space="preserve"> месяц</w:t>
      </w:r>
      <w:r w:rsidR="0036507A">
        <w:rPr>
          <w:szCs w:val="28"/>
        </w:rPr>
        <w:t>а</w:t>
      </w:r>
      <w:r w:rsidR="00A86A99">
        <w:rPr>
          <w:szCs w:val="28"/>
        </w:rPr>
        <w:t xml:space="preserve"> </w:t>
      </w:r>
      <w:r w:rsidR="00A81B34">
        <w:rPr>
          <w:szCs w:val="28"/>
        </w:rPr>
        <w:t>2014г. по</w:t>
      </w:r>
      <w:r w:rsidR="007923C2">
        <w:rPr>
          <w:szCs w:val="28"/>
        </w:rPr>
        <w:t xml:space="preserve">  декабрь</w:t>
      </w:r>
      <w:r w:rsidR="00A81B34">
        <w:rPr>
          <w:szCs w:val="28"/>
        </w:rPr>
        <w:t xml:space="preserve"> 2016г.</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0562A" w:rsidRDefault="00C64E36" w:rsidP="0050562A">
      <w:pPr>
        <w:jc w:val="both"/>
      </w:pPr>
      <w:r w:rsidRPr="00C64E36">
        <w:t>Почтовый адрес Заказчика</w:t>
      </w:r>
      <w:r w:rsidR="003F2B7A" w:rsidRPr="00C64E36">
        <w:t xml:space="preserve">: </w:t>
      </w:r>
      <w:r w:rsidR="00472047">
        <w:t>Российская Федерация, 680000, г</w:t>
      </w:r>
      <w:proofErr w:type="gramStart"/>
      <w:r w:rsidR="00472047">
        <w:t>.Х</w:t>
      </w:r>
      <w:proofErr w:type="gramEnd"/>
      <w:r w:rsidR="00472047">
        <w:t>абаровск, ул. Дзержинского, д. 65, 3-й этаж</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72047">
        <w:rPr>
          <w:szCs w:val="28"/>
        </w:rPr>
        <w:t>Кочковский Александр Леонидович</w:t>
      </w:r>
    </w:p>
    <w:p w:rsidR="00472047" w:rsidRPr="00472047" w:rsidRDefault="00C64E36" w:rsidP="003F2B7A">
      <w:pPr>
        <w:jc w:val="both"/>
        <w:rPr>
          <w:rFonts w:ascii="Tahoma" w:hAnsi="Tahoma" w:cs="Tahoma"/>
          <w:b/>
          <w:bCs/>
          <w:color w:val="FF0000"/>
          <w:sz w:val="15"/>
          <w:szCs w:val="15"/>
        </w:rPr>
      </w:pPr>
      <w:r w:rsidRPr="00C64E36">
        <w:t>Адрес электронной почты:</w:t>
      </w:r>
      <w:r w:rsidR="00472047" w:rsidRPr="00472047">
        <w:rPr>
          <w:rFonts w:ascii="Tahoma" w:hAnsi="Tahoma" w:cs="Tahoma"/>
          <w:b/>
          <w:bCs/>
          <w:color w:val="FF0000"/>
          <w:sz w:val="15"/>
          <w:szCs w:val="15"/>
        </w:rPr>
        <w:t xml:space="preserve"> </w:t>
      </w:r>
      <w:proofErr w:type="spellStart"/>
      <w:r w:rsidR="00472047" w:rsidRPr="00472047">
        <w:rPr>
          <w:bCs/>
          <w:szCs w:val="28"/>
        </w:rPr>
        <w:t>KochkovskyAL@trcont</w:t>
      </w:r>
      <w:proofErr w:type="spellEnd"/>
      <w:r w:rsidR="00472047" w:rsidRPr="00472047">
        <w:rPr>
          <w:bCs/>
          <w:szCs w:val="28"/>
        </w:rPr>
        <w:t>.</w:t>
      </w:r>
      <w:proofErr w:type="spellStart"/>
      <w:r w:rsidR="00472047">
        <w:rPr>
          <w:bCs/>
          <w:szCs w:val="28"/>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472047">
        <w:rPr>
          <w:szCs w:val="28"/>
        </w:rPr>
        <w:t>(4</w:t>
      </w:r>
      <w:r w:rsidR="00472047" w:rsidRPr="00093C61">
        <w:rPr>
          <w:szCs w:val="28"/>
        </w:rPr>
        <w:t>212</w:t>
      </w:r>
      <w:r w:rsidR="00472047">
        <w:rPr>
          <w:szCs w:val="28"/>
        </w:rPr>
        <w:t xml:space="preserve">) </w:t>
      </w:r>
      <w:r w:rsidR="00472047" w:rsidRPr="00093C61">
        <w:rPr>
          <w:szCs w:val="28"/>
        </w:rPr>
        <w:t>38-54-01</w:t>
      </w:r>
      <w:r w:rsidR="0050562A" w:rsidRPr="004E3BD9">
        <w:rPr>
          <w:szCs w:val="28"/>
        </w:rPr>
        <w:t xml:space="preserve">, </w:t>
      </w:r>
      <w:r w:rsidR="003F2B7A" w:rsidRPr="00C64E36">
        <w:t xml:space="preserve"> </w:t>
      </w:r>
    </w:p>
    <w:p w:rsidR="00216833" w:rsidRPr="00C64E36" w:rsidRDefault="00216833" w:rsidP="00216833">
      <w:pPr>
        <w:jc w:val="both"/>
      </w:pPr>
      <w:r>
        <w:t>Ф</w:t>
      </w:r>
      <w:r w:rsidR="00C64E36" w:rsidRPr="00C64E36">
        <w:t xml:space="preserve">акс: </w:t>
      </w:r>
      <w:r w:rsidR="00354AF3">
        <w:rPr>
          <w:szCs w:val="28"/>
        </w:rPr>
        <w:t>(4</w:t>
      </w:r>
      <w:r w:rsidR="00354AF3" w:rsidRPr="00093C61">
        <w:rPr>
          <w:szCs w:val="28"/>
        </w:rPr>
        <w:t>212</w:t>
      </w:r>
      <w:r w:rsidR="00354AF3">
        <w:rPr>
          <w:szCs w:val="28"/>
        </w:rPr>
        <w:t xml:space="preserve">) </w:t>
      </w:r>
      <w:r w:rsidR="00354AF3" w:rsidRPr="00093C61">
        <w:rPr>
          <w:szCs w:val="28"/>
        </w:rPr>
        <w:t>38-54-01</w:t>
      </w:r>
      <w:r w:rsidR="0050562A" w:rsidRPr="004E3BD9">
        <w:rPr>
          <w:szCs w:val="28"/>
        </w:rPr>
        <w:t>.</w:t>
      </w:r>
    </w:p>
    <w:p w:rsidR="00CB1C18" w:rsidRDefault="00CB1C18" w:rsidP="00AF4708">
      <w:pPr>
        <w:jc w:val="both"/>
      </w:pPr>
    </w:p>
    <w:p w:rsidR="004B1B25" w:rsidRPr="00083273" w:rsidRDefault="009C1A18" w:rsidP="0050562A">
      <w:pPr>
        <w:pStyle w:val="1"/>
        <w:ind w:firstLine="708"/>
        <w:rPr>
          <w:szCs w:val="28"/>
        </w:rPr>
      </w:pPr>
      <w:r>
        <w:rPr>
          <w:b/>
        </w:rPr>
        <w:t>Организатором О</w:t>
      </w:r>
      <w:r w:rsidR="00C64E36" w:rsidRPr="00662448">
        <w:rPr>
          <w:b/>
        </w:rPr>
        <w:t>ткрытого конкурса</w:t>
      </w:r>
      <w:r w:rsidR="002B27CD">
        <w:rPr>
          <w:b/>
        </w:rPr>
        <w:t xml:space="preserve"> в электронн</w:t>
      </w:r>
      <w:r w:rsidR="008C4FB0">
        <w:rPr>
          <w:b/>
        </w:rPr>
        <w:t>ой форме</w:t>
      </w:r>
      <w:r w:rsidR="00C64E36">
        <w:t xml:space="preserve"> является </w:t>
      </w:r>
      <w:r w:rsidR="00C64E36">
        <w:br/>
      </w:r>
      <w:r w:rsidR="00216833">
        <w:t xml:space="preserve">ОАО «ТрансКонтейнер». Функции Организатора </w:t>
      </w:r>
      <w:r w:rsidR="0050562A" w:rsidRPr="004E3BD9">
        <w:rPr>
          <w:szCs w:val="28"/>
        </w:rPr>
        <w:t xml:space="preserve">выполняет Постоянная рабочая группа Конкурсной комиссии филиала </w:t>
      </w:r>
      <w:r w:rsidR="008E0B9B">
        <w:rPr>
          <w:szCs w:val="28"/>
        </w:rPr>
        <w:t>ОАО «ТрансКонтейнер» на Дальневосточной</w:t>
      </w:r>
      <w:r w:rsidR="0050562A" w:rsidRPr="004E3BD9">
        <w:rPr>
          <w:szCs w:val="28"/>
        </w:rPr>
        <w:t xml:space="preserve"> железной дороге.</w:t>
      </w:r>
    </w:p>
    <w:p w:rsidR="0050562A" w:rsidRPr="004E3BD9" w:rsidRDefault="0050562A" w:rsidP="0050562A">
      <w:pPr>
        <w:jc w:val="both"/>
        <w:rPr>
          <w:szCs w:val="28"/>
        </w:rPr>
      </w:pPr>
      <w:r w:rsidRPr="004E3BD9">
        <w:rPr>
          <w:szCs w:val="28"/>
        </w:rPr>
        <w:t xml:space="preserve">Адрес: </w:t>
      </w:r>
      <w:r>
        <w:rPr>
          <w:szCs w:val="28"/>
        </w:rPr>
        <w:t xml:space="preserve">Российская Федерация, </w:t>
      </w:r>
      <w:r w:rsidR="008E0B9B">
        <w:rPr>
          <w:szCs w:val="28"/>
        </w:rPr>
        <w:t>680000</w:t>
      </w:r>
      <w:r w:rsidRPr="004E3BD9">
        <w:rPr>
          <w:szCs w:val="28"/>
        </w:rPr>
        <w:t xml:space="preserve">, </w:t>
      </w:r>
      <w:r>
        <w:rPr>
          <w:szCs w:val="28"/>
        </w:rPr>
        <w:t xml:space="preserve"> г. </w:t>
      </w:r>
      <w:r w:rsidR="008E0B9B">
        <w:rPr>
          <w:szCs w:val="28"/>
        </w:rPr>
        <w:t>Хабаровск</w:t>
      </w:r>
      <w:r w:rsidRPr="004E3BD9">
        <w:rPr>
          <w:szCs w:val="28"/>
        </w:rPr>
        <w:t>, ул</w:t>
      </w:r>
      <w:r>
        <w:rPr>
          <w:szCs w:val="28"/>
        </w:rPr>
        <w:t xml:space="preserve">. </w:t>
      </w:r>
      <w:r w:rsidR="008E0B9B">
        <w:rPr>
          <w:szCs w:val="28"/>
        </w:rPr>
        <w:t>Дзержинского, д. 65</w:t>
      </w:r>
      <w:r>
        <w:rPr>
          <w:szCs w:val="28"/>
        </w:rPr>
        <w:t>.</w:t>
      </w:r>
      <w:r w:rsidRPr="004E3BD9">
        <w:rPr>
          <w:szCs w:val="28"/>
        </w:rPr>
        <w:t xml:space="preserve"> </w:t>
      </w:r>
      <w:r w:rsidR="008E0B9B">
        <w:rPr>
          <w:szCs w:val="28"/>
        </w:rPr>
        <w:t>3-й этаж.</w:t>
      </w:r>
    </w:p>
    <w:p w:rsidR="0050562A" w:rsidRDefault="0050562A" w:rsidP="0050562A">
      <w:pPr>
        <w:pStyle w:val="1"/>
        <w:suppressAutoHyphens/>
        <w:rPr>
          <w:szCs w:val="28"/>
        </w:rPr>
      </w:pPr>
      <w:r w:rsidRPr="004E3BD9">
        <w:rPr>
          <w:szCs w:val="28"/>
        </w:rPr>
        <w:t>Контактно</w:t>
      </w:r>
      <w:proofErr w:type="gramStart"/>
      <w:r w:rsidRPr="004E3BD9">
        <w:rPr>
          <w:szCs w:val="28"/>
        </w:rPr>
        <w:t>е(</w:t>
      </w:r>
      <w:proofErr w:type="spellStart"/>
      <w:proofErr w:type="gramEnd"/>
      <w:r w:rsidRPr="004E3BD9">
        <w:rPr>
          <w:szCs w:val="28"/>
        </w:rPr>
        <w:t>ые</w:t>
      </w:r>
      <w:proofErr w:type="spellEnd"/>
      <w:r w:rsidRPr="004E3BD9">
        <w:rPr>
          <w:szCs w:val="28"/>
        </w:rPr>
        <w:t>) лицо(а)</w:t>
      </w:r>
      <w:r>
        <w:rPr>
          <w:szCs w:val="28"/>
        </w:rPr>
        <w:t>:</w:t>
      </w:r>
      <w:r w:rsidR="008E0B9B">
        <w:rPr>
          <w:szCs w:val="28"/>
        </w:rPr>
        <w:t xml:space="preserve"> Начальник технического отдела - Кочковский Александр Леонидович</w:t>
      </w:r>
      <w:r>
        <w:rPr>
          <w:szCs w:val="28"/>
        </w:rPr>
        <w:t>,</w:t>
      </w:r>
    </w:p>
    <w:p w:rsidR="0050562A" w:rsidRPr="008E0B9B" w:rsidRDefault="0050562A" w:rsidP="0050562A">
      <w:pPr>
        <w:pStyle w:val="1"/>
        <w:suppressAutoHyphens/>
        <w:rPr>
          <w:szCs w:val="28"/>
        </w:rPr>
      </w:pPr>
      <w:r>
        <w:rPr>
          <w:szCs w:val="28"/>
        </w:rPr>
        <w:t>Адрес электронной</w:t>
      </w:r>
      <w:r w:rsidRPr="004E3BD9">
        <w:rPr>
          <w:szCs w:val="28"/>
        </w:rPr>
        <w:t xml:space="preserve"> </w:t>
      </w:r>
      <w:r>
        <w:rPr>
          <w:szCs w:val="28"/>
        </w:rPr>
        <w:t>почты:</w:t>
      </w:r>
      <w:r w:rsidRPr="004E3BD9">
        <w:rPr>
          <w:szCs w:val="28"/>
        </w:rPr>
        <w:t xml:space="preserve"> </w:t>
      </w:r>
      <w:proofErr w:type="spellStart"/>
      <w:r w:rsidR="008E0B9B" w:rsidRPr="00472047">
        <w:rPr>
          <w:bCs/>
          <w:szCs w:val="28"/>
        </w:rPr>
        <w:t>KochkovskyAL@trcont</w:t>
      </w:r>
      <w:proofErr w:type="spellEnd"/>
      <w:r w:rsidR="008E0B9B" w:rsidRPr="00472047">
        <w:rPr>
          <w:bCs/>
          <w:szCs w:val="28"/>
        </w:rPr>
        <w:t>.</w:t>
      </w:r>
      <w:proofErr w:type="spellStart"/>
      <w:r w:rsidR="008E0B9B">
        <w:rPr>
          <w:bCs/>
          <w:szCs w:val="28"/>
          <w:lang w:val="en-US"/>
        </w:rPr>
        <w:t>ru</w:t>
      </w:r>
      <w:proofErr w:type="spellEnd"/>
    </w:p>
    <w:p w:rsidR="0050562A" w:rsidRPr="004E3BD9" w:rsidRDefault="0050562A" w:rsidP="0050562A">
      <w:pPr>
        <w:pStyle w:val="1"/>
        <w:suppressAutoHyphens/>
        <w:rPr>
          <w:szCs w:val="28"/>
        </w:rPr>
      </w:pPr>
      <w:r>
        <w:rPr>
          <w:szCs w:val="28"/>
        </w:rPr>
        <w:t>Т</w:t>
      </w:r>
      <w:r w:rsidRPr="004E3BD9">
        <w:rPr>
          <w:szCs w:val="28"/>
        </w:rPr>
        <w:t>ел.</w:t>
      </w:r>
      <w:r w:rsidR="008E0B9B">
        <w:rPr>
          <w:szCs w:val="28"/>
        </w:rPr>
        <w:t xml:space="preserve"> (4212)38-54-01</w:t>
      </w:r>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327DBF" w:rsidRPr="00327DBF" w:rsidRDefault="002C0F1D" w:rsidP="00327DBF">
      <w:pPr>
        <w:jc w:val="both"/>
        <w:rPr>
          <w:b/>
          <w:szCs w:val="28"/>
        </w:rPr>
      </w:pPr>
      <w:r w:rsidRPr="002C0F1D">
        <w:rPr>
          <w:b/>
          <w:szCs w:val="28"/>
        </w:rPr>
        <w:t xml:space="preserve">Лот № </w:t>
      </w:r>
      <w:r w:rsidR="00AC0842">
        <w:rPr>
          <w:b/>
          <w:szCs w:val="28"/>
        </w:rPr>
        <w:t>1</w:t>
      </w:r>
    </w:p>
    <w:p w:rsidR="000A2055" w:rsidRPr="00472047" w:rsidRDefault="00124964" w:rsidP="000A2055">
      <w:pPr>
        <w:pStyle w:val="1"/>
        <w:suppressAutoHyphens/>
        <w:rPr>
          <w:szCs w:val="28"/>
        </w:rPr>
      </w:pPr>
      <w:r w:rsidRPr="0050562A">
        <w:rPr>
          <w:b/>
          <w:szCs w:val="28"/>
        </w:rPr>
        <w:t>Предмет договора:</w:t>
      </w:r>
      <w:r w:rsidR="0050562A">
        <w:rPr>
          <w:szCs w:val="28"/>
        </w:rPr>
        <w:t xml:space="preserve"> О</w:t>
      </w:r>
      <w:r w:rsidR="0050562A" w:rsidRPr="00E1450D">
        <w:rPr>
          <w:szCs w:val="28"/>
        </w:rPr>
        <w:t xml:space="preserve">казание услуг </w:t>
      </w:r>
      <w:r w:rsidR="000A2055" w:rsidRPr="00E1450D">
        <w:rPr>
          <w:szCs w:val="28"/>
        </w:rPr>
        <w:t>по</w:t>
      </w:r>
      <w:r w:rsidR="000A2055">
        <w:rPr>
          <w:szCs w:val="28"/>
        </w:rPr>
        <w:t xml:space="preserve"> ежедневной комплексной уборке внутренних помещений</w:t>
      </w:r>
      <w:r w:rsidR="004F5B9D">
        <w:rPr>
          <w:szCs w:val="28"/>
        </w:rPr>
        <w:t>,</w:t>
      </w:r>
      <w:r w:rsidR="00523E8B">
        <w:rPr>
          <w:szCs w:val="28"/>
        </w:rPr>
        <w:t xml:space="preserve"> части </w:t>
      </w:r>
      <w:proofErr w:type="spellStart"/>
      <w:r w:rsidR="00523E8B">
        <w:rPr>
          <w:szCs w:val="28"/>
        </w:rPr>
        <w:t>прилигающей</w:t>
      </w:r>
      <w:proofErr w:type="spellEnd"/>
      <w:r w:rsidR="00523E8B">
        <w:rPr>
          <w:szCs w:val="28"/>
        </w:rPr>
        <w:t xml:space="preserve"> территории</w:t>
      </w:r>
      <w:r w:rsidR="004F5B9D">
        <w:rPr>
          <w:szCs w:val="28"/>
        </w:rPr>
        <w:t xml:space="preserve"> и уборке </w:t>
      </w:r>
      <w:proofErr w:type="spellStart"/>
      <w:r w:rsidR="004F5B9D">
        <w:rPr>
          <w:szCs w:val="28"/>
        </w:rPr>
        <w:t>биотуалетов</w:t>
      </w:r>
      <w:proofErr w:type="spellEnd"/>
      <w:r w:rsidR="00523E8B">
        <w:rPr>
          <w:szCs w:val="28"/>
        </w:rPr>
        <w:t xml:space="preserve"> </w:t>
      </w:r>
      <w:r w:rsidR="00523E8B">
        <w:rPr>
          <w:szCs w:val="28"/>
        </w:rPr>
        <w:lastRenderedPageBreak/>
        <w:t>объектов</w:t>
      </w:r>
      <w:r w:rsidR="000A2055">
        <w:rPr>
          <w:szCs w:val="28"/>
        </w:rPr>
        <w:t xml:space="preserve"> филиала</w:t>
      </w:r>
      <w:r w:rsidR="000A2055" w:rsidRPr="00A81B34">
        <w:rPr>
          <w:szCs w:val="28"/>
        </w:rPr>
        <w:t xml:space="preserve"> </w:t>
      </w:r>
      <w:r w:rsidR="000A2055" w:rsidRPr="00E1450D">
        <w:rPr>
          <w:szCs w:val="28"/>
        </w:rPr>
        <w:t>ОАО «ТрансКонтейнер»</w:t>
      </w:r>
      <w:r w:rsidR="000A2055">
        <w:rPr>
          <w:szCs w:val="28"/>
        </w:rPr>
        <w:t xml:space="preserve"> на Д</w:t>
      </w:r>
      <w:r w:rsidR="007335BC">
        <w:rPr>
          <w:szCs w:val="28"/>
        </w:rPr>
        <w:t xml:space="preserve">альневосточной железной дороге </w:t>
      </w:r>
      <w:r w:rsidR="00033207">
        <w:rPr>
          <w:szCs w:val="28"/>
        </w:rPr>
        <w:t xml:space="preserve">с  </w:t>
      </w:r>
      <w:r w:rsidR="00FF032F">
        <w:rPr>
          <w:szCs w:val="28"/>
        </w:rPr>
        <w:t xml:space="preserve">августа месяца </w:t>
      </w:r>
      <w:r w:rsidR="00033207">
        <w:rPr>
          <w:szCs w:val="28"/>
        </w:rPr>
        <w:t>2014г.</w:t>
      </w:r>
      <w:r w:rsidR="000A2055" w:rsidRPr="00D002A2">
        <w:rPr>
          <w:szCs w:val="28"/>
        </w:rPr>
        <w:t xml:space="preserve"> по декабрь 2016г.</w:t>
      </w:r>
    </w:p>
    <w:p w:rsidR="000A2055" w:rsidRDefault="000A2055" w:rsidP="002C0F1D">
      <w:pPr>
        <w:jc w:val="both"/>
        <w:rPr>
          <w:szCs w:val="28"/>
        </w:rPr>
      </w:pPr>
    </w:p>
    <w:p w:rsidR="00124964" w:rsidRPr="00AC0842" w:rsidRDefault="00124964" w:rsidP="002C0F1D">
      <w:pPr>
        <w:jc w:val="both"/>
        <w:rPr>
          <w:szCs w:val="28"/>
        </w:rPr>
      </w:pPr>
      <w:r w:rsidRPr="009419BB">
        <w:rPr>
          <w:b/>
          <w:szCs w:val="28"/>
        </w:rPr>
        <w:t>Начальная (максимальная) цена договора:</w:t>
      </w:r>
      <w:r w:rsidR="00FA5D77" w:rsidRPr="00FA5D77">
        <w:t xml:space="preserve"> </w:t>
      </w:r>
      <w:r w:rsidR="00FA5D77" w:rsidRPr="00FA5D77">
        <w:rPr>
          <w:b/>
          <w:szCs w:val="28"/>
        </w:rPr>
        <w:t>8047000</w:t>
      </w:r>
      <w:r w:rsidRPr="00AC0842">
        <w:rPr>
          <w:szCs w:val="28"/>
        </w:rPr>
        <w:t xml:space="preserve"> </w:t>
      </w:r>
      <w:r w:rsidR="00FA5D77">
        <w:rPr>
          <w:szCs w:val="28"/>
        </w:rPr>
        <w:t>(Восемь миллионов сорок семь тысяч</w:t>
      </w:r>
      <w:r w:rsidR="0050562A">
        <w:rPr>
          <w:szCs w:val="28"/>
        </w:rPr>
        <w:t xml:space="preserve">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9419BB">
        <w:rPr>
          <w:szCs w:val="28"/>
        </w:rPr>
        <w:t xml:space="preserve"> НДС по ставке 18% начисляется отдельно.</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AC0842" w:rsidRDefault="00AC0842" w:rsidP="009419BB">
            <w:pPr>
              <w:ind w:firstLine="0"/>
              <w:jc w:val="center"/>
              <w:rPr>
                <w:sz w:val="24"/>
                <w:szCs w:val="24"/>
                <w:highlight w:val="cyan"/>
              </w:rPr>
            </w:pPr>
            <w:r w:rsidRPr="009419BB">
              <w:rPr>
                <w:sz w:val="24"/>
                <w:szCs w:val="24"/>
              </w:rPr>
              <w:t>№</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ОКДП</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ОКВЭД</w:t>
            </w:r>
          </w:p>
        </w:tc>
        <w:tc>
          <w:tcPr>
            <w:tcW w:w="1509" w:type="dxa"/>
          </w:tcPr>
          <w:p w:rsidR="00AC0842" w:rsidRPr="00AC0842" w:rsidRDefault="00AC0842" w:rsidP="009419BB">
            <w:pPr>
              <w:ind w:firstLine="0"/>
              <w:jc w:val="center"/>
              <w:rPr>
                <w:sz w:val="24"/>
                <w:szCs w:val="24"/>
                <w:highlight w:val="cyan"/>
              </w:rPr>
            </w:pPr>
            <w:r w:rsidRPr="009419BB">
              <w:rPr>
                <w:sz w:val="24"/>
                <w:szCs w:val="24"/>
              </w:rPr>
              <w:t>Ед. измерения</w:t>
            </w:r>
          </w:p>
        </w:tc>
        <w:tc>
          <w:tcPr>
            <w:tcW w:w="1417" w:type="dxa"/>
          </w:tcPr>
          <w:p w:rsidR="00AC0842" w:rsidRPr="00AC0842" w:rsidRDefault="00AC0842" w:rsidP="009419BB">
            <w:pPr>
              <w:ind w:firstLine="0"/>
              <w:jc w:val="center"/>
              <w:rPr>
                <w:sz w:val="24"/>
                <w:szCs w:val="24"/>
                <w:highlight w:val="cyan"/>
              </w:rPr>
            </w:pPr>
            <w:r w:rsidRPr="009419BB">
              <w:rPr>
                <w:sz w:val="24"/>
                <w:szCs w:val="24"/>
              </w:rPr>
              <w:t>Количество (Объем)</w:t>
            </w:r>
          </w:p>
        </w:tc>
        <w:tc>
          <w:tcPr>
            <w:tcW w:w="2366" w:type="dxa"/>
          </w:tcPr>
          <w:p w:rsidR="00AC0842" w:rsidRPr="009419BB" w:rsidRDefault="00AC0842" w:rsidP="009419BB">
            <w:pPr>
              <w:ind w:firstLine="0"/>
              <w:jc w:val="center"/>
              <w:rPr>
                <w:sz w:val="24"/>
                <w:szCs w:val="24"/>
              </w:rPr>
            </w:pPr>
            <w:r w:rsidRPr="009419BB">
              <w:rPr>
                <w:sz w:val="24"/>
                <w:szCs w:val="24"/>
              </w:rPr>
              <w:t>Дополнительные сведения</w:t>
            </w:r>
          </w:p>
        </w:tc>
      </w:tr>
      <w:tr w:rsidR="00AC0842" w:rsidRPr="00AC0842" w:rsidTr="009419BB">
        <w:tc>
          <w:tcPr>
            <w:tcW w:w="817" w:type="dxa"/>
            <w:vAlign w:val="center"/>
          </w:tcPr>
          <w:p w:rsidR="00AC0842" w:rsidRPr="00AC0842" w:rsidRDefault="004F1967" w:rsidP="009419BB">
            <w:pPr>
              <w:ind w:firstLine="0"/>
              <w:jc w:val="center"/>
              <w:rPr>
                <w:sz w:val="24"/>
                <w:szCs w:val="24"/>
              </w:rPr>
            </w:pPr>
            <w:r>
              <w:rPr>
                <w:sz w:val="24"/>
                <w:szCs w:val="24"/>
              </w:rPr>
              <w:t>1.</w:t>
            </w:r>
          </w:p>
        </w:tc>
        <w:tc>
          <w:tcPr>
            <w:tcW w:w="1819" w:type="dxa"/>
            <w:vAlign w:val="center"/>
          </w:tcPr>
          <w:p w:rsidR="00AC0842" w:rsidRPr="00AC0842" w:rsidRDefault="009419BB" w:rsidP="009419BB">
            <w:pPr>
              <w:ind w:firstLine="0"/>
              <w:jc w:val="center"/>
              <w:rPr>
                <w:sz w:val="24"/>
                <w:szCs w:val="24"/>
              </w:rPr>
            </w:pPr>
            <w:r w:rsidRPr="000D4385">
              <w:rPr>
                <w:sz w:val="24"/>
                <w:szCs w:val="24"/>
              </w:rPr>
              <w:t>7493050</w:t>
            </w:r>
          </w:p>
        </w:tc>
        <w:tc>
          <w:tcPr>
            <w:tcW w:w="1819" w:type="dxa"/>
            <w:vAlign w:val="center"/>
          </w:tcPr>
          <w:p w:rsidR="00AC0842" w:rsidRPr="00AC0842" w:rsidRDefault="009419BB" w:rsidP="009419BB">
            <w:pPr>
              <w:ind w:firstLine="0"/>
              <w:jc w:val="center"/>
              <w:rPr>
                <w:sz w:val="24"/>
                <w:szCs w:val="24"/>
              </w:rPr>
            </w:pPr>
            <w:r w:rsidRPr="000D4385">
              <w:rPr>
                <w:sz w:val="24"/>
                <w:szCs w:val="24"/>
              </w:rPr>
              <w:t>74.70</w:t>
            </w:r>
          </w:p>
        </w:tc>
        <w:tc>
          <w:tcPr>
            <w:tcW w:w="1509" w:type="dxa"/>
            <w:vAlign w:val="center"/>
          </w:tcPr>
          <w:p w:rsidR="00AC0842" w:rsidRPr="00AC0842" w:rsidRDefault="009419BB" w:rsidP="009419BB">
            <w:pPr>
              <w:ind w:firstLine="0"/>
              <w:jc w:val="center"/>
              <w:rPr>
                <w:sz w:val="24"/>
                <w:szCs w:val="24"/>
              </w:rPr>
            </w:pPr>
            <w:proofErr w:type="gramStart"/>
            <w:r>
              <w:rPr>
                <w:sz w:val="24"/>
                <w:szCs w:val="24"/>
              </w:rPr>
              <w:t>м</w:t>
            </w:r>
            <w:proofErr w:type="gramEnd"/>
            <w:r>
              <w:rPr>
                <w:sz w:val="24"/>
                <w:szCs w:val="24"/>
              </w:rPr>
              <w:t>²</w:t>
            </w:r>
          </w:p>
        </w:tc>
        <w:tc>
          <w:tcPr>
            <w:tcW w:w="1417" w:type="dxa"/>
            <w:vAlign w:val="center"/>
          </w:tcPr>
          <w:p w:rsidR="00AC0842" w:rsidRPr="00AC0842" w:rsidRDefault="003D6F60" w:rsidP="005F38CD">
            <w:pPr>
              <w:ind w:firstLine="0"/>
              <w:jc w:val="center"/>
              <w:rPr>
                <w:sz w:val="24"/>
                <w:szCs w:val="24"/>
              </w:rPr>
            </w:pPr>
            <w:r>
              <w:rPr>
                <w:sz w:val="24"/>
                <w:szCs w:val="24"/>
              </w:rPr>
              <w:t>2908,4</w:t>
            </w:r>
          </w:p>
        </w:tc>
        <w:tc>
          <w:tcPr>
            <w:tcW w:w="2366" w:type="dxa"/>
            <w:vAlign w:val="center"/>
          </w:tcPr>
          <w:p w:rsidR="00AC0842" w:rsidRPr="009419BB" w:rsidRDefault="00AB48AD" w:rsidP="00327DBF">
            <w:pPr>
              <w:ind w:firstLine="0"/>
              <w:jc w:val="center"/>
              <w:rPr>
                <w:sz w:val="24"/>
                <w:szCs w:val="24"/>
              </w:rPr>
            </w:pPr>
            <w:r w:rsidRPr="009419BB">
              <w:rPr>
                <w:sz w:val="24"/>
                <w:szCs w:val="24"/>
              </w:rPr>
              <w:t xml:space="preserve">Строка </w:t>
            </w:r>
            <w:r w:rsidR="004F1967" w:rsidRPr="009419BB">
              <w:rPr>
                <w:sz w:val="24"/>
                <w:szCs w:val="24"/>
              </w:rPr>
              <w:t>годового плана закупок</w:t>
            </w:r>
            <w:r w:rsidR="009419BB">
              <w:rPr>
                <w:sz w:val="24"/>
                <w:szCs w:val="24"/>
              </w:rPr>
              <w:t xml:space="preserve"> №</w:t>
            </w:r>
            <w:r w:rsidR="00327DBF">
              <w:rPr>
                <w:sz w:val="24"/>
                <w:szCs w:val="24"/>
              </w:rPr>
              <w:t>407</w:t>
            </w:r>
          </w:p>
        </w:tc>
      </w:tr>
    </w:tbl>
    <w:p w:rsidR="009419BB" w:rsidRDefault="009419BB" w:rsidP="00CB1C18">
      <w:pPr>
        <w:jc w:val="both"/>
        <w:rPr>
          <w:szCs w:val="28"/>
        </w:rPr>
      </w:pPr>
    </w:p>
    <w:p w:rsidR="00AC0842" w:rsidRPr="000D4385" w:rsidRDefault="009419BB" w:rsidP="00CB1C18">
      <w:pPr>
        <w:jc w:val="both"/>
        <w:rPr>
          <w:b/>
          <w:szCs w:val="28"/>
        </w:rPr>
      </w:pPr>
      <w:r w:rsidRPr="000D4385">
        <w:rPr>
          <w:b/>
          <w:szCs w:val="28"/>
        </w:rPr>
        <w:t>Место выполнения работ, оказания услуг, поставки товара:</w:t>
      </w:r>
    </w:p>
    <w:p w:rsidR="009419BB" w:rsidRDefault="009419BB" w:rsidP="009419BB">
      <w:pPr>
        <w:pStyle w:val="1"/>
        <w:ind w:firstLine="0"/>
        <w:rPr>
          <w:szCs w:val="28"/>
        </w:rPr>
      </w:pPr>
      <w:r>
        <w:rPr>
          <w:szCs w:val="28"/>
        </w:rPr>
        <w:t>Уборка помещений:</w:t>
      </w:r>
    </w:p>
    <w:p w:rsidR="009419BB" w:rsidRPr="00E1450D" w:rsidRDefault="00327DBF" w:rsidP="009419BB">
      <w:pPr>
        <w:pStyle w:val="1"/>
        <w:ind w:firstLine="709"/>
        <w:rPr>
          <w:szCs w:val="28"/>
        </w:rPr>
      </w:pPr>
      <w:r>
        <w:rPr>
          <w:szCs w:val="28"/>
        </w:rPr>
        <w:t xml:space="preserve">- </w:t>
      </w:r>
      <w:proofErr w:type="gramStart"/>
      <w:r>
        <w:rPr>
          <w:szCs w:val="28"/>
        </w:rPr>
        <w:t>г</w:t>
      </w:r>
      <w:proofErr w:type="gramEnd"/>
      <w:r>
        <w:rPr>
          <w:szCs w:val="28"/>
        </w:rPr>
        <w:t>. Комсомольск-на-Амуре, ул. Станционная</w:t>
      </w:r>
      <w:r w:rsidR="009419BB" w:rsidRPr="00E1450D">
        <w:rPr>
          <w:szCs w:val="28"/>
        </w:rPr>
        <w:t xml:space="preserve">,  д. </w:t>
      </w:r>
      <w:r>
        <w:rPr>
          <w:szCs w:val="28"/>
        </w:rPr>
        <w:t>2</w:t>
      </w:r>
      <w:r w:rsidR="009419BB" w:rsidRPr="00E1450D">
        <w:rPr>
          <w:szCs w:val="28"/>
        </w:rPr>
        <w:t>;</w:t>
      </w:r>
    </w:p>
    <w:p w:rsidR="009419BB" w:rsidRPr="00E1450D" w:rsidRDefault="006C6C4D" w:rsidP="009419BB">
      <w:pPr>
        <w:pStyle w:val="1"/>
        <w:ind w:firstLine="709"/>
        <w:rPr>
          <w:szCs w:val="28"/>
        </w:rPr>
      </w:pPr>
      <w:r>
        <w:rPr>
          <w:szCs w:val="28"/>
        </w:rPr>
        <w:t xml:space="preserve">- </w:t>
      </w:r>
      <w:proofErr w:type="gramStart"/>
      <w:r>
        <w:rPr>
          <w:szCs w:val="28"/>
        </w:rPr>
        <w:t>г</w:t>
      </w:r>
      <w:proofErr w:type="gramEnd"/>
      <w:r>
        <w:rPr>
          <w:szCs w:val="28"/>
        </w:rPr>
        <w:t>. Владивосток, ул. Снеговая, 54, ул. Амурская, 88;</w:t>
      </w:r>
    </w:p>
    <w:p w:rsidR="009419BB" w:rsidRPr="00E1450D" w:rsidRDefault="006C6C4D" w:rsidP="009419BB">
      <w:pPr>
        <w:pStyle w:val="1"/>
        <w:ind w:firstLine="709"/>
        <w:rPr>
          <w:szCs w:val="28"/>
        </w:rPr>
      </w:pPr>
      <w:r>
        <w:rPr>
          <w:szCs w:val="28"/>
        </w:rPr>
        <w:t xml:space="preserve">- </w:t>
      </w:r>
      <w:proofErr w:type="gramStart"/>
      <w:r>
        <w:rPr>
          <w:szCs w:val="28"/>
        </w:rPr>
        <w:t>г</w:t>
      </w:r>
      <w:proofErr w:type="gramEnd"/>
      <w:r>
        <w:rPr>
          <w:szCs w:val="28"/>
        </w:rPr>
        <w:t xml:space="preserve">. Уссурийск, пер. Спасский </w:t>
      </w:r>
      <w:proofErr w:type="spellStart"/>
      <w:r>
        <w:rPr>
          <w:szCs w:val="28"/>
        </w:rPr>
        <w:t>д</w:t>
      </w:r>
      <w:proofErr w:type="spellEnd"/>
      <w:r>
        <w:rPr>
          <w:szCs w:val="28"/>
        </w:rPr>
        <w:t xml:space="preserve"> 7-а</w:t>
      </w:r>
      <w:r w:rsidR="009419BB" w:rsidRPr="00E1450D">
        <w:rPr>
          <w:szCs w:val="28"/>
        </w:rPr>
        <w:t>;</w:t>
      </w:r>
    </w:p>
    <w:p w:rsidR="009419BB" w:rsidRDefault="009419BB" w:rsidP="009419BB">
      <w:pPr>
        <w:pStyle w:val="1"/>
        <w:ind w:firstLine="709"/>
        <w:rPr>
          <w:szCs w:val="28"/>
        </w:rPr>
      </w:pPr>
      <w:r w:rsidRPr="00E1450D">
        <w:rPr>
          <w:szCs w:val="28"/>
        </w:rPr>
        <w:t xml:space="preserve">- </w:t>
      </w:r>
      <w:proofErr w:type="gramStart"/>
      <w:r w:rsidRPr="00E1450D">
        <w:rPr>
          <w:szCs w:val="28"/>
        </w:rPr>
        <w:t>г</w:t>
      </w:r>
      <w:proofErr w:type="gramEnd"/>
      <w:r w:rsidR="006C6C4D">
        <w:rPr>
          <w:szCs w:val="28"/>
        </w:rPr>
        <w:t>. Хабаровск</w:t>
      </w:r>
      <w:r w:rsidRPr="00E1450D">
        <w:rPr>
          <w:szCs w:val="28"/>
        </w:rPr>
        <w:t xml:space="preserve">, </w:t>
      </w:r>
      <w:r w:rsidR="006C6C4D">
        <w:rPr>
          <w:szCs w:val="28"/>
        </w:rPr>
        <w:t>ул. Дзержинского, д. 65</w:t>
      </w:r>
      <w:r w:rsidRPr="00E1450D">
        <w:rPr>
          <w:szCs w:val="28"/>
        </w:rPr>
        <w:t>.</w:t>
      </w:r>
    </w:p>
    <w:p w:rsidR="00174DCF" w:rsidRDefault="00174DCF" w:rsidP="009419BB">
      <w:pPr>
        <w:pStyle w:val="1"/>
        <w:ind w:firstLine="709"/>
        <w:rPr>
          <w:szCs w:val="28"/>
        </w:rPr>
      </w:pPr>
      <w:r>
        <w:rPr>
          <w:szCs w:val="28"/>
        </w:rPr>
        <w:t xml:space="preserve">- </w:t>
      </w:r>
      <w:proofErr w:type="gramStart"/>
      <w:r>
        <w:rPr>
          <w:szCs w:val="28"/>
        </w:rPr>
        <w:t>г</w:t>
      </w:r>
      <w:proofErr w:type="gramEnd"/>
      <w:r>
        <w:rPr>
          <w:szCs w:val="28"/>
        </w:rPr>
        <w:t>. Хабаровск, пер. 3-й путевой, 8.</w:t>
      </w:r>
    </w:p>
    <w:p w:rsidR="009419BB" w:rsidRDefault="000818B7" w:rsidP="009419BB">
      <w:pPr>
        <w:pStyle w:val="1"/>
        <w:ind w:firstLine="0"/>
        <w:rPr>
          <w:szCs w:val="28"/>
        </w:rPr>
      </w:pPr>
      <w:r>
        <w:rPr>
          <w:szCs w:val="28"/>
        </w:rPr>
        <w:t xml:space="preserve">Уборка </w:t>
      </w:r>
      <w:proofErr w:type="spellStart"/>
      <w:r>
        <w:rPr>
          <w:szCs w:val="28"/>
        </w:rPr>
        <w:t>биотуалетов</w:t>
      </w:r>
      <w:proofErr w:type="spellEnd"/>
      <w:r w:rsidR="009419BB">
        <w:rPr>
          <w:szCs w:val="28"/>
        </w:rPr>
        <w:t>:</w:t>
      </w:r>
    </w:p>
    <w:p w:rsidR="009419BB" w:rsidRDefault="000818B7" w:rsidP="009419BB">
      <w:pPr>
        <w:pStyle w:val="1"/>
        <w:ind w:firstLine="709"/>
        <w:rPr>
          <w:szCs w:val="28"/>
        </w:rPr>
      </w:pPr>
      <w:r>
        <w:rPr>
          <w:szCs w:val="28"/>
        </w:rPr>
        <w:t xml:space="preserve">- </w:t>
      </w:r>
      <w:proofErr w:type="gramStart"/>
      <w:r>
        <w:rPr>
          <w:szCs w:val="28"/>
        </w:rPr>
        <w:t>г</w:t>
      </w:r>
      <w:proofErr w:type="gramEnd"/>
      <w:r>
        <w:rPr>
          <w:szCs w:val="28"/>
        </w:rPr>
        <w:t>. Владивосток, ул. Амурская, 88, ул. Снеговая, 54</w:t>
      </w:r>
      <w:r w:rsidR="009419BB">
        <w:rPr>
          <w:szCs w:val="28"/>
        </w:rPr>
        <w:t>;</w:t>
      </w:r>
    </w:p>
    <w:p w:rsidR="009419BB" w:rsidRDefault="009419BB"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093C61" w:rsidRDefault="00D85F55" w:rsidP="00D85F55">
      <w:pPr>
        <w:jc w:val="both"/>
        <w:rPr>
          <w:color w:val="FF0000"/>
          <w:szCs w:val="28"/>
        </w:rPr>
      </w:pPr>
      <w:r>
        <w:rPr>
          <w:szCs w:val="28"/>
        </w:rPr>
        <w:t>Срок предоставления документации по закупке, с даты:</w:t>
      </w:r>
      <w:r>
        <w:rPr>
          <w:szCs w:val="28"/>
        </w:rPr>
        <w:br/>
      </w:r>
      <w:r w:rsidR="007A52C2" w:rsidRPr="006E23D3">
        <w:rPr>
          <w:szCs w:val="28"/>
        </w:rPr>
        <w:t xml:space="preserve"> </w:t>
      </w:r>
      <w:r w:rsidR="007A52C2" w:rsidRPr="00D11EB8">
        <w:rPr>
          <w:szCs w:val="28"/>
        </w:rPr>
        <w:t>«</w:t>
      </w:r>
      <w:r w:rsidR="00A12390">
        <w:rPr>
          <w:szCs w:val="28"/>
        </w:rPr>
        <w:t>19</w:t>
      </w:r>
      <w:r w:rsidR="007A52C2" w:rsidRPr="00D11EB8">
        <w:rPr>
          <w:szCs w:val="28"/>
        </w:rPr>
        <w:t xml:space="preserve">» </w:t>
      </w:r>
      <w:r w:rsidR="00A12390">
        <w:rPr>
          <w:szCs w:val="28"/>
        </w:rPr>
        <w:t>июня</w:t>
      </w:r>
      <w:r w:rsidR="007A52C2" w:rsidRPr="00D11EB8">
        <w:rPr>
          <w:szCs w:val="28"/>
        </w:rPr>
        <w:t xml:space="preserve"> 2014</w:t>
      </w:r>
      <w:r w:rsidRPr="00D11EB8">
        <w:rPr>
          <w:szCs w:val="28"/>
        </w:rPr>
        <w:t xml:space="preserve"> г. по «</w:t>
      </w:r>
      <w:r w:rsidR="00A12390">
        <w:rPr>
          <w:szCs w:val="28"/>
        </w:rPr>
        <w:t>10»июля</w:t>
      </w:r>
      <w:r w:rsidR="00DF379A" w:rsidRPr="00D11EB8">
        <w:rPr>
          <w:szCs w:val="28"/>
        </w:rPr>
        <w:t xml:space="preserve"> </w:t>
      </w:r>
      <w:r w:rsidR="007A52C2" w:rsidRPr="00D11EB8">
        <w:rPr>
          <w:szCs w:val="28"/>
        </w:rPr>
        <w:t>2014</w:t>
      </w:r>
      <w:r w:rsidRPr="00D11EB8">
        <w:rPr>
          <w:szCs w:val="28"/>
        </w:rPr>
        <w:t xml:space="preserve"> г.</w:t>
      </w:r>
      <w:r w:rsidRPr="00093C61">
        <w:rPr>
          <w:color w:val="FF0000"/>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6E23D3">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4D7844" w:rsidRDefault="008159DC" w:rsidP="007B4A2D">
      <w:pPr>
        <w:jc w:val="both"/>
        <w:rPr>
          <w:b/>
        </w:rPr>
      </w:pPr>
      <w:r w:rsidRPr="006E23D3">
        <w:rPr>
          <w:szCs w:val="28"/>
        </w:rPr>
        <w:tab/>
      </w:r>
      <w:r w:rsidR="00C017C8" w:rsidRPr="004D7844">
        <w:rPr>
          <w:szCs w:val="28"/>
        </w:rPr>
        <w:t>«</w:t>
      </w:r>
      <w:r w:rsidR="00A12390">
        <w:rPr>
          <w:szCs w:val="28"/>
        </w:rPr>
        <w:t xml:space="preserve">10» июля </w:t>
      </w:r>
      <w:r w:rsidR="00082A72" w:rsidRPr="004D7844">
        <w:rPr>
          <w:szCs w:val="28"/>
        </w:rPr>
        <w:t>201</w:t>
      </w:r>
      <w:r w:rsidR="007A52C2" w:rsidRPr="004D7844">
        <w:rPr>
          <w:szCs w:val="28"/>
        </w:rPr>
        <w:t>4</w:t>
      </w:r>
      <w:r w:rsidR="000A67CD" w:rsidRPr="004D7844">
        <w:rPr>
          <w:szCs w:val="28"/>
        </w:rPr>
        <w:t xml:space="preserve"> г</w:t>
      </w:r>
      <w:r w:rsidR="00082A72" w:rsidRPr="004D7844">
        <w:rPr>
          <w:szCs w:val="28"/>
        </w:rPr>
        <w:t>.</w:t>
      </w:r>
      <w:r w:rsidR="006A2D2A" w:rsidRPr="004D7844">
        <w:t xml:space="preserve"> 14 </w:t>
      </w:r>
      <w:r w:rsidR="00024F41" w:rsidRPr="004D7844">
        <w:t>час. 00</w:t>
      </w:r>
      <w:r w:rsidR="000A67CD" w:rsidRPr="004D784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Pr="00DB6114" w:rsidRDefault="006E23D3" w:rsidP="00C017C8">
      <w:pPr>
        <w:jc w:val="both"/>
        <w:rPr>
          <w:b/>
        </w:rPr>
      </w:pPr>
      <w:r>
        <w:rPr>
          <w:szCs w:val="28"/>
        </w:rPr>
        <w:tab/>
      </w:r>
      <w:r w:rsidRPr="00DB6114">
        <w:rPr>
          <w:szCs w:val="28"/>
        </w:rPr>
        <w:t>«</w:t>
      </w:r>
      <w:r w:rsidR="00A12390">
        <w:rPr>
          <w:szCs w:val="28"/>
        </w:rPr>
        <w:t>17</w:t>
      </w:r>
      <w:r w:rsidR="007A52C2" w:rsidRPr="00DB6114">
        <w:rPr>
          <w:szCs w:val="28"/>
        </w:rPr>
        <w:t xml:space="preserve">» </w:t>
      </w:r>
      <w:r w:rsidR="00A12390">
        <w:rPr>
          <w:szCs w:val="28"/>
        </w:rPr>
        <w:t>июля</w:t>
      </w:r>
      <w:r w:rsidR="00BF52A4" w:rsidRPr="00DB6114">
        <w:rPr>
          <w:szCs w:val="28"/>
        </w:rPr>
        <w:t xml:space="preserve"> </w:t>
      </w:r>
      <w:r w:rsidR="007A52C2" w:rsidRPr="00DB6114">
        <w:rPr>
          <w:szCs w:val="28"/>
        </w:rPr>
        <w:t>2014</w:t>
      </w:r>
      <w:r w:rsidR="00C017C8" w:rsidRPr="00DB6114">
        <w:rPr>
          <w:szCs w:val="28"/>
        </w:rPr>
        <w:t xml:space="preserve"> г.</w:t>
      </w:r>
      <w:r w:rsidR="006A2D2A" w:rsidRPr="00DB6114">
        <w:t xml:space="preserve"> 14 </w:t>
      </w:r>
      <w:r w:rsidR="00C017C8" w:rsidRPr="00DB6114">
        <w:t>час. 00 мин.</w:t>
      </w:r>
    </w:p>
    <w:p w:rsidR="00602484" w:rsidRPr="00602484" w:rsidRDefault="00602484" w:rsidP="00CC65D3">
      <w:pPr>
        <w:pStyle w:val="a7"/>
        <w:suppressAutoHyphens/>
        <w:ind w:firstLine="708"/>
        <w:rPr>
          <w:sz w:val="28"/>
          <w:szCs w:val="28"/>
        </w:rPr>
      </w:pPr>
      <w:r>
        <w:rPr>
          <w:sz w:val="28"/>
          <w:szCs w:val="28"/>
        </w:rPr>
        <w:t xml:space="preserve">Место: </w:t>
      </w:r>
      <w:proofErr w:type="gramStart"/>
      <w:r w:rsidR="00BF52A4">
        <w:rPr>
          <w:sz w:val="28"/>
          <w:szCs w:val="28"/>
        </w:rPr>
        <w:t>Российская Федерация, 680000, г. Хабаровск, ул. Дзержинского, д. 65, 3-й этаж</w:t>
      </w:r>
      <w:proofErr w:type="gramEnd"/>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02484" w:rsidRDefault="00602484"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Pr="00DB6114" w:rsidRDefault="005060CB" w:rsidP="00C017C8">
      <w:pPr>
        <w:jc w:val="both"/>
        <w:rPr>
          <w:b/>
        </w:rPr>
      </w:pPr>
      <w:r w:rsidRPr="006E23D3">
        <w:rPr>
          <w:szCs w:val="28"/>
        </w:rPr>
        <w:tab/>
      </w:r>
      <w:r w:rsidRPr="00DB6114">
        <w:rPr>
          <w:szCs w:val="28"/>
        </w:rPr>
        <w:t>«</w:t>
      </w:r>
      <w:r w:rsidR="00A12390">
        <w:rPr>
          <w:szCs w:val="28"/>
        </w:rPr>
        <w:t>29</w:t>
      </w:r>
      <w:r w:rsidR="007A52C2" w:rsidRPr="00DB6114">
        <w:rPr>
          <w:szCs w:val="28"/>
        </w:rPr>
        <w:t xml:space="preserve">» </w:t>
      </w:r>
      <w:r w:rsidR="00A12390">
        <w:rPr>
          <w:szCs w:val="28"/>
        </w:rPr>
        <w:t>июля</w:t>
      </w:r>
      <w:r w:rsidR="00BF52A4" w:rsidRPr="00DB6114">
        <w:rPr>
          <w:szCs w:val="28"/>
        </w:rPr>
        <w:t xml:space="preserve"> </w:t>
      </w:r>
      <w:r w:rsidR="007A52C2" w:rsidRPr="00DB6114">
        <w:rPr>
          <w:szCs w:val="28"/>
        </w:rPr>
        <w:t>2014</w:t>
      </w:r>
      <w:r w:rsidR="00C017C8" w:rsidRPr="00DB6114">
        <w:rPr>
          <w:szCs w:val="28"/>
        </w:rPr>
        <w:t xml:space="preserve"> г.</w:t>
      </w:r>
      <w:r w:rsidR="006A2D2A" w:rsidRPr="00DB6114">
        <w:t xml:space="preserve"> 14 </w:t>
      </w:r>
      <w:r w:rsidR="00C017C8" w:rsidRPr="00DB6114">
        <w:t>час. 00 мин.</w:t>
      </w:r>
    </w:p>
    <w:p w:rsidR="009B5A7A" w:rsidRDefault="00602484" w:rsidP="00662448">
      <w:pPr>
        <w:jc w:val="both"/>
        <w:rPr>
          <w:szCs w:val="28"/>
        </w:rPr>
      </w:pPr>
      <w:r w:rsidRPr="008A3BCE">
        <w:t xml:space="preserve">Место: </w:t>
      </w:r>
      <w:r>
        <w:t xml:space="preserve">Российская Федерация, </w:t>
      </w:r>
      <w:r w:rsidR="009B5A7A" w:rsidRPr="009B5A7A">
        <w:rPr>
          <w:szCs w:val="28"/>
        </w:rPr>
        <w:t>125047,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w:t>
      </w:r>
      <w:proofErr w:type="gramStart"/>
      <w:r>
        <w:t>сайте</w:t>
      </w:r>
      <w:proofErr w:type="gramEnd"/>
      <w:r>
        <w:t xml:space="preserve">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327DBF">
      <w:headerReference w:type="default" r:id="rId15"/>
      <w:headerReference w:type="first" r:id="rId16"/>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76" w:rsidRDefault="00FF4276" w:rsidP="00CB1C18">
      <w:r>
        <w:separator/>
      </w:r>
    </w:p>
  </w:endnote>
  <w:endnote w:type="continuationSeparator" w:id="0">
    <w:p w:rsidR="00FF4276" w:rsidRDefault="00FF427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76" w:rsidRDefault="00FF4276" w:rsidP="00CB1C18">
      <w:r>
        <w:separator/>
      </w:r>
    </w:p>
  </w:footnote>
  <w:footnote w:type="continuationSeparator" w:id="0">
    <w:p w:rsidR="00FF4276" w:rsidRDefault="00FF427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E6AB7">
    <w:pPr>
      <w:pStyle w:val="af0"/>
      <w:jc w:val="center"/>
    </w:pPr>
    <w:fldSimple w:instr=" PAGE   \* MERGEFORMAT ">
      <w:r w:rsidR="005A63FC">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8B5"/>
    <w:rsid w:val="00024F41"/>
    <w:rsid w:val="00026B5E"/>
    <w:rsid w:val="00031BEA"/>
    <w:rsid w:val="00033207"/>
    <w:rsid w:val="00061F98"/>
    <w:rsid w:val="0006278B"/>
    <w:rsid w:val="00063509"/>
    <w:rsid w:val="00076CF0"/>
    <w:rsid w:val="000777AB"/>
    <w:rsid w:val="000818B7"/>
    <w:rsid w:val="00082A72"/>
    <w:rsid w:val="00082F94"/>
    <w:rsid w:val="00084180"/>
    <w:rsid w:val="00085F72"/>
    <w:rsid w:val="000936D9"/>
    <w:rsid w:val="00093C61"/>
    <w:rsid w:val="000A2055"/>
    <w:rsid w:val="000A60A3"/>
    <w:rsid w:val="000A67CD"/>
    <w:rsid w:val="000A799D"/>
    <w:rsid w:val="000C14FF"/>
    <w:rsid w:val="000C5FD9"/>
    <w:rsid w:val="000D4385"/>
    <w:rsid w:val="000F11D1"/>
    <w:rsid w:val="00107B80"/>
    <w:rsid w:val="00117473"/>
    <w:rsid w:val="001212C5"/>
    <w:rsid w:val="00121857"/>
    <w:rsid w:val="00124964"/>
    <w:rsid w:val="00132AFA"/>
    <w:rsid w:val="00133CFF"/>
    <w:rsid w:val="001378C0"/>
    <w:rsid w:val="0014182E"/>
    <w:rsid w:val="00143F92"/>
    <w:rsid w:val="0014455A"/>
    <w:rsid w:val="001475DB"/>
    <w:rsid w:val="00152424"/>
    <w:rsid w:val="00166D4A"/>
    <w:rsid w:val="00174DCF"/>
    <w:rsid w:val="00177D91"/>
    <w:rsid w:val="00181EBD"/>
    <w:rsid w:val="001960A5"/>
    <w:rsid w:val="001B0FDE"/>
    <w:rsid w:val="001C05F5"/>
    <w:rsid w:val="001C408E"/>
    <w:rsid w:val="001D7A3B"/>
    <w:rsid w:val="001E2FF6"/>
    <w:rsid w:val="001F0B3B"/>
    <w:rsid w:val="001F4F2E"/>
    <w:rsid w:val="001F52B9"/>
    <w:rsid w:val="00204B07"/>
    <w:rsid w:val="00205C78"/>
    <w:rsid w:val="0020709B"/>
    <w:rsid w:val="00216833"/>
    <w:rsid w:val="002350DE"/>
    <w:rsid w:val="00237904"/>
    <w:rsid w:val="00245141"/>
    <w:rsid w:val="00250A08"/>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DBF"/>
    <w:rsid w:val="00354AF3"/>
    <w:rsid w:val="0036507A"/>
    <w:rsid w:val="00372BBD"/>
    <w:rsid w:val="003747E0"/>
    <w:rsid w:val="00380FE4"/>
    <w:rsid w:val="003A0D6D"/>
    <w:rsid w:val="003A7313"/>
    <w:rsid w:val="003C7469"/>
    <w:rsid w:val="003C7807"/>
    <w:rsid w:val="003D0AA6"/>
    <w:rsid w:val="003D6F60"/>
    <w:rsid w:val="003E13B8"/>
    <w:rsid w:val="003E1D49"/>
    <w:rsid w:val="003E7A15"/>
    <w:rsid w:val="003F2B7A"/>
    <w:rsid w:val="0041301F"/>
    <w:rsid w:val="00422918"/>
    <w:rsid w:val="00427B60"/>
    <w:rsid w:val="0044002D"/>
    <w:rsid w:val="00451B67"/>
    <w:rsid w:val="004566F4"/>
    <w:rsid w:val="00472047"/>
    <w:rsid w:val="00482157"/>
    <w:rsid w:val="00483D8D"/>
    <w:rsid w:val="004B1B25"/>
    <w:rsid w:val="004B3332"/>
    <w:rsid w:val="004B7489"/>
    <w:rsid w:val="004C3B27"/>
    <w:rsid w:val="004C3E28"/>
    <w:rsid w:val="004C63EA"/>
    <w:rsid w:val="004D7844"/>
    <w:rsid w:val="004E09D6"/>
    <w:rsid w:val="004F1967"/>
    <w:rsid w:val="004F2B79"/>
    <w:rsid w:val="004F5B9D"/>
    <w:rsid w:val="00500D9B"/>
    <w:rsid w:val="0050283D"/>
    <w:rsid w:val="0050562A"/>
    <w:rsid w:val="005060CB"/>
    <w:rsid w:val="00510572"/>
    <w:rsid w:val="00510B61"/>
    <w:rsid w:val="00512FEB"/>
    <w:rsid w:val="005142C5"/>
    <w:rsid w:val="00523E8B"/>
    <w:rsid w:val="00531303"/>
    <w:rsid w:val="00532768"/>
    <w:rsid w:val="00542DB9"/>
    <w:rsid w:val="00544007"/>
    <w:rsid w:val="00553B8C"/>
    <w:rsid w:val="00564686"/>
    <w:rsid w:val="00576EAB"/>
    <w:rsid w:val="00583AE4"/>
    <w:rsid w:val="00584D63"/>
    <w:rsid w:val="00591242"/>
    <w:rsid w:val="005A2145"/>
    <w:rsid w:val="005A63FC"/>
    <w:rsid w:val="005A69AB"/>
    <w:rsid w:val="005C1B79"/>
    <w:rsid w:val="005D2ABD"/>
    <w:rsid w:val="005E0384"/>
    <w:rsid w:val="005E1F26"/>
    <w:rsid w:val="005F38CD"/>
    <w:rsid w:val="00602484"/>
    <w:rsid w:val="006072F9"/>
    <w:rsid w:val="006117F1"/>
    <w:rsid w:val="00630343"/>
    <w:rsid w:val="006323ED"/>
    <w:rsid w:val="00636CA4"/>
    <w:rsid w:val="006527AA"/>
    <w:rsid w:val="006530E0"/>
    <w:rsid w:val="00657152"/>
    <w:rsid w:val="0065729B"/>
    <w:rsid w:val="0065731F"/>
    <w:rsid w:val="00661273"/>
    <w:rsid w:val="00662448"/>
    <w:rsid w:val="006713BF"/>
    <w:rsid w:val="00672527"/>
    <w:rsid w:val="00694365"/>
    <w:rsid w:val="00695B0F"/>
    <w:rsid w:val="006A2D2A"/>
    <w:rsid w:val="006B32C7"/>
    <w:rsid w:val="006C6C4D"/>
    <w:rsid w:val="006E0FA2"/>
    <w:rsid w:val="006E23D3"/>
    <w:rsid w:val="007022A0"/>
    <w:rsid w:val="00702B9B"/>
    <w:rsid w:val="00706492"/>
    <w:rsid w:val="0071472A"/>
    <w:rsid w:val="00720B00"/>
    <w:rsid w:val="00724EED"/>
    <w:rsid w:val="007335BC"/>
    <w:rsid w:val="007442D3"/>
    <w:rsid w:val="0075014E"/>
    <w:rsid w:val="00772A14"/>
    <w:rsid w:val="00790FF6"/>
    <w:rsid w:val="007923C2"/>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B9B"/>
    <w:rsid w:val="008E0CEC"/>
    <w:rsid w:val="008E1656"/>
    <w:rsid w:val="008E402B"/>
    <w:rsid w:val="008F0A98"/>
    <w:rsid w:val="008F77F2"/>
    <w:rsid w:val="00910BE4"/>
    <w:rsid w:val="00915DBD"/>
    <w:rsid w:val="0092627C"/>
    <w:rsid w:val="0093062F"/>
    <w:rsid w:val="00937B12"/>
    <w:rsid w:val="009419BB"/>
    <w:rsid w:val="00962FD2"/>
    <w:rsid w:val="009662B7"/>
    <w:rsid w:val="00966BF5"/>
    <w:rsid w:val="00981389"/>
    <w:rsid w:val="009847FD"/>
    <w:rsid w:val="00994F52"/>
    <w:rsid w:val="009A5A34"/>
    <w:rsid w:val="009B5A7A"/>
    <w:rsid w:val="009B6FDE"/>
    <w:rsid w:val="009C16C0"/>
    <w:rsid w:val="009C1A18"/>
    <w:rsid w:val="009C4A5D"/>
    <w:rsid w:val="009D3360"/>
    <w:rsid w:val="009D62A2"/>
    <w:rsid w:val="009F2FCC"/>
    <w:rsid w:val="009F36EA"/>
    <w:rsid w:val="009F3AE5"/>
    <w:rsid w:val="00A017DE"/>
    <w:rsid w:val="00A038AE"/>
    <w:rsid w:val="00A042DE"/>
    <w:rsid w:val="00A12390"/>
    <w:rsid w:val="00A1512F"/>
    <w:rsid w:val="00A20EC2"/>
    <w:rsid w:val="00A232F1"/>
    <w:rsid w:val="00A31BA8"/>
    <w:rsid w:val="00A335BC"/>
    <w:rsid w:val="00A35895"/>
    <w:rsid w:val="00A41820"/>
    <w:rsid w:val="00A44A48"/>
    <w:rsid w:val="00A61E76"/>
    <w:rsid w:val="00A716A3"/>
    <w:rsid w:val="00A7517C"/>
    <w:rsid w:val="00A767DE"/>
    <w:rsid w:val="00A77609"/>
    <w:rsid w:val="00A81B34"/>
    <w:rsid w:val="00A83138"/>
    <w:rsid w:val="00A86A99"/>
    <w:rsid w:val="00AA34B6"/>
    <w:rsid w:val="00AA36AF"/>
    <w:rsid w:val="00AA79FA"/>
    <w:rsid w:val="00AA7EFD"/>
    <w:rsid w:val="00AB48AD"/>
    <w:rsid w:val="00AC0842"/>
    <w:rsid w:val="00AC57C2"/>
    <w:rsid w:val="00AC799F"/>
    <w:rsid w:val="00AD590D"/>
    <w:rsid w:val="00AD69FC"/>
    <w:rsid w:val="00AE2A72"/>
    <w:rsid w:val="00AE71D4"/>
    <w:rsid w:val="00AF3E8A"/>
    <w:rsid w:val="00AF4708"/>
    <w:rsid w:val="00B20DF0"/>
    <w:rsid w:val="00B21959"/>
    <w:rsid w:val="00B27DCF"/>
    <w:rsid w:val="00B3207D"/>
    <w:rsid w:val="00B47169"/>
    <w:rsid w:val="00B50EA6"/>
    <w:rsid w:val="00B64438"/>
    <w:rsid w:val="00B65DA2"/>
    <w:rsid w:val="00B81AC6"/>
    <w:rsid w:val="00BB7300"/>
    <w:rsid w:val="00BC29CF"/>
    <w:rsid w:val="00BD06F5"/>
    <w:rsid w:val="00BD3223"/>
    <w:rsid w:val="00BD6739"/>
    <w:rsid w:val="00BE4FBE"/>
    <w:rsid w:val="00BE7F31"/>
    <w:rsid w:val="00BF2940"/>
    <w:rsid w:val="00BF3B67"/>
    <w:rsid w:val="00BF52A4"/>
    <w:rsid w:val="00C017C8"/>
    <w:rsid w:val="00C0686E"/>
    <w:rsid w:val="00C10B7F"/>
    <w:rsid w:val="00C15A25"/>
    <w:rsid w:val="00C2562C"/>
    <w:rsid w:val="00C375C3"/>
    <w:rsid w:val="00C40A83"/>
    <w:rsid w:val="00C43903"/>
    <w:rsid w:val="00C52492"/>
    <w:rsid w:val="00C52EE5"/>
    <w:rsid w:val="00C551C8"/>
    <w:rsid w:val="00C64E36"/>
    <w:rsid w:val="00C710BB"/>
    <w:rsid w:val="00C73DDA"/>
    <w:rsid w:val="00CB1C18"/>
    <w:rsid w:val="00CC65D3"/>
    <w:rsid w:val="00CE09CD"/>
    <w:rsid w:val="00CE3802"/>
    <w:rsid w:val="00CE6AB7"/>
    <w:rsid w:val="00CE7B1C"/>
    <w:rsid w:val="00D002A2"/>
    <w:rsid w:val="00D0636A"/>
    <w:rsid w:val="00D11EB8"/>
    <w:rsid w:val="00D20EAA"/>
    <w:rsid w:val="00D21C01"/>
    <w:rsid w:val="00D32B13"/>
    <w:rsid w:val="00D32F01"/>
    <w:rsid w:val="00D35556"/>
    <w:rsid w:val="00D40099"/>
    <w:rsid w:val="00D43A0F"/>
    <w:rsid w:val="00D43F92"/>
    <w:rsid w:val="00D50A82"/>
    <w:rsid w:val="00D70D67"/>
    <w:rsid w:val="00D7451B"/>
    <w:rsid w:val="00D82284"/>
    <w:rsid w:val="00D84F35"/>
    <w:rsid w:val="00D85F55"/>
    <w:rsid w:val="00D9562C"/>
    <w:rsid w:val="00DB11D3"/>
    <w:rsid w:val="00DB6114"/>
    <w:rsid w:val="00DD2FCA"/>
    <w:rsid w:val="00DE5F8C"/>
    <w:rsid w:val="00DF379A"/>
    <w:rsid w:val="00E135F8"/>
    <w:rsid w:val="00E16968"/>
    <w:rsid w:val="00E21FBF"/>
    <w:rsid w:val="00E26F81"/>
    <w:rsid w:val="00E33276"/>
    <w:rsid w:val="00E35CDC"/>
    <w:rsid w:val="00E36D9B"/>
    <w:rsid w:val="00E5065E"/>
    <w:rsid w:val="00E50CBA"/>
    <w:rsid w:val="00E7093B"/>
    <w:rsid w:val="00E809A2"/>
    <w:rsid w:val="00E87D4E"/>
    <w:rsid w:val="00E90B84"/>
    <w:rsid w:val="00E9433F"/>
    <w:rsid w:val="00EB5105"/>
    <w:rsid w:val="00ED1117"/>
    <w:rsid w:val="00ED1B2D"/>
    <w:rsid w:val="00ED60FD"/>
    <w:rsid w:val="00F0713A"/>
    <w:rsid w:val="00F0779A"/>
    <w:rsid w:val="00F22417"/>
    <w:rsid w:val="00F25640"/>
    <w:rsid w:val="00F3417A"/>
    <w:rsid w:val="00F532A7"/>
    <w:rsid w:val="00F6476F"/>
    <w:rsid w:val="00F72DD1"/>
    <w:rsid w:val="00F752D3"/>
    <w:rsid w:val="00F776E4"/>
    <w:rsid w:val="00F91597"/>
    <w:rsid w:val="00F94074"/>
    <w:rsid w:val="00F9545A"/>
    <w:rsid w:val="00FA0104"/>
    <w:rsid w:val="00FA5D77"/>
    <w:rsid w:val="00FC2C7E"/>
    <w:rsid w:val="00FD05F0"/>
    <w:rsid w:val="00FD0809"/>
    <w:rsid w:val="00FD0E5E"/>
    <w:rsid w:val="00FD4487"/>
    <w:rsid w:val="00FE777D"/>
    <w:rsid w:val="00FF032F"/>
    <w:rsid w:val="00FF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C43760-28A1-4CB8-B529-D07F6C81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Гончаров Евгений Владимирович</cp:lastModifiedBy>
  <cp:revision>56</cp:revision>
  <cp:lastPrinted>2014-06-19T05:51:00Z</cp:lastPrinted>
  <dcterms:created xsi:type="dcterms:W3CDTF">2013-08-27T12:50:00Z</dcterms:created>
  <dcterms:modified xsi:type="dcterms:W3CDTF">2014-06-19T05:59:00Z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