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3D" w:rsidRPr="00354EE1" w:rsidRDefault="00E3303D" w:rsidP="00E3303D">
      <w:pP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 xml:space="preserve">ПРОТОКОЛ № </w:t>
      </w:r>
      <w:r w:rsidR="00180CBC">
        <w:rPr>
          <w:b/>
          <w:bCs/>
          <w:sz w:val="24"/>
          <w:szCs w:val="24"/>
          <w:u w:val="single"/>
        </w:rPr>
        <w:t xml:space="preserve">  29  </w:t>
      </w:r>
      <w:r w:rsidRPr="00354EE1">
        <w:rPr>
          <w:b/>
          <w:sz w:val="24"/>
          <w:szCs w:val="24"/>
        </w:rPr>
        <w:t>/ПРГ</w:t>
      </w:r>
    </w:p>
    <w:p w:rsidR="00E3303D" w:rsidRPr="00354EE1" w:rsidRDefault="00E3303D" w:rsidP="00E3303D">
      <w:pP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 xml:space="preserve">заседания Постоянной рабочей группы Конкурсной </w:t>
      </w:r>
    </w:p>
    <w:p w:rsidR="00E3303D" w:rsidRPr="00354EE1" w:rsidRDefault="00E3303D" w:rsidP="00E3303D">
      <w:pP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>комиссии филиала открытого акционерного общества</w:t>
      </w:r>
    </w:p>
    <w:p w:rsidR="00E3303D" w:rsidRPr="00354EE1" w:rsidRDefault="00E3303D" w:rsidP="00E3303D">
      <w:pPr>
        <w:pBdr>
          <w:bottom w:val="single" w:sz="4" w:space="2" w:color="auto"/>
        </w:pBd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 xml:space="preserve">«Центр по перевозке грузов в контейнерах «ТрансКонтейнер» </w:t>
      </w:r>
    </w:p>
    <w:p w:rsidR="00E3303D" w:rsidRPr="00354EE1" w:rsidRDefault="00E3303D" w:rsidP="00E3303D">
      <w:pPr>
        <w:pBdr>
          <w:bottom w:val="single" w:sz="4" w:space="2" w:color="auto"/>
        </w:pBd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>на Дальневосточной железной дороге,</w:t>
      </w:r>
    </w:p>
    <w:p w:rsidR="00D2673B" w:rsidRPr="00354EE1" w:rsidRDefault="00E3303D" w:rsidP="00513731">
      <w:pPr>
        <w:pBdr>
          <w:bottom w:val="single" w:sz="4" w:space="2" w:color="auto"/>
        </w:pBd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 xml:space="preserve">состоявшегося </w:t>
      </w:r>
      <w:r w:rsidR="00BC2C34" w:rsidRPr="00354EE1">
        <w:rPr>
          <w:b/>
          <w:bCs/>
          <w:sz w:val="24"/>
          <w:szCs w:val="24"/>
        </w:rPr>
        <w:t>28 июл</w:t>
      </w:r>
      <w:r w:rsidRPr="00354EE1">
        <w:rPr>
          <w:b/>
          <w:bCs/>
          <w:sz w:val="24"/>
          <w:szCs w:val="24"/>
        </w:rPr>
        <w:t xml:space="preserve">я 2014 года </w:t>
      </w:r>
    </w:p>
    <w:p w:rsidR="00E3303D" w:rsidRPr="00354EE1" w:rsidRDefault="00E3303D" w:rsidP="00513731">
      <w:pPr>
        <w:pBdr>
          <w:bottom w:val="single" w:sz="4" w:space="1" w:color="auto"/>
        </w:pBdr>
        <w:jc w:val="both"/>
        <w:outlineLvl w:val="0"/>
        <w:rPr>
          <w:sz w:val="24"/>
          <w:szCs w:val="24"/>
        </w:rPr>
      </w:pPr>
      <w:r w:rsidRPr="00354EE1">
        <w:rPr>
          <w:sz w:val="24"/>
          <w:szCs w:val="24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E3303D" w:rsidRPr="00354EE1" w:rsidTr="00527806">
        <w:trPr>
          <w:trHeight w:val="200"/>
          <w:jc w:val="center"/>
        </w:trPr>
        <w:tc>
          <w:tcPr>
            <w:tcW w:w="582" w:type="dxa"/>
          </w:tcPr>
          <w:p w:rsidR="00E3303D" w:rsidRPr="00354EE1" w:rsidRDefault="00E3303D" w:rsidP="008358BA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3303D" w:rsidRPr="00354EE1" w:rsidRDefault="00E3303D" w:rsidP="008358BA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Председатель ПРГ</w:t>
            </w:r>
          </w:p>
        </w:tc>
      </w:tr>
      <w:tr w:rsidR="00E3303D" w:rsidRPr="00354EE1" w:rsidTr="008358BA">
        <w:trPr>
          <w:jc w:val="center"/>
        </w:trPr>
        <w:tc>
          <w:tcPr>
            <w:tcW w:w="582" w:type="dxa"/>
          </w:tcPr>
          <w:p w:rsidR="00E3303D" w:rsidRPr="00354EE1" w:rsidRDefault="00E3303D" w:rsidP="008358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EA7251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Заместитель </w:t>
            </w:r>
          </w:p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председателя ПРГ</w:t>
            </w:r>
          </w:p>
        </w:tc>
      </w:tr>
      <w:tr w:rsidR="00E3303D" w:rsidRPr="00354EE1" w:rsidTr="008358BA">
        <w:trPr>
          <w:trHeight w:val="315"/>
          <w:jc w:val="center"/>
        </w:trPr>
        <w:tc>
          <w:tcPr>
            <w:tcW w:w="582" w:type="dxa"/>
          </w:tcPr>
          <w:p w:rsidR="00E3303D" w:rsidRPr="00354EE1" w:rsidRDefault="00E3303D" w:rsidP="008358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3303D" w:rsidRPr="00354EE1" w:rsidRDefault="00E3303D" w:rsidP="008358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E3303D" w:rsidRPr="00354EE1" w:rsidRDefault="00E3303D" w:rsidP="00E3303D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Член ПРГ</w:t>
            </w:r>
          </w:p>
        </w:tc>
      </w:tr>
      <w:tr w:rsidR="00E3303D" w:rsidRPr="00354EE1" w:rsidTr="008358BA">
        <w:trPr>
          <w:jc w:val="center"/>
        </w:trPr>
        <w:tc>
          <w:tcPr>
            <w:tcW w:w="582" w:type="dxa"/>
          </w:tcPr>
          <w:p w:rsidR="00E3303D" w:rsidRPr="00354EE1" w:rsidRDefault="00E3303D" w:rsidP="008358BA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3303D" w:rsidRPr="00354EE1" w:rsidRDefault="00E3303D" w:rsidP="008358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E3303D" w:rsidRPr="00354EE1" w:rsidRDefault="00E3303D" w:rsidP="00E3303D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Член ПРГ</w:t>
            </w:r>
          </w:p>
        </w:tc>
      </w:tr>
      <w:tr w:rsidR="00E3303D" w:rsidRPr="00354EE1" w:rsidTr="00527806">
        <w:trPr>
          <w:trHeight w:val="321"/>
          <w:jc w:val="center"/>
        </w:trPr>
        <w:tc>
          <w:tcPr>
            <w:tcW w:w="582" w:type="dxa"/>
          </w:tcPr>
          <w:p w:rsidR="00E3303D" w:rsidRPr="00354EE1" w:rsidRDefault="00E3303D" w:rsidP="008358BA">
            <w:pPr>
              <w:pStyle w:val="a7"/>
              <w:ind w:left="0"/>
              <w:jc w:val="center"/>
            </w:pPr>
          </w:p>
        </w:tc>
        <w:tc>
          <w:tcPr>
            <w:tcW w:w="2659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3303D" w:rsidRPr="00354EE1" w:rsidRDefault="00E3303D" w:rsidP="008358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Секретарь ПРГ</w:t>
            </w:r>
          </w:p>
          <w:p w:rsidR="00527806" w:rsidRPr="00354EE1" w:rsidRDefault="00527806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3303D" w:rsidRPr="00354EE1" w:rsidRDefault="00EA7251" w:rsidP="00E3303D">
      <w:pPr>
        <w:pStyle w:val="a3"/>
        <w:tabs>
          <w:tab w:val="left" w:pos="851"/>
        </w:tabs>
        <w:spacing w:after="0"/>
        <w:ind w:left="0"/>
        <w:jc w:val="both"/>
      </w:pPr>
      <w:r w:rsidRPr="00354EE1">
        <w:t xml:space="preserve">          </w:t>
      </w:r>
      <w:r w:rsidR="00E3303D" w:rsidRPr="00354EE1">
        <w:t>Состав ПРГ – 7 человек</w:t>
      </w:r>
      <w:r w:rsidR="00BC2C34" w:rsidRPr="00354EE1">
        <w:t>. Приняли участие – 4</w:t>
      </w:r>
      <w:r w:rsidR="00E3303D" w:rsidRPr="00354EE1">
        <w:t>. Кворум имеется.</w:t>
      </w:r>
    </w:p>
    <w:p w:rsidR="00E3303D" w:rsidRPr="00354EE1" w:rsidRDefault="00E3303D" w:rsidP="00E3303D">
      <w:pPr>
        <w:pStyle w:val="a3"/>
        <w:tabs>
          <w:tab w:val="left" w:pos="851"/>
        </w:tabs>
        <w:spacing w:after="0"/>
        <w:ind w:left="0"/>
        <w:jc w:val="both"/>
      </w:pPr>
      <w:r w:rsidRPr="00354EE1">
        <w:t xml:space="preserve">        </w:t>
      </w:r>
    </w:p>
    <w:p w:rsidR="00E3303D" w:rsidRPr="00354EE1" w:rsidRDefault="00E3303D" w:rsidP="00513731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354EE1">
        <w:rPr>
          <w:b/>
          <w:bCs/>
          <w:u w:val="single"/>
        </w:rPr>
        <w:t xml:space="preserve">ПОВЕСТКА ДНЯ ЗАСЕДАНИЯ: </w:t>
      </w:r>
    </w:p>
    <w:p w:rsidR="00E3303D" w:rsidRPr="00354EE1" w:rsidRDefault="00E3303D" w:rsidP="00513731">
      <w:pPr>
        <w:jc w:val="both"/>
        <w:rPr>
          <w:sz w:val="24"/>
          <w:szCs w:val="24"/>
        </w:rPr>
      </w:pPr>
      <w:r w:rsidRPr="00354EE1">
        <w:rPr>
          <w:sz w:val="24"/>
          <w:szCs w:val="24"/>
          <w:lang w:val="en-US"/>
        </w:rPr>
        <w:t>I</w:t>
      </w:r>
      <w:r w:rsidRPr="00354EE1">
        <w:rPr>
          <w:sz w:val="24"/>
          <w:szCs w:val="24"/>
        </w:rPr>
        <w:t xml:space="preserve">. Рассмотрение заявок на участие в </w:t>
      </w:r>
      <w:r w:rsidR="00673D54" w:rsidRPr="00354EE1">
        <w:rPr>
          <w:sz w:val="24"/>
          <w:szCs w:val="24"/>
        </w:rPr>
        <w:t>открытом</w:t>
      </w:r>
      <w:r w:rsidR="00BC2C34" w:rsidRPr="00354EE1">
        <w:rPr>
          <w:sz w:val="24"/>
          <w:szCs w:val="24"/>
        </w:rPr>
        <w:t xml:space="preserve"> конкурс</w:t>
      </w:r>
      <w:r w:rsidR="00673D54" w:rsidRPr="00354EE1">
        <w:rPr>
          <w:sz w:val="24"/>
          <w:szCs w:val="24"/>
        </w:rPr>
        <w:t>е</w:t>
      </w:r>
      <w:r w:rsidR="00BC2C34" w:rsidRPr="00354EE1">
        <w:rPr>
          <w:sz w:val="24"/>
          <w:szCs w:val="24"/>
        </w:rPr>
        <w:t xml:space="preserve"> </w:t>
      </w:r>
      <w:r w:rsidR="00BC2C34" w:rsidRPr="00354EE1">
        <w:rPr>
          <w:snapToGrid w:val="0"/>
          <w:sz w:val="24"/>
          <w:szCs w:val="24"/>
        </w:rPr>
        <w:t xml:space="preserve">№ </w:t>
      </w:r>
      <w:r w:rsidR="00BC2C34" w:rsidRPr="00354EE1">
        <w:rPr>
          <w:sz w:val="24"/>
          <w:szCs w:val="24"/>
        </w:rPr>
        <w:t xml:space="preserve">ОК/017/НКПДВЖД/0024  </w:t>
      </w:r>
      <w:r w:rsidR="00BC2C34" w:rsidRPr="00354EE1">
        <w:rPr>
          <w:snapToGrid w:val="0"/>
          <w:sz w:val="24"/>
          <w:szCs w:val="24"/>
        </w:rPr>
        <w:t xml:space="preserve"> </w:t>
      </w:r>
      <w:r w:rsidR="00BC2C34" w:rsidRPr="00354EE1">
        <w:rPr>
          <w:sz w:val="24"/>
          <w:szCs w:val="24"/>
        </w:rPr>
        <w:t>на право заключения договора по выполнению строительно-монтажных работ системы наружного освещения, в ходе проведения реконструкции объектов: «Контейнерная площадка для 40 - фут контейнеров» (инв. № 022032) и «Подкранового пути» (инв. №  015/01/00000013)  9 тупика,  на контейнерном терминале станции Хабаровск-2 в 3 квартале 2014 года.</w:t>
      </w:r>
    </w:p>
    <w:p w:rsidR="00D2673B" w:rsidRPr="00354EE1" w:rsidRDefault="00E3303D" w:rsidP="00513731">
      <w:pPr>
        <w:pStyle w:val="1"/>
        <w:suppressAutoHyphens/>
        <w:rPr>
          <w:b/>
          <w:sz w:val="24"/>
          <w:szCs w:val="24"/>
          <w:u w:val="single"/>
        </w:rPr>
      </w:pPr>
      <w:r w:rsidRPr="00354EE1">
        <w:rPr>
          <w:b/>
          <w:sz w:val="24"/>
          <w:szCs w:val="24"/>
          <w:u w:val="single"/>
        </w:rPr>
        <w:t xml:space="preserve">По  пункту </w:t>
      </w:r>
      <w:r w:rsidRPr="00354EE1">
        <w:rPr>
          <w:b/>
          <w:sz w:val="24"/>
          <w:szCs w:val="24"/>
          <w:u w:val="single"/>
          <w:lang w:val="en-US"/>
        </w:rPr>
        <w:t>I</w:t>
      </w:r>
      <w:r w:rsidRPr="00354EE1">
        <w:rPr>
          <w:b/>
          <w:sz w:val="24"/>
          <w:szCs w:val="24"/>
          <w:u w:val="single"/>
        </w:rPr>
        <w:t xml:space="preserve"> повестки дня</w:t>
      </w:r>
    </w:p>
    <w:tbl>
      <w:tblPr>
        <w:tblpPr w:leftFromText="180" w:rightFromText="180" w:vertAnchor="text" w:horzAnchor="margin" w:tblpY="112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8"/>
        <w:gridCol w:w="6300"/>
      </w:tblGrid>
      <w:tr w:rsidR="00E3303D" w:rsidRPr="00354EE1" w:rsidTr="008358BA">
        <w:tc>
          <w:tcPr>
            <w:tcW w:w="3468" w:type="dxa"/>
            <w:vAlign w:val="center"/>
          </w:tcPr>
          <w:p w:rsidR="00E3303D" w:rsidRPr="00354EE1" w:rsidRDefault="00E3303D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color w:val="000000"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6300" w:type="dxa"/>
          </w:tcPr>
          <w:p w:rsidR="00E3303D" w:rsidRPr="00354EE1" w:rsidRDefault="00673D54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color w:val="000000"/>
                <w:sz w:val="24"/>
                <w:szCs w:val="24"/>
              </w:rPr>
              <w:t>28.07</w:t>
            </w:r>
            <w:r w:rsidR="00E3303D" w:rsidRPr="00354EE1">
              <w:rPr>
                <w:color w:val="000000"/>
                <w:sz w:val="24"/>
                <w:szCs w:val="24"/>
              </w:rPr>
              <w:t xml:space="preserve">.2014,  </w:t>
            </w:r>
            <w:r w:rsidRPr="00354EE1">
              <w:rPr>
                <w:color w:val="000000"/>
                <w:sz w:val="24"/>
                <w:szCs w:val="24"/>
              </w:rPr>
              <w:t>16</w:t>
            </w:r>
            <w:r w:rsidR="00E3303D" w:rsidRPr="00354EE1">
              <w:rPr>
                <w:color w:val="000000"/>
                <w:sz w:val="24"/>
                <w:szCs w:val="24"/>
              </w:rPr>
              <w:t>:00</w:t>
            </w:r>
          </w:p>
        </w:tc>
      </w:tr>
      <w:tr w:rsidR="00E3303D" w:rsidRPr="00354EE1" w:rsidTr="008358BA">
        <w:tc>
          <w:tcPr>
            <w:tcW w:w="3468" w:type="dxa"/>
          </w:tcPr>
          <w:p w:rsidR="00E3303D" w:rsidRPr="00354EE1" w:rsidRDefault="00E3303D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color w:val="000000"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6300" w:type="dxa"/>
          </w:tcPr>
          <w:p w:rsidR="00E3303D" w:rsidRPr="00354EE1" w:rsidRDefault="00527806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680000, г. Хабаровск, ул. Дзержинского, д. 65, 3-й этаж к. </w:t>
            </w:r>
            <w:r w:rsidR="001F7E61" w:rsidRPr="00354EE1">
              <w:rPr>
                <w:sz w:val="24"/>
                <w:szCs w:val="24"/>
              </w:rPr>
              <w:t>7</w:t>
            </w:r>
          </w:p>
        </w:tc>
      </w:tr>
      <w:tr w:rsidR="00E3303D" w:rsidRPr="00354EE1" w:rsidTr="008358BA">
        <w:tc>
          <w:tcPr>
            <w:tcW w:w="3468" w:type="dxa"/>
          </w:tcPr>
          <w:p w:rsidR="00E3303D" w:rsidRPr="00354EE1" w:rsidRDefault="00E3303D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Предмет договора:</w:t>
            </w:r>
          </w:p>
        </w:tc>
        <w:tc>
          <w:tcPr>
            <w:tcW w:w="6300" w:type="dxa"/>
          </w:tcPr>
          <w:p w:rsidR="00E3303D" w:rsidRPr="00354EE1" w:rsidRDefault="00673D54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Выполнение строительно-монтажных работ системы наружного освещения, в ходе проведения реконструкции объектов: «Контейнерная площадка для 40 - фут контейнеров» (инв. № 022032) и «Подкрановый путь (инв. №  015/01/00000013)  9 тупика,  на контейнерном терминале станции Хабаровск-2  в 3 квартале 2014 года филиала ОАО «ТрансКонтейнер» на Дальневосточной железной дороге.</w:t>
            </w:r>
          </w:p>
        </w:tc>
      </w:tr>
      <w:tr w:rsidR="00E3303D" w:rsidRPr="00354EE1" w:rsidTr="008358BA">
        <w:tc>
          <w:tcPr>
            <w:tcW w:w="3468" w:type="dxa"/>
            <w:vAlign w:val="center"/>
          </w:tcPr>
          <w:p w:rsidR="00E3303D" w:rsidRPr="00354EE1" w:rsidRDefault="00E3303D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300" w:type="dxa"/>
          </w:tcPr>
          <w:p w:rsidR="00E3303D" w:rsidRPr="00354EE1" w:rsidRDefault="00673D54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3 800 000,00 (три миллиона восемьсот тысяч) рублей с учетом всех расходов поставщика и налогов, кроме НДС.</w:t>
            </w:r>
          </w:p>
        </w:tc>
      </w:tr>
    </w:tbl>
    <w:p w:rsidR="00E3303D" w:rsidRPr="00354EE1" w:rsidRDefault="00E3303D" w:rsidP="00513731">
      <w:pPr>
        <w:ind w:firstLine="0"/>
        <w:jc w:val="both"/>
        <w:rPr>
          <w:sz w:val="24"/>
          <w:szCs w:val="24"/>
        </w:rPr>
      </w:pPr>
    </w:p>
    <w:p w:rsidR="003907E6" w:rsidRPr="00354EE1" w:rsidRDefault="00E3303D" w:rsidP="00354EE1">
      <w:pPr>
        <w:jc w:val="both"/>
        <w:rPr>
          <w:sz w:val="24"/>
          <w:szCs w:val="24"/>
        </w:rPr>
      </w:pPr>
      <w:r w:rsidRPr="00354EE1">
        <w:rPr>
          <w:sz w:val="24"/>
          <w:szCs w:val="24"/>
        </w:rPr>
        <w:t>1. На основании анализа документов, предоставленных в составе заявки, и заключения Заказчика ПРГ выносит на рассмотрение Конкурсной комиссии аппарата управления ОАО «ТрансКонтейнер»  следующие предложения:</w:t>
      </w:r>
    </w:p>
    <w:p w:rsidR="00E3303D" w:rsidRPr="00354EE1" w:rsidRDefault="0034409E" w:rsidP="0034409E">
      <w:pPr>
        <w:ind w:firstLine="0"/>
        <w:jc w:val="both"/>
        <w:rPr>
          <w:sz w:val="24"/>
          <w:szCs w:val="24"/>
        </w:rPr>
      </w:pPr>
      <w:r w:rsidRPr="00354EE1">
        <w:rPr>
          <w:sz w:val="24"/>
          <w:szCs w:val="24"/>
        </w:rPr>
        <w:t xml:space="preserve">          </w:t>
      </w:r>
      <w:r w:rsidR="00E3303D" w:rsidRPr="00354EE1">
        <w:rPr>
          <w:sz w:val="24"/>
          <w:szCs w:val="24"/>
        </w:rPr>
        <w:t>1.1. допустить к участию в открытом конкурсе следующих претендентов: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6510"/>
        <w:gridCol w:w="2442"/>
      </w:tblGrid>
      <w:tr w:rsidR="00E3303D" w:rsidRPr="00354EE1" w:rsidTr="008358BA">
        <w:trPr>
          <w:trHeight w:val="679"/>
          <w:jc w:val="center"/>
        </w:trPr>
        <w:tc>
          <w:tcPr>
            <w:tcW w:w="1394" w:type="dxa"/>
          </w:tcPr>
          <w:p w:rsidR="00E3303D" w:rsidRPr="00354EE1" w:rsidRDefault="00E3303D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6510" w:type="dxa"/>
          </w:tcPr>
          <w:p w:rsidR="00E3303D" w:rsidRPr="00354EE1" w:rsidRDefault="00E3303D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Сведения об организации</w:t>
            </w:r>
          </w:p>
          <w:p w:rsidR="00E3303D" w:rsidRPr="00354EE1" w:rsidRDefault="00E3303D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(ИНН, КПП, ОГРН, наименование)</w:t>
            </w:r>
          </w:p>
        </w:tc>
        <w:tc>
          <w:tcPr>
            <w:tcW w:w="2442" w:type="dxa"/>
          </w:tcPr>
          <w:p w:rsidR="00E3303D" w:rsidRPr="00354EE1" w:rsidRDefault="00E3303D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Цена предложения</w:t>
            </w:r>
          </w:p>
        </w:tc>
      </w:tr>
      <w:tr w:rsidR="00E3303D" w:rsidRPr="00354EE1" w:rsidTr="008358BA">
        <w:trPr>
          <w:jc w:val="center"/>
        </w:trPr>
        <w:tc>
          <w:tcPr>
            <w:tcW w:w="1394" w:type="dxa"/>
            <w:vAlign w:val="center"/>
          </w:tcPr>
          <w:p w:rsidR="00E3303D" w:rsidRPr="00354EE1" w:rsidRDefault="00100C85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1</w:t>
            </w:r>
          </w:p>
        </w:tc>
        <w:tc>
          <w:tcPr>
            <w:tcW w:w="6510" w:type="dxa"/>
            <w:vAlign w:val="center"/>
          </w:tcPr>
          <w:p w:rsidR="00673D54" w:rsidRPr="00354EE1" w:rsidRDefault="00673D54" w:rsidP="00673D5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color w:val="000000"/>
                <w:sz w:val="24"/>
                <w:szCs w:val="24"/>
              </w:rPr>
              <w:t xml:space="preserve">ООО «Строительный консорциум </w:t>
            </w:r>
            <w:proofErr w:type="spellStart"/>
            <w:r w:rsidRPr="00354EE1">
              <w:rPr>
                <w:color w:val="000000"/>
                <w:sz w:val="24"/>
                <w:szCs w:val="24"/>
              </w:rPr>
              <w:t>СпецСтрой</w:t>
            </w:r>
            <w:proofErr w:type="spellEnd"/>
            <w:r w:rsidRPr="00354EE1">
              <w:rPr>
                <w:color w:val="000000"/>
                <w:sz w:val="24"/>
                <w:szCs w:val="24"/>
              </w:rPr>
              <w:t>»</w:t>
            </w:r>
          </w:p>
          <w:p w:rsidR="00673D54" w:rsidRPr="00354EE1" w:rsidRDefault="00673D54" w:rsidP="00673D5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color w:val="000000"/>
                <w:sz w:val="24"/>
                <w:szCs w:val="24"/>
              </w:rPr>
              <w:t xml:space="preserve">ИНН 7706804408                            КПП 770601001 </w:t>
            </w:r>
          </w:p>
          <w:p w:rsidR="00E3303D" w:rsidRPr="00354EE1" w:rsidRDefault="00673D54" w:rsidP="00673D5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color w:val="000000"/>
                <w:sz w:val="24"/>
                <w:szCs w:val="24"/>
              </w:rPr>
              <w:t xml:space="preserve">                        ОГРН 5137746209453</w:t>
            </w:r>
          </w:p>
        </w:tc>
        <w:tc>
          <w:tcPr>
            <w:tcW w:w="2442" w:type="dxa"/>
            <w:vAlign w:val="center"/>
          </w:tcPr>
          <w:p w:rsidR="00E3303D" w:rsidRPr="00354EE1" w:rsidRDefault="00EA7251" w:rsidP="00100C8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3 798 519,13</w:t>
            </w:r>
          </w:p>
        </w:tc>
      </w:tr>
    </w:tbl>
    <w:p w:rsidR="00E3303D" w:rsidRDefault="0034409E" w:rsidP="00E3303D">
      <w:pPr>
        <w:ind w:firstLine="0"/>
        <w:jc w:val="both"/>
        <w:rPr>
          <w:sz w:val="24"/>
          <w:szCs w:val="24"/>
        </w:rPr>
      </w:pPr>
      <w:r w:rsidRPr="00354EE1">
        <w:rPr>
          <w:sz w:val="24"/>
          <w:szCs w:val="24"/>
        </w:rPr>
        <w:t xml:space="preserve">          </w:t>
      </w:r>
      <w:r w:rsidR="00E3303D" w:rsidRPr="00354EE1">
        <w:rPr>
          <w:sz w:val="24"/>
          <w:szCs w:val="24"/>
        </w:rPr>
        <w:t xml:space="preserve">1.2. признать открытый конкурс </w:t>
      </w:r>
      <w:r w:rsidR="003C44D8" w:rsidRPr="00354EE1">
        <w:rPr>
          <w:sz w:val="24"/>
          <w:szCs w:val="24"/>
        </w:rPr>
        <w:t xml:space="preserve">ОК/017/НКПДВЖД/0024 </w:t>
      </w:r>
      <w:r w:rsidR="00E3303D" w:rsidRPr="00354EE1">
        <w:rPr>
          <w:sz w:val="24"/>
          <w:szCs w:val="24"/>
        </w:rPr>
        <w:t>несостоявшимся на основании подпункта 2 пункта 140 Положения о закупках (на участие в конкурсе подана одна конкурсная заявка);</w:t>
      </w:r>
    </w:p>
    <w:p w:rsidR="00354EE1" w:rsidRDefault="00354EE1" w:rsidP="00E3303D">
      <w:pPr>
        <w:ind w:firstLine="0"/>
        <w:jc w:val="both"/>
        <w:rPr>
          <w:sz w:val="24"/>
          <w:szCs w:val="24"/>
        </w:rPr>
      </w:pPr>
    </w:p>
    <w:p w:rsidR="00354EE1" w:rsidRDefault="00354EE1" w:rsidP="00E3303D">
      <w:pPr>
        <w:ind w:firstLine="0"/>
        <w:jc w:val="both"/>
        <w:rPr>
          <w:sz w:val="24"/>
          <w:szCs w:val="24"/>
        </w:rPr>
      </w:pPr>
    </w:p>
    <w:p w:rsidR="00354EE1" w:rsidRDefault="00354EE1" w:rsidP="00E3303D">
      <w:pPr>
        <w:ind w:firstLine="0"/>
        <w:jc w:val="both"/>
        <w:rPr>
          <w:sz w:val="24"/>
          <w:szCs w:val="24"/>
        </w:rPr>
      </w:pPr>
    </w:p>
    <w:p w:rsidR="00354EE1" w:rsidRPr="00354EE1" w:rsidRDefault="00354EE1" w:rsidP="00E3303D">
      <w:pPr>
        <w:ind w:firstLine="0"/>
        <w:jc w:val="both"/>
        <w:rPr>
          <w:sz w:val="24"/>
          <w:szCs w:val="24"/>
        </w:rPr>
      </w:pPr>
    </w:p>
    <w:p w:rsidR="00E3303D" w:rsidRPr="00354EE1" w:rsidRDefault="0034409E" w:rsidP="00E3303D">
      <w:pPr>
        <w:ind w:firstLine="0"/>
        <w:jc w:val="both"/>
        <w:rPr>
          <w:color w:val="000000"/>
          <w:sz w:val="24"/>
          <w:szCs w:val="24"/>
        </w:rPr>
      </w:pPr>
      <w:r w:rsidRPr="00354EE1">
        <w:rPr>
          <w:sz w:val="24"/>
          <w:szCs w:val="24"/>
        </w:rPr>
        <w:t xml:space="preserve">          </w:t>
      </w:r>
      <w:r w:rsidR="00E3303D" w:rsidRPr="00354EE1">
        <w:rPr>
          <w:sz w:val="24"/>
          <w:szCs w:val="24"/>
        </w:rPr>
        <w:t xml:space="preserve">1.3. в соответствии с пунктом 2.9.12 документации о закупке и пунктом 141 Положения о закупках принять </w:t>
      </w:r>
      <w:r w:rsidR="00180CBC" w:rsidRPr="00354EE1">
        <w:rPr>
          <w:sz w:val="24"/>
          <w:szCs w:val="24"/>
        </w:rPr>
        <w:t>решение,</w:t>
      </w:r>
      <w:r w:rsidR="00E3303D" w:rsidRPr="00354EE1">
        <w:rPr>
          <w:sz w:val="24"/>
          <w:szCs w:val="24"/>
        </w:rPr>
        <w:t xml:space="preserve"> о заключении договора с единственным участником -</w:t>
      </w:r>
      <w:r w:rsidR="003C44D8" w:rsidRPr="00354EE1">
        <w:rPr>
          <w:color w:val="000000"/>
          <w:sz w:val="24"/>
          <w:szCs w:val="24"/>
        </w:rPr>
        <w:t xml:space="preserve"> ООО «Строительный консорциум </w:t>
      </w:r>
      <w:r w:rsidR="00EA7251" w:rsidRPr="00354EE1">
        <w:rPr>
          <w:color w:val="000000"/>
          <w:sz w:val="24"/>
          <w:szCs w:val="24"/>
        </w:rPr>
        <w:t>«</w:t>
      </w:r>
      <w:proofErr w:type="spellStart"/>
      <w:r w:rsidR="003C44D8" w:rsidRPr="00354EE1">
        <w:rPr>
          <w:color w:val="000000"/>
          <w:sz w:val="24"/>
          <w:szCs w:val="24"/>
        </w:rPr>
        <w:t>СпецСтрой</w:t>
      </w:r>
      <w:proofErr w:type="spellEnd"/>
      <w:r w:rsidR="003C44D8" w:rsidRPr="00354EE1">
        <w:rPr>
          <w:color w:val="000000"/>
          <w:sz w:val="24"/>
          <w:szCs w:val="24"/>
        </w:rPr>
        <w:t>»</w:t>
      </w:r>
      <w:r w:rsidR="00E3303D" w:rsidRPr="00354EE1">
        <w:rPr>
          <w:color w:val="000000"/>
          <w:sz w:val="24"/>
          <w:szCs w:val="24"/>
        </w:rPr>
        <w:t>, путем размещения заказа у единственного поставщика (исполнителя, подрядчика) на следующих условиях:</w:t>
      </w:r>
    </w:p>
    <w:p w:rsidR="00E3303D" w:rsidRPr="00354EE1" w:rsidRDefault="00E3303D" w:rsidP="00E3303D">
      <w:pPr>
        <w:pStyle w:val="1"/>
        <w:suppressAutoHyphens/>
        <w:ind w:firstLine="0"/>
        <w:rPr>
          <w:color w:val="000000"/>
          <w:sz w:val="24"/>
          <w:szCs w:val="24"/>
        </w:rPr>
      </w:pPr>
      <w:r w:rsidRPr="00354EE1">
        <w:rPr>
          <w:b/>
          <w:sz w:val="24"/>
          <w:szCs w:val="24"/>
        </w:rPr>
        <w:t>Предмет договора</w:t>
      </w:r>
      <w:r w:rsidRPr="00354EE1">
        <w:rPr>
          <w:sz w:val="24"/>
          <w:szCs w:val="24"/>
        </w:rPr>
        <w:t>:</w:t>
      </w:r>
      <w:r w:rsidR="00A7167E" w:rsidRPr="00354EE1">
        <w:rPr>
          <w:sz w:val="24"/>
          <w:szCs w:val="24"/>
        </w:rPr>
        <w:t xml:space="preserve"> </w:t>
      </w:r>
      <w:r w:rsidR="00EA7251" w:rsidRPr="00354EE1">
        <w:rPr>
          <w:sz w:val="24"/>
          <w:szCs w:val="24"/>
        </w:rPr>
        <w:t>Выполнение</w:t>
      </w:r>
      <w:r w:rsidR="003C44D8" w:rsidRPr="00354EE1">
        <w:rPr>
          <w:sz w:val="24"/>
          <w:szCs w:val="24"/>
        </w:rPr>
        <w:t xml:space="preserve"> строительно-монтажных работ системы наружного освещения, в ходе проведения реконструкции объектов: «Контейнерная площадка для 40 </w:t>
      </w:r>
      <w:r w:rsidR="0010176D" w:rsidRPr="00354EE1">
        <w:rPr>
          <w:sz w:val="24"/>
          <w:szCs w:val="24"/>
        </w:rPr>
        <w:t>–</w:t>
      </w:r>
      <w:r w:rsidR="003C44D8" w:rsidRPr="00354EE1">
        <w:rPr>
          <w:sz w:val="24"/>
          <w:szCs w:val="24"/>
        </w:rPr>
        <w:t>фут</w:t>
      </w:r>
      <w:proofErr w:type="gramStart"/>
      <w:r w:rsidR="0010176D" w:rsidRPr="00354EE1">
        <w:rPr>
          <w:sz w:val="24"/>
          <w:szCs w:val="24"/>
        </w:rPr>
        <w:t>.</w:t>
      </w:r>
      <w:proofErr w:type="gramEnd"/>
      <w:r w:rsidR="003C44D8" w:rsidRPr="00354EE1">
        <w:rPr>
          <w:sz w:val="24"/>
          <w:szCs w:val="24"/>
        </w:rPr>
        <w:t xml:space="preserve"> </w:t>
      </w:r>
      <w:proofErr w:type="gramStart"/>
      <w:r w:rsidR="003C44D8" w:rsidRPr="00354EE1">
        <w:rPr>
          <w:sz w:val="24"/>
          <w:szCs w:val="24"/>
        </w:rPr>
        <w:t>к</w:t>
      </w:r>
      <w:proofErr w:type="gramEnd"/>
      <w:r w:rsidR="003C44D8" w:rsidRPr="00354EE1">
        <w:rPr>
          <w:sz w:val="24"/>
          <w:szCs w:val="24"/>
        </w:rPr>
        <w:t xml:space="preserve">онтейнеров» (инв. № 022032) и </w:t>
      </w:r>
      <w:r w:rsidR="00EA7251" w:rsidRPr="00354EE1">
        <w:rPr>
          <w:sz w:val="24"/>
          <w:szCs w:val="24"/>
        </w:rPr>
        <w:t xml:space="preserve">«Подкрановый путь (инв. </w:t>
      </w:r>
      <w:r w:rsidR="003C44D8" w:rsidRPr="00354EE1">
        <w:rPr>
          <w:sz w:val="24"/>
          <w:szCs w:val="24"/>
        </w:rPr>
        <w:t>№  015/01/00000013)  9 тупика,  на контейнерном терминале станции Хабаровск-2</w:t>
      </w:r>
    </w:p>
    <w:p w:rsidR="00E3303D" w:rsidRPr="00354EE1" w:rsidRDefault="00E3303D" w:rsidP="00E3303D">
      <w:pPr>
        <w:pStyle w:val="1"/>
        <w:suppressAutoHyphens/>
        <w:ind w:firstLine="0"/>
        <w:rPr>
          <w:sz w:val="24"/>
          <w:szCs w:val="24"/>
        </w:rPr>
      </w:pPr>
      <w:proofErr w:type="gramStart"/>
      <w:r w:rsidRPr="00354EE1">
        <w:rPr>
          <w:b/>
          <w:sz w:val="24"/>
          <w:szCs w:val="24"/>
        </w:rPr>
        <w:t>Цена договора</w:t>
      </w:r>
      <w:r w:rsidRPr="00354EE1">
        <w:rPr>
          <w:sz w:val="24"/>
          <w:szCs w:val="24"/>
        </w:rPr>
        <w:t>:</w:t>
      </w:r>
      <w:r w:rsidR="00DC2E2A" w:rsidRPr="00354EE1">
        <w:rPr>
          <w:sz w:val="24"/>
          <w:szCs w:val="24"/>
        </w:rPr>
        <w:t xml:space="preserve"> 3 798 519,13 (три миллиона семьсот девяносто восемь тысяч</w:t>
      </w:r>
      <w:r w:rsidR="003907E6" w:rsidRPr="00354EE1">
        <w:rPr>
          <w:sz w:val="24"/>
          <w:szCs w:val="24"/>
        </w:rPr>
        <w:t xml:space="preserve"> пятьсот девятнадцать</w:t>
      </w:r>
      <w:r w:rsidR="00DC2E2A" w:rsidRPr="00354EE1">
        <w:rPr>
          <w:sz w:val="24"/>
          <w:szCs w:val="24"/>
        </w:rPr>
        <w:t>) рублей 13 копеек, с учетом всех налогов (кроме НДС),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оказанием услуг, в том числе  подрядных (указывается соответствующее</w:t>
      </w:r>
      <w:proofErr w:type="gramEnd"/>
      <w:r w:rsidR="00DC2E2A" w:rsidRPr="00354EE1">
        <w:rPr>
          <w:sz w:val="24"/>
          <w:szCs w:val="24"/>
        </w:rPr>
        <w:t xml:space="preserve"> определение).</w:t>
      </w:r>
    </w:p>
    <w:p w:rsidR="00354EE1" w:rsidRPr="00354EE1" w:rsidRDefault="00354EE1" w:rsidP="00354EE1">
      <w:pPr>
        <w:pStyle w:val="1"/>
        <w:suppressAutoHyphens/>
        <w:rPr>
          <w:sz w:val="24"/>
          <w:szCs w:val="24"/>
        </w:rPr>
      </w:pPr>
      <w:proofErr w:type="gramStart"/>
      <w:r w:rsidRPr="00354EE1">
        <w:rPr>
          <w:sz w:val="24"/>
          <w:szCs w:val="24"/>
        </w:rPr>
        <w:t>Расчёт стоимости выполнения Работ определяется локально-сметным расчётом (приложение №2), который является неотъемлемой частью настоящего Договора и предоставлен в отраслевой сметно-нормативной базе ОСНБЖ-2001 с использованием текущих индексов изменения сметной стоимости строительства, реконструкции и капитального ремонта ОАО «РЖД» и применением к итогу сметной стоимости коэффициента 0,95 (на основании решения Совета Директоров ОАО «ТрансКонтейнер» от 20.12.2011г.)</w:t>
      </w:r>
      <w:proofErr w:type="gramEnd"/>
    </w:p>
    <w:p w:rsidR="00DC2E2A" w:rsidRPr="00354EE1" w:rsidRDefault="00E3303D" w:rsidP="00E3303D">
      <w:pPr>
        <w:pStyle w:val="1"/>
        <w:suppressAutoHyphens/>
        <w:ind w:firstLine="0"/>
        <w:rPr>
          <w:b/>
          <w:sz w:val="24"/>
          <w:szCs w:val="24"/>
        </w:rPr>
      </w:pPr>
      <w:r w:rsidRPr="00354EE1">
        <w:rPr>
          <w:b/>
          <w:sz w:val="24"/>
          <w:szCs w:val="24"/>
        </w:rPr>
        <w:t xml:space="preserve">Место оказания услуг: </w:t>
      </w:r>
      <w:r w:rsidR="00DC2E2A" w:rsidRPr="00354EE1">
        <w:rPr>
          <w:sz w:val="24"/>
          <w:szCs w:val="24"/>
        </w:rPr>
        <w:t xml:space="preserve">680045, Хабаровский край, </w:t>
      </w:r>
      <w:proofErr w:type="gramStart"/>
      <w:r w:rsidR="00DC2E2A" w:rsidRPr="00354EE1">
        <w:rPr>
          <w:sz w:val="24"/>
          <w:szCs w:val="24"/>
        </w:rPr>
        <w:t>г</w:t>
      </w:r>
      <w:proofErr w:type="gramEnd"/>
      <w:r w:rsidR="00DC2E2A" w:rsidRPr="00354EE1">
        <w:rPr>
          <w:sz w:val="24"/>
          <w:szCs w:val="24"/>
        </w:rPr>
        <w:t>. Хабаровск, Индустриальный район,  пер. 3-й Путевой, 8</w:t>
      </w:r>
      <w:r w:rsidR="00491391" w:rsidRPr="00354EE1">
        <w:rPr>
          <w:sz w:val="24"/>
          <w:szCs w:val="24"/>
        </w:rPr>
        <w:t>, Контейнерный терминал Хабаровск-2.</w:t>
      </w:r>
    </w:p>
    <w:p w:rsidR="00DC2E2A" w:rsidRPr="00354EE1" w:rsidRDefault="00E3303D" w:rsidP="009113D3">
      <w:pPr>
        <w:ind w:firstLine="0"/>
        <w:jc w:val="both"/>
        <w:rPr>
          <w:sz w:val="24"/>
          <w:szCs w:val="24"/>
        </w:rPr>
      </w:pPr>
      <w:r w:rsidRPr="00354EE1">
        <w:rPr>
          <w:b/>
          <w:sz w:val="24"/>
          <w:szCs w:val="24"/>
        </w:rPr>
        <w:t>Форма, сроки и порядок оплаты</w:t>
      </w:r>
      <w:r w:rsidRPr="00354EE1">
        <w:rPr>
          <w:sz w:val="24"/>
          <w:szCs w:val="24"/>
        </w:rPr>
        <w:t xml:space="preserve">: </w:t>
      </w:r>
      <w:r w:rsidR="00DC2E2A" w:rsidRPr="00354EE1">
        <w:rPr>
          <w:sz w:val="24"/>
          <w:szCs w:val="24"/>
        </w:rPr>
        <w:t>Заказчик до начала работ выплачивает Исполните</w:t>
      </w:r>
      <w:r w:rsidR="009113D3" w:rsidRPr="00354EE1">
        <w:rPr>
          <w:sz w:val="24"/>
          <w:szCs w:val="24"/>
        </w:rPr>
        <w:t>лю аванс в сумме 20%</w:t>
      </w:r>
      <w:r w:rsidR="00DC2E2A" w:rsidRPr="00354EE1">
        <w:rPr>
          <w:sz w:val="24"/>
          <w:szCs w:val="24"/>
        </w:rPr>
        <w:t xml:space="preserve"> от </w:t>
      </w:r>
      <w:r w:rsidR="009113D3" w:rsidRPr="00354EE1">
        <w:rPr>
          <w:sz w:val="24"/>
          <w:szCs w:val="24"/>
        </w:rPr>
        <w:t>общей стоимости работ.</w:t>
      </w:r>
      <w:r w:rsidR="00DC2E2A" w:rsidRPr="00354EE1">
        <w:rPr>
          <w:sz w:val="24"/>
          <w:szCs w:val="24"/>
        </w:rPr>
        <w:t xml:space="preserve"> Окончательный расчет производится на основании акта сдачи-приёмки выполненных работ, подписанного Сторонами, счета и счета-фактуры в срок не позднее 30-и дней </w:t>
      </w:r>
      <w:proofErr w:type="gramStart"/>
      <w:r w:rsidR="00DC2E2A" w:rsidRPr="00354EE1">
        <w:rPr>
          <w:sz w:val="24"/>
          <w:szCs w:val="24"/>
        </w:rPr>
        <w:t>с даты</w:t>
      </w:r>
      <w:proofErr w:type="gramEnd"/>
      <w:r w:rsidR="00DC2E2A" w:rsidRPr="00354EE1">
        <w:rPr>
          <w:sz w:val="24"/>
          <w:szCs w:val="24"/>
        </w:rPr>
        <w:t xml:space="preserve"> обоюдного подписания акта сдачи-приемки выполненных работ.</w:t>
      </w:r>
    </w:p>
    <w:p w:rsidR="00E3303D" w:rsidRPr="00354EE1" w:rsidRDefault="00E3303D" w:rsidP="009D0EE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EE1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 w:rsidRPr="00354EE1">
        <w:rPr>
          <w:rFonts w:ascii="Times New Roman" w:hAnsi="Times New Roman" w:cs="Times New Roman"/>
          <w:sz w:val="24"/>
          <w:szCs w:val="24"/>
        </w:rPr>
        <w:t xml:space="preserve">: </w:t>
      </w:r>
      <w:r w:rsidR="009113D3" w:rsidRPr="00354EE1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</w:t>
      </w:r>
      <w:proofErr w:type="gramStart"/>
      <w:r w:rsidR="009113D3" w:rsidRPr="00354EE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9113D3" w:rsidRPr="00354EE1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полного исполнения сторонами обязательств.</w:t>
      </w:r>
    </w:p>
    <w:p w:rsidR="00E3303D" w:rsidRPr="00354EE1" w:rsidRDefault="00E3303D" w:rsidP="00E3303D">
      <w:pPr>
        <w:ind w:firstLine="0"/>
        <w:jc w:val="both"/>
        <w:rPr>
          <w:sz w:val="24"/>
          <w:szCs w:val="24"/>
        </w:rPr>
      </w:pPr>
      <w:r w:rsidRPr="00354EE1">
        <w:rPr>
          <w:sz w:val="24"/>
          <w:szCs w:val="24"/>
        </w:rPr>
        <w:tab/>
        <w:t xml:space="preserve">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Pr="00354EE1">
        <w:rPr>
          <w:sz w:val="24"/>
          <w:szCs w:val="24"/>
        </w:rPr>
        <w:t>с даты</w:t>
      </w:r>
      <w:proofErr w:type="gramEnd"/>
      <w:r w:rsidRPr="00354EE1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E36F4A" w:rsidRPr="00354EE1" w:rsidRDefault="00E36F4A" w:rsidP="00E3303D">
      <w:pPr>
        <w:ind w:firstLine="0"/>
        <w:jc w:val="both"/>
        <w:rPr>
          <w:sz w:val="24"/>
          <w:szCs w:val="24"/>
        </w:rPr>
      </w:pPr>
    </w:p>
    <w:tbl>
      <w:tblPr>
        <w:tblW w:w="9380" w:type="dxa"/>
        <w:tblInd w:w="108" w:type="dxa"/>
        <w:tblLook w:val="01E0"/>
      </w:tblPr>
      <w:tblGrid>
        <w:gridCol w:w="3402"/>
        <w:gridCol w:w="2758"/>
        <w:gridCol w:w="3220"/>
      </w:tblGrid>
      <w:tr w:rsidR="00D2673B" w:rsidRPr="00354EE1" w:rsidTr="004B72B0">
        <w:trPr>
          <w:trHeight w:val="86"/>
        </w:trPr>
        <w:tc>
          <w:tcPr>
            <w:tcW w:w="3402" w:type="dxa"/>
          </w:tcPr>
          <w:p w:rsidR="00D2673B" w:rsidRPr="00354EE1" w:rsidRDefault="006D03E9" w:rsidP="00EF6032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          </w:t>
            </w:r>
            <w:r w:rsidR="00D2673B" w:rsidRPr="00354EE1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2758" w:type="dxa"/>
          </w:tcPr>
          <w:p w:rsidR="00D2673B" w:rsidRPr="00354EE1" w:rsidRDefault="00354EE1" w:rsidP="00EF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  <w:vAlign w:val="center"/>
          </w:tcPr>
          <w:p w:rsidR="00D2673B" w:rsidRPr="00354EE1" w:rsidRDefault="00D2673B" w:rsidP="00EF6032">
            <w:pPr>
              <w:spacing w:before="100" w:beforeAutospacing="1"/>
              <w:ind w:firstLine="0"/>
              <w:rPr>
                <w:sz w:val="24"/>
                <w:szCs w:val="24"/>
              </w:rPr>
            </w:pPr>
          </w:p>
        </w:tc>
      </w:tr>
      <w:tr w:rsidR="00D2673B" w:rsidRPr="00354EE1" w:rsidTr="004B72B0">
        <w:trPr>
          <w:trHeight w:val="219"/>
        </w:trPr>
        <w:tc>
          <w:tcPr>
            <w:tcW w:w="3402" w:type="dxa"/>
          </w:tcPr>
          <w:p w:rsidR="009D0EE5" w:rsidRPr="00354EE1" w:rsidRDefault="009D0EE5" w:rsidP="00EF6032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          </w:t>
            </w:r>
            <w:r w:rsidR="00D2673B" w:rsidRPr="00354EE1">
              <w:rPr>
                <w:sz w:val="24"/>
                <w:szCs w:val="24"/>
              </w:rPr>
              <w:t xml:space="preserve">Заместитель </w:t>
            </w:r>
          </w:p>
          <w:p w:rsidR="00D2673B" w:rsidRPr="00354EE1" w:rsidRDefault="009D0EE5" w:rsidP="00EF6032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          </w:t>
            </w:r>
            <w:r w:rsidR="00EF6032" w:rsidRPr="00354EE1">
              <w:rPr>
                <w:sz w:val="24"/>
                <w:szCs w:val="24"/>
              </w:rPr>
              <w:t>п</w:t>
            </w:r>
            <w:r w:rsidRPr="00354EE1">
              <w:rPr>
                <w:sz w:val="24"/>
                <w:szCs w:val="24"/>
              </w:rPr>
              <w:t xml:space="preserve">редседателя </w:t>
            </w:r>
            <w:r w:rsidR="00D2673B" w:rsidRPr="00354EE1">
              <w:rPr>
                <w:sz w:val="24"/>
                <w:szCs w:val="24"/>
              </w:rPr>
              <w:t xml:space="preserve">ПРГ </w:t>
            </w:r>
          </w:p>
        </w:tc>
        <w:tc>
          <w:tcPr>
            <w:tcW w:w="2758" w:type="dxa"/>
          </w:tcPr>
          <w:p w:rsidR="00D2673B" w:rsidRDefault="00D2673B" w:rsidP="00EF6032">
            <w:pPr>
              <w:rPr>
                <w:sz w:val="24"/>
                <w:szCs w:val="24"/>
              </w:rPr>
            </w:pPr>
          </w:p>
          <w:p w:rsidR="00354EE1" w:rsidRPr="00354EE1" w:rsidRDefault="00354EE1" w:rsidP="00EF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  <w:vAlign w:val="center"/>
          </w:tcPr>
          <w:p w:rsidR="00D2673B" w:rsidRPr="00354EE1" w:rsidRDefault="00D2673B" w:rsidP="00EF6032">
            <w:pPr>
              <w:ind w:firstLine="0"/>
              <w:rPr>
                <w:sz w:val="24"/>
                <w:szCs w:val="24"/>
              </w:rPr>
            </w:pPr>
          </w:p>
        </w:tc>
      </w:tr>
      <w:tr w:rsidR="00D2673B" w:rsidRPr="00354EE1" w:rsidTr="003907E6">
        <w:trPr>
          <w:trHeight w:val="383"/>
        </w:trPr>
        <w:tc>
          <w:tcPr>
            <w:tcW w:w="3402" w:type="dxa"/>
            <w:vAlign w:val="center"/>
          </w:tcPr>
          <w:p w:rsidR="003907E6" w:rsidRPr="00354EE1" w:rsidRDefault="009D0EE5" w:rsidP="003907E6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        </w:t>
            </w:r>
            <w:r w:rsidR="00EF6032" w:rsidRPr="00354EE1">
              <w:rPr>
                <w:sz w:val="24"/>
                <w:szCs w:val="24"/>
              </w:rPr>
              <w:t xml:space="preserve">  </w:t>
            </w:r>
          </w:p>
          <w:p w:rsidR="00D2673B" w:rsidRPr="00354EE1" w:rsidRDefault="003907E6" w:rsidP="003907E6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          </w:t>
            </w:r>
            <w:r w:rsidR="00D2673B" w:rsidRPr="00354EE1">
              <w:rPr>
                <w:sz w:val="24"/>
                <w:szCs w:val="24"/>
              </w:rPr>
              <w:t>Члены ПРГ:</w:t>
            </w:r>
          </w:p>
        </w:tc>
        <w:tc>
          <w:tcPr>
            <w:tcW w:w="2758" w:type="dxa"/>
          </w:tcPr>
          <w:p w:rsidR="00D2673B" w:rsidRDefault="00D2673B" w:rsidP="009D0EE5">
            <w:pPr>
              <w:rPr>
                <w:sz w:val="24"/>
                <w:szCs w:val="24"/>
              </w:rPr>
            </w:pPr>
          </w:p>
          <w:p w:rsidR="00BC0973" w:rsidRPr="00354EE1" w:rsidRDefault="00BC0973" w:rsidP="009D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</w:tcPr>
          <w:p w:rsidR="00D2673B" w:rsidRPr="00354EE1" w:rsidRDefault="00D2673B" w:rsidP="00354EE1">
            <w:pPr>
              <w:jc w:val="both"/>
              <w:rPr>
                <w:sz w:val="24"/>
                <w:szCs w:val="24"/>
              </w:rPr>
            </w:pPr>
          </w:p>
        </w:tc>
      </w:tr>
      <w:tr w:rsidR="00D2673B" w:rsidRPr="00354EE1" w:rsidTr="00592219">
        <w:trPr>
          <w:trHeight w:val="756"/>
        </w:trPr>
        <w:tc>
          <w:tcPr>
            <w:tcW w:w="3402" w:type="dxa"/>
          </w:tcPr>
          <w:p w:rsidR="00D2673B" w:rsidRPr="00354EE1" w:rsidRDefault="00D2673B" w:rsidP="00354EE1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D2673B" w:rsidRDefault="00D2673B" w:rsidP="009D0EE5">
            <w:pPr>
              <w:rPr>
                <w:sz w:val="24"/>
                <w:szCs w:val="24"/>
              </w:rPr>
            </w:pPr>
          </w:p>
          <w:p w:rsidR="00BC0973" w:rsidRPr="00354EE1" w:rsidRDefault="00BC0973" w:rsidP="009D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</w:tcPr>
          <w:p w:rsidR="00D2673B" w:rsidRPr="00354EE1" w:rsidRDefault="00D2673B" w:rsidP="00354EE1">
            <w:pPr>
              <w:jc w:val="both"/>
              <w:rPr>
                <w:sz w:val="24"/>
                <w:szCs w:val="24"/>
              </w:rPr>
            </w:pPr>
          </w:p>
        </w:tc>
      </w:tr>
      <w:tr w:rsidR="00D2673B" w:rsidRPr="00354EE1" w:rsidTr="00592219">
        <w:trPr>
          <w:trHeight w:val="756"/>
        </w:trPr>
        <w:tc>
          <w:tcPr>
            <w:tcW w:w="3402" w:type="dxa"/>
          </w:tcPr>
          <w:p w:rsidR="00D2673B" w:rsidRPr="00354EE1" w:rsidRDefault="00D2673B" w:rsidP="00354EE1">
            <w:pPr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2758" w:type="dxa"/>
          </w:tcPr>
          <w:p w:rsidR="00D2673B" w:rsidRPr="00354EE1" w:rsidRDefault="00BC0973" w:rsidP="009D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</w:tcPr>
          <w:p w:rsidR="00D2673B" w:rsidRPr="00354EE1" w:rsidRDefault="00D2673B" w:rsidP="00354EE1">
            <w:pPr>
              <w:jc w:val="both"/>
              <w:rPr>
                <w:sz w:val="24"/>
                <w:szCs w:val="24"/>
              </w:rPr>
            </w:pPr>
          </w:p>
        </w:tc>
      </w:tr>
    </w:tbl>
    <w:p w:rsidR="0054069D" w:rsidRPr="00354EE1" w:rsidRDefault="00E36F4A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  <w:r w:rsidRPr="00354EE1">
        <w:rPr>
          <w:sz w:val="24"/>
          <w:szCs w:val="24"/>
        </w:rPr>
        <w:t xml:space="preserve"> </w:t>
      </w:r>
      <w:r w:rsidR="00E3303D" w:rsidRPr="00354EE1">
        <w:rPr>
          <w:sz w:val="24"/>
          <w:szCs w:val="24"/>
        </w:rPr>
        <w:t>«</w:t>
      </w:r>
      <w:r w:rsidR="003907E6" w:rsidRPr="00354EE1">
        <w:rPr>
          <w:sz w:val="24"/>
          <w:szCs w:val="24"/>
        </w:rPr>
        <w:t>29</w:t>
      </w:r>
      <w:r w:rsidR="00E3303D" w:rsidRPr="00354EE1">
        <w:rPr>
          <w:sz w:val="24"/>
          <w:szCs w:val="24"/>
        </w:rPr>
        <w:t xml:space="preserve">» </w:t>
      </w:r>
      <w:r w:rsidR="003907E6" w:rsidRPr="00354EE1">
        <w:rPr>
          <w:sz w:val="24"/>
          <w:szCs w:val="24"/>
        </w:rPr>
        <w:t>июл</w:t>
      </w:r>
      <w:r w:rsidR="006D03E9" w:rsidRPr="00354EE1">
        <w:rPr>
          <w:sz w:val="24"/>
          <w:szCs w:val="24"/>
        </w:rPr>
        <w:t>я</w:t>
      </w:r>
      <w:r w:rsidR="00E3303D" w:rsidRPr="00354EE1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E3303D" w:rsidRPr="00354EE1">
          <w:rPr>
            <w:sz w:val="24"/>
            <w:szCs w:val="24"/>
          </w:rPr>
          <w:t>2014 г</w:t>
        </w:r>
      </w:smartTag>
      <w:r w:rsidR="00E3303D" w:rsidRPr="00354EE1">
        <w:rPr>
          <w:sz w:val="24"/>
          <w:szCs w:val="24"/>
        </w:rPr>
        <w:t xml:space="preserve">. </w:t>
      </w:r>
    </w:p>
    <w:sectPr w:rsidR="0054069D" w:rsidRPr="00354EE1" w:rsidSect="004B72B0">
      <w:pgSz w:w="11906" w:h="16838"/>
      <w:pgMar w:top="426" w:right="851" w:bottom="14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4A" w:rsidRDefault="00E36F4A" w:rsidP="00E36F4A">
      <w:r>
        <w:separator/>
      </w:r>
    </w:p>
  </w:endnote>
  <w:endnote w:type="continuationSeparator" w:id="0">
    <w:p w:rsidR="00E36F4A" w:rsidRDefault="00E36F4A" w:rsidP="00E3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4A" w:rsidRDefault="00E36F4A" w:rsidP="00E36F4A">
      <w:r>
        <w:separator/>
      </w:r>
    </w:p>
  </w:footnote>
  <w:footnote w:type="continuationSeparator" w:id="0">
    <w:p w:rsidR="00E36F4A" w:rsidRDefault="00E36F4A" w:rsidP="00E36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03D"/>
    <w:rsid w:val="00100C85"/>
    <w:rsid w:val="0010176D"/>
    <w:rsid w:val="0016456A"/>
    <w:rsid w:val="00172D43"/>
    <w:rsid w:val="00180CBC"/>
    <w:rsid w:val="0018270C"/>
    <w:rsid w:val="001F7E61"/>
    <w:rsid w:val="002B0246"/>
    <w:rsid w:val="003245C7"/>
    <w:rsid w:val="0034409E"/>
    <w:rsid w:val="00354EE1"/>
    <w:rsid w:val="003907E6"/>
    <w:rsid w:val="003C44D8"/>
    <w:rsid w:val="00491391"/>
    <w:rsid w:val="004B72B0"/>
    <w:rsid w:val="00513731"/>
    <w:rsid w:val="00517B19"/>
    <w:rsid w:val="00527806"/>
    <w:rsid w:val="0054069D"/>
    <w:rsid w:val="005D1AB2"/>
    <w:rsid w:val="005D4C02"/>
    <w:rsid w:val="00667443"/>
    <w:rsid w:val="00673D54"/>
    <w:rsid w:val="006D03E9"/>
    <w:rsid w:val="006F367B"/>
    <w:rsid w:val="00796249"/>
    <w:rsid w:val="007D2742"/>
    <w:rsid w:val="009113D3"/>
    <w:rsid w:val="0098630E"/>
    <w:rsid w:val="009D0EE5"/>
    <w:rsid w:val="00A7167E"/>
    <w:rsid w:val="00B24E9C"/>
    <w:rsid w:val="00BC0973"/>
    <w:rsid w:val="00BC2C34"/>
    <w:rsid w:val="00C17DCF"/>
    <w:rsid w:val="00D2673B"/>
    <w:rsid w:val="00D8688E"/>
    <w:rsid w:val="00DC2E2A"/>
    <w:rsid w:val="00E3303D"/>
    <w:rsid w:val="00E36F4A"/>
    <w:rsid w:val="00EA7251"/>
    <w:rsid w:val="00EF6032"/>
    <w:rsid w:val="00F046D5"/>
    <w:rsid w:val="00FF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3D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303D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33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E330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"/>
    <w:locked/>
    <w:rsid w:val="00E3303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E3303D"/>
    <w:pPr>
      <w:tabs>
        <w:tab w:val="clear" w:pos="709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33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E3303D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36F4A"/>
    <w:pPr>
      <w:tabs>
        <w:tab w:val="clear" w:pos="709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6F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113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Аверкин Василий Васильевич</cp:lastModifiedBy>
  <cp:revision>8</cp:revision>
  <cp:lastPrinted>2014-07-29T07:29:00Z</cp:lastPrinted>
  <dcterms:created xsi:type="dcterms:W3CDTF">2014-07-29T05:55:00Z</dcterms:created>
  <dcterms:modified xsi:type="dcterms:W3CDTF">2014-07-30T05:06:00Z</dcterms:modified>
</cp:coreProperties>
</file>