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38" w:rsidRPr="004679A3" w:rsidRDefault="008A0F83" w:rsidP="002B0738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34.5pt;margin-top:-1.3pt;width:502.6pt;height:63.1pt;z-index:251657728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7" o:title=""/>
            </v:shape>
          </v:group>
        </w:pict>
      </w: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Default="002B0738" w:rsidP="002B0738">
      <w:pPr>
        <w:ind w:firstLine="720"/>
        <w:jc w:val="center"/>
        <w:rPr>
          <w:b/>
          <w:bCs/>
          <w:szCs w:val="28"/>
          <w:lang w:val="en-US"/>
        </w:rPr>
      </w:pP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ПРОТОКОЛ № </w:t>
      </w:r>
      <w:r w:rsidR="003F24F1">
        <w:rPr>
          <w:b/>
          <w:bCs/>
          <w:szCs w:val="28"/>
        </w:rPr>
        <w:t>4</w:t>
      </w:r>
      <w:r w:rsidR="00917B26">
        <w:rPr>
          <w:b/>
          <w:bCs/>
          <w:szCs w:val="28"/>
        </w:rPr>
        <w:t>7</w:t>
      </w:r>
      <w:r w:rsidRPr="004679A3">
        <w:rPr>
          <w:b/>
          <w:bCs/>
          <w:szCs w:val="28"/>
        </w:rPr>
        <w:t>/КК</w:t>
      </w: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>заседания Конкурсной комиссии</w:t>
      </w:r>
    </w:p>
    <w:p w:rsidR="002B0738" w:rsidRPr="004679A3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открытого акционерного общества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 xml:space="preserve">Центр по перевозке грузов в контейнерах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(ОАО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>),</w:t>
      </w:r>
    </w:p>
    <w:p w:rsidR="00CB6C05" w:rsidRPr="008A0F83" w:rsidRDefault="002B0738" w:rsidP="008A0F83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  <w:lang w:val="en-US"/>
        </w:rPr>
      </w:pPr>
      <w:r w:rsidRPr="004679A3">
        <w:rPr>
          <w:b/>
          <w:bCs/>
          <w:szCs w:val="28"/>
        </w:rPr>
        <w:t xml:space="preserve">состоявшегося </w:t>
      </w:r>
      <w:r w:rsidRPr="00EE38F2">
        <w:rPr>
          <w:b/>
          <w:bCs/>
          <w:szCs w:val="28"/>
        </w:rPr>
        <w:t>«</w:t>
      </w:r>
      <w:r w:rsidR="00C95A3F">
        <w:rPr>
          <w:b/>
          <w:bCs/>
          <w:szCs w:val="28"/>
        </w:rPr>
        <w:t>19</w:t>
      </w:r>
      <w:r w:rsidRPr="00EE38F2"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</w:t>
      </w:r>
      <w:r w:rsidR="00F571B1">
        <w:rPr>
          <w:b/>
          <w:bCs/>
          <w:szCs w:val="28"/>
        </w:rPr>
        <w:t>августа</w:t>
      </w:r>
      <w:r w:rsidR="00F571B1" w:rsidRPr="004679A3">
        <w:rPr>
          <w:b/>
          <w:bCs/>
          <w:szCs w:val="28"/>
        </w:rPr>
        <w:t xml:space="preserve"> </w:t>
      </w:r>
      <w:r w:rsidRPr="004679A3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4679A3">
        <w:rPr>
          <w:b/>
          <w:bCs/>
          <w:szCs w:val="28"/>
        </w:rPr>
        <w:t xml:space="preserve"> года</w:t>
      </w:r>
      <w:bookmarkStart w:id="0" w:name="_GoBack"/>
      <w:bookmarkEnd w:id="0"/>
    </w:p>
    <w:p w:rsidR="002B0738" w:rsidRPr="004679A3" w:rsidRDefault="002B0738" w:rsidP="002B0738">
      <w:pPr>
        <w:ind w:firstLine="720"/>
        <w:jc w:val="both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 </w:t>
      </w:r>
    </w:p>
    <w:p w:rsidR="002B0738" w:rsidRPr="004D7273" w:rsidRDefault="002B0738" w:rsidP="002B0738">
      <w:pPr>
        <w:rPr>
          <w:szCs w:val="28"/>
          <w:u w:val="single"/>
        </w:rPr>
      </w:pPr>
      <w:r w:rsidRPr="00161575">
        <w:rPr>
          <w:szCs w:val="28"/>
          <w:u w:val="single"/>
        </w:rPr>
        <w:t>Присутствовали:</w:t>
      </w:r>
    </w:p>
    <w:tbl>
      <w:tblPr>
        <w:tblW w:w="9878" w:type="dxa"/>
        <w:tblLook w:val="04A0" w:firstRow="1" w:lastRow="0" w:firstColumn="1" w:lastColumn="0" w:noHBand="0" w:noVBand="1"/>
      </w:tblPr>
      <w:tblGrid>
        <w:gridCol w:w="2518"/>
        <w:gridCol w:w="4961"/>
        <w:gridCol w:w="2399"/>
      </w:tblGrid>
      <w:tr w:rsidR="002B0738" w:rsidRPr="009C0361" w:rsidTr="004D7273">
        <w:trPr>
          <w:trHeight w:val="454"/>
        </w:trPr>
        <w:tc>
          <w:tcPr>
            <w:tcW w:w="2518" w:type="dxa"/>
          </w:tcPr>
          <w:p w:rsidR="002B0738" w:rsidRPr="009C0361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Pr="009C0361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Pr="009C0361" w:rsidRDefault="002B0738" w:rsidP="00CB6C05">
            <w:pPr>
              <w:ind w:left="176" w:hanging="142"/>
              <w:rPr>
                <w:szCs w:val="28"/>
              </w:rPr>
            </w:pPr>
            <w:r w:rsidRPr="009C0361">
              <w:rPr>
                <w:szCs w:val="28"/>
              </w:rPr>
              <w:t>-</w:t>
            </w:r>
            <w:r w:rsidR="00CB6C05">
              <w:rPr>
                <w:szCs w:val="28"/>
              </w:rPr>
              <w:t xml:space="preserve">и.о. </w:t>
            </w:r>
            <w:r w:rsidR="00CB6C05" w:rsidRPr="009C0361">
              <w:rPr>
                <w:szCs w:val="28"/>
              </w:rPr>
              <w:t>председател</w:t>
            </w:r>
            <w:r w:rsidR="00CB6C05">
              <w:rPr>
                <w:szCs w:val="28"/>
              </w:rPr>
              <w:t xml:space="preserve">я </w:t>
            </w:r>
            <w:r w:rsidRPr="009C0361">
              <w:rPr>
                <w:szCs w:val="28"/>
              </w:rPr>
              <w:t>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Pr="00C0419D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Pr="00161575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Pr="00161575" w:rsidRDefault="002B0738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  <w:r w:rsidRPr="00161575" w:rsidDel="00A41557">
              <w:rPr>
                <w:szCs w:val="28"/>
              </w:rPr>
              <w:t xml:space="preserve"> </w:t>
            </w:r>
          </w:p>
        </w:tc>
      </w:tr>
      <w:tr w:rsidR="00C95A3F" w:rsidRPr="00161575" w:rsidTr="004D7273">
        <w:trPr>
          <w:trHeight w:val="454"/>
        </w:trPr>
        <w:tc>
          <w:tcPr>
            <w:tcW w:w="2518" w:type="dxa"/>
          </w:tcPr>
          <w:p w:rsidR="00C95A3F" w:rsidRDefault="00C95A3F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C95A3F" w:rsidRDefault="00C95A3F" w:rsidP="00C95A3F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95A3F" w:rsidRDefault="00C95A3F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Default="002B0738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Default="002B0738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4D7273" w:rsidRPr="00161575" w:rsidTr="004D7273">
        <w:trPr>
          <w:trHeight w:val="454"/>
        </w:trPr>
        <w:tc>
          <w:tcPr>
            <w:tcW w:w="2518" w:type="dxa"/>
          </w:tcPr>
          <w:p w:rsidR="004D7273" w:rsidRDefault="004D7273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4D7273" w:rsidRDefault="004D7273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D7273" w:rsidRDefault="004D7273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-секретарь комиссии</w:t>
            </w:r>
          </w:p>
        </w:tc>
      </w:tr>
    </w:tbl>
    <w:p w:rsidR="002B0738" w:rsidRPr="00161575" w:rsidRDefault="002B0738" w:rsidP="002B0738">
      <w:pPr>
        <w:jc w:val="both"/>
        <w:rPr>
          <w:szCs w:val="28"/>
          <w:u w:val="single"/>
        </w:rPr>
      </w:pPr>
      <w:r w:rsidRPr="00161575">
        <w:rPr>
          <w:szCs w:val="28"/>
          <w:u w:val="single"/>
        </w:rPr>
        <w:t>Приглашенные:</w:t>
      </w:r>
    </w:p>
    <w:p w:rsidR="00703982" w:rsidRDefault="00703982" w:rsidP="002B0738">
      <w:pPr>
        <w:rPr>
          <w:b/>
          <w:u w:val="single"/>
        </w:rPr>
      </w:pPr>
    </w:p>
    <w:p w:rsidR="002B0738" w:rsidRPr="00DA2435" w:rsidRDefault="002B0738" w:rsidP="00CB50AD">
      <w:pPr>
        <w:ind w:firstLine="709"/>
        <w:rPr>
          <w:b/>
          <w:u w:val="single"/>
        </w:rPr>
      </w:pPr>
      <w:r w:rsidRPr="00DA2435">
        <w:rPr>
          <w:b/>
          <w:u w:val="single"/>
        </w:rPr>
        <w:t>Повестка дня заседания</w:t>
      </w:r>
      <w:r>
        <w:rPr>
          <w:b/>
          <w:u w:val="single"/>
        </w:rPr>
        <w:t>:</w:t>
      </w:r>
    </w:p>
    <w:p w:rsidR="00A64709" w:rsidRPr="00917B26" w:rsidRDefault="00A64709" w:rsidP="00A6470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8"/>
        </w:rPr>
      </w:pPr>
      <w:proofErr w:type="gramStart"/>
      <w:r w:rsidRPr="00917B26">
        <w:rPr>
          <w:szCs w:val="28"/>
        </w:rPr>
        <w:t>Подведение итогов закупки способом размещения оферты на право заключения договора (договоров) на оказание услуг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 и иных услуг прямо или косвенно связанных с организацией и осуществлением перевозочного процесса (включая оплату</w:t>
      </w:r>
      <w:proofErr w:type="gramEnd"/>
      <w:r w:rsidRPr="00917B26">
        <w:rPr>
          <w:szCs w:val="28"/>
        </w:rPr>
        <w:t xml:space="preserve"> тарифов, сборов, плат и прочих платежей за работы и услуги, морских линий, стивидоров, морских портов, прочих соисполнителей и также агентов) в 2014-2015 годах.</w:t>
      </w:r>
    </w:p>
    <w:p w:rsidR="00A64709" w:rsidRPr="00917B26" w:rsidRDefault="00A64709" w:rsidP="00A64709">
      <w:pPr>
        <w:tabs>
          <w:tab w:val="left" w:pos="0"/>
        </w:tabs>
        <w:suppressAutoHyphens/>
        <w:ind w:left="720"/>
        <w:jc w:val="both"/>
        <w:rPr>
          <w:szCs w:val="28"/>
        </w:rPr>
      </w:pPr>
      <w:r w:rsidRPr="00917B26">
        <w:rPr>
          <w:szCs w:val="28"/>
        </w:rPr>
        <w:t>Докладчик: ЦКПВС Круглов А.А.</w:t>
      </w:r>
    </w:p>
    <w:p w:rsidR="00A64709" w:rsidRPr="00917B26" w:rsidRDefault="00A64709" w:rsidP="00A64709">
      <w:pPr>
        <w:ind w:left="720"/>
        <w:jc w:val="both"/>
        <w:rPr>
          <w:szCs w:val="28"/>
        </w:rPr>
      </w:pPr>
      <w:r w:rsidRPr="00917B26">
        <w:rPr>
          <w:szCs w:val="28"/>
        </w:rPr>
        <w:t xml:space="preserve">Конкурс: </w:t>
      </w:r>
      <w:r w:rsidRPr="00917B26">
        <w:rPr>
          <w:color w:val="000000"/>
          <w:szCs w:val="28"/>
        </w:rPr>
        <w:t>РО/005/ЦКПРС/0069</w:t>
      </w:r>
    </w:p>
    <w:p w:rsidR="00B0467D" w:rsidRDefault="00B0467D" w:rsidP="00B67213">
      <w:pPr>
        <w:pStyle w:val="a5"/>
        <w:ind w:left="0" w:firstLine="709"/>
        <w:jc w:val="both"/>
        <w:rPr>
          <w:szCs w:val="28"/>
        </w:rPr>
      </w:pPr>
    </w:p>
    <w:p w:rsidR="00C95A3F" w:rsidRDefault="00C95A3F" w:rsidP="00B67213">
      <w:pPr>
        <w:pStyle w:val="a5"/>
        <w:ind w:left="0" w:firstLine="709"/>
        <w:jc w:val="both"/>
        <w:rPr>
          <w:b/>
          <w:szCs w:val="28"/>
        </w:rPr>
      </w:pPr>
    </w:p>
    <w:p w:rsidR="00FA4772" w:rsidRPr="00FA4772" w:rsidRDefault="003F7BC4" w:rsidP="00B67213">
      <w:pPr>
        <w:pStyle w:val="a5"/>
        <w:ind w:left="0" w:firstLine="709"/>
        <w:jc w:val="both"/>
      </w:pPr>
      <w:r w:rsidRPr="00A50FC1">
        <w:rPr>
          <w:b/>
          <w:szCs w:val="28"/>
        </w:rPr>
        <w:t xml:space="preserve">По пункту </w:t>
      </w:r>
      <w:r w:rsidRPr="00A50FC1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повестки дня заседания:</w:t>
      </w:r>
    </w:p>
    <w:p w:rsidR="00917B26" w:rsidRPr="00917B26" w:rsidRDefault="00917B26" w:rsidP="00917B2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17B26">
        <w:rPr>
          <w:sz w:val="28"/>
          <w:szCs w:val="28"/>
        </w:rPr>
        <w:t xml:space="preserve">Согласиться с выводами и предложениями Постоянной рабочей группы Конкурсной комиссии аппарата управления ОАО «ТрансКонтейнер» (Протокол № 86/ПРГ заседания, состоявшегося 06 августа 2014 г.) в части принятия решения допустить к участию в закупке способом размещения </w:t>
      </w:r>
      <w:r w:rsidRPr="00917B26">
        <w:rPr>
          <w:sz w:val="28"/>
          <w:szCs w:val="28"/>
        </w:rPr>
        <w:lastRenderedPageBreak/>
        <w:t xml:space="preserve">оферты ЗАО «Контейнершипс Санкт-Петербург», ЗАО «ТИМ ЛАЙНС САНКТ-ПЕТЕРБУРГ», ООО «ДФДС Сивейз», </w:t>
      </w:r>
      <w:r w:rsidRPr="00917B26">
        <w:rPr>
          <w:sz w:val="28"/>
          <w:szCs w:val="28"/>
          <w:lang w:val="en-US"/>
        </w:rPr>
        <w:t>SEA</w:t>
      </w:r>
      <w:r w:rsidRPr="00917B26">
        <w:rPr>
          <w:sz w:val="28"/>
          <w:szCs w:val="28"/>
        </w:rPr>
        <w:t xml:space="preserve"> </w:t>
      </w:r>
      <w:r w:rsidRPr="00917B26">
        <w:rPr>
          <w:sz w:val="28"/>
          <w:szCs w:val="28"/>
          <w:lang w:val="en-US"/>
        </w:rPr>
        <w:t>CONNECT</w:t>
      </w:r>
      <w:r w:rsidRPr="00917B26">
        <w:rPr>
          <w:sz w:val="28"/>
          <w:szCs w:val="28"/>
        </w:rPr>
        <w:t xml:space="preserve"> </w:t>
      </w:r>
      <w:r w:rsidRPr="00917B26">
        <w:rPr>
          <w:sz w:val="28"/>
          <w:szCs w:val="28"/>
          <w:lang w:val="en-US"/>
        </w:rPr>
        <w:t>UAB</w:t>
      </w:r>
      <w:r w:rsidRPr="00917B26">
        <w:rPr>
          <w:sz w:val="28"/>
          <w:szCs w:val="28"/>
        </w:rPr>
        <w:t>.</w:t>
      </w:r>
    </w:p>
    <w:p w:rsidR="00917B26" w:rsidRPr="003A0CFE" w:rsidRDefault="00917B26" w:rsidP="00917B2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17B26">
        <w:rPr>
          <w:sz w:val="28"/>
          <w:szCs w:val="28"/>
        </w:rPr>
        <w:t>Согласиться с выводами и предложениями Постоянной рабочей группы Конкурсной комиссии аппарата управления ОАО «ТрансКонтейнер» (Протокол № 86/ПРГ заседания, состоявшегося 06 августа 2014 г.) в части принятия решения о заключении с участниками закупки способом</w:t>
      </w:r>
      <w:r w:rsidRPr="003A0CFE">
        <w:rPr>
          <w:sz w:val="28"/>
          <w:szCs w:val="28"/>
        </w:rPr>
        <w:t xml:space="preserve"> размещения оферты договоров на следующих условиях:</w:t>
      </w:r>
    </w:p>
    <w:p w:rsidR="00917B26" w:rsidRPr="001465C8" w:rsidRDefault="00917B26" w:rsidP="00917B26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1465C8">
        <w:rPr>
          <w:b/>
          <w:sz w:val="28"/>
          <w:szCs w:val="28"/>
        </w:rPr>
        <w:t>Предмет договора:</w:t>
      </w:r>
      <w:r w:rsidRPr="001465C8">
        <w:rPr>
          <w:sz w:val="28"/>
          <w:szCs w:val="28"/>
        </w:rPr>
        <w:t xml:space="preserve"> оказани</w:t>
      </w:r>
      <w:r w:rsidR="00881858">
        <w:rPr>
          <w:sz w:val="28"/>
          <w:szCs w:val="28"/>
        </w:rPr>
        <w:t>е</w:t>
      </w:r>
      <w:r w:rsidRPr="001465C8">
        <w:rPr>
          <w:sz w:val="28"/>
          <w:szCs w:val="28"/>
        </w:rPr>
        <w:t xml:space="preserve"> услуг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и иных услуг</w:t>
      </w:r>
      <w:r w:rsidR="00174FC9">
        <w:rPr>
          <w:sz w:val="28"/>
          <w:szCs w:val="28"/>
        </w:rPr>
        <w:t>,</w:t>
      </w:r>
      <w:r w:rsidRPr="001465C8">
        <w:rPr>
          <w:sz w:val="28"/>
          <w:szCs w:val="28"/>
        </w:rPr>
        <w:t xml:space="preserve"> прямо или косвенно связанных с организацией и осуществлением перевозочного процесса (включая оплату тарифов, сборов, плат и прочих платежей за работы и услуги</w:t>
      </w:r>
      <w:proofErr w:type="gramEnd"/>
      <w:r w:rsidRPr="001465C8">
        <w:rPr>
          <w:sz w:val="28"/>
          <w:szCs w:val="28"/>
        </w:rPr>
        <w:t>, морских линий, стивидоров, морских портов, прочих соисполнителей и также агентов)</w:t>
      </w:r>
      <w:r w:rsidR="00174FC9">
        <w:rPr>
          <w:sz w:val="28"/>
          <w:szCs w:val="28"/>
        </w:rPr>
        <w:t>,</w:t>
      </w:r>
      <w:r w:rsidRPr="001465C8">
        <w:rPr>
          <w:sz w:val="28"/>
          <w:szCs w:val="28"/>
        </w:rPr>
        <w:t xml:space="preserve"> </w:t>
      </w:r>
      <w:r w:rsidR="00F260CD" w:rsidRPr="001465C8">
        <w:rPr>
          <w:sz w:val="28"/>
          <w:szCs w:val="28"/>
        </w:rPr>
        <w:t xml:space="preserve">в странах Балтийского региона, </w:t>
      </w:r>
      <w:r w:rsidR="00C02C0E" w:rsidRPr="001465C8">
        <w:rPr>
          <w:sz w:val="28"/>
          <w:szCs w:val="28"/>
        </w:rPr>
        <w:t>Скандинавии</w:t>
      </w:r>
      <w:r w:rsidR="00F260CD" w:rsidRPr="001465C8">
        <w:rPr>
          <w:sz w:val="28"/>
          <w:szCs w:val="28"/>
        </w:rPr>
        <w:t xml:space="preserve"> и атлантического побережья Европы</w:t>
      </w:r>
      <w:r w:rsidRPr="001465C8">
        <w:rPr>
          <w:sz w:val="28"/>
          <w:szCs w:val="28"/>
        </w:rPr>
        <w:t>.</w:t>
      </w:r>
    </w:p>
    <w:p w:rsidR="00917B26" w:rsidRPr="00917B26" w:rsidRDefault="00917B26" w:rsidP="00917B26">
      <w:pPr>
        <w:pStyle w:val="a8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917B26">
        <w:rPr>
          <w:b/>
          <w:sz w:val="28"/>
          <w:szCs w:val="28"/>
        </w:rPr>
        <w:t>Сведения об объеме выполняемых работ/оказываемых услуг:</w:t>
      </w:r>
      <w:r w:rsidRPr="00917B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17B26">
        <w:rPr>
          <w:sz w:val="28"/>
          <w:szCs w:val="28"/>
        </w:rPr>
        <w:t>бъем предоставляемых услуг/выполняемых работ определяется исходя из потребностей заказчика.</w:t>
      </w:r>
    </w:p>
    <w:p w:rsidR="00917B26" w:rsidRPr="00917B26" w:rsidRDefault="00917B26" w:rsidP="00917B26">
      <w:pPr>
        <w:pStyle w:val="Textbody"/>
        <w:rPr>
          <w:sz w:val="28"/>
          <w:szCs w:val="28"/>
        </w:rPr>
      </w:pPr>
      <w:r w:rsidRPr="00917B26">
        <w:rPr>
          <w:b/>
          <w:sz w:val="28"/>
          <w:szCs w:val="28"/>
        </w:rPr>
        <w:t>Цена договора:</w:t>
      </w:r>
      <w:r w:rsidRPr="00917B26">
        <w:rPr>
          <w:sz w:val="28"/>
          <w:szCs w:val="28"/>
        </w:rPr>
        <w:t xml:space="preserve"> максимальная (совокупная) цена всех договоров составляет </w:t>
      </w:r>
      <w:r w:rsidRPr="00917B26">
        <w:rPr>
          <w:bCs/>
          <w:sz w:val="28"/>
          <w:szCs w:val="28"/>
        </w:rPr>
        <w:t xml:space="preserve">1 000 000 000,00 руб. </w:t>
      </w:r>
      <w:r w:rsidRPr="00917B26">
        <w:rPr>
          <w:sz w:val="28"/>
          <w:szCs w:val="28"/>
        </w:rPr>
        <w:t>(Один миллиард рублей 00 копеек) с учетом всех расходов исполнителя и налогов, без учета НДС. НДС начисляется в соответствии с законодательством Российской Федерации.</w:t>
      </w:r>
    </w:p>
    <w:p w:rsidR="00917B26" w:rsidRPr="00917B26" w:rsidRDefault="00917B26" w:rsidP="00917B26">
      <w:pPr>
        <w:pStyle w:val="ConsNonformat"/>
        <w:widowControl/>
        <w:ind w:right="-2" w:firstLine="709"/>
        <w:jc w:val="both"/>
        <w:rPr>
          <w:sz w:val="28"/>
          <w:szCs w:val="28"/>
        </w:rPr>
      </w:pPr>
      <w:r w:rsidRPr="00917B26">
        <w:rPr>
          <w:b/>
          <w:sz w:val="28"/>
          <w:szCs w:val="28"/>
        </w:rPr>
        <w:t xml:space="preserve">Условия оплаты: </w:t>
      </w:r>
      <w:r w:rsidRPr="00917B26">
        <w:rPr>
          <w:sz w:val="28"/>
          <w:szCs w:val="28"/>
        </w:rPr>
        <w:t>допускается предоплата не более</w:t>
      </w:r>
      <w:proofErr w:type="gramStart"/>
      <w:r w:rsidRPr="00917B26">
        <w:rPr>
          <w:sz w:val="28"/>
          <w:szCs w:val="28"/>
        </w:rPr>
        <w:t>,</w:t>
      </w:r>
      <w:proofErr w:type="gramEnd"/>
      <w:r w:rsidRPr="00917B26">
        <w:rPr>
          <w:sz w:val="28"/>
          <w:szCs w:val="28"/>
        </w:rPr>
        <w:t xml:space="preserve"> чем за 30 дней до даты начала оказания услуг</w:t>
      </w:r>
      <w:r w:rsidR="00E72B22">
        <w:rPr>
          <w:sz w:val="28"/>
          <w:szCs w:val="28"/>
        </w:rPr>
        <w:t>,</w:t>
      </w:r>
      <w:r w:rsidRPr="00917B26">
        <w:rPr>
          <w:sz w:val="28"/>
          <w:szCs w:val="28"/>
        </w:rPr>
        <w:t xml:space="preserve"> исходя из планируемого объема перевозок.</w:t>
      </w:r>
    </w:p>
    <w:p w:rsidR="00917B26" w:rsidRPr="00917B26" w:rsidRDefault="00917B26" w:rsidP="00917B26">
      <w:pPr>
        <w:pStyle w:val="ConsNonformat"/>
        <w:widowControl/>
        <w:ind w:right="-2" w:firstLine="709"/>
        <w:jc w:val="both"/>
        <w:rPr>
          <w:sz w:val="28"/>
          <w:szCs w:val="28"/>
        </w:rPr>
      </w:pPr>
      <w:r w:rsidRPr="00917B26">
        <w:rPr>
          <w:b/>
          <w:sz w:val="28"/>
          <w:szCs w:val="28"/>
        </w:rPr>
        <w:t>Место выполнения работ, оказания услуг</w:t>
      </w:r>
      <w:r w:rsidRPr="00917B26">
        <w:rPr>
          <w:sz w:val="28"/>
          <w:szCs w:val="28"/>
        </w:rPr>
        <w:t xml:space="preserve">: услуги оказываются исполнителем по поручению заказчика на территории РФ в пункте предоставления контейнера и в порту, а также на территории третьих стран согласно </w:t>
      </w:r>
      <w:r w:rsidR="00881858" w:rsidRPr="00917B26">
        <w:rPr>
          <w:sz w:val="28"/>
          <w:szCs w:val="28"/>
        </w:rPr>
        <w:t>определенно</w:t>
      </w:r>
      <w:r w:rsidR="00881858">
        <w:rPr>
          <w:sz w:val="28"/>
          <w:szCs w:val="28"/>
        </w:rPr>
        <w:t>му</w:t>
      </w:r>
      <w:r w:rsidR="00881858" w:rsidRPr="00917B26">
        <w:rPr>
          <w:sz w:val="28"/>
          <w:szCs w:val="28"/>
        </w:rPr>
        <w:t xml:space="preserve"> </w:t>
      </w:r>
      <w:r w:rsidRPr="00917B26">
        <w:rPr>
          <w:sz w:val="28"/>
          <w:szCs w:val="28"/>
        </w:rPr>
        <w:t xml:space="preserve">в заказе </w:t>
      </w:r>
      <w:r w:rsidR="00881858" w:rsidRPr="00917B26">
        <w:rPr>
          <w:sz w:val="28"/>
          <w:szCs w:val="28"/>
        </w:rPr>
        <w:t>маршрут</w:t>
      </w:r>
      <w:r w:rsidR="00881858">
        <w:rPr>
          <w:sz w:val="28"/>
          <w:szCs w:val="28"/>
        </w:rPr>
        <w:t>у</w:t>
      </w:r>
      <w:r w:rsidR="00881858" w:rsidRPr="00917B26">
        <w:rPr>
          <w:sz w:val="28"/>
          <w:szCs w:val="28"/>
        </w:rPr>
        <w:t xml:space="preserve"> </w:t>
      </w:r>
      <w:r w:rsidRPr="00917B26">
        <w:rPr>
          <w:sz w:val="28"/>
          <w:szCs w:val="28"/>
        </w:rPr>
        <w:t>перевозки.</w:t>
      </w:r>
    </w:p>
    <w:p w:rsidR="00917B26" w:rsidRPr="00917B26" w:rsidRDefault="00917B26" w:rsidP="00917B26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917B26">
        <w:rPr>
          <w:b/>
          <w:color w:val="00000A"/>
          <w:sz w:val="28"/>
          <w:szCs w:val="28"/>
        </w:rPr>
        <w:t xml:space="preserve">Срок действия договора: </w:t>
      </w:r>
      <w:proofErr w:type="gramStart"/>
      <w:r w:rsidRPr="00917B26">
        <w:rPr>
          <w:color w:val="00000A"/>
          <w:sz w:val="28"/>
          <w:szCs w:val="28"/>
        </w:rPr>
        <w:t>с даты подписания</w:t>
      </w:r>
      <w:proofErr w:type="gramEnd"/>
      <w:r w:rsidRPr="00917B26">
        <w:rPr>
          <w:color w:val="00000A"/>
          <w:sz w:val="28"/>
          <w:szCs w:val="28"/>
        </w:rPr>
        <w:t xml:space="preserve"> договора до 31 декабря 2015 года.</w:t>
      </w:r>
    </w:p>
    <w:p w:rsidR="00917B26" w:rsidRPr="003A0CFE" w:rsidRDefault="00917B26" w:rsidP="00917B26">
      <w:pPr>
        <w:ind w:firstLine="708"/>
        <w:jc w:val="both"/>
        <w:rPr>
          <w:szCs w:val="28"/>
        </w:rPr>
      </w:pPr>
      <w:r w:rsidRPr="003A0CFE">
        <w:rPr>
          <w:szCs w:val="28"/>
        </w:rPr>
        <w:t xml:space="preserve">3. Поручить  начальнику отдела </w:t>
      </w:r>
      <w:r>
        <w:rPr>
          <w:bCs/>
          <w:szCs w:val="28"/>
        </w:rPr>
        <w:t>по работе с соисполнителями</w:t>
      </w:r>
      <w:r w:rsidRPr="003A0CFE">
        <w:rPr>
          <w:bCs/>
          <w:szCs w:val="28"/>
        </w:rPr>
        <w:t xml:space="preserve"> (ЦКП</w:t>
      </w:r>
      <w:r>
        <w:rPr>
          <w:bCs/>
          <w:szCs w:val="28"/>
        </w:rPr>
        <w:t>Р</w:t>
      </w:r>
      <w:r w:rsidRPr="003A0CFE">
        <w:rPr>
          <w:bCs/>
          <w:szCs w:val="28"/>
        </w:rPr>
        <w:t xml:space="preserve">С) </w:t>
      </w:r>
      <w:r>
        <w:rPr>
          <w:bCs/>
          <w:szCs w:val="28"/>
        </w:rPr>
        <w:t>Круглову А</w:t>
      </w:r>
      <w:r w:rsidRPr="003A0CFE">
        <w:rPr>
          <w:bCs/>
          <w:szCs w:val="28"/>
        </w:rPr>
        <w:t>.А.</w:t>
      </w:r>
      <w:r w:rsidRPr="003A0CFE">
        <w:rPr>
          <w:szCs w:val="28"/>
        </w:rPr>
        <w:t>:</w:t>
      </w:r>
    </w:p>
    <w:p w:rsidR="00917B26" w:rsidRPr="003A0CFE" w:rsidRDefault="00917B26" w:rsidP="00917B26">
      <w:pPr>
        <w:pStyle w:val="Default"/>
        <w:ind w:firstLine="709"/>
        <w:jc w:val="both"/>
        <w:rPr>
          <w:sz w:val="28"/>
          <w:szCs w:val="28"/>
        </w:rPr>
      </w:pPr>
      <w:r w:rsidRPr="003A0CFE">
        <w:rPr>
          <w:sz w:val="28"/>
          <w:szCs w:val="28"/>
        </w:rPr>
        <w:t xml:space="preserve">3.1 направить уведомление </w:t>
      </w:r>
      <w:r>
        <w:rPr>
          <w:sz w:val="28"/>
          <w:szCs w:val="28"/>
        </w:rPr>
        <w:t xml:space="preserve"> </w:t>
      </w:r>
      <w:r w:rsidRPr="00CF61CC">
        <w:rPr>
          <w:sz w:val="28"/>
          <w:szCs w:val="28"/>
        </w:rPr>
        <w:t xml:space="preserve">ЗАО «Контейнершипс Санкт-Петербург», ЗАО «ТИМ ЛАЙНС САНКТ-ПЕТЕРБУРГ», ООО «ДФДС Сивейз», </w:t>
      </w:r>
      <w:r w:rsidRPr="00CF61CC">
        <w:rPr>
          <w:sz w:val="28"/>
          <w:szCs w:val="28"/>
          <w:lang w:val="en-US"/>
        </w:rPr>
        <w:t>SEA</w:t>
      </w:r>
      <w:r w:rsidRPr="00CF61CC">
        <w:rPr>
          <w:sz w:val="28"/>
          <w:szCs w:val="28"/>
        </w:rPr>
        <w:t xml:space="preserve"> </w:t>
      </w:r>
      <w:r w:rsidRPr="00CF61CC">
        <w:rPr>
          <w:sz w:val="28"/>
          <w:szCs w:val="28"/>
          <w:lang w:val="en-US"/>
        </w:rPr>
        <w:t>CONNECT</w:t>
      </w:r>
      <w:r w:rsidRPr="00CF61CC">
        <w:rPr>
          <w:sz w:val="28"/>
          <w:szCs w:val="28"/>
        </w:rPr>
        <w:t xml:space="preserve"> </w:t>
      </w:r>
      <w:r w:rsidRPr="00CF61CC">
        <w:rPr>
          <w:sz w:val="28"/>
          <w:szCs w:val="28"/>
          <w:lang w:val="en-US"/>
        </w:rPr>
        <w:t>UAB</w:t>
      </w:r>
      <w:r w:rsidRPr="003A0CFE">
        <w:rPr>
          <w:sz w:val="28"/>
          <w:szCs w:val="28"/>
        </w:rPr>
        <w:t xml:space="preserve"> о принятом Конкурсной комиссией ОАО «ТрансКонтейнер» решении с приглашением заключить договор</w:t>
      </w:r>
      <w:r w:rsidR="00E72B22">
        <w:rPr>
          <w:sz w:val="28"/>
          <w:szCs w:val="28"/>
        </w:rPr>
        <w:t>ы</w:t>
      </w:r>
      <w:r w:rsidRPr="003A0CFE">
        <w:rPr>
          <w:sz w:val="28"/>
          <w:szCs w:val="28"/>
        </w:rPr>
        <w:t>;</w:t>
      </w:r>
    </w:p>
    <w:p w:rsidR="00917B26" w:rsidRPr="001A3085" w:rsidRDefault="00917B26" w:rsidP="00917B26">
      <w:pPr>
        <w:ind w:firstLine="708"/>
        <w:jc w:val="both"/>
        <w:rPr>
          <w:color w:val="000000"/>
          <w:szCs w:val="28"/>
        </w:rPr>
      </w:pPr>
      <w:r w:rsidRPr="003A0CFE">
        <w:rPr>
          <w:szCs w:val="28"/>
        </w:rPr>
        <w:t xml:space="preserve">3.2 обеспечить установленным порядком заключение договоров с  </w:t>
      </w:r>
      <w:r w:rsidRPr="003A0CFE">
        <w:rPr>
          <w:szCs w:val="28"/>
        </w:rPr>
        <w:br/>
      </w:r>
      <w:r w:rsidRPr="00CF61CC">
        <w:rPr>
          <w:szCs w:val="28"/>
        </w:rPr>
        <w:t xml:space="preserve">ЗАО «Контейнершипс Санкт-Петербург», ЗАО «ТИМ ЛАЙНС САНКТ-ПЕТЕРБУРГ», ООО «ДФДС Сивейз», </w:t>
      </w:r>
      <w:r w:rsidRPr="00CF61CC">
        <w:rPr>
          <w:szCs w:val="28"/>
          <w:lang w:val="en-US"/>
        </w:rPr>
        <w:t>SEA</w:t>
      </w:r>
      <w:r w:rsidRPr="00CF61CC">
        <w:rPr>
          <w:szCs w:val="28"/>
        </w:rPr>
        <w:t xml:space="preserve"> </w:t>
      </w:r>
      <w:r w:rsidRPr="00CF61CC">
        <w:rPr>
          <w:szCs w:val="28"/>
          <w:lang w:val="en-US"/>
        </w:rPr>
        <w:t>CONNECT</w:t>
      </w:r>
      <w:r w:rsidRPr="00CF61CC">
        <w:rPr>
          <w:szCs w:val="28"/>
        </w:rPr>
        <w:t xml:space="preserve"> </w:t>
      </w:r>
      <w:r w:rsidRPr="00CF61CC">
        <w:rPr>
          <w:szCs w:val="28"/>
          <w:lang w:val="en-US"/>
        </w:rPr>
        <w:t>UAB</w:t>
      </w:r>
      <w:r w:rsidRPr="003A0CFE">
        <w:rPr>
          <w:color w:val="000000"/>
          <w:szCs w:val="28"/>
        </w:rPr>
        <w:t>.</w:t>
      </w:r>
    </w:p>
    <w:p w:rsidR="009F50FC" w:rsidRPr="009F50FC" w:rsidRDefault="009F50FC" w:rsidP="009F50FC">
      <w:pPr>
        <w:ind w:firstLine="709"/>
        <w:jc w:val="both"/>
        <w:rPr>
          <w:szCs w:val="28"/>
        </w:rPr>
      </w:pPr>
    </w:p>
    <w:p w:rsidR="004C43B0" w:rsidRDefault="004C43B0" w:rsidP="00703982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89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4C43B0" w:rsidRPr="004679A3" w:rsidTr="004C43B0">
        <w:trPr>
          <w:trHeight w:val="903"/>
        </w:trPr>
        <w:tc>
          <w:tcPr>
            <w:tcW w:w="5778" w:type="dxa"/>
          </w:tcPr>
          <w:p w:rsidR="004C43B0" w:rsidRPr="005338D4" w:rsidRDefault="00C95A3F" w:rsidP="004C43B0">
            <w:pPr>
              <w:pStyle w:val="a3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lastRenderedPageBreak/>
              <w:t>И.о. п</w:t>
            </w:r>
            <w:r w:rsidR="004C43B0" w:rsidRPr="005338D4">
              <w:rPr>
                <w:i w:val="0"/>
              </w:rPr>
              <w:t>редседател</w:t>
            </w:r>
            <w:r>
              <w:rPr>
                <w:i w:val="0"/>
              </w:rPr>
              <w:t>я</w:t>
            </w: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5338D4">
              <w:rPr>
                <w:i w:val="0"/>
              </w:rPr>
              <w:t xml:space="preserve">Конкурсной комиссии                                                               </w:t>
            </w:r>
          </w:p>
          <w:p w:rsidR="004C43B0" w:rsidRPr="00466EF6" w:rsidRDefault="004C43B0" w:rsidP="004C43B0">
            <w:pPr>
              <w:jc w:val="both"/>
              <w:rPr>
                <w:szCs w:val="28"/>
              </w:rPr>
            </w:pPr>
            <w:r w:rsidRPr="00466EF6">
              <w:rPr>
                <w:szCs w:val="28"/>
              </w:rPr>
              <w:t>ОАО «ТрансКонтейнер»</w:t>
            </w:r>
            <w:r w:rsidRPr="00466EF6">
              <w:rPr>
                <w:szCs w:val="28"/>
              </w:rPr>
              <w:tab/>
            </w:r>
            <w:r w:rsidRPr="00466EF6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4C43B0">
            <w:pPr>
              <w:tabs>
                <w:tab w:val="left" w:pos="358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</w:tc>
      </w:tr>
      <w:tr w:rsidR="004C43B0" w:rsidRPr="004679A3" w:rsidTr="004C43B0">
        <w:tc>
          <w:tcPr>
            <w:tcW w:w="5778" w:type="dxa"/>
          </w:tcPr>
          <w:p w:rsidR="004C43B0" w:rsidRPr="00466EF6" w:rsidRDefault="004C43B0" w:rsidP="004C43B0">
            <w:pPr>
              <w:jc w:val="both"/>
              <w:rPr>
                <w:szCs w:val="28"/>
              </w:rPr>
            </w:pP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</w:pPr>
            <w:r w:rsidRPr="005338D4">
              <w:rPr>
                <w:i w:val="0"/>
              </w:rPr>
              <w:t xml:space="preserve">Секретарь Конкурсной комиссии                   </w:t>
            </w:r>
          </w:p>
          <w:p w:rsidR="004C43B0" w:rsidRPr="005338D4" w:rsidRDefault="004E217A" w:rsidP="004C43B0">
            <w:pPr>
              <w:pStyle w:val="a3"/>
              <w:tabs>
                <w:tab w:val="left" w:pos="0"/>
              </w:tabs>
            </w:pPr>
            <w:r>
              <w:rPr>
                <w:i w:val="0"/>
              </w:rPr>
              <w:t>«</w:t>
            </w:r>
            <w:r w:rsidRPr="008A0F83">
              <w:rPr>
                <w:i w:val="0"/>
              </w:rPr>
              <w:t>27</w:t>
            </w:r>
            <w:r w:rsidR="004C43B0" w:rsidRPr="005338D4">
              <w:rPr>
                <w:i w:val="0"/>
              </w:rPr>
              <w:t xml:space="preserve">» </w:t>
            </w:r>
            <w:r w:rsidR="004C43B0">
              <w:rPr>
                <w:i w:val="0"/>
              </w:rPr>
              <w:t>августа</w:t>
            </w:r>
            <w:r w:rsidR="004C43B0" w:rsidRPr="005338D4">
              <w:rPr>
                <w:i w:val="0"/>
              </w:rPr>
              <w:t xml:space="preserve"> 2014 год</w:t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4E217A">
            <w:pPr>
              <w:tabs>
                <w:tab w:val="left" w:pos="35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</w:tr>
    </w:tbl>
    <w:p w:rsidR="00703982" w:rsidRDefault="004C43B0" w:rsidP="00703982">
      <w:pPr>
        <w:ind w:firstLine="709"/>
        <w:jc w:val="both"/>
        <w:rPr>
          <w:szCs w:val="28"/>
        </w:rPr>
      </w:pPr>
      <w:r w:rsidRPr="009C0361">
        <w:rPr>
          <w:szCs w:val="28"/>
        </w:rPr>
        <w:t xml:space="preserve">  </w:t>
      </w:r>
    </w:p>
    <w:p w:rsidR="00032CA4" w:rsidRDefault="00032CA4"/>
    <w:p w:rsidR="004C43B0" w:rsidRDefault="004C43B0" w:rsidP="00917B26">
      <w:pPr>
        <w:jc w:val="right"/>
      </w:pPr>
    </w:p>
    <w:p w:rsidR="004C43B0" w:rsidRDefault="004C43B0"/>
    <w:p w:rsidR="008356E4" w:rsidRPr="004C43B0" w:rsidRDefault="008356E4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</w:p>
    <w:sectPr w:rsidR="008356E4" w:rsidRPr="004C43B0" w:rsidSect="00EC7059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DEC"/>
    <w:multiLevelType w:val="multilevel"/>
    <w:tmpl w:val="62CC96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B03"/>
    <w:multiLevelType w:val="hybridMultilevel"/>
    <w:tmpl w:val="8F08C482"/>
    <w:lvl w:ilvl="0" w:tplc="8D92BB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4318E"/>
    <w:multiLevelType w:val="multilevel"/>
    <w:tmpl w:val="BB4CFA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275A5D00"/>
    <w:multiLevelType w:val="hybridMultilevel"/>
    <w:tmpl w:val="097E7172"/>
    <w:lvl w:ilvl="0" w:tplc="37FA0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268A"/>
    <w:multiLevelType w:val="multilevel"/>
    <w:tmpl w:val="E10ADB84"/>
    <w:lvl w:ilvl="0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ind w:left="1737" w:hanging="375"/>
      </w:pPr>
    </w:lvl>
    <w:lvl w:ilvl="2">
      <w:start w:val="1"/>
      <w:numFmt w:val="decimal"/>
      <w:isLgl/>
      <w:lvlText w:val="%1.%2.%3"/>
      <w:lvlJc w:val="left"/>
      <w:pPr>
        <w:ind w:left="2735" w:hanging="720"/>
      </w:pPr>
    </w:lvl>
    <w:lvl w:ilvl="3">
      <w:start w:val="1"/>
      <w:numFmt w:val="decimal"/>
      <w:isLgl/>
      <w:lvlText w:val="%1.%2.%3.%4"/>
      <w:lvlJc w:val="left"/>
      <w:pPr>
        <w:ind w:left="3748" w:hanging="1080"/>
      </w:pPr>
    </w:lvl>
    <w:lvl w:ilvl="4">
      <w:start w:val="1"/>
      <w:numFmt w:val="decimal"/>
      <w:isLgl/>
      <w:lvlText w:val="%1.%2.%3.%4.%5"/>
      <w:lvlJc w:val="left"/>
      <w:pPr>
        <w:ind w:left="4401" w:hanging="1080"/>
      </w:pPr>
    </w:lvl>
    <w:lvl w:ilvl="5">
      <w:start w:val="1"/>
      <w:numFmt w:val="decimal"/>
      <w:isLgl/>
      <w:lvlText w:val="%1.%2.%3.%4.%5.%6"/>
      <w:lvlJc w:val="left"/>
      <w:pPr>
        <w:ind w:left="5414" w:hanging="1440"/>
      </w:pPr>
    </w:lvl>
    <w:lvl w:ilvl="6">
      <w:start w:val="1"/>
      <w:numFmt w:val="decimal"/>
      <w:isLgl/>
      <w:lvlText w:val="%1.%2.%3.%4.%5.%6.%7"/>
      <w:lvlJc w:val="left"/>
      <w:pPr>
        <w:ind w:left="6067" w:hanging="1440"/>
      </w:pPr>
    </w:lvl>
    <w:lvl w:ilvl="7">
      <w:start w:val="1"/>
      <w:numFmt w:val="decimal"/>
      <w:isLgl/>
      <w:lvlText w:val="%1.%2.%3.%4.%5.%6.%7.%8"/>
      <w:lvlJc w:val="left"/>
      <w:pPr>
        <w:ind w:left="7080" w:hanging="1800"/>
      </w:pPr>
    </w:lvl>
    <w:lvl w:ilvl="8">
      <w:start w:val="1"/>
      <w:numFmt w:val="decimal"/>
      <w:isLgl/>
      <w:lvlText w:val="%1.%2.%3.%4.%5.%6.%7.%8.%9"/>
      <w:lvlJc w:val="left"/>
      <w:pPr>
        <w:ind w:left="8093" w:hanging="2160"/>
      </w:pPr>
    </w:lvl>
  </w:abstractNum>
  <w:abstractNum w:abstractNumId="6">
    <w:nsid w:val="337D00D1"/>
    <w:multiLevelType w:val="hybridMultilevel"/>
    <w:tmpl w:val="BBF43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738"/>
    <w:rsid w:val="00000F45"/>
    <w:rsid w:val="00032CA4"/>
    <w:rsid w:val="00054DC9"/>
    <w:rsid w:val="000610E5"/>
    <w:rsid w:val="00073D0D"/>
    <w:rsid w:val="001116C6"/>
    <w:rsid w:val="001465C8"/>
    <w:rsid w:val="00174FC9"/>
    <w:rsid w:val="00191F2A"/>
    <w:rsid w:val="002A696C"/>
    <w:rsid w:val="002B0738"/>
    <w:rsid w:val="003065B3"/>
    <w:rsid w:val="0031112B"/>
    <w:rsid w:val="00380DF1"/>
    <w:rsid w:val="003C53D5"/>
    <w:rsid w:val="003F24F1"/>
    <w:rsid w:val="003F7BC4"/>
    <w:rsid w:val="004C43B0"/>
    <w:rsid w:val="004D7273"/>
    <w:rsid w:val="004E217A"/>
    <w:rsid w:val="004E714F"/>
    <w:rsid w:val="00542489"/>
    <w:rsid w:val="005B2FD0"/>
    <w:rsid w:val="00671927"/>
    <w:rsid w:val="00686A68"/>
    <w:rsid w:val="006C0E3A"/>
    <w:rsid w:val="00701126"/>
    <w:rsid w:val="00703982"/>
    <w:rsid w:val="00735880"/>
    <w:rsid w:val="00741CE8"/>
    <w:rsid w:val="007601AC"/>
    <w:rsid w:val="007D0F58"/>
    <w:rsid w:val="007F0A06"/>
    <w:rsid w:val="008356E4"/>
    <w:rsid w:val="00864638"/>
    <w:rsid w:val="00881858"/>
    <w:rsid w:val="008A0F83"/>
    <w:rsid w:val="008C59CC"/>
    <w:rsid w:val="00917B26"/>
    <w:rsid w:val="0095218B"/>
    <w:rsid w:val="009F3485"/>
    <w:rsid w:val="009F50FC"/>
    <w:rsid w:val="00A436CA"/>
    <w:rsid w:val="00A61250"/>
    <w:rsid w:val="00A64709"/>
    <w:rsid w:val="00A77EE2"/>
    <w:rsid w:val="00A9589A"/>
    <w:rsid w:val="00AA75AA"/>
    <w:rsid w:val="00B0467D"/>
    <w:rsid w:val="00B24433"/>
    <w:rsid w:val="00B6616F"/>
    <w:rsid w:val="00B67213"/>
    <w:rsid w:val="00BF12AD"/>
    <w:rsid w:val="00C02C0E"/>
    <w:rsid w:val="00C30502"/>
    <w:rsid w:val="00C3150D"/>
    <w:rsid w:val="00C541A8"/>
    <w:rsid w:val="00C95A3F"/>
    <w:rsid w:val="00CA0B5B"/>
    <w:rsid w:val="00CB50AD"/>
    <w:rsid w:val="00CB6C05"/>
    <w:rsid w:val="00CC30B1"/>
    <w:rsid w:val="00CF0C43"/>
    <w:rsid w:val="00D5260D"/>
    <w:rsid w:val="00D617CA"/>
    <w:rsid w:val="00D9287E"/>
    <w:rsid w:val="00DB7DDE"/>
    <w:rsid w:val="00DC48E9"/>
    <w:rsid w:val="00DD6E3D"/>
    <w:rsid w:val="00DE5B1C"/>
    <w:rsid w:val="00E03CCF"/>
    <w:rsid w:val="00E32EA0"/>
    <w:rsid w:val="00E43018"/>
    <w:rsid w:val="00E633A8"/>
    <w:rsid w:val="00E72B22"/>
    <w:rsid w:val="00E97392"/>
    <w:rsid w:val="00EC7059"/>
    <w:rsid w:val="00ED1AD4"/>
    <w:rsid w:val="00F15D93"/>
    <w:rsid w:val="00F260CD"/>
    <w:rsid w:val="00F3550B"/>
    <w:rsid w:val="00F571B1"/>
    <w:rsid w:val="00F862DE"/>
    <w:rsid w:val="00FA4772"/>
    <w:rsid w:val="00FA7981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82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link w:val="a3"/>
    <w:rsid w:val="00703982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703982"/>
    <w:pPr>
      <w:ind w:left="708"/>
    </w:pPr>
  </w:style>
  <w:style w:type="paragraph" w:customStyle="1" w:styleId="Default">
    <w:name w:val="Default"/>
    <w:rsid w:val="007039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link w:val="Normal"/>
    <w:uiPriority w:val="99"/>
    <w:rsid w:val="00703982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uiPriority w:val="99"/>
    <w:rsid w:val="00703982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a6">
    <w:name w:val="Абзац списка Знак"/>
    <w:link w:val="a5"/>
    <w:uiPriority w:val="99"/>
    <w:locked/>
    <w:rsid w:val="00703982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annotation reference"/>
    <w:uiPriority w:val="99"/>
    <w:semiHidden/>
    <w:unhideWhenUsed/>
    <w:rsid w:val="004C43B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C43B0"/>
    <w:rPr>
      <w:sz w:val="20"/>
    </w:rPr>
  </w:style>
  <w:style w:type="character" w:customStyle="1" w:styleId="a9">
    <w:name w:val="Текст примечания Знак"/>
    <w:link w:val="a8"/>
    <w:uiPriority w:val="99"/>
    <w:rsid w:val="004C4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3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3B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C43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unhideWhenUsed/>
    <w:rsid w:val="004C43B0"/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4C43B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4C43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5A3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styleId="af2">
    <w:name w:val="Body Text First Indent"/>
    <w:basedOn w:val="af0"/>
    <w:link w:val="af3"/>
    <w:uiPriority w:val="99"/>
    <w:semiHidden/>
    <w:unhideWhenUsed/>
    <w:rsid w:val="00C95A3F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customStyle="1" w:styleId="3">
    <w:name w:val="Обычный3"/>
    <w:rsid w:val="00191F2A"/>
    <w:rPr>
      <w:rFonts w:ascii="Times New Roman" w:eastAsia="Times New Roman" w:hAnsi="Times New Roman"/>
    </w:rPr>
  </w:style>
  <w:style w:type="paragraph" w:customStyle="1" w:styleId="-3">
    <w:name w:val="Пункт-3"/>
    <w:basedOn w:val="a"/>
    <w:rsid w:val="00917B26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Textbody">
    <w:name w:val="Text body"/>
    <w:basedOn w:val="a"/>
    <w:rsid w:val="00917B26"/>
    <w:pPr>
      <w:suppressAutoHyphens/>
      <w:autoSpaceDN w:val="0"/>
      <w:ind w:firstLine="709"/>
      <w:jc w:val="both"/>
    </w:pPr>
    <w:rPr>
      <w:rFonts w:eastAsia="MS Mincho"/>
      <w:kern w:val="3"/>
      <w:sz w:val="26"/>
      <w:szCs w:val="24"/>
      <w:lang w:eastAsia="ar-SA"/>
    </w:rPr>
  </w:style>
  <w:style w:type="paragraph" w:customStyle="1" w:styleId="Standard">
    <w:name w:val="Standard"/>
    <w:rsid w:val="00917B2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ConsNonformat">
    <w:name w:val="ConsNonformat"/>
    <w:rsid w:val="00917B26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7632-AC1C-40F5-867A-9871D888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TorikovaSN</dc:creator>
  <cp:keywords/>
  <cp:lastModifiedBy>Лучезарный</cp:lastModifiedBy>
  <cp:revision>3</cp:revision>
  <cp:lastPrinted>2014-08-07T06:21:00Z</cp:lastPrinted>
  <dcterms:created xsi:type="dcterms:W3CDTF">2014-08-27T10:57:00Z</dcterms:created>
  <dcterms:modified xsi:type="dcterms:W3CDTF">2014-08-27T13:20:00Z</dcterms:modified>
</cp:coreProperties>
</file>