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emf" ContentType="image/x-emf"/>
  <Default Extension="xls" ContentType="application/vnd.ms-exce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E22E35" w:rsidRDefault="009777C0" w:rsidP="00A27AB6">
      <w:pPr>
        <w:tabs>
          <w:tab w:val="left" w:pos="4962"/>
        </w:tabs>
        <w:ind w:left="4820"/>
        <w:rPr>
          <w:b/>
          <w:bCs/>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 xml:space="preserve">ОАО «ТрансКонтейнер» </w:t>
      </w:r>
    </w:p>
    <w:p w:rsidR="009777C0" w:rsidRPr="0023691A" w:rsidRDefault="009777C0" w:rsidP="00A27AB6">
      <w:pPr>
        <w:tabs>
          <w:tab w:val="left" w:pos="4962"/>
        </w:tabs>
        <w:ind w:left="4820"/>
        <w:rPr>
          <w:bCs/>
          <w:i/>
          <w:sz w:val="28"/>
          <w:szCs w:val="28"/>
        </w:rPr>
      </w:pPr>
      <w:r w:rsidRPr="0023691A">
        <w:rPr>
          <w:b/>
          <w:bCs/>
          <w:sz w:val="28"/>
          <w:szCs w:val="28"/>
        </w:rPr>
        <w:t>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w:t>
      </w:r>
      <w:r w:rsidR="00E22E35">
        <w:rPr>
          <w:b/>
          <w:bCs/>
          <w:sz w:val="28"/>
        </w:rPr>
        <w:t>"___"</w:t>
      </w:r>
      <w:r w:rsidRPr="0023691A">
        <w:rPr>
          <w:b/>
          <w:bCs/>
          <w:sz w:val="28"/>
        </w:rPr>
        <w:t>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E22E35" w:rsidRDefault="007D6548" w:rsidP="00E22E35">
      <w:pPr>
        <w:pStyle w:val="19"/>
        <w:numPr>
          <w:ilvl w:val="2"/>
          <w:numId w:val="3"/>
        </w:numPr>
        <w:ind w:left="0" w:firstLine="709"/>
      </w:pPr>
      <w:r>
        <w:rPr>
          <w:szCs w:val="28"/>
        </w:rPr>
        <w:t xml:space="preserve">Открытое акционерное общество </w:t>
      </w:r>
      <w:r w:rsidR="00E22E35">
        <w:rPr>
          <w:szCs w:val="28"/>
        </w:rPr>
        <w:t>"</w:t>
      </w:r>
      <w:r>
        <w:rPr>
          <w:szCs w:val="28"/>
        </w:rPr>
        <w:t xml:space="preserve">Центр по </w:t>
      </w:r>
      <w:r w:rsidR="00E22E35">
        <w:rPr>
          <w:szCs w:val="28"/>
        </w:rPr>
        <w:t>перевозке грузов в контейнерах "ТрансКонтейнер" (ОАО "ТрансКонтейнер"</w:t>
      </w:r>
      <w:r>
        <w:rPr>
          <w:szCs w:val="28"/>
        </w:rPr>
        <w:t>)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sidR="00E22E35">
        <w:rPr>
          <w:szCs w:val="28"/>
        </w:rPr>
        <w:t>№ 223-ФЗ "</w:t>
      </w:r>
      <w:r>
        <w:rPr>
          <w:szCs w:val="28"/>
        </w:rPr>
        <w:t>О закупках товаров, работ, услуг отдел</w:t>
      </w:r>
      <w:r w:rsidR="00E22E35">
        <w:rPr>
          <w:szCs w:val="28"/>
        </w:rPr>
        <w:t>ьными видами юридических лиц"</w:t>
      </w:r>
      <w:r>
        <w:rPr>
          <w:szCs w:val="28"/>
        </w:rPr>
        <w:t xml:space="preserve"> и Положением о порядке размещения заказов на закупку товаров, выполнение рабо</w:t>
      </w:r>
      <w:r w:rsidR="00E22E35">
        <w:rPr>
          <w:szCs w:val="28"/>
        </w:rPr>
        <w:t>т, оказание услуг для нужд ОАО "ТрансКонтейнер"</w:t>
      </w:r>
      <w:r w:rsidR="0051529F">
        <w:rPr>
          <w:szCs w:val="28"/>
        </w:rPr>
        <w:t>,</w:t>
      </w:r>
      <w:r>
        <w:rPr>
          <w:szCs w:val="28"/>
        </w:rPr>
        <w:t xml:space="preserve"> </w:t>
      </w:r>
      <w:r w:rsidR="0051529F">
        <w:t xml:space="preserve">утвержденным </w:t>
      </w:r>
      <w:r w:rsidR="00E22E35">
        <w:t>решением Совета директоров ОАО "ТрансКонтейнер"</w:t>
      </w:r>
      <w:r w:rsidR="0051529F">
        <w:t xml:space="preserve"> от </w:t>
      </w:r>
      <w:r w:rsidR="003A741B">
        <w:br/>
      </w:r>
      <w:r w:rsidR="00740032">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 xml:space="preserve">№ </w:t>
      </w:r>
      <w:r w:rsidR="004D44D7" w:rsidRPr="009777C0">
        <w:rPr>
          <w:szCs w:val="28"/>
        </w:rPr>
        <w:t>ОК/</w:t>
      </w:r>
      <w:r w:rsidR="009C0C5F">
        <w:rPr>
          <w:szCs w:val="28"/>
        </w:rPr>
        <w:t>032</w:t>
      </w:r>
      <w:r w:rsidR="0098627F" w:rsidRPr="009777C0">
        <w:rPr>
          <w:szCs w:val="28"/>
        </w:rPr>
        <w:t>/</w:t>
      </w:r>
      <w:r w:rsidR="009777C0" w:rsidRPr="009777C0">
        <w:rPr>
          <w:szCs w:val="28"/>
        </w:rPr>
        <w:t>НКПОКТ</w:t>
      </w:r>
      <w:r w:rsidR="004D44D7" w:rsidRPr="009777C0">
        <w:rPr>
          <w:szCs w:val="28"/>
        </w:rPr>
        <w:t>/</w:t>
      </w:r>
      <w:r w:rsidR="009C0C5F">
        <w:rPr>
          <w:szCs w:val="28"/>
        </w:rPr>
        <w:t>0032</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Pr="00D32FFA">
        <w:t>.</w:t>
      </w:r>
    </w:p>
    <w:p w:rsidR="00E22E35" w:rsidRPr="006D7F7C" w:rsidRDefault="007D6548" w:rsidP="00E22E35">
      <w:pPr>
        <w:pStyle w:val="19"/>
        <w:numPr>
          <w:ilvl w:val="2"/>
          <w:numId w:val="3"/>
        </w:numPr>
        <w:ind w:left="0" w:firstLine="709"/>
      </w:pPr>
      <w:r w:rsidRPr="00E22E35">
        <w:rPr>
          <w:szCs w:val="28"/>
        </w:rPr>
        <w:t xml:space="preserve">Предметом настоящего </w:t>
      </w:r>
      <w:r w:rsidR="008C4183" w:rsidRPr="00E22E35">
        <w:rPr>
          <w:szCs w:val="28"/>
        </w:rPr>
        <w:t>Открытого конкурса</w:t>
      </w:r>
      <w:r w:rsidRPr="00E22E35">
        <w:rPr>
          <w:szCs w:val="28"/>
        </w:rPr>
        <w:t xml:space="preserve"> является </w:t>
      </w:r>
      <w:r w:rsidR="00300F68" w:rsidRPr="008F079F">
        <w:t xml:space="preserve">право заключения договора </w:t>
      </w:r>
      <w:r w:rsidR="00CD50E8" w:rsidRPr="008F079F">
        <w:t xml:space="preserve">на </w:t>
      </w:r>
      <w:r w:rsidR="00E22E35">
        <w:t>выполнение работ по капитальному ремонту подкранового пути (инв. № 001/01/00020050), используемого для работы со среднетоннажными контейнерами в</w:t>
      </w:r>
      <w:r w:rsidR="00E22E35" w:rsidRPr="00E22E35">
        <w:rPr>
          <w:b/>
        </w:rPr>
        <w:t xml:space="preserve"> </w:t>
      </w:r>
      <w:r w:rsidR="00E22E35">
        <w:t>агентстве на станции К</w:t>
      </w:r>
      <w:r w:rsidR="00E22E35" w:rsidRPr="002134F4">
        <w:t xml:space="preserve">алининград-Сортировочный </w:t>
      </w:r>
      <w:r w:rsidR="00E22E35" w:rsidRPr="00E22E35">
        <w:rPr>
          <w:szCs w:val="28"/>
        </w:rPr>
        <w:t>филиала ОАО "ТрансКонтейнер" на Октябрьской железной дороге в 2014 году</w:t>
      </w:r>
      <w:r w:rsidR="00E22E35" w:rsidRPr="006D7F7C">
        <w:t>.</w:t>
      </w:r>
    </w:p>
    <w:p w:rsidR="004E3AC2" w:rsidRPr="00E22E35"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E22E35">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9C0C5F">
        <w:t>.</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009C0C5F">
        <w:rPr>
          <w:sz w:val="28"/>
          <w:szCs w:val="28"/>
        </w:rPr>
        <w:t>;</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 xml:space="preserve">Заявки рассматриваются как </w:t>
      </w:r>
      <w:r w:rsidR="009C0C5F">
        <w:t xml:space="preserve">обязательства претендентов. </w:t>
      </w:r>
      <w:r w:rsidRPr="00D32FFA">
        <w:t xml:space="preserve">ОАО </w:t>
      </w:r>
      <w:r w:rsidR="00E22E35">
        <w:t>"ТрансКонтейнер"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lastRenderedPageBreak/>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D32FFA">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875E4B"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5E4B" w:rsidRPr="00CB3BBA" w:rsidRDefault="00875E4B" w:rsidP="00875E4B">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Pr="00875E4B" w:rsidRDefault="00754AD8" w:rsidP="00880FE9">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Pr="00164AC8"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 xml:space="preserve">рганизатор </w:t>
      </w:r>
      <w:r w:rsidR="00AB5378">
        <w:rPr>
          <w:sz w:val="28"/>
          <w:szCs w:val="28"/>
        </w:rPr>
        <w:lastRenderedPageBreak/>
        <w:t>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w:t>
      </w:r>
      <w:r w:rsidRPr="00D32FFA">
        <w:rPr>
          <w:sz w:val="28"/>
          <w:szCs w:val="28"/>
        </w:rPr>
        <w:lastRenderedPageBreak/>
        <w:t xml:space="preserve">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A22D2B" w:rsidRDefault="00DC0783" w:rsidP="00A22D2B">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A22D2B" w:rsidRDefault="000B4563" w:rsidP="00A22D2B">
      <w:pPr>
        <w:pStyle w:val="afa"/>
        <w:ind w:left="709" w:firstLine="0"/>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9C0C5F" w:rsidRPr="007E6DE4" w:rsidRDefault="009C0C5F" w:rsidP="000954FB">
                  <w:pPr>
                    <w:jc w:val="center"/>
                    <w:rPr>
                      <w:b/>
                      <w:sz w:val="28"/>
                      <w:szCs w:val="28"/>
                    </w:rPr>
                  </w:pPr>
                  <w:r w:rsidRPr="007E6DE4">
                    <w:rPr>
                      <w:b/>
                      <w:sz w:val="28"/>
                      <w:szCs w:val="28"/>
                    </w:rPr>
                    <w:t xml:space="preserve">_____________________________________________, </w:t>
                  </w:r>
                </w:p>
                <w:p w:rsidR="009C0C5F" w:rsidRDefault="009C0C5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C0C5F" w:rsidRPr="007E6DE4" w:rsidRDefault="009C0C5F" w:rsidP="000954FB">
                  <w:pPr>
                    <w:jc w:val="center"/>
                    <w:rPr>
                      <w:b/>
                      <w:sz w:val="28"/>
                      <w:szCs w:val="28"/>
                    </w:rPr>
                  </w:pPr>
                  <w:r w:rsidRPr="007E6DE4">
                    <w:rPr>
                      <w:b/>
                      <w:sz w:val="28"/>
                      <w:szCs w:val="28"/>
                    </w:rPr>
                    <w:t>________________________________________</w:t>
                  </w:r>
                </w:p>
                <w:p w:rsidR="009C0C5F" w:rsidRPr="007E6DE4" w:rsidRDefault="009C0C5F" w:rsidP="000954FB">
                  <w:pPr>
                    <w:jc w:val="center"/>
                    <w:rPr>
                      <w:i/>
                      <w:sz w:val="20"/>
                      <w:szCs w:val="20"/>
                    </w:rPr>
                  </w:pPr>
                  <w:r w:rsidRPr="007E6DE4">
                    <w:rPr>
                      <w:i/>
                      <w:sz w:val="20"/>
                      <w:szCs w:val="20"/>
                    </w:rPr>
                    <w:t>государство регистрации претендента</w:t>
                  </w:r>
                </w:p>
                <w:p w:rsidR="009C0C5F" w:rsidRPr="007E6DE4" w:rsidRDefault="009C0C5F" w:rsidP="000954FB">
                  <w:pPr>
                    <w:jc w:val="center"/>
                    <w:rPr>
                      <w:b/>
                      <w:sz w:val="28"/>
                      <w:szCs w:val="28"/>
                    </w:rPr>
                  </w:pPr>
                  <w:r w:rsidRPr="007E6DE4">
                    <w:rPr>
                      <w:b/>
                      <w:sz w:val="28"/>
                      <w:szCs w:val="28"/>
                    </w:rPr>
                    <w:t>_____________________________</w:t>
                  </w:r>
                  <w:r>
                    <w:rPr>
                      <w:b/>
                      <w:sz w:val="28"/>
                      <w:szCs w:val="28"/>
                    </w:rPr>
                    <w:t>__________________</w:t>
                  </w:r>
                </w:p>
                <w:p w:rsidR="009C0C5F" w:rsidRPr="007E6DE4" w:rsidRDefault="009C0C5F" w:rsidP="000954FB">
                  <w:pPr>
                    <w:jc w:val="center"/>
                    <w:rPr>
                      <w:i/>
                      <w:sz w:val="20"/>
                      <w:szCs w:val="20"/>
                    </w:rPr>
                  </w:pPr>
                  <w:r w:rsidRPr="007E6DE4">
                    <w:rPr>
                      <w:i/>
                      <w:sz w:val="20"/>
                      <w:szCs w:val="20"/>
                    </w:rPr>
                    <w:t>ИНН претендента (для претендентов-резидентов Российской Федерации)</w:t>
                  </w:r>
                </w:p>
                <w:p w:rsidR="009C0C5F" w:rsidRDefault="009C0C5F" w:rsidP="000954FB">
                  <w:pPr>
                    <w:jc w:val="both"/>
                  </w:pPr>
                </w:p>
                <w:p w:rsidR="009C0C5F" w:rsidRDefault="009C0C5F" w:rsidP="000954FB">
                  <w:pPr>
                    <w:jc w:val="center"/>
                    <w:rPr>
                      <w:b/>
                    </w:rPr>
                  </w:pPr>
                  <w:r w:rsidRPr="00923E2D">
                    <w:rPr>
                      <w:b/>
                    </w:rPr>
                    <w:t xml:space="preserve">ЗАЯВКА НА УЧАСТИЕ В </w:t>
                  </w:r>
                  <w:r>
                    <w:rPr>
                      <w:b/>
                    </w:rPr>
                    <w:t>ОТКРЫТОМ КОНКУРСЕ № ОК</w:t>
                  </w:r>
                  <w:r w:rsidRPr="00923E2D">
                    <w:rPr>
                      <w:b/>
                    </w:rPr>
                    <w:t>/</w:t>
                  </w:r>
                  <w:r>
                    <w:rPr>
                      <w:b/>
                    </w:rPr>
                    <w:t>032</w:t>
                  </w:r>
                  <w:r w:rsidRPr="00923E2D">
                    <w:rPr>
                      <w:b/>
                    </w:rPr>
                    <w:t>/</w:t>
                  </w:r>
                  <w:r>
                    <w:rPr>
                      <w:b/>
                    </w:rPr>
                    <w:t>НКПОКТ</w:t>
                  </w:r>
                  <w:r w:rsidRPr="00923E2D">
                    <w:rPr>
                      <w:b/>
                    </w:rPr>
                    <w:t>/</w:t>
                  </w:r>
                  <w:r>
                    <w:rPr>
                      <w:b/>
                    </w:rPr>
                    <w:t>0032</w:t>
                  </w:r>
                </w:p>
                <w:p w:rsidR="009C0C5F" w:rsidRPr="00923E2D" w:rsidRDefault="009C0C5F" w:rsidP="000954FB">
                  <w:pPr>
                    <w:jc w:val="center"/>
                    <w:rPr>
                      <w:b/>
                    </w:rPr>
                  </w:pPr>
                </w:p>
                <w:p w:rsidR="009C0C5F" w:rsidRPr="00923E2D" w:rsidRDefault="009C0C5F" w:rsidP="000954FB">
                  <w:pPr>
                    <w:ind w:left="2124" w:firstLine="708"/>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C4BDA" w:rsidRPr="00C86F82" w:rsidRDefault="00C318D3" w:rsidP="00C86F82">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 xml:space="preserve">разбивка на несколько </w:t>
      </w:r>
      <w:r w:rsidR="00B15063">
        <w:rPr>
          <w:rFonts w:eastAsia="Times New Roman"/>
          <w:sz w:val="28"/>
          <w:szCs w:val="28"/>
        </w:rPr>
        <w:t>файлов.</w:t>
      </w:r>
      <w:r w:rsidR="00B15063" w:rsidRPr="00C86F82">
        <w:rPr>
          <w:rFonts w:eastAsia="Times New Roman"/>
          <w:sz w:val="28"/>
          <w:szCs w:val="28"/>
        </w:rPr>
        <w:t xml:space="preserve"> Отсутствие</w:t>
      </w:r>
      <w:r w:rsidR="00EC4BDA" w:rsidRPr="00C86F82">
        <w:rPr>
          <w:rFonts w:eastAsia="Times New Roman"/>
          <w:sz w:val="28"/>
          <w:szCs w:val="28"/>
        </w:rPr>
        <w:t xml:space="preserve"> в </w:t>
      </w:r>
      <w:r w:rsidR="0016528F" w:rsidRPr="00C86F82">
        <w:rPr>
          <w:rFonts w:eastAsia="Times New Roman"/>
          <w:sz w:val="28"/>
          <w:szCs w:val="28"/>
        </w:rPr>
        <w:t xml:space="preserve">письме с Заявкой </w:t>
      </w:r>
      <w:r w:rsidR="00EC4BDA" w:rsidRPr="00C86F82">
        <w:rPr>
          <w:rFonts w:eastAsia="Times New Roman"/>
          <w:sz w:val="28"/>
          <w:szCs w:val="28"/>
        </w:rPr>
        <w:t xml:space="preserve">электронного носителя информации </w:t>
      </w:r>
      <w:r w:rsidR="00783AD5" w:rsidRPr="00C86F82">
        <w:rPr>
          <w:rFonts w:eastAsia="Times New Roman"/>
          <w:sz w:val="28"/>
          <w:szCs w:val="28"/>
        </w:rPr>
        <w:t xml:space="preserve">с </w:t>
      </w:r>
      <w:r w:rsidR="00EC4BDA" w:rsidRPr="00C86F82">
        <w:rPr>
          <w:rFonts w:eastAsia="Times New Roman"/>
          <w:sz w:val="28"/>
          <w:szCs w:val="28"/>
        </w:rPr>
        <w:t>копиями документо</w:t>
      </w:r>
      <w:r w:rsidR="00F53BD9" w:rsidRPr="00C86F82">
        <w:rPr>
          <w:rFonts w:eastAsia="Times New Roman"/>
          <w:sz w:val="28"/>
          <w:szCs w:val="28"/>
        </w:rPr>
        <w:t>в</w:t>
      </w:r>
      <w:r w:rsidR="00EC4BDA" w:rsidRPr="00C86F82">
        <w:rPr>
          <w:rFonts w:eastAsia="Times New Roman"/>
          <w:sz w:val="28"/>
          <w:szCs w:val="28"/>
        </w:rPr>
        <w:t xml:space="preserve"> может являться основанием для отклонения Заявки от участия в </w:t>
      </w:r>
      <w:r w:rsidR="005D0613" w:rsidRPr="00C86F82">
        <w:rPr>
          <w:rFonts w:eastAsia="Times New Roman"/>
          <w:sz w:val="28"/>
          <w:szCs w:val="28"/>
        </w:rPr>
        <w:t>Открытом конкурсе</w:t>
      </w:r>
      <w:r w:rsidR="00EC4BDA" w:rsidRPr="00C86F82">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9A1114">
        <w:rPr>
          <w:b w:val="0"/>
          <w:i w:val="0"/>
        </w:rPr>
        <w:lastRenderedPageBreak/>
        <w:t xml:space="preserve">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Default="000954FB" w:rsidP="005E7CD6">
      <w:pPr>
        <w:pStyle w:val="a"/>
        <w:rPr>
          <w:b w:val="0"/>
          <w:i w:val="0"/>
        </w:rPr>
      </w:pPr>
      <w:r w:rsidRPr="009A1114">
        <w:rPr>
          <w:b w:val="0"/>
          <w:i w:val="0"/>
        </w:rPr>
        <w:t xml:space="preserve">Общая стоимость </w:t>
      </w:r>
      <w:r w:rsidR="00740032">
        <w:rPr>
          <w:b w:val="0"/>
          <w:i w:val="0"/>
        </w:rPr>
        <w:t xml:space="preserve">работ </w:t>
      </w:r>
      <w:r w:rsidRPr="009A1114">
        <w:rPr>
          <w:b w:val="0"/>
          <w:i w:val="0"/>
        </w:rPr>
        <w:t xml:space="preserve">представляется в рублях, </w:t>
      </w:r>
      <w:r w:rsidR="00740032" w:rsidRPr="00740032">
        <w:rPr>
          <w:b w:val="0"/>
          <w:i w:val="0"/>
        </w:rPr>
        <w:t>с учетом всех расходов Исполнителя</w:t>
      </w:r>
      <w:r w:rsidR="00740032">
        <w:rPr>
          <w:b w:val="0"/>
          <w:i w:val="0"/>
        </w:rPr>
        <w:t xml:space="preserve">, </w:t>
      </w:r>
      <w:r w:rsidR="00740032" w:rsidRPr="00740032">
        <w:rPr>
          <w:b w:val="0"/>
          <w:i w:val="0"/>
        </w:rPr>
        <w:t>в том числе стоимости материалов, изделий, конструкций и оборудования, затрат связанных с доставкой на объект, хранением, пог</w:t>
      </w:r>
      <w:r w:rsidR="00740032">
        <w:rPr>
          <w:b w:val="0"/>
          <w:i w:val="0"/>
        </w:rPr>
        <w:t xml:space="preserve">рузочно-разгрузочными работами, </w:t>
      </w:r>
      <w:r w:rsidR="00740032" w:rsidRPr="00740032">
        <w:rPr>
          <w:b w:val="0"/>
          <w:i w:val="0"/>
        </w:rPr>
        <w:t>выполнени</w:t>
      </w:r>
      <w:r w:rsidR="00740032">
        <w:rPr>
          <w:b w:val="0"/>
          <w:i w:val="0"/>
        </w:rPr>
        <w:t>ем</w:t>
      </w:r>
      <w:r w:rsidR="00740032" w:rsidRPr="00740032">
        <w:rPr>
          <w:b w:val="0"/>
          <w:i w:val="0"/>
        </w:rPr>
        <w:t xml:space="preserve"> всех установленн</w:t>
      </w:r>
      <w:r w:rsidR="00740032">
        <w:rPr>
          <w:b w:val="0"/>
          <w:i w:val="0"/>
        </w:rPr>
        <w:t xml:space="preserve">ых таможенных процедур, а также </w:t>
      </w:r>
      <w:r w:rsidR="00740032" w:rsidRPr="00740032">
        <w:rPr>
          <w:b w:val="0"/>
          <w:i w:val="0"/>
        </w:rPr>
        <w:t xml:space="preserve">затрат, связанных с выполнением подрядных </w:t>
      </w:r>
      <w:r w:rsidR="00740032">
        <w:rPr>
          <w:b w:val="0"/>
          <w:i w:val="0"/>
        </w:rPr>
        <w:t>работ,</w:t>
      </w:r>
      <w:r w:rsidRPr="00740032">
        <w:rPr>
          <w:b w:val="0"/>
          <w:i w:val="0"/>
        </w:rPr>
        <w:t xml:space="preserve"> </w:t>
      </w:r>
      <w:r w:rsidR="00740032" w:rsidRPr="00740032">
        <w:rPr>
          <w:b w:val="0"/>
          <w:i w:val="0"/>
        </w:rPr>
        <w:t>налогов</w:t>
      </w:r>
      <w:r w:rsidR="00740032">
        <w:rPr>
          <w:b w:val="0"/>
          <w:i w:val="0"/>
        </w:rPr>
        <w:t>,</w:t>
      </w:r>
      <w:r w:rsidR="00740032" w:rsidRPr="00740032">
        <w:rPr>
          <w:b w:val="0"/>
          <w:i w:val="0"/>
        </w:rPr>
        <w:t xml:space="preserve"> </w:t>
      </w:r>
      <w:r w:rsidRPr="00740032">
        <w:rPr>
          <w:b w:val="0"/>
          <w:i w:val="0"/>
        </w:rPr>
        <w:t>кроме НДС (указывается отдельной строкой), за исключением случаев</w:t>
      </w:r>
      <w:r w:rsidRPr="009A1114">
        <w:rPr>
          <w:b w:val="0"/>
          <w:i w:val="0"/>
        </w:rPr>
        <w:t>,</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5E7CD6" w:rsidRDefault="000954FB" w:rsidP="005E7CD6">
      <w:pPr>
        <w:pStyle w:val="a"/>
        <w:rPr>
          <w:b w:val="0"/>
          <w:i w:val="0"/>
        </w:rPr>
      </w:pPr>
      <w:r w:rsidRPr="005E7CD6">
        <w:rPr>
          <w:b w:val="0"/>
          <w:i w:val="0"/>
        </w:rPr>
        <w:t xml:space="preserve">Общая стоимость </w:t>
      </w:r>
      <w:r w:rsidR="00740032">
        <w:rPr>
          <w:b w:val="0"/>
          <w:i w:val="0"/>
        </w:rPr>
        <w:t xml:space="preserve">работ </w:t>
      </w:r>
      <w:r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Pr="005E7CD6">
        <w:rPr>
          <w:b w:val="0"/>
          <w:i w:val="0"/>
        </w:rPr>
        <w:t xml:space="preserve">. </w:t>
      </w:r>
    </w:p>
    <w:p w:rsidR="002B17CD" w:rsidRDefault="000954FB" w:rsidP="001C4718">
      <w:pPr>
        <w:pStyle w:val="a"/>
        <w:rPr>
          <w:b w:val="0"/>
          <w:i w:val="0"/>
        </w:rPr>
      </w:pPr>
      <w:r w:rsidRPr="009777C0">
        <w:rPr>
          <w:b w:val="0"/>
          <w:i w:val="0"/>
        </w:rPr>
        <w:t xml:space="preserve">В расчете стоимости </w:t>
      </w:r>
      <w:r w:rsidR="005E7CD6">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Pr>
          <w:b w:val="0"/>
          <w:i w:val="0"/>
        </w:rPr>
        <w:t xml:space="preserve">) в сметно-нормативной базе </w:t>
      </w:r>
      <w:r w:rsidR="001C4718">
        <w:rPr>
          <w:b w:val="0"/>
          <w:i w:val="0"/>
        </w:rPr>
        <w:t>ОСНБЖ</w:t>
      </w:r>
      <w:r w:rsidR="00EC2A65">
        <w:rPr>
          <w:b w:val="0"/>
          <w:i w:val="0"/>
        </w:rPr>
        <w:t>-2001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w:t>
      </w:r>
      <w:r w:rsidR="00EC2A65" w:rsidRPr="00EC2A65">
        <w:rPr>
          <w:b w:val="0"/>
          <w:i w:val="0"/>
        </w:rPr>
        <w:t xml:space="preserve"> </w:t>
      </w:r>
      <w:r w:rsidR="00EC2A65">
        <w:rPr>
          <w:b w:val="0"/>
          <w:i w:val="0"/>
        </w:rPr>
        <w:t>изменения сметной стоимости строительства, реконструкции и капитального ремонта ОАО «РЖД» можно получить в филиале ОАО «ТрансКонтейнер» на Октябрьской железной дороге по адресу: 191002, г. Санкт-Петербург, Владимирский пр., д. 23, контактное лицо –</w:t>
      </w:r>
      <w:r w:rsidR="006A21B0">
        <w:rPr>
          <w:b w:val="0"/>
          <w:i w:val="0"/>
        </w:rPr>
        <w:t xml:space="preserve"> П</w:t>
      </w:r>
      <w:r w:rsidR="00EC2A65">
        <w:rPr>
          <w:b w:val="0"/>
          <w:i w:val="0"/>
        </w:rPr>
        <w:t xml:space="preserve">ахомова </w:t>
      </w:r>
      <w:r w:rsidR="00853F1F">
        <w:rPr>
          <w:b w:val="0"/>
          <w:i w:val="0"/>
        </w:rPr>
        <w:t>К</w:t>
      </w:r>
      <w:r w:rsidR="00EC2A65">
        <w:rPr>
          <w:b w:val="0"/>
          <w:i w:val="0"/>
        </w:rPr>
        <w:t xml:space="preserve">атерина Михайловна, тел. +7 (812) 457-36-46. Для </w:t>
      </w:r>
      <w:r w:rsidR="006A21B0">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Pr>
          <w:b w:val="0"/>
          <w:i w:val="0"/>
        </w:rPr>
        <w:t xml:space="preserve"> и цели посещения) на электронный адрес </w:t>
      </w:r>
      <w:hyperlink r:id="rId14" w:history="1">
        <w:r w:rsidR="002B17CD" w:rsidRPr="00AA7C94">
          <w:rPr>
            <w:rStyle w:val="a8"/>
            <w:b w:val="0"/>
            <w:i w:val="0"/>
          </w:rPr>
          <w:t>pakhomovaem@trcont.ru</w:t>
        </w:r>
      </w:hyperlink>
      <w:r w:rsidR="002B17CD">
        <w:rPr>
          <w:b w:val="0"/>
          <w:i w:val="0"/>
        </w:rPr>
        <w:t xml:space="preserve"> 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740032" w:rsidP="002B17CD">
      <w:pPr>
        <w:pStyle w:val="a"/>
        <w:rPr>
          <w:b w:val="0"/>
          <w:i w:val="0"/>
        </w:rPr>
      </w:pPr>
      <w:r>
        <w:rPr>
          <w:b w:val="0"/>
          <w:i w:val="0"/>
        </w:rPr>
        <w:t xml:space="preserve">Срок выполнения работ </w:t>
      </w:r>
      <w:r w:rsidR="000954FB" w:rsidRPr="002B17CD">
        <w:rPr>
          <w:b w:val="0"/>
          <w:i w:val="0"/>
        </w:rPr>
        <w:t>определяется согласно выбранн</w:t>
      </w:r>
      <w:r>
        <w:rPr>
          <w:b w:val="0"/>
          <w:i w:val="0"/>
        </w:rPr>
        <w:t xml:space="preserve">ой технологии выполнения работ </w:t>
      </w:r>
      <w:r w:rsidR="000954FB" w:rsidRPr="002B17CD">
        <w:rPr>
          <w:b w:val="0"/>
          <w:i w:val="0"/>
        </w:rPr>
        <w:t xml:space="preserve">исходя из времени, необходимого </w:t>
      </w:r>
      <w:r>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w:t>
      </w:r>
      <w:r w:rsidR="000954FB" w:rsidRPr="002B17CD">
        <w:rPr>
          <w:b w:val="0"/>
          <w:i w:val="0"/>
        </w:rPr>
        <w:lastRenderedPageBreak/>
        <w:t>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A27AB6" w:rsidP="002B17CD">
      <w:pPr>
        <w:pStyle w:val="a"/>
        <w:rPr>
          <w:b w:val="0"/>
          <w:i w:val="0"/>
        </w:rPr>
      </w:pPr>
      <w:r>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0954FB" w:rsidP="00B152B6">
      <w:pPr>
        <w:pStyle w:val="a"/>
        <w:rPr>
          <w:b w:val="0"/>
          <w:i w:val="0"/>
        </w:rPr>
      </w:pPr>
      <w:r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Pr="009777C0">
        <w:rPr>
          <w:b w:val="0"/>
          <w:i w:val="0"/>
        </w:rPr>
        <w:t>.</w:t>
      </w:r>
    </w:p>
    <w:p w:rsidR="000954FB" w:rsidRDefault="000954FB" w:rsidP="009A1114">
      <w:pPr>
        <w:pStyle w:val="a"/>
        <w:numPr>
          <w:ilvl w:val="0"/>
          <w:numId w:val="0"/>
        </w:numPr>
        <w:ind w:left="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C86F82" w:rsidRDefault="00C86F82" w:rsidP="000954FB">
      <w:pPr>
        <w:ind w:firstLine="709"/>
        <w:jc w:val="both"/>
        <w:rPr>
          <w:rFonts w:eastAsia="MS Mincho"/>
          <w:b/>
          <w:bCs/>
          <w:sz w:val="32"/>
          <w:szCs w:val="32"/>
        </w:rPr>
      </w:pPr>
    </w:p>
    <w:p w:rsidR="00853F1F" w:rsidRPr="00853F1F" w:rsidRDefault="00853F1F" w:rsidP="00853F1F">
      <w:pPr>
        <w:ind w:firstLine="709"/>
        <w:jc w:val="both"/>
        <w:rPr>
          <w:rFonts w:eastAsia="MS Mincho"/>
          <w:b/>
          <w:bCs/>
          <w:sz w:val="28"/>
          <w:szCs w:val="28"/>
        </w:rPr>
      </w:pPr>
      <w:r>
        <w:rPr>
          <w:rFonts w:eastAsia="MS Mincho"/>
          <w:b/>
          <w:bCs/>
          <w:sz w:val="28"/>
          <w:szCs w:val="28"/>
        </w:rPr>
        <w:t>4.</w:t>
      </w:r>
      <w:r w:rsidRPr="00853F1F">
        <w:rPr>
          <w:rFonts w:eastAsia="MS Mincho"/>
          <w:b/>
          <w:bCs/>
          <w:sz w:val="28"/>
          <w:szCs w:val="28"/>
        </w:rPr>
        <w:t>1. Общие положения.</w:t>
      </w:r>
    </w:p>
    <w:p w:rsidR="00853F1F" w:rsidRPr="00853F1F" w:rsidRDefault="00853F1F" w:rsidP="00853F1F">
      <w:pPr>
        <w:ind w:firstLine="709"/>
        <w:jc w:val="both"/>
        <w:rPr>
          <w:sz w:val="28"/>
          <w:szCs w:val="28"/>
        </w:rPr>
      </w:pPr>
      <w:r w:rsidRPr="00853F1F">
        <w:rPr>
          <w:rFonts w:eastAsia="MS Mincho"/>
          <w:bCs/>
          <w:sz w:val="28"/>
          <w:szCs w:val="28"/>
        </w:rPr>
        <w:t>Предмет Работ</w:t>
      </w:r>
      <w:r w:rsidRPr="00853F1F">
        <w:rPr>
          <w:rFonts w:eastAsia="MS Mincho"/>
          <w:b/>
          <w:bCs/>
          <w:sz w:val="28"/>
          <w:szCs w:val="28"/>
        </w:rPr>
        <w:t xml:space="preserve"> - </w:t>
      </w:r>
      <w:r w:rsidRPr="00853F1F">
        <w:rPr>
          <w:sz w:val="28"/>
          <w:szCs w:val="28"/>
        </w:rPr>
        <w:t>капитальный ремонт подкранового пути (инв.  №</w:t>
      </w:r>
      <w:r>
        <w:rPr>
          <w:sz w:val="28"/>
          <w:szCs w:val="28"/>
        </w:rPr>
        <w:t> </w:t>
      </w:r>
      <w:r w:rsidRPr="00853F1F">
        <w:rPr>
          <w:sz w:val="28"/>
          <w:szCs w:val="28"/>
        </w:rPr>
        <w:t>001/01/00020050), используемого для работы со среднетоннажными контейнерами в</w:t>
      </w:r>
      <w:r w:rsidRPr="00853F1F">
        <w:rPr>
          <w:b/>
          <w:sz w:val="28"/>
          <w:szCs w:val="28"/>
        </w:rPr>
        <w:t xml:space="preserve"> </w:t>
      </w:r>
      <w:r w:rsidRPr="00853F1F">
        <w:rPr>
          <w:sz w:val="28"/>
          <w:szCs w:val="28"/>
        </w:rPr>
        <w:t xml:space="preserve">агентстве на станции Калининград-Сортировочный </w:t>
      </w:r>
      <w:r>
        <w:rPr>
          <w:sz w:val="28"/>
          <w:szCs w:val="28"/>
        </w:rPr>
        <w:t>филиала ОАО "ТрансКонтейнер"</w:t>
      </w:r>
      <w:r w:rsidRPr="00853F1F">
        <w:rPr>
          <w:sz w:val="28"/>
          <w:szCs w:val="28"/>
        </w:rPr>
        <w:t xml:space="preserve"> на Октябрьской железной дороге в 2014 году (далее - "Работы").</w:t>
      </w:r>
    </w:p>
    <w:p w:rsidR="00853F1F" w:rsidRPr="00853F1F" w:rsidRDefault="00853F1F" w:rsidP="00853F1F">
      <w:pPr>
        <w:ind w:firstLine="709"/>
        <w:jc w:val="both"/>
        <w:rPr>
          <w:sz w:val="28"/>
          <w:szCs w:val="28"/>
        </w:rPr>
      </w:pPr>
      <w:r w:rsidRPr="00853F1F">
        <w:rPr>
          <w:sz w:val="28"/>
          <w:szCs w:val="28"/>
        </w:rPr>
        <w:t xml:space="preserve"> Основание для выполнения Работ - титульный список капитального ремонта грузоподъемных механизмов, троллейных линий и подкрановых путей ОАО "ТрансКонтейнер" на 2014г.</w:t>
      </w:r>
    </w:p>
    <w:p w:rsidR="00853F1F" w:rsidRPr="00853F1F" w:rsidRDefault="00853F1F" w:rsidP="00853F1F">
      <w:pPr>
        <w:ind w:firstLine="709"/>
        <w:jc w:val="both"/>
        <w:rPr>
          <w:sz w:val="28"/>
          <w:szCs w:val="28"/>
        </w:rPr>
      </w:pPr>
      <w:r w:rsidRPr="00853F1F">
        <w:rPr>
          <w:sz w:val="28"/>
          <w:szCs w:val="28"/>
        </w:rPr>
        <w:t>Место выполнения Работ:</w:t>
      </w:r>
      <w:r w:rsidRPr="00853F1F">
        <w:rPr>
          <w:b/>
          <w:sz w:val="28"/>
          <w:szCs w:val="28"/>
        </w:rPr>
        <w:t xml:space="preserve"> </w:t>
      </w:r>
      <w:r w:rsidRPr="00853F1F">
        <w:rPr>
          <w:sz w:val="28"/>
          <w:szCs w:val="28"/>
        </w:rPr>
        <w:t>236039, Российская Федерация, Калининградская область, г. Калининград, ул. Портовая, д. 27 а.</w:t>
      </w:r>
    </w:p>
    <w:p w:rsidR="00853F1F" w:rsidRPr="00F15FDD" w:rsidRDefault="00853F1F" w:rsidP="00853F1F">
      <w:pPr>
        <w:ind w:firstLine="709"/>
        <w:jc w:val="both"/>
        <w:rPr>
          <w:b/>
          <w:sz w:val="28"/>
          <w:szCs w:val="28"/>
        </w:rPr>
      </w:pPr>
    </w:p>
    <w:p w:rsidR="00853F1F" w:rsidRPr="00853F1F" w:rsidRDefault="00853F1F" w:rsidP="00853F1F">
      <w:pPr>
        <w:ind w:firstLine="709"/>
        <w:jc w:val="both"/>
        <w:rPr>
          <w:b/>
          <w:sz w:val="28"/>
          <w:szCs w:val="28"/>
        </w:rPr>
      </w:pPr>
      <w:r w:rsidRPr="00853F1F">
        <w:rPr>
          <w:b/>
          <w:sz w:val="28"/>
          <w:szCs w:val="28"/>
        </w:rPr>
        <w:t>4.2. Общие требования к выполняемым Работам.</w:t>
      </w:r>
    </w:p>
    <w:p w:rsidR="00853F1F" w:rsidRPr="00853F1F" w:rsidRDefault="00853F1F" w:rsidP="00853F1F">
      <w:pPr>
        <w:ind w:firstLine="709"/>
        <w:jc w:val="both"/>
        <w:rPr>
          <w:sz w:val="28"/>
          <w:szCs w:val="28"/>
        </w:rPr>
      </w:pPr>
      <w:r w:rsidRPr="00853F1F">
        <w:rPr>
          <w:sz w:val="28"/>
          <w:szCs w:val="28"/>
        </w:rPr>
        <w:t xml:space="preserve">Исполнитель Работ на условиях настоящего Технического задания должен выполнить комплекс Работ по капитальному ремонту подкранового пути (инв. № 001/01/00020050), используемого для работы со среднетоннажными контейнерами </w:t>
      </w:r>
      <w:r w:rsidR="009C0C5F">
        <w:rPr>
          <w:sz w:val="28"/>
          <w:szCs w:val="28"/>
        </w:rPr>
        <w:t xml:space="preserve">в </w:t>
      </w:r>
      <w:r w:rsidRPr="00853F1F">
        <w:rPr>
          <w:sz w:val="28"/>
          <w:szCs w:val="28"/>
        </w:rPr>
        <w:t xml:space="preserve">агентстве на станции Калининград-Сортировочный, </w:t>
      </w:r>
      <w:r w:rsidR="009C0C5F">
        <w:rPr>
          <w:sz w:val="28"/>
          <w:szCs w:val="28"/>
        </w:rPr>
        <w:t>общая</w:t>
      </w:r>
      <w:r w:rsidRPr="00853F1F">
        <w:rPr>
          <w:sz w:val="28"/>
          <w:szCs w:val="28"/>
        </w:rPr>
        <w:t xml:space="preserve"> длин</w:t>
      </w:r>
      <w:r w:rsidR="009C0C5F">
        <w:rPr>
          <w:sz w:val="28"/>
          <w:szCs w:val="28"/>
        </w:rPr>
        <w:t xml:space="preserve">а подкранового пути составляет </w:t>
      </w:r>
      <w:r w:rsidRPr="00853F1F">
        <w:rPr>
          <w:sz w:val="28"/>
          <w:szCs w:val="28"/>
        </w:rPr>
        <w:t>294 п.м.</w:t>
      </w:r>
    </w:p>
    <w:p w:rsidR="00853F1F" w:rsidRPr="00853F1F" w:rsidRDefault="00853F1F" w:rsidP="00853F1F">
      <w:pPr>
        <w:ind w:firstLine="709"/>
        <w:jc w:val="both"/>
        <w:rPr>
          <w:iCs/>
          <w:sz w:val="28"/>
          <w:szCs w:val="28"/>
        </w:rPr>
      </w:pPr>
      <w:r w:rsidRPr="00853F1F">
        <w:rPr>
          <w:sz w:val="28"/>
          <w:szCs w:val="28"/>
        </w:rPr>
        <w:t xml:space="preserve">Исполнитель, на условиях настоящего Технического задания при выполнении Работ, </w:t>
      </w:r>
      <w:r w:rsidRPr="00853F1F">
        <w:rPr>
          <w:iCs/>
          <w:sz w:val="28"/>
          <w:szCs w:val="28"/>
        </w:rPr>
        <w:t>должен руководствоваться действующими нормативными документами:</w:t>
      </w:r>
    </w:p>
    <w:p w:rsidR="00853F1F" w:rsidRPr="00853F1F" w:rsidRDefault="00853F1F" w:rsidP="00853F1F">
      <w:pPr>
        <w:ind w:firstLine="709"/>
        <w:jc w:val="both"/>
        <w:rPr>
          <w:color w:val="000000"/>
          <w:sz w:val="28"/>
          <w:szCs w:val="28"/>
          <w:shd w:val="clear" w:color="auto" w:fill="FFFFFF"/>
        </w:rPr>
      </w:pPr>
      <w:r w:rsidRPr="00853F1F">
        <w:rPr>
          <w:iCs/>
          <w:sz w:val="28"/>
          <w:szCs w:val="28"/>
        </w:rPr>
        <w:lastRenderedPageBreak/>
        <w:t xml:space="preserve">- </w:t>
      </w:r>
      <w:r w:rsidRPr="00853F1F">
        <w:rPr>
          <w:color w:val="000000"/>
          <w:sz w:val="28"/>
          <w:szCs w:val="28"/>
          <w:shd w:val="clear" w:color="auto" w:fill="FFFFFF"/>
        </w:rPr>
        <w:t>Приказ Ростехнадзора от 12.11.2013г.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853F1F" w:rsidRPr="00853F1F" w:rsidRDefault="00853F1F" w:rsidP="00853F1F">
      <w:pPr>
        <w:ind w:firstLine="709"/>
        <w:jc w:val="both"/>
        <w:rPr>
          <w:color w:val="000000"/>
          <w:sz w:val="28"/>
          <w:szCs w:val="28"/>
          <w:shd w:val="clear" w:color="auto" w:fill="FFFFFF"/>
        </w:rPr>
      </w:pPr>
      <w:r w:rsidRPr="00853F1F">
        <w:rPr>
          <w:color w:val="000000"/>
          <w:sz w:val="28"/>
          <w:szCs w:val="28"/>
          <w:shd w:val="clear" w:color="auto" w:fill="FFFFFF"/>
        </w:rPr>
        <w:t>- Федеральный закон от 21.07.1997г. № 116-ФЗ "О промышленной безопасности";</w:t>
      </w:r>
    </w:p>
    <w:p w:rsidR="00853F1F" w:rsidRPr="00853F1F" w:rsidRDefault="00853F1F" w:rsidP="00853F1F">
      <w:pPr>
        <w:pStyle w:val="1"/>
        <w:shd w:val="clear" w:color="auto" w:fill="FFFFFF"/>
        <w:spacing w:before="0" w:after="0"/>
        <w:ind w:left="0" w:firstLine="709"/>
        <w:jc w:val="both"/>
        <w:rPr>
          <w:rFonts w:cs="Times New Roman"/>
          <w:b w:val="0"/>
          <w:bCs w:val="0"/>
          <w:sz w:val="28"/>
          <w:szCs w:val="28"/>
        </w:rPr>
      </w:pPr>
      <w:r w:rsidRPr="00853F1F">
        <w:rPr>
          <w:rFonts w:cs="Times New Roman"/>
          <w:sz w:val="28"/>
          <w:szCs w:val="28"/>
          <w:shd w:val="clear" w:color="auto" w:fill="FFFFFF"/>
        </w:rPr>
        <w:t xml:space="preserve">- </w:t>
      </w:r>
      <w:r w:rsidRPr="00853F1F">
        <w:rPr>
          <w:rFonts w:cs="Times New Roman"/>
          <w:b w:val="0"/>
          <w:bCs w:val="0"/>
          <w:sz w:val="28"/>
          <w:szCs w:val="28"/>
        </w:rPr>
        <w:t>Федеральный закон от 22.07.2008г. № 123-ФЗ (ред. от 02.07.2013) "Технический регламент о требованиях пожарной безопасности";</w:t>
      </w:r>
    </w:p>
    <w:p w:rsidR="00853F1F" w:rsidRPr="00853F1F" w:rsidRDefault="00853F1F" w:rsidP="00853F1F">
      <w:pPr>
        <w:ind w:firstLine="709"/>
        <w:jc w:val="both"/>
        <w:rPr>
          <w:sz w:val="28"/>
          <w:szCs w:val="28"/>
        </w:rPr>
      </w:pPr>
      <w:r w:rsidRPr="00853F1F">
        <w:rPr>
          <w:sz w:val="28"/>
          <w:szCs w:val="28"/>
        </w:rPr>
        <w:t>- ПБ-10-382-00 "Правила устройства и безопасной эксплуатации грузоподъемных кранов";</w:t>
      </w:r>
    </w:p>
    <w:p w:rsidR="00853F1F" w:rsidRPr="00853F1F" w:rsidRDefault="00853F1F" w:rsidP="00853F1F">
      <w:pPr>
        <w:ind w:firstLine="709"/>
        <w:jc w:val="both"/>
        <w:rPr>
          <w:sz w:val="28"/>
          <w:szCs w:val="28"/>
        </w:rPr>
      </w:pPr>
      <w:r w:rsidRPr="00853F1F">
        <w:rPr>
          <w:sz w:val="28"/>
          <w:szCs w:val="28"/>
        </w:rPr>
        <w:t>- Межотраслевые правила по охране труда (Правила безопасности) при эксплуатации электроустановок (ПОТ Р М-016-2001 (РД 153-34.0 - 03.150-00), утверждены приказом Минтруда РФ от 18.02.2003г. и Приказом Минэнерго РФ от 20.02.2003г.);</w:t>
      </w:r>
    </w:p>
    <w:p w:rsidR="00853F1F" w:rsidRPr="00853F1F" w:rsidRDefault="00853F1F" w:rsidP="00853F1F">
      <w:pPr>
        <w:ind w:firstLine="709"/>
        <w:jc w:val="both"/>
        <w:rPr>
          <w:sz w:val="28"/>
          <w:szCs w:val="28"/>
        </w:rPr>
      </w:pPr>
      <w:r w:rsidRPr="00853F1F">
        <w:rPr>
          <w:sz w:val="28"/>
          <w:szCs w:val="28"/>
        </w:rPr>
        <w:t>- ГОСТ Р 51248-99 "Пути рельсовые крановые. Общие технические требования";</w:t>
      </w:r>
    </w:p>
    <w:p w:rsidR="00853F1F" w:rsidRPr="00853F1F" w:rsidRDefault="00853F1F" w:rsidP="00853F1F">
      <w:pPr>
        <w:ind w:firstLine="709"/>
        <w:jc w:val="both"/>
        <w:rPr>
          <w:sz w:val="28"/>
          <w:szCs w:val="28"/>
        </w:rPr>
      </w:pPr>
      <w:r w:rsidRPr="00853F1F">
        <w:rPr>
          <w:sz w:val="28"/>
          <w:szCs w:val="28"/>
        </w:rPr>
        <w:t>- РД 50:48:0075.02.05 "Рекомендации по устройству и безопасной эксплуатации наземных крановых путей",</w:t>
      </w:r>
    </w:p>
    <w:p w:rsidR="00853F1F" w:rsidRPr="00853F1F" w:rsidRDefault="00853F1F" w:rsidP="00853F1F">
      <w:pPr>
        <w:ind w:firstLine="709"/>
        <w:jc w:val="both"/>
        <w:rPr>
          <w:sz w:val="28"/>
          <w:szCs w:val="28"/>
        </w:rPr>
      </w:pPr>
      <w:r w:rsidRPr="00853F1F">
        <w:rPr>
          <w:sz w:val="28"/>
          <w:szCs w:val="28"/>
        </w:rPr>
        <w:t>а также требованиями других нормативных документов, действующих на момент производства Работ.</w:t>
      </w:r>
    </w:p>
    <w:p w:rsidR="00853F1F" w:rsidRPr="00853F1F" w:rsidRDefault="00853F1F" w:rsidP="00853F1F">
      <w:pPr>
        <w:ind w:firstLine="709"/>
        <w:jc w:val="both"/>
        <w:rPr>
          <w:sz w:val="28"/>
          <w:szCs w:val="28"/>
        </w:rPr>
      </w:pPr>
      <w:r w:rsidRPr="00853F1F">
        <w:rPr>
          <w:bCs/>
          <w:sz w:val="28"/>
          <w:szCs w:val="28"/>
        </w:rPr>
        <w:t xml:space="preserve">Работы должны выполняться </w:t>
      </w:r>
      <w:r w:rsidRPr="00853F1F">
        <w:rPr>
          <w:sz w:val="28"/>
          <w:szCs w:val="28"/>
        </w:rPr>
        <w:t>с 08:00 до 20:00 часов, ежедневно, включая работу в выходные и праздничные дни по указанию Заказчика.</w:t>
      </w:r>
    </w:p>
    <w:p w:rsidR="00853F1F" w:rsidRPr="002F54FC" w:rsidRDefault="00853F1F" w:rsidP="00853F1F">
      <w:pPr>
        <w:ind w:firstLine="709"/>
        <w:jc w:val="both"/>
        <w:rPr>
          <w:rFonts w:eastAsia="MS Mincho"/>
          <w:bCs/>
          <w:sz w:val="28"/>
          <w:szCs w:val="28"/>
        </w:rPr>
      </w:pPr>
    </w:p>
    <w:p w:rsidR="00853F1F" w:rsidRPr="00853F1F" w:rsidRDefault="00853F1F" w:rsidP="00853F1F">
      <w:pPr>
        <w:ind w:firstLine="709"/>
        <w:jc w:val="both"/>
        <w:rPr>
          <w:sz w:val="28"/>
          <w:szCs w:val="28"/>
        </w:rPr>
      </w:pPr>
      <w:r w:rsidRPr="00853F1F">
        <w:rPr>
          <w:b/>
          <w:sz w:val="28"/>
          <w:szCs w:val="28"/>
        </w:rPr>
        <w:t>4.3. Квалификационные требования к Исполнителю.</w:t>
      </w:r>
    </w:p>
    <w:p w:rsidR="00853F1F" w:rsidRPr="00853F1F" w:rsidRDefault="00853F1F" w:rsidP="00853F1F">
      <w:pPr>
        <w:pStyle w:val="affa"/>
        <w:ind w:firstLine="709"/>
        <w:jc w:val="both"/>
        <w:rPr>
          <w:rFonts w:ascii="Times New Roman" w:hAnsi="Times New Roman"/>
          <w:sz w:val="28"/>
          <w:szCs w:val="28"/>
        </w:rPr>
      </w:pPr>
      <w:r w:rsidRPr="00853F1F">
        <w:rPr>
          <w:rFonts w:ascii="Times New Roman" w:hAnsi="Times New Roman"/>
          <w:sz w:val="28"/>
          <w:szCs w:val="28"/>
        </w:rPr>
        <w:t>Исполнитель должен:</w:t>
      </w:r>
    </w:p>
    <w:p w:rsidR="00853F1F" w:rsidRPr="00853F1F" w:rsidRDefault="00853F1F" w:rsidP="00853F1F">
      <w:pPr>
        <w:pStyle w:val="affa"/>
        <w:ind w:firstLine="709"/>
        <w:jc w:val="both"/>
        <w:rPr>
          <w:rFonts w:ascii="Times New Roman" w:hAnsi="Times New Roman"/>
          <w:sz w:val="28"/>
          <w:szCs w:val="28"/>
        </w:rPr>
      </w:pPr>
      <w:r w:rsidRPr="00853F1F">
        <w:rPr>
          <w:rFonts w:ascii="Times New Roman" w:hAnsi="Times New Roman"/>
          <w:sz w:val="28"/>
          <w:szCs w:val="28"/>
        </w:rPr>
        <w:t>- иметь Свидетельство СРО о допуске к определенному виду или видам работ, которые оказывают влияние на безопасность объектов капитального строительства по следующим видам работ:</w:t>
      </w:r>
    </w:p>
    <w:p w:rsidR="00853F1F" w:rsidRPr="00853F1F" w:rsidRDefault="00853F1F" w:rsidP="00853F1F">
      <w:pPr>
        <w:pStyle w:val="affa"/>
        <w:numPr>
          <w:ilvl w:val="0"/>
          <w:numId w:val="49"/>
        </w:numPr>
        <w:jc w:val="both"/>
        <w:rPr>
          <w:rFonts w:ascii="Times New Roman" w:hAnsi="Times New Roman"/>
          <w:sz w:val="28"/>
          <w:szCs w:val="28"/>
        </w:rPr>
      </w:pPr>
      <w:r w:rsidRPr="00853F1F">
        <w:rPr>
          <w:rFonts w:ascii="Times New Roman" w:hAnsi="Times New Roman"/>
          <w:sz w:val="28"/>
          <w:szCs w:val="28"/>
        </w:rPr>
        <w:t>устройство бетонных и железобетонных монолитных конструкций;</w:t>
      </w:r>
    </w:p>
    <w:p w:rsidR="00853F1F" w:rsidRPr="00853F1F" w:rsidRDefault="00853F1F" w:rsidP="00853F1F">
      <w:pPr>
        <w:pStyle w:val="affa"/>
        <w:numPr>
          <w:ilvl w:val="0"/>
          <w:numId w:val="49"/>
        </w:numPr>
        <w:jc w:val="both"/>
        <w:rPr>
          <w:rFonts w:ascii="Times New Roman" w:hAnsi="Times New Roman"/>
          <w:sz w:val="28"/>
          <w:szCs w:val="28"/>
        </w:rPr>
      </w:pPr>
      <w:r w:rsidRPr="00853F1F">
        <w:rPr>
          <w:rFonts w:ascii="Times New Roman" w:hAnsi="Times New Roman"/>
          <w:sz w:val="28"/>
          <w:szCs w:val="28"/>
        </w:rPr>
        <w:t>монтаж сборных бетонных и железобетонных конструкций;</w:t>
      </w:r>
    </w:p>
    <w:p w:rsidR="00853F1F" w:rsidRPr="00853F1F" w:rsidRDefault="00853F1F" w:rsidP="00853F1F">
      <w:pPr>
        <w:pStyle w:val="affa"/>
        <w:numPr>
          <w:ilvl w:val="0"/>
          <w:numId w:val="49"/>
        </w:numPr>
        <w:jc w:val="both"/>
        <w:rPr>
          <w:rFonts w:ascii="Times New Roman" w:hAnsi="Times New Roman"/>
          <w:sz w:val="28"/>
          <w:szCs w:val="28"/>
        </w:rPr>
      </w:pPr>
      <w:r w:rsidRPr="00853F1F">
        <w:rPr>
          <w:rFonts w:ascii="Times New Roman" w:hAnsi="Times New Roman"/>
          <w:sz w:val="28"/>
          <w:szCs w:val="28"/>
        </w:rPr>
        <w:t>монтаж металлических конструкций;</w:t>
      </w:r>
    </w:p>
    <w:p w:rsidR="00853F1F" w:rsidRPr="00853F1F" w:rsidRDefault="00853F1F" w:rsidP="00853F1F">
      <w:pPr>
        <w:pStyle w:val="affa"/>
        <w:numPr>
          <w:ilvl w:val="0"/>
          <w:numId w:val="49"/>
        </w:numPr>
        <w:jc w:val="both"/>
        <w:rPr>
          <w:rFonts w:ascii="Times New Roman" w:hAnsi="Times New Roman"/>
          <w:sz w:val="28"/>
          <w:szCs w:val="28"/>
        </w:rPr>
      </w:pPr>
      <w:r w:rsidRPr="00853F1F">
        <w:rPr>
          <w:rFonts w:ascii="Times New Roman" w:hAnsi="Times New Roman"/>
          <w:sz w:val="28"/>
          <w:szCs w:val="28"/>
        </w:rPr>
        <w:t>монтаж деревянных конструкций;</w:t>
      </w:r>
    </w:p>
    <w:p w:rsidR="00853F1F" w:rsidRPr="00853F1F" w:rsidRDefault="00853F1F" w:rsidP="00853F1F">
      <w:pPr>
        <w:pStyle w:val="affa"/>
        <w:numPr>
          <w:ilvl w:val="0"/>
          <w:numId w:val="49"/>
        </w:numPr>
        <w:jc w:val="both"/>
        <w:rPr>
          <w:rFonts w:ascii="Times New Roman" w:hAnsi="Times New Roman"/>
          <w:sz w:val="28"/>
          <w:szCs w:val="28"/>
        </w:rPr>
      </w:pPr>
      <w:r w:rsidRPr="00853F1F">
        <w:rPr>
          <w:rFonts w:ascii="Times New Roman" w:hAnsi="Times New Roman"/>
          <w:sz w:val="28"/>
          <w:szCs w:val="28"/>
        </w:rPr>
        <w:t>работы по устройству земляного полотна для железнодорожных путей;</w:t>
      </w:r>
    </w:p>
    <w:p w:rsidR="00853F1F" w:rsidRPr="00853F1F" w:rsidRDefault="00853F1F" w:rsidP="00853F1F">
      <w:pPr>
        <w:pStyle w:val="affa"/>
        <w:numPr>
          <w:ilvl w:val="0"/>
          <w:numId w:val="49"/>
        </w:numPr>
        <w:jc w:val="both"/>
        <w:rPr>
          <w:rFonts w:ascii="Times New Roman" w:hAnsi="Times New Roman"/>
          <w:sz w:val="28"/>
          <w:szCs w:val="28"/>
        </w:rPr>
      </w:pPr>
      <w:r w:rsidRPr="00853F1F">
        <w:rPr>
          <w:rFonts w:ascii="Times New Roman" w:hAnsi="Times New Roman"/>
          <w:sz w:val="28"/>
          <w:szCs w:val="28"/>
        </w:rPr>
        <w:t>устройство верхнего строения железнодорожного пути;</w:t>
      </w:r>
    </w:p>
    <w:p w:rsidR="00853F1F" w:rsidRPr="00853F1F" w:rsidRDefault="00853F1F" w:rsidP="00853F1F">
      <w:pPr>
        <w:pStyle w:val="affa"/>
        <w:ind w:left="1429"/>
        <w:jc w:val="both"/>
        <w:rPr>
          <w:rFonts w:ascii="Times New Roman" w:hAnsi="Times New Roman"/>
          <w:sz w:val="28"/>
          <w:szCs w:val="28"/>
        </w:rPr>
      </w:pPr>
    </w:p>
    <w:p w:rsidR="00853F1F" w:rsidRPr="00853F1F" w:rsidRDefault="00853F1F" w:rsidP="00853F1F">
      <w:pPr>
        <w:pStyle w:val="affa"/>
        <w:ind w:firstLine="709"/>
        <w:jc w:val="both"/>
        <w:rPr>
          <w:rFonts w:ascii="Times New Roman" w:hAnsi="Times New Roman"/>
          <w:sz w:val="28"/>
          <w:szCs w:val="28"/>
        </w:rPr>
      </w:pPr>
      <w:r w:rsidRPr="00853F1F">
        <w:rPr>
          <w:rFonts w:ascii="Times New Roman" w:hAnsi="Times New Roman"/>
          <w:sz w:val="28"/>
          <w:szCs w:val="28"/>
        </w:rPr>
        <w:t>- обладать опытом выполнения Работ, аналогичных предмету настоящего Открытого конкурса не менее одного года;</w:t>
      </w:r>
    </w:p>
    <w:p w:rsidR="00853F1F" w:rsidRPr="00853F1F" w:rsidRDefault="00853F1F" w:rsidP="00853F1F">
      <w:pPr>
        <w:pStyle w:val="affa"/>
        <w:ind w:firstLine="709"/>
        <w:jc w:val="both"/>
        <w:rPr>
          <w:rFonts w:ascii="Times New Roman" w:hAnsi="Times New Roman"/>
          <w:sz w:val="28"/>
          <w:szCs w:val="28"/>
        </w:rPr>
      </w:pPr>
      <w:r w:rsidRPr="00853F1F">
        <w:rPr>
          <w:rFonts w:ascii="Times New Roman" w:hAnsi="Times New Roman"/>
          <w:sz w:val="28"/>
          <w:szCs w:val="28"/>
        </w:rPr>
        <w:t>- иметь возможность привлекать к Работам только обученный, аттестованный и имеющий практический опыт выполнения Работ по предмету Открытого конкурса персонал.</w:t>
      </w:r>
    </w:p>
    <w:p w:rsidR="00853F1F" w:rsidRPr="006972A9" w:rsidRDefault="00853F1F" w:rsidP="00853F1F">
      <w:pPr>
        <w:pStyle w:val="affa"/>
        <w:ind w:firstLine="709"/>
        <w:jc w:val="both"/>
        <w:rPr>
          <w:rFonts w:ascii="Times New Roman" w:hAnsi="Times New Roman"/>
          <w:b/>
          <w:sz w:val="24"/>
          <w:szCs w:val="24"/>
        </w:rPr>
      </w:pPr>
    </w:p>
    <w:p w:rsidR="00853F1F" w:rsidRPr="00853F1F" w:rsidRDefault="00853F1F" w:rsidP="00853F1F">
      <w:pPr>
        <w:pStyle w:val="affa"/>
        <w:ind w:firstLine="709"/>
        <w:jc w:val="both"/>
        <w:rPr>
          <w:rFonts w:ascii="Times New Roman" w:hAnsi="Times New Roman"/>
          <w:b/>
          <w:sz w:val="28"/>
          <w:szCs w:val="28"/>
        </w:rPr>
      </w:pPr>
      <w:r>
        <w:rPr>
          <w:rFonts w:ascii="Times New Roman" w:hAnsi="Times New Roman"/>
          <w:b/>
          <w:sz w:val="28"/>
          <w:szCs w:val="28"/>
        </w:rPr>
        <w:t>4.</w:t>
      </w:r>
      <w:r w:rsidRPr="00853F1F">
        <w:rPr>
          <w:rFonts w:ascii="Times New Roman" w:hAnsi="Times New Roman"/>
          <w:b/>
          <w:sz w:val="28"/>
          <w:szCs w:val="28"/>
        </w:rPr>
        <w:t>4. Иные требования к Исполнителю Работ.</w:t>
      </w:r>
    </w:p>
    <w:p w:rsidR="00853F1F" w:rsidRPr="00853F1F" w:rsidRDefault="00853F1F" w:rsidP="00853F1F">
      <w:pPr>
        <w:pStyle w:val="affa"/>
        <w:ind w:firstLine="709"/>
        <w:jc w:val="both"/>
        <w:rPr>
          <w:rFonts w:ascii="Times New Roman" w:hAnsi="Times New Roman"/>
          <w:sz w:val="28"/>
          <w:szCs w:val="28"/>
        </w:rPr>
      </w:pPr>
      <w:r w:rsidRPr="00853F1F">
        <w:rPr>
          <w:rFonts w:ascii="Times New Roman" w:hAnsi="Times New Roman"/>
          <w:sz w:val="28"/>
          <w:szCs w:val="28"/>
        </w:rPr>
        <w:t>Исполнитель должен:</w:t>
      </w:r>
    </w:p>
    <w:p w:rsidR="00853F1F" w:rsidRPr="00853F1F" w:rsidRDefault="00853F1F" w:rsidP="00853F1F">
      <w:pPr>
        <w:pStyle w:val="affa"/>
        <w:ind w:firstLine="709"/>
        <w:jc w:val="both"/>
        <w:rPr>
          <w:rFonts w:ascii="Times New Roman" w:hAnsi="Times New Roman"/>
          <w:sz w:val="28"/>
          <w:szCs w:val="28"/>
        </w:rPr>
      </w:pPr>
      <w:r w:rsidRPr="00853F1F">
        <w:rPr>
          <w:rFonts w:ascii="Times New Roman" w:hAnsi="Times New Roman"/>
          <w:sz w:val="28"/>
          <w:szCs w:val="28"/>
        </w:rPr>
        <w:t>- иметь возможность начала Работ без внесения авансовых платежей;</w:t>
      </w:r>
    </w:p>
    <w:p w:rsidR="00853F1F" w:rsidRPr="00853F1F" w:rsidRDefault="00853F1F" w:rsidP="00853F1F">
      <w:pPr>
        <w:pStyle w:val="affa"/>
        <w:ind w:firstLine="709"/>
        <w:jc w:val="both"/>
        <w:rPr>
          <w:rFonts w:ascii="Times New Roman" w:hAnsi="Times New Roman"/>
          <w:sz w:val="28"/>
          <w:szCs w:val="28"/>
        </w:rPr>
      </w:pPr>
      <w:r w:rsidRPr="00853F1F">
        <w:rPr>
          <w:rFonts w:ascii="Times New Roman" w:hAnsi="Times New Roman"/>
          <w:sz w:val="28"/>
          <w:szCs w:val="28"/>
        </w:rPr>
        <w:lastRenderedPageBreak/>
        <w:t>- иметь необходимые сертификаты на применяемые при выполнении Работ материалы, если таковые предусмотрен</w:t>
      </w:r>
      <w:r>
        <w:rPr>
          <w:rFonts w:ascii="Times New Roman" w:hAnsi="Times New Roman"/>
          <w:sz w:val="28"/>
          <w:szCs w:val="28"/>
        </w:rPr>
        <w:t>ы</w:t>
      </w:r>
      <w:r w:rsidRPr="00853F1F">
        <w:rPr>
          <w:rFonts w:ascii="Times New Roman" w:hAnsi="Times New Roman"/>
          <w:sz w:val="28"/>
          <w:szCs w:val="28"/>
        </w:rPr>
        <w:t xml:space="preserve"> правилами обязательной сертификации на территории РФ</w:t>
      </w:r>
    </w:p>
    <w:p w:rsidR="00853F1F" w:rsidRDefault="00853F1F" w:rsidP="00853F1F">
      <w:pPr>
        <w:spacing w:line="240" w:lineRule="atLeast"/>
        <w:ind w:firstLine="708"/>
        <w:jc w:val="both"/>
        <w:rPr>
          <w:b/>
          <w:bCs/>
          <w:color w:val="000000"/>
        </w:rPr>
      </w:pPr>
    </w:p>
    <w:p w:rsidR="00853F1F" w:rsidRPr="00853F1F" w:rsidRDefault="00853F1F" w:rsidP="00853F1F">
      <w:pPr>
        <w:spacing w:line="240" w:lineRule="atLeast"/>
        <w:ind w:firstLine="708"/>
        <w:jc w:val="both"/>
        <w:rPr>
          <w:b/>
          <w:bCs/>
          <w:color w:val="000000"/>
          <w:sz w:val="28"/>
          <w:szCs w:val="28"/>
        </w:rPr>
      </w:pPr>
      <w:r w:rsidRPr="00853F1F">
        <w:rPr>
          <w:b/>
          <w:bCs/>
          <w:color w:val="000000"/>
          <w:sz w:val="28"/>
          <w:szCs w:val="28"/>
        </w:rPr>
        <w:t>4.5. Перечень и объемы выполнения Работ.</w:t>
      </w:r>
    </w:p>
    <w:p w:rsidR="00853F1F" w:rsidRPr="00853F1F" w:rsidRDefault="00853F1F" w:rsidP="00853F1F">
      <w:pPr>
        <w:pStyle w:val="19"/>
        <w:ind w:firstLine="709"/>
        <w:jc w:val="center"/>
        <w:rPr>
          <w:b/>
          <w:bCs/>
          <w:color w:val="000000"/>
          <w:szCs w:val="28"/>
        </w:rPr>
      </w:pPr>
    </w:p>
    <w:p w:rsidR="00853F1F" w:rsidRPr="00853F1F" w:rsidRDefault="00853F1F" w:rsidP="00853F1F">
      <w:pPr>
        <w:pStyle w:val="19"/>
        <w:ind w:firstLine="709"/>
        <w:jc w:val="center"/>
        <w:rPr>
          <w:b/>
          <w:bCs/>
          <w:color w:val="000000"/>
          <w:szCs w:val="28"/>
        </w:rPr>
      </w:pPr>
      <w:r w:rsidRPr="00853F1F">
        <w:rPr>
          <w:b/>
          <w:bCs/>
          <w:color w:val="000000"/>
          <w:szCs w:val="28"/>
        </w:rPr>
        <w:t xml:space="preserve">Ведомость объемов </w:t>
      </w:r>
    </w:p>
    <w:p w:rsidR="00853F1F" w:rsidRPr="00853F1F" w:rsidRDefault="00853F1F" w:rsidP="00853F1F">
      <w:pPr>
        <w:ind w:firstLine="709"/>
        <w:jc w:val="center"/>
        <w:rPr>
          <w:b/>
          <w:sz w:val="28"/>
          <w:szCs w:val="28"/>
        </w:rPr>
      </w:pPr>
      <w:r w:rsidRPr="00853F1F">
        <w:rPr>
          <w:b/>
          <w:bCs/>
          <w:color w:val="000000"/>
          <w:sz w:val="28"/>
          <w:szCs w:val="28"/>
        </w:rPr>
        <w:t xml:space="preserve">Работ </w:t>
      </w:r>
      <w:r w:rsidRPr="00853F1F">
        <w:rPr>
          <w:b/>
          <w:sz w:val="28"/>
          <w:szCs w:val="28"/>
        </w:rPr>
        <w:t xml:space="preserve">по капитальному ремонту подкранового пути (инв.  № 001/01/00020050), используемого для работы со среднетоннажными контейнерами в агентстве на станции Калининград-Сортировочный </w:t>
      </w:r>
      <w:r>
        <w:rPr>
          <w:b/>
          <w:sz w:val="28"/>
          <w:szCs w:val="28"/>
        </w:rPr>
        <w:t>филиала ОАО "ТрансКонтейнер"</w:t>
      </w:r>
      <w:r w:rsidRPr="00853F1F">
        <w:rPr>
          <w:b/>
          <w:sz w:val="28"/>
          <w:szCs w:val="28"/>
        </w:rPr>
        <w:t xml:space="preserve"> на Октябрьской железной дороге в 2014 году.</w:t>
      </w:r>
    </w:p>
    <w:p w:rsidR="00853F1F" w:rsidRDefault="00853F1F" w:rsidP="00853F1F">
      <w:pPr>
        <w:jc w:val="both"/>
        <w:rPr>
          <w:sz w:val="28"/>
          <w:szCs w:val="28"/>
        </w:rPr>
      </w:pPr>
    </w:p>
    <w:p w:rsidR="00853F1F" w:rsidRPr="00A22D2B" w:rsidRDefault="00853F1F" w:rsidP="00853F1F">
      <w:pPr>
        <w:jc w:val="both"/>
      </w:pPr>
      <w:r w:rsidRPr="00A22D2B">
        <w:t>Подкрановый путь: длина -294 п.м.;</w:t>
      </w:r>
    </w:p>
    <w:p w:rsidR="00853F1F" w:rsidRPr="00A22D2B" w:rsidRDefault="00853F1F" w:rsidP="00853F1F">
      <w:pPr>
        <w:jc w:val="both"/>
      </w:pPr>
      <w:r w:rsidRPr="00A22D2B">
        <w:t>Ширина пролета-16м;</w:t>
      </w:r>
    </w:p>
    <w:p w:rsidR="00853F1F" w:rsidRPr="00A22D2B" w:rsidRDefault="00853F1F" w:rsidP="00853F1F">
      <w:pPr>
        <w:jc w:val="both"/>
      </w:pPr>
      <w:r w:rsidRPr="00A22D2B">
        <w:t>Тип рельса-Р-50;</w:t>
      </w:r>
    </w:p>
    <w:p w:rsidR="00853F1F" w:rsidRPr="00A22D2B" w:rsidRDefault="00853F1F" w:rsidP="00853F1F">
      <w:pPr>
        <w:jc w:val="both"/>
      </w:pPr>
      <w:r w:rsidRPr="00A22D2B">
        <w:t>Подрельсовый опорный элемент:</w:t>
      </w:r>
    </w:p>
    <w:p w:rsidR="00853F1F" w:rsidRPr="00A22D2B" w:rsidRDefault="00853F1F" w:rsidP="00853F1F">
      <w:pPr>
        <w:jc w:val="both"/>
      </w:pPr>
      <w:r w:rsidRPr="00A22D2B">
        <w:t>-полушпала ж/б -769 шт.;</w:t>
      </w:r>
    </w:p>
    <w:p w:rsidR="00853F1F" w:rsidRPr="00A22D2B" w:rsidRDefault="00853F1F" w:rsidP="00853F1F">
      <w:pPr>
        <w:jc w:val="both"/>
      </w:pPr>
      <w:r w:rsidRPr="00A22D2B">
        <w:t>-деревянная полушпала -300 шт.;</w:t>
      </w:r>
    </w:p>
    <w:p w:rsidR="00853F1F" w:rsidRPr="00A22D2B" w:rsidRDefault="00853F1F" w:rsidP="00853F1F">
      <w:pPr>
        <w:jc w:val="both"/>
      </w:pPr>
      <w:r w:rsidRPr="00A22D2B">
        <w:t>Интервал между полушпалами -0.55 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662"/>
        <w:gridCol w:w="993"/>
        <w:gridCol w:w="1134"/>
      </w:tblGrid>
      <w:tr w:rsidR="00853F1F" w:rsidRPr="00A22D2B" w:rsidTr="00044A2F">
        <w:trPr>
          <w:trHeight w:val="924"/>
        </w:trPr>
        <w:tc>
          <w:tcPr>
            <w:tcW w:w="709" w:type="dxa"/>
            <w:vAlign w:val="center"/>
          </w:tcPr>
          <w:p w:rsidR="00853F1F" w:rsidRPr="00A22D2B" w:rsidRDefault="00853F1F" w:rsidP="00044A2F">
            <w:pPr>
              <w:jc w:val="center"/>
            </w:pPr>
            <w:r w:rsidRPr="00A22D2B">
              <w:t>№</w:t>
            </w:r>
          </w:p>
          <w:p w:rsidR="00853F1F" w:rsidRPr="00A22D2B" w:rsidRDefault="00853F1F" w:rsidP="00044A2F">
            <w:pPr>
              <w:jc w:val="center"/>
            </w:pPr>
            <w:r w:rsidRPr="00A22D2B">
              <w:t>п/п</w:t>
            </w:r>
          </w:p>
        </w:tc>
        <w:tc>
          <w:tcPr>
            <w:tcW w:w="6662" w:type="dxa"/>
            <w:vAlign w:val="center"/>
          </w:tcPr>
          <w:p w:rsidR="00853F1F" w:rsidRPr="00A22D2B" w:rsidRDefault="00853F1F" w:rsidP="00044A2F">
            <w:pPr>
              <w:jc w:val="center"/>
            </w:pPr>
            <w:r w:rsidRPr="00A22D2B">
              <w:t>Наименование работ</w:t>
            </w:r>
          </w:p>
        </w:tc>
        <w:tc>
          <w:tcPr>
            <w:tcW w:w="993" w:type="dxa"/>
          </w:tcPr>
          <w:p w:rsidR="00853F1F" w:rsidRPr="00A22D2B" w:rsidRDefault="00853F1F" w:rsidP="00044A2F">
            <w:pPr>
              <w:jc w:val="center"/>
            </w:pPr>
            <w:r w:rsidRPr="00A22D2B">
              <w:t>Ед. измерения</w:t>
            </w:r>
          </w:p>
        </w:tc>
        <w:tc>
          <w:tcPr>
            <w:tcW w:w="1134" w:type="dxa"/>
            <w:vAlign w:val="center"/>
          </w:tcPr>
          <w:p w:rsidR="00853F1F" w:rsidRPr="00A22D2B" w:rsidRDefault="00853F1F" w:rsidP="00044A2F">
            <w:pPr>
              <w:jc w:val="center"/>
            </w:pPr>
            <w:r w:rsidRPr="00A22D2B">
              <w:t>Количество</w:t>
            </w:r>
          </w:p>
        </w:tc>
      </w:tr>
      <w:tr w:rsidR="00853F1F" w:rsidRPr="00A22D2B" w:rsidTr="00044A2F">
        <w:trPr>
          <w:trHeight w:val="567"/>
        </w:trPr>
        <w:tc>
          <w:tcPr>
            <w:tcW w:w="709" w:type="dxa"/>
            <w:vAlign w:val="center"/>
          </w:tcPr>
          <w:p w:rsidR="00853F1F" w:rsidRPr="00A22D2B" w:rsidRDefault="00853F1F" w:rsidP="00044A2F">
            <w:pPr>
              <w:jc w:val="center"/>
            </w:pPr>
            <w:r w:rsidRPr="00A22D2B">
              <w:t>1</w:t>
            </w:r>
          </w:p>
        </w:tc>
        <w:tc>
          <w:tcPr>
            <w:tcW w:w="6662" w:type="dxa"/>
            <w:vAlign w:val="center"/>
          </w:tcPr>
          <w:p w:rsidR="00853F1F" w:rsidRPr="00A22D2B" w:rsidRDefault="00853F1F" w:rsidP="009C0C5F">
            <w:r w:rsidRPr="00A22D2B">
              <w:t xml:space="preserve">Демонтаж рельсошпальной решетки двух нитей подкранового пути на железобетонных полушпалах, с разборкой поэлементно, складирование </w:t>
            </w:r>
          </w:p>
        </w:tc>
        <w:tc>
          <w:tcPr>
            <w:tcW w:w="993" w:type="dxa"/>
            <w:vAlign w:val="center"/>
          </w:tcPr>
          <w:p w:rsidR="00853F1F" w:rsidRPr="00A22D2B" w:rsidRDefault="00853F1F" w:rsidP="00044A2F">
            <w:pPr>
              <w:jc w:val="center"/>
            </w:pPr>
            <w:r w:rsidRPr="00A22D2B">
              <w:t>м</w:t>
            </w:r>
          </w:p>
        </w:tc>
        <w:tc>
          <w:tcPr>
            <w:tcW w:w="1134" w:type="dxa"/>
            <w:vAlign w:val="center"/>
          </w:tcPr>
          <w:p w:rsidR="00853F1F" w:rsidRPr="00A22D2B" w:rsidRDefault="00853F1F" w:rsidP="00044A2F">
            <w:pPr>
              <w:jc w:val="center"/>
            </w:pPr>
            <w:r w:rsidRPr="00A22D2B">
              <w:t>418</w:t>
            </w:r>
          </w:p>
        </w:tc>
      </w:tr>
      <w:tr w:rsidR="00853F1F" w:rsidRPr="00A22D2B" w:rsidTr="00044A2F">
        <w:trPr>
          <w:trHeight w:val="567"/>
        </w:trPr>
        <w:tc>
          <w:tcPr>
            <w:tcW w:w="709" w:type="dxa"/>
            <w:vAlign w:val="center"/>
          </w:tcPr>
          <w:p w:rsidR="00853F1F" w:rsidRPr="00A22D2B" w:rsidRDefault="00853F1F" w:rsidP="00044A2F">
            <w:pPr>
              <w:jc w:val="center"/>
            </w:pPr>
            <w:r w:rsidRPr="00A22D2B">
              <w:t>2</w:t>
            </w:r>
          </w:p>
        </w:tc>
        <w:tc>
          <w:tcPr>
            <w:tcW w:w="6662" w:type="dxa"/>
            <w:vAlign w:val="center"/>
          </w:tcPr>
          <w:p w:rsidR="00853F1F" w:rsidRPr="00A22D2B" w:rsidRDefault="00853F1F" w:rsidP="009C0C5F">
            <w:r w:rsidRPr="00A22D2B">
              <w:t xml:space="preserve">Демонтаж рельсошпальной решетки двух нитей подкранового пути на деревянных полушпалах, с разборкой поэлементно, складирование </w:t>
            </w:r>
          </w:p>
        </w:tc>
        <w:tc>
          <w:tcPr>
            <w:tcW w:w="993" w:type="dxa"/>
            <w:vAlign w:val="center"/>
          </w:tcPr>
          <w:p w:rsidR="00853F1F" w:rsidRPr="00A22D2B" w:rsidRDefault="00853F1F" w:rsidP="00044A2F">
            <w:pPr>
              <w:jc w:val="center"/>
            </w:pPr>
            <w:r w:rsidRPr="00A22D2B">
              <w:t>м</w:t>
            </w:r>
          </w:p>
        </w:tc>
        <w:tc>
          <w:tcPr>
            <w:tcW w:w="1134" w:type="dxa"/>
            <w:vAlign w:val="center"/>
          </w:tcPr>
          <w:p w:rsidR="00853F1F" w:rsidRPr="00A22D2B" w:rsidRDefault="00853F1F" w:rsidP="00044A2F">
            <w:pPr>
              <w:jc w:val="center"/>
            </w:pPr>
            <w:r w:rsidRPr="00A22D2B">
              <w:t>170</w:t>
            </w:r>
          </w:p>
        </w:tc>
      </w:tr>
      <w:tr w:rsidR="00853F1F" w:rsidRPr="00A22D2B" w:rsidTr="00044A2F">
        <w:trPr>
          <w:trHeight w:val="356"/>
        </w:trPr>
        <w:tc>
          <w:tcPr>
            <w:tcW w:w="709" w:type="dxa"/>
            <w:vAlign w:val="center"/>
          </w:tcPr>
          <w:p w:rsidR="00853F1F" w:rsidRPr="00A22D2B" w:rsidRDefault="00853F1F" w:rsidP="00044A2F">
            <w:pPr>
              <w:jc w:val="center"/>
            </w:pPr>
            <w:r w:rsidRPr="00A22D2B">
              <w:t>3</w:t>
            </w:r>
          </w:p>
        </w:tc>
        <w:tc>
          <w:tcPr>
            <w:tcW w:w="6662" w:type="dxa"/>
            <w:vAlign w:val="center"/>
          </w:tcPr>
          <w:p w:rsidR="00853F1F" w:rsidRPr="00A22D2B" w:rsidRDefault="00853F1F" w:rsidP="00044A2F">
            <w:r w:rsidRPr="00A22D2B">
              <w:t xml:space="preserve">Заполнение балластной призмы новым щебнем фр.20-40 </w:t>
            </w:r>
          </w:p>
        </w:tc>
        <w:tc>
          <w:tcPr>
            <w:tcW w:w="993" w:type="dxa"/>
            <w:vAlign w:val="center"/>
          </w:tcPr>
          <w:p w:rsidR="00853F1F" w:rsidRPr="00A22D2B" w:rsidRDefault="00853F1F" w:rsidP="00044A2F">
            <w:pPr>
              <w:jc w:val="center"/>
            </w:pPr>
            <w:r w:rsidRPr="00A22D2B">
              <w:t>м3</w:t>
            </w:r>
          </w:p>
        </w:tc>
        <w:tc>
          <w:tcPr>
            <w:tcW w:w="1134" w:type="dxa"/>
            <w:vAlign w:val="center"/>
          </w:tcPr>
          <w:p w:rsidR="00853F1F" w:rsidRPr="00A22D2B" w:rsidRDefault="00853F1F" w:rsidP="00044A2F">
            <w:pPr>
              <w:jc w:val="center"/>
            </w:pPr>
            <w:r w:rsidRPr="00A22D2B">
              <w:t>352,5</w:t>
            </w:r>
          </w:p>
        </w:tc>
      </w:tr>
      <w:tr w:rsidR="00853F1F" w:rsidRPr="00A22D2B" w:rsidTr="00044A2F">
        <w:trPr>
          <w:trHeight w:val="567"/>
        </w:trPr>
        <w:tc>
          <w:tcPr>
            <w:tcW w:w="709" w:type="dxa"/>
            <w:vAlign w:val="center"/>
          </w:tcPr>
          <w:p w:rsidR="00853F1F" w:rsidRPr="00A22D2B" w:rsidRDefault="00853F1F" w:rsidP="00044A2F">
            <w:pPr>
              <w:jc w:val="center"/>
            </w:pPr>
            <w:r w:rsidRPr="00A22D2B">
              <w:t>4</w:t>
            </w:r>
          </w:p>
        </w:tc>
        <w:tc>
          <w:tcPr>
            <w:tcW w:w="6662" w:type="dxa"/>
            <w:vAlign w:val="center"/>
          </w:tcPr>
          <w:p w:rsidR="00853F1F" w:rsidRPr="00A22D2B" w:rsidRDefault="00853F1F" w:rsidP="00044A2F">
            <w:r w:rsidRPr="00A22D2B">
              <w:t xml:space="preserve">Сборка решетки подкранового пути на деревянных полушпалах с заменой полушпал </w:t>
            </w:r>
          </w:p>
        </w:tc>
        <w:tc>
          <w:tcPr>
            <w:tcW w:w="993" w:type="dxa"/>
            <w:vAlign w:val="center"/>
          </w:tcPr>
          <w:p w:rsidR="00853F1F" w:rsidRPr="00A22D2B" w:rsidRDefault="00853F1F" w:rsidP="00044A2F">
            <w:pPr>
              <w:jc w:val="center"/>
            </w:pPr>
            <w:r w:rsidRPr="00A22D2B">
              <w:t>шт.</w:t>
            </w:r>
          </w:p>
        </w:tc>
        <w:tc>
          <w:tcPr>
            <w:tcW w:w="1134" w:type="dxa"/>
            <w:vAlign w:val="center"/>
          </w:tcPr>
          <w:p w:rsidR="00853F1F" w:rsidRPr="00A22D2B" w:rsidRDefault="00853F1F" w:rsidP="00044A2F">
            <w:pPr>
              <w:jc w:val="center"/>
            </w:pPr>
            <w:r w:rsidRPr="00A22D2B">
              <w:t>300</w:t>
            </w:r>
          </w:p>
        </w:tc>
      </w:tr>
      <w:tr w:rsidR="00A22D2B" w:rsidRPr="00A22D2B" w:rsidTr="00044A2F">
        <w:trPr>
          <w:trHeight w:val="567"/>
        </w:trPr>
        <w:tc>
          <w:tcPr>
            <w:tcW w:w="709" w:type="dxa"/>
            <w:vAlign w:val="center"/>
          </w:tcPr>
          <w:p w:rsidR="00A22D2B" w:rsidRPr="00A22D2B" w:rsidRDefault="00A22D2B" w:rsidP="00044A2F">
            <w:pPr>
              <w:jc w:val="center"/>
            </w:pPr>
            <w:r w:rsidRPr="00A22D2B">
              <w:t>5</w:t>
            </w:r>
          </w:p>
        </w:tc>
        <w:tc>
          <w:tcPr>
            <w:tcW w:w="6662" w:type="dxa"/>
            <w:vAlign w:val="center"/>
          </w:tcPr>
          <w:p w:rsidR="00A22D2B" w:rsidRPr="00A22D2B" w:rsidRDefault="00A22D2B" w:rsidP="00044A2F">
            <w:r w:rsidRPr="00A22D2B">
              <w:t>Сборка решетки подкранового пути на железобетонных полушпалах</w:t>
            </w:r>
          </w:p>
        </w:tc>
        <w:tc>
          <w:tcPr>
            <w:tcW w:w="993" w:type="dxa"/>
            <w:vAlign w:val="center"/>
          </w:tcPr>
          <w:p w:rsidR="00A22D2B" w:rsidRPr="00A22D2B" w:rsidRDefault="00A22D2B" w:rsidP="00044A2F">
            <w:pPr>
              <w:jc w:val="center"/>
            </w:pPr>
            <w:r w:rsidRPr="00A22D2B">
              <w:t>м</w:t>
            </w:r>
          </w:p>
        </w:tc>
        <w:tc>
          <w:tcPr>
            <w:tcW w:w="1134" w:type="dxa"/>
            <w:vAlign w:val="center"/>
          </w:tcPr>
          <w:p w:rsidR="00A22D2B" w:rsidRPr="00A22D2B" w:rsidRDefault="00A22D2B" w:rsidP="00044A2F">
            <w:pPr>
              <w:jc w:val="center"/>
            </w:pPr>
            <w:r w:rsidRPr="00A22D2B">
              <w:t>418</w:t>
            </w:r>
          </w:p>
        </w:tc>
      </w:tr>
      <w:tr w:rsidR="00853F1F" w:rsidRPr="00A22D2B" w:rsidTr="00044A2F">
        <w:trPr>
          <w:trHeight w:val="567"/>
        </w:trPr>
        <w:tc>
          <w:tcPr>
            <w:tcW w:w="709" w:type="dxa"/>
            <w:vAlign w:val="center"/>
          </w:tcPr>
          <w:p w:rsidR="00853F1F" w:rsidRPr="00A22D2B" w:rsidRDefault="00853F1F" w:rsidP="00044A2F">
            <w:pPr>
              <w:jc w:val="center"/>
            </w:pPr>
            <w:r w:rsidRPr="00A22D2B">
              <w:t>6</w:t>
            </w:r>
          </w:p>
        </w:tc>
        <w:tc>
          <w:tcPr>
            <w:tcW w:w="6662" w:type="dxa"/>
            <w:vAlign w:val="center"/>
          </w:tcPr>
          <w:p w:rsidR="00853F1F" w:rsidRPr="00A22D2B" w:rsidRDefault="00853F1F" w:rsidP="009C0C5F">
            <w:r w:rsidRPr="00A22D2B">
              <w:t xml:space="preserve">Устройство 2-х нитей рельсовых путей на железобетонных полушпалах </w:t>
            </w:r>
          </w:p>
        </w:tc>
        <w:tc>
          <w:tcPr>
            <w:tcW w:w="993" w:type="dxa"/>
            <w:vAlign w:val="center"/>
          </w:tcPr>
          <w:p w:rsidR="00853F1F" w:rsidRPr="00A22D2B" w:rsidRDefault="00853F1F" w:rsidP="00044A2F">
            <w:pPr>
              <w:jc w:val="center"/>
            </w:pPr>
            <w:r w:rsidRPr="00A22D2B">
              <w:t>м</w:t>
            </w:r>
          </w:p>
        </w:tc>
        <w:tc>
          <w:tcPr>
            <w:tcW w:w="1134" w:type="dxa"/>
            <w:vAlign w:val="center"/>
          </w:tcPr>
          <w:p w:rsidR="00853F1F" w:rsidRPr="00A22D2B" w:rsidRDefault="00853F1F" w:rsidP="00044A2F">
            <w:pPr>
              <w:jc w:val="center"/>
            </w:pPr>
            <w:r w:rsidRPr="00A22D2B">
              <w:t>418</w:t>
            </w:r>
          </w:p>
        </w:tc>
      </w:tr>
      <w:tr w:rsidR="00853F1F" w:rsidRPr="00A22D2B" w:rsidTr="00044A2F">
        <w:trPr>
          <w:trHeight w:val="567"/>
        </w:trPr>
        <w:tc>
          <w:tcPr>
            <w:tcW w:w="709" w:type="dxa"/>
            <w:vAlign w:val="center"/>
          </w:tcPr>
          <w:p w:rsidR="00853F1F" w:rsidRPr="00A22D2B" w:rsidRDefault="00853F1F" w:rsidP="00044A2F">
            <w:pPr>
              <w:jc w:val="center"/>
            </w:pPr>
            <w:r w:rsidRPr="00A22D2B">
              <w:t>7</w:t>
            </w:r>
          </w:p>
        </w:tc>
        <w:tc>
          <w:tcPr>
            <w:tcW w:w="6662" w:type="dxa"/>
            <w:vAlign w:val="center"/>
          </w:tcPr>
          <w:p w:rsidR="00853F1F" w:rsidRPr="00A22D2B" w:rsidRDefault="00853F1F" w:rsidP="009C0C5F">
            <w:r w:rsidRPr="00A22D2B">
              <w:t xml:space="preserve">Устройство 2-х нитей рельсовых путей на деревянных  полушпалах </w:t>
            </w:r>
          </w:p>
        </w:tc>
        <w:tc>
          <w:tcPr>
            <w:tcW w:w="993" w:type="dxa"/>
            <w:vAlign w:val="center"/>
          </w:tcPr>
          <w:p w:rsidR="00853F1F" w:rsidRPr="00A22D2B" w:rsidRDefault="00853F1F" w:rsidP="00044A2F">
            <w:pPr>
              <w:jc w:val="center"/>
            </w:pPr>
            <w:r w:rsidRPr="00A22D2B">
              <w:t>м</w:t>
            </w:r>
          </w:p>
        </w:tc>
        <w:tc>
          <w:tcPr>
            <w:tcW w:w="1134" w:type="dxa"/>
            <w:vAlign w:val="center"/>
          </w:tcPr>
          <w:p w:rsidR="00853F1F" w:rsidRPr="00A22D2B" w:rsidRDefault="00853F1F" w:rsidP="00044A2F">
            <w:pPr>
              <w:jc w:val="center"/>
            </w:pPr>
            <w:r w:rsidRPr="00A22D2B">
              <w:t>170</w:t>
            </w:r>
          </w:p>
        </w:tc>
      </w:tr>
      <w:tr w:rsidR="00853F1F" w:rsidRPr="00A22D2B" w:rsidTr="00044A2F">
        <w:trPr>
          <w:trHeight w:val="404"/>
        </w:trPr>
        <w:tc>
          <w:tcPr>
            <w:tcW w:w="709" w:type="dxa"/>
            <w:vAlign w:val="center"/>
          </w:tcPr>
          <w:p w:rsidR="00853F1F" w:rsidRPr="00A22D2B" w:rsidRDefault="00853F1F" w:rsidP="00044A2F">
            <w:pPr>
              <w:jc w:val="center"/>
            </w:pPr>
            <w:r w:rsidRPr="00A22D2B">
              <w:t>8</w:t>
            </w:r>
          </w:p>
        </w:tc>
        <w:tc>
          <w:tcPr>
            <w:tcW w:w="6662" w:type="dxa"/>
            <w:vAlign w:val="center"/>
          </w:tcPr>
          <w:p w:rsidR="00853F1F" w:rsidRPr="00A22D2B" w:rsidRDefault="00853F1F" w:rsidP="00044A2F">
            <w:r w:rsidRPr="00A22D2B">
              <w:t xml:space="preserve">Изготовление и установка тупиковых упоров </w:t>
            </w:r>
          </w:p>
        </w:tc>
        <w:tc>
          <w:tcPr>
            <w:tcW w:w="993" w:type="dxa"/>
            <w:vAlign w:val="center"/>
          </w:tcPr>
          <w:p w:rsidR="00853F1F" w:rsidRPr="00A22D2B" w:rsidRDefault="00853F1F" w:rsidP="00044A2F">
            <w:pPr>
              <w:jc w:val="center"/>
            </w:pPr>
            <w:r w:rsidRPr="00A22D2B">
              <w:t>шт.</w:t>
            </w:r>
          </w:p>
        </w:tc>
        <w:tc>
          <w:tcPr>
            <w:tcW w:w="1134" w:type="dxa"/>
            <w:vAlign w:val="center"/>
          </w:tcPr>
          <w:p w:rsidR="00853F1F" w:rsidRPr="00A22D2B" w:rsidRDefault="00853F1F" w:rsidP="00044A2F">
            <w:pPr>
              <w:jc w:val="center"/>
            </w:pPr>
            <w:r w:rsidRPr="00A22D2B">
              <w:t>4</w:t>
            </w:r>
          </w:p>
        </w:tc>
      </w:tr>
      <w:tr w:rsidR="00853F1F" w:rsidRPr="00A22D2B" w:rsidTr="00044A2F">
        <w:trPr>
          <w:trHeight w:val="567"/>
        </w:trPr>
        <w:tc>
          <w:tcPr>
            <w:tcW w:w="709" w:type="dxa"/>
            <w:vAlign w:val="center"/>
          </w:tcPr>
          <w:p w:rsidR="00853F1F" w:rsidRPr="00A22D2B" w:rsidRDefault="00853F1F" w:rsidP="00044A2F">
            <w:pPr>
              <w:jc w:val="center"/>
            </w:pPr>
            <w:r w:rsidRPr="00A22D2B">
              <w:t>9</w:t>
            </w:r>
          </w:p>
        </w:tc>
        <w:tc>
          <w:tcPr>
            <w:tcW w:w="6662" w:type="dxa"/>
            <w:vAlign w:val="center"/>
          </w:tcPr>
          <w:p w:rsidR="00853F1F" w:rsidRPr="00A22D2B" w:rsidRDefault="00853F1F" w:rsidP="00044A2F">
            <w:r w:rsidRPr="00A22D2B">
              <w:t>Устройств</w:t>
            </w:r>
            <w:r w:rsidR="009C0C5F">
              <w:t>о вдоль всего подкранового пути</w:t>
            </w:r>
            <w:r w:rsidRPr="00A22D2B">
              <w:t xml:space="preserve"> кабельного лотка из дерева </w:t>
            </w:r>
            <w:r w:rsidR="009C0C5F">
              <w:t>(на 22,5 звена по 12,5 м)</w:t>
            </w:r>
          </w:p>
        </w:tc>
        <w:tc>
          <w:tcPr>
            <w:tcW w:w="993" w:type="dxa"/>
            <w:vAlign w:val="center"/>
          </w:tcPr>
          <w:p w:rsidR="00853F1F" w:rsidRPr="00A22D2B" w:rsidRDefault="00853F1F" w:rsidP="00044A2F">
            <w:pPr>
              <w:jc w:val="center"/>
            </w:pPr>
            <w:r w:rsidRPr="00A22D2B">
              <w:t>м</w:t>
            </w:r>
          </w:p>
        </w:tc>
        <w:tc>
          <w:tcPr>
            <w:tcW w:w="1134" w:type="dxa"/>
            <w:vAlign w:val="center"/>
          </w:tcPr>
          <w:p w:rsidR="00853F1F" w:rsidRPr="00A22D2B" w:rsidRDefault="00853F1F" w:rsidP="00044A2F">
            <w:pPr>
              <w:jc w:val="center"/>
            </w:pPr>
            <w:r w:rsidRPr="00A22D2B">
              <w:t>281,</w:t>
            </w:r>
            <w:r w:rsidR="009C0C5F">
              <w:t>2</w:t>
            </w:r>
            <w:r w:rsidRPr="00A22D2B">
              <w:t>5</w:t>
            </w:r>
          </w:p>
        </w:tc>
      </w:tr>
      <w:tr w:rsidR="00853F1F" w:rsidRPr="00FB1A71" w:rsidTr="00044A2F">
        <w:trPr>
          <w:trHeight w:val="417"/>
        </w:trPr>
        <w:tc>
          <w:tcPr>
            <w:tcW w:w="709" w:type="dxa"/>
            <w:vAlign w:val="center"/>
          </w:tcPr>
          <w:p w:rsidR="00853F1F" w:rsidRPr="00A22D2B" w:rsidRDefault="00853F1F" w:rsidP="00044A2F">
            <w:pPr>
              <w:jc w:val="center"/>
            </w:pPr>
            <w:r w:rsidRPr="00A22D2B">
              <w:t>10</w:t>
            </w:r>
          </w:p>
        </w:tc>
        <w:tc>
          <w:tcPr>
            <w:tcW w:w="6662" w:type="dxa"/>
            <w:vAlign w:val="center"/>
          </w:tcPr>
          <w:p w:rsidR="00853F1F" w:rsidRPr="00A22D2B" w:rsidRDefault="00853F1F" w:rsidP="00044A2F">
            <w:r w:rsidRPr="00A22D2B">
              <w:t xml:space="preserve">Выправка пути перед сдачей в эксплуатацию, с обкаткой </w:t>
            </w:r>
          </w:p>
        </w:tc>
        <w:tc>
          <w:tcPr>
            <w:tcW w:w="993" w:type="dxa"/>
            <w:vAlign w:val="center"/>
          </w:tcPr>
          <w:p w:rsidR="00853F1F" w:rsidRPr="00A22D2B" w:rsidRDefault="00853F1F" w:rsidP="00044A2F">
            <w:pPr>
              <w:jc w:val="center"/>
            </w:pPr>
            <w:r w:rsidRPr="00A22D2B">
              <w:t>м</w:t>
            </w:r>
          </w:p>
        </w:tc>
        <w:tc>
          <w:tcPr>
            <w:tcW w:w="1134" w:type="dxa"/>
            <w:vAlign w:val="center"/>
          </w:tcPr>
          <w:p w:rsidR="00853F1F" w:rsidRPr="00FB1A71" w:rsidRDefault="00853F1F" w:rsidP="00044A2F">
            <w:pPr>
              <w:jc w:val="center"/>
            </w:pPr>
            <w:r w:rsidRPr="00A22D2B">
              <w:t>294</w:t>
            </w:r>
          </w:p>
        </w:tc>
      </w:tr>
    </w:tbl>
    <w:p w:rsidR="00853F1F" w:rsidRDefault="00853F1F" w:rsidP="00853F1F">
      <w:pPr>
        <w:jc w:val="both"/>
        <w:rPr>
          <w:sz w:val="28"/>
          <w:szCs w:val="28"/>
        </w:rPr>
      </w:pPr>
    </w:p>
    <w:p w:rsidR="00853F1F" w:rsidRPr="00A22D2B" w:rsidRDefault="00853F1F" w:rsidP="00853F1F">
      <w:pPr>
        <w:ind w:firstLine="709"/>
        <w:jc w:val="both"/>
        <w:rPr>
          <w:sz w:val="28"/>
          <w:szCs w:val="28"/>
        </w:rPr>
      </w:pPr>
      <w:r w:rsidRPr="00A22D2B">
        <w:rPr>
          <w:sz w:val="28"/>
          <w:szCs w:val="28"/>
        </w:rPr>
        <w:t xml:space="preserve">Все работы выполняются с использованием материалов и оборудования Исполнителя. </w:t>
      </w:r>
    </w:p>
    <w:p w:rsidR="00853F1F" w:rsidRPr="00A22D2B" w:rsidRDefault="00853F1F" w:rsidP="00853F1F">
      <w:pPr>
        <w:ind w:firstLine="709"/>
        <w:jc w:val="both"/>
        <w:rPr>
          <w:sz w:val="28"/>
          <w:szCs w:val="28"/>
        </w:rPr>
      </w:pPr>
      <w:r w:rsidRPr="00A22D2B">
        <w:rPr>
          <w:sz w:val="28"/>
          <w:szCs w:val="28"/>
        </w:rPr>
        <w:t xml:space="preserve">Работы должны выполняться без остановки функционирования объекта Заказчика. </w:t>
      </w:r>
    </w:p>
    <w:p w:rsidR="00853F1F" w:rsidRPr="00A22D2B" w:rsidRDefault="00853F1F" w:rsidP="00853F1F">
      <w:pPr>
        <w:ind w:firstLine="709"/>
        <w:jc w:val="both"/>
        <w:rPr>
          <w:sz w:val="28"/>
          <w:szCs w:val="28"/>
        </w:rPr>
      </w:pPr>
      <w:r w:rsidRPr="00A22D2B">
        <w:rPr>
          <w:sz w:val="28"/>
          <w:szCs w:val="28"/>
        </w:rPr>
        <w:lastRenderedPageBreak/>
        <w:t xml:space="preserve">Заказчик имеет право осуществлять контроль за ходом, качеством, сроками выполнения Работ, согласно технического задания. </w:t>
      </w:r>
    </w:p>
    <w:p w:rsidR="00853F1F" w:rsidRPr="00A22D2B" w:rsidRDefault="00853F1F" w:rsidP="00853F1F">
      <w:pPr>
        <w:ind w:firstLine="709"/>
        <w:jc w:val="both"/>
        <w:rPr>
          <w:sz w:val="28"/>
          <w:szCs w:val="28"/>
        </w:rPr>
      </w:pPr>
    </w:p>
    <w:p w:rsidR="00853F1F" w:rsidRPr="00A22D2B" w:rsidRDefault="00A22D2B" w:rsidP="00853F1F">
      <w:pPr>
        <w:ind w:firstLine="709"/>
        <w:jc w:val="both"/>
        <w:rPr>
          <w:sz w:val="28"/>
          <w:szCs w:val="28"/>
        </w:rPr>
      </w:pPr>
      <w:r w:rsidRPr="00A22D2B">
        <w:rPr>
          <w:b/>
          <w:sz w:val="28"/>
          <w:szCs w:val="28"/>
        </w:rPr>
        <w:t>4.</w:t>
      </w:r>
      <w:r w:rsidR="00853F1F" w:rsidRPr="00A22D2B">
        <w:rPr>
          <w:b/>
          <w:sz w:val="28"/>
          <w:szCs w:val="28"/>
        </w:rPr>
        <w:t>6. Сроки (периоды) выполнения Работ:</w:t>
      </w:r>
    </w:p>
    <w:p w:rsidR="00853F1F" w:rsidRPr="00A22D2B" w:rsidRDefault="00853F1F" w:rsidP="00853F1F">
      <w:pPr>
        <w:ind w:firstLine="709"/>
        <w:jc w:val="both"/>
        <w:rPr>
          <w:sz w:val="28"/>
          <w:szCs w:val="28"/>
        </w:rPr>
      </w:pPr>
      <w:r w:rsidRPr="00A22D2B">
        <w:rPr>
          <w:sz w:val="28"/>
          <w:szCs w:val="28"/>
        </w:rPr>
        <w:t>Начало выполнения Работ: с момента заключения Договора.</w:t>
      </w:r>
    </w:p>
    <w:p w:rsidR="00853F1F" w:rsidRPr="00A22D2B" w:rsidRDefault="00853F1F" w:rsidP="00853F1F">
      <w:pPr>
        <w:ind w:firstLine="709"/>
        <w:jc w:val="both"/>
        <w:rPr>
          <w:sz w:val="28"/>
          <w:szCs w:val="28"/>
        </w:rPr>
      </w:pPr>
      <w:r w:rsidRPr="00A22D2B">
        <w:rPr>
          <w:sz w:val="28"/>
          <w:szCs w:val="28"/>
        </w:rPr>
        <w:t xml:space="preserve">Окончание выполнения Работ: </w:t>
      </w:r>
      <w:r w:rsidR="007251AB">
        <w:rPr>
          <w:sz w:val="28"/>
          <w:szCs w:val="28"/>
        </w:rPr>
        <w:t>не позднее 45-ти (Сорок пять) календарных</w:t>
      </w:r>
      <w:r w:rsidRPr="00A22D2B">
        <w:rPr>
          <w:sz w:val="28"/>
          <w:szCs w:val="28"/>
        </w:rPr>
        <w:t xml:space="preserve"> </w:t>
      </w:r>
      <w:r w:rsidR="007251AB">
        <w:rPr>
          <w:sz w:val="28"/>
          <w:szCs w:val="28"/>
        </w:rPr>
        <w:t>дней</w:t>
      </w:r>
      <w:r w:rsidRPr="00A22D2B">
        <w:rPr>
          <w:sz w:val="28"/>
          <w:szCs w:val="28"/>
        </w:rPr>
        <w:t xml:space="preserve"> с момента заключения Договора.</w:t>
      </w:r>
    </w:p>
    <w:p w:rsidR="00853F1F" w:rsidRDefault="00853F1F" w:rsidP="00853F1F">
      <w:pPr>
        <w:ind w:firstLine="709"/>
        <w:jc w:val="both"/>
        <w:rPr>
          <w:sz w:val="28"/>
          <w:szCs w:val="28"/>
        </w:rPr>
      </w:pPr>
    </w:p>
    <w:p w:rsidR="00853F1F" w:rsidRPr="00A22D2B" w:rsidRDefault="00A22D2B" w:rsidP="00853F1F">
      <w:pPr>
        <w:ind w:firstLine="709"/>
        <w:jc w:val="both"/>
        <w:rPr>
          <w:sz w:val="28"/>
          <w:szCs w:val="28"/>
        </w:rPr>
      </w:pPr>
      <w:r w:rsidRPr="00A22D2B">
        <w:rPr>
          <w:b/>
          <w:sz w:val="28"/>
          <w:szCs w:val="28"/>
        </w:rPr>
        <w:t>4.</w:t>
      </w:r>
      <w:r w:rsidR="00853F1F" w:rsidRPr="00A22D2B">
        <w:rPr>
          <w:b/>
          <w:sz w:val="28"/>
          <w:szCs w:val="28"/>
        </w:rPr>
        <w:t>7. Ответственность и гарантии за выполненные Работы:</w:t>
      </w:r>
    </w:p>
    <w:p w:rsidR="00853F1F" w:rsidRPr="00A22D2B" w:rsidRDefault="00853F1F" w:rsidP="00853F1F">
      <w:pPr>
        <w:ind w:firstLine="709"/>
        <w:jc w:val="both"/>
        <w:rPr>
          <w:sz w:val="28"/>
          <w:szCs w:val="28"/>
        </w:rPr>
      </w:pPr>
      <w:r w:rsidRPr="00A22D2B">
        <w:rPr>
          <w:sz w:val="28"/>
          <w:szCs w:val="28"/>
        </w:rPr>
        <w:t>Исполнитель несёт ответственность:</w:t>
      </w:r>
    </w:p>
    <w:p w:rsidR="00853F1F" w:rsidRPr="00A22D2B" w:rsidRDefault="00853F1F" w:rsidP="00853F1F">
      <w:pPr>
        <w:ind w:firstLine="709"/>
        <w:jc w:val="both"/>
        <w:rPr>
          <w:sz w:val="28"/>
          <w:szCs w:val="28"/>
        </w:rPr>
      </w:pPr>
      <w:r w:rsidRPr="00A22D2B">
        <w:rPr>
          <w:sz w:val="28"/>
          <w:szCs w:val="28"/>
        </w:rPr>
        <w:t>- за качество приобретаемых и применяемых материалов;</w:t>
      </w:r>
    </w:p>
    <w:p w:rsidR="00853F1F" w:rsidRPr="00A22D2B" w:rsidRDefault="00853F1F" w:rsidP="00853F1F">
      <w:pPr>
        <w:ind w:firstLine="709"/>
        <w:jc w:val="both"/>
        <w:rPr>
          <w:sz w:val="28"/>
          <w:szCs w:val="28"/>
        </w:rPr>
      </w:pPr>
      <w:r w:rsidRPr="00A22D2B">
        <w:rPr>
          <w:sz w:val="28"/>
          <w:szCs w:val="28"/>
        </w:rPr>
        <w:t>- за производственный контроль качества подрядных Работ;</w:t>
      </w:r>
    </w:p>
    <w:p w:rsidR="00853F1F" w:rsidRPr="00A22D2B" w:rsidRDefault="00853F1F" w:rsidP="00853F1F">
      <w:pPr>
        <w:ind w:firstLine="709"/>
        <w:jc w:val="both"/>
        <w:rPr>
          <w:sz w:val="28"/>
          <w:szCs w:val="28"/>
        </w:rPr>
      </w:pPr>
      <w:r w:rsidRPr="00A22D2B">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853F1F" w:rsidRPr="00A22D2B" w:rsidRDefault="00853F1F" w:rsidP="00853F1F">
      <w:pPr>
        <w:ind w:firstLine="709"/>
        <w:jc w:val="both"/>
        <w:rPr>
          <w:sz w:val="28"/>
          <w:szCs w:val="28"/>
        </w:rPr>
      </w:pPr>
      <w:r w:rsidRPr="00A22D2B">
        <w:rPr>
          <w:sz w:val="28"/>
          <w:szCs w:val="28"/>
        </w:rPr>
        <w:t xml:space="preserve">Срок гарантии на выполненные Работы - не менее </w:t>
      </w:r>
      <w:r w:rsidR="00A22D2B">
        <w:rPr>
          <w:sz w:val="28"/>
          <w:szCs w:val="28"/>
        </w:rPr>
        <w:t xml:space="preserve">24-х </w:t>
      </w:r>
      <w:r w:rsidRPr="00A22D2B">
        <w:rPr>
          <w:sz w:val="28"/>
          <w:szCs w:val="28"/>
        </w:rPr>
        <w:t>(</w:t>
      </w:r>
      <w:r w:rsidR="00A22D2B">
        <w:rPr>
          <w:sz w:val="28"/>
          <w:szCs w:val="28"/>
        </w:rPr>
        <w:t>Двадцать четыре</w:t>
      </w:r>
      <w:r w:rsidRPr="00A22D2B">
        <w:rPr>
          <w:sz w:val="28"/>
          <w:szCs w:val="28"/>
        </w:rPr>
        <w:t>) месяцев с момента сдачи объекта в эксплуатацию.</w:t>
      </w:r>
    </w:p>
    <w:p w:rsidR="00853F1F" w:rsidRDefault="00853F1F" w:rsidP="00853F1F">
      <w:pPr>
        <w:ind w:firstLine="709"/>
        <w:jc w:val="both"/>
        <w:rPr>
          <w:sz w:val="28"/>
          <w:szCs w:val="28"/>
        </w:rPr>
      </w:pPr>
    </w:p>
    <w:p w:rsidR="00853F1F" w:rsidRPr="00A22D2B" w:rsidRDefault="00A22D2B" w:rsidP="00853F1F">
      <w:pPr>
        <w:ind w:firstLine="709"/>
        <w:jc w:val="both"/>
        <w:rPr>
          <w:b/>
          <w:sz w:val="28"/>
          <w:szCs w:val="28"/>
        </w:rPr>
      </w:pPr>
      <w:r w:rsidRPr="00A22D2B">
        <w:rPr>
          <w:b/>
          <w:sz w:val="28"/>
          <w:szCs w:val="28"/>
        </w:rPr>
        <w:t>4.</w:t>
      </w:r>
      <w:r w:rsidR="00853F1F" w:rsidRPr="00A22D2B">
        <w:rPr>
          <w:b/>
          <w:sz w:val="28"/>
          <w:szCs w:val="28"/>
        </w:rPr>
        <w:t>8. Требования к результатам выполненных Работ:</w:t>
      </w:r>
    </w:p>
    <w:p w:rsidR="00853F1F" w:rsidRPr="00A22D2B" w:rsidRDefault="00853F1F" w:rsidP="00853F1F">
      <w:pPr>
        <w:ind w:firstLine="709"/>
        <w:jc w:val="both"/>
        <w:rPr>
          <w:sz w:val="28"/>
          <w:szCs w:val="28"/>
        </w:rPr>
      </w:pPr>
      <w:r w:rsidRPr="00A22D2B">
        <w:rPr>
          <w:sz w:val="28"/>
          <w:szCs w:val="28"/>
        </w:rPr>
        <w:t>По завершении  выполнения этапа Работ</w:t>
      </w:r>
      <w:r w:rsidRPr="00A22D2B">
        <w:rPr>
          <w:i/>
          <w:iCs/>
          <w:sz w:val="28"/>
          <w:szCs w:val="28"/>
        </w:rPr>
        <w:t xml:space="preserve"> </w:t>
      </w:r>
      <w:r w:rsidRPr="00A22D2B">
        <w:rPr>
          <w:sz w:val="28"/>
          <w:szCs w:val="28"/>
        </w:rPr>
        <w:t>Исполнитель, в течение 5-ти (Пяти) календарных дней, представляет Заказчику КС-2, КС-3, ОС-3 и счет-фактуру.</w:t>
      </w:r>
    </w:p>
    <w:p w:rsidR="00853F1F" w:rsidRPr="00A22D2B" w:rsidRDefault="00853F1F" w:rsidP="00853F1F">
      <w:pPr>
        <w:pStyle w:val="22"/>
        <w:spacing w:after="0" w:line="240" w:lineRule="auto"/>
        <w:ind w:left="0" w:firstLine="709"/>
        <w:jc w:val="both"/>
        <w:rPr>
          <w:sz w:val="28"/>
          <w:szCs w:val="28"/>
        </w:rPr>
      </w:pPr>
      <w:r w:rsidRPr="00A22D2B">
        <w:rPr>
          <w:sz w:val="28"/>
          <w:szCs w:val="28"/>
        </w:rPr>
        <w:t>Заказчик в течение 3 (Трех) календарных дней с даты получения КС-2, КС-3, ОС-3</w:t>
      </w:r>
      <w:r w:rsidRPr="00A22D2B">
        <w:rPr>
          <w:iCs/>
          <w:sz w:val="28"/>
          <w:szCs w:val="28"/>
        </w:rPr>
        <w:t xml:space="preserve"> </w:t>
      </w:r>
      <w:r w:rsidRPr="00A22D2B">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53F1F" w:rsidRPr="00A22D2B" w:rsidRDefault="00853F1F" w:rsidP="00853F1F">
      <w:pPr>
        <w:ind w:firstLine="709"/>
        <w:jc w:val="both"/>
        <w:rPr>
          <w:sz w:val="28"/>
          <w:szCs w:val="28"/>
        </w:rPr>
      </w:pPr>
      <w:r w:rsidRPr="00A22D2B">
        <w:rPr>
          <w:sz w:val="28"/>
          <w:szCs w:val="28"/>
        </w:rPr>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w:t>
      </w:r>
    </w:p>
    <w:p w:rsidR="00853F1F" w:rsidRPr="00165FDF" w:rsidRDefault="00853F1F" w:rsidP="00853F1F">
      <w:pPr>
        <w:ind w:firstLine="709"/>
        <w:jc w:val="both"/>
        <w:rPr>
          <w:sz w:val="28"/>
          <w:szCs w:val="28"/>
        </w:rPr>
      </w:pPr>
    </w:p>
    <w:p w:rsidR="00853F1F" w:rsidRPr="00A22D2B" w:rsidRDefault="00A22D2B" w:rsidP="00853F1F">
      <w:pPr>
        <w:ind w:firstLine="709"/>
        <w:jc w:val="both"/>
        <w:rPr>
          <w:b/>
          <w:sz w:val="28"/>
          <w:szCs w:val="28"/>
        </w:rPr>
      </w:pPr>
      <w:r w:rsidRPr="00A22D2B">
        <w:rPr>
          <w:b/>
          <w:sz w:val="28"/>
          <w:szCs w:val="28"/>
        </w:rPr>
        <w:t>4.</w:t>
      </w:r>
      <w:r w:rsidR="00853F1F" w:rsidRPr="00A22D2B">
        <w:rPr>
          <w:b/>
          <w:sz w:val="28"/>
          <w:szCs w:val="28"/>
        </w:rPr>
        <w:t>9. Форма, сроки и порядок оплаты выполненных Работ.</w:t>
      </w:r>
    </w:p>
    <w:p w:rsidR="00853F1F" w:rsidRPr="00A22D2B" w:rsidRDefault="00853F1F" w:rsidP="00853F1F">
      <w:pPr>
        <w:ind w:firstLine="709"/>
        <w:jc w:val="both"/>
        <w:rPr>
          <w:sz w:val="28"/>
          <w:szCs w:val="28"/>
        </w:rPr>
      </w:pPr>
      <w:r w:rsidRPr="00A22D2B">
        <w:rPr>
          <w:iCs/>
          <w:sz w:val="28"/>
          <w:szCs w:val="28"/>
        </w:rPr>
        <w:t>Оплата</w:t>
      </w:r>
      <w:r w:rsidRPr="00A22D2B">
        <w:rPr>
          <w:sz w:val="28"/>
          <w:szCs w:val="28"/>
        </w:rPr>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w:t>
      </w:r>
      <w:r w:rsidR="00A22D2B">
        <w:rPr>
          <w:sz w:val="28"/>
          <w:szCs w:val="28"/>
        </w:rPr>
        <w:t>30-ти</w:t>
      </w:r>
      <w:r w:rsidRPr="00A22D2B">
        <w:rPr>
          <w:sz w:val="28"/>
          <w:szCs w:val="28"/>
        </w:rPr>
        <w:t xml:space="preserve"> (</w:t>
      </w:r>
      <w:r w:rsidR="00A22D2B">
        <w:rPr>
          <w:sz w:val="28"/>
          <w:szCs w:val="28"/>
        </w:rPr>
        <w:t>Тридцати</w:t>
      </w:r>
      <w:r w:rsidRPr="00A22D2B">
        <w:rPr>
          <w:sz w:val="28"/>
          <w:szCs w:val="28"/>
        </w:rPr>
        <w:t>) календарных дней с даты получения Заказчиком счета, счета-фактуры.</w:t>
      </w:r>
    </w:p>
    <w:p w:rsidR="00853F1F" w:rsidRPr="00A22D2B" w:rsidRDefault="00853F1F" w:rsidP="00853F1F">
      <w:pPr>
        <w:ind w:firstLine="709"/>
        <w:jc w:val="both"/>
        <w:rPr>
          <w:sz w:val="28"/>
          <w:szCs w:val="28"/>
        </w:rPr>
      </w:pPr>
      <w:r w:rsidRPr="00A22D2B">
        <w:rPr>
          <w:sz w:val="28"/>
          <w:szCs w:val="28"/>
        </w:rPr>
        <w:t>Авансирование не предусмотрено.</w:t>
      </w:r>
    </w:p>
    <w:p w:rsidR="00A22D2B" w:rsidRPr="00904530" w:rsidRDefault="00A22D2B" w:rsidP="00853F1F">
      <w:pPr>
        <w:ind w:firstLine="709"/>
        <w:jc w:val="both"/>
      </w:pPr>
    </w:p>
    <w:p w:rsidR="00C86F82" w:rsidRDefault="009C0C5F" w:rsidP="00C86F82">
      <w:pPr>
        <w:ind w:firstLine="709"/>
        <w:jc w:val="both"/>
        <w:rPr>
          <w:b/>
          <w:sz w:val="28"/>
          <w:szCs w:val="28"/>
        </w:rPr>
      </w:pPr>
      <w:r>
        <w:rPr>
          <w:b/>
          <w:sz w:val="28"/>
          <w:szCs w:val="28"/>
        </w:rPr>
        <w:t>4.10</w:t>
      </w:r>
      <w:r w:rsidR="00C86F82" w:rsidRPr="00B738F4">
        <w:rPr>
          <w:b/>
          <w:sz w:val="28"/>
          <w:szCs w:val="28"/>
        </w:rPr>
        <w:t>. Начальная (максимальная) цена договора.</w:t>
      </w:r>
    </w:p>
    <w:p w:rsidR="00C86F82" w:rsidRPr="00C2799A" w:rsidRDefault="00C86F82" w:rsidP="00C86F82">
      <w:pPr>
        <w:ind w:firstLine="709"/>
        <w:jc w:val="both"/>
        <w:rPr>
          <w:b/>
          <w:sz w:val="28"/>
          <w:szCs w:val="28"/>
        </w:rPr>
      </w:pPr>
      <w:r w:rsidRPr="00A22D2B">
        <w:rPr>
          <w:sz w:val="28"/>
          <w:szCs w:val="28"/>
        </w:rPr>
        <w:t xml:space="preserve">Начальная (максимальная) цена договора: </w:t>
      </w:r>
      <w:r w:rsidR="00A22D2B" w:rsidRPr="00A22D2B">
        <w:rPr>
          <w:sz w:val="28"/>
          <w:szCs w:val="28"/>
        </w:rPr>
        <w:t xml:space="preserve">1 935 000 (Один миллион девятьсот тридцать пять тысяч) рублей </w:t>
      </w:r>
      <w:r w:rsidR="007E4DAC" w:rsidRPr="00A22D2B">
        <w:rPr>
          <w:sz w:val="28"/>
          <w:szCs w:val="28"/>
        </w:rPr>
        <w:t>00 копеек</w:t>
      </w:r>
      <w:r w:rsidRPr="00FB7D3B">
        <w:rPr>
          <w:sz w:val="28"/>
          <w:szCs w:val="28"/>
        </w:rPr>
        <w:t xml:space="preserve"> 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w:t>
      </w:r>
      <w:r w:rsidRPr="00FB7D3B">
        <w:rPr>
          <w:sz w:val="28"/>
          <w:szCs w:val="28"/>
        </w:rPr>
        <w:lastRenderedPageBreak/>
        <w:t>установленных таможенных процедур, а также всех затрат, расходов связанных с выполнением работ, в том числе подрядных.</w:t>
      </w:r>
    </w:p>
    <w:p w:rsidR="000954FB" w:rsidRPr="00A34315" w:rsidRDefault="000954FB" w:rsidP="00B738F4">
      <w:pPr>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B945A2" w:rsidRPr="007E4DAC" w:rsidRDefault="002E18D3" w:rsidP="007E4DAC">
      <w:pPr>
        <w:pStyle w:val="19"/>
        <w:ind w:firstLine="709"/>
        <w:rPr>
          <w:sz w:val="24"/>
          <w:szCs w:val="24"/>
        </w:rPr>
      </w:pPr>
      <w:r w:rsidRPr="007E4DAC">
        <w:rPr>
          <w:sz w:val="24"/>
          <w:szCs w:val="24"/>
        </w:rPr>
        <w:t xml:space="preserve">Следующие условия проведения </w:t>
      </w:r>
      <w:r w:rsidR="008C4183" w:rsidRPr="007E4DAC">
        <w:rPr>
          <w:sz w:val="24"/>
          <w:szCs w:val="24"/>
        </w:rPr>
        <w:t>Открытого конкурса</w:t>
      </w:r>
      <w:r w:rsidRPr="007E4DAC">
        <w:rPr>
          <w:sz w:val="24"/>
          <w:szCs w:val="24"/>
        </w:rPr>
        <w:t xml:space="preserve"> являются неотъемлемой частью настоящей документации</w:t>
      </w:r>
      <w:r w:rsidR="002B41FD" w:rsidRPr="007E4DAC">
        <w:rPr>
          <w:sz w:val="24"/>
          <w:szCs w:val="24"/>
        </w:rPr>
        <w:t xml:space="preserve"> о закупке</w:t>
      </w:r>
      <w:r w:rsidRPr="007E4DAC">
        <w:rPr>
          <w:sz w:val="24"/>
          <w:szCs w:val="24"/>
        </w:rPr>
        <w:t xml:space="preserve">, уточняют и </w:t>
      </w:r>
      <w:r w:rsidR="00EF779C" w:rsidRPr="007E4DAC">
        <w:rPr>
          <w:sz w:val="24"/>
          <w:szCs w:val="24"/>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F86FAA" w:rsidTr="00B66D24">
        <w:tc>
          <w:tcPr>
            <w:tcW w:w="675" w:type="dxa"/>
            <w:vAlign w:val="center"/>
          </w:tcPr>
          <w:p w:rsidR="002E18D3" w:rsidRPr="00B66D24" w:rsidRDefault="002E18D3" w:rsidP="00B66D24">
            <w:pPr>
              <w:pStyle w:val="Default"/>
              <w:jc w:val="center"/>
              <w:rPr>
                <w:b/>
                <w:color w:val="auto"/>
              </w:rPr>
            </w:pPr>
            <w:r w:rsidRPr="00F86FAA">
              <w:rPr>
                <w:b/>
                <w:color w:val="auto"/>
              </w:rPr>
              <w:t>№ п/п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521"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10E0B">
        <w:tc>
          <w:tcPr>
            <w:tcW w:w="675" w:type="dxa"/>
            <w:vAlign w:val="center"/>
          </w:tcPr>
          <w:p w:rsidR="002E18D3" w:rsidRPr="00F86FAA" w:rsidRDefault="002E18D3" w:rsidP="00B10E0B">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B10E0B">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10E0B">
            <w:pPr>
              <w:pStyle w:val="Default"/>
              <w:rPr>
                <w:b/>
                <w:color w:val="auto"/>
              </w:rPr>
            </w:pPr>
          </w:p>
        </w:tc>
        <w:tc>
          <w:tcPr>
            <w:tcW w:w="6521" w:type="dxa"/>
            <w:vAlign w:val="center"/>
          </w:tcPr>
          <w:p w:rsidR="002E18D3" w:rsidRPr="0059702F" w:rsidRDefault="00BE6D75" w:rsidP="006C3BD7">
            <w:pPr>
              <w:jc w:val="both"/>
            </w:pPr>
            <w:r w:rsidRPr="0059702F">
              <w:t>Открытый конкурс № ОК/</w:t>
            </w:r>
            <w:r w:rsidR="00A22D2B">
              <w:t>0</w:t>
            </w:r>
            <w:r w:rsidR="009C0C5F">
              <w:t>32</w:t>
            </w:r>
            <w:r w:rsidRPr="0059702F">
              <w:t>/НКПОКТ/</w:t>
            </w:r>
            <w:r w:rsidR="009C0C5F">
              <w:t>0032</w:t>
            </w:r>
            <w:r w:rsidRPr="0059702F">
              <w:t xml:space="preserve"> на право заключения договора </w:t>
            </w:r>
            <w:r w:rsidR="00300F68" w:rsidRPr="0059702F">
              <w:t xml:space="preserve">на </w:t>
            </w:r>
            <w:r w:rsidR="006C3BD7">
              <w:t>выполнение работ по капитальному ремонту подкранового пути (инв. № 001/01/00020050), используемого для работы со среднетоннажными контейнерами в</w:t>
            </w:r>
            <w:r w:rsidR="006C3BD7">
              <w:rPr>
                <w:b/>
              </w:rPr>
              <w:t xml:space="preserve"> </w:t>
            </w:r>
            <w:r w:rsidR="006C3BD7">
              <w:t>агентстве на станции К</w:t>
            </w:r>
            <w:r w:rsidR="006C3BD7" w:rsidRPr="002134F4">
              <w:t xml:space="preserve">алининград-Сортировочный </w:t>
            </w:r>
            <w:r w:rsidR="006C3BD7">
              <w:rPr>
                <w:szCs w:val="28"/>
              </w:rPr>
              <w:t>филиала ОАО "ТрансКонтейнер"</w:t>
            </w:r>
            <w:r w:rsidR="006C3BD7" w:rsidRPr="002134F4">
              <w:rPr>
                <w:szCs w:val="28"/>
              </w:rPr>
              <w:t xml:space="preserve"> на</w:t>
            </w:r>
            <w:r w:rsidR="006C3BD7" w:rsidRPr="001C3165">
              <w:rPr>
                <w:szCs w:val="28"/>
              </w:rPr>
              <w:t xml:space="preserve"> Октябрьской железной дорог</w:t>
            </w:r>
            <w:r w:rsidR="006C3BD7">
              <w:rPr>
                <w:szCs w:val="28"/>
              </w:rPr>
              <w:t>е в 2014 году</w:t>
            </w:r>
            <w:r w:rsidR="006C3BD7" w:rsidRPr="006D7F7C">
              <w:t>.</w:t>
            </w:r>
          </w:p>
        </w:tc>
      </w:tr>
      <w:tr w:rsidR="00EF2E59" w:rsidRPr="00F86FAA" w:rsidTr="00B10E0B">
        <w:tc>
          <w:tcPr>
            <w:tcW w:w="675" w:type="dxa"/>
            <w:vAlign w:val="center"/>
          </w:tcPr>
          <w:p w:rsidR="00EF2E59" w:rsidRPr="00F86FAA" w:rsidRDefault="00EF2E59" w:rsidP="00B10E0B">
            <w:pPr>
              <w:pStyle w:val="19"/>
              <w:ind w:firstLine="0"/>
              <w:jc w:val="center"/>
              <w:rPr>
                <w:b/>
                <w:sz w:val="24"/>
                <w:szCs w:val="24"/>
              </w:rPr>
            </w:pPr>
            <w:r w:rsidRPr="00F86FAA">
              <w:rPr>
                <w:b/>
                <w:sz w:val="24"/>
                <w:szCs w:val="24"/>
              </w:rPr>
              <w:t>2.</w:t>
            </w:r>
          </w:p>
        </w:tc>
        <w:tc>
          <w:tcPr>
            <w:tcW w:w="2551" w:type="dxa"/>
            <w:vAlign w:val="center"/>
          </w:tcPr>
          <w:p w:rsidR="00EF2E59" w:rsidRPr="00F86FAA" w:rsidRDefault="00593786" w:rsidP="00B10E0B">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521" w:type="dxa"/>
          </w:tcPr>
          <w:p w:rsidR="00DD3B11" w:rsidRPr="000B2F36" w:rsidRDefault="00DD3B11" w:rsidP="00734210">
            <w:pPr>
              <w:pStyle w:val="19"/>
              <w:ind w:firstLine="0"/>
              <w:rPr>
                <w:sz w:val="24"/>
                <w:szCs w:val="24"/>
              </w:rPr>
            </w:pPr>
            <w:r w:rsidRPr="000B2F36">
              <w:rPr>
                <w:sz w:val="24"/>
                <w:szCs w:val="24"/>
              </w:rPr>
              <w:t>Организатором является ОАО «ТрансКонтейнер». Функции Организатора выполняет</w:t>
            </w:r>
            <w:r w:rsidR="000B2F36" w:rsidRPr="000B2F36">
              <w:rPr>
                <w:sz w:val="24"/>
                <w:szCs w:val="24"/>
              </w:rPr>
              <w:t xml:space="preserve"> Постоянная рабочая группа Конкурсной комиссии филиала ОАО «ТрансКонтейнер» на Октябрьской железной дороге</w:t>
            </w:r>
          </w:p>
          <w:p w:rsidR="000B2F36" w:rsidRPr="000B2F36" w:rsidRDefault="000B2F36" w:rsidP="00734210">
            <w:pPr>
              <w:pStyle w:val="19"/>
              <w:ind w:firstLine="0"/>
              <w:rPr>
                <w:sz w:val="24"/>
                <w:szCs w:val="24"/>
              </w:rPr>
            </w:pPr>
            <w:r w:rsidRPr="000B2F36">
              <w:rPr>
                <w:sz w:val="24"/>
                <w:szCs w:val="24"/>
              </w:rPr>
              <w:t>Адрес: Российская Федерация, 192007, г. Санкт-Петербург, Лиговский пр., д. 240, литер А.</w:t>
            </w:r>
          </w:p>
          <w:p w:rsidR="000B2F36" w:rsidRPr="00DA63D1" w:rsidRDefault="000B2F36" w:rsidP="00DA63D1">
            <w:pPr>
              <w:jc w:val="both"/>
              <w:rPr>
                <w:szCs w:val="28"/>
              </w:rPr>
            </w:pPr>
            <w:r w:rsidRPr="000B2F36">
              <w:t>Контактное лицо</w:t>
            </w:r>
            <w:r w:rsidR="00DD3B11" w:rsidRPr="000B2F36">
              <w:t xml:space="preserve"> Заказчика: </w:t>
            </w:r>
            <w:r w:rsidR="00DA63D1">
              <w:rPr>
                <w:szCs w:val="28"/>
              </w:rPr>
              <w:t>Махоткин Евгений Николаевич</w:t>
            </w:r>
            <w:r w:rsidR="00DD3B11" w:rsidRPr="000B2F36">
              <w:t xml:space="preserve">, тел./факс </w:t>
            </w:r>
            <w:r w:rsidRPr="000B2F36">
              <w:t>+7 (</w:t>
            </w:r>
            <w:r w:rsidR="00DA63D1">
              <w:t>4012</w:t>
            </w:r>
            <w:r w:rsidRPr="000B2F36">
              <w:t xml:space="preserve">) </w:t>
            </w:r>
            <w:r w:rsidR="00DA63D1">
              <w:t>64-11-40</w:t>
            </w:r>
            <w:r w:rsidR="00DD3B11" w:rsidRPr="000B2F36">
              <w:t xml:space="preserve">, электронный адрес </w:t>
            </w:r>
            <w:r w:rsidR="00DA63D1" w:rsidRPr="00DA63D1">
              <w:t>MakhotkinEN@trcont.ru.</w:t>
            </w:r>
          </w:p>
        </w:tc>
      </w:tr>
      <w:tr w:rsidR="000A679F" w:rsidRPr="00F86FAA" w:rsidTr="00B10E0B">
        <w:tc>
          <w:tcPr>
            <w:tcW w:w="675" w:type="dxa"/>
            <w:vAlign w:val="center"/>
          </w:tcPr>
          <w:p w:rsidR="000A679F" w:rsidRPr="00F86FAA" w:rsidRDefault="00690B2B" w:rsidP="00B10E0B">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10E0B">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521" w:type="dxa"/>
            <w:shd w:val="clear" w:color="auto" w:fill="auto"/>
            <w:vAlign w:val="center"/>
          </w:tcPr>
          <w:p w:rsidR="000A679F" w:rsidRPr="00F86FAA" w:rsidRDefault="009C0C5F" w:rsidP="00DA63D1">
            <w:pPr>
              <w:pStyle w:val="19"/>
              <w:ind w:firstLine="397"/>
              <w:rPr>
                <w:b/>
                <w:sz w:val="24"/>
                <w:szCs w:val="24"/>
              </w:rPr>
            </w:pPr>
            <w:r>
              <w:rPr>
                <w:sz w:val="24"/>
                <w:szCs w:val="24"/>
              </w:rPr>
              <w:t>« 21</w:t>
            </w:r>
            <w:r w:rsidR="00BE6D75">
              <w:rPr>
                <w:sz w:val="24"/>
                <w:szCs w:val="24"/>
              </w:rPr>
              <w:t xml:space="preserve"> </w:t>
            </w:r>
            <w:r w:rsidR="0059702F">
              <w:rPr>
                <w:sz w:val="24"/>
                <w:szCs w:val="24"/>
              </w:rPr>
              <w:t xml:space="preserve">» </w:t>
            </w:r>
            <w:r w:rsidR="006C3BD7">
              <w:rPr>
                <w:sz w:val="24"/>
                <w:szCs w:val="24"/>
              </w:rPr>
              <w:t>июл</w:t>
            </w:r>
            <w:r w:rsidR="0059702F">
              <w:rPr>
                <w:sz w:val="24"/>
                <w:szCs w:val="24"/>
              </w:rPr>
              <w:t xml:space="preserve">я </w:t>
            </w:r>
            <w:r w:rsidR="00742DAA" w:rsidRPr="001C4718">
              <w:rPr>
                <w:sz w:val="24"/>
                <w:szCs w:val="24"/>
              </w:rPr>
              <w:t>2014</w:t>
            </w:r>
            <w:r w:rsidR="00FA3C13" w:rsidRPr="001C4718">
              <w:rPr>
                <w:sz w:val="24"/>
                <w:szCs w:val="24"/>
              </w:rPr>
              <w:t>г.</w:t>
            </w:r>
          </w:p>
        </w:tc>
      </w:tr>
      <w:tr w:rsidR="00FA3C13" w:rsidRPr="00F86FAA" w:rsidTr="00B10E0B">
        <w:tc>
          <w:tcPr>
            <w:tcW w:w="675" w:type="dxa"/>
            <w:vAlign w:val="center"/>
          </w:tcPr>
          <w:p w:rsidR="00FA3C13" w:rsidRPr="00F86FAA" w:rsidRDefault="00B02654" w:rsidP="00B10E0B">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521" w:type="dxa"/>
          </w:tcPr>
          <w:p w:rsidR="00C61887" w:rsidRPr="00DA63D1" w:rsidRDefault="00C61887" w:rsidP="007251AB">
            <w:pPr>
              <w:pStyle w:val="19"/>
              <w:ind w:firstLine="397"/>
              <w:rPr>
                <w:sz w:val="24"/>
                <w:szCs w:val="24"/>
              </w:rPr>
            </w:pPr>
            <w:r w:rsidRPr="00DA63D1">
              <w:rPr>
                <w:sz w:val="24"/>
                <w:szCs w:val="24"/>
              </w:rPr>
              <w:t xml:space="preserve">Извещение о проведении </w:t>
            </w:r>
            <w:r w:rsidR="008C4183" w:rsidRPr="00DA63D1">
              <w:rPr>
                <w:sz w:val="24"/>
                <w:szCs w:val="24"/>
              </w:rPr>
              <w:t>Открытого конкурса</w:t>
            </w:r>
            <w:r w:rsidRPr="00DA63D1">
              <w:rPr>
                <w:sz w:val="24"/>
                <w:szCs w:val="24"/>
              </w:rPr>
              <w:t>, изменения к извещению, настоящая доку</w:t>
            </w:r>
            <w:r w:rsidR="0072632D" w:rsidRPr="00DA63D1">
              <w:rPr>
                <w:sz w:val="24"/>
                <w:szCs w:val="24"/>
              </w:rPr>
              <w:t>ментация</w:t>
            </w:r>
            <w:r w:rsidR="002B41FD" w:rsidRPr="00DA63D1">
              <w:rPr>
                <w:sz w:val="24"/>
                <w:szCs w:val="24"/>
              </w:rPr>
              <w:t xml:space="preserve"> о закупке</w:t>
            </w:r>
            <w:r w:rsidRPr="00DA63D1">
              <w:rPr>
                <w:sz w:val="24"/>
                <w:szCs w:val="24"/>
              </w:rPr>
              <w:t xml:space="preserve">, протоколы, оформляемые в ходе проведения </w:t>
            </w:r>
            <w:r w:rsidR="008C4183" w:rsidRPr="00DA63D1">
              <w:rPr>
                <w:sz w:val="24"/>
                <w:szCs w:val="24"/>
              </w:rPr>
              <w:t>Открытого конкурса</w:t>
            </w:r>
            <w:r w:rsidR="00291899" w:rsidRPr="00DA63D1">
              <w:rPr>
                <w:sz w:val="24"/>
                <w:szCs w:val="24"/>
              </w:rPr>
              <w:t>,</w:t>
            </w:r>
            <w:r w:rsidRPr="00DA63D1">
              <w:rPr>
                <w:sz w:val="24"/>
                <w:szCs w:val="24"/>
              </w:rPr>
              <w:t xml:space="preserve"> </w:t>
            </w:r>
            <w:r w:rsidR="00291899" w:rsidRPr="00DA63D1">
              <w:rPr>
                <w:sz w:val="24"/>
                <w:szCs w:val="24"/>
              </w:rPr>
              <w:t>вносимые в них изменения и дополнения и иные сведения, обязательность публикации</w:t>
            </w:r>
            <w:r w:rsidR="007434C0" w:rsidRPr="00DA63D1">
              <w:rPr>
                <w:sz w:val="24"/>
                <w:szCs w:val="24"/>
              </w:rPr>
              <w:t xml:space="preserve"> которых предусмотрена </w:t>
            </w:r>
            <w:r w:rsidR="00291899" w:rsidRPr="00DA63D1">
              <w:rPr>
                <w:sz w:val="24"/>
                <w:szCs w:val="24"/>
              </w:rPr>
              <w:t xml:space="preserve"> Положением</w:t>
            </w:r>
            <w:r w:rsidR="008C1BC9" w:rsidRPr="00DA63D1">
              <w:rPr>
                <w:sz w:val="24"/>
                <w:szCs w:val="24"/>
              </w:rPr>
              <w:t xml:space="preserve"> о закупках</w:t>
            </w:r>
            <w:r w:rsidR="00291899" w:rsidRPr="00DA63D1">
              <w:rPr>
                <w:sz w:val="24"/>
                <w:szCs w:val="24"/>
              </w:rPr>
              <w:t xml:space="preserve"> и законодательством Российской Федерации </w:t>
            </w:r>
            <w:r w:rsidRPr="00DA63D1">
              <w:rPr>
                <w:sz w:val="24"/>
                <w:szCs w:val="24"/>
              </w:rPr>
              <w:t xml:space="preserve">публикуется </w:t>
            </w:r>
            <w:r w:rsidR="008C1BC9" w:rsidRPr="00DA63D1">
              <w:rPr>
                <w:sz w:val="24"/>
                <w:szCs w:val="24"/>
              </w:rPr>
              <w:t>(</w:t>
            </w:r>
            <w:r w:rsidRPr="00DA63D1">
              <w:rPr>
                <w:sz w:val="24"/>
                <w:szCs w:val="24"/>
              </w:rPr>
              <w:t>размещается</w:t>
            </w:r>
            <w:r w:rsidR="008C1BC9" w:rsidRPr="00DA63D1">
              <w:rPr>
                <w:sz w:val="24"/>
                <w:szCs w:val="24"/>
              </w:rPr>
              <w:t>)</w:t>
            </w:r>
            <w:r w:rsidRPr="00DA63D1">
              <w:rPr>
                <w:sz w:val="24"/>
                <w:szCs w:val="24"/>
              </w:rPr>
              <w:t xml:space="preserve"> в информационно-телекоммуникационной сети «Интернет»</w:t>
            </w:r>
            <w:r w:rsidR="007434C0" w:rsidRPr="00DA63D1">
              <w:rPr>
                <w:sz w:val="24"/>
                <w:szCs w:val="24"/>
              </w:rPr>
              <w:t xml:space="preserve"> </w:t>
            </w:r>
            <w:r w:rsidRPr="00DA63D1">
              <w:rPr>
                <w:sz w:val="24"/>
                <w:szCs w:val="24"/>
              </w:rPr>
              <w:t>на</w:t>
            </w:r>
            <w:r w:rsidR="007434C0" w:rsidRPr="00DA63D1">
              <w:rPr>
                <w:sz w:val="24"/>
                <w:szCs w:val="24"/>
              </w:rPr>
              <w:t xml:space="preserve"> сайте </w:t>
            </w:r>
            <w:r w:rsidR="00134C04" w:rsidRPr="00DA63D1">
              <w:rPr>
                <w:sz w:val="24"/>
                <w:szCs w:val="24"/>
              </w:rPr>
              <w:br/>
            </w:r>
            <w:r w:rsidR="007434C0" w:rsidRPr="00DA63D1">
              <w:rPr>
                <w:sz w:val="24"/>
                <w:szCs w:val="24"/>
              </w:rPr>
              <w:t>ОАО «ТрансКонтейнер» (</w:t>
            </w:r>
            <w:hyperlink r:id="rId15" w:history="1">
              <w:r w:rsidR="007434C0" w:rsidRPr="00DA63D1">
                <w:rPr>
                  <w:rStyle w:val="a8"/>
                  <w:sz w:val="24"/>
                  <w:szCs w:val="24"/>
                </w:rPr>
                <w:t>http://www.trcont.ru</w:t>
              </w:r>
            </w:hyperlink>
            <w:r w:rsidR="007434C0" w:rsidRPr="00DA63D1">
              <w:rPr>
                <w:sz w:val="24"/>
                <w:szCs w:val="24"/>
              </w:rPr>
              <w:t xml:space="preserve">) и, в предусмотренных </w:t>
            </w:r>
            <w:r w:rsidRPr="00DA63D1">
              <w:rPr>
                <w:sz w:val="24"/>
                <w:szCs w:val="24"/>
              </w:rPr>
              <w:t>зак</w:t>
            </w:r>
            <w:r w:rsidR="007434C0" w:rsidRPr="00DA63D1">
              <w:rPr>
                <w:sz w:val="24"/>
                <w:szCs w:val="24"/>
              </w:rPr>
              <w:t xml:space="preserve">онодательством </w:t>
            </w:r>
            <w:r w:rsidRPr="00DA63D1">
              <w:rPr>
                <w:sz w:val="24"/>
                <w:szCs w:val="24"/>
              </w:rPr>
              <w:t>Российской</w:t>
            </w:r>
            <w:r w:rsidR="007434C0" w:rsidRPr="00DA63D1">
              <w:rPr>
                <w:sz w:val="24"/>
                <w:szCs w:val="24"/>
              </w:rPr>
              <w:t xml:space="preserve"> Ф</w:t>
            </w:r>
            <w:r w:rsidRPr="00DA63D1">
              <w:rPr>
                <w:sz w:val="24"/>
                <w:szCs w:val="24"/>
              </w:rPr>
              <w:t>едерации случаях,</w:t>
            </w:r>
            <w:r w:rsidR="007A38EF" w:rsidRPr="00DA63D1">
              <w:rPr>
                <w:color w:val="000000"/>
                <w:sz w:val="24"/>
                <w:szCs w:val="24"/>
                <w:shd w:val="clear" w:color="auto" w:fill="FFFFFF"/>
              </w:rPr>
              <w:t xml:space="preserve"> </w:t>
            </w:r>
            <w:r w:rsidR="00F85698" w:rsidRPr="00DA63D1">
              <w:rPr>
                <w:color w:val="000000"/>
                <w:sz w:val="24"/>
                <w:szCs w:val="24"/>
                <w:shd w:val="clear" w:color="auto" w:fill="FFFFFF"/>
              </w:rPr>
              <w:t xml:space="preserve">в </w:t>
            </w:r>
            <w:r w:rsidR="007A38EF" w:rsidRPr="00DA63D1">
              <w:rPr>
                <w:color w:val="000000"/>
                <w:sz w:val="24"/>
                <w:szCs w:val="24"/>
                <w:shd w:val="clear" w:color="auto" w:fill="FFFFFF"/>
              </w:rPr>
              <w:t xml:space="preserve">единой информационной системе </w:t>
            </w:r>
            <w:r w:rsidR="0013760D" w:rsidRPr="00DA63D1">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DA63D1">
              <w:rPr>
                <w:sz w:val="24"/>
                <w:szCs w:val="24"/>
              </w:rPr>
              <w:t>официальном</w:t>
            </w:r>
            <w:r w:rsidR="007A38EF" w:rsidRPr="00DA63D1">
              <w:rPr>
                <w:sz w:val="24"/>
                <w:szCs w:val="24"/>
              </w:rPr>
              <w:t xml:space="preserve"> сайт</w:t>
            </w:r>
            <w:r w:rsidR="0013760D" w:rsidRPr="00DA63D1">
              <w:rPr>
                <w:sz w:val="24"/>
                <w:szCs w:val="24"/>
              </w:rPr>
              <w:t>е</w:t>
            </w:r>
            <w:r w:rsidRPr="00DA63D1">
              <w:rPr>
                <w:sz w:val="24"/>
                <w:szCs w:val="24"/>
              </w:rPr>
              <w:t xml:space="preserve"> для размещения информации о размещении заказ</w:t>
            </w:r>
            <w:r w:rsidR="00FE3BF1" w:rsidRPr="00DA63D1">
              <w:rPr>
                <w:sz w:val="24"/>
                <w:szCs w:val="24"/>
              </w:rPr>
              <w:t>ов на поставку</w:t>
            </w:r>
            <w:r w:rsidRPr="00DA63D1">
              <w:rPr>
                <w:sz w:val="24"/>
                <w:szCs w:val="24"/>
              </w:rPr>
              <w:t xml:space="preserve"> товаров, выполнение работ, оказание услуг (</w:t>
            </w:r>
            <w:hyperlink r:id="rId16" w:history="1">
              <w:r w:rsidR="008C1BC9" w:rsidRPr="00DA63D1">
                <w:rPr>
                  <w:rStyle w:val="a8"/>
                  <w:sz w:val="24"/>
                  <w:szCs w:val="24"/>
                </w:rPr>
                <w:t>www.zakupki.gov.ru</w:t>
              </w:r>
            </w:hyperlink>
            <w:r w:rsidR="00B60E20" w:rsidRPr="00DA63D1">
              <w:rPr>
                <w:sz w:val="24"/>
                <w:szCs w:val="24"/>
              </w:rPr>
              <w:t>)</w:t>
            </w:r>
            <w:r w:rsidR="00BC3E20" w:rsidRPr="00DA63D1">
              <w:rPr>
                <w:sz w:val="24"/>
                <w:szCs w:val="24"/>
              </w:rPr>
              <w:t xml:space="preserve"> (далее – Официальный сайт).</w:t>
            </w:r>
          </w:p>
          <w:p w:rsidR="005834BA" w:rsidRPr="00DA63D1" w:rsidRDefault="001356F1" w:rsidP="007251AB">
            <w:pPr>
              <w:pStyle w:val="19"/>
              <w:ind w:firstLine="397"/>
              <w:rPr>
                <w:sz w:val="24"/>
                <w:szCs w:val="24"/>
              </w:rPr>
            </w:pPr>
            <w:r w:rsidRPr="00DA63D1">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w:t>
            </w:r>
            <w:r w:rsidRPr="00DA63D1">
              <w:rPr>
                <w:sz w:val="24"/>
                <w:szCs w:val="24"/>
              </w:rPr>
              <w:lastRenderedPageBreak/>
              <w:t>«ТрансКонтейнер»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F86FAA" w:rsidTr="00B10E0B">
        <w:tc>
          <w:tcPr>
            <w:tcW w:w="675" w:type="dxa"/>
            <w:vAlign w:val="center"/>
          </w:tcPr>
          <w:p w:rsidR="00C3633B" w:rsidRPr="00F86FAA" w:rsidRDefault="00B02654" w:rsidP="00B10E0B">
            <w:pPr>
              <w:pStyle w:val="19"/>
              <w:ind w:firstLine="0"/>
              <w:jc w:val="center"/>
              <w:rPr>
                <w:b/>
                <w:sz w:val="24"/>
                <w:szCs w:val="24"/>
              </w:rPr>
            </w:pPr>
            <w:r w:rsidRPr="00F86FAA">
              <w:rPr>
                <w:b/>
                <w:sz w:val="24"/>
                <w:szCs w:val="24"/>
              </w:rPr>
              <w:lastRenderedPageBreak/>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521" w:type="dxa"/>
          </w:tcPr>
          <w:p w:rsidR="009C0C5F" w:rsidRPr="007251AB" w:rsidRDefault="001356F1" w:rsidP="007251AB">
            <w:pPr>
              <w:ind w:firstLine="397"/>
              <w:jc w:val="both"/>
            </w:pPr>
            <w:r w:rsidRPr="007251AB">
              <w:t>Начальная (максимальная) цена договора</w:t>
            </w:r>
            <w:r w:rsidR="004B0D75" w:rsidRPr="007251AB">
              <w:t xml:space="preserve"> </w:t>
            </w:r>
            <w:r w:rsidRPr="007251AB">
              <w:t>составляет</w:t>
            </w:r>
            <w:r w:rsidR="001E7B88" w:rsidRPr="007251AB">
              <w:t xml:space="preserve"> </w:t>
            </w:r>
          </w:p>
          <w:p w:rsidR="00C3633B" w:rsidRPr="007251AB" w:rsidRDefault="009C0C5F" w:rsidP="007251AB">
            <w:pPr>
              <w:ind w:firstLine="397"/>
              <w:jc w:val="both"/>
            </w:pPr>
            <w:r w:rsidRPr="007251AB">
              <w:t>1 935 000 (Один миллион девятьсот тридцать пять тысяч) рублей 00 копеек 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
        </w:tc>
      </w:tr>
      <w:tr w:rsidR="009E64D8" w:rsidRPr="00F86FAA" w:rsidTr="00B10E0B">
        <w:tc>
          <w:tcPr>
            <w:tcW w:w="675" w:type="dxa"/>
            <w:vAlign w:val="center"/>
          </w:tcPr>
          <w:p w:rsidR="009E64D8" w:rsidRPr="00F86FAA" w:rsidRDefault="009E64D8" w:rsidP="00B10E0B">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B10E0B">
            <w:pPr>
              <w:pStyle w:val="Default"/>
              <w:rPr>
                <w:b/>
                <w:color w:val="auto"/>
              </w:rPr>
            </w:pPr>
            <w:r w:rsidRPr="00F86FAA">
              <w:rPr>
                <w:b/>
                <w:color w:val="auto"/>
              </w:rPr>
              <w:t xml:space="preserve">Место, дата начала и окончания подачи Заявок </w:t>
            </w:r>
          </w:p>
        </w:tc>
        <w:tc>
          <w:tcPr>
            <w:tcW w:w="6521" w:type="dxa"/>
          </w:tcPr>
          <w:p w:rsidR="009E64D8" w:rsidRPr="008C1BC9" w:rsidRDefault="00722AFD" w:rsidP="009C0C5F">
            <w:pPr>
              <w:pStyle w:val="19"/>
              <w:ind w:firstLine="397"/>
              <w:rPr>
                <w:b/>
                <w:sz w:val="24"/>
                <w:szCs w:val="24"/>
              </w:rPr>
            </w:pPr>
            <w:r w:rsidRPr="00B654BE">
              <w:rPr>
                <w:sz w:val="24"/>
                <w:szCs w:val="24"/>
              </w:rPr>
              <w:t>Зая</w:t>
            </w:r>
            <w:r w:rsidR="00725483">
              <w:rPr>
                <w:sz w:val="24"/>
                <w:szCs w:val="24"/>
              </w:rPr>
              <w:t>вки принимаются по рабочим дням</w:t>
            </w:r>
            <w:r w:rsidR="00506989">
              <w:rPr>
                <w:sz w:val="24"/>
                <w:szCs w:val="24"/>
              </w:rPr>
              <w:t xml:space="preserve"> с 0</w:t>
            </w:r>
            <w:r w:rsidR="0018071F">
              <w:rPr>
                <w:sz w:val="24"/>
                <w:szCs w:val="24"/>
              </w:rPr>
              <w:t>8</w:t>
            </w:r>
            <w:r w:rsidR="009C0C5F">
              <w:rPr>
                <w:sz w:val="24"/>
                <w:szCs w:val="24"/>
              </w:rPr>
              <w:t xml:space="preserve"> часов 15</w:t>
            </w:r>
            <w:r w:rsidR="00B654BE" w:rsidRPr="00B654BE">
              <w:rPr>
                <w:sz w:val="24"/>
                <w:szCs w:val="24"/>
              </w:rPr>
              <w:t xml:space="preserve">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о 1</w:t>
            </w:r>
            <w:r w:rsidR="0018071F">
              <w:rPr>
                <w:sz w:val="24"/>
                <w:szCs w:val="24"/>
              </w:rPr>
              <w:t>7</w:t>
            </w:r>
            <w:r w:rsidR="00506989">
              <w:rPr>
                <w:sz w:val="24"/>
                <w:szCs w:val="24"/>
              </w:rPr>
              <w:t xml:space="preserve"> часов 00 минут</w:t>
            </w:r>
            <w:r w:rsidR="009C0C5F">
              <w:rPr>
                <w:sz w:val="24"/>
                <w:szCs w:val="24"/>
              </w:rPr>
              <w:t xml:space="preserve"> по рабочим дням с понедельника по четверг</w:t>
            </w:r>
            <w:r w:rsidR="0018071F">
              <w:rPr>
                <w:sz w:val="24"/>
                <w:szCs w:val="24"/>
              </w:rPr>
              <w:t xml:space="preserve">, в предпраздничные дни </w:t>
            </w:r>
            <w:r w:rsidR="009C0C5F">
              <w:rPr>
                <w:sz w:val="24"/>
                <w:szCs w:val="24"/>
              </w:rPr>
              <w:t>и в пятницу с 08 часов 15</w:t>
            </w:r>
            <w:r w:rsidR="0018071F" w:rsidRPr="00B654BE">
              <w:rPr>
                <w:sz w:val="24"/>
                <w:szCs w:val="24"/>
              </w:rPr>
              <w:t xml:space="preserve"> минут </w:t>
            </w:r>
            <w:r w:rsidR="0018071F">
              <w:rPr>
                <w:sz w:val="24"/>
                <w:szCs w:val="24"/>
              </w:rPr>
              <w:t>д</w:t>
            </w:r>
            <w:r w:rsidR="0018071F" w:rsidRPr="00B654BE">
              <w:rPr>
                <w:sz w:val="24"/>
                <w:szCs w:val="24"/>
              </w:rPr>
              <w:t xml:space="preserve">о 12 часов </w:t>
            </w:r>
            <w:r w:rsidR="0018071F">
              <w:rPr>
                <w:sz w:val="24"/>
                <w:szCs w:val="24"/>
              </w:rPr>
              <w:t>00 минут и с 13 часов 00 минут до 16 часов 00 минут</w:t>
            </w:r>
            <w:r w:rsidR="00506989">
              <w:rPr>
                <w:sz w:val="24"/>
                <w:szCs w:val="24"/>
              </w:rPr>
              <w:t xml:space="preserve">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AF0CA9">
              <w:rPr>
                <w:sz w:val="24"/>
                <w:szCs w:val="24"/>
              </w:rPr>
              <w:t xml:space="preserve"> </w:t>
            </w:r>
            <w:r w:rsidR="001C4718">
              <w:rPr>
                <w:sz w:val="24"/>
                <w:szCs w:val="24"/>
              </w:rPr>
              <w:t>«</w:t>
            </w:r>
            <w:r w:rsidR="00B10E0B">
              <w:rPr>
                <w:sz w:val="24"/>
                <w:szCs w:val="24"/>
              </w:rPr>
              <w:t xml:space="preserve"> </w:t>
            </w:r>
            <w:r w:rsidR="009C0C5F">
              <w:rPr>
                <w:sz w:val="24"/>
                <w:szCs w:val="24"/>
              </w:rPr>
              <w:t>11</w:t>
            </w:r>
            <w:r w:rsidR="00BE6D75">
              <w:rPr>
                <w:sz w:val="24"/>
                <w:szCs w:val="24"/>
              </w:rPr>
              <w:t xml:space="preserve"> </w:t>
            </w:r>
            <w:r w:rsidR="0059702F">
              <w:rPr>
                <w:sz w:val="24"/>
                <w:szCs w:val="24"/>
              </w:rPr>
              <w:t xml:space="preserve">» </w:t>
            </w:r>
            <w:r w:rsidR="009C0C5F">
              <w:rPr>
                <w:sz w:val="24"/>
                <w:szCs w:val="24"/>
              </w:rPr>
              <w:t xml:space="preserve">августа </w:t>
            </w:r>
            <w:r w:rsidR="00742DAA" w:rsidRPr="00AF0CA9">
              <w:rPr>
                <w:sz w:val="24"/>
                <w:szCs w:val="24"/>
              </w:rPr>
              <w:t>2014</w:t>
            </w:r>
            <w:r w:rsidRPr="00AF0CA9">
              <w:rPr>
                <w:sz w:val="24"/>
                <w:szCs w:val="24"/>
              </w:rPr>
              <w:t xml:space="preserve">г. по </w:t>
            </w:r>
            <w:r w:rsidRPr="008C1BC9">
              <w:rPr>
                <w:sz w:val="24"/>
                <w:szCs w:val="24"/>
              </w:rPr>
              <w:t>адресу</w:t>
            </w:r>
            <w:r w:rsidR="00D6739A" w:rsidRPr="008C1BC9">
              <w:rPr>
                <w:sz w:val="24"/>
                <w:szCs w:val="24"/>
              </w:rPr>
              <w:t>, указанному в пункте 2 настоящей Информационной карты.</w:t>
            </w:r>
          </w:p>
        </w:tc>
      </w:tr>
      <w:tr w:rsidR="000A679F" w:rsidRPr="00F86FAA" w:rsidTr="00B10E0B">
        <w:tc>
          <w:tcPr>
            <w:tcW w:w="675" w:type="dxa"/>
            <w:vAlign w:val="center"/>
          </w:tcPr>
          <w:p w:rsidR="000A679F" w:rsidRPr="00F86FAA" w:rsidRDefault="00B02654" w:rsidP="00B10E0B">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B10E0B">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521" w:type="dxa"/>
          </w:tcPr>
          <w:p w:rsidR="000A679F" w:rsidRPr="009C0C5F" w:rsidRDefault="00DF7C35" w:rsidP="009C0C5F">
            <w:pPr>
              <w:pStyle w:val="19"/>
              <w:ind w:firstLine="397"/>
              <w:rPr>
                <w:sz w:val="24"/>
                <w:szCs w:val="24"/>
              </w:rPr>
            </w:pPr>
            <w:r>
              <w:rPr>
                <w:sz w:val="24"/>
                <w:szCs w:val="24"/>
              </w:rPr>
              <w:t xml:space="preserve">Вскрытие Заявок состоится </w:t>
            </w:r>
            <w:r w:rsidR="007E4DAC">
              <w:rPr>
                <w:sz w:val="24"/>
                <w:szCs w:val="24"/>
              </w:rPr>
              <w:t xml:space="preserve">« </w:t>
            </w:r>
            <w:r w:rsidR="009C0C5F">
              <w:rPr>
                <w:sz w:val="24"/>
                <w:szCs w:val="24"/>
              </w:rPr>
              <w:t>12</w:t>
            </w:r>
            <w:r w:rsidR="00BE6D75">
              <w:rPr>
                <w:sz w:val="24"/>
                <w:szCs w:val="24"/>
              </w:rPr>
              <w:t xml:space="preserve"> </w:t>
            </w:r>
            <w:r w:rsidR="009C0C5F">
              <w:rPr>
                <w:sz w:val="24"/>
                <w:szCs w:val="24"/>
              </w:rPr>
              <w:t>»</w:t>
            </w:r>
            <w:r w:rsidR="00742DAA" w:rsidRPr="00AF0CA9">
              <w:rPr>
                <w:sz w:val="24"/>
                <w:szCs w:val="24"/>
              </w:rPr>
              <w:t xml:space="preserve"> </w:t>
            </w:r>
            <w:r w:rsidR="009C0C5F">
              <w:rPr>
                <w:sz w:val="24"/>
                <w:szCs w:val="24"/>
              </w:rPr>
              <w:t xml:space="preserve">августа </w:t>
            </w:r>
            <w:r w:rsidR="00742DAA" w:rsidRPr="00AF0CA9">
              <w:rPr>
                <w:sz w:val="24"/>
                <w:szCs w:val="24"/>
              </w:rPr>
              <w:t>2014</w:t>
            </w:r>
            <w:r w:rsidRPr="00AF0CA9">
              <w:rPr>
                <w:sz w:val="24"/>
                <w:szCs w:val="24"/>
              </w:rPr>
              <w:t xml:space="preserve"> г. в</w:t>
            </w:r>
            <w:r w:rsidR="009C0C5F">
              <w:rPr>
                <w:sz w:val="24"/>
                <w:szCs w:val="24"/>
              </w:rPr>
              <w:t>           1</w:t>
            </w:r>
            <w:r w:rsidR="0018071F">
              <w:rPr>
                <w:sz w:val="24"/>
                <w:szCs w:val="24"/>
              </w:rPr>
              <w:t>0</w:t>
            </w:r>
            <w:r w:rsidR="00AF0CA9" w:rsidRPr="00AF0CA9">
              <w:rPr>
                <w:sz w:val="24"/>
                <w:szCs w:val="24"/>
              </w:rPr>
              <w:t xml:space="preserve"> </w:t>
            </w:r>
            <w:r w:rsidRPr="00AF0CA9">
              <w:rPr>
                <w:sz w:val="24"/>
                <w:szCs w:val="24"/>
              </w:rPr>
              <w:t xml:space="preserve">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B10E0B">
        <w:tc>
          <w:tcPr>
            <w:tcW w:w="675" w:type="dxa"/>
            <w:vAlign w:val="center"/>
          </w:tcPr>
          <w:p w:rsidR="003E2C12" w:rsidRPr="00F86FAA" w:rsidRDefault="00F86FAA" w:rsidP="00B10E0B">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B10E0B">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521" w:type="dxa"/>
          </w:tcPr>
          <w:p w:rsidR="003E2C12" w:rsidRPr="00F86FAA" w:rsidRDefault="001356F1" w:rsidP="009C0C5F">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9C0C5F">
              <w:rPr>
                <w:sz w:val="24"/>
                <w:szCs w:val="24"/>
              </w:rPr>
              <w:t>« 14</w:t>
            </w:r>
            <w:r w:rsidR="002E6A83">
              <w:rPr>
                <w:sz w:val="24"/>
                <w:szCs w:val="24"/>
              </w:rPr>
              <w:t xml:space="preserve"> </w:t>
            </w:r>
            <w:r w:rsidR="00742DAA" w:rsidRPr="00AF0CA9">
              <w:rPr>
                <w:sz w:val="24"/>
                <w:szCs w:val="24"/>
              </w:rPr>
              <w:t xml:space="preserve">»  </w:t>
            </w:r>
            <w:r w:rsidR="009C0C5F">
              <w:rPr>
                <w:sz w:val="24"/>
                <w:szCs w:val="24"/>
              </w:rPr>
              <w:t>августа</w:t>
            </w:r>
            <w:r w:rsidR="007251AB">
              <w:rPr>
                <w:sz w:val="24"/>
                <w:szCs w:val="24"/>
              </w:rPr>
              <w:t xml:space="preserve"> </w:t>
            </w:r>
            <w:r w:rsidR="002E6A83">
              <w:rPr>
                <w:sz w:val="24"/>
                <w:szCs w:val="24"/>
              </w:rPr>
              <w:t>2014</w:t>
            </w:r>
            <w:r w:rsidR="00300F68">
              <w:rPr>
                <w:sz w:val="24"/>
                <w:szCs w:val="24"/>
              </w:rPr>
              <w:t>г. в 1</w:t>
            </w:r>
            <w:r w:rsidR="009C0C5F">
              <w:rPr>
                <w:sz w:val="24"/>
                <w:szCs w:val="24"/>
              </w:rPr>
              <w:t>0</w:t>
            </w:r>
            <w:r w:rsidRPr="00AF0CA9">
              <w:rPr>
                <w:sz w:val="24"/>
                <w:szCs w:val="24"/>
              </w:rPr>
              <w:t xml:space="preserve"> часов</w:t>
            </w:r>
            <w:r w:rsidR="00AF0CA9" w:rsidRPr="00AF0CA9">
              <w:rPr>
                <w:sz w:val="24"/>
                <w:szCs w:val="24"/>
              </w:rPr>
              <w:t xml:space="preserve"> </w:t>
            </w:r>
            <w:r w:rsidR="00AF0CA9">
              <w:rPr>
                <w:sz w:val="24"/>
                <w:szCs w:val="24"/>
              </w:rPr>
              <w:t>0</w:t>
            </w:r>
            <w:r w:rsidRPr="00AF0CA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B10E0B">
        <w:tc>
          <w:tcPr>
            <w:tcW w:w="675" w:type="dxa"/>
            <w:vAlign w:val="center"/>
          </w:tcPr>
          <w:p w:rsidR="009830CC" w:rsidRPr="00F86FAA" w:rsidRDefault="009830CC" w:rsidP="00B10E0B">
            <w:pPr>
              <w:pStyle w:val="19"/>
              <w:ind w:firstLine="0"/>
              <w:jc w:val="center"/>
              <w:rPr>
                <w:b/>
                <w:sz w:val="24"/>
                <w:szCs w:val="24"/>
              </w:rPr>
            </w:pPr>
            <w:r>
              <w:rPr>
                <w:b/>
                <w:sz w:val="24"/>
                <w:szCs w:val="24"/>
              </w:rPr>
              <w:t>9.</w:t>
            </w:r>
          </w:p>
        </w:tc>
        <w:tc>
          <w:tcPr>
            <w:tcW w:w="2551" w:type="dxa"/>
            <w:vAlign w:val="center"/>
          </w:tcPr>
          <w:p w:rsidR="009830CC" w:rsidRPr="00F86FAA" w:rsidRDefault="009830CC" w:rsidP="00B10E0B">
            <w:pPr>
              <w:pStyle w:val="Default"/>
              <w:rPr>
                <w:b/>
                <w:color w:val="auto"/>
              </w:rPr>
            </w:pPr>
            <w:r>
              <w:rPr>
                <w:b/>
                <w:color w:val="auto"/>
              </w:rPr>
              <w:t>Конкурсная комиссия</w:t>
            </w:r>
          </w:p>
        </w:tc>
        <w:tc>
          <w:tcPr>
            <w:tcW w:w="6521" w:type="dxa"/>
          </w:tcPr>
          <w:p w:rsidR="005E0074" w:rsidRPr="000B2F36" w:rsidRDefault="009830CC" w:rsidP="007E4DAC">
            <w:pPr>
              <w:pStyle w:val="19"/>
              <w:ind w:firstLine="397"/>
              <w:rPr>
                <w:sz w:val="24"/>
                <w:szCs w:val="24"/>
              </w:rPr>
            </w:pPr>
            <w:r w:rsidRPr="000B2F36">
              <w:rPr>
                <w:sz w:val="24"/>
                <w:szCs w:val="24"/>
              </w:rPr>
              <w:t xml:space="preserve">Решение об итогах </w:t>
            </w:r>
            <w:r w:rsidR="008C4183" w:rsidRPr="000B2F36">
              <w:rPr>
                <w:sz w:val="24"/>
                <w:szCs w:val="24"/>
              </w:rPr>
              <w:t>Открытого конкурса</w:t>
            </w:r>
            <w:r w:rsidRPr="000B2F36">
              <w:rPr>
                <w:sz w:val="24"/>
                <w:szCs w:val="24"/>
              </w:rPr>
              <w:t xml:space="preserve"> принимается Конкурсной комиссией </w:t>
            </w:r>
            <w:r w:rsidR="000B2F36" w:rsidRPr="000B2F36">
              <w:rPr>
                <w:sz w:val="24"/>
                <w:szCs w:val="24"/>
              </w:rPr>
              <w:t>филиала ОАО «ТрансКонтейнер» на Октябрьской железной дороге.</w:t>
            </w:r>
          </w:p>
          <w:p w:rsidR="009830CC" w:rsidRPr="000B2F36" w:rsidRDefault="009830CC" w:rsidP="007E4DAC">
            <w:pPr>
              <w:pStyle w:val="19"/>
              <w:ind w:firstLine="397"/>
              <w:rPr>
                <w:sz w:val="24"/>
                <w:szCs w:val="24"/>
                <w:highlight w:val="cyan"/>
              </w:rPr>
            </w:pPr>
            <w:r w:rsidRPr="000B2F36">
              <w:rPr>
                <w:sz w:val="24"/>
                <w:szCs w:val="24"/>
              </w:rPr>
              <w:t>Адрес</w:t>
            </w:r>
            <w:r w:rsidR="000B2F36" w:rsidRPr="000B2F36">
              <w:rPr>
                <w:sz w:val="24"/>
                <w:szCs w:val="24"/>
              </w:rPr>
              <w:t>: Российская Федерация, 191002, г. Санкт-Петербург, Владимирский пр., д. 23</w:t>
            </w:r>
          </w:p>
        </w:tc>
      </w:tr>
      <w:tr w:rsidR="003E2C12" w:rsidRPr="00F86FAA" w:rsidTr="00B10E0B">
        <w:tc>
          <w:tcPr>
            <w:tcW w:w="675" w:type="dxa"/>
            <w:vAlign w:val="center"/>
          </w:tcPr>
          <w:p w:rsidR="003E2C12" w:rsidRPr="00F86FAA" w:rsidRDefault="009830CC" w:rsidP="00B10E0B">
            <w:pPr>
              <w:pStyle w:val="19"/>
              <w:ind w:firstLine="0"/>
              <w:jc w:val="center"/>
              <w:rPr>
                <w:b/>
                <w:sz w:val="24"/>
                <w:szCs w:val="24"/>
              </w:rPr>
            </w:pPr>
            <w:r>
              <w:rPr>
                <w:b/>
                <w:sz w:val="24"/>
                <w:szCs w:val="24"/>
              </w:rPr>
              <w:t>10.</w:t>
            </w:r>
          </w:p>
        </w:tc>
        <w:tc>
          <w:tcPr>
            <w:tcW w:w="2551" w:type="dxa"/>
            <w:vAlign w:val="center"/>
          </w:tcPr>
          <w:p w:rsidR="003E2C12" w:rsidRPr="00F86FAA" w:rsidRDefault="009830CC" w:rsidP="00B10E0B">
            <w:pPr>
              <w:pStyle w:val="Default"/>
              <w:rPr>
                <w:b/>
                <w:color w:val="auto"/>
              </w:rPr>
            </w:pPr>
            <w:r>
              <w:rPr>
                <w:b/>
                <w:color w:val="auto"/>
              </w:rPr>
              <w:t>Подведение итогов</w:t>
            </w:r>
          </w:p>
        </w:tc>
        <w:tc>
          <w:tcPr>
            <w:tcW w:w="6521" w:type="dxa"/>
          </w:tcPr>
          <w:p w:rsidR="003E2C12" w:rsidRPr="00F86FAA" w:rsidRDefault="009830CC" w:rsidP="007251AB">
            <w:pPr>
              <w:pStyle w:val="19"/>
              <w:ind w:firstLine="397"/>
              <w:rPr>
                <w:sz w:val="24"/>
                <w:szCs w:val="24"/>
                <w:highlight w:val="cyan"/>
              </w:rPr>
            </w:pPr>
            <w:r w:rsidRPr="00725483">
              <w:rPr>
                <w:sz w:val="24"/>
                <w:szCs w:val="24"/>
              </w:rPr>
              <w:t xml:space="preserve">Подведение итогов состоится </w:t>
            </w:r>
            <w:r w:rsidRPr="00AF0CA9">
              <w:rPr>
                <w:sz w:val="24"/>
                <w:szCs w:val="24"/>
              </w:rPr>
              <w:t xml:space="preserve">« </w:t>
            </w:r>
            <w:r w:rsidR="007251AB">
              <w:rPr>
                <w:sz w:val="24"/>
                <w:szCs w:val="24"/>
              </w:rPr>
              <w:t>18</w:t>
            </w:r>
            <w:r w:rsidR="00AF0CA9" w:rsidRPr="00AF0CA9">
              <w:rPr>
                <w:sz w:val="24"/>
                <w:szCs w:val="24"/>
              </w:rPr>
              <w:t xml:space="preserve"> </w:t>
            </w:r>
            <w:r w:rsidR="0059702F">
              <w:rPr>
                <w:sz w:val="24"/>
                <w:szCs w:val="24"/>
              </w:rPr>
              <w:t xml:space="preserve">» </w:t>
            </w:r>
            <w:r w:rsidR="007251AB">
              <w:rPr>
                <w:sz w:val="24"/>
                <w:szCs w:val="24"/>
              </w:rPr>
              <w:t>августа</w:t>
            </w:r>
            <w:r w:rsidR="00AF0CA9" w:rsidRPr="00AF0CA9">
              <w:rPr>
                <w:sz w:val="24"/>
                <w:szCs w:val="24"/>
              </w:rPr>
              <w:t xml:space="preserve"> </w:t>
            </w:r>
            <w:r w:rsidR="00742DAA" w:rsidRPr="00AF0CA9">
              <w:rPr>
                <w:sz w:val="24"/>
                <w:szCs w:val="24"/>
              </w:rPr>
              <w:t>2014</w:t>
            </w:r>
            <w:r w:rsidR="00A023CD" w:rsidRPr="00AF0CA9">
              <w:rPr>
                <w:sz w:val="24"/>
                <w:szCs w:val="24"/>
              </w:rPr>
              <w:t xml:space="preserve">г. в </w:t>
            </w:r>
            <w:r w:rsidR="007251AB">
              <w:rPr>
                <w:sz w:val="24"/>
                <w:szCs w:val="24"/>
              </w:rPr>
              <w:t xml:space="preserve">              </w:t>
            </w:r>
            <w:r w:rsidR="00300F68">
              <w:rPr>
                <w:sz w:val="24"/>
                <w:szCs w:val="24"/>
              </w:rPr>
              <w:t>1</w:t>
            </w:r>
            <w:r w:rsidR="007251AB">
              <w:rPr>
                <w:sz w:val="24"/>
                <w:szCs w:val="24"/>
              </w:rPr>
              <w:t>0</w:t>
            </w:r>
            <w:r w:rsidR="00300F68">
              <w:rPr>
                <w:sz w:val="24"/>
                <w:szCs w:val="24"/>
              </w:rPr>
              <w:t xml:space="preserve"> часов 0</w:t>
            </w:r>
            <w:r w:rsidR="00A023CD" w:rsidRPr="00AF0CA9">
              <w:rPr>
                <w:sz w:val="24"/>
                <w:szCs w:val="24"/>
              </w:rPr>
              <w:t>0</w:t>
            </w:r>
            <w:r w:rsidRPr="00AF0CA9">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B10E0B">
        <w:tc>
          <w:tcPr>
            <w:tcW w:w="675" w:type="dxa"/>
            <w:vAlign w:val="center"/>
          </w:tcPr>
          <w:p w:rsidR="007D6548" w:rsidRPr="00F86FAA" w:rsidRDefault="009830CC" w:rsidP="00B10E0B">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B10E0B">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521" w:type="dxa"/>
          </w:tcPr>
          <w:p w:rsidR="007D6548" w:rsidRPr="002E6A83" w:rsidRDefault="002E6A83" w:rsidP="007E4DAC">
            <w:pPr>
              <w:ind w:firstLine="397"/>
              <w:jc w:val="both"/>
            </w:pPr>
            <w:r w:rsidRPr="002E6A83">
              <w:rPr>
                <w:iCs/>
              </w:rPr>
              <w:t>Оплата</w:t>
            </w:r>
            <w:r w:rsidRPr="002E6A83">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w:t>
            </w:r>
            <w:r w:rsidR="007251AB">
              <w:t>ры Исполнителя в течение 30-ти (Т</w:t>
            </w:r>
            <w:r w:rsidRPr="002E6A83">
              <w:t>ридцати) календарных дней с даты получения Заказчиком счета, счета-фактуры.</w:t>
            </w:r>
            <w:r w:rsidR="00B945A2">
              <w:t xml:space="preserve"> </w:t>
            </w:r>
            <w:r w:rsidRPr="002E6A83">
              <w:t>Авансирование не предусмотрено.</w:t>
            </w:r>
          </w:p>
        </w:tc>
      </w:tr>
      <w:tr w:rsidR="007D6548" w:rsidRPr="00F86FAA" w:rsidTr="00B66D24">
        <w:tc>
          <w:tcPr>
            <w:tcW w:w="675"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521" w:type="dxa"/>
          </w:tcPr>
          <w:p w:rsidR="007D6548" w:rsidRPr="00F86FAA" w:rsidRDefault="000B2F36" w:rsidP="007E4DAC">
            <w:pPr>
              <w:pStyle w:val="19"/>
              <w:ind w:firstLine="397"/>
              <w:rPr>
                <w:b/>
                <w:sz w:val="24"/>
                <w:szCs w:val="24"/>
              </w:rPr>
            </w:pPr>
            <w:r>
              <w:rPr>
                <w:sz w:val="24"/>
                <w:szCs w:val="24"/>
              </w:rPr>
              <w:t>один</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521" w:type="dxa"/>
          </w:tcPr>
          <w:p w:rsidR="00174FFE" w:rsidRPr="00300F68" w:rsidRDefault="00174FFE" w:rsidP="00B10E0B">
            <w:pPr>
              <w:pStyle w:val="Default"/>
              <w:ind w:firstLine="397"/>
              <w:jc w:val="both"/>
              <w:rPr>
                <w:color w:val="auto"/>
              </w:rPr>
            </w:pPr>
            <w:r w:rsidRPr="00300F68">
              <w:rPr>
                <w:b/>
                <w:bCs/>
                <w:color w:val="auto"/>
              </w:rPr>
              <w:t xml:space="preserve">Срок </w:t>
            </w:r>
            <w:r w:rsidR="002E6A83" w:rsidRPr="00300F68">
              <w:rPr>
                <w:b/>
                <w:color w:val="auto"/>
              </w:rPr>
              <w:t>выполнения Работ</w:t>
            </w:r>
            <w:r w:rsidRPr="00300F68">
              <w:rPr>
                <w:b/>
                <w:bCs/>
                <w:color w:val="auto"/>
              </w:rPr>
              <w:t xml:space="preserve">: </w:t>
            </w:r>
          </w:p>
          <w:p w:rsidR="000B2F36" w:rsidRPr="007251AB" w:rsidRDefault="000B2F36" w:rsidP="007251AB">
            <w:pPr>
              <w:ind w:firstLine="397"/>
              <w:jc w:val="both"/>
            </w:pPr>
            <w:r w:rsidRPr="007251AB">
              <w:t>Начало выполнения работ: с момента заключения договора.</w:t>
            </w:r>
          </w:p>
          <w:p w:rsidR="007251AB" w:rsidRPr="007251AB" w:rsidRDefault="000B2F36" w:rsidP="007251AB">
            <w:pPr>
              <w:ind w:firstLine="397"/>
              <w:jc w:val="both"/>
            </w:pPr>
            <w:r w:rsidRPr="007251AB">
              <w:t xml:space="preserve">Окончание выполнения работ: </w:t>
            </w:r>
            <w:r w:rsidR="007251AB" w:rsidRPr="007251AB">
              <w:t>не позднее 45-ти (Сорок пять) календарных дней с момента заключения Договора.</w:t>
            </w:r>
          </w:p>
          <w:p w:rsidR="000B2F36" w:rsidRPr="00300F68" w:rsidRDefault="00174FFE" w:rsidP="00B10E0B">
            <w:pPr>
              <w:ind w:firstLine="397"/>
              <w:jc w:val="both"/>
            </w:pPr>
            <w:r w:rsidRPr="00300F68">
              <w:rPr>
                <w:b/>
                <w:bCs/>
              </w:rPr>
              <w:t xml:space="preserve">Место </w:t>
            </w:r>
            <w:r w:rsidR="002E6A83" w:rsidRPr="00300F68">
              <w:rPr>
                <w:b/>
              </w:rPr>
              <w:t>выполнения Работ</w:t>
            </w:r>
            <w:r w:rsidR="00E14F30" w:rsidRPr="00300F68">
              <w:rPr>
                <w:b/>
              </w:rPr>
              <w:t xml:space="preserve">: </w:t>
            </w:r>
          </w:p>
          <w:p w:rsidR="007D6548" w:rsidRPr="0053408D" w:rsidRDefault="003654CD" w:rsidP="00B10E0B">
            <w:pPr>
              <w:ind w:firstLine="397"/>
              <w:jc w:val="both"/>
              <w:rPr>
                <w:szCs w:val="28"/>
              </w:rPr>
            </w:pPr>
            <w:r w:rsidRPr="002918E5">
              <w:t>236039, Российская Федерация, Калининградская область, г. Калининград, ул. Портовая, д. 27 а</w:t>
            </w:r>
            <w:r>
              <w:rPr>
                <w:szCs w:val="28"/>
              </w:rPr>
              <w:t>.</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521" w:type="dxa"/>
            <w:vAlign w:val="center"/>
          </w:tcPr>
          <w:p w:rsidR="007D6548" w:rsidRPr="000B2F36" w:rsidRDefault="00E14F30" w:rsidP="007251AB">
            <w:pPr>
              <w:pStyle w:val="19"/>
              <w:ind w:firstLine="397"/>
              <w:rPr>
                <w:sz w:val="24"/>
                <w:szCs w:val="24"/>
              </w:rPr>
            </w:pPr>
            <w:r w:rsidRPr="000B2F36">
              <w:rPr>
                <w:sz w:val="24"/>
                <w:szCs w:val="24"/>
              </w:rPr>
              <w:t xml:space="preserve">Состав и объем </w:t>
            </w:r>
            <w:r w:rsidR="007251AB">
              <w:rPr>
                <w:sz w:val="24"/>
                <w:szCs w:val="24"/>
              </w:rPr>
              <w:t>Работ</w:t>
            </w:r>
            <w:r w:rsidRPr="000B2F36">
              <w:rPr>
                <w:sz w:val="24"/>
                <w:szCs w:val="24"/>
              </w:rPr>
              <w:t xml:space="preserve"> определен в </w:t>
            </w:r>
            <w:r w:rsidR="000B2F36">
              <w:rPr>
                <w:sz w:val="24"/>
                <w:szCs w:val="24"/>
              </w:rPr>
              <w:t>разделе 4 «Техническое задание»</w:t>
            </w:r>
            <w:r w:rsidRPr="000B2F36">
              <w:rPr>
                <w:sz w:val="24"/>
                <w:szCs w:val="24"/>
              </w:rPr>
              <w:t>.</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521" w:type="dxa"/>
            <w:vAlign w:val="center"/>
          </w:tcPr>
          <w:p w:rsidR="007D6548" w:rsidRPr="00F86FAA" w:rsidRDefault="000B2F36" w:rsidP="007E4DAC">
            <w:pPr>
              <w:pStyle w:val="aff"/>
              <w:ind w:firstLine="397"/>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521" w:type="dxa"/>
            <w:vAlign w:val="center"/>
          </w:tcPr>
          <w:p w:rsidR="007D6548" w:rsidRPr="00D3359F" w:rsidRDefault="00D3359F" w:rsidP="007E4DAC">
            <w:pPr>
              <w:pStyle w:val="19"/>
              <w:ind w:firstLine="397"/>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521" w:type="dxa"/>
          </w:tcPr>
          <w:p w:rsidR="000557B3" w:rsidRPr="00D3359F" w:rsidRDefault="007251AB" w:rsidP="007E4DAC">
            <w:pPr>
              <w:ind w:firstLine="397"/>
              <w:jc w:val="both"/>
            </w:pPr>
            <w:r>
              <w:t xml:space="preserve">1. </w:t>
            </w:r>
            <w:r w:rsidR="000557B3" w:rsidRPr="00D3359F">
              <w:t xml:space="preserve">Претендент, помимо документов, </w:t>
            </w:r>
            <w:r w:rsidR="00783AD5" w:rsidRPr="00D3359F">
              <w:t>указанных</w:t>
            </w:r>
            <w:r w:rsidR="000557B3" w:rsidRPr="00D3359F">
              <w:t xml:space="preserve"> в пункте 2.3 настоящей документации</w:t>
            </w:r>
            <w:r w:rsidR="002B41FD" w:rsidRPr="00D3359F">
              <w:t xml:space="preserve"> о закупке</w:t>
            </w:r>
            <w:r w:rsidR="00BB306F" w:rsidRPr="00D3359F">
              <w:t>, в составе З</w:t>
            </w:r>
            <w:r w:rsidR="000557B3" w:rsidRPr="00D3359F">
              <w:t>аявки должен предоставить следующие документы</w:t>
            </w:r>
            <w:r w:rsidR="006C5D24" w:rsidRPr="00D3359F">
              <w:t xml:space="preserve"> заверенные подписью и печатью претендента</w:t>
            </w:r>
            <w:r w:rsidR="000557B3" w:rsidRPr="00D3359F">
              <w:t>:</w:t>
            </w:r>
          </w:p>
          <w:p w:rsidR="0091118C" w:rsidRDefault="00733ADD" w:rsidP="007E4DAC">
            <w:pPr>
              <w:ind w:firstLine="397"/>
              <w:jc w:val="both"/>
            </w:pPr>
            <w:r w:rsidRPr="00D3359F">
              <w:t>- в случае если претендент</w:t>
            </w:r>
            <w:r w:rsidR="001E6511" w:rsidRPr="00D3359F">
              <w:t xml:space="preserve">, участник не является плательщиком НДС, </w:t>
            </w:r>
            <w:r w:rsidRPr="00D3359F">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D3359F" w:rsidRDefault="0091118C" w:rsidP="007E4DAC">
            <w:pPr>
              <w:ind w:firstLine="397"/>
              <w:jc w:val="both"/>
            </w:pPr>
            <w:r>
              <w:t xml:space="preserve">- </w:t>
            </w:r>
            <w:r w:rsidR="00D3359F" w:rsidRPr="00D3359F">
              <w:t xml:space="preserve">письменное </w:t>
            </w:r>
            <w:r w:rsidR="00733ADD" w:rsidRPr="00D3359F">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00733ADD" w:rsidRPr="00D3359F">
              <w:t>;</w:t>
            </w:r>
          </w:p>
          <w:p w:rsidR="00733ADD" w:rsidRPr="00D3359F" w:rsidRDefault="00733ADD" w:rsidP="007E4DAC">
            <w:pPr>
              <w:ind w:firstLine="397"/>
              <w:jc w:val="both"/>
            </w:pPr>
            <w:r w:rsidRPr="00D3359F">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D3359F">
              <w:t>Открытом конкурсе</w:t>
            </w:r>
            <w:r w:rsidRPr="00D3359F">
              <w:t>, представленное на бланке претендента и п</w:t>
            </w:r>
            <w:r w:rsidR="00D3359F">
              <w:t>одписанное уполномоченным лицом;</w:t>
            </w:r>
          </w:p>
          <w:p w:rsidR="007251AB" w:rsidRPr="00AA30C6" w:rsidRDefault="002F543C" w:rsidP="007251AB">
            <w:pPr>
              <w:pStyle w:val="afa"/>
              <w:tabs>
                <w:tab w:val="left" w:pos="0"/>
                <w:tab w:val="left" w:pos="1440"/>
              </w:tabs>
              <w:ind w:firstLine="397"/>
              <w:rPr>
                <w:sz w:val="24"/>
              </w:rPr>
            </w:pPr>
            <w:r w:rsidRPr="00476C6B">
              <w:rPr>
                <w:sz w:val="24"/>
              </w:rPr>
              <w:t xml:space="preserve">- </w:t>
            </w:r>
            <w:r w:rsidR="007251AB" w:rsidRPr="00AA30C6">
              <w:rPr>
                <w:sz w:val="24"/>
              </w:rPr>
              <w:t>копии учредительных документов</w:t>
            </w:r>
            <w:r w:rsidR="007251AB">
              <w:rPr>
                <w:sz w:val="24"/>
              </w:rPr>
              <w:t xml:space="preserve"> (Устав, Свидетельство ОГРН, Свидетельство ИНН/КПП,)</w:t>
            </w:r>
            <w:r w:rsidR="007251AB" w:rsidRPr="00AA30C6">
              <w:rPr>
                <w:sz w:val="24"/>
              </w:rPr>
              <w:t xml:space="preserve">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476C6B" w:rsidRDefault="006C5D24" w:rsidP="007E4DAC">
            <w:pPr>
              <w:pStyle w:val="afa"/>
              <w:tabs>
                <w:tab w:val="left" w:pos="0"/>
                <w:tab w:val="left" w:pos="1440"/>
              </w:tabs>
              <w:ind w:firstLine="397"/>
              <w:rPr>
                <w:sz w:val="24"/>
              </w:rPr>
            </w:pPr>
            <w:r w:rsidRPr="00476C6B">
              <w:rPr>
                <w:sz w:val="24"/>
              </w:rPr>
              <w:t xml:space="preserve">- бухгалтерскую (финансовую) отчетность, а именно: бухгалтерские балансы и отчеты о финансовых результатах, за </w:t>
            </w:r>
            <w:r w:rsidR="00E140EC" w:rsidRPr="00476C6B">
              <w:rPr>
                <w:sz w:val="24"/>
              </w:rPr>
              <w:t>последние два года</w:t>
            </w:r>
            <w:r w:rsidR="00BE5571" w:rsidRPr="00476C6B">
              <w:rPr>
                <w:sz w:val="24"/>
              </w:rPr>
              <w:t xml:space="preserve"> </w:t>
            </w:r>
            <w:r w:rsidRPr="00476C6B">
              <w:rPr>
                <w:sz w:val="24"/>
              </w:rPr>
              <w:t>(либо налоговые декларации для лиц, применяющих упрощенную систему налогообложения (УСН</w:t>
            </w:r>
            <w:r w:rsidR="00B42C10" w:rsidRPr="00476C6B">
              <w:rPr>
                <w:sz w:val="24"/>
              </w:rPr>
              <w:t>) до 2013 года</w:t>
            </w:r>
            <w:r w:rsidRPr="00476C6B">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476C6B" w:rsidRDefault="006C5D24" w:rsidP="007E4DAC">
            <w:pPr>
              <w:pStyle w:val="afa"/>
              <w:tabs>
                <w:tab w:val="left" w:pos="0"/>
                <w:tab w:val="left" w:pos="1440"/>
              </w:tabs>
              <w:ind w:firstLine="397"/>
              <w:rPr>
                <w:sz w:val="24"/>
              </w:rPr>
            </w:pPr>
            <w:r w:rsidRPr="00476C6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476C6B">
              <w:rPr>
                <w:sz w:val="24"/>
              </w:rPr>
              <w:lastRenderedPageBreak/>
              <w:t>Открытого конкурса</w:t>
            </w:r>
            <w:r w:rsidRPr="00476C6B">
              <w:rPr>
                <w:sz w:val="24"/>
              </w:rPr>
              <w:t xml:space="preserve"> налоговыми органами по форме, утвержденной приказом ФНС России от </w:t>
            </w:r>
            <w:r w:rsidRPr="00476C6B">
              <w:rPr>
                <w:bCs/>
                <w:sz w:val="24"/>
              </w:rPr>
              <w:t xml:space="preserve">28 января 2013 г. № ММВ-7-12/29@ </w:t>
            </w:r>
            <w:r w:rsidRPr="00476C6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251AB" w:rsidRDefault="00A876EA" w:rsidP="007251AB">
            <w:pPr>
              <w:ind w:firstLine="397"/>
              <w:jc w:val="both"/>
            </w:pPr>
            <w:r w:rsidRPr="00476C6B">
              <w:t xml:space="preserve">- </w:t>
            </w:r>
            <w:r w:rsidR="007251AB" w:rsidRPr="00AA30C6">
              <w:t>сведения о своих владельцах, включая конечных бенефициаров, с приложением подтверждающих документов</w:t>
            </w:r>
            <w:r w:rsidR="007251AB">
              <w:t xml:space="preserve"> (см.Приложение к проекту Договора)</w:t>
            </w:r>
            <w:r w:rsidR="007251AB" w:rsidRPr="00AA30C6">
              <w:t xml:space="preserve"> </w:t>
            </w:r>
          </w:p>
          <w:p w:rsidR="003654CD" w:rsidRDefault="002410DF" w:rsidP="003654CD">
            <w:pPr>
              <w:pStyle w:val="afa"/>
              <w:tabs>
                <w:tab w:val="left" w:pos="1418"/>
              </w:tabs>
              <w:ind w:firstLine="397"/>
              <w:rPr>
                <w:sz w:val="24"/>
              </w:rPr>
            </w:pPr>
            <w:r w:rsidRPr="003654CD">
              <w:rPr>
                <w:sz w:val="24"/>
              </w:rPr>
              <w:t xml:space="preserve">- </w:t>
            </w:r>
            <w:r w:rsidR="003654CD" w:rsidRPr="003654CD">
              <w:rPr>
                <w:sz w:val="24"/>
              </w:rPr>
              <w:t>копия</w:t>
            </w:r>
            <w:r w:rsidR="003654CD" w:rsidRPr="003654CD">
              <w:rPr>
                <w:i/>
                <w:sz w:val="24"/>
              </w:rPr>
              <w:t xml:space="preserve"> </w:t>
            </w:r>
            <w:r w:rsidR="003654CD" w:rsidRPr="003654CD">
              <w:rPr>
                <w:sz w:val="24"/>
              </w:rPr>
              <w:t xml:space="preserve">выданного саморегулированной организацией действующего свидетельства о допуске к видам работ, которые оказывают влияние на безопасность объектов капитального строительства </w:t>
            </w:r>
            <w:r w:rsidR="00617579" w:rsidRPr="003654CD">
              <w:rPr>
                <w:sz w:val="24"/>
              </w:rPr>
              <w:t>(нотариально заверенная копия)</w:t>
            </w:r>
            <w:r w:rsidR="00D3359F" w:rsidRPr="003654CD">
              <w:rPr>
                <w:sz w:val="24"/>
              </w:rPr>
              <w:t>;</w:t>
            </w:r>
          </w:p>
          <w:p w:rsidR="003654CD" w:rsidRPr="003654CD" w:rsidRDefault="007251AB" w:rsidP="003654CD">
            <w:pPr>
              <w:pStyle w:val="afa"/>
              <w:tabs>
                <w:tab w:val="left" w:pos="1418"/>
              </w:tabs>
              <w:ind w:firstLine="397"/>
              <w:rPr>
                <w:sz w:val="24"/>
              </w:rPr>
            </w:pPr>
            <w:r>
              <w:rPr>
                <w:sz w:val="24"/>
              </w:rPr>
              <w:t xml:space="preserve">- копии </w:t>
            </w:r>
            <w:r w:rsidR="003654CD" w:rsidRPr="003654CD">
              <w:rPr>
                <w:sz w:val="24"/>
              </w:rPr>
              <w:t>документов об аттестации персонала в области  промышленной безопасности, заверенные печатью претендента);</w:t>
            </w:r>
          </w:p>
          <w:p w:rsidR="00617579" w:rsidRDefault="002410DF" w:rsidP="007E4DAC">
            <w:pPr>
              <w:pStyle w:val="afa"/>
              <w:tabs>
                <w:tab w:val="left" w:pos="1418"/>
              </w:tabs>
              <w:ind w:firstLine="397"/>
              <w:rPr>
                <w:sz w:val="24"/>
              </w:rPr>
            </w:pPr>
            <w:r w:rsidRPr="00476C6B">
              <w:rPr>
                <w:sz w:val="24"/>
              </w:rPr>
              <w:t>- документ по форме приложения № 4 к настоящей документации</w:t>
            </w:r>
            <w:r w:rsidR="002B41FD" w:rsidRPr="00476C6B">
              <w:rPr>
                <w:sz w:val="24"/>
              </w:rPr>
              <w:t xml:space="preserve"> о закупке</w:t>
            </w:r>
            <w:r w:rsidRPr="00476C6B">
              <w:rPr>
                <w:sz w:val="24"/>
              </w:rPr>
              <w:t xml:space="preserve"> о наличии опыта выполнения работ, </w:t>
            </w:r>
            <w:r w:rsidR="002E6A83">
              <w:rPr>
                <w:sz w:val="24"/>
              </w:rPr>
              <w:t xml:space="preserve">аналогичных </w:t>
            </w:r>
            <w:r w:rsidRPr="00476C6B">
              <w:rPr>
                <w:sz w:val="24"/>
              </w:rPr>
              <w:t xml:space="preserve"> предмету </w:t>
            </w:r>
            <w:r w:rsidR="00093F19" w:rsidRPr="00476C6B">
              <w:rPr>
                <w:sz w:val="24"/>
              </w:rPr>
              <w:t>Открытого конкурса</w:t>
            </w:r>
            <w:r w:rsidR="00476C6B">
              <w:rPr>
                <w:sz w:val="24"/>
              </w:rPr>
              <w:t>;</w:t>
            </w:r>
          </w:p>
          <w:p w:rsidR="00617579" w:rsidRDefault="00617579" w:rsidP="007E4DAC">
            <w:pPr>
              <w:pStyle w:val="afa"/>
              <w:tabs>
                <w:tab w:val="left" w:pos="1418"/>
              </w:tabs>
              <w:ind w:firstLine="397"/>
              <w:rPr>
                <w:sz w:val="24"/>
              </w:rPr>
            </w:pPr>
            <w:r>
              <w:rPr>
                <w:sz w:val="24"/>
              </w:rPr>
              <w:t xml:space="preserve">- </w:t>
            </w:r>
            <w:r w:rsidR="00476C6B" w:rsidRPr="00617579">
              <w:rPr>
                <w:sz w:val="24"/>
              </w:rPr>
              <w:t>копии договоров на выполнен</w:t>
            </w:r>
            <w:r w:rsidR="002E6A83">
              <w:rPr>
                <w:sz w:val="24"/>
              </w:rPr>
              <w:t>ие работ, аналогичных предмету О</w:t>
            </w:r>
            <w:r w:rsidR="00476C6B" w:rsidRPr="00617579">
              <w:rPr>
                <w:sz w:val="24"/>
              </w:rPr>
              <w:t>ткрытого конкурса в количестве не менее 3-х единиц, заверенные печатью и подписью уполномоченного лица претендентов;</w:t>
            </w:r>
          </w:p>
          <w:p w:rsidR="003D3596" w:rsidRDefault="006C3A2D" w:rsidP="007E4DAC">
            <w:pPr>
              <w:pStyle w:val="afa"/>
              <w:tabs>
                <w:tab w:val="left" w:pos="1418"/>
              </w:tabs>
              <w:ind w:firstLine="397"/>
              <w:rPr>
                <w:sz w:val="24"/>
              </w:rPr>
            </w:pPr>
            <w:r>
              <w:rPr>
                <w:sz w:val="24"/>
              </w:rPr>
              <w:t>- сведения о производственном персонале (форма № 6);</w:t>
            </w:r>
          </w:p>
          <w:p w:rsidR="007E4DAC" w:rsidRPr="00617579" w:rsidRDefault="007E4DAC" w:rsidP="007E4DAC">
            <w:pPr>
              <w:pStyle w:val="afa"/>
              <w:tabs>
                <w:tab w:val="left" w:pos="1418"/>
              </w:tabs>
              <w:ind w:firstLine="397"/>
              <w:rPr>
                <w:sz w:val="24"/>
              </w:rPr>
            </w:pPr>
            <w:r>
              <w:rPr>
                <w:sz w:val="24"/>
              </w:rPr>
              <w:t>- 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r>
      <w:tr w:rsidR="00835CB1" w:rsidRPr="00F86FAA" w:rsidTr="00B10E0B">
        <w:tc>
          <w:tcPr>
            <w:tcW w:w="675" w:type="dxa"/>
            <w:vAlign w:val="center"/>
          </w:tcPr>
          <w:p w:rsidR="00835CB1" w:rsidRPr="00F86FAA" w:rsidRDefault="00835CB1" w:rsidP="00B10E0B">
            <w:pPr>
              <w:pStyle w:val="19"/>
              <w:ind w:firstLine="0"/>
              <w:jc w:val="center"/>
              <w:rPr>
                <w:b/>
                <w:sz w:val="24"/>
                <w:szCs w:val="24"/>
              </w:rPr>
            </w:pPr>
            <w:r>
              <w:rPr>
                <w:b/>
                <w:sz w:val="24"/>
                <w:szCs w:val="24"/>
              </w:rPr>
              <w:lastRenderedPageBreak/>
              <w:t>18.</w:t>
            </w:r>
          </w:p>
        </w:tc>
        <w:tc>
          <w:tcPr>
            <w:tcW w:w="2551" w:type="dxa"/>
            <w:vAlign w:val="center"/>
          </w:tcPr>
          <w:p w:rsidR="00835CB1" w:rsidRPr="007C2889" w:rsidRDefault="002F345D" w:rsidP="00B10E0B">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521" w:type="dxa"/>
          </w:tcPr>
          <w:p w:rsidR="007C2889" w:rsidRPr="007C2889" w:rsidRDefault="007C2889" w:rsidP="007E4DAC">
            <w:pPr>
              <w:pStyle w:val="afa"/>
              <w:ind w:firstLine="397"/>
              <w:rPr>
                <w:sz w:val="24"/>
              </w:rPr>
            </w:pPr>
          </w:p>
          <w:p w:rsidR="007C2889" w:rsidRPr="007C2889" w:rsidRDefault="007C2889" w:rsidP="007E4DAC">
            <w:pPr>
              <w:pStyle w:val="afa"/>
              <w:ind w:firstLine="397"/>
              <w:rPr>
                <w:sz w:val="24"/>
              </w:rPr>
            </w:pPr>
          </w:p>
          <w:p w:rsidR="00835CB1" w:rsidRPr="007C2889" w:rsidRDefault="0098468A" w:rsidP="007E4DAC">
            <w:pPr>
              <w:pStyle w:val="afa"/>
              <w:ind w:firstLine="397"/>
              <w:rPr>
                <w:sz w:val="24"/>
              </w:rPr>
            </w:pPr>
            <w:r w:rsidRPr="007C2889">
              <w:rPr>
                <w:sz w:val="24"/>
              </w:rPr>
              <w:t xml:space="preserve">Особенности не предусмотрены. </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B10E0B">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521" w:type="dxa"/>
          </w:tcPr>
          <w:p w:rsidR="006C5D24" w:rsidRPr="0022214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r w:rsidRPr="009D25D6">
                    <w:rPr>
                      <w:b/>
                      <w:sz w:val="24"/>
                    </w:rPr>
                    <w:t>Кз</w:t>
                  </w:r>
                </w:p>
              </w:tc>
            </w:tr>
            <w:tr w:rsidR="006C5D24" w:rsidTr="009D25D6">
              <w:tc>
                <w:tcPr>
                  <w:tcW w:w="5274" w:type="dxa"/>
                </w:tcPr>
                <w:p w:rsidR="006C5D24" w:rsidRPr="009D25D6" w:rsidRDefault="009D25D6" w:rsidP="00617579">
                  <w:pPr>
                    <w:pStyle w:val="afa"/>
                    <w:ind w:firstLine="0"/>
                    <w:rPr>
                      <w:sz w:val="24"/>
                    </w:rPr>
                  </w:pPr>
                  <w:r>
                    <w:rPr>
                      <w:sz w:val="24"/>
                    </w:rPr>
                    <w:t>Ц</w:t>
                  </w:r>
                  <w:r w:rsidR="006C5D24" w:rsidRPr="009D25D6">
                    <w:rPr>
                      <w:sz w:val="24"/>
                    </w:rPr>
                    <w:t xml:space="preserve">ена договора </w:t>
                  </w:r>
                </w:p>
              </w:tc>
              <w:tc>
                <w:tcPr>
                  <w:tcW w:w="1263" w:type="dxa"/>
                  <w:vAlign w:val="center"/>
                </w:tcPr>
                <w:p w:rsidR="006C5D24" w:rsidRPr="009D25D6" w:rsidRDefault="006C5D24" w:rsidP="009D25D6">
                  <w:pPr>
                    <w:pStyle w:val="afa"/>
                    <w:ind w:firstLine="0"/>
                    <w:jc w:val="center"/>
                    <w:rPr>
                      <w:sz w:val="24"/>
                    </w:rPr>
                  </w:pPr>
                  <w:r w:rsidRPr="009D25D6">
                    <w:rPr>
                      <w:sz w:val="24"/>
                    </w:rPr>
                    <w:t>0,55</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9D25D6" w:rsidP="00EB37F5">
                  <w:pPr>
                    <w:pStyle w:val="afa"/>
                    <w:ind w:firstLine="0"/>
                    <w:rPr>
                      <w:sz w:val="24"/>
                    </w:rPr>
                  </w:pPr>
                  <w:r w:rsidRPr="009D25D6">
                    <w:rPr>
                      <w:sz w:val="24"/>
                    </w:rPr>
                    <w:t xml:space="preserve">- </w:t>
                  </w:r>
                  <w:r w:rsidR="006C5D24" w:rsidRPr="009D25D6">
                    <w:rPr>
                      <w:sz w:val="24"/>
                    </w:rPr>
                    <w:t>среднегодовая (общая) стоимость договоров, соотв</w:t>
                  </w:r>
                  <w:r w:rsidR="002E6A83">
                    <w:rPr>
                      <w:sz w:val="24"/>
                    </w:rPr>
                    <w:t>етствующих предмету настоящего О</w:t>
                  </w:r>
                  <w:r w:rsidR="006C5D24" w:rsidRPr="009D25D6">
                    <w:rPr>
                      <w:sz w:val="24"/>
                    </w:rPr>
                    <w:t xml:space="preserve">ткрытого конкурса за </w:t>
                  </w:r>
                  <w:r w:rsidRPr="009D25D6">
                    <w:rPr>
                      <w:sz w:val="24"/>
                    </w:rPr>
                    <w:t>2013 год</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9F1EF3">
                    <w:rPr>
                      <w:sz w:val="24"/>
                    </w:rPr>
                    <w:t xml:space="preserve">на результат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9D25D6" w:rsidTr="009D25D6">
              <w:tc>
                <w:tcPr>
                  <w:tcW w:w="5274" w:type="dxa"/>
                </w:tcPr>
                <w:p w:rsidR="009D25D6" w:rsidRDefault="002E6A83" w:rsidP="00EB37F5">
                  <w:pPr>
                    <w:pStyle w:val="afa"/>
                    <w:ind w:firstLine="0"/>
                    <w:rPr>
                      <w:sz w:val="24"/>
                    </w:rPr>
                  </w:pPr>
                  <w:r>
                    <w:rPr>
                      <w:sz w:val="24"/>
                    </w:rPr>
                    <w:t>Сроки (периоды) выполнения Р</w:t>
                  </w:r>
                  <w:r w:rsidR="009D25D6">
                    <w:rPr>
                      <w:sz w:val="24"/>
                    </w:rPr>
                    <w:t>абот</w:t>
                  </w:r>
                </w:p>
              </w:tc>
              <w:tc>
                <w:tcPr>
                  <w:tcW w:w="1263" w:type="dxa"/>
                  <w:vAlign w:val="center"/>
                </w:tcPr>
                <w:p w:rsidR="009D25D6" w:rsidRPr="009D25D6" w:rsidRDefault="009D25D6" w:rsidP="009D25D6">
                  <w:pPr>
                    <w:pStyle w:val="afa"/>
                    <w:ind w:firstLine="0"/>
                    <w:jc w:val="center"/>
                    <w:rPr>
                      <w:sz w:val="24"/>
                    </w:rPr>
                  </w:pPr>
                  <w:r>
                    <w:rPr>
                      <w:sz w:val="24"/>
                    </w:rPr>
                    <w:t>0,</w:t>
                  </w:r>
                  <w:r w:rsidR="00BA6F80">
                    <w:rPr>
                      <w:sz w:val="24"/>
                    </w:rPr>
                    <w:t>0</w:t>
                  </w:r>
                  <w:r>
                    <w:rPr>
                      <w:sz w:val="24"/>
                    </w:rPr>
                    <w:t>5</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B10E0B">
        <w:tc>
          <w:tcPr>
            <w:tcW w:w="675" w:type="dxa"/>
            <w:vAlign w:val="center"/>
          </w:tcPr>
          <w:p w:rsidR="00736D40" w:rsidRPr="00F86FAA" w:rsidRDefault="00835CB1" w:rsidP="00B10E0B">
            <w:pPr>
              <w:pStyle w:val="19"/>
              <w:ind w:firstLine="0"/>
              <w:jc w:val="center"/>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521" w:type="dxa"/>
            <w:vAlign w:val="center"/>
          </w:tcPr>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(приложение № 5), до момента его подписания победителем.</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w:t>
            </w:r>
            <w:r w:rsidRPr="009D25D6">
              <w:rPr>
                <w:sz w:val="24"/>
              </w:rPr>
              <w:lastRenderedPageBreak/>
              <w:t>участником, признанного по итогам конкурса победителем, соответствующего уведомления от Заказчика.</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B10E0B">
            <w:pPr>
              <w:pStyle w:val="-3"/>
              <w:numPr>
                <w:ilvl w:val="2"/>
                <w:numId w:val="0"/>
              </w:numPr>
              <w:tabs>
                <w:tab w:val="num" w:pos="1985"/>
              </w:tabs>
              <w:suppressAutoHyphens/>
              <w:ind w:firstLine="397"/>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B10E0B">
        <w:tc>
          <w:tcPr>
            <w:tcW w:w="675" w:type="dxa"/>
            <w:vAlign w:val="center"/>
          </w:tcPr>
          <w:p w:rsidR="007D6548" w:rsidRPr="00F86FAA" w:rsidRDefault="009830CC" w:rsidP="00B10E0B">
            <w:pPr>
              <w:pStyle w:val="19"/>
              <w:ind w:firstLine="0"/>
              <w:jc w:val="center"/>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521" w:type="dxa"/>
            <w:vAlign w:val="center"/>
          </w:tcPr>
          <w:p w:rsidR="007D6548" w:rsidRPr="009D25D6" w:rsidRDefault="009D25D6" w:rsidP="007E4DAC">
            <w:pPr>
              <w:pStyle w:val="19"/>
              <w:ind w:firstLine="397"/>
              <w:jc w:val="left"/>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p>
        </w:tc>
      </w:tr>
      <w:tr w:rsidR="001356F1" w:rsidRPr="00F86FAA" w:rsidTr="00B10E0B">
        <w:tc>
          <w:tcPr>
            <w:tcW w:w="675" w:type="dxa"/>
            <w:vAlign w:val="center"/>
          </w:tcPr>
          <w:p w:rsidR="001356F1" w:rsidRPr="00F86FAA" w:rsidRDefault="001356F1" w:rsidP="00B10E0B">
            <w:pPr>
              <w:pStyle w:val="19"/>
              <w:ind w:firstLine="0"/>
              <w:jc w:val="center"/>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521" w:type="dxa"/>
            <w:vAlign w:val="center"/>
          </w:tcPr>
          <w:p w:rsidR="001356F1" w:rsidRPr="00F86FAA" w:rsidRDefault="001356F1" w:rsidP="007E4DAC">
            <w:pPr>
              <w:pStyle w:val="19"/>
              <w:ind w:firstLine="397"/>
              <w:jc w:val="left"/>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B10E0B">
        <w:tc>
          <w:tcPr>
            <w:tcW w:w="675" w:type="dxa"/>
            <w:vAlign w:val="center"/>
          </w:tcPr>
          <w:p w:rsidR="00DF6AE3" w:rsidRPr="00F86FAA" w:rsidRDefault="00A856EA" w:rsidP="00B10E0B">
            <w:pPr>
              <w:pStyle w:val="19"/>
              <w:ind w:firstLine="0"/>
              <w:jc w:val="center"/>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521" w:type="dxa"/>
            <w:vAlign w:val="center"/>
          </w:tcPr>
          <w:p w:rsidR="00DF6AE3" w:rsidRPr="00F86FAA" w:rsidRDefault="00A856EA" w:rsidP="007E4DAC">
            <w:pPr>
              <w:pStyle w:val="19"/>
              <w:ind w:firstLine="397"/>
              <w:jc w:val="left"/>
              <w:rPr>
                <w:sz w:val="24"/>
                <w:szCs w:val="24"/>
              </w:rPr>
            </w:pPr>
            <w:r w:rsidRPr="00F86FAA">
              <w:rPr>
                <w:sz w:val="24"/>
                <w:szCs w:val="24"/>
              </w:rPr>
              <w:t>Не предусмотрено</w:t>
            </w:r>
          </w:p>
        </w:tc>
      </w:tr>
      <w:tr w:rsidR="004745C7" w:rsidRPr="00F86FAA" w:rsidTr="00B10E0B">
        <w:tc>
          <w:tcPr>
            <w:tcW w:w="675" w:type="dxa"/>
            <w:vAlign w:val="center"/>
          </w:tcPr>
          <w:p w:rsidR="004745C7" w:rsidRPr="00F86FAA" w:rsidRDefault="004745C7" w:rsidP="00B10E0B">
            <w:pPr>
              <w:pStyle w:val="19"/>
              <w:ind w:firstLine="0"/>
              <w:jc w:val="center"/>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521" w:type="dxa"/>
            <w:vAlign w:val="center"/>
          </w:tcPr>
          <w:p w:rsidR="004745C7" w:rsidRPr="00F86FAA" w:rsidRDefault="004745C7" w:rsidP="007E4DAC">
            <w:pPr>
              <w:pStyle w:val="19"/>
              <w:ind w:firstLine="397"/>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9F1EF3" w:rsidRDefault="009F1EF3" w:rsidP="00221BE8">
      <w:pPr>
        <w:pStyle w:val="19"/>
        <w:ind w:left="7080" w:firstLine="0"/>
        <w:rPr>
          <w:rFonts w:eastAsia="MS Mincho"/>
          <w:szCs w:val="28"/>
        </w:rPr>
      </w:pPr>
    </w:p>
    <w:p w:rsidR="009F1EF3" w:rsidRDefault="009F1EF3" w:rsidP="00221BE8">
      <w:pPr>
        <w:pStyle w:val="19"/>
        <w:ind w:left="7080" w:firstLine="0"/>
        <w:rPr>
          <w:rFonts w:eastAsia="MS Mincho"/>
          <w:szCs w:val="28"/>
        </w:rPr>
      </w:pPr>
    </w:p>
    <w:p w:rsidR="009F1EF3" w:rsidRDefault="009F1EF3" w:rsidP="00221BE8">
      <w:pPr>
        <w:pStyle w:val="19"/>
        <w:ind w:left="7080" w:firstLine="0"/>
        <w:rPr>
          <w:rFonts w:eastAsia="MS Mincho"/>
          <w:szCs w:val="28"/>
        </w:rPr>
      </w:pPr>
    </w:p>
    <w:p w:rsidR="009F1EF3" w:rsidRDefault="009F1EF3" w:rsidP="00221BE8">
      <w:pPr>
        <w:pStyle w:val="19"/>
        <w:ind w:left="7080" w:firstLine="0"/>
        <w:rPr>
          <w:rFonts w:eastAsia="MS Mincho"/>
          <w:szCs w:val="28"/>
        </w:rPr>
      </w:pPr>
    </w:p>
    <w:p w:rsidR="009F1EF3" w:rsidRDefault="009F1EF3" w:rsidP="00221BE8">
      <w:pPr>
        <w:pStyle w:val="19"/>
        <w:ind w:left="7080" w:firstLine="0"/>
        <w:rPr>
          <w:rFonts w:eastAsia="MS Mincho"/>
          <w:szCs w:val="28"/>
        </w:rPr>
      </w:pPr>
    </w:p>
    <w:p w:rsidR="009F1EF3" w:rsidRDefault="009F1EF3" w:rsidP="00221BE8">
      <w:pPr>
        <w:pStyle w:val="19"/>
        <w:ind w:left="7080" w:firstLine="0"/>
        <w:rPr>
          <w:rFonts w:eastAsia="MS Mincho"/>
          <w:szCs w:val="28"/>
        </w:rPr>
      </w:pPr>
    </w:p>
    <w:p w:rsidR="009F1EF3" w:rsidRDefault="009F1EF3" w:rsidP="00221BE8">
      <w:pPr>
        <w:pStyle w:val="19"/>
        <w:ind w:left="7080" w:firstLine="0"/>
        <w:rPr>
          <w:rFonts w:eastAsia="MS Mincho"/>
          <w:szCs w:val="28"/>
        </w:rPr>
      </w:pPr>
    </w:p>
    <w:p w:rsidR="009F1EF3" w:rsidRDefault="009F1EF3" w:rsidP="00221BE8">
      <w:pPr>
        <w:pStyle w:val="19"/>
        <w:ind w:left="7080" w:firstLine="0"/>
        <w:rPr>
          <w:rFonts w:eastAsia="MS Mincho"/>
          <w:szCs w:val="28"/>
        </w:rPr>
      </w:pPr>
    </w:p>
    <w:p w:rsidR="009F1EF3" w:rsidRDefault="009F1EF3"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lastRenderedPageBreak/>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9F1EF3">
        <w:rPr>
          <w:rFonts w:cs="Times New Roman"/>
          <w:i w:val="0"/>
        </w:rPr>
        <w:t>/032</w:t>
      </w:r>
      <w:r>
        <w:rPr>
          <w:rFonts w:cs="Times New Roman"/>
          <w:i w:val="0"/>
        </w:rPr>
        <w:t>/</w:t>
      </w:r>
      <w:r w:rsidR="009D25D6">
        <w:rPr>
          <w:rFonts w:cs="Times New Roman"/>
          <w:i w:val="0"/>
        </w:rPr>
        <w:t>НКПОКТ</w:t>
      </w:r>
      <w:r>
        <w:rPr>
          <w:rFonts w:cs="Times New Roman"/>
          <w:i w:val="0"/>
        </w:rPr>
        <w:t>/</w:t>
      </w:r>
      <w:r w:rsidR="00AB3DA9">
        <w:rPr>
          <w:rFonts w:cs="Times New Roman"/>
          <w:i w:val="0"/>
        </w:rPr>
        <w:t>00</w:t>
      </w:r>
      <w:r w:rsidR="009F1EF3">
        <w:rPr>
          <w:rFonts w:cs="Times New Roman"/>
          <w:i w:val="0"/>
        </w:rPr>
        <w:t>32</w:t>
      </w:r>
    </w:p>
    <w:p w:rsidR="000954FB" w:rsidRPr="007415F9" w:rsidRDefault="000954FB" w:rsidP="000954FB"/>
    <w:p w:rsidR="009F1EF3" w:rsidRPr="009F1EF3" w:rsidRDefault="000954FB" w:rsidP="009F1EF3">
      <w:pPr>
        <w:ind w:firstLine="709"/>
        <w:jc w:val="both"/>
        <w:rPr>
          <w:sz w:val="28"/>
          <w:szCs w:val="28"/>
        </w:rPr>
      </w:pPr>
      <w:r w:rsidRPr="009F1EF3">
        <w:rPr>
          <w:sz w:val="28"/>
          <w:szCs w:val="28"/>
        </w:rPr>
        <w:t>Будучи уполномоченным представлять и действовать от имени ________________ (</w:t>
      </w:r>
      <w:r w:rsidRPr="009F1EF3">
        <w:rPr>
          <w:bCs/>
          <w:i/>
          <w:iCs/>
          <w:sz w:val="28"/>
          <w:szCs w:val="28"/>
        </w:rPr>
        <w:t>наименование претендента или, в случае участия нескольких лиц на стороне одного участника, наименования таких лиц</w:t>
      </w:r>
      <w:r w:rsidRPr="009F1EF3">
        <w:rPr>
          <w:sz w:val="28"/>
          <w:szCs w:val="28"/>
        </w:rPr>
        <w:t>), а также полностью изучив всю документацию о закупке, я, нижеподписавшийся, настоящим подаю заявку на участие в</w:t>
      </w:r>
      <w:r w:rsidRPr="009F1EF3">
        <w:rPr>
          <w:i/>
          <w:sz w:val="28"/>
          <w:szCs w:val="28"/>
        </w:rPr>
        <w:t xml:space="preserve"> </w:t>
      </w:r>
      <w:r w:rsidR="005D0613" w:rsidRPr="009F1EF3">
        <w:rPr>
          <w:sz w:val="28"/>
          <w:szCs w:val="28"/>
        </w:rPr>
        <w:t>Открытом конкурсе</w:t>
      </w:r>
      <w:r w:rsidRPr="009F1EF3">
        <w:rPr>
          <w:sz w:val="28"/>
          <w:szCs w:val="28"/>
        </w:rPr>
        <w:t xml:space="preserve"> (далее – Заявка) </w:t>
      </w:r>
      <w:r w:rsidRPr="009F1EF3">
        <w:rPr>
          <w:b/>
          <w:sz w:val="28"/>
          <w:szCs w:val="28"/>
        </w:rPr>
        <w:t>№</w:t>
      </w:r>
      <w:r w:rsidR="00BA33FF" w:rsidRPr="009F1EF3">
        <w:rPr>
          <w:b/>
          <w:sz w:val="28"/>
          <w:szCs w:val="28"/>
        </w:rPr>
        <w:t> </w:t>
      </w:r>
      <w:r w:rsidR="00134C04" w:rsidRPr="009F1EF3">
        <w:rPr>
          <w:b/>
          <w:sz w:val="28"/>
          <w:szCs w:val="28"/>
          <w:u w:val="single"/>
        </w:rPr>
        <w:t>ОК</w:t>
      </w:r>
      <w:r w:rsidRPr="009F1EF3">
        <w:rPr>
          <w:b/>
          <w:sz w:val="28"/>
          <w:szCs w:val="28"/>
          <w:u w:val="single"/>
        </w:rPr>
        <w:t>/</w:t>
      </w:r>
      <w:r w:rsidR="009F1EF3" w:rsidRPr="009F1EF3">
        <w:rPr>
          <w:b/>
          <w:sz w:val="28"/>
          <w:szCs w:val="28"/>
          <w:u w:val="single"/>
        </w:rPr>
        <w:t>032</w:t>
      </w:r>
      <w:r w:rsidRPr="009F1EF3">
        <w:rPr>
          <w:b/>
          <w:sz w:val="28"/>
          <w:szCs w:val="28"/>
          <w:u w:val="single"/>
        </w:rPr>
        <w:t>/</w:t>
      </w:r>
      <w:r w:rsidR="009D25D6" w:rsidRPr="009F1EF3">
        <w:rPr>
          <w:b/>
          <w:sz w:val="28"/>
          <w:szCs w:val="28"/>
          <w:u w:val="single"/>
        </w:rPr>
        <w:t>НКПОКТ</w:t>
      </w:r>
      <w:r w:rsidRPr="009F1EF3">
        <w:rPr>
          <w:b/>
          <w:sz w:val="28"/>
          <w:szCs w:val="28"/>
          <w:u w:val="single"/>
        </w:rPr>
        <w:t>/</w:t>
      </w:r>
      <w:r w:rsidR="009D25D6" w:rsidRPr="009F1EF3">
        <w:rPr>
          <w:b/>
          <w:sz w:val="28"/>
          <w:szCs w:val="28"/>
          <w:u w:val="single"/>
        </w:rPr>
        <w:t>00</w:t>
      </w:r>
      <w:r w:rsidR="009F1EF3" w:rsidRPr="009F1EF3">
        <w:rPr>
          <w:b/>
          <w:sz w:val="28"/>
          <w:szCs w:val="28"/>
          <w:u w:val="single"/>
        </w:rPr>
        <w:t>32</w:t>
      </w:r>
      <w:r w:rsidRPr="009F1EF3">
        <w:rPr>
          <w:sz w:val="28"/>
          <w:szCs w:val="28"/>
        </w:rPr>
        <w:t xml:space="preserve"> (далее – </w:t>
      </w:r>
      <w:r w:rsidR="00093F19" w:rsidRPr="009F1EF3">
        <w:rPr>
          <w:sz w:val="28"/>
          <w:szCs w:val="28"/>
        </w:rPr>
        <w:t>Открытый конкурс</w:t>
      </w:r>
      <w:r w:rsidRPr="009F1EF3">
        <w:rPr>
          <w:sz w:val="28"/>
          <w:szCs w:val="28"/>
        </w:rPr>
        <w:t xml:space="preserve">) </w:t>
      </w:r>
      <w:r w:rsidR="00AB3DA9" w:rsidRPr="009F1EF3">
        <w:rPr>
          <w:sz w:val="28"/>
          <w:szCs w:val="28"/>
        </w:rPr>
        <w:t xml:space="preserve">на право заключения договора на </w:t>
      </w:r>
      <w:r w:rsidR="003654CD" w:rsidRPr="009F1EF3">
        <w:rPr>
          <w:sz w:val="28"/>
          <w:szCs w:val="28"/>
        </w:rPr>
        <w:t xml:space="preserve">выполнение работ по капитальному ремонту </w:t>
      </w:r>
      <w:r w:rsidR="009F1EF3" w:rsidRPr="009F1EF3">
        <w:rPr>
          <w:sz w:val="28"/>
          <w:szCs w:val="28"/>
        </w:rPr>
        <w:t>подкранового пути (инв. № 001/01/00020050), используемого для работы со среднетоннажными контейнерами в</w:t>
      </w:r>
      <w:r w:rsidR="009F1EF3" w:rsidRPr="009F1EF3">
        <w:rPr>
          <w:b/>
          <w:sz w:val="28"/>
          <w:szCs w:val="28"/>
        </w:rPr>
        <w:t xml:space="preserve"> </w:t>
      </w:r>
      <w:r w:rsidR="009F1EF3" w:rsidRPr="009F1EF3">
        <w:rPr>
          <w:sz w:val="28"/>
          <w:szCs w:val="28"/>
        </w:rPr>
        <w:t>агентстве на станции Калининград-Сортировочный филиала ОАО "ТрансКонтейнер" на Октябрьской железной дороге в 2014 году.</w:t>
      </w:r>
    </w:p>
    <w:p w:rsidR="000954FB" w:rsidRPr="006C3A2D" w:rsidRDefault="000954FB" w:rsidP="003654CD">
      <w:pPr>
        <w:ind w:firstLine="709"/>
        <w:jc w:val="both"/>
        <w:rPr>
          <w:sz w:val="28"/>
          <w:szCs w:val="28"/>
        </w:rPr>
      </w:pPr>
      <w:r w:rsidRPr="006C3A2D">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sidRPr="009F1EF3">
        <w:rPr>
          <w:b/>
          <w:sz w:val="28"/>
          <w:szCs w:val="20"/>
        </w:rPr>
        <w:t>(</w:t>
      </w:r>
      <w:r w:rsidR="00945B21" w:rsidRPr="009F1EF3">
        <w:rPr>
          <w:b/>
          <w:i/>
          <w:sz w:val="28"/>
          <w:szCs w:val="20"/>
        </w:rPr>
        <w:t>указать срок не менее указанного в пу</w:t>
      </w:r>
      <w:r w:rsidR="00505622" w:rsidRPr="009F1EF3">
        <w:rPr>
          <w:b/>
          <w:i/>
          <w:sz w:val="28"/>
          <w:szCs w:val="20"/>
        </w:rPr>
        <w:t>нкт 22</w:t>
      </w:r>
      <w:r w:rsidR="003D2759" w:rsidRPr="009F1EF3">
        <w:rPr>
          <w:b/>
          <w:i/>
          <w:sz w:val="28"/>
          <w:szCs w:val="20"/>
        </w:rPr>
        <w:t xml:space="preserve"> </w:t>
      </w:r>
      <w:r w:rsidR="00945B21" w:rsidRPr="009F1EF3">
        <w:rPr>
          <w:b/>
          <w:i/>
          <w:sz w:val="28"/>
          <w:szCs w:val="20"/>
        </w:rPr>
        <w:t>Информационной карты</w:t>
      </w:r>
      <w:r w:rsidR="00945B21" w:rsidRPr="009F1EF3">
        <w:rPr>
          <w:b/>
          <w:sz w:val="28"/>
          <w:szCs w:val="20"/>
        </w:rPr>
        <w:t xml:space="preserve">) </w:t>
      </w:r>
      <w:r w:rsidRPr="00D27A82">
        <w:rPr>
          <w:sz w:val="28"/>
          <w:szCs w:val="20"/>
        </w:rPr>
        <w:t xml:space="preserve">с </w:t>
      </w:r>
      <w:r w:rsidRPr="00D27A82">
        <w:rPr>
          <w:sz w:val="28"/>
          <w:szCs w:val="20"/>
        </w:rPr>
        <w:lastRenderedPageBreak/>
        <w:t xml:space="preserve">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xml:space="preserve">, полностью </w:t>
      </w:r>
      <w:r>
        <w:rPr>
          <w:rFonts w:eastAsia="Times New Roman"/>
          <w:sz w:val="28"/>
        </w:rPr>
        <w:lastRenderedPageBreak/>
        <w:t>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2048DD" w:rsidRDefault="002048DD" w:rsidP="002048DD"/>
    <w:p w:rsidR="002048DD" w:rsidRPr="002048DD" w:rsidRDefault="002048DD" w:rsidP="002048DD"/>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9F1EF3">
        <w:rPr>
          <w:sz w:val="28"/>
          <w:szCs w:val="28"/>
        </w:rPr>
        <w:t>032</w:t>
      </w:r>
      <w:r w:rsidR="002048DD">
        <w:rPr>
          <w:sz w:val="28"/>
          <w:szCs w:val="28"/>
        </w:rPr>
        <w:t>/НКПОК</w:t>
      </w:r>
      <w:r w:rsidR="009F1EF3">
        <w:rPr>
          <w:sz w:val="28"/>
          <w:szCs w:val="28"/>
        </w:rPr>
        <w:t>Т/0032</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7"/>
        <w:gridCol w:w="2115"/>
        <w:gridCol w:w="1702"/>
        <w:gridCol w:w="1844"/>
        <w:gridCol w:w="1704"/>
        <w:gridCol w:w="1694"/>
      </w:tblGrid>
      <w:tr w:rsidR="006D7F7C" w:rsidRPr="00384CDC" w:rsidTr="009F1EF3">
        <w:trPr>
          <w:trHeight w:val="2484"/>
        </w:trPr>
        <w:tc>
          <w:tcPr>
            <w:tcW w:w="284"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101"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88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96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3" w:type="pct"/>
            <w:tcBorders>
              <w:top w:val="single" w:sz="4" w:space="0" w:color="auto"/>
              <w:left w:val="nil"/>
              <w:bottom w:val="single" w:sz="4" w:space="0" w:color="auto"/>
              <w:right w:val="single" w:sz="4" w:space="0" w:color="auto"/>
            </w:tcBorders>
            <w:vAlign w:val="center"/>
          </w:tcPr>
          <w:p w:rsidR="006D7F7C" w:rsidRPr="00384CDC" w:rsidRDefault="006D7F7C" w:rsidP="00BF6892">
            <w:pPr>
              <w:jc w:val="center"/>
            </w:pPr>
            <w:r>
              <w:t xml:space="preserve">Срок выполнения Работ, </w:t>
            </w:r>
            <w:r w:rsidR="009F1EF3">
              <w:t>дней</w:t>
            </w:r>
          </w:p>
          <w:p w:rsidR="006D7F7C" w:rsidRPr="00384CDC" w:rsidRDefault="006D7F7C" w:rsidP="00BF6892">
            <w:pPr>
              <w:jc w:val="center"/>
            </w:pPr>
          </w:p>
        </w:tc>
      </w:tr>
      <w:tr w:rsidR="006D7F7C" w:rsidRPr="00384CDC" w:rsidTr="009F1EF3">
        <w:trPr>
          <w:trHeight w:val="255"/>
        </w:trPr>
        <w:tc>
          <w:tcPr>
            <w:tcW w:w="284" w:type="pct"/>
            <w:tcBorders>
              <w:top w:val="nil"/>
              <w:left w:val="single" w:sz="4" w:space="0" w:color="auto"/>
              <w:bottom w:val="single" w:sz="4" w:space="0" w:color="auto"/>
              <w:right w:val="single" w:sz="4" w:space="0" w:color="auto"/>
            </w:tcBorders>
            <w:noWrap/>
            <w:vAlign w:val="bottom"/>
          </w:tcPr>
          <w:p w:rsidR="006D7F7C" w:rsidRPr="00384CDC" w:rsidRDefault="009F1EF3" w:rsidP="00BF6892">
            <w:pPr>
              <w:jc w:val="center"/>
            </w:pPr>
            <w:r>
              <w:t>1</w:t>
            </w:r>
          </w:p>
        </w:tc>
        <w:tc>
          <w:tcPr>
            <w:tcW w:w="1101"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886"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3"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9F1EF3">
        <w:trPr>
          <w:trHeight w:val="315"/>
        </w:trPr>
        <w:tc>
          <w:tcPr>
            <w:tcW w:w="284"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101" w:type="pct"/>
            <w:tcBorders>
              <w:top w:val="nil"/>
              <w:left w:val="nil"/>
              <w:bottom w:val="single" w:sz="4" w:space="0" w:color="auto"/>
              <w:right w:val="single" w:sz="4" w:space="0" w:color="auto"/>
            </w:tcBorders>
            <w:noWrap/>
            <w:vAlign w:val="bottom"/>
          </w:tcPr>
          <w:p w:rsidR="006D7F7C" w:rsidRPr="009F1EF3" w:rsidRDefault="003654CD" w:rsidP="009F1EF3">
            <w:r>
              <w:t>В</w:t>
            </w:r>
            <w:r w:rsidR="009F1EF3">
              <w:t>ыполнение работ по капитальному ремонту подкранового пути (инв. № 001/01/00020050), используемого для работы со среднетоннажными контейнерами в</w:t>
            </w:r>
            <w:r w:rsidR="009F1EF3">
              <w:rPr>
                <w:b/>
              </w:rPr>
              <w:t xml:space="preserve"> </w:t>
            </w:r>
            <w:r w:rsidR="009F1EF3">
              <w:t>агентстве на станции К</w:t>
            </w:r>
            <w:r w:rsidR="009F1EF3" w:rsidRPr="002134F4">
              <w:t xml:space="preserve">алининград-Сортировочный </w:t>
            </w:r>
            <w:r w:rsidR="009F1EF3">
              <w:rPr>
                <w:szCs w:val="28"/>
              </w:rPr>
              <w:t>филиала ОАО "ТрансКонтейнер"</w:t>
            </w:r>
            <w:r w:rsidR="009F1EF3" w:rsidRPr="002134F4">
              <w:rPr>
                <w:szCs w:val="28"/>
              </w:rPr>
              <w:t xml:space="preserve"> на</w:t>
            </w:r>
            <w:r w:rsidR="009F1EF3" w:rsidRPr="001C3165">
              <w:rPr>
                <w:szCs w:val="28"/>
              </w:rPr>
              <w:t xml:space="preserve"> Октябрьской железной дорог</w:t>
            </w:r>
            <w:r w:rsidR="009F1EF3">
              <w:rPr>
                <w:szCs w:val="28"/>
              </w:rPr>
              <w:t>е в 2014 году</w:t>
            </w:r>
            <w:r w:rsidR="009F1EF3" w:rsidRPr="006D7F7C">
              <w:t>.</w:t>
            </w:r>
          </w:p>
        </w:tc>
        <w:tc>
          <w:tcPr>
            <w:tcW w:w="886"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9F1EF3">
            <w:pPr>
              <w:jc w:val="center"/>
            </w:pPr>
          </w:p>
        </w:tc>
        <w:tc>
          <w:tcPr>
            <w:tcW w:w="960" w:type="pct"/>
            <w:tcBorders>
              <w:top w:val="single" w:sz="4" w:space="0" w:color="auto"/>
              <w:left w:val="nil"/>
              <w:bottom w:val="single" w:sz="4" w:space="0" w:color="auto"/>
              <w:right w:val="single" w:sz="4" w:space="0" w:color="auto"/>
            </w:tcBorders>
            <w:vAlign w:val="center"/>
          </w:tcPr>
          <w:p w:rsidR="006D7F7C" w:rsidRPr="00384CDC" w:rsidRDefault="006D7F7C" w:rsidP="009F1EF3">
            <w:pPr>
              <w:jc w:val="center"/>
            </w:pP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9F1EF3">
            <w:pPr>
              <w:jc w:val="center"/>
            </w:pPr>
          </w:p>
        </w:tc>
        <w:tc>
          <w:tcPr>
            <w:tcW w:w="883" w:type="pct"/>
            <w:tcBorders>
              <w:top w:val="nil"/>
              <w:left w:val="nil"/>
              <w:bottom w:val="single" w:sz="4" w:space="0" w:color="auto"/>
              <w:right w:val="single" w:sz="4" w:space="0" w:color="auto"/>
            </w:tcBorders>
            <w:noWrap/>
            <w:vAlign w:val="center"/>
          </w:tcPr>
          <w:p w:rsidR="006D7F7C" w:rsidRPr="00384CDC" w:rsidRDefault="006D7F7C" w:rsidP="009F1EF3">
            <w:pPr>
              <w:jc w:val="center"/>
            </w:pPr>
          </w:p>
        </w:tc>
      </w:tr>
      <w:tr w:rsidR="006D7F7C" w:rsidRPr="00384CDC" w:rsidTr="009F1EF3">
        <w:trPr>
          <w:trHeight w:val="335"/>
        </w:trPr>
        <w:tc>
          <w:tcPr>
            <w:tcW w:w="1385"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886"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3"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 xml:space="preserve">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w:t>
      </w:r>
      <w:r w:rsidR="006D7F7C" w:rsidRPr="00BB5CB2">
        <w:rPr>
          <w:sz w:val="28"/>
          <w:szCs w:val="28"/>
        </w:rPr>
        <w:lastRenderedPageBreak/>
        <w:t>установленных таможенных процедур, а также затрат, связанных с выполнением подрядных работ, налогов, кроме НДС.</w:t>
      </w: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6A6E7D" w:rsidRPr="00BA6F80" w:rsidRDefault="006A6E7D" w:rsidP="006A6E7D">
      <w:pPr>
        <w:pStyle w:val="afd"/>
        <w:jc w:val="both"/>
        <w:rPr>
          <w:szCs w:val="28"/>
        </w:rPr>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9F1EF3">
        <w:rPr>
          <w:b/>
          <w:bCs/>
          <w:sz w:val="28"/>
          <w:szCs w:val="28"/>
        </w:rPr>
        <w:t> ОК/032</w:t>
      </w:r>
      <w:r w:rsidR="00300F68">
        <w:rPr>
          <w:b/>
          <w:bCs/>
          <w:sz w:val="28"/>
          <w:szCs w:val="28"/>
        </w:rPr>
        <w:t>/Н</w:t>
      </w:r>
      <w:r w:rsidR="009F1EF3">
        <w:rPr>
          <w:b/>
          <w:bCs/>
          <w:sz w:val="28"/>
          <w:szCs w:val="28"/>
        </w:rPr>
        <w:t>КПОКТ/0032</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0954FB" w:rsidRPr="00C677ED" w:rsidRDefault="000954FB" w:rsidP="00C677ED">
      <w:pPr>
        <w:jc w:val="right"/>
        <w:rPr>
          <w:rFonts w:eastAsia="MS Mincho"/>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BA6F80" w:rsidRDefault="00BA6F80" w:rsidP="00C677ED">
      <w:pPr>
        <w:pStyle w:val="afa"/>
        <w:ind w:firstLine="0"/>
        <w:rPr>
          <w:sz w:val="28"/>
          <w:szCs w:val="28"/>
        </w:rPr>
      </w:pPr>
    </w:p>
    <w:p w:rsidR="00BA6F80" w:rsidRPr="00C677ED" w:rsidRDefault="00BA6F80" w:rsidP="00BA6F80">
      <w:pPr>
        <w:pStyle w:val="afa"/>
        <w:jc w:val="center"/>
        <w:rPr>
          <w:sz w:val="24"/>
        </w:rPr>
      </w:pPr>
      <w:r w:rsidRPr="00C677ED">
        <w:rPr>
          <w:sz w:val="24"/>
        </w:rPr>
        <w:t xml:space="preserve">ПРОЕКТ ДОГОВОРА </w:t>
      </w:r>
    </w:p>
    <w:p w:rsidR="0063611F" w:rsidRPr="00C677ED" w:rsidRDefault="0063611F" w:rsidP="00C677ED">
      <w:pPr>
        <w:pStyle w:val="afa"/>
        <w:ind w:firstLine="0"/>
        <w:rPr>
          <w:sz w:val="24"/>
        </w:rPr>
      </w:pPr>
    </w:p>
    <w:p w:rsidR="00BA6F80" w:rsidRPr="00C677ED" w:rsidRDefault="00BA6F80" w:rsidP="00BA6F80">
      <w:pPr>
        <w:ind w:firstLine="851"/>
        <w:jc w:val="center"/>
        <w:rPr>
          <w:b/>
          <w:bCs/>
        </w:rPr>
      </w:pPr>
      <w:r w:rsidRPr="00C677ED">
        <w:rPr>
          <w:b/>
          <w:bCs/>
        </w:rPr>
        <w:t>Договор  №_____/_____/_____/___</w:t>
      </w:r>
    </w:p>
    <w:p w:rsidR="00BA6F80" w:rsidRPr="00C677ED" w:rsidRDefault="00BA6F80" w:rsidP="00BA6F80">
      <w:pPr>
        <w:ind w:firstLine="851"/>
        <w:jc w:val="center"/>
        <w:rPr>
          <w:b/>
          <w:bCs/>
        </w:rPr>
      </w:pPr>
      <w:r w:rsidRPr="00C677ED">
        <w:rPr>
          <w:b/>
          <w:bCs/>
        </w:rPr>
        <w:t>на выполнение работ</w:t>
      </w:r>
    </w:p>
    <w:p w:rsidR="0063611F" w:rsidRPr="00C677ED" w:rsidRDefault="0063611F" w:rsidP="00BA6F80">
      <w:pPr>
        <w:ind w:firstLine="709"/>
        <w:jc w:val="both"/>
      </w:pPr>
    </w:p>
    <w:p w:rsidR="00BA6F80" w:rsidRPr="00C677ED" w:rsidRDefault="00BA6F80" w:rsidP="00FA4318">
      <w:pPr>
        <w:jc w:val="both"/>
        <w:rPr>
          <w:b/>
        </w:rPr>
      </w:pPr>
      <w:r w:rsidRPr="00C677ED">
        <w:rPr>
          <w:b/>
        </w:rPr>
        <w:t xml:space="preserve">г.Санкт-Петербург                            </w:t>
      </w:r>
      <w:r w:rsidR="0063611F" w:rsidRPr="00C677ED">
        <w:rPr>
          <w:b/>
        </w:rPr>
        <w:t xml:space="preserve">               </w:t>
      </w:r>
      <w:r w:rsidR="00FA4318">
        <w:rPr>
          <w:b/>
        </w:rPr>
        <w:t xml:space="preserve">            </w:t>
      </w:r>
      <w:r w:rsidR="0063611F" w:rsidRPr="00C677ED">
        <w:rPr>
          <w:b/>
        </w:rPr>
        <w:t xml:space="preserve">       </w:t>
      </w:r>
      <w:r w:rsidR="00FA4318">
        <w:rPr>
          <w:b/>
        </w:rPr>
        <w:t xml:space="preserve">                    </w:t>
      </w:r>
      <w:r w:rsidR="0063611F" w:rsidRPr="00C677ED">
        <w:rPr>
          <w:b/>
        </w:rPr>
        <w:t xml:space="preserve">   </w:t>
      </w:r>
      <w:r w:rsidRPr="00C677ED">
        <w:rPr>
          <w:b/>
        </w:rPr>
        <w:t>«__»_______ 201__ г.</w:t>
      </w:r>
    </w:p>
    <w:p w:rsidR="0063611F" w:rsidRPr="00C677ED" w:rsidRDefault="0063611F" w:rsidP="00C677ED">
      <w:pPr>
        <w:jc w:val="both"/>
      </w:pPr>
    </w:p>
    <w:p w:rsidR="00BA6F80" w:rsidRPr="00C677ED" w:rsidRDefault="00BA6F80" w:rsidP="008279FA">
      <w:pPr>
        <w:ind w:firstLine="709"/>
        <w:jc w:val="both"/>
      </w:pPr>
      <w:r w:rsidRPr="00C677E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BA6F80" w:rsidRPr="00C677ED" w:rsidRDefault="00BA6F80" w:rsidP="008279FA">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A6F80" w:rsidRPr="00C677ED" w:rsidRDefault="00BA6F80" w:rsidP="008279FA">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C677ED" w:rsidRDefault="00BA6F80" w:rsidP="008279FA">
      <w:pPr>
        <w:ind w:firstLine="709"/>
        <w:jc w:val="both"/>
      </w:pPr>
      <w:r w:rsidRPr="00C677ED">
        <w:t xml:space="preserve">именуемое в дальнейшем «Исполнитель», в лице __________________________________, </w:t>
      </w:r>
    </w:p>
    <w:p w:rsidR="00BA6F80" w:rsidRPr="00C677ED" w:rsidRDefault="00BA6F80" w:rsidP="008279FA">
      <w:pPr>
        <w:ind w:firstLine="709"/>
        <w:jc w:val="both"/>
      </w:pPr>
      <w:r w:rsidRPr="00C677ED">
        <w:rPr>
          <w:i/>
          <w:vertAlign w:val="superscript"/>
        </w:rPr>
        <w:t xml:space="preserve">                                                                                                                        (должность, Ф.И.О. - полностью)</w:t>
      </w:r>
    </w:p>
    <w:p w:rsidR="00BA6F80" w:rsidRPr="00C677ED" w:rsidRDefault="00BA6F80" w:rsidP="008279FA">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A6F80" w:rsidRPr="00C677ED" w:rsidRDefault="00BA6F80" w:rsidP="008279FA">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BA6F80" w:rsidRPr="00C677ED" w:rsidRDefault="00BA6F80" w:rsidP="00BA6F80">
      <w:pPr>
        <w:ind w:firstLine="851"/>
        <w:jc w:val="both"/>
      </w:pPr>
    </w:p>
    <w:p w:rsidR="00BA6F80" w:rsidRPr="00C677ED" w:rsidRDefault="00BA6F80" w:rsidP="00C677ED">
      <w:pPr>
        <w:pStyle w:val="aff7"/>
        <w:numPr>
          <w:ilvl w:val="0"/>
          <w:numId w:val="48"/>
        </w:numPr>
        <w:jc w:val="center"/>
        <w:rPr>
          <w:b/>
        </w:rPr>
      </w:pPr>
      <w:r w:rsidRPr="00C677ED">
        <w:rPr>
          <w:b/>
        </w:rPr>
        <w:t>Предмет Договора</w:t>
      </w:r>
    </w:p>
    <w:p w:rsidR="00BA6F80" w:rsidRPr="006D7F7C" w:rsidRDefault="006D7F7C" w:rsidP="008279FA">
      <w:pPr>
        <w:ind w:firstLine="709"/>
        <w:jc w:val="both"/>
      </w:pPr>
      <w:r w:rsidRPr="006D7F7C">
        <w:t xml:space="preserve">1.1. </w:t>
      </w:r>
      <w:r w:rsidR="00BA6F80" w:rsidRPr="00FA4318">
        <w:t>Заказчик поручает и обязуется оплатить, а Исполнитель  принимает  на  себя  обязательств</w:t>
      </w:r>
      <w:r w:rsidRPr="00FA4318">
        <w:t xml:space="preserve">а </w:t>
      </w:r>
      <w:r w:rsidR="002134F4">
        <w:t xml:space="preserve">на выполнение работ по капитальному ремонту </w:t>
      </w:r>
      <w:r w:rsidR="0001510D">
        <w:t>подкранов</w:t>
      </w:r>
      <w:r w:rsidR="009B2645">
        <w:t>ого</w:t>
      </w:r>
      <w:r w:rsidR="0001510D">
        <w:t xml:space="preserve"> пут</w:t>
      </w:r>
      <w:r w:rsidR="009B2645">
        <w:t>и</w:t>
      </w:r>
      <w:r w:rsidR="0001510D">
        <w:t xml:space="preserve"> </w:t>
      </w:r>
      <w:r w:rsidR="009B2645">
        <w:t>(инв.  № 001/01/00020050)</w:t>
      </w:r>
      <w:r w:rsidR="0001510D">
        <w:t>, исп</w:t>
      </w:r>
      <w:r w:rsidR="009B2645">
        <w:t>о</w:t>
      </w:r>
      <w:r w:rsidR="0001510D">
        <w:t>льзуем</w:t>
      </w:r>
      <w:r w:rsidR="009B2645">
        <w:t>ого</w:t>
      </w:r>
      <w:r w:rsidR="0001510D">
        <w:t xml:space="preserve"> для работы со среднетоннажными контейнерами в</w:t>
      </w:r>
      <w:r w:rsidR="002048DD">
        <w:rPr>
          <w:b/>
        </w:rPr>
        <w:t xml:space="preserve"> </w:t>
      </w:r>
      <w:r w:rsidR="002134F4">
        <w:t>агентств</w:t>
      </w:r>
      <w:r w:rsidR="0001510D">
        <w:t>е</w:t>
      </w:r>
      <w:r w:rsidR="002134F4">
        <w:t xml:space="preserve"> на станции К</w:t>
      </w:r>
      <w:r w:rsidR="002134F4" w:rsidRPr="002134F4">
        <w:t xml:space="preserve">алининград-Сортировочный </w:t>
      </w:r>
      <w:r w:rsidR="002048DD" w:rsidRPr="002134F4">
        <w:rPr>
          <w:szCs w:val="28"/>
        </w:rPr>
        <w:t>филиала ОАО «ТрансКонтейнер» на</w:t>
      </w:r>
      <w:r w:rsidR="002048DD" w:rsidRPr="001C3165">
        <w:rPr>
          <w:szCs w:val="28"/>
        </w:rPr>
        <w:t xml:space="preserve"> Октябрьской железной дорог</w:t>
      </w:r>
      <w:r w:rsidR="002048DD">
        <w:rPr>
          <w:szCs w:val="28"/>
        </w:rPr>
        <w:t xml:space="preserve">е в 2014 году </w:t>
      </w:r>
      <w:r w:rsidR="00BA6F80" w:rsidRPr="006D7F7C">
        <w:t>(далее – «Работы»).</w:t>
      </w:r>
    </w:p>
    <w:p w:rsidR="00BA6F80" w:rsidRPr="006D7F7C" w:rsidRDefault="00BA6F80" w:rsidP="008279FA">
      <w:pPr>
        <w:pStyle w:val="afd"/>
        <w:ind w:firstLine="709"/>
        <w:jc w:val="both"/>
        <w:rPr>
          <w:sz w:val="24"/>
          <w:szCs w:val="24"/>
        </w:rPr>
      </w:pPr>
      <w:r w:rsidRPr="006D7F7C">
        <w:rPr>
          <w:sz w:val="24"/>
          <w:szCs w:val="24"/>
        </w:rPr>
        <w:t>1.2. Содержание и требования к Работам изложены в  Техническом задан</w:t>
      </w:r>
      <w:r w:rsidR="009F1EF3">
        <w:rPr>
          <w:sz w:val="24"/>
          <w:szCs w:val="24"/>
        </w:rPr>
        <w:t>ии (приложение № 1), являющемся</w:t>
      </w:r>
      <w:r w:rsidRPr="006D7F7C">
        <w:rPr>
          <w:sz w:val="24"/>
          <w:szCs w:val="24"/>
        </w:rPr>
        <w:t xml:space="preserve"> неотъемлемой частью настоящего Договора.</w:t>
      </w:r>
    </w:p>
    <w:p w:rsidR="00BA6F80" w:rsidRPr="006D7F7C" w:rsidRDefault="00BA6F80" w:rsidP="008279FA">
      <w:pPr>
        <w:pStyle w:val="afd"/>
        <w:ind w:firstLine="709"/>
        <w:jc w:val="both"/>
        <w:rPr>
          <w:sz w:val="24"/>
          <w:szCs w:val="24"/>
        </w:rPr>
      </w:pPr>
      <w:r w:rsidRPr="006D7F7C">
        <w:rPr>
          <w:sz w:val="24"/>
          <w:szCs w:val="24"/>
        </w:rPr>
        <w:t xml:space="preserve">1.3. Срок начала выполнения Работ по настоящему Договору - _______________. </w:t>
      </w:r>
    </w:p>
    <w:p w:rsidR="00BA6F80" w:rsidRPr="006D7F7C" w:rsidRDefault="00BA6F80" w:rsidP="008279FA">
      <w:pPr>
        <w:pStyle w:val="afd"/>
        <w:ind w:firstLine="709"/>
        <w:jc w:val="both"/>
        <w:rPr>
          <w:sz w:val="24"/>
          <w:szCs w:val="24"/>
        </w:rPr>
      </w:pPr>
      <w:r w:rsidRPr="006D7F7C">
        <w:rPr>
          <w:sz w:val="24"/>
          <w:szCs w:val="24"/>
        </w:rPr>
        <w:t>Срок окончания выполнения Работ по настоя</w:t>
      </w:r>
      <w:r w:rsidR="00FA4318">
        <w:rPr>
          <w:sz w:val="24"/>
          <w:szCs w:val="24"/>
        </w:rPr>
        <w:t xml:space="preserve">щему Договору -  </w:t>
      </w:r>
      <w:r w:rsidR="0053408D">
        <w:rPr>
          <w:sz w:val="24"/>
          <w:szCs w:val="24"/>
        </w:rPr>
        <w:t>____________</w:t>
      </w:r>
      <w:r w:rsidRPr="006D7F7C">
        <w:rPr>
          <w:sz w:val="24"/>
          <w:szCs w:val="24"/>
        </w:rPr>
        <w:t xml:space="preserve">. </w:t>
      </w:r>
    </w:p>
    <w:p w:rsidR="00BA6F80" w:rsidRPr="006D7F7C" w:rsidRDefault="00BA6F80" w:rsidP="008279FA">
      <w:pPr>
        <w:pStyle w:val="afd"/>
        <w:ind w:firstLine="709"/>
        <w:jc w:val="both"/>
        <w:rPr>
          <w:sz w:val="24"/>
          <w:szCs w:val="24"/>
        </w:rPr>
      </w:pPr>
      <w:r w:rsidRPr="006D7F7C">
        <w:rPr>
          <w:sz w:val="24"/>
          <w:szCs w:val="24"/>
        </w:rPr>
        <w:t>Сроки выполнения отдельных этапов Работ определяются Календа</w:t>
      </w:r>
      <w:r w:rsidR="0091118C" w:rsidRPr="006D7F7C">
        <w:rPr>
          <w:sz w:val="24"/>
          <w:szCs w:val="24"/>
        </w:rPr>
        <w:t xml:space="preserve">рным планом </w:t>
      </w:r>
      <w:r w:rsidRPr="006D7F7C">
        <w:rPr>
          <w:sz w:val="24"/>
          <w:szCs w:val="24"/>
        </w:rPr>
        <w:t>(приложение № 2), являющимся  неотъемлемой частью настоящего Договора.</w:t>
      </w:r>
    </w:p>
    <w:p w:rsidR="00BA33FF" w:rsidRPr="006D7F7C" w:rsidRDefault="00BA6F80" w:rsidP="008279FA">
      <w:pPr>
        <w:pStyle w:val="aff7"/>
        <w:widowControl w:val="0"/>
        <w:numPr>
          <w:ilvl w:val="1"/>
          <w:numId w:val="46"/>
        </w:numPr>
        <w:shd w:val="clear" w:color="auto" w:fill="FFFFFF"/>
        <w:tabs>
          <w:tab w:val="left" w:pos="142"/>
        </w:tabs>
        <w:autoSpaceDE w:val="0"/>
        <w:autoSpaceDN w:val="0"/>
        <w:adjustRightInd w:val="0"/>
        <w:ind w:left="0" w:firstLine="709"/>
        <w:jc w:val="both"/>
      </w:pPr>
      <w:r w:rsidRPr="006D7F7C">
        <w:t xml:space="preserve">Результатом Работ по настоящему Договору является: </w:t>
      </w:r>
    </w:p>
    <w:p w:rsidR="00BA33FF" w:rsidRPr="006D7F7C" w:rsidRDefault="00BA33FF" w:rsidP="008279FA">
      <w:pPr>
        <w:widowControl w:val="0"/>
        <w:shd w:val="clear" w:color="auto" w:fill="FFFFFF"/>
        <w:tabs>
          <w:tab w:val="left" w:pos="142"/>
        </w:tabs>
        <w:autoSpaceDE w:val="0"/>
        <w:autoSpaceDN w:val="0"/>
        <w:adjustRightInd w:val="0"/>
        <w:ind w:firstLine="709"/>
        <w:jc w:val="both"/>
      </w:pPr>
      <w:r w:rsidRPr="006D7F7C">
        <w:t xml:space="preserve">- </w:t>
      </w:r>
      <w:r w:rsidR="00863BE1">
        <w:t xml:space="preserve">безопасная эксплуатация объектов капитального ремонта </w:t>
      </w:r>
      <w:r w:rsidR="006D7F7C">
        <w:t>.</w:t>
      </w:r>
    </w:p>
    <w:p w:rsidR="00BA6F80" w:rsidRPr="00C677ED" w:rsidRDefault="00BA6F80" w:rsidP="006C3A2D">
      <w:pPr>
        <w:pStyle w:val="afd"/>
        <w:ind w:firstLine="709"/>
        <w:jc w:val="both"/>
        <w:rPr>
          <w:sz w:val="24"/>
          <w:szCs w:val="24"/>
        </w:rPr>
      </w:pPr>
    </w:p>
    <w:p w:rsidR="0063611F" w:rsidRPr="00C677ED" w:rsidRDefault="00BA6F80" w:rsidP="00C677ED">
      <w:pPr>
        <w:pStyle w:val="aff7"/>
        <w:numPr>
          <w:ilvl w:val="0"/>
          <w:numId w:val="46"/>
        </w:numPr>
        <w:jc w:val="center"/>
        <w:rPr>
          <w:b/>
        </w:rPr>
      </w:pPr>
      <w:r w:rsidRPr="00C677ED">
        <w:rPr>
          <w:b/>
        </w:rPr>
        <w:t>Цена Работ и порядок оплаты</w:t>
      </w:r>
    </w:p>
    <w:p w:rsidR="00164AC8" w:rsidRDefault="00BA6F80" w:rsidP="0063611F">
      <w:pPr>
        <w:ind w:firstLine="709"/>
        <w:jc w:val="both"/>
      </w:pPr>
      <w:r w:rsidRPr="00C677ED">
        <w:t>2.1. За выполненные по настоящему Договору Работы Заказчик, в соответствии с Протоколом согласования договорной цены (приложение № 3), являющимся неотъемлем</w:t>
      </w:r>
      <w:r w:rsidR="009F1EF3">
        <w:t xml:space="preserve">ой частью настоящего Договора, обязуется оплатить </w:t>
      </w:r>
      <w:r w:rsidRPr="00C677ED">
        <w:t>Ис</w:t>
      </w:r>
      <w:r w:rsidR="009F1EF3">
        <w:t xml:space="preserve">полнителю ____ (___________) рублей, в том </w:t>
      </w:r>
      <w:r w:rsidRPr="00C677ED">
        <w:t>числе НД</w:t>
      </w:r>
      <w:r w:rsidR="009F1EF3">
        <w:t>С – 18%  ____  (____________) рублей.</w:t>
      </w:r>
      <w:r w:rsidR="009F1EF3">
        <w:tab/>
      </w:r>
    </w:p>
    <w:p w:rsidR="00BA6F80" w:rsidRPr="00C677ED" w:rsidRDefault="00164AC8" w:rsidP="0063611F">
      <w:pPr>
        <w:ind w:firstLine="709"/>
        <w:jc w:val="both"/>
      </w:pPr>
      <w:r>
        <w:t xml:space="preserve">Максимальная цена по настоящему Договору не может превышать ______(____) рублей, </w:t>
      </w:r>
      <w:r w:rsidR="009F1EF3">
        <w:t>в том числе НДС – 18% ____ (____________) рублей.</w:t>
      </w:r>
      <w:r w:rsidR="009F1EF3">
        <w:tab/>
      </w:r>
    </w:p>
    <w:p w:rsidR="00BA6F80" w:rsidRPr="00C677ED" w:rsidRDefault="00BA6F80" w:rsidP="0063611F">
      <w:pPr>
        <w:ind w:firstLine="709"/>
        <w:jc w:val="both"/>
      </w:pPr>
      <w:r w:rsidRPr="00C677ED">
        <w:rPr>
          <w:iCs/>
        </w:rPr>
        <w:t>Смета</w:t>
      </w:r>
      <w:r w:rsidRPr="00C677ED">
        <w:t xml:space="preserve"> на выполнение Работ (приложение № </w:t>
      </w:r>
      <w:r w:rsidR="00BA33FF" w:rsidRPr="00C677ED">
        <w:t>4</w:t>
      </w:r>
      <w:r w:rsidRPr="00C677ED">
        <w:t>) является неотъемлемой частью настоящего Договор</w:t>
      </w:r>
      <w:r w:rsidR="00BA33FF" w:rsidRPr="00C677ED">
        <w:t>а.</w:t>
      </w:r>
    </w:p>
    <w:p w:rsidR="00BA33FF" w:rsidRPr="00C677ED" w:rsidRDefault="00BA6F80" w:rsidP="0063611F">
      <w:pPr>
        <w:pStyle w:val="afd"/>
        <w:ind w:firstLine="709"/>
        <w:jc w:val="both"/>
        <w:rPr>
          <w:sz w:val="24"/>
          <w:szCs w:val="24"/>
        </w:rPr>
      </w:pPr>
      <w:r w:rsidRPr="00C677ED">
        <w:rPr>
          <w:sz w:val="24"/>
          <w:szCs w:val="24"/>
        </w:rPr>
        <w:t xml:space="preserve">2.2. </w:t>
      </w:r>
      <w:r w:rsidR="00BA33FF" w:rsidRPr="00C677ED">
        <w:rPr>
          <w:iCs/>
          <w:sz w:val="24"/>
          <w:szCs w:val="24"/>
        </w:rPr>
        <w:t>Оплата</w:t>
      </w:r>
      <w:r w:rsidR="009F1EF3">
        <w:rPr>
          <w:sz w:val="24"/>
          <w:szCs w:val="24"/>
        </w:rPr>
        <w:t xml:space="preserve"> </w:t>
      </w:r>
      <w:r w:rsidR="00BA33FF" w:rsidRPr="00C677ED">
        <w:rPr>
          <w:sz w:val="24"/>
          <w:szCs w:val="24"/>
        </w:rPr>
        <w:t>Работ производится поэтапно, в соответствии с Календарным планом, после подписания Сторонами КС-2</w:t>
      </w:r>
      <w:r w:rsidR="0084342D" w:rsidRPr="00C677ED">
        <w:rPr>
          <w:sz w:val="24"/>
          <w:szCs w:val="24"/>
        </w:rPr>
        <w:t xml:space="preserve"> (приложение № 5</w:t>
      </w:r>
      <w:r w:rsidR="00E3224D" w:rsidRPr="00C677ED">
        <w:rPr>
          <w:sz w:val="24"/>
          <w:szCs w:val="24"/>
        </w:rPr>
        <w:t>)</w:t>
      </w:r>
      <w:r w:rsidR="00BA33FF" w:rsidRPr="00C677ED">
        <w:rPr>
          <w:sz w:val="24"/>
          <w:szCs w:val="24"/>
        </w:rPr>
        <w:t xml:space="preserve">, КС-3 </w:t>
      </w:r>
      <w:r w:rsidR="00E3224D" w:rsidRPr="00C677ED">
        <w:rPr>
          <w:sz w:val="24"/>
          <w:szCs w:val="24"/>
        </w:rPr>
        <w:t xml:space="preserve">(приложение № 6) </w:t>
      </w:r>
      <w:r w:rsidR="00BA33FF" w:rsidRPr="00C677ED">
        <w:rPr>
          <w:sz w:val="24"/>
          <w:szCs w:val="24"/>
        </w:rPr>
        <w:t>о сдаче этапа Работ, ОС-3</w:t>
      </w:r>
      <w:r w:rsidR="00E3224D" w:rsidRPr="00C677ED">
        <w:rPr>
          <w:sz w:val="24"/>
          <w:szCs w:val="24"/>
        </w:rPr>
        <w:t xml:space="preserve"> (приложение № 7)</w:t>
      </w:r>
      <w:r w:rsidR="00BA33FF" w:rsidRPr="00C677ED">
        <w:rPr>
          <w:sz w:val="24"/>
          <w:szCs w:val="24"/>
        </w:rPr>
        <w:t xml:space="preserve">, на основании счета, счета-фактуры </w:t>
      </w:r>
      <w:r w:rsidR="00EB137F">
        <w:rPr>
          <w:sz w:val="24"/>
          <w:szCs w:val="24"/>
        </w:rPr>
        <w:t xml:space="preserve">(если </w:t>
      </w:r>
      <w:r w:rsidR="00D4320E">
        <w:rPr>
          <w:sz w:val="24"/>
          <w:szCs w:val="24"/>
        </w:rPr>
        <w:t xml:space="preserve">применяется </w:t>
      </w:r>
      <w:r w:rsidR="00D4320E">
        <w:rPr>
          <w:sz w:val="24"/>
          <w:szCs w:val="24"/>
        </w:rPr>
        <w:lastRenderedPageBreak/>
        <w:t xml:space="preserve">система </w:t>
      </w:r>
      <w:r w:rsidR="00904530">
        <w:rPr>
          <w:sz w:val="24"/>
          <w:szCs w:val="24"/>
        </w:rPr>
        <w:t>налогообложения</w:t>
      </w:r>
      <w:r w:rsidR="00EB137F">
        <w:rPr>
          <w:sz w:val="24"/>
          <w:szCs w:val="24"/>
        </w:rPr>
        <w:t>)</w:t>
      </w:r>
      <w:r w:rsidR="00BA33FF" w:rsidRPr="00C677ED">
        <w:rPr>
          <w:sz w:val="24"/>
          <w:szCs w:val="24"/>
        </w:rPr>
        <w:t xml:space="preserve"> в течение </w:t>
      </w:r>
      <w:r w:rsidR="00164AC8">
        <w:rPr>
          <w:sz w:val="24"/>
          <w:szCs w:val="24"/>
        </w:rPr>
        <w:t>_____</w:t>
      </w:r>
      <w:r w:rsidR="009F1EF3">
        <w:rPr>
          <w:sz w:val="24"/>
          <w:szCs w:val="24"/>
        </w:rPr>
        <w:t xml:space="preserve"> </w:t>
      </w:r>
      <w:r w:rsidR="00BA33FF" w:rsidRPr="00C677ED">
        <w:rPr>
          <w:sz w:val="24"/>
          <w:szCs w:val="24"/>
        </w:rPr>
        <w:t>(</w:t>
      </w:r>
      <w:r w:rsidR="00164AC8">
        <w:rPr>
          <w:sz w:val="24"/>
          <w:szCs w:val="24"/>
        </w:rPr>
        <w:t>________</w:t>
      </w:r>
      <w:r w:rsidR="00BA33FF" w:rsidRPr="00C677ED">
        <w:rPr>
          <w:sz w:val="24"/>
          <w:szCs w:val="24"/>
        </w:rPr>
        <w:t xml:space="preserve">) </w:t>
      </w:r>
      <w:r w:rsidR="00164AC8">
        <w:rPr>
          <w:sz w:val="24"/>
          <w:szCs w:val="24"/>
        </w:rPr>
        <w:t>_______</w:t>
      </w:r>
      <w:r w:rsidR="00BA33FF" w:rsidRPr="00C677ED">
        <w:rPr>
          <w:sz w:val="24"/>
          <w:szCs w:val="24"/>
        </w:rPr>
        <w:t xml:space="preserve"> дней с даты получения Заказчиком счета, счета-фактуры.</w:t>
      </w:r>
    </w:p>
    <w:p w:rsidR="00BA33FF" w:rsidRPr="00C677ED" w:rsidRDefault="00BA33FF" w:rsidP="0063611F">
      <w:pPr>
        <w:ind w:firstLine="709"/>
        <w:jc w:val="both"/>
      </w:pPr>
      <w:r w:rsidRPr="00C677ED">
        <w:t>Авансирование не предусмотрено.</w:t>
      </w:r>
    </w:p>
    <w:p w:rsidR="00BA6F80" w:rsidRPr="00C677ED" w:rsidRDefault="00BA6F80" w:rsidP="008279FA">
      <w:pPr>
        <w:pStyle w:val="afd"/>
        <w:ind w:firstLine="851"/>
        <w:jc w:val="center"/>
        <w:rPr>
          <w:i/>
          <w:sz w:val="24"/>
          <w:szCs w:val="24"/>
        </w:rPr>
      </w:pPr>
    </w:p>
    <w:p w:rsidR="0063611F" w:rsidRPr="00C677ED" w:rsidRDefault="00BA6F80" w:rsidP="008279FA">
      <w:pPr>
        <w:pStyle w:val="afd"/>
        <w:numPr>
          <w:ilvl w:val="0"/>
          <w:numId w:val="46"/>
        </w:numPr>
        <w:ind w:left="0" w:firstLine="709"/>
        <w:jc w:val="center"/>
        <w:rPr>
          <w:b/>
          <w:sz w:val="24"/>
          <w:szCs w:val="24"/>
        </w:rPr>
      </w:pPr>
      <w:r w:rsidRPr="00C677ED">
        <w:rPr>
          <w:b/>
          <w:sz w:val="24"/>
          <w:szCs w:val="24"/>
        </w:rPr>
        <w:t>Порядок сдачи и приемки Работ</w:t>
      </w:r>
    </w:p>
    <w:p w:rsidR="004A3FD0" w:rsidRPr="004A3FD0" w:rsidRDefault="00BA33FF" w:rsidP="008279FA">
      <w:pPr>
        <w:ind w:firstLine="709"/>
        <w:jc w:val="both"/>
      </w:pPr>
      <w:r w:rsidRPr="004A3FD0">
        <w:t xml:space="preserve">3.1. </w:t>
      </w:r>
      <w:r w:rsidR="009F1EF3">
        <w:t xml:space="preserve">По завершении </w:t>
      </w:r>
      <w:r w:rsidR="004A3FD0" w:rsidRPr="004A3FD0">
        <w:t>выполнения этапа Работ</w:t>
      </w:r>
      <w:r w:rsidR="004A3FD0" w:rsidRPr="004A3FD0">
        <w:rPr>
          <w:i/>
          <w:iCs/>
        </w:rPr>
        <w:t xml:space="preserve"> </w:t>
      </w:r>
      <w:r w:rsidR="004A3FD0" w:rsidRPr="004A3FD0">
        <w:t>Исполнитель, в течение 5-ти (Пяти) календарных дней, представляет Заказчику К</w:t>
      </w:r>
      <w:r w:rsidR="00EB137F">
        <w:t>С-2, КС-3, ОС-3 и счет-фактуру</w:t>
      </w:r>
      <w:r w:rsidR="00D4320E">
        <w:t xml:space="preserve"> </w:t>
      </w:r>
      <w:r w:rsidR="00EB137F">
        <w:t xml:space="preserve">(если </w:t>
      </w:r>
      <w:r w:rsidR="00D4320E">
        <w:t>применяется система налогооблажения</w:t>
      </w:r>
      <w:r w:rsidR="00EB137F">
        <w:t>)</w:t>
      </w:r>
      <w:r w:rsidR="00D4320E">
        <w:t>.</w:t>
      </w:r>
    </w:p>
    <w:p w:rsidR="004A3FD0" w:rsidRPr="004A3FD0" w:rsidRDefault="00BA33FF" w:rsidP="008279FA">
      <w:pPr>
        <w:pStyle w:val="22"/>
        <w:spacing w:after="0" w:line="240" w:lineRule="auto"/>
        <w:ind w:left="0" w:firstLine="709"/>
        <w:jc w:val="both"/>
      </w:pPr>
      <w:r w:rsidRPr="004A3FD0">
        <w:t xml:space="preserve">3.2. </w:t>
      </w:r>
      <w:r w:rsidR="004A3FD0" w:rsidRPr="004A3FD0">
        <w:t>Заказчик в течение 3(Трех) календарных дней с даты получения КС-2, КС-3, ОС-3</w:t>
      </w:r>
      <w:r w:rsidR="004A3FD0" w:rsidRPr="004A3FD0">
        <w:rPr>
          <w:iCs/>
        </w:rPr>
        <w:t xml:space="preserve"> </w:t>
      </w:r>
      <w:r w:rsidR="004A3FD0" w:rsidRPr="004A3FD0">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A3FD0" w:rsidRPr="004A3FD0" w:rsidRDefault="004A3FD0" w:rsidP="008279FA">
      <w:pPr>
        <w:ind w:firstLine="709"/>
        <w:jc w:val="both"/>
      </w:pPr>
      <w:r w:rsidRPr="004A3FD0">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rsidR="00340CD0">
        <w:t>ма ОС-3) установленного образца</w:t>
      </w:r>
      <w:r w:rsidRPr="004A3FD0">
        <w:t>.</w:t>
      </w:r>
    </w:p>
    <w:p w:rsidR="00BA6F80" w:rsidRPr="004A3FD0" w:rsidRDefault="00BA6F80" w:rsidP="008279FA">
      <w:pPr>
        <w:pStyle w:val="19"/>
        <w:ind w:firstLine="709"/>
        <w:rPr>
          <w:sz w:val="24"/>
          <w:szCs w:val="24"/>
        </w:rPr>
      </w:pPr>
      <w:r w:rsidRPr="004A3FD0">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A6F80" w:rsidRPr="004A3FD0" w:rsidRDefault="00BA6F80" w:rsidP="008279FA">
      <w:pPr>
        <w:ind w:firstLine="709"/>
        <w:jc w:val="both"/>
      </w:pPr>
      <w:r w:rsidRPr="004A3FD0">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A6F80" w:rsidRPr="00C677ED" w:rsidRDefault="00BA6F80" w:rsidP="00BA6F80">
      <w:pPr>
        <w:pStyle w:val="19"/>
        <w:rPr>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Обязанности Сторон</w:t>
      </w:r>
    </w:p>
    <w:p w:rsidR="00BA6F80" w:rsidRPr="00C677ED" w:rsidRDefault="00BA6F80" w:rsidP="008279FA">
      <w:pPr>
        <w:pStyle w:val="afd"/>
        <w:ind w:firstLine="709"/>
        <w:jc w:val="both"/>
        <w:rPr>
          <w:sz w:val="24"/>
          <w:szCs w:val="24"/>
        </w:rPr>
      </w:pPr>
      <w:r w:rsidRPr="00C677ED">
        <w:rPr>
          <w:sz w:val="24"/>
          <w:szCs w:val="24"/>
        </w:rPr>
        <w:t>4.1. Исполнитель обязан:</w:t>
      </w:r>
    </w:p>
    <w:p w:rsidR="00BA6F80" w:rsidRPr="00C677ED" w:rsidRDefault="00BA6F80" w:rsidP="008279FA">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BA6F80" w:rsidRPr="00C677ED" w:rsidRDefault="00BA6F80" w:rsidP="008279FA">
      <w:pPr>
        <w:ind w:firstLine="709"/>
        <w:jc w:val="both"/>
      </w:pPr>
      <w:r w:rsidRPr="00C677ED">
        <w:t>Результаты Работ должны отвечать требованиям законодательства Рос</w:t>
      </w:r>
      <w:r w:rsidR="00BA33FF" w:rsidRPr="00C677ED">
        <w:t>сийской Федерации, требованиям, соответствующим нормативным документам, государственным стандартам</w:t>
      </w:r>
      <w:r w:rsidRPr="00C677ED">
        <w:t>, а также требованиям, обычно предъявляемым к данному виду Работ.</w:t>
      </w:r>
    </w:p>
    <w:p w:rsidR="00BA6F80" w:rsidRPr="00C677ED" w:rsidRDefault="00BA6F80" w:rsidP="008279FA">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A6F80" w:rsidRPr="00C677ED" w:rsidRDefault="00BA6F80" w:rsidP="008279FA">
      <w:pPr>
        <w:ind w:firstLine="709"/>
        <w:jc w:val="both"/>
      </w:pPr>
      <w:r w:rsidRPr="00C677ED">
        <w:t>4.1.3. Устранять недостатки в выполненных Работах своими силами и за свой счет.</w:t>
      </w:r>
    </w:p>
    <w:p w:rsidR="00BA6F80" w:rsidRPr="00C677ED" w:rsidRDefault="009F1EF3" w:rsidP="008279FA">
      <w:pPr>
        <w:ind w:firstLine="709"/>
        <w:jc w:val="both"/>
      </w:pPr>
      <w:r>
        <w:t xml:space="preserve">4.1.4. </w:t>
      </w:r>
      <w:r w:rsidR="00BA6F80" w:rsidRPr="00C677ED">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A6F80" w:rsidRPr="00C677ED" w:rsidRDefault="00BA6F80" w:rsidP="008279FA">
      <w:pPr>
        <w:ind w:firstLine="709"/>
        <w:jc w:val="both"/>
      </w:pPr>
      <w:r w:rsidRPr="00C677ED">
        <w:t>4.1.5. Гарантийный срок на результаты Работ по настояще</w:t>
      </w:r>
      <w:r w:rsidR="00863BE1">
        <w:t>му Договору - ____ (_____</w:t>
      </w:r>
      <w:r w:rsidRPr="00C677ED">
        <w:t>) месяцев с даты подписания акта сдачи-приемки.</w:t>
      </w:r>
    </w:p>
    <w:p w:rsidR="00BA6F80" w:rsidRPr="00C677ED" w:rsidRDefault="00BA6F80" w:rsidP="008279FA">
      <w:pPr>
        <w:pStyle w:val="afd"/>
        <w:ind w:firstLine="709"/>
        <w:jc w:val="both"/>
        <w:rPr>
          <w:sz w:val="24"/>
          <w:szCs w:val="24"/>
        </w:rPr>
      </w:pPr>
      <w:r w:rsidRPr="00C677ED">
        <w:rPr>
          <w:sz w:val="24"/>
          <w:szCs w:val="24"/>
        </w:rPr>
        <w:t>4.1.6. Незамедлительно информировать Заказчика в случае выявления нецелесообразности продолжения выполнения Работ.</w:t>
      </w:r>
    </w:p>
    <w:p w:rsidR="00BA6F80" w:rsidRPr="00C677ED" w:rsidRDefault="00BA6F80" w:rsidP="008279FA">
      <w:pPr>
        <w:pStyle w:val="afd"/>
        <w:tabs>
          <w:tab w:val="left" w:pos="1560"/>
        </w:tabs>
        <w:ind w:firstLine="709"/>
        <w:jc w:val="both"/>
        <w:rPr>
          <w:sz w:val="24"/>
          <w:szCs w:val="24"/>
        </w:rPr>
      </w:pPr>
      <w:r w:rsidRPr="00C677E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76D22" w:rsidRPr="00C677ED" w:rsidRDefault="009F1EF3" w:rsidP="008279FA">
      <w:pPr>
        <w:pStyle w:val="afd"/>
        <w:ind w:firstLine="709"/>
        <w:jc w:val="both"/>
        <w:rPr>
          <w:sz w:val="24"/>
          <w:szCs w:val="24"/>
        </w:rPr>
      </w:pPr>
      <w:r>
        <w:rPr>
          <w:sz w:val="24"/>
          <w:szCs w:val="24"/>
        </w:rPr>
        <w:t xml:space="preserve">4.1.8. </w:t>
      </w:r>
      <w:r w:rsidR="00E76D22" w:rsidRPr="00C677ED">
        <w:rPr>
          <w:sz w:val="24"/>
          <w:szCs w:val="24"/>
        </w:rPr>
        <w:t>Предоставить Заказчику информацию о составе владельцев Исполнителя по форме Приложения №</w:t>
      </w:r>
      <w:r w:rsidR="0091118C" w:rsidRPr="00C677ED">
        <w:rPr>
          <w:sz w:val="24"/>
          <w:szCs w:val="24"/>
        </w:rPr>
        <w:t>8</w:t>
      </w:r>
      <w:r w:rsidR="00E76D22" w:rsidRPr="00C677ED">
        <w:rPr>
          <w:sz w:val="24"/>
          <w:szCs w:val="24"/>
        </w:rPr>
        <w:t xml:space="preserve"> к настоящему Договору.</w:t>
      </w:r>
    </w:p>
    <w:p w:rsidR="00E76D22" w:rsidRPr="00C677ED" w:rsidRDefault="00E76D22" w:rsidP="008279FA">
      <w:pPr>
        <w:pStyle w:val="afd"/>
        <w:ind w:firstLine="709"/>
        <w:jc w:val="both"/>
        <w:rPr>
          <w:sz w:val="24"/>
          <w:szCs w:val="24"/>
        </w:rPr>
      </w:pPr>
      <w:r w:rsidRPr="00C677ED">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8279FA">
      <w:pPr>
        <w:pStyle w:val="afd"/>
        <w:ind w:firstLine="709"/>
        <w:jc w:val="both"/>
        <w:rPr>
          <w:sz w:val="24"/>
          <w:szCs w:val="24"/>
        </w:rPr>
      </w:pPr>
      <w:r w:rsidRPr="00C677ED">
        <w:rPr>
          <w:sz w:val="24"/>
          <w:szCs w:val="24"/>
        </w:rPr>
        <w:t xml:space="preserve">4.1.10. В случае </w:t>
      </w:r>
      <w:r w:rsidR="006C3A2D" w:rsidRPr="00C677ED">
        <w:rPr>
          <w:sz w:val="24"/>
          <w:szCs w:val="24"/>
        </w:rPr>
        <w:t>непредставления</w:t>
      </w:r>
      <w:r w:rsidRPr="00C677ED">
        <w:rPr>
          <w:sz w:val="24"/>
          <w:szCs w:val="24"/>
        </w:rPr>
        <w:t xml:space="preserve"> Исполнителем указанной в п.п.</w:t>
      </w:r>
      <w:r w:rsidR="00863BE1">
        <w:rPr>
          <w:sz w:val="24"/>
          <w:szCs w:val="24"/>
        </w:rPr>
        <w:t xml:space="preserve"> </w:t>
      </w:r>
      <w:r w:rsidRPr="00C677ED">
        <w:rPr>
          <w:sz w:val="24"/>
          <w:szCs w:val="24"/>
        </w:rPr>
        <w:t xml:space="preserve">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w:t>
      </w:r>
      <w:r w:rsidRPr="00C677ED">
        <w:rPr>
          <w:sz w:val="24"/>
          <w:szCs w:val="24"/>
        </w:rPr>
        <w:lastRenderedPageBreak/>
        <w:t>даты расторжения Договора. При этом Сторонами производится сверка расчётов с составлением соответствующего акта.</w:t>
      </w:r>
    </w:p>
    <w:p w:rsidR="00BA6F80" w:rsidRPr="00C677ED" w:rsidRDefault="00BA6F80" w:rsidP="008279FA">
      <w:pPr>
        <w:pStyle w:val="afd"/>
        <w:ind w:firstLine="709"/>
        <w:jc w:val="both"/>
        <w:rPr>
          <w:sz w:val="24"/>
          <w:szCs w:val="24"/>
        </w:rPr>
      </w:pPr>
      <w:r w:rsidRPr="00C677ED">
        <w:rPr>
          <w:sz w:val="24"/>
          <w:szCs w:val="24"/>
        </w:rPr>
        <w:t>4.2. Заказчик обязан:</w:t>
      </w:r>
    </w:p>
    <w:p w:rsidR="00BA6F80" w:rsidRPr="00C677ED" w:rsidRDefault="00BA6F80" w:rsidP="008279FA">
      <w:pPr>
        <w:pStyle w:val="afd"/>
        <w:ind w:firstLine="709"/>
        <w:jc w:val="both"/>
        <w:rPr>
          <w:sz w:val="24"/>
          <w:szCs w:val="24"/>
        </w:rPr>
      </w:pPr>
      <w:r w:rsidRPr="00C677ED">
        <w:rPr>
          <w:sz w:val="24"/>
          <w:szCs w:val="24"/>
        </w:rPr>
        <w:t>4.2.1. Передавать Исполнителю необходимую для выполнения Работ информацию и документацию.</w:t>
      </w:r>
    </w:p>
    <w:p w:rsidR="00BA6F80" w:rsidRPr="00C677ED" w:rsidRDefault="00BA6F80" w:rsidP="008279FA">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BA6F80" w:rsidRPr="00C677ED" w:rsidRDefault="00BA6F80" w:rsidP="008279FA">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BA6F80" w:rsidRPr="00C677ED" w:rsidRDefault="00BA6F80" w:rsidP="008279FA">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w:t>
      </w:r>
      <w:r w:rsidR="009F1EF3">
        <w:rPr>
          <w:sz w:val="24"/>
          <w:szCs w:val="24"/>
        </w:rPr>
        <w:t xml:space="preserve">и настоящего Договора затраты </w:t>
      </w:r>
      <w:r w:rsidRPr="00C677ED">
        <w:rPr>
          <w:sz w:val="24"/>
          <w:szCs w:val="24"/>
        </w:rPr>
        <w:t>Исполнителя на выполнение Работ  по настоящему Договору в случае досрочного расторжения настоящего Договора по инициативе Заказчика.</w:t>
      </w:r>
    </w:p>
    <w:p w:rsidR="00BA6F80" w:rsidRPr="00C677ED" w:rsidRDefault="00BA6F80" w:rsidP="008279FA">
      <w:pPr>
        <w:pStyle w:val="19"/>
        <w:ind w:firstLine="709"/>
        <w:rPr>
          <w:sz w:val="24"/>
          <w:szCs w:val="24"/>
        </w:rPr>
      </w:pPr>
      <w:r w:rsidRPr="00C677ED">
        <w:rPr>
          <w:sz w:val="24"/>
          <w:szCs w:val="24"/>
        </w:rPr>
        <w:t>4.3. Заказчик вправе:</w:t>
      </w:r>
    </w:p>
    <w:p w:rsidR="00BA6F80" w:rsidRPr="00C677ED" w:rsidRDefault="009F1EF3" w:rsidP="008279FA">
      <w:pPr>
        <w:autoSpaceDE w:val="0"/>
        <w:autoSpaceDN w:val="0"/>
        <w:adjustRightInd w:val="0"/>
        <w:ind w:firstLine="709"/>
        <w:jc w:val="both"/>
      </w:pPr>
      <w:r>
        <w:t xml:space="preserve">4.3.1. </w:t>
      </w:r>
      <w:r w:rsidR="00BA6F80" w:rsidRPr="00C677ED">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A6F80" w:rsidRPr="00C677ED" w:rsidRDefault="00BA6F80" w:rsidP="00BA6F80">
      <w:pPr>
        <w:pStyle w:val="19"/>
        <w:ind w:firstLine="851"/>
        <w:rPr>
          <w:b/>
          <w:bCs/>
          <w:sz w:val="24"/>
          <w:szCs w:val="24"/>
        </w:rPr>
      </w:pPr>
    </w:p>
    <w:p w:rsidR="0063611F" w:rsidRPr="00C677ED" w:rsidRDefault="00BA6F80" w:rsidP="00C677ED">
      <w:pPr>
        <w:pStyle w:val="aff7"/>
        <w:numPr>
          <w:ilvl w:val="0"/>
          <w:numId w:val="46"/>
        </w:numPr>
        <w:jc w:val="center"/>
        <w:rPr>
          <w:b/>
        </w:rPr>
      </w:pPr>
      <w:r w:rsidRPr="00C677ED">
        <w:rPr>
          <w:b/>
        </w:rPr>
        <w:t>Ответственность Сторон</w:t>
      </w:r>
    </w:p>
    <w:p w:rsidR="00BA6F80" w:rsidRPr="00C677ED" w:rsidRDefault="00BA6F80" w:rsidP="008279FA">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A6F80" w:rsidRPr="00C677ED" w:rsidRDefault="00BA6F80" w:rsidP="008279FA">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E76D22" w:rsidRPr="00C677ED">
        <w:rPr>
          <w:rFonts w:ascii="Times New Roman" w:hAnsi="Times New Roman" w:cs="Times New Roman"/>
          <w:sz w:val="24"/>
          <w:szCs w:val="24"/>
        </w:rPr>
        <w:t>0,1</w:t>
      </w:r>
      <w:r w:rsidRPr="00C677ED">
        <w:rPr>
          <w:rFonts w:ascii="Times New Roman" w:hAnsi="Times New Roman" w:cs="Times New Roman"/>
          <w:sz w:val="24"/>
          <w:szCs w:val="24"/>
        </w:rPr>
        <w:t xml:space="preserve">% от цены настоящего Договора за каждый день просрочки, но не более </w:t>
      </w:r>
      <w:r w:rsidR="00E76D22" w:rsidRPr="00C677ED">
        <w:rPr>
          <w:rFonts w:ascii="Times New Roman" w:hAnsi="Times New Roman" w:cs="Times New Roman"/>
          <w:sz w:val="24"/>
          <w:szCs w:val="24"/>
        </w:rPr>
        <w:t>10</w:t>
      </w:r>
      <w:r w:rsidR="00597ECB" w:rsidRPr="00C677ED">
        <w:rPr>
          <w:rFonts w:ascii="Times New Roman" w:hAnsi="Times New Roman" w:cs="Times New Roman"/>
          <w:sz w:val="24"/>
          <w:szCs w:val="24"/>
        </w:rPr>
        <w:t>%</w:t>
      </w:r>
      <w:r w:rsidR="0091118C" w:rsidRPr="00C677ED">
        <w:rPr>
          <w:rFonts w:ascii="Times New Roman" w:hAnsi="Times New Roman" w:cs="Times New Roman"/>
          <w:sz w:val="24"/>
          <w:szCs w:val="24"/>
        </w:rPr>
        <w:t xml:space="preserve"> </w:t>
      </w:r>
      <w:r w:rsidRPr="00C677ED">
        <w:rPr>
          <w:rFonts w:ascii="Times New Roman" w:hAnsi="Times New Roman" w:cs="Times New Roman"/>
          <w:sz w:val="24"/>
          <w:szCs w:val="24"/>
        </w:rPr>
        <w:t>(</w:t>
      </w:r>
      <w:r w:rsidR="00E76D22" w:rsidRPr="00C677ED">
        <w:rPr>
          <w:rFonts w:ascii="Times New Roman" w:hAnsi="Times New Roman" w:cs="Times New Roman"/>
          <w:sz w:val="24"/>
          <w:szCs w:val="24"/>
        </w:rPr>
        <w:t>Десяти</w:t>
      </w:r>
      <w:r w:rsidRPr="00C677ED">
        <w:rPr>
          <w:rFonts w:ascii="Times New Roman" w:hAnsi="Times New Roman" w:cs="Times New Roman"/>
          <w:sz w:val="24"/>
          <w:szCs w:val="24"/>
        </w:rPr>
        <w:t>) от цены настоящего Договора.</w:t>
      </w:r>
    </w:p>
    <w:p w:rsidR="00BA6F80" w:rsidRPr="00C677ED" w:rsidRDefault="00BA6F80" w:rsidP="008279FA">
      <w:pPr>
        <w:widowControl w:val="0"/>
        <w:autoSpaceDE w:val="0"/>
        <w:autoSpaceDN w:val="0"/>
        <w:adjustRightInd w:val="0"/>
        <w:ind w:firstLine="709"/>
        <w:jc w:val="both"/>
      </w:pPr>
      <w:r w:rsidRPr="00C677ED">
        <w:t>5.3.</w:t>
      </w:r>
      <w:r w:rsidRPr="00C677ED">
        <w:rPr>
          <w:i/>
        </w:rPr>
        <w:t xml:space="preserve"> </w:t>
      </w:r>
      <w:r w:rsidRPr="00C677ED">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E76D22" w:rsidRPr="00C677ED">
        <w:t>10</w:t>
      </w:r>
      <w:r w:rsidR="00597ECB" w:rsidRPr="00C677ED">
        <w:t>%</w:t>
      </w:r>
      <w:r w:rsidRPr="00C677ED">
        <w:t xml:space="preserve"> (</w:t>
      </w:r>
      <w:r w:rsidR="00E76D22" w:rsidRPr="00C677ED">
        <w:t>Десять</w:t>
      </w:r>
      <w:r w:rsidRPr="00C677ED">
        <w:t>) от цены настоящего Договора.</w:t>
      </w:r>
    </w:p>
    <w:p w:rsidR="00BA6F80" w:rsidRPr="00C677ED" w:rsidRDefault="00BA6F80" w:rsidP="008279FA">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BA6F80" w:rsidRPr="00C677ED" w:rsidRDefault="00BA6F80" w:rsidP="008279FA">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BA6F80" w:rsidRPr="00C677ED" w:rsidRDefault="00BA6F80" w:rsidP="00BA6F80">
      <w:pPr>
        <w:pStyle w:val="ConsNormal"/>
        <w:ind w:firstLine="0"/>
        <w:rPr>
          <w:rFonts w:ascii="Times New Roman" w:hAnsi="Times New Roman" w:cs="Times New Roman"/>
          <w:b/>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BA6F80" w:rsidRPr="00C677ED" w:rsidRDefault="0056371A" w:rsidP="0038466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w:t>
      </w:r>
      <w:r w:rsidR="00BA6F80" w:rsidRPr="00C677ED">
        <w:rPr>
          <w:rFonts w:ascii="Times New Roman" w:hAnsi="Times New Roman" w:cs="Times New Roman"/>
          <w:sz w:val="24"/>
          <w:szCs w:val="24"/>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rsidR="009F1EF3">
        <w:rPr>
          <w:rFonts w:ascii="Times New Roman" w:hAnsi="Times New Roman" w:cs="Times New Roman"/>
          <w:sz w:val="24"/>
          <w:szCs w:val="24"/>
        </w:rPr>
        <w:t xml:space="preserve">и непредотвратимых при данных условиях обстоятельств, в том числе объявленной </w:t>
      </w:r>
      <w:r w:rsidR="00BA6F80" w:rsidRPr="00C677ED">
        <w:rPr>
          <w:rFonts w:ascii="Times New Roman" w:hAnsi="Times New Roman" w:cs="Times New Roman"/>
          <w:sz w:val="24"/>
          <w:szCs w:val="24"/>
        </w:rPr>
        <w:t>или фактической войной, гражданскими волне</w:t>
      </w:r>
      <w:r w:rsidR="009F1EF3">
        <w:rPr>
          <w:rFonts w:ascii="Times New Roman" w:hAnsi="Times New Roman" w:cs="Times New Roman"/>
          <w:sz w:val="24"/>
          <w:szCs w:val="24"/>
        </w:rPr>
        <w:t xml:space="preserve">ниями, эпидемиями, блокадами, эмбарго, пожарами, землетрясениями, наводнениями </w:t>
      </w:r>
      <w:r w:rsidR="00BA6F80" w:rsidRPr="00C677ED">
        <w:rPr>
          <w:rFonts w:ascii="Times New Roman" w:hAnsi="Times New Roman" w:cs="Times New Roman"/>
          <w:sz w:val="24"/>
          <w:szCs w:val="24"/>
        </w:rPr>
        <w:t>и другими природными стихийными бедствиями, изданием запретительных актов органов государственной власти.</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6.4. Если обстоятельства непреодолимой силы действуют на протяжении 3 (трех) </w:t>
      </w:r>
      <w:r w:rsidRPr="00C677ED">
        <w:rPr>
          <w:rFonts w:ascii="Times New Roman" w:hAnsi="Times New Roman" w:cs="Times New Roman"/>
          <w:sz w:val="24"/>
          <w:szCs w:val="24"/>
        </w:rPr>
        <w:lastRenderedPageBreak/>
        <w:t>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A6F80" w:rsidRPr="00C677ED" w:rsidRDefault="00BA6F80" w:rsidP="00BA6F80">
      <w:pPr>
        <w:pStyle w:val="ConsNormal"/>
        <w:ind w:firstLine="0"/>
        <w:rPr>
          <w:rFonts w:ascii="Times New Roman" w:hAnsi="Times New Roman" w:cs="Times New Roman"/>
          <w:i/>
          <w:iCs/>
          <w:sz w:val="24"/>
          <w:szCs w:val="24"/>
        </w:rPr>
      </w:pPr>
    </w:p>
    <w:p w:rsidR="0063611F" w:rsidRPr="00C677ED" w:rsidRDefault="00BA6F80" w:rsidP="00A42A74">
      <w:pPr>
        <w:pStyle w:val="ConsNormal"/>
        <w:numPr>
          <w:ilvl w:val="0"/>
          <w:numId w:val="46"/>
        </w:numPr>
        <w:ind w:left="0" w:firstLine="0"/>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6F80" w:rsidRPr="00C677ED" w:rsidRDefault="0056371A" w:rsidP="0038466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Если Стороны</w:t>
      </w:r>
      <w:r w:rsidR="00BA6F80" w:rsidRPr="00C677ED">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A6F80" w:rsidRPr="00C677ED" w:rsidRDefault="00BA6F80" w:rsidP="00384665">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7.3. В случае, если споры не</w:t>
      </w:r>
      <w:r w:rsidR="009F1EF3">
        <w:rPr>
          <w:rFonts w:ascii="Times New Roman" w:hAnsi="Times New Roman" w:cs="Times New Roman"/>
          <w:sz w:val="24"/>
          <w:szCs w:val="24"/>
        </w:rPr>
        <w:t xml:space="preserve"> урегулированы Сторонами с помощью переговоров и в претензионном </w:t>
      </w:r>
      <w:r w:rsidRPr="00C677ED">
        <w:rPr>
          <w:rFonts w:ascii="Times New Roman" w:hAnsi="Times New Roman" w:cs="Times New Roman"/>
          <w:sz w:val="24"/>
          <w:szCs w:val="24"/>
        </w:rPr>
        <w:t xml:space="preserve">порядке, то они передаются заинтересованной Стороной в </w:t>
      </w:r>
      <w:r w:rsidR="00E76D22" w:rsidRPr="00C677ED">
        <w:rPr>
          <w:rFonts w:ascii="Times New Roman" w:hAnsi="Times New Roman" w:cs="Times New Roman"/>
          <w:sz w:val="24"/>
          <w:szCs w:val="24"/>
        </w:rPr>
        <w:t>Арбитражный суд Санкт-Петербурга и Ленинградской области.</w:t>
      </w:r>
    </w:p>
    <w:p w:rsidR="0063611F" w:rsidRPr="00C677ED" w:rsidRDefault="0063611F" w:rsidP="00352099">
      <w:pPr>
        <w:pStyle w:val="ConsNormal"/>
        <w:ind w:firstLine="0"/>
        <w:rPr>
          <w:rFonts w:ascii="Times New Roman" w:hAnsi="Times New Roman" w:cs="Times New Roman"/>
          <w:b/>
          <w:sz w:val="24"/>
          <w:szCs w:val="24"/>
        </w:rPr>
      </w:pPr>
    </w:p>
    <w:p w:rsidR="00BA6F80" w:rsidRPr="00C677ED" w:rsidRDefault="00BA6F80" w:rsidP="00A42A74">
      <w:pPr>
        <w:pStyle w:val="ConsNormal"/>
        <w:ind w:firstLine="0"/>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63611F" w:rsidRPr="00C677ED" w:rsidRDefault="00BA6F80" w:rsidP="00A42A74">
      <w:pPr>
        <w:pStyle w:val="ConsNormal"/>
        <w:ind w:firstLine="0"/>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BA6F80" w:rsidRPr="00C677ED" w:rsidRDefault="009F1EF3" w:rsidP="0038466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В настоящий Договор могут быть внесены изменения </w:t>
      </w:r>
      <w:r w:rsidR="00BA6F80" w:rsidRPr="00C677ED">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w:t>
      </w:r>
      <w:r w:rsidR="009F1EF3">
        <w:rPr>
          <w:rFonts w:ascii="Times New Roman" w:hAnsi="Times New Roman" w:cs="Times New Roman"/>
          <w:sz w:val="24"/>
          <w:szCs w:val="24"/>
        </w:rPr>
        <w:t xml:space="preserve">настоящий Договор Исполнителю не позднее чем за 30 </w:t>
      </w:r>
      <w:r w:rsidRPr="00C677ED">
        <w:rPr>
          <w:rFonts w:ascii="Times New Roman" w:hAnsi="Times New Roman" w:cs="Times New Roman"/>
          <w:sz w:val="24"/>
          <w:szCs w:val="24"/>
        </w:rPr>
        <w:t>(тридца</w:t>
      </w:r>
      <w:r w:rsidR="009F1EF3">
        <w:rPr>
          <w:rFonts w:ascii="Times New Roman" w:hAnsi="Times New Roman" w:cs="Times New Roman"/>
          <w:sz w:val="24"/>
          <w:szCs w:val="24"/>
        </w:rPr>
        <w:t xml:space="preserve">ть) календарных дней до предполагаемой </w:t>
      </w:r>
      <w:r w:rsidRPr="00C677ED">
        <w:rPr>
          <w:rFonts w:ascii="Times New Roman" w:hAnsi="Times New Roman" w:cs="Times New Roman"/>
          <w:sz w:val="24"/>
          <w:szCs w:val="24"/>
        </w:rPr>
        <w:t>д</w:t>
      </w:r>
      <w:r w:rsidR="009F1EF3">
        <w:rPr>
          <w:rFonts w:ascii="Times New Roman" w:hAnsi="Times New Roman" w:cs="Times New Roman"/>
          <w:sz w:val="24"/>
          <w:szCs w:val="24"/>
        </w:rPr>
        <w:t xml:space="preserve">аты расторжения </w:t>
      </w:r>
      <w:r w:rsidRPr="00C677ED">
        <w:rPr>
          <w:rFonts w:ascii="Times New Roman" w:hAnsi="Times New Roman" w:cs="Times New Roman"/>
          <w:sz w:val="24"/>
          <w:szCs w:val="24"/>
        </w:rPr>
        <w:t>настоящего Договора. Настоящий Договор считается расторгнутым с даты, указанной в уведомлении о расторжении. При этом</w:t>
      </w:r>
      <w:r w:rsidR="00C73ED5">
        <w:rPr>
          <w:rFonts w:ascii="Times New Roman" w:hAnsi="Times New Roman" w:cs="Times New Roman"/>
          <w:sz w:val="24"/>
          <w:szCs w:val="24"/>
        </w:rPr>
        <w:t xml:space="preserve"> Заказчик обязан оплатить </w:t>
      </w:r>
      <w:r w:rsidR="00C73ED5">
        <w:rPr>
          <w:rFonts w:ascii="Times New Roman" w:hAnsi="Times New Roman" w:cs="Times New Roman"/>
          <w:snapToGrid w:val="0"/>
          <w:sz w:val="24"/>
          <w:szCs w:val="24"/>
        </w:rPr>
        <w:t xml:space="preserve">фактические затраты по выполнению Работ, произведенные до </w:t>
      </w:r>
      <w:r w:rsidRPr="00C677ED">
        <w:rPr>
          <w:rFonts w:ascii="Times New Roman" w:hAnsi="Times New Roman" w:cs="Times New Roman"/>
          <w:snapToGrid w:val="0"/>
          <w:sz w:val="24"/>
          <w:szCs w:val="24"/>
        </w:rPr>
        <w:t>даты получения Исполнителем уведомления о расторжении настоящего Договора.</w:t>
      </w:r>
    </w:p>
    <w:p w:rsidR="00BA6F80" w:rsidRPr="00C677ED" w:rsidRDefault="00BA6F80" w:rsidP="00BA6F80">
      <w:pPr>
        <w:pStyle w:val="ConsNormal"/>
        <w:ind w:firstLine="851"/>
        <w:rPr>
          <w:rFonts w:ascii="Times New Roman" w:hAnsi="Times New Roman" w:cs="Times New Roman"/>
          <w:b/>
          <w:sz w:val="24"/>
          <w:szCs w:val="24"/>
        </w:rPr>
      </w:pPr>
    </w:p>
    <w:p w:rsidR="0063611F" w:rsidRPr="00C677ED" w:rsidRDefault="00BA6F80" w:rsidP="00A42A74">
      <w:pPr>
        <w:pStyle w:val="ConsNormal"/>
        <w:numPr>
          <w:ilvl w:val="3"/>
          <w:numId w:val="25"/>
        </w:numPr>
        <w:ind w:left="0" w:firstLine="0"/>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E76D22" w:rsidRPr="00C677ED" w:rsidRDefault="00BA6F80" w:rsidP="00384665">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9.1. Настоящий Договор вступает в силу с даты его подписания Сторонами и действует</w:t>
      </w:r>
      <w:r w:rsidR="00164AC8">
        <w:rPr>
          <w:rFonts w:ascii="Times New Roman" w:hAnsi="Times New Roman" w:cs="Times New Roman"/>
          <w:sz w:val="24"/>
          <w:szCs w:val="24"/>
        </w:rPr>
        <w:t xml:space="preserve"> </w:t>
      </w:r>
      <w:r w:rsidR="00E76D22" w:rsidRPr="00C677ED">
        <w:rPr>
          <w:rFonts w:ascii="Times New Roman" w:hAnsi="Times New Roman" w:cs="Times New Roman"/>
          <w:sz w:val="24"/>
          <w:szCs w:val="24"/>
        </w:rPr>
        <w:t>до полного исполнения Сторонами своих обязательств по настоящему Договору.</w:t>
      </w:r>
    </w:p>
    <w:p w:rsidR="00BA6F80" w:rsidRPr="00C677ED" w:rsidRDefault="00BA6F80" w:rsidP="00BA6F80">
      <w:pPr>
        <w:pStyle w:val="ConsNormal"/>
        <w:ind w:firstLine="851"/>
        <w:jc w:val="both"/>
        <w:rPr>
          <w:rFonts w:ascii="Times New Roman" w:hAnsi="Times New Roman" w:cs="Times New Roman"/>
          <w:b/>
          <w:bCs/>
          <w:sz w:val="24"/>
          <w:szCs w:val="24"/>
        </w:rPr>
      </w:pPr>
    </w:p>
    <w:p w:rsidR="0063611F" w:rsidRPr="00A42A74" w:rsidRDefault="00BA6F80" w:rsidP="00A42A74">
      <w:pPr>
        <w:pStyle w:val="ConsNormal"/>
        <w:numPr>
          <w:ilvl w:val="3"/>
          <w:numId w:val="25"/>
        </w:numPr>
        <w:ind w:left="0" w:firstLine="0"/>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BA6F80" w:rsidRPr="00C677ED" w:rsidRDefault="00BA6F80" w:rsidP="00384665">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E76D22" w:rsidRPr="00C677ED" w:rsidRDefault="00BA6F80" w:rsidP="00384665">
      <w:pPr>
        <w:pStyle w:val="19"/>
        <w:ind w:firstLine="709"/>
        <w:rPr>
          <w:sz w:val="24"/>
          <w:szCs w:val="24"/>
        </w:rPr>
      </w:pPr>
      <w:r w:rsidRPr="00C677ED">
        <w:rPr>
          <w:sz w:val="24"/>
          <w:szCs w:val="24"/>
        </w:rPr>
        <w:t>10.2. В случае изм</w:t>
      </w:r>
      <w:r w:rsidR="00C73ED5">
        <w:rPr>
          <w:sz w:val="24"/>
          <w:szCs w:val="24"/>
        </w:rPr>
        <w:t xml:space="preserve">енения  у какой-либо из Сторон </w:t>
      </w:r>
      <w:r w:rsidRPr="00C677ED">
        <w:rPr>
          <w:sz w:val="24"/>
          <w:szCs w:val="24"/>
        </w:rPr>
        <w:t xml:space="preserve">юридического статуса, адреса и банковских реквизитов, она обязана в течение </w:t>
      </w:r>
      <w:r w:rsidR="00E76D22" w:rsidRPr="00C677ED">
        <w:rPr>
          <w:sz w:val="24"/>
          <w:szCs w:val="24"/>
        </w:rPr>
        <w:t>5 (Пяти)</w:t>
      </w:r>
      <w:r w:rsidRPr="00C677ED">
        <w:rPr>
          <w:sz w:val="24"/>
          <w:szCs w:val="24"/>
        </w:rPr>
        <w:t xml:space="preserve"> рабочих дней со</w:t>
      </w:r>
      <w:r w:rsidR="00E76D22" w:rsidRPr="00C677ED">
        <w:rPr>
          <w:sz w:val="24"/>
          <w:szCs w:val="24"/>
        </w:rPr>
        <w:t xml:space="preserve"> дня </w:t>
      </w:r>
      <w:r w:rsidRPr="00C677ED">
        <w:rPr>
          <w:sz w:val="24"/>
          <w:szCs w:val="24"/>
        </w:rPr>
        <w:t>возникновения изменений  известить другую Сторону.</w:t>
      </w:r>
    </w:p>
    <w:p w:rsidR="00BA6F80" w:rsidRPr="00C677ED" w:rsidRDefault="00E76D22" w:rsidP="00384665">
      <w:pPr>
        <w:pStyle w:val="19"/>
        <w:ind w:firstLine="709"/>
        <w:rPr>
          <w:sz w:val="24"/>
          <w:szCs w:val="24"/>
        </w:rPr>
      </w:pPr>
      <w:r w:rsidRPr="00C677ED">
        <w:rPr>
          <w:sz w:val="24"/>
          <w:szCs w:val="24"/>
        </w:rPr>
        <w:t>10.3</w:t>
      </w:r>
      <w:r w:rsidR="00BA6F80" w:rsidRPr="00C677ED">
        <w:rPr>
          <w:sz w:val="24"/>
          <w:szCs w:val="24"/>
        </w:rPr>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4</w:t>
      </w:r>
      <w:r w:rsidRPr="00C677ED">
        <w:rPr>
          <w:rFonts w:ascii="Times New Roman" w:hAnsi="Times New Roman" w:cs="Times New Roman"/>
          <w:sz w:val="24"/>
          <w:szCs w:val="24"/>
        </w:rPr>
        <w:t>. Все приложения к настоящему Договору являются его неотъемлемыми частями.</w:t>
      </w:r>
    </w:p>
    <w:p w:rsidR="00BA6F80" w:rsidRPr="00C677ED" w:rsidRDefault="00E76D22"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w:t>
      </w:r>
      <w:r w:rsidR="00BA6F80" w:rsidRPr="00C677ED">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6</w:t>
      </w:r>
      <w:r w:rsidRPr="00C677ED">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7</w:t>
      </w:r>
      <w:r w:rsidRPr="00C677ED">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BA6F80" w:rsidRPr="00C677ED" w:rsidRDefault="00BA6F80" w:rsidP="00384665">
      <w:pPr>
        <w:ind w:firstLine="709"/>
        <w:jc w:val="both"/>
      </w:pPr>
      <w:r w:rsidRPr="00C677ED">
        <w:t>10.</w:t>
      </w:r>
      <w:r w:rsidR="00E76D22" w:rsidRPr="00C677ED">
        <w:t>8</w:t>
      </w:r>
      <w:r w:rsidRPr="00C677ED">
        <w:t>. К настоящему Договору прилагаются:</w:t>
      </w:r>
    </w:p>
    <w:p w:rsidR="00BA6F80" w:rsidRPr="00C677ED" w:rsidRDefault="00A42A74" w:rsidP="00384665">
      <w:pPr>
        <w:ind w:firstLine="709"/>
        <w:jc w:val="both"/>
      </w:pPr>
      <w:r>
        <w:t>10.8</w:t>
      </w:r>
      <w:r w:rsidR="00BA6F80" w:rsidRPr="00C677ED">
        <w:t>.1. Техническое задание  (приложение № 1);</w:t>
      </w:r>
    </w:p>
    <w:p w:rsidR="00BA6F80" w:rsidRPr="00C677ED" w:rsidRDefault="00A42A74" w:rsidP="00384665">
      <w:pPr>
        <w:ind w:firstLine="709"/>
        <w:jc w:val="both"/>
      </w:pPr>
      <w:r>
        <w:lastRenderedPageBreak/>
        <w:t>10.8</w:t>
      </w:r>
      <w:r w:rsidR="00BA6F80" w:rsidRPr="00C677ED">
        <w:t>.2. Календарный план (приложение № 2);</w:t>
      </w:r>
    </w:p>
    <w:p w:rsidR="00BA6F80" w:rsidRPr="00C677ED" w:rsidRDefault="00BA6F80" w:rsidP="00384665">
      <w:pPr>
        <w:ind w:firstLine="709"/>
        <w:jc w:val="both"/>
      </w:pPr>
      <w:r w:rsidRPr="00C677ED">
        <w:t>10.</w:t>
      </w:r>
      <w:r w:rsidR="00A42A74">
        <w:t>8</w:t>
      </w:r>
      <w:r w:rsidRPr="00C677ED">
        <w:t>.3. Протокол согласования договорной цены (приложение № 3);</w:t>
      </w:r>
    </w:p>
    <w:p w:rsidR="00BA6F80" w:rsidRPr="00C677ED" w:rsidRDefault="00A42A74" w:rsidP="00384665">
      <w:pPr>
        <w:ind w:firstLine="709"/>
        <w:jc w:val="both"/>
        <w:rPr>
          <w:i/>
          <w:iCs/>
        </w:rPr>
      </w:pPr>
      <w:r>
        <w:rPr>
          <w:iCs/>
        </w:rPr>
        <w:t>10.8</w:t>
      </w:r>
      <w:r w:rsidR="00BA6F80" w:rsidRPr="00C677ED">
        <w:rPr>
          <w:iCs/>
        </w:rPr>
        <w:t xml:space="preserve">.4. </w:t>
      </w:r>
      <w:r w:rsidR="00E76D22" w:rsidRPr="00C677ED">
        <w:rPr>
          <w:iCs/>
        </w:rPr>
        <w:t>Смета</w:t>
      </w:r>
      <w:r w:rsidR="00E76D22" w:rsidRPr="00C677ED">
        <w:t xml:space="preserve"> на выполнение</w:t>
      </w:r>
      <w:r w:rsidR="00E76D22" w:rsidRPr="00C677ED">
        <w:rPr>
          <w:i/>
        </w:rPr>
        <w:t xml:space="preserve"> </w:t>
      </w:r>
      <w:r w:rsidR="00BA6F80" w:rsidRPr="00C677ED">
        <w:t>Работ (приложение № 4);</w:t>
      </w:r>
    </w:p>
    <w:p w:rsidR="00BA6F80" w:rsidRPr="00C677ED" w:rsidRDefault="00A42A74" w:rsidP="00384665">
      <w:pPr>
        <w:ind w:firstLine="709"/>
        <w:jc w:val="both"/>
      </w:pPr>
      <w:r>
        <w:rPr>
          <w:iCs/>
        </w:rPr>
        <w:t>10.8</w:t>
      </w:r>
      <w:r w:rsidR="00BA6F80" w:rsidRPr="00C677ED">
        <w:rPr>
          <w:iCs/>
        </w:rPr>
        <w:t xml:space="preserve">.5. </w:t>
      </w:r>
      <w:r w:rsidR="0063611F" w:rsidRPr="00C677ED">
        <w:rPr>
          <w:iCs/>
        </w:rPr>
        <w:t xml:space="preserve"> </w:t>
      </w:r>
      <w:r w:rsidR="00E3224D" w:rsidRPr="00C677ED">
        <w:rPr>
          <w:iCs/>
        </w:rPr>
        <w:t xml:space="preserve">Форма КС-2 </w:t>
      </w:r>
      <w:r w:rsidR="00E3224D" w:rsidRPr="00C677ED">
        <w:t>(приложение № 5);</w:t>
      </w:r>
    </w:p>
    <w:p w:rsidR="00E3224D" w:rsidRPr="00C677ED" w:rsidRDefault="00A42A74" w:rsidP="00384665">
      <w:pPr>
        <w:ind w:firstLine="709"/>
        <w:jc w:val="both"/>
      </w:pPr>
      <w:r>
        <w:t>10.8</w:t>
      </w:r>
      <w:r w:rsidR="00E3224D" w:rsidRPr="00C677ED">
        <w:t>.6. Форма КС-3 (приложение № 6);</w:t>
      </w:r>
    </w:p>
    <w:p w:rsidR="00E3224D" w:rsidRPr="00C677ED" w:rsidRDefault="00A42A74" w:rsidP="00384665">
      <w:pPr>
        <w:ind w:firstLine="709"/>
        <w:jc w:val="both"/>
      </w:pPr>
      <w:r>
        <w:t>10.8</w:t>
      </w:r>
      <w:r w:rsidR="00E3224D" w:rsidRPr="00C677ED">
        <w:t>.7. Форма ОС-3 (приложение № 7);</w:t>
      </w:r>
    </w:p>
    <w:p w:rsidR="00E3224D" w:rsidRPr="00C677ED" w:rsidRDefault="00A42A74" w:rsidP="00384665">
      <w:pPr>
        <w:ind w:firstLine="709"/>
        <w:jc w:val="both"/>
      </w:pPr>
      <w:r>
        <w:t>10.8</w:t>
      </w:r>
      <w:r w:rsidR="00E3224D" w:rsidRPr="00C677ED">
        <w:t>.8. Форма (приложение № 8).</w:t>
      </w:r>
    </w:p>
    <w:p w:rsidR="00352099" w:rsidRPr="00C677ED" w:rsidRDefault="00352099" w:rsidP="0063611F">
      <w:pPr>
        <w:jc w:val="both"/>
        <w:rPr>
          <w:b/>
        </w:rPr>
      </w:pPr>
    </w:p>
    <w:p w:rsidR="00BA6F80" w:rsidRPr="00C677ED" w:rsidRDefault="00BA6F80" w:rsidP="00BA6F80">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p w:rsidR="00BA6F80" w:rsidRPr="00C677ED" w:rsidRDefault="00BA6F80" w:rsidP="00BA6F80">
      <w:pPr>
        <w:pStyle w:val="afa"/>
        <w:ind w:firstLine="0"/>
        <w:rPr>
          <w:sz w:val="24"/>
        </w:rPr>
      </w:pPr>
    </w:p>
    <w:tbl>
      <w:tblPr>
        <w:tblW w:w="9817" w:type="dxa"/>
        <w:tblInd w:w="137" w:type="dxa"/>
        <w:tblLook w:val="0000"/>
      </w:tblPr>
      <w:tblGrid>
        <w:gridCol w:w="4441"/>
        <w:gridCol w:w="5376"/>
      </w:tblGrid>
      <w:tr w:rsidR="00164AC8" w:rsidRPr="006F30E7" w:rsidTr="004477B3">
        <w:trPr>
          <w:trHeight w:val="1392"/>
        </w:trPr>
        <w:tc>
          <w:tcPr>
            <w:tcW w:w="4441" w:type="dxa"/>
          </w:tcPr>
          <w:p w:rsidR="00164AC8" w:rsidRPr="006F30E7" w:rsidRDefault="00164AC8" w:rsidP="004477B3">
            <w:pPr>
              <w:pStyle w:val="afd"/>
              <w:ind w:firstLine="0"/>
              <w:rPr>
                <w:sz w:val="24"/>
                <w:szCs w:val="24"/>
              </w:rPr>
            </w:pPr>
            <w:r w:rsidRPr="006F30E7">
              <w:rPr>
                <w:b/>
                <w:sz w:val="24"/>
                <w:szCs w:val="24"/>
              </w:rPr>
              <w:t xml:space="preserve">Заказчик: </w:t>
            </w:r>
            <w:r w:rsidRPr="006F30E7">
              <w:rPr>
                <w:sz w:val="24"/>
                <w:szCs w:val="24"/>
              </w:rPr>
              <w:t xml:space="preserve"> Открытое акционерное общество «Центр по перевозке грузов в контейнерах «ТрансКонтейнер»</w:t>
            </w:r>
          </w:p>
          <w:p w:rsidR="00164AC8" w:rsidRPr="006F30E7" w:rsidRDefault="00164AC8" w:rsidP="004477B3">
            <w:pPr>
              <w:shd w:val="clear" w:color="auto" w:fill="FFFFFF"/>
              <w:rPr>
                <w:color w:val="000000"/>
                <w:spacing w:val="5"/>
              </w:rPr>
            </w:pPr>
            <w:r w:rsidRPr="006F30E7">
              <w:rPr>
                <w:color w:val="000000"/>
                <w:spacing w:val="5"/>
              </w:rPr>
              <w:t>Место нахождения: Российская Федерация, 125047, г.Москва, Оружейный пер.,д.19</w:t>
            </w:r>
          </w:p>
          <w:p w:rsidR="00164AC8" w:rsidRPr="006F30E7" w:rsidRDefault="00164AC8" w:rsidP="004477B3">
            <w:pPr>
              <w:shd w:val="clear" w:color="auto" w:fill="FFFFFF"/>
            </w:pPr>
            <w:r w:rsidRPr="006F30E7">
              <w:rPr>
                <w:color w:val="000000"/>
                <w:spacing w:val="5"/>
              </w:rPr>
              <w:t xml:space="preserve">Фактический адрес: </w:t>
            </w:r>
            <w:r w:rsidRPr="006F30E7">
              <w:t>125047, г.Москва, Оружейный переулок д.19</w:t>
            </w:r>
          </w:p>
          <w:p w:rsidR="00164AC8" w:rsidRPr="006F30E7" w:rsidRDefault="00164AC8" w:rsidP="004477B3">
            <w:r w:rsidRPr="006F30E7">
              <w:t xml:space="preserve">Почтовый адрес: </w:t>
            </w:r>
            <w:r w:rsidRPr="006F30E7">
              <w:rPr>
                <w:color w:val="000000"/>
                <w:spacing w:val="5"/>
              </w:rPr>
              <w:t>125047, г. Москва, Оружейный пер., д.19</w:t>
            </w:r>
          </w:p>
          <w:p w:rsidR="00164AC8" w:rsidRPr="006F30E7" w:rsidRDefault="00164AC8" w:rsidP="004477B3">
            <w:r w:rsidRPr="006F30E7">
              <w:rPr>
                <w:color w:val="000000"/>
                <w:spacing w:val="5"/>
              </w:rPr>
              <w:t xml:space="preserve">ИНН 7708591995, ОКПО 94421386, </w:t>
            </w:r>
            <w:r w:rsidRPr="006F30E7">
              <w:t xml:space="preserve">КПП 997650001, </w:t>
            </w:r>
          </w:p>
          <w:p w:rsidR="00164AC8" w:rsidRPr="006F30E7" w:rsidRDefault="00164AC8" w:rsidP="004477B3">
            <w:pPr>
              <w:pStyle w:val="afd"/>
              <w:ind w:right="-144" w:firstLine="5"/>
              <w:rPr>
                <w:b/>
                <w:sz w:val="24"/>
                <w:szCs w:val="24"/>
              </w:rPr>
            </w:pPr>
            <w:r w:rsidRPr="006F30E7">
              <w:rPr>
                <w:b/>
                <w:sz w:val="24"/>
                <w:szCs w:val="24"/>
              </w:rPr>
              <w:t xml:space="preserve">Филиал ОАО "ТрансКонтейнер" </w:t>
            </w:r>
          </w:p>
          <w:p w:rsidR="00164AC8" w:rsidRPr="006F30E7" w:rsidRDefault="00164AC8" w:rsidP="004477B3">
            <w:pPr>
              <w:pStyle w:val="afd"/>
              <w:ind w:right="-144" w:firstLine="5"/>
              <w:rPr>
                <w:b/>
                <w:sz w:val="24"/>
                <w:szCs w:val="24"/>
              </w:rPr>
            </w:pPr>
            <w:r w:rsidRPr="006F30E7">
              <w:rPr>
                <w:b/>
                <w:sz w:val="24"/>
                <w:szCs w:val="24"/>
              </w:rPr>
              <w:t>на Октябрьской железной дороге</w:t>
            </w:r>
          </w:p>
          <w:p w:rsidR="00164AC8" w:rsidRPr="006F30E7" w:rsidRDefault="00164AC8" w:rsidP="004477B3">
            <w:pPr>
              <w:pStyle w:val="afd"/>
              <w:ind w:right="-144" w:firstLine="5"/>
              <w:rPr>
                <w:sz w:val="24"/>
                <w:szCs w:val="24"/>
              </w:rPr>
            </w:pPr>
            <w:r w:rsidRPr="006F30E7">
              <w:rPr>
                <w:sz w:val="24"/>
                <w:szCs w:val="24"/>
              </w:rPr>
              <w:t>Место нахождения: РФ, 192007,Санкт-Петербург, Лиговский пр., д .240, литер А</w:t>
            </w:r>
          </w:p>
          <w:p w:rsidR="00164AC8" w:rsidRPr="006F30E7" w:rsidRDefault="00164AC8" w:rsidP="004477B3">
            <w:pPr>
              <w:pStyle w:val="afd"/>
              <w:ind w:right="-144" w:firstLine="5"/>
              <w:rPr>
                <w:sz w:val="24"/>
                <w:szCs w:val="24"/>
              </w:rPr>
            </w:pPr>
            <w:r w:rsidRPr="006F30E7">
              <w:rPr>
                <w:sz w:val="24"/>
                <w:szCs w:val="24"/>
              </w:rPr>
              <w:t>ИНН 7708591995, КПП 781643001</w:t>
            </w:r>
          </w:p>
          <w:p w:rsidR="00164AC8" w:rsidRPr="006F30E7" w:rsidRDefault="00164AC8" w:rsidP="004477B3">
            <w:pPr>
              <w:pStyle w:val="afd"/>
              <w:ind w:right="-144" w:firstLine="5"/>
              <w:rPr>
                <w:sz w:val="24"/>
                <w:szCs w:val="24"/>
              </w:rPr>
            </w:pPr>
            <w:r w:rsidRPr="006F30E7">
              <w:rPr>
                <w:sz w:val="24"/>
                <w:szCs w:val="24"/>
              </w:rPr>
              <w:t>р/сч. 40702810637000006238 в ф-ле</w:t>
            </w:r>
          </w:p>
          <w:p w:rsidR="00164AC8" w:rsidRPr="006F30E7" w:rsidRDefault="00164AC8" w:rsidP="004477B3">
            <w:pPr>
              <w:pStyle w:val="afd"/>
              <w:ind w:right="-144" w:firstLine="5"/>
              <w:rPr>
                <w:sz w:val="24"/>
                <w:szCs w:val="24"/>
              </w:rPr>
            </w:pPr>
            <w:r w:rsidRPr="006F30E7">
              <w:rPr>
                <w:sz w:val="24"/>
                <w:szCs w:val="24"/>
              </w:rPr>
              <w:t>ОПЕРУ-4 ОАО "Банк ВТБ"</w:t>
            </w:r>
          </w:p>
          <w:p w:rsidR="00164AC8" w:rsidRPr="006F30E7" w:rsidRDefault="00164AC8" w:rsidP="004477B3">
            <w:pPr>
              <w:pStyle w:val="afd"/>
              <w:ind w:right="-144" w:firstLine="5"/>
              <w:rPr>
                <w:sz w:val="24"/>
                <w:szCs w:val="24"/>
              </w:rPr>
            </w:pPr>
            <w:r w:rsidRPr="006F30E7">
              <w:rPr>
                <w:sz w:val="24"/>
                <w:szCs w:val="24"/>
              </w:rPr>
              <w:t>в г.Санкт-Петербурге</w:t>
            </w:r>
          </w:p>
          <w:p w:rsidR="00164AC8" w:rsidRPr="006F30E7" w:rsidRDefault="00164AC8" w:rsidP="004477B3">
            <w:r w:rsidRPr="006F30E7">
              <w:t>к/сч. 30101810200000000704</w:t>
            </w:r>
          </w:p>
          <w:p w:rsidR="00164AC8" w:rsidRPr="006F30E7" w:rsidRDefault="00164AC8" w:rsidP="004477B3">
            <w:r w:rsidRPr="006F30E7">
              <w:t>БИК 044030704, ОКПО 15201081</w:t>
            </w:r>
          </w:p>
          <w:p w:rsidR="00164AC8" w:rsidRPr="006F30E7" w:rsidRDefault="00164AC8" w:rsidP="004477B3">
            <w:r w:rsidRPr="006F30E7">
              <w:t>Тел.(812) 458-68-00 (секретарь)</w:t>
            </w:r>
          </w:p>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r w:rsidRPr="006F30E7">
              <w:t>Заказчик:</w:t>
            </w:r>
          </w:p>
          <w:p w:rsidR="00164AC8" w:rsidRPr="006F30E7" w:rsidRDefault="00164AC8" w:rsidP="004477B3">
            <w:r w:rsidRPr="006F30E7">
              <w:t>________    ______________</w:t>
            </w:r>
          </w:p>
          <w:p w:rsidR="00164AC8" w:rsidRPr="006F30E7" w:rsidRDefault="00164AC8" w:rsidP="004477B3">
            <w:r w:rsidRPr="006F30E7">
              <w:rPr>
                <w:vertAlign w:val="superscript"/>
              </w:rPr>
              <w:t xml:space="preserve">(подпись)                      (Ф.И.О.)                                    </w:t>
            </w:r>
          </w:p>
          <w:p w:rsidR="00164AC8" w:rsidRPr="006F30E7" w:rsidRDefault="00164AC8" w:rsidP="004477B3"/>
        </w:tc>
        <w:tc>
          <w:tcPr>
            <w:tcW w:w="5376" w:type="dxa"/>
          </w:tcPr>
          <w:p w:rsidR="00164AC8" w:rsidRPr="006F30E7" w:rsidRDefault="00164AC8" w:rsidP="004477B3">
            <w:pPr>
              <w:pStyle w:val="ConsNormal"/>
              <w:ind w:firstLine="0"/>
              <w:rPr>
                <w:rFonts w:ascii="Times New Roman" w:hAnsi="Times New Roman" w:cs="Times New Roman"/>
                <w:sz w:val="24"/>
                <w:szCs w:val="24"/>
              </w:rPr>
            </w:pPr>
            <w:r w:rsidRPr="006F30E7">
              <w:rPr>
                <w:rFonts w:ascii="Times New Roman" w:hAnsi="Times New Roman" w:cs="Times New Roman"/>
                <w:b/>
                <w:sz w:val="24"/>
                <w:szCs w:val="24"/>
              </w:rPr>
              <w:t xml:space="preserve">Исполнитель: </w:t>
            </w:r>
            <w:r w:rsidRPr="006F30E7">
              <w:rPr>
                <w:rFonts w:ascii="Times New Roman" w:hAnsi="Times New Roman" w:cs="Times New Roman"/>
                <w:sz w:val="24"/>
                <w:szCs w:val="24"/>
              </w:rPr>
              <w:t>(полное наименование)</w:t>
            </w:r>
          </w:p>
          <w:p w:rsidR="00164AC8" w:rsidRPr="006F30E7" w:rsidRDefault="00164AC8" w:rsidP="004477B3">
            <w:pPr>
              <w:pStyle w:val="ConsNormal"/>
              <w:ind w:firstLine="0"/>
              <w:rPr>
                <w:rFonts w:ascii="Times New Roman" w:hAnsi="Times New Roman" w:cs="Times New Roman"/>
                <w:sz w:val="24"/>
                <w:szCs w:val="24"/>
              </w:rPr>
            </w:pPr>
            <w:r w:rsidRPr="006F30E7">
              <w:rPr>
                <w:rFonts w:ascii="Times New Roman" w:hAnsi="Times New Roman" w:cs="Times New Roman"/>
                <w:color w:val="000000"/>
                <w:spacing w:val="5"/>
                <w:sz w:val="24"/>
                <w:szCs w:val="24"/>
              </w:rPr>
              <w:t>Место нахождения</w:t>
            </w:r>
            <w:r w:rsidRPr="006F30E7">
              <w:rPr>
                <w:rFonts w:ascii="Times New Roman" w:hAnsi="Times New Roman" w:cs="Times New Roman"/>
                <w:sz w:val="24"/>
                <w:szCs w:val="24"/>
              </w:rPr>
              <w:t>: _________________</w:t>
            </w:r>
          </w:p>
          <w:p w:rsidR="00164AC8" w:rsidRPr="006F30E7" w:rsidRDefault="00164AC8" w:rsidP="004477B3">
            <w:pPr>
              <w:pStyle w:val="ConsNormal"/>
              <w:ind w:firstLine="0"/>
              <w:rPr>
                <w:rFonts w:ascii="Times New Roman" w:hAnsi="Times New Roman" w:cs="Times New Roman"/>
                <w:b/>
                <w:sz w:val="24"/>
                <w:szCs w:val="24"/>
              </w:rPr>
            </w:pPr>
            <w:r w:rsidRPr="006F30E7">
              <w:rPr>
                <w:rFonts w:ascii="Times New Roman" w:hAnsi="Times New Roman" w:cs="Times New Roman"/>
                <w:sz w:val="24"/>
                <w:szCs w:val="24"/>
              </w:rPr>
              <w:t>Почтовый адрес: _________________</w:t>
            </w:r>
          </w:p>
          <w:p w:rsidR="00164AC8" w:rsidRPr="006F30E7" w:rsidRDefault="00164AC8" w:rsidP="004477B3">
            <w:pPr>
              <w:pStyle w:val="afd"/>
              <w:ind w:right="-5" w:firstLine="0"/>
              <w:rPr>
                <w:sz w:val="24"/>
                <w:szCs w:val="24"/>
              </w:rPr>
            </w:pPr>
            <w:r w:rsidRPr="006F30E7">
              <w:rPr>
                <w:sz w:val="24"/>
                <w:szCs w:val="24"/>
              </w:rPr>
              <w:t>ОГРН_______________</w:t>
            </w:r>
          </w:p>
          <w:p w:rsidR="00164AC8" w:rsidRPr="006F30E7" w:rsidRDefault="00164AC8" w:rsidP="004477B3">
            <w:pPr>
              <w:pStyle w:val="afd"/>
              <w:ind w:right="-5" w:firstLine="0"/>
              <w:rPr>
                <w:sz w:val="24"/>
                <w:szCs w:val="24"/>
              </w:rPr>
            </w:pPr>
            <w:r w:rsidRPr="006F30E7">
              <w:rPr>
                <w:sz w:val="24"/>
                <w:szCs w:val="24"/>
              </w:rPr>
              <w:t xml:space="preserve">ИНН ______________, </w:t>
            </w:r>
          </w:p>
          <w:p w:rsidR="00164AC8" w:rsidRPr="006F30E7" w:rsidRDefault="00164AC8" w:rsidP="004477B3">
            <w:pPr>
              <w:pStyle w:val="afd"/>
              <w:ind w:right="-5" w:firstLine="0"/>
              <w:rPr>
                <w:sz w:val="24"/>
                <w:szCs w:val="24"/>
              </w:rPr>
            </w:pPr>
            <w:r w:rsidRPr="006F30E7">
              <w:rPr>
                <w:sz w:val="24"/>
                <w:szCs w:val="24"/>
              </w:rPr>
              <w:t>ОКПО_____________ ______________, КПП ___________________</w:t>
            </w:r>
          </w:p>
          <w:p w:rsidR="00164AC8" w:rsidRPr="006F30E7" w:rsidRDefault="00164AC8" w:rsidP="004477B3">
            <w:pPr>
              <w:pStyle w:val="afd"/>
              <w:ind w:right="-5" w:firstLine="0"/>
              <w:rPr>
                <w:sz w:val="24"/>
                <w:szCs w:val="24"/>
              </w:rPr>
            </w:pPr>
            <w:r w:rsidRPr="006F30E7">
              <w:rPr>
                <w:sz w:val="24"/>
                <w:szCs w:val="24"/>
              </w:rPr>
              <w:t xml:space="preserve">р/счет  ________________________________ </w:t>
            </w:r>
          </w:p>
          <w:p w:rsidR="00164AC8" w:rsidRPr="006F30E7" w:rsidRDefault="00164AC8" w:rsidP="004477B3">
            <w:pPr>
              <w:pStyle w:val="afd"/>
              <w:ind w:right="-5" w:firstLine="0"/>
              <w:rPr>
                <w:sz w:val="24"/>
                <w:szCs w:val="24"/>
              </w:rPr>
            </w:pPr>
            <w:r w:rsidRPr="006F30E7">
              <w:rPr>
                <w:sz w:val="24"/>
                <w:szCs w:val="24"/>
              </w:rPr>
              <w:t xml:space="preserve">в  ____________________________________, </w:t>
            </w:r>
          </w:p>
          <w:p w:rsidR="00164AC8" w:rsidRPr="006F30E7" w:rsidRDefault="00164AC8" w:rsidP="004477B3">
            <w:pPr>
              <w:pStyle w:val="afa"/>
              <w:ind w:right="-5" w:firstLine="0"/>
              <w:rPr>
                <w:sz w:val="24"/>
              </w:rPr>
            </w:pPr>
            <w:r w:rsidRPr="006F30E7">
              <w:rPr>
                <w:sz w:val="24"/>
              </w:rPr>
              <w:t>к/счет _________________________________</w:t>
            </w:r>
          </w:p>
          <w:p w:rsidR="00164AC8" w:rsidRPr="006F30E7" w:rsidRDefault="00164AC8" w:rsidP="004477B3">
            <w:pPr>
              <w:pStyle w:val="afa"/>
              <w:ind w:right="-5" w:firstLine="0"/>
              <w:rPr>
                <w:sz w:val="24"/>
              </w:rPr>
            </w:pPr>
            <w:r w:rsidRPr="006F30E7">
              <w:rPr>
                <w:sz w:val="24"/>
              </w:rPr>
              <w:t xml:space="preserve"> в  ____________________________________, </w:t>
            </w:r>
          </w:p>
          <w:p w:rsidR="00164AC8" w:rsidRPr="006F30E7" w:rsidRDefault="00164AC8" w:rsidP="004477B3">
            <w:pPr>
              <w:pStyle w:val="afa"/>
              <w:ind w:right="-5" w:firstLine="0"/>
              <w:rPr>
                <w:sz w:val="24"/>
              </w:rPr>
            </w:pPr>
            <w:r w:rsidRPr="006F30E7">
              <w:rPr>
                <w:sz w:val="24"/>
              </w:rPr>
              <w:t xml:space="preserve">БИК _______________,  </w:t>
            </w:r>
          </w:p>
          <w:p w:rsidR="00164AC8" w:rsidRPr="006F30E7" w:rsidRDefault="00164AC8" w:rsidP="004477B3">
            <w:pPr>
              <w:pStyle w:val="afa"/>
              <w:ind w:right="-5" w:firstLine="0"/>
              <w:rPr>
                <w:sz w:val="24"/>
              </w:rPr>
            </w:pPr>
            <w:r w:rsidRPr="006F30E7">
              <w:rPr>
                <w:sz w:val="24"/>
              </w:rPr>
              <w:t>тел. ________, факс__________</w:t>
            </w:r>
          </w:p>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r w:rsidRPr="006F30E7">
              <w:t>Исполнитель:</w:t>
            </w:r>
          </w:p>
          <w:p w:rsidR="00164AC8" w:rsidRPr="006F30E7" w:rsidRDefault="00164AC8" w:rsidP="004477B3">
            <w:r w:rsidRPr="006F30E7">
              <w:t>________       ______________</w:t>
            </w:r>
          </w:p>
          <w:p w:rsidR="00164AC8" w:rsidRPr="006F30E7" w:rsidRDefault="00164AC8" w:rsidP="004477B3">
            <w:pPr>
              <w:rPr>
                <w:vertAlign w:val="superscript"/>
              </w:rPr>
            </w:pPr>
            <w:r w:rsidRPr="006F30E7">
              <w:rPr>
                <w:vertAlign w:val="superscript"/>
              </w:rPr>
              <w:t xml:space="preserve">(подпись)                            (Ф.И.О.)                </w:t>
            </w: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Default="00164AC8" w:rsidP="004477B3">
            <w:pPr>
              <w:rPr>
                <w:vertAlign w:val="superscript"/>
              </w:rPr>
            </w:pPr>
            <w:r w:rsidRPr="006F30E7">
              <w:rPr>
                <w:vertAlign w:val="superscript"/>
              </w:rPr>
              <w:t xml:space="preserve">                     </w:t>
            </w:r>
          </w:p>
          <w:p w:rsidR="00C73ED5" w:rsidRPr="006F30E7" w:rsidRDefault="00C73ED5" w:rsidP="004477B3"/>
        </w:tc>
      </w:tr>
    </w:tbl>
    <w:p w:rsidR="00352099" w:rsidRPr="0063611F" w:rsidRDefault="00352099" w:rsidP="00BA6F80">
      <w:pPr>
        <w:pStyle w:val="afa"/>
        <w:ind w:firstLine="0"/>
        <w:rPr>
          <w:sz w:val="28"/>
          <w:szCs w:val="28"/>
          <w:highlight w:val="cyan"/>
        </w:rPr>
      </w:pPr>
    </w:p>
    <w:p w:rsidR="000954FB" w:rsidRDefault="000B4563" w:rsidP="000954FB">
      <w:pPr>
        <w:pStyle w:val="afa"/>
        <w:ind w:firstLine="0"/>
        <w:jc w:val="center"/>
        <w:rPr>
          <w:b/>
          <w:sz w:val="60"/>
          <w:szCs w:val="60"/>
          <w:highlight w:val="cyan"/>
        </w:rPr>
      </w:pPr>
      <w:r>
        <w:rPr>
          <w:b/>
          <w:noProof/>
          <w:sz w:val="60"/>
          <w:szCs w:val="60"/>
          <w:lang w:eastAsia="ru-RU"/>
        </w:rPr>
        <w:pict>
          <v:rect id="_x0000_s1032" style="position:absolute;left:0;text-align:left;margin-left:256.95pt;margin-top:-5.65pt;width:239.7pt;height:90.8pt;z-index:251660800" stroked="f">
            <v:textbox>
              <w:txbxContent>
                <w:p w:rsidR="009C0C5F" w:rsidRPr="00DE1152" w:rsidRDefault="009C0C5F"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Приложение № 1</w:t>
                  </w:r>
                </w:p>
                <w:p w:rsidR="009C0C5F" w:rsidRPr="00DE1152" w:rsidRDefault="009C0C5F"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к Договору на выполнение Работ</w:t>
                  </w:r>
                </w:p>
                <w:p w:rsidR="009C0C5F" w:rsidRPr="00DE1152" w:rsidRDefault="009C0C5F"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№__/____/___/___</w:t>
                  </w:r>
                </w:p>
                <w:p w:rsidR="009C0C5F" w:rsidRPr="00DE1152" w:rsidRDefault="009C0C5F"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от «___»_________201_ г.</w:t>
                  </w:r>
                </w:p>
                <w:p w:rsidR="009C0C5F" w:rsidRPr="00DE1152" w:rsidRDefault="009C0C5F" w:rsidP="0084342D"/>
              </w:txbxContent>
            </v:textbox>
          </v:rect>
        </w:pict>
      </w:r>
    </w:p>
    <w:p w:rsidR="000954FB" w:rsidRDefault="000954FB" w:rsidP="000954FB">
      <w:pPr>
        <w:pStyle w:val="afa"/>
        <w:ind w:firstLine="0"/>
        <w:jc w:val="center"/>
        <w:rPr>
          <w:b/>
          <w:sz w:val="60"/>
          <w:szCs w:val="60"/>
          <w:highlight w:val="cyan"/>
        </w:rPr>
      </w:pPr>
    </w:p>
    <w:p w:rsidR="0063611F" w:rsidRDefault="0063611F" w:rsidP="0063611F">
      <w:pPr>
        <w:jc w:val="center"/>
        <w:rPr>
          <w:rFonts w:eastAsia="MS Mincho"/>
          <w:b/>
          <w:bCs/>
          <w:sz w:val="32"/>
          <w:szCs w:val="32"/>
        </w:rPr>
      </w:pPr>
    </w:p>
    <w:p w:rsidR="0063611F" w:rsidRPr="00A42A74" w:rsidRDefault="0063611F" w:rsidP="0063611F">
      <w:pPr>
        <w:jc w:val="center"/>
        <w:rPr>
          <w:rFonts w:eastAsia="MS Mincho"/>
          <w:b/>
          <w:bCs/>
        </w:rPr>
      </w:pPr>
      <w:r w:rsidRPr="00A42A74">
        <w:rPr>
          <w:rFonts w:eastAsia="MS Mincho"/>
          <w:b/>
          <w:bCs/>
        </w:rPr>
        <w:t>Техническое задание</w:t>
      </w:r>
    </w:p>
    <w:p w:rsidR="00FA4318" w:rsidRPr="0063611F" w:rsidRDefault="00FA4318" w:rsidP="0063611F">
      <w:pPr>
        <w:jc w:val="center"/>
        <w:rPr>
          <w:rFonts w:eastAsia="MS Mincho"/>
          <w:b/>
          <w:bCs/>
          <w:sz w:val="28"/>
          <w:szCs w:val="28"/>
        </w:rPr>
      </w:pPr>
    </w:p>
    <w:p w:rsidR="00C73ED5" w:rsidRPr="00C73ED5" w:rsidRDefault="00C73ED5" w:rsidP="00C73ED5">
      <w:pPr>
        <w:ind w:firstLine="709"/>
        <w:jc w:val="both"/>
        <w:rPr>
          <w:rFonts w:eastAsia="MS Mincho"/>
          <w:b/>
          <w:bCs/>
        </w:rPr>
      </w:pPr>
      <w:r w:rsidRPr="00C73ED5">
        <w:rPr>
          <w:rFonts w:eastAsia="MS Mincho"/>
          <w:b/>
          <w:bCs/>
        </w:rPr>
        <w:t>1. Общие положения.</w:t>
      </w:r>
    </w:p>
    <w:p w:rsidR="00C73ED5" w:rsidRPr="00C73ED5" w:rsidRDefault="00C73ED5" w:rsidP="00C73ED5">
      <w:pPr>
        <w:ind w:firstLine="709"/>
        <w:jc w:val="both"/>
      </w:pPr>
      <w:r w:rsidRPr="00C73ED5">
        <w:rPr>
          <w:rFonts w:eastAsia="MS Mincho"/>
          <w:bCs/>
        </w:rPr>
        <w:t>Предмет Работ</w:t>
      </w:r>
      <w:r w:rsidRPr="00C73ED5">
        <w:rPr>
          <w:rFonts w:eastAsia="MS Mincho"/>
          <w:b/>
          <w:bCs/>
        </w:rPr>
        <w:t xml:space="preserve"> - </w:t>
      </w:r>
      <w:r w:rsidRPr="00C73ED5">
        <w:t>капитальный ремонт подкранового пути (инв.  № 001/01/00020050), используемого для работы со среднетоннажными контейнерами в</w:t>
      </w:r>
      <w:r w:rsidRPr="00C73ED5">
        <w:rPr>
          <w:b/>
        </w:rPr>
        <w:t xml:space="preserve"> </w:t>
      </w:r>
      <w:r w:rsidRPr="00C73ED5">
        <w:t>агентстве на станции Калининград-Сортировочный филиала ОАО "ТрансКонтейнер" на Октябрьской железной дороге в 2014 году (далее - "Работы").</w:t>
      </w:r>
    </w:p>
    <w:p w:rsidR="00C73ED5" w:rsidRPr="00C73ED5" w:rsidRDefault="00C73ED5" w:rsidP="00C73ED5">
      <w:pPr>
        <w:ind w:firstLine="709"/>
        <w:jc w:val="both"/>
      </w:pPr>
      <w:r w:rsidRPr="00C73ED5">
        <w:t xml:space="preserve"> Основание для выполнения Работ - титульный список капитального ремонта грузоподъемных механизмов, троллейных линий и подкрановых путей ОАО "ТрансКонтейнер" на 2014г.</w:t>
      </w:r>
    </w:p>
    <w:p w:rsidR="00C73ED5" w:rsidRPr="00C73ED5" w:rsidRDefault="00C73ED5" w:rsidP="00C73ED5">
      <w:pPr>
        <w:ind w:firstLine="709"/>
        <w:jc w:val="both"/>
      </w:pPr>
      <w:r w:rsidRPr="00C73ED5">
        <w:t>Место выполнения Работ:</w:t>
      </w:r>
      <w:r w:rsidRPr="00C73ED5">
        <w:rPr>
          <w:b/>
        </w:rPr>
        <w:t xml:space="preserve"> </w:t>
      </w:r>
      <w:r w:rsidRPr="00C73ED5">
        <w:t>236039, Российская Федерация, Калининградская область, г. Калининград, ул. Портовая, д. 27 а.</w:t>
      </w:r>
    </w:p>
    <w:p w:rsidR="00C73ED5" w:rsidRPr="00F15FDD" w:rsidRDefault="00C73ED5" w:rsidP="00C73ED5">
      <w:pPr>
        <w:ind w:firstLine="709"/>
        <w:jc w:val="both"/>
        <w:rPr>
          <w:b/>
          <w:sz w:val="28"/>
          <w:szCs w:val="28"/>
        </w:rPr>
      </w:pPr>
    </w:p>
    <w:p w:rsidR="00C73ED5" w:rsidRPr="00C73ED5" w:rsidRDefault="00C73ED5" w:rsidP="00C73ED5">
      <w:pPr>
        <w:ind w:firstLine="709"/>
        <w:jc w:val="both"/>
        <w:rPr>
          <w:b/>
        </w:rPr>
      </w:pPr>
      <w:r w:rsidRPr="00C73ED5">
        <w:rPr>
          <w:b/>
        </w:rPr>
        <w:t>2. Общие требования к выполняемым Работам.</w:t>
      </w:r>
    </w:p>
    <w:p w:rsidR="00C73ED5" w:rsidRPr="00C73ED5" w:rsidRDefault="00C73ED5" w:rsidP="00C73ED5">
      <w:pPr>
        <w:ind w:firstLine="709"/>
        <w:jc w:val="both"/>
      </w:pPr>
      <w:r w:rsidRPr="00C73ED5">
        <w:t>Исполнитель Работ на условиях настоящего Технического задания должен выполнить комплекс Работ по капитальному ремонту подкранового пути (инв. № 001/01/00020050), используемого для работы со среднетоннажными контейнерами в агентстве на станции Калининград-Сортировочный, общая длина подкранового пути составляет 294 п.м.</w:t>
      </w:r>
    </w:p>
    <w:p w:rsidR="00C73ED5" w:rsidRPr="00C73ED5" w:rsidRDefault="00C73ED5" w:rsidP="00C73ED5">
      <w:pPr>
        <w:ind w:firstLine="709"/>
        <w:jc w:val="both"/>
        <w:rPr>
          <w:iCs/>
        </w:rPr>
      </w:pPr>
      <w:r w:rsidRPr="00C73ED5">
        <w:t xml:space="preserve">Исполнитель, на условиях настоящего Технического задания при выполнении Работ, </w:t>
      </w:r>
      <w:r w:rsidRPr="00C73ED5">
        <w:rPr>
          <w:iCs/>
        </w:rPr>
        <w:t>должен руководствоваться действующими нормативными документами:</w:t>
      </w:r>
    </w:p>
    <w:p w:rsidR="00C73ED5" w:rsidRPr="00C73ED5" w:rsidRDefault="00C73ED5" w:rsidP="00C73ED5">
      <w:pPr>
        <w:ind w:firstLine="709"/>
        <w:jc w:val="both"/>
        <w:rPr>
          <w:color w:val="000000"/>
          <w:shd w:val="clear" w:color="auto" w:fill="FFFFFF"/>
        </w:rPr>
      </w:pPr>
      <w:r w:rsidRPr="00C73ED5">
        <w:rPr>
          <w:iCs/>
        </w:rPr>
        <w:t xml:space="preserve">- </w:t>
      </w:r>
      <w:r w:rsidRPr="00C73ED5">
        <w:rPr>
          <w:color w:val="000000"/>
          <w:shd w:val="clear" w:color="auto" w:fill="FFFFFF"/>
        </w:rPr>
        <w:t>Приказ Ростехнадзора от 12.11.2013г.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C73ED5" w:rsidRPr="00C73ED5" w:rsidRDefault="00C73ED5" w:rsidP="00C73ED5">
      <w:pPr>
        <w:ind w:firstLine="709"/>
        <w:jc w:val="both"/>
        <w:rPr>
          <w:color w:val="000000"/>
          <w:shd w:val="clear" w:color="auto" w:fill="FFFFFF"/>
        </w:rPr>
      </w:pPr>
      <w:r w:rsidRPr="00C73ED5">
        <w:rPr>
          <w:color w:val="000000"/>
          <w:shd w:val="clear" w:color="auto" w:fill="FFFFFF"/>
        </w:rPr>
        <w:t>- Федеральный закон от 21.07.1997г. № 116-ФЗ "О промышленной безопасности";</w:t>
      </w:r>
    </w:p>
    <w:p w:rsidR="00C73ED5" w:rsidRPr="00C73ED5" w:rsidRDefault="00C73ED5" w:rsidP="00C73ED5">
      <w:pPr>
        <w:pStyle w:val="1"/>
        <w:shd w:val="clear" w:color="auto" w:fill="FFFFFF"/>
        <w:spacing w:before="0" w:after="0"/>
        <w:ind w:left="0" w:firstLine="709"/>
        <w:jc w:val="both"/>
        <w:rPr>
          <w:rFonts w:cs="Times New Roman"/>
          <w:b w:val="0"/>
          <w:bCs w:val="0"/>
          <w:sz w:val="24"/>
          <w:szCs w:val="24"/>
        </w:rPr>
      </w:pPr>
      <w:r w:rsidRPr="00C73ED5">
        <w:rPr>
          <w:rFonts w:cs="Times New Roman"/>
          <w:sz w:val="24"/>
          <w:szCs w:val="24"/>
          <w:shd w:val="clear" w:color="auto" w:fill="FFFFFF"/>
        </w:rPr>
        <w:t xml:space="preserve">- </w:t>
      </w:r>
      <w:r w:rsidRPr="00C73ED5">
        <w:rPr>
          <w:rFonts w:cs="Times New Roman"/>
          <w:b w:val="0"/>
          <w:bCs w:val="0"/>
          <w:sz w:val="24"/>
          <w:szCs w:val="24"/>
        </w:rPr>
        <w:t>Федеральный закон от 22.07.2008г. № 123-ФЗ (ред. от 02.07.2013) "Технический регламент о требованиях пожарной безопасности";</w:t>
      </w:r>
    </w:p>
    <w:p w:rsidR="00C73ED5" w:rsidRPr="00C73ED5" w:rsidRDefault="00C73ED5" w:rsidP="00C73ED5">
      <w:pPr>
        <w:ind w:firstLine="709"/>
        <w:jc w:val="both"/>
      </w:pPr>
      <w:r w:rsidRPr="00C73ED5">
        <w:t>- ПБ-10-382-00 "Правила устройства и безопасной эксплуатации грузоподъемных кранов";</w:t>
      </w:r>
    </w:p>
    <w:p w:rsidR="00C73ED5" w:rsidRPr="00C73ED5" w:rsidRDefault="00C73ED5" w:rsidP="00C73ED5">
      <w:pPr>
        <w:ind w:firstLine="709"/>
        <w:jc w:val="both"/>
      </w:pPr>
      <w:r w:rsidRPr="00C73ED5">
        <w:t>- Межотраслевые правила по охране труда (Правила безопасности) при эксплуатации электроустановок (ПОТ Р М-016-2001 (РД 153-34.0 - 03.150-00), утверждены приказом Минтруда РФ от 18.02.2003г. и Приказом Минэнерго РФ от 20.02.2003г.);</w:t>
      </w:r>
    </w:p>
    <w:p w:rsidR="00C73ED5" w:rsidRPr="00C73ED5" w:rsidRDefault="00C73ED5" w:rsidP="00C73ED5">
      <w:pPr>
        <w:ind w:firstLine="709"/>
        <w:jc w:val="both"/>
      </w:pPr>
      <w:r w:rsidRPr="00C73ED5">
        <w:t>- ГОСТ Р 51248-99 "Пути рельсовые крановые. Общие технические требования";</w:t>
      </w:r>
    </w:p>
    <w:p w:rsidR="00C73ED5" w:rsidRPr="00C73ED5" w:rsidRDefault="00C73ED5" w:rsidP="00C73ED5">
      <w:pPr>
        <w:ind w:firstLine="709"/>
        <w:jc w:val="both"/>
      </w:pPr>
      <w:r w:rsidRPr="00C73ED5">
        <w:t>- РД 50:48:0075.02.05 "Рекомендации по устройству и безопасной эксплуатации наземных крановых путей",</w:t>
      </w:r>
    </w:p>
    <w:p w:rsidR="00C73ED5" w:rsidRPr="00C73ED5" w:rsidRDefault="00C73ED5" w:rsidP="00C73ED5">
      <w:pPr>
        <w:ind w:firstLine="709"/>
        <w:jc w:val="both"/>
      </w:pPr>
      <w:r w:rsidRPr="00C73ED5">
        <w:t>а также требованиями других нормативных документов, действующих на момент производства Работ.</w:t>
      </w:r>
    </w:p>
    <w:p w:rsidR="00C73ED5" w:rsidRPr="00C73ED5" w:rsidRDefault="00C73ED5" w:rsidP="00C73ED5">
      <w:pPr>
        <w:ind w:firstLine="709"/>
        <w:jc w:val="both"/>
      </w:pPr>
      <w:r w:rsidRPr="00C73ED5">
        <w:rPr>
          <w:bCs/>
        </w:rPr>
        <w:t xml:space="preserve">Работы должны выполняться </w:t>
      </w:r>
      <w:r w:rsidRPr="00C73ED5">
        <w:t>с 08:00 до 20:00 часов, ежедневно, включая работу в выходные и праздничные дни по указанию Заказчика.</w:t>
      </w:r>
    </w:p>
    <w:p w:rsidR="00C73ED5" w:rsidRPr="002F54FC" w:rsidRDefault="00C73ED5" w:rsidP="00C73ED5">
      <w:pPr>
        <w:ind w:firstLine="709"/>
        <w:jc w:val="both"/>
        <w:rPr>
          <w:rFonts w:eastAsia="MS Mincho"/>
          <w:bCs/>
          <w:sz w:val="28"/>
          <w:szCs w:val="28"/>
        </w:rPr>
      </w:pPr>
    </w:p>
    <w:p w:rsidR="00C73ED5" w:rsidRPr="00C73ED5" w:rsidRDefault="00C73ED5" w:rsidP="00C73ED5">
      <w:pPr>
        <w:ind w:firstLine="709"/>
        <w:jc w:val="both"/>
      </w:pPr>
      <w:r w:rsidRPr="00C73ED5">
        <w:rPr>
          <w:b/>
        </w:rPr>
        <w:t>3. Квалификационные требования к Исполнителю.</w:t>
      </w:r>
    </w:p>
    <w:p w:rsidR="00C73ED5" w:rsidRPr="00C73ED5" w:rsidRDefault="00C73ED5" w:rsidP="00C73ED5">
      <w:pPr>
        <w:pStyle w:val="affa"/>
        <w:ind w:firstLine="709"/>
        <w:jc w:val="both"/>
        <w:rPr>
          <w:rFonts w:ascii="Times New Roman" w:hAnsi="Times New Roman"/>
          <w:sz w:val="24"/>
          <w:szCs w:val="24"/>
        </w:rPr>
      </w:pPr>
      <w:r w:rsidRPr="00C73ED5">
        <w:rPr>
          <w:rFonts w:ascii="Times New Roman" w:hAnsi="Times New Roman"/>
          <w:sz w:val="24"/>
          <w:szCs w:val="24"/>
        </w:rPr>
        <w:t>Исполнитель должен:</w:t>
      </w:r>
    </w:p>
    <w:p w:rsidR="00C73ED5" w:rsidRPr="00C73ED5" w:rsidRDefault="00C73ED5" w:rsidP="00C73ED5">
      <w:pPr>
        <w:pStyle w:val="affa"/>
        <w:ind w:firstLine="709"/>
        <w:jc w:val="both"/>
        <w:rPr>
          <w:rFonts w:ascii="Times New Roman" w:hAnsi="Times New Roman"/>
          <w:sz w:val="24"/>
          <w:szCs w:val="24"/>
        </w:rPr>
      </w:pPr>
      <w:r w:rsidRPr="00C73ED5">
        <w:rPr>
          <w:rFonts w:ascii="Times New Roman" w:hAnsi="Times New Roman"/>
          <w:sz w:val="24"/>
          <w:szCs w:val="24"/>
        </w:rPr>
        <w:t>- иметь Свидетельство СРО о допуске к определенному виду или видам работ, которые оказывают влияние на безопасность объектов капитального строительства по следующим видам работ:</w:t>
      </w:r>
    </w:p>
    <w:p w:rsidR="00C73ED5" w:rsidRPr="00C73ED5" w:rsidRDefault="00C73ED5" w:rsidP="00C73ED5">
      <w:pPr>
        <w:pStyle w:val="affa"/>
        <w:numPr>
          <w:ilvl w:val="0"/>
          <w:numId w:val="49"/>
        </w:numPr>
        <w:jc w:val="both"/>
        <w:rPr>
          <w:rFonts w:ascii="Times New Roman" w:hAnsi="Times New Roman"/>
          <w:sz w:val="24"/>
          <w:szCs w:val="24"/>
        </w:rPr>
      </w:pPr>
      <w:r w:rsidRPr="00C73ED5">
        <w:rPr>
          <w:rFonts w:ascii="Times New Roman" w:hAnsi="Times New Roman"/>
          <w:sz w:val="24"/>
          <w:szCs w:val="24"/>
        </w:rPr>
        <w:t>устройство бетонных и железобетонных монолитных конструкций;</w:t>
      </w:r>
    </w:p>
    <w:p w:rsidR="00C73ED5" w:rsidRPr="00C73ED5" w:rsidRDefault="00C73ED5" w:rsidP="00C73ED5">
      <w:pPr>
        <w:pStyle w:val="affa"/>
        <w:numPr>
          <w:ilvl w:val="0"/>
          <w:numId w:val="49"/>
        </w:numPr>
        <w:jc w:val="both"/>
        <w:rPr>
          <w:rFonts w:ascii="Times New Roman" w:hAnsi="Times New Roman"/>
          <w:sz w:val="24"/>
          <w:szCs w:val="24"/>
        </w:rPr>
      </w:pPr>
      <w:r w:rsidRPr="00C73ED5">
        <w:rPr>
          <w:rFonts w:ascii="Times New Roman" w:hAnsi="Times New Roman"/>
          <w:sz w:val="24"/>
          <w:szCs w:val="24"/>
        </w:rPr>
        <w:t>монтаж сборных бетонных и железобетонных конструкций;</w:t>
      </w:r>
    </w:p>
    <w:p w:rsidR="00C73ED5" w:rsidRPr="00C73ED5" w:rsidRDefault="00C73ED5" w:rsidP="00C73ED5">
      <w:pPr>
        <w:pStyle w:val="affa"/>
        <w:numPr>
          <w:ilvl w:val="0"/>
          <w:numId w:val="49"/>
        </w:numPr>
        <w:jc w:val="both"/>
        <w:rPr>
          <w:rFonts w:ascii="Times New Roman" w:hAnsi="Times New Roman"/>
          <w:sz w:val="24"/>
          <w:szCs w:val="24"/>
        </w:rPr>
      </w:pPr>
      <w:r w:rsidRPr="00C73ED5">
        <w:rPr>
          <w:rFonts w:ascii="Times New Roman" w:hAnsi="Times New Roman"/>
          <w:sz w:val="24"/>
          <w:szCs w:val="24"/>
        </w:rPr>
        <w:t>монтаж металлических конструкций;</w:t>
      </w:r>
    </w:p>
    <w:p w:rsidR="00C73ED5" w:rsidRPr="00C73ED5" w:rsidRDefault="00C73ED5" w:rsidP="00C73ED5">
      <w:pPr>
        <w:pStyle w:val="affa"/>
        <w:numPr>
          <w:ilvl w:val="0"/>
          <w:numId w:val="49"/>
        </w:numPr>
        <w:jc w:val="both"/>
        <w:rPr>
          <w:rFonts w:ascii="Times New Roman" w:hAnsi="Times New Roman"/>
          <w:sz w:val="24"/>
          <w:szCs w:val="24"/>
        </w:rPr>
      </w:pPr>
      <w:r w:rsidRPr="00C73ED5">
        <w:rPr>
          <w:rFonts w:ascii="Times New Roman" w:hAnsi="Times New Roman"/>
          <w:sz w:val="24"/>
          <w:szCs w:val="24"/>
        </w:rPr>
        <w:t>монтаж деревянных конструкций;</w:t>
      </w:r>
    </w:p>
    <w:p w:rsidR="00C73ED5" w:rsidRPr="00C73ED5" w:rsidRDefault="00C73ED5" w:rsidP="00C73ED5">
      <w:pPr>
        <w:pStyle w:val="affa"/>
        <w:numPr>
          <w:ilvl w:val="0"/>
          <w:numId w:val="49"/>
        </w:numPr>
        <w:jc w:val="both"/>
        <w:rPr>
          <w:rFonts w:ascii="Times New Roman" w:hAnsi="Times New Roman"/>
          <w:sz w:val="24"/>
          <w:szCs w:val="24"/>
        </w:rPr>
      </w:pPr>
      <w:r w:rsidRPr="00C73ED5">
        <w:rPr>
          <w:rFonts w:ascii="Times New Roman" w:hAnsi="Times New Roman"/>
          <w:sz w:val="24"/>
          <w:szCs w:val="24"/>
        </w:rPr>
        <w:lastRenderedPageBreak/>
        <w:t>работы по устройству земляного полотна для железнодорожных путей;</w:t>
      </w:r>
    </w:p>
    <w:p w:rsidR="00C73ED5" w:rsidRPr="00C73ED5" w:rsidRDefault="00C73ED5" w:rsidP="00C73ED5">
      <w:pPr>
        <w:pStyle w:val="affa"/>
        <w:numPr>
          <w:ilvl w:val="0"/>
          <w:numId w:val="49"/>
        </w:numPr>
        <w:jc w:val="both"/>
        <w:rPr>
          <w:rFonts w:ascii="Times New Roman" w:hAnsi="Times New Roman"/>
          <w:sz w:val="24"/>
          <w:szCs w:val="24"/>
        </w:rPr>
      </w:pPr>
      <w:r w:rsidRPr="00C73ED5">
        <w:rPr>
          <w:rFonts w:ascii="Times New Roman" w:hAnsi="Times New Roman"/>
          <w:sz w:val="24"/>
          <w:szCs w:val="24"/>
        </w:rPr>
        <w:t>устройство верхнего строения железнодорожного пути;</w:t>
      </w:r>
    </w:p>
    <w:p w:rsidR="00C73ED5" w:rsidRPr="00C73ED5" w:rsidRDefault="00C73ED5" w:rsidP="00C73ED5">
      <w:pPr>
        <w:pStyle w:val="affa"/>
        <w:ind w:left="1429"/>
        <w:jc w:val="both"/>
        <w:rPr>
          <w:rFonts w:ascii="Times New Roman" w:hAnsi="Times New Roman"/>
          <w:sz w:val="24"/>
          <w:szCs w:val="24"/>
        </w:rPr>
      </w:pPr>
    </w:p>
    <w:p w:rsidR="00C73ED5" w:rsidRPr="00C73ED5" w:rsidRDefault="00C73ED5" w:rsidP="00C73ED5">
      <w:pPr>
        <w:pStyle w:val="affa"/>
        <w:ind w:firstLine="709"/>
        <w:jc w:val="both"/>
        <w:rPr>
          <w:rFonts w:ascii="Times New Roman" w:hAnsi="Times New Roman"/>
          <w:sz w:val="24"/>
          <w:szCs w:val="24"/>
        </w:rPr>
      </w:pPr>
      <w:r w:rsidRPr="00C73ED5">
        <w:rPr>
          <w:rFonts w:ascii="Times New Roman" w:hAnsi="Times New Roman"/>
          <w:sz w:val="24"/>
          <w:szCs w:val="24"/>
        </w:rPr>
        <w:t>- обладать опытом выполнения Работ, аналогичных предмету настоящего Открытого конкурса не менее одного года;</w:t>
      </w:r>
    </w:p>
    <w:p w:rsidR="00C73ED5" w:rsidRPr="00C73ED5" w:rsidRDefault="00C73ED5" w:rsidP="00C73ED5">
      <w:pPr>
        <w:pStyle w:val="affa"/>
        <w:ind w:firstLine="709"/>
        <w:jc w:val="both"/>
        <w:rPr>
          <w:rFonts w:ascii="Times New Roman" w:hAnsi="Times New Roman"/>
          <w:sz w:val="24"/>
          <w:szCs w:val="24"/>
        </w:rPr>
      </w:pPr>
      <w:r w:rsidRPr="00C73ED5">
        <w:rPr>
          <w:rFonts w:ascii="Times New Roman" w:hAnsi="Times New Roman"/>
          <w:sz w:val="24"/>
          <w:szCs w:val="24"/>
        </w:rPr>
        <w:t>- иметь возможность привлекать к Работам только обученный, аттестованный и имеющий практический опыт выполнения Работ по предмету Открытого конкурса персонал.</w:t>
      </w:r>
    </w:p>
    <w:p w:rsidR="00C73ED5" w:rsidRPr="006972A9" w:rsidRDefault="00C73ED5" w:rsidP="00C73ED5">
      <w:pPr>
        <w:pStyle w:val="affa"/>
        <w:ind w:firstLine="709"/>
        <w:jc w:val="both"/>
        <w:rPr>
          <w:rFonts w:ascii="Times New Roman" w:hAnsi="Times New Roman"/>
          <w:b/>
          <w:sz w:val="24"/>
          <w:szCs w:val="24"/>
        </w:rPr>
      </w:pPr>
    </w:p>
    <w:p w:rsidR="00C73ED5" w:rsidRPr="00C73ED5" w:rsidRDefault="00C73ED5" w:rsidP="00C73ED5">
      <w:pPr>
        <w:pStyle w:val="affa"/>
        <w:ind w:firstLine="709"/>
        <w:jc w:val="both"/>
        <w:rPr>
          <w:rFonts w:ascii="Times New Roman" w:hAnsi="Times New Roman"/>
          <w:b/>
          <w:sz w:val="24"/>
          <w:szCs w:val="24"/>
        </w:rPr>
      </w:pPr>
      <w:r w:rsidRPr="00C73ED5">
        <w:rPr>
          <w:rFonts w:ascii="Times New Roman" w:hAnsi="Times New Roman"/>
          <w:b/>
          <w:sz w:val="24"/>
          <w:szCs w:val="24"/>
        </w:rPr>
        <w:t>4. Иные требования к Исполнителю Работ.</w:t>
      </w:r>
    </w:p>
    <w:p w:rsidR="00C73ED5" w:rsidRPr="00C73ED5" w:rsidRDefault="00C73ED5" w:rsidP="00C73ED5">
      <w:pPr>
        <w:pStyle w:val="affa"/>
        <w:ind w:firstLine="709"/>
        <w:jc w:val="both"/>
        <w:rPr>
          <w:rFonts w:ascii="Times New Roman" w:hAnsi="Times New Roman"/>
          <w:sz w:val="24"/>
          <w:szCs w:val="24"/>
        </w:rPr>
      </w:pPr>
      <w:r w:rsidRPr="00C73ED5">
        <w:rPr>
          <w:rFonts w:ascii="Times New Roman" w:hAnsi="Times New Roman"/>
          <w:sz w:val="24"/>
          <w:szCs w:val="24"/>
        </w:rPr>
        <w:t>Исполнитель должен:</w:t>
      </w:r>
    </w:p>
    <w:p w:rsidR="00C73ED5" w:rsidRPr="00C73ED5" w:rsidRDefault="00C73ED5" w:rsidP="00C73ED5">
      <w:pPr>
        <w:pStyle w:val="affa"/>
        <w:ind w:firstLine="709"/>
        <w:jc w:val="both"/>
        <w:rPr>
          <w:rFonts w:ascii="Times New Roman" w:hAnsi="Times New Roman"/>
          <w:sz w:val="24"/>
          <w:szCs w:val="24"/>
        </w:rPr>
      </w:pPr>
      <w:r w:rsidRPr="00C73ED5">
        <w:rPr>
          <w:rFonts w:ascii="Times New Roman" w:hAnsi="Times New Roman"/>
          <w:sz w:val="24"/>
          <w:szCs w:val="24"/>
        </w:rPr>
        <w:t>- иметь возможность начала Работ без внесения авансовых платежей;</w:t>
      </w:r>
    </w:p>
    <w:p w:rsidR="00C73ED5" w:rsidRPr="00C73ED5" w:rsidRDefault="00C73ED5" w:rsidP="00C73ED5">
      <w:pPr>
        <w:pStyle w:val="affa"/>
        <w:ind w:firstLine="709"/>
        <w:jc w:val="both"/>
        <w:rPr>
          <w:rFonts w:ascii="Times New Roman" w:hAnsi="Times New Roman"/>
          <w:sz w:val="24"/>
          <w:szCs w:val="24"/>
        </w:rPr>
      </w:pPr>
      <w:r w:rsidRPr="00C73ED5">
        <w:rPr>
          <w:rFonts w:ascii="Times New Roman" w:hAnsi="Times New Roman"/>
          <w:sz w:val="24"/>
          <w:szCs w:val="24"/>
        </w:rPr>
        <w:t>- иметь необходимые сертификаты на применяемые при выполнении Работ материалы, если таковые предусмотрены правилами обязательной сертификации на территории РФ</w:t>
      </w:r>
    </w:p>
    <w:p w:rsidR="00C73ED5" w:rsidRDefault="00C73ED5" w:rsidP="00C73ED5">
      <w:pPr>
        <w:spacing w:line="240" w:lineRule="atLeast"/>
        <w:ind w:firstLine="708"/>
        <w:jc w:val="both"/>
        <w:rPr>
          <w:b/>
          <w:bCs/>
          <w:color w:val="000000"/>
        </w:rPr>
      </w:pPr>
    </w:p>
    <w:p w:rsidR="00C73ED5" w:rsidRPr="00C73ED5" w:rsidRDefault="00C73ED5" w:rsidP="00C73ED5">
      <w:pPr>
        <w:spacing w:line="240" w:lineRule="atLeast"/>
        <w:ind w:firstLine="708"/>
        <w:jc w:val="both"/>
        <w:rPr>
          <w:b/>
          <w:bCs/>
          <w:color w:val="000000"/>
        </w:rPr>
      </w:pPr>
      <w:r w:rsidRPr="00C73ED5">
        <w:rPr>
          <w:b/>
          <w:bCs/>
          <w:color w:val="000000"/>
        </w:rPr>
        <w:t>5. Перечень и объемы выполнения Работ.</w:t>
      </w:r>
    </w:p>
    <w:p w:rsidR="00C73ED5" w:rsidRPr="00C73ED5" w:rsidRDefault="00C73ED5" w:rsidP="00C73ED5">
      <w:pPr>
        <w:pStyle w:val="19"/>
        <w:ind w:firstLine="709"/>
        <w:jc w:val="center"/>
        <w:rPr>
          <w:b/>
          <w:bCs/>
          <w:color w:val="000000"/>
          <w:sz w:val="24"/>
          <w:szCs w:val="24"/>
        </w:rPr>
      </w:pPr>
    </w:p>
    <w:p w:rsidR="00C73ED5" w:rsidRPr="00C73ED5" w:rsidRDefault="00C73ED5" w:rsidP="00C73ED5">
      <w:pPr>
        <w:pStyle w:val="19"/>
        <w:ind w:firstLine="709"/>
        <w:jc w:val="center"/>
        <w:rPr>
          <w:b/>
          <w:bCs/>
          <w:color w:val="000000"/>
          <w:sz w:val="24"/>
          <w:szCs w:val="24"/>
        </w:rPr>
      </w:pPr>
      <w:r w:rsidRPr="00C73ED5">
        <w:rPr>
          <w:b/>
          <w:bCs/>
          <w:color w:val="000000"/>
          <w:sz w:val="24"/>
          <w:szCs w:val="24"/>
        </w:rPr>
        <w:t xml:space="preserve">Ведомость объемов </w:t>
      </w:r>
    </w:p>
    <w:p w:rsidR="00C73ED5" w:rsidRPr="00C73ED5" w:rsidRDefault="00C73ED5" w:rsidP="00C73ED5">
      <w:pPr>
        <w:ind w:firstLine="709"/>
        <w:jc w:val="center"/>
        <w:rPr>
          <w:b/>
        </w:rPr>
      </w:pPr>
      <w:r w:rsidRPr="00C73ED5">
        <w:rPr>
          <w:b/>
          <w:bCs/>
          <w:color w:val="000000"/>
        </w:rPr>
        <w:t xml:space="preserve">Работ </w:t>
      </w:r>
      <w:r w:rsidRPr="00C73ED5">
        <w:rPr>
          <w:b/>
        </w:rPr>
        <w:t>по капитальному ремонту подкранового пути (инв.  № 001/01/00020050), используемого для работы со среднетоннажными контейнерами в агентстве на станции Калининград-Сортировочный филиала ОАО "ТрансКонтейнер" на Октябрьской железной дороге в 2014 году.</w:t>
      </w:r>
    </w:p>
    <w:p w:rsidR="00C73ED5" w:rsidRPr="00C73ED5" w:rsidRDefault="00C73ED5" w:rsidP="00C73ED5">
      <w:pPr>
        <w:jc w:val="both"/>
      </w:pPr>
    </w:p>
    <w:p w:rsidR="00C73ED5" w:rsidRPr="00C73ED5" w:rsidRDefault="00C73ED5" w:rsidP="00C73ED5">
      <w:pPr>
        <w:jc w:val="both"/>
      </w:pPr>
      <w:r w:rsidRPr="00C73ED5">
        <w:t>Подкрановый путь: длина -294 п.м.;</w:t>
      </w:r>
    </w:p>
    <w:p w:rsidR="00C73ED5" w:rsidRPr="00C73ED5" w:rsidRDefault="00C73ED5" w:rsidP="00C73ED5">
      <w:pPr>
        <w:jc w:val="both"/>
      </w:pPr>
      <w:r w:rsidRPr="00C73ED5">
        <w:t>Ширина пролета-16м;</w:t>
      </w:r>
    </w:p>
    <w:p w:rsidR="00C73ED5" w:rsidRPr="00C73ED5" w:rsidRDefault="00C73ED5" w:rsidP="00C73ED5">
      <w:pPr>
        <w:jc w:val="both"/>
      </w:pPr>
      <w:r w:rsidRPr="00C73ED5">
        <w:t>Тип рельса-Р-50;</w:t>
      </w:r>
    </w:p>
    <w:p w:rsidR="00C73ED5" w:rsidRPr="00C73ED5" w:rsidRDefault="00C73ED5" w:rsidP="00C73ED5">
      <w:pPr>
        <w:jc w:val="both"/>
      </w:pPr>
      <w:r w:rsidRPr="00C73ED5">
        <w:t>Подрельсовый опорный элемент:</w:t>
      </w:r>
    </w:p>
    <w:p w:rsidR="00C73ED5" w:rsidRPr="00C73ED5" w:rsidRDefault="00C73ED5" w:rsidP="00C73ED5">
      <w:pPr>
        <w:jc w:val="both"/>
      </w:pPr>
      <w:r w:rsidRPr="00C73ED5">
        <w:t>-полушпала ж/б -769 шт.;</w:t>
      </w:r>
    </w:p>
    <w:p w:rsidR="00C73ED5" w:rsidRPr="00C73ED5" w:rsidRDefault="00C73ED5" w:rsidP="00C73ED5">
      <w:pPr>
        <w:jc w:val="both"/>
      </w:pPr>
      <w:r w:rsidRPr="00C73ED5">
        <w:t>-деревянная полушпала -300 шт.;</w:t>
      </w:r>
    </w:p>
    <w:p w:rsidR="00C73ED5" w:rsidRPr="00C73ED5" w:rsidRDefault="00C73ED5" w:rsidP="00C73ED5">
      <w:pPr>
        <w:jc w:val="both"/>
      </w:pPr>
      <w:r w:rsidRPr="00C73ED5">
        <w:t>Интервал между полушпалами -0.55 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662"/>
        <w:gridCol w:w="993"/>
        <w:gridCol w:w="1134"/>
      </w:tblGrid>
      <w:tr w:rsidR="00C73ED5" w:rsidRPr="00C73ED5" w:rsidTr="00640485">
        <w:trPr>
          <w:trHeight w:val="924"/>
        </w:trPr>
        <w:tc>
          <w:tcPr>
            <w:tcW w:w="709" w:type="dxa"/>
            <w:vAlign w:val="center"/>
          </w:tcPr>
          <w:p w:rsidR="00C73ED5" w:rsidRPr="00C73ED5" w:rsidRDefault="00C73ED5" w:rsidP="00640485">
            <w:pPr>
              <w:jc w:val="center"/>
            </w:pPr>
            <w:r w:rsidRPr="00C73ED5">
              <w:t>№</w:t>
            </w:r>
          </w:p>
          <w:p w:rsidR="00C73ED5" w:rsidRPr="00C73ED5" w:rsidRDefault="00C73ED5" w:rsidP="00640485">
            <w:pPr>
              <w:jc w:val="center"/>
            </w:pPr>
            <w:r w:rsidRPr="00C73ED5">
              <w:t>п/п</w:t>
            </w:r>
          </w:p>
        </w:tc>
        <w:tc>
          <w:tcPr>
            <w:tcW w:w="6662" w:type="dxa"/>
            <w:vAlign w:val="center"/>
          </w:tcPr>
          <w:p w:rsidR="00C73ED5" w:rsidRPr="00C73ED5" w:rsidRDefault="00C73ED5" w:rsidP="00640485">
            <w:pPr>
              <w:jc w:val="center"/>
            </w:pPr>
            <w:r w:rsidRPr="00C73ED5">
              <w:t>Наименование работ</w:t>
            </w:r>
          </w:p>
        </w:tc>
        <w:tc>
          <w:tcPr>
            <w:tcW w:w="993" w:type="dxa"/>
          </w:tcPr>
          <w:p w:rsidR="00C73ED5" w:rsidRPr="00C73ED5" w:rsidRDefault="00C73ED5" w:rsidP="00640485">
            <w:pPr>
              <w:jc w:val="center"/>
            </w:pPr>
            <w:r w:rsidRPr="00C73ED5">
              <w:t>Ед. измерения</w:t>
            </w:r>
          </w:p>
        </w:tc>
        <w:tc>
          <w:tcPr>
            <w:tcW w:w="1134" w:type="dxa"/>
            <w:vAlign w:val="center"/>
          </w:tcPr>
          <w:p w:rsidR="00C73ED5" w:rsidRPr="00C73ED5" w:rsidRDefault="00C73ED5" w:rsidP="00640485">
            <w:pPr>
              <w:jc w:val="center"/>
            </w:pPr>
            <w:r w:rsidRPr="00C73ED5">
              <w:t>Количество</w:t>
            </w:r>
          </w:p>
        </w:tc>
      </w:tr>
      <w:tr w:rsidR="00C73ED5" w:rsidRPr="00C73ED5" w:rsidTr="00640485">
        <w:trPr>
          <w:trHeight w:val="567"/>
        </w:trPr>
        <w:tc>
          <w:tcPr>
            <w:tcW w:w="709" w:type="dxa"/>
            <w:vAlign w:val="center"/>
          </w:tcPr>
          <w:p w:rsidR="00C73ED5" w:rsidRPr="00C73ED5" w:rsidRDefault="00C73ED5" w:rsidP="00640485">
            <w:pPr>
              <w:jc w:val="center"/>
            </w:pPr>
            <w:r w:rsidRPr="00C73ED5">
              <w:t>1</w:t>
            </w:r>
          </w:p>
        </w:tc>
        <w:tc>
          <w:tcPr>
            <w:tcW w:w="6662" w:type="dxa"/>
            <w:vAlign w:val="center"/>
          </w:tcPr>
          <w:p w:rsidR="00C73ED5" w:rsidRPr="00C73ED5" w:rsidRDefault="00C73ED5" w:rsidP="00640485">
            <w:r w:rsidRPr="00C73ED5">
              <w:t xml:space="preserve">Демонтаж рельсошпальной решетки двух нитей подкранового пути на железобетонных полушпалах, с разборкой поэлементно, складирование </w:t>
            </w:r>
          </w:p>
        </w:tc>
        <w:tc>
          <w:tcPr>
            <w:tcW w:w="993" w:type="dxa"/>
            <w:vAlign w:val="center"/>
          </w:tcPr>
          <w:p w:rsidR="00C73ED5" w:rsidRPr="00C73ED5" w:rsidRDefault="00C73ED5" w:rsidP="00640485">
            <w:pPr>
              <w:jc w:val="center"/>
            </w:pPr>
            <w:r w:rsidRPr="00C73ED5">
              <w:t>м</w:t>
            </w:r>
          </w:p>
        </w:tc>
        <w:tc>
          <w:tcPr>
            <w:tcW w:w="1134" w:type="dxa"/>
            <w:vAlign w:val="center"/>
          </w:tcPr>
          <w:p w:rsidR="00C73ED5" w:rsidRPr="00C73ED5" w:rsidRDefault="00C73ED5" w:rsidP="00640485">
            <w:pPr>
              <w:jc w:val="center"/>
            </w:pPr>
            <w:r w:rsidRPr="00C73ED5">
              <w:t>418</w:t>
            </w:r>
          </w:p>
        </w:tc>
      </w:tr>
      <w:tr w:rsidR="00C73ED5" w:rsidRPr="00C73ED5" w:rsidTr="00640485">
        <w:trPr>
          <w:trHeight w:val="567"/>
        </w:trPr>
        <w:tc>
          <w:tcPr>
            <w:tcW w:w="709" w:type="dxa"/>
            <w:vAlign w:val="center"/>
          </w:tcPr>
          <w:p w:rsidR="00C73ED5" w:rsidRPr="00C73ED5" w:rsidRDefault="00C73ED5" w:rsidP="00640485">
            <w:pPr>
              <w:jc w:val="center"/>
            </w:pPr>
            <w:r w:rsidRPr="00C73ED5">
              <w:t>2</w:t>
            </w:r>
          </w:p>
        </w:tc>
        <w:tc>
          <w:tcPr>
            <w:tcW w:w="6662" w:type="dxa"/>
            <w:vAlign w:val="center"/>
          </w:tcPr>
          <w:p w:rsidR="00C73ED5" w:rsidRPr="00C73ED5" w:rsidRDefault="00C73ED5" w:rsidP="00640485">
            <w:r w:rsidRPr="00C73ED5">
              <w:t xml:space="preserve">Демонтаж рельсошпальной решетки двух нитей подкранового пути на деревянных полушпалах, с разборкой поэлементно, складирование </w:t>
            </w:r>
          </w:p>
        </w:tc>
        <w:tc>
          <w:tcPr>
            <w:tcW w:w="993" w:type="dxa"/>
            <w:vAlign w:val="center"/>
          </w:tcPr>
          <w:p w:rsidR="00C73ED5" w:rsidRPr="00C73ED5" w:rsidRDefault="00C73ED5" w:rsidP="00640485">
            <w:pPr>
              <w:jc w:val="center"/>
            </w:pPr>
            <w:r w:rsidRPr="00C73ED5">
              <w:t>м</w:t>
            </w:r>
          </w:p>
        </w:tc>
        <w:tc>
          <w:tcPr>
            <w:tcW w:w="1134" w:type="dxa"/>
            <w:vAlign w:val="center"/>
          </w:tcPr>
          <w:p w:rsidR="00C73ED5" w:rsidRPr="00C73ED5" w:rsidRDefault="00C73ED5" w:rsidP="00640485">
            <w:pPr>
              <w:jc w:val="center"/>
            </w:pPr>
            <w:r w:rsidRPr="00C73ED5">
              <w:t>170</w:t>
            </w:r>
          </w:p>
        </w:tc>
      </w:tr>
      <w:tr w:rsidR="00C73ED5" w:rsidRPr="00C73ED5" w:rsidTr="00640485">
        <w:trPr>
          <w:trHeight w:val="356"/>
        </w:trPr>
        <w:tc>
          <w:tcPr>
            <w:tcW w:w="709" w:type="dxa"/>
            <w:vAlign w:val="center"/>
          </w:tcPr>
          <w:p w:rsidR="00C73ED5" w:rsidRPr="00C73ED5" w:rsidRDefault="00C73ED5" w:rsidP="00640485">
            <w:pPr>
              <w:jc w:val="center"/>
            </w:pPr>
            <w:r w:rsidRPr="00C73ED5">
              <w:t>3</w:t>
            </w:r>
          </w:p>
        </w:tc>
        <w:tc>
          <w:tcPr>
            <w:tcW w:w="6662" w:type="dxa"/>
            <w:vAlign w:val="center"/>
          </w:tcPr>
          <w:p w:rsidR="00C73ED5" w:rsidRPr="00C73ED5" w:rsidRDefault="00C73ED5" w:rsidP="00640485">
            <w:r w:rsidRPr="00C73ED5">
              <w:t xml:space="preserve">Заполнение балластной призмы новым щебнем фр.20-40 </w:t>
            </w:r>
          </w:p>
        </w:tc>
        <w:tc>
          <w:tcPr>
            <w:tcW w:w="993" w:type="dxa"/>
            <w:vAlign w:val="center"/>
          </w:tcPr>
          <w:p w:rsidR="00C73ED5" w:rsidRPr="00C73ED5" w:rsidRDefault="00C73ED5" w:rsidP="00640485">
            <w:pPr>
              <w:jc w:val="center"/>
            </w:pPr>
            <w:r w:rsidRPr="00C73ED5">
              <w:t>м3</w:t>
            </w:r>
          </w:p>
        </w:tc>
        <w:tc>
          <w:tcPr>
            <w:tcW w:w="1134" w:type="dxa"/>
            <w:vAlign w:val="center"/>
          </w:tcPr>
          <w:p w:rsidR="00C73ED5" w:rsidRPr="00C73ED5" w:rsidRDefault="00C73ED5" w:rsidP="00640485">
            <w:pPr>
              <w:jc w:val="center"/>
            </w:pPr>
            <w:r w:rsidRPr="00C73ED5">
              <w:t>352,5</w:t>
            </w:r>
          </w:p>
        </w:tc>
      </w:tr>
      <w:tr w:rsidR="00C73ED5" w:rsidRPr="00C73ED5" w:rsidTr="00640485">
        <w:trPr>
          <w:trHeight w:val="567"/>
        </w:trPr>
        <w:tc>
          <w:tcPr>
            <w:tcW w:w="709" w:type="dxa"/>
            <w:vAlign w:val="center"/>
          </w:tcPr>
          <w:p w:rsidR="00C73ED5" w:rsidRPr="00C73ED5" w:rsidRDefault="00C73ED5" w:rsidP="00640485">
            <w:pPr>
              <w:jc w:val="center"/>
            </w:pPr>
            <w:r w:rsidRPr="00C73ED5">
              <w:t>4</w:t>
            </w:r>
          </w:p>
        </w:tc>
        <w:tc>
          <w:tcPr>
            <w:tcW w:w="6662" w:type="dxa"/>
            <w:vAlign w:val="center"/>
          </w:tcPr>
          <w:p w:rsidR="00C73ED5" w:rsidRPr="00C73ED5" w:rsidRDefault="00C73ED5" w:rsidP="00640485">
            <w:r w:rsidRPr="00C73ED5">
              <w:t xml:space="preserve">Сборка решетки подкранового пути на деревянных полушпалах с заменой полушпал </w:t>
            </w:r>
          </w:p>
        </w:tc>
        <w:tc>
          <w:tcPr>
            <w:tcW w:w="993" w:type="dxa"/>
            <w:vAlign w:val="center"/>
          </w:tcPr>
          <w:p w:rsidR="00C73ED5" w:rsidRPr="00C73ED5" w:rsidRDefault="00C73ED5" w:rsidP="00640485">
            <w:pPr>
              <w:jc w:val="center"/>
            </w:pPr>
            <w:r w:rsidRPr="00C73ED5">
              <w:t>шт.</w:t>
            </w:r>
          </w:p>
        </w:tc>
        <w:tc>
          <w:tcPr>
            <w:tcW w:w="1134" w:type="dxa"/>
            <w:vAlign w:val="center"/>
          </w:tcPr>
          <w:p w:rsidR="00C73ED5" w:rsidRPr="00C73ED5" w:rsidRDefault="00C73ED5" w:rsidP="00640485">
            <w:pPr>
              <w:jc w:val="center"/>
            </w:pPr>
            <w:r w:rsidRPr="00C73ED5">
              <w:t>300</w:t>
            </w:r>
          </w:p>
        </w:tc>
      </w:tr>
      <w:tr w:rsidR="00C73ED5" w:rsidRPr="00C73ED5" w:rsidTr="00640485">
        <w:trPr>
          <w:trHeight w:val="567"/>
        </w:trPr>
        <w:tc>
          <w:tcPr>
            <w:tcW w:w="709" w:type="dxa"/>
            <w:vAlign w:val="center"/>
          </w:tcPr>
          <w:p w:rsidR="00C73ED5" w:rsidRPr="00C73ED5" w:rsidRDefault="00C73ED5" w:rsidP="00640485">
            <w:pPr>
              <w:jc w:val="center"/>
            </w:pPr>
            <w:r w:rsidRPr="00C73ED5">
              <w:t>5</w:t>
            </w:r>
          </w:p>
        </w:tc>
        <w:tc>
          <w:tcPr>
            <w:tcW w:w="6662" w:type="dxa"/>
            <w:vAlign w:val="center"/>
          </w:tcPr>
          <w:p w:rsidR="00C73ED5" w:rsidRPr="00C73ED5" w:rsidRDefault="00C73ED5" w:rsidP="00640485">
            <w:r w:rsidRPr="00C73ED5">
              <w:t>Сборка решетки подкранового пути на железобетонных полушпалах</w:t>
            </w:r>
          </w:p>
        </w:tc>
        <w:tc>
          <w:tcPr>
            <w:tcW w:w="993" w:type="dxa"/>
            <w:vAlign w:val="center"/>
          </w:tcPr>
          <w:p w:rsidR="00C73ED5" w:rsidRPr="00C73ED5" w:rsidRDefault="00C73ED5" w:rsidP="00640485">
            <w:pPr>
              <w:jc w:val="center"/>
            </w:pPr>
            <w:r w:rsidRPr="00C73ED5">
              <w:t>м</w:t>
            </w:r>
          </w:p>
        </w:tc>
        <w:tc>
          <w:tcPr>
            <w:tcW w:w="1134" w:type="dxa"/>
            <w:vAlign w:val="center"/>
          </w:tcPr>
          <w:p w:rsidR="00C73ED5" w:rsidRPr="00C73ED5" w:rsidRDefault="00C73ED5" w:rsidP="00640485">
            <w:pPr>
              <w:jc w:val="center"/>
            </w:pPr>
            <w:r w:rsidRPr="00C73ED5">
              <w:t>418</w:t>
            </w:r>
          </w:p>
        </w:tc>
      </w:tr>
      <w:tr w:rsidR="00C73ED5" w:rsidRPr="00C73ED5" w:rsidTr="00640485">
        <w:trPr>
          <w:trHeight w:val="567"/>
        </w:trPr>
        <w:tc>
          <w:tcPr>
            <w:tcW w:w="709" w:type="dxa"/>
            <w:vAlign w:val="center"/>
          </w:tcPr>
          <w:p w:rsidR="00C73ED5" w:rsidRPr="00C73ED5" w:rsidRDefault="00C73ED5" w:rsidP="00640485">
            <w:pPr>
              <w:jc w:val="center"/>
            </w:pPr>
            <w:r w:rsidRPr="00C73ED5">
              <w:t>6</w:t>
            </w:r>
          </w:p>
        </w:tc>
        <w:tc>
          <w:tcPr>
            <w:tcW w:w="6662" w:type="dxa"/>
            <w:vAlign w:val="center"/>
          </w:tcPr>
          <w:p w:rsidR="00C73ED5" w:rsidRPr="00C73ED5" w:rsidRDefault="00C73ED5" w:rsidP="00640485">
            <w:r w:rsidRPr="00C73ED5">
              <w:t xml:space="preserve">Устройство 2-х нитей рельсовых путей на железобетонных полушпалах </w:t>
            </w:r>
          </w:p>
        </w:tc>
        <w:tc>
          <w:tcPr>
            <w:tcW w:w="993" w:type="dxa"/>
            <w:vAlign w:val="center"/>
          </w:tcPr>
          <w:p w:rsidR="00C73ED5" w:rsidRPr="00C73ED5" w:rsidRDefault="00C73ED5" w:rsidP="00640485">
            <w:pPr>
              <w:jc w:val="center"/>
            </w:pPr>
            <w:r w:rsidRPr="00C73ED5">
              <w:t>м</w:t>
            </w:r>
          </w:p>
        </w:tc>
        <w:tc>
          <w:tcPr>
            <w:tcW w:w="1134" w:type="dxa"/>
            <w:vAlign w:val="center"/>
          </w:tcPr>
          <w:p w:rsidR="00C73ED5" w:rsidRPr="00C73ED5" w:rsidRDefault="00C73ED5" w:rsidP="00640485">
            <w:pPr>
              <w:jc w:val="center"/>
            </w:pPr>
            <w:r w:rsidRPr="00C73ED5">
              <w:t>418</w:t>
            </w:r>
          </w:p>
        </w:tc>
      </w:tr>
      <w:tr w:rsidR="00C73ED5" w:rsidRPr="00C73ED5" w:rsidTr="00640485">
        <w:trPr>
          <w:trHeight w:val="567"/>
        </w:trPr>
        <w:tc>
          <w:tcPr>
            <w:tcW w:w="709" w:type="dxa"/>
            <w:vAlign w:val="center"/>
          </w:tcPr>
          <w:p w:rsidR="00C73ED5" w:rsidRPr="00C73ED5" w:rsidRDefault="00C73ED5" w:rsidP="00640485">
            <w:pPr>
              <w:jc w:val="center"/>
            </w:pPr>
            <w:r w:rsidRPr="00C73ED5">
              <w:t>7</w:t>
            </w:r>
          </w:p>
        </w:tc>
        <w:tc>
          <w:tcPr>
            <w:tcW w:w="6662" w:type="dxa"/>
            <w:vAlign w:val="center"/>
          </w:tcPr>
          <w:p w:rsidR="00C73ED5" w:rsidRPr="00C73ED5" w:rsidRDefault="00C73ED5" w:rsidP="00640485">
            <w:r w:rsidRPr="00C73ED5">
              <w:t xml:space="preserve">Устройство 2-х нитей рельсовых путей на деревянных  полушпалах </w:t>
            </w:r>
          </w:p>
        </w:tc>
        <w:tc>
          <w:tcPr>
            <w:tcW w:w="993" w:type="dxa"/>
            <w:vAlign w:val="center"/>
          </w:tcPr>
          <w:p w:rsidR="00C73ED5" w:rsidRPr="00C73ED5" w:rsidRDefault="00C73ED5" w:rsidP="00640485">
            <w:pPr>
              <w:jc w:val="center"/>
            </w:pPr>
            <w:r w:rsidRPr="00C73ED5">
              <w:t>м</w:t>
            </w:r>
          </w:p>
        </w:tc>
        <w:tc>
          <w:tcPr>
            <w:tcW w:w="1134" w:type="dxa"/>
            <w:vAlign w:val="center"/>
          </w:tcPr>
          <w:p w:rsidR="00C73ED5" w:rsidRPr="00C73ED5" w:rsidRDefault="00C73ED5" w:rsidP="00640485">
            <w:pPr>
              <w:jc w:val="center"/>
            </w:pPr>
            <w:r w:rsidRPr="00C73ED5">
              <w:t>170</w:t>
            </w:r>
          </w:p>
        </w:tc>
      </w:tr>
      <w:tr w:rsidR="00C73ED5" w:rsidRPr="00C73ED5" w:rsidTr="00640485">
        <w:trPr>
          <w:trHeight w:val="404"/>
        </w:trPr>
        <w:tc>
          <w:tcPr>
            <w:tcW w:w="709" w:type="dxa"/>
            <w:vAlign w:val="center"/>
          </w:tcPr>
          <w:p w:rsidR="00C73ED5" w:rsidRPr="00C73ED5" w:rsidRDefault="00C73ED5" w:rsidP="00640485">
            <w:pPr>
              <w:jc w:val="center"/>
            </w:pPr>
            <w:r w:rsidRPr="00C73ED5">
              <w:t>8</w:t>
            </w:r>
          </w:p>
        </w:tc>
        <w:tc>
          <w:tcPr>
            <w:tcW w:w="6662" w:type="dxa"/>
            <w:vAlign w:val="center"/>
          </w:tcPr>
          <w:p w:rsidR="00C73ED5" w:rsidRPr="00C73ED5" w:rsidRDefault="00C73ED5" w:rsidP="00640485">
            <w:r w:rsidRPr="00C73ED5">
              <w:t xml:space="preserve">Изготовление и установка тупиковых упоров </w:t>
            </w:r>
          </w:p>
        </w:tc>
        <w:tc>
          <w:tcPr>
            <w:tcW w:w="993" w:type="dxa"/>
            <w:vAlign w:val="center"/>
          </w:tcPr>
          <w:p w:rsidR="00C73ED5" w:rsidRPr="00C73ED5" w:rsidRDefault="00C73ED5" w:rsidP="00640485">
            <w:pPr>
              <w:jc w:val="center"/>
            </w:pPr>
            <w:r w:rsidRPr="00C73ED5">
              <w:t>шт.</w:t>
            </w:r>
          </w:p>
        </w:tc>
        <w:tc>
          <w:tcPr>
            <w:tcW w:w="1134" w:type="dxa"/>
            <w:vAlign w:val="center"/>
          </w:tcPr>
          <w:p w:rsidR="00C73ED5" w:rsidRPr="00C73ED5" w:rsidRDefault="00C73ED5" w:rsidP="00640485">
            <w:pPr>
              <w:jc w:val="center"/>
            </w:pPr>
            <w:r w:rsidRPr="00C73ED5">
              <w:t>4</w:t>
            </w:r>
          </w:p>
        </w:tc>
      </w:tr>
      <w:tr w:rsidR="00C73ED5" w:rsidRPr="00C73ED5" w:rsidTr="00640485">
        <w:trPr>
          <w:trHeight w:val="567"/>
        </w:trPr>
        <w:tc>
          <w:tcPr>
            <w:tcW w:w="709" w:type="dxa"/>
            <w:vAlign w:val="center"/>
          </w:tcPr>
          <w:p w:rsidR="00C73ED5" w:rsidRPr="00C73ED5" w:rsidRDefault="00C73ED5" w:rsidP="00640485">
            <w:pPr>
              <w:jc w:val="center"/>
            </w:pPr>
            <w:r w:rsidRPr="00C73ED5">
              <w:t>9</w:t>
            </w:r>
          </w:p>
        </w:tc>
        <w:tc>
          <w:tcPr>
            <w:tcW w:w="6662" w:type="dxa"/>
            <w:vAlign w:val="center"/>
          </w:tcPr>
          <w:p w:rsidR="00C73ED5" w:rsidRPr="00C73ED5" w:rsidRDefault="00C73ED5" w:rsidP="00640485">
            <w:r w:rsidRPr="00C73ED5">
              <w:t>Устройство вдоль всего подкранового пути кабельного лотка из дерева (на 22,5 звена по 12,5 м)</w:t>
            </w:r>
          </w:p>
        </w:tc>
        <w:tc>
          <w:tcPr>
            <w:tcW w:w="993" w:type="dxa"/>
            <w:vAlign w:val="center"/>
          </w:tcPr>
          <w:p w:rsidR="00C73ED5" w:rsidRPr="00C73ED5" w:rsidRDefault="00C73ED5" w:rsidP="00640485">
            <w:pPr>
              <w:jc w:val="center"/>
            </w:pPr>
            <w:r w:rsidRPr="00C73ED5">
              <w:t>м</w:t>
            </w:r>
          </w:p>
        </w:tc>
        <w:tc>
          <w:tcPr>
            <w:tcW w:w="1134" w:type="dxa"/>
            <w:vAlign w:val="center"/>
          </w:tcPr>
          <w:p w:rsidR="00C73ED5" w:rsidRPr="00C73ED5" w:rsidRDefault="00C73ED5" w:rsidP="00640485">
            <w:pPr>
              <w:jc w:val="center"/>
            </w:pPr>
            <w:r w:rsidRPr="00C73ED5">
              <w:t>281,25</w:t>
            </w:r>
          </w:p>
        </w:tc>
      </w:tr>
      <w:tr w:rsidR="00C73ED5" w:rsidRPr="00C73ED5" w:rsidTr="00640485">
        <w:trPr>
          <w:trHeight w:val="417"/>
        </w:trPr>
        <w:tc>
          <w:tcPr>
            <w:tcW w:w="709" w:type="dxa"/>
            <w:vAlign w:val="center"/>
          </w:tcPr>
          <w:p w:rsidR="00C73ED5" w:rsidRPr="00C73ED5" w:rsidRDefault="00C73ED5" w:rsidP="00640485">
            <w:pPr>
              <w:jc w:val="center"/>
            </w:pPr>
            <w:r w:rsidRPr="00C73ED5">
              <w:lastRenderedPageBreak/>
              <w:t>10</w:t>
            </w:r>
          </w:p>
        </w:tc>
        <w:tc>
          <w:tcPr>
            <w:tcW w:w="6662" w:type="dxa"/>
            <w:vAlign w:val="center"/>
          </w:tcPr>
          <w:p w:rsidR="00C73ED5" w:rsidRPr="00C73ED5" w:rsidRDefault="00C73ED5" w:rsidP="00640485">
            <w:r w:rsidRPr="00C73ED5">
              <w:t xml:space="preserve">Выправка пути перед сдачей в эксплуатацию, с обкаткой </w:t>
            </w:r>
          </w:p>
        </w:tc>
        <w:tc>
          <w:tcPr>
            <w:tcW w:w="993" w:type="dxa"/>
            <w:vAlign w:val="center"/>
          </w:tcPr>
          <w:p w:rsidR="00C73ED5" w:rsidRPr="00C73ED5" w:rsidRDefault="00C73ED5" w:rsidP="00640485">
            <w:pPr>
              <w:jc w:val="center"/>
            </w:pPr>
            <w:r w:rsidRPr="00C73ED5">
              <w:t>м</w:t>
            </w:r>
          </w:p>
        </w:tc>
        <w:tc>
          <w:tcPr>
            <w:tcW w:w="1134" w:type="dxa"/>
            <w:vAlign w:val="center"/>
          </w:tcPr>
          <w:p w:rsidR="00C73ED5" w:rsidRPr="00C73ED5" w:rsidRDefault="00C73ED5" w:rsidP="00640485">
            <w:pPr>
              <w:jc w:val="center"/>
            </w:pPr>
            <w:r w:rsidRPr="00C73ED5">
              <w:t>294</w:t>
            </w:r>
          </w:p>
        </w:tc>
      </w:tr>
    </w:tbl>
    <w:p w:rsidR="00C73ED5" w:rsidRDefault="00C73ED5" w:rsidP="00C73ED5">
      <w:pPr>
        <w:jc w:val="both"/>
        <w:rPr>
          <w:sz w:val="28"/>
          <w:szCs w:val="28"/>
        </w:rPr>
      </w:pPr>
    </w:p>
    <w:p w:rsidR="00C73ED5" w:rsidRPr="00C73ED5" w:rsidRDefault="00C73ED5" w:rsidP="00C73ED5">
      <w:pPr>
        <w:ind w:firstLine="709"/>
        <w:jc w:val="both"/>
      </w:pPr>
      <w:r w:rsidRPr="00C73ED5">
        <w:t xml:space="preserve">Все работы выполняются с использованием материалов и оборудования Исполнителя. </w:t>
      </w:r>
    </w:p>
    <w:p w:rsidR="00C73ED5" w:rsidRPr="00C73ED5" w:rsidRDefault="00C73ED5" w:rsidP="00C73ED5">
      <w:pPr>
        <w:ind w:firstLine="709"/>
        <w:jc w:val="both"/>
      </w:pPr>
      <w:r w:rsidRPr="00C73ED5">
        <w:t xml:space="preserve">Работы должны выполняться без остановки функционирования объекта Заказчика. </w:t>
      </w:r>
    </w:p>
    <w:p w:rsidR="00C73ED5" w:rsidRPr="00C73ED5" w:rsidRDefault="00C73ED5" w:rsidP="00C73ED5">
      <w:pPr>
        <w:ind w:firstLine="709"/>
        <w:jc w:val="both"/>
      </w:pPr>
      <w:r w:rsidRPr="00C73ED5">
        <w:t xml:space="preserve">Заказчик имеет право осуществлять контроль за ходом, качеством, сроками выполнения Работ, согласно технического задания. </w:t>
      </w:r>
    </w:p>
    <w:p w:rsidR="00C73ED5" w:rsidRPr="00A22D2B" w:rsidRDefault="00C73ED5" w:rsidP="00C73ED5">
      <w:pPr>
        <w:ind w:firstLine="709"/>
        <w:jc w:val="both"/>
        <w:rPr>
          <w:sz w:val="28"/>
          <w:szCs w:val="28"/>
        </w:rPr>
      </w:pPr>
    </w:p>
    <w:p w:rsidR="00C73ED5" w:rsidRPr="00C73ED5" w:rsidRDefault="00C73ED5" w:rsidP="00C73ED5">
      <w:pPr>
        <w:ind w:firstLine="709"/>
        <w:jc w:val="both"/>
      </w:pPr>
      <w:r w:rsidRPr="00C73ED5">
        <w:rPr>
          <w:b/>
        </w:rPr>
        <w:t>6. Сроки (периоды) выполнения Работ:</w:t>
      </w:r>
    </w:p>
    <w:p w:rsidR="00C73ED5" w:rsidRPr="00C73ED5" w:rsidRDefault="00C73ED5" w:rsidP="00C73ED5">
      <w:pPr>
        <w:ind w:firstLine="709"/>
        <w:jc w:val="both"/>
      </w:pPr>
      <w:r w:rsidRPr="00C73ED5">
        <w:t>Начало выполнения Работ: с момента заключения Договора.</w:t>
      </w:r>
    </w:p>
    <w:p w:rsidR="00C73ED5" w:rsidRPr="00C73ED5" w:rsidRDefault="00C73ED5" w:rsidP="00C73ED5">
      <w:pPr>
        <w:ind w:firstLine="709"/>
        <w:jc w:val="both"/>
      </w:pPr>
      <w:r w:rsidRPr="00C73ED5">
        <w:t xml:space="preserve">Окончание выполнения Работ: не позднее </w:t>
      </w:r>
      <w:r>
        <w:t>_______</w:t>
      </w:r>
      <w:r w:rsidRPr="00C73ED5">
        <w:t xml:space="preserve"> календарных дней с момента заключения Договора.</w:t>
      </w:r>
    </w:p>
    <w:p w:rsidR="00C73ED5" w:rsidRPr="00C73ED5" w:rsidRDefault="00C73ED5" w:rsidP="00C73ED5">
      <w:pPr>
        <w:ind w:firstLine="709"/>
        <w:jc w:val="both"/>
      </w:pPr>
    </w:p>
    <w:p w:rsidR="00C73ED5" w:rsidRPr="00C73ED5" w:rsidRDefault="00C73ED5" w:rsidP="00C73ED5">
      <w:pPr>
        <w:ind w:firstLine="709"/>
        <w:jc w:val="both"/>
      </w:pPr>
      <w:r w:rsidRPr="00C73ED5">
        <w:rPr>
          <w:b/>
        </w:rPr>
        <w:t>7. Ответственность и гарантии за выполненные Работы:</w:t>
      </w:r>
    </w:p>
    <w:p w:rsidR="00C73ED5" w:rsidRPr="00C73ED5" w:rsidRDefault="00C73ED5" w:rsidP="00C73ED5">
      <w:pPr>
        <w:ind w:firstLine="709"/>
        <w:jc w:val="both"/>
      </w:pPr>
      <w:r w:rsidRPr="00C73ED5">
        <w:t>Исполнитель несёт ответственность:</w:t>
      </w:r>
    </w:p>
    <w:p w:rsidR="00C73ED5" w:rsidRPr="00C73ED5" w:rsidRDefault="00C73ED5" w:rsidP="00C73ED5">
      <w:pPr>
        <w:ind w:firstLine="709"/>
        <w:jc w:val="both"/>
      </w:pPr>
      <w:r w:rsidRPr="00C73ED5">
        <w:t>- за качество приобретаемых и применяемых материалов;</w:t>
      </w:r>
    </w:p>
    <w:p w:rsidR="00C73ED5" w:rsidRPr="00C73ED5" w:rsidRDefault="00C73ED5" w:rsidP="00C73ED5">
      <w:pPr>
        <w:ind w:firstLine="709"/>
        <w:jc w:val="both"/>
      </w:pPr>
      <w:r w:rsidRPr="00C73ED5">
        <w:t>- за производственный контроль качества подрядных Работ;</w:t>
      </w:r>
    </w:p>
    <w:p w:rsidR="00C73ED5" w:rsidRPr="00C73ED5" w:rsidRDefault="00C73ED5" w:rsidP="00C73ED5">
      <w:pPr>
        <w:ind w:firstLine="709"/>
        <w:jc w:val="both"/>
      </w:pPr>
      <w:r w:rsidRPr="00C73ED5">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C73ED5" w:rsidRPr="00C73ED5" w:rsidRDefault="00C73ED5" w:rsidP="00C73ED5">
      <w:pPr>
        <w:ind w:firstLine="709"/>
        <w:jc w:val="both"/>
      </w:pPr>
      <w:r w:rsidRPr="00C73ED5">
        <w:t xml:space="preserve">Срок гарантии на выполненные Работы - не менее </w:t>
      </w:r>
      <w:r w:rsidR="00303B2B">
        <w:t>____</w:t>
      </w:r>
      <w:r w:rsidRPr="00C73ED5">
        <w:t xml:space="preserve"> (</w:t>
      </w:r>
      <w:r w:rsidR="00303B2B">
        <w:t>______</w:t>
      </w:r>
      <w:r w:rsidRPr="00C73ED5">
        <w:t>) месяцев с момента сдачи объекта в эксплуатацию.</w:t>
      </w:r>
    </w:p>
    <w:p w:rsidR="00C73ED5" w:rsidRDefault="00C73ED5" w:rsidP="00C73ED5">
      <w:pPr>
        <w:ind w:firstLine="709"/>
        <w:jc w:val="both"/>
        <w:rPr>
          <w:sz w:val="28"/>
          <w:szCs w:val="28"/>
        </w:rPr>
      </w:pPr>
    </w:p>
    <w:p w:rsidR="00C73ED5" w:rsidRPr="00303B2B" w:rsidRDefault="00C73ED5" w:rsidP="00C73ED5">
      <w:pPr>
        <w:ind w:firstLine="709"/>
        <w:jc w:val="both"/>
        <w:rPr>
          <w:b/>
        </w:rPr>
      </w:pPr>
      <w:r w:rsidRPr="00303B2B">
        <w:rPr>
          <w:b/>
        </w:rPr>
        <w:t>8. Требования к результатам выполненных Работ:</w:t>
      </w:r>
    </w:p>
    <w:p w:rsidR="00C73ED5" w:rsidRPr="00303B2B" w:rsidRDefault="00C73ED5" w:rsidP="00C73ED5">
      <w:pPr>
        <w:ind w:firstLine="709"/>
        <w:jc w:val="both"/>
      </w:pPr>
      <w:r w:rsidRPr="00303B2B">
        <w:t>По завершении  выполнения этапа Работ</w:t>
      </w:r>
      <w:r w:rsidRPr="00303B2B">
        <w:rPr>
          <w:i/>
          <w:iCs/>
        </w:rPr>
        <w:t xml:space="preserve"> </w:t>
      </w:r>
      <w:r w:rsidRPr="00303B2B">
        <w:t>Исполнитель, в течение 5-ти (Пяти) календарных дней, представляет Заказчику КС-2, КС-3, ОС-3 и счет-фактуру.</w:t>
      </w:r>
    </w:p>
    <w:p w:rsidR="00C73ED5" w:rsidRPr="00303B2B" w:rsidRDefault="00C73ED5" w:rsidP="00C73ED5">
      <w:pPr>
        <w:pStyle w:val="22"/>
        <w:spacing w:after="0" w:line="240" w:lineRule="auto"/>
        <w:ind w:left="0" w:firstLine="709"/>
        <w:jc w:val="both"/>
      </w:pPr>
      <w:r w:rsidRPr="00303B2B">
        <w:t>Заказчик в течение 3 (Трех) календарных дней с даты получения КС-2, КС-3, ОС-3</w:t>
      </w:r>
      <w:r w:rsidRPr="00303B2B">
        <w:rPr>
          <w:iCs/>
        </w:rPr>
        <w:t xml:space="preserve"> </w:t>
      </w:r>
      <w:r w:rsidRPr="00303B2B">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73ED5" w:rsidRPr="00303B2B" w:rsidRDefault="00C73ED5" w:rsidP="00C73ED5">
      <w:pPr>
        <w:ind w:firstLine="709"/>
        <w:jc w:val="both"/>
      </w:pPr>
      <w:r w:rsidRPr="00303B2B">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w:t>
      </w:r>
    </w:p>
    <w:p w:rsidR="00C73ED5" w:rsidRPr="00165FDF" w:rsidRDefault="00C73ED5" w:rsidP="00C73ED5">
      <w:pPr>
        <w:ind w:firstLine="709"/>
        <w:jc w:val="both"/>
        <w:rPr>
          <w:sz w:val="28"/>
          <w:szCs w:val="28"/>
        </w:rPr>
      </w:pPr>
    </w:p>
    <w:p w:rsidR="00C73ED5" w:rsidRPr="00303B2B" w:rsidRDefault="00C73ED5" w:rsidP="00C73ED5">
      <w:pPr>
        <w:ind w:firstLine="709"/>
        <w:jc w:val="both"/>
        <w:rPr>
          <w:b/>
        </w:rPr>
      </w:pPr>
      <w:r w:rsidRPr="00303B2B">
        <w:rPr>
          <w:b/>
        </w:rPr>
        <w:t>9. Форма, сроки и порядок оплаты выполненных Работ.</w:t>
      </w:r>
    </w:p>
    <w:p w:rsidR="00C73ED5" w:rsidRPr="00303B2B" w:rsidRDefault="00C73ED5" w:rsidP="00C73ED5">
      <w:pPr>
        <w:ind w:firstLine="709"/>
        <w:jc w:val="both"/>
      </w:pPr>
      <w:r w:rsidRPr="00303B2B">
        <w:rPr>
          <w:iCs/>
        </w:rPr>
        <w:t>Оплата</w:t>
      </w:r>
      <w:r w:rsidRPr="00303B2B">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w:t>
      </w:r>
      <w:r w:rsidR="00303B2B" w:rsidRPr="00303B2B">
        <w:t>____</w:t>
      </w:r>
      <w:r w:rsidRPr="00303B2B">
        <w:t xml:space="preserve"> (</w:t>
      </w:r>
      <w:r w:rsidR="00303B2B" w:rsidRPr="00303B2B">
        <w:t>____</w:t>
      </w:r>
      <w:r w:rsidRPr="00303B2B">
        <w:t>) календарных дней с даты получения Заказчиком счета, счета-фактуры.</w:t>
      </w:r>
    </w:p>
    <w:p w:rsidR="00C73ED5" w:rsidRPr="00303B2B" w:rsidRDefault="00C73ED5" w:rsidP="00C73ED5">
      <w:pPr>
        <w:ind w:firstLine="709"/>
        <w:jc w:val="both"/>
      </w:pPr>
      <w:r w:rsidRPr="00303B2B">
        <w:t>Авансирование не предусмотрено.</w:t>
      </w:r>
    </w:p>
    <w:p w:rsidR="00C73ED5" w:rsidRPr="00904530" w:rsidRDefault="00C73ED5" w:rsidP="00C73ED5">
      <w:pPr>
        <w:ind w:firstLine="709"/>
        <w:jc w:val="both"/>
      </w:pPr>
    </w:p>
    <w:p w:rsidR="00FB1A71" w:rsidRDefault="00FB1A71" w:rsidP="00DA0040">
      <w:pPr>
        <w:ind w:firstLine="709"/>
        <w:jc w:val="both"/>
        <w:rPr>
          <w:sz w:val="28"/>
          <w:szCs w:val="28"/>
        </w:rPr>
      </w:pPr>
    </w:p>
    <w:p w:rsidR="00FB1A71" w:rsidRDefault="00FB1A71" w:rsidP="00DA0040">
      <w:pPr>
        <w:ind w:firstLine="709"/>
        <w:jc w:val="both"/>
        <w:rPr>
          <w:sz w:val="28"/>
          <w:szCs w:val="28"/>
        </w:rPr>
      </w:pPr>
    </w:p>
    <w:p w:rsidR="00FB1A71" w:rsidRDefault="00FB1A71" w:rsidP="00DA0040">
      <w:pPr>
        <w:ind w:firstLine="709"/>
        <w:jc w:val="both"/>
        <w:rPr>
          <w:sz w:val="28"/>
          <w:szCs w:val="28"/>
        </w:rPr>
      </w:pPr>
    </w:p>
    <w:p w:rsidR="00FB1A71" w:rsidRDefault="00FB1A71" w:rsidP="00DA0040">
      <w:pPr>
        <w:ind w:firstLine="709"/>
        <w:jc w:val="both"/>
        <w:rPr>
          <w:sz w:val="28"/>
          <w:szCs w:val="28"/>
        </w:rPr>
      </w:pPr>
    </w:p>
    <w:p w:rsidR="00FB1A71" w:rsidRDefault="00FB1A71" w:rsidP="00DA0040">
      <w:pPr>
        <w:ind w:firstLine="709"/>
        <w:jc w:val="both"/>
        <w:rPr>
          <w:sz w:val="28"/>
          <w:szCs w:val="28"/>
        </w:rPr>
      </w:pPr>
    </w:p>
    <w:p w:rsidR="00044A2F" w:rsidRDefault="00044A2F" w:rsidP="00DA0040">
      <w:pPr>
        <w:ind w:firstLine="709"/>
        <w:jc w:val="both"/>
        <w:rPr>
          <w:sz w:val="28"/>
          <w:szCs w:val="28"/>
        </w:rPr>
      </w:pPr>
    </w:p>
    <w:p w:rsidR="00044A2F" w:rsidRDefault="00044A2F" w:rsidP="00DA0040">
      <w:pPr>
        <w:ind w:firstLine="709"/>
        <w:jc w:val="both"/>
        <w:rPr>
          <w:sz w:val="28"/>
          <w:szCs w:val="28"/>
        </w:rPr>
      </w:pPr>
    </w:p>
    <w:p w:rsidR="0084342D" w:rsidRPr="00DA0040" w:rsidRDefault="000B4563" w:rsidP="00DA0040">
      <w:pPr>
        <w:ind w:firstLine="709"/>
        <w:jc w:val="both"/>
        <w:rPr>
          <w:sz w:val="28"/>
          <w:szCs w:val="28"/>
        </w:rPr>
      </w:pPr>
      <w:r w:rsidRPr="000B4563">
        <w:rPr>
          <w:rFonts w:eastAsia="MS Mincho"/>
          <w:noProof/>
          <w:sz w:val="28"/>
          <w:szCs w:val="28"/>
          <w:lang w:eastAsia="ru-RU"/>
        </w:rPr>
        <w:pict>
          <v:rect id="_x0000_s1033" style="position:absolute;left:0;text-align:left;margin-left:268.95pt;margin-top:6.35pt;width:239.7pt;height:90.8pt;z-index:251661824" stroked="f">
            <v:textbox>
              <w:txbxContent>
                <w:p w:rsidR="009C0C5F" w:rsidRPr="006C7B02" w:rsidRDefault="009C0C5F"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2</w:t>
                  </w:r>
                </w:p>
                <w:p w:rsidR="009C0C5F" w:rsidRPr="006C7B02" w:rsidRDefault="009C0C5F"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9C0C5F" w:rsidRPr="006C7B02" w:rsidRDefault="009C0C5F"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9C0C5F" w:rsidRPr="006C7B02" w:rsidRDefault="009C0C5F"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9C0C5F" w:rsidRPr="006C7B02" w:rsidRDefault="009C0C5F" w:rsidP="0084342D"/>
              </w:txbxContent>
            </v:textbox>
          </v:rect>
        </w:pict>
      </w: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Pr="0063611F" w:rsidRDefault="0084342D" w:rsidP="000954FB">
      <w:pPr>
        <w:rPr>
          <w:rFonts w:eastAsia="MS Mincho"/>
          <w:sz w:val="28"/>
          <w:szCs w:val="28"/>
        </w:rPr>
      </w:pPr>
    </w:p>
    <w:p w:rsidR="0084342D" w:rsidRDefault="0084342D" w:rsidP="000954FB">
      <w:pPr>
        <w:pStyle w:val="afa"/>
        <w:ind w:firstLine="0"/>
        <w:jc w:val="right"/>
        <w:rPr>
          <w:sz w:val="28"/>
          <w:szCs w:val="28"/>
          <w:highlight w:val="cyan"/>
        </w:rPr>
      </w:pPr>
    </w:p>
    <w:p w:rsidR="0084342D" w:rsidRPr="006C7B02" w:rsidRDefault="0084342D" w:rsidP="0084342D">
      <w:pPr>
        <w:pStyle w:val="ConsNormal"/>
        <w:widowControl/>
        <w:ind w:firstLine="0"/>
        <w:jc w:val="center"/>
        <w:rPr>
          <w:rFonts w:ascii="Times New Roman" w:hAnsi="Times New Roman" w:cs="Times New Roman"/>
          <w:sz w:val="24"/>
          <w:szCs w:val="24"/>
        </w:rPr>
      </w:pPr>
      <w:r w:rsidRPr="006C7B02">
        <w:rPr>
          <w:rFonts w:ascii="Times New Roman" w:hAnsi="Times New Roman" w:cs="Times New Roman"/>
          <w:sz w:val="24"/>
          <w:szCs w:val="24"/>
        </w:rPr>
        <w:t>Календарный план</w:t>
      </w:r>
    </w:p>
    <w:p w:rsidR="0091118C" w:rsidRPr="006C7B02" w:rsidRDefault="0091118C" w:rsidP="0084342D">
      <w:pPr>
        <w:pStyle w:val="Con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890"/>
        <w:gridCol w:w="2930"/>
        <w:gridCol w:w="2977"/>
        <w:gridCol w:w="1890"/>
      </w:tblGrid>
      <w:tr w:rsidR="0084342D" w:rsidRPr="006C7B02" w:rsidTr="002416B4">
        <w:trPr>
          <w:trHeight w:val="480"/>
        </w:trPr>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2416B4">
            <w:pPr>
              <w:pStyle w:val="ConsCell"/>
              <w:widowControl/>
              <w:jc w:val="center"/>
              <w:rPr>
                <w:rFonts w:ascii="Times New Roman" w:hAnsi="Times New Roman" w:cs="Times New Roman"/>
                <w:sz w:val="24"/>
                <w:szCs w:val="24"/>
              </w:rPr>
            </w:pPr>
            <w:r w:rsidRPr="006C7B02">
              <w:rPr>
                <w:rFonts w:ascii="Times New Roman" w:hAnsi="Times New Roman" w:cs="Times New Roman"/>
                <w:sz w:val="24"/>
                <w:szCs w:val="24"/>
              </w:rPr>
              <w:t xml:space="preserve">Наименование </w:t>
            </w:r>
            <w:r w:rsidRPr="006C7B02">
              <w:rPr>
                <w:rFonts w:ascii="Times New Roman" w:hAnsi="Times New Roman" w:cs="Times New Roman"/>
                <w:sz w:val="24"/>
                <w:szCs w:val="24"/>
              </w:rPr>
              <w:br/>
              <w:t>этапов Работ</w:t>
            </w:r>
          </w:p>
        </w:tc>
        <w:tc>
          <w:tcPr>
            <w:tcW w:w="2930" w:type="dxa"/>
            <w:tcBorders>
              <w:top w:val="single" w:sz="6" w:space="0" w:color="auto"/>
              <w:left w:val="single" w:sz="6" w:space="0" w:color="auto"/>
              <w:bottom w:val="single" w:sz="6" w:space="0" w:color="auto"/>
              <w:right w:val="single" w:sz="6" w:space="0" w:color="auto"/>
            </w:tcBorders>
          </w:tcPr>
          <w:p w:rsidR="0084342D" w:rsidRPr="006C7B02" w:rsidRDefault="0084342D" w:rsidP="002416B4">
            <w:pPr>
              <w:pStyle w:val="ConsCell"/>
              <w:widowControl/>
              <w:jc w:val="center"/>
              <w:rPr>
                <w:rFonts w:ascii="Times New Roman" w:hAnsi="Times New Roman" w:cs="Times New Roman"/>
                <w:sz w:val="24"/>
                <w:szCs w:val="24"/>
              </w:rPr>
            </w:pPr>
            <w:r w:rsidRPr="006C7B02">
              <w:rPr>
                <w:rFonts w:ascii="Times New Roman" w:hAnsi="Times New Roman" w:cs="Times New Roman"/>
                <w:sz w:val="24"/>
                <w:szCs w:val="24"/>
              </w:rPr>
              <w:t xml:space="preserve">Цена Работ </w:t>
            </w:r>
            <w:r w:rsidR="002416B4" w:rsidRPr="006C7B02">
              <w:rPr>
                <w:rFonts w:ascii="Times New Roman" w:hAnsi="Times New Roman" w:cs="Times New Roman"/>
                <w:sz w:val="24"/>
                <w:szCs w:val="24"/>
              </w:rPr>
              <w:t xml:space="preserve">без учета </w:t>
            </w:r>
            <w:r w:rsidRPr="006C7B02">
              <w:rPr>
                <w:rFonts w:ascii="Times New Roman" w:hAnsi="Times New Roman" w:cs="Times New Roman"/>
                <w:sz w:val="24"/>
                <w:szCs w:val="24"/>
              </w:rPr>
              <w:t>НДС,</w:t>
            </w:r>
            <w:r w:rsidR="002416B4" w:rsidRPr="006C7B02">
              <w:rPr>
                <w:rFonts w:ascii="Times New Roman" w:hAnsi="Times New Roman" w:cs="Times New Roman"/>
                <w:sz w:val="24"/>
                <w:szCs w:val="24"/>
              </w:rPr>
              <w:t xml:space="preserve"> </w:t>
            </w:r>
            <w:r w:rsidRPr="006C7B02">
              <w:rPr>
                <w:rFonts w:ascii="Times New Roman" w:hAnsi="Times New Roman" w:cs="Times New Roman"/>
                <w:sz w:val="24"/>
                <w:szCs w:val="24"/>
              </w:rPr>
              <w:t>в руб.</w:t>
            </w:r>
          </w:p>
        </w:tc>
        <w:tc>
          <w:tcPr>
            <w:tcW w:w="2977" w:type="dxa"/>
            <w:tcBorders>
              <w:top w:val="single" w:sz="6" w:space="0" w:color="auto"/>
              <w:left w:val="single" w:sz="6" w:space="0" w:color="auto"/>
              <w:bottom w:val="single" w:sz="6" w:space="0" w:color="auto"/>
              <w:right w:val="single" w:sz="6" w:space="0" w:color="auto"/>
            </w:tcBorders>
          </w:tcPr>
          <w:p w:rsidR="0084342D" w:rsidRPr="006C7B02" w:rsidRDefault="0084342D" w:rsidP="002416B4">
            <w:pPr>
              <w:pStyle w:val="ConsCell"/>
              <w:widowControl/>
              <w:jc w:val="center"/>
              <w:rPr>
                <w:rFonts w:ascii="Times New Roman" w:hAnsi="Times New Roman" w:cs="Times New Roman"/>
                <w:sz w:val="24"/>
                <w:szCs w:val="24"/>
              </w:rPr>
            </w:pPr>
            <w:r w:rsidRPr="006C7B02">
              <w:rPr>
                <w:rFonts w:ascii="Times New Roman" w:hAnsi="Times New Roman" w:cs="Times New Roman"/>
                <w:sz w:val="24"/>
                <w:szCs w:val="24"/>
              </w:rPr>
              <w:t>Срок выполнения Работ</w:t>
            </w:r>
            <w:r w:rsidR="002416B4" w:rsidRPr="006C7B02">
              <w:rPr>
                <w:rFonts w:ascii="Times New Roman" w:hAnsi="Times New Roman" w:cs="Times New Roman"/>
                <w:sz w:val="24"/>
                <w:szCs w:val="24"/>
              </w:rPr>
              <w:t xml:space="preserve"> </w:t>
            </w:r>
            <w:r w:rsidRPr="006C7B02">
              <w:rPr>
                <w:rFonts w:ascii="Times New Roman" w:hAnsi="Times New Roman" w:cs="Times New Roman"/>
                <w:sz w:val="24"/>
                <w:szCs w:val="24"/>
              </w:rPr>
              <w:t xml:space="preserve">начало-окончание  </w:t>
            </w:r>
            <w:r w:rsidRPr="006C7B02">
              <w:rPr>
                <w:rFonts w:ascii="Times New Roman" w:hAnsi="Times New Roman" w:cs="Times New Roman"/>
                <w:sz w:val="24"/>
                <w:szCs w:val="24"/>
              </w:rPr>
              <w:br/>
              <w:t>(месяц, год)</w:t>
            </w:r>
          </w:p>
        </w:tc>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2416B4">
            <w:pPr>
              <w:pStyle w:val="ConsCell"/>
              <w:widowControl/>
              <w:jc w:val="center"/>
              <w:rPr>
                <w:rFonts w:ascii="Times New Roman" w:hAnsi="Times New Roman" w:cs="Times New Roman"/>
                <w:sz w:val="24"/>
                <w:szCs w:val="24"/>
              </w:rPr>
            </w:pPr>
            <w:r w:rsidRPr="006C7B02">
              <w:rPr>
                <w:rFonts w:ascii="Times New Roman" w:hAnsi="Times New Roman" w:cs="Times New Roman"/>
                <w:sz w:val="24"/>
                <w:szCs w:val="24"/>
              </w:rPr>
              <w:t xml:space="preserve">Отчетные  </w:t>
            </w:r>
            <w:r w:rsidRPr="006C7B02">
              <w:rPr>
                <w:rFonts w:ascii="Times New Roman" w:hAnsi="Times New Roman" w:cs="Times New Roman"/>
                <w:sz w:val="24"/>
                <w:szCs w:val="24"/>
              </w:rPr>
              <w:br/>
              <w:t>документы</w:t>
            </w:r>
          </w:p>
        </w:tc>
      </w:tr>
      <w:tr w:rsidR="0084342D" w:rsidRPr="006C7B02"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1.           </w:t>
            </w:r>
          </w:p>
        </w:tc>
        <w:tc>
          <w:tcPr>
            <w:tcW w:w="293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r>
      <w:tr w:rsidR="0084342D" w:rsidRPr="006C7B02"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2.           </w:t>
            </w:r>
          </w:p>
        </w:tc>
        <w:tc>
          <w:tcPr>
            <w:tcW w:w="293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r>
      <w:tr w:rsidR="0084342D" w:rsidRPr="006C7B02"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3.           </w:t>
            </w:r>
          </w:p>
        </w:tc>
        <w:tc>
          <w:tcPr>
            <w:tcW w:w="293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r>
      <w:tr w:rsidR="0084342D" w:rsidRPr="006C7B02"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4.           </w:t>
            </w:r>
          </w:p>
        </w:tc>
        <w:tc>
          <w:tcPr>
            <w:tcW w:w="293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r>
      <w:tr w:rsidR="0084342D" w:rsidRPr="006C7B02"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5.           </w:t>
            </w:r>
          </w:p>
        </w:tc>
        <w:tc>
          <w:tcPr>
            <w:tcW w:w="293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r>
    </w:tbl>
    <w:p w:rsidR="0084342D" w:rsidRPr="006C7B02" w:rsidRDefault="0084342D" w:rsidP="0084342D">
      <w:pPr>
        <w:pStyle w:val="ConsNonformat"/>
        <w:widowControl/>
        <w:rPr>
          <w:rFonts w:ascii="Times New Roman" w:hAnsi="Times New Roman" w:cs="Times New Roman"/>
          <w:sz w:val="24"/>
          <w:szCs w:val="24"/>
        </w:rPr>
      </w:pPr>
    </w:p>
    <w:p w:rsidR="0084342D" w:rsidRDefault="0084342D" w:rsidP="0084342D">
      <w:pPr>
        <w:pStyle w:val="ConsNonformat"/>
        <w:widowControl/>
        <w:rPr>
          <w:rFonts w:ascii="Times New Roman" w:hAnsi="Times New Roman" w:cs="Times New Roman"/>
          <w:sz w:val="24"/>
          <w:szCs w:val="24"/>
        </w:rPr>
      </w:pPr>
    </w:p>
    <w:p w:rsidR="008C15F8" w:rsidRDefault="008C15F8" w:rsidP="0084342D">
      <w:pPr>
        <w:pStyle w:val="ConsNonformat"/>
        <w:widowControl/>
        <w:rPr>
          <w:rFonts w:ascii="Times New Roman" w:hAnsi="Times New Roman" w:cs="Times New Roman"/>
          <w:sz w:val="24"/>
          <w:szCs w:val="24"/>
        </w:rPr>
      </w:pPr>
    </w:p>
    <w:p w:rsidR="008C15F8" w:rsidRDefault="008C15F8" w:rsidP="0084342D">
      <w:pPr>
        <w:pStyle w:val="ConsNonformat"/>
        <w:widowControl/>
        <w:rPr>
          <w:rFonts w:ascii="Times New Roman" w:hAnsi="Times New Roman" w:cs="Times New Roman"/>
          <w:sz w:val="24"/>
          <w:szCs w:val="24"/>
        </w:rPr>
      </w:pPr>
    </w:p>
    <w:p w:rsidR="008C15F8" w:rsidRDefault="008C15F8" w:rsidP="0084342D">
      <w:pPr>
        <w:pStyle w:val="ConsNonformat"/>
        <w:widowControl/>
        <w:rPr>
          <w:rFonts w:ascii="Times New Roman" w:hAnsi="Times New Roman" w:cs="Times New Roman"/>
          <w:sz w:val="24"/>
          <w:szCs w:val="24"/>
        </w:rPr>
      </w:pPr>
    </w:p>
    <w:p w:rsidR="008C15F8" w:rsidRPr="006C7B02" w:rsidRDefault="008C15F8"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6C7B02" w:rsidTr="0091118C">
        <w:trPr>
          <w:trHeight w:val="2074"/>
        </w:trPr>
        <w:tc>
          <w:tcPr>
            <w:tcW w:w="4705" w:type="dxa"/>
            <w:tcBorders>
              <w:top w:val="nil"/>
              <w:left w:val="nil"/>
              <w:bottom w:val="nil"/>
              <w:right w:val="nil"/>
            </w:tcBorders>
          </w:tcPr>
          <w:p w:rsidR="0084342D" w:rsidRPr="006C7B02" w:rsidRDefault="0084342D" w:rsidP="0091118C">
            <w:r w:rsidRPr="006C7B02">
              <w:t>Заказчик:</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pPr>
              <w:rPr>
                <w:vertAlign w:val="superscript"/>
              </w:rPr>
            </w:pPr>
            <w:r w:rsidRPr="006C7B02">
              <w:rPr>
                <w:vertAlign w:val="superscript"/>
              </w:rPr>
              <w:t xml:space="preserve">(подпись)                        (Ф.И.О.)                                                                         </w:t>
            </w:r>
          </w:p>
        </w:tc>
        <w:tc>
          <w:tcPr>
            <w:tcW w:w="4139" w:type="dxa"/>
            <w:tcBorders>
              <w:top w:val="nil"/>
              <w:left w:val="nil"/>
              <w:bottom w:val="nil"/>
              <w:right w:val="nil"/>
            </w:tcBorders>
          </w:tcPr>
          <w:p w:rsidR="0084342D" w:rsidRPr="006C7B02" w:rsidRDefault="0084342D" w:rsidP="0091118C">
            <w:r w:rsidRPr="006C7B02">
              <w:t>Исполнитель:</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r w:rsidRPr="006C7B02">
              <w:rPr>
                <w:vertAlign w:val="superscript"/>
              </w:rPr>
              <w:t xml:space="preserve">(подпись)                        (Ф.И.О.)                                                                          </w:t>
            </w: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0B4563" w:rsidP="000954FB">
      <w:pPr>
        <w:pStyle w:val="afa"/>
        <w:ind w:firstLine="0"/>
        <w:jc w:val="right"/>
        <w:rPr>
          <w:sz w:val="28"/>
          <w:szCs w:val="28"/>
          <w:highlight w:val="cyan"/>
        </w:rPr>
      </w:pPr>
      <w:r>
        <w:rPr>
          <w:noProof/>
          <w:sz w:val="28"/>
          <w:szCs w:val="28"/>
          <w:lang w:eastAsia="ru-RU"/>
        </w:rPr>
        <w:pict>
          <v:rect id="_x0000_s1034" style="position:absolute;left:0;text-align:left;margin-left:248pt;margin-top:-6.8pt;width:239.7pt;height:90.8pt;z-index:251662848" stroked="f">
            <v:textbox>
              <w:txbxContent>
                <w:p w:rsidR="009C0C5F" w:rsidRPr="006C7B02" w:rsidRDefault="009C0C5F"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3</w:t>
                  </w:r>
                </w:p>
                <w:p w:rsidR="009C0C5F" w:rsidRPr="006C7B02" w:rsidRDefault="009C0C5F"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9C0C5F" w:rsidRPr="006C7B02" w:rsidRDefault="009C0C5F"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9C0C5F" w:rsidRPr="006C7B02" w:rsidRDefault="009C0C5F"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9C0C5F" w:rsidRPr="0084342D" w:rsidRDefault="009C0C5F"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afa"/>
        <w:ind w:firstLine="0"/>
        <w:jc w:val="center"/>
        <w:rPr>
          <w:sz w:val="28"/>
          <w:szCs w:val="28"/>
          <w:highlight w:val="cyan"/>
        </w:rPr>
      </w:pPr>
    </w:p>
    <w:p w:rsidR="0084342D" w:rsidRPr="006C7B02" w:rsidRDefault="0084342D" w:rsidP="0084342D">
      <w:pPr>
        <w:pStyle w:val="ConsNormal"/>
        <w:widowControl/>
        <w:ind w:firstLine="0"/>
        <w:jc w:val="center"/>
        <w:rPr>
          <w:rFonts w:ascii="Times New Roman" w:hAnsi="Times New Roman" w:cs="Times New Roman"/>
          <w:sz w:val="24"/>
          <w:szCs w:val="24"/>
        </w:rPr>
      </w:pPr>
      <w:r w:rsidRPr="006C7B02">
        <w:rPr>
          <w:rFonts w:ascii="Times New Roman" w:hAnsi="Times New Roman" w:cs="Times New Roman"/>
          <w:sz w:val="24"/>
          <w:szCs w:val="24"/>
        </w:rPr>
        <w:t>Протокол</w:t>
      </w:r>
    </w:p>
    <w:p w:rsidR="0084342D" w:rsidRPr="006C7B02" w:rsidRDefault="0084342D" w:rsidP="0084342D">
      <w:pPr>
        <w:pStyle w:val="ConsNormal"/>
        <w:widowControl/>
        <w:ind w:firstLine="0"/>
        <w:jc w:val="center"/>
        <w:rPr>
          <w:rFonts w:ascii="Times New Roman" w:hAnsi="Times New Roman" w:cs="Times New Roman"/>
          <w:sz w:val="24"/>
          <w:szCs w:val="24"/>
        </w:rPr>
      </w:pPr>
      <w:r w:rsidRPr="006C7B02">
        <w:rPr>
          <w:rFonts w:ascii="Times New Roman" w:hAnsi="Times New Roman" w:cs="Times New Roman"/>
          <w:sz w:val="24"/>
          <w:szCs w:val="24"/>
        </w:rPr>
        <w:t>согласования договорной цены</w:t>
      </w: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rmal"/>
        <w:widowControl/>
        <w:ind w:firstLine="540"/>
        <w:jc w:val="both"/>
        <w:rPr>
          <w:rFonts w:ascii="Times New Roman" w:hAnsi="Times New Roman" w:cs="Times New Roman"/>
          <w:sz w:val="24"/>
          <w:szCs w:val="24"/>
        </w:rPr>
      </w:pPr>
      <w:r w:rsidRPr="006C7B02">
        <w:rPr>
          <w:rFonts w:ascii="Times New Roman" w:hAnsi="Times New Roman" w:cs="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6C7B02" w:rsidTr="0091118C">
        <w:trPr>
          <w:trHeight w:val="2074"/>
        </w:trPr>
        <w:tc>
          <w:tcPr>
            <w:tcW w:w="4705" w:type="dxa"/>
            <w:tcBorders>
              <w:top w:val="nil"/>
              <w:left w:val="nil"/>
              <w:bottom w:val="nil"/>
              <w:right w:val="nil"/>
            </w:tcBorders>
          </w:tcPr>
          <w:p w:rsidR="0084342D" w:rsidRPr="006C7B02" w:rsidRDefault="0084342D" w:rsidP="0091118C">
            <w:r w:rsidRPr="006C7B02">
              <w:t>Заказчик:</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pPr>
              <w:rPr>
                <w:vertAlign w:val="superscript"/>
              </w:rPr>
            </w:pPr>
            <w:r w:rsidRPr="006C7B02">
              <w:rPr>
                <w:vertAlign w:val="superscript"/>
              </w:rPr>
              <w:t xml:space="preserve">(подпись)                        (Ф.И.О.)                                                                         </w:t>
            </w:r>
          </w:p>
        </w:tc>
        <w:tc>
          <w:tcPr>
            <w:tcW w:w="4139" w:type="dxa"/>
            <w:tcBorders>
              <w:top w:val="nil"/>
              <w:left w:val="nil"/>
              <w:bottom w:val="nil"/>
              <w:right w:val="nil"/>
            </w:tcBorders>
          </w:tcPr>
          <w:p w:rsidR="0084342D" w:rsidRPr="006C7B02" w:rsidRDefault="0084342D" w:rsidP="0091118C">
            <w:r w:rsidRPr="006C7B02">
              <w:t>Исполнитель:</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pPr>
              <w:rPr>
                <w:vertAlign w:val="superscript"/>
              </w:rPr>
            </w:pPr>
            <w:r w:rsidRPr="006C7B02">
              <w:rPr>
                <w:vertAlign w:val="superscript"/>
              </w:rPr>
              <w:t xml:space="preserve">(подпись)                        (Ф.И.О.)                                                                         </w:t>
            </w:r>
          </w:p>
        </w:tc>
      </w:tr>
    </w:tbl>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91118C">
      <w:pPr>
        <w:pStyle w:val="afa"/>
        <w:ind w:firstLine="0"/>
        <w:rPr>
          <w:sz w:val="28"/>
          <w:szCs w:val="28"/>
          <w:highlight w:val="cyan"/>
        </w:rPr>
      </w:pPr>
    </w:p>
    <w:p w:rsidR="006C7B02" w:rsidRDefault="006C7B02" w:rsidP="0091118C">
      <w:pPr>
        <w:pStyle w:val="afa"/>
        <w:ind w:firstLine="0"/>
        <w:rPr>
          <w:sz w:val="28"/>
          <w:szCs w:val="28"/>
          <w:highlight w:val="cyan"/>
        </w:rPr>
      </w:pPr>
    </w:p>
    <w:p w:rsidR="006C7B02" w:rsidRDefault="006C7B02" w:rsidP="0091118C">
      <w:pPr>
        <w:pStyle w:val="afa"/>
        <w:ind w:firstLine="0"/>
        <w:rPr>
          <w:sz w:val="28"/>
          <w:szCs w:val="28"/>
          <w:highlight w:val="cyan"/>
        </w:rPr>
      </w:pPr>
    </w:p>
    <w:p w:rsidR="008C15F8" w:rsidRDefault="008C15F8" w:rsidP="0091118C">
      <w:pPr>
        <w:pStyle w:val="afa"/>
        <w:ind w:firstLine="0"/>
        <w:rPr>
          <w:sz w:val="28"/>
          <w:szCs w:val="28"/>
          <w:highlight w:val="cyan"/>
        </w:rPr>
      </w:pPr>
    </w:p>
    <w:p w:rsidR="006C7B02" w:rsidRDefault="006C7B02" w:rsidP="0091118C">
      <w:pPr>
        <w:pStyle w:val="afa"/>
        <w:ind w:firstLine="0"/>
        <w:rPr>
          <w:sz w:val="28"/>
          <w:szCs w:val="28"/>
          <w:highlight w:val="cyan"/>
        </w:rPr>
      </w:pPr>
    </w:p>
    <w:p w:rsidR="00BB5CB2" w:rsidRDefault="00BB5CB2" w:rsidP="0091118C">
      <w:pPr>
        <w:pStyle w:val="afa"/>
        <w:ind w:firstLine="0"/>
        <w:rPr>
          <w:sz w:val="28"/>
          <w:szCs w:val="28"/>
          <w:highlight w:val="cyan"/>
        </w:rPr>
      </w:pPr>
    </w:p>
    <w:p w:rsidR="0084342D" w:rsidRDefault="000B4563" w:rsidP="000954FB">
      <w:pPr>
        <w:pStyle w:val="afa"/>
        <w:ind w:firstLine="0"/>
        <w:jc w:val="right"/>
        <w:rPr>
          <w:sz w:val="28"/>
          <w:szCs w:val="28"/>
          <w:highlight w:val="cyan"/>
        </w:rPr>
      </w:pPr>
      <w:r>
        <w:rPr>
          <w:noProof/>
          <w:sz w:val="28"/>
          <w:szCs w:val="28"/>
          <w:lang w:eastAsia="ru-RU"/>
        </w:rPr>
        <w:pict>
          <v:rect id="_x0000_s1035" style="position:absolute;left:0;text-align:left;margin-left:260pt;margin-top:-10.9pt;width:239.7pt;height:90.8pt;z-index:251663872" stroked="f">
            <v:textbox>
              <w:txbxContent>
                <w:p w:rsidR="009C0C5F" w:rsidRPr="006C7B02" w:rsidRDefault="009C0C5F"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4</w:t>
                  </w:r>
                </w:p>
                <w:p w:rsidR="009C0C5F" w:rsidRPr="006C7B02" w:rsidRDefault="009C0C5F"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9C0C5F" w:rsidRPr="006C7B02" w:rsidRDefault="009C0C5F"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9C0C5F" w:rsidRPr="006C7B02" w:rsidRDefault="009C0C5F"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9C0C5F" w:rsidRPr="0084342D" w:rsidRDefault="009C0C5F"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84342D" w:rsidRPr="006C7B02" w:rsidRDefault="0084342D" w:rsidP="0084342D">
      <w:pPr>
        <w:pStyle w:val="afa"/>
        <w:ind w:firstLine="0"/>
        <w:jc w:val="center"/>
        <w:rPr>
          <w:sz w:val="24"/>
        </w:rPr>
      </w:pPr>
      <w:r w:rsidRPr="006C7B02">
        <w:rPr>
          <w:sz w:val="24"/>
        </w:rPr>
        <w:t>Локальный сметный расчет</w: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6C7B02" w:rsidRDefault="006C7B02"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84342D" w:rsidRDefault="0084342D" w:rsidP="000954FB">
      <w:pPr>
        <w:pStyle w:val="afa"/>
        <w:ind w:firstLine="0"/>
        <w:jc w:val="right"/>
        <w:rPr>
          <w:sz w:val="28"/>
          <w:szCs w:val="28"/>
          <w:highlight w:val="cyan"/>
        </w:rPr>
      </w:pPr>
    </w:p>
    <w:p w:rsidR="0084342D" w:rsidRDefault="000B4563" w:rsidP="000954FB">
      <w:pPr>
        <w:pStyle w:val="afa"/>
        <w:ind w:firstLine="0"/>
        <w:jc w:val="right"/>
        <w:rPr>
          <w:sz w:val="28"/>
          <w:szCs w:val="28"/>
          <w:highlight w:val="cyan"/>
        </w:rPr>
      </w:pPr>
      <w:r>
        <w:rPr>
          <w:noProof/>
          <w:sz w:val="28"/>
          <w:szCs w:val="28"/>
          <w:lang w:eastAsia="ru-RU"/>
        </w:rPr>
        <w:pict>
          <v:rect id="_x0000_s1036" style="position:absolute;left:0;text-align:left;margin-left:249.75pt;margin-top:-10.35pt;width:239.7pt;height:90.8pt;z-index:251664896" stroked="f">
            <v:textbox>
              <w:txbxContent>
                <w:p w:rsidR="009C0C5F" w:rsidRPr="006C7B02" w:rsidRDefault="009C0C5F"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5</w:t>
                  </w:r>
                </w:p>
                <w:p w:rsidR="009C0C5F" w:rsidRPr="006C7B02" w:rsidRDefault="009C0C5F"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9C0C5F" w:rsidRPr="006C7B02" w:rsidRDefault="009C0C5F"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9C0C5F" w:rsidRPr="006C7B02" w:rsidRDefault="009C0C5F"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9C0C5F" w:rsidRPr="0084342D" w:rsidRDefault="009C0C5F" w:rsidP="0091118C"/>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Pr="00703D64" w:rsidRDefault="00703D64" w:rsidP="00703D64">
      <w:pPr>
        <w:pStyle w:val="afa"/>
        <w:ind w:firstLine="0"/>
        <w:jc w:val="left"/>
        <w:rPr>
          <w:sz w:val="24"/>
        </w:rPr>
      </w:pPr>
      <w:r w:rsidRPr="00703D64">
        <w:rPr>
          <w:sz w:val="24"/>
        </w:rPr>
        <w:t>Форма</w:t>
      </w:r>
    </w:p>
    <w:tbl>
      <w:tblPr>
        <w:tblW w:w="10291" w:type="dxa"/>
        <w:tblInd w:w="-176" w:type="dxa"/>
        <w:tblLayout w:type="fixed"/>
        <w:tblLook w:val="04A0"/>
      </w:tblPr>
      <w:tblGrid>
        <w:gridCol w:w="236"/>
        <w:gridCol w:w="1038"/>
        <w:gridCol w:w="142"/>
        <w:gridCol w:w="692"/>
        <w:gridCol w:w="456"/>
        <w:gridCol w:w="818"/>
        <w:gridCol w:w="10"/>
        <w:gridCol w:w="572"/>
        <w:gridCol w:w="37"/>
        <w:gridCol w:w="601"/>
        <w:gridCol w:w="344"/>
        <w:gridCol w:w="805"/>
        <w:gridCol w:w="991"/>
        <w:gridCol w:w="158"/>
        <w:gridCol w:w="897"/>
        <w:gridCol w:w="590"/>
        <w:gridCol w:w="948"/>
        <w:gridCol w:w="163"/>
        <w:gridCol w:w="793"/>
      </w:tblGrid>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single" w:sz="4" w:space="0" w:color="auto"/>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код</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Форма</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ОКУД</w:t>
            </w:r>
          </w:p>
        </w:tc>
        <w:tc>
          <w:tcPr>
            <w:tcW w:w="956"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2564" w:type="dxa"/>
            <w:gridSpan w:val="5"/>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Инвестор</w:t>
            </w:r>
          </w:p>
        </w:tc>
        <w:tc>
          <w:tcPr>
            <w:tcW w:w="1400"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3964" w:type="dxa"/>
            <w:gridSpan w:val="8"/>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Заказчик (Генподрядчик):</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3964" w:type="dxa"/>
            <w:gridSpan w:val="8"/>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Подрядчик (Субподрядчик):</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5751" w:type="dxa"/>
            <w:gridSpan w:val="1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Стройка:</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731"/>
        </w:trPr>
        <w:tc>
          <w:tcPr>
            <w:tcW w:w="1274" w:type="dxa"/>
            <w:gridSpan w:val="2"/>
            <w:tcBorders>
              <w:top w:val="nil"/>
              <w:left w:val="nil"/>
              <w:bottom w:val="single" w:sz="4" w:space="0" w:color="auto"/>
              <w:right w:val="nil"/>
            </w:tcBorders>
            <w:shd w:val="clear" w:color="auto" w:fill="auto"/>
            <w:noWrap/>
            <w:vAlign w:val="bottom"/>
            <w:hideMark/>
          </w:tcPr>
          <w:p w:rsidR="0091118C" w:rsidRPr="008C15F8" w:rsidRDefault="0091118C" w:rsidP="00C51DC8">
            <w:pPr>
              <w:suppressAutoHyphens w:val="0"/>
              <w:rPr>
                <w:sz w:val="20"/>
                <w:szCs w:val="20"/>
                <w:lang w:eastAsia="ru-RU"/>
              </w:rPr>
            </w:pPr>
            <w:r w:rsidRPr="008C15F8">
              <w:rPr>
                <w:sz w:val="20"/>
                <w:szCs w:val="20"/>
                <w:lang w:eastAsia="ru-RU"/>
              </w:rPr>
              <w:t>Объек</w:t>
            </w:r>
            <w:r w:rsidR="00C51DC8" w:rsidRPr="008C15F8">
              <w:rPr>
                <w:sz w:val="20"/>
                <w:szCs w:val="20"/>
                <w:lang w:eastAsia="ru-RU"/>
              </w:rPr>
              <w:t>т:</w:t>
            </w:r>
          </w:p>
        </w:tc>
        <w:tc>
          <w:tcPr>
            <w:tcW w:w="1290"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400"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C51DC8"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3584" w:type="dxa"/>
            <w:gridSpan w:val="5"/>
            <w:tcBorders>
              <w:top w:val="nil"/>
              <w:left w:val="nil"/>
              <w:bottom w:val="nil"/>
              <w:right w:val="nil"/>
            </w:tcBorders>
            <w:shd w:val="clear" w:color="auto" w:fill="auto"/>
            <w:noWrap/>
            <w:vAlign w:val="bottom"/>
            <w:hideMark/>
          </w:tcPr>
          <w:p w:rsidR="00C51DC8" w:rsidRPr="008C15F8" w:rsidRDefault="00C51DC8" w:rsidP="0091118C">
            <w:pPr>
              <w:suppressAutoHyphens w:val="0"/>
              <w:jc w:val="right"/>
              <w:rPr>
                <w:sz w:val="20"/>
                <w:szCs w:val="20"/>
                <w:lang w:eastAsia="ru-RU"/>
              </w:rPr>
            </w:pPr>
            <w:r w:rsidRPr="008C15F8">
              <w:rPr>
                <w:sz w:val="20"/>
                <w:szCs w:val="20"/>
                <w:lang w:eastAsia="ru-RU"/>
              </w:rPr>
              <w:t>Вид деятельности по ОКПД</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C51DC8" w:rsidRPr="008C15F8" w:rsidRDefault="00C51DC8" w:rsidP="0091118C">
            <w:pPr>
              <w:suppressAutoHyphens w:val="0"/>
              <w:jc w:val="center"/>
              <w:rPr>
                <w:sz w:val="20"/>
                <w:szCs w:val="20"/>
                <w:lang w:eastAsia="ru-RU"/>
              </w:rPr>
            </w:pPr>
            <w:r w:rsidRPr="008C15F8">
              <w:rPr>
                <w:sz w:val="20"/>
                <w:szCs w:val="20"/>
                <w:lang w:eastAsia="ru-RU"/>
              </w:rPr>
              <w:t> </w:t>
            </w:r>
          </w:p>
        </w:tc>
      </w:tr>
      <w:tr w:rsidR="00C51DC8"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2851" w:type="dxa"/>
            <w:gridSpan w:val="4"/>
            <w:tcBorders>
              <w:top w:val="nil"/>
              <w:left w:val="nil"/>
              <w:bottom w:val="nil"/>
              <w:right w:val="nil"/>
            </w:tcBorders>
            <w:shd w:val="clear" w:color="auto" w:fill="auto"/>
            <w:noWrap/>
            <w:vAlign w:val="bottom"/>
            <w:hideMark/>
          </w:tcPr>
          <w:p w:rsidR="00C51DC8" w:rsidRPr="008C15F8" w:rsidRDefault="00C51DC8" w:rsidP="0091118C">
            <w:pPr>
              <w:suppressAutoHyphens w:val="0"/>
              <w:jc w:val="right"/>
              <w:rPr>
                <w:sz w:val="20"/>
                <w:szCs w:val="20"/>
                <w:lang w:eastAsia="ru-RU"/>
              </w:rPr>
            </w:pPr>
            <w:r w:rsidRPr="008C15F8">
              <w:rPr>
                <w:sz w:val="20"/>
                <w:szCs w:val="20"/>
                <w:lang w:eastAsia="ru-RU"/>
              </w:rPr>
              <w:t>Договор подряда (контракт)</w:t>
            </w:r>
          </w:p>
        </w:tc>
        <w:tc>
          <w:tcPr>
            <w:tcW w:w="1538" w:type="dxa"/>
            <w:gridSpan w:val="2"/>
            <w:tcBorders>
              <w:top w:val="single" w:sz="4" w:space="0" w:color="auto"/>
              <w:left w:val="single" w:sz="4" w:space="0" w:color="auto"/>
              <w:bottom w:val="single" w:sz="4" w:space="0" w:color="auto"/>
              <w:right w:val="nil"/>
            </w:tcBorders>
            <w:shd w:val="clear" w:color="auto" w:fill="auto"/>
            <w:noWrap/>
            <w:vAlign w:val="bottom"/>
            <w:hideMark/>
          </w:tcPr>
          <w:p w:rsidR="00C51DC8" w:rsidRPr="008C15F8" w:rsidRDefault="00C51DC8" w:rsidP="0091118C">
            <w:pPr>
              <w:suppressAutoHyphens w:val="0"/>
              <w:jc w:val="right"/>
              <w:rPr>
                <w:sz w:val="20"/>
                <w:szCs w:val="20"/>
                <w:lang w:eastAsia="ru-RU"/>
              </w:rPr>
            </w:pPr>
            <w:r w:rsidRPr="008C15F8">
              <w:rPr>
                <w:sz w:val="20"/>
                <w:szCs w:val="20"/>
                <w:lang w:eastAsia="ru-RU"/>
              </w:rPr>
              <w:t>номер</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C51DC8" w:rsidRPr="008C15F8" w:rsidRDefault="00C51DC8"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single" w:sz="4" w:space="0" w:color="auto"/>
              <w:bottom w:val="single" w:sz="4" w:space="0" w:color="auto"/>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дата</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Вид операции</w:t>
            </w:r>
          </w:p>
        </w:tc>
        <w:tc>
          <w:tcPr>
            <w:tcW w:w="956" w:type="dxa"/>
            <w:gridSpan w:val="2"/>
            <w:tcBorders>
              <w:top w:val="nil"/>
              <w:left w:val="single" w:sz="8" w:space="0" w:color="auto"/>
              <w:bottom w:val="single" w:sz="8"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956" w:type="dxa"/>
            <w:gridSpan w:val="2"/>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single" w:sz="4" w:space="0" w:color="auto"/>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xml:space="preserve">Номер </w:t>
            </w:r>
          </w:p>
        </w:tc>
        <w:tc>
          <w:tcPr>
            <w:tcW w:w="1954" w:type="dxa"/>
            <w:gridSpan w:val="3"/>
            <w:tcBorders>
              <w:top w:val="single" w:sz="4" w:space="0" w:color="auto"/>
              <w:left w:val="nil"/>
              <w:bottom w:val="nil"/>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xml:space="preserve">Дата </w:t>
            </w: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Отчетный период</w:t>
            </w:r>
          </w:p>
        </w:tc>
      </w:tr>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single" w:sz="4" w:space="0" w:color="auto"/>
              <w:bottom w:val="single" w:sz="8"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документа</w:t>
            </w:r>
          </w:p>
        </w:tc>
        <w:tc>
          <w:tcPr>
            <w:tcW w:w="1954" w:type="dxa"/>
            <w:gridSpan w:val="3"/>
            <w:tcBorders>
              <w:top w:val="nil"/>
              <w:left w:val="nil"/>
              <w:bottom w:val="single" w:sz="8" w:space="0" w:color="auto"/>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составления</w:t>
            </w: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с</w:t>
            </w:r>
          </w:p>
        </w:tc>
        <w:tc>
          <w:tcPr>
            <w:tcW w:w="956" w:type="dxa"/>
            <w:gridSpan w:val="2"/>
            <w:tcBorders>
              <w:top w:val="nil"/>
              <w:left w:val="nil"/>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по</w:t>
            </w:r>
          </w:p>
        </w:tc>
      </w:tr>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8C15F8">
            <w:pPr>
              <w:suppressAutoHyphens w:val="0"/>
              <w:ind w:firstLineChars="100" w:firstLine="201"/>
              <w:jc w:val="right"/>
              <w:rPr>
                <w:b/>
                <w:bCs/>
                <w:sz w:val="20"/>
                <w:szCs w:val="20"/>
                <w:lang w:eastAsia="ru-RU"/>
              </w:rPr>
            </w:pPr>
            <w:r w:rsidRPr="008C15F8">
              <w:rPr>
                <w:b/>
                <w:bCs/>
                <w:sz w:val="20"/>
                <w:szCs w:val="20"/>
                <w:lang w:eastAsia="ru-RU"/>
              </w:rPr>
              <w:t>А К Т</w:t>
            </w:r>
          </w:p>
        </w:tc>
        <w:tc>
          <w:tcPr>
            <w:tcW w:w="982" w:type="dxa"/>
            <w:gridSpan w:val="3"/>
            <w:tcBorders>
              <w:top w:val="nil"/>
              <w:left w:val="single" w:sz="8" w:space="0" w:color="auto"/>
              <w:bottom w:val="single" w:sz="8" w:space="0" w:color="auto"/>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r w:rsidRPr="008C15F8">
              <w:rPr>
                <w:b/>
                <w:bCs/>
                <w:sz w:val="20"/>
                <w:szCs w:val="20"/>
                <w:lang w:eastAsia="ru-RU"/>
              </w:rPr>
              <w:t> </w:t>
            </w:r>
          </w:p>
        </w:tc>
        <w:tc>
          <w:tcPr>
            <w:tcW w:w="195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956" w:type="dxa"/>
            <w:gridSpan w:val="2"/>
            <w:tcBorders>
              <w:top w:val="single" w:sz="8" w:space="0" w:color="auto"/>
              <w:left w:val="nil"/>
              <w:bottom w:val="single" w:sz="8"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9335" w:type="dxa"/>
            <w:gridSpan w:val="17"/>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r w:rsidRPr="008C15F8">
              <w:rPr>
                <w:b/>
                <w:bCs/>
                <w:sz w:val="20"/>
                <w:szCs w:val="20"/>
                <w:lang w:eastAsia="ru-RU"/>
              </w:rPr>
              <w:t>о приемке выполненных работ</w:t>
            </w: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r w:rsidR="0091118C" w:rsidRPr="008C15F8" w:rsidTr="008C15F8">
        <w:trPr>
          <w:trHeight w:val="247"/>
        </w:trPr>
        <w:tc>
          <w:tcPr>
            <w:tcW w:w="3964" w:type="dxa"/>
            <w:gridSpan w:val="8"/>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Сметная (договорная) стоимость в соответствии с договором подряда (субподряда)</w:t>
            </w: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r w:rsidRPr="008C15F8">
              <w:rPr>
                <w:b/>
                <w:bCs/>
                <w:sz w:val="20"/>
                <w:szCs w:val="20"/>
                <w:lang w:eastAsia="ru-RU"/>
              </w:rPr>
              <w:t>0</w:t>
            </w: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руб.</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r>
      <w:tr w:rsidR="0091118C" w:rsidRPr="008C15F8" w:rsidTr="008C15F8">
        <w:trPr>
          <w:trHeight w:val="247"/>
        </w:trPr>
        <w:tc>
          <w:tcPr>
            <w:tcW w:w="338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Номер</w:t>
            </w:r>
          </w:p>
        </w:tc>
        <w:tc>
          <w:tcPr>
            <w:tcW w:w="156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Наименование работ</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Номер единичной расценки</w:t>
            </w:r>
          </w:p>
        </w:tc>
        <w:tc>
          <w:tcPr>
            <w:tcW w:w="11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Ед. изм.</w:t>
            </w:r>
          </w:p>
        </w:tc>
        <w:tc>
          <w:tcPr>
            <w:tcW w:w="3391" w:type="dxa"/>
            <w:gridSpan w:val="5"/>
            <w:tcBorders>
              <w:top w:val="single" w:sz="4" w:space="0" w:color="auto"/>
              <w:left w:val="nil"/>
              <w:bottom w:val="single" w:sz="4" w:space="0" w:color="auto"/>
              <w:right w:val="single" w:sz="4" w:space="0" w:color="000000"/>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Выполнено работ</w:t>
            </w:r>
          </w:p>
        </w:tc>
      </w:tr>
      <w:tr w:rsidR="0091118C" w:rsidRPr="008C15F8" w:rsidTr="008C15F8">
        <w:trPr>
          <w:trHeight w:val="742"/>
        </w:trPr>
        <w:tc>
          <w:tcPr>
            <w:tcW w:w="2108" w:type="dxa"/>
            <w:gridSpan w:val="4"/>
            <w:tcBorders>
              <w:top w:val="nil"/>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по порядку</w:t>
            </w:r>
          </w:p>
        </w:tc>
        <w:tc>
          <w:tcPr>
            <w:tcW w:w="1274" w:type="dxa"/>
            <w:gridSpan w:val="2"/>
            <w:tcBorders>
              <w:top w:val="nil"/>
              <w:left w:val="nil"/>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позиции по смете</w:t>
            </w:r>
          </w:p>
        </w:tc>
        <w:tc>
          <w:tcPr>
            <w:tcW w:w="1564" w:type="dxa"/>
            <w:gridSpan w:val="5"/>
            <w:vMerge/>
            <w:tcBorders>
              <w:top w:val="nil"/>
              <w:left w:val="nil"/>
              <w:bottom w:val="single" w:sz="4" w:space="0" w:color="auto"/>
              <w:right w:val="single" w:sz="4" w:space="0" w:color="auto"/>
            </w:tcBorders>
            <w:vAlign w:val="center"/>
            <w:hideMark/>
          </w:tcPr>
          <w:p w:rsidR="0091118C" w:rsidRPr="008C15F8" w:rsidRDefault="0091118C" w:rsidP="0091118C">
            <w:pPr>
              <w:suppressAutoHyphens w:val="0"/>
              <w:rPr>
                <w:sz w:val="20"/>
                <w:szCs w:val="20"/>
                <w:lang w:eastAsia="ru-RU"/>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91118C" w:rsidRPr="008C15F8" w:rsidRDefault="0091118C" w:rsidP="0091118C">
            <w:pPr>
              <w:suppressAutoHyphens w:val="0"/>
              <w:rPr>
                <w:sz w:val="20"/>
                <w:szCs w:val="20"/>
                <w:lang w:eastAsia="ru-RU"/>
              </w:rPr>
            </w:pPr>
          </w:p>
        </w:tc>
        <w:tc>
          <w:tcPr>
            <w:tcW w:w="1149" w:type="dxa"/>
            <w:gridSpan w:val="2"/>
            <w:vMerge/>
            <w:tcBorders>
              <w:top w:val="single" w:sz="4" w:space="0" w:color="auto"/>
              <w:left w:val="single" w:sz="4" w:space="0" w:color="auto"/>
              <w:bottom w:val="single" w:sz="4" w:space="0" w:color="auto"/>
              <w:right w:val="single" w:sz="4" w:space="0" w:color="auto"/>
            </w:tcBorders>
            <w:vAlign w:val="center"/>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Кол-во</w:t>
            </w:r>
          </w:p>
        </w:tc>
        <w:tc>
          <w:tcPr>
            <w:tcW w:w="1538" w:type="dxa"/>
            <w:gridSpan w:val="2"/>
            <w:tcBorders>
              <w:top w:val="nil"/>
              <w:left w:val="nil"/>
              <w:bottom w:val="single" w:sz="4" w:space="0" w:color="auto"/>
              <w:right w:val="nil"/>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Цена за ед., руб.</w:t>
            </w:r>
          </w:p>
        </w:tc>
        <w:tc>
          <w:tcPr>
            <w:tcW w:w="956" w:type="dxa"/>
            <w:gridSpan w:val="2"/>
            <w:tcBorders>
              <w:top w:val="nil"/>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Стоимость, руб.</w:t>
            </w:r>
          </w:p>
        </w:tc>
      </w:tr>
      <w:tr w:rsidR="0091118C" w:rsidRPr="008C15F8" w:rsidTr="008C15F8">
        <w:trPr>
          <w:trHeight w:val="218"/>
        </w:trPr>
        <w:tc>
          <w:tcPr>
            <w:tcW w:w="2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1</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2</w:t>
            </w:r>
          </w:p>
        </w:tc>
        <w:tc>
          <w:tcPr>
            <w:tcW w:w="156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3</w:t>
            </w:r>
          </w:p>
        </w:tc>
        <w:tc>
          <w:tcPr>
            <w:tcW w:w="805" w:type="dxa"/>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5</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6</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7</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8</w:t>
            </w:r>
          </w:p>
        </w:tc>
      </w:tr>
      <w:tr w:rsidR="0091118C" w:rsidRPr="008C15F8" w:rsidTr="008C15F8">
        <w:trPr>
          <w:trHeight w:val="247"/>
        </w:trPr>
        <w:tc>
          <w:tcPr>
            <w:tcW w:w="2108" w:type="dxa"/>
            <w:gridSpan w:val="4"/>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274" w:type="dxa"/>
            <w:gridSpan w:val="2"/>
            <w:tcBorders>
              <w:top w:val="nil"/>
              <w:left w:val="nil"/>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564" w:type="dxa"/>
            <w:gridSpan w:val="5"/>
            <w:tcBorders>
              <w:top w:val="single" w:sz="4" w:space="0" w:color="auto"/>
              <w:left w:val="nil"/>
              <w:bottom w:val="nil"/>
              <w:right w:val="single" w:sz="4" w:space="0" w:color="000000"/>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149" w:type="dxa"/>
            <w:gridSpan w:val="2"/>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897" w:type="dxa"/>
            <w:tcBorders>
              <w:top w:val="nil"/>
              <w:left w:val="nil"/>
              <w:bottom w:val="nil"/>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56" w:type="dxa"/>
            <w:gridSpan w:val="2"/>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r>
      <w:tr w:rsidR="0091118C" w:rsidRPr="008C15F8" w:rsidTr="008C15F8">
        <w:trPr>
          <w:trHeight w:val="79"/>
        </w:trPr>
        <w:tc>
          <w:tcPr>
            <w:tcW w:w="2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564" w:type="dxa"/>
            <w:gridSpan w:val="5"/>
            <w:tcBorders>
              <w:top w:val="nil"/>
              <w:left w:val="nil"/>
              <w:bottom w:val="single" w:sz="4" w:space="0" w:color="auto"/>
              <w:right w:val="single" w:sz="4" w:space="0" w:color="000000"/>
            </w:tcBorders>
            <w:shd w:val="clear" w:color="auto" w:fill="auto"/>
            <w:noWrap/>
            <w:vAlign w:val="bottom"/>
            <w:hideMark/>
          </w:tcPr>
          <w:p w:rsidR="0091118C" w:rsidRPr="008C15F8" w:rsidRDefault="0091118C" w:rsidP="008C15F8">
            <w:pPr>
              <w:suppressAutoHyphens w:val="0"/>
              <w:ind w:firstLineChars="100" w:firstLine="20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897" w:type="dxa"/>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r>
      <w:tr w:rsidR="0091118C" w:rsidRPr="008C15F8" w:rsidTr="008C15F8">
        <w:trPr>
          <w:trHeight w:val="247"/>
        </w:trPr>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r w:rsidRPr="008C15F8">
              <w:rPr>
                <w:b/>
                <w:bCs/>
                <w:sz w:val="20"/>
                <w:szCs w:val="20"/>
                <w:lang w:eastAsia="ru-RU"/>
              </w:rPr>
              <w:t>Итого:</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b/>
                <w:bCs/>
                <w:sz w:val="20"/>
                <w:szCs w:val="20"/>
                <w:lang w:eastAsia="ru-RU"/>
              </w:rPr>
            </w:pPr>
            <w:r w:rsidRPr="008C15F8">
              <w:rPr>
                <w:b/>
                <w:bCs/>
                <w:sz w:val="20"/>
                <w:szCs w:val="20"/>
                <w:lang w:eastAsia="ru-RU"/>
              </w:rPr>
              <w:t> </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rPr>
                <w:b/>
                <w:bCs/>
                <w:sz w:val="20"/>
                <w:szCs w:val="20"/>
                <w:lang w:eastAsia="ru-RU"/>
              </w:rPr>
            </w:pPr>
            <w:r w:rsidRPr="008C15F8">
              <w:rPr>
                <w:b/>
                <w:bCs/>
                <w:sz w:val="20"/>
                <w:szCs w:val="20"/>
                <w:lang w:eastAsia="ru-RU"/>
              </w:rPr>
              <w:t> </w:t>
            </w:r>
          </w:p>
        </w:tc>
      </w:tr>
      <w:tr w:rsidR="0091118C" w:rsidRPr="008C15F8" w:rsidTr="008C15F8">
        <w:trPr>
          <w:trHeight w:val="247"/>
        </w:trPr>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r>
      <w:tr w:rsidR="0091118C" w:rsidRPr="008C15F8" w:rsidTr="008C15F8">
        <w:trPr>
          <w:trHeight w:val="247"/>
        </w:trPr>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Сдал</w:t>
            </w:r>
          </w:p>
        </w:tc>
        <w:tc>
          <w:tcPr>
            <w:tcW w:w="1976" w:type="dxa"/>
            <w:gridSpan w:val="4"/>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1"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645"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11"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976"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750" w:type="dxa"/>
            <w:gridSpan w:val="3"/>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подпись</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756" w:type="dxa"/>
            <w:gridSpan w:val="5"/>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расшифровка фамилии</w:t>
            </w: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976"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645"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11"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Принял</w:t>
            </w:r>
          </w:p>
        </w:tc>
        <w:tc>
          <w:tcPr>
            <w:tcW w:w="1976" w:type="dxa"/>
            <w:gridSpan w:val="4"/>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1"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645"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11"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976"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750" w:type="dxa"/>
            <w:gridSpan w:val="3"/>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подпись</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756" w:type="dxa"/>
            <w:gridSpan w:val="5"/>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расшифровка фамилии</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bl>
    <w:p w:rsidR="00A76F96" w:rsidRPr="006C7B02" w:rsidRDefault="00FC35A3" w:rsidP="00FC35A3">
      <w:pPr>
        <w:pStyle w:val="afa"/>
        <w:tabs>
          <w:tab w:val="left" w:pos="7905"/>
        </w:tabs>
        <w:ind w:firstLine="0"/>
        <w:jc w:val="left"/>
        <w:rPr>
          <w:sz w:val="24"/>
        </w:rPr>
      </w:pPr>
      <w:r w:rsidRPr="006C7B02">
        <w:rPr>
          <w:sz w:val="24"/>
        </w:rPr>
        <w:t>Заказчик:</w:t>
      </w:r>
      <w:r w:rsidRPr="006C7B02">
        <w:rPr>
          <w:sz w:val="24"/>
        </w:rPr>
        <w:tab/>
        <w:t>Исполнитель:</w:t>
      </w:r>
    </w:p>
    <w:p w:rsidR="00FC35A3" w:rsidRPr="006C7B02" w:rsidRDefault="00352099" w:rsidP="00352099">
      <w:pPr>
        <w:pStyle w:val="afa"/>
        <w:tabs>
          <w:tab w:val="left" w:pos="7905"/>
        </w:tabs>
        <w:ind w:firstLine="0"/>
        <w:jc w:val="left"/>
        <w:rPr>
          <w:sz w:val="24"/>
        </w:rPr>
      </w:pPr>
      <w:r w:rsidRPr="006C7B02">
        <w:rPr>
          <w:sz w:val="24"/>
        </w:rPr>
        <w:t>_______/ФИО/</w:t>
      </w:r>
      <w:r w:rsidRPr="006C7B02">
        <w:rPr>
          <w:sz w:val="24"/>
        </w:rPr>
        <w:tab/>
        <w:t>______/ФИО/</w:t>
      </w:r>
    </w:p>
    <w:p w:rsidR="005313D9" w:rsidRDefault="005313D9"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0B4563" w:rsidP="00FC35A3">
      <w:pPr>
        <w:pStyle w:val="afa"/>
        <w:tabs>
          <w:tab w:val="left" w:pos="7905"/>
        </w:tabs>
        <w:ind w:firstLine="0"/>
        <w:jc w:val="left"/>
        <w:rPr>
          <w:sz w:val="24"/>
        </w:rPr>
      </w:pPr>
      <w:r w:rsidRPr="000B4563">
        <w:rPr>
          <w:noProof/>
          <w:sz w:val="28"/>
          <w:szCs w:val="28"/>
          <w:lang w:eastAsia="ru-RU"/>
        </w:rPr>
        <w:pict>
          <v:rect id="_x0000_s1037" style="position:absolute;margin-left:254.5pt;margin-top:4.05pt;width:239.7pt;height:71.2pt;z-index:251665920" stroked="f">
            <v:textbox>
              <w:txbxContent>
                <w:p w:rsidR="009C0C5F" w:rsidRPr="006C7B02" w:rsidRDefault="009C0C5F"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6</w:t>
                  </w:r>
                </w:p>
                <w:p w:rsidR="009C0C5F" w:rsidRPr="006C7B02" w:rsidRDefault="009C0C5F"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9C0C5F" w:rsidRPr="006C7B02" w:rsidRDefault="009C0C5F"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9C0C5F" w:rsidRPr="006C7B02" w:rsidRDefault="009C0C5F"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9C0C5F" w:rsidRPr="0084342D" w:rsidRDefault="009C0C5F" w:rsidP="0019366E"/>
              </w:txbxContent>
            </v:textbox>
          </v:rect>
        </w:pict>
      </w: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Pr="00703D64" w:rsidRDefault="00384665" w:rsidP="008C15F8">
      <w:pPr>
        <w:pStyle w:val="afa"/>
        <w:ind w:firstLine="0"/>
        <w:jc w:val="left"/>
        <w:rPr>
          <w:sz w:val="20"/>
          <w:szCs w:val="20"/>
        </w:rPr>
      </w:pPr>
      <w:r w:rsidRPr="008C15F8">
        <w:rPr>
          <w:sz w:val="28"/>
          <w:szCs w:val="28"/>
        </w:rPr>
        <w:object w:dxaOrig="10004" w:dyaOrig="1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45pt;height:639.85pt" o:ole="">
            <v:imagedata r:id="rId17" o:title=""/>
          </v:shape>
          <o:OLEObject Type="Embed" ProgID="Excel.Sheet.8" ShapeID="_x0000_i1025" DrawAspect="Content" ObjectID="_1467443804" r:id="rId18"/>
        </w:object>
      </w:r>
      <w:r w:rsidR="008C15F8" w:rsidRPr="008C15F8">
        <w:rPr>
          <w:sz w:val="24"/>
        </w:rPr>
        <w:t xml:space="preserve"> </w:t>
      </w:r>
      <w:r w:rsidR="008C15F8" w:rsidRPr="00703D64">
        <w:rPr>
          <w:sz w:val="20"/>
          <w:szCs w:val="20"/>
        </w:rPr>
        <w:t>Заказчик:</w:t>
      </w:r>
      <w:r w:rsidR="008C15F8" w:rsidRPr="00703D64">
        <w:rPr>
          <w:sz w:val="20"/>
          <w:szCs w:val="20"/>
        </w:rPr>
        <w:tab/>
      </w:r>
      <w:r w:rsidR="008C15F8" w:rsidRPr="00703D64">
        <w:rPr>
          <w:sz w:val="20"/>
          <w:szCs w:val="20"/>
        </w:rPr>
        <w:tab/>
      </w:r>
      <w:r w:rsidR="008C15F8" w:rsidRPr="00703D64">
        <w:rPr>
          <w:sz w:val="20"/>
          <w:szCs w:val="20"/>
        </w:rPr>
        <w:tab/>
      </w:r>
      <w:r w:rsidR="008C15F8" w:rsidRPr="00703D64">
        <w:rPr>
          <w:sz w:val="20"/>
          <w:szCs w:val="20"/>
        </w:rPr>
        <w:tab/>
      </w:r>
      <w:r w:rsidR="008C15F8" w:rsidRPr="00703D64">
        <w:rPr>
          <w:sz w:val="20"/>
          <w:szCs w:val="20"/>
        </w:rPr>
        <w:tab/>
      </w:r>
      <w:r w:rsidR="008C15F8" w:rsidRPr="00703D64">
        <w:rPr>
          <w:sz w:val="20"/>
          <w:szCs w:val="20"/>
        </w:rPr>
        <w:tab/>
      </w:r>
      <w:r w:rsidR="008C15F8" w:rsidRPr="00703D64">
        <w:rPr>
          <w:sz w:val="20"/>
          <w:szCs w:val="20"/>
        </w:rPr>
        <w:tab/>
      </w:r>
      <w:r w:rsidR="008C15F8" w:rsidRPr="00703D64">
        <w:rPr>
          <w:sz w:val="20"/>
          <w:szCs w:val="20"/>
        </w:rPr>
        <w:tab/>
      </w:r>
      <w:r w:rsidR="008C15F8" w:rsidRPr="00703D64">
        <w:rPr>
          <w:sz w:val="20"/>
          <w:szCs w:val="20"/>
        </w:rPr>
        <w:tab/>
      </w:r>
      <w:r w:rsidR="008C15F8" w:rsidRPr="00703D64">
        <w:rPr>
          <w:sz w:val="20"/>
          <w:szCs w:val="20"/>
        </w:rPr>
        <w:tab/>
      </w:r>
      <w:r w:rsidR="008C15F8" w:rsidRPr="00703D64">
        <w:rPr>
          <w:sz w:val="20"/>
          <w:szCs w:val="20"/>
        </w:rPr>
        <w:tab/>
      </w:r>
      <w:r w:rsidR="008C15F8" w:rsidRPr="00703D64">
        <w:rPr>
          <w:sz w:val="20"/>
          <w:szCs w:val="20"/>
        </w:rPr>
        <w:tab/>
      </w:r>
      <w:r w:rsidR="008C15F8" w:rsidRPr="00703D64">
        <w:rPr>
          <w:sz w:val="20"/>
          <w:szCs w:val="20"/>
        </w:rPr>
        <w:tab/>
      </w:r>
      <w:r w:rsidR="008C15F8" w:rsidRPr="00703D64">
        <w:rPr>
          <w:sz w:val="20"/>
          <w:szCs w:val="20"/>
        </w:rPr>
        <w:tab/>
        <w:t>Исполнитель:</w:t>
      </w:r>
    </w:p>
    <w:p w:rsidR="008C15F8" w:rsidRPr="00703D64" w:rsidRDefault="008C15F8" w:rsidP="008C15F8">
      <w:pPr>
        <w:pStyle w:val="afa"/>
        <w:ind w:firstLine="0"/>
        <w:jc w:val="left"/>
        <w:rPr>
          <w:sz w:val="20"/>
          <w:szCs w:val="20"/>
        </w:rPr>
        <w:sectPr w:rsidR="008C15F8" w:rsidRPr="00703D64" w:rsidSect="00164AC8">
          <w:headerReference w:type="default" r:id="rId19"/>
          <w:footerReference w:type="even" r:id="rId20"/>
          <w:footerReference w:type="default" r:id="rId21"/>
          <w:pgSz w:w="11907" w:h="16840" w:code="9"/>
          <w:pgMar w:top="425" w:right="851" w:bottom="709" w:left="1418" w:header="794" w:footer="0" w:gutter="0"/>
          <w:cols w:space="720"/>
          <w:titlePg/>
          <w:docGrid w:linePitch="326"/>
        </w:sectPr>
      </w:pPr>
      <w:r w:rsidRPr="00703D64">
        <w:rPr>
          <w:sz w:val="20"/>
          <w:szCs w:val="20"/>
        </w:rPr>
        <w:t>_______/ФИО/</w:t>
      </w:r>
      <w:r w:rsidRPr="00703D64">
        <w:rPr>
          <w:sz w:val="20"/>
          <w:szCs w:val="20"/>
        </w:rPr>
        <w:tab/>
      </w:r>
      <w:r w:rsidRPr="00703D64">
        <w:rPr>
          <w:sz w:val="20"/>
          <w:szCs w:val="20"/>
        </w:rPr>
        <w:tab/>
      </w:r>
      <w:r w:rsidRPr="00703D64">
        <w:rPr>
          <w:sz w:val="20"/>
          <w:szCs w:val="20"/>
        </w:rPr>
        <w:tab/>
      </w:r>
      <w:r w:rsidRPr="00703D64">
        <w:rPr>
          <w:sz w:val="20"/>
          <w:szCs w:val="20"/>
        </w:rPr>
        <w:tab/>
      </w:r>
      <w:r w:rsidRPr="00703D64">
        <w:rPr>
          <w:sz w:val="20"/>
          <w:szCs w:val="20"/>
        </w:rPr>
        <w:tab/>
      </w:r>
      <w:r w:rsidRPr="00703D64">
        <w:rPr>
          <w:sz w:val="20"/>
          <w:szCs w:val="20"/>
        </w:rPr>
        <w:tab/>
      </w:r>
      <w:r w:rsidRPr="00703D64">
        <w:rPr>
          <w:sz w:val="20"/>
          <w:szCs w:val="20"/>
        </w:rPr>
        <w:tab/>
      </w:r>
      <w:r w:rsidRPr="00703D64">
        <w:rPr>
          <w:sz w:val="20"/>
          <w:szCs w:val="20"/>
        </w:rPr>
        <w:tab/>
      </w:r>
      <w:r w:rsidRPr="00703D64">
        <w:rPr>
          <w:sz w:val="20"/>
          <w:szCs w:val="20"/>
        </w:rPr>
        <w:tab/>
      </w:r>
      <w:r w:rsidRPr="00703D64">
        <w:rPr>
          <w:sz w:val="20"/>
          <w:szCs w:val="20"/>
        </w:rPr>
        <w:tab/>
      </w:r>
      <w:r w:rsidRPr="00703D64">
        <w:rPr>
          <w:sz w:val="20"/>
          <w:szCs w:val="20"/>
        </w:rPr>
        <w:tab/>
      </w:r>
      <w:r w:rsidRPr="00703D64">
        <w:rPr>
          <w:sz w:val="20"/>
          <w:szCs w:val="20"/>
        </w:rPr>
        <w:tab/>
        <w:t>______/ФИО/</w:t>
      </w:r>
    </w:p>
    <w:p w:rsidR="008C15F8" w:rsidRPr="006C7B02" w:rsidRDefault="008C15F8" w:rsidP="00FC35A3">
      <w:pPr>
        <w:pStyle w:val="afa"/>
        <w:tabs>
          <w:tab w:val="left" w:pos="7905"/>
        </w:tabs>
        <w:ind w:firstLine="0"/>
        <w:jc w:val="left"/>
        <w:rPr>
          <w:sz w:val="24"/>
        </w:rPr>
      </w:pPr>
    </w:p>
    <w:p w:rsidR="00A76F96" w:rsidRPr="00AA1FD0" w:rsidRDefault="00FC35A3" w:rsidP="00AA1FD0">
      <w:pPr>
        <w:pStyle w:val="afa"/>
        <w:tabs>
          <w:tab w:val="left" w:pos="7905"/>
        </w:tabs>
        <w:ind w:firstLine="0"/>
        <w:jc w:val="left"/>
        <w:rPr>
          <w:sz w:val="28"/>
          <w:szCs w:val="28"/>
        </w:rPr>
      </w:pPr>
      <w:r>
        <w:rPr>
          <w:sz w:val="28"/>
          <w:szCs w:val="28"/>
        </w:rPr>
        <w:tab/>
      </w:r>
      <w:bookmarkStart w:id="2" w:name="RANGE!A1:BA56"/>
      <w:bookmarkEnd w:id="2"/>
      <w:r w:rsidR="000B4563">
        <w:rPr>
          <w:noProof/>
          <w:sz w:val="28"/>
          <w:szCs w:val="28"/>
          <w:lang w:eastAsia="ru-RU"/>
        </w:rPr>
        <w:pict>
          <v:rect id="_x0000_s1038" style="position:absolute;margin-left:273.75pt;margin-top:11.4pt;width:239.7pt;height:71.2pt;z-index:251666944;mso-position-horizontal-relative:text;mso-position-vertical-relative:text" stroked="f">
            <v:textbox>
              <w:txbxContent>
                <w:p w:rsidR="009C0C5F" w:rsidRPr="00904530" w:rsidRDefault="009C0C5F"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 xml:space="preserve">Приложение № 7 </w:t>
                  </w:r>
                </w:p>
                <w:p w:rsidR="009C0C5F" w:rsidRPr="00904530" w:rsidRDefault="009C0C5F"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к Договору на выполнение Работ</w:t>
                  </w:r>
                </w:p>
                <w:p w:rsidR="009C0C5F" w:rsidRPr="00904530" w:rsidRDefault="009C0C5F"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№__/____/___/___</w:t>
                  </w:r>
                </w:p>
                <w:p w:rsidR="009C0C5F" w:rsidRPr="00904530" w:rsidRDefault="009C0C5F"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от «___»_________201_ г.</w:t>
                  </w:r>
                </w:p>
                <w:p w:rsidR="009C0C5F" w:rsidRPr="0084342D" w:rsidRDefault="009C0C5F" w:rsidP="008D1790"/>
              </w:txbxContent>
            </v:textbox>
          </v:rect>
        </w:pic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Pr="00AA1FD0" w:rsidRDefault="008D1790" w:rsidP="000954FB">
      <w:pPr>
        <w:pStyle w:val="afa"/>
        <w:ind w:firstLine="0"/>
        <w:jc w:val="right"/>
        <w:rPr>
          <w:sz w:val="28"/>
          <w:szCs w:val="28"/>
        </w:rPr>
      </w:pPr>
    </w:p>
    <w:p w:rsidR="00AA1FD0" w:rsidRPr="00AA1FD0" w:rsidRDefault="00AA1FD0" w:rsidP="00AA1FD0">
      <w:pPr>
        <w:pStyle w:val="afa"/>
        <w:ind w:firstLine="0"/>
        <w:jc w:val="left"/>
        <w:rPr>
          <w:sz w:val="24"/>
        </w:rPr>
      </w:pPr>
      <w:r w:rsidRPr="00AA1FD0">
        <w:rPr>
          <w:sz w:val="24"/>
        </w:rPr>
        <w:t>лицевая сторона</w:t>
      </w:r>
    </w:p>
    <w:p w:rsidR="008D1790" w:rsidRDefault="00AA1FD0" w:rsidP="000954FB">
      <w:pPr>
        <w:pStyle w:val="afa"/>
        <w:ind w:firstLine="0"/>
        <w:jc w:val="right"/>
        <w:rPr>
          <w:sz w:val="28"/>
          <w:szCs w:val="28"/>
          <w:highlight w:val="cyan"/>
        </w:rPr>
      </w:pPr>
      <w:r w:rsidRPr="008D1790">
        <w:rPr>
          <w:noProof/>
          <w:sz w:val="28"/>
          <w:szCs w:val="28"/>
          <w:lang w:eastAsia="ru-RU"/>
        </w:rPr>
        <w:drawing>
          <wp:inline distT="0" distB="0" distL="0" distR="0">
            <wp:extent cx="6117501" cy="3681454"/>
            <wp:effectExtent l="19050" t="0" r="0" b="0"/>
            <wp:docPr id="3" name="Рисунок 2" descr="C:\Users\k_stepanovdv\Desktop\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4.jpg"/>
                    <pic:cNvPicPr>
                      <a:picLocks noChangeAspect="1" noChangeArrowheads="1"/>
                    </pic:cNvPicPr>
                  </pic:nvPicPr>
                  <pic:blipFill>
                    <a:blip r:embed="rId22"/>
                    <a:srcRect/>
                    <a:stretch>
                      <a:fillRect/>
                    </a:stretch>
                  </pic:blipFill>
                  <pic:spPr bwMode="auto">
                    <a:xfrm>
                      <a:off x="0" y="0"/>
                      <a:ext cx="6120130" cy="3683036"/>
                    </a:xfrm>
                    <a:prstGeom prst="rect">
                      <a:avLst/>
                    </a:prstGeom>
                    <a:noFill/>
                    <a:ln w="9525">
                      <a:noFill/>
                      <a:miter lim="800000"/>
                      <a:headEnd/>
                      <a:tailEnd/>
                    </a:ln>
                  </pic:spPr>
                </pic:pic>
              </a:graphicData>
            </a:graphic>
          </wp:inline>
        </w:drawing>
      </w:r>
    </w:p>
    <w:p w:rsidR="008D1790" w:rsidRDefault="008D1790" w:rsidP="000954FB">
      <w:pPr>
        <w:pStyle w:val="afa"/>
        <w:ind w:firstLine="0"/>
        <w:jc w:val="right"/>
        <w:rPr>
          <w:sz w:val="28"/>
          <w:szCs w:val="28"/>
          <w:highlight w:val="cyan"/>
        </w:rPr>
      </w:pPr>
    </w:p>
    <w:p w:rsidR="00A76F96" w:rsidRPr="00AA1FD0" w:rsidRDefault="00AA1FD0" w:rsidP="00AA1FD0">
      <w:pPr>
        <w:pStyle w:val="afa"/>
        <w:ind w:firstLine="0"/>
        <w:jc w:val="left"/>
        <w:rPr>
          <w:sz w:val="24"/>
        </w:rPr>
      </w:pPr>
      <w:r w:rsidRPr="00AA1FD0">
        <w:rPr>
          <w:sz w:val="24"/>
        </w:rPr>
        <w:t>Оборотная сторона</w:t>
      </w:r>
    </w:p>
    <w:p w:rsidR="00A76F96" w:rsidRDefault="00AA1FD0" w:rsidP="000954FB">
      <w:pPr>
        <w:pStyle w:val="afa"/>
        <w:ind w:firstLine="0"/>
        <w:jc w:val="right"/>
        <w:rPr>
          <w:sz w:val="28"/>
          <w:szCs w:val="28"/>
          <w:highlight w:val="cyan"/>
        </w:rPr>
      </w:pPr>
      <w:r w:rsidRPr="008D1790">
        <w:rPr>
          <w:noProof/>
          <w:sz w:val="28"/>
          <w:szCs w:val="28"/>
          <w:lang w:eastAsia="ru-RU"/>
        </w:rPr>
        <w:drawing>
          <wp:inline distT="0" distB="0" distL="0" distR="0">
            <wp:extent cx="6119357" cy="3490416"/>
            <wp:effectExtent l="19050" t="0" r="0" b="0"/>
            <wp:docPr id="4" name="Рисунок 6" descr="C:\Users\k_stepanovdv\Desktop\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_stepanovdv\Desktop\Image 8.jpg"/>
                    <pic:cNvPicPr>
                      <a:picLocks noChangeAspect="1" noChangeArrowheads="1"/>
                    </pic:cNvPicPr>
                  </pic:nvPicPr>
                  <pic:blipFill>
                    <a:blip r:embed="rId23"/>
                    <a:srcRect/>
                    <a:stretch>
                      <a:fillRect/>
                    </a:stretch>
                  </pic:blipFill>
                  <pic:spPr bwMode="auto">
                    <a:xfrm>
                      <a:off x="0" y="0"/>
                      <a:ext cx="6120130" cy="3490857"/>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A1FD0" w:rsidRPr="006C7B02" w:rsidRDefault="00AA1FD0" w:rsidP="00AA1FD0">
      <w:pPr>
        <w:pStyle w:val="afa"/>
        <w:ind w:firstLine="0"/>
        <w:jc w:val="left"/>
        <w:rPr>
          <w:sz w:val="24"/>
        </w:rPr>
      </w:pPr>
      <w:r w:rsidRPr="006C7B02">
        <w:rPr>
          <w:sz w:val="24"/>
        </w:rPr>
        <w:t>Заказчик:</w:t>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t>Исполнитель:</w:t>
      </w:r>
    </w:p>
    <w:p w:rsidR="00AA1FD0" w:rsidRPr="006C7B02" w:rsidRDefault="00AA1FD0" w:rsidP="00AA1FD0">
      <w:pPr>
        <w:pStyle w:val="afa"/>
        <w:ind w:firstLine="0"/>
        <w:jc w:val="left"/>
        <w:rPr>
          <w:sz w:val="24"/>
        </w:rPr>
        <w:sectPr w:rsidR="00AA1FD0" w:rsidRPr="006C7B02" w:rsidSect="00164AC8">
          <w:headerReference w:type="default" r:id="rId24"/>
          <w:footerReference w:type="even" r:id="rId25"/>
          <w:footerReference w:type="default" r:id="rId26"/>
          <w:pgSz w:w="11907" w:h="16840" w:code="9"/>
          <w:pgMar w:top="425" w:right="851" w:bottom="709" w:left="1418" w:header="794" w:footer="0" w:gutter="0"/>
          <w:cols w:space="720"/>
          <w:titlePg/>
          <w:docGrid w:linePitch="326"/>
        </w:sectPr>
      </w:pPr>
      <w:r w:rsidRPr="006C7B02">
        <w:rPr>
          <w:sz w:val="24"/>
        </w:rPr>
        <w:t>_______/</w:t>
      </w:r>
      <w:r w:rsidR="00384665">
        <w:rPr>
          <w:sz w:val="24"/>
        </w:rPr>
        <w:t>ФИО/</w:t>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t>______/ФИО</w: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0B4563" w:rsidP="008D1790">
      <w:pPr>
        <w:pStyle w:val="afa"/>
        <w:ind w:firstLine="0"/>
        <w:rPr>
          <w:sz w:val="28"/>
          <w:szCs w:val="28"/>
          <w:highlight w:val="cyan"/>
        </w:rPr>
      </w:pPr>
      <w:r>
        <w:rPr>
          <w:noProof/>
          <w:sz w:val="28"/>
          <w:szCs w:val="28"/>
          <w:lang w:eastAsia="ru-RU"/>
        </w:rPr>
        <w:pict>
          <v:rect id="_x0000_s1039" style="position:absolute;left:0;text-align:left;margin-left:500.95pt;margin-top:-27.4pt;width:239.7pt;height:71.2pt;z-index:251667968" stroked="f">
            <v:textbox>
              <w:txbxContent>
                <w:p w:rsidR="009C0C5F" w:rsidRPr="006C7B02" w:rsidRDefault="009C0C5F"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 xml:space="preserve">Приложение № 8 </w:t>
                  </w:r>
                </w:p>
                <w:p w:rsidR="009C0C5F" w:rsidRPr="006C7B02" w:rsidRDefault="009C0C5F"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9C0C5F" w:rsidRPr="006C7B02" w:rsidRDefault="009C0C5F"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9C0C5F" w:rsidRPr="006C7B02" w:rsidRDefault="009C0C5F"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9C0C5F" w:rsidRPr="0084342D" w:rsidRDefault="009C0C5F" w:rsidP="008D1790"/>
              </w:txbxContent>
            </v:textbox>
          </v:rect>
        </w:pict>
      </w:r>
    </w:p>
    <w:tbl>
      <w:tblPr>
        <w:tblpPr w:leftFromText="180" w:rightFromText="180" w:vertAnchor="page" w:horzAnchor="margin" w:tblpXSpec="center" w:tblpY="3858"/>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8D1790" w:rsidRPr="00FC35A3" w:rsidTr="00AA1FD0">
        <w:trPr>
          <w:trHeight w:val="213"/>
        </w:trPr>
        <w:tc>
          <w:tcPr>
            <w:tcW w:w="4294" w:type="dxa"/>
            <w:gridSpan w:val="6"/>
            <w:tcBorders>
              <w:top w:val="single" w:sz="2" w:space="0" w:color="000000"/>
              <w:left w:val="single" w:sz="2" w:space="0" w:color="000000"/>
              <w:bottom w:val="single" w:sz="2" w:space="0" w:color="000000"/>
              <w:right w:val="nil"/>
            </w:tcBorders>
          </w:tcPr>
          <w:p w:rsidR="008D1790" w:rsidRPr="00FC35A3" w:rsidRDefault="008D1790" w:rsidP="00AA1FD0">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r>
      <w:tr w:rsidR="008D1790" w:rsidRPr="00FC35A3" w:rsidTr="00AA1FD0">
        <w:trPr>
          <w:trHeight w:val="152"/>
        </w:trPr>
        <w:tc>
          <w:tcPr>
            <w:tcW w:w="1316"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r>
      <w:tr w:rsidR="008D1790" w:rsidRPr="00FC35A3" w:rsidTr="00AA1FD0">
        <w:trPr>
          <w:trHeight w:val="204"/>
        </w:trPr>
        <w:tc>
          <w:tcPr>
            <w:tcW w:w="5552" w:type="dxa"/>
            <w:gridSpan w:val="9"/>
            <w:tcBorders>
              <w:top w:val="single" w:sz="6" w:space="0" w:color="auto"/>
              <w:left w:val="single" w:sz="6" w:space="0" w:color="auto"/>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r>
      <w:tr w:rsidR="008D1790" w:rsidRPr="00FC35A3" w:rsidTr="00AA1FD0">
        <w:trPr>
          <w:trHeight w:val="482"/>
        </w:trPr>
        <w:tc>
          <w:tcPr>
            <w:tcW w:w="1316" w:type="dxa"/>
            <w:tcBorders>
              <w:top w:val="single" w:sz="6" w:space="0" w:color="auto"/>
              <w:left w:val="single" w:sz="6" w:space="0" w:color="auto"/>
              <w:bottom w:val="nil"/>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8D1790" w:rsidRPr="00FC35A3" w:rsidTr="00AA1FD0">
        <w:trPr>
          <w:trHeight w:val="1086"/>
        </w:trPr>
        <w:tc>
          <w:tcPr>
            <w:tcW w:w="1316" w:type="dxa"/>
            <w:tcBorders>
              <w:top w:val="nil"/>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8D1790" w:rsidRPr="00FC35A3" w:rsidTr="00AA1FD0">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r>
      <w:tr w:rsidR="008D1790" w:rsidRPr="00FC35A3" w:rsidTr="00AA1FD0">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r>
      <w:tr w:rsidR="008D1790" w:rsidRPr="00FC35A3" w:rsidTr="00AA1FD0">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D1790" w:rsidRDefault="008D1790" w:rsidP="008D1790">
      <w:pPr>
        <w:pStyle w:val="afa"/>
        <w:ind w:firstLine="0"/>
        <w:jc w:val="center"/>
        <w:rPr>
          <w:sz w:val="28"/>
          <w:szCs w:val="28"/>
          <w:highlight w:val="cyan"/>
        </w:rPr>
      </w:pPr>
    </w:p>
    <w:p w:rsidR="00AA1FD0" w:rsidRDefault="00AA1FD0" w:rsidP="008D1790">
      <w:pPr>
        <w:pStyle w:val="afa"/>
        <w:ind w:firstLine="0"/>
        <w:jc w:val="center"/>
        <w:rPr>
          <w:sz w:val="28"/>
          <w:szCs w:val="28"/>
          <w:highlight w:val="cyan"/>
        </w:rPr>
      </w:pPr>
    </w:p>
    <w:p w:rsidR="00AA1FD0" w:rsidRPr="00DD676B" w:rsidRDefault="00AA1FD0" w:rsidP="00AA1FD0">
      <w:pPr>
        <w:pStyle w:val="afa"/>
        <w:ind w:left="709" w:firstLine="0"/>
        <w:jc w:val="left"/>
        <w:rPr>
          <w:sz w:val="24"/>
        </w:rPr>
      </w:pPr>
      <w:r w:rsidRPr="00DD676B">
        <w:rPr>
          <w:sz w:val="24"/>
        </w:rPr>
        <w:t>Форма</w:t>
      </w:r>
    </w:p>
    <w:p w:rsidR="00AA1FD0" w:rsidRDefault="00AA1FD0" w:rsidP="008D1790">
      <w:pPr>
        <w:pStyle w:val="afa"/>
        <w:ind w:firstLine="0"/>
        <w:jc w:val="center"/>
        <w:rPr>
          <w:sz w:val="28"/>
          <w:szCs w:val="28"/>
          <w:highlight w:val="cyan"/>
        </w:rPr>
      </w:pPr>
    </w:p>
    <w:p w:rsidR="00AA1FD0" w:rsidRDefault="00AA1FD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AA1FD0" w:rsidRPr="00904530" w:rsidRDefault="00AA1FD0" w:rsidP="00AA1FD0">
      <w:pPr>
        <w:rPr>
          <w:highlight w:val="cyan"/>
        </w:rPr>
      </w:pPr>
    </w:p>
    <w:p w:rsidR="00AA1FD0" w:rsidRPr="00904530" w:rsidRDefault="00AA1FD0" w:rsidP="00AA1FD0">
      <w:pPr>
        <w:tabs>
          <w:tab w:val="left" w:pos="11430"/>
        </w:tabs>
        <w:ind w:left="709"/>
      </w:pPr>
      <w:r w:rsidRPr="00904530">
        <w:t>Заказчик:</w:t>
      </w:r>
      <w:r w:rsidRPr="00904530">
        <w:tab/>
        <w:t>Исполнитель:</w:t>
      </w:r>
    </w:p>
    <w:p w:rsidR="00703D64" w:rsidRDefault="00AA1FD0" w:rsidP="00AA1FD0">
      <w:pPr>
        <w:tabs>
          <w:tab w:val="left" w:pos="1995"/>
          <w:tab w:val="left" w:pos="11430"/>
        </w:tabs>
        <w:ind w:left="709"/>
      </w:pPr>
      <w:r w:rsidRPr="00904530">
        <w:t>______________/ФИО/</w:t>
      </w:r>
      <w:r w:rsidRPr="00904530">
        <w:tab/>
        <w:t>____________/ФИО</w:t>
      </w:r>
    </w:p>
    <w:p w:rsidR="00703D64" w:rsidRDefault="00703D64" w:rsidP="00703D64">
      <w:pPr>
        <w:tabs>
          <w:tab w:val="left" w:pos="826"/>
          <w:tab w:val="left" w:pos="11430"/>
        </w:tabs>
      </w:pPr>
      <w:r>
        <w:tab/>
        <w:t>МП</w:t>
      </w:r>
      <w:r>
        <w:tab/>
        <w:t>МП</w:t>
      </w:r>
    </w:p>
    <w:p w:rsidR="00703D64" w:rsidRDefault="00703D64" w:rsidP="00703D64"/>
    <w:p w:rsidR="00AA1FD0" w:rsidRPr="00703D64" w:rsidRDefault="00AA1FD0" w:rsidP="00703D64">
      <w:pPr>
        <w:sectPr w:rsidR="00AA1FD0" w:rsidRPr="00703D64" w:rsidSect="008D1790">
          <w:headerReference w:type="default" r:id="rId27"/>
          <w:footerReference w:type="even" r:id="rId28"/>
          <w:footerReference w:type="default" r:id="rId29"/>
          <w:pgSz w:w="16840" w:h="11907" w:orient="landscape" w:code="9"/>
          <w:pgMar w:top="1418" w:right="425" w:bottom="851" w:left="1134" w:header="794" w:footer="794" w:gutter="0"/>
          <w:cols w:space="720"/>
          <w:titlePg/>
          <w:docGrid w:linePitch="326"/>
        </w:sectPr>
      </w:pPr>
    </w:p>
    <w:p w:rsidR="00DD676B" w:rsidRPr="00DD676B" w:rsidRDefault="00DD676B" w:rsidP="00DD676B"/>
    <w:p w:rsidR="00BB5CB2" w:rsidRDefault="00BB5CB2" w:rsidP="00164AC8">
      <w:pPr>
        <w:pStyle w:val="afa"/>
        <w:ind w:firstLine="0"/>
        <w:jc w:val="right"/>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п/п</w:t>
            </w:r>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п/п</w:t>
            </w:r>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AA1FD0" w:rsidRDefault="00AA1FD0" w:rsidP="00164AC8">
      <w:pPr>
        <w:pStyle w:val="afa"/>
        <w:ind w:firstLine="0"/>
        <w:jc w:val="right"/>
        <w:rPr>
          <w:sz w:val="28"/>
          <w:szCs w:val="28"/>
        </w:rPr>
      </w:pPr>
    </w:p>
    <w:p w:rsidR="00384665" w:rsidRDefault="00384665" w:rsidP="00164AC8">
      <w:pPr>
        <w:pStyle w:val="afa"/>
        <w:ind w:firstLine="0"/>
        <w:jc w:val="right"/>
        <w:rPr>
          <w:sz w:val="28"/>
          <w:szCs w:val="28"/>
        </w:rPr>
      </w:pPr>
    </w:p>
    <w:p w:rsidR="00384665" w:rsidRDefault="00384665" w:rsidP="00164AC8">
      <w:pPr>
        <w:pStyle w:val="afa"/>
        <w:ind w:firstLine="0"/>
        <w:jc w:val="right"/>
        <w:rPr>
          <w:sz w:val="28"/>
          <w:szCs w:val="28"/>
        </w:rPr>
      </w:pPr>
    </w:p>
    <w:p w:rsidR="00384665" w:rsidRDefault="00384665" w:rsidP="00164AC8">
      <w:pPr>
        <w:pStyle w:val="afa"/>
        <w:ind w:firstLine="0"/>
        <w:jc w:val="right"/>
        <w:rPr>
          <w:sz w:val="28"/>
          <w:szCs w:val="28"/>
        </w:rPr>
      </w:pPr>
    </w:p>
    <w:p w:rsidR="00AA1FD0" w:rsidRDefault="00AA1FD0"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lastRenderedPageBreak/>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4477B3">
        <w:tc>
          <w:tcPr>
            <w:tcW w:w="3138" w:type="dxa"/>
          </w:tcPr>
          <w:p w:rsidR="00164AC8" w:rsidRPr="00C677ED" w:rsidRDefault="00164AC8" w:rsidP="004477B3">
            <w:pPr>
              <w:tabs>
                <w:tab w:val="left" w:pos="9639"/>
              </w:tabs>
              <w:rPr>
                <w:szCs w:val="28"/>
              </w:rPr>
            </w:pPr>
          </w:p>
        </w:tc>
        <w:tc>
          <w:tcPr>
            <w:tcW w:w="3426" w:type="dxa"/>
            <w:gridSpan w:val="2"/>
            <w:vAlign w:val="center"/>
          </w:tcPr>
          <w:p w:rsidR="00164AC8" w:rsidRPr="00C677ED" w:rsidRDefault="00164AC8" w:rsidP="004477B3">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4477B3">
            <w:pPr>
              <w:tabs>
                <w:tab w:val="left" w:pos="9639"/>
              </w:tabs>
              <w:jc w:val="center"/>
              <w:rPr>
                <w:szCs w:val="28"/>
              </w:rPr>
            </w:pPr>
            <w:r w:rsidRPr="00C677ED">
              <w:rPr>
                <w:szCs w:val="28"/>
              </w:rPr>
              <w:t>Филиалы и дочерние предприятия</w:t>
            </w:r>
          </w:p>
        </w:tc>
      </w:tr>
      <w:tr w:rsidR="00164AC8" w:rsidRPr="00C677ED" w:rsidTr="004477B3">
        <w:trPr>
          <w:trHeight w:val="391"/>
        </w:trPr>
        <w:tc>
          <w:tcPr>
            <w:tcW w:w="3138" w:type="dxa"/>
          </w:tcPr>
          <w:p w:rsidR="00164AC8" w:rsidRPr="00C677ED" w:rsidRDefault="00164AC8" w:rsidP="004477B3">
            <w:pPr>
              <w:tabs>
                <w:tab w:val="left" w:pos="9639"/>
              </w:tabs>
            </w:pPr>
            <w:r w:rsidRPr="00C677ED">
              <w:t>Адрес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6"/>
        </w:trPr>
        <w:tc>
          <w:tcPr>
            <w:tcW w:w="3138" w:type="dxa"/>
          </w:tcPr>
          <w:p w:rsidR="00164AC8" w:rsidRPr="00C677ED" w:rsidRDefault="00164AC8" w:rsidP="004477B3">
            <w:pPr>
              <w:tabs>
                <w:tab w:val="left" w:pos="9639"/>
              </w:tabs>
            </w:pPr>
            <w:r w:rsidRPr="00C677ED">
              <w:t>Телефон</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5"/>
        </w:trPr>
        <w:tc>
          <w:tcPr>
            <w:tcW w:w="3138" w:type="dxa"/>
          </w:tcPr>
          <w:p w:rsidR="00164AC8" w:rsidRPr="00C677ED" w:rsidRDefault="00164AC8" w:rsidP="004477B3">
            <w:pPr>
              <w:tabs>
                <w:tab w:val="left" w:pos="9639"/>
              </w:tabs>
            </w:pPr>
            <w:r w:rsidRPr="00C677ED">
              <w:t>Факс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1"/>
        </w:trPr>
        <w:tc>
          <w:tcPr>
            <w:tcW w:w="3138" w:type="dxa"/>
          </w:tcPr>
          <w:p w:rsidR="00164AC8" w:rsidRPr="00C677ED" w:rsidRDefault="00164AC8" w:rsidP="004477B3">
            <w:pPr>
              <w:tabs>
                <w:tab w:val="left" w:pos="9639"/>
              </w:tabs>
            </w:pPr>
            <w:r w:rsidRPr="00C677ED">
              <w:t>Ответственное лицо</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8"/>
        </w:trPr>
        <w:tc>
          <w:tcPr>
            <w:tcW w:w="3138" w:type="dxa"/>
          </w:tcPr>
          <w:p w:rsidR="00164AC8" w:rsidRPr="00C677ED" w:rsidRDefault="00164AC8" w:rsidP="004477B3">
            <w:pPr>
              <w:tabs>
                <w:tab w:val="left" w:pos="9639"/>
              </w:tabs>
            </w:pPr>
            <w:r w:rsidRPr="00C677ED">
              <w:t>Форма (ООО, ЗАО и т.д.)</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3"/>
        </w:trPr>
        <w:tc>
          <w:tcPr>
            <w:tcW w:w="3138" w:type="dxa"/>
          </w:tcPr>
          <w:p w:rsidR="00164AC8" w:rsidRPr="00C677ED" w:rsidRDefault="00164AC8" w:rsidP="004477B3">
            <w:pPr>
              <w:tabs>
                <w:tab w:val="left" w:pos="9639"/>
              </w:tabs>
            </w:pPr>
            <w:r w:rsidRPr="00C677ED">
              <w:t>Уставный капитал</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505"/>
        </w:trPr>
        <w:tc>
          <w:tcPr>
            <w:tcW w:w="3138" w:type="dxa"/>
            <w:tcBorders>
              <w:bottom w:val="nil"/>
            </w:tcBorders>
          </w:tcPr>
          <w:p w:rsidR="00164AC8" w:rsidRPr="00C677ED" w:rsidRDefault="00164AC8" w:rsidP="004477B3">
            <w:pPr>
              <w:tabs>
                <w:tab w:val="left" w:pos="9639"/>
              </w:tabs>
            </w:pPr>
            <w:r w:rsidRPr="00C677ED">
              <w:t>Сфера деятельности</w:t>
            </w:r>
          </w:p>
        </w:tc>
        <w:tc>
          <w:tcPr>
            <w:tcW w:w="3426" w:type="dxa"/>
            <w:gridSpan w:val="2"/>
            <w:tcBorders>
              <w:bottom w:val="nil"/>
            </w:tcBorders>
          </w:tcPr>
          <w:p w:rsidR="00164AC8" w:rsidRPr="00C677ED" w:rsidRDefault="00164AC8" w:rsidP="004477B3">
            <w:pPr>
              <w:tabs>
                <w:tab w:val="left" w:pos="9639"/>
              </w:tabs>
              <w:jc w:val="center"/>
            </w:pPr>
          </w:p>
        </w:tc>
        <w:tc>
          <w:tcPr>
            <w:tcW w:w="3156" w:type="dxa"/>
            <w:tcBorders>
              <w:bottom w:val="nil"/>
            </w:tcBorders>
          </w:tcPr>
          <w:p w:rsidR="00164AC8" w:rsidRPr="00C677ED" w:rsidRDefault="00164AC8" w:rsidP="004477B3">
            <w:pPr>
              <w:tabs>
                <w:tab w:val="left" w:pos="9639"/>
              </w:tabs>
              <w:jc w:val="center"/>
            </w:pPr>
          </w:p>
        </w:tc>
      </w:tr>
      <w:tr w:rsidR="00164AC8" w:rsidRPr="00C677ED" w:rsidTr="004477B3">
        <w:tc>
          <w:tcPr>
            <w:tcW w:w="3138" w:type="dxa"/>
            <w:tcBorders>
              <w:right w:val="nil"/>
            </w:tcBorders>
          </w:tcPr>
          <w:p w:rsidR="00164AC8" w:rsidRPr="00C677ED" w:rsidRDefault="00164AC8" w:rsidP="004477B3">
            <w:pPr>
              <w:tabs>
                <w:tab w:val="left" w:pos="9639"/>
              </w:tabs>
            </w:pPr>
            <w:r w:rsidRPr="00C677ED">
              <w:t>Руководитель:</w:t>
            </w:r>
          </w:p>
        </w:tc>
        <w:tc>
          <w:tcPr>
            <w:tcW w:w="3426" w:type="dxa"/>
            <w:gridSpan w:val="2"/>
            <w:tcBorders>
              <w:left w:val="nil"/>
              <w:right w:val="nil"/>
            </w:tcBorders>
          </w:tcPr>
          <w:p w:rsidR="00164AC8" w:rsidRPr="00C677ED" w:rsidRDefault="00164AC8" w:rsidP="004477B3">
            <w:pPr>
              <w:tabs>
                <w:tab w:val="left" w:pos="9639"/>
              </w:tabs>
            </w:pPr>
            <w:r w:rsidRPr="00C677ED">
              <w:t>Дата:</w:t>
            </w:r>
          </w:p>
        </w:tc>
        <w:tc>
          <w:tcPr>
            <w:tcW w:w="3156" w:type="dxa"/>
            <w:tcBorders>
              <w:left w:val="nil"/>
            </w:tcBorders>
          </w:tcPr>
          <w:p w:rsidR="00164AC8" w:rsidRPr="00C677ED" w:rsidRDefault="00164AC8" w:rsidP="004477B3">
            <w:pPr>
              <w:tabs>
                <w:tab w:val="left" w:pos="9639"/>
              </w:tabs>
            </w:pPr>
            <w:r w:rsidRPr="00C677ED">
              <w:t>Печать/подпись (субподрядчика)</w:t>
            </w:r>
          </w:p>
        </w:tc>
      </w:tr>
      <w:tr w:rsidR="00164AC8" w:rsidRPr="00C677ED" w:rsidTr="004477B3">
        <w:trPr>
          <w:cantSplit/>
        </w:trPr>
        <w:tc>
          <w:tcPr>
            <w:tcW w:w="9720" w:type="dxa"/>
            <w:gridSpan w:val="4"/>
          </w:tcPr>
          <w:p w:rsidR="00164AC8" w:rsidRPr="00C677ED" w:rsidRDefault="00164AC8" w:rsidP="004477B3">
            <w:pPr>
              <w:tabs>
                <w:tab w:val="left" w:pos="9639"/>
              </w:tabs>
              <w:jc w:val="center"/>
            </w:pPr>
          </w:p>
        </w:tc>
      </w:tr>
      <w:tr w:rsidR="00164AC8" w:rsidRPr="00C677ED" w:rsidTr="004477B3">
        <w:trPr>
          <w:cantSplit/>
        </w:trPr>
        <w:tc>
          <w:tcPr>
            <w:tcW w:w="4782" w:type="dxa"/>
            <w:gridSpan w:val="2"/>
            <w:vMerge w:val="restart"/>
            <w:vAlign w:val="center"/>
          </w:tcPr>
          <w:p w:rsidR="00164AC8" w:rsidRPr="00C677ED" w:rsidRDefault="00164AC8" w:rsidP="004477B3">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4477B3">
            <w:pPr>
              <w:tabs>
                <w:tab w:val="left" w:pos="9639"/>
              </w:tabs>
              <w:jc w:val="center"/>
            </w:pPr>
            <w:r w:rsidRPr="00C677ED">
              <w:t>Передаваемые объемы работ</w:t>
            </w:r>
          </w:p>
        </w:tc>
      </w:tr>
      <w:tr w:rsidR="00164AC8" w:rsidRPr="00C677ED" w:rsidTr="004477B3">
        <w:trPr>
          <w:cantSplit/>
        </w:trPr>
        <w:tc>
          <w:tcPr>
            <w:tcW w:w="4782" w:type="dxa"/>
            <w:gridSpan w:val="2"/>
            <w:vMerge/>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r w:rsidRPr="00C677ED">
              <w:t>В физических единицах</w:t>
            </w:r>
          </w:p>
        </w:tc>
        <w:tc>
          <w:tcPr>
            <w:tcW w:w="3156" w:type="dxa"/>
            <w:vAlign w:val="center"/>
          </w:tcPr>
          <w:p w:rsidR="00164AC8" w:rsidRPr="00C677ED" w:rsidRDefault="00164AC8" w:rsidP="004477B3">
            <w:pPr>
              <w:tabs>
                <w:tab w:val="left" w:pos="9639"/>
              </w:tabs>
              <w:jc w:val="center"/>
            </w:pPr>
            <w:r w:rsidRPr="00C677ED">
              <w:t>В % к общему объему работ по предмету конкурса</w:t>
            </w: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6564" w:type="dxa"/>
            <w:gridSpan w:val="3"/>
          </w:tcPr>
          <w:p w:rsidR="00164AC8" w:rsidRPr="00C677ED" w:rsidRDefault="00164AC8" w:rsidP="004477B3">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4477B3">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164AC8" w:rsidRDefault="002416B4" w:rsidP="006C3A2D">
      <w:pPr>
        <w:pStyle w:val="32"/>
        <w:suppressAutoHyphens/>
        <w:spacing w:after="0"/>
        <w:rPr>
          <w:sz w:val="28"/>
          <w:szCs w:val="28"/>
        </w:rPr>
      </w:pPr>
      <w:r>
        <w:rPr>
          <w:sz w:val="28"/>
          <w:szCs w:val="28"/>
        </w:rPr>
        <w:t>"____" _________ 201__ г.</w:t>
      </w:r>
    </w:p>
    <w:sectPr w:rsidR="00164AC8" w:rsidSect="00DD676B">
      <w:headerReference w:type="default" r:id="rId30"/>
      <w:footerReference w:type="even" r:id="rId31"/>
      <w:footerReference w:type="default" r:id="rId32"/>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FE8" w:rsidRDefault="00171FE8">
      <w:r>
        <w:separator/>
      </w:r>
    </w:p>
  </w:endnote>
  <w:endnote w:type="continuationSeparator" w:id="1">
    <w:p w:rsidR="00171FE8" w:rsidRDefault="00171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5F" w:rsidRDefault="009C0C5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C0C5F" w:rsidRDefault="009C0C5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5F" w:rsidRDefault="009C0C5F">
    <w:pPr>
      <w:pStyle w:val="afe"/>
      <w:jc w:val="center"/>
    </w:pPr>
  </w:p>
  <w:p w:rsidR="009C0C5F" w:rsidRDefault="009C0C5F"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5F" w:rsidRDefault="009C0C5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C0C5F" w:rsidRDefault="009C0C5F"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5F" w:rsidRDefault="009C0C5F">
    <w:pPr>
      <w:pStyle w:val="afe"/>
      <w:jc w:val="center"/>
    </w:pPr>
  </w:p>
  <w:p w:rsidR="009C0C5F" w:rsidRDefault="009C0C5F"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5F" w:rsidRDefault="009C0C5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C0C5F" w:rsidRDefault="009C0C5F"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5F" w:rsidRDefault="009C0C5F">
    <w:pPr>
      <w:pStyle w:val="afe"/>
      <w:jc w:val="center"/>
    </w:pPr>
  </w:p>
  <w:p w:rsidR="009C0C5F" w:rsidRDefault="009C0C5F" w:rsidP="00BF6892">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5F" w:rsidRDefault="009C0C5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C0C5F" w:rsidRDefault="009C0C5F" w:rsidP="00BF6892">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5F" w:rsidRDefault="009C0C5F">
    <w:pPr>
      <w:pStyle w:val="afe"/>
      <w:jc w:val="center"/>
    </w:pPr>
  </w:p>
  <w:p w:rsidR="009C0C5F" w:rsidRDefault="009C0C5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FE8" w:rsidRDefault="00171FE8">
      <w:r>
        <w:separator/>
      </w:r>
    </w:p>
  </w:footnote>
  <w:footnote w:type="continuationSeparator" w:id="1">
    <w:p w:rsidR="00171FE8" w:rsidRDefault="00171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5F" w:rsidRDefault="009C0C5F">
    <w:pPr>
      <w:pStyle w:val="afc"/>
      <w:jc w:val="center"/>
    </w:pPr>
    <w:fldSimple w:instr=" PAGE   \* MERGEFORMAT ">
      <w:r w:rsidR="00303B2B">
        <w:rPr>
          <w:noProof/>
        </w:rPr>
        <w:t>9</w:t>
      </w:r>
    </w:fldSimple>
  </w:p>
  <w:p w:rsidR="00303B2B" w:rsidRDefault="00303B2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5F" w:rsidRDefault="009C0C5F">
    <w:pPr>
      <w:pStyle w:val="afc"/>
      <w:jc w:val="center"/>
    </w:pPr>
    <w:fldSimple w:instr=" PAGE   \* MERGEFORMAT ">
      <w:r>
        <w:rPr>
          <w:noProof/>
        </w:rPr>
        <w:t>48</w:t>
      </w:r>
    </w:fldSimple>
  </w:p>
  <w:p w:rsidR="009C0C5F" w:rsidRDefault="009C0C5F">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5F" w:rsidRDefault="009C0C5F">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5F" w:rsidRDefault="009C0C5F">
    <w:pPr>
      <w:pStyle w:val="afc"/>
      <w:jc w:val="center"/>
    </w:pPr>
    <w:fldSimple w:instr=" PAGE   \* MERGEFORMAT ">
      <w:r w:rsidR="00303B2B">
        <w:rPr>
          <w:noProof/>
        </w:rPr>
        <w:t>51</w:t>
      </w:r>
    </w:fldSimple>
  </w:p>
  <w:p w:rsidR="009C0C5F" w:rsidRDefault="009C0C5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DC6CEA"/>
    <w:multiLevelType w:val="hybridMultilevel"/>
    <w:tmpl w:val="58E85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6">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4"/>
  </w:num>
  <w:num w:numId="15">
    <w:abstractNumId w:val="27"/>
  </w:num>
  <w:num w:numId="16">
    <w:abstractNumId w:val="41"/>
  </w:num>
  <w:num w:numId="17">
    <w:abstractNumId w:val="39"/>
  </w:num>
  <w:num w:numId="18">
    <w:abstractNumId w:val="40"/>
  </w:num>
  <w:num w:numId="19">
    <w:abstractNumId w:val="52"/>
  </w:num>
  <w:num w:numId="20">
    <w:abstractNumId w:val="24"/>
  </w:num>
  <w:num w:numId="21">
    <w:abstractNumId w:val="31"/>
  </w:num>
  <w:num w:numId="22">
    <w:abstractNumId w:val="56"/>
  </w:num>
  <w:num w:numId="23">
    <w:abstractNumId w:val="36"/>
  </w:num>
  <w:num w:numId="24">
    <w:abstractNumId w:val="47"/>
  </w:num>
  <w:num w:numId="25">
    <w:abstractNumId w:val="38"/>
  </w:num>
  <w:num w:numId="26">
    <w:abstractNumId w:val="48"/>
  </w:num>
  <w:num w:numId="27">
    <w:abstractNumId w:val="25"/>
  </w:num>
  <w:num w:numId="28">
    <w:abstractNumId w:val="51"/>
  </w:num>
  <w:num w:numId="29">
    <w:abstractNumId w:val="49"/>
  </w:num>
  <w:num w:numId="30">
    <w:abstractNumId w:val="50"/>
  </w:num>
  <w:num w:numId="31">
    <w:abstractNumId w:val="44"/>
  </w:num>
  <w:num w:numId="32">
    <w:abstractNumId w:val="29"/>
  </w:num>
  <w:num w:numId="33">
    <w:abstractNumId w:val="32"/>
  </w:num>
  <w:num w:numId="34">
    <w:abstractNumId w:val="57"/>
  </w:num>
  <w:num w:numId="35">
    <w:abstractNumId w:val="33"/>
  </w:num>
  <w:num w:numId="36">
    <w:abstractNumId w:val="35"/>
  </w:num>
  <w:num w:numId="37">
    <w:abstractNumId w:val="42"/>
  </w:num>
  <w:num w:numId="38">
    <w:abstractNumId w:val="37"/>
  </w:num>
  <w:num w:numId="39">
    <w:abstractNumId w:val="28"/>
  </w:num>
  <w:num w:numId="40">
    <w:abstractNumId w:val="34"/>
  </w:num>
  <w:num w:numId="41">
    <w:abstractNumId w:val="23"/>
  </w:num>
  <w:num w:numId="42">
    <w:abstractNumId w:val="55"/>
  </w:num>
  <w:num w:numId="43">
    <w:abstractNumId w:val="4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46"/>
  </w:num>
  <w:num w:numId="47">
    <w:abstractNumId w:val="58"/>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10D"/>
    <w:rsid w:val="0001556E"/>
    <w:rsid w:val="0001557C"/>
    <w:rsid w:val="000224FB"/>
    <w:rsid w:val="000236C9"/>
    <w:rsid w:val="00032BDE"/>
    <w:rsid w:val="00034E6C"/>
    <w:rsid w:val="000362F0"/>
    <w:rsid w:val="000374AB"/>
    <w:rsid w:val="00044A2F"/>
    <w:rsid w:val="000454C8"/>
    <w:rsid w:val="0005366B"/>
    <w:rsid w:val="000557B3"/>
    <w:rsid w:val="0006056A"/>
    <w:rsid w:val="00060D59"/>
    <w:rsid w:val="00066A62"/>
    <w:rsid w:val="00067DAA"/>
    <w:rsid w:val="000728C1"/>
    <w:rsid w:val="000753BB"/>
    <w:rsid w:val="00075AA5"/>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5C78"/>
    <w:rsid w:val="000A679F"/>
    <w:rsid w:val="000B2F36"/>
    <w:rsid w:val="000B4563"/>
    <w:rsid w:val="000B5302"/>
    <w:rsid w:val="000C7CAF"/>
    <w:rsid w:val="000D5F3B"/>
    <w:rsid w:val="000E5B2C"/>
    <w:rsid w:val="000E5BB8"/>
    <w:rsid w:val="000F1048"/>
    <w:rsid w:val="000F6875"/>
    <w:rsid w:val="00107C51"/>
    <w:rsid w:val="00116BFD"/>
    <w:rsid w:val="001174EB"/>
    <w:rsid w:val="0012029A"/>
    <w:rsid w:val="00120404"/>
    <w:rsid w:val="00120A5C"/>
    <w:rsid w:val="00120A9E"/>
    <w:rsid w:val="00123874"/>
    <w:rsid w:val="001242D3"/>
    <w:rsid w:val="0012610C"/>
    <w:rsid w:val="0012647D"/>
    <w:rsid w:val="00126E37"/>
    <w:rsid w:val="0013429A"/>
    <w:rsid w:val="00134C04"/>
    <w:rsid w:val="001356F1"/>
    <w:rsid w:val="0013760D"/>
    <w:rsid w:val="00143503"/>
    <w:rsid w:val="00146CC2"/>
    <w:rsid w:val="00164AC8"/>
    <w:rsid w:val="00164D0C"/>
    <w:rsid w:val="0016528F"/>
    <w:rsid w:val="00167695"/>
    <w:rsid w:val="00171FE8"/>
    <w:rsid w:val="00171FEC"/>
    <w:rsid w:val="00172294"/>
    <w:rsid w:val="001749AE"/>
    <w:rsid w:val="00174FFE"/>
    <w:rsid w:val="00175830"/>
    <w:rsid w:val="00175A7B"/>
    <w:rsid w:val="00177D5C"/>
    <w:rsid w:val="0018071F"/>
    <w:rsid w:val="00180C03"/>
    <w:rsid w:val="0018682A"/>
    <w:rsid w:val="0019366E"/>
    <w:rsid w:val="0019760E"/>
    <w:rsid w:val="001A544E"/>
    <w:rsid w:val="001A61AB"/>
    <w:rsid w:val="001B150C"/>
    <w:rsid w:val="001B22BB"/>
    <w:rsid w:val="001B5653"/>
    <w:rsid w:val="001B5F81"/>
    <w:rsid w:val="001C08FD"/>
    <w:rsid w:val="001C09D8"/>
    <w:rsid w:val="001C256E"/>
    <w:rsid w:val="001C4718"/>
    <w:rsid w:val="001C75ED"/>
    <w:rsid w:val="001E3E36"/>
    <w:rsid w:val="001E6511"/>
    <w:rsid w:val="001E6E80"/>
    <w:rsid w:val="001E7B88"/>
    <w:rsid w:val="001F21DA"/>
    <w:rsid w:val="001F2F0D"/>
    <w:rsid w:val="001F32B2"/>
    <w:rsid w:val="001F53E8"/>
    <w:rsid w:val="001F65C3"/>
    <w:rsid w:val="00201933"/>
    <w:rsid w:val="0020341D"/>
    <w:rsid w:val="002048DD"/>
    <w:rsid w:val="002134F4"/>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16B4"/>
    <w:rsid w:val="00243F0F"/>
    <w:rsid w:val="00245055"/>
    <w:rsid w:val="0025270E"/>
    <w:rsid w:val="002543D3"/>
    <w:rsid w:val="00257F85"/>
    <w:rsid w:val="00261326"/>
    <w:rsid w:val="00265B2B"/>
    <w:rsid w:val="00267AAB"/>
    <w:rsid w:val="0028168C"/>
    <w:rsid w:val="00282B03"/>
    <w:rsid w:val="002910EA"/>
    <w:rsid w:val="00291899"/>
    <w:rsid w:val="002918E5"/>
    <w:rsid w:val="002A1180"/>
    <w:rsid w:val="002A2796"/>
    <w:rsid w:val="002A350E"/>
    <w:rsid w:val="002A4D3C"/>
    <w:rsid w:val="002A71D9"/>
    <w:rsid w:val="002B17CD"/>
    <w:rsid w:val="002B41FD"/>
    <w:rsid w:val="002B6325"/>
    <w:rsid w:val="002C2ADC"/>
    <w:rsid w:val="002C3FF9"/>
    <w:rsid w:val="002C56A0"/>
    <w:rsid w:val="002C7848"/>
    <w:rsid w:val="002D5869"/>
    <w:rsid w:val="002D6CEE"/>
    <w:rsid w:val="002E18D3"/>
    <w:rsid w:val="002E3DBF"/>
    <w:rsid w:val="002E6A83"/>
    <w:rsid w:val="002F1275"/>
    <w:rsid w:val="002F345D"/>
    <w:rsid w:val="002F40DE"/>
    <w:rsid w:val="002F543C"/>
    <w:rsid w:val="002F54FC"/>
    <w:rsid w:val="002F6A6B"/>
    <w:rsid w:val="00300F68"/>
    <w:rsid w:val="0030151C"/>
    <w:rsid w:val="00303B2B"/>
    <w:rsid w:val="003072B4"/>
    <w:rsid w:val="0031058E"/>
    <w:rsid w:val="00311A92"/>
    <w:rsid w:val="00313385"/>
    <w:rsid w:val="00324B44"/>
    <w:rsid w:val="00334292"/>
    <w:rsid w:val="00335079"/>
    <w:rsid w:val="00335F0B"/>
    <w:rsid w:val="00340CD0"/>
    <w:rsid w:val="00343C35"/>
    <w:rsid w:val="00352099"/>
    <w:rsid w:val="003571CE"/>
    <w:rsid w:val="00357415"/>
    <w:rsid w:val="0036291B"/>
    <w:rsid w:val="003638F4"/>
    <w:rsid w:val="003654CD"/>
    <w:rsid w:val="003657D7"/>
    <w:rsid w:val="003663BC"/>
    <w:rsid w:val="00370C44"/>
    <w:rsid w:val="00371504"/>
    <w:rsid w:val="00384665"/>
    <w:rsid w:val="00386F7E"/>
    <w:rsid w:val="00391D03"/>
    <w:rsid w:val="00395664"/>
    <w:rsid w:val="00396644"/>
    <w:rsid w:val="003A0695"/>
    <w:rsid w:val="003A3A53"/>
    <w:rsid w:val="003A741B"/>
    <w:rsid w:val="003B0211"/>
    <w:rsid w:val="003B3FE8"/>
    <w:rsid w:val="003C30F3"/>
    <w:rsid w:val="003D2759"/>
    <w:rsid w:val="003D34C5"/>
    <w:rsid w:val="003D3596"/>
    <w:rsid w:val="003E2C12"/>
    <w:rsid w:val="003E4FE0"/>
    <w:rsid w:val="003E7E41"/>
    <w:rsid w:val="003F31F2"/>
    <w:rsid w:val="00400975"/>
    <w:rsid w:val="00402AE4"/>
    <w:rsid w:val="00410B56"/>
    <w:rsid w:val="004224C0"/>
    <w:rsid w:val="004272B0"/>
    <w:rsid w:val="004314C8"/>
    <w:rsid w:val="00432CF8"/>
    <w:rsid w:val="0043423C"/>
    <w:rsid w:val="0043596D"/>
    <w:rsid w:val="00435A9A"/>
    <w:rsid w:val="00442443"/>
    <w:rsid w:val="00443169"/>
    <w:rsid w:val="00444F6A"/>
    <w:rsid w:val="00445695"/>
    <w:rsid w:val="004477B3"/>
    <w:rsid w:val="00454ECC"/>
    <w:rsid w:val="004634C8"/>
    <w:rsid w:val="0046442D"/>
    <w:rsid w:val="004745C7"/>
    <w:rsid w:val="00475935"/>
    <w:rsid w:val="0047650E"/>
    <w:rsid w:val="004765EC"/>
    <w:rsid w:val="00476C6B"/>
    <w:rsid w:val="004774A6"/>
    <w:rsid w:val="0047759E"/>
    <w:rsid w:val="004808B9"/>
    <w:rsid w:val="00485D10"/>
    <w:rsid w:val="004874C1"/>
    <w:rsid w:val="00493AB2"/>
    <w:rsid w:val="004A25F0"/>
    <w:rsid w:val="004A3FD0"/>
    <w:rsid w:val="004A66FA"/>
    <w:rsid w:val="004B0D75"/>
    <w:rsid w:val="004B3482"/>
    <w:rsid w:val="004C0A7F"/>
    <w:rsid w:val="004C2235"/>
    <w:rsid w:val="004C7528"/>
    <w:rsid w:val="004D22B5"/>
    <w:rsid w:val="004D44D7"/>
    <w:rsid w:val="004D4FA2"/>
    <w:rsid w:val="004D6625"/>
    <w:rsid w:val="004D71AD"/>
    <w:rsid w:val="004E060B"/>
    <w:rsid w:val="004E1725"/>
    <w:rsid w:val="004E3757"/>
    <w:rsid w:val="004E3AC2"/>
    <w:rsid w:val="004F2ABB"/>
    <w:rsid w:val="0050194F"/>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3D9"/>
    <w:rsid w:val="0053291E"/>
    <w:rsid w:val="0053408D"/>
    <w:rsid w:val="00534697"/>
    <w:rsid w:val="005373EF"/>
    <w:rsid w:val="00544668"/>
    <w:rsid w:val="005508EC"/>
    <w:rsid w:val="00551655"/>
    <w:rsid w:val="0056027E"/>
    <w:rsid w:val="0056371A"/>
    <w:rsid w:val="0056426C"/>
    <w:rsid w:val="00565202"/>
    <w:rsid w:val="0057038B"/>
    <w:rsid w:val="005716FC"/>
    <w:rsid w:val="00571D62"/>
    <w:rsid w:val="005752F2"/>
    <w:rsid w:val="00575E36"/>
    <w:rsid w:val="005818A9"/>
    <w:rsid w:val="005834BA"/>
    <w:rsid w:val="00593786"/>
    <w:rsid w:val="0059702F"/>
    <w:rsid w:val="00597ECB"/>
    <w:rsid w:val="005A0E3B"/>
    <w:rsid w:val="005A6CE9"/>
    <w:rsid w:val="005C6744"/>
    <w:rsid w:val="005C7246"/>
    <w:rsid w:val="005D0613"/>
    <w:rsid w:val="005D6190"/>
    <w:rsid w:val="005D64F1"/>
    <w:rsid w:val="005D6803"/>
    <w:rsid w:val="005D77E9"/>
    <w:rsid w:val="005E0074"/>
    <w:rsid w:val="005E0B21"/>
    <w:rsid w:val="005E6CAE"/>
    <w:rsid w:val="005E7CD6"/>
    <w:rsid w:val="005F10F1"/>
    <w:rsid w:val="005F2D24"/>
    <w:rsid w:val="005F5726"/>
    <w:rsid w:val="0060219A"/>
    <w:rsid w:val="00613848"/>
    <w:rsid w:val="00614976"/>
    <w:rsid w:val="006164CD"/>
    <w:rsid w:val="00617579"/>
    <w:rsid w:val="006176F4"/>
    <w:rsid w:val="00627696"/>
    <w:rsid w:val="00633831"/>
    <w:rsid w:val="00635507"/>
    <w:rsid w:val="0063611F"/>
    <w:rsid w:val="00636387"/>
    <w:rsid w:val="006400A0"/>
    <w:rsid w:val="006402DD"/>
    <w:rsid w:val="0065657D"/>
    <w:rsid w:val="006575DD"/>
    <w:rsid w:val="00664449"/>
    <w:rsid w:val="00670FD8"/>
    <w:rsid w:val="006711E0"/>
    <w:rsid w:val="00674404"/>
    <w:rsid w:val="00677EA3"/>
    <w:rsid w:val="006801C2"/>
    <w:rsid w:val="00681C65"/>
    <w:rsid w:val="00690B2B"/>
    <w:rsid w:val="00690E0A"/>
    <w:rsid w:val="00693668"/>
    <w:rsid w:val="006972A9"/>
    <w:rsid w:val="006A1CB3"/>
    <w:rsid w:val="006A21B0"/>
    <w:rsid w:val="006A6E08"/>
    <w:rsid w:val="006A6E7D"/>
    <w:rsid w:val="006A76EE"/>
    <w:rsid w:val="006B3895"/>
    <w:rsid w:val="006B3974"/>
    <w:rsid w:val="006B3BD2"/>
    <w:rsid w:val="006B4F5A"/>
    <w:rsid w:val="006C32B9"/>
    <w:rsid w:val="006C3A2D"/>
    <w:rsid w:val="006C3A69"/>
    <w:rsid w:val="006C3BD7"/>
    <w:rsid w:val="006C4984"/>
    <w:rsid w:val="006C5D24"/>
    <w:rsid w:val="006C7B02"/>
    <w:rsid w:val="006C7DC1"/>
    <w:rsid w:val="006D150B"/>
    <w:rsid w:val="006D3659"/>
    <w:rsid w:val="006D5695"/>
    <w:rsid w:val="006D5733"/>
    <w:rsid w:val="006D65BE"/>
    <w:rsid w:val="006D7F7C"/>
    <w:rsid w:val="006E08A0"/>
    <w:rsid w:val="006E4289"/>
    <w:rsid w:val="006E67B8"/>
    <w:rsid w:val="006E7589"/>
    <w:rsid w:val="006F1466"/>
    <w:rsid w:val="006F2C73"/>
    <w:rsid w:val="006F30E7"/>
    <w:rsid w:val="006F3F9D"/>
    <w:rsid w:val="006F4522"/>
    <w:rsid w:val="00700A24"/>
    <w:rsid w:val="00703D64"/>
    <w:rsid w:val="007046B2"/>
    <w:rsid w:val="00706C8C"/>
    <w:rsid w:val="00711D03"/>
    <w:rsid w:val="00717B59"/>
    <w:rsid w:val="0072064C"/>
    <w:rsid w:val="00722AFD"/>
    <w:rsid w:val="00723E5E"/>
    <w:rsid w:val="007251AB"/>
    <w:rsid w:val="00725483"/>
    <w:rsid w:val="0072632D"/>
    <w:rsid w:val="00727B51"/>
    <w:rsid w:val="00727D3C"/>
    <w:rsid w:val="00730FED"/>
    <w:rsid w:val="00733ADD"/>
    <w:rsid w:val="00734160"/>
    <w:rsid w:val="007341C2"/>
    <w:rsid w:val="00734210"/>
    <w:rsid w:val="00736D40"/>
    <w:rsid w:val="00737675"/>
    <w:rsid w:val="00740032"/>
    <w:rsid w:val="00742DAA"/>
    <w:rsid w:val="007434C0"/>
    <w:rsid w:val="00744920"/>
    <w:rsid w:val="00746E8D"/>
    <w:rsid w:val="00752221"/>
    <w:rsid w:val="00752FEB"/>
    <w:rsid w:val="00754AD8"/>
    <w:rsid w:val="00760ECD"/>
    <w:rsid w:val="00763BD4"/>
    <w:rsid w:val="00763EDB"/>
    <w:rsid w:val="00765DAB"/>
    <w:rsid w:val="0077422A"/>
    <w:rsid w:val="007747B6"/>
    <w:rsid w:val="007768E4"/>
    <w:rsid w:val="00782E92"/>
    <w:rsid w:val="00783AD5"/>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4DAC"/>
    <w:rsid w:val="007E5B43"/>
    <w:rsid w:val="007E72CC"/>
    <w:rsid w:val="007F7971"/>
    <w:rsid w:val="008035D3"/>
    <w:rsid w:val="00804946"/>
    <w:rsid w:val="00806AAF"/>
    <w:rsid w:val="008075B1"/>
    <w:rsid w:val="008102B0"/>
    <w:rsid w:val="00812285"/>
    <w:rsid w:val="00825F2B"/>
    <w:rsid w:val="008279FA"/>
    <w:rsid w:val="008314C4"/>
    <w:rsid w:val="00834551"/>
    <w:rsid w:val="00835CB1"/>
    <w:rsid w:val="008370AF"/>
    <w:rsid w:val="00837423"/>
    <w:rsid w:val="008377C6"/>
    <w:rsid w:val="00842EDD"/>
    <w:rsid w:val="0084342D"/>
    <w:rsid w:val="008437AD"/>
    <w:rsid w:val="00853F1F"/>
    <w:rsid w:val="00860529"/>
    <w:rsid w:val="008613BE"/>
    <w:rsid w:val="008614B4"/>
    <w:rsid w:val="00861659"/>
    <w:rsid w:val="00861B45"/>
    <w:rsid w:val="00861D29"/>
    <w:rsid w:val="0086287A"/>
    <w:rsid w:val="00863BE1"/>
    <w:rsid w:val="008643A6"/>
    <w:rsid w:val="00866AB7"/>
    <w:rsid w:val="0087081C"/>
    <w:rsid w:val="00871748"/>
    <w:rsid w:val="00875E4B"/>
    <w:rsid w:val="0087611C"/>
    <w:rsid w:val="008772BD"/>
    <w:rsid w:val="00880FE9"/>
    <w:rsid w:val="008825E9"/>
    <w:rsid w:val="0089720B"/>
    <w:rsid w:val="008979DD"/>
    <w:rsid w:val="008A10F4"/>
    <w:rsid w:val="008A664B"/>
    <w:rsid w:val="008A66CB"/>
    <w:rsid w:val="008B16B6"/>
    <w:rsid w:val="008B3819"/>
    <w:rsid w:val="008B5AFC"/>
    <w:rsid w:val="008B7A42"/>
    <w:rsid w:val="008B7FB1"/>
    <w:rsid w:val="008C15F8"/>
    <w:rsid w:val="008C1BC9"/>
    <w:rsid w:val="008C4183"/>
    <w:rsid w:val="008C7E21"/>
    <w:rsid w:val="008D04DC"/>
    <w:rsid w:val="008D1790"/>
    <w:rsid w:val="008D1FAC"/>
    <w:rsid w:val="008D2E20"/>
    <w:rsid w:val="008D2F7D"/>
    <w:rsid w:val="008D67F8"/>
    <w:rsid w:val="008E22A1"/>
    <w:rsid w:val="008E5FFE"/>
    <w:rsid w:val="008E60E5"/>
    <w:rsid w:val="00904530"/>
    <w:rsid w:val="009068D2"/>
    <w:rsid w:val="00910B09"/>
    <w:rsid w:val="0091118C"/>
    <w:rsid w:val="00914122"/>
    <w:rsid w:val="00914E3D"/>
    <w:rsid w:val="00920884"/>
    <w:rsid w:val="0092198F"/>
    <w:rsid w:val="0092359B"/>
    <w:rsid w:val="009246D8"/>
    <w:rsid w:val="00926992"/>
    <w:rsid w:val="0093234E"/>
    <w:rsid w:val="00935236"/>
    <w:rsid w:val="00940169"/>
    <w:rsid w:val="00940FA2"/>
    <w:rsid w:val="009411A9"/>
    <w:rsid w:val="00945B21"/>
    <w:rsid w:val="0094610A"/>
    <w:rsid w:val="0095353A"/>
    <w:rsid w:val="00956252"/>
    <w:rsid w:val="00956DC0"/>
    <w:rsid w:val="00960F11"/>
    <w:rsid w:val="00964188"/>
    <w:rsid w:val="009660FA"/>
    <w:rsid w:val="00975F02"/>
    <w:rsid w:val="009777C0"/>
    <w:rsid w:val="00982C6F"/>
    <w:rsid w:val="009830CC"/>
    <w:rsid w:val="0098468A"/>
    <w:rsid w:val="0098473B"/>
    <w:rsid w:val="0098627F"/>
    <w:rsid w:val="00991BDD"/>
    <w:rsid w:val="00991DEB"/>
    <w:rsid w:val="00997B7D"/>
    <w:rsid w:val="009A1114"/>
    <w:rsid w:val="009A2536"/>
    <w:rsid w:val="009A751C"/>
    <w:rsid w:val="009A7C6C"/>
    <w:rsid w:val="009B0A27"/>
    <w:rsid w:val="009B2645"/>
    <w:rsid w:val="009C0C5F"/>
    <w:rsid w:val="009C15AA"/>
    <w:rsid w:val="009C211A"/>
    <w:rsid w:val="009D25D6"/>
    <w:rsid w:val="009D3A40"/>
    <w:rsid w:val="009D4112"/>
    <w:rsid w:val="009D5300"/>
    <w:rsid w:val="009E64D8"/>
    <w:rsid w:val="009F1EF3"/>
    <w:rsid w:val="009F7E18"/>
    <w:rsid w:val="00A00A8B"/>
    <w:rsid w:val="00A023CD"/>
    <w:rsid w:val="00A12538"/>
    <w:rsid w:val="00A153F5"/>
    <w:rsid w:val="00A161F5"/>
    <w:rsid w:val="00A22D2B"/>
    <w:rsid w:val="00A23026"/>
    <w:rsid w:val="00A2358C"/>
    <w:rsid w:val="00A26820"/>
    <w:rsid w:val="00A2745B"/>
    <w:rsid w:val="00A27AB6"/>
    <w:rsid w:val="00A30E30"/>
    <w:rsid w:val="00A33235"/>
    <w:rsid w:val="00A34231"/>
    <w:rsid w:val="00A34315"/>
    <w:rsid w:val="00A34895"/>
    <w:rsid w:val="00A4055F"/>
    <w:rsid w:val="00A41050"/>
    <w:rsid w:val="00A42A74"/>
    <w:rsid w:val="00A43EF5"/>
    <w:rsid w:val="00A517C7"/>
    <w:rsid w:val="00A543C0"/>
    <w:rsid w:val="00A57342"/>
    <w:rsid w:val="00A60D93"/>
    <w:rsid w:val="00A616F9"/>
    <w:rsid w:val="00A62751"/>
    <w:rsid w:val="00A639CA"/>
    <w:rsid w:val="00A63DEB"/>
    <w:rsid w:val="00A647EF"/>
    <w:rsid w:val="00A65B59"/>
    <w:rsid w:val="00A67169"/>
    <w:rsid w:val="00A6781A"/>
    <w:rsid w:val="00A76F96"/>
    <w:rsid w:val="00A843E4"/>
    <w:rsid w:val="00A856EA"/>
    <w:rsid w:val="00A876EA"/>
    <w:rsid w:val="00AA1DDF"/>
    <w:rsid w:val="00AA1FD0"/>
    <w:rsid w:val="00AA4048"/>
    <w:rsid w:val="00AA4A21"/>
    <w:rsid w:val="00AB0224"/>
    <w:rsid w:val="00AB066A"/>
    <w:rsid w:val="00AB265F"/>
    <w:rsid w:val="00AB3DA9"/>
    <w:rsid w:val="00AB5378"/>
    <w:rsid w:val="00AB67FE"/>
    <w:rsid w:val="00AB727D"/>
    <w:rsid w:val="00AB7676"/>
    <w:rsid w:val="00AC0792"/>
    <w:rsid w:val="00AC0B4A"/>
    <w:rsid w:val="00AC2828"/>
    <w:rsid w:val="00AD18C4"/>
    <w:rsid w:val="00AD685F"/>
    <w:rsid w:val="00AD784E"/>
    <w:rsid w:val="00AE2756"/>
    <w:rsid w:val="00AE660B"/>
    <w:rsid w:val="00AF0CA9"/>
    <w:rsid w:val="00AF4CAE"/>
    <w:rsid w:val="00AF6ABE"/>
    <w:rsid w:val="00B02654"/>
    <w:rsid w:val="00B10E0B"/>
    <w:rsid w:val="00B129CC"/>
    <w:rsid w:val="00B13336"/>
    <w:rsid w:val="00B15063"/>
    <w:rsid w:val="00B152B6"/>
    <w:rsid w:val="00B20C51"/>
    <w:rsid w:val="00B22346"/>
    <w:rsid w:val="00B227BD"/>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54BE"/>
    <w:rsid w:val="00B66D24"/>
    <w:rsid w:val="00B6721C"/>
    <w:rsid w:val="00B73583"/>
    <w:rsid w:val="00B738F4"/>
    <w:rsid w:val="00B7520F"/>
    <w:rsid w:val="00B75801"/>
    <w:rsid w:val="00B75DEF"/>
    <w:rsid w:val="00B7639C"/>
    <w:rsid w:val="00B77F30"/>
    <w:rsid w:val="00B90770"/>
    <w:rsid w:val="00B924BD"/>
    <w:rsid w:val="00B938CD"/>
    <w:rsid w:val="00B945A2"/>
    <w:rsid w:val="00BA1508"/>
    <w:rsid w:val="00BA33FF"/>
    <w:rsid w:val="00BA6F80"/>
    <w:rsid w:val="00BB21E3"/>
    <w:rsid w:val="00BB306F"/>
    <w:rsid w:val="00BB3C30"/>
    <w:rsid w:val="00BB5B51"/>
    <w:rsid w:val="00BB5CB2"/>
    <w:rsid w:val="00BC1922"/>
    <w:rsid w:val="00BC3E20"/>
    <w:rsid w:val="00BD59BC"/>
    <w:rsid w:val="00BD5B44"/>
    <w:rsid w:val="00BE06D9"/>
    <w:rsid w:val="00BE5571"/>
    <w:rsid w:val="00BE6D75"/>
    <w:rsid w:val="00BE7A39"/>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1DC8"/>
    <w:rsid w:val="00C53FE9"/>
    <w:rsid w:val="00C5583D"/>
    <w:rsid w:val="00C574F0"/>
    <w:rsid w:val="00C576D0"/>
    <w:rsid w:val="00C60714"/>
    <w:rsid w:val="00C6181A"/>
    <w:rsid w:val="00C61887"/>
    <w:rsid w:val="00C638FB"/>
    <w:rsid w:val="00C677ED"/>
    <w:rsid w:val="00C73ED5"/>
    <w:rsid w:val="00C74777"/>
    <w:rsid w:val="00C802A0"/>
    <w:rsid w:val="00C80BCB"/>
    <w:rsid w:val="00C82913"/>
    <w:rsid w:val="00C86F82"/>
    <w:rsid w:val="00C872F8"/>
    <w:rsid w:val="00C87B99"/>
    <w:rsid w:val="00C91098"/>
    <w:rsid w:val="00CB0819"/>
    <w:rsid w:val="00CB3BBA"/>
    <w:rsid w:val="00CB5E99"/>
    <w:rsid w:val="00CC3790"/>
    <w:rsid w:val="00CD0F32"/>
    <w:rsid w:val="00CD50E8"/>
    <w:rsid w:val="00CE7EB4"/>
    <w:rsid w:val="00CF1A52"/>
    <w:rsid w:val="00D01C16"/>
    <w:rsid w:val="00D0358C"/>
    <w:rsid w:val="00D11463"/>
    <w:rsid w:val="00D11ED5"/>
    <w:rsid w:val="00D126A9"/>
    <w:rsid w:val="00D12DC8"/>
    <w:rsid w:val="00D13938"/>
    <w:rsid w:val="00D17BAC"/>
    <w:rsid w:val="00D217C4"/>
    <w:rsid w:val="00D27F06"/>
    <w:rsid w:val="00D3174A"/>
    <w:rsid w:val="00D32FFA"/>
    <w:rsid w:val="00D3359F"/>
    <w:rsid w:val="00D33BE3"/>
    <w:rsid w:val="00D42E30"/>
    <w:rsid w:val="00D4320E"/>
    <w:rsid w:val="00D4516A"/>
    <w:rsid w:val="00D57C3F"/>
    <w:rsid w:val="00D6187B"/>
    <w:rsid w:val="00D64EB5"/>
    <w:rsid w:val="00D65E96"/>
    <w:rsid w:val="00D6719A"/>
    <w:rsid w:val="00D6739A"/>
    <w:rsid w:val="00D703B6"/>
    <w:rsid w:val="00D773A1"/>
    <w:rsid w:val="00D7766E"/>
    <w:rsid w:val="00D86EFD"/>
    <w:rsid w:val="00D91431"/>
    <w:rsid w:val="00D94307"/>
    <w:rsid w:val="00D953A5"/>
    <w:rsid w:val="00D974D3"/>
    <w:rsid w:val="00DA0040"/>
    <w:rsid w:val="00DA113A"/>
    <w:rsid w:val="00DA63D1"/>
    <w:rsid w:val="00DB6989"/>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676B"/>
    <w:rsid w:val="00DD75A6"/>
    <w:rsid w:val="00DD7B26"/>
    <w:rsid w:val="00DE0A47"/>
    <w:rsid w:val="00DE1152"/>
    <w:rsid w:val="00DE3BCD"/>
    <w:rsid w:val="00DF597B"/>
    <w:rsid w:val="00DF69CD"/>
    <w:rsid w:val="00DF6AE3"/>
    <w:rsid w:val="00DF7C35"/>
    <w:rsid w:val="00E04670"/>
    <w:rsid w:val="00E05E6B"/>
    <w:rsid w:val="00E11B6E"/>
    <w:rsid w:val="00E131C5"/>
    <w:rsid w:val="00E140EC"/>
    <w:rsid w:val="00E14CA3"/>
    <w:rsid w:val="00E14F30"/>
    <w:rsid w:val="00E15467"/>
    <w:rsid w:val="00E1780F"/>
    <w:rsid w:val="00E211DF"/>
    <w:rsid w:val="00E21853"/>
    <w:rsid w:val="00E22E35"/>
    <w:rsid w:val="00E2328A"/>
    <w:rsid w:val="00E24379"/>
    <w:rsid w:val="00E3224D"/>
    <w:rsid w:val="00E32681"/>
    <w:rsid w:val="00E347BF"/>
    <w:rsid w:val="00E34FFB"/>
    <w:rsid w:val="00E35BF3"/>
    <w:rsid w:val="00E3769D"/>
    <w:rsid w:val="00E40597"/>
    <w:rsid w:val="00E409C9"/>
    <w:rsid w:val="00E41C06"/>
    <w:rsid w:val="00E43DAA"/>
    <w:rsid w:val="00E50790"/>
    <w:rsid w:val="00E572A9"/>
    <w:rsid w:val="00E63C3D"/>
    <w:rsid w:val="00E674A6"/>
    <w:rsid w:val="00E7210E"/>
    <w:rsid w:val="00E751DF"/>
    <w:rsid w:val="00E7590F"/>
    <w:rsid w:val="00E76D22"/>
    <w:rsid w:val="00E80FEF"/>
    <w:rsid w:val="00E81704"/>
    <w:rsid w:val="00E83DBB"/>
    <w:rsid w:val="00E845C6"/>
    <w:rsid w:val="00E90BB5"/>
    <w:rsid w:val="00E91758"/>
    <w:rsid w:val="00E92117"/>
    <w:rsid w:val="00E92155"/>
    <w:rsid w:val="00EB137F"/>
    <w:rsid w:val="00EB37F5"/>
    <w:rsid w:val="00EB75F0"/>
    <w:rsid w:val="00EC2A65"/>
    <w:rsid w:val="00EC35CE"/>
    <w:rsid w:val="00EC4BDA"/>
    <w:rsid w:val="00ED3F04"/>
    <w:rsid w:val="00ED7B3B"/>
    <w:rsid w:val="00EE35FA"/>
    <w:rsid w:val="00EE3988"/>
    <w:rsid w:val="00EE42BF"/>
    <w:rsid w:val="00EF2E59"/>
    <w:rsid w:val="00EF475A"/>
    <w:rsid w:val="00EF5111"/>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6250"/>
    <w:rsid w:val="00F3754B"/>
    <w:rsid w:val="00F40205"/>
    <w:rsid w:val="00F4187B"/>
    <w:rsid w:val="00F41AE2"/>
    <w:rsid w:val="00F43070"/>
    <w:rsid w:val="00F509D4"/>
    <w:rsid w:val="00F52EDC"/>
    <w:rsid w:val="00F53BD9"/>
    <w:rsid w:val="00F554EF"/>
    <w:rsid w:val="00F56E8D"/>
    <w:rsid w:val="00F65CDB"/>
    <w:rsid w:val="00F727F2"/>
    <w:rsid w:val="00F75159"/>
    <w:rsid w:val="00F76448"/>
    <w:rsid w:val="00F77D26"/>
    <w:rsid w:val="00F804A4"/>
    <w:rsid w:val="00F82C15"/>
    <w:rsid w:val="00F84C65"/>
    <w:rsid w:val="00F85117"/>
    <w:rsid w:val="00F85698"/>
    <w:rsid w:val="00F86FAA"/>
    <w:rsid w:val="00F87826"/>
    <w:rsid w:val="00F935EB"/>
    <w:rsid w:val="00F97E18"/>
    <w:rsid w:val="00FA3C13"/>
    <w:rsid w:val="00FA40D7"/>
    <w:rsid w:val="00FA4250"/>
    <w:rsid w:val="00FA4318"/>
    <w:rsid w:val="00FA44EB"/>
    <w:rsid w:val="00FA6A0D"/>
    <w:rsid w:val="00FB06DC"/>
    <w:rsid w:val="00FB1A71"/>
    <w:rsid w:val="00FB1D5C"/>
    <w:rsid w:val="00FB34CC"/>
    <w:rsid w:val="00FB3EF7"/>
    <w:rsid w:val="00FB4148"/>
    <w:rsid w:val="00FB75C5"/>
    <w:rsid w:val="00FC019E"/>
    <w:rsid w:val="00FC35A3"/>
    <w:rsid w:val="00FC53A5"/>
    <w:rsid w:val="00FC63B6"/>
    <w:rsid w:val="00FD1A51"/>
    <w:rsid w:val="00FD49D2"/>
    <w:rsid w:val="00FE2342"/>
    <w:rsid w:val="00FE3BF1"/>
    <w:rsid w:val="00FE579D"/>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paragraph" w:customStyle="1" w:styleId="xl79">
    <w:name w:val="xl79"/>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0"/>
    <w:rsid w:val="008C15F8"/>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0"/>
    <w:rsid w:val="008C15F8"/>
    <w:pPr>
      <w:pBdr>
        <w:right w:val="single" w:sz="8" w:space="0" w:color="auto"/>
      </w:pBdr>
      <w:suppressAutoHyphens w:val="0"/>
      <w:spacing w:before="100" w:beforeAutospacing="1" w:after="100" w:afterAutospacing="1"/>
      <w:jc w:val="right"/>
    </w:pPr>
    <w:rPr>
      <w:sz w:val="20"/>
      <w:szCs w:val="20"/>
      <w:lang w:eastAsia="ru-RU"/>
    </w:rPr>
  </w:style>
  <w:style w:type="paragraph" w:customStyle="1" w:styleId="xl84">
    <w:name w:val="xl84"/>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5">
    <w:name w:val="xl85"/>
    <w:basedOn w:val="a0"/>
    <w:rsid w:val="008C15F8"/>
    <w:pPr>
      <w:pBdr>
        <w:top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6">
    <w:name w:val="xl86"/>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right"/>
    </w:pPr>
    <w:rPr>
      <w:sz w:val="20"/>
      <w:szCs w:val="20"/>
      <w:lang w:eastAsia="ru-RU"/>
    </w:rPr>
  </w:style>
  <w:style w:type="paragraph" w:customStyle="1" w:styleId="xl87">
    <w:name w:val="xl87"/>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8">
    <w:name w:val="xl88"/>
    <w:basedOn w:val="a0"/>
    <w:rsid w:val="008C15F8"/>
    <w:pPr>
      <w:pBdr>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8C15F8"/>
    <w:pPr>
      <w:pBdr>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8C15F8"/>
    <w:pPr>
      <w:pBdr>
        <w:top w:val="single" w:sz="4" w:space="0" w:color="auto"/>
      </w:pBdr>
      <w:suppressAutoHyphens w:val="0"/>
      <w:spacing w:before="100" w:beforeAutospacing="1" w:after="100" w:afterAutospacing="1"/>
      <w:jc w:val="center"/>
    </w:pPr>
    <w:rPr>
      <w:sz w:val="16"/>
      <w:szCs w:val="16"/>
      <w:lang w:eastAsia="ru-RU"/>
    </w:rPr>
  </w:style>
  <w:style w:type="paragraph" w:customStyle="1" w:styleId="xl91">
    <w:name w:val="xl91"/>
    <w:basedOn w:val="a0"/>
    <w:rsid w:val="008C15F8"/>
    <w:pPr>
      <w:pBdr>
        <w:top w:val="single" w:sz="4" w:space="0" w:color="auto"/>
        <w:left w:val="single" w:sz="8"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3">
    <w:name w:val="xl93"/>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4">
    <w:name w:val="xl94"/>
    <w:basedOn w:val="a0"/>
    <w:rsid w:val="008C15F8"/>
    <w:pPr>
      <w:pBdr>
        <w:top w:val="single" w:sz="4" w:space="0" w:color="auto"/>
        <w:left w:val="single" w:sz="8"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5">
    <w:name w:val="xl95"/>
    <w:basedOn w:val="a0"/>
    <w:rsid w:val="008C15F8"/>
    <w:pPr>
      <w:pBdr>
        <w:top w:val="single" w:sz="4"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6">
    <w:name w:val="xl96"/>
    <w:basedOn w:val="a0"/>
    <w:rsid w:val="008C15F8"/>
    <w:pPr>
      <w:pBdr>
        <w:top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7">
    <w:name w:val="xl97"/>
    <w:basedOn w:val="a0"/>
    <w:rsid w:val="008C15F8"/>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98">
    <w:name w:val="xl98"/>
    <w:basedOn w:val="a0"/>
    <w:rsid w:val="008C15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9">
    <w:name w:val="xl99"/>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0">
    <w:name w:val="xl100"/>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0"/>
    <w:rsid w:val="008C15F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3">
    <w:name w:val="xl103"/>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5">
    <w:name w:val="xl105"/>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6">
    <w:name w:val="xl106"/>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7">
    <w:name w:val="xl10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0"/>
    <w:rsid w:val="008C15F8"/>
    <w:pPr>
      <w:pBdr>
        <w:top w:val="single" w:sz="4" w:space="0" w:color="auto"/>
        <w:left w:val="single" w:sz="4" w:space="0" w:color="auto"/>
      </w:pBdr>
      <w:suppressAutoHyphens w:val="0"/>
      <w:spacing w:before="100" w:beforeAutospacing="1" w:after="100" w:afterAutospacing="1"/>
    </w:pPr>
    <w:rPr>
      <w:sz w:val="20"/>
      <w:szCs w:val="20"/>
      <w:lang w:eastAsia="ru-RU"/>
    </w:rPr>
  </w:style>
  <w:style w:type="paragraph" w:customStyle="1" w:styleId="xl109">
    <w:name w:val="xl109"/>
    <w:basedOn w:val="a0"/>
    <w:rsid w:val="008C15F8"/>
    <w:pPr>
      <w:pBdr>
        <w:top w:val="single" w:sz="4" w:space="0" w:color="auto"/>
      </w:pBdr>
      <w:suppressAutoHyphens w:val="0"/>
      <w:spacing w:before="100" w:beforeAutospacing="1" w:after="100" w:afterAutospacing="1"/>
    </w:pPr>
    <w:rPr>
      <w:sz w:val="20"/>
      <w:szCs w:val="20"/>
      <w:lang w:eastAsia="ru-RU"/>
    </w:rPr>
  </w:style>
  <w:style w:type="paragraph" w:customStyle="1" w:styleId="xl110">
    <w:name w:val="xl110"/>
    <w:basedOn w:val="a0"/>
    <w:rsid w:val="008C15F8"/>
    <w:pPr>
      <w:pBdr>
        <w:left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11">
    <w:name w:val="xl111"/>
    <w:basedOn w:val="a0"/>
    <w:rsid w:val="008C15F8"/>
    <w:pPr>
      <w:pBdr>
        <w:bottom w:val="single" w:sz="4" w:space="0" w:color="auto"/>
      </w:pBdr>
      <w:suppressAutoHyphens w:val="0"/>
      <w:spacing w:before="100" w:beforeAutospacing="1" w:after="100" w:afterAutospacing="1"/>
    </w:pPr>
    <w:rPr>
      <w:sz w:val="20"/>
      <w:szCs w:val="20"/>
      <w:lang w:eastAsia="ru-RU"/>
    </w:rPr>
  </w:style>
  <w:style w:type="paragraph" w:customStyle="1" w:styleId="xl112">
    <w:name w:val="xl112"/>
    <w:basedOn w:val="a0"/>
    <w:rsid w:val="008C15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3">
    <w:name w:val="xl113"/>
    <w:basedOn w:val="a0"/>
    <w:rsid w:val="008C15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4">
    <w:name w:val="xl114"/>
    <w:basedOn w:val="a0"/>
    <w:rsid w:val="008C15F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5">
    <w:name w:val="xl115"/>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6">
    <w:name w:val="xl116"/>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8">
    <w:name w:val="xl118"/>
    <w:basedOn w:val="a0"/>
    <w:rsid w:val="008C15F8"/>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9">
    <w:name w:val="xl119"/>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0">
    <w:name w:val="xl120"/>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21">
    <w:name w:val="xl121"/>
    <w:basedOn w:val="a0"/>
    <w:rsid w:val="008C15F8"/>
    <w:pPr>
      <w:pBdr>
        <w:top w:val="single" w:sz="4" w:space="0" w:color="auto"/>
        <w:lef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0"/>
    <w:rsid w:val="008C15F8"/>
    <w:pPr>
      <w:pBdr>
        <w:top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3">
    <w:name w:val="xl123"/>
    <w:basedOn w:val="a0"/>
    <w:rsid w:val="008C15F8"/>
    <w:pPr>
      <w:pBdr>
        <w:top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0"/>
    <w:rsid w:val="008C15F8"/>
    <w:pPr>
      <w:pBdr>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5">
    <w:name w:val="xl125"/>
    <w:basedOn w:val="a0"/>
    <w:rsid w:val="008C15F8"/>
    <w:pPr>
      <w:pBdr>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6">
    <w:name w:val="xl126"/>
    <w:basedOn w:val="a0"/>
    <w:rsid w:val="008C15F8"/>
    <w:pPr>
      <w:pBdr>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7">
    <w:name w:val="xl12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9">
    <w:name w:val="xl129"/>
    <w:basedOn w:val="a0"/>
    <w:rsid w:val="008C15F8"/>
    <w:pPr>
      <w:suppressAutoHyphens w:val="0"/>
      <w:spacing w:before="100" w:beforeAutospacing="1" w:after="100" w:afterAutospacing="1"/>
      <w:jc w:val="center"/>
    </w:pPr>
    <w:rPr>
      <w:b/>
      <w:bCs/>
      <w:sz w:val="20"/>
      <w:szCs w:val="20"/>
      <w:lang w:eastAsia="ru-RU"/>
    </w:rPr>
  </w:style>
  <w:style w:type="paragraph" w:customStyle="1" w:styleId="xl130">
    <w:name w:val="xl130"/>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48242668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161474900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16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_____Microsoft_Office_Excel_97-20031.xls"/><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image" Target="media/image3.jpeg"/><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akhomovaem@trcont.ru"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E02A54-6608-4C50-8B40-B8F976EE8A29}">
  <ds:schemaRefs>
    <ds:schemaRef ds:uri="http://schemas.openxmlformats.org/officeDocument/2006/bibliography"/>
  </ds:schemaRefs>
</ds:datastoreItem>
</file>

<file path=customXml/itemProps4.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customXml/itemProps5.xml><?xml version="1.0" encoding="utf-8"?>
<ds:datastoreItem xmlns:ds="http://schemas.openxmlformats.org/officeDocument/2006/customXml" ds:itemID="{0ADE2F0E-C590-497D-9BAA-6F9B69085F20}">
  <ds:schemaRefs>
    <ds:schemaRef ds:uri="http://schemas.openxmlformats.org/officeDocument/2006/bibliography"/>
  </ds:schemaRefs>
</ds:datastoreItem>
</file>

<file path=customXml/itemProps6.xml><?xml version="1.0" encoding="utf-8"?>
<ds:datastoreItem xmlns:ds="http://schemas.openxmlformats.org/officeDocument/2006/customXml" ds:itemID="{8639E2FD-4322-4FCA-8115-3036C11321F6}">
  <ds:schemaRefs>
    <ds:schemaRef ds:uri="http://schemas.openxmlformats.org/officeDocument/2006/bibliography"/>
  </ds:schemaRefs>
</ds:datastoreItem>
</file>

<file path=customXml/itemProps7.xml><?xml version="1.0" encoding="utf-8"?>
<ds:datastoreItem xmlns:ds="http://schemas.openxmlformats.org/officeDocument/2006/customXml" ds:itemID="{E0F6B010-668F-461E-BE07-1CAE40C86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51</Pages>
  <Words>15306</Words>
  <Characters>87246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102348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Пахомова Екатерина Михайловна</cp:lastModifiedBy>
  <cp:revision>28</cp:revision>
  <cp:lastPrinted>2014-07-21T06:30:00Z</cp:lastPrinted>
  <dcterms:created xsi:type="dcterms:W3CDTF">2014-04-01T12:03:00Z</dcterms:created>
  <dcterms:modified xsi:type="dcterms:W3CDTF">2014-07-21T06:30:00Z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