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B07BAD">
        <w:rPr>
          <w:rFonts w:eastAsiaTheme="majorEastAsia"/>
          <w:b/>
          <w:bCs/>
          <w:snapToGrid/>
          <w:szCs w:val="28"/>
          <w:lang w:eastAsia="en-US"/>
        </w:rPr>
        <w:t>/</w:t>
      </w:r>
      <w:r w:rsidR="00B07BAD" w:rsidRPr="00B07BAD">
        <w:rPr>
          <w:rFonts w:eastAsiaTheme="majorEastAsia"/>
          <w:b/>
          <w:bCs/>
          <w:snapToGrid/>
          <w:szCs w:val="28"/>
          <w:lang w:eastAsia="en-US"/>
        </w:rPr>
        <w:t>026</w:t>
      </w:r>
      <w:r w:rsidRPr="00B07BAD">
        <w:rPr>
          <w:rFonts w:eastAsiaTheme="majorEastAsia"/>
          <w:b/>
          <w:bCs/>
          <w:snapToGrid/>
          <w:szCs w:val="28"/>
          <w:lang w:eastAsia="en-US"/>
        </w:rPr>
        <w:t>/</w:t>
      </w:r>
      <w:r w:rsidR="00B07BAD" w:rsidRPr="00B07BAD">
        <w:rPr>
          <w:rFonts w:eastAsiaTheme="majorEastAsia"/>
          <w:b/>
          <w:bCs/>
          <w:snapToGrid/>
          <w:szCs w:val="28"/>
          <w:lang w:eastAsia="en-US"/>
        </w:rPr>
        <w:t>ЦКПРАС</w:t>
      </w:r>
      <w:r w:rsidRPr="00B07BAD">
        <w:rPr>
          <w:rFonts w:eastAsiaTheme="majorEastAsia"/>
          <w:b/>
          <w:bCs/>
          <w:snapToGrid/>
          <w:szCs w:val="28"/>
          <w:lang w:eastAsia="en-US"/>
        </w:rPr>
        <w:t>/</w:t>
      </w:r>
      <w:r w:rsidR="00B07BAD">
        <w:rPr>
          <w:rFonts w:eastAsiaTheme="majorEastAsia"/>
          <w:b/>
          <w:bCs/>
          <w:snapToGrid/>
          <w:szCs w:val="28"/>
          <w:lang w:eastAsia="en-US"/>
        </w:rPr>
        <w:t>0072</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24584A">
      <w:pPr>
        <w:ind w:firstLine="0"/>
        <w:jc w:val="center"/>
        <w:rPr>
          <w:b/>
          <w:sz w:val="32"/>
          <w:szCs w:val="32"/>
        </w:rPr>
      </w:pPr>
    </w:p>
    <w:p w:rsidR="0024584A" w:rsidRPr="00C00B01" w:rsidRDefault="0024584A" w:rsidP="0024584A">
      <w:pPr>
        <w:jc w:val="both"/>
      </w:pPr>
    </w:p>
    <w:p w:rsidR="0024584A" w:rsidRPr="00C00B01" w:rsidRDefault="0024584A" w:rsidP="0024584A">
      <w:pPr>
        <w:jc w:val="both"/>
      </w:pPr>
      <w:r w:rsidRPr="00C00B01">
        <w:rPr>
          <w:b/>
        </w:rPr>
        <w:t>Открытое акционерное общество «Центр по перевозке грузов в контейнерах «ТрансКонтейнер</w:t>
      </w:r>
      <w:bookmarkStart w:id="0" w:name="_GoBack"/>
      <w:bookmarkEnd w:id="0"/>
      <w:r w:rsidRPr="00C00B01">
        <w:rPr>
          <w:b/>
        </w:rPr>
        <w:t>» (ОАО «ТрансКонтейнер»)</w:t>
      </w:r>
      <w:r w:rsidRPr="00C00B01">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proofErr w:type="gramStart"/>
      <w:r w:rsidRPr="00C00B01">
        <w:t>ЕП</w:t>
      </w:r>
      <w:proofErr w:type="gramEnd"/>
      <w:r w:rsidRPr="00B07BAD">
        <w:t>/</w:t>
      </w:r>
      <w:r w:rsidR="00B07BAD" w:rsidRPr="00B07BAD">
        <w:t>026</w:t>
      </w:r>
      <w:r w:rsidRPr="00B07BAD">
        <w:t>/</w:t>
      </w:r>
      <w:r w:rsidR="00B07BAD" w:rsidRPr="00B07BAD">
        <w:t>ЦКПРАС</w:t>
      </w:r>
      <w:r w:rsidRPr="00B07BAD">
        <w:t>/</w:t>
      </w:r>
      <w:r w:rsidR="00B07BAD">
        <w:t>0072</w:t>
      </w:r>
      <w:r w:rsidRPr="00C00B01">
        <w:t xml:space="preserve"> на закупку товаров, выполнение работ и оказание услуг у единственного поставщика (исполнителя, подрядчика)  (далее – Заказ).</w:t>
      </w:r>
    </w:p>
    <w:p w:rsidR="0024584A" w:rsidRPr="00C00B01" w:rsidRDefault="0024584A" w:rsidP="0024584A">
      <w:pPr>
        <w:jc w:val="both"/>
        <w:rPr>
          <w:b/>
        </w:rPr>
      </w:pPr>
    </w:p>
    <w:p w:rsidR="0024584A" w:rsidRPr="00C00B01" w:rsidRDefault="0024584A" w:rsidP="0024584A">
      <w:pPr>
        <w:jc w:val="both"/>
        <w:rPr>
          <w:i/>
        </w:rPr>
      </w:pPr>
      <w:r w:rsidRPr="00C00B01">
        <w:rPr>
          <w:b/>
        </w:rPr>
        <w:t>Заказчик:</w:t>
      </w:r>
      <w:r w:rsidRPr="00C00B01">
        <w:t xml:space="preserve"> ОАО «ТрансКонтейнер»</w:t>
      </w:r>
      <w:r w:rsidRPr="00C00B01">
        <w:rPr>
          <w:i/>
        </w:rPr>
        <w:t>.</w:t>
      </w:r>
    </w:p>
    <w:p w:rsidR="0024584A" w:rsidRPr="00C00B01" w:rsidRDefault="0024584A" w:rsidP="0024584A">
      <w:pPr>
        <w:jc w:val="both"/>
      </w:pPr>
      <w:r w:rsidRPr="00C00B01">
        <w:t>Местонахождение: Российская Федерация, 125047, Москва, Оружейный переулок, д. 19;</w:t>
      </w:r>
    </w:p>
    <w:p w:rsidR="0024584A" w:rsidRPr="00C00B01" w:rsidRDefault="0024584A" w:rsidP="0024584A">
      <w:pPr>
        <w:jc w:val="both"/>
      </w:pPr>
      <w:r w:rsidRPr="00C00B01">
        <w:t xml:space="preserve">Почтовый адрес: Российская Федерация, 125047, Москва, Оружейный переулок, д. 19.  </w:t>
      </w:r>
    </w:p>
    <w:p w:rsidR="0024584A" w:rsidRPr="00C00B01" w:rsidRDefault="0024584A" w:rsidP="0024584A">
      <w:pPr>
        <w:jc w:val="both"/>
      </w:pPr>
      <w:r w:rsidRPr="00C00B01">
        <w:t xml:space="preserve">Телефон: (495) 788-17-17, факс (499) 262-75-78, электронный адрес </w:t>
      </w:r>
      <w:hyperlink r:id="rId12" w:history="1">
        <w:r w:rsidR="009915F7" w:rsidRPr="009915F7">
          <w:rPr>
            <w:rStyle w:val="a6"/>
            <w:color w:val="auto"/>
          </w:rPr>
          <w:t>zakupki@trcont.ru</w:t>
        </w:r>
      </w:hyperlink>
      <w:r w:rsidRPr="00C00B01">
        <w:t>.</w:t>
      </w:r>
    </w:p>
    <w:p w:rsidR="0024584A" w:rsidRPr="00C00B01" w:rsidRDefault="0024584A" w:rsidP="0024584A">
      <w:pPr>
        <w:jc w:val="both"/>
      </w:pPr>
    </w:p>
    <w:p w:rsidR="0024584A" w:rsidRPr="00C00B01" w:rsidRDefault="0024584A" w:rsidP="0024584A">
      <w:pPr>
        <w:jc w:val="both"/>
        <w:rPr>
          <w:b/>
        </w:rPr>
      </w:pPr>
      <w:r w:rsidRPr="00C00B01">
        <w:rPr>
          <w:b/>
        </w:rPr>
        <w:t>Контактная информация Заказчика</w:t>
      </w:r>
    </w:p>
    <w:p w:rsidR="00E312D5" w:rsidRPr="00C00B01" w:rsidRDefault="0057367F" w:rsidP="00E312D5">
      <w:pPr>
        <w:jc w:val="both"/>
      </w:pPr>
      <w:r w:rsidRPr="00C00B01">
        <w:t xml:space="preserve">Ф.И.О.: </w:t>
      </w:r>
      <w:r w:rsidR="00C00B01" w:rsidRPr="00C00B01">
        <w:t>Лукин Виталий Борисович</w:t>
      </w:r>
    </w:p>
    <w:p w:rsidR="00E312D5" w:rsidRPr="00C00B01" w:rsidRDefault="00E312D5" w:rsidP="00E312D5">
      <w:pPr>
        <w:jc w:val="both"/>
      </w:pPr>
      <w:r w:rsidRPr="00C00B01">
        <w:t xml:space="preserve">Адрес электронной почты: </w:t>
      </w:r>
      <w:r w:rsidR="00C00B01" w:rsidRPr="00C00B01">
        <w:t>LukinVB@trcont.ru</w:t>
      </w:r>
    </w:p>
    <w:p w:rsidR="00E312D5" w:rsidRPr="00C00B01" w:rsidRDefault="00E312D5" w:rsidP="00E312D5">
      <w:pPr>
        <w:jc w:val="both"/>
      </w:pPr>
      <w:r w:rsidRPr="00C00B01">
        <w:t>Телефона: 8-495-788-17-17, доб.17-1</w:t>
      </w:r>
      <w:r w:rsidR="00C00B01" w:rsidRPr="00C00B01">
        <w:t>6</w:t>
      </w:r>
      <w:r w:rsidRPr="00C00B01">
        <w:t xml:space="preserve">. </w:t>
      </w:r>
    </w:p>
    <w:p w:rsidR="0024584A" w:rsidRPr="00C00B01" w:rsidRDefault="0024584A" w:rsidP="0024584A">
      <w:pPr>
        <w:jc w:val="both"/>
        <w:rPr>
          <w:color w:val="F2F2F2" w:themeColor="background1" w:themeShade="F2"/>
        </w:rPr>
      </w:pPr>
    </w:p>
    <w:p w:rsidR="00CA221E" w:rsidRPr="00C00B01" w:rsidRDefault="00CA221E" w:rsidP="0024584A">
      <w:pPr>
        <w:jc w:val="both"/>
        <w:rPr>
          <w:color w:val="F2F2F2" w:themeColor="background1" w:themeShade="F2"/>
        </w:rPr>
      </w:pPr>
    </w:p>
    <w:p w:rsidR="0024584A" w:rsidRDefault="0024584A" w:rsidP="0024584A">
      <w:pPr>
        <w:jc w:val="both"/>
        <w:rPr>
          <w:i/>
        </w:rPr>
      </w:pPr>
      <w:r>
        <w:rPr>
          <w:b/>
        </w:rPr>
        <w:t xml:space="preserve">1. </w:t>
      </w:r>
      <w:r w:rsidRPr="003927D3">
        <w:rPr>
          <w:b/>
        </w:rPr>
        <w:t xml:space="preserve">Предмет Заказа: </w:t>
      </w:r>
      <w:r w:rsidR="00042379" w:rsidRPr="00042379">
        <w:t>выполнение работ по</w:t>
      </w:r>
      <w:r w:rsidR="00CA62EB">
        <w:rPr>
          <w:b/>
        </w:rPr>
        <w:t xml:space="preserve"> </w:t>
      </w:r>
      <w:r w:rsidR="0057367F" w:rsidRPr="004A063D">
        <w:t>внедрени</w:t>
      </w:r>
      <w:r w:rsidR="00CA62EB">
        <w:t>ю</w:t>
      </w:r>
      <w:r w:rsidR="0057367F" w:rsidRPr="005F7D84">
        <w:rPr>
          <w:szCs w:val="28"/>
        </w:rPr>
        <w:t xml:space="preserve"> программного обеспечения «АСУ контейнерной площадки» (ОУ КП-2) на </w:t>
      </w:r>
      <w:r w:rsidR="00D60F9D">
        <w:rPr>
          <w:szCs w:val="28"/>
        </w:rPr>
        <w:t>8</w:t>
      </w:r>
      <w:r w:rsidR="00D60F9D" w:rsidRPr="005F7D84">
        <w:rPr>
          <w:szCs w:val="28"/>
        </w:rPr>
        <w:t xml:space="preserve"> </w:t>
      </w:r>
      <w:r w:rsidR="0057367F" w:rsidRPr="005F7D84">
        <w:rPr>
          <w:szCs w:val="28"/>
        </w:rPr>
        <w:t>(</w:t>
      </w:r>
      <w:r w:rsidR="00D60F9D">
        <w:rPr>
          <w:szCs w:val="28"/>
        </w:rPr>
        <w:t>восьми</w:t>
      </w:r>
      <w:r w:rsidR="0057367F" w:rsidRPr="005F7D84">
        <w:rPr>
          <w:szCs w:val="28"/>
        </w:rPr>
        <w:t>) контейнерных площадках ОАО «ТрансКонтейнер»</w:t>
      </w:r>
      <w:r w:rsidR="00E312D5">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A8387A">
        <w:tc>
          <w:tcPr>
            <w:tcW w:w="817" w:type="dxa"/>
            <w:vAlign w:val="center"/>
          </w:tcPr>
          <w:p w:rsidR="0024584A" w:rsidRPr="00A8387A" w:rsidRDefault="0024584A" w:rsidP="00A8387A">
            <w:pPr>
              <w:ind w:firstLine="0"/>
              <w:jc w:val="center"/>
              <w:rPr>
                <w:sz w:val="24"/>
                <w:szCs w:val="24"/>
              </w:rPr>
            </w:pPr>
            <w:r w:rsidRPr="00A8387A">
              <w:rPr>
                <w:sz w:val="24"/>
                <w:szCs w:val="24"/>
              </w:rPr>
              <w:t>№</w:t>
            </w:r>
          </w:p>
        </w:tc>
        <w:tc>
          <w:tcPr>
            <w:tcW w:w="1819" w:type="dxa"/>
            <w:vAlign w:val="center"/>
          </w:tcPr>
          <w:p w:rsidR="0024584A" w:rsidRPr="00A8387A" w:rsidRDefault="0024584A" w:rsidP="00A8387A">
            <w:pPr>
              <w:ind w:firstLine="0"/>
              <w:jc w:val="center"/>
              <w:rPr>
                <w:sz w:val="24"/>
                <w:szCs w:val="24"/>
              </w:rPr>
            </w:pPr>
            <w:r w:rsidRPr="00A8387A">
              <w:rPr>
                <w:sz w:val="24"/>
                <w:szCs w:val="24"/>
              </w:rPr>
              <w:t>Классификация по ОКДП</w:t>
            </w:r>
          </w:p>
        </w:tc>
        <w:tc>
          <w:tcPr>
            <w:tcW w:w="1819" w:type="dxa"/>
            <w:vAlign w:val="center"/>
          </w:tcPr>
          <w:p w:rsidR="0024584A" w:rsidRPr="00A8387A" w:rsidRDefault="0024584A" w:rsidP="00A8387A">
            <w:pPr>
              <w:ind w:firstLine="0"/>
              <w:jc w:val="center"/>
              <w:rPr>
                <w:sz w:val="24"/>
                <w:szCs w:val="24"/>
              </w:rPr>
            </w:pPr>
            <w:r w:rsidRPr="00A8387A">
              <w:rPr>
                <w:sz w:val="24"/>
                <w:szCs w:val="24"/>
              </w:rPr>
              <w:t>Классификация по ОКВЭД</w:t>
            </w:r>
          </w:p>
        </w:tc>
        <w:tc>
          <w:tcPr>
            <w:tcW w:w="1323" w:type="dxa"/>
            <w:vAlign w:val="center"/>
          </w:tcPr>
          <w:p w:rsidR="0024584A" w:rsidRPr="00A8387A" w:rsidRDefault="0024584A" w:rsidP="00A8387A">
            <w:pPr>
              <w:ind w:firstLine="0"/>
              <w:jc w:val="center"/>
              <w:rPr>
                <w:sz w:val="24"/>
                <w:szCs w:val="24"/>
              </w:rPr>
            </w:pPr>
            <w:r w:rsidRPr="00A8387A">
              <w:rPr>
                <w:sz w:val="24"/>
                <w:szCs w:val="24"/>
              </w:rPr>
              <w:t>Ед. измерения</w:t>
            </w:r>
          </w:p>
        </w:tc>
        <w:tc>
          <w:tcPr>
            <w:tcW w:w="1418" w:type="dxa"/>
            <w:vAlign w:val="center"/>
          </w:tcPr>
          <w:p w:rsidR="0024584A" w:rsidRPr="00A8387A" w:rsidRDefault="0024584A" w:rsidP="00A8387A">
            <w:pPr>
              <w:ind w:firstLine="0"/>
              <w:jc w:val="center"/>
              <w:rPr>
                <w:sz w:val="24"/>
                <w:szCs w:val="24"/>
              </w:rPr>
            </w:pPr>
            <w:r w:rsidRPr="00A8387A">
              <w:rPr>
                <w:sz w:val="24"/>
                <w:szCs w:val="24"/>
              </w:rPr>
              <w:t>Количество (Объем)</w:t>
            </w:r>
          </w:p>
        </w:tc>
        <w:tc>
          <w:tcPr>
            <w:tcW w:w="2268" w:type="dxa"/>
            <w:vAlign w:val="center"/>
          </w:tcPr>
          <w:p w:rsidR="0024584A" w:rsidRPr="00A8387A" w:rsidRDefault="0024584A" w:rsidP="00A8387A">
            <w:pPr>
              <w:ind w:firstLine="0"/>
              <w:jc w:val="center"/>
              <w:rPr>
                <w:sz w:val="24"/>
                <w:szCs w:val="24"/>
              </w:rPr>
            </w:pPr>
            <w:r w:rsidRPr="00A8387A">
              <w:rPr>
                <w:sz w:val="24"/>
                <w:szCs w:val="24"/>
              </w:rPr>
              <w:t>Дополнительные сведения</w:t>
            </w:r>
          </w:p>
        </w:tc>
      </w:tr>
      <w:tr w:rsidR="0024584A" w:rsidRPr="00AC0842" w:rsidTr="00A8387A">
        <w:tc>
          <w:tcPr>
            <w:tcW w:w="817" w:type="dxa"/>
            <w:vAlign w:val="center"/>
          </w:tcPr>
          <w:p w:rsidR="0024584A" w:rsidRPr="00A8387A" w:rsidRDefault="0024584A" w:rsidP="00A8387A">
            <w:pPr>
              <w:ind w:firstLine="0"/>
              <w:jc w:val="center"/>
              <w:rPr>
                <w:sz w:val="24"/>
                <w:szCs w:val="24"/>
              </w:rPr>
            </w:pPr>
            <w:r w:rsidRPr="00A8387A">
              <w:rPr>
                <w:sz w:val="24"/>
                <w:szCs w:val="24"/>
              </w:rPr>
              <w:t>1.</w:t>
            </w:r>
          </w:p>
        </w:tc>
        <w:tc>
          <w:tcPr>
            <w:tcW w:w="1819" w:type="dxa"/>
            <w:vAlign w:val="center"/>
          </w:tcPr>
          <w:p w:rsidR="0024584A" w:rsidRPr="004C1721" w:rsidRDefault="00A8387A" w:rsidP="00A8387A">
            <w:pPr>
              <w:ind w:firstLine="0"/>
              <w:jc w:val="center"/>
              <w:rPr>
                <w:sz w:val="24"/>
                <w:szCs w:val="24"/>
              </w:rPr>
            </w:pPr>
            <w:r w:rsidRPr="00A8387A">
              <w:rPr>
                <w:snapToGrid/>
                <w:sz w:val="24"/>
                <w:szCs w:val="24"/>
              </w:rPr>
              <w:t>7260024</w:t>
            </w:r>
          </w:p>
        </w:tc>
        <w:tc>
          <w:tcPr>
            <w:tcW w:w="1819" w:type="dxa"/>
            <w:vAlign w:val="center"/>
          </w:tcPr>
          <w:p w:rsidR="0024584A" w:rsidRPr="004C1721" w:rsidRDefault="00A8387A" w:rsidP="00A8387A">
            <w:pPr>
              <w:ind w:firstLine="0"/>
              <w:jc w:val="center"/>
              <w:rPr>
                <w:sz w:val="24"/>
                <w:szCs w:val="24"/>
              </w:rPr>
            </w:pPr>
            <w:r w:rsidRPr="00A8387A">
              <w:rPr>
                <w:snapToGrid/>
                <w:sz w:val="24"/>
                <w:szCs w:val="24"/>
              </w:rPr>
              <w:t>72.20</w:t>
            </w:r>
          </w:p>
        </w:tc>
        <w:tc>
          <w:tcPr>
            <w:tcW w:w="1323" w:type="dxa"/>
            <w:vAlign w:val="center"/>
          </w:tcPr>
          <w:p w:rsidR="0024584A" w:rsidRPr="00A8387A" w:rsidRDefault="00A8387A" w:rsidP="00A8387A">
            <w:pPr>
              <w:ind w:firstLine="0"/>
              <w:jc w:val="center"/>
              <w:rPr>
                <w:sz w:val="24"/>
                <w:szCs w:val="24"/>
              </w:rPr>
            </w:pPr>
            <w:r w:rsidRPr="00A8387A">
              <w:rPr>
                <w:sz w:val="24"/>
                <w:szCs w:val="24"/>
              </w:rPr>
              <w:t>Условная единица</w:t>
            </w:r>
          </w:p>
        </w:tc>
        <w:tc>
          <w:tcPr>
            <w:tcW w:w="1418" w:type="dxa"/>
            <w:vAlign w:val="center"/>
          </w:tcPr>
          <w:p w:rsidR="0024584A" w:rsidRPr="00A8387A" w:rsidRDefault="00A8387A" w:rsidP="00A8387A">
            <w:pPr>
              <w:ind w:firstLine="0"/>
              <w:jc w:val="center"/>
              <w:rPr>
                <w:sz w:val="24"/>
                <w:szCs w:val="24"/>
              </w:rPr>
            </w:pPr>
            <w:r w:rsidRPr="00A8387A">
              <w:rPr>
                <w:sz w:val="24"/>
                <w:szCs w:val="24"/>
              </w:rPr>
              <w:t>1</w:t>
            </w:r>
          </w:p>
        </w:tc>
        <w:tc>
          <w:tcPr>
            <w:tcW w:w="2268" w:type="dxa"/>
            <w:vAlign w:val="center"/>
          </w:tcPr>
          <w:p w:rsidR="0024584A" w:rsidRPr="00A8387A" w:rsidRDefault="0024584A" w:rsidP="003731C2">
            <w:pPr>
              <w:ind w:firstLine="0"/>
              <w:jc w:val="center"/>
              <w:rPr>
                <w:sz w:val="24"/>
                <w:szCs w:val="24"/>
              </w:rPr>
            </w:pPr>
            <w:r w:rsidRPr="00A8387A">
              <w:rPr>
                <w:sz w:val="24"/>
                <w:szCs w:val="24"/>
              </w:rPr>
              <w:t xml:space="preserve">Строка </w:t>
            </w:r>
            <w:r w:rsidRPr="00846370">
              <w:rPr>
                <w:sz w:val="24"/>
                <w:szCs w:val="24"/>
              </w:rPr>
              <w:t>годового плана закупок №</w:t>
            </w:r>
            <w:r w:rsidR="00846370" w:rsidRPr="00846370">
              <w:rPr>
                <w:sz w:val="24"/>
                <w:szCs w:val="24"/>
              </w:rPr>
              <w:t>60</w:t>
            </w:r>
            <w:r w:rsidRPr="00A8387A">
              <w:rPr>
                <w:sz w:val="24"/>
                <w:szCs w:val="24"/>
              </w:rPr>
              <w:t xml:space="preserve"> </w:t>
            </w:r>
          </w:p>
        </w:tc>
      </w:tr>
    </w:tbl>
    <w:p w:rsidR="00A8387A" w:rsidRDefault="00A8387A" w:rsidP="0024584A">
      <w:pPr>
        <w:jc w:val="both"/>
        <w:rPr>
          <w:b/>
        </w:rPr>
      </w:pPr>
    </w:p>
    <w:p w:rsidR="00A8387A" w:rsidRDefault="0024584A" w:rsidP="0024584A">
      <w:pPr>
        <w:jc w:val="both"/>
      </w:pPr>
      <w:r w:rsidRPr="003927D3">
        <w:rPr>
          <w:b/>
        </w:rPr>
        <w:t>2. Количество (Объем)</w:t>
      </w:r>
      <w:r w:rsidR="00332E06">
        <w:rPr>
          <w:b/>
        </w:rPr>
        <w:t>:</w:t>
      </w:r>
      <w:r w:rsidRPr="003927D3">
        <w:rPr>
          <w:b/>
        </w:rPr>
        <w:t xml:space="preserve"> </w:t>
      </w:r>
      <w:r w:rsidR="00431045" w:rsidRPr="009C0361">
        <w:rPr>
          <w:szCs w:val="28"/>
        </w:rPr>
        <w:t>объё</w:t>
      </w:r>
      <w:r w:rsidR="00431045">
        <w:rPr>
          <w:szCs w:val="28"/>
        </w:rPr>
        <w:t>м работ должен соответствовать К</w:t>
      </w:r>
      <w:r w:rsidR="00431045" w:rsidRPr="009C0361">
        <w:rPr>
          <w:szCs w:val="28"/>
        </w:rPr>
        <w:t>алендарному плану</w:t>
      </w:r>
      <w:r w:rsidR="00431045">
        <w:rPr>
          <w:szCs w:val="28"/>
        </w:rPr>
        <w:t xml:space="preserve">, приведенному в </w:t>
      </w:r>
      <w:r w:rsidR="00431045" w:rsidRPr="009C0361">
        <w:rPr>
          <w:szCs w:val="28"/>
        </w:rPr>
        <w:t>Приложе</w:t>
      </w:r>
      <w:r w:rsidR="00431045">
        <w:rPr>
          <w:szCs w:val="28"/>
        </w:rPr>
        <w:t>нии № 1</w:t>
      </w:r>
      <w:r w:rsidR="00C201D5" w:rsidRPr="003927D3">
        <w:t>.</w:t>
      </w:r>
    </w:p>
    <w:p w:rsidR="0024584A" w:rsidRPr="003927D3" w:rsidRDefault="0024584A" w:rsidP="0024584A">
      <w:pPr>
        <w:jc w:val="both"/>
        <w:rPr>
          <w:b/>
        </w:rPr>
      </w:pPr>
      <w:r w:rsidRPr="003927D3">
        <w:rPr>
          <w:b/>
        </w:rPr>
        <w:t xml:space="preserve">3. Максимальная цена договора: </w:t>
      </w:r>
      <w:r w:rsidR="0057367F">
        <w:t>6</w:t>
      </w:r>
      <w:r w:rsidR="00A8387A" w:rsidRPr="00077218">
        <w:t xml:space="preserve"> 000 000.00 руб</w:t>
      </w:r>
      <w:r w:rsidR="00A8387A">
        <w:t>.</w:t>
      </w:r>
      <w:r w:rsidR="00A8387A" w:rsidRPr="008A6843">
        <w:t xml:space="preserve"> (</w:t>
      </w:r>
      <w:r w:rsidR="0057367F">
        <w:t>шесть</w:t>
      </w:r>
      <w:r w:rsidR="00A8387A" w:rsidRPr="008A6843">
        <w:t xml:space="preserve"> миллион</w:t>
      </w:r>
      <w:r w:rsidR="0057367F">
        <w:t>ов</w:t>
      </w:r>
      <w:r w:rsidR="00A8387A" w:rsidRPr="008A6843">
        <w:t xml:space="preserve"> рублей 00 копеек</w:t>
      </w:r>
      <w:r w:rsidR="00A8387A">
        <w:t>).</w:t>
      </w:r>
      <w:r w:rsidR="00A8387A" w:rsidRPr="008A6843">
        <w:t xml:space="preserve"> </w:t>
      </w:r>
      <w:r w:rsidR="00A8387A">
        <w:t>НДС начисляется отдельно по ставке 18%</w:t>
      </w:r>
      <w:r w:rsidR="00A8387A" w:rsidRPr="008A6843">
        <w:t>.</w:t>
      </w:r>
    </w:p>
    <w:p w:rsidR="0057367F" w:rsidRDefault="0024584A" w:rsidP="0057367F">
      <w:pPr>
        <w:pStyle w:val="Default"/>
        <w:ind w:firstLine="708"/>
        <w:jc w:val="both"/>
        <w:rPr>
          <w:iCs/>
          <w:color w:val="auto"/>
          <w:sz w:val="28"/>
          <w:szCs w:val="28"/>
        </w:rPr>
      </w:pPr>
      <w:r w:rsidRPr="003927D3">
        <w:rPr>
          <w:b/>
          <w:iCs/>
          <w:color w:val="auto"/>
          <w:sz w:val="28"/>
          <w:szCs w:val="28"/>
        </w:rPr>
        <w:lastRenderedPageBreak/>
        <w:t xml:space="preserve">4. Порядок определения цены </w:t>
      </w:r>
      <w:r w:rsidR="004447B1">
        <w:rPr>
          <w:b/>
          <w:iCs/>
          <w:color w:val="auto"/>
          <w:sz w:val="28"/>
          <w:szCs w:val="28"/>
        </w:rPr>
        <w:t>договора</w:t>
      </w:r>
      <w:r w:rsidR="00A8387A">
        <w:rPr>
          <w:b/>
          <w:iCs/>
          <w:color w:val="auto"/>
          <w:sz w:val="28"/>
          <w:szCs w:val="28"/>
        </w:rPr>
        <w:t>:</w:t>
      </w:r>
      <w:r w:rsidR="00A8387A" w:rsidRPr="003927D3">
        <w:rPr>
          <w:iCs/>
          <w:color w:val="auto"/>
          <w:sz w:val="28"/>
          <w:szCs w:val="28"/>
        </w:rPr>
        <w:t xml:space="preserve"> </w:t>
      </w:r>
      <w:r w:rsidR="00CA62EB">
        <w:rPr>
          <w:iCs/>
          <w:color w:val="auto"/>
          <w:sz w:val="28"/>
          <w:szCs w:val="28"/>
        </w:rPr>
        <w:t xml:space="preserve">цена договора определена </w:t>
      </w:r>
      <w:r w:rsidR="0057367F" w:rsidRPr="008C1D89">
        <w:rPr>
          <w:iCs/>
          <w:color w:val="auto"/>
          <w:sz w:val="28"/>
          <w:szCs w:val="28"/>
        </w:rPr>
        <w:t>в соответствии с</w:t>
      </w:r>
      <w:r w:rsidR="0057367F">
        <w:rPr>
          <w:iCs/>
          <w:color w:val="auto"/>
          <w:sz w:val="28"/>
          <w:szCs w:val="28"/>
        </w:rPr>
        <w:t>о</w:t>
      </w:r>
      <w:r w:rsidR="0057367F" w:rsidRPr="008C1D89">
        <w:rPr>
          <w:iCs/>
          <w:color w:val="auto"/>
          <w:sz w:val="28"/>
          <w:szCs w:val="28"/>
        </w:rPr>
        <w:t xml:space="preserve"> </w:t>
      </w:r>
      <w:r w:rsidR="0057367F">
        <w:rPr>
          <w:iCs/>
          <w:color w:val="auto"/>
          <w:sz w:val="28"/>
          <w:szCs w:val="28"/>
        </w:rPr>
        <w:t>сметой расходов  на выполнение работ по</w:t>
      </w:r>
      <w:r w:rsidR="0057367F" w:rsidRPr="0041210B">
        <w:t xml:space="preserve"> </w:t>
      </w:r>
      <w:r w:rsidR="0057367F">
        <w:rPr>
          <w:iCs/>
          <w:color w:val="auto"/>
          <w:sz w:val="28"/>
          <w:szCs w:val="28"/>
        </w:rPr>
        <w:t xml:space="preserve">внедрению </w:t>
      </w:r>
      <w:r w:rsidR="0057367F" w:rsidRPr="005A5B5F">
        <w:rPr>
          <w:iCs/>
          <w:color w:val="auto"/>
          <w:sz w:val="28"/>
          <w:szCs w:val="28"/>
        </w:rPr>
        <w:t xml:space="preserve"> программного обеспечения «АСУ контейнерной площадки» (ОУ КП-2) на </w:t>
      </w:r>
      <w:r w:rsidR="003731C2">
        <w:rPr>
          <w:iCs/>
          <w:color w:val="auto"/>
          <w:sz w:val="28"/>
          <w:szCs w:val="28"/>
        </w:rPr>
        <w:t>8</w:t>
      </w:r>
      <w:r w:rsidR="0057367F" w:rsidRPr="005A5B5F">
        <w:rPr>
          <w:iCs/>
          <w:color w:val="auto"/>
          <w:sz w:val="28"/>
          <w:szCs w:val="28"/>
        </w:rPr>
        <w:t xml:space="preserve"> (</w:t>
      </w:r>
      <w:r w:rsidR="003731C2">
        <w:rPr>
          <w:iCs/>
          <w:color w:val="auto"/>
          <w:sz w:val="28"/>
          <w:szCs w:val="28"/>
        </w:rPr>
        <w:t>восьми</w:t>
      </w:r>
      <w:r w:rsidR="0057367F" w:rsidRPr="005A5B5F">
        <w:rPr>
          <w:iCs/>
          <w:color w:val="auto"/>
          <w:sz w:val="28"/>
          <w:szCs w:val="28"/>
        </w:rPr>
        <w:t>) контейнерных площадках ОАО «ТрансКонтейнер».</w:t>
      </w:r>
    </w:p>
    <w:p w:rsidR="00846370" w:rsidRPr="00846370" w:rsidRDefault="0024584A" w:rsidP="00846370">
      <w:pPr>
        <w:pStyle w:val="Default"/>
        <w:ind w:firstLine="708"/>
        <w:jc w:val="both"/>
        <w:rPr>
          <w:iCs/>
          <w:color w:val="auto"/>
          <w:sz w:val="28"/>
          <w:szCs w:val="28"/>
        </w:rPr>
      </w:pPr>
      <w:r w:rsidRPr="003927D3">
        <w:rPr>
          <w:b/>
          <w:iCs/>
          <w:color w:val="auto"/>
          <w:sz w:val="28"/>
          <w:szCs w:val="28"/>
        </w:rPr>
        <w:t>5. Форма, сроки и порядок оплаты</w:t>
      </w:r>
      <w:r w:rsidR="00332E06">
        <w:rPr>
          <w:b/>
          <w:iCs/>
          <w:color w:val="auto"/>
          <w:sz w:val="28"/>
          <w:szCs w:val="28"/>
        </w:rPr>
        <w:t>:</w:t>
      </w:r>
      <w:r w:rsidRPr="003927D3">
        <w:rPr>
          <w:b/>
          <w:iCs/>
          <w:color w:val="auto"/>
          <w:sz w:val="28"/>
          <w:szCs w:val="28"/>
        </w:rPr>
        <w:t xml:space="preserve"> </w:t>
      </w:r>
      <w:r w:rsidR="007D3A7F">
        <w:rPr>
          <w:iCs/>
          <w:color w:val="auto"/>
          <w:sz w:val="28"/>
          <w:szCs w:val="28"/>
        </w:rPr>
        <w:t>о</w:t>
      </w:r>
      <w:r w:rsidR="00846370" w:rsidRPr="00846370">
        <w:rPr>
          <w:iCs/>
          <w:color w:val="auto"/>
          <w:sz w:val="28"/>
          <w:szCs w:val="28"/>
        </w:rPr>
        <w:t>плата производится после подписания Сторонами Акта сдачи-приемки</w:t>
      </w:r>
      <w:r w:rsidR="00846370">
        <w:rPr>
          <w:iCs/>
          <w:color w:val="auto"/>
          <w:sz w:val="28"/>
          <w:szCs w:val="28"/>
        </w:rPr>
        <w:t xml:space="preserve"> соответствующего этапа</w:t>
      </w:r>
      <w:r w:rsidR="00846370" w:rsidRPr="00846370">
        <w:rPr>
          <w:iCs/>
          <w:color w:val="auto"/>
          <w:sz w:val="28"/>
          <w:szCs w:val="28"/>
        </w:rPr>
        <w:t xml:space="preserve"> выполненных Работ по договору на основании счета Исполнителя в течение </w:t>
      </w:r>
      <w:r w:rsidR="00B20BD7">
        <w:rPr>
          <w:iCs/>
          <w:color w:val="auto"/>
          <w:sz w:val="28"/>
          <w:szCs w:val="28"/>
        </w:rPr>
        <w:t>30</w:t>
      </w:r>
      <w:r w:rsidR="00846370" w:rsidRPr="00846370">
        <w:rPr>
          <w:iCs/>
          <w:color w:val="auto"/>
          <w:sz w:val="28"/>
          <w:szCs w:val="28"/>
        </w:rPr>
        <w:t xml:space="preserve"> (</w:t>
      </w:r>
      <w:r w:rsidR="00B20BD7">
        <w:rPr>
          <w:iCs/>
          <w:color w:val="auto"/>
          <w:sz w:val="28"/>
          <w:szCs w:val="28"/>
        </w:rPr>
        <w:t>тридцати</w:t>
      </w:r>
      <w:r w:rsidR="00846370" w:rsidRPr="00846370">
        <w:rPr>
          <w:iCs/>
          <w:color w:val="auto"/>
          <w:sz w:val="28"/>
          <w:szCs w:val="28"/>
        </w:rPr>
        <w:t xml:space="preserve">) </w:t>
      </w:r>
      <w:r w:rsidR="00B20BD7">
        <w:rPr>
          <w:iCs/>
          <w:color w:val="auto"/>
          <w:sz w:val="28"/>
          <w:szCs w:val="28"/>
        </w:rPr>
        <w:t>календарных</w:t>
      </w:r>
      <w:r w:rsidR="00846370" w:rsidRPr="00846370">
        <w:rPr>
          <w:iCs/>
          <w:color w:val="auto"/>
          <w:sz w:val="28"/>
          <w:szCs w:val="28"/>
        </w:rPr>
        <w:t xml:space="preserve"> дней </w:t>
      </w:r>
      <w:proofErr w:type="gramStart"/>
      <w:r w:rsidR="00846370" w:rsidRPr="00846370">
        <w:rPr>
          <w:iCs/>
          <w:color w:val="auto"/>
          <w:sz w:val="28"/>
          <w:szCs w:val="28"/>
        </w:rPr>
        <w:t>с даты получения</w:t>
      </w:r>
      <w:proofErr w:type="gramEnd"/>
      <w:r w:rsidR="00846370" w:rsidRPr="00846370">
        <w:rPr>
          <w:iCs/>
          <w:color w:val="auto"/>
          <w:sz w:val="28"/>
          <w:szCs w:val="28"/>
        </w:rPr>
        <w:t xml:space="preserve"> Заказчиком счета.</w:t>
      </w:r>
    </w:p>
    <w:p w:rsidR="00A8387A" w:rsidRPr="008A6EB0" w:rsidRDefault="0024584A" w:rsidP="00A8387A">
      <w:pPr>
        <w:pStyle w:val="Default"/>
        <w:ind w:firstLine="708"/>
        <w:jc w:val="both"/>
        <w:rPr>
          <w:sz w:val="28"/>
          <w:szCs w:val="28"/>
        </w:rPr>
      </w:pPr>
      <w:r w:rsidRPr="008A6EB0">
        <w:rPr>
          <w:b/>
          <w:iCs/>
          <w:color w:val="auto"/>
          <w:sz w:val="28"/>
          <w:szCs w:val="28"/>
        </w:rPr>
        <w:t>6. Срок</w:t>
      </w:r>
      <w:r w:rsidR="005E7494">
        <w:rPr>
          <w:b/>
          <w:iCs/>
          <w:color w:val="auto"/>
          <w:sz w:val="28"/>
          <w:szCs w:val="28"/>
        </w:rPr>
        <w:t xml:space="preserve"> начала</w:t>
      </w:r>
      <w:r w:rsidRPr="008A6EB0">
        <w:rPr>
          <w:b/>
          <w:iCs/>
          <w:color w:val="auto"/>
          <w:sz w:val="28"/>
          <w:szCs w:val="28"/>
        </w:rPr>
        <w:t xml:space="preserve"> </w:t>
      </w:r>
      <w:r w:rsidR="00A8387A" w:rsidRPr="008A6EB0">
        <w:rPr>
          <w:b/>
          <w:iCs/>
          <w:sz w:val="28"/>
          <w:szCs w:val="28"/>
        </w:rPr>
        <w:t>выполнения работ</w:t>
      </w:r>
      <w:r w:rsidR="008A6EB0" w:rsidRPr="008A6EB0">
        <w:rPr>
          <w:b/>
          <w:iCs/>
          <w:sz w:val="28"/>
          <w:szCs w:val="28"/>
        </w:rPr>
        <w:t>:</w:t>
      </w:r>
      <w:r w:rsidR="005E7494">
        <w:rPr>
          <w:sz w:val="28"/>
          <w:szCs w:val="28"/>
        </w:rPr>
        <w:t xml:space="preserve"> </w:t>
      </w:r>
      <w:r w:rsidR="008D7A41" w:rsidRPr="008D7A41">
        <w:rPr>
          <w:sz w:val="28"/>
          <w:szCs w:val="28"/>
        </w:rPr>
        <w:t xml:space="preserve">5 рабочих дней от даты подписания Договора. Срок окончания выполнения Работ по Договору и сроки выполнения отдельных этапов Работ определяются Календарным планом </w:t>
      </w:r>
      <w:r w:rsidR="005E7494" w:rsidRPr="005E7494">
        <w:rPr>
          <w:sz w:val="28"/>
          <w:szCs w:val="28"/>
        </w:rPr>
        <w:t>(</w:t>
      </w:r>
      <w:r w:rsidR="005E7494">
        <w:rPr>
          <w:sz w:val="28"/>
          <w:szCs w:val="28"/>
        </w:rPr>
        <w:t>П</w:t>
      </w:r>
      <w:r w:rsidR="005E7494" w:rsidRPr="005E7494">
        <w:rPr>
          <w:sz w:val="28"/>
          <w:szCs w:val="28"/>
        </w:rPr>
        <w:t>риложение №</w:t>
      </w:r>
      <w:r w:rsidR="00790F4A">
        <w:rPr>
          <w:sz w:val="28"/>
          <w:szCs w:val="28"/>
        </w:rPr>
        <w:t>1</w:t>
      </w:r>
      <w:r w:rsidR="005E7494" w:rsidRPr="005E7494">
        <w:rPr>
          <w:sz w:val="28"/>
          <w:szCs w:val="28"/>
        </w:rPr>
        <w:t>)</w:t>
      </w:r>
      <w:r w:rsidR="00A8387A" w:rsidRPr="008A6EB0">
        <w:rPr>
          <w:sz w:val="28"/>
          <w:szCs w:val="28"/>
        </w:rPr>
        <w:t>.</w:t>
      </w:r>
      <w:r w:rsidR="003B3B6C">
        <w:rPr>
          <w:sz w:val="28"/>
          <w:szCs w:val="28"/>
        </w:rPr>
        <w:t xml:space="preserve"> Договор </w:t>
      </w:r>
      <w:r w:rsidR="003B3B6C" w:rsidRPr="003B3B6C">
        <w:rPr>
          <w:sz w:val="28"/>
          <w:szCs w:val="28"/>
        </w:rPr>
        <w:t xml:space="preserve">вступает в силу </w:t>
      </w:r>
      <w:proofErr w:type="gramStart"/>
      <w:r w:rsidR="003B3B6C" w:rsidRPr="003B3B6C">
        <w:rPr>
          <w:sz w:val="28"/>
          <w:szCs w:val="28"/>
        </w:rPr>
        <w:t>с даты</w:t>
      </w:r>
      <w:proofErr w:type="gramEnd"/>
      <w:r w:rsidR="003B3B6C" w:rsidRPr="003B3B6C">
        <w:rPr>
          <w:sz w:val="28"/>
          <w:szCs w:val="28"/>
        </w:rPr>
        <w:t xml:space="preserve"> его подписания Сторонами и действует до выполнения Сторонами взаимных обязательств.</w:t>
      </w:r>
      <w:r w:rsidR="00BD1978">
        <w:rPr>
          <w:sz w:val="28"/>
          <w:szCs w:val="28"/>
        </w:rPr>
        <w:t xml:space="preserve"> </w:t>
      </w:r>
    </w:p>
    <w:p w:rsidR="00A8387A" w:rsidRPr="003927D3" w:rsidRDefault="0024584A" w:rsidP="00A8387A">
      <w:pPr>
        <w:pStyle w:val="Default"/>
        <w:ind w:firstLine="708"/>
        <w:jc w:val="both"/>
        <w:rPr>
          <w:i/>
          <w:color w:val="auto"/>
          <w:sz w:val="28"/>
          <w:szCs w:val="28"/>
        </w:rPr>
      </w:pPr>
      <w:r w:rsidRPr="008A6EB0">
        <w:rPr>
          <w:b/>
          <w:iCs/>
          <w:color w:val="auto"/>
          <w:sz w:val="28"/>
          <w:szCs w:val="28"/>
        </w:rPr>
        <w:t xml:space="preserve">7. </w:t>
      </w:r>
      <w:proofErr w:type="gramStart"/>
      <w:r w:rsidRPr="008A6EB0">
        <w:rPr>
          <w:b/>
          <w:iCs/>
          <w:color w:val="auto"/>
          <w:sz w:val="28"/>
          <w:szCs w:val="28"/>
        </w:rPr>
        <w:t xml:space="preserve">Место </w:t>
      </w:r>
      <w:r w:rsidR="00A8387A" w:rsidRPr="008A6EB0">
        <w:rPr>
          <w:b/>
          <w:iCs/>
          <w:sz w:val="28"/>
          <w:szCs w:val="28"/>
        </w:rPr>
        <w:t xml:space="preserve">выполнения работ: </w:t>
      </w:r>
      <w:r w:rsidR="00A8387A" w:rsidRPr="008A6EB0">
        <w:rPr>
          <w:iCs/>
          <w:sz w:val="28"/>
          <w:szCs w:val="28"/>
        </w:rPr>
        <w:t>125047, Москва, Оружейный переулок, д. 19</w:t>
      </w:r>
      <w:r w:rsidR="00D60F9D">
        <w:rPr>
          <w:iCs/>
          <w:sz w:val="28"/>
          <w:szCs w:val="28"/>
        </w:rPr>
        <w:t>, и на восьми контейнерных площадках</w:t>
      </w:r>
      <w:r w:rsidR="00300BDF">
        <w:rPr>
          <w:iCs/>
          <w:sz w:val="28"/>
          <w:szCs w:val="28"/>
        </w:rPr>
        <w:t>, расположенных на железнодорожных станциях</w:t>
      </w:r>
      <w:r w:rsidR="00D60F9D">
        <w:rPr>
          <w:iCs/>
          <w:sz w:val="28"/>
          <w:szCs w:val="28"/>
        </w:rPr>
        <w:t xml:space="preserve"> Тверь, Южно-Сахалинск грузовой, Биробиджан, Кутум, Трофимовский-2, Владикавказ, Скачки, Пенза</w:t>
      </w:r>
      <w:r w:rsidR="00A8387A" w:rsidRPr="008A6EB0">
        <w:rPr>
          <w:iCs/>
          <w:sz w:val="28"/>
          <w:szCs w:val="28"/>
        </w:rPr>
        <w:t>.</w:t>
      </w:r>
      <w:proofErr w:type="gramEnd"/>
    </w:p>
    <w:p w:rsidR="00552FBB" w:rsidRDefault="0024584A" w:rsidP="00552FBB">
      <w:pPr>
        <w:suppressAutoHyphens/>
        <w:ind w:firstLine="700"/>
        <w:rPr>
          <w:szCs w:val="28"/>
        </w:rPr>
      </w:pPr>
      <w:r w:rsidRPr="003927D3">
        <w:rPr>
          <w:b/>
          <w:szCs w:val="28"/>
        </w:rPr>
        <w:t xml:space="preserve">8. Информация о поставщике: </w:t>
      </w:r>
    </w:p>
    <w:p w:rsidR="00552FBB" w:rsidRDefault="00552FBB" w:rsidP="00552FBB">
      <w:pPr>
        <w:suppressAutoHyphens/>
        <w:ind w:firstLine="700"/>
        <w:rPr>
          <w:szCs w:val="28"/>
        </w:rPr>
      </w:pPr>
      <w:r>
        <w:rPr>
          <w:szCs w:val="28"/>
        </w:rPr>
        <w:t>ООО «ЦИТ Транс М»</w:t>
      </w:r>
    </w:p>
    <w:p w:rsidR="00552FBB" w:rsidRDefault="00552FBB" w:rsidP="00552FBB">
      <w:pPr>
        <w:suppressAutoHyphens/>
        <w:ind w:firstLine="700"/>
        <w:rPr>
          <w:szCs w:val="28"/>
        </w:rPr>
      </w:pPr>
      <w:r>
        <w:rPr>
          <w:szCs w:val="28"/>
        </w:rPr>
        <w:t>Юридический адрес: 105082, г.Москва, Переведеновский пер, д.4, стр.3</w:t>
      </w:r>
    </w:p>
    <w:p w:rsidR="00552FBB" w:rsidRDefault="00552FBB" w:rsidP="00552FBB">
      <w:pPr>
        <w:suppressAutoHyphens/>
        <w:ind w:firstLine="700"/>
        <w:rPr>
          <w:szCs w:val="28"/>
        </w:rPr>
      </w:pPr>
      <w:r>
        <w:rPr>
          <w:szCs w:val="28"/>
        </w:rPr>
        <w:t>Почтовый адрес: 105082, г.Москва, Переведеновский пер, д.4, стр.3</w:t>
      </w:r>
    </w:p>
    <w:p w:rsidR="00552FBB" w:rsidRDefault="00552FBB" w:rsidP="00552FBB">
      <w:pPr>
        <w:suppressAutoHyphens/>
        <w:ind w:firstLine="700"/>
        <w:rPr>
          <w:szCs w:val="28"/>
        </w:rPr>
      </w:pPr>
      <w:r>
        <w:rPr>
          <w:szCs w:val="28"/>
        </w:rPr>
        <w:t>ИНН 7709298076, КПП 770101001, ОКПО 52569005, ОКВЭД 72.60</w:t>
      </w:r>
    </w:p>
    <w:p w:rsidR="00552FBB" w:rsidRPr="0060150C" w:rsidRDefault="00552FBB" w:rsidP="00552FBB">
      <w:pPr>
        <w:suppressAutoHyphens/>
      </w:pPr>
      <w:r w:rsidRPr="00B82E75">
        <w:t>р/с 40702810400000007991 в АКБ «Абсолют Банк» (</w:t>
      </w:r>
      <w:r>
        <w:t>О</w:t>
      </w:r>
      <w:r w:rsidRPr="00B82E75">
        <w:t>АО), г.Москва</w:t>
      </w:r>
    </w:p>
    <w:p w:rsidR="00552FBB" w:rsidRDefault="00552FBB" w:rsidP="00552FBB">
      <w:pPr>
        <w:suppressAutoHyphens/>
      </w:pPr>
      <w:r w:rsidRPr="00B82E75">
        <w:t>к/с 30101810500000000976 в ОПЕРУ М</w:t>
      </w:r>
      <w:r>
        <w:t>осковского</w:t>
      </w:r>
      <w:r w:rsidRPr="00B82E75">
        <w:t xml:space="preserve"> ГТУ БАНКА РОССИИ</w:t>
      </w:r>
    </w:p>
    <w:p w:rsidR="00552FBB" w:rsidRPr="0060150C" w:rsidRDefault="00552FBB" w:rsidP="00552FBB">
      <w:pPr>
        <w:suppressAutoHyphens/>
      </w:pPr>
      <w:r w:rsidRPr="0060150C">
        <w:t>БИК 044525976</w:t>
      </w:r>
    </w:p>
    <w:p w:rsidR="005C71D4" w:rsidRDefault="00552FBB">
      <w:pPr>
        <w:shd w:val="clear" w:color="auto" w:fill="FFFFFF"/>
        <w:tabs>
          <w:tab w:val="left" w:pos="9072"/>
        </w:tabs>
        <w:ind w:right="122"/>
        <w:jc w:val="both"/>
        <w:rPr>
          <w:bCs/>
          <w:spacing w:val="4"/>
          <w:szCs w:val="27"/>
        </w:rPr>
      </w:pPr>
      <w:r>
        <w:rPr>
          <w:szCs w:val="27"/>
        </w:rPr>
        <w:t>тел./факс</w:t>
      </w:r>
      <w:r>
        <w:t xml:space="preserve">:  </w:t>
      </w:r>
      <w:r>
        <w:rPr>
          <w:bCs/>
          <w:spacing w:val="4"/>
          <w:szCs w:val="27"/>
        </w:rPr>
        <w:t>тел. (499) 262-25-03, ф. (499) 262-64-98</w:t>
      </w:r>
    </w:p>
    <w:p w:rsidR="00552FBB" w:rsidRPr="009C2C15" w:rsidRDefault="00552FBB" w:rsidP="00552FBB">
      <w:pPr>
        <w:shd w:val="clear" w:color="auto" w:fill="FFFFFF"/>
        <w:tabs>
          <w:tab w:val="left" w:pos="9072"/>
        </w:tabs>
        <w:ind w:right="122" w:firstLine="700"/>
        <w:jc w:val="both"/>
        <w:rPr>
          <w:color w:val="000000"/>
          <w:w w:val="102"/>
          <w:szCs w:val="27"/>
          <w:lang w:val="en-US"/>
        </w:rPr>
      </w:pPr>
      <w:r>
        <w:rPr>
          <w:color w:val="000000"/>
          <w:w w:val="102"/>
          <w:szCs w:val="27"/>
        </w:rPr>
        <w:t>Е</w:t>
      </w:r>
      <w:r w:rsidRPr="005A3991">
        <w:rPr>
          <w:color w:val="000000"/>
          <w:w w:val="102"/>
          <w:szCs w:val="27"/>
          <w:lang w:val="en-US"/>
        </w:rPr>
        <w:t xml:space="preserve"> - </w:t>
      </w:r>
      <w:r>
        <w:rPr>
          <w:color w:val="000000"/>
          <w:w w:val="102"/>
          <w:szCs w:val="27"/>
          <w:lang w:val="en-US"/>
        </w:rPr>
        <w:t>mail</w:t>
      </w:r>
      <w:r w:rsidRPr="005A3991">
        <w:rPr>
          <w:color w:val="000000"/>
          <w:w w:val="102"/>
          <w:szCs w:val="27"/>
          <w:lang w:val="en-US"/>
        </w:rPr>
        <w:t xml:space="preserve">: </w:t>
      </w:r>
      <w:r>
        <w:rPr>
          <w:bCs/>
          <w:color w:val="000000"/>
          <w:szCs w:val="27"/>
          <w:lang w:val="en-US"/>
        </w:rPr>
        <w:t>cit</w:t>
      </w:r>
      <w:r w:rsidRPr="005A3991">
        <w:rPr>
          <w:bCs/>
          <w:color w:val="000000"/>
          <w:szCs w:val="27"/>
          <w:lang w:val="en-US"/>
        </w:rPr>
        <w:t>@</w:t>
      </w:r>
      <w:r>
        <w:rPr>
          <w:bCs/>
          <w:color w:val="000000"/>
          <w:szCs w:val="27"/>
          <w:lang w:val="en-US"/>
        </w:rPr>
        <w:t>cit</w:t>
      </w:r>
      <w:r w:rsidRPr="005A3991">
        <w:rPr>
          <w:bCs/>
          <w:color w:val="000000"/>
          <w:szCs w:val="27"/>
          <w:lang w:val="en-US"/>
        </w:rPr>
        <w:t>.</w:t>
      </w:r>
      <w:r>
        <w:rPr>
          <w:bCs/>
          <w:color w:val="000000"/>
          <w:szCs w:val="27"/>
          <w:lang w:val="en-US"/>
        </w:rPr>
        <w:t>org</w:t>
      </w:r>
      <w:r w:rsidRPr="005A3991">
        <w:rPr>
          <w:bCs/>
          <w:color w:val="000000"/>
          <w:szCs w:val="27"/>
          <w:lang w:val="en-US"/>
        </w:rPr>
        <w:t>.</w:t>
      </w:r>
      <w:r>
        <w:rPr>
          <w:bCs/>
          <w:color w:val="000000"/>
          <w:szCs w:val="27"/>
          <w:lang w:val="en-US"/>
        </w:rPr>
        <w:t>mps</w:t>
      </w:r>
      <w:r w:rsidRPr="005A3991">
        <w:rPr>
          <w:bCs/>
          <w:color w:val="000000"/>
          <w:szCs w:val="27"/>
          <w:lang w:val="en-US"/>
        </w:rPr>
        <w:t xml:space="preserve">,  </w:t>
      </w:r>
      <w:r>
        <w:rPr>
          <w:bCs/>
          <w:color w:val="000000"/>
          <w:spacing w:val="4"/>
          <w:szCs w:val="27"/>
          <w:lang w:val="en-US"/>
        </w:rPr>
        <w:t>nikandrov</w:t>
      </w:r>
      <w:r w:rsidRPr="005A3991">
        <w:rPr>
          <w:bCs/>
          <w:color w:val="000000"/>
          <w:spacing w:val="4"/>
          <w:szCs w:val="27"/>
          <w:lang w:val="en-US"/>
        </w:rPr>
        <w:t>@</w:t>
      </w:r>
      <w:r>
        <w:rPr>
          <w:bCs/>
          <w:color w:val="000000"/>
          <w:spacing w:val="4"/>
          <w:szCs w:val="27"/>
          <w:lang w:val="en-US"/>
        </w:rPr>
        <w:t>cittrans</w:t>
      </w:r>
      <w:r w:rsidRPr="005A3991">
        <w:rPr>
          <w:bCs/>
          <w:color w:val="000000"/>
          <w:spacing w:val="4"/>
          <w:szCs w:val="27"/>
          <w:lang w:val="en-US"/>
        </w:rPr>
        <w:t>.</w:t>
      </w:r>
      <w:r>
        <w:rPr>
          <w:bCs/>
          <w:color w:val="000000"/>
          <w:spacing w:val="4"/>
          <w:szCs w:val="27"/>
          <w:lang w:val="en-US"/>
        </w:rPr>
        <w:t>css</w:t>
      </w:r>
      <w:r w:rsidRPr="005A3991">
        <w:rPr>
          <w:bCs/>
          <w:color w:val="000000"/>
          <w:spacing w:val="4"/>
          <w:szCs w:val="27"/>
          <w:lang w:val="en-US"/>
        </w:rPr>
        <w:t>-</w:t>
      </w:r>
      <w:r>
        <w:rPr>
          <w:bCs/>
          <w:color w:val="000000"/>
          <w:spacing w:val="4"/>
          <w:szCs w:val="27"/>
          <w:lang w:val="en-US"/>
        </w:rPr>
        <w:t>rzd</w:t>
      </w:r>
      <w:r w:rsidRPr="005A3991">
        <w:rPr>
          <w:bCs/>
          <w:color w:val="000000"/>
          <w:spacing w:val="4"/>
          <w:szCs w:val="27"/>
          <w:lang w:val="en-US"/>
        </w:rPr>
        <w:t>.</w:t>
      </w:r>
      <w:r>
        <w:rPr>
          <w:bCs/>
          <w:color w:val="000000"/>
          <w:spacing w:val="4"/>
          <w:szCs w:val="27"/>
          <w:lang w:val="en-US"/>
        </w:rPr>
        <w:t>ru</w:t>
      </w:r>
      <w:r w:rsidRPr="005A3991">
        <w:rPr>
          <w:color w:val="000000"/>
          <w:w w:val="102"/>
          <w:szCs w:val="27"/>
          <w:lang w:val="en-US"/>
        </w:rPr>
        <w:t xml:space="preserve"> </w:t>
      </w:r>
    </w:p>
    <w:p w:rsidR="00552FBB" w:rsidRPr="009C2C15" w:rsidRDefault="00552FBB" w:rsidP="00552FBB">
      <w:pPr>
        <w:shd w:val="clear" w:color="auto" w:fill="FFFFFF"/>
        <w:tabs>
          <w:tab w:val="left" w:pos="9072"/>
        </w:tabs>
        <w:ind w:right="122" w:firstLine="700"/>
        <w:jc w:val="both"/>
        <w:rPr>
          <w:color w:val="000000"/>
          <w:w w:val="102"/>
          <w:szCs w:val="27"/>
          <w:lang w:val="en-US"/>
        </w:rPr>
      </w:pPr>
    </w:p>
    <w:p w:rsidR="00A8387A" w:rsidRPr="00873DA3" w:rsidRDefault="0024584A" w:rsidP="00A8387A">
      <w:pPr>
        <w:jc w:val="both"/>
        <w:rPr>
          <w:snapToGrid/>
          <w:color w:val="000000"/>
          <w:szCs w:val="28"/>
          <w:lang w:eastAsia="en-US"/>
        </w:rPr>
      </w:pPr>
      <w:r w:rsidRPr="003927D3">
        <w:rPr>
          <w:b/>
        </w:rPr>
        <w:t xml:space="preserve">9. Требования к </w:t>
      </w:r>
      <w:r w:rsidR="00A8387A">
        <w:rPr>
          <w:b/>
        </w:rPr>
        <w:t>работам:</w:t>
      </w:r>
      <w:r w:rsidR="003B3B6C">
        <w:rPr>
          <w:b/>
        </w:rPr>
        <w:t xml:space="preserve"> </w:t>
      </w:r>
      <w:r w:rsidR="003B3B6C" w:rsidRPr="00873DA3">
        <w:rPr>
          <w:snapToGrid/>
          <w:color w:val="000000"/>
          <w:szCs w:val="28"/>
          <w:lang w:eastAsia="en-US"/>
        </w:rPr>
        <w:t>в</w:t>
      </w:r>
      <w:r w:rsidR="00BD1978" w:rsidRPr="00873DA3">
        <w:rPr>
          <w:snapToGrid/>
          <w:color w:val="000000"/>
          <w:szCs w:val="28"/>
          <w:lang w:eastAsia="en-US"/>
        </w:rPr>
        <w:t xml:space="preserve"> соответстви</w:t>
      </w:r>
      <w:r w:rsidR="00D459E8" w:rsidRPr="00873DA3">
        <w:rPr>
          <w:snapToGrid/>
          <w:color w:val="000000"/>
          <w:szCs w:val="28"/>
          <w:lang w:eastAsia="en-US"/>
        </w:rPr>
        <w:t>е с</w:t>
      </w:r>
      <w:r w:rsidR="00BD1978" w:rsidRPr="00873DA3">
        <w:rPr>
          <w:snapToGrid/>
          <w:color w:val="000000"/>
          <w:szCs w:val="28"/>
          <w:lang w:eastAsia="en-US"/>
        </w:rPr>
        <w:t xml:space="preserve"> </w:t>
      </w:r>
      <w:r w:rsidR="008D7A41" w:rsidRPr="00873DA3">
        <w:rPr>
          <w:snapToGrid/>
          <w:color w:val="000000"/>
          <w:szCs w:val="28"/>
          <w:lang w:eastAsia="en-US"/>
        </w:rPr>
        <w:t>Т</w:t>
      </w:r>
      <w:r w:rsidR="00D459E8" w:rsidRPr="00873DA3">
        <w:rPr>
          <w:snapToGrid/>
          <w:color w:val="000000"/>
          <w:szCs w:val="28"/>
          <w:lang w:eastAsia="en-US"/>
        </w:rPr>
        <w:t xml:space="preserve">ехническим </w:t>
      </w:r>
      <w:proofErr w:type="gramStart"/>
      <w:r w:rsidR="00D459E8" w:rsidRPr="00873DA3">
        <w:rPr>
          <w:snapToGrid/>
          <w:color w:val="000000"/>
          <w:szCs w:val="28"/>
          <w:lang w:eastAsia="en-US"/>
        </w:rPr>
        <w:t>заданием</w:t>
      </w:r>
      <w:proofErr w:type="gramEnd"/>
      <w:r w:rsidR="003B3B6C" w:rsidRPr="00873DA3">
        <w:rPr>
          <w:snapToGrid/>
          <w:color w:val="000000"/>
          <w:szCs w:val="28"/>
          <w:lang w:eastAsia="en-US"/>
        </w:rPr>
        <w:t xml:space="preserve"> приведенным в Приложении №2</w:t>
      </w:r>
      <w:r w:rsidR="00A8387A" w:rsidRPr="00873DA3">
        <w:rPr>
          <w:snapToGrid/>
          <w:color w:val="000000"/>
          <w:szCs w:val="28"/>
          <w:lang w:eastAsia="en-US"/>
        </w:rPr>
        <w:t>.</w:t>
      </w:r>
    </w:p>
    <w:p w:rsidR="0024584A" w:rsidRPr="003927D3" w:rsidRDefault="0024584A" w:rsidP="00A8387A">
      <w:pPr>
        <w:pStyle w:val="Default"/>
        <w:ind w:firstLine="708"/>
        <w:jc w:val="both"/>
        <w:rPr>
          <w:i/>
        </w:rPr>
      </w:pPr>
    </w:p>
    <w:p w:rsidR="0024584A" w:rsidRDefault="0024584A" w:rsidP="0024584A">
      <w:pPr>
        <w:jc w:val="both"/>
      </w:pPr>
    </w:p>
    <w:p w:rsidR="0024584A" w:rsidRDefault="0024584A" w:rsidP="0024584A">
      <w:pPr>
        <w:jc w:val="both"/>
      </w:pPr>
    </w:p>
    <w:p w:rsidR="00BD1978" w:rsidRDefault="00BD1978"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A97411" w:rsidRDefault="00A97411" w:rsidP="007A053B">
      <w:pPr>
        <w:jc w:val="both"/>
      </w:pPr>
    </w:p>
    <w:p w:rsidR="00BD1978" w:rsidRDefault="00BD1978" w:rsidP="007A053B">
      <w:pPr>
        <w:jc w:val="both"/>
      </w:pPr>
    </w:p>
    <w:p w:rsidR="00BD1978" w:rsidRDefault="00BD1978" w:rsidP="007A053B">
      <w:pPr>
        <w:jc w:val="both"/>
      </w:pPr>
    </w:p>
    <w:p w:rsidR="00BD1978" w:rsidRDefault="00BD1978" w:rsidP="007A053B">
      <w:pPr>
        <w:jc w:val="both"/>
      </w:pPr>
    </w:p>
    <w:p w:rsidR="00BD1978" w:rsidRDefault="00BD1978" w:rsidP="007A053B">
      <w:pPr>
        <w:jc w:val="both"/>
      </w:pPr>
    </w:p>
    <w:p w:rsidR="00BD1978" w:rsidRDefault="00BD1978" w:rsidP="007A053B">
      <w:pPr>
        <w:jc w:val="both"/>
      </w:pPr>
    </w:p>
    <w:p w:rsidR="00BD1978" w:rsidRDefault="00BD1978" w:rsidP="007A053B">
      <w:pPr>
        <w:jc w:val="both"/>
        <w:sectPr w:rsidR="00BD1978" w:rsidSect="0024584A">
          <w:pgSz w:w="11906" w:h="16838"/>
          <w:pgMar w:top="1134" w:right="851" w:bottom="1134" w:left="1418" w:header="709" w:footer="709" w:gutter="0"/>
          <w:cols w:space="708"/>
          <w:docGrid w:linePitch="360"/>
        </w:sectPr>
      </w:pPr>
    </w:p>
    <w:p w:rsidR="00AA48F3" w:rsidRDefault="00AA48F3" w:rsidP="00A97411">
      <w:pPr>
        <w:pStyle w:val="af5"/>
        <w:spacing w:before="0" w:after="0"/>
        <w:ind w:firstLine="10348"/>
        <w:jc w:val="left"/>
        <w:rPr>
          <w:szCs w:val="24"/>
        </w:rPr>
      </w:pPr>
    </w:p>
    <w:p w:rsidR="00FC574E" w:rsidRPr="00003B09" w:rsidRDefault="00AA48F3">
      <w:pPr>
        <w:pStyle w:val="af5"/>
        <w:spacing w:before="0" w:after="0"/>
        <w:ind w:firstLine="10348"/>
        <w:rPr>
          <w:b/>
          <w:szCs w:val="24"/>
        </w:rPr>
      </w:pPr>
      <w:r w:rsidRPr="00003B09">
        <w:rPr>
          <w:b/>
          <w:szCs w:val="24"/>
        </w:rPr>
        <w:t xml:space="preserve">Приложение № </w:t>
      </w:r>
      <w:r w:rsidR="0092504C" w:rsidRPr="00003B09">
        <w:rPr>
          <w:b/>
          <w:szCs w:val="24"/>
        </w:rPr>
        <w:t>1</w:t>
      </w:r>
    </w:p>
    <w:p w:rsidR="00A97411" w:rsidRPr="002A3596" w:rsidRDefault="00A97411" w:rsidP="00AA48F3">
      <w:pPr>
        <w:pStyle w:val="af5"/>
        <w:spacing w:before="0" w:after="0"/>
        <w:ind w:firstLine="10348"/>
        <w:jc w:val="left"/>
        <w:rPr>
          <w:szCs w:val="24"/>
        </w:rPr>
      </w:pPr>
      <w:r w:rsidRPr="002A3596">
        <w:rPr>
          <w:szCs w:val="24"/>
        </w:rPr>
        <w:t xml:space="preserve"> </w:t>
      </w:r>
    </w:p>
    <w:p w:rsidR="00A97411" w:rsidRPr="00DC02C5" w:rsidRDefault="00A97411" w:rsidP="00DC02C5">
      <w:pPr>
        <w:pStyle w:val="ad"/>
        <w:spacing w:before="60"/>
      </w:pPr>
      <w:r w:rsidRPr="00DC02C5">
        <w:t>КАЛЕНДАРНЫЙ ПЛАН</w:t>
      </w:r>
    </w:p>
    <w:p w:rsidR="00A97411" w:rsidRPr="00DC02C5" w:rsidRDefault="00A97411" w:rsidP="00DC02C5">
      <w:pPr>
        <w:pStyle w:val="ad"/>
        <w:ind w:left="-284" w:right="-890"/>
        <w:rPr>
          <w:sz w:val="24"/>
          <w:szCs w:val="24"/>
        </w:rPr>
      </w:pPr>
      <w:r w:rsidRPr="00DC02C5">
        <w:rPr>
          <w:sz w:val="24"/>
          <w:szCs w:val="24"/>
        </w:rPr>
        <w:t>работ по внедрению программного обеспечения «АСУ контейнерной площадки» (ОУ КП-2) контейнерных</w:t>
      </w:r>
    </w:p>
    <w:p w:rsidR="00A97411" w:rsidRPr="00DC02C5" w:rsidRDefault="00A97411" w:rsidP="00DC02C5">
      <w:pPr>
        <w:pStyle w:val="ad"/>
        <w:ind w:left="-284" w:right="-890"/>
        <w:rPr>
          <w:sz w:val="24"/>
          <w:szCs w:val="24"/>
          <w:lang w:val="en-US"/>
        </w:rPr>
      </w:pPr>
      <w:proofErr w:type="gramStart"/>
      <w:r w:rsidRPr="00DC02C5">
        <w:rPr>
          <w:sz w:val="24"/>
          <w:szCs w:val="24"/>
        </w:rPr>
        <w:t>площадках</w:t>
      </w:r>
      <w:proofErr w:type="gramEnd"/>
      <w:r w:rsidRPr="00DC02C5">
        <w:rPr>
          <w:sz w:val="24"/>
          <w:szCs w:val="24"/>
        </w:rPr>
        <w:t xml:space="preserve"> ОАО "ТрансКонтейнер".</w:t>
      </w:r>
    </w:p>
    <w:tbl>
      <w:tblPr>
        <w:tblW w:w="140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70"/>
        <w:gridCol w:w="2041"/>
        <w:gridCol w:w="1647"/>
        <w:gridCol w:w="1117"/>
        <w:gridCol w:w="6362"/>
      </w:tblGrid>
      <w:tr w:rsidR="00A97411" w:rsidRPr="009E6C82" w:rsidTr="0080660F">
        <w:trPr>
          <w:trHeight w:val="667"/>
        </w:trPr>
        <w:tc>
          <w:tcPr>
            <w:tcW w:w="851" w:type="dxa"/>
            <w:vAlign w:val="center"/>
          </w:tcPr>
          <w:p w:rsidR="008508DA" w:rsidRDefault="0080660F">
            <w:pPr>
              <w:ind w:firstLine="0"/>
              <w:jc w:val="center"/>
              <w:rPr>
                <w:sz w:val="22"/>
                <w:szCs w:val="22"/>
              </w:rPr>
            </w:pPr>
            <w:r>
              <w:rPr>
                <w:sz w:val="22"/>
                <w:szCs w:val="22"/>
              </w:rPr>
              <w:t xml:space="preserve">№ </w:t>
            </w:r>
            <w:proofErr w:type="gramStart"/>
            <w:r w:rsidR="00D329EC">
              <w:rPr>
                <w:sz w:val="22"/>
                <w:szCs w:val="22"/>
              </w:rPr>
              <w:t>п</w:t>
            </w:r>
            <w:proofErr w:type="gramEnd"/>
            <w:r w:rsidR="00A97411" w:rsidRPr="009E6C82">
              <w:rPr>
                <w:sz w:val="22"/>
                <w:szCs w:val="22"/>
              </w:rPr>
              <w:t>/п</w:t>
            </w:r>
          </w:p>
        </w:tc>
        <w:tc>
          <w:tcPr>
            <w:tcW w:w="2070" w:type="dxa"/>
            <w:vAlign w:val="center"/>
          </w:tcPr>
          <w:p w:rsidR="008508DA" w:rsidRDefault="00A97411">
            <w:pPr>
              <w:ind w:firstLine="0"/>
              <w:jc w:val="center"/>
              <w:rPr>
                <w:sz w:val="22"/>
                <w:szCs w:val="22"/>
              </w:rPr>
            </w:pPr>
            <w:r w:rsidRPr="009E6C82">
              <w:rPr>
                <w:sz w:val="22"/>
                <w:szCs w:val="22"/>
              </w:rPr>
              <w:t>Наименование Работ</w:t>
            </w:r>
          </w:p>
        </w:tc>
        <w:tc>
          <w:tcPr>
            <w:tcW w:w="2041" w:type="dxa"/>
            <w:vAlign w:val="center"/>
          </w:tcPr>
          <w:p w:rsidR="008508DA" w:rsidRDefault="00A97411">
            <w:pPr>
              <w:ind w:left="32" w:firstLine="0"/>
              <w:jc w:val="center"/>
              <w:rPr>
                <w:sz w:val="22"/>
                <w:szCs w:val="22"/>
              </w:rPr>
            </w:pPr>
            <w:r w:rsidRPr="009E6C82">
              <w:rPr>
                <w:sz w:val="22"/>
                <w:szCs w:val="22"/>
              </w:rPr>
              <w:t>Срок выполнения работ</w:t>
            </w:r>
          </w:p>
        </w:tc>
        <w:tc>
          <w:tcPr>
            <w:tcW w:w="1647" w:type="dxa"/>
            <w:vAlign w:val="center"/>
          </w:tcPr>
          <w:p w:rsidR="008508DA" w:rsidRDefault="00A97411">
            <w:pPr>
              <w:ind w:firstLine="0"/>
              <w:jc w:val="center"/>
              <w:rPr>
                <w:sz w:val="22"/>
                <w:szCs w:val="22"/>
              </w:rPr>
            </w:pPr>
            <w:r w:rsidRPr="009E6C82">
              <w:rPr>
                <w:sz w:val="22"/>
                <w:szCs w:val="22"/>
              </w:rPr>
              <w:t>Стоимость.</w:t>
            </w:r>
          </w:p>
          <w:p w:rsidR="008508DA" w:rsidRDefault="00A97411">
            <w:pPr>
              <w:ind w:firstLine="0"/>
              <w:jc w:val="center"/>
              <w:rPr>
                <w:sz w:val="22"/>
                <w:szCs w:val="22"/>
              </w:rPr>
            </w:pPr>
            <w:r w:rsidRPr="009E6C82">
              <w:rPr>
                <w:sz w:val="22"/>
                <w:szCs w:val="22"/>
              </w:rPr>
              <w:t>руб.</w:t>
            </w:r>
          </w:p>
        </w:tc>
        <w:tc>
          <w:tcPr>
            <w:tcW w:w="1117" w:type="dxa"/>
            <w:vAlign w:val="center"/>
          </w:tcPr>
          <w:p w:rsidR="008508DA" w:rsidRDefault="00A97411">
            <w:pPr>
              <w:ind w:firstLine="0"/>
              <w:jc w:val="center"/>
              <w:rPr>
                <w:sz w:val="22"/>
                <w:szCs w:val="22"/>
              </w:rPr>
            </w:pPr>
            <w:r w:rsidRPr="009E6C82">
              <w:rPr>
                <w:sz w:val="22"/>
                <w:szCs w:val="22"/>
              </w:rPr>
              <w:t>В том числе НДС 18%</w:t>
            </w:r>
          </w:p>
        </w:tc>
        <w:tc>
          <w:tcPr>
            <w:tcW w:w="6362" w:type="dxa"/>
            <w:vAlign w:val="center"/>
          </w:tcPr>
          <w:p w:rsidR="008508DA" w:rsidRDefault="00A97411">
            <w:pPr>
              <w:jc w:val="center"/>
              <w:rPr>
                <w:sz w:val="22"/>
                <w:szCs w:val="22"/>
              </w:rPr>
            </w:pPr>
            <w:r w:rsidRPr="009E6C82">
              <w:rPr>
                <w:sz w:val="22"/>
                <w:szCs w:val="22"/>
              </w:rPr>
              <w:t>Форма</w:t>
            </w:r>
            <w:r>
              <w:rPr>
                <w:sz w:val="22"/>
                <w:szCs w:val="22"/>
              </w:rPr>
              <w:t xml:space="preserve"> </w:t>
            </w:r>
            <w:r w:rsidRPr="009E6C82">
              <w:rPr>
                <w:sz w:val="22"/>
                <w:szCs w:val="22"/>
              </w:rPr>
              <w:t xml:space="preserve"> </w:t>
            </w:r>
            <w:r>
              <w:rPr>
                <w:sz w:val="22"/>
                <w:szCs w:val="22"/>
              </w:rPr>
              <w:t xml:space="preserve">предоставления  результатов </w:t>
            </w:r>
            <w:r w:rsidRPr="009E6C82">
              <w:rPr>
                <w:sz w:val="22"/>
                <w:szCs w:val="22"/>
              </w:rPr>
              <w:t xml:space="preserve"> работ</w:t>
            </w:r>
          </w:p>
        </w:tc>
      </w:tr>
      <w:tr w:rsidR="00A97411" w:rsidRPr="009E6C82" w:rsidTr="0080660F">
        <w:trPr>
          <w:trHeight w:val="740"/>
        </w:trPr>
        <w:tc>
          <w:tcPr>
            <w:tcW w:w="851" w:type="dxa"/>
            <w:vAlign w:val="center"/>
          </w:tcPr>
          <w:p w:rsidR="008508DA" w:rsidRDefault="0080660F">
            <w:pPr>
              <w:ind w:right="459" w:firstLine="175"/>
              <w:jc w:val="center"/>
              <w:rPr>
                <w:sz w:val="22"/>
                <w:szCs w:val="22"/>
              </w:rPr>
            </w:pPr>
            <w:r>
              <w:rPr>
                <w:sz w:val="22"/>
                <w:szCs w:val="22"/>
              </w:rPr>
              <w:t>1</w:t>
            </w:r>
          </w:p>
        </w:tc>
        <w:tc>
          <w:tcPr>
            <w:tcW w:w="2070" w:type="dxa"/>
            <w:vAlign w:val="center"/>
          </w:tcPr>
          <w:p w:rsidR="008508DA" w:rsidRDefault="00A97411">
            <w:pPr>
              <w:ind w:firstLine="0"/>
              <w:rPr>
                <w:sz w:val="22"/>
                <w:szCs w:val="22"/>
              </w:rPr>
            </w:pPr>
            <w:r w:rsidRPr="009E6C82">
              <w:rPr>
                <w:sz w:val="22"/>
                <w:szCs w:val="22"/>
              </w:rPr>
              <w:t>Внедрение ОУ КП</w:t>
            </w:r>
            <w:r>
              <w:rPr>
                <w:sz w:val="22"/>
                <w:szCs w:val="22"/>
              </w:rPr>
              <w:t>-2</w:t>
            </w:r>
            <w:r w:rsidRPr="009E6C82">
              <w:rPr>
                <w:sz w:val="22"/>
                <w:szCs w:val="22"/>
              </w:rPr>
              <w:t xml:space="preserve"> на контейнерной площадке</w:t>
            </w:r>
            <w:r>
              <w:rPr>
                <w:sz w:val="22"/>
                <w:szCs w:val="22"/>
              </w:rPr>
              <w:t xml:space="preserve"> Тверь</w:t>
            </w:r>
          </w:p>
        </w:tc>
        <w:tc>
          <w:tcPr>
            <w:tcW w:w="2041" w:type="dxa"/>
            <w:vAlign w:val="center"/>
          </w:tcPr>
          <w:p w:rsidR="008508DA" w:rsidRDefault="00A97411">
            <w:pPr>
              <w:ind w:right="-108" w:firstLine="0"/>
              <w:jc w:val="center"/>
              <w:rPr>
                <w:sz w:val="22"/>
                <w:szCs w:val="22"/>
              </w:rPr>
            </w:pPr>
            <w:r>
              <w:rPr>
                <w:sz w:val="22"/>
                <w:szCs w:val="22"/>
              </w:rPr>
              <w:t>1</w:t>
            </w:r>
            <w:r w:rsidRPr="009E6C82">
              <w:rPr>
                <w:sz w:val="22"/>
                <w:szCs w:val="22"/>
              </w:rPr>
              <w:t xml:space="preserve"> месяц с даты подписания договора</w:t>
            </w:r>
          </w:p>
        </w:tc>
        <w:tc>
          <w:tcPr>
            <w:tcW w:w="1647" w:type="dxa"/>
            <w:vAlign w:val="center"/>
          </w:tcPr>
          <w:p w:rsidR="008508DA" w:rsidRDefault="00A97411">
            <w:pPr>
              <w:ind w:right="-108" w:firstLine="0"/>
              <w:jc w:val="center"/>
              <w:rPr>
                <w:sz w:val="22"/>
                <w:szCs w:val="22"/>
              </w:rPr>
            </w:pPr>
            <w:r>
              <w:rPr>
                <w:sz w:val="22"/>
                <w:szCs w:val="22"/>
              </w:rPr>
              <w:t>708 000</w:t>
            </w:r>
          </w:p>
        </w:tc>
        <w:tc>
          <w:tcPr>
            <w:tcW w:w="1117" w:type="dxa"/>
            <w:vAlign w:val="center"/>
          </w:tcPr>
          <w:p w:rsidR="008508DA" w:rsidRDefault="00A97411">
            <w:pPr>
              <w:ind w:firstLine="0"/>
              <w:rPr>
                <w:sz w:val="22"/>
                <w:szCs w:val="22"/>
              </w:rPr>
            </w:pPr>
            <w:r>
              <w:rPr>
                <w:sz w:val="22"/>
                <w:szCs w:val="22"/>
              </w:rPr>
              <w:t>108</w:t>
            </w:r>
            <w:r w:rsidRPr="009E6C82">
              <w:rPr>
                <w:sz w:val="22"/>
                <w:szCs w:val="22"/>
              </w:rPr>
              <w:t xml:space="preserve">  000</w:t>
            </w:r>
          </w:p>
        </w:tc>
        <w:tc>
          <w:tcPr>
            <w:tcW w:w="6362" w:type="dxa"/>
            <w:vAlign w:val="center"/>
          </w:tcPr>
          <w:p w:rsidR="00A97411" w:rsidRPr="009E6C82" w:rsidRDefault="00A97411" w:rsidP="00AA48F3">
            <w:pPr>
              <w:numPr>
                <w:ilvl w:val="0"/>
                <w:numId w:val="8"/>
              </w:numPr>
              <w:tabs>
                <w:tab w:val="clear" w:pos="709"/>
              </w:tabs>
              <w:ind w:left="318" w:hanging="284"/>
              <w:rPr>
                <w:sz w:val="22"/>
                <w:szCs w:val="22"/>
              </w:rPr>
            </w:pPr>
            <w:r w:rsidRPr="009E6C82">
              <w:rPr>
                <w:sz w:val="22"/>
                <w:szCs w:val="22"/>
              </w:rPr>
              <w:t>Отчет об обучении,</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Акты ввода в промышленную эксплуатацию,</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 сдачи-приемки выполненных работ</w:t>
            </w:r>
          </w:p>
        </w:tc>
      </w:tr>
      <w:tr w:rsidR="00A97411" w:rsidRPr="009E6C82" w:rsidTr="0080660F">
        <w:trPr>
          <w:trHeight w:val="778"/>
        </w:trPr>
        <w:tc>
          <w:tcPr>
            <w:tcW w:w="851" w:type="dxa"/>
            <w:vAlign w:val="center"/>
          </w:tcPr>
          <w:p w:rsidR="008508DA" w:rsidRDefault="0080660F">
            <w:pPr>
              <w:ind w:right="459" w:firstLine="175"/>
              <w:jc w:val="center"/>
              <w:rPr>
                <w:sz w:val="22"/>
                <w:szCs w:val="22"/>
              </w:rPr>
            </w:pPr>
            <w:r>
              <w:rPr>
                <w:sz w:val="22"/>
                <w:szCs w:val="22"/>
              </w:rPr>
              <w:t>2</w:t>
            </w:r>
          </w:p>
        </w:tc>
        <w:tc>
          <w:tcPr>
            <w:tcW w:w="2070" w:type="dxa"/>
            <w:vAlign w:val="center"/>
          </w:tcPr>
          <w:p w:rsidR="008508DA" w:rsidRDefault="00A97411">
            <w:pPr>
              <w:ind w:firstLine="0"/>
              <w:rPr>
                <w:sz w:val="22"/>
                <w:szCs w:val="22"/>
              </w:rPr>
            </w:pPr>
            <w:r w:rsidRPr="009E6C82">
              <w:rPr>
                <w:sz w:val="22"/>
                <w:szCs w:val="22"/>
              </w:rPr>
              <w:t>Внедрение ОУ КП</w:t>
            </w:r>
            <w:r>
              <w:rPr>
                <w:sz w:val="22"/>
                <w:szCs w:val="22"/>
              </w:rPr>
              <w:t>-2</w:t>
            </w:r>
            <w:r w:rsidRPr="009E6C82">
              <w:rPr>
                <w:sz w:val="22"/>
                <w:szCs w:val="22"/>
              </w:rPr>
              <w:t xml:space="preserve"> на контейнерной площадке</w:t>
            </w:r>
            <w:r>
              <w:rPr>
                <w:sz w:val="22"/>
                <w:szCs w:val="22"/>
              </w:rPr>
              <w:t xml:space="preserve"> Южно-Сахалинск-грузовой</w:t>
            </w:r>
            <w:r w:rsidRPr="009E6C82">
              <w:rPr>
                <w:sz w:val="22"/>
                <w:szCs w:val="22"/>
              </w:rPr>
              <w:t>.</w:t>
            </w:r>
          </w:p>
        </w:tc>
        <w:tc>
          <w:tcPr>
            <w:tcW w:w="2041" w:type="dxa"/>
            <w:vAlign w:val="center"/>
          </w:tcPr>
          <w:p w:rsidR="008508DA" w:rsidRDefault="00A97411">
            <w:pPr>
              <w:ind w:right="-108" w:firstLine="0"/>
              <w:jc w:val="center"/>
              <w:rPr>
                <w:sz w:val="22"/>
                <w:szCs w:val="22"/>
              </w:rPr>
            </w:pPr>
            <w:r>
              <w:rPr>
                <w:sz w:val="22"/>
                <w:szCs w:val="22"/>
              </w:rPr>
              <w:t>2</w:t>
            </w:r>
            <w:r w:rsidRPr="009E6C82">
              <w:rPr>
                <w:sz w:val="22"/>
                <w:szCs w:val="22"/>
              </w:rPr>
              <w:t xml:space="preserve"> месяц</w:t>
            </w:r>
            <w:r>
              <w:rPr>
                <w:sz w:val="22"/>
                <w:szCs w:val="22"/>
              </w:rPr>
              <w:t>а</w:t>
            </w:r>
            <w:r w:rsidRPr="009E6C82">
              <w:rPr>
                <w:sz w:val="22"/>
                <w:szCs w:val="22"/>
              </w:rPr>
              <w:t xml:space="preserve"> с даты подписания договора</w:t>
            </w:r>
          </w:p>
        </w:tc>
        <w:tc>
          <w:tcPr>
            <w:tcW w:w="1647" w:type="dxa"/>
            <w:vAlign w:val="center"/>
          </w:tcPr>
          <w:p w:rsidR="008508DA" w:rsidRDefault="00A97411">
            <w:pPr>
              <w:ind w:right="-108" w:firstLine="0"/>
              <w:jc w:val="center"/>
              <w:rPr>
                <w:sz w:val="22"/>
                <w:szCs w:val="22"/>
                <w:u w:val="single"/>
              </w:rPr>
            </w:pPr>
            <w:r>
              <w:rPr>
                <w:sz w:val="22"/>
                <w:szCs w:val="22"/>
              </w:rPr>
              <w:t>1 121 000</w:t>
            </w:r>
          </w:p>
        </w:tc>
        <w:tc>
          <w:tcPr>
            <w:tcW w:w="1117" w:type="dxa"/>
            <w:vAlign w:val="center"/>
          </w:tcPr>
          <w:p w:rsidR="008508DA" w:rsidRDefault="00A97411">
            <w:pPr>
              <w:ind w:right="-108" w:firstLine="0"/>
              <w:jc w:val="center"/>
              <w:rPr>
                <w:sz w:val="22"/>
                <w:szCs w:val="22"/>
                <w:lang w:val="en-US"/>
              </w:rPr>
            </w:pPr>
            <w:r>
              <w:rPr>
                <w:sz w:val="22"/>
                <w:szCs w:val="22"/>
              </w:rPr>
              <w:t>171</w:t>
            </w:r>
            <w:r w:rsidRPr="009E6C82">
              <w:rPr>
                <w:sz w:val="22"/>
                <w:szCs w:val="22"/>
              </w:rPr>
              <w:t xml:space="preserve">  000</w:t>
            </w:r>
          </w:p>
        </w:tc>
        <w:tc>
          <w:tcPr>
            <w:tcW w:w="6362" w:type="dxa"/>
            <w:vAlign w:val="center"/>
          </w:tcPr>
          <w:p w:rsidR="00A97411" w:rsidRPr="009E6C82" w:rsidRDefault="00A97411" w:rsidP="00AA48F3">
            <w:pPr>
              <w:numPr>
                <w:ilvl w:val="0"/>
                <w:numId w:val="8"/>
              </w:numPr>
              <w:tabs>
                <w:tab w:val="clear" w:pos="709"/>
              </w:tabs>
              <w:ind w:left="318" w:hanging="284"/>
              <w:rPr>
                <w:sz w:val="22"/>
                <w:szCs w:val="22"/>
              </w:rPr>
            </w:pPr>
            <w:r w:rsidRPr="009E6C82">
              <w:rPr>
                <w:sz w:val="22"/>
                <w:szCs w:val="22"/>
              </w:rPr>
              <w:t>Отчет об обучении,</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Акты ввода в промышленную эксплуатацию,</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 сдачи-приемки выполненных работ</w:t>
            </w:r>
          </w:p>
        </w:tc>
      </w:tr>
      <w:tr w:rsidR="00A97411" w:rsidRPr="009E6C82" w:rsidTr="0080660F">
        <w:trPr>
          <w:trHeight w:val="149"/>
        </w:trPr>
        <w:tc>
          <w:tcPr>
            <w:tcW w:w="851" w:type="dxa"/>
            <w:vAlign w:val="center"/>
          </w:tcPr>
          <w:p w:rsidR="008508DA" w:rsidRDefault="0080660F">
            <w:pPr>
              <w:ind w:right="459" w:firstLine="175"/>
              <w:jc w:val="center"/>
              <w:rPr>
                <w:sz w:val="22"/>
                <w:szCs w:val="22"/>
              </w:rPr>
            </w:pPr>
            <w:r>
              <w:rPr>
                <w:sz w:val="22"/>
                <w:szCs w:val="22"/>
              </w:rPr>
              <w:t>3</w:t>
            </w:r>
          </w:p>
        </w:tc>
        <w:tc>
          <w:tcPr>
            <w:tcW w:w="2070" w:type="dxa"/>
            <w:vAlign w:val="center"/>
          </w:tcPr>
          <w:p w:rsidR="008508DA" w:rsidRDefault="00A97411">
            <w:pPr>
              <w:ind w:firstLine="0"/>
              <w:rPr>
                <w:sz w:val="22"/>
                <w:szCs w:val="22"/>
              </w:rPr>
            </w:pPr>
            <w:r w:rsidRPr="009E6C82">
              <w:rPr>
                <w:sz w:val="22"/>
                <w:szCs w:val="22"/>
              </w:rPr>
              <w:t>Внедрение ОУ КП</w:t>
            </w:r>
            <w:r>
              <w:rPr>
                <w:sz w:val="22"/>
                <w:szCs w:val="22"/>
              </w:rPr>
              <w:t>-2 на</w:t>
            </w:r>
            <w:r w:rsidRPr="009E6C82">
              <w:rPr>
                <w:sz w:val="22"/>
                <w:szCs w:val="22"/>
              </w:rPr>
              <w:t xml:space="preserve"> контейнерной площадке </w:t>
            </w:r>
            <w:r>
              <w:rPr>
                <w:sz w:val="22"/>
                <w:szCs w:val="22"/>
              </w:rPr>
              <w:t xml:space="preserve">   Биробиджан.</w:t>
            </w:r>
          </w:p>
        </w:tc>
        <w:tc>
          <w:tcPr>
            <w:tcW w:w="2041" w:type="dxa"/>
            <w:vAlign w:val="center"/>
          </w:tcPr>
          <w:p w:rsidR="008508DA" w:rsidRDefault="00A97411">
            <w:pPr>
              <w:ind w:right="-108" w:firstLine="0"/>
              <w:jc w:val="center"/>
              <w:rPr>
                <w:sz w:val="22"/>
                <w:szCs w:val="22"/>
              </w:rPr>
            </w:pPr>
            <w:r>
              <w:rPr>
                <w:sz w:val="22"/>
                <w:szCs w:val="22"/>
              </w:rPr>
              <w:t>3 месяца</w:t>
            </w:r>
            <w:r w:rsidRPr="009E6C82">
              <w:rPr>
                <w:sz w:val="22"/>
                <w:szCs w:val="22"/>
              </w:rPr>
              <w:t xml:space="preserve"> с даты подписания договора</w:t>
            </w:r>
          </w:p>
        </w:tc>
        <w:tc>
          <w:tcPr>
            <w:tcW w:w="1647" w:type="dxa"/>
            <w:vAlign w:val="center"/>
          </w:tcPr>
          <w:p w:rsidR="008508DA" w:rsidRDefault="00A97411">
            <w:pPr>
              <w:ind w:right="-108" w:firstLine="0"/>
              <w:jc w:val="center"/>
              <w:rPr>
                <w:sz w:val="22"/>
                <w:szCs w:val="22"/>
                <w:u w:val="single"/>
              </w:rPr>
            </w:pPr>
            <w:r>
              <w:rPr>
                <w:sz w:val="22"/>
                <w:szCs w:val="22"/>
              </w:rPr>
              <w:t>1</w:t>
            </w:r>
            <w:r w:rsidRPr="009E6C82">
              <w:rPr>
                <w:sz w:val="22"/>
                <w:szCs w:val="22"/>
              </w:rPr>
              <w:t> </w:t>
            </w:r>
            <w:r>
              <w:rPr>
                <w:sz w:val="22"/>
                <w:szCs w:val="22"/>
              </w:rPr>
              <w:t>003</w:t>
            </w:r>
            <w:r w:rsidRPr="009E6C82">
              <w:rPr>
                <w:sz w:val="22"/>
                <w:szCs w:val="22"/>
              </w:rPr>
              <w:t> 000</w:t>
            </w:r>
          </w:p>
        </w:tc>
        <w:tc>
          <w:tcPr>
            <w:tcW w:w="1117" w:type="dxa"/>
            <w:vAlign w:val="center"/>
          </w:tcPr>
          <w:p w:rsidR="008508DA" w:rsidRDefault="00A97411">
            <w:pPr>
              <w:ind w:right="-108" w:firstLine="0"/>
              <w:jc w:val="center"/>
              <w:rPr>
                <w:sz w:val="22"/>
                <w:szCs w:val="22"/>
              </w:rPr>
            </w:pPr>
            <w:r>
              <w:rPr>
                <w:sz w:val="22"/>
                <w:szCs w:val="22"/>
              </w:rPr>
              <w:t>153</w:t>
            </w:r>
            <w:r w:rsidRPr="009E6C82">
              <w:rPr>
                <w:sz w:val="22"/>
                <w:szCs w:val="22"/>
              </w:rPr>
              <w:t xml:space="preserve">  000</w:t>
            </w:r>
          </w:p>
        </w:tc>
        <w:tc>
          <w:tcPr>
            <w:tcW w:w="6362" w:type="dxa"/>
            <w:vAlign w:val="center"/>
          </w:tcPr>
          <w:p w:rsidR="00A97411" w:rsidRPr="009E6C82" w:rsidRDefault="00A97411" w:rsidP="00AA48F3">
            <w:pPr>
              <w:numPr>
                <w:ilvl w:val="0"/>
                <w:numId w:val="8"/>
              </w:numPr>
              <w:tabs>
                <w:tab w:val="clear" w:pos="709"/>
              </w:tabs>
              <w:ind w:left="318" w:hanging="284"/>
              <w:rPr>
                <w:sz w:val="22"/>
                <w:szCs w:val="22"/>
              </w:rPr>
            </w:pPr>
            <w:r w:rsidRPr="009E6C82">
              <w:rPr>
                <w:sz w:val="22"/>
                <w:szCs w:val="22"/>
              </w:rPr>
              <w:t>Отчет об обучении,</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Акты ввода в промышленную эксплуатацию,</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 сдачи-приемки выполненных работ</w:t>
            </w:r>
          </w:p>
        </w:tc>
      </w:tr>
      <w:tr w:rsidR="00A97411" w:rsidRPr="009E6C82" w:rsidTr="0080660F">
        <w:trPr>
          <w:trHeight w:val="149"/>
        </w:trPr>
        <w:tc>
          <w:tcPr>
            <w:tcW w:w="851" w:type="dxa"/>
            <w:vAlign w:val="center"/>
          </w:tcPr>
          <w:p w:rsidR="008508DA" w:rsidRDefault="0080660F">
            <w:pPr>
              <w:ind w:right="459" w:firstLine="175"/>
              <w:jc w:val="center"/>
              <w:rPr>
                <w:sz w:val="22"/>
                <w:szCs w:val="22"/>
              </w:rPr>
            </w:pPr>
            <w:r>
              <w:rPr>
                <w:sz w:val="22"/>
                <w:szCs w:val="22"/>
              </w:rPr>
              <w:t>4</w:t>
            </w:r>
          </w:p>
        </w:tc>
        <w:tc>
          <w:tcPr>
            <w:tcW w:w="2070" w:type="dxa"/>
            <w:vAlign w:val="center"/>
          </w:tcPr>
          <w:p w:rsidR="008508DA" w:rsidRDefault="00A97411">
            <w:pPr>
              <w:ind w:firstLine="0"/>
              <w:rPr>
                <w:sz w:val="22"/>
                <w:szCs w:val="22"/>
              </w:rPr>
            </w:pPr>
            <w:r w:rsidRPr="009E6C82">
              <w:rPr>
                <w:sz w:val="22"/>
                <w:szCs w:val="22"/>
              </w:rPr>
              <w:t>Внедрение ОУ КП</w:t>
            </w:r>
            <w:r>
              <w:rPr>
                <w:sz w:val="22"/>
                <w:szCs w:val="22"/>
              </w:rPr>
              <w:t>-2</w:t>
            </w:r>
            <w:r w:rsidRPr="009E6C82">
              <w:rPr>
                <w:sz w:val="22"/>
                <w:szCs w:val="22"/>
              </w:rPr>
              <w:t xml:space="preserve"> на контейнерной площадке</w:t>
            </w:r>
            <w:r>
              <w:rPr>
                <w:sz w:val="22"/>
                <w:szCs w:val="22"/>
              </w:rPr>
              <w:t xml:space="preserve"> Кутум, Трофимовский-2</w:t>
            </w:r>
          </w:p>
        </w:tc>
        <w:tc>
          <w:tcPr>
            <w:tcW w:w="2041" w:type="dxa"/>
            <w:vAlign w:val="center"/>
          </w:tcPr>
          <w:p w:rsidR="008508DA" w:rsidRDefault="00A97411">
            <w:pPr>
              <w:ind w:right="-108" w:firstLine="0"/>
              <w:jc w:val="center"/>
              <w:rPr>
                <w:sz w:val="22"/>
                <w:szCs w:val="22"/>
              </w:rPr>
            </w:pPr>
            <w:r>
              <w:rPr>
                <w:sz w:val="22"/>
                <w:szCs w:val="22"/>
              </w:rPr>
              <w:t>4 месяца</w:t>
            </w:r>
            <w:r w:rsidRPr="009E6C82">
              <w:rPr>
                <w:sz w:val="22"/>
                <w:szCs w:val="22"/>
              </w:rPr>
              <w:t xml:space="preserve"> с даты подписания договора</w:t>
            </w:r>
          </w:p>
        </w:tc>
        <w:tc>
          <w:tcPr>
            <w:tcW w:w="1647" w:type="dxa"/>
            <w:vAlign w:val="center"/>
          </w:tcPr>
          <w:p w:rsidR="008508DA" w:rsidRDefault="00A97411">
            <w:pPr>
              <w:ind w:right="-108" w:firstLine="0"/>
              <w:jc w:val="center"/>
              <w:rPr>
                <w:sz w:val="22"/>
                <w:szCs w:val="22"/>
              </w:rPr>
            </w:pPr>
            <w:r>
              <w:rPr>
                <w:sz w:val="22"/>
                <w:szCs w:val="22"/>
              </w:rPr>
              <w:t>1 770 000</w:t>
            </w:r>
          </w:p>
        </w:tc>
        <w:tc>
          <w:tcPr>
            <w:tcW w:w="1117" w:type="dxa"/>
            <w:vAlign w:val="center"/>
          </w:tcPr>
          <w:p w:rsidR="008508DA" w:rsidRDefault="00A97411">
            <w:pPr>
              <w:ind w:right="-108" w:firstLine="0"/>
              <w:jc w:val="center"/>
              <w:rPr>
                <w:sz w:val="22"/>
                <w:szCs w:val="22"/>
              </w:rPr>
            </w:pPr>
            <w:r>
              <w:rPr>
                <w:sz w:val="22"/>
                <w:szCs w:val="22"/>
              </w:rPr>
              <w:t>270 000</w:t>
            </w:r>
          </w:p>
        </w:tc>
        <w:tc>
          <w:tcPr>
            <w:tcW w:w="6362" w:type="dxa"/>
            <w:vAlign w:val="center"/>
          </w:tcPr>
          <w:p w:rsidR="00A97411" w:rsidRPr="009E6C82" w:rsidRDefault="00A97411" w:rsidP="00AA48F3">
            <w:pPr>
              <w:numPr>
                <w:ilvl w:val="0"/>
                <w:numId w:val="8"/>
              </w:numPr>
              <w:tabs>
                <w:tab w:val="clear" w:pos="709"/>
              </w:tabs>
              <w:ind w:left="318" w:hanging="284"/>
              <w:rPr>
                <w:sz w:val="22"/>
                <w:szCs w:val="22"/>
              </w:rPr>
            </w:pPr>
            <w:r w:rsidRPr="009E6C82">
              <w:rPr>
                <w:sz w:val="22"/>
                <w:szCs w:val="22"/>
              </w:rPr>
              <w:t>Отчет об обучении,</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Акты ввода в промышленную эксплуатацию,</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 сдачи-приемки выполненных работ</w:t>
            </w:r>
          </w:p>
        </w:tc>
      </w:tr>
      <w:tr w:rsidR="0080660F" w:rsidRPr="009E6C82" w:rsidTr="0080660F">
        <w:trPr>
          <w:trHeight w:val="149"/>
        </w:trPr>
        <w:tc>
          <w:tcPr>
            <w:tcW w:w="851" w:type="dxa"/>
            <w:vAlign w:val="center"/>
          </w:tcPr>
          <w:p w:rsidR="008508DA" w:rsidRDefault="0080660F">
            <w:pPr>
              <w:ind w:right="459" w:firstLine="175"/>
              <w:jc w:val="center"/>
              <w:rPr>
                <w:sz w:val="22"/>
                <w:szCs w:val="22"/>
              </w:rPr>
            </w:pPr>
            <w:r>
              <w:rPr>
                <w:sz w:val="22"/>
                <w:szCs w:val="22"/>
              </w:rPr>
              <w:t>5</w:t>
            </w:r>
          </w:p>
        </w:tc>
        <w:tc>
          <w:tcPr>
            <w:tcW w:w="2070" w:type="dxa"/>
            <w:vAlign w:val="center"/>
          </w:tcPr>
          <w:p w:rsidR="008508DA" w:rsidRDefault="00A97411">
            <w:pPr>
              <w:ind w:firstLine="0"/>
              <w:rPr>
                <w:sz w:val="22"/>
                <w:szCs w:val="22"/>
              </w:rPr>
            </w:pPr>
            <w:r w:rsidRPr="009E6C82">
              <w:rPr>
                <w:sz w:val="22"/>
                <w:szCs w:val="22"/>
              </w:rPr>
              <w:t>Внедрение ОУ КП</w:t>
            </w:r>
            <w:r>
              <w:rPr>
                <w:sz w:val="22"/>
                <w:szCs w:val="22"/>
              </w:rPr>
              <w:t>-2</w:t>
            </w:r>
            <w:r w:rsidRPr="009E6C82">
              <w:rPr>
                <w:sz w:val="22"/>
                <w:szCs w:val="22"/>
              </w:rPr>
              <w:t xml:space="preserve"> на контейнерной площадке</w:t>
            </w:r>
            <w:r w:rsidR="0080660F">
              <w:rPr>
                <w:sz w:val="22"/>
                <w:szCs w:val="22"/>
              </w:rPr>
              <w:t xml:space="preserve"> Владикавказ</w:t>
            </w:r>
            <w:r>
              <w:rPr>
                <w:sz w:val="22"/>
                <w:szCs w:val="22"/>
              </w:rPr>
              <w:t>,</w:t>
            </w:r>
            <w:r w:rsidR="0080660F">
              <w:rPr>
                <w:sz w:val="22"/>
                <w:szCs w:val="22"/>
              </w:rPr>
              <w:t xml:space="preserve"> </w:t>
            </w:r>
            <w:r>
              <w:rPr>
                <w:sz w:val="22"/>
                <w:szCs w:val="22"/>
              </w:rPr>
              <w:t>Скачки</w:t>
            </w:r>
          </w:p>
        </w:tc>
        <w:tc>
          <w:tcPr>
            <w:tcW w:w="2041" w:type="dxa"/>
            <w:vAlign w:val="center"/>
          </w:tcPr>
          <w:p w:rsidR="008508DA" w:rsidRDefault="00A97411">
            <w:pPr>
              <w:ind w:right="-108" w:firstLine="0"/>
              <w:jc w:val="center"/>
              <w:rPr>
                <w:sz w:val="22"/>
                <w:szCs w:val="22"/>
              </w:rPr>
            </w:pPr>
            <w:r>
              <w:rPr>
                <w:sz w:val="22"/>
                <w:szCs w:val="22"/>
              </w:rPr>
              <w:t>5 месяцев</w:t>
            </w:r>
            <w:r w:rsidRPr="009E6C82">
              <w:rPr>
                <w:sz w:val="22"/>
                <w:szCs w:val="22"/>
              </w:rPr>
              <w:t xml:space="preserve"> с даты подписания договора</w:t>
            </w:r>
          </w:p>
        </w:tc>
        <w:tc>
          <w:tcPr>
            <w:tcW w:w="1647" w:type="dxa"/>
            <w:vAlign w:val="center"/>
          </w:tcPr>
          <w:p w:rsidR="008508DA" w:rsidRDefault="00A97411">
            <w:pPr>
              <w:ind w:right="-108" w:firstLine="0"/>
              <w:jc w:val="center"/>
              <w:rPr>
                <w:sz w:val="22"/>
                <w:szCs w:val="22"/>
              </w:rPr>
            </w:pPr>
            <w:r>
              <w:rPr>
                <w:sz w:val="22"/>
                <w:szCs w:val="22"/>
              </w:rPr>
              <w:t>1 416 000</w:t>
            </w:r>
          </w:p>
        </w:tc>
        <w:tc>
          <w:tcPr>
            <w:tcW w:w="1117" w:type="dxa"/>
            <w:vAlign w:val="center"/>
          </w:tcPr>
          <w:p w:rsidR="008508DA" w:rsidRDefault="00A97411">
            <w:pPr>
              <w:ind w:right="-108" w:firstLine="0"/>
              <w:jc w:val="center"/>
              <w:rPr>
                <w:sz w:val="22"/>
                <w:szCs w:val="22"/>
              </w:rPr>
            </w:pPr>
            <w:r>
              <w:rPr>
                <w:sz w:val="22"/>
                <w:szCs w:val="22"/>
              </w:rPr>
              <w:t>216 000</w:t>
            </w:r>
          </w:p>
        </w:tc>
        <w:tc>
          <w:tcPr>
            <w:tcW w:w="6362" w:type="dxa"/>
            <w:vAlign w:val="center"/>
          </w:tcPr>
          <w:p w:rsidR="00A97411" w:rsidRPr="009E6C82" w:rsidRDefault="00A97411" w:rsidP="00AA48F3">
            <w:pPr>
              <w:numPr>
                <w:ilvl w:val="0"/>
                <w:numId w:val="8"/>
              </w:numPr>
              <w:tabs>
                <w:tab w:val="clear" w:pos="709"/>
              </w:tabs>
              <w:ind w:left="318" w:hanging="284"/>
              <w:rPr>
                <w:sz w:val="22"/>
                <w:szCs w:val="22"/>
              </w:rPr>
            </w:pPr>
            <w:r w:rsidRPr="009E6C82">
              <w:rPr>
                <w:sz w:val="22"/>
                <w:szCs w:val="22"/>
              </w:rPr>
              <w:t>Отчет об обучении,</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Акты ввода в промышленную эксплуатацию,</w:t>
            </w:r>
          </w:p>
          <w:p w:rsidR="00A97411" w:rsidRPr="009E6C82" w:rsidRDefault="00A97411" w:rsidP="00AA48F3">
            <w:pPr>
              <w:numPr>
                <w:ilvl w:val="0"/>
                <w:numId w:val="8"/>
              </w:numPr>
              <w:tabs>
                <w:tab w:val="clear" w:pos="709"/>
              </w:tabs>
              <w:ind w:left="318" w:hanging="284"/>
              <w:rPr>
                <w:sz w:val="22"/>
                <w:szCs w:val="22"/>
              </w:rPr>
            </w:pPr>
            <w:r w:rsidRPr="009E6C82">
              <w:rPr>
                <w:sz w:val="22"/>
                <w:szCs w:val="22"/>
              </w:rPr>
              <w:t>Акт сдачи-приемки выполненных работ</w:t>
            </w:r>
          </w:p>
        </w:tc>
      </w:tr>
      <w:tr w:rsidR="00A97411" w:rsidRPr="009E6C82" w:rsidTr="0080660F">
        <w:trPr>
          <w:trHeight w:val="149"/>
        </w:trPr>
        <w:tc>
          <w:tcPr>
            <w:tcW w:w="851" w:type="dxa"/>
            <w:vAlign w:val="center"/>
          </w:tcPr>
          <w:p w:rsidR="008508DA" w:rsidRDefault="008508DA">
            <w:pPr>
              <w:ind w:firstLine="175"/>
              <w:jc w:val="center"/>
              <w:rPr>
                <w:rFonts w:eastAsiaTheme="majorEastAsia"/>
                <w:b/>
                <w:bCs/>
                <w:color w:val="365F91" w:themeColor="accent1" w:themeShade="BF"/>
                <w:sz w:val="22"/>
                <w:szCs w:val="22"/>
              </w:rPr>
            </w:pPr>
          </w:p>
        </w:tc>
        <w:tc>
          <w:tcPr>
            <w:tcW w:w="2070" w:type="dxa"/>
          </w:tcPr>
          <w:p w:rsidR="008508DA" w:rsidRDefault="00A97411">
            <w:pPr>
              <w:ind w:firstLine="0"/>
              <w:rPr>
                <w:sz w:val="22"/>
                <w:szCs w:val="22"/>
              </w:rPr>
            </w:pPr>
            <w:r w:rsidRPr="009E6C82">
              <w:rPr>
                <w:sz w:val="22"/>
                <w:szCs w:val="22"/>
              </w:rPr>
              <w:t>Внедрение ОУ КП</w:t>
            </w:r>
            <w:r>
              <w:rPr>
                <w:sz w:val="22"/>
                <w:szCs w:val="22"/>
              </w:rPr>
              <w:t>-2</w:t>
            </w:r>
            <w:r w:rsidRPr="009E6C82">
              <w:rPr>
                <w:sz w:val="22"/>
                <w:szCs w:val="22"/>
              </w:rPr>
              <w:t xml:space="preserve"> на контейнерной площадке</w:t>
            </w:r>
            <w:r>
              <w:rPr>
                <w:sz w:val="22"/>
                <w:szCs w:val="22"/>
              </w:rPr>
              <w:t xml:space="preserve"> АКП Пенза( Пенза-2,4)</w:t>
            </w:r>
          </w:p>
        </w:tc>
        <w:tc>
          <w:tcPr>
            <w:tcW w:w="2041" w:type="dxa"/>
          </w:tcPr>
          <w:p w:rsidR="008508DA" w:rsidRDefault="00A97411">
            <w:pPr>
              <w:ind w:right="-108" w:firstLine="0"/>
              <w:jc w:val="center"/>
              <w:rPr>
                <w:sz w:val="22"/>
                <w:szCs w:val="22"/>
              </w:rPr>
            </w:pPr>
            <w:r>
              <w:rPr>
                <w:sz w:val="22"/>
                <w:szCs w:val="22"/>
              </w:rPr>
              <w:t>6 месяцев</w:t>
            </w:r>
            <w:r w:rsidRPr="009E6C82">
              <w:rPr>
                <w:sz w:val="22"/>
                <w:szCs w:val="22"/>
              </w:rPr>
              <w:t xml:space="preserve"> с даты подписания договора</w:t>
            </w:r>
          </w:p>
        </w:tc>
        <w:tc>
          <w:tcPr>
            <w:tcW w:w="1647" w:type="dxa"/>
            <w:vAlign w:val="center"/>
          </w:tcPr>
          <w:p w:rsidR="008508DA" w:rsidRDefault="00A97411">
            <w:pPr>
              <w:ind w:right="-108" w:firstLine="0"/>
              <w:jc w:val="center"/>
              <w:rPr>
                <w:sz w:val="22"/>
                <w:szCs w:val="22"/>
              </w:rPr>
            </w:pPr>
            <w:r>
              <w:rPr>
                <w:sz w:val="22"/>
                <w:szCs w:val="22"/>
              </w:rPr>
              <w:t>1 062 000</w:t>
            </w:r>
          </w:p>
        </w:tc>
        <w:tc>
          <w:tcPr>
            <w:tcW w:w="1117" w:type="dxa"/>
            <w:vAlign w:val="center"/>
          </w:tcPr>
          <w:p w:rsidR="008508DA" w:rsidRDefault="00AA48F3">
            <w:pPr>
              <w:ind w:right="-108" w:firstLine="0"/>
              <w:rPr>
                <w:sz w:val="22"/>
                <w:szCs w:val="22"/>
              </w:rPr>
            </w:pPr>
            <w:r>
              <w:rPr>
                <w:sz w:val="22"/>
                <w:szCs w:val="22"/>
              </w:rPr>
              <w:t xml:space="preserve"> </w:t>
            </w:r>
            <w:r w:rsidR="00A97411">
              <w:rPr>
                <w:sz w:val="22"/>
                <w:szCs w:val="22"/>
              </w:rPr>
              <w:t>162 000</w:t>
            </w:r>
          </w:p>
        </w:tc>
        <w:tc>
          <w:tcPr>
            <w:tcW w:w="6362" w:type="dxa"/>
          </w:tcPr>
          <w:p w:rsidR="00A97411" w:rsidRPr="009E6C82" w:rsidRDefault="00A97411" w:rsidP="00A97411">
            <w:pPr>
              <w:numPr>
                <w:ilvl w:val="0"/>
                <w:numId w:val="8"/>
              </w:numPr>
              <w:tabs>
                <w:tab w:val="clear" w:pos="709"/>
              </w:tabs>
              <w:ind w:left="318" w:hanging="284"/>
              <w:rPr>
                <w:sz w:val="22"/>
                <w:szCs w:val="22"/>
              </w:rPr>
            </w:pPr>
            <w:r w:rsidRPr="009E6C82">
              <w:rPr>
                <w:sz w:val="22"/>
                <w:szCs w:val="22"/>
              </w:rPr>
              <w:t>Отчет об обучении,</w:t>
            </w:r>
          </w:p>
          <w:p w:rsidR="00A97411" w:rsidRPr="009E6C82" w:rsidRDefault="00A97411" w:rsidP="00A97411">
            <w:pPr>
              <w:numPr>
                <w:ilvl w:val="0"/>
                <w:numId w:val="8"/>
              </w:numPr>
              <w:tabs>
                <w:tab w:val="clear" w:pos="709"/>
              </w:tabs>
              <w:ind w:left="318" w:hanging="284"/>
              <w:rPr>
                <w:sz w:val="22"/>
                <w:szCs w:val="22"/>
              </w:rPr>
            </w:pPr>
            <w:r w:rsidRPr="009E6C82">
              <w:rPr>
                <w:sz w:val="22"/>
                <w:szCs w:val="22"/>
              </w:rPr>
              <w:t xml:space="preserve">Акты ввода в промышленную эксплуатацию, </w:t>
            </w:r>
          </w:p>
          <w:p w:rsidR="00A97411" w:rsidRPr="009E6C82" w:rsidRDefault="00A97411" w:rsidP="00A97411">
            <w:pPr>
              <w:numPr>
                <w:ilvl w:val="0"/>
                <w:numId w:val="8"/>
              </w:numPr>
              <w:tabs>
                <w:tab w:val="clear" w:pos="709"/>
              </w:tabs>
              <w:ind w:left="318" w:hanging="284"/>
              <w:rPr>
                <w:sz w:val="22"/>
                <w:szCs w:val="22"/>
              </w:rPr>
            </w:pPr>
            <w:r w:rsidRPr="009E6C82">
              <w:rPr>
                <w:sz w:val="22"/>
                <w:szCs w:val="22"/>
              </w:rPr>
              <w:t>Акт сдачи-приемки выполненных работ</w:t>
            </w:r>
          </w:p>
        </w:tc>
      </w:tr>
      <w:tr w:rsidR="00A97411" w:rsidRPr="009E6C82" w:rsidTr="0080660F">
        <w:trPr>
          <w:trHeight w:val="149"/>
        </w:trPr>
        <w:tc>
          <w:tcPr>
            <w:tcW w:w="851" w:type="dxa"/>
            <w:vAlign w:val="center"/>
          </w:tcPr>
          <w:p w:rsidR="008508DA" w:rsidRDefault="008508DA">
            <w:pPr>
              <w:ind w:firstLine="175"/>
              <w:jc w:val="center"/>
              <w:rPr>
                <w:sz w:val="22"/>
                <w:szCs w:val="22"/>
              </w:rPr>
            </w:pPr>
          </w:p>
        </w:tc>
        <w:tc>
          <w:tcPr>
            <w:tcW w:w="2070" w:type="dxa"/>
          </w:tcPr>
          <w:p w:rsidR="00A97411" w:rsidRPr="003E5EAC" w:rsidRDefault="003841A0" w:rsidP="00C00B01">
            <w:pPr>
              <w:rPr>
                <w:b/>
                <w:sz w:val="22"/>
                <w:szCs w:val="22"/>
              </w:rPr>
            </w:pPr>
            <w:r w:rsidRPr="003841A0">
              <w:rPr>
                <w:b/>
                <w:sz w:val="22"/>
                <w:szCs w:val="22"/>
              </w:rPr>
              <w:t>ИТОГО</w:t>
            </w:r>
          </w:p>
        </w:tc>
        <w:tc>
          <w:tcPr>
            <w:tcW w:w="2041" w:type="dxa"/>
          </w:tcPr>
          <w:p w:rsidR="00A97411" w:rsidRPr="009E6C82" w:rsidRDefault="00A97411" w:rsidP="00C00B01">
            <w:pPr>
              <w:rPr>
                <w:sz w:val="22"/>
                <w:szCs w:val="22"/>
              </w:rPr>
            </w:pPr>
          </w:p>
        </w:tc>
        <w:tc>
          <w:tcPr>
            <w:tcW w:w="1647" w:type="dxa"/>
            <w:vAlign w:val="center"/>
          </w:tcPr>
          <w:p w:rsidR="008508DA" w:rsidRDefault="00A97411">
            <w:pPr>
              <w:ind w:firstLine="0"/>
              <w:jc w:val="center"/>
              <w:rPr>
                <w:sz w:val="22"/>
                <w:szCs w:val="22"/>
              </w:rPr>
            </w:pPr>
            <w:r>
              <w:rPr>
                <w:sz w:val="22"/>
                <w:szCs w:val="22"/>
              </w:rPr>
              <w:t>7 080</w:t>
            </w:r>
            <w:r w:rsidRPr="009E6C82">
              <w:rPr>
                <w:sz w:val="22"/>
                <w:szCs w:val="22"/>
              </w:rPr>
              <w:t xml:space="preserve"> 000</w:t>
            </w:r>
          </w:p>
        </w:tc>
        <w:tc>
          <w:tcPr>
            <w:tcW w:w="1117" w:type="dxa"/>
            <w:vAlign w:val="center"/>
          </w:tcPr>
          <w:p w:rsidR="008508DA" w:rsidRDefault="00A97411">
            <w:pPr>
              <w:ind w:firstLine="0"/>
              <w:rPr>
                <w:sz w:val="22"/>
                <w:szCs w:val="22"/>
                <w:lang w:val="en-US"/>
              </w:rPr>
            </w:pPr>
            <w:r w:rsidRPr="009E6C82">
              <w:rPr>
                <w:sz w:val="22"/>
                <w:szCs w:val="22"/>
              </w:rPr>
              <w:t xml:space="preserve">1 </w:t>
            </w:r>
            <w:r>
              <w:rPr>
                <w:sz w:val="22"/>
                <w:szCs w:val="22"/>
              </w:rPr>
              <w:t>080</w:t>
            </w:r>
            <w:r w:rsidRPr="009E6C82">
              <w:rPr>
                <w:sz w:val="22"/>
                <w:szCs w:val="22"/>
              </w:rPr>
              <w:t xml:space="preserve"> 000</w:t>
            </w:r>
          </w:p>
        </w:tc>
        <w:tc>
          <w:tcPr>
            <w:tcW w:w="6362" w:type="dxa"/>
          </w:tcPr>
          <w:p w:rsidR="00A97411" w:rsidRPr="009E6C82" w:rsidRDefault="00A97411" w:rsidP="00C00B01">
            <w:pPr>
              <w:rPr>
                <w:sz w:val="22"/>
                <w:szCs w:val="22"/>
                <w:lang w:val="en-US"/>
              </w:rPr>
            </w:pPr>
            <w:r w:rsidRPr="009E6C82">
              <w:rPr>
                <w:sz w:val="22"/>
                <w:szCs w:val="22"/>
                <w:lang w:val="en-US"/>
              </w:rPr>
              <w:t xml:space="preserve"> </w:t>
            </w:r>
          </w:p>
        </w:tc>
      </w:tr>
      <w:tr w:rsidR="00A97411" w:rsidRPr="00AA1698" w:rsidTr="0080660F">
        <w:trPr>
          <w:trHeight w:val="149"/>
        </w:trPr>
        <w:tc>
          <w:tcPr>
            <w:tcW w:w="14088" w:type="dxa"/>
            <w:gridSpan w:val="6"/>
          </w:tcPr>
          <w:p w:rsidR="008508DA" w:rsidRDefault="003841A0">
            <w:pPr>
              <w:pStyle w:val="5"/>
              <w:ind w:firstLine="175"/>
              <w:rPr>
                <w:sz w:val="22"/>
                <w:szCs w:val="22"/>
              </w:rPr>
            </w:pPr>
            <w:r w:rsidRPr="003841A0">
              <w:rPr>
                <w:rFonts w:ascii="Times New Roman" w:eastAsia="Times New Roman" w:hAnsi="Times New Roman" w:cs="Times New Roman"/>
                <w:color w:val="auto"/>
                <w:sz w:val="22"/>
                <w:szCs w:val="22"/>
              </w:rPr>
              <w:t>Общая стоимость работ составляет 7 080 000 ( семь миллионов  восемьдесят тысяч) рублей 00 копеек, в том числе НДС 18% – 1 080 000.00 (Один миллион восемьдесят тысяч) рублей 00 копеек</w:t>
            </w:r>
            <w:r w:rsidR="00A97411">
              <w:rPr>
                <w:sz w:val="22"/>
                <w:szCs w:val="22"/>
              </w:rPr>
              <w:t xml:space="preserve"> </w:t>
            </w:r>
          </w:p>
        </w:tc>
      </w:tr>
    </w:tbl>
    <w:p w:rsidR="00790F4A" w:rsidRDefault="00790F4A" w:rsidP="007A053B">
      <w:pPr>
        <w:jc w:val="both"/>
        <w:sectPr w:rsidR="00790F4A" w:rsidSect="00AA48F3">
          <w:pgSz w:w="16838" w:h="11906" w:orient="landscape"/>
          <w:pgMar w:top="567" w:right="1134" w:bottom="568" w:left="1134" w:header="709" w:footer="709" w:gutter="0"/>
          <w:cols w:space="708"/>
          <w:docGrid w:linePitch="381"/>
        </w:sectPr>
      </w:pPr>
    </w:p>
    <w:p w:rsidR="0024584A" w:rsidRDefault="0024584A" w:rsidP="007A053B">
      <w:pPr>
        <w:jc w:val="both"/>
      </w:pPr>
    </w:p>
    <w:p w:rsidR="00790F4A" w:rsidRPr="00003B09" w:rsidRDefault="00790F4A" w:rsidP="00790F4A">
      <w:pPr>
        <w:pStyle w:val="ConsNormal"/>
        <w:widowControl/>
        <w:spacing w:line="360" w:lineRule="auto"/>
        <w:ind w:firstLine="4820"/>
        <w:jc w:val="right"/>
        <w:rPr>
          <w:rFonts w:ascii="Times New Roman" w:hAnsi="Times New Roman" w:cs="Times New Roman"/>
          <w:b/>
          <w:sz w:val="28"/>
          <w:szCs w:val="28"/>
        </w:rPr>
      </w:pPr>
      <w:r w:rsidRPr="00003B09">
        <w:rPr>
          <w:rFonts w:ascii="Times New Roman" w:hAnsi="Times New Roman" w:cs="Times New Roman"/>
          <w:b/>
          <w:sz w:val="28"/>
          <w:szCs w:val="28"/>
        </w:rPr>
        <w:t>Приложение №</w:t>
      </w:r>
      <w:r w:rsidR="00003B09">
        <w:rPr>
          <w:rFonts w:ascii="Times New Roman" w:hAnsi="Times New Roman" w:cs="Times New Roman"/>
          <w:b/>
          <w:sz w:val="28"/>
          <w:szCs w:val="28"/>
        </w:rPr>
        <w:t xml:space="preserve"> </w:t>
      </w:r>
      <w:r w:rsidRPr="00003B09">
        <w:rPr>
          <w:rFonts w:ascii="Times New Roman" w:hAnsi="Times New Roman" w:cs="Times New Roman"/>
          <w:b/>
          <w:sz w:val="28"/>
          <w:szCs w:val="28"/>
        </w:rPr>
        <w:t>2</w:t>
      </w:r>
    </w:p>
    <w:p w:rsidR="00790F4A" w:rsidRPr="009541A8" w:rsidRDefault="00790F4A" w:rsidP="00790F4A">
      <w:pPr>
        <w:pStyle w:val="ConsNonformat"/>
        <w:widowControl/>
        <w:spacing w:line="360" w:lineRule="auto"/>
        <w:ind w:firstLine="4820"/>
        <w:rPr>
          <w:rFonts w:ascii="Times New Roman" w:hAnsi="Times New Roman" w:cs="Times New Roman"/>
          <w:sz w:val="28"/>
          <w:szCs w:val="28"/>
        </w:rPr>
      </w:pPr>
    </w:p>
    <w:p w:rsidR="00790F4A" w:rsidRDefault="00790F4A" w:rsidP="00790F4A">
      <w:pPr>
        <w:pStyle w:val="Heading"/>
        <w:pageBreakBefore w:val="0"/>
        <w:spacing w:line="360" w:lineRule="auto"/>
        <w:rPr>
          <w:sz w:val="28"/>
          <w:szCs w:val="28"/>
        </w:rPr>
      </w:pPr>
      <w:r>
        <w:rPr>
          <w:sz w:val="28"/>
          <w:szCs w:val="28"/>
        </w:rPr>
        <w:t>Техническое задание</w:t>
      </w:r>
    </w:p>
    <w:p w:rsidR="00FC574E" w:rsidRDefault="00042379">
      <w:pPr>
        <w:spacing w:line="360" w:lineRule="auto"/>
        <w:jc w:val="center"/>
        <w:rPr>
          <w:b/>
          <w:szCs w:val="28"/>
        </w:rPr>
      </w:pPr>
      <w:r w:rsidRPr="00042379">
        <w:rPr>
          <w:b/>
          <w:szCs w:val="28"/>
        </w:rPr>
        <w:t xml:space="preserve">на выполнение работ по внедрению программного обеспечения </w:t>
      </w:r>
      <w:r w:rsidR="00790F4A">
        <w:rPr>
          <w:b/>
          <w:szCs w:val="28"/>
        </w:rPr>
        <w:t xml:space="preserve">                         </w:t>
      </w:r>
      <w:r w:rsidRPr="00042379">
        <w:rPr>
          <w:b/>
          <w:szCs w:val="28"/>
        </w:rPr>
        <w:t>«АСУ контейнерной площадки» (ОУ КП-2)</w:t>
      </w:r>
    </w:p>
    <w:p w:rsidR="00790F4A" w:rsidRDefault="00790F4A" w:rsidP="00790F4A">
      <w:pPr>
        <w:spacing w:line="360" w:lineRule="auto"/>
        <w:jc w:val="both"/>
        <w:rPr>
          <w:szCs w:val="28"/>
        </w:rPr>
      </w:pPr>
    </w:p>
    <w:p w:rsidR="00790F4A" w:rsidRDefault="00790F4A" w:rsidP="00790F4A">
      <w:pPr>
        <w:pStyle w:val="StyleHeading114ptLinespacing15lines1"/>
        <w:spacing w:before="120"/>
        <w:jc w:val="both"/>
        <w:rPr>
          <w:rFonts w:ascii="Times New Roman" w:hAnsi="Times New Roman"/>
        </w:rPr>
      </w:pPr>
      <w:r>
        <w:rPr>
          <w:rFonts w:ascii="Times New Roman" w:hAnsi="Times New Roman"/>
        </w:rPr>
        <w:t>Цель выполнения Работ</w:t>
      </w:r>
    </w:p>
    <w:p w:rsidR="00790F4A" w:rsidRPr="00636B6F" w:rsidRDefault="00790F4A" w:rsidP="00790F4A">
      <w:pPr>
        <w:pStyle w:val="2"/>
        <w:keepNext w:val="0"/>
        <w:spacing w:line="360" w:lineRule="auto"/>
        <w:ind w:firstLine="431"/>
        <w:jc w:val="both"/>
        <w:rPr>
          <w:rFonts w:ascii="Times New Roman" w:hAnsi="Times New Roman" w:cs="Times New Roman"/>
          <w:b w:val="0"/>
          <w:color w:val="auto"/>
          <w:sz w:val="28"/>
          <w:szCs w:val="28"/>
        </w:rPr>
      </w:pPr>
      <w:r w:rsidRPr="00636B6F">
        <w:rPr>
          <w:rFonts w:ascii="Times New Roman" w:hAnsi="Times New Roman" w:cs="Times New Roman"/>
          <w:b w:val="0"/>
          <w:color w:val="auto"/>
          <w:sz w:val="28"/>
          <w:szCs w:val="28"/>
        </w:rPr>
        <w:t>Цель выполнения работ – внедрение программного обеспечения «АСУ контейнерной площадки» (ОУ КП-2) на 8 (восьми) контейнерных площадках ОАО «ТрансКонтейнер».</w:t>
      </w:r>
    </w:p>
    <w:p w:rsidR="00790F4A" w:rsidRDefault="00790F4A" w:rsidP="00790F4A">
      <w:pPr>
        <w:jc w:val="both"/>
        <w:rPr>
          <w:szCs w:val="28"/>
        </w:rPr>
      </w:pPr>
    </w:p>
    <w:p w:rsidR="00790F4A" w:rsidRDefault="00790F4A" w:rsidP="00790F4A">
      <w:pPr>
        <w:pStyle w:val="StyleHeading114ptLinespacing15lines1"/>
        <w:spacing w:before="120"/>
        <w:jc w:val="both"/>
        <w:rPr>
          <w:rFonts w:ascii="Times New Roman" w:hAnsi="Times New Roman"/>
        </w:rPr>
      </w:pPr>
      <w:r>
        <w:rPr>
          <w:rFonts w:ascii="Times New Roman" w:hAnsi="Times New Roman"/>
        </w:rPr>
        <w:t>Требования к Работам</w:t>
      </w:r>
    </w:p>
    <w:p w:rsidR="00790F4A" w:rsidRPr="00636B6F" w:rsidRDefault="00790F4A" w:rsidP="00790F4A">
      <w:pPr>
        <w:pStyle w:val="2"/>
        <w:spacing w:line="360" w:lineRule="auto"/>
        <w:ind w:left="576" w:firstLine="0"/>
        <w:jc w:val="both"/>
        <w:rPr>
          <w:rFonts w:ascii="Times New Roman" w:hAnsi="Times New Roman" w:cs="Times New Roman"/>
          <w:color w:val="auto"/>
          <w:sz w:val="28"/>
          <w:szCs w:val="28"/>
        </w:rPr>
      </w:pPr>
      <w:bookmarkStart w:id="1" w:name="_Toc260848639"/>
      <w:r w:rsidRPr="00636B6F">
        <w:rPr>
          <w:rFonts w:ascii="Times New Roman" w:hAnsi="Times New Roman" w:cs="Times New Roman"/>
          <w:color w:val="auto"/>
          <w:sz w:val="28"/>
          <w:szCs w:val="28"/>
        </w:rPr>
        <w:t>Организационная область охвата</w:t>
      </w:r>
      <w:bookmarkEnd w:id="1"/>
      <w:r w:rsidRPr="00636B6F">
        <w:rPr>
          <w:rFonts w:ascii="Times New Roman" w:hAnsi="Times New Roman" w:cs="Times New Roman"/>
          <w:color w:val="auto"/>
          <w:sz w:val="28"/>
          <w:szCs w:val="28"/>
        </w:rPr>
        <w:t xml:space="preserve"> Работ</w:t>
      </w:r>
    </w:p>
    <w:p w:rsidR="00790F4A" w:rsidRDefault="00790F4A" w:rsidP="00790F4A">
      <w:pPr>
        <w:pStyle w:val="a7"/>
        <w:rPr>
          <w:sz w:val="28"/>
          <w:szCs w:val="28"/>
        </w:rPr>
      </w:pPr>
      <w:r>
        <w:rPr>
          <w:sz w:val="28"/>
          <w:szCs w:val="28"/>
        </w:rPr>
        <w:t>В организационную область охвата Работ включаются следующие структурные подразделения Заказчика:</w:t>
      </w:r>
    </w:p>
    <w:p w:rsidR="00790F4A" w:rsidRDefault="00790F4A" w:rsidP="00790F4A">
      <w:pPr>
        <w:pStyle w:val="a7"/>
        <w:rPr>
          <w:sz w:val="28"/>
          <w:szCs w:val="28"/>
        </w:rPr>
      </w:pPr>
      <w:r>
        <w:rPr>
          <w:sz w:val="28"/>
          <w:szCs w:val="28"/>
        </w:rPr>
        <w:t>- Контейнерная площадка Тверь (Октябрьский филиал);</w:t>
      </w:r>
    </w:p>
    <w:p w:rsidR="00790F4A" w:rsidRDefault="00790F4A" w:rsidP="00790F4A">
      <w:pPr>
        <w:pStyle w:val="a7"/>
        <w:rPr>
          <w:sz w:val="28"/>
          <w:szCs w:val="28"/>
        </w:rPr>
      </w:pPr>
      <w:r>
        <w:rPr>
          <w:sz w:val="28"/>
          <w:szCs w:val="28"/>
        </w:rPr>
        <w:t>-Контейнерная площадка Южно-Сахалинск-Грузово</w:t>
      </w:r>
      <w:proofErr w:type="gramStart"/>
      <w:r>
        <w:rPr>
          <w:sz w:val="28"/>
          <w:szCs w:val="28"/>
        </w:rPr>
        <w:t>й(</w:t>
      </w:r>
      <w:proofErr w:type="gramEnd"/>
      <w:r>
        <w:rPr>
          <w:sz w:val="28"/>
          <w:szCs w:val="28"/>
        </w:rPr>
        <w:t xml:space="preserve"> Дальневосточный филиал);</w:t>
      </w:r>
    </w:p>
    <w:p w:rsidR="00790F4A" w:rsidRDefault="00790F4A" w:rsidP="00790F4A">
      <w:pPr>
        <w:pStyle w:val="a7"/>
        <w:rPr>
          <w:sz w:val="28"/>
          <w:szCs w:val="28"/>
        </w:rPr>
      </w:pPr>
      <w:r>
        <w:rPr>
          <w:sz w:val="28"/>
          <w:szCs w:val="28"/>
        </w:rPr>
        <w:t>-Контейнерная площадка Биробиджан (Дальневосточный филиал).</w:t>
      </w:r>
    </w:p>
    <w:p w:rsidR="00790F4A" w:rsidRDefault="00790F4A" w:rsidP="00790F4A">
      <w:pPr>
        <w:pStyle w:val="a7"/>
        <w:rPr>
          <w:sz w:val="28"/>
          <w:szCs w:val="28"/>
        </w:rPr>
      </w:pPr>
      <w:r>
        <w:rPr>
          <w:sz w:val="28"/>
          <w:szCs w:val="28"/>
        </w:rPr>
        <w:t>-Контейнерная площадка Кутум, Трофимовский-2</w:t>
      </w:r>
      <w:proofErr w:type="gramStart"/>
      <w:r>
        <w:rPr>
          <w:sz w:val="28"/>
          <w:szCs w:val="28"/>
        </w:rPr>
        <w:t xml:space="preserve">( </w:t>
      </w:r>
      <w:proofErr w:type="gramEnd"/>
      <w:r>
        <w:rPr>
          <w:sz w:val="28"/>
          <w:szCs w:val="28"/>
        </w:rPr>
        <w:t>Приволжский филиал);</w:t>
      </w:r>
    </w:p>
    <w:p w:rsidR="00790F4A" w:rsidRDefault="00790F4A" w:rsidP="00790F4A">
      <w:pPr>
        <w:pStyle w:val="a7"/>
        <w:rPr>
          <w:sz w:val="28"/>
          <w:szCs w:val="28"/>
        </w:rPr>
      </w:pPr>
      <w:r>
        <w:rPr>
          <w:sz w:val="28"/>
          <w:szCs w:val="28"/>
        </w:rPr>
        <w:t>- Контейнерная площадка Владикавказ, Скачки (Северо-Кавказский филиал);</w:t>
      </w:r>
    </w:p>
    <w:p w:rsidR="00790F4A" w:rsidRDefault="00790F4A" w:rsidP="00790F4A">
      <w:pPr>
        <w:pStyle w:val="a7"/>
        <w:rPr>
          <w:sz w:val="28"/>
          <w:szCs w:val="28"/>
        </w:rPr>
      </w:pPr>
      <w:r>
        <w:rPr>
          <w:sz w:val="28"/>
          <w:szCs w:val="28"/>
        </w:rPr>
        <w:t>- Контейнерная площадка АКП Пенза (Пенза-2,4)</w:t>
      </w:r>
    </w:p>
    <w:p w:rsidR="00790F4A" w:rsidRDefault="00790F4A" w:rsidP="00790F4A">
      <w:pPr>
        <w:pStyle w:val="a7"/>
        <w:rPr>
          <w:sz w:val="28"/>
          <w:szCs w:val="28"/>
        </w:rPr>
      </w:pPr>
    </w:p>
    <w:p w:rsidR="00790F4A" w:rsidRDefault="00790F4A" w:rsidP="00790F4A">
      <w:pPr>
        <w:pStyle w:val="StyleHeading114ptLinespacing15lines1"/>
        <w:jc w:val="both"/>
        <w:rPr>
          <w:rFonts w:ascii="Times New Roman" w:hAnsi="Times New Roman"/>
        </w:rPr>
      </w:pPr>
      <w:r>
        <w:rPr>
          <w:rFonts w:ascii="Times New Roman" w:hAnsi="Times New Roman"/>
        </w:rPr>
        <w:t>Содержание Работ</w:t>
      </w:r>
    </w:p>
    <w:p w:rsidR="00790F4A" w:rsidRPr="00636B6F" w:rsidRDefault="00790F4A" w:rsidP="00790F4A">
      <w:pPr>
        <w:pStyle w:val="2"/>
        <w:keepNext w:val="0"/>
        <w:keepLines w:val="0"/>
        <w:numPr>
          <w:ilvl w:val="1"/>
          <w:numId w:val="0"/>
        </w:numPr>
        <w:tabs>
          <w:tab w:val="clear" w:pos="709"/>
          <w:tab w:val="num" w:pos="0"/>
        </w:tabs>
        <w:spacing w:before="120" w:after="120" w:line="360" w:lineRule="auto"/>
        <w:jc w:val="both"/>
        <w:rPr>
          <w:rFonts w:ascii="Times New Roman" w:hAnsi="Times New Roman" w:cs="Times New Roman"/>
          <w:b w:val="0"/>
          <w:bCs w:val="0"/>
          <w:color w:val="auto"/>
          <w:sz w:val="28"/>
          <w:szCs w:val="28"/>
        </w:rPr>
      </w:pPr>
      <w:r w:rsidRPr="00636B6F">
        <w:rPr>
          <w:rFonts w:ascii="Times New Roman" w:hAnsi="Times New Roman" w:cs="Times New Roman"/>
          <w:b w:val="0"/>
          <w:bCs w:val="0"/>
          <w:color w:val="auto"/>
          <w:sz w:val="28"/>
          <w:szCs w:val="28"/>
        </w:rPr>
        <w:t>Внедрение производится поэтапно.</w:t>
      </w:r>
    </w:p>
    <w:p w:rsidR="00790F4A" w:rsidRDefault="00790F4A" w:rsidP="00790F4A">
      <w:pPr>
        <w:spacing w:line="360" w:lineRule="auto"/>
        <w:jc w:val="both"/>
        <w:rPr>
          <w:szCs w:val="28"/>
        </w:rPr>
      </w:pPr>
      <w:r>
        <w:rPr>
          <w:szCs w:val="28"/>
        </w:rPr>
        <w:t xml:space="preserve">3.1.1. Внедрение ОУ КП-2 на контейнерной площадке в течение 1 месяца </w:t>
      </w:r>
      <w:proofErr w:type="gramStart"/>
      <w:r>
        <w:rPr>
          <w:szCs w:val="28"/>
        </w:rPr>
        <w:t>с даты начала</w:t>
      </w:r>
      <w:proofErr w:type="gramEnd"/>
      <w:r>
        <w:rPr>
          <w:szCs w:val="28"/>
        </w:rPr>
        <w:t xml:space="preserve"> работ по договору, указанной в п. 1.3. договора:</w:t>
      </w:r>
    </w:p>
    <w:p w:rsidR="00790F4A" w:rsidRDefault="00790F4A" w:rsidP="00790F4A">
      <w:pPr>
        <w:spacing w:line="360" w:lineRule="auto"/>
        <w:jc w:val="both"/>
        <w:rPr>
          <w:szCs w:val="28"/>
        </w:rPr>
      </w:pPr>
      <w:r>
        <w:rPr>
          <w:szCs w:val="28"/>
        </w:rPr>
        <w:t xml:space="preserve">    -Тверь </w:t>
      </w:r>
      <w:proofErr w:type="gramStart"/>
      <w:r>
        <w:rPr>
          <w:szCs w:val="28"/>
        </w:rPr>
        <w:t xml:space="preserve">( </w:t>
      </w:r>
      <w:proofErr w:type="gramEnd"/>
      <w:r>
        <w:rPr>
          <w:szCs w:val="28"/>
        </w:rPr>
        <w:t>Октябрьский филиал).</w:t>
      </w:r>
    </w:p>
    <w:p w:rsidR="00790F4A" w:rsidRDefault="00790F4A" w:rsidP="00790F4A">
      <w:pPr>
        <w:spacing w:line="360" w:lineRule="auto"/>
        <w:jc w:val="both"/>
        <w:rPr>
          <w:szCs w:val="28"/>
        </w:rPr>
      </w:pPr>
      <w:r>
        <w:rPr>
          <w:szCs w:val="28"/>
        </w:rPr>
        <w:t xml:space="preserve">3.1.2. Внедрение ОУ КП-2 на контейнерной площадке в течение 2 месяцев </w:t>
      </w:r>
      <w:proofErr w:type="gramStart"/>
      <w:r>
        <w:rPr>
          <w:szCs w:val="28"/>
        </w:rPr>
        <w:t>с даты начала</w:t>
      </w:r>
      <w:proofErr w:type="gramEnd"/>
      <w:r>
        <w:rPr>
          <w:szCs w:val="28"/>
        </w:rPr>
        <w:t xml:space="preserve"> работ по договору, указанной в п. 1.3. договора:</w:t>
      </w:r>
    </w:p>
    <w:p w:rsidR="00790F4A" w:rsidRDefault="00790F4A" w:rsidP="00790F4A">
      <w:pPr>
        <w:spacing w:line="360" w:lineRule="auto"/>
        <w:jc w:val="both"/>
        <w:rPr>
          <w:szCs w:val="28"/>
        </w:rPr>
      </w:pPr>
      <w:r>
        <w:rPr>
          <w:szCs w:val="28"/>
        </w:rPr>
        <w:t xml:space="preserve">    - </w:t>
      </w:r>
      <w:proofErr w:type="gramStart"/>
      <w:r>
        <w:rPr>
          <w:szCs w:val="28"/>
        </w:rPr>
        <w:t>Южно-Сахалинск-Грузовой</w:t>
      </w:r>
      <w:proofErr w:type="gramEnd"/>
      <w:r>
        <w:rPr>
          <w:szCs w:val="28"/>
        </w:rPr>
        <w:t xml:space="preserve"> (Дальневосточный филиал).</w:t>
      </w:r>
    </w:p>
    <w:p w:rsidR="00790F4A" w:rsidRDefault="00790F4A" w:rsidP="00790F4A">
      <w:pPr>
        <w:spacing w:line="360" w:lineRule="auto"/>
        <w:jc w:val="both"/>
        <w:rPr>
          <w:szCs w:val="28"/>
        </w:rPr>
      </w:pPr>
      <w:r>
        <w:rPr>
          <w:szCs w:val="28"/>
        </w:rPr>
        <w:lastRenderedPageBreak/>
        <w:t xml:space="preserve">3.1.3. Внедрение ОУ КП-2 на контейнерных площадках в течение 3 месяцев </w:t>
      </w:r>
      <w:proofErr w:type="gramStart"/>
      <w:r>
        <w:rPr>
          <w:szCs w:val="28"/>
        </w:rPr>
        <w:t>с даты начала</w:t>
      </w:r>
      <w:proofErr w:type="gramEnd"/>
      <w:r>
        <w:rPr>
          <w:szCs w:val="28"/>
        </w:rPr>
        <w:t xml:space="preserve"> работ по договору, указанной в п. 1.3. договора:</w:t>
      </w:r>
    </w:p>
    <w:p w:rsidR="00790F4A" w:rsidRDefault="00790F4A" w:rsidP="00790F4A">
      <w:pPr>
        <w:spacing w:line="360" w:lineRule="auto"/>
        <w:jc w:val="both"/>
        <w:rPr>
          <w:szCs w:val="28"/>
        </w:rPr>
      </w:pPr>
      <w:r>
        <w:rPr>
          <w:szCs w:val="28"/>
        </w:rPr>
        <w:t xml:space="preserve">    - Биробиджан (Дальневосточный филиал).</w:t>
      </w:r>
    </w:p>
    <w:p w:rsidR="00790F4A" w:rsidRDefault="00790F4A" w:rsidP="00790F4A">
      <w:pPr>
        <w:spacing w:line="360" w:lineRule="auto"/>
        <w:jc w:val="both"/>
        <w:rPr>
          <w:szCs w:val="28"/>
        </w:rPr>
      </w:pPr>
      <w:r>
        <w:rPr>
          <w:szCs w:val="28"/>
        </w:rPr>
        <w:t xml:space="preserve">3.1.4. Внедрение ОУ КП-2 на контейнерных площадках в течение 4 месяцев </w:t>
      </w:r>
      <w:proofErr w:type="gramStart"/>
      <w:r>
        <w:rPr>
          <w:szCs w:val="28"/>
        </w:rPr>
        <w:t>с даты начала</w:t>
      </w:r>
      <w:proofErr w:type="gramEnd"/>
      <w:r>
        <w:rPr>
          <w:szCs w:val="28"/>
        </w:rPr>
        <w:t xml:space="preserve"> работ по договору, указанной в п. 1.3. договора:</w:t>
      </w:r>
    </w:p>
    <w:p w:rsidR="00790F4A" w:rsidRDefault="00790F4A" w:rsidP="00790F4A">
      <w:pPr>
        <w:pStyle w:val="a7"/>
        <w:rPr>
          <w:sz w:val="28"/>
          <w:szCs w:val="28"/>
        </w:rPr>
      </w:pPr>
      <w:r>
        <w:rPr>
          <w:sz w:val="28"/>
          <w:szCs w:val="28"/>
        </w:rPr>
        <w:t xml:space="preserve">    - Кутум, Трофимовский-2 (Приволжский филиал).</w:t>
      </w:r>
    </w:p>
    <w:p w:rsidR="00790F4A" w:rsidRDefault="00790F4A" w:rsidP="00790F4A">
      <w:pPr>
        <w:spacing w:line="360" w:lineRule="auto"/>
        <w:jc w:val="both"/>
        <w:rPr>
          <w:szCs w:val="28"/>
        </w:rPr>
      </w:pPr>
      <w:r>
        <w:rPr>
          <w:szCs w:val="28"/>
        </w:rPr>
        <w:t xml:space="preserve">3.1.5. Внедрение ОУ КП-2 на контейнерных площадках в течение 5 месяцев </w:t>
      </w:r>
      <w:proofErr w:type="gramStart"/>
      <w:r>
        <w:rPr>
          <w:szCs w:val="28"/>
        </w:rPr>
        <w:t>с даты начала</w:t>
      </w:r>
      <w:proofErr w:type="gramEnd"/>
      <w:r>
        <w:rPr>
          <w:szCs w:val="28"/>
        </w:rPr>
        <w:t xml:space="preserve"> работ по договору, указанной в п. 1.3. договора:</w:t>
      </w:r>
    </w:p>
    <w:p w:rsidR="00790F4A" w:rsidRDefault="00790F4A" w:rsidP="00790F4A">
      <w:pPr>
        <w:spacing w:line="360" w:lineRule="auto"/>
        <w:jc w:val="both"/>
        <w:rPr>
          <w:szCs w:val="28"/>
        </w:rPr>
      </w:pPr>
      <w:r>
        <w:rPr>
          <w:szCs w:val="28"/>
        </w:rPr>
        <w:t xml:space="preserve">    Владикавказ</w:t>
      </w:r>
      <w:proofErr w:type="gramStart"/>
      <w:r>
        <w:rPr>
          <w:szCs w:val="28"/>
        </w:rPr>
        <w:t xml:space="preserve"> ,</w:t>
      </w:r>
      <w:proofErr w:type="gramEnd"/>
      <w:r>
        <w:rPr>
          <w:szCs w:val="28"/>
        </w:rPr>
        <w:t>Скачки (Северо-Кавказский филиал).</w:t>
      </w:r>
    </w:p>
    <w:p w:rsidR="00790F4A" w:rsidRDefault="00790F4A" w:rsidP="00790F4A">
      <w:pPr>
        <w:spacing w:line="360" w:lineRule="auto"/>
        <w:jc w:val="both"/>
        <w:rPr>
          <w:szCs w:val="28"/>
        </w:rPr>
      </w:pPr>
      <w:r>
        <w:rPr>
          <w:szCs w:val="28"/>
        </w:rPr>
        <w:t xml:space="preserve">3.1.6. Внедрение ОУ КП-2 на контейнерных площадках в течение 6 месяцев </w:t>
      </w:r>
      <w:proofErr w:type="gramStart"/>
      <w:r>
        <w:rPr>
          <w:szCs w:val="28"/>
        </w:rPr>
        <w:t>с даты начала</w:t>
      </w:r>
      <w:proofErr w:type="gramEnd"/>
      <w:r>
        <w:rPr>
          <w:szCs w:val="28"/>
        </w:rPr>
        <w:t xml:space="preserve"> работ по договору, указанной в п. 1.3. договора:</w:t>
      </w:r>
    </w:p>
    <w:p w:rsidR="00790F4A" w:rsidRDefault="00790F4A" w:rsidP="00790F4A">
      <w:pPr>
        <w:spacing w:line="360" w:lineRule="auto"/>
        <w:jc w:val="both"/>
        <w:rPr>
          <w:szCs w:val="28"/>
        </w:rPr>
      </w:pPr>
      <w:r>
        <w:rPr>
          <w:szCs w:val="28"/>
        </w:rPr>
        <w:t xml:space="preserve">    - АКП Пенза (Пенза-2,4).</w:t>
      </w:r>
    </w:p>
    <w:p w:rsidR="00790F4A" w:rsidRDefault="00790F4A" w:rsidP="00790F4A">
      <w:pPr>
        <w:spacing w:line="360" w:lineRule="auto"/>
        <w:jc w:val="both"/>
        <w:rPr>
          <w:szCs w:val="28"/>
        </w:rPr>
      </w:pPr>
    </w:p>
    <w:p w:rsidR="00790F4A" w:rsidRDefault="00790F4A" w:rsidP="00790F4A">
      <w:pPr>
        <w:spacing w:line="360" w:lineRule="auto"/>
        <w:jc w:val="both"/>
        <w:rPr>
          <w:b/>
          <w:szCs w:val="28"/>
        </w:rPr>
      </w:pPr>
      <w:r>
        <w:rPr>
          <w:b/>
          <w:szCs w:val="28"/>
        </w:rPr>
        <w:t xml:space="preserve">4  Технические требования </w:t>
      </w:r>
    </w:p>
    <w:p w:rsidR="00790F4A" w:rsidRDefault="00790F4A" w:rsidP="00790F4A">
      <w:pPr>
        <w:spacing w:line="360" w:lineRule="auto"/>
        <w:jc w:val="both"/>
        <w:rPr>
          <w:b/>
          <w:szCs w:val="28"/>
        </w:rPr>
      </w:pPr>
    </w:p>
    <w:p w:rsidR="00790F4A" w:rsidRDefault="00790F4A" w:rsidP="00790F4A">
      <w:pPr>
        <w:spacing w:line="360" w:lineRule="auto"/>
        <w:jc w:val="both"/>
        <w:rPr>
          <w:szCs w:val="28"/>
        </w:rPr>
      </w:pPr>
      <w:r>
        <w:rPr>
          <w:szCs w:val="28"/>
        </w:rPr>
        <w:t>4.1. Организация подключения рабочих мест пользователей ОУ КП-2 через СПД ОАО «РЖД». По факту подключения структурного подразделения</w:t>
      </w:r>
      <w:r>
        <w:rPr>
          <w:szCs w:val="28"/>
        </w:rPr>
        <w:br/>
        <w:t xml:space="preserve">ОАО «ТрансКонтейнер» к </w:t>
      </w:r>
      <w:proofErr w:type="spellStart"/>
      <w:r>
        <w:rPr>
          <w:szCs w:val="28"/>
        </w:rPr>
        <w:t>мультисервисной</w:t>
      </w:r>
      <w:proofErr w:type="spellEnd"/>
      <w:r>
        <w:rPr>
          <w:szCs w:val="28"/>
        </w:rPr>
        <w:t xml:space="preserve"> сети передачи данных ТрансКонтейнер (далее – МСПД ТК) организация подключения рабочих мест пользователей осуществляется через МСПД ТК при обеспечении необходимых интерфейсов с информационными системами ОАО "РЖД".</w:t>
      </w:r>
    </w:p>
    <w:p w:rsidR="00790F4A" w:rsidRDefault="00790F4A" w:rsidP="00790F4A">
      <w:pPr>
        <w:spacing w:line="360" w:lineRule="auto"/>
        <w:jc w:val="both"/>
        <w:rPr>
          <w:szCs w:val="28"/>
        </w:rPr>
      </w:pPr>
      <w:r>
        <w:rPr>
          <w:szCs w:val="28"/>
        </w:rPr>
        <w:t>4.2.Централизованное размещение программно-технического комплекса ОУ КП-2 (серверная часть) на оборудовании ОАО «ТрансКонтейнер» на площадках:</w:t>
      </w:r>
    </w:p>
    <w:p w:rsidR="00790F4A" w:rsidRDefault="00790F4A" w:rsidP="00790F4A">
      <w:pPr>
        <w:pStyle w:val="ab"/>
        <w:numPr>
          <w:ilvl w:val="0"/>
          <w:numId w:val="9"/>
        </w:numPr>
        <w:spacing w:after="0"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ЦОД ТК центрального аппарата управления</w:t>
      </w:r>
      <w:r>
        <w:rPr>
          <w:rFonts w:ascii="Times New Roman" w:eastAsia="Times New Roman" w:hAnsi="Times New Roman" w:cs="Times New Roman"/>
          <w:sz w:val="28"/>
          <w:szCs w:val="28"/>
        </w:rPr>
        <w:br/>
        <w:t>ОАО «ТрансКонтейнер»;</w:t>
      </w:r>
    </w:p>
    <w:p w:rsidR="00790F4A" w:rsidRDefault="00790F4A" w:rsidP="00790F4A">
      <w:pPr>
        <w:pStyle w:val="ab"/>
        <w:numPr>
          <w:ilvl w:val="0"/>
          <w:numId w:val="9"/>
        </w:numPr>
        <w:spacing w:after="0" w:line="36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ИВЦ МСК – структурное подразделение ГВЦ – филиала</w:t>
      </w:r>
      <w:r>
        <w:rPr>
          <w:rFonts w:ascii="Times New Roman" w:eastAsia="Times New Roman" w:hAnsi="Times New Roman" w:cs="Times New Roman"/>
          <w:sz w:val="28"/>
          <w:szCs w:val="28"/>
        </w:rPr>
        <w:br/>
        <w:t>ОАО «РЖД».</w:t>
      </w:r>
    </w:p>
    <w:p w:rsidR="00790F4A" w:rsidRDefault="00790F4A" w:rsidP="00790F4A">
      <w:pPr>
        <w:spacing w:line="360" w:lineRule="auto"/>
        <w:jc w:val="both"/>
        <w:rPr>
          <w:b/>
          <w:szCs w:val="28"/>
        </w:rPr>
      </w:pPr>
    </w:p>
    <w:p w:rsidR="00790F4A" w:rsidRDefault="00790F4A" w:rsidP="00790F4A">
      <w:pPr>
        <w:spacing w:line="360" w:lineRule="auto"/>
        <w:jc w:val="both"/>
        <w:rPr>
          <w:b/>
          <w:szCs w:val="28"/>
        </w:rPr>
      </w:pPr>
      <w:r>
        <w:rPr>
          <w:b/>
          <w:szCs w:val="28"/>
        </w:rPr>
        <w:t xml:space="preserve">5.Форма предоставления результатов Работ </w:t>
      </w:r>
    </w:p>
    <w:p w:rsidR="00790F4A" w:rsidRDefault="00790F4A" w:rsidP="00790F4A">
      <w:pPr>
        <w:spacing w:line="360" w:lineRule="auto"/>
        <w:jc w:val="both"/>
        <w:rPr>
          <w:b/>
          <w:szCs w:val="28"/>
        </w:rPr>
      </w:pPr>
    </w:p>
    <w:p w:rsidR="00790F4A" w:rsidRDefault="00790F4A" w:rsidP="00790F4A">
      <w:pPr>
        <w:spacing w:line="360" w:lineRule="auto"/>
        <w:ind w:firstLine="567"/>
        <w:jc w:val="both"/>
        <w:rPr>
          <w:szCs w:val="28"/>
        </w:rPr>
      </w:pPr>
      <w:r>
        <w:rPr>
          <w:szCs w:val="28"/>
        </w:rPr>
        <w:lastRenderedPageBreak/>
        <w:t>Факт выполнения Работ по 1 – 6 этапам Календарного плана к настоящему Договору должен быть оформлен актом сдачи-приемки выполненных Работ (этапов Работ) с приложением следующих документов в бумажном и электронном виде:</w:t>
      </w:r>
    </w:p>
    <w:p w:rsidR="00790F4A" w:rsidRDefault="00790F4A" w:rsidP="00790F4A">
      <w:pPr>
        <w:numPr>
          <w:ilvl w:val="0"/>
          <w:numId w:val="8"/>
        </w:numPr>
        <w:tabs>
          <w:tab w:val="clear" w:pos="709"/>
        </w:tabs>
        <w:spacing w:line="360" w:lineRule="auto"/>
        <w:ind w:left="0" w:firstLine="0"/>
        <w:jc w:val="both"/>
        <w:rPr>
          <w:szCs w:val="28"/>
        </w:rPr>
      </w:pPr>
      <w:r>
        <w:rPr>
          <w:szCs w:val="28"/>
        </w:rPr>
        <w:t>Отчет об обучении,</w:t>
      </w:r>
    </w:p>
    <w:p w:rsidR="00790F4A" w:rsidRDefault="00790F4A" w:rsidP="00790F4A">
      <w:pPr>
        <w:numPr>
          <w:ilvl w:val="0"/>
          <w:numId w:val="8"/>
        </w:numPr>
        <w:tabs>
          <w:tab w:val="clear" w:pos="709"/>
        </w:tabs>
        <w:spacing w:line="360" w:lineRule="auto"/>
        <w:ind w:left="0" w:firstLine="0"/>
        <w:jc w:val="both"/>
        <w:rPr>
          <w:szCs w:val="28"/>
        </w:rPr>
      </w:pPr>
      <w:r>
        <w:rPr>
          <w:szCs w:val="28"/>
        </w:rPr>
        <w:t>Акты ввода в промышленную эксплуатацию по каждой контейнерной площадке,</w:t>
      </w:r>
    </w:p>
    <w:p w:rsidR="00790F4A" w:rsidRDefault="00790F4A" w:rsidP="00790F4A">
      <w:pPr>
        <w:numPr>
          <w:ilvl w:val="0"/>
          <w:numId w:val="8"/>
        </w:numPr>
        <w:tabs>
          <w:tab w:val="clear" w:pos="709"/>
        </w:tabs>
        <w:spacing w:line="360" w:lineRule="auto"/>
        <w:ind w:left="0" w:firstLine="0"/>
        <w:jc w:val="both"/>
        <w:rPr>
          <w:szCs w:val="28"/>
        </w:rPr>
      </w:pPr>
      <w:r>
        <w:rPr>
          <w:szCs w:val="28"/>
        </w:rPr>
        <w:t xml:space="preserve">Акты сдачи-приемки выполненных Работ. </w:t>
      </w:r>
    </w:p>
    <w:p w:rsidR="00790F4A" w:rsidRDefault="00790F4A" w:rsidP="007A053B">
      <w:pPr>
        <w:jc w:val="both"/>
      </w:pPr>
    </w:p>
    <w:p w:rsidR="00790F4A" w:rsidRPr="003927D3" w:rsidRDefault="00790F4A" w:rsidP="007A053B">
      <w:pPr>
        <w:jc w:val="both"/>
      </w:pPr>
    </w:p>
    <w:sectPr w:rsidR="00790F4A" w:rsidRPr="003927D3" w:rsidSect="00790F4A">
      <w:pgSz w:w="11906" w:h="16838"/>
      <w:pgMar w:top="1134" w:right="568" w:bottom="1134"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41" w:rsidRDefault="008D7A41" w:rsidP="00CB1C18">
      <w:r>
        <w:separator/>
      </w:r>
    </w:p>
  </w:endnote>
  <w:endnote w:type="continuationSeparator" w:id="0">
    <w:p w:rsidR="008D7A41" w:rsidRDefault="008D7A4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41" w:rsidRDefault="008D7A41" w:rsidP="00CB1C18">
      <w:r>
        <w:separator/>
      </w:r>
    </w:p>
  </w:footnote>
  <w:footnote w:type="continuationSeparator" w:id="0">
    <w:p w:rsidR="008D7A41" w:rsidRDefault="008D7A4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B7C85"/>
    <w:multiLevelType w:val="multilevel"/>
    <w:tmpl w:val="AEEE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C5D7FDB"/>
    <w:multiLevelType w:val="hybridMultilevel"/>
    <w:tmpl w:val="9F6A2CBC"/>
    <w:lvl w:ilvl="0" w:tplc="872E66B2">
      <w:start w:val="1"/>
      <w:numFmt w:val="decimal"/>
      <w:lvlText w:val="%1."/>
      <w:lvlJc w:val="left"/>
      <w:pPr>
        <w:ind w:left="720" w:hanging="360"/>
      </w:pPr>
      <w:rPr>
        <w:rFonts w:hint="default"/>
      </w:rPr>
    </w:lvl>
    <w:lvl w:ilvl="1" w:tplc="38F45FC8" w:tentative="1">
      <w:start w:val="1"/>
      <w:numFmt w:val="lowerLetter"/>
      <w:lvlText w:val="%2."/>
      <w:lvlJc w:val="left"/>
      <w:pPr>
        <w:ind w:left="1440" w:hanging="360"/>
      </w:pPr>
    </w:lvl>
    <w:lvl w:ilvl="2" w:tplc="F146A230" w:tentative="1">
      <w:start w:val="1"/>
      <w:numFmt w:val="lowerRoman"/>
      <w:lvlText w:val="%3."/>
      <w:lvlJc w:val="right"/>
      <w:pPr>
        <w:ind w:left="2160" w:hanging="180"/>
      </w:pPr>
    </w:lvl>
    <w:lvl w:ilvl="3" w:tplc="772A1998" w:tentative="1">
      <w:start w:val="1"/>
      <w:numFmt w:val="decimal"/>
      <w:lvlText w:val="%4."/>
      <w:lvlJc w:val="left"/>
      <w:pPr>
        <w:ind w:left="2880" w:hanging="360"/>
      </w:pPr>
    </w:lvl>
    <w:lvl w:ilvl="4" w:tplc="3B42B268" w:tentative="1">
      <w:start w:val="1"/>
      <w:numFmt w:val="lowerLetter"/>
      <w:lvlText w:val="%5."/>
      <w:lvlJc w:val="left"/>
      <w:pPr>
        <w:ind w:left="3600" w:hanging="360"/>
      </w:pPr>
    </w:lvl>
    <w:lvl w:ilvl="5" w:tplc="E6781AFA" w:tentative="1">
      <w:start w:val="1"/>
      <w:numFmt w:val="lowerRoman"/>
      <w:lvlText w:val="%6."/>
      <w:lvlJc w:val="right"/>
      <w:pPr>
        <w:ind w:left="4320" w:hanging="180"/>
      </w:pPr>
    </w:lvl>
    <w:lvl w:ilvl="6" w:tplc="6AF0E8B4" w:tentative="1">
      <w:start w:val="1"/>
      <w:numFmt w:val="decimal"/>
      <w:lvlText w:val="%7."/>
      <w:lvlJc w:val="left"/>
      <w:pPr>
        <w:ind w:left="5040" w:hanging="360"/>
      </w:pPr>
    </w:lvl>
    <w:lvl w:ilvl="7" w:tplc="083E7384" w:tentative="1">
      <w:start w:val="1"/>
      <w:numFmt w:val="lowerLetter"/>
      <w:lvlText w:val="%8."/>
      <w:lvlJc w:val="left"/>
      <w:pPr>
        <w:ind w:left="5760" w:hanging="360"/>
      </w:pPr>
    </w:lvl>
    <w:lvl w:ilvl="8" w:tplc="2EAE4822" w:tentative="1">
      <w:start w:val="1"/>
      <w:numFmt w:val="lowerRoman"/>
      <w:lvlText w:val="%9."/>
      <w:lvlJc w:val="right"/>
      <w:pPr>
        <w:ind w:left="6480" w:hanging="180"/>
      </w:pPr>
    </w:lvl>
  </w:abstractNum>
  <w:abstractNum w:abstractNumId="7">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3B09"/>
    <w:rsid w:val="00026B5E"/>
    <w:rsid w:val="00037921"/>
    <w:rsid w:val="00042379"/>
    <w:rsid w:val="0005297F"/>
    <w:rsid w:val="00063509"/>
    <w:rsid w:val="00066BB0"/>
    <w:rsid w:val="00071C18"/>
    <w:rsid w:val="00072C73"/>
    <w:rsid w:val="000777AB"/>
    <w:rsid w:val="00082F94"/>
    <w:rsid w:val="00084180"/>
    <w:rsid w:val="00085F72"/>
    <w:rsid w:val="000A303E"/>
    <w:rsid w:val="000A60A3"/>
    <w:rsid w:val="000A799D"/>
    <w:rsid w:val="000C5FD9"/>
    <w:rsid w:val="000D3430"/>
    <w:rsid w:val="000E5017"/>
    <w:rsid w:val="000E77C3"/>
    <w:rsid w:val="00107B80"/>
    <w:rsid w:val="0011730B"/>
    <w:rsid w:val="00117473"/>
    <w:rsid w:val="001212C5"/>
    <w:rsid w:val="00121857"/>
    <w:rsid w:val="001237C0"/>
    <w:rsid w:val="00126BBB"/>
    <w:rsid w:val="00132AFA"/>
    <w:rsid w:val="00133CFF"/>
    <w:rsid w:val="0014455A"/>
    <w:rsid w:val="001475DB"/>
    <w:rsid w:val="00152424"/>
    <w:rsid w:val="00165C8F"/>
    <w:rsid w:val="00177D91"/>
    <w:rsid w:val="001806B7"/>
    <w:rsid w:val="0018738A"/>
    <w:rsid w:val="001B0FDE"/>
    <w:rsid w:val="001C01D6"/>
    <w:rsid w:val="001C05F5"/>
    <w:rsid w:val="001C3084"/>
    <w:rsid w:val="001D008C"/>
    <w:rsid w:val="001D1E6C"/>
    <w:rsid w:val="001D3EAA"/>
    <w:rsid w:val="001F0B3B"/>
    <w:rsid w:val="001F4F2E"/>
    <w:rsid w:val="001F52B9"/>
    <w:rsid w:val="001F6BF4"/>
    <w:rsid w:val="001F76A1"/>
    <w:rsid w:val="002023E9"/>
    <w:rsid w:val="00204B07"/>
    <w:rsid w:val="0020709B"/>
    <w:rsid w:val="00222E4B"/>
    <w:rsid w:val="00223EC3"/>
    <w:rsid w:val="00224EEF"/>
    <w:rsid w:val="002350DE"/>
    <w:rsid w:val="00243BB2"/>
    <w:rsid w:val="00245141"/>
    <w:rsid w:val="0024584A"/>
    <w:rsid w:val="0026332C"/>
    <w:rsid w:val="002636BF"/>
    <w:rsid w:val="00265738"/>
    <w:rsid w:val="0028492E"/>
    <w:rsid w:val="0029415F"/>
    <w:rsid w:val="00296517"/>
    <w:rsid w:val="002A7D8B"/>
    <w:rsid w:val="002C536B"/>
    <w:rsid w:val="002E11EB"/>
    <w:rsid w:val="002E19EF"/>
    <w:rsid w:val="002E21F4"/>
    <w:rsid w:val="002E2B59"/>
    <w:rsid w:val="002E5A39"/>
    <w:rsid w:val="002F00CA"/>
    <w:rsid w:val="00300BDF"/>
    <w:rsid w:val="00302FAA"/>
    <w:rsid w:val="003038BF"/>
    <w:rsid w:val="0032153B"/>
    <w:rsid w:val="003248F4"/>
    <w:rsid w:val="00324B67"/>
    <w:rsid w:val="00330724"/>
    <w:rsid w:val="00330AC9"/>
    <w:rsid w:val="00332E06"/>
    <w:rsid w:val="003400C5"/>
    <w:rsid w:val="00340A97"/>
    <w:rsid w:val="003516CC"/>
    <w:rsid w:val="003731C2"/>
    <w:rsid w:val="00373E6B"/>
    <w:rsid w:val="00380C85"/>
    <w:rsid w:val="00382B04"/>
    <w:rsid w:val="003841A0"/>
    <w:rsid w:val="00384AA5"/>
    <w:rsid w:val="003927D3"/>
    <w:rsid w:val="00394C44"/>
    <w:rsid w:val="003B3B6C"/>
    <w:rsid w:val="003C7469"/>
    <w:rsid w:val="003D0AA6"/>
    <w:rsid w:val="003D1E43"/>
    <w:rsid w:val="003D20B2"/>
    <w:rsid w:val="003D239A"/>
    <w:rsid w:val="003D7A02"/>
    <w:rsid w:val="003E13B8"/>
    <w:rsid w:val="003E184F"/>
    <w:rsid w:val="003E1D49"/>
    <w:rsid w:val="003E56FD"/>
    <w:rsid w:val="003E5EAC"/>
    <w:rsid w:val="003F4415"/>
    <w:rsid w:val="0041301F"/>
    <w:rsid w:val="004279E9"/>
    <w:rsid w:val="00427B60"/>
    <w:rsid w:val="00431045"/>
    <w:rsid w:val="0044002D"/>
    <w:rsid w:val="004447B1"/>
    <w:rsid w:val="004574E3"/>
    <w:rsid w:val="00482157"/>
    <w:rsid w:val="00483D8D"/>
    <w:rsid w:val="0049189D"/>
    <w:rsid w:val="004B3332"/>
    <w:rsid w:val="004B7489"/>
    <w:rsid w:val="004C1721"/>
    <w:rsid w:val="004C3E28"/>
    <w:rsid w:val="004C63EA"/>
    <w:rsid w:val="004D4FB7"/>
    <w:rsid w:val="004E09D6"/>
    <w:rsid w:val="004E7660"/>
    <w:rsid w:val="00500D9B"/>
    <w:rsid w:val="00506BBA"/>
    <w:rsid w:val="00510572"/>
    <w:rsid w:val="00526967"/>
    <w:rsid w:val="005277AA"/>
    <w:rsid w:val="00531303"/>
    <w:rsid w:val="00542DB9"/>
    <w:rsid w:val="00551626"/>
    <w:rsid w:val="00552FBB"/>
    <w:rsid w:val="00553EF7"/>
    <w:rsid w:val="00564686"/>
    <w:rsid w:val="00565516"/>
    <w:rsid w:val="00565E96"/>
    <w:rsid w:val="00570753"/>
    <w:rsid w:val="0057367F"/>
    <w:rsid w:val="00583AE4"/>
    <w:rsid w:val="005941EF"/>
    <w:rsid w:val="005A19CF"/>
    <w:rsid w:val="005A34AA"/>
    <w:rsid w:val="005A69AB"/>
    <w:rsid w:val="005C680F"/>
    <w:rsid w:val="005C71D4"/>
    <w:rsid w:val="005E0384"/>
    <w:rsid w:val="005E7494"/>
    <w:rsid w:val="006072F9"/>
    <w:rsid w:val="006117F1"/>
    <w:rsid w:val="00621590"/>
    <w:rsid w:val="00621E64"/>
    <w:rsid w:val="006323ED"/>
    <w:rsid w:val="00636B6F"/>
    <w:rsid w:val="00640B6F"/>
    <w:rsid w:val="006527AA"/>
    <w:rsid w:val="0065729B"/>
    <w:rsid w:val="006572C8"/>
    <w:rsid w:val="0065731F"/>
    <w:rsid w:val="00657E9C"/>
    <w:rsid w:val="0066021C"/>
    <w:rsid w:val="00661273"/>
    <w:rsid w:val="006713BF"/>
    <w:rsid w:val="00677A59"/>
    <w:rsid w:val="006849D1"/>
    <w:rsid w:val="00684FEC"/>
    <w:rsid w:val="006B2AAC"/>
    <w:rsid w:val="006B32C7"/>
    <w:rsid w:val="006B792F"/>
    <w:rsid w:val="006C610D"/>
    <w:rsid w:val="006E0FA2"/>
    <w:rsid w:val="007022A0"/>
    <w:rsid w:val="00706492"/>
    <w:rsid w:val="0071472A"/>
    <w:rsid w:val="007203E7"/>
    <w:rsid w:val="00720B00"/>
    <w:rsid w:val="00724EED"/>
    <w:rsid w:val="007442D3"/>
    <w:rsid w:val="0075014E"/>
    <w:rsid w:val="00752FA3"/>
    <w:rsid w:val="00790F4A"/>
    <w:rsid w:val="00795795"/>
    <w:rsid w:val="007A053B"/>
    <w:rsid w:val="007A7FE4"/>
    <w:rsid w:val="007B4A2D"/>
    <w:rsid w:val="007B5EC9"/>
    <w:rsid w:val="007B661D"/>
    <w:rsid w:val="007D3A7F"/>
    <w:rsid w:val="007D6F31"/>
    <w:rsid w:val="007E3FD9"/>
    <w:rsid w:val="007F5506"/>
    <w:rsid w:val="00800B9B"/>
    <w:rsid w:val="0080660F"/>
    <w:rsid w:val="008128DB"/>
    <w:rsid w:val="00817215"/>
    <w:rsid w:val="00824610"/>
    <w:rsid w:val="00831584"/>
    <w:rsid w:val="00831A0D"/>
    <w:rsid w:val="008377FB"/>
    <w:rsid w:val="00846370"/>
    <w:rsid w:val="00847E9B"/>
    <w:rsid w:val="008508DA"/>
    <w:rsid w:val="00852B23"/>
    <w:rsid w:val="008547B8"/>
    <w:rsid w:val="0086483E"/>
    <w:rsid w:val="00873DA3"/>
    <w:rsid w:val="0088075E"/>
    <w:rsid w:val="00881655"/>
    <w:rsid w:val="00884629"/>
    <w:rsid w:val="008A6EB0"/>
    <w:rsid w:val="008A767E"/>
    <w:rsid w:val="008B14AC"/>
    <w:rsid w:val="008B29D7"/>
    <w:rsid w:val="008B2EEE"/>
    <w:rsid w:val="008D074D"/>
    <w:rsid w:val="008D7A41"/>
    <w:rsid w:val="008E0CEC"/>
    <w:rsid w:val="008E1656"/>
    <w:rsid w:val="008F0A98"/>
    <w:rsid w:val="008F2F4D"/>
    <w:rsid w:val="008F7F4E"/>
    <w:rsid w:val="00901A50"/>
    <w:rsid w:val="0090269B"/>
    <w:rsid w:val="00910BE4"/>
    <w:rsid w:val="00913779"/>
    <w:rsid w:val="00915DBD"/>
    <w:rsid w:val="0092504C"/>
    <w:rsid w:val="0092627C"/>
    <w:rsid w:val="0093062F"/>
    <w:rsid w:val="0093440D"/>
    <w:rsid w:val="009662B7"/>
    <w:rsid w:val="00966BF5"/>
    <w:rsid w:val="009915F7"/>
    <w:rsid w:val="00992406"/>
    <w:rsid w:val="00994F52"/>
    <w:rsid w:val="009A1A26"/>
    <w:rsid w:val="009B234F"/>
    <w:rsid w:val="009B68C3"/>
    <w:rsid w:val="009B6FDE"/>
    <w:rsid w:val="009C16C0"/>
    <w:rsid w:val="009C2C15"/>
    <w:rsid w:val="009C4A5D"/>
    <w:rsid w:val="009D183B"/>
    <w:rsid w:val="009D7D4D"/>
    <w:rsid w:val="009F2FCC"/>
    <w:rsid w:val="009F36EA"/>
    <w:rsid w:val="009F3AE5"/>
    <w:rsid w:val="00A017DE"/>
    <w:rsid w:val="00A038AE"/>
    <w:rsid w:val="00A042DE"/>
    <w:rsid w:val="00A13D0B"/>
    <w:rsid w:val="00A1512F"/>
    <w:rsid w:val="00A20EC2"/>
    <w:rsid w:val="00A232F1"/>
    <w:rsid w:val="00A31BA8"/>
    <w:rsid w:val="00A335BC"/>
    <w:rsid w:val="00A3582C"/>
    <w:rsid w:val="00A35895"/>
    <w:rsid w:val="00A571A6"/>
    <w:rsid w:val="00A61199"/>
    <w:rsid w:val="00A67341"/>
    <w:rsid w:val="00A716A3"/>
    <w:rsid w:val="00A7517C"/>
    <w:rsid w:val="00A767DE"/>
    <w:rsid w:val="00A8387A"/>
    <w:rsid w:val="00A91ABA"/>
    <w:rsid w:val="00A97411"/>
    <w:rsid w:val="00AA34B6"/>
    <w:rsid w:val="00AA36AF"/>
    <w:rsid w:val="00AA48F3"/>
    <w:rsid w:val="00AA79FA"/>
    <w:rsid w:val="00AA7EFD"/>
    <w:rsid w:val="00AB38E9"/>
    <w:rsid w:val="00AB6E75"/>
    <w:rsid w:val="00AC57C2"/>
    <w:rsid w:val="00AC799F"/>
    <w:rsid w:val="00AD69FC"/>
    <w:rsid w:val="00AE5D96"/>
    <w:rsid w:val="00AF0FDB"/>
    <w:rsid w:val="00AF292B"/>
    <w:rsid w:val="00AF3E8A"/>
    <w:rsid w:val="00AF4708"/>
    <w:rsid w:val="00AF4AAC"/>
    <w:rsid w:val="00B07BAD"/>
    <w:rsid w:val="00B11D61"/>
    <w:rsid w:val="00B20BD7"/>
    <w:rsid w:val="00B20DF0"/>
    <w:rsid w:val="00B21959"/>
    <w:rsid w:val="00B22D50"/>
    <w:rsid w:val="00B3207D"/>
    <w:rsid w:val="00B5477C"/>
    <w:rsid w:val="00B6420C"/>
    <w:rsid w:val="00B81AC6"/>
    <w:rsid w:val="00B856BE"/>
    <w:rsid w:val="00B8653B"/>
    <w:rsid w:val="00B90D2B"/>
    <w:rsid w:val="00B95603"/>
    <w:rsid w:val="00BB0B24"/>
    <w:rsid w:val="00BB0DDD"/>
    <w:rsid w:val="00BB7300"/>
    <w:rsid w:val="00BC28D7"/>
    <w:rsid w:val="00BD06F5"/>
    <w:rsid w:val="00BD1978"/>
    <w:rsid w:val="00BD3223"/>
    <w:rsid w:val="00BD6739"/>
    <w:rsid w:val="00BE4FBE"/>
    <w:rsid w:val="00BE7F31"/>
    <w:rsid w:val="00BF28B7"/>
    <w:rsid w:val="00BF2940"/>
    <w:rsid w:val="00C00B01"/>
    <w:rsid w:val="00C0686E"/>
    <w:rsid w:val="00C201D5"/>
    <w:rsid w:val="00C2562C"/>
    <w:rsid w:val="00C40A83"/>
    <w:rsid w:val="00C4141A"/>
    <w:rsid w:val="00C623E6"/>
    <w:rsid w:val="00C710BB"/>
    <w:rsid w:val="00C73DDA"/>
    <w:rsid w:val="00C83508"/>
    <w:rsid w:val="00C86D10"/>
    <w:rsid w:val="00C96493"/>
    <w:rsid w:val="00CA221E"/>
    <w:rsid w:val="00CA62EB"/>
    <w:rsid w:val="00CB1C18"/>
    <w:rsid w:val="00CD33AD"/>
    <w:rsid w:val="00CD5577"/>
    <w:rsid w:val="00CD7A9A"/>
    <w:rsid w:val="00CE09CD"/>
    <w:rsid w:val="00D02CE5"/>
    <w:rsid w:val="00D0636A"/>
    <w:rsid w:val="00D21C01"/>
    <w:rsid w:val="00D22E43"/>
    <w:rsid w:val="00D26AEA"/>
    <w:rsid w:val="00D30799"/>
    <w:rsid w:val="00D329EC"/>
    <w:rsid w:val="00D32B13"/>
    <w:rsid w:val="00D32F01"/>
    <w:rsid w:val="00D35556"/>
    <w:rsid w:val="00D40099"/>
    <w:rsid w:val="00D459E8"/>
    <w:rsid w:val="00D50764"/>
    <w:rsid w:val="00D51AF4"/>
    <w:rsid w:val="00D52ECF"/>
    <w:rsid w:val="00D60F9D"/>
    <w:rsid w:val="00D70D67"/>
    <w:rsid w:val="00D75C3D"/>
    <w:rsid w:val="00D83B9A"/>
    <w:rsid w:val="00D84F35"/>
    <w:rsid w:val="00D9562C"/>
    <w:rsid w:val="00D979C6"/>
    <w:rsid w:val="00DB11D3"/>
    <w:rsid w:val="00DC02C5"/>
    <w:rsid w:val="00DD0FB0"/>
    <w:rsid w:val="00DD41D5"/>
    <w:rsid w:val="00DD5716"/>
    <w:rsid w:val="00DE25AD"/>
    <w:rsid w:val="00DE5F8C"/>
    <w:rsid w:val="00DF0540"/>
    <w:rsid w:val="00DF0932"/>
    <w:rsid w:val="00DF19DC"/>
    <w:rsid w:val="00E041F0"/>
    <w:rsid w:val="00E16968"/>
    <w:rsid w:val="00E22CF6"/>
    <w:rsid w:val="00E26F81"/>
    <w:rsid w:val="00E312D5"/>
    <w:rsid w:val="00E35AD6"/>
    <w:rsid w:val="00E35CDC"/>
    <w:rsid w:val="00E36E0C"/>
    <w:rsid w:val="00E4028B"/>
    <w:rsid w:val="00E5065E"/>
    <w:rsid w:val="00E50CBA"/>
    <w:rsid w:val="00E53C38"/>
    <w:rsid w:val="00E60378"/>
    <w:rsid w:val="00E7093B"/>
    <w:rsid w:val="00E73E7A"/>
    <w:rsid w:val="00E76B24"/>
    <w:rsid w:val="00E87D4E"/>
    <w:rsid w:val="00E905FB"/>
    <w:rsid w:val="00E957DE"/>
    <w:rsid w:val="00EB5105"/>
    <w:rsid w:val="00EC5FCF"/>
    <w:rsid w:val="00ED1117"/>
    <w:rsid w:val="00ED1B2D"/>
    <w:rsid w:val="00ED60FD"/>
    <w:rsid w:val="00EE3A2C"/>
    <w:rsid w:val="00F02C27"/>
    <w:rsid w:val="00F04EF5"/>
    <w:rsid w:val="00F11D6A"/>
    <w:rsid w:val="00F12F5B"/>
    <w:rsid w:val="00F24BD0"/>
    <w:rsid w:val="00F25640"/>
    <w:rsid w:val="00F33116"/>
    <w:rsid w:val="00F3417A"/>
    <w:rsid w:val="00F532A7"/>
    <w:rsid w:val="00F6476F"/>
    <w:rsid w:val="00F72DD1"/>
    <w:rsid w:val="00F749D9"/>
    <w:rsid w:val="00F752D3"/>
    <w:rsid w:val="00F776E4"/>
    <w:rsid w:val="00F91597"/>
    <w:rsid w:val="00F94074"/>
    <w:rsid w:val="00F9545A"/>
    <w:rsid w:val="00FA2D3E"/>
    <w:rsid w:val="00FC194F"/>
    <w:rsid w:val="00FC574E"/>
    <w:rsid w:val="00FE3EB4"/>
    <w:rsid w:val="00FE423B"/>
    <w:rsid w:val="00FE777D"/>
    <w:rsid w:val="00FF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uiPriority w:val="9"/>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9"/>
    <w:unhideWhenUsed/>
    <w:qFormat/>
    <w:rsid w:val="00BD19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D1978"/>
    <w:pPr>
      <w:keepNext/>
      <w:tabs>
        <w:tab w:val="clear" w:pos="709"/>
        <w:tab w:val="num" w:pos="720"/>
      </w:tabs>
      <w:spacing w:after="120"/>
      <w:ind w:left="720" w:hanging="720"/>
      <w:outlineLvl w:val="2"/>
    </w:pPr>
    <w:rPr>
      <w:rFonts w:ascii="Cambria" w:hAnsi="Cambria"/>
      <w:b/>
      <w:bCs/>
      <w:snapToGrid/>
      <w:sz w:val="26"/>
      <w:szCs w:val="26"/>
    </w:rPr>
  </w:style>
  <w:style w:type="paragraph" w:styleId="4">
    <w:name w:val="heading 4"/>
    <w:basedOn w:val="a"/>
    <w:next w:val="a"/>
    <w:link w:val="40"/>
    <w:uiPriority w:val="9"/>
    <w:qFormat/>
    <w:rsid w:val="00BD1978"/>
    <w:pPr>
      <w:keepNext/>
      <w:tabs>
        <w:tab w:val="clear" w:pos="709"/>
        <w:tab w:val="num" w:pos="720"/>
      </w:tabs>
      <w:spacing w:after="120"/>
      <w:ind w:left="720" w:hanging="720"/>
      <w:outlineLvl w:val="3"/>
    </w:pPr>
    <w:rPr>
      <w:rFonts w:ascii="Calibri" w:hAnsi="Calibri"/>
      <w:b/>
      <w:bCs/>
      <w:snapToGrid/>
      <w:szCs w:val="28"/>
    </w:rPr>
  </w:style>
  <w:style w:type="paragraph" w:styleId="5">
    <w:name w:val="heading 5"/>
    <w:basedOn w:val="a"/>
    <w:next w:val="a"/>
    <w:link w:val="50"/>
    <w:uiPriority w:val="9"/>
    <w:unhideWhenUsed/>
    <w:qFormat/>
    <w:rsid w:val="00A974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BD1978"/>
    <w:pPr>
      <w:tabs>
        <w:tab w:val="clear" w:pos="709"/>
        <w:tab w:val="num" w:pos="1152"/>
      </w:tabs>
      <w:spacing w:before="240" w:after="60"/>
      <w:ind w:left="1152" w:hanging="1152"/>
      <w:outlineLvl w:val="5"/>
    </w:pPr>
    <w:rPr>
      <w:rFonts w:ascii="Calibri" w:hAnsi="Calibri"/>
      <w:b/>
      <w:bCs/>
      <w:snapToGrid/>
      <w:sz w:val="20"/>
    </w:rPr>
  </w:style>
  <w:style w:type="paragraph" w:styleId="7">
    <w:name w:val="heading 7"/>
    <w:basedOn w:val="a"/>
    <w:next w:val="a"/>
    <w:link w:val="70"/>
    <w:uiPriority w:val="9"/>
    <w:qFormat/>
    <w:rsid w:val="00BD1978"/>
    <w:pPr>
      <w:tabs>
        <w:tab w:val="clear" w:pos="709"/>
        <w:tab w:val="num" w:pos="1296"/>
      </w:tabs>
      <w:spacing w:before="240" w:after="60"/>
      <w:ind w:left="1296" w:hanging="1296"/>
      <w:outlineLvl w:val="6"/>
    </w:pPr>
    <w:rPr>
      <w:rFonts w:ascii="Calibri" w:hAnsi="Calibri"/>
      <w:snapToGrid/>
      <w:sz w:val="24"/>
      <w:szCs w:val="24"/>
    </w:rPr>
  </w:style>
  <w:style w:type="paragraph" w:styleId="8">
    <w:name w:val="heading 8"/>
    <w:basedOn w:val="a"/>
    <w:next w:val="a"/>
    <w:link w:val="80"/>
    <w:uiPriority w:val="9"/>
    <w:qFormat/>
    <w:rsid w:val="00BD1978"/>
    <w:pPr>
      <w:tabs>
        <w:tab w:val="clear" w:pos="709"/>
        <w:tab w:val="num" w:pos="1440"/>
      </w:tabs>
      <w:spacing w:before="240" w:after="60"/>
      <w:ind w:left="1440" w:hanging="1440"/>
      <w:outlineLvl w:val="7"/>
    </w:pPr>
    <w:rPr>
      <w:rFonts w:ascii="Calibri" w:hAnsi="Calibri"/>
      <w:i/>
      <w:iCs/>
      <w:snapToGrid/>
      <w:sz w:val="24"/>
      <w:szCs w:val="24"/>
    </w:rPr>
  </w:style>
  <w:style w:type="paragraph" w:styleId="9">
    <w:name w:val="heading 9"/>
    <w:basedOn w:val="a"/>
    <w:next w:val="a"/>
    <w:link w:val="90"/>
    <w:uiPriority w:val="9"/>
    <w:qFormat/>
    <w:rsid w:val="00BD1978"/>
    <w:pPr>
      <w:tabs>
        <w:tab w:val="clear" w:pos="709"/>
        <w:tab w:val="num" w:pos="1584"/>
      </w:tabs>
      <w:spacing w:before="240" w:after="60"/>
      <w:ind w:left="1584" w:hanging="1584"/>
      <w:outlineLvl w:val="8"/>
    </w:pPr>
    <w:rPr>
      <w:rFonts w:ascii="Cambria" w:hAnsi="Cambria"/>
      <w:snapToGrid/>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qFormat/>
    <w:rsid w:val="00A8387A"/>
    <w:pPr>
      <w:tabs>
        <w:tab w:val="clear" w:pos="709"/>
      </w:tabs>
      <w:ind w:firstLine="0"/>
      <w:jc w:val="center"/>
    </w:pPr>
    <w:rPr>
      <w:b/>
      <w:bCs/>
      <w:snapToGrid/>
      <w:kern w:val="28"/>
      <w:szCs w:val="28"/>
      <w:lang w:eastAsia="en-US"/>
    </w:rPr>
  </w:style>
  <w:style w:type="character" w:customStyle="1" w:styleId="ae">
    <w:name w:val="Название Знак"/>
    <w:basedOn w:val="a0"/>
    <w:link w:val="ad"/>
    <w:uiPriority w:val="99"/>
    <w:rsid w:val="00A8387A"/>
    <w:rPr>
      <w:rFonts w:ascii="Times New Roman" w:hAnsi="Times New Roman" w:cs="Times New Roman"/>
      <w:b/>
      <w:bCs/>
      <w:kern w:val="28"/>
      <w:sz w:val="28"/>
      <w:szCs w:val="28"/>
    </w:rPr>
  </w:style>
  <w:style w:type="character" w:styleId="af">
    <w:name w:val="annotation reference"/>
    <w:basedOn w:val="a0"/>
    <w:uiPriority w:val="99"/>
    <w:semiHidden/>
    <w:unhideWhenUsed/>
    <w:rsid w:val="00CA221E"/>
    <w:rPr>
      <w:sz w:val="16"/>
      <w:szCs w:val="16"/>
    </w:rPr>
  </w:style>
  <w:style w:type="paragraph" w:styleId="af0">
    <w:name w:val="annotation text"/>
    <w:basedOn w:val="a"/>
    <w:link w:val="af1"/>
    <w:uiPriority w:val="99"/>
    <w:semiHidden/>
    <w:unhideWhenUsed/>
    <w:rsid w:val="00CA221E"/>
    <w:rPr>
      <w:sz w:val="20"/>
    </w:rPr>
  </w:style>
  <w:style w:type="character" w:customStyle="1" w:styleId="af1">
    <w:name w:val="Текст примечания Знак"/>
    <w:basedOn w:val="a0"/>
    <w:link w:val="af0"/>
    <w:uiPriority w:val="99"/>
    <w:semiHidden/>
    <w:rsid w:val="00CA221E"/>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A221E"/>
    <w:rPr>
      <w:b/>
      <w:bCs/>
    </w:rPr>
  </w:style>
  <w:style w:type="character" w:customStyle="1" w:styleId="af3">
    <w:name w:val="Тема примечания Знак"/>
    <w:basedOn w:val="af1"/>
    <w:link w:val="af2"/>
    <w:uiPriority w:val="99"/>
    <w:semiHidden/>
    <w:rsid w:val="00CA221E"/>
    <w:rPr>
      <w:rFonts w:ascii="Times New Roman" w:hAnsi="Times New Roman" w:cs="Times New Roman"/>
      <w:b/>
      <w:bCs/>
      <w:snapToGrid w:val="0"/>
      <w:sz w:val="20"/>
      <w:szCs w:val="20"/>
      <w:lang w:eastAsia="ru-RU"/>
    </w:rPr>
  </w:style>
  <w:style w:type="character" w:styleId="af4">
    <w:name w:val="FollowedHyperlink"/>
    <w:basedOn w:val="a0"/>
    <w:uiPriority w:val="99"/>
    <w:semiHidden/>
    <w:unhideWhenUsed/>
    <w:rsid w:val="00165C8F"/>
    <w:rPr>
      <w:color w:val="800080"/>
      <w:u w:val="single"/>
    </w:rPr>
  </w:style>
  <w:style w:type="paragraph" w:customStyle="1" w:styleId="font5">
    <w:name w:val="font5"/>
    <w:basedOn w:val="a"/>
    <w:rsid w:val="00165C8F"/>
    <w:pPr>
      <w:tabs>
        <w:tab w:val="clear" w:pos="709"/>
      </w:tabs>
      <w:spacing w:before="100" w:beforeAutospacing="1" w:after="100" w:afterAutospacing="1"/>
      <w:ind w:firstLine="0"/>
    </w:pPr>
    <w:rPr>
      <w:snapToGrid/>
      <w:sz w:val="24"/>
      <w:szCs w:val="24"/>
    </w:rPr>
  </w:style>
  <w:style w:type="paragraph" w:customStyle="1" w:styleId="font6">
    <w:name w:val="font6"/>
    <w:basedOn w:val="a"/>
    <w:rsid w:val="00165C8F"/>
    <w:pPr>
      <w:tabs>
        <w:tab w:val="clear" w:pos="709"/>
      </w:tabs>
      <w:spacing w:before="100" w:beforeAutospacing="1" w:after="100" w:afterAutospacing="1"/>
      <w:ind w:firstLine="0"/>
    </w:pPr>
    <w:rPr>
      <w:snapToGrid/>
      <w:sz w:val="24"/>
      <w:szCs w:val="24"/>
      <w:u w:val="single"/>
    </w:rPr>
  </w:style>
  <w:style w:type="paragraph" w:customStyle="1" w:styleId="xl65">
    <w:name w:val="xl65"/>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right"/>
      <w:textAlignment w:val="top"/>
    </w:pPr>
    <w:rPr>
      <w:snapToGrid/>
      <w:sz w:val="24"/>
      <w:szCs w:val="24"/>
    </w:rPr>
  </w:style>
  <w:style w:type="paragraph" w:customStyle="1" w:styleId="xl66">
    <w:name w:val="xl66"/>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jc w:val="right"/>
      <w:textAlignment w:val="top"/>
    </w:pPr>
    <w:rPr>
      <w:snapToGrid/>
      <w:sz w:val="24"/>
      <w:szCs w:val="24"/>
    </w:rPr>
  </w:style>
  <w:style w:type="paragraph" w:customStyle="1" w:styleId="xl67">
    <w:name w:val="xl67"/>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both"/>
      <w:textAlignment w:val="top"/>
    </w:pPr>
    <w:rPr>
      <w:snapToGrid/>
      <w:sz w:val="24"/>
      <w:szCs w:val="24"/>
    </w:rPr>
  </w:style>
  <w:style w:type="paragraph" w:customStyle="1" w:styleId="xl68">
    <w:name w:val="xl68"/>
    <w:basedOn w:val="a"/>
    <w:rsid w:val="00165C8F"/>
    <w:pPr>
      <w:pBdr>
        <w:bottom w:val="single" w:sz="4" w:space="0" w:color="auto"/>
        <w:right w:val="single" w:sz="4" w:space="0" w:color="auto"/>
      </w:pBdr>
      <w:tabs>
        <w:tab w:val="clear" w:pos="709"/>
      </w:tabs>
      <w:spacing w:before="100" w:beforeAutospacing="1" w:after="100" w:afterAutospacing="1"/>
      <w:ind w:firstLine="0"/>
      <w:jc w:val="right"/>
      <w:textAlignment w:val="top"/>
    </w:pPr>
    <w:rPr>
      <w:snapToGrid/>
      <w:sz w:val="24"/>
      <w:szCs w:val="24"/>
    </w:rPr>
  </w:style>
  <w:style w:type="paragraph" w:customStyle="1" w:styleId="xl69">
    <w:name w:val="xl69"/>
    <w:basedOn w:val="a"/>
    <w:rsid w:val="00165C8F"/>
    <w:pPr>
      <w:pBdr>
        <w:bottom w:val="single" w:sz="4" w:space="0" w:color="auto"/>
        <w:right w:val="single" w:sz="4" w:space="0" w:color="auto"/>
      </w:pBdr>
      <w:tabs>
        <w:tab w:val="clear" w:pos="709"/>
      </w:tabs>
      <w:spacing w:before="100" w:beforeAutospacing="1" w:after="100" w:afterAutospacing="1"/>
      <w:ind w:firstLine="0"/>
      <w:jc w:val="both"/>
      <w:textAlignment w:val="top"/>
    </w:pPr>
    <w:rPr>
      <w:snapToGrid/>
      <w:sz w:val="24"/>
      <w:szCs w:val="24"/>
    </w:rPr>
  </w:style>
  <w:style w:type="paragraph" w:customStyle="1" w:styleId="xl70">
    <w:name w:val="xl70"/>
    <w:basedOn w:val="a"/>
    <w:rsid w:val="00165C8F"/>
    <w:pPr>
      <w:pBdr>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71">
    <w:name w:val="xl71"/>
    <w:basedOn w:val="a"/>
    <w:rsid w:val="00165C8F"/>
    <w:pPr>
      <w:pBdr>
        <w:top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72">
    <w:name w:val="xl72"/>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73">
    <w:name w:val="xl73"/>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74">
    <w:name w:val="xl74"/>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75">
    <w:name w:val="xl75"/>
    <w:basedOn w:val="a"/>
    <w:rsid w:val="00165C8F"/>
    <w:pPr>
      <w:pBdr>
        <w:top w:val="single" w:sz="4" w:space="0" w:color="auto"/>
        <w:left w:val="single" w:sz="4" w:space="0" w:color="auto"/>
        <w:bottom w:val="single" w:sz="4" w:space="0" w:color="auto"/>
      </w:pBdr>
      <w:tabs>
        <w:tab w:val="clear" w:pos="709"/>
      </w:tabs>
      <w:spacing w:before="100" w:beforeAutospacing="1" w:after="100" w:afterAutospacing="1"/>
      <w:ind w:firstLine="0"/>
    </w:pPr>
    <w:rPr>
      <w:snapToGrid/>
      <w:sz w:val="24"/>
      <w:szCs w:val="24"/>
    </w:rPr>
  </w:style>
  <w:style w:type="paragraph" w:customStyle="1" w:styleId="xl76">
    <w:name w:val="xl76"/>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77">
    <w:name w:val="xl77"/>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78">
    <w:name w:val="xl78"/>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79">
    <w:name w:val="xl79"/>
    <w:basedOn w:val="a"/>
    <w:rsid w:val="00165C8F"/>
    <w:pPr>
      <w:tabs>
        <w:tab w:val="clear" w:pos="709"/>
      </w:tabs>
      <w:spacing w:before="100" w:beforeAutospacing="1" w:after="100" w:afterAutospacing="1"/>
      <w:ind w:firstLine="0"/>
    </w:pPr>
    <w:rPr>
      <w:snapToGrid/>
      <w:sz w:val="24"/>
      <w:szCs w:val="24"/>
    </w:rPr>
  </w:style>
  <w:style w:type="paragraph" w:customStyle="1" w:styleId="xl80">
    <w:name w:val="xl80"/>
    <w:basedOn w:val="a"/>
    <w:rsid w:val="00165C8F"/>
    <w:pPr>
      <w:tabs>
        <w:tab w:val="clear" w:pos="709"/>
      </w:tabs>
      <w:spacing w:before="100" w:beforeAutospacing="1" w:after="100" w:afterAutospacing="1"/>
      <w:ind w:firstLine="0"/>
    </w:pPr>
    <w:rPr>
      <w:snapToGrid/>
      <w:sz w:val="24"/>
      <w:szCs w:val="24"/>
    </w:rPr>
  </w:style>
  <w:style w:type="paragraph" w:customStyle="1" w:styleId="xl81">
    <w:name w:val="xl81"/>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pPr>
    <w:rPr>
      <w:snapToGrid/>
      <w:sz w:val="24"/>
      <w:szCs w:val="24"/>
    </w:rPr>
  </w:style>
  <w:style w:type="paragraph" w:customStyle="1" w:styleId="xl82">
    <w:name w:val="xl82"/>
    <w:basedOn w:val="a"/>
    <w:rsid w:val="00165C8F"/>
    <w:pPr>
      <w:pBdr>
        <w:top w:val="single" w:sz="4" w:space="0" w:color="auto"/>
      </w:pBdr>
      <w:tabs>
        <w:tab w:val="clear" w:pos="709"/>
      </w:tabs>
      <w:spacing w:before="100" w:beforeAutospacing="1" w:after="100" w:afterAutospacing="1"/>
      <w:ind w:firstLine="0"/>
    </w:pPr>
    <w:rPr>
      <w:snapToGrid/>
      <w:sz w:val="24"/>
      <w:szCs w:val="24"/>
    </w:rPr>
  </w:style>
  <w:style w:type="paragraph" w:customStyle="1" w:styleId="xl83">
    <w:name w:val="xl83"/>
    <w:basedOn w:val="a"/>
    <w:rsid w:val="00165C8F"/>
    <w:pPr>
      <w:pBdr>
        <w:top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84">
    <w:name w:val="xl84"/>
    <w:basedOn w:val="a"/>
    <w:rsid w:val="00165C8F"/>
    <w:pPr>
      <w:pBdr>
        <w:top w:val="single" w:sz="4" w:space="0" w:color="auto"/>
        <w:left w:val="single" w:sz="4" w:space="0" w:color="auto"/>
      </w:pBdr>
      <w:tabs>
        <w:tab w:val="clear" w:pos="709"/>
      </w:tabs>
      <w:spacing w:before="100" w:beforeAutospacing="1" w:after="100" w:afterAutospacing="1"/>
      <w:ind w:firstLine="0"/>
    </w:pPr>
    <w:rPr>
      <w:snapToGrid/>
      <w:sz w:val="24"/>
      <w:szCs w:val="24"/>
    </w:rPr>
  </w:style>
  <w:style w:type="paragraph" w:customStyle="1" w:styleId="xl85">
    <w:name w:val="xl85"/>
    <w:basedOn w:val="a"/>
    <w:rsid w:val="00165C8F"/>
    <w:pPr>
      <w:pBdr>
        <w:top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86">
    <w:name w:val="xl86"/>
    <w:basedOn w:val="a"/>
    <w:rsid w:val="00165C8F"/>
    <w:pPr>
      <w:tabs>
        <w:tab w:val="clear" w:pos="709"/>
      </w:tabs>
      <w:spacing w:before="100" w:beforeAutospacing="1" w:after="100" w:afterAutospacing="1"/>
      <w:ind w:firstLine="0"/>
    </w:pPr>
    <w:rPr>
      <w:snapToGrid/>
      <w:sz w:val="24"/>
      <w:szCs w:val="24"/>
    </w:rPr>
  </w:style>
  <w:style w:type="paragraph" w:customStyle="1" w:styleId="xl87">
    <w:name w:val="xl87"/>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88">
    <w:name w:val="xl88"/>
    <w:basedOn w:val="a"/>
    <w:rsid w:val="00165C8F"/>
    <w:pPr>
      <w:pBdr>
        <w:bottom w:val="single" w:sz="4" w:space="0" w:color="auto"/>
      </w:pBdr>
      <w:tabs>
        <w:tab w:val="clear" w:pos="709"/>
      </w:tabs>
      <w:spacing w:before="100" w:beforeAutospacing="1" w:after="100" w:afterAutospacing="1"/>
      <w:ind w:firstLine="0"/>
    </w:pPr>
    <w:rPr>
      <w:snapToGrid/>
      <w:sz w:val="24"/>
      <w:szCs w:val="24"/>
    </w:rPr>
  </w:style>
  <w:style w:type="paragraph" w:customStyle="1" w:styleId="xl89">
    <w:name w:val="xl89"/>
    <w:basedOn w:val="a"/>
    <w:rsid w:val="00165C8F"/>
    <w:pPr>
      <w:pBdr>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90">
    <w:name w:val="xl90"/>
    <w:basedOn w:val="a"/>
    <w:rsid w:val="00165C8F"/>
    <w:pPr>
      <w:pBdr>
        <w:left w:val="single" w:sz="4" w:space="0" w:color="auto"/>
        <w:bottom w:val="single" w:sz="4" w:space="0" w:color="auto"/>
      </w:pBdr>
      <w:tabs>
        <w:tab w:val="clear" w:pos="709"/>
      </w:tabs>
      <w:spacing w:before="100" w:beforeAutospacing="1" w:after="100" w:afterAutospacing="1"/>
      <w:ind w:firstLine="0"/>
    </w:pPr>
    <w:rPr>
      <w:snapToGrid/>
      <w:sz w:val="24"/>
      <w:szCs w:val="24"/>
    </w:rPr>
  </w:style>
  <w:style w:type="paragraph" w:customStyle="1" w:styleId="xl91">
    <w:name w:val="xl91"/>
    <w:basedOn w:val="a"/>
    <w:rsid w:val="00165C8F"/>
    <w:pPr>
      <w:pBdr>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92">
    <w:name w:val="xl92"/>
    <w:basedOn w:val="a"/>
    <w:rsid w:val="00165C8F"/>
    <w:pPr>
      <w:pBdr>
        <w:top w:val="single" w:sz="4" w:space="0" w:color="auto"/>
        <w:left w:val="single" w:sz="4" w:space="0" w:color="auto"/>
        <w:bottom w:val="single" w:sz="4" w:space="0" w:color="auto"/>
      </w:pBdr>
      <w:tabs>
        <w:tab w:val="clear" w:pos="709"/>
      </w:tabs>
      <w:spacing w:before="100" w:beforeAutospacing="1" w:after="100" w:afterAutospacing="1"/>
      <w:ind w:firstLine="0"/>
    </w:pPr>
    <w:rPr>
      <w:snapToGrid/>
      <w:sz w:val="24"/>
      <w:szCs w:val="24"/>
    </w:rPr>
  </w:style>
  <w:style w:type="paragraph" w:customStyle="1" w:styleId="xl93">
    <w:name w:val="xl93"/>
    <w:basedOn w:val="a"/>
    <w:rsid w:val="00165C8F"/>
    <w:pPr>
      <w:pBdr>
        <w:top w:val="single" w:sz="4" w:space="0" w:color="auto"/>
        <w:bottom w:val="single" w:sz="4" w:space="0" w:color="auto"/>
      </w:pBdr>
      <w:tabs>
        <w:tab w:val="clear" w:pos="709"/>
      </w:tabs>
      <w:spacing w:before="100" w:beforeAutospacing="1" w:after="100" w:afterAutospacing="1"/>
      <w:ind w:firstLine="0"/>
      <w:jc w:val="both"/>
      <w:textAlignment w:val="top"/>
    </w:pPr>
    <w:rPr>
      <w:snapToGrid/>
      <w:sz w:val="24"/>
      <w:szCs w:val="24"/>
    </w:rPr>
  </w:style>
  <w:style w:type="paragraph" w:customStyle="1" w:styleId="xl94">
    <w:name w:val="xl94"/>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95">
    <w:name w:val="xl95"/>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96">
    <w:name w:val="xl96"/>
    <w:basedOn w:val="a"/>
    <w:rsid w:val="00165C8F"/>
    <w:pPr>
      <w:tabs>
        <w:tab w:val="clear" w:pos="709"/>
      </w:tabs>
      <w:spacing w:before="100" w:beforeAutospacing="1" w:after="100" w:afterAutospacing="1"/>
      <w:ind w:firstLine="0"/>
    </w:pPr>
    <w:rPr>
      <w:snapToGrid/>
      <w:sz w:val="24"/>
      <w:szCs w:val="24"/>
    </w:rPr>
  </w:style>
  <w:style w:type="paragraph" w:customStyle="1" w:styleId="xl97">
    <w:name w:val="xl97"/>
    <w:basedOn w:val="a"/>
    <w:rsid w:val="00165C8F"/>
    <w:pPr>
      <w:pBdr>
        <w:top w:val="single" w:sz="4" w:space="0" w:color="auto"/>
        <w:bottom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98">
    <w:name w:val="xl98"/>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99">
    <w:name w:val="xl99"/>
    <w:basedOn w:val="a"/>
    <w:rsid w:val="00165C8F"/>
    <w:pPr>
      <w:pBdr>
        <w:top w:val="single" w:sz="4" w:space="0" w:color="auto"/>
        <w:bottom w:val="single" w:sz="4" w:space="0" w:color="auto"/>
      </w:pBdr>
      <w:tabs>
        <w:tab w:val="clear" w:pos="709"/>
      </w:tabs>
      <w:spacing w:before="100" w:beforeAutospacing="1" w:after="100" w:afterAutospacing="1"/>
      <w:ind w:firstLine="0"/>
    </w:pPr>
    <w:rPr>
      <w:snapToGrid/>
      <w:sz w:val="24"/>
      <w:szCs w:val="24"/>
    </w:rPr>
  </w:style>
  <w:style w:type="paragraph" w:customStyle="1" w:styleId="xl100">
    <w:name w:val="xl100"/>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01">
    <w:name w:val="xl101"/>
    <w:basedOn w:val="a"/>
    <w:rsid w:val="00165C8F"/>
    <w:pPr>
      <w:tabs>
        <w:tab w:val="clear" w:pos="709"/>
      </w:tabs>
      <w:spacing w:before="100" w:beforeAutospacing="1" w:after="100" w:afterAutospacing="1"/>
      <w:ind w:firstLine="0"/>
      <w:jc w:val="center"/>
    </w:pPr>
    <w:rPr>
      <w:snapToGrid/>
      <w:sz w:val="24"/>
      <w:szCs w:val="24"/>
    </w:rPr>
  </w:style>
  <w:style w:type="paragraph" w:customStyle="1" w:styleId="xl102">
    <w:name w:val="xl102"/>
    <w:basedOn w:val="a"/>
    <w:rsid w:val="00165C8F"/>
    <w:pPr>
      <w:tabs>
        <w:tab w:val="clear" w:pos="709"/>
      </w:tabs>
      <w:spacing w:before="100" w:beforeAutospacing="1" w:after="100" w:afterAutospacing="1"/>
      <w:ind w:firstLine="0"/>
      <w:jc w:val="center"/>
      <w:textAlignment w:val="top"/>
    </w:pPr>
    <w:rPr>
      <w:snapToGrid/>
      <w:sz w:val="24"/>
      <w:szCs w:val="24"/>
    </w:rPr>
  </w:style>
  <w:style w:type="paragraph" w:customStyle="1" w:styleId="xl103">
    <w:name w:val="xl103"/>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04">
    <w:name w:val="xl104"/>
    <w:basedOn w:val="a"/>
    <w:rsid w:val="00165C8F"/>
    <w:pPr>
      <w:pBdr>
        <w:top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05">
    <w:name w:val="xl105"/>
    <w:basedOn w:val="a"/>
    <w:rsid w:val="00165C8F"/>
    <w:pPr>
      <w:pBdr>
        <w:left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06">
    <w:name w:val="xl106"/>
    <w:basedOn w:val="a"/>
    <w:rsid w:val="00165C8F"/>
    <w:pPr>
      <w:pBdr>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07">
    <w:name w:val="xl107"/>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08">
    <w:name w:val="xl108"/>
    <w:basedOn w:val="a"/>
    <w:rsid w:val="00165C8F"/>
    <w:pPr>
      <w:pBdr>
        <w:left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09">
    <w:name w:val="xl109"/>
    <w:basedOn w:val="a"/>
    <w:rsid w:val="00165C8F"/>
    <w:pPr>
      <w:tabs>
        <w:tab w:val="clear" w:pos="709"/>
      </w:tabs>
      <w:spacing w:before="100" w:beforeAutospacing="1" w:after="100" w:afterAutospacing="1"/>
      <w:ind w:firstLine="0"/>
      <w:jc w:val="center"/>
    </w:pPr>
    <w:rPr>
      <w:snapToGrid/>
      <w:sz w:val="24"/>
      <w:szCs w:val="24"/>
    </w:rPr>
  </w:style>
  <w:style w:type="paragraph" w:customStyle="1" w:styleId="xl110">
    <w:name w:val="xl110"/>
    <w:basedOn w:val="a"/>
    <w:rsid w:val="00165C8F"/>
    <w:pPr>
      <w:pBdr>
        <w:left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11">
    <w:name w:val="xl111"/>
    <w:basedOn w:val="a"/>
    <w:rsid w:val="00165C8F"/>
    <w:pPr>
      <w:pBdr>
        <w:left w:val="single" w:sz="4" w:space="0" w:color="auto"/>
        <w:right w:val="single" w:sz="4" w:space="0" w:color="auto"/>
      </w:pBdr>
      <w:tabs>
        <w:tab w:val="clear" w:pos="709"/>
      </w:tabs>
      <w:spacing w:before="100" w:beforeAutospacing="1" w:after="100" w:afterAutospacing="1"/>
      <w:ind w:firstLine="0"/>
      <w:jc w:val="both"/>
      <w:textAlignment w:val="top"/>
    </w:pPr>
    <w:rPr>
      <w:snapToGrid/>
      <w:sz w:val="24"/>
      <w:szCs w:val="24"/>
    </w:rPr>
  </w:style>
  <w:style w:type="paragraph" w:customStyle="1" w:styleId="xl112">
    <w:name w:val="xl112"/>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13">
    <w:name w:val="xl113"/>
    <w:basedOn w:val="a"/>
    <w:rsid w:val="00165C8F"/>
    <w:pPr>
      <w:pBdr>
        <w:top w:val="single" w:sz="4" w:space="0" w:color="auto"/>
      </w:pBdr>
      <w:tabs>
        <w:tab w:val="clear" w:pos="709"/>
      </w:tabs>
      <w:spacing w:before="100" w:beforeAutospacing="1" w:after="100" w:afterAutospacing="1"/>
      <w:ind w:firstLine="0"/>
    </w:pPr>
    <w:rPr>
      <w:snapToGrid/>
      <w:sz w:val="24"/>
      <w:szCs w:val="24"/>
    </w:rPr>
  </w:style>
  <w:style w:type="paragraph" w:customStyle="1" w:styleId="xl114">
    <w:name w:val="xl114"/>
    <w:basedOn w:val="a"/>
    <w:rsid w:val="00165C8F"/>
    <w:pPr>
      <w:pBdr>
        <w:top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15">
    <w:name w:val="xl115"/>
    <w:basedOn w:val="a"/>
    <w:rsid w:val="00165C8F"/>
    <w:pPr>
      <w:pBdr>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16">
    <w:name w:val="xl116"/>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jc w:val="both"/>
      <w:textAlignment w:val="top"/>
    </w:pPr>
    <w:rPr>
      <w:snapToGrid/>
      <w:sz w:val="24"/>
      <w:szCs w:val="24"/>
    </w:rPr>
  </w:style>
  <w:style w:type="paragraph" w:customStyle="1" w:styleId="xl117">
    <w:name w:val="xl117"/>
    <w:basedOn w:val="a"/>
    <w:rsid w:val="00165C8F"/>
    <w:pPr>
      <w:pBdr>
        <w:left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18">
    <w:name w:val="xl118"/>
    <w:basedOn w:val="a"/>
    <w:rsid w:val="00165C8F"/>
    <w:pPr>
      <w:pBdr>
        <w:left w:val="single" w:sz="4" w:space="0" w:color="auto"/>
      </w:pBdr>
      <w:tabs>
        <w:tab w:val="clear" w:pos="709"/>
      </w:tabs>
      <w:spacing w:before="100" w:beforeAutospacing="1" w:after="100" w:afterAutospacing="1"/>
      <w:ind w:firstLine="0"/>
    </w:pPr>
    <w:rPr>
      <w:snapToGrid/>
      <w:sz w:val="24"/>
      <w:szCs w:val="24"/>
    </w:rPr>
  </w:style>
  <w:style w:type="paragraph" w:customStyle="1" w:styleId="xl119">
    <w:name w:val="xl119"/>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20">
    <w:name w:val="xl120"/>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21">
    <w:name w:val="xl121"/>
    <w:basedOn w:val="a"/>
    <w:rsid w:val="00165C8F"/>
    <w:pPr>
      <w:pBdr>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22">
    <w:name w:val="xl122"/>
    <w:basedOn w:val="a"/>
    <w:rsid w:val="00165C8F"/>
    <w:pPr>
      <w:pBdr>
        <w:bottom w:val="single" w:sz="4" w:space="0" w:color="auto"/>
      </w:pBdr>
      <w:tabs>
        <w:tab w:val="clear" w:pos="709"/>
      </w:tabs>
      <w:spacing w:before="100" w:beforeAutospacing="1" w:after="100" w:afterAutospacing="1"/>
      <w:ind w:firstLine="0"/>
    </w:pPr>
    <w:rPr>
      <w:snapToGrid/>
      <w:sz w:val="24"/>
      <w:szCs w:val="24"/>
    </w:rPr>
  </w:style>
  <w:style w:type="paragraph" w:customStyle="1" w:styleId="xl123">
    <w:name w:val="xl123"/>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24">
    <w:name w:val="xl124"/>
    <w:basedOn w:val="a"/>
    <w:rsid w:val="00165C8F"/>
    <w:pPr>
      <w:pBdr>
        <w:top w:val="single" w:sz="4" w:space="0" w:color="auto"/>
        <w:bottom w:val="single" w:sz="4" w:space="0" w:color="auto"/>
      </w:pBdr>
      <w:tabs>
        <w:tab w:val="clear" w:pos="709"/>
      </w:tabs>
      <w:spacing w:before="100" w:beforeAutospacing="1" w:after="100" w:afterAutospacing="1"/>
      <w:ind w:firstLine="0"/>
    </w:pPr>
    <w:rPr>
      <w:snapToGrid/>
      <w:sz w:val="24"/>
      <w:szCs w:val="24"/>
    </w:rPr>
  </w:style>
  <w:style w:type="paragraph" w:customStyle="1" w:styleId="xl125">
    <w:name w:val="xl125"/>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26">
    <w:name w:val="xl126"/>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27">
    <w:name w:val="xl127"/>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textAlignment w:val="top"/>
    </w:pPr>
    <w:rPr>
      <w:b/>
      <w:bCs/>
      <w:snapToGrid/>
      <w:sz w:val="24"/>
      <w:szCs w:val="24"/>
    </w:rPr>
  </w:style>
  <w:style w:type="paragraph" w:customStyle="1" w:styleId="xl128">
    <w:name w:val="xl128"/>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29">
    <w:name w:val="xl129"/>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jc w:val="right"/>
      <w:textAlignment w:val="top"/>
    </w:pPr>
    <w:rPr>
      <w:snapToGrid/>
      <w:sz w:val="24"/>
      <w:szCs w:val="24"/>
    </w:rPr>
  </w:style>
  <w:style w:type="paragraph" w:customStyle="1" w:styleId="xl130">
    <w:name w:val="xl130"/>
    <w:basedOn w:val="a"/>
    <w:rsid w:val="00165C8F"/>
    <w:pPr>
      <w:tabs>
        <w:tab w:val="clear" w:pos="709"/>
      </w:tabs>
      <w:spacing w:before="100" w:beforeAutospacing="1" w:after="100" w:afterAutospacing="1"/>
      <w:ind w:firstLine="0"/>
    </w:pPr>
    <w:rPr>
      <w:b/>
      <w:bCs/>
      <w:snapToGrid/>
      <w:sz w:val="24"/>
      <w:szCs w:val="24"/>
    </w:rPr>
  </w:style>
  <w:style w:type="paragraph" w:customStyle="1" w:styleId="xl131">
    <w:name w:val="xl131"/>
    <w:basedOn w:val="a"/>
    <w:rsid w:val="00165C8F"/>
    <w:pPr>
      <w:tabs>
        <w:tab w:val="clear" w:pos="709"/>
      </w:tabs>
      <w:spacing w:before="100" w:beforeAutospacing="1" w:after="100" w:afterAutospacing="1"/>
      <w:ind w:firstLine="0"/>
    </w:pPr>
    <w:rPr>
      <w:snapToGrid/>
      <w:sz w:val="24"/>
      <w:szCs w:val="24"/>
    </w:rPr>
  </w:style>
  <w:style w:type="paragraph" w:customStyle="1" w:styleId="xl132">
    <w:name w:val="xl132"/>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jc w:val="center"/>
    </w:pPr>
    <w:rPr>
      <w:snapToGrid/>
      <w:sz w:val="24"/>
      <w:szCs w:val="24"/>
    </w:rPr>
  </w:style>
  <w:style w:type="paragraph" w:customStyle="1" w:styleId="xl133">
    <w:name w:val="xl133"/>
    <w:basedOn w:val="a"/>
    <w:rsid w:val="00165C8F"/>
    <w:pPr>
      <w:pBdr>
        <w:right w:val="single" w:sz="4" w:space="0" w:color="auto"/>
      </w:pBdr>
      <w:tabs>
        <w:tab w:val="clear" w:pos="709"/>
      </w:tabs>
      <w:spacing w:before="100" w:beforeAutospacing="1" w:after="100" w:afterAutospacing="1"/>
      <w:ind w:firstLine="0"/>
    </w:pPr>
    <w:rPr>
      <w:snapToGrid/>
      <w:sz w:val="24"/>
      <w:szCs w:val="24"/>
    </w:rPr>
  </w:style>
  <w:style w:type="paragraph" w:customStyle="1" w:styleId="xl134">
    <w:name w:val="xl134"/>
    <w:basedOn w:val="a"/>
    <w:rsid w:val="00165C8F"/>
    <w:pPr>
      <w:tabs>
        <w:tab w:val="clear" w:pos="709"/>
      </w:tabs>
      <w:spacing w:before="100" w:beforeAutospacing="1" w:after="100" w:afterAutospacing="1"/>
      <w:ind w:firstLine="0"/>
      <w:jc w:val="both"/>
      <w:textAlignment w:val="top"/>
    </w:pPr>
    <w:rPr>
      <w:snapToGrid/>
      <w:sz w:val="24"/>
      <w:szCs w:val="24"/>
    </w:rPr>
  </w:style>
  <w:style w:type="paragraph" w:customStyle="1" w:styleId="xl135">
    <w:name w:val="xl135"/>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36">
    <w:name w:val="xl136"/>
    <w:basedOn w:val="a"/>
    <w:rsid w:val="00165C8F"/>
    <w:pPr>
      <w:pBdr>
        <w:left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37">
    <w:name w:val="xl137"/>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38">
    <w:name w:val="xl138"/>
    <w:basedOn w:val="a"/>
    <w:rsid w:val="00165C8F"/>
    <w:pPr>
      <w:pBdr>
        <w:left w:val="single" w:sz="4" w:space="0" w:color="auto"/>
        <w:right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39">
    <w:name w:val="xl139"/>
    <w:basedOn w:val="a"/>
    <w:rsid w:val="00165C8F"/>
    <w:pPr>
      <w:pBdr>
        <w:left w:val="single" w:sz="4" w:space="0" w:color="auto"/>
        <w:right w:val="single" w:sz="4" w:space="0" w:color="auto"/>
      </w:pBdr>
      <w:tabs>
        <w:tab w:val="clear" w:pos="709"/>
      </w:tabs>
      <w:spacing w:before="100" w:beforeAutospacing="1" w:after="100" w:afterAutospacing="1"/>
      <w:ind w:firstLine="0"/>
      <w:jc w:val="center"/>
    </w:pPr>
    <w:rPr>
      <w:snapToGrid/>
      <w:sz w:val="24"/>
      <w:szCs w:val="24"/>
    </w:rPr>
  </w:style>
  <w:style w:type="paragraph" w:customStyle="1" w:styleId="xl140">
    <w:name w:val="xl140"/>
    <w:basedOn w:val="a"/>
    <w:rsid w:val="00165C8F"/>
    <w:pPr>
      <w:pBdr>
        <w:right w:val="single" w:sz="4" w:space="0" w:color="auto"/>
      </w:pBdr>
      <w:tabs>
        <w:tab w:val="clear" w:pos="709"/>
      </w:tabs>
      <w:spacing w:before="100" w:beforeAutospacing="1" w:after="100" w:afterAutospacing="1"/>
      <w:ind w:firstLine="0"/>
      <w:jc w:val="center"/>
    </w:pPr>
    <w:rPr>
      <w:snapToGrid/>
      <w:sz w:val="24"/>
      <w:szCs w:val="24"/>
    </w:rPr>
  </w:style>
  <w:style w:type="paragraph" w:customStyle="1" w:styleId="xl141">
    <w:name w:val="xl141"/>
    <w:basedOn w:val="a"/>
    <w:rsid w:val="00165C8F"/>
    <w:pPr>
      <w:tabs>
        <w:tab w:val="clear" w:pos="709"/>
      </w:tabs>
      <w:spacing w:before="100" w:beforeAutospacing="1" w:after="100" w:afterAutospacing="1"/>
      <w:ind w:firstLine="0"/>
      <w:jc w:val="center"/>
    </w:pPr>
    <w:rPr>
      <w:snapToGrid/>
      <w:sz w:val="24"/>
      <w:szCs w:val="24"/>
    </w:rPr>
  </w:style>
  <w:style w:type="paragraph" w:customStyle="1" w:styleId="xl142">
    <w:name w:val="xl142"/>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4"/>
      <w:szCs w:val="24"/>
    </w:rPr>
  </w:style>
  <w:style w:type="paragraph" w:customStyle="1" w:styleId="xl143">
    <w:name w:val="xl143"/>
    <w:basedOn w:val="a"/>
    <w:rsid w:val="00165C8F"/>
    <w:pPr>
      <w:tabs>
        <w:tab w:val="clear" w:pos="709"/>
      </w:tabs>
      <w:spacing w:before="100" w:beforeAutospacing="1" w:after="100" w:afterAutospacing="1"/>
      <w:ind w:firstLine="0"/>
      <w:jc w:val="center"/>
      <w:textAlignment w:val="top"/>
    </w:pPr>
    <w:rPr>
      <w:snapToGrid/>
      <w:sz w:val="24"/>
      <w:szCs w:val="24"/>
    </w:rPr>
  </w:style>
  <w:style w:type="paragraph" w:customStyle="1" w:styleId="xl144">
    <w:name w:val="xl144"/>
    <w:basedOn w:val="a"/>
    <w:rsid w:val="00165C8F"/>
    <w:pPr>
      <w:tabs>
        <w:tab w:val="clear" w:pos="709"/>
      </w:tabs>
      <w:spacing w:before="100" w:beforeAutospacing="1" w:after="100" w:afterAutospacing="1"/>
      <w:ind w:firstLine="0"/>
      <w:jc w:val="center"/>
    </w:pPr>
    <w:rPr>
      <w:snapToGrid/>
      <w:sz w:val="24"/>
      <w:szCs w:val="24"/>
    </w:rPr>
  </w:style>
  <w:style w:type="paragraph" w:customStyle="1" w:styleId="xl145">
    <w:name w:val="xl145"/>
    <w:basedOn w:val="a"/>
    <w:rsid w:val="00165C8F"/>
    <w:pPr>
      <w:pBdr>
        <w:top w:val="single" w:sz="4" w:space="0" w:color="auto"/>
      </w:pBdr>
      <w:tabs>
        <w:tab w:val="clear" w:pos="709"/>
      </w:tabs>
      <w:spacing w:before="100" w:beforeAutospacing="1" w:after="100" w:afterAutospacing="1"/>
      <w:ind w:firstLine="0"/>
      <w:jc w:val="center"/>
    </w:pPr>
    <w:rPr>
      <w:snapToGrid/>
      <w:sz w:val="24"/>
      <w:szCs w:val="24"/>
    </w:rPr>
  </w:style>
  <w:style w:type="paragraph" w:customStyle="1" w:styleId="xl146">
    <w:name w:val="xl146"/>
    <w:basedOn w:val="a"/>
    <w:rsid w:val="00165C8F"/>
    <w:pPr>
      <w:pBdr>
        <w:left w:val="single" w:sz="4" w:space="0" w:color="auto"/>
        <w:right w:val="single" w:sz="4" w:space="0" w:color="auto"/>
      </w:pBdr>
      <w:tabs>
        <w:tab w:val="clear" w:pos="709"/>
      </w:tabs>
      <w:spacing w:before="100" w:beforeAutospacing="1" w:after="100" w:afterAutospacing="1"/>
      <w:ind w:firstLine="0"/>
      <w:jc w:val="center"/>
    </w:pPr>
    <w:rPr>
      <w:snapToGrid/>
      <w:sz w:val="24"/>
      <w:szCs w:val="24"/>
    </w:rPr>
  </w:style>
  <w:style w:type="paragraph" w:customStyle="1" w:styleId="xl147">
    <w:name w:val="xl147"/>
    <w:basedOn w:val="a"/>
    <w:rsid w:val="00165C8F"/>
    <w:pPr>
      <w:tabs>
        <w:tab w:val="clear" w:pos="709"/>
      </w:tabs>
      <w:spacing w:before="100" w:beforeAutospacing="1" w:after="100" w:afterAutospacing="1"/>
      <w:ind w:firstLine="0"/>
    </w:pPr>
    <w:rPr>
      <w:snapToGrid/>
      <w:color w:val="000000"/>
      <w:sz w:val="24"/>
      <w:szCs w:val="24"/>
    </w:rPr>
  </w:style>
  <w:style w:type="paragraph" w:customStyle="1" w:styleId="xl148">
    <w:name w:val="xl148"/>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2"/>
      <w:szCs w:val="22"/>
    </w:rPr>
  </w:style>
  <w:style w:type="paragraph" w:customStyle="1" w:styleId="xl149">
    <w:name w:val="xl149"/>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pPr>
    <w:rPr>
      <w:snapToGrid/>
      <w:sz w:val="22"/>
      <w:szCs w:val="22"/>
    </w:rPr>
  </w:style>
  <w:style w:type="paragraph" w:customStyle="1" w:styleId="xl150">
    <w:name w:val="xl150"/>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top"/>
    </w:pPr>
    <w:rPr>
      <w:snapToGrid/>
      <w:sz w:val="22"/>
      <w:szCs w:val="22"/>
    </w:rPr>
  </w:style>
  <w:style w:type="paragraph" w:customStyle="1" w:styleId="xl151">
    <w:name w:val="xl151"/>
    <w:basedOn w:val="a"/>
    <w:rsid w:val="00165C8F"/>
    <w:pPr>
      <w:tabs>
        <w:tab w:val="clear" w:pos="709"/>
      </w:tabs>
      <w:spacing w:before="100" w:beforeAutospacing="1" w:after="100" w:afterAutospacing="1"/>
      <w:ind w:firstLine="0"/>
    </w:pPr>
    <w:rPr>
      <w:snapToGrid/>
      <w:sz w:val="22"/>
      <w:szCs w:val="22"/>
    </w:rPr>
  </w:style>
  <w:style w:type="paragraph" w:customStyle="1" w:styleId="xl152">
    <w:name w:val="xl152"/>
    <w:basedOn w:val="a"/>
    <w:rsid w:val="00165C8F"/>
    <w:pPr>
      <w:tabs>
        <w:tab w:val="clear" w:pos="709"/>
      </w:tabs>
      <w:spacing w:before="100" w:beforeAutospacing="1" w:after="100" w:afterAutospacing="1"/>
      <w:ind w:firstLine="0"/>
      <w:jc w:val="center"/>
    </w:pPr>
    <w:rPr>
      <w:snapToGrid/>
      <w:sz w:val="22"/>
      <w:szCs w:val="22"/>
    </w:rPr>
  </w:style>
  <w:style w:type="paragraph" w:customStyle="1" w:styleId="xl153">
    <w:name w:val="xl153"/>
    <w:basedOn w:val="a"/>
    <w:rsid w:val="00165C8F"/>
    <w:pPr>
      <w:pBdr>
        <w:left w:val="single" w:sz="4" w:space="0" w:color="auto"/>
        <w:right w:val="single" w:sz="4" w:space="0" w:color="auto"/>
      </w:pBdr>
      <w:tabs>
        <w:tab w:val="clear" w:pos="709"/>
      </w:tabs>
      <w:spacing w:before="100" w:beforeAutospacing="1" w:after="100" w:afterAutospacing="1"/>
      <w:ind w:firstLine="0"/>
      <w:textAlignment w:val="top"/>
    </w:pPr>
    <w:rPr>
      <w:snapToGrid/>
      <w:sz w:val="22"/>
      <w:szCs w:val="22"/>
    </w:rPr>
  </w:style>
  <w:style w:type="paragraph" w:customStyle="1" w:styleId="xl154">
    <w:name w:val="xl154"/>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textAlignment w:val="top"/>
    </w:pPr>
    <w:rPr>
      <w:snapToGrid/>
      <w:sz w:val="22"/>
      <w:szCs w:val="22"/>
    </w:rPr>
  </w:style>
  <w:style w:type="paragraph" w:customStyle="1" w:styleId="xl155">
    <w:name w:val="xl155"/>
    <w:basedOn w:val="a"/>
    <w:rsid w:val="00165C8F"/>
    <w:pPr>
      <w:pBdr>
        <w:top w:val="single" w:sz="4" w:space="0" w:color="auto"/>
        <w:left w:val="single" w:sz="4" w:space="0" w:color="auto"/>
      </w:pBdr>
      <w:tabs>
        <w:tab w:val="clear" w:pos="709"/>
      </w:tabs>
      <w:spacing w:before="100" w:beforeAutospacing="1" w:after="100" w:afterAutospacing="1"/>
      <w:ind w:firstLine="0"/>
    </w:pPr>
    <w:rPr>
      <w:snapToGrid/>
      <w:sz w:val="24"/>
      <w:szCs w:val="24"/>
    </w:rPr>
  </w:style>
  <w:style w:type="paragraph" w:customStyle="1" w:styleId="xl156">
    <w:name w:val="xl156"/>
    <w:basedOn w:val="a"/>
    <w:rsid w:val="00165C8F"/>
    <w:pPr>
      <w:pBdr>
        <w:top w:val="single" w:sz="4" w:space="0" w:color="auto"/>
      </w:pBdr>
      <w:tabs>
        <w:tab w:val="clear" w:pos="709"/>
      </w:tabs>
      <w:spacing w:before="100" w:beforeAutospacing="1" w:after="100" w:afterAutospacing="1"/>
      <w:ind w:firstLine="0"/>
    </w:pPr>
    <w:rPr>
      <w:snapToGrid/>
      <w:sz w:val="24"/>
      <w:szCs w:val="24"/>
    </w:rPr>
  </w:style>
  <w:style w:type="paragraph" w:customStyle="1" w:styleId="xl157">
    <w:name w:val="xl157"/>
    <w:basedOn w:val="a"/>
    <w:rsid w:val="00165C8F"/>
    <w:pPr>
      <w:pBdr>
        <w:top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58">
    <w:name w:val="xl158"/>
    <w:basedOn w:val="a"/>
    <w:rsid w:val="00165C8F"/>
    <w:pPr>
      <w:tabs>
        <w:tab w:val="clear" w:pos="709"/>
      </w:tabs>
      <w:spacing w:before="100" w:beforeAutospacing="1" w:after="100" w:afterAutospacing="1"/>
      <w:ind w:firstLine="0"/>
    </w:pPr>
    <w:rPr>
      <w:snapToGrid/>
      <w:sz w:val="24"/>
      <w:szCs w:val="24"/>
    </w:rPr>
  </w:style>
  <w:style w:type="paragraph" w:customStyle="1" w:styleId="xl159">
    <w:name w:val="xl159"/>
    <w:basedOn w:val="a"/>
    <w:rsid w:val="00165C8F"/>
    <w:pPr>
      <w:pBdr>
        <w:right w:val="single" w:sz="4" w:space="0" w:color="auto"/>
      </w:pBdr>
      <w:tabs>
        <w:tab w:val="clear" w:pos="709"/>
      </w:tabs>
      <w:spacing w:before="100" w:beforeAutospacing="1" w:after="100" w:afterAutospacing="1"/>
      <w:ind w:firstLine="0"/>
    </w:pPr>
    <w:rPr>
      <w:snapToGrid/>
      <w:sz w:val="24"/>
      <w:szCs w:val="24"/>
    </w:rPr>
  </w:style>
  <w:style w:type="paragraph" w:customStyle="1" w:styleId="xl160">
    <w:name w:val="xl160"/>
    <w:basedOn w:val="a"/>
    <w:rsid w:val="00165C8F"/>
    <w:pPr>
      <w:pBdr>
        <w:left w:val="single" w:sz="4" w:space="0" w:color="auto"/>
      </w:pBdr>
      <w:tabs>
        <w:tab w:val="clear" w:pos="709"/>
      </w:tabs>
      <w:spacing w:before="100" w:beforeAutospacing="1" w:after="100" w:afterAutospacing="1"/>
      <w:ind w:firstLine="0"/>
    </w:pPr>
    <w:rPr>
      <w:snapToGrid/>
      <w:sz w:val="24"/>
      <w:szCs w:val="24"/>
    </w:rPr>
  </w:style>
  <w:style w:type="paragraph" w:customStyle="1" w:styleId="xl161">
    <w:name w:val="xl161"/>
    <w:basedOn w:val="a"/>
    <w:rsid w:val="00165C8F"/>
    <w:pPr>
      <w:pBdr>
        <w:left w:val="single" w:sz="4" w:space="0" w:color="auto"/>
        <w:bottom w:val="single" w:sz="4" w:space="0" w:color="auto"/>
      </w:pBdr>
      <w:tabs>
        <w:tab w:val="clear" w:pos="709"/>
      </w:tabs>
      <w:spacing w:before="100" w:beforeAutospacing="1" w:after="100" w:afterAutospacing="1"/>
      <w:ind w:firstLine="0"/>
    </w:pPr>
    <w:rPr>
      <w:snapToGrid/>
      <w:sz w:val="24"/>
      <w:szCs w:val="24"/>
    </w:rPr>
  </w:style>
  <w:style w:type="paragraph" w:customStyle="1" w:styleId="xl162">
    <w:name w:val="xl162"/>
    <w:basedOn w:val="a"/>
    <w:rsid w:val="00165C8F"/>
    <w:pPr>
      <w:pBdr>
        <w:bottom w:val="single" w:sz="4" w:space="0" w:color="auto"/>
      </w:pBdr>
      <w:tabs>
        <w:tab w:val="clear" w:pos="709"/>
      </w:tabs>
      <w:spacing w:before="100" w:beforeAutospacing="1" w:after="100" w:afterAutospacing="1"/>
      <w:ind w:firstLine="0"/>
    </w:pPr>
    <w:rPr>
      <w:snapToGrid/>
      <w:sz w:val="24"/>
      <w:szCs w:val="24"/>
    </w:rPr>
  </w:style>
  <w:style w:type="paragraph" w:customStyle="1" w:styleId="xl163">
    <w:name w:val="xl163"/>
    <w:basedOn w:val="a"/>
    <w:rsid w:val="00165C8F"/>
    <w:pPr>
      <w:pBdr>
        <w:bottom w:val="single" w:sz="4" w:space="0" w:color="auto"/>
        <w:right w:val="single" w:sz="4" w:space="0" w:color="auto"/>
      </w:pBdr>
      <w:tabs>
        <w:tab w:val="clear" w:pos="709"/>
      </w:tabs>
      <w:spacing w:before="100" w:beforeAutospacing="1" w:after="100" w:afterAutospacing="1"/>
      <w:ind w:firstLine="0"/>
    </w:pPr>
    <w:rPr>
      <w:snapToGrid/>
      <w:sz w:val="24"/>
      <w:szCs w:val="24"/>
    </w:rPr>
  </w:style>
  <w:style w:type="paragraph" w:customStyle="1" w:styleId="xl164">
    <w:name w:val="xl164"/>
    <w:basedOn w:val="a"/>
    <w:rsid w:val="00165C8F"/>
    <w:pPr>
      <w:tabs>
        <w:tab w:val="clear" w:pos="709"/>
      </w:tabs>
      <w:spacing w:before="100" w:beforeAutospacing="1" w:after="100" w:afterAutospacing="1"/>
      <w:ind w:firstLine="0"/>
    </w:pPr>
    <w:rPr>
      <w:snapToGrid/>
      <w:sz w:val="24"/>
      <w:szCs w:val="24"/>
    </w:rPr>
  </w:style>
  <w:style w:type="paragraph" w:customStyle="1" w:styleId="xl165">
    <w:name w:val="xl165"/>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color w:val="000000"/>
      <w:sz w:val="24"/>
      <w:szCs w:val="24"/>
    </w:rPr>
  </w:style>
  <w:style w:type="paragraph" w:customStyle="1" w:styleId="xl166">
    <w:name w:val="xl166"/>
    <w:basedOn w:val="a"/>
    <w:rsid w:val="00165C8F"/>
    <w:pPr>
      <w:pBdr>
        <w:top w:val="single" w:sz="4" w:space="0" w:color="auto"/>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color w:val="000000"/>
      <w:sz w:val="24"/>
      <w:szCs w:val="24"/>
    </w:rPr>
  </w:style>
  <w:style w:type="paragraph" w:customStyle="1" w:styleId="xl167">
    <w:name w:val="xl167"/>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68">
    <w:name w:val="xl168"/>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69">
    <w:name w:val="xl169"/>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70">
    <w:name w:val="xl170"/>
    <w:basedOn w:val="a"/>
    <w:rsid w:val="00165C8F"/>
    <w:pPr>
      <w:pBdr>
        <w:left w:val="single" w:sz="4" w:space="0" w:color="auto"/>
        <w:bottom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71">
    <w:name w:val="xl171"/>
    <w:basedOn w:val="a"/>
    <w:rsid w:val="00165C8F"/>
    <w:pPr>
      <w:pBdr>
        <w:top w:val="single" w:sz="4" w:space="0" w:color="auto"/>
        <w:left w:val="single" w:sz="4" w:space="0" w:color="auto"/>
        <w:right w:val="single" w:sz="4" w:space="0" w:color="auto"/>
      </w:pBdr>
      <w:tabs>
        <w:tab w:val="clear" w:pos="709"/>
      </w:tabs>
      <w:spacing w:before="100" w:beforeAutospacing="1" w:after="100" w:afterAutospacing="1"/>
      <w:ind w:firstLine="0"/>
      <w:jc w:val="right"/>
      <w:textAlignment w:val="top"/>
    </w:pPr>
    <w:rPr>
      <w:snapToGrid/>
      <w:sz w:val="24"/>
      <w:szCs w:val="24"/>
    </w:rPr>
  </w:style>
  <w:style w:type="paragraph" w:customStyle="1" w:styleId="xl172">
    <w:name w:val="xl172"/>
    <w:basedOn w:val="a"/>
    <w:rsid w:val="00165C8F"/>
    <w:pPr>
      <w:pBdr>
        <w:top w:val="single" w:sz="4" w:space="0" w:color="auto"/>
        <w:left w:val="single" w:sz="4" w:space="0" w:color="auto"/>
        <w:bottom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73">
    <w:name w:val="xl173"/>
    <w:basedOn w:val="a"/>
    <w:rsid w:val="00165C8F"/>
    <w:pPr>
      <w:pBdr>
        <w:top w:val="single" w:sz="4" w:space="0" w:color="auto"/>
        <w:bottom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74">
    <w:name w:val="xl174"/>
    <w:basedOn w:val="a"/>
    <w:rsid w:val="00165C8F"/>
    <w:pPr>
      <w:pBdr>
        <w:top w:val="single" w:sz="4" w:space="0" w:color="auto"/>
        <w:bottom w:val="single" w:sz="4" w:space="0" w:color="auto"/>
        <w:right w:val="single" w:sz="4" w:space="0" w:color="auto"/>
      </w:pBdr>
      <w:tabs>
        <w:tab w:val="clear" w:pos="709"/>
      </w:tabs>
      <w:spacing w:before="100" w:beforeAutospacing="1" w:after="100" w:afterAutospacing="1"/>
      <w:ind w:firstLine="0"/>
      <w:textAlignment w:val="top"/>
    </w:pPr>
    <w:rPr>
      <w:snapToGrid/>
      <w:sz w:val="24"/>
      <w:szCs w:val="24"/>
    </w:rPr>
  </w:style>
  <w:style w:type="paragraph" w:customStyle="1" w:styleId="xl175">
    <w:name w:val="xl175"/>
    <w:basedOn w:val="a"/>
    <w:rsid w:val="00165C8F"/>
    <w:pPr>
      <w:tabs>
        <w:tab w:val="clear" w:pos="709"/>
      </w:tabs>
      <w:spacing w:before="100" w:beforeAutospacing="1" w:after="100" w:afterAutospacing="1"/>
      <w:ind w:firstLine="0"/>
      <w:textAlignment w:val="top"/>
    </w:pPr>
    <w:rPr>
      <w:snapToGrid/>
      <w:sz w:val="24"/>
      <w:szCs w:val="24"/>
    </w:rPr>
  </w:style>
  <w:style w:type="paragraph" w:customStyle="1" w:styleId="xl176">
    <w:name w:val="xl176"/>
    <w:basedOn w:val="a"/>
    <w:rsid w:val="00165C8F"/>
    <w:pPr>
      <w:tabs>
        <w:tab w:val="clear" w:pos="709"/>
      </w:tabs>
      <w:spacing w:before="100" w:beforeAutospacing="1" w:after="100" w:afterAutospacing="1"/>
      <w:ind w:firstLine="0"/>
      <w:jc w:val="center"/>
      <w:textAlignment w:val="center"/>
    </w:pPr>
    <w:rPr>
      <w:snapToGrid/>
      <w:sz w:val="24"/>
      <w:szCs w:val="24"/>
    </w:rPr>
  </w:style>
  <w:style w:type="paragraph" w:customStyle="1" w:styleId="xl177">
    <w:name w:val="xl177"/>
    <w:basedOn w:val="a"/>
    <w:rsid w:val="00165C8F"/>
    <w:pPr>
      <w:pBdr>
        <w:left w:val="single" w:sz="4" w:space="0" w:color="auto"/>
        <w:right w:val="single" w:sz="4" w:space="0" w:color="auto"/>
      </w:pBdr>
      <w:tabs>
        <w:tab w:val="clear" w:pos="709"/>
      </w:tabs>
      <w:spacing w:before="100" w:beforeAutospacing="1" w:after="100" w:afterAutospacing="1"/>
      <w:ind w:firstLine="0"/>
      <w:jc w:val="right"/>
      <w:textAlignment w:val="top"/>
    </w:pPr>
    <w:rPr>
      <w:snapToGrid/>
      <w:sz w:val="24"/>
      <w:szCs w:val="24"/>
    </w:rPr>
  </w:style>
  <w:style w:type="paragraph" w:customStyle="1" w:styleId="xl178">
    <w:name w:val="xl178"/>
    <w:basedOn w:val="a"/>
    <w:rsid w:val="00165C8F"/>
    <w:pPr>
      <w:pBdr>
        <w:left w:val="single" w:sz="4" w:space="0" w:color="auto"/>
        <w:right w:val="single" w:sz="4" w:space="0" w:color="auto"/>
      </w:pBdr>
      <w:tabs>
        <w:tab w:val="clear" w:pos="709"/>
      </w:tabs>
      <w:spacing w:before="100" w:beforeAutospacing="1" w:after="100" w:afterAutospacing="1"/>
      <w:ind w:firstLine="0"/>
      <w:jc w:val="both"/>
      <w:textAlignment w:val="top"/>
    </w:pPr>
    <w:rPr>
      <w:snapToGrid/>
      <w:sz w:val="24"/>
      <w:szCs w:val="24"/>
    </w:rPr>
  </w:style>
  <w:style w:type="paragraph" w:customStyle="1" w:styleId="xl179">
    <w:name w:val="xl179"/>
    <w:basedOn w:val="a"/>
    <w:rsid w:val="00165C8F"/>
    <w:pPr>
      <w:tabs>
        <w:tab w:val="clear" w:pos="709"/>
      </w:tabs>
      <w:spacing w:before="100" w:beforeAutospacing="1" w:after="100" w:afterAutospacing="1"/>
      <w:ind w:firstLine="0"/>
      <w:jc w:val="center"/>
      <w:textAlignment w:val="center"/>
    </w:pPr>
    <w:rPr>
      <w:snapToGrid/>
      <w:sz w:val="24"/>
      <w:szCs w:val="24"/>
    </w:rPr>
  </w:style>
  <w:style w:type="paragraph" w:customStyle="1" w:styleId="xl180">
    <w:name w:val="xl180"/>
    <w:basedOn w:val="a"/>
    <w:rsid w:val="00165C8F"/>
    <w:pPr>
      <w:tabs>
        <w:tab w:val="clear" w:pos="709"/>
      </w:tabs>
      <w:spacing w:before="100" w:beforeAutospacing="1" w:after="100" w:afterAutospacing="1"/>
      <w:ind w:firstLine="0"/>
      <w:jc w:val="center"/>
      <w:textAlignment w:val="center"/>
    </w:pPr>
    <w:rPr>
      <w:snapToGrid/>
      <w:sz w:val="24"/>
      <w:szCs w:val="24"/>
    </w:rPr>
  </w:style>
  <w:style w:type="paragraph" w:customStyle="1" w:styleId="xl181">
    <w:name w:val="xl181"/>
    <w:basedOn w:val="a"/>
    <w:rsid w:val="00165C8F"/>
    <w:pPr>
      <w:tabs>
        <w:tab w:val="clear" w:pos="709"/>
      </w:tabs>
      <w:spacing w:before="100" w:beforeAutospacing="1" w:after="100" w:afterAutospacing="1"/>
      <w:ind w:firstLine="0"/>
      <w:jc w:val="center"/>
      <w:textAlignment w:val="center"/>
    </w:pPr>
    <w:rPr>
      <w:snapToGrid/>
      <w:sz w:val="24"/>
      <w:szCs w:val="24"/>
    </w:rPr>
  </w:style>
  <w:style w:type="paragraph" w:customStyle="1" w:styleId="xl182">
    <w:name w:val="xl182"/>
    <w:basedOn w:val="a"/>
    <w:rsid w:val="00165C8F"/>
    <w:pPr>
      <w:tabs>
        <w:tab w:val="clear" w:pos="709"/>
      </w:tabs>
      <w:spacing w:before="100" w:beforeAutospacing="1" w:after="100" w:afterAutospacing="1"/>
      <w:ind w:firstLine="0"/>
      <w:jc w:val="right"/>
      <w:textAlignment w:val="top"/>
    </w:pPr>
    <w:rPr>
      <w:snapToGrid/>
      <w:sz w:val="24"/>
      <w:szCs w:val="24"/>
    </w:rPr>
  </w:style>
  <w:style w:type="paragraph" w:customStyle="1" w:styleId="xl183">
    <w:name w:val="xl183"/>
    <w:basedOn w:val="a"/>
    <w:rsid w:val="00165C8F"/>
    <w:pPr>
      <w:pBdr>
        <w:top w:val="single" w:sz="4" w:space="0" w:color="auto"/>
        <w:left w:val="single" w:sz="4" w:space="0" w:color="auto"/>
        <w:bottom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84">
    <w:name w:val="xl184"/>
    <w:basedOn w:val="a"/>
    <w:rsid w:val="00165C8F"/>
    <w:pPr>
      <w:pBdr>
        <w:top w:val="single" w:sz="4" w:space="0" w:color="auto"/>
        <w:lef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85">
    <w:name w:val="xl185"/>
    <w:basedOn w:val="a"/>
    <w:rsid w:val="00165C8F"/>
    <w:pPr>
      <w:pBdr>
        <w:left w:val="single" w:sz="4" w:space="0" w:color="auto"/>
        <w:bottom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86">
    <w:name w:val="xl186"/>
    <w:basedOn w:val="a"/>
    <w:rsid w:val="00165C8F"/>
    <w:pPr>
      <w:pBdr>
        <w:top w:val="single" w:sz="4" w:space="0" w:color="auto"/>
        <w:lef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87">
    <w:name w:val="xl187"/>
    <w:basedOn w:val="a"/>
    <w:rsid w:val="00165C8F"/>
    <w:pPr>
      <w:pBdr>
        <w:left w:val="single" w:sz="4" w:space="0" w:color="auto"/>
        <w:bottom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88">
    <w:name w:val="xl188"/>
    <w:basedOn w:val="a"/>
    <w:rsid w:val="00165C8F"/>
    <w:pPr>
      <w:pBdr>
        <w:left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89">
    <w:name w:val="xl189"/>
    <w:basedOn w:val="a"/>
    <w:rsid w:val="00165C8F"/>
    <w:pPr>
      <w:pBdr>
        <w:left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paragraph" w:customStyle="1" w:styleId="xl190">
    <w:name w:val="xl190"/>
    <w:basedOn w:val="a"/>
    <w:rsid w:val="00165C8F"/>
    <w:pPr>
      <w:pBdr>
        <w:left w:val="single" w:sz="4" w:space="0" w:color="auto"/>
        <w:right w:val="single" w:sz="4" w:space="0" w:color="auto"/>
      </w:pBdr>
      <w:tabs>
        <w:tab w:val="clear" w:pos="709"/>
      </w:tabs>
      <w:spacing w:before="100" w:beforeAutospacing="1" w:after="100" w:afterAutospacing="1"/>
      <w:ind w:firstLine="0"/>
      <w:jc w:val="center"/>
      <w:textAlignment w:val="center"/>
    </w:pPr>
    <w:rPr>
      <w:snapToGrid/>
      <w:sz w:val="24"/>
      <w:szCs w:val="24"/>
    </w:rPr>
  </w:style>
  <w:style w:type="character" w:customStyle="1" w:styleId="50">
    <w:name w:val="Заголовок 5 Знак"/>
    <w:basedOn w:val="a0"/>
    <w:link w:val="5"/>
    <w:uiPriority w:val="9"/>
    <w:semiHidden/>
    <w:rsid w:val="00A97411"/>
    <w:rPr>
      <w:rFonts w:asciiTheme="majorHAnsi" w:eastAsiaTheme="majorEastAsia" w:hAnsiTheme="majorHAnsi" w:cstheme="majorBidi"/>
      <w:snapToGrid w:val="0"/>
      <w:color w:val="243F60" w:themeColor="accent1" w:themeShade="7F"/>
      <w:sz w:val="28"/>
      <w:szCs w:val="20"/>
      <w:lang w:eastAsia="ru-RU"/>
    </w:rPr>
  </w:style>
  <w:style w:type="paragraph" w:customStyle="1" w:styleId="af5">
    <w:name w:val="Обычный правый"/>
    <w:basedOn w:val="a"/>
    <w:rsid w:val="00A97411"/>
    <w:pPr>
      <w:tabs>
        <w:tab w:val="clear" w:pos="709"/>
        <w:tab w:val="right" w:pos="2970"/>
      </w:tabs>
      <w:spacing w:before="120" w:after="120"/>
      <w:ind w:firstLine="0"/>
      <w:jc w:val="right"/>
    </w:pPr>
    <w:rPr>
      <w:snapToGrid/>
      <w:sz w:val="24"/>
      <w:lang w:eastAsia="en-US"/>
    </w:rPr>
  </w:style>
  <w:style w:type="paragraph" w:styleId="af6">
    <w:name w:val="Revision"/>
    <w:hidden/>
    <w:uiPriority w:val="99"/>
    <w:semiHidden/>
    <w:rsid w:val="00BF28B7"/>
    <w:pPr>
      <w:spacing w:after="0" w:line="240" w:lineRule="auto"/>
    </w:pPr>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BD1978"/>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0"/>
    <w:link w:val="3"/>
    <w:uiPriority w:val="9"/>
    <w:rsid w:val="00BD1978"/>
    <w:rPr>
      <w:rFonts w:ascii="Cambria" w:hAnsi="Cambria" w:cs="Times New Roman"/>
      <w:b/>
      <w:bCs/>
      <w:sz w:val="26"/>
      <w:szCs w:val="26"/>
      <w:lang w:eastAsia="ru-RU"/>
    </w:rPr>
  </w:style>
  <w:style w:type="character" w:customStyle="1" w:styleId="40">
    <w:name w:val="Заголовок 4 Знак"/>
    <w:basedOn w:val="a0"/>
    <w:link w:val="4"/>
    <w:uiPriority w:val="9"/>
    <w:rsid w:val="00BD1978"/>
    <w:rPr>
      <w:rFonts w:ascii="Calibri" w:hAnsi="Calibri" w:cs="Times New Roman"/>
      <w:b/>
      <w:bCs/>
      <w:sz w:val="28"/>
      <w:szCs w:val="28"/>
      <w:lang w:eastAsia="ru-RU"/>
    </w:rPr>
  </w:style>
  <w:style w:type="character" w:customStyle="1" w:styleId="60">
    <w:name w:val="Заголовок 6 Знак"/>
    <w:basedOn w:val="a0"/>
    <w:link w:val="6"/>
    <w:uiPriority w:val="9"/>
    <w:rsid w:val="00BD1978"/>
    <w:rPr>
      <w:rFonts w:ascii="Calibri" w:hAnsi="Calibri" w:cs="Times New Roman"/>
      <w:b/>
      <w:bCs/>
      <w:sz w:val="20"/>
      <w:szCs w:val="20"/>
      <w:lang w:eastAsia="ru-RU"/>
    </w:rPr>
  </w:style>
  <w:style w:type="character" w:customStyle="1" w:styleId="70">
    <w:name w:val="Заголовок 7 Знак"/>
    <w:basedOn w:val="a0"/>
    <w:link w:val="7"/>
    <w:uiPriority w:val="9"/>
    <w:rsid w:val="00BD1978"/>
    <w:rPr>
      <w:rFonts w:ascii="Calibri" w:hAnsi="Calibri" w:cs="Times New Roman"/>
      <w:sz w:val="24"/>
      <w:szCs w:val="24"/>
      <w:lang w:eastAsia="ru-RU"/>
    </w:rPr>
  </w:style>
  <w:style w:type="character" w:customStyle="1" w:styleId="80">
    <w:name w:val="Заголовок 8 Знак"/>
    <w:basedOn w:val="a0"/>
    <w:link w:val="8"/>
    <w:uiPriority w:val="9"/>
    <w:rsid w:val="00BD1978"/>
    <w:rPr>
      <w:rFonts w:ascii="Calibri" w:hAnsi="Calibri" w:cs="Times New Roman"/>
      <w:i/>
      <w:iCs/>
      <w:sz w:val="24"/>
      <w:szCs w:val="24"/>
      <w:lang w:eastAsia="ru-RU"/>
    </w:rPr>
  </w:style>
  <w:style w:type="character" w:customStyle="1" w:styleId="90">
    <w:name w:val="Заголовок 9 Знак"/>
    <w:basedOn w:val="a0"/>
    <w:link w:val="9"/>
    <w:uiPriority w:val="9"/>
    <w:rsid w:val="00BD1978"/>
    <w:rPr>
      <w:rFonts w:ascii="Cambria" w:hAnsi="Cambria" w:cs="Times New Roman"/>
      <w:sz w:val="20"/>
      <w:szCs w:val="20"/>
      <w:lang w:eastAsia="ru-RU"/>
    </w:rPr>
  </w:style>
  <w:style w:type="paragraph" w:customStyle="1" w:styleId="ConsNonformat">
    <w:name w:val="ConsNonformat"/>
    <w:uiPriority w:val="99"/>
    <w:rsid w:val="00BD197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Normal">
    <w:name w:val="ConsNormal"/>
    <w:uiPriority w:val="99"/>
    <w:rsid w:val="00BD197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Heading">
    <w:name w:val="Heading"/>
    <w:next w:val="a"/>
    <w:uiPriority w:val="99"/>
    <w:rsid w:val="00BD1978"/>
    <w:pPr>
      <w:pageBreakBefore/>
      <w:spacing w:before="120" w:after="120" w:line="240" w:lineRule="auto"/>
      <w:jc w:val="center"/>
    </w:pPr>
    <w:rPr>
      <w:rFonts w:ascii="Times New Roman" w:hAnsi="Times New Roman" w:cs="Times New Roman"/>
      <w:b/>
      <w:bCs/>
      <w:caps/>
      <w:sz w:val="24"/>
      <w:szCs w:val="24"/>
      <w:lang w:eastAsia="ru-RU"/>
    </w:rPr>
  </w:style>
  <w:style w:type="paragraph" w:customStyle="1" w:styleId="StyleHeading114ptLinespacing15lines1">
    <w:name w:val="Style Heading 1 + 14 pt Line spacing:  1.5 lines1"/>
    <w:basedOn w:val="1"/>
    <w:uiPriority w:val="99"/>
    <w:rsid w:val="00BD1978"/>
    <w:pPr>
      <w:keepNext w:val="0"/>
      <w:keepLines w:val="0"/>
      <w:tabs>
        <w:tab w:val="clear" w:pos="709"/>
        <w:tab w:val="num" w:pos="432"/>
      </w:tabs>
      <w:spacing w:after="120" w:line="360" w:lineRule="auto"/>
      <w:ind w:left="431" w:hanging="431"/>
    </w:pPr>
    <w:rPr>
      <w:rFonts w:ascii="Cambria" w:eastAsia="Times New Roman" w:hAnsi="Cambria" w:cs="Times New Roman"/>
      <w:color w:val="auto"/>
      <w:kern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1536">
      <w:bodyDiv w:val="1"/>
      <w:marLeft w:val="0"/>
      <w:marRight w:val="0"/>
      <w:marTop w:val="0"/>
      <w:marBottom w:val="0"/>
      <w:divBdr>
        <w:top w:val="none" w:sz="0" w:space="0" w:color="auto"/>
        <w:left w:val="none" w:sz="0" w:space="0" w:color="auto"/>
        <w:bottom w:val="none" w:sz="0" w:space="0" w:color="auto"/>
        <w:right w:val="none" w:sz="0" w:space="0" w:color="auto"/>
      </w:divBdr>
    </w:div>
    <w:div w:id="420761142">
      <w:bodyDiv w:val="1"/>
      <w:marLeft w:val="0"/>
      <w:marRight w:val="0"/>
      <w:marTop w:val="0"/>
      <w:marBottom w:val="0"/>
      <w:divBdr>
        <w:top w:val="none" w:sz="0" w:space="0" w:color="auto"/>
        <w:left w:val="none" w:sz="0" w:space="0" w:color="auto"/>
        <w:bottom w:val="none" w:sz="0" w:space="0" w:color="auto"/>
        <w:right w:val="none" w:sz="0" w:space="0" w:color="auto"/>
      </w:divBdr>
    </w:div>
    <w:div w:id="484665531">
      <w:bodyDiv w:val="1"/>
      <w:marLeft w:val="0"/>
      <w:marRight w:val="0"/>
      <w:marTop w:val="0"/>
      <w:marBottom w:val="0"/>
      <w:divBdr>
        <w:top w:val="none" w:sz="0" w:space="0" w:color="auto"/>
        <w:left w:val="none" w:sz="0" w:space="0" w:color="auto"/>
        <w:bottom w:val="none" w:sz="0" w:space="0" w:color="auto"/>
        <w:right w:val="none" w:sz="0" w:space="0" w:color="auto"/>
      </w:divBdr>
    </w:div>
    <w:div w:id="515458270">
      <w:bodyDiv w:val="1"/>
      <w:marLeft w:val="0"/>
      <w:marRight w:val="0"/>
      <w:marTop w:val="0"/>
      <w:marBottom w:val="0"/>
      <w:divBdr>
        <w:top w:val="none" w:sz="0" w:space="0" w:color="auto"/>
        <w:left w:val="none" w:sz="0" w:space="0" w:color="auto"/>
        <w:bottom w:val="none" w:sz="0" w:space="0" w:color="auto"/>
        <w:right w:val="none" w:sz="0" w:space="0" w:color="auto"/>
      </w:divBdr>
    </w:div>
    <w:div w:id="599677715">
      <w:bodyDiv w:val="1"/>
      <w:marLeft w:val="0"/>
      <w:marRight w:val="0"/>
      <w:marTop w:val="0"/>
      <w:marBottom w:val="0"/>
      <w:divBdr>
        <w:top w:val="none" w:sz="0" w:space="0" w:color="auto"/>
        <w:left w:val="none" w:sz="0" w:space="0" w:color="auto"/>
        <w:bottom w:val="none" w:sz="0" w:space="0" w:color="auto"/>
        <w:right w:val="none" w:sz="0" w:space="0" w:color="auto"/>
      </w:divBdr>
    </w:div>
    <w:div w:id="780026277">
      <w:bodyDiv w:val="1"/>
      <w:marLeft w:val="0"/>
      <w:marRight w:val="0"/>
      <w:marTop w:val="0"/>
      <w:marBottom w:val="0"/>
      <w:divBdr>
        <w:top w:val="none" w:sz="0" w:space="0" w:color="auto"/>
        <w:left w:val="none" w:sz="0" w:space="0" w:color="auto"/>
        <w:bottom w:val="none" w:sz="0" w:space="0" w:color="auto"/>
        <w:right w:val="none" w:sz="0" w:space="0" w:color="auto"/>
      </w:divBdr>
    </w:div>
    <w:div w:id="1044907440">
      <w:bodyDiv w:val="1"/>
      <w:marLeft w:val="0"/>
      <w:marRight w:val="0"/>
      <w:marTop w:val="0"/>
      <w:marBottom w:val="0"/>
      <w:divBdr>
        <w:top w:val="none" w:sz="0" w:space="0" w:color="auto"/>
        <w:left w:val="none" w:sz="0" w:space="0" w:color="auto"/>
        <w:bottom w:val="none" w:sz="0" w:space="0" w:color="auto"/>
        <w:right w:val="none" w:sz="0" w:space="0" w:color="auto"/>
      </w:divBdr>
    </w:div>
    <w:div w:id="1137066276">
      <w:bodyDiv w:val="1"/>
      <w:marLeft w:val="0"/>
      <w:marRight w:val="0"/>
      <w:marTop w:val="0"/>
      <w:marBottom w:val="0"/>
      <w:divBdr>
        <w:top w:val="none" w:sz="0" w:space="0" w:color="auto"/>
        <w:left w:val="none" w:sz="0" w:space="0" w:color="auto"/>
        <w:bottom w:val="none" w:sz="0" w:space="0" w:color="auto"/>
        <w:right w:val="none" w:sz="0" w:space="0" w:color="auto"/>
      </w:divBdr>
    </w:div>
    <w:div w:id="1319453948">
      <w:bodyDiv w:val="1"/>
      <w:marLeft w:val="0"/>
      <w:marRight w:val="0"/>
      <w:marTop w:val="0"/>
      <w:marBottom w:val="0"/>
      <w:divBdr>
        <w:top w:val="none" w:sz="0" w:space="0" w:color="auto"/>
        <w:left w:val="none" w:sz="0" w:space="0" w:color="auto"/>
        <w:bottom w:val="none" w:sz="0" w:space="0" w:color="auto"/>
        <w:right w:val="none" w:sz="0" w:space="0" w:color="auto"/>
      </w:divBdr>
    </w:div>
    <w:div w:id="1802922660">
      <w:bodyDiv w:val="1"/>
      <w:marLeft w:val="0"/>
      <w:marRight w:val="0"/>
      <w:marTop w:val="0"/>
      <w:marBottom w:val="0"/>
      <w:divBdr>
        <w:top w:val="none" w:sz="0" w:space="0" w:color="auto"/>
        <w:left w:val="none" w:sz="0" w:space="0" w:color="auto"/>
        <w:bottom w:val="none" w:sz="0" w:space="0" w:color="auto"/>
        <w:right w:val="none" w:sz="0" w:space="0" w:color="auto"/>
      </w:divBdr>
    </w:div>
    <w:div w:id="2011329376">
      <w:bodyDiv w:val="1"/>
      <w:marLeft w:val="0"/>
      <w:marRight w:val="0"/>
      <w:marTop w:val="0"/>
      <w:marBottom w:val="0"/>
      <w:divBdr>
        <w:top w:val="none" w:sz="0" w:space="0" w:color="auto"/>
        <w:left w:val="none" w:sz="0" w:space="0" w:color="auto"/>
        <w:bottom w:val="none" w:sz="0" w:space="0" w:color="auto"/>
        <w:right w:val="none" w:sz="0" w:space="0" w:color="auto"/>
      </w:divBdr>
    </w:div>
    <w:div w:id="21288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0080C-5F8B-4211-91A8-215470C0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10</cp:revision>
  <cp:lastPrinted>2014-06-19T11:41:00Z</cp:lastPrinted>
  <dcterms:created xsi:type="dcterms:W3CDTF">2014-07-21T12:19:00Z</dcterms:created>
  <dcterms:modified xsi:type="dcterms:W3CDTF">2014-07-21T12:44:00Z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