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14" w:rsidRPr="000632C1" w:rsidRDefault="00F00F11" w:rsidP="00954A14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 № _</w:t>
      </w:r>
      <w:r>
        <w:rPr>
          <w:b/>
          <w:bCs/>
          <w:sz w:val="24"/>
          <w:szCs w:val="24"/>
          <w:u w:val="single"/>
        </w:rPr>
        <w:t>12</w:t>
      </w:r>
      <w:r w:rsidR="003C0974" w:rsidRPr="000632C1">
        <w:rPr>
          <w:b/>
          <w:bCs/>
          <w:sz w:val="24"/>
          <w:szCs w:val="24"/>
        </w:rPr>
        <w:t>_</w:t>
      </w:r>
      <w:r w:rsidR="00954A14" w:rsidRPr="000632C1">
        <w:rPr>
          <w:b/>
          <w:sz w:val="24"/>
          <w:szCs w:val="24"/>
        </w:rPr>
        <w:t>/КК</w:t>
      </w:r>
    </w:p>
    <w:p w:rsidR="00954A14" w:rsidRPr="000632C1" w:rsidRDefault="00954A14" w:rsidP="00954A14">
      <w:pPr>
        <w:jc w:val="center"/>
        <w:outlineLvl w:val="0"/>
        <w:rPr>
          <w:b/>
          <w:bCs/>
          <w:sz w:val="24"/>
          <w:szCs w:val="24"/>
        </w:rPr>
      </w:pPr>
      <w:r w:rsidRPr="000632C1">
        <w:rPr>
          <w:b/>
          <w:bCs/>
          <w:sz w:val="24"/>
          <w:szCs w:val="24"/>
        </w:rPr>
        <w:t>заседания Конкурсной комиссии</w:t>
      </w:r>
    </w:p>
    <w:p w:rsidR="00954A14" w:rsidRPr="000632C1" w:rsidRDefault="00954A14" w:rsidP="00954A1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0632C1">
        <w:rPr>
          <w:b/>
          <w:bCs/>
          <w:sz w:val="24"/>
          <w:szCs w:val="24"/>
        </w:rPr>
        <w:t>филиала открытого акционерного общества</w:t>
      </w:r>
    </w:p>
    <w:p w:rsidR="00954A14" w:rsidRPr="000632C1" w:rsidRDefault="00954A14" w:rsidP="00954A1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0632C1">
        <w:rPr>
          <w:b/>
          <w:bCs/>
          <w:sz w:val="24"/>
          <w:szCs w:val="24"/>
        </w:rPr>
        <w:t xml:space="preserve">«Центр по перевозке грузов в контейнерах «ТрансКонтейнер» </w:t>
      </w:r>
    </w:p>
    <w:p w:rsidR="00954A14" w:rsidRPr="000632C1" w:rsidRDefault="00954A14" w:rsidP="00954A1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 w:rsidRPr="000632C1">
        <w:rPr>
          <w:b/>
          <w:bCs/>
          <w:sz w:val="24"/>
          <w:szCs w:val="24"/>
        </w:rPr>
        <w:t>на Дальневосточной железной дороге,</w:t>
      </w:r>
    </w:p>
    <w:p w:rsidR="00954A14" w:rsidRPr="000632C1" w:rsidRDefault="00720D2C" w:rsidP="00954A14">
      <w:pPr>
        <w:pBdr>
          <w:bottom w:val="single" w:sz="4" w:space="1" w:color="auto"/>
        </w:pBd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состоявшегося 26 августа</w:t>
      </w:r>
      <w:r w:rsidR="00954A14" w:rsidRPr="000632C1">
        <w:rPr>
          <w:b/>
          <w:bCs/>
          <w:sz w:val="24"/>
          <w:szCs w:val="24"/>
        </w:rPr>
        <w:t xml:space="preserve"> 2014 года </w:t>
      </w:r>
    </w:p>
    <w:p w:rsidR="00954A14" w:rsidRPr="000632C1" w:rsidRDefault="00954A14" w:rsidP="00954A14">
      <w:pPr>
        <w:ind w:firstLine="0"/>
        <w:rPr>
          <w:sz w:val="24"/>
          <w:szCs w:val="24"/>
        </w:rPr>
      </w:pPr>
    </w:p>
    <w:p w:rsidR="00954A14" w:rsidRPr="000632C1" w:rsidRDefault="00954A14" w:rsidP="00954A14">
      <w:pPr>
        <w:pBdr>
          <w:bottom w:val="single" w:sz="4" w:space="1" w:color="auto"/>
        </w:pBdr>
        <w:jc w:val="both"/>
        <w:outlineLvl w:val="0"/>
        <w:rPr>
          <w:sz w:val="24"/>
          <w:szCs w:val="24"/>
        </w:rPr>
      </w:pPr>
      <w:r w:rsidRPr="000632C1">
        <w:rPr>
          <w:sz w:val="24"/>
          <w:szCs w:val="24"/>
        </w:rPr>
        <w:t>В заседании  Конкурсной комиссии филиала открытого акционерного общества «Центр по перевозке грузов в контейнерах «ТрансКонтейнер» на Дальневосточной железной дороге, (далее – КК) приняли участие:</w:t>
      </w:r>
    </w:p>
    <w:tbl>
      <w:tblPr>
        <w:tblW w:w="9587" w:type="dxa"/>
        <w:jc w:val="center"/>
        <w:tblLook w:val="00A0"/>
      </w:tblPr>
      <w:tblGrid>
        <w:gridCol w:w="2977"/>
        <w:gridCol w:w="3574"/>
        <w:gridCol w:w="3036"/>
      </w:tblGrid>
      <w:tr w:rsidR="00954A14" w:rsidRPr="000632C1" w:rsidTr="00876CEA">
        <w:trPr>
          <w:trHeight w:val="503"/>
          <w:jc w:val="center"/>
        </w:trPr>
        <w:tc>
          <w:tcPr>
            <w:tcW w:w="2977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Председатель конкурсной комиссии</w:t>
            </w:r>
          </w:p>
        </w:tc>
      </w:tr>
      <w:tr w:rsidR="00954A14" w:rsidRPr="000632C1" w:rsidTr="00876CEA">
        <w:trPr>
          <w:trHeight w:val="583"/>
          <w:jc w:val="center"/>
        </w:trPr>
        <w:tc>
          <w:tcPr>
            <w:tcW w:w="2977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954A14" w:rsidRPr="000632C1" w:rsidRDefault="00954A14" w:rsidP="00876C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954A14" w:rsidRPr="000632C1" w:rsidTr="00876CEA">
        <w:trPr>
          <w:trHeight w:val="351"/>
          <w:jc w:val="center"/>
        </w:trPr>
        <w:tc>
          <w:tcPr>
            <w:tcW w:w="2977" w:type="dxa"/>
          </w:tcPr>
          <w:p w:rsidR="00954A14" w:rsidRPr="000632C1" w:rsidRDefault="00954A14" w:rsidP="00876CEA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954A14" w:rsidRPr="000632C1" w:rsidRDefault="00954A14" w:rsidP="00876C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Член комиссии</w:t>
            </w:r>
          </w:p>
        </w:tc>
      </w:tr>
      <w:tr w:rsidR="00954A14" w:rsidRPr="000632C1" w:rsidTr="00876CEA">
        <w:trPr>
          <w:trHeight w:val="286"/>
          <w:jc w:val="center"/>
        </w:trPr>
        <w:tc>
          <w:tcPr>
            <w:tcW w:w="2977" w:type="dxa"/>
          </w:tcPr>
          <w:p w:rsidR="00954A14" w:rsidRPr="000632C1" w:rsidRDefault="00954A14" w:rsidP="00876CEA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954A14" w:rsidRPr="000632C1" w:rsidRDefault="00954A14" w:rsidP="00876C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Член комиссии</w:t>
            </w:r>
          </w:p>
        </w:tc>
      </w:tr>
      <w:tr w:rsidR="00954A14" w:rsidRPr="000632C1" w:rsidTr="00876CEA">
        <w:trPr>
          <w:trHeight w:val="956"/>
          <w:jc w:val="center"/>
        </w:trPr>
        <w:tc>
          <w:tcPr>
            <w:tcW w:w="2977" w:type="dxa"/>
          </w:tcPr>
          <w:p w:rsidR="000632C1" w:rsidRPr="000632C1" w:rsidRDefault="000632C1" w:rsidP="00876C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574" w:type="dxa"/>
          </w:tcPr>
          <w:p w:rsidR="00954A14" w:rsidRPr="000632C1" w:rsidRDefault="00954A14" w:rsidP="00876CEA">
            <w:pPr>
              <w:rPr>
                <w:sz w:val="24"/>
                <w:szCs w:val="24"/>
              </w:rPr>
            </w:pPr>
          </w:p>
        </w:tc>
        <w:tc>
          <w:tcPr>
            <w:tcW w:w="3036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Член комиссии</w:t>
            </w: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Секретарь комиссии</w:t>
            </w:r>
          </w:p>
          <w:p w:rsidR="00954A14" w:rsidRPr="000632C1" w:rsidRDefault="00954A14" w:rsidP="00876CEA">
            <w:pPr>
              <w:rPr>
                <w:sz w:val="24"/>
                <w:szCs w:val="24"/>
              </w:rPr>
            </w:pPr>
          </w:p>
        </w:tc>
      </w:tr>
    </w:tbl>
    <w:p w:rsidR="00954A14" w:rsidRPr="000632C1" w:rsidRDefault="00954A14" w:rsidP="00954A14">
      <w:pPr>
        <w:pStyle w:val="a3"/>
        <w:tabs>
          <w:tab w:val="left" w:pos="851"/>
        </w:tabs>
        <w:spacing w:after="0"/>
        <w:ind w:left="0"/>
        <w:jc w:val="both"/>
      </w:pPr>
      <w:r w:rsidRPr="000632C1">
        <w:tab/>
        <w:t>Состав КК –</w:t>
      </w:r>
      <w:r w:rsidR="000632C1" w:rsidRPr="000632C1">
        <w:t xml:space="preserve"> 7 человека. Приняли участие – 5</w:t>
      </w:r>
      <w:r w:rsidRPr="000632C1">
        <w:t>. Кворум имеется.</w:t>
      </w:r>
    </w:p>
    <w:p w:rsidR="00954A14" w:rsidRPr="000632C1" w:rsidRDefault="00954A14" w:rsidP="00954A14">
      <w:pPr>
        <w:pStyle w:val="a3"/>
        <w:tabs>
          <w:tab w:val="left" w:pos="851"/>
        </w:tabs>
        <w:spacing w:after="0"/>
        <w:ind w:left="0"/>
        <w:jc w:val="both"/>
      </w:pPr>
      <w:r w:rsidRPr="000632C1">
        <w:t xml:space="preserve">           </w:t>
      </w:r>
    </w:p>
    <w:p w:rsidR="00954A14" w:rsidRPr="000632C1" w:rsidRDefault="00954A14" w:rsidP="00954A14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632C1">
        <w:rPr>
          <w:b/>
          <w:bCs/>
          <w:u w:val="single"/>
        </w:rPr>
        <w:t xml:space="preserve">ПОВЕСТКА ДНЯ ЗАСЕДАНИЯ: </w:t>
      </w:r>
    </w:p>
    <w:p w:rsidR="000632C1" w:rsidRPr="000632C1" w:rsidRDefault="00954A14" w:rsidP="000632C1">
      <w:pPr>
        <w:jc w:val="both"/>
        <w:rPr>
          <w:sz w:val="24"/>
          <w:szCs w:val="24"/>
        </w:rPr>
      </w:pPr>
      <w:r w:rsidRPr="000632C1">
        <w:rPr>
          <w:sz w:val="24"/>
          <w:szCs w:val="24"/>
          <w:lang w:val="en-US"/>
        </w:rPr>
        <w:t>I</w:t>
      </w:r>
      <w:r w:rsidRPr="000632C1">
        <w:rPr>
          <w:sz w:val="24"/>
          <w:szCs w:val="24"/>
        </w:rPr>
        <w:t xml:space="preserve">. Подведение итогов открытого конкурса </w:t>
      </w:r>
      <w:r w:rsidR="000632C1" w:rsidRPr="000632C1">
        <w:rPr>
          <w:sz w:val="24"/>
          <w:szCs w:val="24"/>
        </w:rPr>
        <w:t>ОК/008/НКПДВЖД/0010</w:t>
      </w:r>
      <w:r w:rsidR="000632C1" w:rsidRPr="000632C1">
        <w:rPr>
          <w:b/>
          <w:sz w:val="24"/>
          <w:szCs w:val="24"/>
        </w:rPr>
        <w:t xml:space="preserve"> </w:t>
      </w:r>
      <w:r w:rsidR="000632C1" w:rsidRPr="000632C1">
        <w:rPr>
          <w:sz w:val="24"/>
          <w:szCs w:val="24"/>
        </w:rPr>
        <w:t>на право заключения договора аренды нежилых (офисных) помещений в Приморском крае, г. Владивостоке (далее – Помещение) для размещения работников агентства в г. Владивосток филиала ОАО «ТрансКонтейнер» на Дальневосточной железной дороге.</w:t>
      </w:r>
    </w:p>
    <w:p w:rsidR="00954A14" w:rsidRPr="000632C1" w:rsidRDefault="00954A14" w:rsidP="00954A14">
      <w:pPr>
        <w:pStyle w:val="1"/>
        <w:suppressAutoHyphens/>
        <w:rPr>
          <w:sz w:val="24"/>
          <w:szCs w:val="24"/>
        </w:rPr>
      </w:pPr>
    </w:p>
    <w:p w:rsidR="00954A14" w:rsidRPr="000632C1" w:rsidRDefault="00954A14" w:rsidP="00954A14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0632C1">
        <w:rPr>
          <w:b/>
          <w:sz w:val="24"/>
          <w:szCs w:val="24"/>
          <w:u w:val="single"/>
        </w:rPr>
        <w:t xml:space="preserve">По  пункту </w:t>
      </w:r>
      <w:r w:rsidRPr="000632C1">
        <w:rPr>
          <w:b/>
          <w:sz w:val="24"/>
          <w:szCs w:val="24"/>
          <w:u w:val="single"/>
          <w:lang w:val="en-US"/>
        </w:rPr>
        <w:t>I</w:t>
      </w:r>
      <w:r w:rsidRPr="000632C1">
        <w:rPr>
          <w:b/>
          <w:sz w:val="24"/>
          <w:szCs w:val="24"/>
          <w:u w:val="single"/>
        </w:rPr>
        <w:t xml:space="preserve"> повестки дня</w:t>
      </w: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954A14" w:rsidRPr="000632C1" w:rsidTr="00876CEA">
        <w:tc>
          <w:tcPr>
            <w:tcW w:w="4926" w:type="dxa"/>
            <w:vAlign w:val="center"/>
          </w:tcPr>
          <w:p w:rsidR="00954A14" w:rsidRPr="000632C1" w:rsidRDefault="00954A14" w:rsidP="00876CEA">
            <w:pPr>
              <w:ind w:firstLine="0"/>
              <w:rPr>
                <w:color w:val="000000"/>
                <w:sz w:val="24"/>
                <w:szCs w:val="24"/>
              </w:rPr>
            </w:pPr>
            <w:r w:rsidRPr="000632C1">
              <w:rPr>
                <w:color w:val="000000"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</w:tcPr>
          <w:p w:rsidR="00954A14" w:rsidRPr="000632C1" w:rsidRDefault="000632C1" w:rsidP="00876CEA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26.08.2014г. 16</w:t>
            </w:r>
            <w:r w:rsidR="00954A14" w:rsidRPr="000632C1">
              <w:rPr>
                <w:color w:val="000000"/>
                <w:sz w:val="24"/>
                <w:szCs w:val="24"/>
              </w:rPr>
              <w:t>:00</w:t>
            </w:r>
          </w:p>
        </w:tc>
      </w:tr>
      <w:tr w:rsidR="00954A14" w:rsidRPr="000632C1" w:rsidTr="00876CEA">
        <w:tc>
          <w:tcPr>
            <w:tcW w:w="4926" w:type="dxa"/>
          </w:tcPr>
          <w:p w:rsidR="00954A14" w:rsidRPr="000632C1" w:rsidRDefault="00954A14" w:rsidP="00876CEA">
            <w:pPr>
              <w:ind w:firstLine="0"/>
              <w:rPr>
                <w:color w:val="000000"/>
                <w:sz w:val="24"/>
                <w:szCs w:val="24"/>
              </w:rPr>
            </w:pPr>
            <w:r w:rsidRPr="000632C1">
              <w:rPr>
                <w:color w:val="000000"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</w:tcPr>
          <w:p w:rsidR="00954A14" w:rsidRPr="000632C1" w:rsidRDefault="00954A14" w:rsidP="00876CEA">
            <w:pPr>
              <w:ind w:firstLine="0"/>
              <w:rPr>
                <w:color w:val="000000"/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680000, г. Хабаровск, ул. Дзержинского, д. 65, 3-й этаж к. 7</w:t>
            </w:r>
          </w:p>
        </w:tc>
      </w:tr>
      <w:tr w:rsidR="00954A14" w:rsidRPr="000632C1" w:rsidTr="00876CEA">
        <w:tc>
          <w:tcPr>
            <w:tcW w:w="4926" w:type="dxa"/>
          </w:tcPr>
          <w:p w:rsidR="00954A14" w:rsidRPr="000632C1" w:rsidRDefault="00954A14" w:rsidP="00876CEA">
            <w:pPr>
              <w:ind w:firstLine="0"/>
              <w:rPr>
                <w:color w:val="000000"/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927" w:type="dxa"/>
          </w:tcPr>
          <w:p w:rsidR="00954A14" w:rsidRPr="000632C1" w:rsidRDefault="00DA74D2" w:rsidP="00876CEA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606CEF">
              <w:rPr>
                <w:sz w:val="26"/>
                <w:szCs w:val="26"/>
              </w:rPr>
              <w:t xml:space="preserve">Аренда нежилых (офисных) помещений в Приморском крае, </w:t>
            </w:r>
            <w:proofErr w:type="gramStart"/>
            <w:r w:rsidRPr="00606CEF">
              <w:rPr>
                <w:sz w:val="26"/>
                <w:szCs w:val="26"/>
              </w:rPr>
              <w:t>г</w:t>
            </w:r>
            <w:proofErr w:type="gramEnd"/>
            <w:r w:rsidRPr="00606CEF">
              <w:rPr>
                <w:sz w:val="26"/>
                <w:szCs w:val="26"/>
              </w:rPr>
              <w:t>. Владивостоке (далее – Помещение) для размещения работников агентства в г. Владивосток филиала ОАО «ТрансКонтейнер» на Дальневосточной железной дороге.</w:t>
            </w:r>
          </w:p>
        </w:tc>
      </w:tr>
      <w:tr w:rsidR="00954A14" w:rsidRPr="000632C1" w:rsidTr="00876CEA">
        <w:tc>
          <w:tcPr>
            <w:tcW w:w="4926" w:type="dxa"/>
            <w:vAlign w:val="center"/>
          </w:tcPr>
          <w:p w:rsidR="00954A14" w:rsidRPr="000632C1" w:rsidRDefault="00954A14" w:rsidP="00876CEA">
            <w:pPr>
              <w:ind w:firstLine="0"/>
              <w:rPr>
                <w:color w:val="000000"/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954A14" w:rsidRPr="000632C1" w:rsidRDefault="00DA74D2" w:rsidP="00876CEA">
            <w:pPr>
              <w:ind w:firstLine="0"/>
              <w:rPr>
                <w:color w:val="000000"/>
                <w:sz w:val="24"/>
                <w:szCs w:val="24"/>
              </w:rPr>
            </w:pPr>
            <w:r w:rsidRPr="00606CEF">
              <w:rPr>
                <w:sz w:val="26"/>
                <w:szCs w:val="26"/>
              </w:rPr>
              <w:t>5490000,00  (Пять  миллионов четыреста девяносто тысяч) рублей 00 коп</w:t>
            </w:r>
            <w:proofErr w:type="gramStart"/>
            <w:r w:rsidRPr="00606CEF">
              <w:rPr>
                <w:sz w:val="26"/>
                <w:szCs w:val="26"/>
              </w:rPr>
              <w:t>.</w:t>
            </w:r>
            <w:proofErr w:type="gramEnd"/>
            <w:r w:rsidRPr="00606CEF">
              <w:rPr>
                <w:sz w:val="26"/>
                <w:szCs w:val="26"/>
              </w:rPr>
              <w:t xml:space="preserve"> </w:t>
            </w:r>
            <w:r w:rsidRPr="00606CEF">
              <w:rPr>
                <w:sz w:val="26"/>
                <w:szCs w:val="26"/>
                <w:lang w:eastAsia="en-US"/>
              </w:rPr>
              <w:t>(</w:t>
            </w:r>
            <w:proofErr w:type="gramStart"/>
            <w:r w:rsidRPr="00606CEF">
              <w:rPr>
                <w:sz w:val="26"/>
                <w:szCs w:val="26"/>
                <w:lang w:eastAsia="en-US"/>
              </w:rPr>
              <w:t>б</w:t>
            </w:r>
            <w:proofErr w:type="gramEnd"/>
            <w:r w:rsidRPr="00606CEF">
              <w:rPr>
                <w:sz w:val="26"/>
                <w:szCs w:val="26"/>
                <w:lang w:eastAsia="en-US"/>
              </w:rPr>
              <w:t>ез учета НДС) за 28 месяцев.</w:t>
            </w:r>
          </w:p>
        </w:tc>
      </w:tr>
    </w:tbl>
    <w:p w:rsidR="00954A14" w:rsidRPr="000632C1" w:rsidRDefault="00954A14" w:rsidP="00954A14">
      <w:pPr>
        <w:ind w:firstLine="0"/>
        <w:jc w:val="both"/>
        <w:rPr>
          <w:sz w:val="24"/>
          <w:szCs w:val="24"/>
        </w:rPr>
      </w:pPr>
      <w:r w:rsidRPr="000632C1">
        <w:rPr>
          <w:sz w:val="24"/>
          <w:szCs w:val="24"/>
        </w:rPr>
        <w:t>На основании анализа документов, предоставленных на рассмотрение комиссии после проведения процедур размещения заказов на выполнения работ для нужд филиала ОАО «ТрансКонтейнер» на Дальневосточной железной дороге, Конкурсная комиссия филиала принимает следующее решение:</w:t>
      </w:r>
    </w:p>
    <w:p w:rsidR="00954A14" w:rsidRPr="000632C1" w:rsidRDefault="00954A14" w:rsidP="00954A14">
      <w:pPr>
        <w:numPr>
          <w:ilvl w:val="0"/>
          <w:numId w:val="1"/>
        </w:numPr>
        <w:jc w:val="both"/>
        <w:rPr>
          <w:sz w:val="24"/>
          <w:szCs w:val="24"/>
        </w:rPr>
      </w:pPr>
      <w:r w:rsidRPr="000632C1">
        <w:rPr>
          <w:sz w:val="24"/>
          <w:szCs w:val="24"/>
        </w:rPr>
        <w:t xml:space="preserve">допустить на участие в открытом конкурсе следующего претендента: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94"/>
        <w:gridCol w:w="5032"/>
        <w:gridCol w:w="3213"/>
      </w:tblGrid>
      <w:tr w:rsidR="00954A14" w:rsidRPr="000632C1" w:rsidTr="00876CEA">
        <w:trPr>
          <w:trHeight w:val="679"/>
          <w:jc w:val="center"/>
        </w:trPr>
        <w:tc>
          <w:tcPr>
            <w:tcW w:w="1394" w:type="dxa"/>
          </w:tcPr>
          <w:p w:rsidR="00954A14" w:rsidRPr="000632C1" w:rsidRDefault="00954A14" w:rsidP="00876CE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0632C1">
              <w:rPr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954A14" w:rsidRPr="000632C1" w:rsidRDefault="00954A14" w:rsidP="00876CE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0632C1">
              <w:rPr>
                <w:bCs/>
                <w:sz w:val="24"/>
                <w:szCs w:val="24"/>
              </w:rPr>
              <w:t>Сведения об организации</w:t>
            </w:r>
          </w:p>
          <w:p w:rsidR="00954A14" w:rsidRPr="000632C1" w:rsidRDefault="00954A14" w:rsidP="00876CE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0632C1">
              <w:rPr>
                <w:bCs/>
                <w:sz w:val="24"/>
                <w:szCs w:val="24"/>
              </w:rPr>
              <w:t>(ИНН, КПП, ОГРН, наименование)</w:t>
            </w:r>
          </w:p>
        </w:tc>
        <w:tc>
          <w:tcPr>
            <w:tcW w:w="3213" w:type="dxa"/>
          </w:tcPr>
          <w:p w:rsidR="00954A14" w:rsidRPr="000632C1" w:rsidRDefault="00954A14" w:rsidP="00876CE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 w:val="24"/>
                <w:szCs w:val="24"/>
              </w:rPr>
            </w:pPr>
            <w:r w:rsidRPr="000632C1">
              <w:rPr>
                <w:bCs/>
                <w:sz w:val="24"/>
                <w:szCs w:val="24"/>
              </w:rPr>
              <w:t>Цена предложения</w:t>
            </w:r>
            <w:r w:rsidR="00F00F11">
              <w:rPr>
                <w:bCs/>
                <w:sz w:val="24"/>
                <w:szCs w:val="24"/>
              </w:rPr>
              <w:t xml:space="preserve">                     за 1 кв.м.</w:t>
            </w:r>
          </w:p>
        </w:tc>
      </w:tr>
      <w:tr w:rsidR="00954A14" w:rsidRPr="000632C1" w:rsidTr="00876CEA">
        <w:trPr>
          <w:jc w:val="center"/>
        </w:trPr>
        <w:tc>
          <w:tcPr>
            <w:tcW w:w="1394" w:type="dxa"/>
            <w:vAlign w:val="center"/>
          </w:tcPr>
          <w:p w:rsidR="00954A14" w:rsidRPr="000632C1" w:rsidRDefault="00954A14" w:rsidP="00876CEA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1</w:t>
            </w:r>
          </w:p>
        </w:tc>
        <w:tc>
          <w:tcPr>
            <w:tcW w:w="5032" w:type="dxa"/>
            <w:vAlign w:val="center"/>
          </w:tcPr>
          <w:p w:rsidR="00DA74D2" w:rsidRPr="00842B49" w:rsidRDefault="00DA74D2" w:rsidP="00DA74D2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42B49">
              <w:rPr>
                <w:color w:val="000000"/>
                <w:sz w:val="26"/>
                <w:szCs w:val="26"/>
              </w:rPr>
              <w:t>ООО «</w:t>
            </w:r>
            <w:proofErr w:type="spellStart"/>
            <w:r w:rsidRPr="00842B49">
              <w:rPr>
                <w:color w:val="000000"/>
                <w:sz w:val="26"/>
                <w:szCs w:val="26"/>
              </w:rPr>
              <w:t>Эко-Сабсан</w:t>
            </w:r>
            <w:proofErr w:type="spellEnd"/>
            <w:r w:rsidRPr="00842B49">
              <w:rPr>
                <w:color w:val="000000"/>
                <w:sz w:val="26"/>
                <w:szCs w:val="26"/>
              </w:rPr>
              <w:t>»</w:t>
            </w:r>
          </w:p>
          <w:p w:rsidR="00DA74D2" w:rsidRPr="00842B49" w:rsidRDefault="00DA74D2" w:rsidP="00DA74D2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42B49">
              <w:rPr>
                <w:color w:val="000000"/>
                <w:sz w:val="26"/>
                <w:szCs w:val="26"/>
              </w:rPr>
              <w:t>ИНН 2540118459</w:t>
            </w:r>
          </w:p>
          <w:p w:rsidR="00DA74D2" w:rsidRPr="00842B49" w:rsidRDefault="00DA74D2" w:rsidP="00DA74D2">
            <w:pPr>
              <w:spacing w:line="143" w:lineRule="atLeast"/>
              <w:ind w:firstLine="0"/>
              <w:jc w:val="center"/>
              <w:rPr>
                <w:color w:val="000000"/>
                <w:sz w:val="26"/>
                <w:szCs w:val="26"/>
              </w:rPr>
            </w:pPr>
            <w:r w:rsidRPr="00842B49">
              <w:rPr>
                <w:color w:val="000000"/>
                <w:sz w:val="26"/>
                <w:szCs w:val="26"/>
              </w:rPr>
              <w:t>КПП 254001001</w:t>
            </w:r>
          </w:p>
          <w:p w:rsidR="00954A14" w:rsidRPr="000632C1" w:rsidRDefault="00DA74D2" w:rsidP="00DA74D2">
            <w:pPr>
              <w:spacing w:line="143" w:lineRule="atLeast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42B49">
              <w:rPr>
                <w:color w:val="000000"/>
                <w:sz w:val="26"/>
                <w:szCs w:val="26"/>
              </w:rPr>
              <w:t>ОГРН 1062540009344</w:t>
            </w:r>
          </w:p>
        </w:tc>
        <w:tc>
          <w:tcPr>
            <w:tcW w:w="3213" w:type="dxa"/>
            <w:vAlign w:val="center"/>
          </w:tcPr>
          <w:p w:rsidR="00954A14" w:rsidRPr="000632C1" w:rsidRDefault="00F00F11" w:rsidP="00DA74D2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1300</w:t>
            </w:r>
            <w:r w:rsidR="00DA74D2" w:rsidRPr="00606CEF">
              <w:rPr>
                <w:sz w:val="26"/>
                <w:szCs w:val="26"/>
              </w:rPr>
              <w:t>,00</w:t>
            </w:r>
          </w:p>
        </w:tc>
      </w:tr>
    </w:tbl>
    <w:p w:rsidR="00954A14" w:rsidRPr="000632C1" w:rsidRDefault="00954A14" w:rsidP="00954A14">
      <w:pPr>
        <w:numPr>
          <w:ilvl w:val="0"/>
          <w:numId w:val="1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 w:val="24"/>
          <w:szCs w:val="24"/>
        </w:rPr>
      </w:pPr>
      <w:r w:rsidRPr="000632C1">
        <w:rPr>
          <w:sz w:val="24"/>
          <w:szCs w:val="24"/>
        </w:rPr>
        <w:t>Открытый конкурс</w:t>
      </w:r>
      <w:r w:rsidR="00DA74D2" w:rsidRPr="00DA74D2">
        <w:rPr>
          <w:sz w:val="24"/>
          <w:szCs w:val="24"/>
        </w:rPr>
        <w:t xml:space="preserve"> </w:t>
      </w:r>
      <w:r w:rsidR="00DA74D2" w:rsidRPr="000632C1">
        <w:rPr>
          <w:sz w:val="24"/>
          <w:szCs w:val="24"/>
        </w:rPr>
        <w:t xml:space="preserve">на право заключения договора аренды нежилых (офисных) помещений в Приморском крае, </w:t>
      </w:r>
      <w:proofErr w:type="gramStart"/>
      <w:r w:rsidR="00DA74D2" w:rsidRPr="000632C1">
        <w:rPr>
          <w:sz w:val="24"/>
          <w:szCs w:val="24"/>
        </w:rPr>
        <w:t>г</w:t>
      </w:r>
      <w:proofErr w:type="gramEnd"/>
      <w:r w:rsidR="00DA74D2" w:rsidRPr="000632C1">
        <w:rPr>
          <w:sz w:val="24"/>
          <w:szCs w:val="24"/>
        </w:rPr>
        <w:t xml:space="preserve">. Владивостоке (далее – Помещение) для размещения </w:t>
      </w:r>
      <w:r w:rsidR="00DA74D2" w:rsidRPr="000632C1">
        <w:rPr>
          <w:sz w:val="24"/>
          <w:szCs w:val="24"/>
        </w:rPr>
        <w:lastRenderedPageBreak/>
        <w:t xml:space="preserve">работников агентства в г. Владивосток филиала ОАО «ТрансКонтейнер» на </w:t>
      </w:r>
      <w:r w:rsidR="00DA74D2">
        <w:rPr>
          <w:sz w:val="24"/>
          <w:szCs w:val="24"/>
        </w:rPr>
        <w:t>Дальневосточной железной дороге</w:t>
      </w:r>
      <w:r w:rsidRPr="000632C1">
        <w:rPr>
          <w:sz w:val="24"/>
          <w:szCs w:val="24"/>
        </w:rPr>
        <w:t xml:space="preserve">  признать несостоявшимся на основании подпункта 2 пункта 140 Положения о закупках (на участие в конкурсе подана одна конкурсная заявка).</w:t>
      </w:r>
    </w:p>
    <w:p w:rsidR="00954A14" w:rsidRPr="003F0650" w:rsidRDefault="00954A14" w:rsidP="00954A14">
      <w:pPr>
        <w:numPr>
          <w:ilvl w:val="0"/>
          <w:numId w:val="1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 w:val="24"/>
          <w:szCs w:val="24"/>
        </w:rPr>
      </w:pPr>
      <w:r w:rsidRPr="003F0650">
        <w:rPr>
          <w:sz w:val="24"/>
          <w:szCs w:val="24"/>
        </w:rPr>
        <w:t>Заявка на участие в конкурсе, поданная</w:t>
      </w:r>
      <w:r w:rsidR="00CF2C15" w:rsidRPr="003F0650">
        <w:rPr>
          <w:sz w:val="24"/>
          <w:szCs w:val="24"/>
        </w:rPr>
        <w:t xml:space="preserve"> ООО «</w:t>
      </w:r>
      <w:proofErr w:type="spellStart"/>
      <w:r w:rsidR="00CF2C15" w:rsidRPr="003F0650">
        <w:rPr>
          <w:sz w:val="24"/>
          <w:szCs w:val="24"/>
        </w:rPr>
        <w:t>Эко-Сабсан</w:t>
      </w:r>
      <w:proofErr w:type="spellEnd"/>
      <w:r w:rsidR="00CF2C15" w:rsidRPr="003F0650">
        <w:rPr>
          <w:sz w:val="24"/>
          <w:szCs w:val="24"/>
        </w:rPr>
        <w:t>»</w:t>
      </w:r>
      <w:r w:rsidRPr="003F0650">
        <w:rPr>
          <w:sz w:val="24"/>
          <w:szCs w:val="24"/>
        </w:rPr>
        <w:t>, признана соответствующей требованиям конкурсной документации.</w:t>
      </w:r>
    </w:p>
    <w:p w:rsidR="00954A14" w:rsidRPr="003F0650" w:rsidRDefault="00954A14" w:rsidP="00954A14">
      <w:pPr>
        <w:numPr>
          <w:ilvl w:val="0"/>
          <w:numId w:val="1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 w:val="24"/>
          <w:szCs w:val="24"/>
        </w:rPr>
      </w:pPr>
      <w:r w:rsidRPr="003F0650">
        <w:rPr>
          <w:sz w:val="24"/>
          <w:szCs w:val="24"/>
        </w:rPr>
        <w:t xml:space="preserve"> </w:t>
      </w:r>
      <w:proofErr w:type="gramStart"/>
      <w:r w:rsidRPr="003F0650">
        <w:rPr>
          <w:sz w:val="24"/>
          <w:szCs w:val="24"/>
        </w:rPr>
        <w:t>Согласившись с выводами и предложениями постоянной рабочей группы, и в соответствии с пунктом 141 и подпунктом 4 пункта 318 Положения о закупках (размещение Заказа у единственного поставщика (исполнителя, подрядчика)) принято решение о размещении заказа на закупку товаров, выполнение работ и оказание услуг у единственного поставщика (исполнителя, подрядчика)</w:t>
      </w:r>
      <w:r w:rsidRPr="003F0650">
        <w:rPr>
          <w:color w:val="000000"/>
          <w:sz w:val="24"/>
          <w:szCs w:val="24"/>
        </w:rPr>
        <w:t xml:space="preserve"> </w:t>
      </w:r>
      <w:r w:rsidR="00CF2C15" w:rsidRPr="003F0650">
        <w:rPr>
          <w:sz w:val="24"/>
          <w:szCs w:val="24"/>
        </w:rPr>
        <w:t>ООО «</w:t>
      </w:r>
      <w:proofErr w:type="spellStart"/>
      <w:r w:rsidR="00CF2C15" w:rsidRPr="003F0650">
        <w:rPr>
          <w:sz w:val="24"/>
          <w:szCs w:val="24"/>
        </w:rPr>
        <w:t>Эко-Сабсан</w:t>
      </w:r>
      <w:proofErr w:type="spellEnd"/>
      <w:r w:rsidR="00CF2C15" w:rsidRPr="003F0650">
        <w:rPr>
          <w:sz w:val="24"/>
          <w:szCs w:val="24"/>
        </w:rPr>
        <w:t xml:space="preserve">» </w:t>
      </w:r>
      <w:r w:rsidRPr="003F0650">
        <w:rPr>
          <w:sz w:val="24"/>
          <w:szCs w:val="24"/>
        </w:rPr>
        <w:t>на следующих условиях:</w:t>
      </w:r>
      <w:proofErr w:type="gramEnd"/>
    </w:p>
    <w:p w:rsidR="00954A14" w:rsidRPr="003F0650" w:rsidRDefault="00954A14" w:rsidP="00954A14">
      <w:pPr>
        <w:pStyle w:val="1"/>
        <w:suppressAutoHyphens/>
        <w:ind w:firstLine="700"/>
        <w:rPr>
          <w:sz w:val="24"/>
          <w:szCs w:val="24"/>
        </w:rPr>
      </w:pPr>
      <w:r w:rsidRPr="003F0650">
        <w:rPr>
          <w:b/>
          <w:sz w:val="24"/>
          <w:szCs w:val="24"/>
        </w:rPr>
        <w:t>Предмет договора</w:t>
      </w:r>
      <w:r w:rsidR="003F0650" w:rsidRPr="003F0650">
        <w:rPr>
          <w:sz w:val="24"/>
          <w:szCs w:val="24"/>
        </w:rPr>
        <w:t xml:space="preserve">: </w:t>
      </w:r>
      <w:r w:rsidRPr="003F0650">
        <w:rPr>
          <w:sz w:val="24"/>
          <w:szCs w:val="24"/>
        </w:rPr>
        <w:t xml:space="preserve">аренда </w:t>
      </w:r>
      <w:r w:rsidR="003F0650" w:rsidRPr="003F0650">
        <w:rPr>
          <w:sz w:val="24"/>
          <w:szCs w:val="24"/>
        </w:rPr>
        <w:t xml:space="preserve">встроенных нежилых помещений общей площадью 107,9  кв.м,  в том числе: № 4 площадью 23,8 кв.м и № 5 площадью 84,1 кв.м, расположенные на третьем этаже административного здания по адресу: г. Владивосток, проспект Красного Знамени, </w:t>
      </w:r>
      <w:proofErr w:type="spellStart"/>
      <w:r w:rsidR="003F0650" w:rsidRPr="003F0650">
        <w:rPr>
          <w:sz w:val="24"/>
          <w:szCs w:val="24"/>
        </w:rPr>
        <w:t>д</w:t>
      </w:r>
      <w:proofErr w:type="gramStart"/>
      <w:r w:rsidR="003F0650" w:rsidRPr="003F0650">
        <w:rPr>
          <w:sz w:val="24"/>
          <w:szCs w:val="24"/>
        </w:rPr>
        <w:t>.З</w:t>
      </w:r>
      <w:proofErr w:type="spellEnd"/>
      <w:proofErr w:type="gramEnd"/>
      <w:r w:rsidR="003F0650" w:rsidRPr="003F0650">
        <w:rPr>
          <w:sz w:val="24"/>
          <w:szCs w:val="24"/>
        </w:rPr>
        <w:t xml:space="preserve"> (далее – Недвижимое имущество) для использования под офис.</w:t>
      </w:r>
    </w:p>
    <w:p w:rsidR="003F0650" w:rsidRPr="003F0650" w:rsidRDefault="008D25E3" w:rsidP="00F00F11">
      <w:pPr>
        <w:tabs>
          <w:tab w:val="clear" w:pos="709"/>
          <w:tab w:val="left" w:pos="0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954A14" w:rsidRPr="003F0650">
        <w:rPr>
          <w:b/>
          <w:sz w:val="24"/>
          <w:szCs w:val="24"/>
        </w:rPr>
        <w:t>Цена договора</w:t>
      </w:r>
      <w:r w:rsidR="00954A14" w:rsidRPr="003F0650">
        <w:rPr>
          <w:sz w:val="24"/>
          <w:szCs w:val="24"/>
        </w:rPr>
        <w:t xml:space="preserve">: </w:t>
      </w:r>
      <w:r w:rsidR="00F00F11">
        <w:rPr>
          <w:sz w:val="24"/>
          <w:szCs w:val="24"/>
        </w:rPr>
        <w:t>с</w:t>
      </w:r>
      <w:r w:rsidR="003F0650" w:rsidRPr="003F0650">
        <w:rPr>
          <w:sz w:val="24"/>
          <w:szCs w:val="24"/>
        </w:rPr>
        <w:t xml:space="preserve">тавка месячной арендной платы за один квадратный метр площади устанавливается в размере </w:t>
      </w:r>
      <w:r w:rsidR="003F0650" w:rsidRPr="003F0650">
        <w:rPr>
          <w:b/>
          <w:sz w:val="24"/>
          <w:szCs w:val="24"/>
        </w:rPr>
        <w:t xml:space="preserve">1300 </w:t>
      </w:r>
      <w:r w:rsidR="003F0650" w:rsidRPr="003F0650">
        <w:rPr>
          <w:sz w:val="24"/>
          <w:szCs w:val="24"/>
        </w:rPr>
        <w:t xml:space="preserve">(одна тысяча триста) рублей за один квадратный метр основной площади. </w:t>
      </w:r>
    </w:p>
    <w:p w:rsidR="003F0650" w:rsidRPr="003F0650" w:rsidRDefault="003F0650" w:rsidP="003F06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0650">
        <w:rPr>
          <w:rFonts w:ascii="Times New Roman" w:hAnsi="Times New Roman" w:cs="Times New Roman"/>
          <w:sz w:val="24"/>
          <w:szCs w:val="24"/>
        </w:rPr>
        <w:t xml:space="preserve">В сумму арендной платы включаются стоимость расходов на отопление, водоснабжение, канализацию, электроснабжение и другие коммунальные платежи, на уборку мест общего пользования и прилегающей к зданию территории, службу охраны.  </w:t>
      </w:r>
    </w:p>
    <w:p w:rsidR="00954A14" w:rsidRPr="003F0650" w:rsidRDefault="003F0650" w:rsidP="003F0650">
      <w:pPr>
        <w:ind w:firstLine="0"/>
        <w:jc w:val="both"/>
        <w:rPr>
          <w:sz w:val="24"/>
          <w:szCs w:val="24"/>
        </w:rPr>
      </w:pPr>
      <w:r w:rsidRPr="003F0650">
        <w:rPr>
          <w:sz w:val="24"/>
          <w:szCs w:val="24"/>
        </w:rPr>
        <w:t xml:space="preserve">НДС не облагается в связи  с применением Арендодателем упрощенной системы налогообложения на основании главы 26.2. Налогового кодекса, введенного ФЗ № 104-ФЗ от 24.07 </w:t>
      </w:r>
      <w:smartTag w:uri="urn:schemas-microsoft-com:office:smarttags" w:element="metricconverter">
        <w:smartTagPr>
          <w:attr w:name="ProductID" w:val=".02 г"/>
        </w:smartTagPr>
        <w:r w:rsidRPr="003F0650">
          <w:rPr>
            <w:sz w:val="24"/>
            <w:szCs w:val="24"/>
          </w:rPr>
          <w:t>.02 г</w:t>
        </w:r>
      </w:smartTag>
      <w:r w:rsidRPr="003F0650">
        <w:rPr>
          <w:sz w:val="24"/>
          <w:szCs w:val="24"/>
        </w:rPr>
        <w:t>. (Уведомление ФНС России № 1928 от 13.03.2006 г.)</w:t>
      </w:r>
    </w:p>
    <w:p w:rsidR="003F0650" w:rsidRPr="003F0650" w:rsidRDefault="00954A14" w:rsidP="003F0650">
      <w:pPr>
        <w:pStyle w:val="a7"/>
        <w:tabs>
          <w:tab w:val="left" w:pos="567"/>
        </w:tabs>
        <w:spacing w:after="0"/>
        <w:jc w:val="both"/>
        <w:rPr>
          <w:sz w:val="24"/>
          <w:szCs w:val="24"/>
        </w:rPr>
      </w:pPr>
      <w:r w:rsidRPr="003F0650">
        <w:rPr>
          <w:b/>
          <w:sz w:val="24"/>
          <w:szCs w:val="24"/>
        </w:rPr>
        <w:t xml:space="preserve">Изменение цены договора: </w:t>
      </w:r>
      <w:r w:rsidR="003F0650" w:rsidRPr="003F0650">
        <w:rPr>
          <w:sz w:val="24"/>
          <w:szCs w:val="24"/>
        </w:rPr>
        <w:t xml:space="preserve">Цена по настоящему Договору </w:t>
      </w:r>
      <w:r w:rsidR="003F0650" w:rsidRPr="003F0650">
        <w:rPr>
          <w:snapToGrid w:val="0"/>
          <w:sz w:val="24"/>
          <w:szCs w:val="24"/>
        </w:rPr>
        <w:t xml:space="preserve">в процессе его исполнения может быть увеличена </w:t>
      </w:r>
      <w:r w:rsidR="003F0650" w:rsidRPr="003F0650">
        <w:rPr>
          <w:sz w:val="24"/>
          <w:szCs w:val="24"/>
        </w:rPr>
        <w:t xml:space="preserve">не более чем на 6 % (шесть процентов) от первоначальной постоянной части арендной платы по настоящему Договору в год по письменному соглашению Сторон, </w:t>
      </w:r>
      <w:r w:rsidR="003F0650" w:rsidRPr="003F0650">
        <w:rPr>
          <w:snapToGrid w:val="0"/>
          <w:sz w:val="24"/>
          <w:szCs w:val="24"/>
        </w:rPr>
        <w:t>в случае</w:t>
      </w:r>
      <w:r w:rsidR="003F0650" w:rsidRPr="003F0650">
        <w:rPr>
          <w:sz w:val="24"/>
          <w:szCs w:val="24"/>
        </w:rPr>
        <w:t>:</w:t>
      </w:r>
    </w:p>
    <w:p w:rsidR="003F0650" w:rsidRPr="003F0650" w:rsidRDefault="003F0650" w:rsidP="003F0650">
      <w:pPr>
        <w:numPr>
          <w:ilvl w:val="2"/>
          <w:numId w:val="0"/>
        </w:numPr>
        <w:tabs>
          <w:tab w:val="left" w:pos="567"/>
          <w:tab w:val="num" w:pos="1985"/>
        </w:tabs>
        <w:ind w:firstLine="709"/>
        <w:jc w:val="both"/>
        <w:rPr>
          <w:sz w:val="24"/>
          <w:szCs w:val="24"/>
        </w:rPr>
      </w:pPr>
      <w:r w:rsidRPr="003F0650">
        <w:rPr>
          <w:sz w:val="24"/>
          <w:szCs w:val="24"/>
        </w:rPr>
        <w:t xml:space="preserve">- увеличения стоимости арендной платы не ранее 1 (одного) года </w:t>
      </w:r>
      <w:proofErr w:type="gramStart"/>
      <w:r w:rsidRPr="003F0650">
        <w:rPr>
          <w:sz w:val="24"/>
          <w:szCs w:val="24"/>
        </w:rPr>
        <w:t>с даты заключения</w:t>
      </w:r>
      <w:proofErr w:type="gramEnd"/>
      <w:r w:rsidRPr="003F0650">
        <w:rPr>
          <w:sz w:val="24"/>
          <w:szCs w:val="24"/>
        </w:rPr>
        <w:t xml:space="preserve"> Договора (в подтверждение увеличения стоимости арендной платы должны быть предоставлены документы, подтверждающие обоснование повышения цены);</w:t>
      </w:r>
    </w:p>
    <w:p w:rsidR="00954A14" w:rsidRPr="003F0650" w:rsidRDefault="003F0650" w:rsidP="00647D71">
      <w:pPr>
        <w:pStyle w:val="2"/>
        <w:tabs>
          <w:tab w:val="left" w:pos="567"/>
        </w:tabs>
        <w:spacing w:after="0" w:line="240" w:lineRule="auto"/>
        <w:ind w:left="0" w:right="-2" w:firstLine="709"/>
        <w:jc w:val="both"/>
        <w:rPr>
          <w:sz w:val="24"/>
          <w:szCs w:val="24"/>
        </w:rPr>
      </w:pPr>
      <w:r w:rsidRPr="003F0650">
        <w:rPr>
          <w:sz w:val="24"/>
          <w:szCs w:val="24"/>
        </w:rPr>
        <w:t>- увеличения арендуемой площади.</w:t>
      </w:r>
    </w:p>
    <w:p w:rsidR="00954A14" w:rsidRPr="000632C1" w:rsidRDefault="00954A14" w:rsidP="00954A14">
      <w:pPr>
        <w:pStyle w:val="a9"/>
        <w:ind w:firstLine="708"/>
        <w:jc w:val="both"/>
        <w:rPr>
          <w:rFonts w:eastAsia="Calibri"/>
          <w:sz w:val="24"/>
          <w:szCs w:val="24"/>
        </w:rPr>
      </w:pPr>
      <w:r w:rsidRPr="000632C1">
        <w:rPr>
          <w:b/>
          <w:sz w:val="24"/>
          <w:szCs w:val="24"/>
        </w:rPr>
        <w:t>Сведения об арендуемой площади:</w:t>
      </w:r>
      <w:r w:rsidRPr="000632C1">
        <w:rPr>
          <w:sz w:val="24"/>
          <w:szCs w:val="24"/>
        </w:rPr>
        <w:t xml:space="preserve"> общая площадь нежилых помещений составляет </w:t>
      </w:r>
      <w:r w:rsidR="00647D71" w:rsidRPr="003F0650">
        <w:rPr>
          <w:sz w:val="24"/>
          <w:szCs w:val="24"/>
        </w:rPr>
        <w:t xml:space="preserve">107,9 </w:t>
      </w:r>
      <w:r w:rsidRPr="000632C1">
        <w:rPr>
          <w:sz w:val="24"/>
          <w:szCs w:val="24"/>
        </w:rPr>
        <w:t>кв.м.</w:t>
      </w:r>
    </w:p>
    <w:p w:rsidR="00954A14" w:rsidRPr="00647D71" w:rsidRDefault="00954A14" w:rsidP="00954A14">
      <w:pPr>
        <w:pStyle w:val="ConsNonformat"/>
        <w:widowControl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32C1">
        <w:rPr>
          <w:rFonts w:ascii="Times New Roman" w:hAnsi="Times New Roman" w:cs="Times New Roman"/>
          <w:b/>
          <w:sz w:val="24"/>
          <w:szCs w:val="24"/>
        </w:rPr>
        <w:t>Месторасположение нежилых помещений</w:t>
      </w:r>
      <w:r w:rsidRPr="000632C1">
        <w:rPr>
          <w:rFonts w:ascii="Times New Roman" w:hAnsi="Times New Roman" w:cs="Times New Roman"/>
          <w:sz w:val="24"/>
          <w:szCs w:val="24"/>
        </w:rPr>
        <w:t xml:space="preserve">: Российская Федерация, Приморский край, </w:t>
      </w:r>
      <w:r w:rsidR="00647D71" w:rsidRPr="00647D71">
        <w:rPr>
          <w:rFonts w:ascii="Times New Roman" w:hAnsi="Times New Roman" w:cs="Times New Roman"/>
          <w:sz w:val="24"/>
          <w:szCs w:val="24"/>
        </w:rPr>
        <w:t xml:space="preserve">г. Владивосток, проспект Красного Знамени, </w:t>
      </w:r>
      <w:proofErr w:type="spellStart"/>
      <w:r w:rsidR="00647D71" w:rsidRPr="00647D71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647D71" w:rsidRPr="00647D71">
        <w:rPr>
          <w:rFonts w:ascii="Times New Roman" w:hAnsi="Times New Roman" w:cs="Times New Roman"/>
          <w:sz w:val="24"/>
          <w:szCs w:val="24"/>
        </w:rPr>
        <w:t>.З</w:t>
      </w:r>
      <w:proofErr w:type="spellEnd"/>
      <w:proofErr w:type="gramEnd"/>
    </w:p>
    <w:p w:rsidR="00954A14" w:rsidRPr="000632C1" w:rsidRDefault="00954A14" w:rsidP="00954A14">
      <w:pPr>
        <w:pStyle w:val="Default"/>
        <w:ind w:firstLine="708"/>
        <w:jc w:val="both"/>
        <w:rPr>
          <w:color w:val="00000A"/>
        </w:rPr>
      </w:pPr>
      <w:r w:rsidRPr="000632C1">
        <w:rPr>
          <w:b/>
          <w:bCs/>
          <w:color w:val="00000A"/>
        </w:rPr>
        <w:t xml:space="preserve">Срок </w:t>
      </w:r>
      <w:r w:rsidRPr="000632C1">
        <w:rPr>
          <w:b/>
          <w:color w:val="00000A"/>
        </w:rPr>
        <w:t xml:space="preserve">предоставления нежилых помещений в аренду: </w:t>
      </w:r>
      <w:r w:rsidR="00647D71">
        <w:rPr>
          <w:color w:val="00000A"/>
        </w:rPr>
        <w:t>28</w:t>
      </w:r>
      <w:r w:rsidRPr="000632C1">
        <w:rPr>
          <w:color w:val="00000A"/>
        </w:rPr>
        <w:t xml:space="preserve"> месяцев </w:t>
      </w:r>
      <w:proofErr w:type="gramStart"/>
      <w:r w:rsidRPr="000632C1">
        <w:rPr>
          <w:color w:val="00000A"/>
        </w:rPr>
        <w:t>с даты</w:t>
      </w:r>
      <w:proofErr w:type="gramEnd"/>
      <w:r w:rsidRPr="000632C1">
        <w:rPr>
          <w:color w:val="00000A"/>
        </w:rPr>
        <w:t xml:space="preserve"> двустороннего подписания договора. </w:t>
      </w:r>
    </w:p>
    <w:p w:rsidR="0075223D" w:rsidRPr="0075223D" w:rsidRDefault="00954A14" w:rsidP="0075223D">
      <w:pPr>
        <w:shd w:val="clear" w:color="auto" w:fill="FFFFFF"/>
        <w:tabs>
          <w:tab w:val="left" w:pos="426"/>
          <w:tab w:val="left" w:pos="509"/>
          <w:tab w:val="left" w:pos="567"/>
        </w:tabs>
        <w:ind w:right="1"/>
        <w:jc w:val="both"/>
        <w:rPr>
          <w:sz w:val="24"/>
          <w:szCs w:val="24"/>
        </w:rPr>
      </w:pPr>
      <w:r w:rsidRPr="000632C1">
        <w:rPr>
          <w:b/>
          <w:sz w:val="24"/>
          <w:szCs w:val="24"/>
        </w:rPr>
        <w:t>Срок действия договора</w:t>
      </w:r>
      <w:r w:rsidRPr="0075223D">
        <w:rPr>
          <w:sz w:val="24"/>
          <w:szCs w:val="24"/>
        </w:rPr>
        <w:t xml:space="preserve">: </w:t>
      </w:r>
      <w:r w:rsidR="0075223D" w:rsidRPr="0075223D">
        <w:rPr>
          <w:sz w:val="24"/>
          <w:szCs w:val="24"/>
        </w:rPr>
        <w:t xml:space="preserve">Настоящий Договор вступает в силу </w:t>
      </w:r>
      <w:proofErr w:type="gramStart"/>
      <w:r w:rsidR="0075223D" w:rsidRPr="0075223D">
        <w:rPr>
          <w:sz w:val="24"/>
          <w:szCs w:val="24"/>
        </w:rPr>
        <w:t>с</w:t>
      </w:r>
      <w:proofErr w:type="gramEnd"/>
      <w:r w:rsidR="0075223D" w:rsidRPr="0075223D">
        <w:rPr>
          <w:sz w:val="24"/>
          <w:szCs w:val="24"/>
        </w:rPr>
        <w:t xml:space="preserve"> даты его государственной регистрации. Настоящий Договор действует по 31.12.2016г. включительно </w:t>
      </w:r>
      <w:proofErr w:type="gramStart"/>
      <w:r w:rsidR="0075223D" w:rsidRPr="0075223D">
        <w:rPr>
          <w:sz w:val="24"/>
          <w:szCs w:val="24"/>
        </w:rPr>
        <w:t>с даты</w:t>
      </w:r>
      <w:proofErr w:type="gramEnd"/>
      <w:r w:rsidR="0075223D" w:rsidRPr="0075223D">
        <w:rPr>
          <w:sz w:val="24"/>
          <w:szCs w:val="24"/>
        </w:rPr>
        <w:t xml:space="preserve"> двустороннего подписания Сторонами.</w:t>
      </w:r>
      <w:r w:rsidR="0075223D" w:rsidRPr="0075223D">
        <w:rPr>
          <w:color w:val="000000"/>
          <w:sz w:val="24"/>
          <w:szCs w:val="24"/>
        </w:rPr>
        <w:t xml:space="preserve"> Условия настоящего Договора распространяются на отношения Сторон, возникшие с 01.09.2014г.</w:t>
      </w:r>
    </w:p>
    <w:p w:rsidR="0075223D" w:rsidRPr="0075223D" w:rsidRDefault="0075223D" w:rsidP="00752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4A14" w:rsidRPr="0075223D">
        <w:rPr>
          <w:rFonts w:ascii="Times New Roman" w:hAnsi="Times New Roman" w:cs="Times New Roman"/>
          <w:b/>
          <w:sz w:val="24"/>
          <w:szCs w:val="24"/>
        </w:rPr>
        <w:t>Форма, сроки и порядок оплаты</w:t>
      </w:r>
      <w:r w:rsidR="00954A14" w:rsidRPr="000632C1">
        <w:rPr>
          <w:rFonts w:ascii="Times New Roman" w:hAnsi="Times New Roman" w:cs="Times New Roman"/>
          <w:sz w:val="24"/>
          <w:szCs w:val="24"/>
        </w:rPr>
        <w:t xml:space="preserve">: </w:t>
      </w:r>
      <w:r w:rsidRPr="0075223D">
        <w:rPr>
          <w:rFonts w:ascii="Times New Roman" w:hAnsi="Times New Roman" w:cs="Times New Roman"/>
          <w:sz w:val="24"/>
          <w:szCs w:val="24"/>
        </w:rPr>
        <w:t>Арендная плата по настоящему Договору в полном объеме перечисляется на счет Арендодателя.</w:t>
      </w:r>
    </w:p>
    <w:p w:rsidR="0075223D" w:rsidRPr="0075223D" w:rsidRDefault="0075223D" w:rsidP="00752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</w:rPr>
        <w:t>Внесение арендной платы производится за каждый месяц вперед до десятого числа оплачиваемого месяца.</w:t>
      </w:r>
    </w:p>
    <w:p w:rsidR="0075223D" w:rsidRPr="0075223D" w:rsidRDefault="0075223D" w:rsidP="00752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</w:rPr>
        <w:t>Днем исполнения обязательства Арендатора по внесению арендой платы считается день поступления денежных сре</w:t>
      </w:r>
      <w:proofErr w:type="gramStart"/>
      <w:r w:rsidRPr="0075223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5223D">
        <w:rPr>
          <w:rFonts w:ascii="Times New Roman" w:hAnsi="Times New Roman" w:cs="Times New Roman"/>
          <w:sz w:val="24"/>
          <w:szCs w:val="24"/>
        </w:rPr>
        <w:t>олном объеме, предусмотренном в Договоре, на расчетный счет или в кассу Арендодателя.</w:t>
      </w:r>
    </w:p>
    <w:p w:rsidR="0075223D" w:rsidRPr="0075223D" w:rsidRDefault="0075223D" w:rsidP="00752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</w:rPr>
        <w:t xml:space="preserve">Первое внесение арендной платы Арендатор производит в течение пятнадцати дней </w:t>
      </w:r>
      <w:proofErr w:type="gramStart"/>
      <w:r w:rsidRPr="0075223D">
        <w:rPr>
          <w:rFonts w:ascii="Times New Roman" w:hAnsi="Times New Roman" w:cs="Times New Roman"/>
          <w:sz w:val="24"/>
          <w:szCs w:val="24"/>
        </w:rPr>
        <w:t>с даты вступления</w:t>
      </w:r>
      <w:proofErr w:type="gramEnd"/>
      <w:r w:rsidRPr="0075223D">
        <w:rPr>
          <w:rFonts w:ascii="Times New Roman" w:hAnsi="Times New Roman" w:cs="Times New Roman"/>
          <w:sz w:val="24"/>
          <w:szCs w:val="24"/>
        </w:rPr>
        <w:t xml:space="preserve"> в силу настоящего Договора.</w:t>
      </w:r>
    </w:p>
    <w:p w:rsidR="0075223D" w:rsidRPr="0075223D" w:rsidRDefault="0075223D" w:rsidP="007522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</w:rPr>
        <w:t xml:space="preserve">Обязательство по оплате арендной платы возникает у Арендатора </w:t>
      </w:r>
      <w:proofErr w:type="gramStart"/>
      <w:r w:rsidRPr="0075223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5223D">
        <w:rPr>
          <w:rFonts w:ascii="Times New Roman" w:hAnsi="Times New Roman" w:cs="Times New Roman"/>
          <w:sz w:val="24"/>
          <w:szCs w:val="24"/>
        </w:rPr>
        <w:t xml:space="preserve"> Сторонами акта приема-передачи Недвижимого имущества и прекращается с даты возврата Арендатором Недвижимого имущества, оформленного соответствующим актом приема-передачи.</w:t>
      </w:r>
    </w:p>
    <w:p w:rsidR="00954A14" w:rsidRPr="008D25E3" w:rsidDel="0039429F" w:rsidRDefault="0075223D" w:rsidP="00F00F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223D">
        <w:rPr>
          <w:rFonts w:ascii="Times New Roman" w:hAnsi="Times New Roman" w:cs="Times New Roman"/>
          <w:sz w:val="24"/>
          <w:szCs w:val="24"/>
        </w:rPr>
        <w:t>Размер арендной платы первого и последнего месяца срока действия настоящего Договора определяется исходя из количества дней фактической аренды.</w:t>
      </w:r>
    </w:p>
    <w:p w:rsidR="00954A14" w:rsidRPr="000632C1" w:rsidRDefault="00954A14" w:rsidP="00FA3D72">
      <w:pPr>
        <w:pStyle w:val="1"/>
        <w:suppressAutoHyphens/>
        <w:ind w:firstLine="700"/>
        <w:rPr>
          <w:sz w:val="24"/>
          <w:szCs w:val="24"/>
        </w:rPr>
      </w:pPr>
      <w:r w:rsidRPr="008D25E3">
        <w:rPr>
          <w:sz w:val="24"/>
          <w:szCs w:val="24"/>
        </w:rPr>
        <w:tab/>
        <w:t>5. Заключить с</w:t>
      </w:r>
      <w:r w:rsidR="008D25E3">
        <w:rPr>
          <w:sz w:val="24"/>
          <w:szCs w:val="24"/>
        </w:rPr>
        <w:t xml:space="preserve"> ООО «</w:t>
      </w:r>
      <w:proofErr w:type="spellStart"/>
      <w:r w:rsidR="008D25E3">
        <w:rPr>
          <w:sz w:val="24"/>
          <w:szCs w:val="24"/>
        </w:rPr>
        <w:t>Эко-Сабсан</w:t>
      </w:r>
      <w:proofErr w:type="spellEnd"/>
      <w:r w:rsidR="008D25E3">
        <w:rPr>
          <w:sz w:val="24"/>
          <w:szCs w:val="24"/>
        </w:rPr>
        <w:t>»</w:t>
      </w:r>
      <w:r w:rsidRPr="008D25E3">
        <w:rPr>
          <w:sz w:val="24"/>
          <w:szCs w:val="24"/>
        </w:rPr>
        <w:t xml:space="preserve"> договор</w:t>
      </w:r>
      <w:r w:rsidR="00FA3D72">
        <w:rPr>
          <w:sz w:val="24"/>
          <w:szCs w:val="24"/>
        </w:rPr>
        <w:t xml:space="preserve"> </w:t>
      </w:r>
      <w:r w:rsidRPr="000632C1">
        <w:rPr>
          <w:sz w:val="24"/>
          <w:szCs w:val="24"/>
        </w:rPr>
        <w:t>аренды н</w:t>
      </w:r>
      <w:r w:rsidR="00FA3D72">
        <w:rPr>
          <w:sz w:val="24"/>
          <w:szCs w:val="24"/>
        </w:rPr>
        <w:t>ежилых помещений общей площадью</w:t>
      </w:r>
      <w:r w:rsidRPr="000632C1">
        <w:rPr>
          <w:sz w:val="24"/>
          <w:szCs w:val="24"/>
        </w:rPr>
        <w:t xml:space="preserve"> </w:t>
      </w:r>
      <w:r w:rsidR="00FA3D72" w:rsidRPr="003F0650">
        <w:rPr>
          <w:sz w:val="24"/>
          <w:szCs w:val="24"/>
        </w:rPr>
        <w:t xml:space="preserve">107,9  кв.м,  в том числе: № 4 площадью 23,8 кв.м и № 5 площадью 84,1 кв.м, расположенные на третьем этаже административного здания по адресу: г. Владивосток, проспект Красного Знамени, </w:t>
      </w:r>
      <w:proofErr w:type="spellStart"/>
      <w:r w:rsidR="00FA3D72" w:rsidRPr="003F0650">
        <w:rPr>
          <w:sz w:val="24"/>
          <w:szCs w:val="24"/>
        </w:rPr>
        <w:t>д</w:t>
      </w:r>
      <w:proofErr w:type="gramStart"/>
      <w:r w:rsidR="00FA3D72" w:rsidRPr="003F0650">
        <w:rPr>
          <w:sz w:val="24"/>
          <w:szCs w:val="24"/>
        </w:rPr>
        <w:t>.З</w:t>
      </w:r>
      <w:proofErr w:type="spellEnd"/>
      <w:proofErr w:type="gramEnd"/>
      <w:r w:rsidR="00FA3D72" w:rsidRPr="003F0650">
        <w:rPr>
          <w:sz w:val="24"/>
          <w:szCs w:val="24"/>
        </w:rPr>
        <w:t xml:space="preserve"> (далее – Недвижимое имущество) для использования под офис.</w:t>
      </w:r>
    </w:p>
    <w:p w:rsidR="00954A14" w:rsidRPr="000632C1" w:rsidRDefault="00FA3D72" w:rsidP="00954A14">
      <w:pPr>
        <w:numPr>
          <w:ilvl w:val="0"/>
          <w:numId w:val="2"/>
        </w:numPr>
        <w:tabs>
          <w:tab w:val="clear" w:pos="709"/>
          <w:tab w:val="clear" w:pos="1069"/>
          <w:tab w:val="num" w:pos="0"/>
        </w:tabs>
        <w:ind w:left="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Поручить начальнику </w:t>
      </w:r>
      <w:r w:rsidR="00F00F11">
        <w:rPr>
          <w:sz w:val="24"/>
          <w:szCs w:val="24"/>
        </w:rPr>
        <w:t>технического</w:t>
      </w:r>
      <w:r w:rsidR="00954A14" w:rsidRPr="000632C1">
        <w:rPr>
          <w:sz w:val="24"/>
          <w:szCs w:val="24"/>
        </w:rPr>
        <w:t xml:space="preserve"> отдела </w:t>
      </w:r>
      <w:proofErr w:type="spellStart"/>
      <w:r w:rsidR="00954A14" w:rsidRPr="000632C1">
        <w:rPr>
          <w:sz w:val="24"/>
          <w:szCs w:val="24"/>
        </w:rPr>
        <w:t>Кочковскому</w:t>
      </w:r>
      <w:proofErr w:type="spellEnd"/>
      <w:r w:rsidR="00954A14" w:rsidRPr="000632C1">
        <w:rPr>
          <w:sz w:val="24"/>
          <w:szCs w:val="24"/>
        </w:rPr>
        <w:t xml:space="preserve"> А.Л. уведомить </w:t>
      </w:r>
      <w:r>
        <w:rPr>
          <w:sz w:val="24"/>
          <w:szCs w:val="24"/>
        </w:rPr>
        <w:t xml:space="preserve">    ООО «</w:t>
      </w:r>
      <w:proofErr w:type="spellStart"/>
      <w:r>
        <w:rPr>
          <w:sz w:val="24"/>
          <w:szCs w:val="24"/>
        </w:rPr>
        <w:t>Эко-Сабсан</w:t>
      </w:r>
      <w:proofErr w:type="spellEnd"/>
      <w:r>
        <w:rPr>
          <w:sz w:val="24"/>
          <w:szCs w:val="24"/>
        </w:rPr>
        <w:t xml:space="preserve">» </w:t>
      </w:r>
      <w:r w:rsidR="00954A14" w:rsidRPr="000632C1">
        <w:rPr>
          <w:sz w:val="24"/>
          <w:szCs w:val="24"/>
        </w:rPr>
        <w:t>о принятом Конкурсной комиссией филиала ОАО «ТрансКонтейнер» на Дальневосточной железной дороге решении.</w:t>
      </w:r>
    </w:p>
    <w:p w:rsidR="00954A14" w:rsidRPr="000632C1" w:rsidRDefault="00954A14" w:rsidP="00954A14">
      <w:pPr>
        <w:numPr>
          <w:ilvl w:val="0"/>
          <w:numId w:val="2"/>
        </w:numPr>
        <w:tabs>
          <w:tab w:val="clear" w:pos="709"/>
        </w:tabs>
        <w:ind w:left="0" w:firstLine="700"/>
        <w:jc w:val="both"/>
        <w:rPr>
          <w:sz w:val="24"/>
          <w:szCs w:val="24"/>
        </w:rPr>
      </w:pPr>
      <w:r w:rsidRPr="000632C1">
        <w:rPr>
          <w:sz w:val="24"/>
          <w:szCs w:val="24"/>
        </w:rPr>
        <w:t xml:space="preserve">     </w:t>
      </w:r>
      <w:r w:rsidR="00FA3D72">
        <w:rPr>
          <w:sz w:val="24"/>
          <w:szCs w:val="24"/>
        </w:rPr>
        <w:t xml:space="preserve">Поручить начальнику юридического отдела </w:t>
      </w:r>
      <w:proofErr w:type="spellStart"/>
      <w:r w:rsidR="00FA3D72">
        <w:rPr>
          <w:sz w:val="24"/>
          <w:szCs w:val="24"/>
        </w:rPr>
        <w:t>Шелахаевой</w:t>
      </w:r>
      <w:proofErr w:type="spellEnd"/>
      <w:r w:rsidR="00FA3D72">
        <w:rPr>
          <w:sz w:val="24"/>
          <w:szCs w:val="24"/>
        </w:rPr>
        <w:t xml:space="preserve"> И.Ф.</w:t>
      </w:r>
      <w:r w:rsidRPr="000632C1">
        <w:rPr>
          <w:sz w:val="24"/>
          <w:szCs w:val="24"/>
        </w:rPr>
        <w:t xml:space="preserve"> обеспечить установленным порядком заключение договора с</w:t>
      </w:r>
      <w:r w:rsidR="00720D2C">
        <w:rPr>
          <w:sz w:val="24"/>
          <w:szCs w:val="24"/>
        </w:rPr>
        <w:t xml:space="preserve"> ООО «</w:t>
      </w:r>
      <w:proofErr w:type="spellStart"/>
      <w:r w:rsidR="00720D2C">
        <w:rPr>
          <w:sz w:val="24"/>
          <w:szCs w:val="24"/>
        </w:rPr>
        <w:t>Эко-Сабсан</w:t>
      </w:r>
      <w:proofErr w:type="spellEnd"/>
      <w:r w:rsidR="00720D2C">
        <w:rPr>
          <w:sz w:val="24"/>
          <w:szCs w:val="24"/>
        </w:rPr>
        <w:t>»</w:t>
      </w:r>
      <w:r w:rsidRPr="000632C1">
        <w:rPr>
          <w:color w:val="000000"/>
          <w:sz w:val="24"/>
          <w:szCs w:val="24"/>
        </w:rPr>
        <w:t>, а также п</w:t>
      </w:r>
      <w:r w:rsidRPr="000632C1">
        <w:rPr>
          <w:sz w:val="24"/>
          <w:szCs w:val="24"/>
        </w:rPr>
        <w:t>роизвести все необходимые действия для осуществления государственной регистрации договора.</w:t>
      </w:r>
    </w:p>
    <w:p w:rsidR="00954A14" w:rsidRPr="000632C1" w:rsidRDefault="00954A14" w:rsidP="00954A14">
      <w:pPr>
        <w:tabs>
          <w:tab w:val="clear" w:pos="709"/>
        </w:tabs>
        <w:ind w:left="360" w:firstLine="0"/>
        <w:jc w:val="both"/>
        <w:rPr>
          <w:sz w:val="24"/>
          <w:szCs w:val="24"/>
        </w:rPr>
      </w:pPr>
    </w:p>
    <w:tbl>
      <w:tblPr>
        <w:tblW w:w="9660" w:type="dxa"/>
        <w:tblInd w:w="108" w:type="dxa"/>
        <w:tblLook w:val="01E0"/>
      </w:tblPr>
      <w:tblGrid>
        <w:gridCol w:w="3291"/>
        <w:gridCol w:w="3989"/>
        <w:gridCol w:w="2380"/>
      </w:tblGrid>
      <w:tr w:rsidR="00954A14" w:rsidRPr="000632C1" w:rsidTr="00876CEA">
        <w:trPr>
          <w:trHeight w:val="535"/>
        </w:trPr>
        <w:tc>
          <w:tcPr>
            <w:tcW w:w="3291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Председатель конкурсной комиссии</w:t>
            </w:r>
          </w:p>
        </w:tc>
        <w:tc>
          <w:tcPr>
            <w:tcW w:w="3989" w:type="dxa"/>
          </w:tcPr>
          <w:p w:rsidR="00954A14" w:rsidRPr="000632C1" w:rsidRDefault="00954A14" w:rsidP="00876CEA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</w:tc>
      </w:tr>
      <w:tr w:rsidR="00954A14" w:rsidRPr="000632C1" w:rsidTr="00876CEA">
        <w:trPr>
          <w:trHeight w:val="459"/>
        </w:trPr>
        <w:tc>
          <w:tcPr>
            <w:tcW w:w="3291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989" w:type="dxa"/>
          </w:tcPr>
          <w:p w:rsidR="00954A14" w:rsidRPr="000632C1" w:rsidRDefault="00954A14" w:rsidP="00876CEA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</w:tc>
      </w:tr>
      <w:tr w:rsidR="00954A14" w:rsidRPr="000632C1" w:rsidTr="00876CEA">
        <w:trPr>
          <w:trHeight w:val="563"/>
        </w:trPr>
        <w:tc>
          <w:tcPr>
            <w:tcW w:w="3291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Член комиссии</w:t>
            </w: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Член комиссии</w:t>
            </w: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>Член комиссии</w:t>
            </w: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  <w:r w:rsidRPr="000632C1">
              <w:rPr>
                <w:sz w:val="24"/>
                <w:szCs w:val="24"/>
              </w:rPr>
              <w:t xml:space="preserve">Секретарь </w:t>
            </w:r>
          </w:p>
        </w:tc>
        <w:tc>
          <w:tcPr>
            <w:tcW w:w="3989" w:type="dxa"/>
          </w:tcPr>
          <w:p w:rsidR="00954A14" w:rsidRPr="000632C1" w:rsidRDefault="00954A14" w:rsidP="00876CEA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720D2C" w:rsidRPr="000632C1" w:rsidRDefault="00720D2C" w:rsidP="00876CEA">
            <w:pPr>
              <w:ind w:firstLine="0"/>
              <w:rPr>
                <w:sz w:val="24"/>
                <w:szCs w:val="24"/>
              </w:rPr>
            </w:pPr>
          </w:p>
        </w:tc>
      </w:tr>
      <w:tr w:rsidR="00954A14" w:rsidRPr="000632C1" w:rsidTr="00876CEA">
        <w:trPr>
          <w:trHeight w:val="230"/>
        </w:trPr>
        <w:tc>
          <w:tcPr>
            <w:tcW w:w="3291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954A14" w:rsidRPr="000632C1" w:rsidRDefault="00954A14" w:rsidP="00876CEA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954A14" w:rsidRPr="000632C1" w:rsidRDefault="00954A14" w:rsidP="00876CE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</w:tr>
      <w:tr w:rsidR="00954A14" w:rsidRPr="000632C1" w:rsidTr="00876CEA">
        <w:trPr>
          <w:trHeight w:val="563"/>
        </w:trPr>
        <w:tc>
          <w:tcPr>
            <w:tcW w:w="3291" w:type="dxa"/>
          </w:tcPr>
          <w:p w:rsidR="00954A14" w:rsidRPr="000632C1" w:rsidRDefault="00954A14" w:rsidP="00876CE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989" w:type="dxa"/>
          </w:tcPr>
          <w:p w:rsidR="00954A14" w:rsidRPr="000632C1" w:rsidRDefault="00954A14" w:rsidP="00876CEA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954A14" w:rsidRPr="000632C1" w:rsidRDefault="00954A14" w:rsidP="00876CEA">
            <w:pPr>
              <w:spacing w:after="120"/>
              <w:ind w:left="-654" w:firstLine="654"/>
              <w:rPr>
                <w:sz w:val="24"/>
                <w:szCs w:val="24"/>
              </w:rPr>
            </w:pPr>
          </w:p>
        </w:tc>
      </w:tr>
    </w:tbl>
    <w:p w:rsidR="00954A14" w:rsidRPr="000632C1" w:rsidRDefault="00720D2C" w:rsidP="00954A1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« 05 » сентября</w:t>
      </w:r>
      <w:r w:rsidR="00954A14" w:rsidRPr="000632C1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954A14" w:rsidRPr="000632C1">
          <w:rPr>
            <w:sz w:val="24"/>
            <w:szCs w:val="24"/>
          </w:rPr>
          <w:t>2014 г</w:t>
        </w:r>
      </w:smartTag>
      <w:r w:rsidR="00954A14" w:rsidRPr="000632C1">
        <w:rPr>
          <w:sz w:val="24"/>
          <w:szCs w:val="24"/>
        </w:rPr>
        <w:t xml:space="preserve">. </w:t>
      </w:r>
    </w:p>
    <w:p w:rsidR="00954A14" w:rsidRPr="000632C1" w:rsidRDefault="00954A14" w:rsidP="00954A14">
      <w:pPr>
        <w:ind w:firstLine="0"/>
        <w:rPr>
          <w:sz w:val="24"/>
          <w:szCs w:val="24"/>
        </w:rPr>
      </w:pPr>
    </w:p>
    <w:p w:rsidR="006E64F7" w:rsidRPr="000632C1" w:rsidRDefault="006E64F7">
      <w:pPr>
        <w:rPr>
          <w:sz w:val="24"/>
          <w:szCs w:val="24"/>
        </w:rPr>
      </w:pPr>
    </w:p>
    <w:sectPr w:rsidR="006E64F7" w:rsidRPr="000632C1" w:rsidSect="001F743C">
      <w:headerReference w:type="default" r:id="rId7"/>
      <w:pgSz w:w="11906" w:h="16838"/>
      <w:pgMar w:top="567" w:right="851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387" w:rsidRDefault="00582387" w:rsidP="00582387">
      <w:r>
        <w:separator/>
      </w:r>
    </w:p>
  </w:endnote>
  <w:endnote w:type="continuationSeparator" w:id="0">
    <w:p w:rsidR="00582387" w:rsidRDefault="00582387" w:rsidP="0058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387" w:rsidRDefault="00582387" w:rsidP="00582387">
      <w:r>
        <w:separator/>
      </w:r>
    </w:p>
  </w:footnote>
  <w:footnote w:type="continuationSeparator" w:id="0">
    <w:p w:rsidR="00582387" w:rsidRDefault="00582387" w:rsidP="005823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B6" w:rsidRDefault="00BF5306">
    <w:pPr>
      <w:pStyle w:val="a5"/>
      <w:jc w:val="center"/>
    </w:pPr>
    <w:r>
      <w:fldChar w:fldCharType="begin"/>
    </w:r>
    <w:r w:rsidR="00954A14">
      <w:instrText xml:space="preserve"> PAGE   \* MERGEFORMAT </w:instrText>
    </w:r>
    <w:r>
      <w:fldChar w:fldCharType="separate"/>
    </w:r>
    <w:r w:rsidR="0042547E">
      <w:rPr>
        <w:noProof/>
      </w:rPr>
      <w:t>3</w:t>
    </w:r>
    <w:r>
      <w:fldChar w:fldCharType="end"/>
    </w:r>
  </w:p>
  <w:p w:rsidR="008533B6" w:rsidRDefault="0042547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D3DC0"/>
    <w:multiLevelType w:val="hybridMultilevel"/>
    <w:tmpl w:val="004A95E4"/>
    <w:lvl w:ilvl="0" w:tplc="A93AC79A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6186A91"/>
    <w:multiLevelType w:val="hybridMultilevel"/>
    <w:tmpl w:val="6220F16A"/>
    <w:lvl w:ilvl="0" w:tplc="64B26B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A14"/>
    <w:rsid w:val="000632C1"/>
    <w:rsid w:val="003C0974"/>
    <w:rsid w:val="003F0650"/>
    <w:rsid w:val="0042547E"/>
    <w:rsid w:val="00467CAC"/>
    <w:rsid w:val="00582387"/>
    <w:rsid w:val="00647D71"/>
    <w:rsid w:val="006E64F7"/>
    <w:rsid w:val="00720D2C"/>
    <w:rsid w:val="0075223D"/>
    <w:rsid w:val="008D25E3"/>
    <w:rsid w:val="00930594"/>
    <w:rsid w:val="00954A14"/>
    <w:rsid w:val="00BF5306"/>
    <w:rsid w:val="00CF2C15"/>
    <w:rsid w:val="00DA74D2"/>
    <w:rsid w:val="00F00F11"/>
    <w:rsid w:val="00FA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14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54A14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954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uiPriority w:val="99"/>
    <w:rsid w:val="00954A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rmal">
    <w:name w:val="Normal Знак"/>
    <w:link w:val="1"/>
    <w:uiPriority w:val="99"/>
    <w:locked/>
    <w:rsid w:val="00954A14"/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rsid w:val="00954A14"/>
    <w:pPr>
      <w:tabs>
        <w:tab w:val="clear" w:pos="709"/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54A1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954A1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5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954A14"/>
    <w:pPr>
      <w:tabs>
        <w:tab w:val="clear" w:pos="709"/>
      </w:tabs>
      <w:ind w:firstLine="0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rsid w:val="00954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54A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954A1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unhideWhenUsed/>
    <w:rsid w:val="003F0650"/>
    <w:pPr>
      <w:tabs>
        <w:tab w:val="clear" w:pos="709"/>
      </w:tabs>
      <w:spacing w:after="120" w:line="480" w:lineRule="auto"/>
      <w:ind w:left="283" w:firstLine="0"/>
    </w:pPr>
    <w:rPr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06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Аверкин Василий Васильевич</cp:lastModifiedBy>
  <cp:revision>4</cp:revision>
  <cp:lastPrinted>2014-09-09T04:17:00Z</cp:lastPrinted>
  <dcterms:created xsi:type="dcterms:W3CDTF">2014-09-09T04:17:00Z</dcterms:created>
  <dcterms:modified xsi:type="dcterms:W3CDTF">2014-09-09T05:06:00Z</dcterms:modified>
</cp:coreProperties>
</file>