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</w:t>
      </w:r>
      <w:r w:rsidR="00F815CC">
        <w:rPr>
          <w:b/>
          <w:bCs/>
          <w:sz w:val="26"/>
          <w:szCs w:val="26"/>
        </w:rPr>
        <w:t>29</w:t>
      </w:r>
      <w:r>
        <w:rPr>
          <w:b/>
          <w:bCs/>
          <w:sz w:val="26"/>
          <w:szCs w:val="26"/>
        </w:rPr>
        <w:t>/ПРГ</w:t>
      </w:r>
    </w:p>
    <w:p w:rsidR="00420533" w:rsidRPr="008514FB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420533" w:rsidRDefault="00F815CC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22</w:t>
      </w:r>
      <w:r w:rsidR="004205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="00420533">
        <w:rPr>
          <w:b/>
          <w:bCs/>
          <w:sz w:val="26"/>
          <w:szCs w:val="26"/>
        </w:rPr>
        <w:t xml:space="preserve"> 2014 года</w:t>
      </w:r>
      <w:r w:rsidR="00420533" w:rsidRPr="008514FB">
        <w:rPr>
          <w:b/>
          <w:bCs/>
          <w:sz w:val="26"/>
          <w:szCs w:val="26"/>
        </w:rPr>
        <w:t xml:space="preserve"> </w:t>
      </w:r>
    </w:p>
    <w:p w:rsidR="00420533" w:rsidRPr="00755DB4" w:rsidRDefault="00420533" w:rsidP="00420533"/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420533" w:rsidRPr="000005B8" w:rsidTr="001B56E5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20533" w:rsidRPr="000005B8" w:rsidTr="001B56E5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1B56E5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DE4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1B56E5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1B56E5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F815CC" w:rsidRPr="000005B8" w:rsidTr="001B56E5">
        <w:trPr>
          <w:jc w:val="center"/>
        </w:trPr>
        <w:tc>
          <w:tcPr>
            <w:tcW w:w="565" w:type="dxa"/>
            <w:vAlign w:val="center"/>
          </w:tcPr>
          <w:p w:rsidR="00F815CC" w:rsidRPr="000005B8" w:rsidRDefault="00F815C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F815CC" w:rsidRDefault="00F815CC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F815CC" w:rsidRDefault="00F815CC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F815CC" w:rsidRDefault="00F815CC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1B56E5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 w:rsidR="00F815CC">
        <w:t>6</w:t>
      </w:r>
      <w:r w:rsidRPr="000005B8">
        <w:t>. Кворум имеется.</w:t>
      </w:r>
    </w:p>
    <w:p w:rsidR="00420533" w:rsidRPr="000005B8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420533" w:rsidRDefault="00420533" w:rsidP="004205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F815CC" w:rsidRPr="00F815CC" w:rsidRDefault="00420533" w:rsidP="00F815CC">
      <w:pPr>
        <w:pStyle w:val="1"/>
        <w:suppressAutoHyphens/>
        <w:rPr>
          <w:szCs w:val="28"/>
        </w:rPr>
      </w:pPr>
      <w:r>
        <w:t xml:space="preserve">Рассмотрение заявок на участие в открытом конкурсе </w:t>
      </w:r>
      <w:r w:rsidR="00F815CC">
        <w:t>ОК/018/</w:t>
      </w:r>
      <w:proofErr w:type="spellStart"/>
      <w:r w:rsidR="00F815CC">
        <w:t>НКПЗаб</w:t>
      </w:r>
      <w:proofErr w:type="spellEnd"/>
      <w:r w:rsidR="00F815CC">
        <w:t>/0028</w:t>
      </w:r>
      <w:r w:rsidR="00723908" w:rsidRPr="00D624A7">
        <w:t xml:space="preserve">  </w:t>
      </w:r>
      <w:r w:rsidR="00F815CC" w:rsidRPr="00F815CC">
        <w:rPr>
          <w:szCs w:val="28"/>
        </w:rPr>
        <w:t xml:space="preserve">на право заключения </w:t>
      </w:r>
      <w:proofErr w:type="gramStart"/>
      <w:r w:rsidR="00F815CC" w:rsidRPr="00F815CC">
        <w:rPr>
          <w:szCs w:val="28"/>
        </w:rPr>
        <w:t>договора</w:t>
      </w:r>
      <w:proofErr w:type="gramEnd"/>
      <w:r w:rsidR="00F815CC" w:rsidRPr="00F815CC">
        <w:rPr>
          <w:szCs w:val="28"/>
        </w:rPr>
        <w:t xml:space="preserve"> на выполнение работ по техническому обслуживанию железнодорожных путей Агентства контейнерных перевозок ст. Забайкальск в 2014 году (строка ГПЗ № 400.)</w:t>
      </w:r>
    </w:p>
    <w:p w:rsidR="00420533" w:rsidRDefault="00420533" w:rsidP="00F815CC">
      <w:pPr>
        <w:pStyle w:val="1"/>
        <w:tabs>
          <w:tab w:val="left" w:pos="851"/>
          <w:tab w:val="left" w:pos="993"/>
        </w:tabs>
        <w:suppressAutoHyphens/>
        <w:ind w:right="-1"/>
      </w:pPr>
    </w:p>
    <w:p w:rsidR="00420533" w:rsidRPr="00561835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0"/>
        <w:jc w:val="both"/>
        <w:rPr>
          <w:b/>
        </w:rPr>
      </w:pPr>
    </w:p>
    <w:p w:rsidR="00420533" w:rsidRPr="0099373E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420533" w:rsidRPr="000005B8" w:rsidRDefault="00420533" w:rsidP="004205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0005B8" w:rsidRDefault="00F815CC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22.08</w:t>
            </w:r>
            <w:r w:rsidR="00BB301C">
              <w:rPr>
                <w:b/>
                <w:snapToGrid/>
                <w:sz w:val="24"/>
                <w:szCs w:val="24"/>
              </w:rPr>
              <w:t>.2014 года, 16</w:t>
            </w:r>
            <w:r w:rsidR="00420533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F5104A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7A05EC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825"/>
      </w:tblGrid>
      <w:tr w:rsidR="00540CC3" w:rsidRPr="00293744" w:rsidTr="00A834B2">
        <w:trPr>
          <w:jc w:val="center"/>
        </w:trPr>
        <w:tc>
          <w:tcPr>
            <w:tcW w:w="9853" w:type="dxa"/>
            <w:gridSpan w:val="2"/>
          </w:tcPr>
          <w:p w:rsidR="00540CC3" w:rsidRPr="00293744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293744" w:rsidTr="00A834B2">
        <w:trPr>
          <w:jc w:val="center"/>
        </w:trPr>
        <w:tc>
          <w:tcPr>
            <w:tcW w:w="4926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F815CC" w:rsidRPr="008C31FD" w:rsidRDefault="00F815CC" w:rsidP="00F815CC">
            <w:pPr>
              <w:ind w:firstLine="0"/>
              <w:jc w:val="both"/>
              <w:rPr>
                <w:sz w:val="24"/>
                <w:szCs w:val="24"/>
              </w:rPr>
            </w:pPr>
            <w:r w:rsidRPr="008C31FD">
              <w:rPr>
                <w:sz w:val="24"/>
                <w:szCs w:val="24"/>
              </w:rPr>
              <w:t xml:space="preserve">Выполнение работ по техническому обслуживанию железнодорожных путей Агентства контейнерных перевозок ст. Забайкальск в 2014 году. </w:t>
            </w:r>
          </w:p>
          <w:p w:rsidR="00540CC3" w:rsidRPr="00723908" w:rsidRDefault="00540CC3" w:rsidP="00A834B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540CC3" w:rsidRPr="00293744" w:rsidTr="00A834B2">
        <w:trPr>
          <w:jc w:val="center"/>
        </w:trPr>
        <w:tc>
          <w:tcPr>
            <w:tcW w:w="4926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Default="00540CC3" w:rsidP="00A834B2">
            <w:pPr>
              <w:pStyle w:val="Default"/>
            </w:pPr>
          </w:p>
          <w:p w:rsidR="00540CC3" w:rsidRDefault="00F815CC" w:rsidP="00A834B2">
            <w:pPr>
              <w:pStyle w:val="Default"/>
            </w:pPr>
            <w:r>
              <w:t>950</w:t>
            </w:r>
            <w:r w:rsidR="00540CC3">
              <w:t xml:space="preserve"> 000</w:t>
            </w:r>
            <w:r w:rsidR="00540CC3" w:rsidRPr="00293744">
              <w:t>,00 Российский рубль</w:t>
            </w:r>
          </w:p>
          <w:p w:rsidR="00540CC3" w:rsidRPr="00293744" w:rsidRDefault="00540CC3" w:rsidP="00A834B2">
            <w:pPr>
              <w:pStyle w:val="Default"/>
            </w:pPr>
          </w:p>
        </w:tc>
      </w:tr>
    </w:tbl>
    <w:p w:rsidR="00540CC3" w:rsidRPr="00293744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EF66ED" w:rsidRDefault="00254735" w:rsidP="00254735">
      <w:pPr>
        <w:jc w:val="both"/>
        <w:rPr>
          <w:sz w:val="24"/>
          <w:szCs w:val="24"/>
        </w:rPr>
      </w:pPr>
      <w:r w:rsidRPr="00EF66ED">
        <w:rPr>
          <w:sz w:val="24"/>
          <w:szCs w:val="24"/>
        </w:rPr>
        <w:t xml:space="preserve">1. На основании анализа </w:t>
      </w:r>
      <w:proofErr w:type="gramStart"/>
      <w:r w:rsidRPr="00EF66ED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F66ED">
        <w:rPr>
          <w:sz w:val="24"/>
          <w:szCs w:val="24"/>
        </w:rPr>
        <w:t xml:space="preserve">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254735" w:rsidRDefault="00254735" w:rsidP="00254735">
      <w:pPr>
        <w:jc w:val="both"/>
        <w:rPr>
          <w:sz w:val="24"/>
          <w:szCs w:val="24"/>
        </w:rPr>
      </w:pPr>
    </w:p>
    <w:p w:rsidR="00254735" w:rsidRPr="00B90D51" w:rsidRDefault="00254735" w:rsidP="00254735">
      <w:pPr>
        <w:pStyle w:val="a5"/>
        <w:numPr>
          <w:ilvl w:val="1"/>
          <w:numId w:val="4"/>
        </w:numPr>
        <w:contextualSpacing w:val="0"/>
        <w:jc w:val="both"/>
      </w:pPr>
      <w:r w:rsidRPr="00B90D51">
        <w:t xml:space="preserve">Допустить к участию в Открытом конкурсе следующих претендентов: </w:t>
      </w:r>
    </w:p>
    <w:p w:rsidR="00254735" w:rsidRPr="00B90D51" w:rsidRDefault="00254735" w:rsidP="00254735">
      <w:pPr>
        <w:pStyle w:val="a5"/>
        <w:ind w:left="1129"/>
        <w:jc w:val="both"/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1560"/>
        <w:gridCol w:w="1560"/>
      </w:tblGrid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Номер заявки</w:t>
            </w:r>
          </w:p>
        </w:tc>
        <w:tc>
          <w:tcPr>
            <w:tcW w:w="3967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Сведения об организации</w:t>
            </w:r>
          </w:p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(ИНН, КПП, наименование)</w:t>
            </w:r>
          </w:p>
        </w:tc>
        <w:tc>
          <w:tcPr>
            <w:tcW w:w="1560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 xml:space="preserve">Цена предложения Российский                                        </w:t>
            </w:r>
            <w:r w:rsidRPr="00C82A99">
              <w:rPr>
                <w:b/>
                <w:sz w:val="20"/>
              </w:rPr>
              <w:lastRenderedPageBreak/>
              <w:t>рубль, без НДС</w:t>
            </w:r>
          </w:p>
        </w:tc>
        <w:tc>
          <w:tcPr>
            <w:tcW w:w="1560" w:type="dxa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Оценка предложений</w:t>
            </w:r>
          </w:p>
        </w:tc>
      </w:tr>
      <w:tr w:rsidR="00207DC5" w:rsidRPr="00C82A99" w:rsidTr="00116046">
        <w:tc>
          <w:tcPr>
            <w:tcW w:w="1136" w:type="dxa"/>
            <w:vAlign w:val="center"/>
          </w:tcPr>
          <w:p w:rsidR="00207DC5" w:rsidRDefault="00207DC5" w:rsidP="00823CF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vAlign w:val="center"/>
          </w:tcPr>
          <w:p w:rsidR="00207DC5" w:rsidRPr="00191D25" w:rsidRDefault="00207DC5" w:rsidP="00823CF6">
            <w:pPr>
              <w:pStyle w:val="Default"/>
            </w:pPr>
            <w:r w:rsidRPr="00191D25">
              <w:t>ООО «</w:t>
            </w:r>
            <w:r>
              <w:t>ЭХО</w:t>
            </w:r>
            <w:r w:rsidRPr="00191D25">
              <w:t>»</w:t>
            </w:r>
          </w:p>
          <w:p w:rsidR="00207DC5" w:rsidRPr="00191D25" w:rsidRDefault="00207DC5" w:rsidP="00823CF6">
            <w:pPr>
              <w:pStyle w:val="Default"/>
            </w:pPr>
            <w:r w:rsidRPr="00191D25">
              <w:t xml:space="preserve">ИНН </w:t>
            </w:r>
            <w:r>
              <w:t>7515007063</w:t>
            </w:r>
          </w:p>
          <w:p w:rsidR="00207DC5" w:rsidRPr="00191D25" w:rsidRDefault="00207DC5" w:rsidP="00823CF6">
            <w:pPr>
              <w:pStyle w:val="Default"/>
            </w:pPr>
            <w:r w:rsidRPr="00191D25">
              <w:t xml:space="preserve">КПП </w:t>
            </w:r>
            <w:r>
              <w:t>751501001</w:t>
            </w:r>
          </w:p>
          <w:p w:rsidR="00207DC5" w:rsidRPr="00191D25" w:rsidRDefault="00207DC5" w:rsidP="00823CF6">
            <w:pPr>
              <w:pStyle w:val="Default"/>
            </w:pPr>
            <w:r w:rsidRPr="00191D25">
              <w:t xml:space="preserve">ОГРН </w:t>
            </w:r>
            <w:r>
              <w:t>1087515000176</w:t>
            </w:r>
          </w:p>
        </w:tc>
        <w:tc>
          <w:tcPr>
            <w:tcW w:w="1560" w:type="dxa"/>
            <w:vAlign w:val="center"/>
          </w:tcPr>
          <w:p w:rsidR="00207DC5" w:rsidRDefault="00207DC5" w:rsidP="00823CF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701514,92</w:t>
            </w:r>
          </w:p>
        </w:tc>
        <w:tc>
          <w:tcPr>
            <w:tcW w:w="1560" w:type="dxa"/>
          </w:tcPr>
          <w:p w:rsidR="00207DC5" w:rsidRDefault="00207DC5" w:rsidP="00823CF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07DC5" w:rsidRDefault="00207DC5" w:rsidP="00823CF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207DC5" w:rsidRPr="00C82A99" w:rsidTr="001F0812">
        <w:tc>
          <w:tcPr>
            <w:tcW w:w="1136" w:type="dxa"/>
            <w:vAlign w:val="center"/>
          </w:tcPr>
          <w:p w:rsidR="00207DC5" w:rsidRPr="00C82A99" w:rsidRDefault="00207DC5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vAlign w:val="center"/>
          </w:tcPr>
          <w:p w:rsidR="00207DC5" w:rsidRPr="00191D25" w:rsidRDefault="00207DC5" w:rsidP="00071390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Транссервис</w:t>
            </w:r>
            <w:proofErr w:type="spellEnd"/>
            <w:r w:rsidRPr="00191D25">
              <w:t>»</w:t>
            </w:r>
          </w:p>
          <w:p w:rsidR="00207DC5" w:rsidRPr="00191D25" w:rsidRDefault="00207DC5" w:rsidP="00071390">
            <w:pPr>
              <w:pStyle w:val="Default"/>
            </w:pPr>
            <w:r w:rsidRPr="00191D25">
              <w:t>ИНН 7536133527</w:t>
            </w:r>
          </w:p>
          <w:p w:rsidR="00207DC5" w:rsidRPr="00191D25" w:rsidRDefault="00207DC5" w:rsidP="00071390">
            <w:pPr>
              <w:pStyle w:val="Default"/>
            </w:pPr>
            <w:r w:rsidRPr="00191D25">
              <w:t>КПП 753601001</w:t>
            </w:r>
          </w:p>
          <w:p w:rsidR="00207DC5" w:rsidRPr="00F94AA1" w:rsidRDefault="00207DC5" w:rsidP="00071390">
            <w:pPr>
              <w:pStyle w:val="3"/>
              <w:contextualSpacing/>
              <w:rPr>
                <w:sz w:val="24"/>
                <w:szCs w:val="24"/>
              </w:rPr>
            </w:pPr>
            <w:r w:rsidRPr="00F94AA1">
              <w:rPr>
                <w:sz w:val="24"/>
                <w:szCs w:val="24"/>
              </w:rPr>
              <w:t>ОГРН 1137536001107</w:t>
            </w:r>
          </w:p>
        </w:tc>
        <w:tc>
          <w:tcPr>
            <w:tcW w:w="1560" w:type="dxa"/>
            <w:vAlign w:val="center"/>
          </w:tcPr>
          <w:p w:rsidR="00207DC5" w:rsidRDefault="00207DC5" w:rsidP="00D12CA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759005,64</w:t>
            </w:r>
          </w:p>
        </w:tc>
        <w:tc>
          <w:tcPr>
            <w:tcW w:w="1560" w:type="dxa"/>
          </w:tcPr>
          <w:p w:rsidR="00207DC5" w:rsidRDefault="00207DC5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07DC5" w:rsidRDefault="00207DC5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  <w:p w:rsidR="00207DC5" w:rsidRDefault="00207DC5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7DC5" w:rsidRPr="00C82A99" w:rsidTr="00116046">
        <w:tc>
          <w:tcPr>
            <w:tcW w:w="1136" w:type="dxa"/>
            <w:vAlign w:val="center"/>
          </w:tcPr>
          <w:p w:rsidR="00207DC5" w:rsidRPr="00C82A99" w:rsidRDefault="00207DC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  <w:vAlign w:val="center"/>
          </w:tcPr>
          <w:p w:rsidR="00207DC5" w:rsidRPr="00191D25" w:rsidRDefault="00207DC5" w:rsidP="00071390">
            <w:pPr>
              <w:pStyle w:val="Default"/>
            </w:pPr>
            <w:r>
              <w:t>ООО «</w:t>
            </w:r>
            <w:proofErr w:type="spellStart"/>
            <w:r>
              <w:t>Конкор</w:t>
            </w:r>
            <w:proofErr w:type="spellEnd"/>
            <w:r w:rsidRPr="00191D25">
              <w:t>»</w:t>
            </w:r>
          </w:p>
          <w:p w:rsidR="00207DC5" w:rsidRPr="00191D25" w:rsidRDefault="00207DC5" w:rsidP="00071390">
            <w:pPr>
              <w:pStyle w:val="Default"/>
            </w:pPr>
            <w:r w:rsidRPr="00191D25">
              <w:t xml:space="preserve">ИНН </w:t>
            </w:r>
            <w:r>
              <w:t>2826003947</w:t>
            </w:r>
          </w:p>
          <w:p w:rsidR="00207DC5" w:rsidRPr="00191D25" w:rsidRDefault="00207DC5" w:rsidP="00071390">
            <w:pPr>
              <w:pStyle w:val="Default"/>
            </w:pPr>
            <w:r w:rsidRPr="00191D25">
              <w:t xml:space="preserve">КПП </w:t>
            </w:r>
            <w:r>
              <w:t>282601001</w:t>
            </w:r>
          </w:p>
          <w:p w:rsidR="00207DC5" w:rsidRPr="00191D25" w:rsidRDefault="00207DC5" w:rsidP="00071390">
            <w:pPr>
              <w:pStyle w:val="Default"/>
            </w:pPr>
            <w:r w:rsidRPr="00191D25">
              <w:t xml:space="preserve">ОГРН </w:t>
            </w:r>
            <w:r>
              <w:t>1022801226304</w:t>
            </w:r>
          </w:p>
        </w:tc>
        <w:tc>
          <w:tcPr>
            <w:tcW w:w="1560" w:type="dxa"/>
            <w:vAlign w:val="center"/>
          </w:tcPr>
          <w:p w:rsidR="00207DC5" w:rsidRPr="00C82A99" w:rsidRDefault="00207DC5" w:rsidP="0072390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791162,30</w:t>
            </w:r>
          </w:p>
        </w:tc>
        <w:tc>
          <w:tcPr>
            <w:tcW w:w="1560" w:type="dxa"/>
          </w:tcPr>
          <w:p w:rsidR="00207DC5" w:rsidRDefault="00207DC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07DC5" w:rsidRDefault="00207DC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207DC5" w:rsidRDefault="00207DC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40CC3" w:rsidRDefault="00540CC3" w:rsidP="00540CC3">
      <w:pPr>
        <w:jc w:val="both"/>
        <w:rPr>
          <w:snapToGrid/>
          <w:sz w:val="24"/>
          <w:szCs w:val="24"/>
        </w:rPr>
      </w:pPr>
    </w:p>
    <w:p w:rsidR="00540CC3" w:rsidRPr="0090156C" w:rsidRDefault="002C4BFB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1A78" w:rsidRPr="0090156C">
        <w:rPr>
          <w:sz w:val="24"/>
          <w:szCs w:val="24"/>
        </w:rPr>
        <w:t>1</w:t>
      </w:r>
      <w:r w:rsidR="00540CC3" w:rsidRPr="0090156C">
        <w:rPr>
          <w:sz w:val="24"/>
          <w:szCs w:val="24"/>
        </w:rPr>
        <w:t>.2. По итогам рассмотрения конкурс</w:t>
      </w:r>
      <w:r w:rsidR="0090156C" w:rsidRPr="0090156C">
        <w:rPr>
          <w:sz w:val="24"/>
          <w:szCs w:val="24"/>
        </w:rPr>
        <w:t xml:space="preserve">ных заявок - признать конкурс </w:t>
      </w:r>
      <w:r w:rsidR="00540CC3" w:rsidRPr="0090156C">
        <w:rPr>
          <w:sz w:val="24"/>
          <w:szCs w:val="24"/>
        </w:rPr>
        <w:t xml:space="preserve">состоявшимся </w:t>
      </w:r>
    </w:p>
    <w:p w:rsidR="0090156C" w:rsidRPr="005D2246" w:rsidRDefault="0090156C" w:rsidP="0090156C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sz w:val="24"/>
          <w:szCs w:val="24"/>
        </w:rPr>
        <w:t xml:space="preserve">       </w:t>
      </w:r>
      <w:r w:rsidR="002C4BFB">
        <w:rPr>
          <w:sz w:val="24"/>
          <w:szCs w:val="24"/>
        </w:rPr>
        <w:tab/>
      </w:r>
      <w:r w:rsidRPr="005D2246">
        <w:rPr>
          <w:sz w:val="24"/>
          <w:szCs w:val="24"/>
        </w:rPr>
        <w:t xml:space="preserve">1.3.Признать победителем открытого конкурса по лоту №1 </w:t>
      </w:r>
      <w:r w:rsidRPr="005D2246">
        <w:rPr>
          <w:sz w:val="24"/>
          <w:szCs w:val="24"/>
        </w:rPr>
        <w:br/>
        <w:t>ООО «</w:t>
      </w:r>
      <w:r w:rsidR="0065783A">
        <w:rPr>
          <w:sz w:val="24"/>
          <w:szCs w:val="24"/>
        </w:rPr>
        <w:t>ЭХО</w:t>
      </w:r>
      <w:r w:rsidRPr="005D2246">
        <w:rPr>
          <w:sz w:val="24"/>
          <w:szCs w:val="24"/>
        </w:rPr>
        <w:t>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65783A" w:rsidRPr="008C31FD" w:rsidRDefault="004D35DD" w:rsidP="0065783A">
      <w:pPr>
        <w:ind w:firstLine="0"/>
        <w:jc w:val="both"/>
        <w:rPr>
          <w:sz w:val="24"/>
          <w:szCs w:val="24"/>
        </w:rPr>
      </w:pPr>
      <w:r>
        <w:rPr>
          <w:b/>
        </w:rPr>
        <w:tab/>
      </w:r>
      <w:r w:rsidR="0090156C" w:rsidRPr="0065783A">
        <w:rPr>
          <w:b/>
          <w:sz w:val="24"/>
          <w:szCs w:val="24"/>
        </w:rPr>
        <w:t>Предмет договора:</w:t>
      </w:r>
      <w:r w:rsidR="0090156C" w:rsidRPr="005D2246">
        <w:t xml:space="preserve"> </w:t>
      </w:r>
      <w:r w:rsidR="0065783A" w:rsidRPr="008C31FD">
        <w:rPr>
          <w:sz w:val="24"/>
          <w:szCs w:val="24"/>
        </w:rPr>
        <w:t xml:space="preserve">Выполнение работ по техническому обслуживанию железнодорожных путей Агентства контейнерных перевозок ст. Забайкальск в 2014 году. </w:t>
      </w:r>
    </w:p>
    <w:p w:rsidR="0090156C" w:rsidRPr="005D2246" w:rsidRDefault="0065783A" w:rsidP="0065783A">
      <w:pPr>
        <w:pStyle w:val="a3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="0090156C" w:rsidRPr="005D2246">
        <w:rPr>
          <w:b/>
        </w:rPr>
        <w:t xml:space="preserve">Цена договора: </w:t>
      </w:r>
      <w:r w:rsidR="0090156C" w:rsidRPr="005D2246">
        <w:t>Не</w:t>
      </w:r>
      <w:r w:rsidR="0090156C" w:rsidRPr="005D2246">
        <w:rPr>
          <w:b/>
        </w:rPr>
        <w:t xml:space="preserve"> </w:t>
      </w:r>
      <w:r w:rsidR="0090156C" w:rsidRPr="005D2246">
        <w:t xml:space="preserve">должна превышать </w:t>
      </w:r>
      <w:r>
        <w:t xml:space="preserve">701514,92 </w:t>
      </w:r>
      <w:r w:rsidR="0090156C" w:rsidRPr="005D2246">
        <w:t>(</w:t>
      </w:r>
      <w:r>
        <w:t>семьсот одна тысяча пятьсот четырнадцать</w:t>
      </w:r>
      <w:proofErr w:type="gramStart"/>
      <w:r w:rsidR="00111C61">
        <w:t xml:space="preserve"> </w:t>
      </w:r>
      <w:r>
        <w:t>)</w:t>
      </w:r>
      <w:proofErr w:type="gramEnd"/>
      <w:r>
        <w:t xml:space="preserve">  рублей 92 копейки</w:t>
      </w:r>
      <w:r w:rsidR="0090156C" w:rsidRPr="005D2246">
        <w:t>,</w:t>
      </w:r>
      <w:r w:rsidR="0090156C">
        <w:t xml:space="preserve"> с учетом стоимости материалов, доставки, выполнения работ с учетом всех налогов,</w:t>
      </w:r>
      <w:r w:rsidR="0090156C" w:rsidRPr="005D2246">
        <w:t xml:space="preserve"> без учета НДС. 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 w:rsidR="00BD447C">
        <w:rPr>
          <w:sz w:val="24"/>
          <w:szCs w:val="24"/>
        </w:rPr>
        <w:t xml:space="preserve">производится </w:t>
      </w:r>
      <w:r w:rsidR="009E5BA9">
        <w:rPr>
          <w:sz w:val="24"/>
          <w:szCs w:val="24"/>
        </w:rPr>
        <w:t xml:space="preserve">по  </w:t>
      </w:r>
      <w:r w:rsidRPr="005D2246">
        <w:rPr>
          <w:sz w:val="24"/>
          <w:szCs w:val="24"/>
        </w:rPr>
        <w:t xml:space="preserve">факту выполнения работ, после </w:t>
      </w:r>
      <w:r w:rsidR="00BD447C">
        <w:rPr>
          <w:sz w:val="24"/>
          <w:szCs w:val="24"/>
        </w:rPr>
        <w:t xml:space="preserve">подписания  сторонами акта выполненных работ и получения </w:t>
      </w:r>
      <w:r w:rsidRPr="005D2246">
        <w:rPr>
          <w:sz w:val="24"/>
          <w:szCs w:val="24"/>
        </w:rPr>
        <w:t xml:space="preserve"> Заказчиком акта выполненных р</w:t>
      </w:r>
      <w:r w:rsidR="0065783A">
        <w:rPr>
          <w:sz w:val="24"/>
          <w:szCs w:val="24"/>
        </w:rPr>
        <w:t xml:space="preserve">абот, </w:t>
      </w:r>
      <w:proofErr w:type="spellStart"/>
      <w:proofErr w:type="gramStart"/>
      <w:r w:rsidR="0065783A">
        <w:rPr>
          <w:sz w:val="24"/>
          <w:szCs w:val="24"/>
        </w:rPr>
        <w:t>счет-фактуры</w:t>
      </w:r>
      <w:proofErr w:type="spellEnd"/>
      <w:proofErr w:type="gramEnd"/>
      <w:r w:rsidR="0065783A">
        <w:rPr>
          <w:sz w:val="24"/>
          <w:szCs w:val="24"/>
        </w:rPr>
        <w:t>, в течение 15</w:t>
      </w:r>
      <w:r w:rsidRPr="005D2246">
        <w:rPr>
          <w:sz w:val="24"/>
          <w:szCs w:val="24"/>
        </w:rPr>
        <w:t xml:space="preserve"> дней.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 w:rsidR="00557D83">
        <w:rPr>
          <w:sz w:val="24"/>
          <w:szCs w:val="24"/>
        </w:rPr>
        <w:t>ежемесячно в течение 2 месяцев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spellStart"/>
      <w:r w:rsidR="00F85199">
        <w:rPr>
          <w:sz w:val="24"/>
          <w:szCs w:val="24"/>
        </w:rPr>
        <w:t>пгт</w:t>
      </w:r>
      <w:proofErr w:type="spellEnd"/>
      <w:r w:rsidR="00F85199">
        <w:rPr>
          <w:sz w:val="24"/>
          <w:szCs w:val="24"/>
        </w:rPr>
        <w:t>. Забайкальск, ул. 1Мая, 7</w:t>
      </w:r>
    </w:p>
    <w:p w:rsidR="0090156C" w:rsidRPr="005D2246" w:rsidRDefault="004D35DD" w:rsidP="0090156C">
      <w:pPr>
        <w:spacing w:line="280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0156C" w:rsidRPr="005D2246">
        <w:rPr>
          <w:b/>
          <w:sz w:val="24"/>
          <w:szCs w:val="24"/>
        </w:rPr>
        <w:t xml:space="preserve">Объем работ: </w:t>
      </w:r>
      <w:r w:rsidR="009E5BA9">
        <w:rPr>
          <w:sz w:val="24"/>
          <w:szCs w:val="24"/>
        </w:rPr>
        <w:t xml:space="preserve">Согласно </w:t>
      </w:r>
      <w:r w:rsidR="00DC60B5">
        <w:rPr>
          <w:sz w:val="24"/>
          <w:szCs w:val="24"/>
        </w:rPr>
        <w:t xml:space="preserve">п.4 </w:t>
      </w:r>
      <w:r w:rsidR="00F85199">
        <w:rPr>
          <w:sz w:val="24"/>
          <w:szCs w:val="24"/>
        </w:rPr>
        <w:t>техническог</w:t>
      </w:r>
      <w:r w:rsidR="00DC60B5">
        <w:rPr>
          <w:sz w:val="24"/>
          <w:szCs w:val="24"/>
        </w:rPr>
        <w:t>о задания.</w:t>
      </w:r>
    </w:p>
    <w:p w:rsidR="0090156C" w:rsidRPr="005D2246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 w:rsidR="009E5BA9">
        <w:rPr>
          <w:sz w:val="24"/>
          <w:szCs w:val="24"/>
        </w:rPr>
        <w:t>о 20-00 часов местного времени.</w:t>
      </w:r>
    </w:p>
    <w:p w:rsidR="0090156C" w:rsidRDefault="004D35DD" w:rsidP="0090156C">
      <w:pPr>
        <w:autoSpaceDE w:val="0"/>
        <w:autoSpaceDN w:val="0"/>
        <w:ind w:firstLine="0"/>
        <w:jc w:val="both"/>
        <w:rPr>
          <w:color w:val="000000"/>
          <w:spacing w:val="-9"/>
          <w:sz w:val="24"/>
          <w:szCs w:val="24"/>
        </w:rPr>
      </w:pPr>
      <w:r>
        <w:rPr>
          <w:b/>
          <w:sz w:val="24"/>
          <w:szCs w:val="24"/>
        </w:rPr>
        <w:tab/>
      </w:r>
      <w:r w:rsidR="0090156C" w:rsidRPr="005D2246">
        <w:rPr>
          <w:b/>
          <w:sz w:val="24"/>
          <w:szCs w:val="24"/>
        </w:rPr>
        <w:t>Требования к Исполнителю:</w:t>
      </w:r>
      <w:r w:rsidR="0090156C" w:rsidRPr="005D2246">
        <w:rPr>
          <w:color w:val="000000"/>
          <w:spacing w:val="-9"/>
          <w:sz w:val="24"/>
          <w:szCs w:val="24"/>
        </w:rPr>
        <w:t xml:space="preserve"> Исполнитель должен иметь постоянный штат работников имеющих допус</w:t>
      </w:r>
      <w:r w:rsidR="009E5BA9">
        <w:rPr>
          <w:color w:val="000000"/>
          <w:spacing w:val="-9"/>
          <w:sz w:val="24"/>
          <w:szCs w:val="24"/>
        </w:rPr>
        <w:t xml:space="preserve">к к работам, </w:t>
      </w:r>
      <w:r>
        <w:rPr>
          <w:color w:val="000000"/>
          <w:spacing w:val="-9"/>
          <w:sz w:val="24"/>
          <w:szCs w:val="24"/>
        </w:rPr>
        <w:t>средства производства и механизации работ.</w:t>
      </w:r>
    </w:p>
    <w:p w:rsidR="00BD447C" w:rsidRPr="00D61A5E" w:rsidRDefault="00BD447C" w:rsidP="00BD447C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9"/>
        </w:rPr>
        <w:tab/>
      </w:r>
      <w:r w:rsidRPr="00BD447C">
        <w:rPr>
          <w:rFonts w:ascii="Times New Roman" w:hAnsi="Times New Roman" w:cs="Times New Roman"/>
          <w:b/>
          <w:color w:val="000000"/>
          <w:spacing w:val="-9"/>
        </w:rPr>
        <w:t>Требования к качеству работ:</w:t>
      </w:r>
      <w:r w:rsidRPr="00BD447C">
        <w:rPr>
          <w:rFonts w:ascii="Times New Roman" w:hAnsi="Times New Roman" w:cs="Times New Roman"/>
          <w:sz w:val="20"/>
        </w:rPr>
        <w:t xml:space="preserve"> </w:t>
      </w:r>
      <w:r w:rsidR="00D61A5E" w:rsidRPr="00D61A5E">
        <w:rPr>
          <w:rFonts w:ascii="Times New Roman" w:hAnsi="Times New Roman" w:cs="Times New Roman"/>
        </w:rPr>
        <w:t>Подрядчик должен гарантировать качество выполнения работ, которые надлежит осуществлять в соответствии с требованиями п.п. 8 п. 4 Технического задания</w:t>
      </w:r>
    </w:p>
    <w:p w:rsidR="007B5ADA" w:rsidRPr="007B5ADA" w:rsidRDefault="007B5ADA" w:rsidP="00BD447C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7B5AD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Гарантия качества работ:  </w:t>
      </w:r>
      <w:r w:rsidR="00DC60B5">
        <w:rPr>
          <w:rStyle w:val="FontStyle12"/>
          <w:rFonts w:ascii="Times New Roman" w:hAnsi="Times New Roman" w:cs="Times New Roman"/>
          <w:sz w:val="24"/>
          <w:szCs w:val="24"/>
        </w:rPr>
        <w:t>24</w:t>
      </w:r>
      <w:r w:rsidRPr="007B5ADA">
        <w:rPr>
          <w:rStyle w:val="FontStyle12"/>
          <w:rFonts w:ascii="Times New Roman" w:hAnsi="Times New Roman" w:cs="Times New Roman"/>
          <w:sz w:val="24"/>
          <w:szCs w:val="24"/>
        </w:rPr>
        <w:t xml:space="preserve"> месяцев</w:t>
      </w:r>
    </w:p>
    <w:p w:rsidR="00540CC3" w:rsidRPr="004D35DD" w:rsidRDefault="002C4BFB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E51A78" w:rsidRPr="004D35DD">
        <w:rPr>
          <w:sz w:val="24"/>
          <w:szCs w:val="24"/>
        </w:rPr>
        <w:t xml:space="preserve"> </w:t>
      </w:r>
      <w:r w:rsidR="00540CC3" w:rsidRPr="004D35DD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4D35DD">
        <w:rPr>
          <w:sz w:val="24"/>
          <w:szCs w:val="24"/>
        </w:rPr>
        <w:t>с даты</w:t>
      </w:r>
      <w:proofErr w:type="gramEnd"/>
      <w:r w:rsidR="00540CC3" w:rsidRPr="004D35DD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9462" w:type="dxa"/>
            <w:gridSpan w:val="3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540CC3" w:rsidRPr="00CB4493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540CC3" w:rsidRPr="00CB4493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E39D2" w:rsidRPr="00E12D7B" w:rsidRDefault="00540CC3" w:rsidP="00E12D7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CC518A">
        <w:rPr>
          <w:b/>
          <w:sz w:val="24"/>
          <w:szCs w:val="24"/>
        </w:rPr>
        <w:t>28</w:t>
      </w:r>
      <w:r w:rsidR="00DC60B5">
        <w:rPr>
          <w:b/>
          <w:sz w:val="24"/>
          <w:szCs w:val="24"/>
        </w:rPr>
        <w:t>» августа</w:t>
      </w:r>
      <w:r w:rsidR="004D35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2014</w:t>
      </w:r>
      <w:r w:rsidRPr="00CB4493">
        <w:rPr>
          <w:b/>
          <w:sz w:val="24"/>
          <w:szCs w:val="24"/>
        </w:rPr>
        <w:t xml:space="preserve"> г. </w:t>
      </w:r>
    </w:p>
    <w:sectPr w:rsidR="008E39D2" w:rsidRPr="00E12D7B" w:rsidSect="004D3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40CC3"/>
    <w:rsid w:val="00023FA5"/>
    <w:rsid w:val="00033E7D"/>
    <w:rsid w:val="000D79F1"/>
    <w:rsid w:val="00111C61"/>
    <w:rsid w:val="00195808"/>
    <w:rsid w:val="001A7052"/>
    <w:rsid w:val="001B56E5"/>
    <w:rsid w:val="00207DC5"/>
    <w:rsid w:val="0024359F"/>
    <w:rsid w:val="00254735"/>
    <w:rsid w:val="002C4BFB"/>
    <w:rsid w:val="002D599C"/>
    <w:rsid w:val="00420533"/>
    <w:rsid w:val="004746F4"/>
    <w:rsid w:val="004D05CC"/>
    <w:rsid w:val="004D35DD"/>
    <w:rsid w:val="0050003B"/>
    <w:rsid w:val="00540CC3"/>
    <w:rsid w:val="00557D83"/>
    <w:rsid w:val="0065783A"/>
    <w:rsid w:val="006A793E"/>
    <w:rsid w:val="00723908"/>
    <w:rsid w:val="00740ABF"/>
    <w:rsid w:val="007B5ADA"/>
    <w:rsid w:val="008D5E82"/>
    <w:rsid w:val="008E39D2"/>
    <w:rsid w:val="0090156C"/>
    <w:rsid w:val="009E5BA9"/>
    <w:rsid w:val="00A00590"/>
    <w:rsid w:val="00A22E2B"/>
    <w:rsid w:val="00A34746"/>
    <w:rsid w:val="00AB37B6"/>
    <w:rsid w:val="00AE33C4"/>
    <w:rsid w:val="00B337E8"/>
    <w:rsid w:val="00BB301C"/>
    <w:rsid w:val="00BD447C"/>
    <w:rsid w:val="00C61549"/>
    <w:rsid w:val="00CC518A"/>
    <w:rsid w:val="00CE16B1"/>
    <w:rsid w:val="00D012D5"/>
    <w:rsid w:val="00D12CA5"/>
    <w:rsid w:val="00D61A5E"/>
    <w:rsid w:val="00DC60B5"/>
    <w:rsid w:val="00E12D7B"/>
    <w:rsid w:val="00E21953"/>
    <w:rsid w:val="00E51A78"/>
    <w:rsid w:val="00ED23A7"/>
    <w:rsid w:val="00EF166F"/>
    <w:rsid w:val="00F815CC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D447C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BD447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19</cp:revision>
  <cp:lastPrinted>2014-08-27T06:29:00Z</cp:lastPrinted>
  <dcterms:created xsi:type="dcterms:W3CDTF">2014-04-14T00:19:00Z</dcterms:created>
  <dcterms:modified xsi:type="dcterms:W3CDTF">2014-08-30T09:02:00Z</dcterms:modified>
</cp:coreProperties>
</file>