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Default="00FE063A" w:rsidP="004948D5">
      <w:pPr>
        <w:tabs>
          <w:tab w:val="clear" w:pos="709"/>
        </w:tabs>
        <w:ind w:left="4536" w:firstLine="0"/>
        <w:rPr>
          <w:b/>
        </w:rPr>
      </w:pPr>
      <w:r>
        <w:rPr>
          <w:b/>
        </w:rPr>
        <w:t xml:space="preserve">филиала </w:t>
      </w:r>
      <w:r w:rsidR="004948D5" w:rsidRPr="004948D5">
        <w:rPr>
          <w:b/>
        </w:rPr>
        <w:t xml:space="preserve">ОАО «ТрансКонтейнер» </w:t>
      </w:r>
    </w:p>
    <w:p w:rsidR="00FE063A" w:rsidRPr="004948D5" w:rsidRDefault="00FE063A" w:rsidP="004948D5">
      <w:pPr>
        <w:tabs>
          <w:tab w:val="clear" w:pos="709"/>
        </w:tabs>
        <w:ind w:left="4536" w:firstLine="0"/>
        <w:rPr>
          <w:b/>
        </w:rPr>
      </w:pPr>
      <w:r>
        <w:rPr>
          <w:b/>
        </w:rPr>
        <w:t xml:space="preserve">на </w:t>
      </w:r>
      <w:r w:rsidR="005A15D2">
        <w:rPr>
          <w:b/>
        </w:rPr>
        <w:t>Забайкальской</w:t>
      </w:r>
      <w:r>
        <w:rPr>
          <w:b/>
        </w:rPr>
        <w:t xml:space="preserve">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5A15D2">
        <w:rPr>
          <w:b/>
        </w:rPr>
        <w:t>А.В. Банщиков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Pr>
          <w:b/>
        </w:rPr>
        <w:t xml:space="preserve"> 2014</w:t>
      </w:r>
      <w:r w:rsidR="004948D5" w:rsidRPr="004948D5">
        <w:rPr>
          <w:b/>
        </w:rPr>
        <w:t xml:space="preserve"> г. </w:t>
      </w:r>
    </w:p>
    <w:p w:rsidR="004948D5" w:rsidRDefault="004948D5" w:rsidP="004948D5"/>
    <w:p w:rsidR="00653CE4" w:rsidRDefault="00653CE4" w:rsidP="004948D5"/>
    <w:p w:rsidR="00BF6CC4" w:rsidRDefault="00BF6CC4" w:rsidP="004948D5">
      <w:pPr>
        <w:ind w:firstLine="0"/>
        <w:jc w:val="center"/>
        <w:rPr>
          <w:b/>
        </w:rPr>
      </w:pPr>
    </w:p>
    <w:p w:rsidR="00FE063A" w:rsidRPr="005A15D2" w:rsidRDefault="001B320B" w:rsidP="001B320B">
      <w:pPr>
        <w:pStyle w:val="1"/>
        <w:suppressAutoHyphens/>
        <w:ind w:firstLine="709"/>
        <w:rPr>
          <w:b/>
        </w:rPr>
      </w:pPr>
      <w:r>
        <w:rPr>
          <w:b/>
          <w:bCs/>
          <w:szCs w:val="28"/>
        </w:rPr>
        <w:t>Ф</w:t>
      </w:r>
      <w:r w:rsidR="00FE063A">
        <w:rPr>
          <w:b/>
          <w:bCs/>
          <w:szCs w:val="28"/>
        </w:rPr>
        <w:t xml:space="preserve">илиал </w:t>
      </w:r>
      <w:r>
        <w:rPr>
          <w:b/>
          <w:bCs/>
          <w:szCs w:val="28"/>
        </w:rPr>
        <w:t xml:space="preserve">  </w:t>
      </w:r>
      <w:r w:rsidR="00EE27C6">
        <w:rPr>
          <w:b/>
          <w:bCs/>
          <w:szCs w:val="28"/>
        </w:rPr>
        <w:t>ОАО "ТрансКонтейнер"</w:t>
      </w:r>
      <w:r w:rsidR="00BF6CC4" w:rsidRPr="00FE063A">
        <w:rPr>
          <w:b/>
          <w:bCs/>
          <w:szCs w:val="28"/>
        </w:rPr>
        <w:t xml:space="preserve"> </w:t>
      </w:r>
      <w:r w:rsidR="00FE063A">
        <w:rPr>
          <w:b/>
          <w:bCs/>
          <w:szCs w:val="28"/>
        </w:rPr>
        <w:t xml:space="preserve">на </w:t>
      </w:r>
      <w:r w:rsidR="005A15D2">
        <w:rPr>
          <w:b/>
          <w:bCs/>
          <w:szCs w:val="28"/>
        </w:rPr>
        <w:t xml:space="preserve">Забайкальской </w:t>
      </w:r>
      <w:r w:rsidR="00FE063A">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653CE4" w:rsidRPr="00FE063A">
        <w:rPr>
          <w:b/>
          <w:szCs w:val="28"/>
        </w:rPr>
        <w:t xml:space="preserve">в </w:t>
      </w:r>
      <w:r w:rsidR="00F41A38" w:rsidRPr="00FE063A">
        <w:rPr>
          <w:b/>
          <w:szCs w:val="28"/>
        </w:rPr>
        <w:t>документацию о закупке открытым конкурсом</w:t>
      </w:r>
      <w:r w:rsidR="00FE063A" w:rsidRPr="00FE063A">
        <w:rPr>
          <w:b/>
          <w:szCs w:val="28"/>
        </w:rPr>
        <w:t xml:space="preserve"> </w:t>
      </w:r>
      <w:r w:rsidR="00F41A38" w:rsidRPr="00FE063A">
        <w:rPr>
          <w:b/>
          <w:szCs w:val="28"/>
        </w:rPr>
        <w:t>№</w:t>
      </w:r>
      <w:r w:rsidR="00FE063A" w:rsidRPr="00FE063A">
        <w:rPr>
          <w:b/>
          <w:szCs w:val="28"/>
        </w:rPr>
        <w:t> ОК</w:t>
      </w:r>
      <w:r w:rsidR="005A15D2">
        <w:rPr>
          <w:b/>
          <w:szCs w:val="28"/>
        </w:rPr>
        <w:t>/018</w:t>
      </w:r>
      <w:r w:rsidR="00F41A38" w:rsidRPr="00FE063A">
        <w:rPr>
          <w:b/>
          <w:szCs w:val="28"/>
        </w:rPr>
        <w:t>/</w:t>
      </w:r>
      <w:proofErr w:type="spellStart"/>
      <w:r w:rsidR="005A15D2">
        <w:rPr>
          <w:b/>
          <w:szCs w:val="28"/>
        </w:rPr>
        <w:t>НКПЗаб</w:t>
      </w:r>
      <w:proofErr w:type="spellEnd"/>
      <w:r w:rsidR="00F41A38" w:rsidRPr="00FE063A">
        <w:rPr>
          <w:b/>
          <w:szCs w:val="28"/>
        </w:rPr>
        <w:t>/00</w:t>
      </w:r>
      <w:r w:rsidR="005A15D2">
        <w:rPr>
          <w:b/>
          <w:szCs w:val="28"/>
        </w:rPr>
        <w:t>28</w:t>
      </w:r>
      <w:r w:rsidR="004948D5" w:rsidRPr="00FE063A">
        <w:rPr>
          <w:b/>
          <w:szCs w:val="28"/>
        </w:rPr>
        <w:t xml:space="preserve"> </w:t>
      </w:r>
      <w:r w:rsidR="00944861">
        <w:rPr>
          <w:b/>
          <w:szCs w:val="28"/>
        </w:rPr>
        <w:t xml:space="preserve">(далее - Открытый конкурс) </w:t>
      </w:r>
      <w:r w:rsidR="005A15D2" w:rsidRPr="005A15D2">
        <w:rPr>
          <w:b/>
          <w:szCs w:val="28"/>
        </w:rPr>
        <w:t xml:space="preserve">на право заключения договора </w:t>
      </w:r>
      <w:r w:rsidR="005A15D2" w:rsidRPr="005A15D2">
        <w:rPr>
          <w:b/>
        </w:rPr>
        <w:t>на выполнение работ по техническому обслуживанию железнодорожных путей Агентства контейнерных перевозок ст. Забайкальск в 2014 году</w:t>
      </w:r>
    </w:p>
    <w:p w:rsidR="001D62E2" w:rsidRDefault="001D62E2" w:rsidP="00E6434E">
      <w:pPr>
        <w:pStyle w:val="1"/>
        <w:suppressAutoHyphens/>
        <w:ind w:firstLine="709"/>
        <w:rPr>
          <w:szCs w:val="28"/>
        </w:rPr>
      </w:pPr>
    </w:p>
    <w:p w:rsidR="00944861" w:rsidRDefault="00944861" w:rsidP="00944861">
      <w:pPr>
        <w:jc w:val="both"/>
      </w:pPr>
      <w:r>
        <w:t>1. В извещении о пров</w:t>
      </w:r>
      <w:r w:rsidR="005A15D2">
        <w:t>едении Открытог</w:t>
      </w:r>
      <w:r w:rsidR="009E4FD8">
        <w:t xml:space="preserve">о конкурса </w:t>
      </w:r>
      <w:r w:rsidR="009E4FD8">
        <w:br/>
        <w:t>№ ОК/018/</w:t>
      </w:r>
      <w:proofErr w:type="spellStart"/>
      <w:r w:rsidR="009E4FD8">
        <w:t>НКПЗаб</w:t>
      </w:r>
      <w:proofErr w:type="spellEnd"/>
      <w:r w:rsidR="009E4FD8">
        <w:t>/0028</w:t>
      </w:r>
      <w:r>
        <w:t xml:space="preserve"> (да</w:t>
      </w:r>
      <w:r w:rsidR="00EE27C6">
        <w:t>лее – Извещение) вместо текста "</w:t>
      </w:r>
      <w:r w:rsidR="00EE27C6" w:rsidRPr="00EE27C6">
        <w:rPr>
          <w:b/>
          <w:i/>
          <w:szCs w:val="28"/>
        </w:rPr>
        <w:t>Срок предоставления документации по закупке, с даты</w:t>
      </w:r>
      <w:r w:rsidR="005A15D2">
        <w:rPr>
          <w:b/>
          <w:i/>
        </w:rPr>
        <w:t>:  "25</w:t>
      </w:r>
      <w:r w:rsidR="00EE27C6">
        <w:rPr>
          <w:b/>
          <w:i/>
        </w:rPr>
        <w:t>"</w:t>
      </w:r>
      <w:r w:rsidRPr="00D33FCD">
        <w:rPr>
          <w:b/>
          <w:i/>
        </w:rPr>
        <w:t xml:space="preserve"> </w:t>
      </w:r>
      <w:r w:rsidR="005A15D2">
        <w:rPr>
          <w:b/>
          <w:i/>
        </w:rPr>
        <w:t>июля</w:t>
      </w:r>
      <w:r>
        <w:rPr>
          <w:b/>
          <w:i/>
        </w:rPr>
        <w:t xml:space="preserve"> 2014</w:t>
      </w:r>
      <w:r w:rsidR="00EE27C6">
        <w:rPr>
          <w:b/>
          <w:i/>
        </w:rPr>
        <w:t xml:space="preserve"> г. по "</w:t>
      </w:r>
      <w:r w:rsidR="005A15D2">
        <w:rPr>
          <w:b/>
          <w:i/>
        </w:rPr>
        <w:t>15</w:t>
      </w:r>
      <w:r w:rsidR="00EE27C6">
        <w:rPr>
          <w:b/>
          <w:i/>
        </w:rPr>
        <w:t>"</w:t>
      </w:r>
      <w:r w:rsidRPr="00D33FCD">
        <w:rPr>
          <w:b/>
          <w:i/>
        </w:rPr>
        <w:t xml:space="preserve"> </w:t>
      </w:r>
      <w:r w:rsidR="005A15D2">
        <w:rPr>
          <w:b/>
          <w:i/>
        </w:rPr>
        <w:t>августа</w:t>
      </w:r>
      <w:r>
        <w:rPr>
          <w:b/>
          <w:i/>
        </w:rPr>
        <w:t xml:space="preserve"> 2014</w:t>
      </w:r>
      <w:r w:rsidRPr="00D33FCD">
        <w:rPr>
          <w:b/>
          <w:i/>
        </w:rPr>
        <w:t xml:space="preserve"> г.</w:t>
      </w:r>
      <w:r w:rsidR="00EE27C6">
        <w:t>" указать "</w:t>
      </w:r>
      <w:r w:rsidR="00EE27C6" w:rsidRPr="00EE27C6">
        <w:rPr>
          <w:b/>
          <w:i/>
          <w:szCs w:val="28"/>
        </w:rPr>
        <w:t>Срок предоставления документации по закупке, с даты</w:t>
      </w:r>
      <w:r w:rsidR="004A3F7D">
        <w:rPr>
          <w:b/>
          <w:i/>
        </w:rPr>
        <w:t xml:space="preserve">:  с </w:t>
      </w:r>
      <w:r w:rsidR="004A3F7D" w:rsidRPr="00454041">
        <w:rPr>
          <w:b/>
          <w:i/>
        </w:rPr>
        <w:t>"</w:t>
      </w:r>
      <w:r w:rsidR="005A15D2">
        <w:rPr>
          <w:b/>
          <w:i/>
        </w:rPr>
        <w:t>25</w:t>
      </w:r>
      <w:r w:rsidR="004A3F7D" w:rsidRPr="00454041">
        <w:rPr>
          <w:b/>
          <w:i/>
        </w:rPr>
        <w:t>"</w:t>
      </w:r>
      <w:r w:rsidRPr="00454041">
        <w:rPr>
          <w:b/>
          <w:i/>
        </w:rPr>
        <w:t xml:space="preserve"> </w:t>
      </w:r>
      <w:r w:rsidR="005A15D2">
        <w:rPr>
          <w:b/>
          <w:i/>
        </w:rPr>
        <w:t>июля</w:t>
      </w:r>
      <w:r w:rsidRPr="00454041">
        <w:rPr>
          <w:b/>
          <w:i/>
        </w:rPr>
        <w:t xml:space="preserve"> 2014</w:t>
      </w:r>
      <w:r w:rsidR="004A3F7D" w:rsidRPr="00454041">
        <w:rPr>
          <w:b/>
          <w:i/>
        </w:rPr>
        <w:t xml:space="preserve"> г. по "</w:t>
      </w:r>
      <w:r w:rsidR="003A67EE">
        <w:rPr>
          <w:b/>
          <w:i/>
        </w:rPr>
        <w:t>2</w:t>
      </w:r>
      <w:r w:rsidR="003A67EE" w:rsidRPr="003A67EE">
        <w:rPr>
          <w:b/>
          <w:i/>
        </w:rPr>
        <w:t>2</w:t>
      </w:r>
      <w:r w:rsidR="004A3F7D" w:rsidRPr="00454041">
        <w:rPr>
          <w:b/>
          <w:i/>
        </w:rPr>
        <w:t>"</w:t>
      </w:r>
      <w:r w:rsidRPr="00454041">
        <w:rPr>
          <w:b/>
          <w:i/>
        </w:rPr>
        <w:t xml:space="preserve"> </w:t>
      </w:r>
      <w:r w:rsidR="005A15D2">
        <w:rPr>
          <w:b/>
          <w:i/>
        </w:rPr>
        <w:t>августа</w:t>
      </w:r>
      <w:r>
        <w:rPr>
          <w:b/>
          <w:i/>
        </w:rPr>
        <w:t xml:space="preserve"> 2014</w:t>
      </w:r>
      <w:r w:rsidRPr="00D33FCD">
        <w:rPr>
          <w:b/>
          <w:i/>
        </w:rPr>
        <w:t xml:space="preserve"> г.</w:t>
      </w:r>
      <w:r w:rsidR="004A3F7D">
        <w:t>"</w:t>
      </w:r>
      <w:r>
        <w:t>.</w:t>
      </w:r>
    </w:p>
    <w:p w:rsidR="005A15D2" w:rsidRPr="006C560B" w:rsidRDefault="00EE27C6" w:rsidP="005A15D2">
      <w:pPr>
        <w:jc w:val="both"/>
        <w:rPr>
          <w:b/>
          <w:i/>
        </w:rPr>
      </w:pPr>
      <w:r>
        <w:t xml:space="preserve">2. В Извещении вместо текста </w:t>
      </w:r>
      <w:r w:rsidRPr="004A3F7D">
        <w:rPr>
          <w:b/>
          <w:i/>
        </w:rPr>
        <w:t>"</w:t>
      </w:r>
      <w:r w:rsidR="00944861" w:rsidRPr="004A3F7D">
        <w:rPr>
          <w:b/>
          <w:i/>
        </w:rPr>
        <w:t>Дата и время окончания подачи комплекта документов и предложений претендентов на участие</w:t>
      </w:r>
      <w:r w:rsidR="004A3F7D">
        <w:rPr>
          <w:b/>
          <w:i/>
        </w:rPr>
        <w:t xml:space="preserve"> в О</w:t>
      </w:r>
      <w:r w:rsidR="00944861" w:rsidRPr="004A3F7D">
        <w:rPr>
          <w:b/>
          <w:i/>
        </w:rPr>
        <w:t>ткрытом конкурсе (далее – Заявки</w:t>
      </w:r>
      <w:r w:rsidR="005A15D2">
        <w:rPr>
          <w:b/>
          <w:i/>
        </w:rPr>
        <w:t>)</w:t>
      </w:r>
      <w:r w:rsidR="005A15D2" w:rsidRPr="006A1B40">
        <w:rPr>
          <w:b/>
        </w:rPr>
        <w:t xml:space="preserve">: </w:t>
      </w:r>
      <w:r w:rsidR="005A15D2" w:rsidRPr="006C560B">
        <w:rPr>
          <w:b/>
          <w:i/>
          <w:szCs w:val="28"/>
        </w:rPr>
        <w:t>«</w:t>
      </w:r>
      <w:r w:rsidR="006C560B">
        <w:rPr>
          <w:b/>
          <w:i/>
          <w:szCs w:val="28"/>
        </w:rPr>
        <w:t>15</w:t>
      </w:r>
      <w:r w:rsidR="005A15D2" w:rsidRPr="006C560B">
        <w:rPr>
          <w:b/>
          <w:i/>
          <w:szCs w:val="28"/>
        </w:rPr>
        <w:t>» августа  2014 г</w:t>
      </w:r>
      <w:r w:rsidR="005A15D2" w:rsidRPr="006C560B">
        <w:rPr>
          <w:b/>
          <w:i/>
        </w:rPr>
        <w:t xml:space="preserve"> 16 час. 00 мин.</w:t>
      </w:r>
    </w:p>
    <w:p w:rsidR="004A3F7D" w:rsidRDefault="004A3F7D" w:rsidP="00944861">
      <w:pPr>
        <w:jc w:val="both"/>
      </w:pPr>
      <w:proofErr w:type="gramStart"/>
      <w:r>
        <w:t>"</w:t>
      </w:r>
      <w:r w:rsidR="00944861">
        <w:t xml:space="preserve"> указать </w:t>
      </w:r>
      <w:r w:rsidRPr="004A3F7D">
        <w:rPr>
          <w:b/>
          <w:i/>
        </w:rPr>
        <w:t>"Дата и время окончания подачи комплекта документов и предложений претендентов на участие</w:t>
      </w:r>
      <w:r>
        <w:rPr>
          <w:b/>
          <w:i/>
        </w:rPr>
        <w:t xml:space="preserve"> в О</w:t>
      </w:r>
      <w:r w:rsidRPr="004A3F7D">
        <w:rPr>
          <w:b/>
          <w:i/>
        </w:rPr>
        <w:t>ткрытом конкурсе (далее – Заявки:</w:t>
      </w:r>
      <w:r w:rsidR="003A67EE">
        <w:rPr>
          <w:b/>
          <w:i/>
        </w:rPr>
        <w:t xml:space="preserve"> "2</w:t>
      </w:r>
      <w:r w:rsidR="003A67EE" w:rsidRPr="003A67EE">
        <w:rPr>
          <w:b/>
          <w:i/>
        </w:rPr>
        <w:t>2</w:t>
      </w:r>
      <w:r>
        <w:rPr>
          <w:b/>
          <w:i/>
        </w:rPr>
        <w:t>"</w:t>
      </w:r>
      <w:r w:rsidR="006C560B">
        <w:rPr>
          <w:b/>
          <w:i/>
        </w:rPr>
        <w:t xml:space="preserve"> августа</w:t>
      </w:r>
      <w:r w:rsidR="00A34A83">
        <w:rPr>
          <w:b/>
          <w:i/>
        </w:rPr>
        <w:t xml:space="preserve"> 2014 г. 16</w:t>
      </w:r>
      <w:r w:rsidRPr="00D33FCD">
        <w:rPr>
          <w:b/>
          <w:i/>
        </w:rPr>
        <w:t xml:space="preserve"> час. 00 мин.</w:t>
      </w:r>
      <w:r>
        <w:t>"</w:t>
      </w:r>
      <w:proofErr w:type="gramEnd"/>
    </w:p>
    <w:p w:rsidR="00F83708" w:rsidRPr="00F83708" w:rsidRDefault="00944861" w:rsidP="00F83708">
      <w:pPr>
        <w:jc w:val="both"/>
        <w:rPr>
          <w:b/>
          <w:i/>
        </w:rPr>
      </w:pPr>
      <w:r>
        <w:t xml:space="preserve">3. В Извещении вместо текста </w:t>
      </w:r>
      <w:r w:rsidR="004A3F7D">
        <w:t>"</w:t>
      </w:r>
      <w:r w:rsidR="00F83708" w:rsidRPr="00F83708">
        <w:rPr>
          <w:b/>
        </w:rPr>
        <w:t xml:space="preserve"> </w:t>
      </w:r>
      <w:r w:rsidR="00F83708" w:rsidRPr="00F83708">
        <w:rPr>
          <w:b/>
          <w:i/>
        </w:rPr>
        <w:t xml:space="preserve">Вскрытие конвертов с Заявками </w:t>
      </w:r>
    </w:p>
    <w:p w:rsidR="00F83708" w:rsidRPr="00F83708" w:rsidRDefault="00F83708" w:rsidP="00F83708">
      <w:pPr>
        <w:jc w:val="both"/>
        <w:rPr>
          <w:b/>
          <w:i/>
        </w:rPr>
      </w:pPr>
      <w:r w:rsidRPr="00F83708">
        <w:rPr>
          <w:b/>
          <w:i/>
          <w:szCs w:val="28"/>
        </w:rPr>
        <w:t>«</w:t>
      </w:r>
      <w:r>
        <w:rPr>
          <w:b/>
          <w:i/>
          <w:szCs w:val="28"/>
        </w:rPr>
        <w:t>18</w:t>
      </w:r>
      <w:r w:rsidRPr="00F83708">
        <w:rPr>
          <w:b/>
          <w:i/>
          <w:szCs w:val="28"/>
        </w:rPr>
        <w:t>» августа   2014 г</w:t>
      </w:r>
      <w:r w:rsidRPr="00F83708">
        <w:rPr>
          <w:b/>
          <w:i/>
        </w:rPr>
        <w:t xml:space="preserve"> 15 час. 00 мин.</w:t>
      </w:r>
    </w:p>
    <w:p w:rsidR="00123240" w:rsidRDefault="004A3F7D" w:rsidP="00F83708">
      <w:pPr>
        <w:jc w:val="both"/>
        <w:rPr>
          <w:b/>
          <w:i/>
        </w:rPr>
      </w:pPr>
      <w:r>
        <w:t>"</w:t>
      </w:r>
      <w:r w:rsidR="00944861">
        <w:t xml:space="preserve"> указать </w:t>
      </w:r>
      <w:r>
        <w:t>"</w:t>
      </w:r>
      <w:r w:rsidR="00F83708" w:rsidRPr="00F83708">
        <w:rPr>
          <w:b/>
          <w:i/>
        </w:rPr>
        <w:t xml:space="preserve"> Вскрытие конвертов с Заявками </w:t>
      </w:r>
    </w:p>
    <w:p w:rsidR="00F83708" w:rsidRDefault="00123240" w:rsidP="00F83708">
      <w:pPr>
        <w:jc w:val="both"/>
        <w:rPr>
          <w:b/>
          <w:i/>
        </w:rPr>
      </w:pPr>
      <w:r w:rsidRPr="00F83708">
        <w:rPr>
          <w:b/>
          <w:i/>
          <w:szCs w:val="28"/>
        </w:rPr>
        <w:t xml:space="preserve"> </w:t>
      </w:r>
      <w:r w:rsidR="00F83708" w:rsidRPr="00F83708">
        <w:rPr>
          <w:b/>
          <w:i/>
          <w:szCs w:val="28"/>
        </w:rPr>
        <w:t>«</w:t>
      </w:r>
      <w:r w:rsidR="00284247">
        <w:rPr>
          <w:b/>
          <w:i/>
          <w:szCs w:val="28"/>
        </w:rPr>
        <w:t>2</w:t>
      </w:r>
      <w:r w:rsidR="00284247">
        <w:rPr>
          <w:b/>
          <w:i/>
          <w:szCs w:val="28"/>
          <w:lang w:val="en-US"/>
        </w:rPr>
        <w:t>5</w:t>
      </w:r>
      <w:r w:rsidR="00F83708" w:rsidRPr="00F83708">
        <w:rPr>
          <w:b/>
          <w:i/>
          <w:szCs w:val="28"/>
        </w:rPr>
        <w:t>» августа   2014 г</w:t>
      </w:r>
      <w:r w:rsidR="00F83708" w:rsidRPr="00F83708">
        <w:rPr>
          <w:b/>
          <w:i/>
        </w:rPr>
        <w:t xml:space="preserve"> 15 час. 00 мин.</w:t>
      </w:r>
    </w:p>
    <w:p w:rsidR="00123240" w:rsidRDefault="00123240" w:rsidP="00123240">
      <w:pPr>
        <w:jc w:val="both"/>
        <w:rPr>
          <w:szCs w:val="28"/>
        </w:rPr>
      </w:pPr>
      <w:r>
        <w:t>4.</w:t>
      </w:r>
      <w:r w:rsidRPr="00123240">
        <w:t xml:space="preserve"> </w:t>
      </w:r>
      <w:r>
        <w:t>В Извещении вместо текста «</w:t>
      </w:r>
      <w:r w:rsidRPr="00664C99">
        <w:rPr>
          <w:b/>
          <w:szCs w:val="28"/>
        </w:rPr>
        <w:t>Рассмотрение и сопоставление Заявок</w:t>
      </w:r>
      <w:r>
        <w:rPr>
          <w:b/>
          <w:szCs w:val="28"/>
        </w:rPr>
        <w:t>»</w:t>
      </w:r>
      <w:proofErr w:type="gramStart"/>
      <w:r>
        <w:rPr>
          <w:b/>
          <w:szCs w:val="28"/>
        </w:rPr>
        <w:t xml:space="preserve">  :</w:t>
      </w:r>
      <w:proofErr w:type="gramEnd"/>
    </w:p>
    <w:p w:rsidR="00123240" w:rsidRPr="00123240" w:rsidRDefault="00123240" w:rsidP="00123240">
      <w:pPr>
        <w:jc w:val="both"/>
        <w:rPr>
          <w:b/>
          <w:i/>
        </w:rPr>
      </w:pPr>
      <w:r w:rsidRPr="00123240">
        <w:rPr>
          <w:b/>
          <w:i/>
          <w:szCs w:val="28"/>
        </w:rPr>
        <w:t>«18» августа   2014 г</w:t>
      </w:r>
      <w:r w:rsidRPr="00123240">
        <w:rPr>
          <w:b/>
          <w:i/>
        </w:rPr>
        <w:t xml:space="preserve">  16 час. 00 мин.</w:t>
      </w:r>
    </w:p>
    <w:p w:rsidR="00123240" w:rsidRPr="00123240" w:rsidRDefault="00123240" w:rsidP="00123240">
      <w:pPr>
        <w:jc w:val="both"/>
        <w:rPr>
          <w:b/>
          <w:i/>
          <w:szCs w:val="28"/>
        </w:rPr>
      </w:pPr>
      <w:r>
        <w:t xml:space="preserve"> указать  «</w:t>
      </w:r>
      <w:r w:rsidRPr="00123240">
        <w:rPr>
          <w:b/>
          <w:i/>
          <w:szCs w:val="28"/>
        </w:rPr>
        <w:t xml:space="preserve">Рассмотрение и сопоставление Заявок»  </w:t>
      </w:r>
    </w:p>
    <w:p w:rsidR="00123240" w:rsidRPr="00123240" w:rsidRDefault="00284247" w:rsidP="00123240">
      <w:pPr>
        <w:jc w:val="both"/>
        <w:rPr>
          <w:b/>
          <w:i/>
        </w:rPr>
      </w:pPr>
      <w:r>
        <w:rPr>
          <w:b/>
          <w:i/>
          <w:szCs w:val="28"/>
        </w:rPr>
        <w:t>«2</w:t>
      </w:r>
      <w:r>
        <w:rPr>
          <w:b/>
          <w:i/>
          <w:szCs w:val="28"/>
          <w:lang w:val="en-US"/>
        </w:rPr>
        <w:t>5</w:t>
      </w:r>
      <w:r w:rsidR="00123240" w:rsidRPr="00123240">
        <w:rPr>
          <w:b/>
          <w:i/>
          <w:szCs w:val="28"/>
        </w:rPr>
        <w:t>» августа   2014 г</w:t>
      </w:r>
      <w:r w:rsidR="00123240" w:rsidRPr="00123240">
        <w:rPr>
          <w:b/>
          <w:i/>
        </w:rPr>
        <w:t xml:space="preserve">  16 час. 00 мин.</w:t>
      </w:r>
    </w:p>
    <w:p w:rsidR="00123240" w:rsidRPr="00123240" w:rsidRDefault="00123240" w:rsidP="00123240">
      <w:pPr>
        <w:jc w:val="both"/>
        <w:rPr>
          <w:b/>
          <w:i/>
        </w:rPr>
      </w:pPr>
      <w:r>
        <w:t xml:space="preserve">5. В Извещении вместо текста </w:t>
      </w:r>
      <w:r w:rsidRPr="00123240">
        <w:rPr>
          <w:b/>
          <w:i/>
        </w:rPr>
        <w:t>«Подведение итогов»</w:t>
      </w:r>
    </w:p>
    <w:p w:rsidR="00123240" w:rsidRPr="00123240" w:rsidRDefault="00123240" w:rsidP="00123240">
      <w:pPr>
        <w:jc w:val="both"/>
        <w:rPr>
          <w:b/>
          <w:i/>
        </w:rPr>
      </w:pPr>
      <w:r w:rsidRPr="00123240">
        <w:rPr>
          <w:b/>
          <w:i/>
          <w:szCs w:val="28"/>
        </w:rPr>
        <w:t xml:space="preserve"> «18» августа 2014  г</w:t>
      </w:r>
      <w:r w:rsidRPr="00123240">
        <w:rPr>
          <w:b/>
          <w:i/>
        </w:rPr>
        <w:t xml:space="preserve"> 17 час. 00 мин.</w:t>
      </w:r>
    </w:p>
    <w:p w:rsidR="00123240" w:rsidRPr="00123240" w:rsidRDefault="00123240" w:rsidP="00123240">
      <w:pPr>
        <w:jc w:val="both"/>
        <w:rPr>
          <w:b/>
          <w:i/>
        </w:rPr>
      </w:pPr>
      <w:r w:rsidRPr="00123240">
        <w:rPr>
          <w:b/>
          <w:i/>
        </w:rPr>
        <w:t xml:space="preserve"> </w:t>
      </w:r>
      <w:r w:rsidRPr="002C1583">
        <w:t>указать</w:t>
      </w:r>
      <w:r w:rsidRPr="00123240">
        <w:rPr>
          <w:b/>
          <w:i/>
        </w:rPr>
        <w:t xml:space="preserve">  «Подведение итогов»</w:t>
      </w:r>
    </w:p>
    <w:p w:rsidR="00123240" w:rsidRPr="00123240" w:rsidRDefault="00284247" w:rsidP="00123240">
      <w:pPr>
        <w:jc w:val="both"/>
        <w:rPr>
          <w:b/>
          <w:i/>
        </w:rPr>
      </w:pPr>
      <w:r>
        <w:rPr>
          <w:b/>
          <w:i/>
          <w:szCs w:val="28"/>
        </w:rPr>
        <w:t xml:space="preserve"> «2</w:t>
      </w:r>
      <w:r>
        <w:rPr>
          <w:b/>
          <w:i/>
          <w:szCs w:val="28"/>
          <w:lang w:val="en-US"/>
        </w:rPr>
        <w:t>5</w:t>
      </w:r>
      <w:r w:rsidR="00123240" w:rsidRPr="00123240">
        <w:rPr>
          <w:b/>
          <w:i/>
          <w:szCs w:val="28"/>
        </w:rPr>
        <w:t>» августа 2014  г</w:t>
      </w:r>
      <w:r w:rsidR="00123240" w:rsidRPr="00123240">
        <w:rPr>
          <w:b/>
          <w:i/>
        </w:rPr>
        <w:t xml:space="preserve"> 17 час. 00 мин.</w:t>
      </w:r>
    </w:p>
    <w:p w:rsidR="00123240" w:rsidRPr="00664C99" w:rsidRDefault="00123240" w:rsidP="00123240">
      <w:pPr>
        <w:jc w:val="both"/>
        <w:rPr>
          <w:b/>
        </w:rPr>
      </w:pPr>
    </w:p>
    <w:p w:rsidR="00123240" w:rsidRPr="00664C99" w:rsidRDefault="00123240" w:rsidP="00123240">
      <w:pPr>
        <w:jc w:val="both"/>
        <w:rPr>
          <w:b/>
        </w:rPr>
      </w:pPr>
    </w:p>
    <w:p w:rsidR="00123240" w:rsidRPr="00123240" w:rsidRDefault="00123240" w:rsidP="00123240">
      <w:pPr>
        <w:spacing w:line="480" w:lineRule="auto"/>
        <w:jc w:val="both"/>
      </w:pPr>
    </w:p>
    <w:p w:rsidR="00944861" w:rsidRDefault="00123240" w:rsidP="00944861">
      <w:r>
        <w:t>6. Пункт</w:t>
      </w:r>
      <w:r w:rsidR="00944861">
        <w:t xml:space="preserve"> </w:t>
      </w:r>
      <w:r>
        <w:t>4.4 раздела 4</w:t>
      </w:r>
      <w:r w:rsidR="00944861">
        <w:t xml:space="preserve"> </w:t>
      </w:r>
      <w:r w:rsidR="00A34A83">
        <w:t>Т</w:t>
      </w:r>
      <w:r>
        <w:t xml:space="preserve">ехнического задания </w:t>
      </w:r>
      <w:r w:rsidR="00A34A83">
        <w:t>Д</w:t>
      </w:r>
      <w:r w:rsidR="00944861">
        <w:t xml:space="preserve">окументации о закупке изложить в следующей редакции. </w:t>
      </w:r>
    </w:p>
    <w:p w:rsidR="00A34A83" w:rsidRDefault="00A34A83" w:rsidP="00944861"/>
    <w:p w:rsidR="00A34A83" w:rsidRDefault="00A34A83" w:rsidP="00A34A83">
      <w:pPr>
        <w:pStyle w:val="a"/>
        <w:numPr>
          <w:ilvl w:val="0"/>
          <w:numId w:val="0"/>
        </w:numPr>
        <w:tabs>
          <w:tab w:val="left" w:pos="360"/>
        </w:tabs>
        <w:spacing w:after="120"/>
        <w:rPr>
          <w:sz w:val="28"/>
          <w:szCs w:val="28"/>
        </w:rPr>
      </w:pPr>
      <w:r>
        <w:rPr>
          <w:b/>
          <w:sz w:val="28"/>
          <w:szCs w:val="28"/>
        </w:rPr>
        <w:t>4.4</w:t>
      </w:r>
      <w:r w:rsidRPr="000814F3">
        <w:rPr>
          <w:b/>
          <w:sz w:val="28"/>
          <w:szCs w:val="28"/>
        </w:rPr>
        <w:t xml:space="preserve"> Сроки выполнения работ:</w:t>
      </w:r>
      <w:r>
        <w:rPr>
          <w:sz w:val="28"/>
          <w:szCs w:val="28"/>
        </w:rPr>
        <w:t xml:space="preserve"> </w:t>
      </w:r>
    </w:p>
    <w:p w:rsidR="00A34A83" w:rsidRDefault="00A34A83" w:rsidP="00A34A83">
      <w:pPr>
        <w:pStyle w:val="a"/>
        <w:numPr>
          <w:ilvl w:val="0"/>
          <w:numId w:val="0"/>
        </w:numPr>
        <w:tabs>
          <w:tab w:val="left" w:pos="360"/>
        </w:tabs>
        <w:spacing w:after="120"/>
        <w:rPr>
          <w:sz w:val="28"/>
          <w:szCs w:val="28"/>
        </w:rPr>
      </w:pPr>
      <w:r>
        <w:rPr>
          <w:sz w:val="28"/>
          <w:szCs w:val="28"/>
        </w:rPr>
        <w:t xml:space="preserve">1.два месяца </w:t>
      </w:r>
      <w:proofErr w:type="gramStart"/>
      <w:r>
        <w:rPr>
          <w:sz w:val="28"/>
          <w:szCs w:val="28"/>
        </w:rPr>
        <w:t>с даты подписания</w:t>
      </w:r>
      <w:proofErr w:type="gramEnd"/>
      <w:r>
        <w:rPr>
          <w:sz w:val="28"/>
          <w:szCs w:val="28"/>
        </w:rPr>
        <w:t xml:space="preserve"> договора.</w:t>
      </w:r>
    </w:p>
    <w:p w:rsidR="00A34A83" w:rsidRPr="004B2B9A" w:rsidRDefault="00A34A83" w:rsidP="00A34A83">
      <w:pPr>
        <w:pStyle w:val="Default"/>
        <w:jc w:val="both"/>
        <w:rPr>
          <w:iCs/>
          <w:color w:val="auto"/>
          <w:sz w:val="28"/>
          <w:szCs w:val="28"/>
        </w:rPr>
      </w:pPr>
      <w:r w:rsidRPr="004B2B9A">
        <w:rPr>
          <w:sz w:val="28"/>
          <w:szCs w:val="28"/>
        </w:rPr>
        <w:t xml:space="preserve">2. </w:t>
      </w:r>
      <w:r w:rsidRPr="004B2B9A">
        <w:rPr>
          <w:iCs/>
          <w:color w:val="auto"/>
          <w:sz w:val="28"/>
          <w:szCs w:val="28"/>
        </w:rPr>
        <w:t>В случае</w:t>
      </w:r>
      <w:proofErr w:type="gramStart"/>
      <w:r w:rsidRPr="004B2B9A">
        <w:rPr>
          <w:iCs/>
          <w:color w:val="auto"/>
          <w:sz w:val="28"/>
          <w:szCs w:val="28"/>
        </w:rPr>
        <w:t>,</w:t>
      </w:r>
      <w:proofErr w:type="gramEnd"/>
      <w:r w:rsidRPr="004B2B9A">
        <w:rPr>
          <w:iCs/>
          <w:color w:val="auto"/>
          <w:sz w:val="28"/>
          <w:szCs w:val="28"/>
        </w:rPr>
        <w:t xml:space="preserve"> если по окончании срока действия договора, стороны не заявили о расторжении, то договор считается продленным на неопределенный срок на тех же условиях.</w:t>
      </w:r>
    </w:p>
    <w:p w:rsidR="00A34A83" w:rsidRPr="004B2B9A" w:rsidRDefault="00A34A83" w:rsidP="00A34A83">
      <w:pPr>
        <w:pStyle w:val="Default"/>
        <w:jc w:val="both"/>
        <w:rPr>
          <w:iCs/>
          <w:color w:val="auto"/>
          <w:sz w:val="28"/>
          <w:szCs w:val="28"/>
        </w:rPr>
      </w:pPr>
      <w:r w:rsidRPr="004B2B9A">
        <w:rPr>
          <w:iCs/>
          <w:color w:val="auto"/>
          <w:sz w:val="28"/>
          <w:szCs w:val="28"/>
        </w:rPr>
        <w:t>3.Заказчик оставляет за собой право расторжения договора в одностороннем порядке, уведомив при этом исполнителя за 30 дней.</w:t>
      </w:r>
    </w:p>
    <w:p w:rsidR="00A34A83" w:rsidRDefault="00A34A83" w:rsidP="00944861"/>
    <w:sectPr w:rsidR="00A34A83"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1">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0F6C62"/>
    <w:rsid w:val="0010196B"/>
    <w:rsid w:val="00102C10"/>
    <w:rsid w:val="00105101"/>
    <w:rsid w:val="00107B80"/>
    <w:rsid w:val="00110224"/>
    <w:rsid w:val="00113008"/>
    <w:rsid w:val="00117473"/>
    <w:rsid w:val="00120B74"/>
    <w:rsid w:val="001212C5"/>
    <w:rsid w:val="00123240"/>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20B"/>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247"/>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1583"/>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7EE"/>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AFB"/>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4041"/>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5D2"/>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1B40"/>
    <w:rsid w:val="006A2114"/>
    <w:rsid w:val="006A68C8"/>
    <w:rsid w:val="006B0093"/>
    <w:rsid w:val="006B2A53"/>
    <w:rsid w:val="006B32C7"/>
    <w:rsid w:val="006B4B2F"/>
    <w:rsid w:val="006B57BB"/>
    <w:rsid w:val="006B64BF"/>
    <w:rsid w:val="006C093E"/>
    <w:rsid w:val="006C131A"/>
    <w:rsid w:val="006C26BC"/>
    <w:rsid w:val="006C560B"/>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03D2"/>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4FD8"/>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A83"/>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3643"/>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60C"/>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57E"/>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415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83708"/>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
    <w:locked/>
    <w:rsid w:val="004948D5"/>
    <w:rPr>
      <w:rFonts w:ascii="Times New Roman" w:hAnsi="Times New Roman" w:cs="Times New Roman"/>
      <w:sz w:val="28"/>
      <w:szCs w:val="20"/>
      <w:lang w:eastAsia="ru-RU"/>
    </w:rPr>
  </w:style>
  <w:style w:type="paragraph" w:customStyle="1" w:styleId="Default">
    <w:name w:val="Default"/>
    <w:uiPriority w:val="99"/>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basedOn w:val="a0"/>
    <w:uiPriority w:val="34"/>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customStyle="1" w:styleId="a">
    <w:name w:val="Текст ТД"/>
    <w:basedOn w:val="a0"/>
    <w:link w:val="a8"/>
    <w:rsid w:val="00A34A83"/>
    <w:pPr>
      <w:numPr>
        <w:numId w:val="2"/>
      </w:numPr>
      <w:tabs>
        <w:tab w:val="clear" w:pos="709"/>
      </w:tabs>
      <w:autoSpaceDE w:val="0"/>
      <w:autoSpaceDN w:val="0"/>
      <w:adjustRightInd w:val="0"/>
      <w:spacing w:after="200"/>
      <w:jc w:val="both"/>
    </w:pPr>
    <w:rPr>
      <w:snapToGrid/>
      <w:sz w:val="24"/>
      <w:szCs w:val="24"/>
      <w:lang w:eastAsia="en-US"/>
    </w:rPr>
  </w:style>
  <w:style w:type="character" w:customStyle="1" w:styleId="a8">
    <w:name w:val="Текст ТД Знак"/>
    <w:basedOn w:val="a1"/>
    <w:link w:val="a"/>
    <w:locked/>
    <w:rsid w:val="00A34A8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7F80-1405-4644-BEA9-0CFFDAC0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 </cp:lastModifiedBy>
  <cp:revision>8</cp:revision>
  <cp:lastPrinted>2014-04-29T10:56:00Z</cp:lastPrinted>
  <dcterms:created xsi:type="dcterms:W3CDTF">2014-04-30T11:19:00Z</dcterms:created>
  <dcterms:modified xsi:type="dcterms:W3CDTF">2014-08-07T06:38:00Z</dcterms:modified>
</cp:coreProperties>
</file>