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D14F02" w:rsidP="007954D3">
      <w:pPr>
        <w:pStyle w:val="ad"/>
        <w:widowControl w:val="0"/>
        <w:jc w:val="center"/>
        <w:rPr>
          <w:b/>
          <w:bCs/>
          <w:sz w:val="28"/>
          <w:szCs w:val="28"/>
        </w:rPr>
      </w:pPr>
      <w:bookmarkStart w:id="0" w:name="_Toc515863120"/>
      <w:r w:rsidRPr="001E3437">
        <w:rPr>
          <w:b/>
          <w:bCs/>
          <w:sz w:val="28"/>
          <w:szCs w:val="28"/>
        </w:rPr>
        <w:t>ОТКРЫТОЕ АКЦИОНЕРНОЕ ОБЩЕСТВО</w:t>
      </w:r>
    </w:p>
    <w:p w:rsidR="00D14F02" w:rsidRPr="001E3437" w:rsidRDefault="00D14F02" w:rsidP="007954D3">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«ТрансКонтейнер»</w:t>
      </w:r>
    </w:p>
    <w:p w:rsidR="00D14F02" w:rsidRPr="001E3437" w:rsidRDefault="00D14F02" w:rsidP="007954D3">
      <w:pPr>
        <w:pStyle w:val="ad"/>
        <w:widowControl w:val="0"/>
        <w:jc w:val="center"/>
        <w:rPr>
          <w:b/>
          <w:bCs/>
          <w:sz w:val="28"/>
          <w:szCs w:val="28"/>
        </w:rPr>
      </w:pPr>
      <w:r w:rsidRPr="001E3437">
        <w:rPr>
          <w:b/>
          <w:bCs/>
          <w:sz w:val="28"/>
          <w:szCs w:val="28"/>
        </w:rPr>
        <w:t>(ОАО «</w:t>
      </w:r>
      <w:r w:rsidRPr="001E3437">
        <w:rPr>
          <w:b/>
          <w:sz w:val="28"/>
          <w:szCs w:val="28"/>
        </w:rPr>
        <w:t>ТрансКонтейнер»</w:t>
      </w:r>
      <w:r w:rsidRPr="001E3437">
        <w:rPr>
          <w:b/>
          <w:bCs/>
          <w:sz w:val="28"/>
          <w:szCs w:val="28"/>
        </w:rPr>
        <w:t>)</w:t>
      </w: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jc w:val="center"/>
        <w:rPr>
          <w:sz w:val="28"/>
        </w:rPr>
      </w:pPr>
      <w:r w:rsidRPr="001E3437">
        <w:rPr>
          <w:b/>
          <w:bCs/>
          <w:sz w:val="28"/>
          <w:szCs w:val="28"/>
        </w:rPr>
        <w:t xml:space="preserve">Открытый конкурс № </w:t>
      </w:r>
      <w:r w:rsidR="00DA75F3">
        <w:rPr>
          <w:b/>
          <w:bCs/>
          <w:sz w:val="28"/>
          <w:szCs w:val="28"/>
        </w:rPr>
        <w:t>7174/ОК-ОАО «</w:t>
      </w:r>
      <w:proofErr w:type="spellStart"/>
      <w:r w:rsidR="00DA75F3">
        <w:rPr>
          <w:b/>
          <w:bCs/>
          <w:sz w:val="28"/>
          <w:szCs w:val="28"/>
        </w:rPr>
        <w:t>ТрансКонтейнер</w:t>
      </w:r>
      <w:proofErr w:type="spellEnd"/>
      <w:r w:rsidR="00DA75F3">
        <w:rPr>
          <w:b/>
          <w:bCs/>
          <w:sz w:val="28"/>
          <w:szCs w:val="28"/>
        </w:rPr>
        <w:t>»/2014/М</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ind w:firstLine="0"/>
        <w:jc w:val="center"/>
        <w:rPr>
          <w:b/>
          <w:bCs/>
          <w:sz w:val="28"/>
          <w:szCs w:val="28"/>
        </w:rPr>
      </w:pPr>
      <w:r w:rsidRPr="001E3437">
        <w:rPr>
          <w:b/>
          <w:bCs/>
          <w:sz w:val="28"/>
          <w:szCs w:val="28"/>
        </w:rPr>
        <w:t>Москва</w:t>
      </w:r>
    </w:p>
    <w:p w:rsidR="00D14F02" w:rsidRPr="001E3437" w:rsidRDefault="00D14F02" w:rsidP="007954D3">
      <w:pPr>
        <w:pStyle w:val="ad"/>
        <w:widowControl w:val="0"/>
        <w:ind w:firstLine="0"/>
        <w:jc w:val="center"/>
        <w:rPr>
          <w:b/>
          <w:bCs/>
          <w:sz w:val="28"/>
          <w:szCs w:val="28"/>
        </w:rPr>
      </w:pPr>
      <w:smartTag w:uri="urn:schemas-microsoft-com:office:smarttags" w:element="metricconverter">
        <w:smartTagPr>
          <w:attr w:name="ProductID" w:val="2014 г"/>
        </w:smartTagPr>
        <w:r w:rsidRPr="001E3437">
          <w:rPr>
            <w:b/>
            <w:bCs/>
            <w:sz w:val="28"/>
            <w:szCs w:val="28"/>
          </w:rPr>
          <w:t>2014 г</w:t>
        </w:r>
      </w:smartTag>
      <w:r w:rsidRPr="001E3437">
        <w:rPr>
          <w:b/>
          <w:bCs/>
          <w:sz w:val="28"/>
          <w:szCs w:val="28"/>
        </w:rPr>
        <w:t>.</w:t>
      </w:r>
    </w:p>
    <w:p w:rsidR="00D14F02" w:rsidRPr="001E3437" w:rsidRDefault="00D14F02" w:rsidP="007954D3">
      <w:pPr>
        <w:pStyle w:val="ad"/>
        <w:widowControl w:val="0"/>
        <w:ind w:firstLine="0"/>
        <w:jc w:val="center"/>
        <w:rPr>
          <w:b/>
          <w:bCs/>
          <w:sz w:val="28"/>
          <w:szCs w:val="28"/>
        </w:rPr>
      </w:pPr>
    </w:p>
    <w:p w:rsidR="00D14F02" w:rsidRPr="001E3437" w:rsidRDefault="00D14F02" w:rsidP="007954D3">
      <w:pPr>
        <w:sectPr w:rsidR="00D14F02" w:rsidRPr="001E3437" w:rsidSect="008D6C42">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7954D3">
      <w:pPr>
        <w:pageBreakBefore/>
        <w:ind w:left="5103"/>
        <w:rPr>
          <w:b/>
          <w:sz w:val="28"/>
        </w:rPr>
      </w:pPr>
      <w:r w:rsidRPr="001E3437">
        <w:rPr>
          <w:b/>
          <w:sz w:val="28"/>
        </w:rPr>
        <w:lastRenderedPageBreak/>
        <w:t>УТВЕРЖДАЮ</w:t>
      </w:r>
    </w:p>
    <w:p w:rsidR="00D14F02" w:rsidRPr="001E3437" w:rsidRDefault="00D14F02" w:rsidP="007954D3">
      <w:pPr>
        <w:ind w:left="5103"/>
        <w:rPr>
          <w:rFonts w:eastAsia="Arial Unicode MS"/>
          <w:b/>
          <w:bCs/>
          <w:sz w:val="28"/>
          <w:szCs w:val="28"/>
        </w:rPr>
      </w:pPr>
    </w:p>
    <w:p w:rsidR="00D14F02" w:rsidRPr="001E3437" w:rsidRDefault="00D14F02" w:rsidP="007954D3">
      <w:pPr>
        <w:ind w:left="5103"/>
        <w:rPr>
          <w:b/>
          <w:bCs/>
          <w:sz w:val="28"/>
          <w:szCs w:val="28"/>
        </w:rPr>
      </w:pPr>
      <w:r w:rsidRPr="001E3437">
        <w:rPr>
          <w:b/>
          <w:bCs/>
          <w:sz w:val="28"/>
          <w:szCs w:val="28"/>
        </w:rPr>
        <w:t>Председатель Конкурсной комиссии</w:t>
      </w:r>
    </w:p>
    <w:p w:rsidR="00D14F02" w:rsidRPr="001E3437" w:rsidRDefault="00D14F02" w:rsidP="007954D3">
      <w:pPr>
        <w:ind w:left="5103"/>
        <w:rPr>
          <w:b/>
          <w:bCs/>
          <w:sz w:val="28"/>
          <w:szCs w:val="28"/>
        </w:rPr>
      </w:pPr>
      <w:r w:rsidRPr="001E3437">
        <w:rPr>
          <w:b/>
          <w:bCs/>
          <w:sz w:val="28"/>
          <w:szCs w:val="28"/>
        </w:rPr>
        <w:t xml:space="preserve">аппарата управления </w:t>
      </w:r>
      <w:r w:rsidRPr="001E3437">
        <w:rPr>
          <w:b/>
          <w:bCs/>
          <w:sz w:val="28"/>
          <w:szCs w:val="28"/>
        </w:rPr>
        <w:br/>
        <w:t xml:space="preserve">ОАО «ТрансКонтейнер» </w:t>
      </w:r>
    </w:p>
    <w:p w:rsidR="00D14F02" w:rsidRPr="001E3437" w:rsidRDefault="00D14F02" w:rsidP="007954D3">
      <w:pPr>
        <w:ind w:left="5103" w:firstLine="709"/>
        <w:rPr>
          <w:b/>
          <w:bCs/>
          <w:sz w:val="28"/>
          <w:szCs w:val="28"/>
        </w:rPr>
      </w:pPr>
    </w:p>
    <w:p w:rsidR="00D14F02" w:rsidRPr="001E3437" w:rsidRDefault="00D14F02" w:rsidP="007954D3">
      <w:pPr>
        <w:ind w:left="4248" w:right="65" w:firstLine="708"/>
        <w:rPr>
          <w:b/>
          <w:bCs/>
          <w:sz w:val="28"/>
          <w:szCs w:val="28"/>
        </w:rPr>
      </w:pPr>
      <w:r w:rsidRPr="001E3437">
        <w:rPr>
          <w:bCs/>
          <w:sz w:val="28"/>
          <w:szCs w:val="28"/>
          <w:u w:val="single"/>
        </w:rPr>
        <w:t>___________ _______</w:t>
      </w:r>
      <w:r w:rsidRPr="001E3437">
        <w:rPr>
          <w:b/>
          <w:bCs/>
          <w:sz w:val="28"/>
          <w:szCs w:val="28"/>
        </w:rPr>
        <w:t xml:space="preserve"> В.В. Шекшуев</w:t>
      </w:r>
    </w:p>
    <w:p w:rsidR="00D14F02" w:rsidRPr="001E3437" w:rsidRDefault="00D14F02" w:rsidP="007954D3">
      <w:pPr>
        <w:ind w:left="5103" w:firstLine="709"/>
        <w:rPr>
          <w:rFonts w:eastAsia="Arial Unicode MS"/>
        </w:rPr>
      </w:pPr>
    </w:p>
    <w:p w:rsidR="00D14F02" w:rsidRPr="001E3437" w:rsidRDefault="00D14F02" w:rsidP="007954D3">
      <w:pPr>
        <w:ind w:left="4247" w:firstLine="709"/>
        <w:rPr>
          <w:rFonts w:eastAsia="MS Mincho"/>
        </w:rPr>
      </w:pPr>
      <w:r w:rsidRPr="001E3437">
        <w:rPr>
          <w:b/>
          <w:bCs/>
          <w:sz w:val="28"/>
        </w:rPr>
        <w:t>«</w:t>
      </w:r>
      <w:r w:rsidR="00DA75F3">
        <w:rPr>
          <w:b/>
          <w:bCs/>
          <w:sz w:val="28"/>
        </w:rPr>
        <w:t>30</w:t>
      </w:r>
      <w:r w:rsidRPr="001E3437">
        <w:rPr>
          <w:b/>
          <w:bCs/>
          <w:sz w:val="28"/>
        </w:rPr>
        <w:t xml:space="preserve">» </w:t>
      </w:r>
      <w:r w:rsidR="00DA75F3">
        <w:rPr>
          <w:b/>
          <w:bCs/>
          <w:sz w:val="28"/>
        </w:rPr>
        <w:t>июля</w:t>
      </w:r>
      <w:r w:rsidRPr="001E3437">
        <w:rPr>
          <w:b/>
          <w:bCs/>
          <w:sz w:val="28"/>
        </w:rPr>
        <w:t xml:space="preserve"> </w:t>
      </w:r>
      <w:smartTag w:uri="urn:schemas-microsoft-com:office:smarttags" w:element="metricconverter">
        <w:smartTagPr>
          <w:attr w:name="ProductID" w:val="2014 г"/>
        </w:smartTagPr>
        <w:r w:rsidRPr="001E3437">
          <w:rPr>
            <w:b/>
            <w:bCs/>
            <w:sz w:val="28"/>
          </w:rPr>
          <w:t>2014 г</w:t>
        </w:r>
      </w:smartTag>
      <w:r w:rsidRPr="001E3437">
        <w:rPr>
          <w:b/>
          <w:bCs/>
          <w:sz w:val="28"/>
        </w:rPr>
        <w:t>.</w:t>
      </w:r>
      <w:r w:rsidRPr="001E3437">
        <w:rPr>
          <w:rFonts w:eastAsia="MS Mincho"/>
          <w:szCs w:val="28"/>
        </w:rPr>
        <w:t xml:space="preserve"> </w:t>
      </w:r>
      <w:bookmarkStart w:id="1" w:name="_Toc515863122"/>
      <w:bookmarkStart w:id="2" w:name="_Toc34648348"/>
      <w:bookmarkEnd w:id="0"/>
    </w:p>
    <w:p w:rsidR="00D14F02" w:rsidRPr="001E3437" w:rsidRDefault="00D14F02" w:rsidP="007954D3">
      <w:pPr>
        <w:spacing w:after="120"/>
        <w:ind w:firstLine="709"/>
        <w:jc w:val="center"/>
        <w:rPr>
          <w:b/>
          <w:sz w:val="32"/>
        </w:rPr>
      </w:pPr>
    </w:p>
    <w:p w:rsidR="00D14F02" w:rsidRPr="001E3437" w:rsidRDefault="00D14F02" w:rsidP="007954D3">
      <w:pPr>
        <w:spacing w:after="120"/>
        <w:ind w:firstLine="709"/>
        <w:jc w:val="center"/>
        <w:rPr>
          <w:b/>
          <w:bCs/>
          <w:sz w:val="32"/>
          <w:szCs w:val="32"/>
        </w:rPr>
      </w:pPr>
      <w:r w:rsidRPr="001E3437">
        <w:rPr>
          <w:b/>
          <w:bCs/>
          <w:sz w:val="32"/>
          <w:szCs w:val="32"/>
        </w:rPr>
        <w:t>Раздел I. Общие положения</w:t>
      </w:r>
    </w:p>
    <w:p w:rsidR="00D14F02" w:rsidRPr="001E3437" w:rsidRDefault="00D14F02" w:rsidP="0069662F">
      <w:pPr>
        <w:pStyle w:val="2"/>
        <w:numPr>
          <w:ilvl w:val="1"/>
          <w:numId w:val="9"/>
        </w:numPr>
        <w:tabs>
          <w:tab w:val="clear" w:pos="720"/>
        </w:tabs>
        <w:spacing w:before="0" w:after="0"/>
        <w:ind w:left="0" w:firstLine="709"/>
        <w:rPr>
          <w:i w:val="0"/>
        </w:rPr>
      </w:pPr>
      <w:r w:rsidRPr="001E3437">
        <w:rPr>
          <w:i w:val="0"/>
        </w:rPr>
        <w:t>Основные положения</w:t>
      </w:r>
    </w:p>
    <w:p w:rsidR="00D14F02" w:rsidRPr="001E3437" w:rsidRDefault="00D14F02" w:rsidP="00A41C67">
      <w:pPr>
        <w:ind w:firstLine="709"/>
      </w:pPr>
    </w:p>
    <w:p w:rsidR="00D14F02" w:rsidRPr="001E3437" w:rsidRDefault="00D14F02" w:rsidP="009C05F6">
      <w:pPr>
        <w:pStyle w:val="12"/>
        <w:numPr>
          <w:ilvl w:val="2"/>
          <w:numId w:val="9"/>
        </w:numPr>
        <w:ind w:left="0" w:firstLine="709"/>
        <w:rPr>
          <w:szCs w:val="28"/>
        </w:rPr>
      </w:pPr>
      <w:proofErr w:type="gramStart"/>
      <w:r w:rsidRPr="001E3437">
        <w:rPr>
          <w:b/>
        </w:rPr>
        <w:t>Открытое акционерное общество «Центр по перевозке грузов в контейнерах «ТрансКонтейнер» (ОАО «ТрансКонтейнер»)</w:t>
      </w:r>
      <w:r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E3437">
          <w:t>2011 г</w:t>
        </w:r>
      </w:smartTag>
      <w:r w:rsidRPr="001E3437">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Pr="001E3437">
        <w:br/>
        <w:t xml:space="preserve">от 20 февраля </w:t>
      </w:r>
      <w:smartTag w:uri="urn:schemas-microsoft-com:office:smarttags" w:element="metricconverter">
        <w:smartTagPr>
          <w:attr w:name="ProductID" w:val="2013 г"/>
        </w:smartTagPr>
        <w:r w:rsidRPr="001E3437">
          <w:t>2013</w:t>
        </w:r>
        <w:proofErr w:type="gramEnd"/>
        <w:r w:rsidRPr="001E3437">
          <w:t xml:space="preserve"> г</w:t>
        </w:r>
      </w:smartTag>
      <w:r w:rsidRPr="001E3437">
        <w:t>. (протокол № 8) (далее – Положение о закупке) проводит открытый конкурс №</w:t>
      </w:r>
      <w:r w:rsidR="00DA75F3">
        <w:t xml:space="preserve"> </w:t>
      </w:r>
      <w:r w:rsidR="00DA75F3" w:rsidRPr="00DA75F3">
        <w:rPr>
          <w:bCs/>
          <w:szCs w:val="28"/>
        </w:rPr>
        <w:t>7174/ОК-ОАО «</w:t>
      </w:r>
      <w:proofErr w:type="spellStart"/>
      <w:r w:rsidR="00DA75F3" w:rsidRPr="00DA75F3">
        <w:rPr>
          <w:bCs/>
          <w:szCs w:val="28"/>
        </w:rPr>
        <w:t>ТрансКонтейнер</w:t>
      </w:r>
      <w:proofErr w:type="spellEnd"/>
      <w:r w:rsidR="00DA75F3" w:rsidRPr="00DA75F3">
        <w:rPr>
          <w:bCs/>
          <w:szCs w:val="28"/>
        </w:rPr>
        <w:t>»/2014/М</w:t>
      </w:r>
      <w:r w:rsidR="003368D8" w:rsidRPr="00DA75F3">
        <w:t xml:space="preserve"> </w:t>
      </w:r>
      <w:r w:rsidRPr="001E3437">
        <w:t xml:space="preserve">(далее – открытый конкурс) на право заключения договора на выполнение работ </w:t>
      </w:r>
      <w:r w:rsidR="009C05F6" w:rsidRPr="001E3437">
        <w:rPr>
          <w:szCs w:val="28"/>
        </w:rPr>
        <w:t xml:space="preserve">по реконструкции контейнерного терминала агентства на станции </w:t>
      </w:r>
      <w:proofErr w:type="spellStart"/>
      <w:proofErr w:type="gramStart"/>
      <w:r w:rsidR="009C05F6" w:rsidRPr="001E3437">
        <w:rPr>
          <w:szCs w:val="28"/>
        </w:rPr>
        <w:t>Екатеринбург-Товарный</w:t>
      </w:r>
      <w:proofErr w:type="spellEnd"/>
      <w:proofErr w:type="gramEnd"/>
      <w:r w:rsidR="009C05F6" w:rsidRPr="001E3437">
        <w:rPr>
          <w:szCs w:val="28"/>
        </w:rPr>
        <w:t xml:space="preserve"> филиала ОАО «</w:t>
      </w:r>
      <w:proofErr w:type="spellStart"/>
      <w:r w:rsidR="009C05F6" w:rsidRPr="001E3437">
        <w:rPr>
          <w:szCs w:val="28"/>
        </w:rPr>
        <w:t>ТрансКонтейнер</w:t>
      </w:r>
      <w:proofErr w:type="spellEnd"/>
      <w:r w:rsidR="009C05F6" w:rsidRPr="001E3437">
        <w:rPr>
          <w:szCs w:val="28"/>
        </w:rPr>
        <w:t xml:space="preserve">» на Свердловской железной дороге  в 2014 году </w:t>
      </w:r>
      <w:r w:rsidRPr="001E3437">
        <w:t xml:space="preserve">(далее - </w:t>
      </w:r>
      <w:r w:rsidR="000210A6" w:rsidRPr="001E3437">
        <w:t>Работы</w:t>
      </w:r>
      <w:r w:rsidRPr="001E3437">
        <w:t>).</w:t>
      </w:r>
    </w:p>
    <w:p w:rsidR="00D14F02" w:rsidRPr="001E3437" w:rsidRDefault="00D14F02" w:rsidP="0069662F">
      <w:pPr>
        <w:pStyle w:val="12"/>
        <w:numPr>
          <w:ilvl w:val="2"/>
          <w:numId w:val="9"/>
        </w:numPr>
        <w:ind w:left="0" w:firstLine="709"/>
      </w:pPr>
      <w:r w:rsidRPr="001E3437">
        <w:t xml:space="preserve">Требования к </w:t>
      </w:r>
      <w:r w:rsidR="000210A6" w:rsidRPr="001E3437">
        <w:t xml:space="preserve">Работам </w:t>
      </w:r>
      <w:r w:rsidRPr="001E3437">
        <w:t xml:space="preserve">приведены в техническом задании (раздел </w:t>
      </w:r>
      <w:r w:rsidRPr="001E3437">
        <w:rPr>
          <w:lang w:val="en-US"/>
        </w:rPr>
        <w:t>IV</w:t>
      </w:r>
      <w:r w:rsidRPr="001E3437">
        <w:t xml:space="preserve"> настоящей конкурсной документации).</w:t>
      </w:r>
    </w:p>
    <w:p w:rsidR="00D14F02" w:rsidRPr="001E3437" w:rsidRDefault="00D14F02" w:rsidP="0069662F">
      <w:pPr>
        <w:pStyle w:val="12"/>
        <w:numPr>
          <w:ilvl w:val="2"/>
          <w:numId w:val="9"/>
        </w:numPr>
        <w:suppressAutoHyphens w:val="0"/>
        <w:ind w:left="0" w:firstLine="709"/>
      </w:pPr>
      <w:r w:rsidRPr="001E3437">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12157E" w:rsidRPr="001E3437" w:rsidRDefault="000210A6">
      <w:pPr>
        <w:pStyle w:val="12"/>
        <w:tabs>
          <w:tab w:val="left" w:pos="0"/>
        </w:tabs>
      </w:pPr>
      <w:r w:rsidRPr="001E3437">
        <w:t>Представитель, участвующий в организации и проведении открытого конкурса – М</w:t>
      </w:r>
      <w:r w:rsidR="00CE5698" w:rsidRPr="001E3437">
        <w:t>алинкин Алексей Александрович</w:t>
      </w:r>
      <w:r w:rsidRPr="001E3437">
        <w:t>,</w:t>
      </w:r>
      <w:r w:rsidR="00D9044F" w:rsidRPr="001E3437">
        <w:t xml:space="preserve"> заместитель начальника отдела,</w:t>
      </w:r>
      <w:r w:rsidRPr="001E3437">
        <w:t xml:space="preserve"> т. +7 (499) 260-</w:t>
      </w:r>
      <w:r w:rsidR="00CE5698" w:rsidRPr="001E3437">
        <w:t>17-61</w:t>
      </w:r>
      <w:r w:rsidRPr="001E3437">
        <w:t xml:space="preserve">, адрес электронной почты: </w:t>
      </w:r>
      <w:proofErr w:type="spellStart"/>
      <w:r w:rsidRPr="001E3437">
        <w:rPr>
          <w:lang w:val="en-US"/>
        </w:rPr>
        <w:t>m</w:t>
      </w:r>
      <w:r w:rsidR="00CE5698" w:rsidRPr="001E3437">
        <w:rPr>
          <w:lang w:val="en-US"/>
        </w:rPr>
        <w:t>alinkinaa</w:t>
      </w:r>
      <w:proofErr w:type="spellEnd"/>
      <w:r w:rsidRPr="001E3437">
        <w:t>@</w:t>
      </w:r>
      <w:r w:rsidRPr="001E3437">
        <w:rPr>
          <w:lang w:val="en-US"/>
        </w:rPr>
        <w:t>center</w:t>
      </w:r>
      <w:r w:rsidRPr="001E3437">
        <w:t>.</w:t>
      </w:r>
      <w:proofErr w:type="spellStart"/>
      <w:r w:rsidRPr="001E3437">
        <w:rPr>
          <w:lang w:val="en-US"/>
        </w:rPr>
        <w:t>rzd</w:t>
      </w:r>
      <w:proofErr w:type="spellEnd"/>
      <w:r w:rsidRPr="001E3437">
        <w:t>.</w:t>
      </w:r>
      <w:proofErr w:type="spellStart"/>
      <w:r w:rsidRPr="001E3437">
        <w:rPr>
          <w:lang w:val="en-US"/>
        </w:rPr>
        <w:t>ru</w:t>
      </w:r>
      <w:proofErr w:type="spellEnd"/>
      <w:r w:rsidRPr="001E3437">
        <w:t>.</w:t>
      </w:r>
    </w:p>
    <w:p w:rsidR="00D14F02" w:rsidRPr="001E3437" w:rsidRDefault="00D14F02" w:rsidP="0069662F">
      <w:pPr>
        <w:pStyle w:val="12"/>
        <w:numPr>
          <w:ilvl w:val="2"/>
          <w:numId w:val="9"/>
        </w:numPr>
        <w:ind w:left="0" w:firstLine="709"/>
      </w:pPr>
      <w:proofErr w:type="gramStart"/>
      <w:r w:rsidRPr="001E343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1E3437">
        <w:lastRenderedPageBreak/>
        <w:t>выступающих на стороне одного участника</w:t>
      </w:r>
      <w:proofErr w:type="gramEnd"/>
      <w:r w:rsidRPr="001E3437">
        <w:t xml:space="preserve"> закупки</w:t>
      </w:r>
      <w:r w:rsidR="00B74E3D" w:rsidRPr="001E3437">
        <w:t>, подавшие в установленные сроки конкурсную заявку на участие в открытом конкурсе.</w:t>
      </w:r>
    </w:p>
    <w:p w:rsidR="000210A6" w:rsidRPr="001E3437" w:rsidRDefault="00D14F02" w:rsidP="0069662F">
      <w:pPr>
        <w:pStyle w:val="12"/>
        <w:numPr>
          <w:ilvl w:val="2"/>
          <w:numId w:val="9"/>
        </w:numPr>
        <w:ind w:left="0" w:firstLine="709"/>
      </w:pPr>
      <w:r w:rsidRPr="001E3437">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1E3437">
        <w:t xml:space="preserve">а также </w:t>
      </w:r>
      <w:r w:rsidRPr="001E34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pPr>
        <w:pStyle w:val="12"/>
        <w:numPr>
          <w:ilvl w:val="2"/>
          <w:numId w:val="9"/>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pPr>
        <w:pStyle w:val="12"/>
        <w:numPr>
          <w:ilvl w:val="2"/>
          <w:numId w:val="9"/>
        </w:numPr>
        <w:ind w:left="0" w:firstLine="709"/>
      </w:pPr>
      <w:r w:rsidRPr="001E34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1E3437">
        <w:t>случаях</w:t>
      </w:r>
      <w:proofErr w:type="gramEnd"/>
      <w:r w:rsidRPr="001E3437">
        <w:t xml:space="preserve"> когда возврат банковской гарантии предусмотрен настоящей конкурсной документацией.</w:t>
      </w:r>
    </w:p>
    <w:p w:rsidR="0012157E" w:rsidRPr="001E3437" w:rsidRDefault="00D14F02">
      <w:pPr>
        <w:pStyle w:val="12"/>
        <w:numPr>
          <w:ilvl w:val="2"/>
          <w:numId w:val="9"/>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pPr>
        <w:pStyle w:val="12"/>
        <w:numPr>
          <w:ilvl w:val="2"/>
          <w:numId w:val="9"/>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D14F02">
      <w:pPr>
        <w:pStyle w:val="12"/>
        <w:numPr>
          <w:ilvl w:val="2"/>
          <w:numId w:val="9"/>
        </w:numPr>
        <w:ind w:left="0" w:firstLine="709"/>
      </w:pPr>
      <w:proofErr w:type="gramStart"/>
      <w:r w:rsidRPr="001E3437">
        <w:t xml:space="preserve">Конкурсная документация и иная информация об открытом конкурсе размещается на </w:t>
      </w:r>
      <w:r w:rsidRPr="001E3437">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1E3437">
          <w:rPr>
            <w:rStyle w:val="a4"/>
            <w:color w:val="auto"/>
          </w:rPr>
          <w:t>www.zakupki.gov.ru</w:t>
        </w:r>
      </w:hyperlink>
      <w:r w:rsidRPr="001E3437">
        <w:rPr>
          <w:szCs w:val="28"/>
        </w:rPr>
        <w:t xml:space="preserve"> (далее – официальный сайт), </w:t>
      </w:r>
      <w:r w:rsidRPr="001E3437">
        <w:t>на сайте</w:t>
      </w:r>
      <w:r w:rsidRPr="001E3437">
        <w:rPr>
          <w:szCs w:val="28"/>
        </w:rPr>
        <w:t xml:space="preserve"> </w:t>
      </w:r>
      <w:r w:rsidR="00935838" w:rsidRPr="001E3437">
        <w:rPr>
          <w:szCs w:val="28"/>
        </w:rPr>
        <w:t xml:space="preserve">                              </w:t>
      </w:r>
      <w:r w:rsidR="003B7AAB" w:rsidRPr="001E3437">
        <w:rPr>
          <w:szCs w:val="28"/>
        </w:rPr>
        <w:t>ОАО «ТрансКонтейнер»</w:t>
      </w:r>
      <w:r w:rsidR="00CD4C0E" w:rsidRPr="001E3437">
        <w:rPr>
          <w:szCs w:val="28"/>
        </w:rPr>
        <w:t xml:space="preserve"> </w:t>
      </w:r>
      <w:hyperlink r:id="rId10" w:history="1">
        <w:r w:rsidRPr="001E3437">
          <w:rPr>
            <w:rStyle w:val="a4"/>
            <w:color w:val="auto"/>
          </w:rPr>
          <w:t>www.trcont.ru</w:t>
        </w:r>
      </w:hyperlink>
      <w:r w:rsidRPr="001E3437">
        <w:rPr>
          <w:szCs w:val="28"/>
        </w:rPr>
        <w:t xml:space="preserve"> (раздел Компания/Закупки</w:t>
      </w:r>
      <w:r w:rsidRPr="001E3437">
        <w:t xml:space="preserve">) и на сайте </w:t>
      </w:r>
      <w:hyperlink r:id="rId11" w:history="1">
        <w:r w:rsidRPr="001E3437">
          <w:rPr>
            <w:rStyle w:val="a4"/>
            <w:color w:val="auto"/>
          </w:rPr>
          <w:t>www.rzd.ru</w:t>
        </w:r>
      </w:hyperlink>
      <w:r w:rsidRPr="001E3437">
        <w:t xml:space="preserve"> (раздел «Тендеры») (далее – сайты).</w:t>
      </w:r>
      <w:proofErr w:type="gramEnd"/>
      <w:r w:rsidRPr="001E3437">
        <w:t xml:space="preserve"> </w:t>
      </w:r>
      <w:r w:rsidRPr="001E34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1E3437">
        <w:t xml:space="preserve"> </w:t>
      </w:r>
    </w:p>
    <w:p w:rsidR="00D14F02" w:rsidRPr="001E3437" w:rsidRDefault="00D14F02" w:rsidP="00A41C67">
      <w:pPr>
        <w:ind w:firstLine="709"/>
        <w:jc w:val="both"/>
        <w:rPr>
          <w:sz w:val="28"/>
        </w:rPr>
      </w:pPr>
      <w:proofErr w:type="gramStart"/>
      <w:r w:rsidRPr="001E3437">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7F2DA2" w:rsidRPr="001E3437" w:rsidRDefault="007F2DA2" w:rsidP="00A41C67">
      <w:pPr>
        <w:pStyle w:val="12"/>
        <w:ind w:firstLine="709"/>
      </w:pPr>
      <w:r w:rsidRPr="001E3437">
        <w:lastRenderedPageBreak/>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pPr>
        <w:pStyle w:val="12"/>
        <w:ind w:firstLine="709"/>
      </w:pPr>
      <w:r w:rsidRPr="001E3437">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1E3437" w:rsidRDefault="00D14F02" w:rsidP="002E1A89">
      <w:pPr>
        <w:pStyle w:val="12"/>
        <w:spacing w:after="120"/>
        <w:ind w:firstLine="709"/>
      </w:pPr>
      <w:r w:rsidRPr="001E3437">
        <w:t>1.1.</w:t>
      </w:r>
      <w:r w:rsidR="00C6207D" w:rsidRPr="001E3437">
        <w:t>13</w:t>
      </w:r>
      <w:r w:rsidRPr="001E34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1E3437"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7F2DA2" w:rsidRPr="001E3437" w:rsidRDefault="00661241" w:rsidP="0069662F">
      <w:pPr>
        <w:numPr>
          <w:ilvl w:val="2"/>
          <w:numId w:val="15"/>
        </w:numPr>
        <w:ind w:left="0" w:firstLine="709"/>
        <w:jc w:val="both"/>
        <w:rPr>
          <w:rStyle w:val="a4"/>
          <w:color w:val="auto"/>
          <w:sz w:val="28"/>
          <w:szCs w:val="28"/>
        </w:rPr>
      </w:pPr>
      <w:r w:rsidRPr="001E3437">
        <w:rPr>
          <w:rFonts w:eastAsia="MS Mincho"/>
          <w:sz w:val="28"/>
          <w:szCs w:val="28"/>
        </w:rPr>
        <w:t>Запросы о разъяснении положений конкурсной документации направляются</w:t>
      </w:r>
      <w:r w:rsidR="008E3898" w:rsidRPr="001E3437">
        <w:rPr>
          <w:rFonts w:eastAsia="MS Mincho"/>
          <w:sz w:val="28"/>
          <w:szCs w:val="28"/>
        </w:rPr>
        <w:t xml:space="preserve"> организатору</w:t>
      </w:r>
      <w:r w:rsidRPr="001E3437">
        <w:rPr>
          <w:rFonts w:eastAsia="MS Mincho"/>
          <w:sz w:val="28"/>
          <w:szCs w:val="28"/>
        </w:rPr>
        <w:t xml:space="preserve"> в письменной форме по факсу 8(499)260-72-05</w:t>
      </w:r>
      <w:r w:rsidR="003368D8" w:rsidRPr="001E3437">
        <w:rPr>
          <w:rFonts w:eastAsia="MS Mincho"/>
          <w:sz w:val="28"/>
          <w:szCs w:val="28"/>
        </w:rPr>
        <w:t>.</w:t>
      </w:r>
      <w:r w:rsidRPr="001E3437">
        <w:rPr>
          <w:rFonts w:eastAsia="MS Mincho"/>
          <w:sz w:val="28"/>
          <w:szCs w:val="28"/>
        </w:rPr>
        <w:t xml:space="preserve"> </w:t>
      </w:r>
    </w:p>
    <w:p w:rsidR="00D14F02" w:rsidRPr="001E3437" w:rsidRDefault="00D14F02" w:rsidP="0069662F">
      <w:pPr>
        <w:numPr>
          <w:ilvl w:val="2"/>
          <w:numId w:val="15"/>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69662F">
      <w:pPr>
        <w:numPr>
          <w:ilvl w:val="2"/>
          <w:numId w:val="15"/>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Pr="001E3437" w:rsidRDefault="00D14F02" w:rsidP="002E1A89">
      <w:pPr>
        <w:numPr>
          <w:ilvl w:val="2"/>
          <w:numId w:val="15"/>
        </w:numPr>
        <w:spacing w:after="120"/>
        <w:ind w:left="0" w:firstLine="709"/>
        <w:jc w:val="both"/>
        <w:rPr>
          <w:rFonts w:eastAsia="MS Mincho"/>
          <w:sz w:val="28"/>
          <w:szCs w:val="28"/>
        </w:rPr>
      </w:pPr>
      <w:r w:rsidRPr="001E3437">
        <w:rPr>
          <w:rFonts w:eastAsia="MS Mincho"/>
          <w:sz w:val="28"/>
          <w:szCs w:val="28"/>
        </w:rPr>
        <w:t xml:space="preserve">Организатор обязан </w:t>
      </w:r>
      <w:proofErr w:type="gramStart"/>
      <w:r w:rsidRPr="001E3437">
        <w:rPr>
          <w:rFonts w:eastAsia="MS Mincho"/>
          <w:sz w:val="28"/>
          <w:szCs w:val="28"/>
        </w:rPr>
        <w:t>разместить разъяснения</w:t>
      </w:r>
      <w:proofErr w:type="gramEnd"/>
      <w:r w:rsidRPr="001E3437">
        <w:rPr>
          <w:rFonts w:eastAsia="MS Mincho"/>
          <w:sz w:val="28"/>
          <w:szCs w:val="28"/>
        </w:rPr>
        <w:t xml:space="preserve">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1E3437"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7F2DA2" w:rsidRPr="001E3437" w:rsidRDefault="007F2DA2" w:rsidP="007F2DA2">
      <w:pPr>
        <w:pStyle w:val="ad"/>
        <w:numPr>
          <w:ilvl w:val="2"/>
          <w:numId w:val="9"/>
        </w:numPr>
        <w:tabs>
          <w:tab w:val="clear" w:pos="142"/>
        </w:tabs>
        <w:ind w:left="0"/>
        <w:rPr>
          <w:sz w:val="28"/>
          <w:szCs w:val="28"/>
        </w:rPr>
      </w:pPr>
      <w:bookmarkStart w:id="6" w:name="_Toc515863124"/>
      <w:bookmarkStart w:id="7" w:name="_Toc34648349"/>
      <w:bookmarkStart w:id="8" w:name="_Toc515863150"/>
      <w:bookmarkStart w:id="9" w:name="_Toc34648364"/>
      <w:bookmarkStart w:id="10" w:name="_Toc38192539"/>
      <w:r w:rsidRPr="001E3437">
        <w:rPr>
          <w:sz w:val="28"/>
        </w:rPr>
        <w:t xml:space="preserve">В любое время, но не </w:t>
      </w:r>
      <w:r w:rsidRPr="001E3437">
        <w:rPr>
          <w:sz w:val="28"/>
          <w:szCs w:val="28"/>
        </w:rPr>
        <w:t xml:space="preserve">позднее, чем </w:t>
      </w:r>
      <w:r w:rsidRPr="001E3437">
        <w:rPr>
          <w:sz w:val="28"/>
        </w:rPr>
        <w:t xml:space="preserve">за 5 (пять) дней </w:t>
      </w:r>
      <w:r w:rsidRPr="001E3437">
        <w:rPr>
          <w:sz w:val="28"/>
          <w:szCs w:val="28"/>
        </w:rPr>
        <w:t xml:space="preserve">до окончания срока подачи </w:t>
      </w:r>
      <w:r w:rsidRPr="001E3437">
        <w:rPr>
          <w:sz w:val="28"/>
        </w:rPr>
        <w:t>конкурсных</w:t>
      </w:r>
      <w:r w:rsidRPr="001E34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E3437">
        <w:rPr>
          <w:sz w:val="28"/>
        </w:rPr>
        <w:t>конкурсную</w:t>
      </w:r>
      <w:r w:rsidRPr="001E3437">
        <w:rPr>
          <w:sz w:val="28"/>
          <w:szCs w:val="28"/>
        </w:rPr>
        <w:t xml:space="preserve"> документацию</w:t>
      </w:r>
      <w:r w:rsidRPr="001E3437">
        <w:rPr>
          <w:sz w:val="28"/>
        </w:rPr>
        <w:t>.</w:t>
      </w:r>
    </w:p>
    <w:p w:rsidR="00D14F02" w:rsidRPr="001E3437" w:rsidRDefault="00D14F02" w:rsidP="00A41C67">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 xml:space="preserve">настоящей конкурсной документации в течение трех дней </w:t>
      </w:r>
      <w:proofErr w:type="gramStart"/>
      <w:r w:rsidRPr="001E3437">
        <w:rPr>
          <w:sz w:val="28"/>
          <w:szCs w:val="28"/>
        </w:rPr>
        <w:t>с даты принятия</w:t>
      </w:r>
      <w:proofErr w:type="gramEnd"/>
      <w:r w:rsidRPr="001E3437">
        <w:rPr>
          <w:sz w:val="28"/>
          <w:szCs w:val="28"/>
        </w:rPr>
        <w:t xml:space="preserve"> решения о внесении изменений.</w:t>
      </w:r>
    </w:p>
    <w:p w:rsidR="00D14F02" w:rsidRPr="001E3437" w:rsidRDefault="00D14F02" w:rsidP="0069662F">
      <w:pPr>
        <w:pStyle w:val="ad"/>
        <w:numPr>
          <w:ilvl w:val="2"/>
          <w:numId w:val="8"/>
        </w:numPr>
        <w:tabs>
          <w:tab w:val="left" w:pos="0"/>
          <w:tab w:val="left" w:pos="1560"/>
        </w:tabs>
        <w:ind w:left="0" w:firstLine="709"/>
        <w:rPr>
          <w:sz w:val="28"/>
          <w:szCs w:val="28"/>
        </w:rPr>
      </w:pPr>
      <w:proofErr w:type="gramStart"/>
      <w:r w:rsidRPr="001E3437">
        <w:rPr>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w:t>
      </w:r>
      <w:r w:rsidRPr="001E3437">
        <w:rPr>
          <w:sz w:val="28"/>
          <w:szCs w:val="28"/>
        </w:rPr>
        <w:lastRenderedPageBreak/>
        <w:t>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roofErr w:type="gramEnd"/>
    </w:p>
    <w:p w:rsidR="00D14F02" w:rsidRPr="001E3437" w:rsidRDefault="00D14F02" w:rsidP="00A41C67">
      <w:pPr>
        <w:pStyle w:val="12"/>
        <w:ind w:firstLine="709"/>
      </w:pPr>
    </w:p>
    <w:p w:rsidR="00D14F02" w:rsidRPr="001E3437" w:rsidRDefault="00D14F02" w:rsidP="0069662F">
      <w:pPr>
        <w:pStyle w:val="2"/>
        <w:numPr>
          <w:ilvl w:val="1"/>
          <w:numId w:val="20"/>
        </w:numPr>
        <w:tabs>
          <w:tab w:val="left" w:pos="-2340"/>
        </w:tabs>
        <w:spacing w:before="0" w:after="0"/>
        <w:ind w:left="0" w:firstLine="709"/>
        <w:jc w:val="both"/>
        <w:rPr>
          <w:rFonts w:eastAsia="MS Mincho"/>
          <w:i w:val="0"/>
          <w:iCs w:val="0"/>
        </w:rPr>
      </w:pPr>
      <w:r w:rsidRPr="001E3437">
        <w:rPr>
          <w:rFonts w:eastAsia="MS Mincho"/>
          <w:i w:val="0"/>
          <w:iCs w:val="0"/>
        </w:rPr>
        <w:t>Конкурсная заявка</w:t>
      </w:r>
    </w:p>
    <w:p w:rsidR="007C3867" w:rsidRPr="001E3437" w:rsidRDefault="007C3867" w:rsidP="007C3867">
      <w:pPr>
        <w:pStyle w:val="ad"/>
        <w:numPr>
          <w:ilvl w:val="2"/>
          <w:numId w:val="20"/>
        </w:numPr>
        <w:tabs>
          <w:tab w:val="clear" w:pos="2705"/>
          <w:tab w:val="num" w:pos="1560"/>
        </w:tabs>
        <w:ind w:left="0"/>
        <w:rPr>
          <w:sz w:val="28"/>
          <w:szCs w:val="28"/>
        </w:rPr>
      </w:pPr>
      <w:r w:rsidRPr="001E34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1E3437" w:rsidRDefault="00D14F02" w:rsidP="00D47200">
      <w:pPr>
        <w:pStyle w:val="ad"/>
        <w:numPr>
          <w:ilvl w:val="2"/>
          <w:numId w:val="20"/>
        </w:numPr>
        <w:tabs>
          <w:tab w:val="left" w:pos="1572"/>
        </w:tabs>
        <w:ind w:left="0" w:firstLine="709"/>
        <w:rPr>
          <w:sz w:val="28"/>
          <w:szCs w:val="28"/>
        </w:rPr>
      </w:pPr>
      <w:r w:rsidRPr="001E3437">
        <w:rPr>
          <w:sz w:val="28"/>
          <w:szCs w:val="28"/>
        </w:rPr>
        <w:t>Каж</w:t>
      </w:r>
      <w:r w:rsidR="00D47200" w:rsidRPr="001E3437">
        <w:rPr>
          <w:sz w:val="28"/>
          <w:szCs w:val="28"/>
        </w:rPr>
        <w:t xml:space="preserve">дый претендент может подать только одну </w:t>
      </w:r>
      <w:r w:rsidR="00A07007" w:rsidRPr="001E3437">
        <w:rPr>
          <w:sz w:val="28"/>
          <w:szCs w:val="28"/>
        </w:rPr>
        <w:t>конкурсную з</w:t>
      </w:r>
      <w:r w:rsidR="00D47200" w:rsidRPr="001E3437">
        <w:rPr>
          <w:sz w:val="28"/>
          <w:szCs w:val="28"/>
        </w:rPr>
        <w:t xml:space="preserve">аявку. В случае если претендент подает более одной </w:t>
      </w:r>
      <w:r w:rsidR="00A07007" w:rsidRPr="001E3437">
        <w:rPr>
          <w:sz w:val="28"/>
          <w:szCs w:val="28"/>
        </w:rPr>
        <w:t>конкурсной</w:t>
      </w:r>
      <w:r w:rsidR="00DE7894" w:rsidRPr="001E3437">
        <w:rPr>
          <w:sz w:val="28"/>
          <w:szCs w:val="28"/>
        </w:rPr>
        <w:t xml:space="preserve"> </w:t>
      </w:r>
      <w:r w:rsidR="00A07007" w:rsidRPr="001E3437">
        <w:rPr>
          <w:sz w:val="28"/>
          <w:szCs w:val="28"/>
        </w:rPr>
        <w:t>заявки</w:t>
      </w:r>
      <w:r w:rsidR="00D47200" w:rsidRPr="001E3437">
        <w:rPr>
          <w:sz w:val="28"/>
          <w:szCs w:val="28"/>
        </w:rPr>
        <w:t xml:space="preserve">, а ранее </w:t>
      </w:r>
      <w:r w:rsidR="00A07007" w:rsidRPr="001E3437">
        <w:rPr>
          <w:sz w:val="28"/>
          <w:szCs w:val="28"/>
        </w:rPr>
        <w:t xml:space="preserve">поданные </w:t>
      </w:r>
      <w:r w:rsidR="00D47200" w:rsidRPr="001E3437">
        <w:rPr>
          <w:sz w:val="28"/>
          <w:szCs w:val="28"/>
        </w:rPr>
        <w:t xml:space="preserve">им </w:t>
      </w:r>
      <w:r w:rsidR="00391AFC" w:rsidRPr="001E3437">
        <w:rPr>
          <w:sz w:val="28"/>
          <w:szCs w:val="28"/>
        </w:rPr>
        <w:t xml:space="preserve">конкурсные заявки </w:t>
      </w:r>
      <w:r w:rsidR="00D47200" w:rsidRPr="001E3437">
        <w:rPr>
          <w:sz w:val="28"/>
          <w:szCs w:val="28"/>
        </w:rPr>
        <w:t xml:space="preserve">не </w:t>
      </w:r>
      <w:r w:rsidR="00391AFC" w:rsidRPr="001E3437">
        <w:rPr>
          <w:sz w:val="28"/>
          <w:szCs w:val="28"/>
        </w:rPr>
        <w:t>отозваны</w:t>
      </w:r>
      <w:r w:rsidR="00D47200" w:rsidRPr="001E3437">
        <w:rPr>
          <w:sz w:val="28"/>
          <w:szCs w:val="28"/>
        </w:rPr>
        <w:t xml:space="preserve">, все </w:t>
      </w:r>
      <w:r w:rsidR="00391AFC" w:rsidRPr="001E3437">
        <w:rPr>
          <w:sz w:val="28"/>
          <w:szCs w:val="28"/>
        </w:rPr>
        <w:t>конкурсные заявки</w:t>
      </w:r>
      <w:r w:rsidR="00D47200" w:rsidRPr="001E3437">
        <w:rPr>
          <w:sz w:val="28"/>
          <w:szCs w:val="28"/>
        </w:rPr>
        <w:t xml:space="preserve"> </w:t>
      </w:r>
      <w:r w:rsidR="00391AFC" w:rsidRPr="001E3437">
        <w:rPr>
          <w:sz w:val="28"/>
          <w:szCs w:val="28"/>
        </w:rPr>
        <w:t xml:space="preserve">предоставленные претендентом </w:t>
      </w:r>
      <w:r w:rsidR="00D47200" w:rsidRPr="001E3437">
        <w:rPr>
          <w:sz w:val="28"/>
          <w:szCs w:val="28"/>
        </w:rPr>
        <w:t>отклоняются.</w:t>
      </w:r>
    </w:p>
    <w:p w:rsidR="00D14F02" w:rsidRPr="001E3437" w:rsidRDefault="00D14F02" w:rsidP="0069662F">
      <w:pPr>
        <w:pStyle w:val="ad"/>
        <w:numPr>
          <w:ilvl w:val="2"/>
          <w:numId w:val="20"/>
        </w:numPr>
        <w:tabs>
          <w:tab w:val="left" w:pos="1572"/>
        </w:tabs>
        <w:ind w:left="0" w:firstLine="709"/>
        <w:rPr>
          <w:sz w:val="28"/>
          <w:szCs w:val="28"/>
        </w:rPr>
      </w:pPr>
      <w:r w:rsidRPr="001E3437">
        <w:rPr>
          <w:sz w:val="28"/>
          <w:szCs w:val="28"/>
        </w:rPr>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D14F02" w:rsidP="0069662F">
      <w:pPr>
        <w:numPr>
          <w:ilvl w:val="2"/>
          <w:numId w:val="20"/>
        </w:numPr>
        <w:tabs>
          <w:tab w:val="left" w:pos="1572"/>
        </w:tabs>
        <w:ind w:left="0" w:firstLine="709"/>
        <w:jc w:val="both"/>
        <w:rPr>
          <w:sz w:val="28"/>
        </w:rPr>
      </w:pPr>
      <w:r w:rsidRPr="001E34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1E3437">
        <w:rPr>
          <w:sz w:val="28"/>
        </w:rPr>
        <w:t xml:space="preserve">требованиям настоящей конкурсной документации, отклоняется. </w:t>
      </w:r>
    </w:p>
    <w:p w:rsidR="00D14F02" w:rsidRPr="001E3437" w:rsidRDefault="00D14F02" w:rsidP="0069662F">
      <w:pPr>
        <w:numPr>
          <w:ilvl w:val="2"/>
          <w:numId w:val="20"/>
        </w:numPr>
        <w:tabs>
          <w:tab w:val="left" w:pos="1572"/>
        </w:tabs>
        <w:ind w:left="0" w:firstLine="709"/>
        <w:jc w:val="both"/>
        <w:rPr>
          <w:sz w:val="28"/>
          <w:szCs w:val="28"/>
        </w:rPr>
      </w:pPr>
      <w:r w:rsidRPr="001E3437">
        <w:rPr>
          <w:sz w:val="28"/>
          <w:szCs w:val="28"/>
        </w:rPr>
        <w:t xml:space="preserve">Конкурсная заявка оформляется на русском языке. Если в составе конкурсной заявки </w:t>
      </w:r>
      <w:proofErr w:type="gramStart"/>
      <w:r w:rsidRPr="001E3437">
        <w:rPr>
          <w:sz w:val="28"/>
          <w:szCs w:val="28"/>
        </w:rPr>
        <w:t>предоставляются документы</w:t>
      </w:r>
      <w:proofErr w:type="gramEnd"/>
      <w:r w:rsidRPr="001E34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Pr="001E3437" w:rsidRDefault="00D14F02" w:rsidP="00152D31">
      <w:pPr>
        <w:numPr>
          <w:ilvl w:val="2"/>
          <w:numId w:val="20"/>
        </w:numPr>
        <w:tabs>
          <w:tab w:val="left" w:pos="1572"/>
        </w:tabs>
        <w:spacing w:after="120"/>
        <w:ind w:left="0" w:firstLine="709"/>
        <w:jc w:val="both"/>
        <w:rPr>
          <w:sz w:val="28"/>
          <w:szCs w:val="28"/>
        </w:rPr>
      </w:pPr>
      <w:r w:rsidRPr="001E3437">
        <w:rPr>
          <w:sz w:val="28"/>
          <w:szCs w:val="28"/>
        </w:rPr>
        <w:t>В случае</w:t>
      </w:r>
      <w:proofErr w:type="gramStart"/>
      <w:r w:rsidRPr="001E3437">
        <w:rPr>
          <w:sz w:val="28"/>
          <w:szCs w:val="28"/>
        </w:rPr>
        <w:t>,</w:t>
      </w:r>
      <w:proofErr w:type="gramEnd"/>
      <w:r w:rsidRPr="001E34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D14F02" w:rsidRPr="001E3437" w:rsidRDefault="00D14F02" w:rsidP="0069662F">
      <w:pPr>
        <w:pStyle w:val="2"/>
        <w:keepNext w:val="0"/>
        <w:numPr>
          <w:ilvl w:val="1"/>
          <w:numId w:val="13"/>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12157E" w:rsidRPr="001E3437" w:rsidRDefault="007F2DA2">
      <w:pPr>
        <w:numPr>
          <w:ilvl w:val="2"/>
          <w:numId w:val="32"/>
        </w:numPr>
        <w:suppressAutoHyphens w:val="0"/>
        <w:ind w:left="0" w:firstLine="709"/>
        <w:jc w:val="both"/>
        <w:rPr>
          <w:rFonts w:eastAsia="MS Mincho"/>
          <w:sz w:val="28"/>
        </w:rPr>
      </w:pPr>
      <w:proofErr w:type="gramStart"/>
      <w:r w:rsidRPr="001E3437">
        <w:rPr>
          <w:sz w:val="28"/>
        </w:rPr>
        <w:t>Конкурсные заявки представляются с момента размещения в соответствии с пунктом 1.1.</w:t>
      </w:r>
      <w:r w:rsidR="00C6207D" w:rsidRPr="001E3437">
        <w:rPr>
          <w:sz w:val="28"/>
        </w:rPr>
        <w:t xml:space="preserve">10 </w:t>
      </w:r>
      <w:r w:rsidRPr="001E3437">
        <w:rPr>
          <w:sz w:val="28"/>
        </w:rPr>
        <w:t>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sidR="00FA789F">
        <w:rPr>
          <w:sz w:val="28"/>
        </w:rPr>
        <w:t>20</w:t>
      </w:r>
      <w:r w:rsidR="00763E34" w:rsidRPr="001E3437">
        <w:rPr>
          <w:sz w:val="28"/>
        </w:rPr>
        <w:t>»</w:t>
      </w:r>
      <w:r w:rsidR="003368D8" w:rsidRPr="001E3437">
        <w:rPr>
          <w:sz w:val="28"/>
        </w:rPr>
        <w:t xml:space="preserve"> </w:t>
      </w:r>
      <w:r w:rsidR="00FA789F">
        <w:rPr>
          <w:sz w:val="28"/>
        </w:rPr>
        <w:t>августа</w:t>
      </w:r>
      <w:r w:rsidR="00B455B7" w:rsidRPr="001E3437">
        <w:rPr>
          <w:sz w:val="28"/>
        </w:rPr>
        <w:t xml:space="preserve"> </w:t>
      </w:r>
      <w:r w:rsidRPr="001E3437">
        <w:rPr>
          <w:sz w:val="28"/>
        </w:rPr>
        <w:t>201</w:t>
      </w:r>
      <w:r w:rsidR="00D857C6" w:rsidRPr="001E3437">
        <w:rPr>
          <w:sz w:val="28"/>
        </w:rPr>
        <w:t>4</w:t>
      </w:r>
      <w:r w:rsidRPr="001E3437">
        <w:rPr>
          <w:sz w:val="28"/>
        </w:rPr>
        <w:t xml:space="preserve"> г.</w:t>
      </w:r>
      <w:r w:rsidRPr="001E3437">
        <w:rPr>
          <w:sz w:val="28"/>
          <w:szCs w:val="28"/>
        </w:rPr>
        <w:t xml:space="preserve"> по адресу:107078, г. Москва, улица Маши Порываевой, дом 34, блок 1 (вход с проспекта Академика Сахарова), этаж 10, кабинет №12 (</w:t>
      </w:r>
      <w:r w:rsidRPr="001E3437">
        <w:rPr>
          <w:bCs/>
          <w:i/>
          <w:iCs/>
          <w:sz w:val="28"/>
          <w:szCs w:val="28"/>
        </w:rPr>
        <w:t>в рабочие дни с 9</w:t>
      </w:r>
      <w:proofErr w:type="gramEnd"/>
      <w:r w:rsidRPr="001E3437">
        <w:rPr>
          <w:bCs/>
          <w:i/>
          <w:iCs/>
          <w:sz w:val="28"/>
          <w:szCs w:val="28"/>
        </w:rPr>
        <w:t>:</w:t>
      </w:r>
      <w:proofErr w:type="gramStart"/>
      <w:r w:rsidRPr="001E3437">
        <w:rPr>
          <w:bCs/>
          <w:i/>
          <w:iCs/>
          <w:sz w:val="28"/>
          <w:szCs w:val="28"/>
        </w:rPr>
        <w:t>00 до 17:30 (в пятницу до 16:30), перерыв с 12:00 до 13:00).</w:t>
      </w:r>
      <w:proofErr w:type="gramEnd"/>
    </w:p>
    <w:p w:rsidR="007F2DA2" w:rsidRPr="001E3437" w:rsidRDefault="007F2DA2" w:rsidP="007F2DA2">
      <w:pPr>
        <w:autoSpaceDE w:val="0"/>
        <w:autoSpaceDN w:val="0"/>
        <w:ind w:firstLine="709"/>
        <w:jc w:val="both"/>
        <w:rPr>
          <w:sz w:val="28"/>
          <w:szCs w:val="28"/>
        </w:rPr>
      </w:pPr>
      <w:r w:rsidRPr="001E3437">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w:t>
      </w:r>
      <w:r w:rsidRPr="001E3437">
        <w:rPr>
          <w:sz w:val="28"/>
          <w:szCs w:val="28"/>
        </w:rPr>
        <w:lastRenderedPageBreak/>
        <w:t>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1E3437" w:rsidRDefault="007F2DA2">
      <w:pPr>
        <w:pStyle w:val="ad"/>
        <w:numPr>
          <w:ilvl w:val="2"/>
          <w:numId w:val="32"/>
        </w:numPr>
        <w:ind w:left="0" w:firstLine="709"/>
        <w:rPr>
          <w:sz w:val="28"/>
        </w:rPr>
      </w:pPr>
      <w:r w:rsidRPr="001E3437">
        <w:rPr>
          <w:sz w:val="28"/>
        </w:rPr>
        <w:t>Конкурсная заявка претендента должна быть подписана уполномоченным представителем претендента.</w:t>
      </w:r>
    </w:p>
    <w:p w:rsidR="0012157E" w:rsidRPr="001E3437" w:rsidRDefault="007F2DA2">
      <w:pPr>
        <w:pStyle w:val="ad"/>
        <w:numPr>
          <w:ilvl w:val="2"/>
          <w:numId w:val="32"/>
        </w:numPr>
        <w:ind w:left="0" w:firstLine="709"/>
        <w:rPr>
          <w:sz w:val="28"/>
        </w:rPr>
      </w:pPr>
      <w:r w:rsidRPr="001E34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1E3437" w:rsidRDefault="007F2DA2">
      <w:pPr>
        <w:pStyle w:val="ad"/>
        <w:numPr>
          <w:ilvl w:val="2"/>
          <w:numId w:val="32"/>
        </w:numPr>
        <w:ind w:left="0" w:firstLine="709"/>
        <w:rPr>
          <w:sz w:val="28"/>
        </w:rPr>
      </w:pPr>
      <w:r w:rsidRPr="001E34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r w:rsidRPr="001E3437">
        <w:rPr>
          <w:sz w:val="28"/>
        </w:rPr>
        <w:t xml:space="preserve"> </w:t>
      </w:r>
    </w:p>
    <w:p w:rsidR="0012157E" w:rsidRPr="001E3437" w:rsidRDefault="007F2DA2">
      <w:pPr>
        <w:pStyle w:val="ad"/>
        <w:numPr>
          <w:ilvl w:val="2"/>
          <w:numId w:val="32"/>
        </w:numPr>
        <w:ind w:left="0" w:firstLine="709"/>
        <w:rPr>
          <w:sz w:val="28"/>
        </w:rPr>
      </w:pPr>
      <w:r w:rsidRPr="001E34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Pr="001E3437" w:rsidRDefault="007F2DA2" w:rsidP="00152D31">
      <w:pPr>
        <w:pStyle w:val="ad"/>
        <w:numPr>
          <w:ilvl w:val="2"/>
          <w:numId w:val="32"/>
        </w:numPr>
        <w:spacing w:after="120"/>
        <w:ind w:left="0" w:firstLine="709"/>
        <w:rPr>
          <w:sz w:val="28"/>
        </w:rPr>
      </w:pPr>
      <w:r w:rsidRPr="001E34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1E3437">
        <w:rPr>
          <w:sz w:val="28"/>
          <w:szCs w:val="28"/>
        </w:rPr>
        <w:t xml:space="preserve">10 </w:t>
      </w:r>
      <w:r w:rsidRPr="001E3437">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E3437">
        <w:rPr>
          <w:b/>
          <w:sz w:val="28"/>
        </w:rPr>
        <w:t xml:space="preserve"> </w:t>
      </w:r>
      <w:r w:rsidRPr="001E3437">
        <w:rPr>
          <w:sz w:val="28"/>
        </w:rPr>
        <w:t>Продление сроков действия обеспечения конкурсных заявок не требуется.</w:t>
      </w:r>
    </w:p>
    <w:p w:rsidR="00D14F02" w:rsidRPr="001E3437" w:rsidRDefault="00DA1754" w:rsidP="0069662F">
      <w:pPr>
        <w:pStyle w:val="2"/>
        <w:numPr>
          <w:ilvl w:val="1"/>
          <w:numId w:val="16"/>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7F2DA2">
      <w:pPr>
        <w:pStyle w:val="ad"/>
        <w:numPr>
          <w:ilvl w:val="2"/>
          <w:numId w:val="16"/>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7F2DA2" w:rsidP="007F2DA2">
      <w:pPr>
        <w:pStyle w:val="ad"/>
        <w:numPr>
          <w:ilvl w:val="2"/>
          <w:numId w:val="16"/>
        </w:numPr>
        <w:tabs>
          <w:tab w:val="clear" w:pos="2280"/>
        </w:tabs>
        <w:ind w:left="0" w:firstLine="709"/>
        <w:rPr>
          <w:sz w:val="28"/>
        </w:rPr>
      </w:pPr>
      <w:r w:rsidRPr="001E34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1E3437" w:rsidRDefault="007F2DA2" w:rsidP="007F2DA2">
      <w:pPr>
        <w:pStyle w:val="ad"/>
        <w:numPr>
          <w:ilvl w:val="2"/>
          <w:numId w:val="16"/>
        </w:numPr>
        <w:tabs>
          <w:tab w:val="clear" w:pos="2280"/>
        </w:tabs>
        <w:ind w:left="0" w:firstLine="709"/>
        <w:rPr>
          <w:sz w:val="28"/>
        </w:rPr>
      </w:pPr>
      <w:r w:rsidRPr="001E3437">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1E3437" w:rsidRDefault="007F2DA2" w:rsidP="007F2DA2">
      <w:pPr>
        <w:pStyle w:val="ad"/>
        <w:numPr>
          <w:ilvl w:val="2"/>
          <w:numId w:val="16"/>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1E3437" w:rsidRDefault="00D14F02" w:rsidP="00A41C67">
      <w:pPr>
        <w:pStyle w:val="ad"/>
        <w:rPr>
          <w:b/>
          <w:i/>
          <w:sz w:val="28"/>
        </w:rPr>
      </w:pPr>
    </w:p>
    <w:p w:rsidR="00D14F02" w:rsidRPr="001E3437" w:rsidRDefault="00D14F02" w:rsidP="0069662F">
      <w:pPr>
        <w:pStyle w:val="2"/>
        <w:numPr>
          <w:ilvl w:val="1"/>
          <w:numId w:val="16"/>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DA1754" w:rsidRPr="001E3437">
        <w:rPr>
          <w:rFonts w:eastAsia="MS Mincho"/>
          <w:i w:val="0"/>
          <w:iCs w:val="0"/>
        </w:rPr>
        <w:t>претендента</w:t>
      </w:r>
      <w:r w:rsidRPr="001E3437">
        <w:rPr>
          <w:rFonts w:eastAsia="MS Mincho"/>
          <w:i w:val="0"/>
          <w:iCs w:val="0"/>
        </w:rPr>
        <w:t>/</w:t>
      </w:r>
      <w:r w:rsidR="00DA1754" w:rsidRPr="001E3437">
        <w:rPr>
          <w:rFonts w:eastAsia="MS Mincho"/>
          <w:i w:val="0"/>
          <w:iCs w:val="0"/>
        </w:rPr>
        <w:t>участника</w:t>
      </w:r>
    </w:p>
    <w:p w:rsidR="00D14F02" w:rsidRPr="001E3437" w:rsidRDefault="00D14F02" w:rsidP="0069662F">
      <w:pPr>
        <w:pStyle w:val="12"/>
        <w:numPr>
          <w:ilvl w:val="2"/>
          <w:numId w:val="16"/>
        </w:numPr>
        <w:tabs>
          <w:tab w:val="clear" w:pos="2280"/>
        </w:tabs>
        <w:ind w:left="0" w:firstLine="709"/>
        <w:rPr>
          <w:szCs w:val="24"/>
        </w:rPr>
      </w:pPr>
      <w:proofErr w:type="gramStart"/>
      <w:r w:rsidRPr="001E3437">
        <w:rPr>
          <w:szCs w:val="24"/>
        </w:rPr>
        <w:t xml:space="preserve">К </w:t>
      </w:r>
      <w:r w:rsidRPr="001E3437">
        <w:rPr>
          <w:rFonts w:eastAsia="MS Mincho"/>
        </w:rPr>
        <w:t>недобросовестным действиям</w:t>
      </w:r>
      <w:r w:rsidRPr="001E3437">
        <w:rPr>
          <w:i/>
        </w:rPr>
        <w:t xml:space="preserve"> </w:t>
      </w:r>
      <w:r w:rsidR="00DA1754" w:rsidRPr="001E3437">
        <w:rPr>
          <w:rFonts w:eastAsia="MS Mincho"/>
          <w:iCs/>
        </w:rPr>
        <w:t>п</w:t>
      </w:r>
      <w:r w:rsidR="00DA1754" w:rsidRPr="001E3437">
        <w:rPr>
          <w:szCs w:val="24"/>
        </w:rPr>
        <w:t>ретендента</w:t>
      </w:r>
      <w:r w:rsidRPr="001E3437">
        <w:rPr>
          <w:szCs w:val="24"/>
        </w:rPr>
        <w:t>/</w:t>
      </w:r>
      <w:r w:rsidR="00DA1754" w:rsidRPr="001E3437">
        <w:rPr>
          <w:szCs w:val="24"/>
        </w:rPr>
        <w:t>участника</w:t>
      </w:r>
      <w:r w:rsidR="00DA1754" w:rsidRPr="001E3437">
        <w:rPr>
          <w:i/>
        </w:rPr>
        <w:t xml:space="preserve"> </w:t>
      </w:r>
      <w:r w:rsidRPr="001E34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3437">
        <w:rPr>
          <w:szCs w:val="24"/>
        </w:rPr>
        <w:lastRenderedPageBreak/>
        <w:t>конкурса, принятие решения, применение какой-либо процедуры или совершение иного действия заказчиком</w:t>
      </w:r>
      <w:proofErr w:type="gramEnd"/>
      <w:r w:rsidRPr="001E3437">
        <w:rPr>
          <w:szCs w:val="24"/>
        </w:rPr>
        <w:t>/организатором.</w:t>
      </w:r>
    </w:p>
    <w:p w:rsidR="00D14F02" w:rsidRPr="001E3437" w:rsidRDefault="00D14F02" w:rsidP="00152D31">
      <w:pPr>
        <w:pStyle w:val="12"/>
        <w:numPr>
          <w:ilvl w:val="2"/>
          <w:numId w:val="16"/>
        </w:numPr>
        <w:tabs>
          <w:tab w:val="clear" w:pos="2280"/>
        </w:tabs>
        <w:spacing w:after="120"/>
        <w:ind w:left="0" w:firstLine="709"/>
        <w:rPr>
          <w:szCs w:val="24"/>
        </w:rPr>
      </w:pPr>
      <w:r w:rsidRPr="001E3437">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D14F02" w:rsidRPr="001E3437" w:rsidRDefault="00D14F02" w:rsidP="0069662F">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t>Заключение договора</w:t>
      </w:r>
      <w:bookmarkEnd w:id="16"/>
      <w:bookmarkEnd w:id="17"/>
    </w:p>
    <w:p w:rsidR="00D14F02" w:rsidRPr="001E3437" w:rsidRDefault="00D14F02" w:rsidP="0069662F">
      <w:pPr>
        <w:pStyle w:val="31"/>
        <w:numPr>
          <w:ilvl w:val="2"/>
          <w:numId w:val="16"/>
        </w:numPr>
        <w:tabs>
          <w:tab w:val="clear" w:pos="2280"/>
        </w:tabs>
        <w:spacing w:before="0"/>
        <w:ind w:left="0" w:firstLine="709"/>
        <w:jc w:val="both"/>
      </w:pPr>
      <w:r w:rsidRPr="001E3437">
        <w:t xml:space="preserve">Положения договора (условия оплаты, сроки, цена за единицу </w:t>
      </w:r>
      <w:r w:rsidR="006F699C" w:rsidRPr="001E3437">
        <w:t>работ</w:t>
      </w:r>
      <w:r w:rsidR="00244EB2" w:rsidRPr="001E3437">
        <w:t>, и т.п.</w:t>
      </w:r>
      <w:r w:rsidRPr="001E3437">
        <w:t>)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69662F">
      <w:pPr>
        <w:pStyle w:val="31"/>
        <w:numPr>
          <w:ilvl w:val="2"/>
          <w:numId w:val="16"/>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C76F99" w:rsidRPr="001E3437">
        <w:rPr>
          <w:szCs w:val="28"/>
        </w:rPr>
        <w:t xml:space="preserve">20 </w:t>
      </w:r>
      <w:r w:rsidRPr="001E3437">
        <w:rPr>
          <w:szCs w:val="28"/>
        </w:rPr>
        <w:t>(</w:t>
      </w:r>
      <w:r w:rsidR="00C76F99" w:rsidRPr="001E3437">
        <w:rPr>
          <w:szCs w:val="28"/>
        </w:rPr>
        <w:t>двадцати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7F2DA2" w:rsidRPr="001E3437">
        <w:rPr>
          <w:sz w:val="28"/>
        </w:rPr>
        <w:t>5</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69662F">
      <w:pPr>
        <w:pStyle w:val="ad"/>
        <w:numPr>
          <w:ilvl w:val="2"/>
          <w:numId w:val="16"/>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1E3437" w:rsidRDefault="007F2DA2" w:rsidP="007F2DA2">
      <w:pPr>
        <w:pStyle w:val="ad"/>
        <w:numPr>
          <w:ilvl w:val="2"/>
          <w:numId w:val="16"/>
        </w:numPr>
        <w:tabs>
          <w:tab w:val="clear" w:pos="2280"/>
        </w:tabs>
        <w:ind w:left="0" w:firstLine="709"/>
        <w:rPr>
          <w:szCs w:val="24"/>
        </w:rPr>
      </w:pPr>
      <w:r w:rsidRPr="001E3437">
        <w:rPr>
          <w:sz w:val="28"/>
        </w:rPr>
        <w:lastRenderedPageBreak/>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r w:rsidRPr="001E3437">
        <w:rPr>
          <w:sz w:val="28"/>
          <w:szCs w:val="28"/>
        </w:rPr>
        <w:t xml:space="preserve"> </w:t>
      </w:r>
    </w:p>
    <w:p w:rsidR="007F2DA2" w:rsidRPr="001E3437" w:rsidRDefault="00661241" w:rsidP="00152D31">
      <w:pPr>
        <w:pStyle w:val="ad"/>
        <w:numPr>
          <w:ilvl w:val="2"/>
          <w:numId w:val="16"/>
        </w:numPr>
        <w:tabs>
          <w:tab w:val="clear" w:pos="2280"/>
        </w:tabs>
        <w:spacing w:after="120"/>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D14F02" w:rsidRPr="001E3437" w:rsidRDefault="00D14F02" w:rsidP="00A41C67">
      <w:pPr>
        <w:spacing w:after="120"/>
        <w:ind w:firstLine="709"/>
        <w:jc w:val="center"/>
        <w:rPr>
          <w:b/>
          <w:bCs/>
          <w:sz w:val="32"/>
          <w:szCs w:val="32"/>
        </w:rPr>
      </w:pPr>
      <w:bookmarkStart w:id="18" w:name="_Toc515863133"/>
      <w:bookmarkStart w:id="19" w:name="_Toc34648356"/>
      <w:r w:rsidRPr="001E3437">
        <w:rPr>
          <w:b/>
          <w:bCs/>
          <w:sz w:val="32"/>
          <w:szCs w:val="32"/>
        </w:rPr>
        <w:t xml:space="preserve">Раздел II. Обязательные и квалификационные требования к </w:t>
      </w:r>
      <w:bookmarkEnd w:id="18"/>
      <w:bookmarkEnd w:id="19"/>
      <w:r w:rsidRPr="001E3437">
        <w:rPr>
          <w:b/>
          <w:bCs/>
          <w:sz w:val="32"/>
          <w:szCs w:val="32"/>
        </w:rPr>
        <w:t>претендентам, оценка конкурсных заявок участников</w:t>
      </w:r>
    </w:p>
    <w:p w:rsidR="00D14F02" w:rsidRPr="001E3437"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1E3437">
        <w:rPr>
          <w:i w:val="0"/>
        </w:rPr>
        <w:t xml:space="preserve">Обязательные требования: </w:t>
      </w:r>
    </w:p>
    <w:p w:rsidR="00D14F02" w:rsidRPr="001E3437" w:rsidRDefault="00D14F02" w:rsidP="00A41C67">
      <w:pPr>
        <w:tabs>
          <w:tab w:val="left" w:pos="1080"/>
        </w:tabs>
        <w:ind w:firstLine="709"/>
        <w:jc w:val="both"/>
        <w:rPr>
          <w:sz w:val="28"/>
          <w:szCs w:val="28"/>
        </w:rPr>
      </w:pPr>
      <w:r w:rsidRPr="001E3437">
        <w:rPr>
          <w:sz w:val="28"/>
          <w:szCs w:val="28"/>
        </w:rPr>
        <w:t xml:space="preserve">Претендент (в том числе каждое юридическое </w:t>
      </w:r>
      <w:proofErr w:type="spellStart"/>
      <w:r w:rsidRPr="001E3437">
        <w:rPr>
          <w:sz w:val="28"/>
          <w:szCs w:val="28"/>
        </w:rPr>
        <w:t>и\или</w:t>
      </w:r>
      <w:proofErr w:type="spellEnd"/>
      <w:r w:rsidRPr="001E3437">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1E3437" w:rsidRDefault="00D14F02" w:rsidP="00A41C67">
      <w:pPr>
        <w:tabs>
          <w:tab w:val="left" w:pos="1080"/>
        </w:tabs>
        <w:ind w:firstLine="709"/>
        <w:jc w:val="both"/>
        <w:rPr>
          <w:sz w:val="28"/>
          <w:szCs w:val="28"/>
        </w:rPr>
      </w:pPr>
      <w:r w:rsidRPr="001E3437">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1E3437" w:rsidRDefault="00763E34" w:rsidP="00A41C67">
      <w:pPr>
        <w:pStyle w:val="ad"/>
        <w:tabs>
          <w:tab w:val="left" w:pos="1080"/>
        </w:tabs>
        <w:rPr>
          <w:sz w:val="28"/>
          <w:szCs w:val="28"/>
        </w:rPr>
      </w:pPr>
      <w:r w:rsidRPr="001E3437">
        <w:rPr>
          <w:sz w:val="28"/>
          <w:szCs w:val="28"/>
        </w:rPr>
        <w:t>б) </w:t>
      </w:r>
      <w:r w:rsidR="00D14F02" w:rsidRPr="001E3437">
        <w:rPr>
          <w:sz w:val="28"/>
          <w:szCs w:val="28"/>
        </w:rPr>
        <w:t>не находиться в процессе ликвидации;</w:t>
      </w:r>
    </w:p>
    <w:p w:rsidR="00D14F02" w:rsidRPr="001E3437" w:rsidRDefault="00763E34" w:rsidP="00A41C67">
      <w:pPr>
        <w:pStyle w:val="ad"/>
        <w:tabs>
          <w:tab w:val="left" w:pos="1080"/>
        </w:tabs>
        <w:rPr>
          <w:sz w:val="28"/>
          <w:szCs w:val="28"/>
        </w:rPr>
      </w:pPr>
      <w:r w:rsidRPr="001E3437">
        <w:rPr>
          <w:sz w:val="28"/>
          <w:szCs w:val="28"/>
        </w:rPr>
        <w:t>в) </w:t>
      </w:r>
      <w:r w:rsidR="00D14F02" w:rsidRPr="001E3437">
        <w:rPr>
          <w:sz w:val="28"/>
          <w:szCs w:val="28"/>
        </w:rPr>
        <w:t>не быть признанным несостоятельным (банкротом);</w:t>
      </w:r>
    </w:p>
    <w:p w:rsidR="00D14F02" w:rsidRPr="001E3437" w:rsidRDefault="00D14F02" w:rsidP="00A41C67">
      <w:pPr>
        <w:pStyle w:val="ad"/>
        <w:tabs>
          <w:tab w:val="left" w:pos="1080"/>
        </w:tabs>
        <w:rPr>
          <w:sz w:val="28"/>
          <w:szCs w:val="28"/>
        </w:rPr>
      </w:pPr>
      <w:r w:rsidRPr="001E34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Pr="001E3437" w:rsidRDefault="00D14F02" w:rsidP="002F06FD">
      <w:pPr>
        <w:pStyle w:val="ad"/>
        <w:tabs>
          <w:tab w:val="left" w:pos="0"/>
        </w:tabs>
        <w:spacing w:after="120"/>
        <w:ind w:firstLine="720"/>
        <w:rPr>
          <w:bCs/>
          <w:sz w:val="28"/>
          <w:szCs w:val="28"/>
        </w:rPr>
      </w:pPr>
      <w:proofErr w:type="spellStart"/>
      <w:r w:rsidRPr="001E3437">
        <w:rPr>
          <w:sz w:val="28"/>
        </w:rPr>
        <w:t>д</w:t>
      </w:r>
      <w:proofErr w:type="spellEnd"/>
      <w:r w:rsidRPr="001E3437">
        <w:rPr>
          <w:sz w:val="28"/>
        </w:rPr>
        <w:t xml:space="preserve">) </w:t>
      </w:r>
      <w:r w:rsidRPr="001E34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1E3437">
        <w:rPr>
          <w:sz w:val="28"/>
        </w:rPr>
        <w:t xml:space="preserve">не должно содержаться сведений о претенденте </w:t>
      </w:r>
      <w:r w:rsidRPr="001E3437">
        <w:rPr>
          <w:bCs/>
          <w:sz w:val="28"/>
          <w:szCs w:val="28"/>
        </w:rPr>
        <w:t xml:space="preserve">(каждом из физических </w:t>
      </w:r>
      <w:proofErr w:type="spellStart"/>
      <w:r w:rsidRPr="001E3437">
        <w:rPr>
          <w:bCs/>
          <w:sz w:val="28"/>
          <w:szCs w:val="28"/>
        </w:rPr>
        <w:t>и\или</w:t>
      </w:r>
      <w:proofErr w:type="spellEnd"/>
      <w:r w:rsidRPr="001E3437">
        <w:rPr>
          <w:bCs/>
          <w:sz w:val="28"/>
          <w:szCs w:val="28"/>
        </w:rPr>
        <w:t xml:space="preserve"> юридических лиц, выступающих на стороне претендента).</w:t>
      </w:r>
    </w:p>
    <w:p w:rsidR="00D14F02" w:rsidRPr="001E3437" w:rsidRDefault="00D14F02" w:rsidP="0069662F">
      <w:pPr>
        <w:pStyle w:val="ad"/>
        <w:numPr>
          <w:ilvl w:val="1"/>
          <w:numId w:val="14"/>
        </w:numPr>
        <w:tabs>
          <w:tab w:val="left" w:pos="1080"/>
        </w:tabs>
        <w:ind w:left="0" w:firstLine="709"/>
        <w:rPr>
          <w:b/>
          <w:sz w:val="28"/>
          <w:szCs w:val="28"/>
        </w:rPr>
      </w:pPr>
      <w:r w:rsidRPr="001E3437">
        <w:rPr>
          <w:b/>
          <w:sz w:val="28"/>
          <w:szCs w:val="28"/>
        </w:rPr>
        <w:t>Квалификационные требования:</w:t>
      </w:r>
    </w:p>
    <w:p w:rsidR="00D14F02" w:rsidRPr="001E3437" w:rsidRDefault="00D14F02" w:rsidP="00A41C67">
      <w:pPr>
        <w:pStyle w:val="ad"/>
        <w:tabs>
          <w:tab w:val="left" w:pos="1080"/>
        </w:tabs>
        <w:rPr>
          <w:sz w:val="28"/>
          <w:szCs w:val="28"/>
        </w:rPr>
      </w:pPr>
      <w:r w:rsidRPr="001E3437">
        <w:rPr>
          <w:sz w:val="28"/>
          <w:szCs w:val="28"/>
        </w:rPr>
        <w:t xml:space="preserve">Претендент (в том числе все юридические </w:t>
      </w:r>
      <w:proofErr w:type="spellStart"/>
      <w:r w:rsidRPr="001E3437">
        <w:rPr>
          <w:sz w:val="28"/>
          <w:szCs w:val="28"/>
        </w:rPr>
        <w:t>и\или</w:t>
      </w:r>
      <w:proofErr w:type="spellEnd"/>
      <w:r w:rsidRPr="001E3437">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1448E" w:rsidRPr="001E3437" w:rsidRDefault="00D14F02" w:rsidP="0031448E">
      <w:pPr>
        <w:tabs>
          <w:tab w:val="left" w:pos="1080"/>
        </w:tabs>
        <w:ind w:firstLine="720"/>
        <w:jc w:val="both"/>
        <w:rPr>
          <w:sz w:val="28"/>
          <w:szCs w:val="28"/>
        </w:rPr>
      </w:pPr>
      <w:proofErr w:type="gramStart"/>
      <w:r w:rsidRPr="001E3437">
        <w:rPr>
          <w:sz w:val="28"/>
          <w:szCs w:val="28"/>
        </w:rPr>
        <w:t>1</w:t>
      </w:r>
      <w:r w:rsidRPr="001E3437">
        <w:rPr>
          <w:sz w:val="28"/>
        </w:rPr>
        <w:t xml:space="preserve">) </w:t>
      </w:r>
      <w:r w:rsidR="0031448E" w:rsidRPr="001E3437">
        <w:rPr>
          <w:bCs/>
          <w:sz w:val="28"/>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0031448E" w:rsidRPr="001E3437">
        <w:rPr>
          <w:rFonts w:eastAsia="MS Mincho"/>
          <w:sz w:val="28"/>
          <w:szCs w:val="28"/>
        </w:rPr>
        <w:t xml:space="preserve"> с учетом внесенных в приказ изменений и дополнений</w:t>
      </w:r>
      <w:r w:rsidR="0031448E" w:rsidRPr="001E3437">
        <w:rPr>
          <w:bCs/>
          <w:sz w:val="28"/>
          <w:szCs w:val="28"/>
        </w:rPr>
        <w:t xml:space="preserve">, выданное </w:t>
      </w:r>
      <w:proofErr w:type="spellStart"/>
      <w:r w:rsidR="0031448E" w:rsidRPr="001E3437">
        <w:rPr>
          <w:bCs/>
          <w:sz w:val="28"/>
          <w:szCs w:val="28"/>
        </w:rPr>
        <w:t>саморегулируемой</w:t>
      </w:r>
      <w:proofErr w:type="spellEnd"/>
      <w:r w:rsidR="0031448E" w:rsidRPr="001E3437">
        <w:rPr>
          <w:bCs/>
          <w:sz w:val="28"/>
          <w:szCs w:val="28"/>
        </w:rPr>
        <w:t xml:space="preserve"> организацией (СРО), </w:t>
      </w:r>
      <w:r w:rsidR="0031448E" w:rsidRPr="001E3437">
        <w:rPr>
          <w:sz w:val="28"/>
          <w:szCs w:val="28"/>
        </w:rPr>
        <w:t>включающие в себя все виды работ, указанные в приложении № 3.1 к настоящей конкурсной документации.</w:t>
      </w:r>
      <w:proofErr w:type="gramEnd"/>
    </w:p>
    <w:p w:rsidR="0031448E" w:rsidRPr="001E3437" w:rsidRDefault="0031448E" w:rsidP="0031448E">
      <w:pPr>
        <w:pStyle w:val="ad"/>
        <w:tabs>
          <w:tab w:val="left" w:pos="1080"/>
        </w:tabs>
        <w:ind w:firstLine="567"/>
        <w:rPr>
          <w:b/>
          <w:sz w:val="28"/>
          <w:szCs w:val="28"/>
        </w:rPr>
      </w:pPr>
      <w:r w:rsidRPr="001E3437">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2E3DEC" w:rsidRPr="001E3437" w:rsidRDefault="00812716" w:rsidP="00A154AC">
      <w:pPr>
        <w:pStyle w:val="ad"/>
        <w:tabs>
          <w:tab w:val="left" w:pos="1080"/>
        </w:tabs>
        <w:spacing w:after="120"/>
        <w:rPr>
          <w:sz w:val="28"/>
          <w:szCs w:val="28"/>
        </w:rPr>
      </w:pPr>
      <w:r w:rsidRPr="001E3437">
        <w:rPr>
          <w:sz w:val="28"/>
        </w:rPr>
        <w:lastRenderedPageBreak/>
        <w:t>2)</w:t>
      </w:r>
      <w:r w:rsidR="002E3DEC" w:rsidRPr="001E3437">
        <w:rPr>
          <w:sz w:val="28"/>
          <w:szCs w:val="28"/>
        </w:rPr>
        <w:t xml:space="preserve">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D14F02" w:rsidRPr="001E3437" w:rsidRDefault="00D14F02" w:rsidP="0069662F">
      <w:pPr>
        <w:numPr>
          <w:ilvl w:val="1"/>
          <w:numId w:val="19"/>
        </w:numPr>
        <w:tabs>
          <w:tab w:val="left" w:pos="0"/>
        </w:tabs>
        <w:ind w:left="0" w:firstLine="709"/>
        <w:jc w:val="both"/>
        <w:rPr>
          <w:rFonts w:eastAsia="MS Mincho"/>
          <w:b/>
          <w:sz w:val="28"/>
          <w:szCs w:val="28"/>
        </w:rPr>
      </w:pPr>
      <w:r w:rsidRPr="001E34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надлежащим образом оформленные приложения №№ 1, 2, 3 к настоящей конкурсной документации;</w:t>
      </w:r>
    </w:p>
    <w:p w:rsidR="00D14F02" w:rsidRPr="001E3437" w:rsidRDefault="00D14F02" w:rsidP="0069662F">
      <w:pPr>
        <w:pStyle w:val="ad"/>
        <w:numPr>
          <w:ilvl w:val="0"/>
          <w:numId w:val="12"/>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00123CFA" w:rsidRPr="001E3437">
        <w:rPr>
          <w:sz w:val="28"/>
        </w:rPr>
        <w:t xml:space="preserve">(нотариально заверенные копии или копии, заверенные ИФНС) </w:t>
      </w:r>
      <w:r w:rsidRPr="001E3437">
        <w:rPr>
          <w:sz w:val="28"/>
        </w:rPr>
        <w:t>(предоставляет каждое юридическое лицо, выступающее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proofErr w:type="gramStart"/>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(оригинал или нотариально заверенная копия)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D14F02" w:rsidRPr="001E3437" w:rsidRDefault="00D14F02" w:rsidP="0069662F">
      <w:pPr>
        <w:pStyle w:val="ad"/>
        <w:numPr>
          <w:ilvl w:val="0"/>
          <w:numId w:val="12"/>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1E3437">
        <w:rPr>
          <w:sz w:val="28"/>
        </w:rPr>
        <w:t xml:space="preserve"> (копия, заверенная п</w:t>
      </w:r>
      <w:r w:rsidR="007F7DFC" w:rsidRPr="001E3437">
        <w:rPr>
          <w:sz w:val="28"/>
          <w:szCs w:val="28"/>
        </w:rPr>
        <w:t>ретендентом</w:t>
      </w:r>
      <w:r w:rsidR="007F7DFC" w:rsidRPr="001E3437">
        <w:rPr>
          <w:sz w:val="28"/>
        </w:rPr>
        <w:t>)</w:t>
      </w:r>
      <w:r w:rsidRPr="001E3437">
        <w:rPr>
          <w:sz w:val="28"/>
        </w:rPr>
        <w:t>;</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(оригинал либо нотариально заверенная копия)</w:t>
      </w:r>
      <w:r w:rsidRPr="001E3437">
        <w:rPr>
          <w:sz w:val="28"/>
          <w:szCs w:val="28"/>
        </w:rPr>
        <w:t xml:space="preserve"> с приложением документов, подтверждающих полномочия лица, выдавшего доверенность;</w:t>
      </w:r>
    </w:p>
    <w:p w:rsidR="00D14F02" w:rsidRPr="001E3437" w:rsidRDefault="00D14F02" w:rsidP="0069662F">
      <w:pPr>
        <w:pStyle w:val="ad"/>
        <w:numPr>
          <w:ilvl w:val="0"/>
          <w:numId w:val="12"/>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C76F99" w:rsidRPr="001E3437">
        <w:rPr>
          <w:sz w:val="28"/>
        </w:rPr>
        <w:t>2012</w:t>
      </w:r>
      <w:r w:rsidRPr="001E3437">
        <w:rPr>
          <w:sz w:val="28"/>
        </w:rPr>
        <w:t>-</w:t>
      </w:r>
      <w:r w:rsidR="00C76F99" w:rsidRPr="001E3437">
        <w:rPr>
          <w:sz w:val="28"/>
        </w:rPr>
        <w:t xml:space="preserve">2013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w:t>
      </w:r>
      <w:proofErr w:type="gramStart"/>
      <w:r w:rsidRPr="001E3437">
        <w:rPr>
          <w:sz w:val="28"/>
        </w:rPr>
        <w:t>индивидуальные предприниматели, применявшие до 2013 года упрощенную систему налогообложения представляют</w:t>
      </w:r>
      <w:proofErr w:type="gramEnd"/>
      <w:r w:rsidRPr="001E3437">
        <w:rPr>
          <w:sz w:val="28"/>
        </w:rPr>
        <w:t xml:space="preserve"> </w:t>
      </w:r>
      <w:r w:rsidRPr="001E3437">
        <w:rPr>
          <w:sz w:val="28"/>
        </w:rPr>
        <w:lastRenderedPageBreak/>
        <w:t>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437">
        <w:rPr>
          <w:sz w:val="28"/>
          <w:szCs w:val="28"/>
        </w:rPr>
        <w:t>;</w:t>
      </w:r>
      <w:r w:rsidRPr="001E3437">
        <w:rPr>
          <w:b/>
          <w:sz w:val="28"/>
          <w:shd w:val="clear" w:color="auto" w:fill="00FFFF"/>
        </w:rPr>
        <w:t xml:space="preserve">  </w:t>
      </w:r>
    </w:p>
    <w:p w:rsidR="00D14F02" w:rsidRPr="001E3437" w:rsidRDefault="00D14F02" w:rsidP="00A41C67">
      <w:pPr>
        <w:pStyle w:val="ad"/>
        <w:rPr>
          <w:sz w:val="28"/>
          <w:szCs w:val="28"/>
        </w:rPr>
      </w:pPr>
      <w:proofErr w:type="gramStart"/>
      <w:r w:rsidRPr="001E3437">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E3437">
        <w:t xml:space="preserve"> </w:t>
      </w:r>
      <w:r w:rsidRPr="001E3437">
        <w:rPr>
          <w:sz w:val="28"/>
          <w:szCs w:val="28"/>
        </w:rPr>
        <w:t>ММВ-7-12/22@ с учетом внесенных в приказ изменений (оригинал</w:t>
      </w:r>
      <w:proofErr w:type="gramEnd"/>
      <w:r w:rsidRPr="001E3437">
        <w:rPr>
          <w:sz w:val="28"/>
          <w:szCs w:val="28"/>
        </w:rPr>
        <w:t>, либо нотариально заверенная копия)</w:t>
      </w:r>
      <w:r w:rsidRPr="001E3437">
        <w:rPr>
          <w:rFonts w:eastAsia="Times New Roman"/>
          <w:bCs/>
          <w:sz w:val="28"/>
          <w:szCs w:val="28"/>
        </w:rPr>
        <w:t xml:space="preserve"> (предоставляет каждое юридическое </w:t>
      </w:r>
      <w:proofErr w:type="spellStart"/>
      <w:r w:rsidRPr="001E3437">
        <w:rPr>
          <w:rFonts w:eastAsia="Times New Roman"/>
          <w:bCs/>
          <w:sz w:val="28"/>
          <w:szCs w:val="28"/>
        </w:rPr>
        <w:t>и\или</w:t>
      </w:r>
      <w:proofErr w:type="spellEnd"/>
      <w:r w:rsidRPr="001E3437">
        <w:rPr>
          <w:rFonts w:eastAsia="Times New Roman"/>
          <w:bCs/>
          <w:sz w:val="28"/>
          <w:szCs w:val="28"/>
        </w:rPr>
        <w:t xml:space="preserve"> физическое лицо, выступающее на стороне одного претендента)</w:t>
      </w:r>
      <w:r w:rsidRPr="001E3437">
        <w:rPr>
          <w:sz w:val="28"/>
          <w:szCs w:val="28"/>
        </w:rPr>
        <w:t>.</w:t>
      </w:r>
    </w:p>
    <w:p w:rsidR="00D14F02" w:rsidRPr="001E3437" w:rsidRDefault="00D14F02" w:rsidP="00A41C67">
      <w:pPr>
        <w:pStyle w:val="ad"/>
        <w:rPr>
          <w:sz w:val="28"/>
          <w:szCs w:val="28"/>
        </w:rPr>
      </w:pPr>
      <w:r w:rsidRPr="001E3437">
        <w:rPr>
          <w:sz w:val="28"/>
          <w:szCs w:val="28"/>
        </w:rPr>
        <w:t>В случае</w:t>
      </w:r>
      <w:proofErr w:type="gramStart"/>
      <w:r w:rsidRPr="001E3437">
        <w:rPr>
          <w:sz w:val="28"/>
          <w:szCs w:val="28"/>
        </w:rPr>
        <w:t>,</w:t>
      </w:r>
      <w:proofErr w:type="gramEnd"/>
      <w:r w:rsidRPr="001E34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Pr="001E3437" w:rsidRDefault="00D14F02" w:rsidP="002F06FD">
      <w:pPr>
        <w:pStyle w:val="ad"/>
        <w:spacing w:after="120"/>
        <w:rPr>
          <w:bCs/>
          <w:sz w:val="28"/>
          <w:szCs w:val="28"/>
        </w:rPr>
      </w:pPr>
      <w:proofErr w:type="gramStart"/>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1E3437">
        <w:rPr>
          <w:sz w:val="28"/>
        </w:rPr>
        <w:tab/>
      </w:r>
      <w:r w:rsidR="00C90AD8" w:rsidRPr="001E3437">
        <w:rPr>
          <w:sz w:val="28"/>
        </w:rPr>
        <w:t>6</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на стороне претендента</w:t>
      </w:r>
      <w:r w:rsidRPr="001E3437">
        <w:rPr>
          <w:bCs/>
          <w:sz w:val="28"/>
          <w:szCs w:val="28"/>
        </w:rPr>
        <w:t xml:space="preserve">). </w:t>
      </w:r>
      <w:proofErr w:type="gramEnd"/>
    </w:p>
    <w:p w:rsidR="00D14F02" w:rsidRPr="001E3437" w:rsidRDefault="00D14F02" w:rsidP="0069662F">
      <w:pPr>
        <w:pStyle w:val="ad"/>
        <w:numPr>
          <w:ilvl w:val="1"/>
          <w:numId w:val="19"/>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D14F02" w:rsidRPr="001E3437" w:rsidRDefault="00D14F02" w:rsidP="005C1A27">
      <w:pPr>
        <w:pStyle w:val="ad"/>
        <w:rPr>
          <w:b/>
          <w:i/>
          <w:sz w:val="28"/>
        </w:rPr>
      </w:pPr>
      <w:r w:rsidRPr="001E3437">
        <w:rPr>
          <w:b/>
          <w:i/>
          <w:sz w:val="28"/>
        </w:rPr>
        <w:t>1) В подтверждение наличия разрешительных документов:</w:t>
      </w:r>
    </w:p>
    <w:p w:rsidR="00D14F02" w:rsidRPr="001E3437" w:rsidRDefault="0031448E" w:rsidP="005C1A27">
      <w:pPr>
        <w:pStyle w:val="ad"/>
        <w:tabs>
          <w:tab w:val="left" w:pos="1080"/>
        </w:tabs>
        <w:rPr>
          <w:sz w:val="28"/>
          <w:szCs w:val="28"/>
        </w:rPr>
      </w:pPr>
      <w:r w:rsidRPr="001E3437">
        <w:rPr>
          <w:sz w:val="28"/>
          <w:szCs w:val="28"/>
        </w:rPr>
        <w:t xml:space="preserve">- </w:t>
      </w:r>
      <w:r w:rsidRPr="001E3437">
        <w:rPr>
          <w:bCs/>
          <w:sz w:val="28"/>
          <w:szCs w:val="28"/>
        </w:rPr>
        <w:t>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1E3437">
        <w:rPr>
          <w:sz w:val="28"/>
          <w:szCs w:val="28"/>
        </w:rPr>
        <w:t xml:space="preserve"> с учетом внесенных в приказ изменений и дополнений</w:t>
      </w:r>
      <w:r w:rsidRPr="001E3437">
        <w:rPr>
          <w:bCs/>
          <w:sz w:val="28"/>
          <w:szCs w:val="28"/>
        </w:rPr>
        <w:t xml:space="preserve">, выданное </w:t>
      </w:r>
      <w:proofErr w:type="spellStart"/>
      <w:r w:rsidRPr="001E3437">
        <w:rPr>
          <w:bCs/>
          <w:sz w:val="28"/>
          <w:szCs w:val="28"/>
        </w:rPr>
        <w:t>саморегулируемой</w:t>
      </w:r>
      <w:proofErr w:type="spellEnd"/>
      <w:r w:rsidRPr="001E3437">
        <w:rPr>
          <w:bCs/>
          <w:sz w:val="28"/>
          <w:szCs w:val="28"/>
        </w:rPr>
        <w:t xml:space="preserve"> организацией (СРО), </w:t>
      </w:r>
      <w:r w:rsidRPr="001E3437">
        <w:rPr>
          <w:sz w:val="28"/>
          <w:szCs w:val="28"/>
        </w:rPr>
        <w:t>включающие в себя все виды работ, указанные в приложении № 3.1 к настоящей конкурсной документации</w:t>
      </w:r>
      <w:r w:rsidR="00A154AC">
        <w:rPr>
          <w:sz w:val="28"/>
          <w:szCs w:val="28"/>
        </w:rPr>
        <w:t xml:space="preserve"> (нотариально заверенная копия)</w:t>
      </w:r>
      <w:r w:rsidRPr="001E3437">
        <w:rPr>
          <w:sz w:val="28"/>
          <w:szCs w:val="28"/>
        </w:rPr>
        <w:t>.</w:t>
      </w:r>
    </w:p>
    <w:p w:rsidR="00D14F02" w:rsidRPr="001E3437" w:rsidRDefault="00D14F02" w:rsidP="005C1A27">
      <w:pPr>
        <w:pStyle w:val="ad"/>
        <w:ind w:firstLine="720"/>
        <w:rPr>
          <w:b/>
          <w:i/>
          <w:sz w:val="28"/>
        </w:rPr>
      </w:pPr>
      <w:r w:rsidRPr="001E3437">
        <w:rPr>
          <w:b/>
          <w:i/>
          <w:sz w:val="28"/>
        </w:rPr>
        <w:t>2) В подтверждение опыта выполнения работ</w:t>
      </w:r>
    </w:p>
    <w:p w:rsidR="00D14F02" w:rsidRPr="001E3437" w:rsidRDefault="0031448E" w:rsidP="005C1A27">
      <w:pPr>
        <w:pStyle w:val="ad"/>
        <w:rPr>
          <w:sz w:val="28"/>
        </w:rPr>
      </w:pPr>
      <w:r w:rsidRPr="001E3437">
        <w:rPr>
          <w:sz w:val="28"/>
        </w:rPr>
        <w:t>- </w:t>
      </w:r>
      <w:r w:rsidR="00D14F02" w:rsidRPr="001E3437">
        <w:rPr>
          <w:sz w:val="28"/>
        </w:rPr>
        <w:t>документ по форме приложения №4 к настоящей конкурсной документации о наличии опыта по предмету открытого конкурса;</w:t>
      </w:r>
    </w:p>
    <w:p w:rsidR="00D14F02" w:rsidRPr="001E3437" w:rsidRDefault="00D14F02" w:rsidP="005C1A27">
      <w:pPr>
        <w:pStyle w:val="ad"/>
        <w:rPr>
          <w:sz w:val="28"/>
        </w:rPr>
      </w:pPr>
      <w:r w:rsidRPr="001E3437">
        <w:rPr>
          <w:sz w:val="28"/>
        </w:rPr>
        <w:t xml:space="preserve">- копии договоров, указанных в приложении №4 к настоящей конкурсной документации, заверенные подписью уполномоченного лица и печатью организации. </w:t>
      </w:r>
      <w:r w:rsidR="007164E4" w:rsidRPr="001E3437">
        <w:rPr>
          <w:sz w:val="28"/>
        </w:rPr>
        <w:t xml:space="preserve">Допускается предоставление первой, а также иных страниц договора, содержащих наименование сторон, наименование, стоимость, сроки </w:t>
      </w:r>
      <w:r w:rsidR="007164E4" w:rsidRPr="001E3437">
        <w:rPr>
          <w:sz w:val="28"/>
        </w:rPr>
        <w:lastRenderedPageBreak/>
        <w:t>выполненных работ, и последней страницы договора с указанием реквизитов сторон, подписывающих договор.</w:t>
      </w:r>
      <w:r w:rsidRPr="001E3437">
        <w:rPr>
          <w:sz w:val="28"/>
        </w:rPr>
        <w:t xml:space="preserve">  </w:t>
      </w:r>
    </w:p>
    <w:p w:rsidR="00D14F02" w:rsidRPr="001E3437" w:rsidRDefault="00D14F02" w:rsidP="00A41C67">
      <w:pPr>
        <w:pStyle w:val="ad"/>
        <w:rPr>
          <w:sz w:val="28"/>
        </w:rPr>
      </w:pPr>
    </w:p>
    <w:p w:rsidR="00DA686B" w:rsidRPr="001E3437" w:rsidRDefault="00D14F02" w:rsidP="002F06FD">
      <w:pPr>
        <w:pStyle w:val="ad"/>
        <w:spacing w:after="120"/>
        <w:rPr>
          <w:sz w:val="28"/>
          <w:szCs w:val="28"/>
        </w:rPr>
      </w:pPr>
      <w:r w:rsidRPr="001E3437">
        <w:rPr>
          <w:b/>
          <w:sz w:val="28"/>
          <w:szCs w:val="28"/>
        </w:rPr>
        <w:t xml:space="preserve">2.5. </w:t>
      </w:r>
      <w:r w:rsidR="00DA686B" w:rsidRPr="001E3437">
        <w:rPr>
          <w:sz w:val="28"/>
          <w:szCs w:val="28"/>
        </w:rPr>
        <w:t xml:space="preserve">Документы, подлежащие нотариальному заверению (заверению ИФНС), должны быть заверены не ранее чем за 30 дней до </w:t>
      </w:r>
      <w:r w:rsidR="00DA686B" w:rsidRPr="001E3437">
        <w:rPr>
          <w:sz w:val="28"/>
        </w:rPr>
        <w:t>дня размещения извещения о проведении открытого конкурса в соответствии с пунктом 1.1.10 настоящей конкурсной документации</w:t>
      </w:r>
      <w:r w:rsidR="00DA686B" w:rsidRPr="001E3437">
        <w:rPr>
          <w:sz w:val="28"/>
          <w:szCs w:val="28"/>
        </w:rPr>
        <w:t>.</w:t>
      </w:r>
    </w:p>
    <w:p w:rsidR="00D14F02" w:rsidRPr="001E3437" w:rsidRDefault="00DA686B" w:rsidP="00A41C67">
      <w:pPr>
        <w:pStyle w:val="ad"/>
        <w:rPr>
          <w:b/>
          <w:sz w:val="28"/>
          <w:szCs w:val="28"/>
        </w:rPr>
      </w:pPr>
      <w:r w:rsidRPr="001E3437">
        <w:rPr>
          <w:b/>
          <w:sz w:val="28"/>
          <w:szCs w:val="28"/>
        </w:rPr>
        <w:t xml:space="preserve">2.6. </w:t>
      </w:r>
      <w:r w:rsidR="00D14F02" w:rsidRPr="001E3437">
        <w:rPr>
          <w:b/>
          <w:sz w:val="28"/>
          <w:szCs w:val="28"/>
        </w:rPr>
        <w:t>Вскрытие заявок</w:t>
      </w:r>
    </w:p>
    <w:p w:rsidR="00812716" w:rsidRPr="001E3437" w:rsidRDefault="00812716" w:rsidP="00812716">
      <w:pPr>
        <w:ind w:firstLine="709"/>
        <w:jc w:val="both"/>
        <w:rPr>
          <w:sz w:val="28"/>
          <w:szCs w:val="28"/>
        </w:rPr>
      </w:pPr>
      <w:r w:rsidRPr="001E3437">
        <w:rPr>
          <w:sz w:val="28"/>
          <w:szCs w:val="28"/>
        </w:rPr>
        <w:t>2.</w:t>
      </w:r>
      <w:r w:rsidR="00DA686B" w:rsidRPr="001E3437">
        <w:rPr>
          <w:sz w:val="28"/>
          <w:szCs w:val="28"/>
        </w:rPr>
        <w:t>6</w:t>
      </w:r>
      <w:r w:rsidRPr="001E3437">
        <w:rPr>
          <w:sz w:val="28"/>
          <w:szCs w:val="28"/>
        </w:rPr>
        <w:t>.1.</w:t>
      </w:r>
      <w:r w:rsidRPr="001E3437">
        <w:rPr>
          <w:sz w:val="28"/>
          <w:szCs w:val="28"/>
        </w:rPr>
        <w:tab/>
        <w:t xml:space="preserve">По окончании срока подачи конкурсных заявок для участия в открытом конкурсе в </w:t>
      </w:r>
      <w:r w:rsidR="003368D8" w:rsidRPr="001E3437">
        <w:rPr>
          <w:sz w:val="28"/>
          <w:szCs w:val="28"/>
        </w:rPr>
        <w:t>15</w:t>
      </w:r>
      <w:r w:rsidRPr="001E3437">
        <w:rPr>
          <w:sz w:val="28"/>
          <w:szCs w:val="28"/>
        </w:rPr>
        <w:t>:00 часов московского времени «</w:t>
      </w:r>
      <w:r w:rsidR="00FA789F">
        <w:rPr>
          <w:sz w:val="28"/>
          <w:szCs w:val="28"/>
        </w:rPr>
        <w:t>20</w:t>
      </w:r>
      <w:r w:rsidRPr="001E3437">
        <w:rPr>
          <w:sz w:val="28"/>
          <w:szCs w:val="28"/>
        </w:rPr>
        <w:t xml:space="preserve">» </w:t>
      </w:r>
      <w:r w:rsidR="00FA789F">
        <w:rPr>
          <w:sz w:val="28"/>
          <w:szCs w:val="28"/>
        </w:rPr>
        <w:t>августа</w:t>
      </w:r>
      <w:r w:rsidRPr="001E3437">
        <w:rPr>
          <w:sz w:val="28"/>
          <w:szCs w:val="28"/>
        </w:rPr>
        <w:t xml:space="preserve"> 20</w:t>
      </w:r>
      <w:r w:rsidR="003D5088" w:rsidRPr="001E3437">
        <w:rPr>
          <w:sz w:val="28"/>
          <w:szCs w:val="28"/>
        </w:rPr>
        <w:t>14</w:t>
      </w:r>
      <w:r w:rsidRPr="001E3437">
        <w:rPr>
          <w:sz w:val="28"/>
          <w:szCs w:val="28"/>
        </w:rPr>
        <w:t xml:space="preserve"> г. представленные конверты с конкурсными заявками вскрываются по адресу:107078, г. Москва, улица Маши Порываевой, дом 34, блок 1 (вход с проспекта Академика Сахарова), этаж 10, кабинет №14.</w:t>
      </w:r>
    </w:p>
    <w:p w:rsidR="00812716" w:rsidRPr="001E3437" w:rsidRDefault="00812716" w:rsidP="00812716">
      <w:pPr>
        <w:ind w:firstLine="709"/>
        <w:jc w:val="both"/>
        <w:rPr>
          <w:sz w:val="28"/>
          <w:szCs w:val="28"/>
        </w:rPr>
      </w:pPr>
      <w:r w:rsidRPr="001E3437">
        <w:rPr>
          <w:sz w:val="28"/>
          <w:szCs w:val="28"/>
        </w:rPr>
        <w:t>2.</w:t>
      </w:r>
      <w:r w:rsidR="00DA686B" w:rsidRPr="001E3437">
        <w:rPr>
          <w:sz w:val="28"/>
          <w:szCs w:val="28"/>
        </w:rPr>
        <w:t>6</w:t>
      </w:r>
      <w:r w:rsidRPr="001E3437">
        <w:rPr>
          <w:sz w:val="28"/>
          <w:szCs w:val="28"/>
        </w:rPr>
        <w:t>.2.</w:t>
      </w:r>
      <w:r w:rsidRPr="001E3437">
        <w:t xml:space="preserve"> </w:t>
      </w:r>
      <w:proofErr w:type="gramStart"/>
      <w:r w:rsidRPr="001E343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1E3437" w:rsidRDefault="00812716" w:rsidP="00812716">
      <w:pPr>
        <w:ind w:firstLine="709"/>
        <w:jc w:val="both"/>
        <w:rPr>
          <w:sz w:val="28"/>
          <w:szCs w:val="28"/>
        </w:rPr>
      </w:pPr>
      <w:r w:rsidRPr="001E3437">
        <w:rPr>
          <w:sz w:val="28"/>
          <w:szCs w:val="28"/>
        </w:rPr>
        <w:t>2.</w:t>
      </w:r>
      <w:r w:rsidR="00DA686B" w:rsidRPr="001E3437">
        <w:rPr>
          <w:sz w:val="28"/>
          <w:szCs w:val="28"/>
        </w:rPr>
        <w:t>6</w:t>
      </w:r>
      <w:r w:rsidRPr="001E3437">
        <w:rPr>
          <w:sz w:val="28"/>
          <w:szCs w:val="28"/>
        </w:rPr>
        <w:t>.3.</w:t>
      </w:r>
      <w:r w:rsidRPr="001E3437">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Pr="001E3437" w:rsidRDefault="00812716" w:rsidP="002F06FD">
      <w:pPr>
        <w:spacing w:after="120"/>
        <w:ind w:firstLine="709"/>
        <w:jc w:val="both"/>
        <w:rPr>
          <w:sz w:val="28"/>
          <w:szCs w:val="28"/>
        </w:rPr>
      </w:pPr>
      <w:r w:rsidRPr="001E3437">
        <w:rPr>
          <w:sz w:val="28"/>
          <w:szCs w:val="28"/>
        </w:rPr>
        <w:t>2.</w:t>
      </w:r>
      <w:r w:rsidR="00DA686B" w:rsidRPr="001E3437">
        <w:rPr>
          <w:sz w:val="28"/>
          <w:szCs w:val="28"/>
        </w:rPr>
        <w:t>6</w:t>
      </w:r>
      <w:r w:rsidRPr="001E3437">
        <w:rPr>
          <w:sz w:val="28"/>
          <w:szCs w:val="28"/>
        </w:rPr>
        <w:t>.4.</w:t>
      </w:r>
      <w:r w:rsidRPr="001E3437">
        <w:rPr>
          <w:sz w:val="28"/>
          <w:szCs w:val="28"/>
        </w:rPr>
        <w:tab/>
        <w:t>Протокол вскрытия конкурсных заявок размещается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D14F02" w:rsidRPr="001E3437" w:rsidRDefault="00D14F02" w:rsidP="0069662F">
      <w:pPr>
        <w:pStyle w:val="2"/>
        <w:numPr>
          <w:ilvl w:val="1"/>
          <w:numId w:val="6"/>
        </w:numPr>
        <w:tabs>
          <w:tab w:val="clear" w:pos="576"/>
          <w:tab w:val="num" w:pos="0"/>
        </w:tabs>
        <w:spacing w:before="0" w:after="0"/>
        <w:ind w:left="0" w:firstLine="709"/>
        <w:jc w:val="both"/>
        <w:rPr>
          <w:i w:val="0"/>
        </w:rPr>
      </w:pPr>
      <w:r w:rsidRPr="001E3437">
        <w:rPr>
          <w:rFonts w:eastAsia="MS Mincho"/>
          <w:i w:val="0"/>
        </w:rPr>
        <w:t>2.</w:t>
      </w:r>
      <w:r w:rsidR="00DA686B" w:rsidRPr="001E3437">
        <w:rPr>
          <w:rFonts w:eastAsia="MS Mincho"/>
          <w:i w:val="0"/>
        </w:rPr>
        <w:t>7</w:t>
      </w:r>
      <w:r w:rsidRPr="001E3437">
        <w:rPr>
          <w:rFonts w:eastAsia="MS Mincho"/>
          <w:i w:val="0"/>
        </w:rPr>
        <w:t>. Рассмотрение конкурсных заявок и изучение квалификации п</w:t>
      </w:r>
      <w:r w:rsidRPr="001E3437">
        <w:rPr>
          <w:i w:val="0"/>
        </w:rPr>
        <w:t>ретендентов</w:t>
      </w:r>
    </w:p>
    <w:p w:rsidR="00DA686B" w:rsidRPr="001E3437" w:rsidRDefault="00812716" w:rsidP="00DA686B">
      <w:pPr>
        <w:pStyle w:val="ad"/>
        <w:numPr>
          <w:ilvl w:val="2"/>
          <w:numId w:val="46"/>
        </w:numPr>
        <w:ind w:left="0" w:firstLine="709"/>
        <w:rPr>
          <w:sz w:val="28"/>
        </w:rPr>
      </w:pPr>
      <w:bookmarkStart w:id="23" w:name="_Toc34648360"/>
      <w:bookmarkEnd w:id="20"/>
      <w:bookmarkEnd w:id="21"/>
      <w:bookmarkEnd w:id="22"/>
      <w:r w:rsidRPr="001E3437">
        <w:rPr>
          <w:sz w:val="28"/>
        </w:rPr>
        <w:t xml:space="preserve">Рассмотрение конкурсных заявок осуществляется Постоянной рабочей группой Конкурсной комиссии </w:t>
      </w:r>
      <w:r w:rsidR="00725753" w:rsidRPr="001E3437">
        <w:rPr>
          <w:sz w:val="28"/>
        </w:rPr>
        <w:t>аппарата управления                              ОАО «ТрансКонтейнер»</w:t>
      </w:r>
      <w:r w:rsidRPr="001E3437">
        <w:rPr>
          <w:sz w:val="28"/>
        </w:rPr>
        <w:t xml:space="preserve"> совместно с организатором по адресу </w:t>
      </w:r>
      <w:r w:rsidR="003C34D4" w:rsidRPr="001E3437">
        <w:rPr>
          <w:sz w:val="28"/>
          <w:szCs w:val="28"/>
        </w:rPr>
        <w:t>125047</w:t>
      </w:r>
      <w:r w:rsidRPr="001E3437">
        <w:rPr>
          <w:sz w:val="28"/>
          <w:szCs w:val="28"/>
        </w:rPr>
        <w:t xml:space="preserve">, г. Москва, </w:t>
      </w:r>
      <w:r w:rsidR="003C34D4" w:rsidRPr="001E3437">
        <w:rPr>
          <w:sz w:val="28"/>
          <w:szCs w:val="28"/>
        </w:rPr>
        <w:t>Оружейный переулок</w:t>
      </w:r>
      <w:r w:rsidRPr="001E3437">
        <w:rPr>
          <w:sz w:val="28"/>
          <w:szCs w:val="28"/>
        </w:rPr>
        <w:t xml:space="preserve">, дом </w:t>
      </w:r>
      <w:r w:rsidR="003C34D4" w:rsidRPr="001E3437">
        <w:rPr>
          <w:sz w:val="28"/>
          <w:szCs w:val="28"/>
        </w:rPr>
        <w:t>19</w:t>
      </w:r>
      <w:r w:rsidRPr="001E3437">
        <w:rPr>
          <w:sz w:val="28"/>
        </w:rPr>
        <w:t xml:space="preserve"> </w:t>
      </w:r>
      <w:r w:rsidR="004023F5" w:rsidRPr="001E3437">
        <w:rPr>
          <w:sz w:val="28"/>
        </w:rPr>
        <w:t xml:space="preserve"> </w:t>
      </w:r>
      <w:r w:rsidRPr="001E3437">
        <w:rPr>
          <w:sz w:val="28"/>
        </w:rPr>
        <w:t>«</w:t>
      </w:r>
      <w:r w:rsidR="00743F1E">
        <w:rPr>
          <w:sz w:val="28"/>
        </w:rPr>
        <w:t>27</w:t>
      </w:r>
      <w:r w:rsidRPr="001E3437">
        <w:rPr>
          <w:sz w:val="28"/>
        </w:rPr>
        <w:t xml:space="preserve">» </w:t>
      </w:r>
      <w:r w:rsidR="00743F1E">
        <w:rPr>
          <w:sz w:val="28"/>
        </w:rPr>
        <w:t>августа</w:t>
      </w:r>
      <w:r w:rsidR="003368D8" w:rsidRPr="001E3437">
        <w:rPr>
          <w:sz w:val="28"/>
        </w:rPr>
        <w:t xml:space="preserve"> </w:t>
      </w:r>
      <w:r w:rsidRPr="001E3437">
        <w:rPr>
          <w:sz w:val="28"/>
        </w:rPr>
        <w:t>201</w:t>
      </w:r>
      <w:r w:rsidR="00763E34" w:rsidRPr="001E3437">
        <w:rPr>
          <w:sz w:val="28"/>
        </w:rPr>
        <w:t>4</w:t>
      </w:r>
      <w:r w:rsidRPr="001E3437">
        <w:rPr>
          <w:sz w:val="28"/>
        </w:rPr>
        <w:t xml:space="preserve"> г.</w:t>
      </w:r>
    </w:p>
    <w:p w:rsidR="00DA686B" w:rsidRPr="001E3437" w:rsidRDefault="00D14F02" w:rsidP="00DA686B">
      <w:pPr>
        <w:pStyle w:val="ad"/>
        <w:numPr>
          <w:ilvl w:val="2"/>
          <w:numId w:val="46"/>
        </w:numPr>
        <w:ind w:left="0" w:firstLine="709"/>
        <w:rPr>
          <w:sz w:val="28"/>
        </w:rPr>
      </w:pPr>
      <w:r w:rsidRPr="001E343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1E3437" w:rsidRDefault="00D14F02" w:rsidP="00DA686B">
      <w:pPr>
        <w:pStyle w:val="ad"/>
        <w:numPr>
          <w:ilvl w:val="2"/>
          <w:numId w:val="46"/>
        </w:numPr>
        <w:ind w:left="0" w:firstLine="709"/>
        <w:rPr>
          <w:sz w:val="28"/>
        </w:rPr>
      </w:pPr>
      <w:r w:rsidRPr="001E3437">
        <w:rPr>
          <w:sz w:val="28"/>
        </w:rPr>
        <w:t xml:space="preserve">До истечения срока действия конкурсной заявки </w:t>
      </w:r>
      <w:proofErr w:type="spellStart"/>
      <w:r w:rsidRPr="001E3437">
        <w:rPr>
          <w:sz w:val="28"/>
        </w:rPr>
        <w:t>претенденту\участнику</w:t>
      </w:r>
      <w:proofErr w:type="spellEnd"/>
      <w:r w:rsidRPr="001E3437">
        <w:rPr>
          <w:sz w:val="28"/>
        </w:rPr>
        <w:t xml:space="preserve"> может быть </w:t>
      </w:r>
      <w:proofErr w:type="gramStart"/>
      <w:r w:rsidRPr="001E3437">
        <w:rPr>
          <w:sz w:val="28"/>
        </w:rPr>
        <w:t>предложено</w:t>
      </w:r>
      <w:proofErr w:type="gramEnd"/>
      <w:r w:rsidRPr="001E3437">
        <w:rPr>
          <w:sz w:val="28"/>
        </w:rPr>
        <w:t xml:space="preserve"> продлить срок действия заявок. </w:t>
      </w:r>
      <w:proofErr w:type="spellStart"/>
      <w:r w:rsidRPr="001E3437">
        <w:rPr>
          <w:sz w:val="28"/>
        </w:rPr>
        <w:t>Претенденты\участники</w:t>
      </w:r>
      <w:proofErr w:type="spellEnd"/>
      <w:r w:rsidRPr="001E3437">
        <w:rPr>
          <w:sz w:val="28"/>
        </w:rPr>
        <w:t xml:space="preserve"> вправе отклонить такое предложение организатора. В </w:t>
      </w:r>
      <w:r w:rsidRPr="001E3437">
        <w:rPr>
          <w:sz w:val="28"/>
        </w:rPr>
        <w:lastRenderedPageBreak/>
        <w:t xml:space="preserve">случае отказа </w:t>
      </w:r>
      <w:proofErr w:type="spellStart"/>
      <w:r w:rsidRPr="001E3437">
        <w:rPr>
          <w:sz w:val="28"/>
        </w:rPr>
        <w:t>претендента\участника</w:t>
      </w:r>
      <w:proofErr w:type="spellEnd"/>
      <w:r w:rsidRPr="001E3437">
        <w:rPr>
          <w:sz w:val="28"/>
        </w:rPr>
        <w:t xml:space="preserve"> от продления срока действия заявки </w:t>
      </w:r>
      <w:r w:rsidR="00DC6972" w:rsidRPr="001E3437">
        <w:rPr>
          <w:sz w:val="28"/>
        </w:rPr>
        <w:t>его</w:t>
      </w:r>
      <w:r w:rsidRPr="001E3437">
        <w:rPr>
          <w:sz w:val="28"/>
        </w:rPr>
        <w:t xml:space="preserve"> конкурсная заявка отклоняется от участия в открытом конкурсе.</w:t>
      </w:r>
    </w:p>
    <w:p w:rsidR="00D14F02" w:rsidRPr="001E3437" w:rsidRDefault="00D14F02" w:rsidP="00DA686B">
      <w:pPr>
        <w:pStyle w:val="ad"/>
        <w:numPr>
          <w:ilvl w:val="2"/>
          <w:numId w:val="46"/>
        </w:numPr>
        <w:ind w:left="0" w:firstLine="709"/>
        <w:rPr>
          <w:sz w:val="28"/>
        </w:rPr>
      </w:pPr>
      <w:r w:rsidRPr="001E343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1E3437" w:rsidRDefault="00D14F02" w:rsidP="00A41C67">
      <w:pPr>
        <w:pStyle w:val="ad"/>
        <w:rPr>
          <w:sz w:val="28"/>
        </w:rPr>
      </w:pPr>
      <w:r w:rsidRPr="001E3437">
        <w:rPr>
          <w:sz w:val="28"/>
        </w:rPr>
        <w:t>Информация о направлении запроса с изложением его сути размещается в соответствии с требованиями пункта 1.1.</w:t>
      </w:r>
      <w:r w:rsidR="00C6207D" w:rsidRPr="001E3437">
        <w:rPr>
          <w:sz w:val="28"/>
        </w:rPr>
        <w:t xml:space="preserve">10 </w:t>
      </w:r>
      <w:r w:rsidRPr="001E3437">
        <w:rPr>
          <w:sz w:val="28"/>
        </w:rPr>
        <w:t xml:space="preserve">в течение трех календарных дней </w:t>
      </w:r>
      <w:proofErr w:type="gramStart"/>
      <w:r w:rsidRPr="001E3437">
        <w:rPr>
          <w:sz w:val="28"/>
        </w:rPr>
        <w:t>с даты направления</w:t>
      </w:r>
      <w:proofErr w:type="gramEnd"/>
      <w:r w:rsidRPr="001E3437">
        <w:rPr>
          <w:sz w:val="28"/>
        </w:rPr>
        <w:t xml:space="preserve"> запроса без указания наименования участника.</w:t>
      </w:r>
    </w:p>
    <w:p w:rsidR="00D14F02" w:rsidRPr="001E3437" w:rsidRDefault="00D14F02" w:rsidP="00A41C67">
      <w:pPr>
        <w:pStyle w:val="ad"/>
        <w:rPr>
          <w:sz w:val="28"/>
        </w:rPr>
      </w:pPr>
      <w:r w:rsidRPr="001E3437">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1E3437" w:rsidRDefault="00D14F02" w:rsidP="00DA686B">
      <w:pPr>
        <w:pStyle w:val="ad"/>
        <w:numPr>
          <w:ilvl w:val="2"/>
          <w:numId w:val="46"/>
        </w:numPr>
        <w:ind w:left="0" w:firstLine="709"/>
        <w:rPr>
          <w:sz w:val="28"/>
        </w:rPr>
      </w:pPr>
      <w:r w:rsidRPr="001E34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1E3437" w:rsidRDefault="00D14F02" w:rsidP="00DA686B">
      <w:pPr>
        <w:pStyle w:val="ad"/>
        <w:numPr>
          <w:ilvl w:val="2"/>
          <w:numId w:val="46"/>
        </w:numPr>
        <w:ind w:left="0" w:firstLine="709"/>
        <w:rPr>
          <w:sz w:val="28"/>
        </w:rPr>
      </w:pPr>
      <w:r w:rsidRPr="001E34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1E3437" w:rsidRDefault="00D14F02" w:rsidP="00DA686B">
      <w:pPr>
        <w:pStyle w:val="ad"/>
        <w:numPr>
          <w:ilvl w:val="2"/>
          <w:numId w:val="46"/>
        </w:numPr>
        <w:ind w:left="0" w:firstLine="709"/>
        <w:rPr>
          <w:sz w:val="28"/>
        </w:rPr>
      </w:pPr>
      <w:r w:rsidRPr="001E34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1E3437">
        <w:rPr>
          <w:sz w:val="28"/>
        </w:rPr>
        <w:t xml:space="preserve">10 </w:t>
      </w:r>
      <w:r w:rsidRPr="001E3437">
        <w:rPr>
          <w:sz w:val="28"/>
        </w:rPr>
        <w:t>настоящей конкурсной документации, служат основанием для отклонения конкурсных заявок таких претендентов/участников.</w:t>
      </w:r>
    </w:p>
    <w:p w:rsidR="00DA686B" w:rsidRPr="001E3437" w:rsidRDefault="00D14F02" w:rsidP="00DA686B">
      <w:pPr>
        <w:pStyle w:val="ad"/>
        <w:numPr>
          <w:ilvl w:val="2"/>
          <w:numId w:val="46"/>
        </w:numPr>
        <w:ind w:left="0" w:firstLine="709"/>
        <w:rPr>
          <w:sz w:val="28"/>
        </w:rPr>
      </w:pPr>
      <w:r w:rsidRPr="001E3437">
        <w:rPr>
          <w:sz w:val="28"/>
          <w:szCs w:val="28"/>
        </w:rPr>
        <w:t>Наличие</w:t>
      </w:r>
      <w:r w:rsidRPr="001E3437">
        <w:rPr>
          <w:rFonts w:eastAsia="Times New Roman"/>
          <w:bCs/>
          <w:sz w:val="28"/>
          <w:szCs w:val="28"/>
        </w:rPr>
        <w:t xml:space="preserve"> в реестрах недобросовестных поставщиков, </w:t>
      </w:r>
      <w:r w:rsidRPr="001E3437">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1E3437">
        <w:rPr>
          <w:rFonts w:eastAsia="Times New Roman"/>
          <w:bCs/>
          <w:sz w:val="28"/>
          <w:szCs w:val="28"/>
        </w:rPr>
        <w:t xml:space="preserve">, сведений о претенденте (каждом из физических </w:t>
      </w:r>
      <w:proofErr w:type="spellStart"/>
      <w:r w:rsidRPr="001E3437">
        <w:rPr>
          <w:rFonts w:eastAsia="Times New Roman"/>
          <w:bCs/>
          <w:sz w:val="28"/>
          <w:szCs w:val="28"/>
        </w:rPr>
        <w:t>и\или</w:t>
      </w:r>
      <w:proofErr w:type="spellEnd"/>
      <w:r w:rsidRPr="001E34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1E3437">
        <w:rPr>
          <w:bCs/>
          <w:sz w:val="28"/>
          <w:szCs w:val="28"/>
        </w:rPr>
        <w:t>.</w:t>
      </w:r>
    </w:p>
    <w:p w:rsidR="00D14F02" w:rsidRPr="001E3437" w:rsidRDefault="00D14F02" w:rsidP="00DA686B">
      <w:pPr>
        <w:pStyle w:val="ad"/>
        <w:numPr>
          <w:ilvl w:val="2"/>
          <w:numId w:val="46"/>
        </w:numPr>
        <w:ind w:left="0" w:firstLine="709"/>
        <w:rPr>
          <w:sz w:val="28"/>
        </w:rPr>
      </w:pPr>
      <w:r w:rsidRPr="001E3437">
        <w:rPr>
          <w:sz w:val="28"/>
        </w:rPr>
        <w:t>Претендент также не допускается к участию в открытом конкурсе в случае:</w:t>
      </w:r>
    </w:p>
    <w:p w:rsidR="00D14F02" w:rsidRPr="001E3437" w:rsidRDefault="008A0A5B" w:rsidP="00A41C67">
      <w:pPr>
        <w:pStyle w:val="ad"/>
        <w:rPr>
          <w:sz w:val="28"/>
        </w:rPr>
      </w:pPr>
      <w:r w:rsidRPr="001E3437">
        <w:rPr>
          <w:sz w:val="28"/>
        </w:rPr>
        <w:t>1) </w:t>
      </w:r>
      <w:r w:rsidR="00D14F02" w:rsidRPr="001E3437">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1E3437" w:rsidRDefault="00D14F02" w:rsidP="00A41C67">
      <w:pPr>
        <w:pStyle w:val="ad"/>
        <w:rPr>
          <w:sz w:val="28"/>
        </w:rPr>
      </w:pPr>
      <w:r w:rsidRPr="001E3437">
        <w:rPr>
          <w:sz w:val="28"/>
        </w:rPr>
        <w:t>2) несоответствия претендента предусмотренным конкурсной документацией требованиям;</w:t>
      </w:r>
    </w:p>
    <w:p w:rsidR="007E4A8F" w:rsidRPr="001E3437" w:rsidRDefault="00E150DA" w:rsidP="007E4A8F">
      <w:pPr>
        <w:pStyle w:val="ad"/>
        <w:rPr>
          <w:sz w:val="28"/>
          <w:szCs w:val="28"/>
        </w:rPr>
      </w:pPr>
      <w:r w:rsidRPr="001E3437">
        <w:rPr>
          <w:sz w:val="28"/>
          <w:szCs w:val="28"/>
        </w:rPr>
        <w:lastRenderedPageBreak/>
        <w:t>3) </w:t>
      </w:r>
      <w:r w:rsidR="007E4A8F" w:rsidRPr="001E34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1E3437" w:rsidRDefault="007E4A8F" w:rsidP="00A41C67">
      <w:pPr>
        <w:pStyle w:val="ad"/>
        <w:rPr>
          <w:sz w:val="28"/>
        </w:rPr>
      </w:pPr>
      <w:r w:rsidRPr="001E3437">
        <w:rPr>
          <w:sz w:val="28"/>
        </w:rPr>
        <w:t>4</w:t>
      </w:r>
      <w:r w:rsidR="00D14F02" w:rsidRPr="001E3437">
        <w:rPr>
          <w:sz w:val="28"/>
        </w:rPr>
        <w:t>) несоответствия конкурсной заявки требованиям конкурсной документации, в том числе если:</w:t>
      </w:r>
    </w:p>
    <w:p w:rsidR="00D14F02" w:rsidRPr="001E3437" w:rsidRDefault="00D14F02" w:rsidP="00A41C67">
      <w:pPr>
        <w:pStyle w:val="ad"/>
        <w:rPr>
          <w:sz w:val="28"/>
        </w:rPr>
      </w:pPr>
      <w:r w:rsidRPr="001E34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1E3437" w:rsidRDefault="00D14F02" w:rsidP="00A41C67">
      <w:pPr>
        <w:pStyle w:val="ad"/>
        <w:rPr>
          <w:sz w:val="28"/>
        </w:rPr>
      </w:pPr>
      <w:r w:rsidRPr="001E3437">
        <w:rPr>
          <w:sz w:val="28"/>
        </w:rPr>
        <w:t>документы не подписаны должным образом (в соответствии с требованиями конкурсной документации);</w:t>
      </w:r>
    </w:p>
    <w:p w:rsidR="00D14F02" w:rsidRPr="001E3437" w:rsidRDefault="00D14F02" w:rsidP="00A41C67">
      <w:pPr>
        <w:pStyle w:val="ad"/>
        <w:tabs>
          <w:tab w:val="left" w:pos="0"/>
        </w:tabs>
        <w:rPr>
          <w:sz w:val="28"/>
        </w:rPr>
      </w:pPr>
      <w:r w:rsidRPr="001E3437">
        <w:rPr>
          <w:sz w:val="28"/>
        </w:rPr>
        <w:t>предложение о цене договора превышает начальную (максимальную) цену договора (если такая цена установлена);</w:t>
      </w:r>
    </w:p>
    <w:p w:rsidR="00D14F02" w:rsidRPr="001E3437" w:rsidRDefault="007E4A8F" w:rsidP="00A41C67">
      <w:pPr>
        <w:pStyle w:val="ad"/>
        <w:rPr>
          <w:sz w:val="28"/>
        </w:rPr>
      </w:pPr>
      <w:r w:rsidRPr="001E3437">
        <w:rPr>
          <w:sz w:val="28"/>
        </w:rPr>
        <w:t>5</w:t>
      </w:r>
      <w:r w:rsidR="00D14F02" w:rsidRPr="001E3437">
        <w:rPr>
          <w:sz w:val="28"/>
        </w:rPr>
        <w:t>) отказа претендента от продления срока действия заявки.</w:t>
      </w:r>
    </w:p>
    <w:p w:rsidR="00D14F02" w:rsidRPr="001E3437" w:rsidRDefault="00D14F02" w:rsidP="00A41C67">
      <w:pPr>
        <w:pStyle w:val="ad"/>
        <w:rPr>
          <w:sz w:val="28"/>
        </w:rPr>
      </w:pPr>
      <w:r w:rsidRPr="001E3437">
        <w:rPr>
          <w:sz w:val="28"/>
        </w:rPr>
        <w:t>2.</w:t>
      </w:r>
      <w:r w:rsidR="00DA686B" w:rsidRPr="001E3437">
        <w:rPr>
          <w:sz w:val="28"/>
        </w:rPr>
        <w:t>7</w:t>
      </w:r>
      <w:r w:rsidRPr="001E3437">
        <w:rPr>
          <w:sz w:val="28"/>
        </w:rPr>
        <w:t>.</w:t>
      </w:r>
      <w:r w:rsidR="006F699C" w:rsidRPr="001E3437">
        <w:rPr>
          <w:sz w:val="28"/>
        </w:rPr>
        <w:t>10</w:t>
      </w:r>
      <w:r w:rsidRPr="001E34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1E3437" w:rsidRDefault="00D14F02" w:rsidP="00A41C67">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1</w:t>
      </w:r>
      <w:r w:rsidRPr="001E34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Pr="001E3437" w:rsidRDefault="00D14F02" w:rsidP="002F06FD">
      <w:pPr>
        <w:pStyle w:val="ad"/>
        <w:spacing w:after="120"/>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2</w:t>
      </w:r>
      <w:r w:rsidRPr="001E3437">
        <w:rPr>
          <w:sz w:val="28"/>
        </w:rPr>
        <w:t>. Претенденты и их представители не вправе участвовать в рассмотрении конкурсных заявок и изучении квалификации претендентов.</w:t>
      </w:r>
    </w:p>
    <w:p w:rsidR="00D14F02" w:rsidRPr="001E3437" w:rsidRDefault="00D14F02" w:rsidP="0069662F">
      <w:pPr>
        <w:pStyle w:val="2"/>
        <w:numPr>
          <w:ilvl w:val="1"/>
          <w:numId w:val="6"/>
        </w:numPr>
        <w:spacing w:before="0" w:after="0"/>
        <w:ind w:left="0" w:firstLine="709"/>
        <w:jc w:val="both"/>
        <w:rPr>
          <w:rFonts w:eastAsia="MS Mincho"/>
          <w:i w:val="0"/>
        </w:rPr>
      </w:pPr>
      <w:r w:rsidRPr="001E3437">
        <w:rPr>
          <w:rFonts w:eastAsia="MS Mincho"/>
          <w:bCs w:val="0"/>
          <w:i w:val="0"/>
          <w:iCs w:val="0"/>
        </w:rPr>
        <w:t>2.</w:t>
      </w:r>
      <w:r w:rsidR="00DA686B" w:rsidRPr="001E3437">
        <w:rPr>
          <w:rFonts w:eastAsia="MS Mincho"/>
          <w:i w:val="0"/>
          <w:iCs w:val="0"/>
        </w:rPr>
        <w:t>8</w:t>
      </w:r>
      <w:r w:rsidRPr="001E3437">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.2. При сопоставлении заявок и определении победителя открытого конкурса оцениваются:</w:t>
      </w:r>
    </w:p>
    <w:p w:rsidR="00D14F02" w:rsidRPr="001E3437" w:rsidRDefault="00D14F02" w:rsidP="00184869">
      <w:pPr>
        <w:pStyle w:val="ad"/>
        <w:rPr>
          <w:sz w:val="28"/>
        </w:rPr>
      </w:pPr>
      <w:r w:rsidRPr="001E3437">
        <w:rPr>
          <w:sz w:val="28"/>
        </w:rPr>
        <w:t>- цена договора;</w:t>
      </w:r>
      <w:r w:rsidRPr="001E3437">
        <w:rPr>
          <w:sz w:val="28"/>
          <w:szCs w:val="28"/>
        </w:rPr>
        <w:t xml:space="preserve"> </w:t>
      </w:r>
    </w:p>
    <w:p w:rsidR="00D14F02" w:rsidRPr="001E3437" w:rsidRDefault="00D14F02" w:rsidP="00184869">
      <w:pPr>
        <w:pStyle w:val="ad"/>
        <w:rPr>
          <w:sz w:val="28"/>
        </w:rPr>
      </w:pPr>
      <w:r w:rsidRPr="001E3437">
        <w:rPr>
          <w:sz w:val="28"/>
        </w:rPr>
        <w:t>- условия оплаты</w:t>
      </w:r>
      <w:r w:rsidR="00DB581C" w:rsidRPr="001E3437">
        <w:rPr>
          <w:sz w:val="28"/>
        </w:rPr>
        <w:t xml:space="preserve"> работ</w:t>
      </w:r>
      <w:r w:rsidRPr="001E3437">
        <w:rPr>
          <w:sz w:val="28"/>
        </w:rPr>
        <w:t>;</w:t>
      </w:r>
    </w:p>
    <w:p w:rsidR="00D14F02" w:rsidRPr="001E3437" w:rsidRDefault="00D14F02" w:rsidP="00184869">
      <w:pPr>
        <w:pStyle w:val="ad"/>
        <w:rPr>
          <w:sz w:val="28"/>
        </w:rPr>
      </w:pPr>
      <w:r w:rsidRPr="001E3437">
        <w:rPr>
          <w:sz w:val="28"/>
        </w:rPr>
        <w:t>- опыт участника;</w:t>
      </w:r>
    </w:p>
    <w:p w:rsidR="00D14F02" w:rsidRPr="001E3437" w:rsidRDefault="00D14F02" w:rsidP="00184869">
      <w:pPr>
        <w:pStyle w:val="ad"/>
        <w:rPr>
          <w:sz w:val="28"/>
        </w:rPr>
      </w:pPr>
      <w:r w:rsidRPr="001E3437">
        <w:rPr>
          <w:sz w:val="28"/>
        </w:rPr>
        <w:t>- сроки</w:t>
      </w:r>
      <w:r w:rsidR="0085570F" w:rsidRPr="001E3437">
        <w:rPr>
          <w:sz w:val="28"/>
        </w:rPr>
        <w:t xml:space="preserve"> (периоды)</w:t>
      </w:r>
      <w:r w:rsidRPr="001E3437">
        <w:rPr>
          <w:sz w:val="28"/>
        </w:rPr>
        <w:t xml:space="preserve"> выполнения работ;</w:t>
      </w:r>
    </w:p>
    <w:p w:rsidR="00D14F02" w:rsidRPr="001E3437" w:rsidRDefault="00D14F02" w:rsidP="00184869">
      <w:pPr>
        <w:pStyle w:val="ad"/>
        <w:rPr>
          <w:sz w:val="28"/>
        </w:rPr>
      </w:pPr>
      <w:r w:rsidRPr="001E3437">
        <w:rPr>
          <w:sz w:val="28"/>
        </w:rPr>
        <w:t>- сроки предоставления гарантии качества работ.</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.3. Оценка заявок осуществляется на основании финансово-коммерческого предложения,</w:t>
      </w:r>
      <w:r w:rsidRPr="001E3437">
        <w:rPr>
          <w:sz w:val="28"/>
          <w:szCs w:val="28"/>
        </w:rPr>
        <w:t xml:space="preserve"> </w:t>
      </w:r>
      <w:r w:rsidRPr="001E34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1E3437" w:rsidRDefault="00D14F02" w:rsidP="00A41C67">
      <w:pPr>
        <w:pStyle w:val="ad"/>
        <w:rPr>
          <w:sz w:val="28"/>
        </w:rPr>
      </w:pPr>
      <w:r w:rsidRPr="001E3437">
        <w:rPr>
          <w:sz w:val="28"/>
          <w:szCs w:val="28"/>
        </w:rPr>
        <w:t>2.</w:t>
      </w:r>
      <w:r w:rsidR="00DA686B" w:rsidRPr="001E3437">
        <w:rPr>
          <w:sz w:val="28"/>
        </w:rPr>
        <w:t>8</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критерию «цена договора» сопоставляются предложения участников по цене без учета НДС</w:t>
      </w:r>
      <w:r w:rsidRPr="001E3437">
        <w:rPr>
          <w:sz w:val="28"/>
        </w:rPr>
        <w:t>.</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1E3437" w:rsidRDefault="00D14F02" w:rsidP="00A41C67">
      <w:pPr>
        <w:pStyle w:val="ad"/>
        <w:rPr>
          <w:sz w:val="28"/>
        </w:rPr>
      </w:pPr>
      <w:r w:rsidRPr="001E3437">
        <w:rPr>
          <w:sz w:val="28"/>
        </w:rPr>
        <w:lastRenderedPageBreak/>
        <w:t>2.</w:t>
      </w:r>
      <w:r w:rsidR="00DA686B" w:rsidRPr="001E3437">
        <w:rPr>
          <w:sz w:val="28"/>
        </w:rPr>
        <w:t>8</w:t>
      </w:r>
      <w:r w:rsidRPr="001E3437">
        <w:rPr>
          <w:sz w:val="28"/>
        </w:rPr>
        <w:t xml:space="preserve">.6. Заявке, содержащей наилучшие условия, присваивается наибольшее количество баллов.  </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.7.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.9. Участники или их представители не могут участвовать в оценке и сопоставлении конкурсных заявок.</w:t>
      </w:r>
    </w:p>
    <w:p w:rsidR="00D14F02" w:rsidRPr="001E3437" w:rsidRDefault="00D14F02" w:rsidP="002F06FD">
      <w:pPr>
        <w:pStyle w:val="ad"/>
        <w:spacing w:after="120"/>
        <w:rPr>
          <w:sz w:val="28"/>
        </w:rPr>
      </w:pPr>
      <w:r w:rsidRPr="001E3437">
        <w:rPr>
          <w:sz w:val="28"/>
        </w:rPr>
        <w:t>2.</w:t>
      </w:r>
      <w:r w:rsidR="00DA686B" w:rsidRPr="001E3437">
        <w:rPr>
          <w:sz w:val="28"/>
        </w:rPr>
        <w:t>8</w:t>
      </w:r>
      <w:r w:rsidRPr="001E3437">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D14F02" w:rsidRPr="001E3437" w:rsidRDefault="00DA686B" w:rsidP="00DA686B">
      <w:pPr>
        <w:pStyle w:val="ad"/>
        <w:numPr>
          <w:ilvl w:val="1"/>
          <w:numId w:val="47"/>
        </w:numPr>
        <w:ind w:hanging="436"/>
        <w:rPr>
          <w:b/>
          <w:sz w:val="28"/>
        </w:rPr>
      </w:pPr>
      <w:r w:rsidRPr="001E3437">
        <w:rPr>
          <w:b/>
          <w:sz w:val="28"/>
        </w:rPr>
        <w:t xml:space="preserve"> </w:t>
      </w:r>
      <w:r w:rsidR="00D14F02" w:rsidRPr="001E3437">
        <w:rPr>
          <w:b/>
          <w:sz w:val="28"/>
        </w:rPr>
        <w:t>Подведение итогов открытого конкурса</w:t>
      </w:r>
    </w:p>
    <w:p w:rsidR="00D14F02" w:rsidRPr="001E3437" w:rsidRDefault="00D14F02" w:rsidP="00DA686B">
      <w:pPr>
        <w:pStyle w:val="ad"/>
        <w:numPr>
          <w:ilvl w:val="2"/>
          <w:numId w:val="47"/>
        </w:numPr>
        <w:ind w:left="0" w:firstLine="709"/>
        <w:rPr>
          <w:sz w:val="28"/>
        </w:rPr>
      </w:pPr>
      <w:r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1E3437" w:rsidRDefault="00D14F02" w:rsidP="00DA686B">
      <w:pPr>
        <w:pStyle w:val="ad"/>
        <w:numPr>
          <w:ilvl w:val="2"/>
          <w:numId w:val="47"/>
        </w:numPr>
        <w:ind w:left="0" w:firstLine="709"/>
        <w:rPr>
          <w:sz w:val="28"/>
        </w:rPr>
      </w:pPr>
      <w:r w:rsidRPr="001E3437">
        <w:rPr>
          <w:sz w:val="28"/>
        </w:rPr>
        <w:t>Подведение итогов открытого конкурса проводится по адресу: 125047,  Москва,  Оружейный переулок, д. 19 «</w:t>
      </w:r>
      <w:r w:rsidR="00743F1E">
        <w:rPr>
          <w:sz w:val="28"/>
        </w:rPr>
        <w:t>28</w:t>
      </w:r>
      <w:r w:rsidRPr="001E3437">
        <w:rPr>
          <w:sz w:val="28"/>
        </w:rPr>
        <w:t xml:space="preserve">» </w:t>
      </w:r>
      <w:r w:rsidR="00743F1E">
        <w:rPr>
          <w:sz w:val="28"/>
        </w:rPr>
        <w:t>августа</w:t>
      </w:r>
      <w:r w:rsidR="00812716" w:rsidRPr="001E3437">
        <w:rPr>
          <w:sz w:val="28"/>
        </w:rPr>
        <w:t xml:space="preserve"> </w:t>
      </w:r>
      <w:r w:rsidRPr="001E3437">
        <w:rPr>
          <w:sz w:val="28"/>
        </w:rPr>
        <w:t xml:space="preserve">2014 г. </w:t>
      </w:r>
    </w:p>
    <w:p w:rsidR="00D14F02" w:rsidRPr="001E3437" w:rsidRDefault="00D14F02" w:rsidP="00DA686B">
      <w:pPr>
        <w:pStyle w:val="ad"/>
        <w:numPr>
          <w:ilvl w:val="2"/>
          <w:numId w:val="47"/>
        </w:numPr>
        <w:ind w:left="0" w:firstLine="709"/>
        <w:rPr>
          <w:sz w:val="28"/>
        </w:rPr>
      </w:pPr>
      <w:r w:rsidRPr="001E3437">
        <w:rPr>
          <w:sz w:val="28"/>
        </w:rPr>
        <w:t>Участники или их представители не могут присутствовать на заседании конкурсной комиссии.</w:t>
      </w:r>
    </w:p>
    <w:p w:rsidR="00D14F02" w:rsidRPr="001E3437" w:rsidRDefault="00D14F02" w:rsidP="00DA686B">
      <w:pPr>
        <w:pStyle w:val="ad"/>
        <w:numPr>
          <w:ilvl w:val="2"/>
          <w:numId w:val="47"/>
        </w:numPr>
        <w:ind w:left="0" w:firstLine="709"/>
        <w:rPr>
          <w:sz w:val="28"/>
        </w:rPr>
      </w:pPr>
      <w:r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1E3437" w:rsidRDefault="00D14F02" w:rsidP="00DA686B">
      <w:pPr>
        <w:pStyle w:val="ad"/>
        <w:numPr>
          <w:ilvl w:val="2"/>
          <w:numId w:val="47"/>
        </w:numPr>
        <w:ind w:left="0" w:firstLine="709"/>
        <w:rPr>
          <w:sz w:val="28"/>
        </w:rPr>
      </w:pPr>
      <w:r w:rsidRPr="001E3437">
        <w:rPr>
          <w:sz w:val="28"/>
        </w:rPr>
        <w:t xml:space="preserve">Конкурсной комиссией может быть принято решение о проведении </w:t>
      </w:r>
      <w:proofErr w:type="spellStart"/>
      <w:r w:rsidRPr="001E3437">
        <w:rPr>
          <w:sz w:val="28"/>
        </w:rPr>
        <w:t>постквалификации</w:t>
      </w:r>
      <w:proofErr w:type="spellEnd"/>
      <w:r w:rsidRPr="001E3437">
        <w:rPr>
          <w:sz w:val="28"/>
        </w:rPr>
        <w:t xml:space="preserve"> и/или переторжки в соответствии с пунктами 26-37 Положения о закупках.  </w:t>
      </w:r>
    </w:p>
    <w:p w:rsidR="00D14F02" w:rsidRPr="001E3437" w:rsidRDefault="00D14F02" w:rsidP="00DA686B">
      <w:pPr>
        <w:pStyle w:val="ad"/>
        <w:numPr>
          <w:ilvl w:val="2"/>
          <w:numId w:val="47"/>
        </w:numPr>
        <w:ind w:left="0" w:firstLine="709"/>
        <w:rPr>
          <w:sz w:val="28"/>
        </w:rPr>
      </w:pPr>
      <w:r w:rsidRPr="001E34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1E3437" w:rsidRDefault="004C6B33" w:rsidP="00DA686B">
      <w:pPr>
        <w:pStyle w:val="ad"/>
        <w:numPr>
          <w:ilvl w:val="2"/>
          <w:numId w:val="47"/>
        </w:numPr>
        <w:ind w:left="0" w:firstLine="709"/>
        <w:rPr>
          <w:sz w:val="28"/>
        </w:rPr>
      </w:pPr>
      <w:r w:rsidRPr="001E3437">
        <w:rPr>
          <w:sz w:val="28"/>
        </w:rPr>
        <w:t>Протокол</w:t>
      </w:r>
      <w:r w:rsidR="0085570F" w:rsidRPr="001E3437">
        <w:rPr>
          <w:sz w:val="28"/>
        </w:rPr>
        <w:t xml:space="preserve"> (в</w:t>
      </w:r>
      <w:r w:rsidR="00D14F02" w:rsidRPr="001E3437">
        <w:rPr>
          <w:sz w:val="28"/>
        </w:rPr>
        <w:t>ыписка из протокола</w:t>
      </w:r>
      <w:r w:rsidR="0085570F" w:rsidRPr="001E3437">
        <w:rPr>
          <w:sz w:val="28"/>
        </w:rPr>
        <w:t>)</w:t>
      </w:r>
      <w:r w:rsidR="00D14F02" w:rsidRPr="001E3437">
        <w:rPr>
          <w:sz w:val="28"/>
        </w:rPr>
        <w:t xml:space="preserve"> заседания Конкурсной комиссии размещается в соответствии с пунктом 1.1.</w:t>
      </w:r>
      <w:r w:rsidR="00C6207D" w:rsidRPr="001E3437">
        <w:rPr>
          <w:sz w:val="28"/>
        </w:rPr>
        <w:t xml:space="preserve">10 </w:t>
      </w:r>
      <w:r w:rsidR="00D14F02" w:rsidRPr="001E3437">
        <w:rPr>
          <w:sz w:val="28"/>
        </w:rPr>
        <w:t xml:space="preserve">настоящей конкурсной </w:t>
      </w:r>
      <w:r w:rsidR="00D14F02" w:rsidRPr="001E3437">
        <w:rPr>
          <w:sz w:val="28"/>
        </w:rPr>
        <w:lastRenderedPageBreak/>
        <w:t xml:space="preserve">документации в течение 3 (трех) календарных дней </w:t>
      </w:r>
      <w:proofErr w:type="gramStart"/>
      <w:r w:rsidR="00D14F02" w:rsidRPr="001E3437">
        <w:rPr>
          <w:sz w:val="28"/>
        </w:rPr>
        <w:t>с даты подписания</w:t>
      </w:r>
      <w:proofErr w:type="gramEnd"/>
      <w:r w:rsidR="00D14F02" w:rsidRPr="001E3437">
        <w:rPr>
          <w:sz w:val="28"/>
        </w:rPr>
        <w:t xml:space="preserve"> протокола.</w:t>
      </w:r>
    </w:p>
    <w:p w:rsidR="006A6BB1" w:rsidRPr="001E3437" w:rsidRDefault="006A6BB1" w:rsidP="00DA686B">
      <w:pPr>
        <w:pStyle w:val="ad"/>
        <w:numPr>
          <w:ilvl w:val="2"/>
          <w:numId w:val="47"/>
        </w:numPr>
        <w:ind w:left="0" w:firstLine="709"/>
        <w:rPr>
          <w:sz w:val="28"/>
          <w:szCs w:val="28"/>
        </w:rPr>
      </w:pPr>
      <w:r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6A6BB1">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6A6BB1">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1E3437" w:rsidRDefault="006A6BB1" w:rsidP="006A6BB1">
      <w:pPr>
        <w:pStyle w:val="ad"/>
        <w:rPr>
          <w:sz w:val="28"/>
          <w:szCs w:val="28"/>
        </w:rPr>
      </w:pPr>
      <w:r w:rsidRPr="001E3437">
        <w:rPr>
          <w:sz w:val="28"/>
          <w:szCs w:val="28"/>
        </w:rPr>
        <w:t xml:space="preserve">в иных случаях по решению Конкурсной комиссии. </w:t>
      </w:r>
    </w:p>
    <w:p w:rsidR="00D14F02" w:rsidRPr="001E3437" w:rsidRDefault="00D14F02" w:rsidP="00DA686B">
      <w:pPr>
        <w:pStyle w:val="ad"/>
        <w:numPr>
          <w:ilvl w:val="2"/>
          <w:numId w:val="47"/>
        </w:numPr>
        <w:ind w:left="0" w:firstLine="709"/>
        <w:rPr>
          <w:sz w:val="28"/>
          <w:szCs w:val="28"/>
        </w:rPr>
      </w:pPr>
      <w:r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1E3437" w:rsidRDefault="00D14F02" w:rsidP="00DA686B">
      <w:pPr>
        <w:pStyle w:val="ad"/>
        <w:numPr>
          <w:ilvl w:val="2"/>
          <w:numId w:val="47"/>
        </w:numPr>
        <w:ind w:left="0" w:firstLine="709"/>
        <w:rPr>
          <w:sz w:val="28"/>
          <w:szCs w:val="28"/>
        </w:rPr>
      </w:pPr>
      <w:r w:rsidRPr="001E3437">
        <w:rPr>
          <w:sz w:val="28"/>
          <w:szCs w:val="28"/>
        </w:rPr>
        <w:t>Открытый конкурс признается несостоявшимся, если:</w:t>
      </w:r>
    </w:p>
    <w:p w:rsidR="00D14F02" w:rsidRPr="001E3437" w:rsidRDefault="00D14F02" w:rsidP="00A41C67">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A41C67">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A41C67">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A41C67">
      <w:pPr>
        <w:ind w:firstLine="709"/>
        <w:jc w:val="both"/>
        <w:rPr>
          <w:sz w:val="28"/>
          <w:szCs w:val="28"/>
        </w:rPr>
      </w:pPr>
      <w:r w:rsidRPr="001E3437">
        <w:rPr>
          <w:sz w:val="28"/>
          <w:szCs w:val="28"/>
        </w:rPr>
        <w:t>4) ни один из претендентов не признан участником.</w:t>
      </w:r>
    </w:p>
    <w:p w:rsidR="00D14F02" w:rsidRPr="001E3437" w:rsidRDefault="00D14F02" w:rsidP="002F06FD">
      <w:pPr>
        <w:pStyle w:val="ad"/>
        <w:numPr>
          <w:ilvl w:val="2"/>
          <w:numId w:val="47"/>
        </w:numPr>
        <w:tabs>
          <w:tab w:val="left" w:pos="1560"/>
        </w:tabs>
        <w:spacing w:after="120"/>
        <w:ind w:left="0" w:firstLine="709"/>
        <w:rPr>
          <w:sz w:val="28"/>
          <w:szCs w:val="28"/>
        </w:rPr>
      </w:pPr>
      <w:proofErr w:type="gramStart"/>
      <w:r w:rsidRPr="001E3437">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1E3437">
        <w:rPr>
          <w:sz w:val="28"/>
          <w:szCs w:val="28"/>
        </w:rPr>
        <w:t>работ</w:t>
      </w:r>
      <w:r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Pr="001E3437">
        <w:rPr>
          <w:sz w:val="28"/>
          <w:szCs w:val="28"/>
        </w:rPr>
        <w:t>.</w:t>
      </w:r>
      <w:proofErr w:type="gramEnd"/>
      <w:r w:rsidRPr="001E3437">
        <w:rPr>
          <w:sz w:val="28"/>
          <w:szCs w:val="28"/>
        </w:rPr>
        <w:t xml:space="preserve"> Проведение дополнительных процедур размещения заказа в этом случае не требуется.</w:t>
      </w:r>
    </w:p>
    <w:p w:rsidR="00D14F02" w:rsidRPr="001E3437" w:rsidRDefault="00D14F02" w:rsidP="00A41C67">
      <w:pPr>
        <w:spacing w:after="120"/>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812716" w:rsidRPr="001E3437" w:rsidRDefault="00812716" w:rsidP="00812716">
      <w:pPr>
        <w:pStyle w:val="2"/>
        <w:numPr>
          <w:ilvl w:val="1"/>
          <w:numId w:val="7"/>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1E3437">
        <w:rPr>
          <w:rFonts w:eastAsia="MS Mincho"/>
          <w:i w:val="0"/>
          <w:iCs w:val="0"/>
        </w:rPr>
        <w:t>О</w:t>
      </w:r>
      <w:bookmarkEnd w:id="26"/>
      <w:bookmarkEnd w:id="27"/>
      <w:r w:rsidRPr="001E3437">
        <w:rPr>
          <w:rFonts w:eastAsia="MS Mincho"/>
          <w:i w:val="0"/>
          <w:iCs w:val="0"/>
        </w:rPr>
        <w:t>формление конкурсной заявки</w:t>
      </w:r>
    </w:p>
    <w:p w:rsidR="00812716" w:rsidRPr="001E3437" w:rsidRDefault="00812716" w:rsidP="00812716">
      <w:pPr>
        <w:pStyle w:val="ad"/>
        <w:numPr>
          <w:ilvl w:val="2"/>
          <w:numId w:val="7"/>
        </w:numPr>
        <w:ind w:left="0"/>
        <w:rPr>
          <w:sz w:val="28"/>
        </w:rPr>
      </w:pPr>
      <w:r w:rsidRPr="001E34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1E3437" w:rsidRDefault="00812716" w:rsidP="00812716">
      <w:pPr>
        <w:pStyle w:val="ad"/>
        <w:rPr>
          <w:sz w:val="28"/>
        </w:rPr>
      </w:pPr>
      <w:r w:rsidRPr="001E3437">
        <w:rPr>
          <w:sz w:val="28"/>
          <w:szCs w:val="28"/>
        </w:rPr>
        <w:t>Маркировка общего конверта и также конвертов «А» и «Б» должны содержать следующую информацию:</w:t>
      </w:r>
    </w:p>
    <w:p w:rsidR="00812716" w:rsidRPr="001E3437" w:rsidRDefault="00812716" w:rsidP="00812716">
      <w:pPr>
        <w:pStyle w:val="ad"/>
        <w:rPr>
          <w:sz w:val="28"/>
        </w:rPr>
      </w:pPr>
      <w:r w:rsidRPr="001E3437">
        <w:rPr>
          <w:sz w:val="28"/>
        </w:rPr>
        <w:t>«__________________________ (</w:t>
      </w:r>
      <w:r w:rsidRPr="001E3437">
        <w:rPr>
          <w:i/>
          <w:sz w:val="28"/>
        </w:rPr>
        <w:t>наименование п</w:t>
      </w:r>
      <w:r w:rsidRPr="001E3437">
        <w:rPr>
          <w:i/>
          <w:sz w:val="28"/>
          <w:szCs w:val="28"/>
        </w:rPr>
        <w:t>ретендента</w:t>
      </w:r>
      <w:r w:rsidRPr="001E3437">
        <w:rPr>
          <w:sz w:val="28"/>
          <w:szCs w:val="28"/>
        </w:rPr>
        <w:t>);</w:t>
      </w:r>
    </w:p>
    <w:p w:rsidR="00812716" w:rsidRPr="001E3437" w:rsidRDefault="00812716" w:rsidP="00812716">
      <w:pPr>
        <w:pStyle w:val="ad"/>
        <w:tabs>
          <w:tab w:val="num" w:pos="720"/>
        </w:tabs>
        <w:rPr>
          <w:sz w:val="28"/>
        </w:rPr>
      </w:pPr>
      <w:r w:rsidRPr="001E3437">
        <w:rPr>
          <w:sz w:val="28"/>
        </w:rPr>
        <w:t>Оригинал (Копия) конкурсной заявки на участие в открытом конкурсе</w:t>
      </w:r>
      <w:r w:rsidRPr="001E3437">
        <w:rPr>
          <w:sz w:val="28"/>
          <w:szCs w:val="28"/>
        </w:rPr>
        <w:t xml:space="preserve"> №_;</w:t>
      </w:r>
    </w:p>
    <w:p w:rsidR="00812716" w:rsidRPr="001E3437" w:rsidRDefault="00812716" w:rsidP="00812716">
      <w:pPr>
        <w:pStyle w:val="ad"/>
        <w:tabs>
          <w:tab w:val="num" w:pos="2880"/>
        </w:tabs>
        <w:rPr>
          <w:sz w:val="28"/>
        </w:rPr>
      </w:pPr>
      <w:r w:rsidRPr="001E3437">
        <w:rPr>
          <w:sz w:val="28"/>
        </w:rPr>
        <w:t>Составная часть «А» или «Б» (на общем конверте не указывается)</w:t>
      </w:r>
    </w:p>
    <w:p w:rsidR="00812716" w:rsidRPr="001E3437" w:rsidRDefault="00812716" w:rsidP="00812716">
      <w:pPr>
        <w:pStyle w:val="ad"/>
        <w:tabs>
          <w:tab w:val="num" w:pos="2880"/>
        </w:tabs>
        <w:rPr>
          <w:sz w:val="28"/>
        </w:rPr>
      </w:pPr>
      <w:r w:rsidRPr="001E3437">
        <w:rPr>
          <w:sz w:val="28"/>
        </w:rPr>
        <w:t xml:space="preserve">Не вскрывать до __.00 часов </w:t>
      </w:r>
      <w:r w:rsidRPr="001E3437">
        <w:rPr>
          <w:i/>
          <w:sz w:val="28"/>
          <w:szCs w:val="28"/>
        </w:rPr>
        <w:t>московского</w:t>
      </w:r>
      <w:r w:rsidRPr="001E3437">
        <w:rPr>
          <w:sz w:val="28"/>
          <w:szCs w:val="28"/>
        </w:rPr>
        <w:t xml:space="preserve"> времени </w:t>
      </w:r>
      <w:r w:rsidRPr="001E3437">
        <w:rPr>
          <w:sz w:val="28"/>
        </w:rPr>
        <w:t>__________ 201_ г.»</w:t>
      </w:r>
    </w:p>
    <w:p w:rsidR="00812716" w:rsidRPr="001E3437" w:rsidRDefault="00812716" w:rsidP="00812716">
      <w:pPr>
        <w:pStyle w:val="ad"/>
        <w:numPr>
          <w:ilvl w:val="2"/>
          <w:numId w:val="7"/>
        </w:numPr>
        <w:ind w:left="0"/>
        <w:rPr>
          <w:sz w:val="28"/>
        </w:rPr>
      </w:pPr>
      <w:r w:rsidRPr="001E3437">
        <w:rPr>
          <w:sz w:val="28"/>
          <w:szCs w:val="28"/>
        </w:rPr>
        <w:t>Конверт «А» должен содержать:</w:t>
      </w:r>
    </w:p>
    <w:p w:rsidR="00812716" w:rsidRPr="001E3437" w:rsidRDefault="00812716" w:rsidP="00812716">
      <w:pPr>
        <w:pStyle w:val="ad"/>
        <w:tabs>
          <w:tab w:val="left" w:pos="1440"/>
        </w:tabs>
        <w:rPr>
          <w:sz w:val="28"/>
          <w:szCs w:val="28"/>
        </w:rPr>
      </w:pPr>
      <w:r w:rsidRPr="001E3437">
        <w:rPr>
          <w:sz w:val="28"/>
          <w:szCs w:val="28"/>
        </w:rPr>
        <w:t>- опись представленных документов, заверенную подписью и печатью претендента;</w:t>
      </w:r>
    </w:p>
    <w:p w:rsidR="00812716" w:rsidRPr="001E3437" w:rsidRDefault="00812716" w:rsidP="00812716">
      <w:pPr>
        <w:pStyle w:val="ad"/>
        <w:tabs>
          <w:tab w:val="left" w:pos="1440"/>
        </w:tabs>
        <w:rPr>
          <w:sz w:val="28"/>
          <w:szCs w:val="28"/>
        </w:rPr>
      </w:pPr>
      <w:r w:rsidRPr="001E3437">
        <w:rPr>
          <w:sz w:val="28"/>
          <w:szCs w:val="28"/>
        </w:rPr>
        <w:lastRenderedPageBreak/>
        <w:t>- сведения о претенденте по форме приложения № 2 к настоящей конкурсной документации;</w:t>
      </w:r>
    </w:p>
    <w:p w:rsidR="00812716" w:rsidRPr="001E3437" w:rsidRDefault="00812716" w:rsidP="00812716">
      <w:pPr>
        <w:pStyle w:val="ad"/>
        <w:tabs>
          <w:tab w:val="num" w:pos="1440"/>
        </w:tabs>
        <w:rPr>
          <w:sz w:val="28"/>
        </w:rPr>
      </w:pPr>
      <w:r w:rsidRPr="001E34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E3437" w:rsidRDefault="008A500A" w:rsidP="008A500A">
      <w:pPr>
        <w:pStyle w:val="ad"/>
        <w:tabs>
          <w:tab w:val="num" w:pos="1440"/>
        </w:tabs>
        <w:rPr>
          <w:sz w:val="28"/>
        </w:rPr>
      </w:pPr>
      <w:r w:rsidRPr="001E3437">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1E3437" w:rsidRDefault="00812716" w:rsidP="00812716">
      <w:pPr>
        <w:pStyle w:val="ad"/>
        <w:tabs>
          <w:tab w:val="num" w:pos="1440"/>
        </w:tabs>
        <w:rPr>
          <w:sz w:val="28"/>
        </w:rPr>
      </w:pPr>
      <w:r w:rsidRPr="001E3437">
        <w:rPr>
          <w:sz w:val="28"/>
        </w:rPr>
        <w:t>- копия паспорта (предоставляет каждое физическое лицо, выступающее на стороне одного претендента);</w:t>
      </w:r>
    </w:p>
    <w:p w:rsidR="00812716" w:rsidRPr="001E3437" w:rsidRDefault="00812716" w:rsidP="00812716">
      <w:pPr>
        <w:pStyle w:val="ad"/>
        <w:tabs>
          <w:tab w:val="num" w:pos="1440"/>
        </w:tabs>
        <w:rPr>
          <w:sz w:val="28"/>
        </w:rPr>
      </w:pPr>
      <w:proofErr w:type="gramStart"/>
      <w:r w:rsidRPr="001E3437">
        <w:rPr>
          <w:sz w:val="28"/>
        </w:rPr>
        <w:t xml:space="preserve">- выписку из Единого государственного реестра юридических лиц </w:t>
      </w:r>
      <w:r w:rsidRPr="001E3437">
        <w:rPr>
          <w:b/>
          <w:i/>
          <w:sz w:val="28"/>
        </w:rPr>
        <w:t>(</w:t>
      </w:r>
      <w:r w:rsidRPr="001E34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812716" w:rsidRPr="001E3437" w:rsidRDefault="00812716" w:rsidP="00812716">
      <w:pPr>
        <w:pStyle w:val="ad"/>
        <w:tabs>
          <w:tab w:val="num" w:pos="1440"/>
        </w:tabs>
        <w:rPr>
          <w:sz w:val="28"/>
        </w:rPr>
      </w:pPr>
      <w:r w:rsidRPr="001E34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E3437">
        <w:rPr>
          <w:sz w:val="28"/>
          <w:szCs w:val="28"/>
        </w:rPr>
        <w:t>ретендента</w:t>
      </w:r>
      <w:r w:rsidRPr="001E3437">
        <w:rPr>
          <w:sz w:val="28"/>
        </w:rPr>
        <w:t>);</w:t>
      </w:r>
    </w:p>
    <w:p w:rsidR="00812716" w:rsidRPr="001E3437" w:rsidRDefault="00812716" w:rsidP="00812716">
      <w:pPr>
        <w:pStyle w:val="ad"/>
        <w:tabs>
          <w:tab w:val="num" w:pos="1440"/>
        </w:tabs>
        <w:rPr>
          <w:sz w:val="28"/>
          <w:szCs w:val="28"/>
        </w:rPr>
      </w:pPr>
      <w:r w:rsidRPr="001E3437">
        <w:rPr>
          <w:sz w:val="28"/>
          <w:szCs w:val="28"/>
        </w:rPr>
        <w:t xml:space="preserve">- 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 (оригинал либо нотариально заверенная копия)</w:t>
      </w:r>
      <w:r w:rsidR="008A500A" w:rsidRPr="001E3437">
        <w:rPr>
          <w:sz w:val="28"/>
          <w:szCs w:val="28"/>
        </w:rPr>
        <w:t xml:space="preserve"> с приложением документов, подтверждающих полномочия лица, выдавшего доверенность</w:t>
      </w:r>
      <w:r w:rsidRPr="001E3437">
        <w:rPr>
          <w:sz w:val="28"/>
          <w:szCs w:val="28"/>
        </w:rPr>
        <w:t>;</w:t>
      </w:r>
    </w:p>
    <w:p w:rsidR="00DD5C5E" w:rsidRPr="001E3437" w:rsidRDefault="00812716">
      <w:pPr>
        <w:pStyle w:val="ad"/>
        <w:tabs>
          <w:tab w:val="left" w:pos="0"/>
          <w:tab w:val="left" w:pos="1440"/>
        </w:tabs>
        <w:rPr>
          <w:b/>
          <w:sz w:val="28"/>
          <w:shd w:val="clear" w:color="auto" w:fill="00FFFF"/>
        </w:rPr>
      </w:pPr>
      <w:r w:rsidRPr="001E3437">
        <w:rPr>
          <w:sz w:val="28"/>
          <w:szCs w:val="28"/>
        </w:rPr>
        <w:t xml:space="preserve">- </w:t>
      </w:r>
      <w:r w:rsidR="00123CFA" w:rsidRPr="001E3437">
        <w:rPr>
          <w:sz w:val="28"/>
          <w:szCs w:val="28"/>
        </w:rPr>
        <w:t xml:space="preserve"> бухгалтерскую отчетность, а именно:</w:t>
      </w:r>
      <w:r w:rsidR="00123CFA" w:rsidRPr="001E3437">
        <w:t xml:space="preserve"> </w:t>
      </w:r>
      <w:r w:rsidR="00123CFA" w:rsidRPr="001E3437">
        <w:rPr>
          <w:sz w:val="28"/>
        </w:rPr>
        <w:t>бухгалтерские балансы и отчеты о финансовых результатах</w:t>
      </w:r>
      <w:r w:rsidR="00123CFA" w:rsidRPr="001E3437">
        <w:rPr>
          <w:sz w:val="28"/>
          <w:szCs w:val="28"/>
        </w:rPr>
        <w:t>,</w:t>
      </w:r>
      <w:r w:rsidR="00123CFA" w:rsidRPr="001E3437">
        <w:rPr>
          <w:sz w:val="28"/>
        </w:rPr>
        <w:t xml:space="preserve"> за 2012-2013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1E3437">
        <w:rPr>
          <w:sz w:val="28"/>
          <w:szCs w:val="28"/>
        </w:rPr>
        <w:t>)</w:t>
      </w:r>
      <w:r w:rsidR="00123CFA" w:rsidRPr="001E3437">
        <w:rPr>
          <w:sz w:val="28"/>
        </w:rPr>
        <w:t xml:space="preserve"> (предоставляет каждое юридическое лицо, выступающее на стороне одного претендента). Организации и </w:t>
      </w:r>
      <w:proofErr w:type="gramStart"/>
      <w:r w:rsidR="00123CFA" w:rsidRPr="001E3437">
        <w:rPr>
          <w:sz w:val="28"/>
        </w:rPr>
        <w:t>индивидуальные предприниматели, применявшие до 2013 года упрощенную систему налогообложения представляют</w:t>
      </w:r>
      <w:proofErr w:type="gramEnd"/>
      <w:r w:rsidR="00123CFA"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00123CFA" w:rsidRPr="001E3437">
        <w:rPr>
          <w:sz w:val="28"/>
          <w:szCs w:val="28"/>
        </w:rPr>
        <w:t>;</w:t>
      </w:r>
      <w:r w:rsidR="00123CFA" w:rsidRPr="001E3437">
        <w:rPr>
          <w:b/>
          <w:sz w:val="28"/>
          <w:shd w:val="clear" w:color="auto" w:fill="00FFFF"/>
        </w:rPr>
        <w:t xml:space="preserve">  </w:t>
      </w:r>
    </w:p>
    <w:p w:rsidR="00560ACC" w:rsidRPr="001E3437" w:rsidRDefault="00560ACC" w:rsidP="00560ACC">
      <w:pPr>
        <w:pStyle w:val="ad"/>
        <w:rPr>
          <w:sz w:val="28"/>
          <w:szCs w:val="28"/>
        </w:rPr>
      </w:pPr>
      <w:proofErr w:type="gramStart"/>
      <w:r w:rsidRPr="001E3437">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E3437">
        <w:t xml:space="preserve"> </w:t>
      </w:r>
      <w:r w:rsidRPr="001E3437">
        <w:rPr>
          <w:sz w:val="28"/>
          <w:szCs w:val="28"/>
        </w:rPr>
        <w:t xml:space="preserve">ММВ-7-12/22@ с учетом </w:t>
      </w:r>
      <w:r w:rsidRPr="001E3437">
        <w:rPr>
          <w:sz w:val="28"/>
          <w:szCs w:val="28"/>
        </w:rPr>
        <w:lastRenderedPageBreak/>
        <w:t>внесенных в приказ изменений (оригинал, либо</w:t>
      </w:r>
      <w:proofErr w:type="gramEnd"/>
      <w:r w:rsidRPr="001E3437">
        <w:rPr>
          <w:sz w:val="28"/>
          <w:szCs w:val="28"/>
        </w:rPr>
        <w:t xml:space="preserve"> нотариально заверенная копия)</w:t>
      </w:r>
      <w:r w:rsidRPr="001E3437">
        <w:rPr>
          <w:sz w:val="28"/>
        </w:rPr>
        <w:t xml:space="preserve"> (предоставляет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
    <w:p w:rsidR="00560ACC" w:rsidRPr="001E3437" w:rsidRDefault="00560ACC" w:rsidP="00560ACC">
      <w:pPr>
        <w:pStyle w:val="ad"/>
        <w:rPr>
          <w:sz w:val="28"/>
          <w:szCs w:val="28"/>
        </w:rPr>
      </w:pPr>
      <w:r w:rsidRPr="001E3437">
        <w:rPr>
          <w:sz w:val="28"/>
          <w:szCs w:val="28"/>
        </w:rPr>
        <w:t>В случае</w:t>
      </w:r>
      <w:proofErr w:type="gramStart"/>
      <w:r w:rsidRPr="001E3437">
        <w:rPr>
          <w:sz w:val="28"/>
          <w:szCs w:val="28"/>
        </w:rPr>
        <w:t>,</w:t>
      </w:r>
      <w:proofErr w:type="gramEnd"/>
      <w:r w:rsidRPr="001E34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1E3437">
        <w:rPr>
          <w:sz w:val="28"/>
          <w:szCs w:val="28"/>
        </w:rPr>
        <w:t>;</w:t>
      </w:r>
    </w:p>
    <w:p w:rsidR="00560ACC" w:rsidRPr="001E3437" w:rsidRDefault="00560ACC" w:rsidP="00384A4F">
      <w:pPr>
        <w:pStyle w:val="ad"/>
        <w:rPr>
          <w:bCs/>
          <w:sz w:val="28"/>
          <w:szCs w:val="28"/>
        </w:rPr>
      </w:pPr>
      <w:r w:rsidRPr="001E3437">
        <w:rPr>
          <w:sz w:val="28"/>
          <w:szCs w:val="28"/>
        </w:rPr>
        <w:t xml:space="preserve">- </w:t>
      </w:r>
      <w:r w:rsidR="00725753" w:rsidRPr="001E3437">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C90AD8" w:rsidRPr="001E3437">
        <w:rPr>
          <w:bCs/>
          <w:sz w:val="28"/>
          <w:szCs w:val="28"/>
        </w:rPr>
        <w:t>6</w:t>
      </w:r>
      <w:r w:rsidR="00725753" w:rsidRPr="001E3437">
        <w:rPr>
          <w:bCs/>
          <w:sz w:val="28"/>
          <w:szCs w:val="28"/>
        </w:rPr>
        <w:t xml:space="preserve"> (представляет каждое юридическое и/или физическое лицо, выступающее на стороне претендента)</w:t>
      </w:r>
      <w:r w:rsidR="00384A4F" w:rsidRPr="001E3437">
        <w:rPr>
          <w:bCs/>
          <w:sz w:val="28"/>
          <w:szCs w:val="28"/>
        </w:rPr>
        <w:t>;</w:t>
      </w:r>
    </w:p>
    <w:p w:rsidR="00812716" w:rsidRPr="001E3437" w:rsidRDefault="00812716" w:rsidP="00812716">
      <w:pPr>
        <w:pStyle w:val="ad"/>
        <w:rPr>
          <w:sz w:val="28"/>
          <w:szCs w:val="28"/>
        </w:rPr>
      </w:pPr>
      <w:r w:rsidRPr="001E3437">
        <w:rPr>
          <w:sz w:val="28"/>
          <w:szCs w:val="28"/>
        </w:rPr>
        <w:t>Конверт «Б» должен содержать:</w:t>
      </w:r>
    </w:p>
    <w:p w:rsidR="00812716" w:rsidRPr="001E3437" w:rsidRDefault="00812716" w:rsidP="00812716">
      <w:pPr>
        <w:pStyle w:val="ad"/>
        <w:rPr>
          <w:sz w:val="28"/>
          <w:szCs w:val="28"/>
        </w:rPr>
      </w:pPr>
      <w:r w:rsidRPr="001E3437">
        <w:rPr>
          <w:sz w:val="28"/>
          <w:szCs w:val="28"/>
        </w:rPr>
        <w:t>- опись представленных документов;</w:t>
      </w:r>
    </w:p>
    <w:p w:rsidR="00812716" w:rsidRPr="001E3437" w:rsidRDefault="00812716" w:rsidP="00812716">
      <w:pPr>
        <w:pStyle w:val="ad"/>
        <w:rPr>
          <w:sz w:val="28"/>
          <w:szCs w:val="28"/>
        </w:rPr>
      </w:pPr>
      <w:r w:rsidRPr="001E3437">
        <w:rPr>
          <w:sz w:val="28"/>
          <w:szCs w:val="28"/>
        </w:rPr>
        <w:t>- надлежащим образом, оформленные приложения №№ 1, 3 к настоящей конкурсной документации;</w:t>
      </w:r>
    </w:p>
    <w:p w:rsidR="00812716" w:rsidRPr="001E3437" w:rsidRDefault="007D4833" w:rsidP="00812716">
      <w:pPr>
        <w:pStyle w:val="ad"/>
        <w:rPr>
          <w:sz w:val="28"/>
          <w:szCs w:val="28"/>
        </w:rPr>
      </w:pPr>
      <w:r w:rsidRPr="001E3437">
        <w:t>- </w:t>
      </w:r>
      <w:r w:rsidR="00812716" w:rsidRPr="001E3437">
        <w:rPr>
          <w:bCs/>
          <w:sz w:val="28"/>
          <w:szCs w:val="28"/>
        </w:rPr>
        <w:t>техническое предложение, подготовленное в соответствии с техническим заданием</w:t>
      </w:r>
      <w:r w:rsidR="00812716" w:rsidRPr="001E3437">
        <w:rPr>
          <w:bCs/>
        </w:rPr>
        <w:t>;</w:t>
      </w:r>
    </w:p>
    <w:p w:rsidR="00812716" w:rsidRPr="001E3437" w:rsidRDefault="007D4833" w:rsidP="00812716">
      <w:pPr>
        <w:pStyle w:val="ad"/>
        <w:rPr>
          <w:sz w:val="28"/>
          <w:szCs w:val="28"/>
        </w:rPr>
      </w:pPr>
      <w:r w:rsidRPr="001E3437">
        <w:rPr>
          <w:sz w:val="28"/>
          <w:szCs w:val="28"/>
        </w:rPr>
        <w:t>- </w:t>
      </w:r>
      <w:r w:rsidR="00812716" w:rsidRPr="001E3437">
        <w:rPr>
          <w:sz w:val="28"/>
          <w:szCs w:val="28"/>
        </w:rPr>
        <w:t>документальные подтверждения соответствия требованиям технического задания</w:t>
      </w:r>
      <w:r w:rsidR="00560ACC" w:rsidRPr="001E3437">
        <w:rPr>
          <w:sz w:val="28"/>
          <w:szCs w:val="28"/>
        </w:rPr>
        <w:t>, если предоставление таких документов предусмотрено техническим заданием</w:t>
      </w:r>
      <w:r w:rsidR="00812716" w:rsidRPr="001E3437">
        <w:rPr>
          <w:sz w:val="28"/>
          <w:szCs w:val="28"/>
        </w:rPr>
        <w:t>;</w:t>
      </w:r>
    </w:p>
    <w:p w:rsidR="00812716" w:rsidRPr="001E3437" w:rsidRDefault="00812716" w:rsidP="00812716">
      <w:pPr>
        <w:pStyle w:val="ad"/>
        <w:rPr>
          <w:sz w:val="28"/>
          <w:szCs w:val="28"/>
        </w:rPr>
      </w:pPr>
      <w:r w:rsidRPr="001E3437">
        <w:rPr>
          <w:sz w:val="28"/>
          <w:szCs w:val="28"/>
        </w:rPr>
        <w:t>- документальные подтверждения соответствия квалификационным требованиям.</w:t>
      </w:r>
    </w:p>
    <w:p w:rsidR="00812716" w:rsidRPr="001E3437" w:rsidRDefault="00812716" w:rsidP="00812716">
      <w:pPr>
        <w:pStyle w:val="ad"/>
        <w:numPr>
          <w:ilvl w:val="2"/>
          <w:numId w:val="7"/>
        </w:numPr>
        <w:ind w:left="0"/>
        <w:rPr>
          <w:sz w:val="28"/>
        </w:rPr>
      </w:pPr>
      <w:r w:rsidRPr="001E34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E3437">
        <w:rPr>
          <w:sz w:val="28"/>
        </w:rPr>
        <w:t xml:space="preserve"> Все листы конкурсной заявки </w:t>
      </w:r>
      <w:r w:rsidRPr="001E3437">
        <w:rPr>
          <w:sz w:val="28"/>
          <w:szCs w:val="28"/>
        </w:rPr>
        <w:t>должны быть пронумерованы.</w:t>
      </w:r>
    </w:p>
    <w:p w:rsidR="00812716" w:rsidRPr="001E3437" w:rsidRDefault="00812716" w:rsidP="00812716">
      <w:pPr>
        <w:pStyle w:val="ad"/>
        <w:numPr>
          <w:ilvl w:val="2"/>
          <w:numId w:val="7"/>
        </w:numPr>
        <w:ind w:left="0"/>
        <w:rPr>
          <w:sz w:val="28"/>
        </w:rPr>
      </w:pPr>
      <w:r w:rsidRPr="001E343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1E3437" w:rsidRDefault="00812716" w:rsidP="00812716">
      <w:pPr>
        <w:pStyle w:val="ad"/>
        <w:numPr>
          <w:ilvl w:val="2"/>
          <w:numId w:val="7"/>
        </w:numPr>
        <w:ind w:left="0"/>
        <w:rPr>
          <w:sz w:val="28"/>
        </w:rPr>
      </w:pPr>
      <w:r w:rsidRPr="001E3437">
        <w:rPr>
          <w:sz w:val="28"/>
        </w:rPr>
        <w:t xml:space="preserve">Оригинал и копия заявки </w:t>
      </w:r>
      <w:r w:rsidRPr="001E3437">
        <w:rPr>
          <w:bCs/>
          <w:sz w:val="28"/>
        </w:rPr>
        <w:t xml:space="preserve">на участие в открытом конкурсе </w:t>
      </w:r>
      <w:r w:rsidRPr="001E3437">
        <w:rPr>
          <w:sz w:val="28"/>
        </w:rPr>
        <w:t>должны быть подписаны лицом, имеющим право подписи документов от имени п</w:t>
      </w:r>
      <w:r w:rsidRPr="001E3437">
        <w:rPr>
          <w:sz w:val="28"/>
          <w:szCs w:val="28"/>
        </w:rPr>
        <w:t>ретендента</w:t>
      </w:r>
      <w:r w:rsidRPr="001E3437">
        <w:rPr>
          <w:sz w:val="28"/>
        </w:rPr>
        <w:t xml:space="preserve">. Все страницы </w:t>
      </w:r>
      <w:r w:rsidRPr="001E3437">
        <w:rPr>
          <w:sz w:val="28"/>
          <w:szCs w:val="28"/>
        </w:rPr>
        <w:t>конкурсной</w:t>
      </w:r>
      <w:r w:rsidRPr="001E34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812716">
      <w:pPr>
        <w:pStyle w:val="ad"/>
        <w:numPr>
          <w:ilvl w:val="2"/>
          <w:numId w:val="7"/>
        </w:numPr>
        <w:ind w:left="0"/>
        <w:rPr>
          <w:sz w:val="28"/>
        </w:rPr>
      </w:pPr>
      <w:r w:rsidRPr="001E3437">
        <w:rPr>
          <w:sz w:val="28"/>
        </w:rPr>
        <w:t xml:space="preserve">Все рукописные исправления, сделанные в </w:t>
      </w:r>
      <w:r w:rsidRPr="001E3437">
        <w:rPr>
          <w:sz w:val="28"/>
          <w:szCs w:val="28"/>
        </w:rPr>
        <w:t>конкурсной</w:t>
      </w:r>
      <w:r w:rsidRPr="001E3437">
        <w:rPr>
          <w:sz w:val="28"/>
        </w:rPr>
        <w:t xml:space="preserve"> заявке,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812716">
      <w:pPr>
        <w:pStyle w:val="ad"/>
        <w:numPr>
          <w:ilvl w:val="2"/>
          <w:numId w:val="7"/>
        </w:numPr>
        <w:ind w:left="0"/>
        <w:rPr>
          <w:sz w:val="28"/>
          <w:szCs w:val="28"/>
        </w:rPr>
      </w:pPr>
      <w:r w:rsidRPr="001E3437">
        <w:rPr>
          <w:sz w:val="28"/>
          <w:szCs w:val="28"/>
        </w:rPr>
        <w:lastRenderedPageBreak/>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1E3437" w:rsidRDefault="00812716" w:rsidP="00812716">
      <w:pPr>
        <w:pStyle w:val="ad"/>
        <w:numPr>
          <w:ilvl w:val="2"/>
          <w:numId w:val="7"/>
        </w:numPr>
        <w:ind w:left="0"/>
        <w:rPr>
          <w:sz w:val="28"/>
          <w:szCs w:val="28"/>
        </w:rPr>
      </w:pPr>
      <w:r w:rsidRPr="001E3437">
        <w:rPr>
          <w:sz w:val="28"/>
          <w:szCs w:val="28"/>
        </w:rPr>
        <w:t>В случае если маркировка конверта не соответствует требованиям настоящей конкурсной документации, конвер</w:t>
      </w:r>
      <w:proofErr w:type="gramStart"/>
      <w:r w:rsidRPr="001E3437">
        <w:rPr>
          <w:sz w:val="28"/>
          <w:szCs w:val="28"/>
        </w:rPr>
        <w:t>т(</w:t>
      </w:r>
      <w:proofErr w:type="spellStart"/>
      <w:proofErr w:type="gramEnd"/>
      <w:r w:rsidRPr="001E3437">
        <w:rPr>
          <w:sz w:val="28"/>
          <w:szCs w:val="28"/>
        </w:rPr>
        <w:t>ы</w:t>
      </w:r>
      <w:proofErr w:type="spellEnd"/>
      <w:r w:rsidRPr="001E3437">
        <w:rPr>
          <w:sz w:val="28"/>
          <w:szCs w:val="28"/>
        </w:rPr>
        <w:t>) не запечатан(</w:t>
      </w:r>
      <w:proofErr w:type="spellStart"/>
      <w:r w:rsidRPr="001E3437">
        <w:rPr>
          <w:sz w:val="28"/>
          <w:szCs w:val="28"/>
        </w:rPr>
        <w:t>ы</w:t>
      </w:r>
      <w:proofErr w:type="spellEnd"/>
      <w:r w:rsidRPr="001E3437">
        <w:rPr>
          <w:sz w:val="28"/>
          <w:szCs w:val="28"/>
        </w:rPr>
        <w:t xml:space="preserve">), конкурсная заявка не принимается организатором. </w:t>
      </w:r>
    </w:p>
    <w:p w:rsidR="00812716" w:rsidRPr="001E3437" w:rsidRDefault="00812716" w:rsidP="00812716">
      <w:pPr>
        <w:pStyle w:val="ad"/>
        <w:numPr>
          <w:ilvl w:val="2"/>
          <w:numId w:val="7"/>
        </w:numPr>
        <w:ind w:left="0"/>
        <w:rPr>
          <w:sz w:val="28"/>
        </w:rPr>
      </w:pPr>
      <w:r w:rsidRPr="001E34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E3437">
        <w:t>.</w:t>
      </w:r>
    </w:p>
    <w:p w:rsidR="00D14F02" w:rsidRPr="001E3437" w:rsidRDefault="00D14F02" w:rsidP="00A41C67">
      <w:pPr>
        <w:pStyle w:val="ad"/>
        <w:rPr>
          <w:sz w:val="28"/>
          <w:szCs w:val="28"/>
        </w:rPr>
      </w:pPr>
    </w:p>
    <w:p w:rsidR="0012157E" w:rsidRPr="001E3437" w:rsidRDefault="00D14F02">
      <w:pPr>
        <w:pStyle w:val="2"/>
        <w:numPr>
          <w:ilvl w:val="1"/>
          <w:numId w:val="34"/>
        </w:numPr>
        <w:spacing w:before="0" w:after="0"/>
        <w:ind w:left="0" w:firstLine="709"/>
        <w:jc w:val="both"/>
        <w:rPr>
          <w:i w:val="0"/>
          <w:iCs w:val="0"/>
        </w:rPr>
      </w:pPr>
      <w:r w:rsidRPr="001E3437">
        <w:rPr>
          <w:i w:val="0"/>
          <w:iCs w:val="0"/>
        </w:rPr>
        <w:t>Финансово-коммерческое предложение</w:t>
      </w:r>
    </w:p>
    <w:p w:rsidR="00DC5A8D" w:rsidRPr="001E3437" w:rsidRDefault="00D14F02" w:rsidP="00DC5A8D">
      <w:pPr>
        <w:pStyle w:val="aff8"/>
      </w:pPr>
      <w:r w:rsidRPr="001E3437">
        <w:t xml:space="preserve">Финансово-коммерческое предложение должно включать общую </w:t>
      </w:r>
      <w:r w:rsidR="00305C74" w:rsidRPr="001E3437">
        <w:t>цену предложения</w:t>
      </w:r>
      <w:r w:rsidRPr="001E3437">
        <w:t xml:space="preserve">, а также локальный сметный расчет и календарный план выполнения работ. </w:t>
      </w:r>
      <w:r w:rsidR="007411C1" w:rsidRPr="001E3437">
        <w:t>Цен</w:t>
      </w:r>
      <w:r w:rsidR="00DC5A8D" w:rsidRPr="001E3437">
        <w:t>ы</w:t>
      </w:r>
      <w:r w:rsidR="007411C1" w:rsidRPr="001E3437">
        <w:t xml:space="preserve"> </w:t>
      </w:r>
      <w:r w:rsidRPr="001E3437">
        <w:t xml:space="preserve">необходимо </w:t>
      </w:r>
      <w:r w:rsidR="00DC5A8D" w:rsidRPr="001E3437">
        <w:t>приводить</w:t>
      </w:r>
      <w:r w:rsidRPr="001E3437">
        <w:t xml:space="preserve"> в рублях с учетом  всех налогов, стоимости материалов, изделий</w:t>
      </w:r>
      <w:r w:rsidR="00173174" w:rsidRPr="001E3437">
        <w:t xml:space="preserve"> и оборудования,</w:t>
      </w:r>
      <w:r w:rsidRPr="001E3437">
        <w:t xml:space="preserve"> расходов, связанных с их доставкой, а также иных расходов, связанных с выполнением работ. </w:t>
      </w:r>
      <w:r w:rsidR="00DC5A8D" w:rsidRPr="001E3437">
        <w:t>Цены должны быть указаны с учетом НДС и без учета НДС.</w:t>
      </w:r>
    </w:p>
    <w:p w:rsidR="00D14F02" w:rsidRPr="001E3437" w:rsidRDefault="00D14F02" w:rsidP="00A41C67">
      <w:pPr>
        <w:pStyle w:val="17"/>
        <w:ind w:right="0"/>
        <w:rPr>
          <w:rFonts w:eastAsia="MS Mincho"/>
          <w:b w:val="0"/>
          <w:bCs w:val="0"/>
          <w:i w:val="0"/>
        </w:rPr>
      </w:pPr>
      <w:r w:rsidRPr="001E3437">
        <w:rPr>
          <w:rFonts w:eastAsia="MS Mincho"/>
          <w:b w:val="0"/>
          <w:bCs w:val="0"/>
          <w:i w:val="0"/>
        </w:rPr>
        <w:t xml:space="preserve">3.3.2. </w:t>
      </w:r>
      <w:proofErr w:type="gramStart"/>
      <w:r w:rsidRPr="001E34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1E3437" w:rsidRDefault="00D14F02" w:rsidP="00A41C67">
      <w:pPr>
        <w:pStyle w:val="17"/>
        <w:ind w:right="0"/>
        <w:rPr>
          <w:rFonts w:eastAsia="MS Mincho"/>
          <w:b w:val="0"/>
          <w:bCs w:val="0"/>
          <w:i w:val="0"/>
        </w:rPr>
      </w:pPr>
      <w:r w:rsidRPr="001E34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A41C67">
      <w:pPr>
        <w:pStyle w:val="17"/>
        <w:ind w:right="0"/>
        <w:rPr>
          <w:rFonts w:eastAsia="MS Mincho"/>
          <w:b w:val="0"/>
          <w:bCs w:val="0"/>
          <w:i w:val="0"/>
        </w:rPr>
      </w:pPr>
      <w:r w:rsidRPr="001E34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1E3437" w:rsidRDefault="00D14F02" w:rsidP="00A41C67">
      <w:pPr>
        <w:pStyle w:val="17"/>
        <w:ind w:right="0"/>
      </w:pPr>
      <w:r w:rsidRPr="001E3437">
        <w:rPr>
          <w:rFonts w:eastAsia="MS Mincho"/>
          <w:b w:val="0"/>
          <w:bCs w:val="0"/>
          <w:i w:val="0"/>
        </w:rPr>
        <w:t xml:space="preserve">3.3.5. Финансово-коммерческое предложение должно содержать </w:t>
      </w:r>
      <w:r w:rsidRPr="001E3437">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1E3437" w:rsidRDefault="00D14F02" w:rsidP="00A41C67">
      <w:pPr>
        <w:pStyle w:val="17"/>
        <w:ind w:right="0"/>
        <w:rPr>
          <w:rFonts w:eastAsia="MS Mincho"/>
          <w:b w:val="0"/>
          <w:bCs w:val="0"/>
          <w:i w:val="0"/>
        </w:rPr>
      </w:pPr>
      <w:r w:rsidRPr="001E34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xml:space="preserve">, установленную в конкурсной документации (с учетом НДС и </w:t>
      </w:r>
      <w:r w:rsidRPr="001E3437">
        <w:rPr>
          <w:rFonts w:eastAsia="MS Mincho"/>
          <w:b w:val="0"/>
          <w:bCs w:val="0"/>
          <w:i w:val="0"/>
        </w:rPr>
        <w:lastRenderedPageBreak/>
        <w:t>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E5084" w:rsidRPr="001E3437" w:rsidRDefault="000647B8" w:rsidP="003E5084">
      <w:pPr>
        <w:pStyle w:val="ad"/>
        <w:ind w:firstLine="567"/>
        <w:rPr>
          <w:bCs/>
          <w:sz w:val="28"/>
          <w:szCs w:val="28"/>
        </w:rPr>
      </w:pPr>
      <w:r w:rsidRPr="001E3437">
        <w:rPr>
          <w:bCs/>
          <w:sz w:val="28"/>
          <w:szCs w:val="28"/>
        </w:rPr>
        <w:t>3.3.7. Стоимость работ подтверждается расчетом, составленным на основании ведомостей объемов работ и других материалов, указанных в разделе IV настоящей конкурсной документации. Расчет оформляется в виде приложения к финансово - коммерческому предложению.</w:t>
      </w:r>
    </w:p>
    <w:p w:rsidR="003E5084" w:rsidRPr="001E3437" w:rsidRDefault="003E5084" w:rsidP="003E5084">
      <w:pPr>
        <w:pStyle w:val="ad"/>
        <w:ind w:firstLine="567"/>
        <w:rPr>
          <w:rFonts w:eastAsia="Times New Roman"/>
          <w:bCs/>
          <w:sz w:val="28"/>
          <w:szCs w:val="28"/>
        </w:rPr>
      </w:pPr>
      <w:r w:rsidRPr="001E3437">
        <w:rPr>
          <w:rFonts w:eastAsia="Times New Roman"/>
          <w:bCs/>
          <w:sz w:val="28"/>
          <w:szCs w:val="28"/>
        </w:rPr>
        <w:t xml:space="preserve"> Финансово-коммерческое предложение должно </w:t>
      </w:r>
      <w:proofErr w:type="gramStart"/>
      <w:r w:rsidRPr="001E3437">
        <w:rPr>
          <w:rFonts w:eastAsia="Times New Roman"/>
          <w:bCs/>
          <w:sz w:val="28"/>
          <w:szCs w:val="28"/>
        </w:rPr>
        <w:t>быть</w:t>
      </w:r>
      <w:proofErr w:type="gramEnd"/>
      <w:r w:rsidRPr="001E3437">
        <w:rPr>
          <w:rFonts w:eastAsia="Times New Roman"/>
          <w:bCs/>
          <w:sz w:val="28"/>
          <w:szCs w:val="28"/>
        </w:rPr>
        <w:t xml:space="preserve"> безусловно подтверждено локальным сметным расчетом, </w:t>
      </w:r>
      <w:r w:rsidRPr="001E3437">
        <w:rPr>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1E3437">
        <w:rPr>
          <w:sz w:val="28"/>
          <w:szCs w:val="28"/>
        </w:rPr>
        <w:t xml:space="preserve"> (приложение №7 к конкурсной документации)</w:t>
      </w:r>
      <w:r w:rsidRPr="001E3437">
        <w:rPr>
          <w:sz w:val="28"/>
          <w:szCs w:val="28"/>
        </w:rPr>
        <w:t xml:space="preserve"> </w:t>
      </w:r>
      <w:r w:rsidRPr="001E3437">
        <w:rPr>
          <w:rFonts w:eastAsia="Times New Roman"/>
          <w:bCs/>
          <w:sz w:val="28"/>
          <w:szCs w:val="28"/>
        </w:rPr>
        <w:t xml:space="preserve">с указанием применяемых материалов и оборудования. </w:t>
      </w:r>
      <w:r w:rsidRPr="001E3437">
        <w:rPr>
          <w:sz w:val="28"/>
          <w:szCs w:val="28"/>
        </w:rPr>
        <w:t>К итогу сметной стоимости необходимо примен</w:t>
      </w:r>
      <w:r w:rsidR="00C90AD8" w:rsidRPr="001E3437">
        <w:rPr>
          <w:sz w:val="28"/>
          <w:szCs w:val="28"/>
        </w:rPr>
        <w:t xml:space="preserve">ить понижающий коэффициент 0,95. </w:t>
      </w:r>
      <w:r w:rsidRPr="001E3437">
        <w:rPr>
          <w:sz w:val="28"/>
          <w:szCs w:val="28"/>
        </w:rPr>
        <w:t>П</w:t>
      </w:r>
      <w:r w:rsidRPr="001E3437">
        <w:rPr>
          <w:rFonts w:eastAsia="Times New Roman"/>
          <w:bCs/>
          <w:sz w:val="28"/>
          <w:szCs w:val="28"/>
        </w:rPr>
        <w:t xml:space="preserve">ретендент обязан учесть все работы, </w:t>
      </w:r>
      <w:r w:rsidR="00BF4BDB" w:rsidRPr="001E3437">
        <w:rPr>
          <w:rFonts w:eastAsia="Times New Roman"/>
          <w:bCs/>
          <w:sz w:val="28"/>
          <w:szCs w:val="28"/>
        </w:rPr>
        <w:t>указанные в техническом задании</w:t>
      </w:r>
      <w:r w:rsidRPr="001E3437">
        <w:rPr>
          <w:rFonts w:eastAsia="Times New Roman"/>
          <w:bCs/>
          <w:sz w:val="28"/>
          <w:szCs w:val="28"/>
        </w:rPr>
        <w:t xml:space="preserve">.  </w:t>
      </w:r>
    </w:p>
    <w:p w:rsidR="003E5084" w:rsidRPr="001E3437" w:rsidRDefault="003E5084" w:rsidP="009F7445">
      <w:pPr>
        <w:ind w:firstLine="709"/>
        <w:jc w:val="both"/>
        <w:rPr>
          <w:rStyle w:val="afff5"/>
          <w:rFonts w:eastAsia="MS Mincho"/>
          <w:b w:val="0"/>
          <w:bCs w:val="0"/>
          <w:sz w:val="28"/>
          <w:szCs w:val="28"/>
        </w:rPr>
      </w:pPr>
      <w:r w:rsidRPr="001E3437">
        <w:rPr>
          <w:sz w:val="28"/>
          <w:szCs w:val="28"/>
        </w:rPr>
        <w:t xml:space="preserve">Текущие индексы изменения сметной стоимости строительства, реконструкции и капитального ремонта ОАО «РЖД» </w:t>
      </w:r>
      <w:r w:rsidR="009F7445" w:rsidRPr="001E3437">
        <w:rPr>
          <w:sz w:val="28"/>
          <w:szCs w:val="28"/>
        </w:rPr>
        <w:t>указаны в Приложении</w:t>
      </w:r>
      <w:r w:rsidR="00D1096C" w:rsidRPr="001E3437">
        <w:rPr>
          <w:sz w:val="28"/>
          <w:szCs w:val="28"/>
        </w:rPr>
        <w:t xml:space="preserve"> №</w:t>
      </w:r>
      <w:r w:rsidR="00341901" w:rsidRPr="001E3437">
        <w:rPr>
          <w:sz w:val="28"/>
          <w:szCs w:val="28"/>
        </w:rPr>
        <w:t>7</w:t>
      </w:r>
      <w:r w:rsidR="00D1096C" w:rsidRPr="001E3437">
        <w:rPr>
          <w:sz w:val="28"/>
          <w:szCs w:val="28"/>
        </w:rPr>
        <w:t xml:space="preserve"> к настоящей конкурсной документации.</w:t>
      </w:r>
    </w:p>
    <w:p w:rsidR="00D14F02" w:rsidRPr="001E3437" w:rsidRDefault="00D14F02" w:rsidP="00DC5A8D">
      <w:pPr>
        <w:pStyle w:val="aff8"/>
      </w:pPr>
      <w:r w:rsidRPr="001E3437">
        <w:t xml:space="preserve">3.3.8. Срок выполнения работ определяется согласно выбранной технологии выполнения </w:t>
      </w:r>
      <w:proofErr w:type="gramStart"/>
      <w:r w:rsidRPr="001E3437">
        <w:t>работ</w:t>
      </w:r>
      <w:proofErr w:type="gramEnd"/>
      <w:r w:rsidRPr="001E3437">
        <w:t xml:space="preserve"> с учетом планируемой организации производства исходя из времени, необходимого победителю на выполнение указанных работ, без учета задержек и простоев, но не более предельного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2D544D" w:rsidRPr="001E3437" w:rsidRDefault="00D14F02" w:rsidP="002D544D">
      <w:pPr>
        <w:pStyle w:val="ad"/>
        <w:tabs>
          <w:tab w:val="left" w:pos="567"/>
          <w:tab w:val="left" w:pos="1632"/>
          <w:tab w:val="left" w:pos="9498"/>
        </w:tabs>
        <w:ind w:right="26"/>
        <w:rPr>
          <w:spacing w:val="-4"/>
          <w:sz w:val="28"/>
          <w:szCs w:val="28"/>
        </w:rPr>
      </w:pPr>
      <w:r w:rsidRPr="001E3437">
        <w:rPr>
          <w:sz w:val="28"/>
          <w:szCs w:val="28"/>
        </w:rPr>
        <w:t>3.3.9. В случае</w:t>
      </w:r>
      <w:r w:rsidRPr="001E3437">
        <w:rPr>
          <w:rFonts w:eastAsia="Times New Roman"/>
          <w:bCs/>
          <w:sz w:val="28"/>
          <w:szCs w:val="28"/>
        </w:rPr>
        <w:t xml:space="preserve">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1E3437">
        <w:rPr>
          <w:spacing w:val="-4"/>
          <w:sz w:val="28"/>
          <w:szCs w:val="28"/>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C36088" w:rsidRPr="001E3437" w:rsidRDefault="00C36088" w:rsidP="00A41C67">
      <w:pPr>
        <w:spacing w:after="120"/>
        <w:ind w:firstLine="709"/>
        <w:jc w:val="center"/>
        <w:rPr>
          <w:b/>
          <w:bCs/>
          <w:sz w:val="32"/>
          <w:szCs w:val="32"/>
        </w:rPr>
      </w:pPr>
    </w:p>
    <w:p w:rsidR="00D14F02" w:rsidRPr="001E3437" w:rsidRDefault="00D14F02" w:rsidP="00A41C67">
      <w:pPr>
        <w:spacing w:after="120"/>
        <w:ind w:firstLine="709"/>
        <w:jc w:val="center"/>
        <w:rPr>
          <w:b/>
          <w:bCs/>
          <w:sz w:val="32"/>
          <w:szCs w:val="32"/>
        </w:rPr>
      </w:pPr>
      <w:r w:rsidRPr="001E3437">
        <w:rPr>
          <w:b/>
          <w:bCs/>
          <w:sz w:val="32"/>
          <w:szCs w:val="32"/>
        </w:rPr>
        <w:t>Раздел IV. Техническое задание</w:t>
      </w:r>
      <w:bookmarkEnd w:id="1"/>
      <w:bookmarkEnd w:id="2"/>
      <w:bookmarkEnd w:id="8"/>
      <w:bookmarkEnd w:id="9"/>
      <w:bookmarkEnd w:id="10"/>
    </w:p>
    <w:p w:rsidR="00D14F02" w:rsidRPr="001E3437" w:rsidRDefault="00D14F02" w:rsidP="00A41C67">
      <w:pPr>
        <w:pStyle w:val="ad"/>
        <w:rPr>
          <w:b/>
          <w:sz w:val="28"/>
          <w:szCs w:val="28"/>
        </w:rPr>
      </w:pPr>
      <w:r w:rsidRPr="001E3437">
        <w:rPr>
          <w:b/>
          <w:sz w:val="28"/>
          <w:szCs w:val="28"/>
        </w:rPr>
        <w:t xml:space="preserve">4.1. Цель открытого конкурса. </w:t>
      </w:r>
    </w:p>
    <w:p w:rsidR="00E9439E" w:rsidRPr="001E3437" w:rsidRDefault="00E9439E" w:rsidP="00E9439E">
      <w:pPr>
        <w:ind w:firstLine="709"/>
        <w:jc w:val="both"/>
        <w:rPr>
          <w:sz w:val="28"/>
          <w:szCs w:val="28"/>
        </w:rPr>
      </w:pPr>
      <w:r w:rsidRPr="001E3437">
        <w:rPr>
          <w:sz w:val="28"/>
          <w:szCs w:val="28"/>
        </w:rPr>
        <w:t xml:space="preserve">Реконструкция контейнерного терминала агентства на станции </w:t>
      </w:r>
      <w:proofErr w:type="spellStart"/>
      <w:proofErr w:type="gramStart"/>
      <w:r w:rsidRPr="001E3437">
        <w:rPr>
          <w:sz w:val="28"/>
          <w:szCs w:val="28"/>
        </w:rPr>
        <w:t>Екатеринбург-Товарный</w:t>
      </w:r>
      <w:proofErr w:type="spellEnd"/>
      <w:proofErr w:type="gramEnd"/>
      <w:r w:rsidRPr="001E3437">
        <w:rPr>
          <w:sz w:val="28"/>
          <w:szCs w:val="28"/>
        </w:rPr>
        <w:t xml:space="preserve"> филиала ОАО «</w:t>
      </w:r>
      <w:proofErr w:type="spellStart"/>
      <w:r w:rsidRPr="001E3437">
        <w:rPr>
          <w:sz w:val="28"/>
          <w:szCs w:val="28"/>
        </w:rPr>
        <w:t>ТрансКонтейнер</w:t>
      </w:r>
      <w:proofErr w:type="spellEnd"/>
      <w:r w:rsidRPr="001E3437">
        <w:rPr>
          <w:sz w:val="28"/>
          <w:szCs w:val="28"/>
        </w:rPr>
        <w:t xml:space="preserve">» на Свердловской железной дороге  в 2014 году.  </w:t>
      </w:r>
    </w:p>
    <w:p w:rsidR="00D14F02" w:rsidRPr="001E3437" w:rsidRDefault="00D14F02" w:rsidP="00F263DB">
      <w:pPr>
        <w:pStyle w:val="ad"/>
        <w:rPr>
          <w:b/>
          <w:sz w:val="28"/>
          <w:szCs w:val="28"/>
        </w:rPr>
      </w:pPr>
    </w:p>
    <w:p w:rsidR="00D14F02" w:rsidRPr="001E3437" w:rsidRDefault="00D14F02" w:rsidP="00F263DB">
      <w:pPr>
        <w:pStyle w:val="ad"/>
        <w:rPr>
          <w:b/>
          <w:sz w:val="28"/>
          <w:szCs w:val="28"/>
        </w:rPr>
      </w:pPr>
      <w:r w:rsidRPr="001E3437">
        <w:rPr>
          <w:b/>
          <w:sz w:val="28"/>
          <w:szCs w:val="28"/>
        </w:rPr>
        <w:t>4.</w:t>
      </w:r>
      <w:r w:rsidR="002E3DEC" w:rsidRPr="001E3437">
        <w:rPr>
          <w:b/>
          <w:sz w:val="28"/>
          <w:szCs w:val="28"/>
        </w:rPr>
        <w:t>2</w:t>
      </w:r>
      <w:r w:rsidRPr="001E3437">
        <w:rPr>
          <w:b/>
          <w:sz w:val="28"/>
          <w:szCs w:val="28"/>
        </w:rPr>
        <w:t>. Общие положения</w:t>
      </w:r>
    </w:p>
    <w:p w:rsidR="00D14F02" w:rsidRPr="001E3437" w:rsidRDefault="00D14F02" w:rsidP="00E9439E">
      <w:pPr>
        <w:ind w:firstLine="709"/>
        <w:jc w:val="both"/>
        <w:rPr>
          <w:sz w:val="28"/>
          <w:szCs w:val="28"/>
        </w:rPr>
      </w:pPr>
      <w:r w:rsidRPr="001E3437">
        <w:rPr>
          <w:sz w:val="28"/>
          <w:szCs w:val="28"/>
        </w:rPr>
        <w:lastRenderedPageBreak/>
        <w:t>4.</w:t>
      </w:r>
      <w:r w:rsidR="002E3DEC" w:rsidRPr="001E3437">
        <w:rPr>
          <w:sz w:val="28"/>
          <w:szCs w:val="28"/>
        </w:rPr>
        <w:t>2</w:t>
      </w:r>
      <w:r w:rsidRPr="001E3437">
        <w:rPr>
          <w:sz w:val="28"/>
          <w:szCs w:val="28"/>
        </w:rPr>
        <w:t>.1 Предметом открытого конкурса является право</w:t>
      </w:r>
      <w:r w:rsidR="00C364CC" w:rsidRPr="001E3437">
        <w:rPr>
          <w:sz w:val="28"/>
          <w:szCs w:val="28"/>
        </w:rPr>
        <w:t xml:space="preserve"> на</w:t>
      </w:r>
      <w:r w:rsidRPr="001E3437">
        <w:rPr>
          <w:sz w:val="28"/>
          <w:szCs w:val="28"/>
        </w:rPr>
        <w:t xml:space="preserve"> заключени</w:t>
      </w:r>
      <w:r w:rsidR="00C364CC" w:rsidRPr="001E3437">
        <w:rPr>
          <w:sz w:val="28"/>
          <w:szCs w:val="28"/>
        </w:rPr>
        <w:t>е</w:t>
      </w:r>
      <w:r w:rsidRPr="001E3437">
        <w:rPr>
          <w:sz w:val="28"/>
          <w:szCs w:val="28"/>
        </w:rPr>
        <w:t xml:space="preserve"> договор</w:t>
      </w:r>
      <w:r w:rsidR="003819BF" w:rsidRPr="001E3437">
        <w:rPr>
          <w:sz w:val="28"/>
          <w:szCs w:val="28"/>
        </w:rPr>
        <w:t>а н</w:t>
      </w:r>
      <w:r w:rsidRPr="001E3437">
        <w:rPr>
          <w:sz w:val="28"/>
          <w:szCs w:val="28"/>
        </w:rPr>
        <w:t xml:space="preserve">а выполнение работ </w:t>
      </w:r>
      <w:r w:rsidR="00A15753" w:rsidRPr="001E3437">
        <w:rPr>
          <w:sz w:val="28"/>
          <w:szCs w:val="28"/>
        </w:rPr>
        <w:t xml:space="preserve">по реконструкции </w:t>
      </w:r>
      <w:r w:rsidR="00E9439E" w:rsidRPr="001E3437">
        <w:rPr>
          <w:sz w:val="28"/>
          <w:szCs w:val="28"/>
        </w:rPr>
        <w:t xml:space="preserve">контейнерного терминала агентства на станции </w:t>
      </w:r>
      <w:proofErr w:type="spellStart"/>
      <w:proofErr w:type="gramStart"/>
      <w:r w:rsidR="00E9439E" w:rsidRPr="001E3437">
        <w:rPr>
          <w:sz w:val="28"/>
          <w:szCs w:val="28"/>
        </w:rPr>
        <w:t>Екатеринбург-Товарный</w:t>
      </w:r>
      <w:proofErr w:type="spellEnd"/>
      <w:proofErr w:type="gramEnd"/>
      <w:r w:rsidR="00E9439E" w:rsidRPr="001E3437">
        <w:rPr>
          <w:sz w:val="28"/>
          <w:szCs w:val="28"/>
        </w:rPr>
        <w:t xml:space="preserve"> филиала                                     ОАО «</w:t>
      </w:r>
      <w:proofErr w:type="spellStart"/>
      <w:r w:rsidR="00E9439E" w:rsidRPr="001E3437">
        <w:rPr>
          <w:sz w:val="28"/>
          <w:szCs w:val="28"/>
        </w:rPr>
        <w:t>ТрансКонтейнер</w:t>
      </w:r>
      <w:proofErr w:type="spellEnd"/>
      <w:r w:rsidR="00E9439E" w:rsidRPr="001E3437">
        <w:rPr>
          <w:sz w:val="28"/>
          <w:szCs w:val="28"/>
        </w:rPr>
        <w:t xml:space="preserve">» на Свердловской железной дороге  в 2014 году </w:t>
      </w:r>
      <w:r w:rsidRPr="001E3437">
        <w:rPr>
          <w:sz w:val="28"/>
          <w:szCs w:val="28"/>
        </w:rPr>
        <w:t>(далее – работы).</w:t>
      </w:r>
    </w:p>
    <w:p w:rsidR="00D14F02" w:rsidRPr="001E3437" w:rsidRDefault="00D14F02" w:rsidP="00F263DB">
      <w:pPr>
        <w:tabs>
          <w:tab w:val="num" w:pos="1070"/>
        </w:tabs>
        <w:ind w:firstLine="708"/>
        <w:jc w:val="both"/>
        <w:rPr>
          <w:sz w:val="28"/>
          <w:szCs w:val="28"/>
        </w:rPr>
      </w:pPr>
      <w:r w:rsidRPr="001E3437">
        <w:rPr>
          <w:sz w:val="28"/>
          <w:szCs w:val="28"/>
        </w:rPr>
        <w:t>4.</w:t>
      </w:r>
      <w:r w:rsidR="002E3DEC" w:rsidRPr="001E3437">
        <w:rPr>
          <w:sz w:val="28"/>
          <w:szCs w:val="28"/>
        </w:rPr>
        <w:t>2</w:t>
      </w:r>
      <w:r w:rsidRPr="001E3437">
        <w:rPr>
          <w:sz w:val="28"/>
          <w:szCs w:val="28"/>
        </w:rPr>
        <w:t xml:space="preserve">.2 Предмет конкурса неделим, то есть </w:t>
      </w:r>
      <w:r w:rsidR="00FE22A8" w:rsidRPr="001E3437">
        <w:rPr>
          <w:sz w:val="28"/>
          <w:szCs w:val="28"/>
        </w:rPr>
        <w:t>победитель</w:t>
      </w:r>
      <w:r w:rsidR="006C78ED" w:rsidRPr="001E3437">
        <w:rPr>
          <w:sz w:val="28"/>
          <w:szCs w:val="28"/>
        </w:rPr>
        <w:t xml:space="preserve"> открытого конкурса (далее - Победитель)</w:t>
      </w:r>
      <w:r w:rsidRPr="001E3437">
        <w:rPr>
          <w:sz w:val="28"/>
          <w:szCs w:val="28"/>
        </w:rPr>
        <w:t xml:space="preserve"> должен выполнить работы в полном объеме согласно конкурсной документации. </w:t>
      </w:r>
    </w:p>
    <w:p w:rsidR="00D14F02" w:rsidRPr="001E3437" w:rsidRDefault="00D14F02" w:rsidP="00F263DB">
      <w:pPr>
        <w:tabs>
          <w:tab w:val="num" w:pos="1070"/>
        </w:tabs>
        <w:ind w:firstLine="708"/>
        <w:jc w:val="both"/>
        <w:rPr>
          <w:sz w:val="28"/>
          <w:szCs w:val="28"/>
        </w:rPr>
      </w:pPr>
      <w:r w:rsidRPr="001E3437">
        <w:rPr>
          <w:sz w:val="28"/>
          <w:szCs w:val="28"/>
        </w:rPr>
        <w:t>4.</w:t>
      </w:r>
      <w:r w:rsidR="002E3DEC" w:rsidRPr="001E3437">
        <w:rPr>
          <w:sz w:val="28"/>
          <w:szCs w:val="28"/>
        </w:rPr>
        <w:t>2</w:t>
      </w:r>
      <w:r w:rsidRPr="001E3437">
        <w:rPr>
          <w:sz w:val="28"/>
          <w:szCs w:val="28"/>
        </w:rPr>
        <w:t>.3. 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1E3437" w:rsidRDefault="00D14F02" w:rsidP="00F263DB">
      <w:pPr>
        <w:ind w:firstLine="709"/>
        <w:jc w:val="both"/>
        <w:rPr>
          <w:sz w:val="28"/>
          <w:szCs w:val="28"/>
        </w:rPr>
      </w:pPr>
      <w:r w:rsidRPr="001E3437">
        <w:rPr>
          <w:sz w:val="28"/>
          <w:szCs w:val="28"/>
        </w:rPr>
        <w:t>4.</w:t>
      </w:r>
      <w:r w:rsidR="002E3DEC" w:rsidRPr="001E3437">
        <w:rPr>
          <w:sz w:val="28"/>
          <w:szCs w:val="28"/>
        </w:rPr>
        <w:t>2</w:t>
      </w:r>
      <w:r w:rsidRPr="001E3437">
        <w:rPr>
          <w:sz w:val="28"/>
          <w:szCs w:val="28"/>
        </w:rPr>
        <w:t>.4. Работы должны быть выполнены победителем открытого конкурса без привлечения субподрядных организаций.</w:t>
      </w:r>
    </w:p>
    <w:p w:rsidR="00C36088" w:rsidRPr="001E3437" w:rsidRDefault="00D14F02" w:rsidP="00C36088">
      <w:pPr>
        <w:ind w:firstLine="709"/>
        <w:jc w:val="both"/>
        <w:rPr>
          <w:sz w:val="28"/>
          <w:szCs w:val="28"/>
        </w:rPr>
      </w:pPr>
      <w:r w:rsidRPr="001E3437">
        <w:rPr>
          <w:sz w:val="28"/>
          <w:szCs w:val="28"/>
        </w:rPr>
        <w:t>4.</w:t>
      </w:r>
      <w:r w:rsidR="002E3DEC" w:rsidRPr="001E3437">
        <w:rPr>
          <w:sz w:val="28"/>
          <w:szCs w:val="28"/>
        </w:rPr>
        <w:t>2</w:t>
      </w:r>
      <w:r w:rsidRPr="001E3437">
        <w:rPr>
          <w:sz w:val="28"/>
          <w:szCs w:val="28"/>
        </w:rPr>
        <w:t xml:space="preserve">.5. </w:t>
      </w:r>
      <w:r w:rsidR="00C36088" w:rsidRPr="001E3437">
        <w:rPr>
          <w:sz w:val="28"/>
          <w:szCs w:val="28"/>
        </w:rPr>
        <w:t>Начальная (максимальная) цена договора с учетом всех налогов (кроме НДС), стоимости материалов, изделий и</w:t>
      </w:r>
      <w:r w:rsidR="00A15753" w:rsidRPr="001E3437">
        <w:rPr>
          <w:sz w:val="28"/>
          <w:szCs w:val="28"/>
        </w:rPr>
        <w:t xml:space="preserve"> оборудования,</w:t>
      </w:r>
      <w:r w:rsidR="00C36088" w:rsidRPr="001E3437">
        <w:rPr>
          <w:sz w:val="28"/>
          <w:szCs w:val="28"/>
        </w:rPr>
        <w:t xml:space="preserve"> расходов, связанных с их доставкой, а также иных расходов, связанных с выполнением работ, составляет – 160 000 000,00 (сто шестьдесят миллионов) рублей 00 копеек. </w:t>
      </w:r>
    </w:p>
    <w:p w:rsidR="00C36088" w:rsidRPr="001E3437" w:rsidRDefault="00C36088" w:rsidP="00C36088">
      <w:pPr>
        <w:pStyle w:val="12"/>
        <w:widowControl w:val="0"/>
        <w:ind w:firstLine="709"/>
        <w:rPr>
          <w:szCs w:val="28"/>
        </w:rPr>
      </w:pPr>
      <w:r w:rsidRPr="001E3437">
        <w:rPr>
          <w:szCs w:val="28"/>
        </w:rPr>
        <w:t xml:space="preserve">Начальная (максимальная) цена договора с учетом всех налогов (в том числе НДС), стоимости материалов, изделий и </w:t>
      </w:r>
      <w:r w:rsidR="00A15753" w:rsidRPr="001E3437">
        <w:rPr>
          <w:szCs w:val="28"/>
        </w:rPr>
        <w:t xml:space="preserve">оборудования, </w:t>
      </w:r>
      <w:r w:rsidRPr="001E3437">
        <w:rPr>
          <w:szCs w:val="28"/>
        </w:rPr>
        <w:t xml:space="preserve">расходов, связанных с их доставкой, а также иных расходов, связанных с выполнением работ, составляет – 188 800 000,00 (сто восемьдесят восемь миллионов восемьсот тысяч) рублей 00 копеек. </w:t>
      </w:r>
    </w:p>
    <w:p w:rsidR="00484905" w:rsidRPr="001E3437" w:rsidRDefault="00DA686B" w:rsidP="00484905">
      <w:pPr>
        <w:tabs>
          <w:tab w:val="left" w:pos="693"/>
        </w:tabs>
        <w:ind w:firstLine="709"/>
        <w:jc w:val="both"/>
        <w:rPr>
          <w:sz w:val="28"/>
          <w:szCs w:val="28"/>
        </w:rPr>
      </w:pPr>
      <w:r w:rsidRPr="001E3437">
        <w:rPr>
          <w:sz w:val="28"/>
          <w:szCs w:val="28"/>
        </w:rPr>
        <w:t>4.2.6.</w:t>
      </w:r>
      <w:r w:rsidR="00484905" w:rsidRPr="001E3437">
        <w:rPr>
          <w:sz w:val="28"/>
          <w:szCs w:val="28"/>
        </w:rPr>
        <w:t xml:space="preserve"> Начальная (максимальная)</w:t>
      </w:r>
      <w:r w:rsidR="00E150DA" w:rsidRPr="001E3437">
        <w:rPr>
          <w:sz w:val="28"/>
          <w:szCs w:val="28"/>
        </w:rPr>
        <w:t xml:space="preserve"> цена договора указана</w:t>
      </w:r>
      <w:r w:rsidR="00484905" w:rsidRPr="001E3437">
        <w:rPr>
          <w:sz w:val="28"/>
          <w:szCs w:val="28"/>
        </w:rPr>
        <w:t xml:space="preserve"> на основании сметной документации, составленной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1E3437">
        <w:rPr>
          <w:sz w:val="28"/>
          <w:szCs w:val="28"/>
        </w:rPr>
        <w:t xml:space="preserve"> (приложение №7 к конкурсной документации)</w:t>
      </w:r>
      <w:r w:rsidR="00484905" w:rsidRPr="001E3437">
        <w:rPr>
          <w:sz w:val="28"/>
          <w:szCs w:val="28"/>
        </w:rPr>
        <w:t xml:space="preserve"> </w:t>
      </w:r>
      <w:r w:rsidR="007721B8" w:rsidRPr="001E3437">
        <w:rPr>
          <w:sz w:val="28"/>
          <w:szCs w:val="28"/>
        </w:rPr>
        <w:t xml:space="preserve">с </w:t>
      </w:r>
      <w:r w:rsidR="00484905" w:rsidRPr="001E3437">
        <w:rPr>
          <w:sz w:val="28"/>
          <w:szCs w:val="28"/>
        </w:rPr>
        <w:t>применением к итогу сметной стоимости коэффициента 0,95.</w:t>
      </w:r>
    </w:p>
    <w:p w:rsidR="00A15753" w:rsidRPr="001E3437" w:rsidRDefault="00A15753" w:rsidP="00484905">
      <w:pPr>
        <w:tabs>
          <w:tab w:val="left" w:pos="693"/>
        </w:tabs>
        <w:ind w:firstLine="709"/>
        <w:jc w:val="both"/>
        <w:rPr>
          <w:sz w:val="28"/>
          <w:szCs w:val="28"/>
        </w:rPr>
      </w:pPr>
    </w:p>
    <w:p w:rsidR="00D14F02" w:rsidRPr="001E3437" w:rsidRDefault="00D14F02" w:rsidP="004F1729">
      <w:pPr>
        <w:pStyle w:val="ad"/>
        <w:rPr>
          <w:sz w:val="28"/>
          <w:szCs w:val="28"/>
        </w:rPr>
      </w:pPr>
      <w:r w:rsidRPr="001E3437">
        <w:rPr>
          <w:b/>
          <w:sz w:val="28"/>
          <w:szCs w:val="28"/>
        </w:rPr>
        <w:t>4.</w:t>
      </w:r>
      <w:r w:rsidR="002E3DEC" w:rsidRPr="001E3437">
        <w:rPr>
          <w:b/>
          <w:sz w:val="28"/>
          <w:szCs w:val="28"/>
        </w:rPr>
        <w:t>3</w:t>
      </w:r>
      <w:r w:rsidRPr="001E3437">
        <w:rPr>
          <w:b/>
          <w:sz w:val="28"/>
          <w:szCs w:val="28"/>
        </w:rPr>
        <w:t>. Требования к выполняемым работам</w:t>
      </w:r>
      <w:r w:rsidRPr="001E3437">
        <w:rPr>
          <w:sz w:val="28"/>
          <w:szCs w:val="28"/>
        </w:rPr>
        <w:t xml:space="preserve"> </w:t>
      </w:r>
    </w:p>
    <w:p w:rsidR="00DD5C5E" w:rsidRPr="001E3437" w:rsidRDefault="00D14F02">
      <w:pPr>
        <w:ind w:firstLine="709"/>
        <w:jc w:val="both"/>
        <w:rPr>
          <w:sz w:val="28"/>
          <w:szCs w:val="28"/>
        </w:rPr>
      </w:pPr>
      <w:r w:rsidRPr="001E3437">
        <w:rPr>
          <w:sz w:val="28"/>
          <w:szCs w:val="28"/>
        </w:rPr>
        <w:t>4.</w:t>
      </w:r>
      <w:r w:rsidR="002E3DEC" w:rsidRPr="001E3437">
        <w:rPr>
          <w:sz w:val="28"/>
          <w:szCs w:val="28"/>
        </w:rPr>
        <w:t>3</w:t>
      </w:r>
      <w:r w:rsidRPr="001E3437">
        <w:rPr>
          <w:sz w:val="28"/>
          <w:szCs w:val="28"/>
        </w:rPr>
        <w:t>.1.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r w:rsidR="009F7445" w:rsidRPr="001E3437">
        <w:rPr>
          <w:sz w:val="28"/>
          <w:szCs w:val="28"/>
        </w:rPr>
        <w:t xml:space="preserve"> Технол</w:t>
      </w:r>
      <w:r w:rsidR="00D1096C" w:rsidRPr="001E3437">
        <w:rPr>
          <w:sz w:val="28"/>
          <w:szCs w:val="28"/>
        </w:rPr>
        <w:t>о</w:t>
      </w:r>
      <w:r w:rsidR="009F7445" w:rsidRPr="001E3437">
        <w:rPr>
          <w:sz w:val="28"/>
          <w:szCs w:val="28"/>
        </w:rPr>
        <w:t xml:space="preserve">гический </w:t>
      </w:r>
      <w:r w:rsidR="00D1096C" w:rsidRPr="001E3437">
        <w:rPr>
          <w:sz w:val="28"/>
          <w:szCs w:val="28"/>
        </w:rPr>
        <w:t xml:space="preserve">процесс работы </w:t>
      </w:r>
      <w:r w:rsidR="00C90AD8" w:rsidRPr="001E3437">
        <w:rPr>
          <w:sz w:val="28"/>
          <w:szCs w:val="28"/>
        </w:rPr>
        <w:t>контейнерного терминала</w:t>
      </w:r>
      <w:r w:rsidR="00D1096C" w:rsidRPr="001E3437">
        <w:rPr>
          <w:sz w:val="28"/>
          <w:szCs w:val="28"/>
        </w:rPr>
        <w:t xml:space="preserve"> на станции </w:t>
      </w:r>
      <w:proofErr w:type="spellStart"/>
      <w:proofErr w:type="gramStart"/>
      <w:r w:rsidR="00996C30" w:rsidRPr="001E3437">
        <w:rPr>
          <w:sz w:val="28"/>
          <w:szCs w:val="28"/>
        </w:rPr>
        <w:t>Екатеринбург-товарный</w:t>
      </w:r>
      <w:proofErr w:type="spellEnd"/>
      <w:proofErr w:type="gramEnd"/>
      <w:r w:rsidR="00D1096C" w:rsidRPr="001E3437">
        <w:rPr>
          <w:sz w:val="28"/>
          <w:szCs w:val="28"/>
        </w:rPr>
        <w:t xml:space="preserve"> представлен в приложении №</w:t>
      </w:r>
      <w:r w:rsidR="00341901" w:rsidRPr="001E3437">
        <w:rPr>
          <w:sz w:val="28"/>
          <w:szCs w:val="28"/>
        </w:rPr>
        <w:t>8</w:t>
      </w:r>
      <w:r w:rsidR="00D1096C" w:rsidRPr="001E3437">
        <w:rPr>
          <w:sz w:val="28"/>
          <w:szCs w:val="28"/>
        </w:rPr>
        <w:t xml:space="preserve"> к настоящей конкурсной документации.</w:t>
      </w:r>
    </w:p>
    <w:p w:rsidR="00DD5C5E" w:rsidRPr="001E3437" w:rsidRDefault="00D14F02">
      <w:pPr>
        <w:pStyle w:val="ad"/>
        <w:rPr>
          <w:rFonts w:eastAsia="Times New Roman"/>
          <w:sz w:val="28"/>
          <w:szCs w:val="28"/>
        </w:rPr>
      </w:pPr>
      <w:r w:rsidRPr="001E3437">
        <w:rPr>
          <w:rFonts w:eastAsia="Times New Roman"/>
          <w:sz w:val="28"/>
          <w:szCs w:val="28"/>
        </w:rPr>
        <w:t>4.</w:t>
      </w:r>
      <w:r w:rsidR="002E3DEC" w:rsidRPr="001E3437">
        <w:rPr>
          <w:rFonts w:eastAsia="Times New Roman"/>
          <w:sz w:val="28"/>
          <w:szCs w:val="28"/>
        </w:rPr>
        <w:t>3</w:t>
      </w:r>
      <w:r w:rsidRPr="001E3437">
        <w:rPr>
          <w:rFonts w:eastAsia="Times New Roman"/>
          <w:sz w:val="28"/>
          <w:szCs w:val="28"/>
        </w:rPr>
        <w:t xml:space="preserve">.2.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правил </w:t>
      </w:r>
      <w:proofErr w:type="spellStart"/>
      <w:r w:rsidRPr="001E3437">
        <w:rPr>
          <w:rFonts w:eastAsia="Times New Roman"/>
          <w:sz w:val="28"/>
          <w:szCs w:val="28"/>
        </w:rPr>
        <w:t>электробезопасности</w:t>
      </w:r>
      <w:proofErr w:type="spellEnd"/>
      <w:r w:rsidRPr="001E3437">
        <w:rPr>
          <w:rFonts w:eastAsia="Times New Roman"/>
          <w:sz w:val="28"/>
          <w:szCs w:val="28"/>
        </w:rPr>
        <w:t xml:space="preserve">, режима работы </w:t>
      </w:r>
      <w:r w:rsidR="006C78ED" w:rsidRPr="001E3437">
        <w:rPr>
          <w:sz w:val="28"/>
          <w:szCs w:val="28"/>
        </w:rPr>
        <w:t xml:space="preserve"> </w:t>
      </w:r>
      <w:r w:rsidR="006C78ED" w:rsidRPr="002B053D">
        <w:rPr>
          <w:sz w:val="28"/>
          <w:szCs w:val="28"/>
        </w:rPr>
        <w:t>Победителя</w:t>
      </w:r>
      <w:r w:rsidR="007721B8" w:rsidRPr="001E3437">
        <w:rPr>
          <w:sz w:val="28"/>
          <w:szCs w:val="28"/>
        </w:rPr>
        <w:t xml:space="preserve">, а также иных норм и </w:t>
      </w:r>
      <w:r w:rsidR="00E3671F" w:rsidRPr="001E3437">
        <w:rPr>
          <w:sz w:val="28"/>
          <w:szCs w:val="28"/>
        </w:rPr>
        <w:t>правил,</w:t>
      </w:r>
      <w:r w:rsidR="007721B8" w:rsidRPr="001E3437">
        <w:rPr>
          <w:sz w:val="28"/>
          <w:szCs w:val="28"/>
        </w:rPr>
        <w:t xml:space="preserve"> установленных законодательством Российской </w:t>
      </w:r>
      <w:r w:rsidR="00E3671F" w:rsidRPr="001E3437">
        <w:rPr>
          <w:sz w:val="28"/>
          <w:szCs w:val="28"/>
        </w:rPr>
        <w:t>Федерации,</w:t>
      </w:r>
      <w:r w:rsidR="007721B8" w:rsidRPr="001E3437">
        <w:rPr>
          <w:sz w:val="28"/>
          <w:szCs w:val="28"/>
        </w:rPr>
        <w:t xml:space="preserve"> в том числе</w:t>
      </w:r>
      <w:r w:rsidR="00E3671F" w:rsidRPr="001E3437">
        <w:rPr>
          <w:sz w:val="28"/>
          <w:szCs w:val="28"/>
        </w:rPr>
        <w:t xml:space="preserve"> </w:t>
      </w:r>
      <w:proofErr w:type="spellStart"/>
      <w:r w:rsidR="00E3671F" w:rsidRPr="001E3437">
        <w:rPr>
          <w:sz w:val="28"/>
          <w:szCs w:val="28"/>
        </w:rPr>
        <w:t>СНиП</w:t>
      </w:r>
      <w:proofErr w:type="spellEnd"/>
      <w:r w:rsidR="00E3671F" w:rsidRPr="001E3437">
        <w:rPr>
          <w:sz w:val="28"/>
          <w:szCs w:val="28"/>
        </w:rPr>
        <w:t xml:space="preserve">, ГОСТ, </w:t>
      </w:r>
      <w:proofErr w:type="spellStart"/>
      <w:r w:rsidR="00E3671F" w:rsidRPr="001E3437">
        <w:rPr>
          <w:sz w:val="28"/>
          <w:szCs w:val="28"/>
        </w:rPr>
        <w:t>СанПиН</w:t>
      </w:r>
      <w:proofErr w:type="spellEnd"/>
      <w:r w:rsidRPr="001E3437">
        <w:rPr>
          <w:rFonts w:eastAsia="Times New Roman"/>
          <w:sz w:val="28"/>
          <w:szCs w:val="28"/>
        </w:rPr>
        <w:t xml:space="preserve">. Ответственность за </w:t>
      </w:r>
      <w:r w:rsidR="008A4FC9" w:rsidRPr="001E3437">
        <w:rPr>
          <w:rFonts w:eastAsia="Times New Roman"/>
          <w:sz w:val="28"/>
          <w:szCs w:val="28"/>
        </w:rPr>
        <w:t>исполнение  указанных</w:t>
      </w:r>
      <w:r w:rsidR="00CF6E5A" w:rsidRPr="001E3437">
        <w:rPr>
          <w:rFonts w:eastAsia="Times New Roman"/>
          <w:sz w:val="28"/>
          <w:szCs w:val="28"/>
        </w:rPr>
        <w:t xml:space="preserve"> правил </w:t>
      </w:r>
      <w:r w:rsidRPr="001E3437">
        <w:rPr>
          <w:rFonts w:eastAsia="Times New Roman"/>
          <w:sz w:val="28"/>
          <w:szCs w:val="28"/>
        </w:rPr>
        <w:t xml:space="preserve">возлагается на </w:t>
      </w:r>
      <w:r w:rsidR="008A4FC9" w:rsidRPr="001E3437">
        <w:rPr>
          <w:rFonts w:eastAsia="Times New Roman"/>
          <w:sz w:val="28"/>
          <w:szCs w:val="28"/>
        </w:rPr>
        <w:t>Победителя</w:t>
      </w:r>
      <w:r w:rsidRPr="001E3437">
        <w:rPr>
          <w:rFonts w:eastAsia="Times New Roman"/>
          <w:sz w:val="28"/>
          <w:szCs w:val="28"/>
        </w:rPr>
        <w:t>.</w:t>
      </w:r>
    </w:p>
    <w:p w:rsidR="007721B8" w:rsidRPr="001E3437" w:rsidRDefault="007721B8" w:rsidP="007721B8">
      <w:pPr>
        <w:pStyle w:val="ad"/>
        <w:ind w:firstLine="720"/>
        <w:rPr>
          <w:sz w:val="28"/>
          <w:szCs w:val="28"/>
        </w:rPr>
      </w:pPr>
      <w:r w:rsidRPr="001E3437">
        <w:rPr>
          <w:sz w:val="28"/>
          <w:szCs w:val="28"/>
        </w:rPr>
        <w:lastRenderedPageBreak/>
        <w:t>4.3.</w:t>
      </w:r>
      <w:r w:rsidR="00E3671F" w:rsidRPr="001E3437">
        <w:rPr>
          <w:sz w:val="28"/>
          <w:szCs w:val="28"/>
        </w:rPr>
        <w:t>3</w:t>
      </w:r>
      <w:r w:rsidRPr="001E3437">
        <w:rPr>
          <w:sz w:val="28"/>
          <w:szCs w:val="28"/>
        </w:rPr>
        <w:t xml:space="preserve">. Качество работ и </w:t>
      </w:r>
      <w:proofErr w:type="gramStart"/>
      <w:r w:rsidRPr="001E3437">
        <w:rPr>
          <w:sz w:val="28"/>
          <w:szCs w:val="28"/>
        </w:rPr>
        <w:t>материалов</w:t>
      </w:r>
      <w:proofErr w:type="gramEnd"/>
      <w:r w:rsidRPr="001E3437">
        <w:rPr>
          <w:sz w:val="28"/>
          <w:szCs w:val="28"/>
        </w:rPr>
        <w:t xml:space="preserve"> </w:t>
      </w:r>
      <w:r w:rsidR="00E3671F" w:rsidRPr="001E3437">
        <w:rPr>
          <w:sz w:val="28"/>
          <w:szCs w:val="28"/>
        </w:rPr>
        <w:t xml:space="preserve">применяемых при выполнении работ </w:t>
      </w:r>
      <w:r w:rsidRPr="001E3437">
        <w:rPr>
          <w:sz w:val="28"/>
          <w:szCs w:val="28"/>
        </w:rPr>
        <w:t>дол</w:t>
      </w:r>
      <w:r w:rsidR="00E3671F" w:rsidRPr="001E3437">
        <w:rPr>
          <w:sz w:val="28"/>
          <w:szCs w:val="28"/>
        </w:rPr>
        <w:t>жно соответствовать требованиям</w:t>
      </w:r>
      <w:r w:rsidRPr="001E3437">
        <w:rPr>
          <w:sz w:val="28"/>
          <w:szCs w:val="28"/>
        </w:rPr>
        <w:t xml:space="preserve">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14F02" w:rsidRPr="001E3437" w:rsidRDefault="00D14F02" w:rsidP="00C41729">
      <w:pPr>
        <w:ind w:firstLine="709"/>
        <w:jc w:val="both"/>
        <w:rPr>
          <w:sz w:val="28"/>
          <w:szCs w:val="28"/>
        </w:rPr>
      </w:pPr>
      <w:r w:rsidRPr="001E3437">
        <w:rPr>
          <w:sz w:val="28"/>
          <w:szCs w:val="28"/>
        </w:rPr>
        <w:t>4.</w:t>
      </w:r>
      <w:r w:rsidR="002E3DEC" w:rsidRPr="001E3437">
        <w:rPr>
          <w:sz w:val="28"/>
          <w:szCs w:val="28"/>
        </w:rPr>
        <w:t>3</w:t>
      </w:r>
      <w:r w:rsidRPr="001E3437">
        <w:rPr>
          <w:sz w:val="28"/>
          <w:szCs w:val="28"/>
        </w:rPr>
        <w:t>.</w:t>
      </w:r>
      <w:r w:rsidR="00E3671F" w:rsidRPr="001E3437">
        <w:rPr>
          <w:sz w:val="28"/>
          <w:szCs w:val="28"/>
        </w:rPr>
        <w:t>4</w:t>
      </w:r>
      <w:r w:rsidRPr="001E3437">
        <w:rPr>
          <w:sz w:val="28"/>
          <w:szCs w:val="28"/>
        </w:rPr>
        <w:t xml:space="preserve">. </w:t>
      </w:r>
      <w:r w:rsidR="000647B8" w:rsidRPr="001E3437">
        <w:rPr>
          <w:sz w:val="28"/>
          <w:szCs w:val="28"/>
        </w:rPr>
        <w:t xml:space="preserve">Для обеспечения доступа работников и строительной техники на объект производства работ </w:t>
      </w:r>
      <w:r w:rsidR="006C78ED" w:rsidRPr="001E3437">
        <w:rPr>
          <w:sz w:val="28"/>
          <w:szCs w:val="28"/>
        </w:rPr>
        <w:t>Победитель</w:t>
      </w:r>
      <w:r w:rsidR="00FE22A8" w:rsidRPr="001E3437">
        <w:rPr>
          <w:sz w:val="28"/>
          <w:szCs w:val="28"/>
        </w:rPr>
        <w:t xml:space="preserve"> </w:t>
      </w:r>
      <w:r w:rsidR="000647B8" w:rsidRPr="001E3437">
        <w:rPr>
          <w:sz w:val="28"/>
          <w:szCs w:val="28"/>
        </w:rPr>
        <w:t>обязан</w:t>
      </w:r>
      <w:r w:rsidR="00532E66" w:rsidRPr="001E3437">
        <w:rPr>
          <w:sz w:val="28"/>
          <w:szCs w:val="28"/>
        </w:rPr>
        <w:t xml:space="preserve"> </w:t>
      </w:r>
      <w:r w:rsidRPr="001E3437">
        <w:rPr>
          <w:sz w:val="28"/>
          <w:szCs w:val="28"/>
        </w:rPr>
        <w:t>своевременно информировать Заказчика о занятом персонале, используемой</w:t>
      </w:r>
      <w:r w:rsidR="007721B8" w:rsidRPr="001E3437">
        <w:rPr>
          <w:sz w:val="28"/>
          <w:szCs w:val="28"/>
        </w:rPr>
        <w:t xml:space="preserve"> для  обеспечения  производства строительных работ</w:t>
      </w:r>
      <w:r w:rsidRPr="001E3437">
        <w:rPr>
          <w:sz w:val="28"/>
          <w:szCs w:val="28"/>
        </w:rPr>
        <w:t xml:space="preserve"> технике.</w:t>
      </w:r>
    </w:p>
    <w:p w:rsidR="00D14F02" w:rsidRPr="001E3437" w:rsidRDefault="00D14F02" w:rsidP="00AC7555">
      <w:pPr>
        <w:jc w:val="both"/>
        <w:rPr>
          <w:b/>
          <w:sz w:val="28"/>
          <w:szCs w:val="28"/>
        </w:rPr>
      </w:pPr>
    </w:p>
    <w:p w:rsidR="00D14F02" w:rsidRPr="001E3437" w:rsidRDefault="00D14F02" w:rsidP="00AC7555">
      <w:pPr>
        <w:ind w:firstLine="720"/>
        <w:jc w:val="both"/>
        <w:rPr>
          <w:sz w:val="28"/>
          <w:szCs w:val="28"/>
        </w:rPr>
      </w:pPr>
      <w:r w:rsidRPr="001E3437">
        <w:rPr>
          <w:b/>
          <w:sz w:val="28"/>
          <w:szCs w:val="28"/>
        </w:rPr>
        <w:t>4.</w:t>
      </w:r>
      <w:r w:rsidR="002E3DEC" w:rsidRPr="001E3437">
        <w:rPr>
          <w:b/>
          <w:sz w:val="28"/>
          <w:szCs w:val="28"/>
        </w:rPr>
        <w:t>4</w:t>
      </w:r>
      <w:r w:rsidRPr="001E3437">
        <w:rPr>
          <w:b/>
          <w:sz w:val="28"/>
          <w:szCs w:val="28"/>
        </w:rPr>
        <w:t>. Правила приемки работ.</w:t>
      </w:r>
    </w:p>
    <w:p w:rsidR="00A416A0" w:rsidRPr="001E3437" w:rsidRDefault="00A416A0" w:rsidP="00A416A0">
      <w:pPr>
        <w:ind w:firstLine="709"/>
        <w:jc w:val="both"/>
        <w:rPr>
          <w:sz w:val="28"/>
          <w:szCs w:val="28"/>
        </w:rPr>
      </w:pPr>
      <w:r w:rsidRPr="001E3437">
        <w:rPr>
          <w:sz w:val="28"/>
          <w:szCs w:val="28"/>
        </w:rPr>
        <w:t xml:space="preserve">4.4.1. </w:t>
      </w:r>
      <w:r w:rsidR="00D14F02" w:rsidRPr="001E3437">
        <w:rPr>
          <w:sz w:val="28"/>
          <w:szCs w:val="28"/>
        </w:rPr>
        <w:t xml:space="preserve">Заказчик принимает у </w:t>
      </w:r>
      <w:r w:rsidR="006C78ED" w:rsidRPr="001E3437">
        <w:rPr>
          <w:sz w:val="28"/>
          <w:szCs w:val="28"/>
        </w:rPr>
        <w:t xml:space="preserve">Победителя </w:t>
      </w:r>
      <w:r w:rsidR="00D14F02"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w:t>
      </w:r>
      <w:r w:rsidR="001E3437" w:rsidRPr="001E3437">
        <w:rPr>
          <w:sz w:val="28"/>
          <w:szCs w:val="28"/>
        </w:rPr>
        <w:t>Победителя</w:t>
      </w:r>
      <w:r w:rsidR="00D14F02" w:rsidRPr="001E3437">
        <w:rPr>
          <w:sz w:val="28"/>
          <w:szCs w:val="28"/>
        </w:rPr>
        <w:t>, должен соответствовать объёмам работ, изложенным в приложении к договору подряда.</w:t>
      </w:r>
      <w:r w:rsidRPr="001E3437">
        <w:rPr>
          <w:sz w:val="28"/>
          <w:szCs w:val="28"/>
        </w:rPr>
        <w:t xml:space="preserve"> </w:t>
      </w:r>
    </w:p>
    <w:p w:rsidR="00D14F02" w:rsidRPr="001E3437" w:rsidRDefault="00D14F02" w:rsidP="002D61F2">
      <w:pPr>
        <w:pStyle w:val="ad"/>
        <w:ind w:firstLine="720"/>
        <w:rPr>
          <w:sz w:val="28"/>
          <w:szCs w:val="28"/>
        </w:rPr>
      </w:pPr>
      <w:r w:rsidRPr="001E3437">
        <w:rPr>
          <w:sz w:val="28"/>
          <w:szCs w:val="28"/>
        </w:rPr>
        <w:t>4.</w:t>
      </w:r>
      <w:r w:rsidR="002E3DEC" w:rsidRPr="001E3437">
        <w:rPr>
          <w:sz w:val="28"/>
          <w:szCs w:val="28"/>
        </w:rPr>
        <w:t>4</w:t>
      </w:r>
      <w:r w:rsidRPr="001E3437">
        <w:rPr>
          <w:sz w:val="28"/>
          <w:szCs w:val="28"/>
        </w:rPr>
        <w:t>.</w:t>
      </w:r>
      <w:r w:rsidR="00A416A0" w:rsidRPr="001E3437">
        <w:rPr>
          <w:sz w:val="28"/>
          <w:szCs w:val="28"/>
        </w:rPr>
        <w:t>2</w:t>
      </w:r>
      <w:r w:rsidRPr="001E3437">
        <w:rPr>
          <w:sz w:val="28"/>
          <w:szCs w:val="28"/>
        </w:rPr>
        <w:t xml:space="preserve">. Форма предоставления результатов: </w:t>
      </w:r>
    </w:p>
    <w:p w:rsidR="00D14F02" w:rsidRPr="001E3437" w:rsidRDefault="00D14F02" w:rsidP="002D61F2">
      <w:pPr>
        <w:pStyle w:val="ad"/>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D14F02" w:rsidRPr="001E3437" w:rsidRDefault="00D14F02" w:rsidP="00F263DB">
      <w:pPr>
        <w:pStyle w:val="ad"/>
        <w:ind w:firstLine="851"/>
      </w:pPr>
    </w:p>
    <w:p w:rsidR="00D14F02" w:rsidRPr="001E3437" w:rsidRDefault="00D14F02" w:rsidP="00F263DB">
      <w:pPr>
        <w:pStyle w:val="12"/>
        <w:ind w:firstLine="709"/>
        <w:rPr>
          <w:szCs w:val="28"/>
        </w:rPr>
      </w:pPr>
      <w:r w:rsidRPr="001E3437">
        <w:rPr>
          <w:rFonts w:eastAsia="MS Mincho"/>
          <w:b/>
          <w:szCs w:val="28"/>
        </w:rPr>
        <w:t>4.</w:t>
      </w:r>
      <w:r w:rsidR="002E3DEC" w:rsidRPr="001E3437">
        <w:rPr>
          <w:rFonts w:eastAsia="MS Mincho"/>
          <w:b/>
          <w:szCs w:val="28"/>
        </w:rPr>
        <w:t>5</w:t>
      </w:r>
      <w:r w:rsidRPr="001E3437">
        <w:rPr>
          <w:rFonts w:eastAsia="MS Mincho"/>
          <w:b/>
          <w:szCs w:val="28"/>
        </w:rPr>
        <w:t>.</w:t>
      </w:r>
      <w:r w:rsidRPr="001E3437">
        <w:rPr>
          <w:szCs w:val="28"/>
        </w:rPr>
        <w:t xml:space="preserve"> </w:t>
      </w:r>
      <w:r w:rsidRPr="001E3437">
        <w:rPr>
          <w:b/>
          <w:szCs w:val="28"/>
        </w:rPr>
        <w:t>Порядок оплаты</w:t>
      </w:r>
      <w:r w:rsidRPr="001E3437">
        <w:rPr>
          <w:szCs w:val="28"/>
        </w:rPr>
        <w:t>.</w:t>
      </w:r>
    </w:p>
    <w:p w:rsidR="00D14F02" w:rsidRPr="001E3437" w:rsidRDefault="00D14F02" w:rsidP="00F263DB">
      <w:pPr>
        <w:pStyle w:val="12"/>
        <w:ind w:firstLine="709"/>
      </w:pPr>
      <w:r w:rsidRPr="001E3437">
        <w:rPr>
          <w:szCs w:val="28"/>
        </w:rPr>
        <w:t>4.</w:t>
      </w:r>
      <w:r w:rsidR="002E3DEC" w:rsidRPr="001E3437">
        <w:rPr>
          <w:szCs w:val="28"/>
        </w:rPr>
        <w:t>5</w:t>
      </w:r>
      <w:r w:rsidRPr="001E3437">
        <w:rPr>
          <w:szCs w:val="28"/>
        </w:rPr>
        <w:t xml:space="preserve">.1. Требования </w:t>
      </w:r>
      <w:r w:rsidRPr="001E3437">
        <w:t xml:space="preserve">по авансированию выполнения работ: размер аванса не может превышать </w:t>
      </w:r>
      <w:r w:rsidR="00C36088" w:rsidRPr="001E3437">
        <w:t>25</w:t>
      </w:r>
      <w:r w:rsidRPr="001E3437">
        <w:t xml:space="preserve"> % от цены договора.</w:t>
      </w:r>
    </w:p>
    <w:p w:rsidR="00D14F02" w:rsidRPr="001E3437" w:rsidRDefault="00D14F02" w:rsidP="007B260E">
      <w:pPr>
        <w:pStyle w:val="a8"/>
        <w:shd w:val="clear" w:color="auto" w:fill="FFFFFF"/>
        <w:tabs>
          <w:tab w:val="left" w:pos="0"/>
        </w:tabs>
        <w:ind w:left="0" w:firstLine="709"/>
        <w:jc w:val="both"/>
        <w:rPr>
          <w:spacing w:val="2"/>
          <w:sz w:val="28"/>
          <w:szCs w:val="28"/>
        </w:rPr>
      </w:pPr>
      <w:r w:rsidRPr="001E3437">
        <w:rPr>
          <w:spacing w:val="1"/>
          <w:sz w:val="28"/>
          <w:szCs w:val="28"/>
        </w:rPr>
        <w:t>4.</w:t>
      </w:r>
      <w:r w:rsidR="002E3DEC" w:rsidRPr="001E3437">
        <w:rPr>
          <w:spacing w:val="1"/>
          <w:sz w:val="28"/>
          <w:szCs w:val="28"/>
        </w:rPr>
        <w:t>5</w:t>
      </w:r>
      <w:r w:rsidRPr="001E3437">
        <w:rPr>
          <w:spacing w:val="1"/>
          <w:sz w:val="28"/>
          <w:szCs w:val="28"/>
        </w:rPr>
        <w:t xml:space="preserve">.2 </w:t>
      </w:r>
      <w:r w:rsidR="00974FCD" w:rsidRPr="001E3437">
        <w:rPr>
          <w:spacing w:val="1"/>
          <w:sz w:val="28"/>
          <w:szCs w:val="28"/>
        </w:rPr>
        <w:t>Р</w:t>
      </w:r>
      <w:r w:rsidRPr="001E3437">
        <w:rPr>
          <w:spacing w:val="1"/>
          <w:sz w:val="28"/>
          <w:szCs w:val="28"/>
        </w:rPr>
        <w:t xml:space="preserve">асчет </w:t>
      </w:r>
      <w:r w:rsidRPr="001E3437">
        <w:rPr>
          <w:sz w:val="28"/>
          <w:szCs w:val="28"/>
        </w:rPr>
        <w:t xml:space="preserve">производится по безналичному расчету Заказчиком после подписания </w:t>
      </w:r>
      <w:r w:rsidR="00556574" w:rsidRPr="001E3437">
        <w:rPr>
          <w:sz w:val="28"/>
          <w:szCs w:val="28"/>
        </w:rPr>
        <w:t>с</w:t>
      </w:r>
      <w:r w:rsidRPr="001E3437">
        <w:rPr>
          <w:sz w:val="28"/>
          <w:szCs w:val="28"/>
        </w:rPr>
        <w:t>торонами актов КС-2, КС-3, предоставления счетов-фактур, сертификатов на используем</w:t>
      </w:r>
      <w:r w:rsidR="00532E66" w:rsidRPr="001E3437">
        <w:rPr>
          <w:sz w:val="28"/>
          <w:szCs w:val="28"/>
        </w:rPr>
        <w:t xml:space="preserve">ые материалы и оборудование и иных документов в соответствии с </w:t>
      </w:r>
      <w:proofErr w:type="spellStart"/>
      <w:r w:rsidR="00532E66" w:rsidRPr="001E3437">
        <w:rPr>
          <w:sz w:val="28"/>
          <w:szCs w:val="28"/>
        </w:rPr>
        <w:t>СНиП</w:t>
      </w:r>
      <w:proofErr w:type="spellEnd"/>
      <w:r w:rsidR="00532E66" w:rsidRPr="001E3437">
        <w:rPr>
          <w:sz w:val="28"/>
          <w:szCs w:val="28"/>
        </w:rPr>
        <w:t xml:space="preserve"> </w:t>
      </w:r>
      <w:r w:rsidR="000647B8" w:rsidRPr="001E3437">
        <w:rPr>
          <w:sz w:val="28"/>
          <w:szCs w:val="28"/>
        </w:rPr>
        <w:t>3.01.04-87</w:t>
      </w:r>
      <w:r w:rsidR="00532E66" w:rsidRPr="001E3437">
        <w:rPr>
          <w:sz w:val="28"/>
          <w:szCs w:val="28"/>
        </w:rPr>
        <w:t>,</w:t>
      </w:r>
      <w:r w:rsidR="00532E66" w:rsidRPr="001E3437">
        <w:t xml:space="preserve"> </w:t>
      </w:r>
      <w:r w:rsidRPr="001E3437">
        <w:rPr>
          <w:sz w:val="28"/>
          <w:szCs w:val="28"/>
        </w:rPr>
        <w:t>сдачи-приемки товара на основании выставленного счета</w:t>
      </w:r>
      <w:r w:rsidR="00D31F1F" w:rsidRPr="001E3437">
        <w:rPr>
          <w:sz w:val="28"/>
          <w:szCs w:val="28"/>
        </w:rPr>
        <w:t>, счет</w:t>
      </w:r>
      <w:r w:rsidR="00500C04" w:rsidRPr="001E3437">
        <w:rPr>
          <w:sz w:val="28"/>
          <w:szCs w:val="28"/>
        </w:rPr>
        <w:t>а</w:t>
      </w:r>
      <w:r w:rsidR="00D31F1F" w:rsidRPr="001E3437">
        <w:rPr>
          <w:sz w:val="28"/>
          <w:szCs w:val="28"/>
        </w:rPr>
        <w:t>-фактуры</w:t>
      </w:r>
      <w:r w:rsidRPr="001E3437">
        <w:rPr>
          <w:sz w:val="28"/>
          <w:szCs w:val="28"/>
        </w:rPr>
        <w:t xml:space="preserve"> в течение </w:t>
      </w:r>
      <w:r w:rsidR="004326AD" w:rsidRPr="001E3437">
        <w:rPr>
          <w:sz w:val="28"/>
          <w:szCs w:val="28"/>
        </w:rPr>
        <w:t xml:space="preserve">не менее </w:t>
      </w:r>
      <w:r w:rsidRPr="001E3437">
        <w:rPr>
          <w:sz w:val="28"/>
          <w:szCs w:val="28"/>
        </w:rPr>
        <w:t>30-ти (тридцати) банковских дней.</w:t>
      </w:r>
    </w:p>
    <w:p w:rsidR="00D14F02" w:rsidRPr="001E3437" w:rsidRDefault="00D14F02" w:rsidP="007B260E">
      <w:pPr>
        <w:ind w:firstLine="709"/>
        <w:jc w:val="both"/>
        <w:rPr>
          <w:sz w:val="28"/>
          <w:szCs w:val="28"/>
        </w:rPr>
      </w:pPr>
    </w:p>
    <w:p w:rsidR="00D14F02" w:rsidRPr="001E3437" w:rsidRDefault="00D14F02" w:rsidP="00814E03">
      <w:pPr>
        <w:pStyle w:val="ad"/>
        <w:rPr>
          <w:b/>
          <w:sz w:val="28"/>
          <w:szCs w:val="28"/>
        </w:rPr>
      </w:pPr>
      <w:r w:rsidRPr="001E3437">
        <w:rPr>
          <w:b/>
          <w:sz w:val="28"/>
          <w:szCs w:val="28"/>
        </w:rPr>
        <w:t>4.</w:t>
      </w:r>
      <w:r w:rsidR="002E3DEC" w:rsidRPr="001E3437">
        <w:rPr>
          <w:b/>
          <w:sz w:val="28"/>
          <w:szCs w:val="28"/>
        </w:rPr>
        <w:t>6</w:t>
      </w:r>
      <w:r w:rsidRPr="001E3437">
        <w:rPr>
          <w:b/>
          <w:sz w:val="28"/>
          <w:szCs w:val="28"/>
        </w:rPr>
        <w:t xml:space="preserve">. Требования к гарантийному сроку. </w:t>
      </w:r>
    </w:p>
    <w:p w:rsidR="00D14F02" w:rsidRPr="001E3437" w:rsidRDefault="00D14F02" w:rsidP="00814E03">
      <w:pPr>
        <w:pStyle w:val="ad"/>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w:t>
      </w:r>
      <w:r w:rsidR="007B1151" w:rsidRPr="001E3437">
        <w:rPr>
          <w:sz w:val="28"/>
          <w:szCs w:val="28"/>
        </w:rPr>
        <w:t xml:space="preserve"> по форме КС-2</w:t>
      </w:r>
      <w:r w:rsidRPr="001E3437">
        <w:rPr>
          <w:sz w:val="28"/>
          <w:szCs w:val="28"/>
        </w:rPr>
        <w:t xml:space="preserve">. В течение гарантийного срока </w:t>
      </w:r>
      <w:r w:rsidR="001E3437" w:rsidRPr="001E3437">
        <w:rPr>
          <w:sz w:val="28"/>
          <w:szCs w:val="28"/>
        </w:rPr>
        <w:t xml:space="preserve">Победитель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14F02" w:rsidRPr="001E3437" w:rsidRDefault="00D14F02" w:rsidP="00814E03">
      <w:pPr>
        <w:pStyle w:val="ad"/>
        <w:rPr>
          <w:sz w:val="28"/>
          <w:szCs w:val="28"/>
        </w:rPr>
      </w:pPr>
    </w:p>
    <w:p w:rsidR="00D14F02" w:rsidRPr="001E3437" w:rsidRDefault="00D14F02" w:rsidP="00814E03">
      <w:pPr>
        <w:ind w:firstLine="709"/>
        <w:jc w:val="both"/>
        <w:rPr>
          <w:rFonts w:eastAsia="MS Mincho"/>
          <w:b/>
          <w:sz w:val="28"/>
          <w:szCs w:val="28"/>
        </w:rPr>
      </w:pPr>
      <w:r w:rsidRPr="001E3437">
        <w:rPr>
          <w:rFonts w:eastAsia="MS Mincho"/>
          <w:b/>
          <w:sz w:val="28"/>
          <w:szCs w:val="28"/>
        </w:rPr>
        <w:t>4.</w:t>
      </w:r>
      <w:r w:rsidR="002E3DEC" w:rsidRPr="001E3437">
        <w:rPr>
          <w:rFonts w:eastAsia="MS Mincho"/>
          <w:b/>
          <w:sz w:val="28"/>
          <w:szCs w:val="28"/>
        </w:rPr>
        <w:t>7</w:t>
      </w:r>
      <w:r w:rsidRPr="001E3437">
        <w:rPr>
          <w:rFonts w:eastAsia="MS Mincho"/>
          <w:b/>
          <w:sz w:val="28"/>
          <w:szCs w:val="28"/>
        </w:rPr>
        <w:t>. Срок выполнения работ:</w:t>
      </w:r>
    </w:p>
    <w:p w:rsidR="00C90AD8" w:rsidRPr="001E3437" w:rsidRDefault="00C36088" w:rsidP="00814E03">
      <w:pPr>
        <w:ind w:firstLine="709"/>
        <w:jc w:val="both"/>
        <w:rPr>
          <w:sz w:val="28"/>
          <w:szCs w:val="28"/>
        </w:rPr>
      </w:pPr>
      <w:r w:rsidRPr="001E3437">
        <w:rPr>
          <w:sz w:val="28"/>
          <w:szCs w:val="28"/>
        </w:rPr>
        <w:lastRenderedPageBreak/>
        <w:t xml:space="preserve">С </w:t>
      </w:r>
      <w:r w:rsidR="008A5CCD">
        <w:rPr>
          <w:sz w:val="28"/>
          <w:szCs w:val="28"/>
        </w:rPr>
        <w:t>момента заключения договора, но не позднее 31 декабря 2014 года.</w:t>
      </w:r>
    </w:p>
    <w:p w:rsidR="00D14F02" w:rsidRPr="001E3437" w:rsidRDefault="00D14F02" w:rsidP="00814E03">
      <w:pPr>
        <w:ind w:firstLine="709"/>
        <w:jc w:val="both"/>
        <w:rPr>
          <w:sz w:val="28"/>
          <w:szCs w:val="28"/>
        </w:rPr>
      </w:pPr>
    </w:p>
    <w:p w:rsidR="00D14F02" w:rsidRPr="001E3437" w:rsidRDefault="00D14F02" w:rsidP="00814E03">
      <w:pPr>
        <w:ind w:firstLine="709"/>
        <w:jc w:val="both"/>
        <w:rPr>
          <w:rFonts w:eastAsia="MS Mincho"/>
          <w:sz w:val="28"/>
          <w:szCs w:val="28"/>
        </w:rPr>
      </w:pPr>
      <w:r w:rsidRPr="001E3437">
        <w:rPr>
          <w:b/>
          <w:sz w:val="28"/>
          <w:szCs w:val="28"/>
        </w:rPr>
        <w:t>4.</w:t>
      </w:r>
      <w:r w:rsidR="002E3DEC" w:rsidRPr="001E3437">
        <w:rPr>
          <w:b/>
          <w:sz w:val="28"/>
          <w:szCs w:val="28"/>
        </w:rPr>
        <w:t>8</w:t>
      </w:r>
      <w:r w:rsidRPr="001E3437">
        <w:rPr>
          <w:b/>
          <w:sz w:val="28"/>
          <w:szCs w:val="28"/>
        </w:rPr>
        <w:t xml:space="preserve">. </w:t>
      </w:r>
      <w:r w:rsidRPr="001E3437">
        <w:rPr>
          <w:rFonts w:eastAsia="MS Mincho"/>
          <w:b/>
          <w:sz w:val="28"/>
          <w:szCs w:val="28"/>
        </w:rPr>
        <w:t>Место выполнения работ:</w:t>
      </w:r>
    </w:p>
    <w:p w:rsidR="00A64926" w:rsidRPr="001E3437" w:rsidRDefault="00A64926" w:rsidP="00A64926">
      <w:pPr>
        <w:ind w:firstLine="709"/>
        <w:jc w:val="both"/>
        <w:rPr>
          <w:rFonts w:eastAsia="MS Mincho"/>
          <w:sz w:val="28"/>
          <w:szCs w:val="28"/>
        </w:rPr>
      </w:pPr>
      <w:r w:rsidRPr="001E3437">
        <w:rPr>
          <w:rFonts w:eastAsia="MS Mincho"/>
          <w:sz w:val="28"/>
          <w:szCs w:val="28"/>
        </w:rPr>
        <w:t xml:space="preserve">Российская Федерация,  </w:t>
      </w:r>
      <w:proofErr w:type="gramStart"/>
      <w:r w:rsidRPr="001E3437">
        <w:rPr>
          <w:rFonts w:eastAsia="MS Mincho"/>
          <w:sz w:val="28"/>
          <w:szCs w:val="28"/>
        </w:rPr>
        <w:t>г</w:t>
      </w:r>
      <w:proofErr w:type="gramEnd"/>
      <w:r w:rsidRPr="001E3437">
        <w:rPr>
          <w:rFonts w:eastAsia="MS Mincho"/>
          <w:sz w:val="28"/>
          <w:szCs w:val="28"/>
        </w:rPr>
        <w:t>. Екатеринбург, ул. Автомагистральная, д. 42.</w:t>
      </w:r>
    </w:p>
    <w:p w:rsidR="00D14F02" w:rsidRPr="001E3437" w:rsidRDefault="00D14F02" w:rsidP="00814E03">
      <w:pPr>
        <w:ind w:firstLine="709"/>
        <w:jc w:val="both"/>
        <w:rPr>
          <w:rFonts w:eastAsia="MS Mincho"/>
          <w:sz w:val="28"/>
          <w:szCs w:val="28"/>
        </w:rPr>
      </w:pPr>
    </w:p>
    <w:p w:rsidR="00D14F02" w:rsidRPr="001E3437" w:rsidRDefault="00D14F02" w:rsidP="00814E03">
      <w:pPr>
        <w:pStyle w:val="ad"/>
        <w:outlineLvl w:val="1"/>
        <w:rPr>
          <w:b/>
        </w:rPr>
      </w:pPr>
      <w:r w:rsidRPr="001E3437">
        <w:rPr>
          <w:b/>
          <w:sz w:val="28"/>
          <w:szCs w:val="28"/>
        </w:rPr>
        <w:t>4.</w:t>
      </w:r>
      <w:r w:rsidR="002E3DEC" w:rsidRPr="001E3437">
        <w:rPr>
          <w:b/>
          <w:sz w:val="28"/>
          <w:szCs w:val="28"/>
        </w:rPr>
        <w:t>9</w:t>
      </w:r>
      <w:r w:rsidRPr="001E3437">
        <w:rPr>
          <w:b/>
          <w:sz w:val="28"/>
          <w:szCs w:val="28"/>
        </w:rPr>
        <w:t>.</w:t>
      </w:r>
      <w:r w:rsidRPr="001E3437">
        <w:rPr>
          <w:b/>
        </w:rPr>
        <w:t xml:space="preserve"> </w:t>
      </w:r>
      <w:r w:rsidRPr="001E3437">
        <w:rPr>
          <w:b/>
          <w:sz w:val="28"/>
          <w:szCs w:val="28"/>
        </w:rPr>
        <w:t>Цели и задачи, решаемые при выполнении работ:</w:t>
      </w:r>
    </w:p>
    <w:p w:rsidR="002009DE" w:rsidRPr="001E3437" w:rsidRDefault="00D14F02" w:rsidP="002009DE">
      <w:pPr>
        <w:pStyle w:val="ad"/>
        <w:rPr>
          <w:sz w:val="28"/>
          <w:szCs w:val="28"/>
        </w:rPr>
      </w:pPr>
      <w:r w:rsidRPr="001E3437">
        <w:rPr>
          <w:sz w:val="28"/>
          <w:szCs w:val="28"/>
        </w:rPr>
        <w:t>Качественно и в установленные сроки произвести выполнение работ по реконструкции конте</w:t>
      </w:r>
      <w:r w:rsidR="002009DE" w:rsidRPr="001E3437">
        <w:rPr>
          <w:sz w:val="28"/>
          <w:szCs w:val="28"/>
        </w:rPr>
        <w:t xml:space="preserve">йнерного терминала агентства на станции </w:t>
      </w:r>
      <w:proofErr w:type="spellStart"/>
      <w:proofErr w:type="gramStart"/>
      <w:r w:rsidR="002009DE" w:rsidRPr="001E3437">
        <w:rPr>
          <w:sz w:val="28"/>
          <w:szCs w:val="28"/>
        </w:rPr>
        <w:t>Екатеринбург-Товарный</w:t>
      </w:r>
      <w:proofErr w:type="spellEnd"/>
      <w:proofErr w:type="gramEnd"/>
      <w:r w:rsidR="002009DE" w:rsidRPr="001E3437">
        <w:rPr>
          <w:sz w:val="28"/>
          <w:szCs w:val="28"/>
        </w:rPr>
        <w:t xml:space="preserve"> филиала ОАО «</w:t>
      </w:r>
      <w:proofErr w:type="spellStart"/>
      <w:r w:rsidR="002009DE" w:rsidRPr="001E3437">
        <w:rPr>
          <w:sz w:val="28"/>
          <w:szCs w:val="28"/>
        </w:rPr>
        <w:t>ТрансКонтейнер</w:t>
      </w:r>
      <w:proofErr w:type="spellEnd"/>
      <w:r w:rsidR="002009DE" w:rsidRPr="001E3437">
        <w:rPr>
          <w:sz w:val="28"/>
          <w:szCs w:val="28"/>
        </w:rPr>
        <w:t>» на Свердловской железной дороге.</w:t>
      </w:r>
    </w:p>
    <w:p w:rsidR="00B46603" w:rsidRPr="001E3437" w:rsidRDefault="00B46603" w:rsidP="002009DE">
      <w:pPr>
        <w:pStyle w:val="ad"/>
        <w:rPr>
          <w:sz w:val="28"/>
          <w:szCs w:val="28"/>
        </w:rPr>
      </w:pPr>
    </w:p>
    <w:p w:rsidR="00D14F02" w:rsidRPr="001E3437" w:rsidRDefault="00D14F02" w:rsidP="00B46603">
      <w:pPr>
        <w:pStyle w:val="style13262683980000000596msonormal"/>
        <w:shd w:val="clear" w:color="auto" w:fill="FFFFFF"/>
        <w:spacing w:before="0" w:beforeAutospacing="0" w:after="0" w:afterAutospacing="0"/>
        <w:ind w:firstLine="709"/>
        <w:jc w:val="both"/>
        <w:rPr>
          <w:b/>
        </w:rPr>
      </w:pPr>
      <w:r w:rsidRPr="001E3437">
        <w:rPr>
          <w:b/>
          <w:sz w:val="28"/>
          <w:szCs w:val="28"/>
        </w:rPr>
        <w:t>4.</w:t>
      </w:r>
      <w:r w:rsidR="002E3DEC" w:rsidRPr="001E3437">
        <w:rPr>
          <w:b/>
          <w:sz w:val="28"/>
          <w:szCs w:val="28"/>
        </w:rPr>
        <w:t>10</w:t>
      </w:r>
      <w:r w:rsidRPr="001E3437">
        <w:rPr>
          <w:b/>
          <w:sz w:val="28"/>
          <w:szCs w:val="28"/>
        </w:rPr>
        <w:t>. Рабочее  время  обслуживания  объектов Заказчика.</w:t>
      </w:r>
      <w:r w:rsidRPr="001E3437">
        <w:rPr>
          <w:b/>
        </w:rPr>
        <w:t xml:space="preserve"> </w:t>
      </w:r>
    </w:p>
    <w:p w:rsidR="00D14F02" w:rsidRPr="001E3437" w:rsidRDefault="00B46603" w:rsidP="00814E03">
      <w:pPr>
        <w:keepNext/>
        <w:keepLines/>
        <w:ind w:firstLine="709"/>
        <w:jc w:val="both"/>
        <w:rPr>
          <w:sz w:val="28"/>
          <w:szCs w:val="28"/>
        </w:rPr>
      </w:pPr>
      <w:r w:rsidRPr="001E3437">
        <w:rPr>
          <w:sz w:val="28"/>
          <w:szCs w:val="28"/>
        </w:rPr>
        <w:t>Победитель</w:t>
      </w:r>
      <w:r w:rsidR="00D14F02" w:rsidRPr="001E3437">
        <w:rPr>
          <w:sz w:val="28"/>
          <w:szCs w:val="28"/>
        </w:rPr>
        <w:t xml:space="preserve"> должен </w:t>
      </w:r>
      <w:r w:rsidR="00532E66" w:rsidRPr="001E3437">
        <w:rPr>
          <w:sz w:val="28"/>
          <w:szCs w:val="28"/>
        </w:rPr>
        <w:t xml:space="preserve">иметь возможность </w:t>
      </w:r>
      <w:r w:rsidR="00D14F02" w:rsidRPr="001E3437">
        <w:rPr>
          <w:sz w:val="28"/>
          <w:szCs w:val="28"/>
        </w:rPr>
        <w:t>обеспечивать  проведение  строительно-монтажных  работ  на  объекте Заказчика  круглосуточно.</w:t>
      </w:r>
    </w:p>
    <w:p w:rsidR="00D14F02" w:rsidRPr="001E3437" w:rsidRDefault="00D14F02" w:rsidP="00814E03">
      <w:pPr>
        <w:ind w:firstLine="709"/>
        <w:jc w:val="both"/>
        <w:rPr>
          <w:rFonts w:eastAsia="MS Mincho"/>
          <w:sz w:val="28"/>
          <w:szCs w:val="28"/>
        </w:rPr>
      </w:pPr>
    </w:p>
    <w:p w:rsidR="00935838" w:rsidRPr="001E3437" w:rsidRDefault="00DE7894" w:rsidP="00B46603">
      <w:pPr>
        <w:pStyle w:val="a8"/>
        <w:numPr>
          <w:ilvl w:val="1"/>
          <w:numId w:val="35"/>
        </w:numPr>
        <w:ind w:left="0" w:firstLine="709"/>
        <w:jc w:val="both"/>
        <w:rPr>
          <w:rFonts w:eastAsia="MS Mincho"/>
          <w:b/>
          <w:sz w:val="28"/>
          <w:szCs w:val="28"/>
        </w:rPr>
      </w:pPr>
      <w:r w:rsidRPr="001E3437">
        <w:rPr>
          <w:rFonts w:eastAsia="MS Mincho"/>
          <w:b/>
          <w:sz w:val="28"/>
          <w:szCs w:val="28"/>
        </w:rPr>
        <w:t>Прочие условия</w:t>
      </w:r>
    </w:p>
    <w:p w:rsidR="000922BE" w:rsidRPr="001E3437" w:rsidRDefault="0086717C" w:rsidP="00B46603">
      <w:pPr>
        <w:pStyle w:val="Default"/>
        <w:numPr>
          <w:ilvl w:val="2"/>
          <w:numId w:val="35"/>
        </w:numPr>
        <w:tabs>
          <w:tab w:val="left" w:pos="1701"/>
        </w:tabs>
        <w:ind w:left="0" w:firstLine="709"/>
        <w:jc w:val="both"/>
        <w:rPr>
          <w:color w:val="auto"/>
          <w:szCs w:val="28"/>
        </w:rPr>
      </w:pPr>
      <w:r w:rsidRPr="001E3437">
        <w:rPr>
          <w:rFonts w:eastAsia="Times New Roman"/>
          <w:color w:val="auto"/>
          <w:sz w:val="28"/>
          <w:szCs w:val="28"/>
        </w:rPr>
        <w:t xml:space="preserve">В составе технического предложения </w:t>
      </w:r>
      <w:r w:rsidR="00DE7894" w:rsidRPr="001E3437">
        <w:rPr>
          <w:rFonts w:eastAsia="Times New Roman"/>
          <w:color w:val="auto"/>
          <w:sz w:val="28"/>
          <w:szCs w:val="28"/>
        </w:rPr>
        <w:t xml:space="preserve">должен быть </w:t>
      </w:r>
      <w:r w:rsidRPr="001E3437">
        <w:rPr>
          <w:rFonts w:eastAsia="Times New Roman"/>
          <w:color w:val="auto"/>
          <w:sz w:val="28"/>
          <w:szCs w:val="28"/>
        </w:rPr>
        <w:t xml:space="preserve">представлен </w:t>
      </w:r>
      <w:r w:rsidR="00DE7894" w:rsidRPr="001E3437">
        <w:rPr>
          <w:rFonts w:eastAsia="Times New Roman"/>
          <w:color w:val="auto"/>
          <w:sz w:val="28"/>
          <w:szCs w:val="28"/>
        </w:rPr>
        <w:t>электронный носитель информации (</w:t>
      </w:r>
      <w:proofErr w:type="spellStart"/>
      <w:r w:rsidR="00DE7894" w:rsidRPr="001E3437">
        <w:rPr>
          <w:rFonts w:eastAsia="Times New Roman"/>
          <w:color w:val="auto"/>
          <w:sz w:val="28"/>
          <w:szCs w:val="28"/>
        </w:rPr>
        <w:t>флеш-память</w:t>
      </w:r>
      <w:proofErr w:type="spellEnd"/>
      <w:r w:rsidR="00DE7894" w:rsidRPr="001E3437">
        <w:rPr>
          <w:rFonts w:eastAsia="Times New Roman"/>
          <w:color w:val="auto"/>
          <w:sz w:val="28"/>
          <w:szCs w:val="28"/>
        </w:rPr>
        <w:t xml:space="preserve"> или компакт-диск), содержащий файлы в формате *.</w:t>
      </w:r>
      <w:proofErr w:type="spellStart"/>
      <w:r w:rsidR="00DE7894" w:rsidRPr="001E3437">
        <w:rPr>
          <w:rFonts w:eastAsia="Times New Roman"/>
          <w:color w:val="auto"/>
          <w:sz w:val="28"/>
          <w:szCs w:val="28"/>
          <w:lang w:val="en-US"/>
        </w:rPr>
        <w:t>pdf</w:t>
      </w:r>
      <w:proofErr w:type="spellEnd"/>
      <w:r w:rsidR="00DE7894" w:rsidRPr="001E3437">
        <w:rPr>
          <w:rFonts w:eastAsia="Times New Roman"/>
          <w:color w:val="auto"/>
          <w:sz w:val="28"/>
          <w:szCs w:val="28"/>
        </w:rPr>
        <w:t xml:space="preserve"> с копиями всех включенных в </w:t>
      </w:r>
      <w:r w:rsidRPr="001E3437">
        <w:rPr>
          <w:rFonts w:eastAsia="Times New Roman"/>
          <w:color w:val="auto"/>
          <w:sz w:val="28"/>
          <w:szCs w:val="28"/>
        </w:rPr>
        <w:t xml:space="preserve">конкурсную заявку </w:t>
      </w:r>
      <w:r w:rsidR="00DE7894" w:rsidRPr="001E3437">
        <w:rPr>
          <w:rFonts w:eastAsia="Times New Roman"/>
          <w:color w:val="auto"/>
          <w:sz w:val="28"/>
          <w:szCs w:val="28"/>
        </w:rPr>
        <w:t xml:space="preserve">документов. </w:t>
      </w:r>
      <w:proofErr w:type="gramStart"/>
      <w:r w:rsidR="00DE7894" w:rsidRPr="001E3437">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DE7894" w:rsidRPr="001E3437">
        <w:rPr>
          <w:rFonts w:eastAsia="Times New Roman"/>
          <w:color w:val="auto"/>
          <w:sz w:val="28"/>
          <w:szCs w:val="28"/>
        </w:rPr>
        <w:t xml:space="preserve"> Заявка.</w:t>
      </w:r>
      <w:proofErr w:type="spellStart"/>
      <w:r w:rsidR="00DE7894" w:rsidRPr="001E3437">
        <w:rPr>
          <w:rFonts w:eastAsia="Times New Roman"/>
          <w:color w:val="auto"/>
          <w:sz w:val="28"/>
          <w:szCs w:val="28"/>
          <w:lang w:val="en-US"/>
        </w:rPr>
        <w:t>pdf</w:t>
      </w:r>
      <w:proofErr w:type="spellEnd"/>
      <w:r w:rsidR="00DE7894" w:rsidRPr="001E3437">
        <w:rPr>
          <w:rFonts w:eastAsia="Times New Roman"/>
          <w:color w:val="auto"/>
          <w:sz w:val="28"/>
          <w:szCs w:val="28"/>
        </w:rPr>
        <w:t xml:space="preserve">. </w:t>
      </w:r>
      <w:proofErr w:type="gramStart"/>
      <w:r w:rsidR="00DE7894" w:rsidRPr="001E3437">
        <w:rPr>
          <w:rFonts w:eastAsia="Times New Roman"/>
          <w:color w:val="auto"/>
          <w:sz w:val="28"/>
          <w:szCs w:val="28"/>
        </w:rPr>
        <w:t>(</w:t>
      </w:r>
      <w:proofErr w:type="spellStart"/>
      <w:r w:rsidR="00DE7894" w:rsidRPr="001E3437">
        <w:rPr>
          <w:rFonts w:eastAsia="Times New Roman"/>
          <w:color w:val="auto"/>
          <w:sz w:val="28"/>
          <w:szCs w:val="28"/>
          <w:lang w:val="en-US"/>
        </w:rPr>
        <w:t>Zayavka</w:t>
      </w:r>
      <w:proofErr w:type="spellEnd"/>
      <w:r w:rsidR="00DE7894" w:rsidRPr="001E3437">
        <w:rPr>
          <w:rFonts w:eastAsia="Times New Roman"/>
          <w:color w:val="auto"/>
          <w:sz w:val="28"/>
          <w:szCs w:val="28"/>
        </w:rPr>
        <w:t>.</w:t>
      </w:r>
      <w:proofErr w:type="spellStart"/>
      <w:r w:rsidR="00DE7894" w:rsidRPr="001E3437">
        <w:rPr>
          <w:rFonts w:eastAsia="Times New Roman"/>
          <w:color w:val="auto"/>
          <w:sz w:val="28"/>
          <w:szCs w:val="28"/>
          <w:lang w:val="en-US"/>
        </w:rPr>
        <w:t>pdf</w:t>
      </w:r>
      <w:proofErr w:type="spellEnd"/>
      <w:r w:rsidR="00DE7894" w:rsidRPr="001E3437">
        <w:rPr>
          <w:rFonts w:eastAsia="Times New Roman"/>
          <w:color w:val="auto"/>
          <w:sz w:val="28"/>
          <w:szCs w:val="28"/>
        </w:rPr>
        <w:t xml:space="preserve">),  </w:t>
      </w:r>
      <w:r w:rsidR="00DE7894" w:rsidRPr="001E3437">
        <w:rPr>
          <w:color w:val="auto"/>
          <w:sz w:val="28"/>
          <w:szCs w:val="28"/>
        </w:rPr>
        <w:t>Сведения</w:t>
      </w:r>
      <w:r w:rsidR="00DE7894" w:rsidRPr="001E3437">
        <w:rPr>
          <w:rFonts w:eastAsia="Times New Roman"/>
          <w:color w:val="auto"/>
          <w:sz w:val="28"/>
          <w:szCs w:val="28"/>
        </w:rPr>
        <w:t>.</w:t>
      </w:r>
      <w:proofErr w:type="spellStart"/>
      <w:r w:rsidR="00DE7894" w:rsidRPr="001E3437">
        <w:rPr>
          <w:rFonts w:eastAsia="Times New Roman"/>
          <w:color w:val="auto"/>
          <w:sz w:val="28"/>
          <w:szCs w:val="28"/>
          <w:lang w:val="en-US"/>
        </w:rPr>
        <w:t>pdf</w:t>
      </w:r>
      <w:proofErr w:type="spellEnd"/>
      <w:r w:rsidR="00DE7894" w:rsidRPr="001E3437">
        <w:rPr>
          <w:rFonts w:eastAsia="Times New Roman"/>
          <w:color w:val="auto"/>
          <w:sz w:val="28"/>
          <w:szCs w:val="28"/>
        </w:rPr>
        <w:t>., П</w:t>
      </w:r>
      <w:r w:rsidR="00DE7894" w:rsidRPr="001E3437">
        <w:rPr>
          <w:color w:val="auto"/>
          <w:sz w:val="28"/>
          <w:szCs w:val="28"/>
        </w:rPr>
        <w:t>редложение</w:t>
      </w:r>
      <w:r w:rsidR="00DE7894" w:rsidRPr="001E3437">
        <w:rPr>
          <w:rFonts w:eastAsia="Times New Roman"/>
          <w:color w:val="auto"/>
          <w:sz w:val="28"/>
          <w:szCs w:val="28"/>
        </w:rPr>
        <w:t>.</w:t>
      </w:r>
      <w:proofErr w:type="spellStart"/>
      <w:r w:rsidR="00DE7894" w:rsidRPr="001E3437">
        <w:rPr>
          <w:rFonts w:eastAsia="Times New Roman"/>
          <w:color w:val="auto"/>
          <w:sz w:val="28"/>
          <w:szCs w:val="28"/>
          <w:lang w:val="en-US"/>
        </w:rPr>
        <w:t>pdf</w:t>
      </w:r>
      <w:proofErr w:type="spellEnd"/>
      <w:r w:rsidR="00DE7894" w:rsidRPr="001E3437">
        <w:rPr>
          <w:rFonts w:eastAsia="Times New Roman"/>
          <w:color w:val="auto"/>
          <w:sz w:val="28"/>
          <w:szCs w:val="28"/>
        </w:rPr>
        <w:t xml:space="preserve"> и т.д.).</w:t>
      </w:r>
      <w:proofErr w:type="gramEnd"/>
      <w:r w:rsidR="00DE7894" w:rsidRPr="001E3437">
        <w:rPr>
          <w:rFonts w:eastAsia="Times New Roman"/>
          <w:color w:val="auto"/>
          <w:sz w:val="28"/>
          <w:szCs w:val="28"/>
        </w:rPr>
        <w:t xml:space="preserve"> Если документ содержит менее 10 страниц, не допускается его разбивка на несколько файлов.</w:t>
      </w:r>
      <w:r w:rsidR="000647B8" w:rsidRPr="001E3437">
        <w:rPr>
          <w:rFonts w:eastAsia="Times New Roman"/>
          <w:color w:val="auto"/>
          <w:sz w:val="28"/>
          <w:szCs w:val="28"/>
        </w:rPr>
        <w:t xml:space="preserve"> </w:t>
      </w:r>
      <w:r w:rsidR="00B46603" w:rsidRPr="001E3437">
        <w:rPr>
          <w:color w:val="auto"/>
          <w:sz w:val="28"/>
        </w:rPr>
        <w:t>В случае непред</w:t>
      </w:r>
      <w:r w:rsidR="000647B8" w:rsidRPr="001E3437">
        <w:rPr>
          <w:color w:val="auto"/>
          <w:sz w:val="28"/>
        </w:rPr>
        <w:t xml:space="preserve">ставления информации на электронном носителе, </w:t>
      </w:r>
      <w:r w:rsidR="00B46603" w:rsidRPr="001E3437">
        <w:rPr>
          <w:color w:val="auto"/>
          <w:sz w:val="28"/>
        </w:rPr>
        <w:t xml:space="preserve">конкурсная заявка </w:t>
      </w:r>
      <w:r w:rsidR="000647B8" w:rsidRPr="001E3437">
        <w:rPr>
          <w:color w:val="auto"/>
          <w:sz w:val="28"/>
        </w:rPr>
        <w:t>претендент</w:t>
      </w:r>
      <w:r w:rsidR="00B46603" w:rsidRPr="001E3437">
        <w:rPr>
          <w:color w:val="auto"/>
          <w:sz w:val="28"/>
        </w:rPr>
        <w:t>а</w:t>
      </w:r>
      <w:r w:rsidR="000647B8" w:rsidRPr="001E3437">
        <w:rPr>
          <w:color w:val="auto"/>
          <w:sz w:val="28"/>
        </w:rPr>
        <w:t xml:space="preserve"> не отклоняется. </w:t>
      </w:r>
    </w:p>
    <w:p w:rsidR="000647B8" w:rsidRPr="001E3437" w:rsidRDefault="000647B8" w:rsidP="00B46603">
      <w:pPr>
        <w:pStyle w:val="Default"/>
        <w:numPr>
          <w:ilvl w:val="2"/>
          <w:numId w:val="35"/>
        </w:numPr>
        <w:tabs>
          <w:tab w:val="left" w:pos="1701"/>
        </w:tabs>
        <w:ind w:left="0" w:firstLine="709"/>
        <w:jc w:val="both"/>
        <w:rPr>
          <w:color w:val="auto"/>
          <w:sz w:val="28"/>
          <w:szCs w:val="28"/>
        </w:rPr>
      </w:pPr>
      <w:r w:rsidRPr="001E3437">
        <w:rPr>
          <w:color w:val="auto"/>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w:t>
      </w:r>
      <w:proofErr w:type="spellStart"/>
      <w:r w:rsidRPr="001E3437">
        <w:rPr>
          <w:color w:val="auto"/>
          <w:sz w:val="28"/>
          <w:szCs w:val="28"/>
          <w:lang w:eastAsia="ru-RU"/>
        </w:rPr>
        <w:t>ричстакер</w:t>
      </w:r>
      <w:proofErr w:type="spellEnd"/>
      <w:r w:rsidRPr="001E3437">
        <w:rPr>
          <w:color w:val="auto"/>
          <w:sz w:val="28"/>
          <w:szCs w:val="28"/>
          <w:lang w:eastAsia="ru-RU"/>
        </w:rPr>
        <w:t>» «Кальмар», движется грузовой автотранспорт, на железнодорожных путях осуществляется подача-уборка вагонов).</w:t>
      </w:r>
    </w:p>
    <w:p w:rsidR="00556CBD" w:rsidRPr="001E3437" w:rsidRDefault="00047143" w:rsidP="00047143">
      <w:pPr>
        <w:pStyle w:val="Default"/>
        <w:tabs>
          <w:tab w:val="left" w:pos="1701"/>
        </w:tabs>
        <w:ind w:firstLine="709"/>
        <w:jc w:val="both"/>
        <w:rPr>
          <w:color w:val="auto"/>
          <w:sz w:val="28"/>
          <w:szCs w:val="28"/>
        </w:rPr>
      </w:pPr>
      <w:r w:rsidRPr="001E3437">
        <w:rPr>
          <w:color w:val="auto"/>
          <w:sz w:val="28"/>
          <w:szCs w:val="28"/>
        </w:rPr>
        <w:t>4.11.3.  </w:t>
      </w:r>
      <w:r w:rsidR="0076525A" w:rsidRPr="001E3437">
        <w:rPr>
          <w:color w:val="auto"/>
          <w:sz w:val="28"/>
          <w:szCs w:val="28"/>
        </w:rPr>
        <w:t>Р</w:t>
      </w:r>
      <w:r w:rsidR="00BF5340" w:rsidRPr="001E3437">
        <w:rPr>
          <w:color w:val="auto"/>
          <w:sz w:val="28"/>
          <w:szCs w:val="28"/>
        </w:rPr>
        <w:t xml:space="preserve">аботы выполняются с использованием материалов и оборудования </w:t>
      </w:r>
      <w:r w:rsidR="00770213">
        <w:rPr>
          <w:color w:val="auto"/>
          <w:sz w:val="28"/>
          <w:szCs w:val="28"/>
        </w:rPr>
        <w:t>Победителя открытого конкурса</w:t>
      </w:r>
      <w:r w:rsidR="00CF6E5A" w:rsidRPr="001E3437">
        <w:rPr>
          <w:color w:val="auto"/>
          <w:sz w:val="28"/>
          <w:szCs w:val="28"/>
        </w:rPr>
        <w:t xml:space="preserve"> за исключением </w:t>
      </w:r>
      <w:r w:rsidR="00B46603" w:rsidRPr="001E3437">
        <w:rPr>
          <w:color w:val="auto"/>
          <w:sz w:val="28"/>
          <w:szCs w:val="28"/>
        </w:rPr>
        <w:t xml:space="preserve">работ указанных в </w:t>
      </w:r>
      <w:r w:rsidR="00CF6E5A" w:rsidRPr="001E3437">
        <w:rPr>
          <w:color w:val="auto"/>
          <w:sz w:val="28"/>
          <w:szCs w:val="28"/>
        </w:rPr>
        <w:t>п</w:t>
      </w:r>
      <w:r w:rsidR="0076525A" w:rsidRPr="001E3437">
        <w:rPr>
          <w:color w:val="auto"/>
          <w:sz w:val="28"/>
          <w:szCs w:val="28"/>
        </w:rPr>
        <w:t>одп</w:t>
      </w:r>
      <w:r w:rsidR="00B46603" w:rsidRPr="001E3437">
        <w:rPr>
          <w:color w:val="auto"/>
          <w:sz w:val="28"/>
          <w:szCs w:val="28"/>
        </w:rPr>
        <w:t>унктах</w:t>
      </w:r>
      <w:r w:rsidR="00CF6E5A" w:rsidRPr="001E3437">
        <w:rPr>
          <w:color w:val="auto"/>
          <w:sz w:val="28"/>
          <w:szCs w:val="28"/>
        </w:rPr>
        <w:t xml:space="preserve"> 36, 59, 60, 89 пункта 4.</w:t>
      </w:r>
      <w:r w:rsidR="00770213" w:rsidRPr="001E3437">
        <w:rPr>
          <w:color w:val="auto"/>
          <w:sz w:val="28"/>
          <w:szCs w:val="28"/>
        </w:rPr>
        <w:t>1</w:t>
      </w:r>
      <w:r w:rsidR="00770213">
        <w:rPr>
          <w:color w:val="auto"/>
          <w:sz w:val="28"/>
          <w:szCs w:val="28"/>
        </w:rPr>
        <w:t>2</w:t>
      </w:r>
      <w:r w:rsidR="00770213" w:rsidRPr="001E3437">
        <w:rPr>
          <w:color w:val="auto"/>
          <w:sz w:val="28"/>
          <w:szCs w:val="28"/>
        </w:rPr>
        <w:t xml:space="preserve"> </w:t>
      </w:r>
      <w:r w:rsidR="00CF6E5A" w:rsidRPr="001E3437">
        <w:rPr>
          <w:color w:val="auto"/>
          <w:sz w:val="28"/>
          <w:szCs w:val="28"/>
        </w:rPr>
        <w:t>н</w:t>
      </w:r>
      <w:r w:rsidR="0076525A" w:rsidRPr="001E3437">
        <w:rPr>
          <w:color w:val="auto"/>
          <w:sz w:val="28"/>
          <w:szCs w:val="28"/>
        </w:rPr>
        <w:t>астоящего Технического задания</w:t>
      </w:r>
      <w:r w:rsidR="00BF5340" w:rsidRPr="001E3437">
        <w:rPr>
          <w:color w:val="auto"/>
          <w:sz w:val="28"/>
          <w:szCs w:val="28"/>
        </w:rPr>
        <w:t>.</w:t>
      </w:r>
      <w:r w:rsidR="000647B8" w:rsidRPr="001E3437">
        <w:rPr>
          <w:color w:val="auto"/>
          <w:sz w:val="28"/>
          <w:szCs w:val="28"/>
        </w:rPr>
        <w:t xml:space="preserve"> </w:t>
      </w:r>
    </w:p>
    <w:p w:rsidR="00BF5340" w:rsidRPr="001E3437" w:rsidRDefault="007C4864" w:rsidP="00BF5340">
      <w:pPr>
        <w:pStyle w:val="12"/>
        <w:suppressAutoHyphens w:val="0"/>
        <w:ind w:firstLine="709"/>
        <w:rPr>
          <w:rFonts w:eastAsia="MS Mincho"/>
          <w:szCs w:val="28"/>
          <w:lang w:eastAsia="ru-RU"/>
        </w:rPr>
      </w:pPr>
      <w:r w:rsidRPr="001E3437">
        <w:rPr>
          <w:szCs w:val="28"/>
        </w:rPr>
        <w:t>4.1</w:t>
      </w:r>
      <w:r w:rsidR="00770213">
        <w:rPr>
          <w:szCs w:val="28"/>
        </w:rPr>
        <w:t>1</w:t>
      </w:r>
      <w:r w:rsidRPr="001E3437">
        <w:rPr>
          <w:szCs w:val="28"/>
        </w:rPr>
        <w:t>.</w:t>
      </w:r>
      <w:r w:rsidR="00770213">
        <w:rPr>
          <w:szCs w:val="28"/>
        </w:rPr>
        <w:t>4</w:t>
      </w:r>
      <w:r w:rsidRPr="001E3437">
        <w:rPr>
          <w:szCs w:val="28"/>
        </w:rPr>
        <w:t>.</w:t>
      </w:r>
      <w:r w:rsidRPr="001E3437">
        <w:rPr>
          <w:rFonts w:eastAsia="MS Mincho"/>
          <w:szCs w:val="28"/>
          <w:lang w:eastAsia="ru-RU"/>
        </w:rPr>
        <w:t xml:space="preserve"> При выполнении работ допускается применение материалов</w:t>
      </w:r>
      <w:r w:rsidR="00047143" w:rsidRPr="001E3437">
        <w:rPr>
          <w:rFonts w:eastAsia="MS Mincho"/>
          <w:szCs w:val="28"/>
          <w:lang w:eastAsia="ru-RU"/>
        </w:rPr>
        <w:t xml:space="preserve"> и оборудования,</w:t>
      </w:r>
      <w:r w:rsidRPr="001E3437">
        <w:rPr>
          <w:rFonts w:eastAsia="MS Mincho"/>
          <w:szCs w:val="28"/>
          <w:lang w:eastAsia="ru-RU"/>
        </w:rPr>
        <w:t xml:space="preserve"> эквивалент</w:t>
      </w:r>
      <w:r w:rsidR="00047143" w:rsidRPr="001E3437">
        <w:rPr>
          <w:rFonts w:eastAsia="MS Mincho"/>
          <w:szCs w:val="28"/>
          <w:lang w:eastAsia="ru-RU"/>
        </w:rPr>
        <w:t>ных по качеству и техническим характеристикам материалам и оборудованию, указанным в Техническом задании</w:t>
      </w:r>
      <w:r w:rsidRPr="001E3437">
        <w:rPr>
          <w:rFonts w:eastAsia="MS Mincho"/>
          <w:szCs w:val="28"/>
          <w:lang w:eastAsia="ru-RU"/>
        </w:rPr>
        <w:t xml:space="preserve">. </w:t>
      </w:r>
    </w:p>
    <w:p w:rsidR="000647B8" w:rsidRPr="001E3437" w:rsidRDefault="00556CBD" w:rsidP="000647B8">
      <w:pPr>
        <w:pStyle w:val="Default"/>
        <w:ind w:firstLine="709"/>
        <w:jc w:val="both"/>
        <w:rPr>
          <w:b/>
          <w:i/>
          <w:color w:val="auto"/>
          <w:sz w:val="28"/>
          <w:szCs w:val="28"/>
        </w:rPr>
      </w:pPr>
      <w:proofErr w:type="gramStart"/>
      <w:r w:rsidRPr="001E3437">
        <w:rPr>
          <w:b/>
          <w:i/>
          <w:color w:val="auto"/>
          <w:sz w:val="28"/>
          <w:szCs w:val="28"/>
        </w:rPr>
        <w:t>П</w:t>
      </w:r>
      <w:r w:rsidR="000647B8" w:rsidRPr="001E3437">
        <w:rPr>
          <w:b/>
          <w:i/>
          <w:color w:val="auto"/>
          <w:sz w:val="28"/>
          <w:szCs w:val="28"/>
        </w:rPr>
        <w:t>роектн</w:t>
      </w:r>
      <w:r w:rsidRPr="001E3437">
        <w:rPr>
          <w:b/>
          <w:i/>
          <w:color w:val="auto"/>
          <w:sz w:val="28"/>
          <w:szCs w:val="28"/>
        </w:rPr>
        <w:t>ая</w:t>
      </w:r>
      <w:r w:rsidR="000647B8" w:rsidRPr="001E3437">
        <w:rPr>
          <w:b/>
          <w:i/>
          <w:color w:val="auto"/>
          <w:sz w:val="28"/>
          <w:szCs w:val="28"/>
        </w:rPr>
        <w:t xml:space="preserve"> документаци</w:t>
      </w:r>
      <w:r w:rsidRPr="001E3437">
        <w:rPr>
          <w:b/>
          <w:i/>
          <w:color w:val="auto"/>
          <w:sz w:val="28"/>
          <w:szCs w:val="28"/>
        </w:rPr>
        <w:t>я</w:t>
      </w:r>
      <w:r w:rsidR="003801CD" w:rsidRPr="001E3437">
        <w:rPr>
          <w:b/>
          <w:i/>
          <w:color w:val="auto"/>
          <w:sz w:val="28"/>
          <w:szCs w:val="28"/>
        </w:rPr>
        <w:t xml:space="preserve"> </w:t>
      </w:r>
      <w:r w:rsidRPr="001E3437">
        <w:rPr>
          <w:b/>
          <w:i/>
          <w:color w:val="auto"/>
          <w:sz w:val="28"/>
          <w:szCs w:val="28"/>
        </w:rPr>
        <w:t xml:space="preserve">представлена в Приложении </w:t>
      </w:r>
      <w:r w:rsidR="008156B6" w:rsidRPr="001E3437">
        <w:rPr>
          <w:b/>
          <w:i/>
          <w:color w:val="auto"/>
          <w:sz w:val="28"/>
          <w:szCs w:val="28"/>
        </w:rPr>
        <w:t>№</w:t>
      </w:r>
      <w:r w:rsidRPr="001E3437">
        <w:rPr>
          <w:b/>
          <w:i/>
          <w:color w:val="auto"/>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12" w:history="1">
        <w:r w:rsidRPr="001E3437">
          <w:rPr>
            <w:rStyle w:val="a4"/>
            <w:b/>
            <w:i/>
            <w:color w:val="auto"/>
            <w:sz w:val="28"/>
            <w:szCs w:val="28"/>
          </w:rPr>
          <w:t>www.zakupki.gov.ru</w:t>
        </w:r>
      </w:hyperlink>
      <w:r w:rsidRPr="001E3437">
        <w:rPr>
          <w:b/>
          <w:i/>
          <w:color w:val="auto"/>
          <w:sz w:val="28"/>
          <w:szCs w:val="28"/>
        </w:rPr>
        <w:t xml:space="preserve"> (далее – официальный сайт), на сайте </w:t>
      </w:r>
      <w:r w:rsidR="00233433" w:rsidRPr="001E3437">
        <w:rPr>
          <w:b/>
          <w:i/>
          <w:color w:val="auto"/>
          <w:sz w:val="28"/>
          <w:szCs w:val="28"/>
        </w:rPr>
        <w:t xml:space="preserve">                                   </w:t>
      </w:r>
      <w:r w:rsidRPr="001E3437">
        <w:rPr>
          <w:b/>
          <w:i/>
          <w:color w:val="auto"/>
          <w:sz w:val="28"/>
          <w:szCs w:val="28"/>
        </w:rPr>
        <w:lastRenderedPageBreak/>
        <w:t xml:space="preserve">ОАО «ТрансКонтейнер» </w:t>
      </w:r>
      <w:hyperlink r:id="rId13" w:history="1">
        <w:r w:rsidRPr="001E3437">
          <w:rPr>
            <w:rStyle w:val="a4"/>
            <w:b/>
            <w:i/>
            <w:color w:val="auto"/>
            <w:sz w:val="28"/>
            <w:szCs w:val="28"/>
          </w:rPr>
          <w:t>www.trcont.ru</w:t>
        </w:r>
      </w:hyperlink>
      <w:r w:rsidRPr="001E3437">
        <w:rPr>
          <w:b/>
          <w:i/>
          <w:color w:val="auto"/>
          <w:sz w:val="28"/>
          <w:szCs w:val="28"/>
        </w:rPr>
        <w:t xml:space="preserve"> (раздел Компания/Закупки) и на сайте </w:t>
      </w:r>
      <w:hyperlink r:id="rId14" w:history="1">
        <w:r w:rsidRPr="001E3437">
          <w:rPr>
            <w:rStyle w:val="a4"/>
            <w:b/>
            <w:i/>
            <w:color w:val="auto"/>
            <w:sz w:val="28"/>
            <w:szCs w:val="28"/>
          </w:rPr>
          <w:t>www.rzd.ru</w:t>
        </w:r>
      </w:hyperlink>
      <w:r w:rsidRPr="001E3437">
        <w:rPr>
          <w:b/>
          <w:i/>
          <w:color w:val="auto"/>
          <w:sz w:val="28"/>
          <w:szCs w:val="28"/>
        </w:rPr>
        <w:t xml:space="preserve"> (р</w:t>
      </w:r>
      <w:r w:rsidR="00555C79" w:rsidRPr="001E3437">
        <w:rPr>
          <w:b/>
          <w:i/>
          <w:color w:val="auto"/>
          <w:sz w:val="28"/>
          <w:szCs w:val="28"/>
        </w:rPr>
        <w:t>аздел «Тендеры») (далее – сайты</w:t>
      </w:r>
      <w:r w:rsidRPr="001E3437">
        <w:rPr>
          <w:b/>
          <w:i/>
          <w:color w:val="auto"/>
          <w:sz w:val="28"/>
          <w:szCs w:val="28"/>
        </w:rPr>
        <w:t>)</w:t>
      </w:r>
      <w:r w:rsidR="000647B8" w:rsidRPr="001E3437">
        <w:rPr>
          <w:b/>
          <w:i/>
          <w:color w:val="auto"/>
          <w:sz w:val="28"/>
          <w:szCs w:val="28"/>
        </w:rPr>
        <w:t>.</w:t>
      </w:r>
      <w:proofErr w:type="gramEnd"/>
    </w:p>
    <w:p w:rsidR="008E1FB2" w:rsidRPr="001E3437" w:rsidRDefault="008E1FB2" w:rsidP="000647B8">
      <w:pPr>
        <w:pStyle w:val="Default"/>
        <w:jc w:val="both"/>
        <w:rPr>
          <w:color w:val="auto"/>
          <w:sz w:val="28"/>
          <w:szCs w:val="28"/>
        </w:rPr>
      </w:pPr>
    </w:p>
    <w:p w:rsidR="00DD5C5E" w:rsidRPr="001E3437" w:rsidRDefault="00D14F02">
      <w:pPr>
        <w:pStyle w:val="12"/>
        <w:numPr>
          <w:ilvl w:val="1"/>
          <w:numId w:val="35"/>
        </w:numPr>
        <w:suppressAutoHyphens w:val="0"/>
        <w:ind w:left="1134" w:hanging="425"/>
        <w:rPr>
          <w:rFonts w:eastAsia="MS Mincho"/>
          <w:b/>
          <w:bCs/>
          <w:sz w:val="40"/>
          <w:szCs w:val="40"/>
        </w:rPr>
      </w:pPr>
      <w:r w:rsidRPr="001E3437">
        <w:rPr>
          <w:rFonts w:eastAsia="MS Mincho"/>
          <w:b/>
          <w:szCs w:val="28"/>
        </w:rPr>
        <w:t>Наименование и виды работ:</w:t>
      </w:r>
      <w:r w:rsidRPr="001E3437">
        <w:rPr>
          <w:rFonts w:eastAsia="MS Mincho"/>
          <w:b/>
          <w:bCs/>
          <w:szCs w:val="28"/>
        </w:rPr>
        <w:t xml:space="preserve">  </w:t>
      </w:r>
    </w:p>
    <w:p w:rsidR="008E1FB2" w:rsidRPr="001E3437" w:rsidRDefault="008E1FB2" w:rsidP="00DF2F0A">
      <w:pPr>
        <w:pStyle w:val="12"/>
        <w:suppressAutoHyphens w:val="0"/>
        <w:jc w:val="center"/>
        <w:rPr>
          <w:rFonts w:eastAsia="MS Mincho"/>
          <w:b/>
          <w:bCs/>
          <w:szCs w:val="28"/>
          <w:lang w:val="en-US"/>
        </w:rPr>
      </w:pPr>
    </w:p>
    <w:tbl>
      <w:tblPr>
        <w:tblW w:w="9860" w:type="dxa"/>
        <w:tblLayout w:type="fixed"/>
        <w:tblCellMar>
          <w:left w:w="0" w:type="dxa"/>
          <w:right w:w="0" w:type="dxa"/>
        </w:tblCellMar>
        <w:tblLook w:val="04A0"/>
      </w:tblPr>
      <w:tblGrid>
        <w:gridCol w:w="16"/>
        <w:gridCol w:w="709"/>
        <w:gridCol w:w="44"/>
        <w:gridCol w:w="161"/>
        <w:gridCol w:w="5465"/>
        <w:gridCol w:w="10"/>
        <w:gridCol w:w="132"/>
        <w:gridCol w:w="102"/>
        <w:gridCol w:w="103"/>
        <w:gridCol w:w="1309"/>
        <w:gridCol w:w="114"/>
        <w:gridCol w:w="73"/>
        <w:gridCol w:w="205"/>
        <w:gridCol w:w="1212"/>
        <w:gridCol w:w="64"/>
        <w:gridCol w:w="141"/>
      </w:tblGrid>
      <w:tr w:rsidR="001C58DE" w:rsidRPr="001E3437" w:rsidTr="00A15753">
        <w:trPr>
          <w:trHeight w:val="255"/>
        </w:trPr>
        <w:tc>
          <w:tcPr>
            <w:tcW w:w="9860" w:type="dxa"/>
            <w:gridSpan w:val="16"/>
            <w:tcBorders>
              <w:top w:val="nil"/>
              <w:left w:val="nil"/>
              <w:bottom w:val="nil"/>
              <w:right w:val="nil"/>
            </w:tcBorders>
            <w:shd w:val="clear" w:color="auto" w:fill="auto"/>
            <w:noWrap/>
            <w:tcMar>
              <w:top w:w="16" w:type="dxa"/>
              <w:left w:w="16" w:type="dxa"/>
              <w:bottom w:w="0" w:type="dxa"/>
              <w:right w:w="16" w:type="dxa"/>
            </w:tcMar>
            <w:hideMark/>
          </w:tcPr>
          <w:p w:rsidR="00EE7FA0" w:rsidRPr="001E3437" w:rsidRDefault="00770213">
            <w:pPr>
              <w:pStyle w:val="a8"/>
              <w:numPr>
                <w:ilvl w:val="2"/>
                <w:numId w:val="51"/>
              </w:numPr>
              <w:jc w:val="center"/>
              <w:rPr>
                <w:b/>
                <w:sz w:val="22"/>
                <w:szCs w:val="22"/>
              </w:rPr>
            </w:pPr>
            <w:r>
              <w:rPr>
                <w:b/>
                <w:sz w:val="22"/>
                <w:szCs w:val="22"/>
              </w:rPr>
              <w:t xml:space="preserve">4.12.1. </w:t>
            </w:r>
            <w:r w:rsidR="00A927B7" w:rsidRPr="001E3437">
              <w:rPr>
                <w:b/>
                <w:sz w:val="22"/>
                <w:szCs w:val="22"/>
              </w:rPr>
              <w:t xml:space="preserve">Реконструкция площадки асфальтобетонной литер 2                </w:t>
            </w:r>
          </w:p>
          <w:p w:rsidR="001C58DE" w:rsidRPr="001E3437" w:rsidRDefault="001C58DE" w:rsidP="00A15753">
            <w:pPr>
              <w:rPr>
                <w:b/>
                <w:sz w:val="22"/>
                <w:szCs w:val="22"/>
              </w:rPr>
            </w:pPr>
          </w:p>
        </w:tc>
      </w:tr>
      <w:tr w:rsidR="001C58DE" w:rsidRPr="001E3437" w:rsidTr="00A15753">
        <w:tblPrEx>
          <w:tblCellMar>
            <w:left w:w="108" w:type="dxa"/>
            <w:right w:w="108" w:type="dxa"/>
          </w:tblCellMar>
        </w:tblPrEx>
        <w:trPr>
          <w:gridBefore w:val="1"/>
          <w:gridAfter w:val="1"/>
          <w:wBefore w:w="16" w:type="dxa"/>
          <w:wAfter w:w="141" w:type="dxa"/>
          <w:trHeight w:val="503"/>
        </w:trPr>
        <w:tc>
          <w:tcPr>
            <w:tcW w:w="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 xml:space="preserve">№ </w:t>
            </w:r>
            <w:proofErr w:type="spellStart"/>
            <w:r w:rsidRPr="001E3437">
              <w:rPr>
                <w:sz w:val="22"/>
                <w:szCs w:val="22"/>
                <w:lang w:eastAsia="ru-RU"/>
              </w:rPr>
              <w:t>пп</w:t>
            </w:r>
            <w:proofErr w:type="spellEnd"/>
          </w:p>
        </w:tc>
        <w:tc>
          <w:tcPr>
            <w:tcW w:w="5870" w:type="dxa"/>
            <w:gridSpan w:val="5"/>
            <w:tcBorders>
              <w:top w:val="single" w:sz="4" w:space="0" w:color="auto"/>
              <w:left w:val="nil"/>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Наименование работ и затрат</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 xml:space="preserve">Ед. </w:t>
            </w:r>
            <w:proofErr w:type="spellStart"/>
            <w:r w:rsidRPr="001E3437">
              <w:rPr>
                <w:sz w:val="22"/>
                <w:szCs w:val="22"/>
                <w:lang w:eastAsia="ru-RU"/>
              </w:rPr>
              <w:t>изм</w:t>
            </w:r>
            <w:proofErr w:type="spellEnd"/>
            <w:r w:rsidRPr="001E3437">
              <w:rPr>
                <w:sz w:val="22"/>
                <w:szCs w:val="22"/>
                <w:lang w:eastAsia="ru-RU"/>
              </w:rPr>
              <w:t>.</w:t>
            </w:r>
          </w:p>
        </w:tc>
        <w:tc>
          <w:tcPr>
            <w:tcW w:w="1668" w:type="dxa"/>
            <w:gridSpan w:val="5"/>
            <w:tcBorders>
              <w:top w:val="single" w:sz="4" w:space="0" w:color="auto"/>
              <w:left w:val="nil"/>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Кол.</w:t>
            </w:r>
          </w:p>
        </w:tc>
      </w:tr>
      <w:tr w:rsidR="001C58DE" w:rsidRPr="001E3437" w:rsidTr="00A15753">
        <w:tblPrEx>
          <w:tblCellMar>
            <w:left w:w="108" w:type="dxa"/>
            <w:right w:w="108" w:type="dxa"/>
          </w:tblCellMar>
        </w:tblPrEx>
        <w:trPr>
          <w:gridBefore w:val="1"/>
          <w:gridAfter w:val="1"/>
          <w:wBefore w:w="16" w:type="dxa"/>
          <w:wAfter w:w="141" w:type="dxa"/>
          <w:trHeight w:val="255"/>
        </w:trPr>
        <w:tc>
          <w:tcPr>
            <w:tcW w:w="753" w:type="dxa"/>
            <w:gridSpan w:val="2"/>
            <w:tcBorders>
              <w:top w:val="nil"/>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lang w:eastAsia="ru-RU"/>
              </w:rPr>
            </w:pPr>
            <w:r w:rsidRPr="001E3437">
              <w:rPr>
                <w:sz w:val="22"/>
                <w:szCs w:val="22"/>
                <w:lang w:eastAsia="ru-RU"/>
              </w:rPr>
              <w:t>1</w:t>
            </w:r>
          </w:p>
        </w:tc>
        <w:tc>
          <w:tcPr>
            <w:tcW w:w="5870" w:type="dxa"/>
            <w:gridSpan w:val="5"/>
            <w:tcBorders>
              <w:top w:val="nil"/>
              <w:left w:val="nil"/>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2</w:t>
            </w:r>
          </w:p>
        </w:tc>
        <w:tc>
          <w:tcPr>
            <w:tcW w:w="1412" w:type="dxa"/>
            <w:gridSpan w:val="2"/>
            <w:tcBorders>
              <w:top w:val="nil"/>
              <w:left w:val="nil"/>
              <w:bottom w:val="single" w:sz="4" w:space="0" w:color="auto"/>
              <w:right w:val="single" w:sz="4" w:space="0" w:color="auto"/>
            </w:tcBorders>
            <w:shd w:val="clear" w:color="auto" w:fill="auto"/>
            <w:vAlign w:val="center"/>
            <w:hideMark/>
          </w:tcPr>
          <w:p w:rsidR="001C58DE" w:rsidRPr="001E3437" w:rsidRDefault="001C58DE" w:rsidP="00A15753">
            <w:pPr>
              <w:jc w:val="center"/>
              <w:rPr>
                <w:sz w:val="22"/>
                <w:szCs w:val="22"/>
                <w:lang w:eastAsia="ru-RU"/>
              </w:rPr>
            </w:pPr>
            <w:r w:rsidRPr="001E3437">
              <w:rPr>
                <w:sz w:val="22"/>
                <w:szCs w:val="22"/>
                <w:lang w:eastAsia="ru-RU"/>
              </w:rPr>
              <w:t>3</w:t>
            </w:r>
          </w:p>
        </w:tc>
        <w:tc>
          <w:tcPr>
            <w:tcW w:w="1668" w:type="dxa"/>
            <w:gridSpan w:val="5"/>
            <w:tcBorders>
              <w:top w:val="nil"/>
              <w:left w:val="nil"/>
              <w:bottom w:val="single" w:sz="4" w:space="0" w:color="auto"/>
              <w:right w:val="single" w:sz="4" w:space="0" w:color="auto"/>
            </w:tcBorders>
            <w:shd w:val="clear" w:color="auto" w:fill="auto"/>
            <w:noWrap/>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b/>
                <w:bCs/>
                <w:sz w:val="22"/>
                <w:szCs w:val="22"/>
                <w:lang w:eastAsia="ru-RU"/>
              </w:rPr>
            </w:pPr>
            <w:r w:rsidRPr="001E3437">
              <w:rPr>
                <w:b/>
                <w:bCs/>
                <w:sz w:val="22"/>
                <w:szCs w:val="22"/>
                <w:lang w:eastAsia="ru-RU"/>
              </w:rPr>
              <w:t>Раздел 1. Площадка с асфальтовым покрытием</w:t>
            </w:r>
          </w:p>
        </w:tc>
      </w:tr>
      <w:tr w:rsidR="001C58DE" w:rsidRPr="001E3437" w:rsidTr="00A15753">
        <w:tblPrEx>
          <w:tblCellMar>
            <w:left w:w="108" w:type="dxa"/>
            <w:right w:w="108" w:type="dxa"/>
          </w:tblCellMar>
        </w:tblPrEx>
        <w:trPr>
          <w:gridBefore w:val="1"/>
          <w:gridAfter w:val="1"/>
          <w:wBefore w:w="16" w:type="dxa"/>
          <w:wAfter w:w="141" w:type="dxa"/>
          <w:trHeight w:val="841"/>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Срезка поверхностного слоя асфальтобетонных дорожных покрытий методом холодного фрезерования при ширине барабана фрезы 2000 мм, толщина слоя 15 см</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321</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841"/>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Погрузочные работы при автомобильных перевозках: Мусор строительный</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за т груза</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86,67</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841"/>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т</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86,67</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365"/>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b/>
                <w:sz w:val="22"/>
                <w:szCs w:val="22"/>
                <w:lang w:eastAsia="ru-RU"/>
              </w:rPr>
            </w:pPr>
            <w:r w:rsidRPr="001E3437">
              <w:rPr>
                <w:b/>
                <w:sz w:val="22"/>
                <w:szCs w:val="22"/>
                <w:lang w:eastAsia="ru-RU"/>
              </w:rPr>
              <w:t>Раздел 2. Удлинение площадки асфальтобетонной</w:t>
            </w:r>
          </w:p>
        </w:tc>
      </w:tr>
      <w:tr w:rsidR="001C58DE" w:rsidRPr="001E3437" w:rsidTr="00A15753">
        <w:tblPrEx>
          <w:tblCellMar>
            <w:left w:w="108" w:type="dxa"/>
            <w:right w:w="108" w:type="dxa"/>
          </w:tblCellMar>
        </w:tblPrEx>
        <w:trPr>
          <w:gridBefore w:val="1"/>
          <w:gridAfter w:val="1"/>
          <w:wBefore w:w="16" w:type="dxa"/>
          <w:wAfter w:w="141" w:type="dxa"/>
          <w:trHeight w:val="841"/>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Разборка зданий методом обрушения </w:t>
            </w:r>
            <w:r w:rsidR="00A927B7" w:rsidRPr="001E3437">
              <w:rPr>
                <w:sz w:val="22"/>
                <w:szCs w:val="22"/>
                <w:lang w:eastAsia="ru-RU"/>
              </w:rPr>
              <w:t>кирпичных отапливаемых</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 xml:space="preserve"> м3 строительного объема, включая подвал</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1728</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17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Срезка поверхностного слоя асфальтобетонных дорожных покрытий методом холодного фрезерования при ширине барабана фрезы 2000 мм, толщина слоя 15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350</w:t>
            </w:r>
            <w:r w:rsidRPr="001E3437">
              <w:rPr>
                <w:sz w:val="22"/>
                <w:szCs w:val="22"/>
                <w:lang w:eastAsia="ru-RU"/>
              </w:rPr>
              <w:t xml:space="preserve">  </w:t>
            </w:r>
          </w:p>
        </w:tc>
      </w:tr>
      <w:tr w:rsidR="001C58DE" w:rsidRPr="001E3437" w:rsidTr="00A15753">
        <w:tblPrEx>
          <w:tblCellMar>
            <w:left w:w="108" w:type="dxa"/>
            <w:right w:w="108" w:type="dxa"/>
          </w:tblCellMar>
        </w:tblPrEx>
        <w:trPr>
          <w:gridBefore w:val="1"/>
          <w:gridAfter w:val="1"/>
          <w:wBefore w:w="16" w:type="dxa"/>
          <w:wAfter w:w="141" w:type="dxa"/>
          <w:trHeight w:val="683"/>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железобетонных фундаментов из блоков ФБС</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м3</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105,6</w:t>
            </w:r>
          </w:p>
        </w:tc>
      </w:tr>
      <w:tr w:rsidR="001C58DE" w:rsidRPr="001E3437" w:rsidTr="00A15753">
        <w:tblPrEx>
          <w:tblCellMar>
            <w:left w:w="108" w:type="dxa"/>
            <w:right w:w="108" w:type="dxa"/>
          </w:tblCellMar>
        </w:tblPrEx>
        <w:trPr>
          <w:gridBefore w:val="1"/>
          <w:gridAfter w:val="1"/>
          <w:wBefore w:w="16" w:type="dxa"/>
          <w:wAfter w:w="141" w:type="dxa"/>
          <w:trHeight w:val="96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Погрузочные работы при автомобильных перевозках: Мусор строительный</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за т груза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94,5</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99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94,5</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46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Работа на отвале, группа грунтов 4</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53</w:t>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траншей, пазух котлованов и ям, группа грунтов 4 щебнем из природного камня для строительных работ марка 1000, фракция 40-70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105,6</w:t>
            </w:r>
          </w:p>
        </w:tc>
      </w:tr>
      <w:tr w:rsidR="001C58DE" w:rsidRPr="001E3437" w:rsidTr="00A15753">
        <w:tblPrEx>
          <w:tblCellMar>
            <w:left w:w="108" w:type="dxa"/>
            <w:right w:w="108" w:type="dxa"/>
          </w:tblCellMar>
        </w:tblPrEx>
        <w:trPr>
          <w:gridBefore w:val="1"/>
          <w:gridAfter w:val="1"/>
          <w:wBefore w:w="16" w:type="dxa"/>
          <w:wAfter w:w="141" w:type="dxa"/>
          <w:trHeight w:val="120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оснований толщиной 30 см из щебня фракции 40-70 мм при укатке каменных материалов с пределом прочности на сжатие свыше 98,1 МПа (1000 кгс/см</w:t>
            </w:r>
            <w:proofErr w:type="gramStart"/>
            <w:r w:rsidRPr="001E3437">
              <w:rPr>
                <w:sz w:val="22"/>
                <w:szCs w:val="22"/>
                <w:lang w:eastAsia="ru-RU"/>
              </w:rPr>
              <w:t>2</w:t>
            </w:r>
            <w:proofErr w:type="gramEnd"/>
            <w:r w:rsidRPr="001E3437">
              <w:rPr>
                <w:sz w:val="22"/>
                <w:szCs w:val="22"/>
                <w:lang w:eastAsia="ru-RU"/>
              </w:rPr>
              <w:t>) верхнего слоя двухслойных</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основания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1250</w:t>
            </w:r>
          </w:p>
        </w:tc>
      </w:tr>
      <w:tr w:rsidR="001C58DE" w:rsidRPr="001E3437" w:rsidTr="00A15753">
        <w:tblPrEx>
          <w:tblCellMar>
            <w:left w:w="108" w:type="dxa"/>
            <w:right w:w="108" w:type="dxa"/>
          </w:tblCellMar>
        </w:tblPrEx>
        <w:trPr>
          <w:gridBefore w:val="1"/>
          <w:gridAfter w:val="1"/>
          <w:wBefore w:w="16" w:type="dxa"/>
          <w:wAfter w:w="141" w:type="dxa"/>
          <w:trHeight w:val="127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12</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и </w:t>
            </w:r>
            <w:proofErr w:type="spellStart"/>
            <w:r w:rsidRPr="001E3437">
              <w:rPr>
                <w:sz w:val="22"/>
                <w:szCs w:val="22"/>
                <w:lang w:eastAsia="ru-RU"/>
              </w:rPr>
              <w:t>полупропитка</w:t>
            </w:r>
            <w:proofErr w:type="spellEnd"/>
            <w:r w:rsidRPr="001E3437">
              <w:rPr>
                <w:sz w:val="22"/>
                <w:szCs w:val="22"/>
                <w:lang w:eastAsia="ru-RU"/>
              </w:rPr>
              <w:t xml:space="preserve"> с применением битума щебеночных оснований толщиной 5 см марки БНД-60/90, БНД 90/130, сорт высший</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покрытия и основания/т</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1680</w:t>
            </w:r>
            <w:r w:rsidRPr="001E3437">
              <w:rPr>
                <w:sz w:val="22"/>
                <w:szCs w:val="22"/>
                <w:lang w:eastAsia="ru-RU"/>
              </w:rPr>
              <w:t>/50,654</w:t>
            </w:r>
          </w:p>
        </w:tc>
      </w:tr>
      <w:tr w:rsidR="001C58DE" w:rsidRPr="001E3437" w:rsidTr="00A15753">
        <w:tblPrEx>
          <w:tblCellMar>
            <w:left w:w="108" w:type="dxa"/>
            <w:right w:w="108" w:type="dxa"/>
          </w:tblCellMar>
        </w:tblPrEx>
        <w:trPr>
          <w:gridBefore w:val="1"/>
          <w:gridAfter w:val="1"/>
          <w:wBefore w:w="16" w:type="dxa"/>
          <w:wAfter w:w="141" w:type="dxa"/>
          <w:trHeight w:val="97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13</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покрытия толщиной 6 см из горячих асфальтобетонных смесей плотных </w:t>
            </w:r>
            <w:proofErr w:type="spellStart"/>
            <w:r w:rsidRPr="001E3437">
              <w:rPr>
                <w:sz w:val="22"/>
                <w:szCs w:val="22"/>
                <w:lang w:eastAsia="ru-RU"/>
              </w:rPr>
              <w:t>крупнозернинистых</w:t>
            </w:r>
            <w:proofErr w:type="spellEnd"/>
            <w:r w:rsidRPr="001E3437">
              <w:rPr>
                <w:sz w:val="22"/>
                <w:szCs w:val="22"/>
                <w:lang w:eastAsia="ru-RU"/>
              </w:rPr>
              <w:t xml:space="preserve"> типа АБ, плотность каменных материалов 2,5-2,9 т/м3 (нижний слой)</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покрытия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1680</w:t>
            </w:r>
          </w:p>
        </w:tc>
      </w:tr>
      <w:tr w:rsidR="001C58DE" w:rsidRPr="001E3437" w:rsidTr="00A15753">
        <w:tblPrEx>
          <w:tblCellMar>
            <w:left w:w="108" w:type="dxa"/>
            <w:right w:w="108" w:type="dxa"/>
          </w:tblCellMar>
        </w:tblPrEx>
        <w:trPr>
          <w:gridBefore w:val="1"/>
          <w:gridAfter w:val="1"/>
          <w:wBefore w:w="16" w:type="dxa"/>
          <w:wAfter w:w="141" w:type="dxa"/>
          <w:trHeight w:val="557"/>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14</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 (верхний слой)</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покрытия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1680</w:t>
            </w:r>
          </w:p>
        </w:tc>
      </w:tr>
      <w:tr w:rsidR="001C58DE" w:rsidRPr="001E3437" w:rsidTr="00A15753">
        <w:tblPrEx>
          <w:tblCellMar>
            <w:left w:w="108" w:type="dxa"/>
            <w:right w:w="108" w:type="dxa"/>
          </w:tblCellMar>
        </w:tblPrEx>
        <w:trPr>
          <w:gridBefore w:val="1"/>
          <w:gridAfter w:val="1"/>
          <w:wBefore w:w="16" w:type="dxa"/>
          <w:wAfter w:w="141" w:type="dxa"/>
          <w:trHeight w:val="72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15</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Поверхностная обработка битумной эмульсией с применением песчано-щебеночной смеси марка 600, размер зерен до 10 мм, сорт 8</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покрытия/м3</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1680</w:t>
            </w:r>
            <w:r w:rsidRPr="001E3437">
              <w:rPr>
                <w:sz w:val="22"/>
                <w:szCs w:val="22"/>
                <w:lang w:eastAsia="ru-RU"/>
              </w:rPr>
              <w:t>/23,184</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b/>
                <w:bCs/>
                <w:sz w:val="22"/>
                <w:szCs w:val="22"/>
                <w:lang w:eastAsia="ru-RU"/>
              </w:rPr>
            </w:pPr>
            <w:r w:rsidRPr="001E3437">
              <w:rPr>
                <w:b/>
                <w:bCs/>
                <w:sz w:val="22"/>
                <w:szCs w:val="22"/>
                <w:lang w:eastAsia="ru-RU"/>
              </w:rPr>
              <w:t xml:space="preserve">             Раздел 3. Площадка для проезда </w:t>
            </w:r>
            <w:proofErr w:type="spellStart"/>
            <w:r w:rsidRPr="001E3437">
              <w:rPr>
                <w:b/>
                <w:bCs/>
                <w:sz w:val="22"/>
                <w:szCs w:val="22"/>
                <w:lang w:eastAsia="ru-RU"/>
              </w:rPr>
              <w:t>ричстакеров</w:t>
            </w:r>
            <w:proofErr w:type="spellEnd"/>
            <w:r w:rsidRPr="001E3437">
              <w:rPr>
                <w:b/>
                <w:bCs/>
                <w:sz w:val="22"/>
                <w:szCs w:val="22"/>
                <w:lang w:eastAsia="ru-RU"/>
              </w:rPr>
              <w:t xml:space="preserve"> Кальмар</w:t>
            </w:r>
          </w:p>
        </w:tc>
      </w:tr>
      <w:tr w:rsidR="001C58DE" w:rsidRPr="001E3437" w:rsidTr="00A15753">
        <w:tblPrEx>
          <w:tblCellMar>
            <w:left w:w="108" w:type="dxa"/>
            <w:right w:w="108" w:type="dxa"/>
          </w:tblCellMar>
        </w:tblPrEx>
        <w:trPr>
          <w:gridBefore w:val="1"/>
          <w:gridAfter w:val="1"/>
          <w:wBefore w:w="16" w:type="dxa"/>
          <w:wAfter w:w="141" w:type="dxa"/>
          <w:trHeight w:val="118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16</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highlight w:val="yellow"/>
                <w:lang w:eastAsia="ru-RU"/>
              </w:rPr>
            </w:pPr>
            <w:r w:rsidRPr="001E3437">
              <w:rPr>
                <w:sz w:val="22"/>
                <w:szCs w:val="22"/>
                <w:lang w:eastAsia="ru-RU"/>
              </w:rPr>
              <w:t>Демонтаж дорожных покрытий из сборных прямоугольных железобетонных плит площадью свыше 10,5 м</w:t>
            </w:r>
            <w:proofErr w:type="gramStart"/>
            <w:r w:rsidRPr="001E3437">
              <w:rPr>
                <w:sz w:val="22"/>
                <w:szCs w:val="22"/>
                <w:lang w:eastAsia="ru-RU"/>
              </w:rPr>
              <w:t>2</w:t>
            </w:r>
            <w:proofErr w:type="gramEnd"/>
            <w:r w:rsidRPr="001E3437">
              <w:rPr>
                <w:sz w:val="22"/>
                <w:szCs w:val="22"/>
                <w:lang w:eastAsia="ru-RU"/>
              </w:rPr>
              <w:t xml:space="preserve"> (</w:t>
            </w:r>
            <w:proofErr w:type="spellStart"/>
            <w:r w:rsidRPr="001E3437">
              <w:rPr>
                <w:sz w:val="22"/>
                <w:szCs w:val="22"/>
                <w:lang w:eastAsia="ru-RU"/>
              </w:rPr>
              <w:t>переукладка</w:t>
            </w:r>
            <w:proofErr w:type="spellEnd"/>
            <w:r w:rsidRPr="001E3437">
              <w:rPr>
                <w:sz w:val="22"/>
                <w:szCs w:val="22"/>
                <w:lang w:eastAsia="ru-RU"/>
              </w:rPr>
              <w:t>)</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 xml:space="preserve"> м3 сборных железобетонных плит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 xml:space="preserve">105,8  </w:t>
            </w:r>
          </w:p>
        </w:tc>
      </w:tr>
      <w:tr w:rsidR="001C58DE" w:rsidRPr="001E3437" w:rsidTr="00A15753">
        <w:tblPrEx>
          <w:tblCellMar>
            <w:left w:w="108" w:type="dxa"/>
            <w:right w:w="108" w:type="dxa"/>
          </w:tblCellMar>
        </w:tblPrEx>
        <w:trPr>
          <w:gridBefore w:val="1"/>
          <w:gridAfter w:val="1"/>
          <w:wBefore w:w="16" w:type="dxa"/>
          <w:wAfter w:w="141" w:type="dxa"/>
          <w:trHeight w:val="1002"/>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highlight w:val="yellow"/>
                <w:lang w:eastAsia="ru-RU"/>
              </w:rPr>
            </w:pPr>
            <w:r w:rsidRPr="001E3437">
              <w:rPr>
                <w:sz w:val="22"/>
                <w:szCs w:val="22"/>
                <w:lang w:eastAsia="ru-RU"/>
              </w:rPr>
              <w:t xml:space="preserve">Демонтаж блоков </w:t>
            </w:r>
            <w:r w:rsidR="00A927B7" w:rsidRPr="001E3437">
              <w:rPr>
                <w:sz w:val="22"/>
                <w:szCs w:val="22"/>
                <w:lang w:eastAsia="ru-RU"/>
              </w:rPr>
              <w:t>ФБС24-3-6</w:t>
            </w:r>
            <w:r w:rsidRPr="001E3437">
              <w:rPr>
                <w:sz w:val="22"/>
                <w:szCs w:val="22"/>
                <w:lang w:eastAsia="ru-RU"/>
              </w:rPr>
              <w:t xml:space="preserve"> (подпорная стенка)</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w:t>
            </w:r>
          </w:p>
        </w:tc>
      </w:tr>
      <w:tr w:rsidR="001C58DE" w:rsidRPr="001E3437" w:rsidTr="00A15753">
        <w:tblPrEx>
          <w:tblCellMar>
            <w:left w:w="108" w:type="dxa"/>
            <w:right w:w="108" w:type="dxa"/>
          </w:tblCellMar>
        </w:tblPrEx>
        <w:trPr>
          <w:gridBefore w:val="1"/>
          <w:gridAfter w:val="1"/>
          <w:wBefore w:w="16" w:type="dxa"/>
          <w:wAfter w:w="141" w:type="dxa"/>
          <w:trHeight w:val="52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одностороннего барьерного ограждения (серия 11ДО) (переустановка)</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26</w:t>
            </w:r>
          </w:p>
        </w:tc>
      </w:tr>
      <w:tr w:rsidR="001C58DE" w:rsidRPr="001E3437" w:rsidTr="00A15753">
        <w:tblPrEx>
          <w:tblCellMar>
            <w:left w:w="108" w:type="dxa"/>
            <w:right w:w="108" w:type="dxa"/>
          </w:tblCellMar>
        </w:tblPrEx>
        <w:trPr>
          <w:gridBefore w:val="1"/>
          <w:gridAfter w:val="1"/>
          <w:wBefore w:w="16" w:type="dxa"/>
          <w:wAfter w:w="141" w:type="dxa"/>
          <w:trHeight w:val="78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с погрузкой на автомобили-самосвалы экскаваторами с ковшом вместимостью 0,5 (0,5-0,63) м3, группа грунтов 4</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403</w:t>
            </w:r>
          </w:p>
        </w:tc>
      </w:tr>
      <w:tr w:rsidR="001C58DE" w:rsidRPr="001E3437" w:rsidTr="00A15753">
        <w:tblPrEx>
          <w:tblCellMar>
            <w:left w:w="108" w:type="dxa"/>
            <w:right w:w="108" w:type="dxa"/>
          </w:tblCellMar>
        </w:tblPrEx>
        <w:trPr>
          <w:gridBefore w:val="1"/>
          <w:gridAfter w:val="1"/>
          <w:wBefore w:w="16" w:type="dxa"/>
          <w:wAfter w:w="141" w:type="dxa"/>
          <w:trHeight w:val="99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645,12</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21</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Работа на отвале, группа грунтов 4</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403</w:t>
            </w:r>
          </w:p>
        </w:tc>
      </w:tr>
      <w:tr w:rsidR="001C58DE" w:rsidRPr="001E3437" w:rsidTr="00A15753">
        <w:tblPrEx>
          <w:tblCellMar>
            <w:left w:w="108" w:type="dxa"/>
            <w:right w:w="108" w:type="dxa"/>
          </w:tblCellMar>
        </w:tblPrEx>
        <w:trPr>
          <w:gridBefore w:val="1"/>
          <w:gridAfter w:val="1"/>
          <w:wBefore w:w="16" w:type="dxa"/>
          <w:wAfter w:w="141" w:type="dxa"/>
          <w:trHeight w:val="168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22</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подстилающих и выравнивающих слоев оснований из щебня из природного камня для строительных работ марка 800, фракция 5(3)-10 мм, толщина 10 см</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36</w:t>
            </w:r>
          </w:p>
        </w:tc>
      </w:tr>
      <w:tr w:rsidR="001C58DE" w:rsidRPr="001E3437" w:rsidTr="00A15753">
        <w:tblPrEx>
          <w:tblCellMar>
            <w:left w:w="108" w:type="dxa"/>
            <w:right w:w="108" w:type="dxa"/>
          </w:tblCellMar>
        </w:tblPrEx>
        <w:trPr>
          <w:gridBefore w:val="1"/>
          <w:gridAfter w:val="1"/>
          <w:wBefore w:w="16" w:type="dxa"/>
          <w:wAfter w:w="141" w:type="dxa"/>
          <w:trHeight w:val="171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23</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подстилающих и выравнивающих слоев оснований </w:t>
            </w:r>
            <w:proofErr w:type="gramStart"/>
            <w:r w:rsidRPr="001E3437">
              <w:rPr>
                <w:sz w:val="22"/>
                <w:szCs w:val="22"/>
                <w:lang w:eastAsia="ru-RU"/>
              </w:rPr>
              <w:t>из</w:t>
            </w:r>
            <w:proofErr w:type="gramEnd"/>
            <w:r w:rsidRPr="001E3437">
              <w:rPr>
                <w:sz w:val="22"/>
                <w:szCs w:val="22"/>
                <w:lang w:eastAsia="ru-RU"/>
              </w:rPr>
              <w:t>:</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216</w:t>
            </w:r>
          </w:p>
        </w:tc>
      </w:tr>
      <w:tr w:rsidR="001C58DE" w:rsidRPr="001E3437" w:rsidTr="00A15753">
        <w:tblPrEx>
          <w:tblCellMar>
            <w:left w:w="108" w:type="dxa"/>
            <w:right w:w="108" w:type="dxa"/>
          </w:tblCellMar>
        </w:tblPrEx>
        <w:trPr>
          <w:gridBefore w:val="1"/>
          <w:gridAfter w:val="1"/>
          <w:wBefore w:w="16" w:type="dxa"/>
          <w:wAfter w:w="141" w:type="dxa"/>
          <w:trHeight w:val="61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24</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Щебень из природного камня для строительных работ марка 800, фракция 10-20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86,4</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25</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Щебень из природного камня для строительных работ марка 1400, фракция 20-40 мм</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86,4</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49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26</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Щебень из природного камня для строительных работ марка 1000, фракции 70-120 мм</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86,4</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71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подстилающих и выравнивающих слоев оснований из </w:t>
            </w:r>
            <w:proofErr w:type="spellStart"/>
            <w:r w:rsidRPr="001E3437">
              <w:rPr>
                <w:sz w:val="22"/>
                <w:szCs w:val="22"/>
                <w:lang w:eastAsia="ru-RU"/>
              </w:rPr>
              <w:t>пескоцементной</w:t>
            </w:r>
            <w:proofErr w:type="spellEnd"/>
            <w:r w:rsidRPr="001E3437">
              <w:rPr>
                <w:sz w:val="22"/>
                <w:szCs w:val="22"/>
                <w:lang w:eastAsia="ru-RU"/>
              </w:rPr>
              <w:t xml:space="preserve"> смеси (цемент М 400), толщина 5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18</w:t>
            </w:r>
          </w:p>
        </w:tc>
      </w:tr>
      <w:tr w:rsidR="001C58DE" w:rsidRPr="001E3437" w:rsidTr="00A15753">
        <w:tblPrEx>
          <w:tblCellMar>
            <w:left w:w="108" w:type="dxa"/>
            <w:right w:w="108" w:type="dxa"/>
          </w:tblCellMar>
        </w:tblPrEx>
        <w:trPr>
          <w:gridBefore w:val="1"/>
          <w:gridAfter w:val="1"/>
          <w:wBefore w:w="16" w:type="dxa"/>
          <w:wAfter w:w="141" w:type="dxa"/>
          <w:trHeight w:val="124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дорожных покрытий из сборных прямоугольных железобетонных плит площадью свыше 10,5 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 xml:space="preserve"> м3 сборных железобетонных плит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64,8</w:t>
            </w:r>
          </w:p>
        </w:tc>
      </w:tr>
      <w:tr w:rsidR="001C58DE" w:rsidRPr="001E3437" w:rsidTr="00A15753">
        <w:tblPrEx>
          <w:tblCellMar>
            <w:left w:w="108" w:type="dxa"/>
            <w:right w:w="108" w:type="dxa"/>
          </w:tblCellMar>
        </w:tblPrEx>
        <w:trPr>
          <w:gridBefore w:val="1"/>
          <w:gridAfter w:val="1"/>
          <w:wBefore w:w="16" w:type="dxa"/>
          <w:wAfter w:w="141" w:type="dxa"/>
          <w:trHeight w:val="174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29</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монолитных участков из бетона тяжелого, класс В22,5 (М300)</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железобетона в деле</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5,6</w:t>
            </w:r>
          </w:p>
        </w:tc>
      </w:tr>
      <w:tr w:rsidR="001C58DE" w:rsidRPr="001E3437" w:rsidTr="00A15753">
        <w:tblPrEx>
          <w:tblCellMar>
            <w:left w:w="108" w:type="dxa"/>
            <w:right w:w="108" w:type="dxa"/>
          </w:tblCellMar>
        </w:tblPrEx>
        <w:trPr>
          <w:gridBefore w:val="1"/>
          <w:gridAfter w:val="1"/>
          <w:wBefore w:w="16" w:type="dxa"/>
          <w:wAfter w:w="141" w:type="dxa"/>
          <w:trHeight w:val="75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Армирование горячекатаной арматурной сталью периодического профиля класса </w:t>
            </w:r>
            <w:proofErr w:type="gramStart"/>
            <w:r w:rsidRPr="001E3437">
              <w:rPr>
                <w:sz w:val="22"/>
                <w:szCs w:val="22"/>
                <w:lang w:eastAsia="ru-RU"/>
              </w:rPr>
              <w:t>А</w:t>
            </w:r>
            <w:proofErr w:type="gramEnd"/>
            <w:r w:rsidRPr="001E3437">
              <w:rPr>
                <w:sz w:val="22"/>
                <w:szCs w:val="22"/>
                <w:lang w:eastAsia="ru-RU"/>
              </w:rPr>
              <w:t>-III, диаметром 12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0,454</w:t>
            </w:r>
          </w:p>
        </w:tc>
      </w:tr>
      <w:tr w:rsidR="001C58DE" w:rsidRPr="001E3437" w:rsidTr="00A15753">
        <w:tblPrEx>
          <w:tblCellMar>
            <w:left w:w="108" w:type="dxa"/>
            <w:right w:w="108" w:type="dxa"/>
          </w:tblCellMar>
        </w:tblPrEx>
        <w:trPr>
          <w:gridBefore w:val="1"/>
          <w:gridAfter w:val="1"/>
          <w:wBefore w:w="16" w:type="dxa"/>
          <w:wAfter w:w="141" w:type="dxa"/>
          <w:trHeight w:val="273"/>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31</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подстилающих и выравнивающих слоев оснований из щебня из природного камня для строительных работ марка 800, фракция 5(3)-10 мм, толщина 10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1,9</w:t>
            </w:r>
          </w:p>
        </w:tc>
      </w:tr>
      <w:tr w:rsidR="001C58DE" w:rsidRPr="001E3437" w:rsidTr="00A15753">
        <w:tblPrEx>
          <w:tblCellMar>
            <w:left w:w="108" w:type="dxa"/>
            <w:right w:w="108" w:type="dxa"/>
          </w:tblCellMar>
        </w:tblPrEx>
        <w:trPr>
          <w:gridBefore w:val="1"/>
          <w:gridAfter w:val="1"/>
          <w:wBefore w:w="16" w:type="dxa"/>
          <w:wAfter w:w="141" w:type="dxa"/>
          <w:trHeight w:val="168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32</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A927B7" w:rsidP="00A15753">
            <w:pPr>
              <w:rPr>
                <w:sz w:val="22"/>
                <w:szCs w:val="22"/>
                <w:lang w:eastAsia="ru-RU"/>
              </w:rPr>
            </w:pPr>
            <w:r w:rsidRPr="001E3437">
              <w:rPr>
                <w:sz w:val="22"/>
                <w:szCs w:val="22"/>
                <w:lang w:eastAsia="ru-RU"/>
              </w:rPr>
              <w:t>Устройство подстилающих и выравнивающих слоев оснований из щебня</w:t>
            </w:r>
            <w:r w:rsidR="00CF6E5A" w:rsidRPr="001E3437">
              <w:rPr>
                <w:sz w:val="22"/>
                <w:szCs w:val="22"/>
                <w:lang w:eastAsia="ru-RU"/>
              </w:rPr>
              <w:t>:</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4,4</w:t>
            </w:r>
          </w:p>
        </w:tc>
      </w:tr>
      <w:tr w:rsidR="001C58DE" w:rsidRPr="001E3437" w:rsidTr="00A15753">
        <w:tblPrEx>
          <w:tblCellMar>
            <w:left w:w="108" w:type="dxa"/>
            <w:right w:w="108" w:type="dxa"/>
          </w:tblCellMar>
        </w:tblPrEx>
        <w:trPr>
          <w:gridBefore w:val="1"/>
          <w:gridAfter w:val="1"/>
          <w:wBefore w:w="16" w:type="dxa"/>
          <w:wAfter w:w="141" w:type="dxa"/>
          <w:trHeight w:val="428"/>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33</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Щебень из природного камня для строительных работ марка 1000, фракция 20-40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2,65</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2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34</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Щебень из природного камня для строительных работ марка 1000, фракция 40-70 мм</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2,65</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72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35</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бетонной подготовки из бетона тяжелого, класс В</w:t>
            </w:r>
            <w:proofErr w:type="gramStart"/>
            <w:r w:rsidRPr="001E3437">
              <w:rPr>
                <w:sz w:val="22"/>
                <w:szCs w:val="22"/>
                <w:lang w:eastAsia="ru-RU"/>
              </w:rPr>
              <w:t>7</w:t>
            </w:r>
            <w:proofErr w:type="gramEnd"/>
            <w:r w:rsidRPr="001E3437">
              <w:rPr>
                <w:sz w:val="22"/>
                <w:szCs w:val="22"/>
                <w:lang w:eastAsia="ru-RU"/>
              </w:rPr>
              <w:t>,5 (М100), толщина 10 см</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железобетона в деле</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0,8</w:t>
            </w:r>
          </w:p>
        </w:tc>
      </w:tr>
      <w:tr w:rsidR="001C58DE" w:rsidRPr="001E3437" w:rsidTr="00A15753">
        <w:tblPrEx>
          <w:tblCellMar>
            <w:left w:w="108" w:type="dxa"/>
            <w:right w:w="108" w:type="dxa"/>
          </w:tblCellMar>
        </w:tblPrEx>
        <w:trPr>
          <w:gridBefore w:val="1"/>
          <w:gridAfter w:val="1"/>
          <w:wBefore w:w="16" w:type="dxa"/>
          <w:wAfter w:w="141" w:type="dxa"/>
          <w:trHeight w:val="100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36</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блоков бетонных стен подвалов сплошных (ГОСТ13579-78) ФБС24-3-6-Т /бетон В7,5 (М100), объем 0,406 м3, расход арматуры 0,97 кг и плит ленточных фундаментов при глубине котлована до 4 м, масса конструкций до 1,5 т (материал заказчика – 10 </w:t>
            </w:r>
            <w:proofErr w:type="spellStart"/>
            <w:proofErr w:type="gramStart"/>
            <w:r w:rsidRPr="001E3437">
              <w:rPr>
                <w:sz w:val="22"/>
                <w:szCs w:val="22"/>
                <w:lang w:eastAsia="ru-RU"/>
              </w:rPr>
              <w:t>шт</w:t>
            </w:r>
            <w:proofErr w:type="spellEnd"/>
            <w:proofErr w:type="gramEnd"/>
            <w:r w:rsidRPr="001E3437">
              <w:rPr>
                <w:sz w:val="22"/>
                <w:szCs w:val="22"/>
                <w:lang w:eastAsia="ru-RU"/>
              </w:rPr>
              <w:t xml:space="preserve"> блоков)</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16</w:t>
            </w:r>
          </w:p>
        </w:tc>
      </w:tr>
      <w:tr w:rsidR="001C58DE" w:rsidRPr="001E3437" w:rsidTr="00A15753">
        <w:tblPrEx>
          <w:tblCellMar>
            <w:left w:w="108" w:type="dxa"/>
            <w:right w:w="108" w:type="dxa"/>
          </w:tblCellMar>
        </w:tblPrEx>
        <w:trPr>
          <w:gridBefore w:val="1"/>
          <w:gridAfter w:val="1"/>
          <w:wBefore w:w="16" w:type="dxa"/>
          <w:wAfter w:w="141" w:type="dxa"/>
          <w:trHeight w:val="127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37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Гидроизоляция боковая обмазочная битумная в 2 слоя по бетону</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изолируемой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46,1</w:t>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траншей, пазух котлованов и ям, группа грунтов 4 щебнем из природного камня для строительных работ марка 800, фракция 20-40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w:t>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Монтаж одностороннего барьерного ограждения (серия 11ДО) из оцинкованного листа</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36</w:t>
            </w:r>
          </w:p>
        </w:tc>
      </w:tr>
      <w:tr w:rsidR="001C58DE" w:rsidRPr="001E3437" w:rsidTr="00A15753">
        <w:tblPrEx>
          <w:tblCellMar>
            <w:left w:w="108" w:type="dxa"/>
            <w:right w:w="108" w:type="dxa"/>
          </w:tblCellMar>
        </w:tblPrEx>
        <w:trPr>
          <w:gridBefore w:val="1"/>
          <w:gridAfter w:val="1"/>
          <w:wBefore w:w="16" w:type="dxa"/>
          <w:wAfter w:w="141" w:type="dxa"/>
          <w:trHeight w:val="51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Разборка переездов шириной, </w:t>
            </w:r>
            <w:proofErr w:type="gramStart"/>
            <w:r w:rsidRPr="001E3437">
              <w:rPr>
                <w:sz w:val="22"/>
                <w:szCs w:val="22"/>
                <w:lang w:eastAsia="ru-RU"/>
              </w:rPr>
              <w:t>м</w:t>
            </w:r>
            <w:proofErr w:type="gramEnd"/>
            <w:r w:rsidRPr="001E3437">
              <w:rPr>
                <w:sz w:val="22"/>
                <w:szCs w:val="22"/>
                <w:lang w:eastAsia="ru-RU"/>
              </w:rPr>
              <w:t>: 10  (пути №№4, 5-6)</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переезд</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w:t>
            </w:r>
          </w:p>
        </w:tc>
      </w:tr>
      <w:tr w:rsidR="001C58DE" w:rsidRPr="001E3437" w:rsidTr="00A15753">
        <w:tblPrEx>
          <w:tblCellMar>
            <w:left w:w="108" w:type="dxa"/>
            <w:right w:w="108" w:type="dxa"/>
          </w:tblCellMar>
        </w:tblPrEx>
        <w:trPr>
          <w:gridBefore w:val="1"/>
          <w:gridAfter w:val="1"/>
          <w:wBefore w:w="16" w:type="dxa"/>
          <w:wAfter w:w="141" w:type="dxa"/>
          <w:trHeight w:val="99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41</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переездов с настилом из резиновых плит через два железнодорожных пути, шпалы деревянные, угол пересечения дорог 90 градусов, ширина переезда, </w:t>
            </w:r>
            <w:proofErr w:type="gramStart"/>
            <w:r w:rsidRPr="001E3437">
              <w:rPr>
                <w:sz w:val="22"/>
                <w:szCs w:val="22"/>
                <w:lang w:eastAsia="ru-RU"/>
              </w:rPr>
              <w:t>м</w:t>
            </w:r>
            <w:proofErr w:type="gramEnd"/>
            <w:r w:rsidRPr="001E3437">
              <w:rPr>
                <w:sz w:val="22"/>
                <w:szCs w:val="22"/>
                <w:lang w:eastAsia="ru-RU"/>
              </w:rPr>
              <w:t>: 10</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переезд</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b/>
                <w:bCs/>
                <w:sz w:val="22"/>
                <w:szCs w:val="22"/>
                <w:lang w:eastAsia="ru-RU"/>
              </w:rPr>
            </w:pPr>
            <w:r w:rsidRPr="001E3437">
              <w:rPr>
                <w:b/>
                <w:bCs/>
                <w:sz w:val="22"/>
                <w:szCs w:val="22"/>
                <w:lang w:eastAsia="ru-RU"/>
              </w:rPr>
              <w:t xml:space="preserve">                           Раздел 3. Устройство ПАГ-18</w:t>
            </w:r>
          </w:p>
        </w:tc>
      </w:tr>
      <w:tr w:rsidR="001C58DE" w:rsidRPr="001E3437" w:rsidTr="00A15753">
        <w:tblPrEx>
          <w:tblCellMar>
            <w:left w:w="108" w:type="dxa"/>
            <w:right w:w="108" w:type="dxa"/>
          </w:tblCellMar>
        </w:tblPrEx>
        <w:trPr>
          <w:gridBefore w:val="1"/>
          <w:gridAfter w:val="1"/>
          <w:wBefore w:w="16" w:type="dxa"/>
          <w:wAfter w:w="141" w:type="dxa"/>
          <w:trHeight w:val="165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42</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подстилающих и выравнивающих слоев оснований из </w:t>
            </w:r>
            <w:proofErr w:type="spellStart"/>
            <w:r w:rsidRPr="001E3437">
              <w:rPr>
                <w:sz w:val="22"/>
                <w:szCs w:val="22"/>
                <w:lang w:eastAsia="ru-RU"/>
              </w:rPr>
              <w:t>пескоцементной</w:t>
            </w:r>
            <w:proofErr w:type="spellEnd"/>
            <w:r w:rsidRPr="001E3437">
              <w:rPr>
                <w:sz w:val="22"/>
                <w:szCs w:val="22"/>
                <w:lang w:eastAsia="ru-RU"/>
              </w:rPr>
              <w:t xml:space="preserve"> смеси (цемент М 400)</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теле)/м3</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12</w:t>
            </w:r>
            <w:r w:rsidRPr="001E3437">
              <w:rPr>
                <w:sz w:val="22"/>
                <w:szCs w:val="22"/>
                <w:lang w:eastAsia="ru-RU"/>
              </w:rPr>
              <w:t>/13,2</w:t>
            </w:r>
          </w:p>
        </w:tc>
      </w:tr>
      <w:tr w:rsidR="001C58DE" w:rsidRPr="001E3437" w:rsidTr="00A15753">
        <w:tblPrEx>
          <w:tblCellMar>
            <w:left w:w="108" w:type="dxa"/>
            <w:right w:w="108" w:type="dxa"/>
          </w:tblCellMar>
        </w:tblPrEx>
        <w:trPr>
          <w:gridBefore w:val="1"/>
          <w:gridAfter w:val="1"/>
          <w:wBefore w:w="16" w:type="dxa"/>
          <w:wAfter w:w="141" w:type="dxa"/>
          <w:trHeight w:val="1185"/>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43</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дорожных покрытий из сборных прямоугольных железобетонных плит </w:t>
            </w:r>
            <w:r w:rsidR="00A927B7" w:rsidRPr="001E3437">
              <w:rPr>
                <w:sz w:val="22"/>
                <w:szCs w:val="22"/>
                <w:lang w:eastAsia="ru-RU"/>
              </w:rPr>
              <w:t>ПАГ-18</w:t>
            </w:r>
            <w:r w:rsidRPr="001E3437">
              <w:rPr>
                <w:sz w:val="22"/>
                <w:szCs w:val="22"/>
                <w:lang w:eastAsia="ru-RU"/>
              </w:rPr>
              <w:t xml:space="preserve"> площадью свыше 10,5 м</w:t>
            </w:r>
            <w:proofErr w:type="gramStart"/>
            <w:r w:rsidRPr="001E3437">
              <w:rPr>
                <w:sz w:val="22"/>
                <w:szCs w:val="22"/>
                <w:lang w:eastAsia="ru-RU"/>
              </w:rPr>
              <w:t>2</w:t>
            </w:r>
            <w:proofErr w:type="gramEnd"/>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сборных железобетонных плит/</w:t>
            </w:r>
            <w:proofErr w:type="spellStart"/>
            <w:proofErr w:type="gramStart"/>
            <w:r w:rsidRPr="001E3437">
              <w:rPr>
                <w:sz w:val="22"/>
                <w:szCs w:val="22"/>
                <w:lang w:eastAsia="ru-RU"/>
              </w:rPr>
              <w:t>шт</w:t>
            </w:r>
            <w:proofErr w:type="spellEnd"/>
            <w:proofErr w:type="gramEnd"/>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43,2</w:t>
            </w:r>
            <w:r w:rsidRPr="001E3437">
              <w:rPr>
                <w:sz w:val="22"/>
                <w:szCs w:val="22"/>
                <w:lang w:eastAsia="ru-RU"/>
              </w:rPr>
              <w:t>/20</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rPr>
                <w:sz w:val="22"/>
                <w:szCs w:val="22"/>
                <w:lang w:eastAsia="ru-RU"/>
              </w:rPr>
            </w:pPr>
            <w:r w:rsidRPr="001E3437">
              <w:rPr>
                <w:sz w:val="22"/>
                <w:szCs w:val="22"/>
                <w:lang w:eastAsia="ru-RU"/>
              </w:rPr>
              <w:t xml:space="preserve">                           Установка фундаментных блоков</w:t>
            </w:r>
          </w:p>
        </w:tc>
      </w:tr>
      <w:tr w:rsidR="001C58DE" w:rsidRPr="001E3437" w:rsidTr="00A15753">
        <w:tblPrEx>
          <w:tblCellMar>
            <w:left w:w="108" w:type="dxa"/>
            <w:right w:w="108" w:type="dxa"/>
          </w:tblCellMar>
        </w:tblPrEx>
        <w:trPr>
          <w:gridBefore w:val="1"/>
          <w:gridAfter w:val="1"/>
          <w:wBefore w:w="16" w:type="dxa"/>
          <w:wAfter w:w="141" w:type="dxa"/>
          <w:trHeight w:val="130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44</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Гидроизоляция стен, фундаментов боковая </w:t>
            </w:r>
            <w:proofErr w:type="spellStart"/>
            <w:r w:rsidRPr="001E3437">
              <w:rPr>
                <w:sz w:val="22"/>
                <w:szCs w:val="22"/>
                <w:lang w:eastAsia="ru-RU"/>
              </w:rPr>
              <w:t>оклеечная</w:t>
            </w:r>
            <w:proofErr w:type="spellEnd"/>
            <w:r w:rsidRPr="001E3437">
              <w:rPr>
                <w:sz w:val="22"/>
                <w:szCs w:val="22"/>
                <w:lang w:eastAsia="ru-RU"/>
              </w:rPr>
              <w:t xml:space="preserve"> по бетону в 2 слоя</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изолируемой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80</w:t>
            </w:r>
          </w:p>
        </w:tc>
      </w:tr>
      <w:tr w:rsidR="001C58DE" w:rsidRPr="001E3437" w:rsidTr="00A15753">
        <w:tblPrEx>
          <w:tblCellMar>
            <w:left w:w="108" w:type="dxa"/>
            <w:right w:w="108" w:type="dxa"/>
          </w:tblCellMar>
        </w:tblPrEx>
        <w:trPr>
          <w:gridBefore w:val="1"/>
          <w:gridAfter w:val="1"/>
          <w:wBefore w:w="16" w:type="dxa"/>
          <w:wAfter w:w="141" w:type="dxa"/>
          <w:trHeight w:val="55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45</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грунтом траншей, пазух котлованов и ям,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6,3</w:t>
            </w:r>
          </w:p>
        </w:tc>
      </w:tr>
      <w:tr w:rsidR="001C58DE" w:rsidRPr="001E3437" w:rsidTr="00A15753">
        <w:tblPrEx>
          <w:tblCellMar>
            <w:left w:w="108" w:type="dxa"/>
            <w:right w:w="108" w:type="dxa"/>
          </w:tblCellMar>
        </w:tblPrEx>
        <w:trPr>
          <w:gridBefore w:val="1"/>
          <w:gridAfter w:val="1"/>
          <w:wBefore w:w="16" w:type="dxa"/>
          <w:wAfter w:w="141" w:type="dxa"/>
          <w:trHeight w:val="165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46</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дренажа из щебня фракции 5-10мм из природного камня для строительных работ марка 800</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3,6</w:t>
            </w:r>
          </w:p>
        </w:tc>
      </w:tr>
      <w:tr w:rsidR="001C58DE" w:rsidRPr="001E3437" w:rsidTr="00A15753">
        <w:tblPrEx>
          <w:tblCellMar>
            <w:left w:w="108" w:type="dxa"/>
            <w:right w:w="108" w:type="dxa"/>
          </w:tblCellMar>
        </w:tblPrEx>
        <w:trPr>
          <w:gridBefore w:val="1"/>
          <w:gridAfter w:val="1"/>
          <w:wBefore w:w="16" w:type="dxa"/>
          <w:wAfter w:w="141" w:type="dxa"/>
          <w:trHeight w:val="171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бетонной подготовки из бетона тяжелого, класс В</w:t>
            </w:r>
            <w:proofErr w:type="gramStart"/>
            <w:r w:rsidRPr="001E3437">
              <w:rPr>
                <w:sz w:val="22"/>
                <w:szCs w:val="22"/>
                <w:lang w:eastAsia="ru-RU"/>
              </w:rPr>
              <w:t>7</w:t>
            </w:r>
            <w:proofErr w:type="gramEnd"/>
            <w:r w:rsidRPr="001E3437">
              <w:rPr>
                <w:sz w:val="22"/>
                <w:szCs w:val="22"/>
                <w:lang w:eastAsia="ru-RU"/>
              </w:rPr>
              <w:t>,5 (М100) площадь 14,4 м2</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железобетона в деле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w:t>
            </w:r>
          </w:p>
        </w:tc>
      </w:tr>
      <w:tr w:rsidR="001C58DE" w:rsidRPr="001E3437" w:rsidTr="00A15753">
        <w:tblPrEx>
          <w:tblCellMar>
            <w:left w:w="108" w:type="dxa"/>
            <w:right w:w="108" w:type="dxa"/>
          </w:tblCellMar>
        </w:tblPrEx>
        <w:trPr>
          <w:gridBefore w:val="1"/>
          <w:gridAfter w:val="1"/>
          <w:wBefore w:w="16" w:type="dxa"/>
          <w:wAfter w:w="141" w:type="dxa"/>
          <w:trHeight w:val="273"/>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блоков бетонных стен подвалов сплошных (ГОСТ13579-78) </w:t>
            </w:r>
            <w:r w:rsidR="00A927B7" w:rsidRPr="001E3437">
              <w:rPr>
                <w:sz w:val="22"/>
                <w:szCs w:val="22"/>
                <w:lang w:eastAsia="ru-RU"/>
              </w:rPr>
              <w:t>ФБС24-3-6-П</w:t>
            </w:r>
            <w:r w:rsidRPr="001E3437">
              <w:rPr>
                <w:sz w:val="22"/>
                <w:szCs w:val="22"/>
                <w:lang w:eastAsia="ru-RU"/>
              </w:rPr>
              <w:t xml:space="preserve"> /бетон В</w:t>
            </w:r>
            <w:proofErr w:type="gramStart"/>
            <w:r w:rsidRPr="001E3437">
              <w:rPr>
                <w:sz w:val="22"/>
                <w:szCs w:val="22"/>
                <w:lang w:eastAsia="ru-RU"/>
              </w:rPr>
              <w:t>7</w:t>
            </w:r>
            <w:proofErr w:type="gramEnd"/>
            <w:r w:rsidRPr="001E3437">
              <w:rPr>
                <w:sz w:val="22"/>
                <w:szCs w:val="22"/>
                <w:lang w:eastAsia="ru-RU"/>
              </w:rPr>
              <w:t xml:space="preserve">,5 (М100), объем 0,406 м3, расход арматуры 1,46 кг и плит ленточных </w:t>
            </w:r>
            <w:r w:rsidRPr="001E3437">
              <w:rPr>
                <w:sz w:val="22"/>
                <w:szCs w:val="22"/>
                <w:lang w:eastAsia="ru-RU"/>
              </w:rPr>
              <w:lastRenderedPageBreak/>
              <w:t>фундаментов при глубине котлована до 4 м, масса конструкций до 1,5 т</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шт.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20</w:t>
            </w:r>
          </w:p>
        </w:tc>
      </w:tr>
      <w:tr w:rsidR="001C58DE" w:rsidRPr="001E3437" w:rsidTr="00A15753">
        <w:tblPrEx>
          <w:tblCellMar>
            <w:left w:w="108" w:type="dxa"/>
            <w:right w:w="108" w:type="dxa"/>
          </w:tblCellMar>
        </w:tblPrEx>
        <w:trPr>
          <w:gridBefore w:val="1"/>
          <w:gridAfter w:val="1"/>
          <w:wBefore w:w="16" w:type="dxa"/>
          <w:wAfter w:w="141" w:type="dxa"/>
          <w:trHeight w:val="127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49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Гидроизоляция стен, фундаментов боковая </w:t>
            </w:r>
            <w:proofErr w:type="spellStart"/>
            <w:r w:rsidRPr="001E3437">
              <w:rPr>
                <w:sz w:val="22"/>
                <w:szCs w:val="22"/>
                <w:lang w:eastAsia="ru-RU"/>
              </w:rPr>
              <w:t>оклеечная</w:t>
            </w:r>
            <w:proofErr w:type="spellEnd"/>
            <w:r w:rsidRPr="001E3437">
              <w:rPr>
                <w:sz w:val="22"/>
                <w:szCs w:val="22"/>
                <w:lang w:eastAsia="ru-RU"/>
              </w:rPr>
              <w:t xml:space="preserve"> по бетону в 2 слоя</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изолируемой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41</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b/>
                <w:bCs/>
                <w:sz w:val="22"/>
                <w:szCs w:val="22"/>
                <w:lang w:eastAsia="ru-RU"/>
              </w:rPr>
            </w:pPr>
            <w:r w:rsidRPr="001E3437">
              <w:rPr>
                <w:b/>
                <w:bCs/>
                <w:sz w:val="22"/>
                <w:szCs w:val="22"/>
                <w:lang w:eastAsia="ru-RU"/>
              </w:rPr>
              <w:t xml:space="preserve">                           Раздел 4. Перенос колодца отопления и ГВС</w:t>
            </w:r>
          </w:p>
        </w:tc>
      </w:tr>
      <w:tr w:rsidR="001C58DE" w:rsidRPr="001E3437" w:rsidTr="00A15753">
        <w:tblPrEx>
          <w:tblCellMar>
            <w:left w:w="108" w:type="dxa"/>
            <w:right w:w="108" w:type="dxa"/>
          </w:tblCellMar>
        </w:tblPrEx>
        <w:trPr>
          <w:gridBefore w:val="1"/>
          <w:gridAfter w:val="1"/>
          <w:wBefore w:w="16" w:type="dxa"/>
          <w:wAfter w:w="141" w:type="dxa"/>
          <w:trHeight w:val="346"/>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в отвал экскаваторами &lt;драглайн&gt; или &lt;обратная лопата&gt; с ковшом вместимостью 2,5 (1,5-3) м3,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42</w:t>
            </w:r>
          </w:p>
        </w:tc>
      </w:tr>
      <w:tr w:rsidR="001C58DE" w:rsidRPr="001E3437" w:rsidTr="00A15753">
        <w:tblPrEx>
          <w:tblCellMar>
            <w:left w:w="108" w:type="dxa"/>
            <w:right w:w="108" w:type="dxa"/>
          </w:tblCellMar>
        </w:tblPrEx>
        <w:trPr>
          <w:gridBefore w:val="1"/>
          <w:gridAfter w:val="1"/>
          <w:wBefore w:w="16" w:type="dxa"/>
          <w:wAfter w:w="141" w:type="dxa"/>
          <w:trHeight w:val="33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51</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чугунных люков</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люк</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w:t>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52</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железобетонных фундаментов (плита перекрытия колодца)</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м3</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002"/>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53</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блоков ФБС24-4-6</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16</w:t>
            </w:r>
          </w:p>
        </w:tc>
      </w:tr>
      <w:tr w:rsidR="001C58DE" w:rsidRPr="001E3437" w:rsidTr="00A15753">
        <w:tblPrEx>
          <w:tblCellMar>
            <w:left w:w="108" w:type="dxa"/>
            <w:right w:w="108" w:type="dxa"/>
          </w:tblCellMar>
        </w:tblPrEx>
        <w:trPr>
          <w:gridBefore w:val="1"/>
          <w:gridAfter w:val="1"/>
          <w:wBefore w:w="16" w:type="dxa"/>
          <w:wAfter w:w="141" w:type="dxa"/>
          <w:trHeight w:val="78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54</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трубопроводов отопления диаметром 76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0,008</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73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55</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трубопроводов отопления диаметром 57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0,008</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69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56</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подстилающих и выравнивающих слоев оснований из щебня из природного камня для строительных работ марка 1000, фракция 20-40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0,3</w:t>
            </w:r>
          </w:p>
        </w:tc>
      </w:tr>
      <w:tr w:rsidR="001C58DE" w:rsidRPr="001E3437" w:rsidTr="00A15753">
        <w:tblPrEx>
          <w:tblCellMar>
            <w:left w:w="108" w:type="dxa"/>
            <w:right w:w="108" w:type="dxa"/>
          </w:tblCellMar>
        </w:tblPrEx>
        <w:trPr>
          <w:gridBefore w:val="1"/>
          <w:gridAfter w:val="1"/>
          <w:wBefore w:w="16" w:type="dxa"/>
          <w:wAfter w:w="141" w:type="dxa"/>
          <w:trHeight w:val="75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вручную в траншеях глубиной до 2 м без креплений с откосами,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2,1</w:t>
            </w:r>
          </w:p>
        </w:tc>
      </w:tr>
      <w:tr w:rsidR="001C58DE" w:rsidRPr="001E3437" w:rsidTr="00A15753">
        <w:tblPrEx>
          <w:tblCellMar>
            <w:left w:w="108" w:type="dxa"/>
            <w:right w:w="108" w:type="dxa"/>
          </w:tblCellMar>
        </w:tblPrEx>
        <w:trPr>
          <w:gridBefore w:val="1"/>
          <w:gridAfter w:val="1"/>
          <w:wBefore w:w="16" w:type="dxa"/>
          <w:wAfter w:w="141" w:type="dxa"/>
          <w:trHeight w:val="172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бетонной подготовки из бетона тяжелого, класс В10 (М150) площадь 11.52 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железобетона в деле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0,5</w:t>
            </w:r>
          </w:p>
        </w:tc>
      </w:tr>
      <w:tr w:rsidR="001C58DE" w:rsidRPr="001E3437" w:rsidTr="00A15753">
        <w:tblPrEx>
          <w:tblCellMar>
            <w:left w:w="108" w:type="dxa"/>
            <w:right w:w="108" w:type="dxa"/>
          </w:tblCellMar>
        </w:tblPrEx>
        <w:trPr>
          <w:gridBefore w:val="1"/>
          <w:gridAfter w:val="1"/>
          <w:wBefore w:w="16" w:type="dxa"/>
          <w:wAfter w:w="141" w:type="dxa"/>
          <w:trHeight w:val="1242"/>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блоков и плит ленточных фундаментов при глубине котлована до 4 м, масса конструкций до 1,5 т </w:t>
            </w:r>
            <w:r w:rsidR="00A927B7" w:rsidRPr="001E3437">
              <w:rPr>
                <w:sz w:val="22"/>
                <w:szCs w:val="22"/>
                <w:lang w:eastAsia="ru-RU"/>
              </w:rPr>
              <w:t>(материал заказчика блоки ФБС размер 240*30*60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16</w:t>
            </w:r>
          </w:p>
        </w:tc>
      </w:tr>
      <w:tr w:rsidR="001C58DE" w:rsidRPr="001E3437" w:rsidTr="00A15753">
        <w:tblPrEx>
          <w:tblCellMar>
            <w:left w:w="108" w:type="dxa"/>
            <w:right w:w="108" w:type="dxa"/>
          </w:tblCellMar>
        </w:tblPrEx>
        <w:trPr>
          <w:gridBefore w:val="1"/>
          <w:gridAfter w:val="1"/>
          <w:wBefore w:w="16" w:type="dxa"/>
          <w:wAfter w:w="141" w:type="dxa"/>
          <w:trHeight w:val="103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плит покрытий колодцев </w:t>
            </w:r>
            <w:r w:rsidR="00A927B7" w:rsidRPr="001E3437">
              <w:rPr>
                <w:sz w:val="22"/>
                <w:szCs w:val="22"/>
                <w:lang w:eastAsia="ru-RU"/>
              </w:rPr>
              <w:t>(материал заказчика плита 190*190*20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w:t>
            </w:r>
          </w:p>
        </w:tc>
      </w:tr>
      <w:tr w:rsidR="001C58DE" w:rsidRPr="001E3437" w:rsidTr="00A15753">
        <w:tblPrEx>
          <w:tblCellMar>
            <w:left w:w="108" w:type="dxa"/>
            <w:right w:w="108" w:type="dxa"/>
          </w:tblCellMar>
        </w:tblPrEx>
        <w:trPr>
          <w:gridBefore w:val="1"/>
          <w:gridAfter w:val="1"/>
          <w:wBefore w:w="16" w:type="dxa"/>
          <w:wAfter w:w="141" w:type="dxa"/>
          <w:trHeight w:val="195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61</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тепловой изоляции из ваты минеральной толщиной 7 см</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наружной площади разобранной изоляции</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14</w:t>
            </w:r>
          </w:p>
        </w:tc>
      </w:tr>
      <w:tr w:rsidR="001C58DE" w:rsidRPr="001E3437" w:rsidTr="00A15753">
        <w:tblPrEx>
          <w:tblCellMar>
            <w:left w:w="108" w:type="dxa"/>
            <w:right w:w="108" w:type="dxa"/>
          </w:tblCellMar>
        </w:tblPrEx>
        <w:trPr>
          <w:gridBefore w:val="1"/>
          <w:gridAfter w:val="1"/>
          <w:wBefore w:w="16" w:type="dxa"/>
          <w:wAfter w:w="141" w:type="dxa"/>
          <w:trHeight w:val="102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62</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непроходных каналов одноячейковых, перекрываемых или опирающихся на плиту (</w:t>
            </w:r>
            <w:proofErr w:type="gramStart"/>
            <w:r w:rsidRPr="001E3437">
              <w:rPr>
                <w:sz w:val="22"/>
                <w:szCs w:val="22"/>
                <w:lang w:eastAsia="ru-RU"/>
              </w:rPr>
              <w:t>ж/б</w:t>
            </w:r>
            <w:proofErr w:type="gramEnd"/>
            <w:r w:rsidRPr="001E3437">
              <w:rPr>
                <w:sz w:val="22"/>
                <w:szCs w:val="22"/>
                <w:lang w:eastAsia="ru-RU"/>
              </w:rPr>
              <w:t xml:space="preserve"> лотки сборные под отопление и ГВС)</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сборных конструкций</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1,8</w:t>
            </w:r>
          </w:p>
        </w:tc>
      </w:tr>
      <w:tr w:rsidR="001C58DE" w:rsidRPr="001E3437" w:rsidTr="00A15753">
        <w:tblPrEx>
          <w:tblCellMar>
            <w:left w:w="108" w:type="dxa"/>
            <w:right w:w="108" w:type="dxa"/>
          </w:tblCellMar>
        </w:tblPrEx>
        <w:trPr>
          <w:gridBefore w:val="1"/>
          <w:gridAfter w:val="1"/>
          <w:wBefore w:w="16" w:type="dxa"/>
          <w:wAfter w:w="141" w:type="dxa"/>
          <w:trHeight w:val="78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63</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основания под трубопроводы материалами из отсевов дробления щебня, толщиной 10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основания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0,6</w:t>
            </w:r>
          </w:p>
        </w:tc>
      </w:tr>
      <w:tr w:rsidR="001C58DE" w:rsidRPr="001E3437" w:rsidTr="00A15753">
        <w:tblPrEx>
          <w:tblCellMar>
            <w:left w:w="108" w:type="dxa"/>
            <w:right w:w="108" w:type="dxa"/>
          </w:tblCellMar>
        </w:tblPrEx>
        <w:trPr>
          <w:gridBefore w:val="1"/>
          <w:gridAfter w:val="1"/>
          <w:wBefore w:w="16" w:type="dxa"/>
          <w:wAfter w:w="141" w:type="dxa"/>
          <w:trHeight w:val="1242"/>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64</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Прокладка стальных трубопроводов отопления диметром 76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0,016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73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65</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Прокладка стальных трубопроводов отопления диаметром 50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0,016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762"/>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66</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Нанесение антикоррозионной изоляции на стальные трубопроводы диаметром 76 мм с помощью краски для наружных работ</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0,016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762"/>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67</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Нанесение антикоррозионной изоляции на стальные трубопроводы диаметром 50 мм с помощью краски для наружных работ</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0,016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106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68</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Изоляция трубопроводов матами </w:t>
            </w:r>
            <w:proofErr w:type="spellStart"/>
            <w:r w:rsidRPr="001E3437">
              <w:rPr>
                <w:sz w:val="22"/>
                <w:szCs w:val="22"/>
                <w:lang w:eastAsia="ru-RU"/>
              </w:rPr>
              <w:t>минераловатными</w:t>
            </w:r>
            <w:proofErr w:type="spellEnd"/>
            <w:r w:rsidRPr="001E3437">
              <w:rPr>
                <w:sz w:val="22"/>
                <w:szCs w:val="22"/>
                <w:lang w:eastAsia="ru-RU"/>
              </w:rPr>
              <w:t xml:space="preserve"> марок 75, 100, плитами </w:t>
            </w:r>
            <w:proofErr w:type="spellStart"/>
            <w:r w:rsidRPr="001E3437">
              <w:rPr>
                <w:sz w:val="22"/>
                <w:szCs w:val="22"/>
                <w:lang w:eastAsia="ru-RU"/>
              </w:rPr>
              <w:t>минераловатными</w:t>
            </w:r>
            <w:proofErr w:type="spellEnd"/>
            <w:r w:rsidRPr="001E3437">
              <w:rPr>
                <w:sz w:val="22"/>
                <w:szCs w:val="22"/>
                <w:lang w:eastAsia="ru-RU"/>
              </w:rPr>
              <w:t xml:space="preserve"> на </w:t>
            </w:r>
            <w:proofErr w:type="gramStart"/>
            <w:r w:rsidRPr="001E3437">
              <w:rPr>
                <w:sz w:val="22"/>
                <w:szCs w:val="22"/>
                <w:lang w:eastAsia="ru-RU"/>
              </w:rPr>
              <w:t>синтетическом</w:t>
            </w:r>
            <w:proofErr w:type="gramEnd"/>
            <w:r w:rsidRPr="001E3437">
              <w:rPr>
                <w:sz w:val="22"/>
                <w:szCs w:val="22"/>
                <w:lang w:eastAsia="ru-RU"/>
              </w:rPr>
              <w:t xml:space="preserve"> связующем марки 75</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м3 изоляции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0,8</w:t>
            </w:r>
          </w:p>
        </w:tc>
      </w:tr>
      <w:tr w:rsidR="001C58DE" w:rsidRPr="001E3437" w:rsidTr="00A15753">
        <w:tblPrEx>
          <w:tblCellMar>
            <w:left w:w="108" w:type="dxa"/>
            <w:right w:w="108" w:type="dxa"/>
          </w:tblCellMar>
        </w:tblPrEx>
        <w:trPr>
          <w:gridBefore w:val="1"/>
          <w:gridAfter w:val="1"/>
          <w:wBefore w:w="16" w:type="dxa"/>
          <w:wAfter w:w="141" w:type="dxa"/>
          <w:trHeight w:val="78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69</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основания под трубопроводы материалами из отсевов дробления щебня, толщиной 20 см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основания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1,2</w:t>
            </w:r>
          </w:p>
        </w:tc>
      </w:tr>
      <w:tr w:rsidR="001C58DE" w:rsidRPr="001E3437" w:rsidTr="00A15753">
        <w:tblPrEx>
          <w:tblCellMar>
            <w:left w:w="108" w:type="dxa"/>
            <w:right w:w="108" w:type="dxa"/>
          </w:tblCellMar>
        </w:tblPrEx>
        <w:trPr>
          <w:gridBefore w:val="1"/>
          <w:gridAfter w:val="1"/>
          <w:wBefore w:w="16" w:type="dxa"/>
          <w:wAfter w:w="141" w:type="dxa"/>
          <w:trHeight w:val="1260"/>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70</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Гидроизоляция стен, фундаментов боковая </w:t>
            </w:r>
            <w:proofErr w:type="spellStart"/>
            <w:r w:rsidRPr="001E3437">
              <w:rPr>
                <w:sz w:val="22"/>
                <w:szCs w:val="22"/>
                <w:lang w:eastAsia="ru-RU"/>
              </w:rPr>
              <w:t>оклеечная</w:t>
            </w:r>
            <w:proofErr w:type="spellEnd"/>
            <w:r w:rsidRPr="001E3437">
              <w:rPr>
                <w:sz w:val="22"/>
                <w:szCs w:val="22"/>
                <w:lang w:eastAsia="ru-RU"/>
              </w:rPr>
              <w:t xml:space="preserve"> по бетону в 2 слоя</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изолируемой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42</w:t>
            </w:r>
          </w:p>
        </w:tc>
      </w:tr>
      <w:tr w:rsidR="001C58DE" w:rsidRPr="001E3437" w:rsidTr="00A15753">
        <w:tblPrEx>
          <w:tblCellMar>
            <w:left w:w="108" w:type="dxa"/>
            <w:right w:w="108" w:type="dxa"/>
          </w:tblCellMar>
        </w:tblPrEx>
        <w:trPr>
          <w:gridBefore w:val="1"/>
          <w:gridAfter w:val="1"/>
          <w:wBefore w:w="16" w:type="dxa"/>
          <w:wAfter w:w="141" w:type="dxa"/>
          <w:trHeight w:val="54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71</w:t>
            </w:r>
          </w:p>
        </w:tc>
        <w:tc>
          <w:tcPr>
            <w:tcW w:w="58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грунтом траншей, пазух котлованов и ям, группа грунтов 3</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42</w:t>
            </w:r>
          </w:p>
        </w:tc>
      </w:tr>
      <w:tr w:rsidR="001C58DE" w:rsidRPr="001E3437" w:rsidTr="00A15753">
        <w:tblPrEx>
          <w:tblCellMar>
            <w:left w:w="108" w:type="dxa"/>
            <w:right w:w="108" w:type="dxa"/>
          </w:tblCellMar>
        </w:tblPrEx>
        <w:trPr>
          <w:gridBefore w:val="1"/>
          <w:gridAfter w:val="1"/>
          <w:wBefore w:w="16" w:type="dxa"/>
          <w:wAfter w:w="141" w:type="dxa"/>
          <w:trHeight w:val="330"/>
        </w:trPr>
        <w:tc>
          <w:tcPr>
            <w:tcW w:w="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72</w:t>
            </w:r>
          </w:p>
        </w:tc>
        <w:tc>
          <w:tcPr>
            <w:tcW w:w="5870"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Монтаж чугунного люка на колодец</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люк</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w:t>
            </w:r>
          </w:p>
        </w:tc>
      </w:tr>
      <w:tr w:rsidR="001C58DE" w:rsidRPr="001E3437" w:rsidTr="00A15753">
        <w:tblPrEx>
          <w:tblCellMar>
            <w:left w:w="108" w:type="dxa"/>
            <w:right w:w="108" w:type="dxa"/>
          </w:tblCellMar>
        </w:tblPrEx>
        <w:trPr>
          <w:gridBefore w:val="1"/>
          <w:gridAfter w:val="1"/>
          <w:wBefore w:w="16" w:type="dxa"/>
          <w:wAfter w:w="141" w:type="dxa"/>
          <w:trHeight w:val="975"/>
        </w:trPr>
        <w:tc>
          <w:tcPr>
            <w:tcW w:w="753"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73</w:t>
            </w:r>
          </w:p>
        </w:tc>
        <w:tc>
          <w:tcPr>
            <w:tcW w:w="587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непроходных каналов одноячейковых, перекрываемых или опирающихся на плиту для выноса колодцев</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2</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b/>
                <w:bCs/>
                <w:sz w:val="22"/>
                <w:szCs w:val="22"/>
                <w:lang w:eastAsia="ru-RU"/>
              </w:rPr>
            </w:pPr>
            <w:r w:rsidRPr="001E3437">
              <w:rPr>
                <w:b/>
                <w:bCs/>
                <w:sz w:val="22"/>
                <w:szCs w:val="22"/>
                <w:lang w:eastAsia="ru-RU"/>
              </w:rPr>
              <w:t xml:space="preserve">                           Раздел 5. Демонтаж теплотрассы</w:t>
            </w:r>
          </w:p>
        </w:tc>
      </w:tr>
      <w:tr w:rsidR="001C58DE" w:rsidRPr="001E3437" w:rsidTr="00A15753">
        <w:tblPrEx>
          <w:tblCellMar>
            <w:left w:w="108" w:type="dxa"/>
            <w:right w:w="108" w:type="dxa"/>
          </w:tblCellMar>
        </w:tblPrEx>
        <w:trPr>
          <w:gridBefore w:val="1"/>
          <w:gridAfter w:val="1"/>
          <w:wBefore w:w="16" w:type="dxa"/>
          <w:wAfter w:w="141" w:type="dxa"/>
          <w:trHeight w:val="735"/>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74</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в отвал экскаваторами &lt;драглайн&gt; или &lt;обратная лопата&gt; с ковшом вместимостью 2,5 (1,5-3) м3,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w:t>
            </w:r>
          </w:p>
        </w:tc>
      </w:tr>
      <w:tr w:rsidR="001C58DE" w:rsidRPr="001E3437" w:rsidTr="00A15753">
        <w:tblPrEx>
          <w:tblCellMar>
            <w:left w:w="108" w:type="dxa"/>
            <w:right w:w="108" w:type="dxa"/>
          </w:tblCellMar>
        </w:tblPrEx>
        <w:trPr>
          <w:gridBefore w:val="1"/>
          <w:gridAfter w:val="1"/>
          <w:wBefore w:w="16" w:type="dxa"/>
          <w:wAfter w:w="141" w:type="dxa"/>
          <w:trHeight w:val="1980"/>
        </w:trPr>
        <w:tc>
          <w:tcPr>
            <w:tcW w:w="914" w:type="dxa"/>
            <w:gridSpan w:val="3"/>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75</w:t>
            </w:r>
          </w:p>
        </w:tc>
        <w:tc>
          <w:tcPr>
            <w:tcW w:w="5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тепловой изоляции из ваты минеральной</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наружной площади разобранной изоляции</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56</w:t>
            </w:r>
          </w:p>
        </w:tc>
      </w:tr>
      <w:tr w:rsidR="001C58DE" w:rsidRPr="001E3437" w:rsidTr="00A15753">
        <w:tblPrEx>
          <w:tblCellMar>
            <w:left w:w="108" w:type="dxa"/>
            <w:right w:w="108" w:type="dxa"/>
          </w:tblCellMar>
        </w:tblPrEx>
        <w:trPr>
          <w:gridBefore w:val="1"/>
          <w:gridAfter w:val="1"/>
          <w:wBefore w:w="16" w:type="dxa"/>
          <w:wAfter w:w="141" w:type="dxa"/>
          <w:trHeight w:val="1005"/>
        </w:trPr>
        <w:tc>
          <w:tcPr>
            <w:tcW w:w="914" w:type="dxa"/>
            <w:gridSpan w:val="3"/>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76</w:t>
            </w:r>
          </w:p>
        </w:tc>
        <w:tc>
          <w:tcPr>
            <w:tcW w:w="5709" w:type="dxa"/>
            <w:gridSpan w:val="4"/>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Разборка непроходных каналов одноячейковых, перекрываемых или опирающихся на плиту, </w:t>
            </w:r>
            <w:proofErr w:type="gramStart"/>
            <w:r w:rsidRPr="001E3437">
              <w:rPr>
                <w:sz w:val="22"/>
                <w:szCs w:val="22"/>
                <w:lang w:eastAsia="ru-RU"/>
              </w:rPr>
              <w:t>ж/б</w:t>
            </w:r>
            <w:proofErr w:type="gramEnd"/>
            <w:r w:rsidRPr="001E3437">
              <w:rPr>
                <w:sz w:val="22"/>
                <w:szCs w:val="22"/>
                <w:lang w:eastAsia="ru-RU"/>
              </w:rPr>
              <w:t xml:space="preserve"> лотки под отопление и ГВ</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сборных конструкций</w:t>
            </w:r>
          </w:p>
        </w:tc>
        <w:tc>
          <w:tcPr>
            <w:tcW w:w="1668" w:type="dxa"/>
            <w:gridSpan w:val="5"/>
            <w:tcBorders>
              <w:top w:val="single" w:sz="4" w:space="0" w:color="auto"/>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14</w:t>
            </w:r>
          </w:p>
        </w:tc>
      </w:tr>
      <w:tr w:rsidR="001C58DE" w:rsidRPr="001E3437" w:rsidTr="00A15753">
        <w:tblPrEx>
          <w:tblCellMar>
            <w:left w:w="108" w:type="dxa"/>
            <w:right w:w="108" w:type="dxa"/>
          </w:tblCellMar>
        </w:tblPrEx>
        <w:trPr>
          <w:gridBefore w:val="1"/>
          <w:gridAfter w:val="1"/>
          <w:wBefore w:w="16" w:type="dxa"/>
          <w:wAfter w:w="141" w:type="dxa"/>
          <w:trHeight w:val="84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77</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Демонтаж трубопроводов отопления и ГВС: 2 шт. диаметром 57 мм, 2 шт. диаметром 76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proofErr w:type="gramStart"/>
            <w:r w:rsidRPr="001E3437">
              <w:rPr>
                <w:sz w:val="22"/>
                <w:szCs w:val="22"/>
                <w:lang w:eastAsia="ru-RU"/>
              </w:rPr>
              <w:t>м</w:t>
            </w:r>
            <w:proofErr w:type="gramEnd"/>
            <w:r w:rsidRPr="001E3437">
              <w:rPr>
                <w:sz w:val="22"/>
                <w:szCs w:val="22"/>
                <w:lang w:eastAsia="ru-RU"/>
              </w:rPr>
              <w:t xml:space="preserve"> трубопровода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56</w:t>
            </w:r>
          </w:p>
        </w:tc>
      </w:tr>
      <w:tr w:rsidR="001C58DE" w:rsidRPr="001E3437" w:rsidTr="00A15753">
        <w:tblPrEx>
          <w:tblCellMar>
            <w:left w:w="108" w:type="dxa"/>
            <w:right w:w="108" w:type="dxa"/>
          </w:tblCellMar>
        </w:tblPrEx>
        <w:trPr>
          <w:gridBefore w:val="1"/>
          <w:gridAfter w:val="1"/>
          <w:wBefore w:w="16" w:type="dxa"/>
          <w:wAfter w:w="141" w:type="dxa"/>
          <w:trHeight w:val="105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78</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непроходных каналов одноячейковых, перекрываемых или опирающихся на плиту для подключения от колодца</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4,2</w:t>
            </w:r>
          </w:p>
        </w:tc>
      </w:tr>
      <w:tr w:rsidR="001C58DE" w:rsidRPr="001E3437" w:rsidTr="00A15753">
        <w:tblPrEx>
          <w:tblCellMar>
            <w:left w:w="108" w:type="dxa"/>
            <w:right w:w="108" w:type="dxa"/>
          </w:tblCellMar>
        </w:tblPrEx>
        <w:trPr>
          <w:gridBefore w:val="1"/>
          <w:gridAfter w:val="1"/>
          <w:wBefore w:w="16" w:type="dxa"/>
          <w:wAfter w:w="141" w:type="dxa"/>
          <w:trHeight w:val="615"/>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79</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грунтом траншей, пазух котлованов и ям,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12</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b/>
                <w:bCs/>
                <w:sz w:val="22"/>
                <w:szCs w:val="22"/>
                <w:lang w:eastAsia="ru-RU"/>
              </w:rPr>
            </w:pPr>
            <w:r w:rsidRPr="001E3437">
              <w:rPr>
                <w:b/>
                <w:bCs/>
                <w:sz w:val="22"/>
                <w:szCs w:val="22"/>
                <w:lang w:eastAsia="ru-RU"/>
              </w:rPr>
              <w:t xml:space="preserve">                           Раздел 6. Удлинение подкранового пути</w:t>
            </w:r>
          </w:p>
        </w:tc>
      </w:tr>
      <w:tr w:rsidR="001C58DE" w:rsidRPr="001E3437" w:rsidTr="00A15753">
        <w:tblPrEx>
          <w:tblCellMar>
            <w:left w:w="108" w:type="dxa"/>
            <w:right w:w="108" w:type="dxa"/>
          </w:tblCellMar>
        </w:tblPrEx>
        <w:trPr>
          <w:gridBefore w:val="1"/>
          <w:gridAfter w:val="1"/>
          <w:wBefore w:w="16" w:type="dxa"/>
          <w:wAfter w:w="141" w:type="dxa"/>
          <w:trHeight w:val="383"/>
        </w:trPr>
        <w:tc>
          <w:tcPr>
            <w:tcW w:w="9703"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                           Устройство основания</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80</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Разборка покрытий и оснований асфальтобетонных площадью 518 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77,7</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81</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с погрузкой на автомобили-самосвалы экскаваторами с ковшом вместимостью 0,25 м3, группа грунтов 2</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419</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82</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809</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83</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Планировка вручную дна и откосов выемок каналов,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спланированной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125</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84</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Работа на отвале, группа грунтов 2-3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496</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85</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Уплотнение грунта пневматическими трамбовками, группа грунтов 3-4</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уплотненного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31,1</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86</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прослойки из нетканого </w:t>
            </w:r>
            <w:proofErr w:type="spellStart"/>
            <w:r w:rsidRPr="001E3437">
              <w:rPr>
                <w:sz w:val="22"/>
                <w:szCs w:val="22"/>
                <w:lang w:eastAsia="ru-RU"/>
              </w:rPr>
              <w:t>геотекстиля</w:t>
            </w:r>
            <w:proofErr w:type="spellEnd"/>
            <w:r w:rsidRPr="001E3437">
              <w:rPr>
                <w:sz w:val="22"/>
                <w:szCs w:val="22"/>
                <w:lang w:eastAsia="ru-RU"/>
              </w:rPr>
              <w:t xml:space="preserve"> </w:t>
            </w:r>
            <w:proofErr w:type="spellStart"/>
            <w:r w:rsidRPr="001E3437">
              <w:rPr>
                <w:sz w:val="22"/>
                <w:szCs w:val="22"/>
                <w:lang w:eastAsia="ru-RU"/>
              </w:rPr>
              <w:t>Дорнит</w:t>
            </w:r>
            <w:proofErr w:type="spellEnd"/>
            <w:r w:rsidRPr="001E3437">
              <w:rPr>
                <w:sz w:val="22"/>
                <w:szCs w:val="22"/>
                <w:lang w:eastAsia="ru-RU"/>
              </w:rPr>
              <w:t xml:space="preserve"> 300 г/м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607</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87</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подстилающих и выравнивающих слоев оснований из щебня марки 800 фракция 5-10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35,3</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88</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ленточных фундаментов железобетонных при ширине по верху более 1000 мм из бетона гидротехнического В20</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w:t>
            </w:r>
            <w:r w:rsidRPr="001E3437">
              <w:rPr>
                <w:sz w:val="22"/>
                <w:szCs w:val="22"/>
                <w:lang w:eastAsia="ru-RU"/>
              </w:rPr>
              <w:lastRenderedPageBreak/>
              <w:t>а в деле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73</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89</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Армирование горячекатаной арматурной сталью периодического профиля класса </w:t>
            </w:r>
            <w:proofErr w:type="gramStart"/>
            <w:r w:rsidRPr="001E3437">
              <w:rPr>
                <w:sz w:val="22"/>
                <w:szCs w:val="22"/>
                <w:lang w:eastAsia="ru-RU"/>
              </w:rPr>
              <w:t>А</w:t>
            </w:r>
            <w:proofErr w:type="gramEnd"/>
            <w:r w:rsidRPr="001E3437">
              <w:rPr>
                <w:sz w:val="22"/>
                <w:szCs w:val="22"/>
                <w:lang w:eastAsia="ru-RU"/>
              </w:rPr>
              <w:t>-III, диаметром 12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1,71</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90</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Устройство подстилающих и выравнивающих слоев оснований из щебня из природного камня для строительных работ марка 1000, фракция 40-70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166</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91</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подстилающих и выравнивающих слоев оснований из щебня из природного камня для строительных работ марка 1400, фракция 20-40 мм </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материала основания (в плотном теле)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135</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92</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бетонных покрытий под укладку ФБС из блоков бетонных стен подвалов сплошных (ГОСТ13579-78) </w:t>
            </w:r>
            <w:r w:rsidR="00A927B7" w:rsidRPr="001E3437">
              <w:rPr>
                <w:sz w:val="22"/>
                <w:szCs w:val="22"/>
                <w:lang w:eastAsia="ru-RU"/>
              </w:rPr>
              <w:t>ФБС24-3-6-Т</w:t>
            </w:r>
            <w:r w:rsidRPr="001E3437">
              <w:rPr>
                <w:sz w:val="22"/>
                <w:szCs w:val="22"/>
                <w:lang w:eastAsia="ru-RU"/>
              </w:rPr>
              <w:t xml:space="preserve"> /бетон В</w:t>
            </w:r>
            <w:proofErr w:type="gramStart"/>
            <w:r w:rsidRPr="001E3437">
              <w:rPr>
                <w:sz w:val="22"/>
                <w:szCs w:val="22"/>
                <w:lang w:eastAsia="ru-RU"/>
              </w:rPr>
              <w:t>7</w:t>
            </w:r>
            <w:proofErr w:type="gramEnd"/>
            <w:r w:rsidRPr="001E3437">
              <w:rPr>
                <w:sz w:val="22"/>
                <w:szCs w:val="22"/>
                <w:lang w:eastAsia="ru-RU"/>
              </w:rPr>
              <w:t>,5 (М100), объем 0,406 м3, расход арматуры 0,97 кг</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бетона, бутобетона и железобетона в деле/</w:t>
            </w:r>
            <w:proofErr w:type="spellStart"/>
            <w:proofErr w:type="gramStart"/>
            <w:r w:rsidRPr="001E3437">
              <w:rPr>
                <w:sz w:val="22"/>
                <w:szCs w:val="22"/>
                <w:lang w:eastAsia="ru-RU"/>
              </w:rPr>
              <w:t>шт</w:t>
            </w:r>
            <w:proofErr w:type="spellEnd"/>
            <w:proofErr w:type="gramEnd"/>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2/50</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93</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Укладка блоков фундаментов при глубине котлована до 4 м, масса конструкций до 1,5 т</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 сборных конструкций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50</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94</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Гидроизоляция боковая обмазочная битумная в 2 слоя по бетону</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изолируемой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144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703" w:type="dxa"/>
            <w:gridSpan w:val="14"/>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Устройство дренажа</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95</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с погрузкой на автомобили-самосвалы экскаваторами с ковшом вместимостью 0,25 м3,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96</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Работа на отвале, группа грунтов 2-3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97</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14,4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98</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Уплотнение грунта пневматическими трамбовками, группа грунтов 3-4</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уплотненного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0,8</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99</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прослойки из нетканого </w:t>
            </w:r>
            <w:proofErr w:type="spellStart"/>
            <w:r w:rsidRPr="001E3437">
              <w:rPr>
                <w:sz w:val="22"/>
                <w:szCs w:val="22"/>
                <w:lang w:eastAsia="ru-RU"/>
              </w:rPr>
              <w:t>геотекстиля</w:t>
            </w:r>
            <w:proofErr w:type="spellEnd"/>
            <w:r w:rsidRPr="001E3437">
              <w:rPr>
                <w:sz w:val="22"/>
                <w:szCs w:val="22"/>
                <w:lang w:eastAsia="ru-RU"/>
              </w:rPr>
              <w:t xml:space="preserve"> </w:t>
            </w:r>
            <w:proofErr w:type="spellStart"/>
            <w:r w:rsidRPr="001E3437">
              <w:rPr>
                <w:sz w:val="22"/>
                <w:szCs w:val="22"/>
                <w:lang w:eastAsia="ru-RU"/>
              </w:rPr>
              <w:t>Дорнит</w:t>
            </w:r>
            <w:proofErr w:type="spellEnd"/>
            <w:r w:rsidRPr="001E3437">
              <w:rPr>
                <w:sz w:val="22"/>
                <w:szCs w:val="22"/>
                <w:lang w:eastAsia="ru-RU"/>
              </w:rPr>
              <w:t xml:space="preserve"> 300 г/м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w:t>
            </w:r>
            <w:proofErr w:type="gramStart"/>
            <w:r w:rsidRPr="001E3437">
              <w:rPr>
                <w:sz w:val="22"/>
                <w:szCs w:val="22"/>
                <w:lang w:eastAsia="ru-RU"/>
              </w:rPr>
              <w:t>2</w:t>
            </w:r>
            <w:proofErr w:type="gramEnd"/>
            <w:r w:rsidRPr="001E3437">
              <w:rPr>
                <w:sz w:val="22"/>
                <w:szCs w:val="22"/>
                <w:lang w:eastAsia="ru-RU"/>
              </w:rPr>
              <w:t xml:space="preserve"> поверхности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17</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100</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Укладка безнапорных трубопроводов из полиэтиленовых гофрированных труб диаметром 200 мм, в комплекте:</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proofErr w:type="gramStart"/>
            <w:r w:rsidRPr="001E3437">
              <w:rPr>
                <w:sz w:val="22"/>
                <w:szCs w:val="22"/>
                <w:lang w:eastAsia="ru-RU"/>
              </w:rPr>
              <w:t>м</w:t>
            </w:r>
            <w:proofErr w:type="gramEnd"/>
            <w:r w:rsidRPr="001E3437">
              <w:rPr>
                <w:sz w:val="22"/>
                <w:szCs w:val="22"/>
                <w:lang w:eastAsia="ru-RU"/>
              </w:rPr>
              <w:t xml:space="preserve"> трубопроводов</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130</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101</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Тройник сварной 90 град. </w:t>
            </w:r>
            <w:r w:rsidR="00CF6E5A" w:rsidRPr="001E3437">
              <w:rPr>
                <w:sz w:val="22"/>
                <w:szCs w:val="22"/>
                <w:lang w:eastAsia="ru-RU"/>
              </w:rPr>
              <w:t>Д</w:t>
            </w:r>
            <w:r w:rsidRPr="001E3437">
              <w:rPr>
                <w:sz w:val="22"/>
                <w:szCs w:val="22"/>
                <w:lang w:eastAsia="ru-RU"/>
              </w:rPr>
              <w:t>иаметр 200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CF6E5A" w:rsidP="00A15753">
            <w:pPr>
              <w:jc w:val="center"/>
              <w:rPr>
                <w:sz w:val="22"/>
                <w:szCs w:val="22"/>
                <w:lang w:eastAsia="ru-RU"/>
              </w:rPr>
            </w:pPr>
            <w:r w:rsidRPr="001E3437">
              <w:rPr>
                <w:sz w:val="22"/>
                <w:szCs w:val="22"/>
                <w:lang w:eastAsia="ru-RU"/>
              </w:rPr>
              <w:t>Ш</w:t>
            </w:r>
            <w:r w:rsidR="001C58DE" w:rsidRPr="001E3437">
              <w:rPr>
                <w:sz w:val="22"/>
                <w:szCs w:val="22"/>
                <w:lang w:eastAsia="ru-RU"/>
              </w:rPr>
              <w:t>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102</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Муфта соединительная</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103</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Заглушка</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104</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Кольцо уплотнительное</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lastRenderedPageBreak/>
              <w:t>105</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Засыпка вручную траншей, пазух котлованов и ям щебнем марки 800 фракция 10-20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6,5</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106</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Пробивка в бетонных стенах и полах толщиной 300 мм отверстий площадью до 500 см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отверстий</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107</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Заделка отверстий, гнезд и борозд в стенах и перегородках железобетонных площадью до 0,2 м</w:t>
            </w:r>
            <w:proofErr w:type="gramStart"/>
            <w:r w:rsidRPr="001E3437">
              <w:rPr>
                <w:sz w:val="22"/>
                <w:szCs w:val="22"/>
                <w:lang w:eastAsia="ru-RU"/>
              </w:rPr>
              <w:t>2</w:t>
            </w:r>
            <w:proofErr w:type="gramEnd"/>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м3 заделки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0,045</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703" w:type="dxa"/>
            <w:gridSpan w:val="14"/>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eastAsia="ru-RU"/>
              </w:rPr>
              <w:t>Укладка подкранового пути</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108</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Укладка пути отдельными элементами на железобетонных шпалах из </w:t>
            </w:r>
            <w:proofErr w:type="spellStart"/>
            <w:r w:rsidRPr="001E3437">
              <w:rPr>
                <w:sz w:val="22"/>
                <w:szCs w:val="22"/>
                <w:lang w:eastAsia="ru-RU"/>
              </w:rPr>
              <w:t>полушпалы</w:t>
            </w:r>
            <w:proofErr w:type="spellEnd"/>
            <w:r w:rsidRPr="001E3437">
              <w:rPr>
                <w:sz w:val="22"/>
                <w:szCs w:val="22"/>
                <w:lang w:eastAsia="ru-RU"/>
              </w:rPr>
              <w:t xml:space="preserve"> </w:t>
            </w:r>
            <w:proofErr w:type="gramStart"/>
            <w:r w:rsidRPr="001E3437">
              <w:rPr>
                <w:sz w:val="22"/>
                <w:szCs w:val="22"/>
                <w:lang w:eastAsia="ru-RU"/>
              </w:rPr>
              <w:t>железобетонной</w:t>
            </w:r>
            <w:proofErr w:type="gramEnd"/>
            <w:r w:rsidRPr="001E3437">
              <w:rPr>
                <w:sz w:val="22"/>
                <w:szCs w:val="22"/>
                <w:lang w:eastAsia="ru-RU"/>
              </w:rPr>
              <w:t xml:space="preserve"> типа ПШН-1-13-325-1тип рельсов Р65 длина рельсов 12,5 м, число шпал на 1 км: 2000</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пути/</w:t>
            </w:r>
            <w:proofErr w:type="spellStart"/>
            <w:proofErr w:type="gramStart"/>
            <w:r w:rsidRPr="001E3437">
              <w:rPr>
                <w:sz w:val="22"/>
                <w:szCs w:val="22"/>
                <w:lang w:eastAsia="ru-RU"/>
              </w:rPr>
              <w:t>шт</w:t>
            </w:r>
            <w:proofErr w:type="spellEnd"/>
            <w:proofErr w:type="gramEnd"/>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0,06/240</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109</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Балластировка пути и стрелочных переводов на железобетонных шпалах, балласт: щебеночный из природного камня для строительных работ марка 1400, фракция 20-40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балласта в призме</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val="en-US" w:eastAsia="ru-RU"/>
              </w:rPr>
              <w:t>64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110</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proofErr w:type="spellStart"/>
            <w:r w:rsidRPr="001E3437">
              <w:rPr>
                <w:sz w:val="22"/>
                <w:szCs w:val="22"/>
                <w:lang w:eastAsia="ru-RU"/>
              </w:rPr>
              <w:t>Выправочно-отделочные</w:t>
            </w:r>
            <w:proofErr w:type="spellEnd"/>
            <w:r w:rsidRPr="001E3437">
              <w:rPr>
                <w:sz w:val="22"/>
                <w:szCs w:val="22"/>
                <w:lang w:eastAsia="ru-RU"/>
              </w:rPr>
              <w:t xml:space="preserve"> работы и окончательная выправка пути на железобетонных шпалах, балласт щебеночный</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пути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111</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Выправка железнодорожных путей №6, №7  на железобетонных шпалах перед сдачей в постоянную эксплуатацию, Р65, эпюра 2000шт/км, балласт щебеночный</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км пути</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0,06</w:t>
            </w:r>
            <w:r w:rsidRPr="001E3437">
              <w:rPr>
                <w:i/>
                <w:iCs/>
                <w:sz w:val="22"/>
                <w:szCs w:val="22"/>
                <w:lang w:eastAsia="ru-RU"/>
              </w:rPr>
              <w:br/>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703" w:type="dxa"/>
            <w:gridSpan w:val="14"/>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val="en-US" w:eastAsia="ru-RU"/>
              </w:rPr>
            </w:pPr>
            <w:r w:rsidRPr="001E3437">
              <w:rPr>
                <w:sz w:val="22"/>
                <w:szCs w:val="22"/>
                <w:lang w:eastAsia="ru-RU"/>
              </w:rPr>
              <w:t>Устройство заземления</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112</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Разработка грунта вручную в траншеях глубиной до 2 м без креплений с откосами,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м3 грунта</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3</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113</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Рытье ям вручную глубиной 1,5 м под электрод заземления с обратной засыпкой, группа грунтов 3</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 электрод заземления</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114</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proofErr w:type="spellStart"/>
            <w:r w:rsidRPr="001E3437">
              <w:rPr>
                <w:sz w:val="22"/>
                <w:szCs w:val="22"/>
                <w:lang w:eastAsia="ru-RU"/>
              </w:rPr>
              <w:t>Заземлитель</w:t>
            </w:r>
            <w:proofErr w:type="spellEnd"/>
            <w:r w:rsidRPr="001E3437">
              <w:rPr>
                <w:sz w:val="22"/>
                <w:szCs w:val="22"/>
                <w:lang w:eastAsia="ru-RU"/>
              </w:rPr>
              <w:t xml:space="preserve"> вертикальный из угловой стали размером 50х50х5 мм</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 xml:space="preserve"> шт.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14</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115</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Установка соединителей рельсовых: </w:t>
            </w:r>
            <w:proofErr w:type="spellStart"/>
            <w:r w:rsidRPr="001E3437">
              <w:rPr>
                <w:sz w:val="22"/>
                <w:szCs w:val="22"/>
                <w:lang w:eastAsia="ru-RU"/>
              </w:rPr>
              <w:t>неэлектротяговых</w:t>
            </w:r>
            <w:proofErr w:type="spellEnd"/>
            <w:r w:rsidRPr="001E3437">
              <w:rPr>
                <w:sz w:val="22"/>
                <w:szCs w:val="22"/>
                <w:lang w:eastAsia="ru-RU"/>
              </w:rPr>
              <w:t xml:space="preserve"> методом сверления</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шт.</w:t>
            </w:r>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132</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703" w:type="dxa"/>
            <w:gridSpan w:val="14"/>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Устройство приямка точка фиксации 2800*1600*1300 и лотка для кабеля</w:t>
            </w:r>
          </w:p>
        </w:tc>
      </w:tr>
      <w:tr w:rsidR="001C58DE" w:rsidRPr="001E3437" w:rsidTr="00A15753">
        <w:tblPrEx>
          <w:tblCellMar>
            <w:left w:w="108" w:type="dxa"/>
            <w:right w:w="108" w:type="dxa"/>
          </w:tblCellMar>
        </w:tblPrEx>
        <w:trPr>
          <w:gridBefore w:val="1"/>
          <w:gridAfter w:val="1"/>
          <w:wBefore w:w="16" w:type="dxa"/>
          <w:wAfter w:w="141" w:type="dxa"/>
          <w:trHeight w:val="570"/>
        </w:trPr>
        <w:tc>
          <w:tcPr>
            <w:tcW w:w="914" w:type="dxa"/>
            <w:gridSpan w:val="3"/>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116</w:t>
            </w:r>
          </w:p>
        </w:tc>
        <w:tc>
          <w:tcPr>
            <w:tcW w:w="5709"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lang w:eastAsia="ru-RU"/>
              </w:rPr>
            </w:pPr>
            <w:r w:rsidRPr="001E3437">
              <w:rPr>
                <w:sz w:val="22"/>
                <w:szCs w:val="22"/>
                <w:lang w:eastAsia="ru-RU"/>
              </w:rPr>
              <w:t xml:space="preserve">Устройство водосбросных сооружений из </w:t>
            </w:r>
            <w:proofErr w:type="gramStart"/>
            <w:r w:rsidRPr="001E3437">
              <w:rPr>
                <w:sz w:val="22"/>
                <w:szCs w:val="22"/>
                <w:lang w:eastAsia="ru-RU"/>
              </w:rPr>
              <w:t>ж/б</w:t>
            </w:r>
            <w:proofErr w:type="gramEnd"/>
            <w:r w:rsidRPr="001E3437">
              <w:rPr>
                <w:sz w:val="22"/>
                <w:szCs w:val="22"/>
                <w:lang w:eastAsia="ru-RU"/>
              </w:rPr>
              <w:t xml:space="preserve"> лотков</w:t>
            </w:r>
          </w:p>
        </w:tc>
        <w:tc>
          <w:tcPr>
            <w:tcW w:w="1412"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eastAsia="ru-RU"/>
              </w:rPr>
              <w:t>м лотка/</w:t>
            </w:r>
            <w:proofErr w:type="spellStart"/>
            <w:proofErr w:type="gramStart"/>
            <w:r w:rsidRPr="001E3437">
              <w:rPr>
                <w:sz w:val="22"/>
                <w:szCs w:val="22"/>
                <w:lang w:eastAsia="ru-RU"/>
              </w:rPr>
              <w:t>шт</w:t>
            </w:r>
            <w:proofErr w:type="spellEnd"/>
            <w:proofErr w:type="gramEnd"/>
          </w:p>
        </w:tc>
        <w:tc>
          <w:tcPr>
            <w:tcW w:w="1668"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lang w:eastAsia="ru-RU"/>
              </w:rPr>
            </w:pPr>
            <w:r w:rsidRPr="001E3437">
              <w:rPr>
                <w:sz w:val="22"/>
                <w:szCs w:val="22"/>
                <w:lang w:val="en-US" w:eastAsia="ru-RU"/>
              </w:rPr>
              <w:t>120</w:t>
            </w:r>
            <w:r w:rsidRPr="001E3437">
              <w:rPr>
                <w:sz w:val="22"/>
                <w:szCs w:val="22"/>
                <w:lang w:eastAsia="ru-RU"/>
              </w:rPr>
              <w:t>/120</w:t>
            </w: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ind w:firstLine="567"/>
              <w:rPr>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.2. Путевое развитие</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701"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right"/>
              <w:rPr>
                <w:sz w:val="22"/>
                <w:szCs w:val="22"/>
              </w:rPr>
            </w:pPr>
          </w:p>
        </w:tc>
      </w:tr>
      <w:tr w:rsidR="001C58DE" w:rsidRPr="001E3437" w:rsidTr="00A15753">
        <w:trPr>
          <w:gridBefore w:val="1"/>
          <w:gridAfter w:val="2"/>
          <w:wBefore w:w="16" w:type="dxa"/>
          <w:wAfter w:w="205" w:type="dxa"/>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Укладка пути</w:t>
            </w:r>
          </w:p>
        </w:tc>
      </w:tr>
      <w:tr w:rsidR="001C58DE" w:rsidRPr="001E3437" w:rsidTr="00A15753">
        <w:trPr>
          <w:gridBefore w:val="1"/>
          <w:gridAfter w:val="2"/>
          <w:wBefore w:w="16" w:type="dxa"/>
          <w:wAfter w:w="205" w:type="dxa"/>
          <w:trHeight w:val="81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пути отдельными элементами на деревянных шпалах при нераздельном костыльном скреплении и длине рельсов 25 м тип рельсов Р65, число шпал на 1 км: 1840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пути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0,022</w:t>
            </w:r>
          </w:p>
        </w:tc>
      </w:tr>
      <w:tr w:rsidR="001C58DE" w:rsidRPr="001E3437" w:rsidTr="00A15753">
        <w:trPr>
          <w:gridBefore w:val="1"/>
          <w:gridAfter w:val="2"/>
          <w:wBefore w:w="16" w:type="dxa"/>
          <w:wAfter w:w="205" w:type="dxa"/>
          <w:trHeight w:val="422"/>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Балластировка пути и стрелочных переводов на деревянных шпалах, балласт: щебеночный из природного камня для строительных работ марка 1400, фракция 20-40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200</w:t>
            </w:r>
          </w:p>
        </w:tc>
      </w:tr>
      <w:tr w:rsidR="001C58DE" w:rsidRPr="001E3437" w:rsidTr="00A15753">
        <w:trPr>
          <w:gridBefore w:val="1"/>
          <w:gridAfter w:val="2"/>
          <w:wBefore w:w="16" w:type="dxa"/>
          <w:wAfter w:w="205" w:type="dxa"/>
          <w:trHeight w:val="54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Выправка стрелочных переводов одиночных симметричных на деревянных брусьях, балласт: щебеночный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стрелочный перевод</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51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Выправочно-отделочные</w:t>
            </w:r>
            <w:proofErr w:type="spellEnd"/>
            <w:r w:rsidRPr="001E3437">
              <w:rPr>
                <w:sz w:val="22"/>
                <w:szCs w:val="22"/>
              </w:rPr>
              <w:t xml:space="preserve"> работы и окончательная выправка пути на деревянных шпалах, балласт щебеночный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пути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0,125</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2. Устройство технологического переезда</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переездов с настилом из резиновых плит через два железнодорожных пути, шпалы деревянные, угол пересечения дорог 60 градусов, ширина переезда, </w:t>
            </w:r>
            <w:proofErr w:type="gramStart"/>
            <w:r w:rsidRPr="001E3437">
              <w:rPr>
                <w:sz w:val="22"/>
                <w:szCs w:val="22"/>
              </w:rPr>
              <w:t>м</w:t>
            </w:r>
            <w:proofErr w:type="gramEnd"/>
            <w:r w:rsidRPr="001E3437">
              <w:rPr>
                <w:sz w:val="22"/>
                <w:szCs w:val="22"/>
              </w:rPr>
              <w:t>: 6</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переезд</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ind w:firstLine="709"/>
              <w:rPr>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 xml:space="preserve">.3. Строительство пожарного водопровода </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701"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right"/>
              <w:rPr>
                <w:sz w:val="22"/>
                <w:szCs w:val="22"/>
              </w:rPr>
            </w:pP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Устройство пожарного водопровода по КП-5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780,8</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488</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мокрого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97,5</w:t>
            </w:r>
          </w:p>
        </w:tc>
      </w:tr>
      <w:tr w:rsidR="001C58DE" w:rsidRPr="001E3437" w:rsidTr="00A15753">
        <w:trPr>
          <w:gridBefore w:val="1"/>
          <w:gridAfter w:val="2"/>
          <w:wBefore w:w="16" w:type="dxa"/>
          <w:wAfter w:w="205" w:type="dxa"/>
          <w:trHeight w:val="422"/>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песка природного для строительных растворов </w:t>
            </w:r>
            <w:proofErr w:type="gramStart"/>
            <w:r w:rsidRPr="001E3437">
              <w:rPr>
                <w:sz w:val="22"/>
                <w:szCs w:val="22"/>
              </w:rPr>
              <w:t>средний</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Укладка трубопроводов из полиэтиленовых труб диаметром 225 мм (ГОСТ </w:t>
            </w:r>
            <w:proofErr w:type="gramStart"/>
            <w:r w:rsidRPr="001E3437">
              <w:rPr>
                <w:sz w:val="22"/>
                <w:szCs w:val="22"/>
              </w:rPr>
              <w:t>Р</w:t>
            </w:r>
            <w:proofErr w:type="gramEnd"/>
            <w:r w:rsidRPr="001E3437">
              <w:rPr>
                <w:sz w:val="22"/>
                <w:szCs w:val="22"/>
              </w:rPr>
              <w:t xml:space="preserve"> 50838-95), в комплекте тройник (1 </w:t>
            </w:r>
            <w:proofErr w:type="spellStart"/>
            <w:r w:rsidRPr="001E3437">
              <w:rPr>
                <w:sz w:val="22"/>
                <w:szCs w:val="22"/>
              </w:rPr>
              <w:t>шт</w:t>
            </w:r>
            <w:proofErr w:type="spellEnd"/>
            <w:r w:rsidRPr="001E3437">
              <w:rPr>
                <w:sz w:val="22"/>
                <w:szCs w:val="22"/>
              </w:rPr>
              <w:t xml:space="preserve">) полиэтиленовый с удлиненным хвостовиком </w:t>
            </w:r>
            <w:proofErr w:type="spellStart"/>
            <w:r w:rsidRPr="001E3437">
              <w:rPr>
                <w:sz w:val="22"/>
                <w:szCs w:val="22"/>
              </w:rPr>
              <w:t>равнопроходной</w:t>
            </w:r>
            <w:proofErr w:type="spellEnd"/>
            <w:r w:rsidRPr="001E3437">
              <w:rPr>
                <w:sz w:val="22"/>
                <w:szCs w:val="22"/>
              </w:rPr>
              <w:t xml:space="preserve">, </w:t>
            </w:r>
            <w:r w:rsidR="00A927B7" w:rsidRPr="001E3437">
              <w:rPr>
                <w:sz w:val="22"/>
                <w:szCs w:val="22"/>
              </w:rPr>
              <w:t>SDR 11</w:t>
            </w:r>
            <w:r w:rsidRPr="001E3437">
              <w:rPr>
                <w:sz w:val="22"/>
                <w:szCs w:val="22"/>
              </w:rPr>
              <w:t xml:space="preserve">, диаметр 225 мм (ТУ2248-001-18425183-01)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0,13</w:t>
            </w:r>
            <w:r w:rsidRPr="001E3437">
              <w:rPr>
                <w:i/>
                <w:iCs/>
                <w:sz w:val="22"/>
                <w:szCs w:val="22"/>
              </w:rPr>
              <w:br w:type="page"/>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w:t>
            </w:r>
            <w:proofErr w:type="spellStart"/>
            <w:r w:rsidRPr="001E3437">
              <w:rPr>
                <w:sz w:val="22"/>
                <w:szCs w:val="22"/>
              </w:rPr>
              <w:t>гидрантных</w:t>
            </w:r>
            <w:proofErr w:type="spellEnd"/>
            <w:r w:rsidRPr="001E3437">
              <w:rPr>
                <w:sz w:val="22"/>
                <w:szCs w:val="22"/>
              </w:rPr>
              <w:t xml:space="preserve"> колонок из чугунной трубы</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колодец</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r w:rsidRPr="001E3437">
              <w:rPr>
                <w:i/>
                <w:iCs/>
                <w:sz w:val="22"/>
                <w:szCs w:val="22"/>
              </w:rPr>
              <w:br/>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пожарного водопровода низкого давления диаметром 250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Промывка без дезинфекции трубопроводов диаметром 250 мм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0,13</w:t>
            </w:r>
            <w:r w:rsidRPr="001E3437">
              <w:rPr>
                <w:i/>
                <w:iCs/>
                <w:sz w:val="22"/>
                <w:szCs w:val="22"/>
              </w:rPr>
              <w:br/>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 щебнем из природного камня для строительных работ марка 1000, фракция 40-70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448,5</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Погружение вибропогружателем стальных свай шпунтового ряда массой 1 м до 50 кг на глубину до 5 м</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свай</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Извлечение стальных свай шпунтового ряда массой 1 м до 50 кг, длиной до 10 м из грунтов группы 2</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извлеченных свай</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w:t>
            </w:r>
            <w:r w:rsidRPr="001E3437">
              <w:rPr>
                <w:i/>
                <w:iCs/>
                <w:sz w:val="22"/>
                <w:szCs w:val="22"/>
              </w:rPr>
              <w:br/>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Крепление шпунтового ряда ограждения котлованов под опоры мостов стального</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металлоконструкций крепления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3,01</w:t>
            </w:r>
          </w:p>
        </w:tc>
      </w:tr>
      <w:tr w:rsidR="001C58DE" w:rsidRPr="001E3437" w:rsidTr="00A15753">
        <w:trPr>
          <w:gridBefore w:val="1"/>
          <w:gridAfter w:val="2"/>
          <w:wBefore w:w="16" w:type="dxa"/>
          <w:wAfter w:w="205" w:type="dxa"/>
          <w:trHeight w:val="5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Крепление досками стенок котлованов и траншей шириной более 3 м, глубиной до 3 м в грунтах устойчивых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креплений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580</w:t>
            </w:r>
          </w:p>
        </w:tc>
      </w:tr>
      <w:tr w:rsidR="001C58DE" w:rsidRPr="001E3437" w:rsidTr="00A15753">
        <w:trPr>
          <w:gridBefore w:val="1"/>
          <w:gridAfter w:val="2"/>
          <w:wBefore w:w="16" w:type="dxa"/>
          <w:wAfter w:w="205" w:type="dxa"/>
          <w:trHeight w:val="61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2. Устройство пожарного водопровода к зданию теплой стоянки с бытовыми помещениями</w:t>
            </w:r>
          </w:p>
        </w:tc>
      </w:tr>
      <w:tr w:rsidR="001C58DE" w:rsidRPr="001E3437" w:rsidTr="00A15753">
        <w:trPr>
          <w:gridBefore w:val="1"/>
          <w:gridAfter w:val="2"/>
          <w:wBefore w:w="16" w:type="dxa"/>
          <w:wAfter w:w="205" w:type="dxa"/>
          <w:trHeight w:val="54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15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дорожных покрытий из сборных прямоугольных железобетонных плит площадью свыше 10,5 м</w:t>
            </w:r>
            <w:proofErr w:type="gramStart"/>
            <w:r w:rsidRPr="001E3437">
              <w:rPr>
                <w:sz w:val="22"/>
                <w:szCs w:val="22"/>
              </w:rPr>
              <w:t>2</w:t>
            </w:r>
            <w:proofErr w:type="gramEnd"/>
            <w:r w:rsidRPr="001E3437">
              <w:rPr>
                <w:sz w:val="22"/>
                <w:szCs w:val="22"/>
              </w:rPr>
              <w:t xml:space="preserve"> (демонтаж)</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сборных железобетонных плит/</w:t>
            </w: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мусора строительного от разборки на автомобили-самосвалы экскаваторами с ковшом вместимостью 0,65 (0,5-1) м3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915,6</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567</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мокрого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111,8</w:t>
            </w:r>
          </w:p>
        </w:tc>
      </w:tr>
      <w:tr w:rsidR="001C58DE" w:rsidRPr="001E3437" w:rsidTr="00A15753">
        <w:trPr>
          <w:gridBefore w:val="1"/>
          <w:gridAfter w:val="2"/>
          <w:wBefore w:w="16" w:type="dxa"/>
          <w:wAfter w:w="205" w:type="dxa"/>
          <w:trHeight w:val="124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переходов в грунтах I-III группы для прокладки труб диаметром 225 через железные дороги и другие коммуникации с помощью установок горизонтально-направленного бурения и проходческих машин с тяговым усилием 200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н</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Протаскивание в футляр полиэтиленовых труб диаметром 225мм (ГОСТ </w:t>
            </w:r>
            <w:proofErr w:type="gramStart"/>
            <w:r w:rsidRPr="001E3437">
              <w:rPr>
                <w:sz w:val="22"/>
                <w:szCs w:val="22"/>
              </w:rPr>
              <w:t>Р</w:t>
            </w:r>
            <w:proofErr w:type="gramEnd"/>
            <w:r w:rsidRPr="001E3437">
              <w:rPr>
                <w:sz w:val="22"/>
                <w:szCs w:val="22"/>
              </w:rPr>
              <w:t xml:space="preserve"> 50838-95)</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трубы, уложенной в футляр</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Заделка битумом и прядью концов футляра диаметром 225 мм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футляр</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песка природного для строительных растворов </w:t>
            </w:r>
            <w:proofErr w:type="gramStart"/>
            <w:r w:rsidRPr="001E3437">
              <w:rPr>
                <w:sz w:val="22"/>
                <w:szCs w:val="22"/>
              </w:rPr>
              <w:t>средний</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44,7</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Укладка трубопроводов из полиэтиленовых труб диаметром 225 мм (ГОСТ </w:t>
            </w:r>
            <w:proofErr w:type="gramStart"/>
            <w:r w:rsidRPr="001E3437">
              <w:rPr>
                <w:sz w:val="22"/>
                <w:szCs w:val="22"/>
              </w:rPr>
              <w:t>Р</w:t>
            </w:r>
            <w:proofErr w:type="gramEnd"/>
            <w:r w:rsidRPr="001E3437">
              <w:rPr>
                <w:sz w:val="22"/>
                <w:szCs w:val="22"/>
              </w:rPr>
              <w:t xml:space="preserve"> 50838-95), в комплекте тройник (1 </w:t>
            </w:r>
            <w:proofErr w:type="spellStart"/>
            <w:r w:rsidRPr="001E3437">
              <w:rPr>
                <w:sz w:val="22"/>
                <w:szCs w:val="22"/>
              </w:rPr>
              <w:t>шт</w:t>
            </w:r>
            <w:proofErr w:type="spellEnd"/>
            <w:r w:rsidRPr="001E3437">
              <w:rPr>
                <w:sz w:val="22"/>
                <w:szCs w:val="22"/>
              </w:rPr>
              <w:t xml:space="preserve">) полиэтиленовый с удлиненным хвостовиком </w:t>
            </w:r>
            <w:proofErr w:type="spellStart"/>
            <w:r w:rsidRPr="001E3437">
              <w:rPr>
                <w:sz w:val="22"/>
                <w:szCs w:val="22"/>
              </w:rPr>
              <w:t>равнопроходной</w:t>
            </w:r>
            <w:proofErr w:type="spellEnd"/>
            <w:r w:rsidRPr="001E3437">
              <w:rPr>
                <w:sz w:val="22"/>
                <w:szCs w:val="22"/>
              </w:rPr>
              <w:t xml:space="preserve">, </w:t>
            </w:r>
            <w:r w:rsidR="00A927B7" w:rsidRPr="001E3437">
              <w:rPr>
                <w:sz w:val="22"/>
                <w:szCs w:val="22"/>
              </w:rPr>
              <w:t>SDR 11</w:t>
            </w:r>
            <w:r w:rsidRPr="001E3437">
              <w:rPr>
                <w:sz w:val="22"/>
                <w:szCs w:val="22"/>
              </w:rPr>
              <w:t>, диаметр 225 мм (ТУ2248-001-18425183-01)</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0,149</w:t>
            </w:r>
            <w:r w:rsidRPr="001E3437">
              <w:rPr>
                <w:i/>
                <w:iCs/>
                <w:sz w:val="22"/>
                <w:szCs w:val="22"/>
              </w:rPr>
              <w:br/>
            </w:r>
          </w:p>
        </w:tc>
      </w:tr>
      <w:tr w:rsidR="001C58DE" w:rsidRPr="001E3437" w:rsidTr="00A15753">
        <w:trPr>
          <w:gridBefore w:val="1"/>
          <w:gridAfter w:val="2"/>
          <w:wBefore w:w="16" w:type="dxa"/>
          <w:wAfter w:w="205" w:type="dxa"/>
          <w:trHeight w:val="5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Врезка в существующие сети пожарного </w:t>
            </w:r>
            <w:proofErr w:type="spellStart"/>
            <w:r w:rsidRPr="001E3437">
              <w:rPr>
                <w:sz w:val="22"/>
                <w:szCs w:val="22"/>
              </w:rPr>
              <w:t>водопроовда</w:t>
            </w:r>
            <w:proofErr w:type="spellEnd"/>
            <w:r w:rsidRPr="001E3437">
              <w:rPr>
                <w:sz w:val="22"/>
                <w:szCs w:val="22"/>
              </w:rPr>
              <w:t xml:space="preserve"> низкого давления диаметром 250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5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Промывка без дезинфекции трубопроводов диаметром 250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0,149</w:t>
            </w:r>
            <w:r w:rsidRPr="001E3437">
              <w:rPr>
                <w:i/>
                <w:iCs/>
                <w:sz w:val="22"/>
                <w:szCs w:val="22"/>
              </w:rPr>
              <w:br/>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 щебнем из природного камня для строительных работ марка 1000, фракция 40-70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388,7</w:t>
            </w:r>
          </w:p>
        </w:tc>
      </w:tr>
      <w:tr w:rsidR="001C58DE" w:rsidRPr="001E3437" w:rsidTr="00A15753">
        <w:trPr>
          <w:gridBefore w:val="1"/>
          <w:gridAfter w:val="2"/>
          <w:wBefore w:w="16" w:type="dxa"/>
          <w:wAfter w:w="205" w:type="dxa"/>
          <w:trHeight w:val="31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Устройство покрытия ПАГ-18 (4 </w:t>
            </w:r>
            <w:proofErr w:type="spellStart"/>
            <w:proofErr w:type="gramStart"/>
            <w:r w:rsidRPr="001E3437">
              <w:rPr>
                <w:sz w:val="22"/>
                <w:szCs w:val="22"/>
              </w:rPr>
              <w:t>шт</w:t>
            </w:r>
            <w:proofErr w:type="spellEnd"/>
            <w:proofErr w:type="gramEnd"/>
            <w:r w:rsidRPr="001E3437">
              <w:rPr>
                <w:sz w:val="22"/>
                <w:szCs w:val="22"/>
              </w:rPr>
              <w:t>)</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вибрационными катками 2,2 т на первый проход по одному следу при толщине слоя 10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A927B7" w:rsidP="00A15753">
            <w:pPr>
              <w:rPr>
                <w:sz w:val="22"/>
                <w:szCs w:val="22"/>
              </w:rPr>
            </w:pPr>
            <w:r w:rsidRPr="001E3437">
              <w:rPr>
                <w:sz w:val="22"/>
                <w:szCs w:val="22"/>
              </w:rPr>
              <w:t>Устройство подстилающих и выравнивающих слоев оснований из щебня:</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28,8</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800, фракция 10-20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11,52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33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1400, фракция 20-40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11,52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фракции 70-120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11,52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смеси </w:t>
            </w:r>
            <w:proofErr w:type="spellStart"/>
            <w:r w:rsidRPr="001E3437">
              <w:rPr>
                <w:sz w:val="22"/>
                <w:szCs w:val="22"/>
              </w:rPr>
              <w:t>пескоцементной</w:t>
            </w:r>
            <w:proofErr w:type="spellEnd"/>
            <w:r w:rsidRPr="001E3437">
              <w:rPr>
                <w:sz w:val="22"/>
                <w:szCs w:val="22"/>
              </w:rPr>
              <w:t xml:space="preserve"> (цемент М 400)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дорожных покрытий из сборных прямоугольных железобетонных плит площадью свыше 10,5 м</w:t>
            </w:r>
            <w:proofErr w:type="gramStart"/>
            <w:r w:rsidRPr="001E3437">
              <w:rPr>
                <w:sz w:val="22"/>
                <w:szCs w:val="22"/>
              </w:rPr>
              <w:t>2</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сборных железобетонных плит/</w:t>
            </w:r>
            <w:proofErr w:type="spellStart"/>
            <w:proofErr w:type="gramStart"/>
            <w:r w:rsidRPr="001E3437">
              <w:rPr>
                <w:sz w:val="22"/>
                <w:szCs w:val="22"/>
              </w:rPr>
              <w:t>шт</w:t>
            </w:r>
            <w:proofErr w:type="spellEnd"/>
            <w:proofErr w:type="gramEnd"/>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103,7/48</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3. Вторая линия </w:t>
            </w:r>
            <w:proofErr w:type="spellStart"/>
            <w:r w:rsidRPr="001E3437">
              <w:rPr>
                <w:b/>
                <w:bCs/>
                <w:sz w:val="22"/>
                <w:szCs w:val="22"/>
              </w:rPr>
              <w:t>запитки</w:t>
            </w:r>
            <w:proofErr w:type="spellEnd"/>
            <w:r w:rsidRPr="001E3437">
              <w:rPr>
                <w:b/>
                <w:bCs/>
                <w:sz w:val="22"/>
                <w:szCs w:val="22"/>
              </w:rPr>
              <w:t xml:space="preserve"> пожарного водопровода</w:t>
            </w:r>
          </w:p>
        </w:tc>
      </w:tr>
      <w:tr w:rsidR="001C58DE" w:rsidRPr="001E3437" w:rsidTr="00A15753">
        <w:trPr>
          <w:gridBefore w:val="1"/>
          <w:gridAfter w:val="2"/>
          <w:wBefore w:w="16" w:type="dxa"/>
          <w:wAfter w:w="205" w:type="dxa"/>
          <w:trHeight w:val="124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переходов в грунтах I-III группы для прокладки труб ПЭ </w:t>
            </w:r>
            <w:r w:rsidR="00A927B7" w:rsidRPr="001E3437">
              <w:rPr>
                <w:sz w:val="22"/>
                <w:szCs w:val="22"/>
              </w:rPr>
              <w:t>100 SDR 11</w:t>
            </w:r>
            <w:r w:rsidRPr="001E3437">
              <w:rPr>
                <w:sz w:val="22"/>
                <w:szCs w:val="22"/>
              </w:rPr>
              <w:t>, наружный диаметр 315 мм (ГОСТ Р 50838-95)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200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н</w:t>
            </w:r>
            <w:proofErr w:type="spellEnd"/>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Протаскивание в футляр полиэтиленовых труб диаметром 225мм (ГОСТ </w:t>
            </w:r>
            <w:proofErr w:type="gramStart"/>
            <w:r w:rsidRPr="001E3437">
              <w:rPr>
                <w:sz w:val="22"/>
                <w:szCs w:val="22"/>
              </w:rPr>
              <w:t>Р</w:t>
            </w:r>
            <w:proofErr w:type="gramEnd"/>
            <w:r w:rsidRPr="001E3437">
              <w:rPr>
                <w:sz w:val="22"/>
                <w:szCs w:val="22"/>
              </w:rPr>
              <w:t xml:space="preserve"> 50838-95)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трубы, уложенной в футляр</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пожарного водопровода низкого давления диаметром 250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76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фасонных частей чугунных диаметром 250-400 мм (ТФ 200х200 </w:t>
            </w:r>
            <w:r w:rsidR="00CF6E5A" w:rsidRPr="001E3437">
              <w:rPr>
                <w:sz w:val="22"/>
                <w:szCs w:val="22"/>
              </w:rPr>
              <w:t>–</w:t>
            </w:r>
            <w:r w:rsidRPr="001E3437">
              <w:rPr>
                <w:sz w:val="22"/>
                <w:szCs w:val="22"/>
              </w:rPr>
              <w:t xml:space="preserve"> 3шт, ТФ 300х300 </w:t>
            </w:r>
            <w:r w:rsidR="00CF6E5A" w:rsidRPr="001E3437">
              <w:rPr>
                <w:sz w:val="22"/>
                <w:szCs w:val="22"/>
              </w:rPr>
              <w:t>–</w:t>
            </w:r>
            <w:r w:rsidRPr="001E3437">
              <w:rPr>
                <w:sz w:val="22"/>
                <w:szCs w:val="22"/>
              </w:rPr>
              <w:t xml:space="preserve"> 2шт, ХФ 300х250 </w:t>
            </w:r>
            <w:r w:rsidR="00CF6E5A" w:rsidRPr="001E3437">
              <w:rPr>
                <w:sz w:val="22"/>
                <w:szCs w:val="22"/>
              </w:rPr>
              <w:t>–</w:t>
            </w:r>
            <w:r w:rsidRPr="001E3437">
              <w:rPr>
                <w:sz w:val="22"/>
                <w:szCs w:val="22"/>
              </w:rPr>
              <w:t xml:space="preserve"> 1шт, ТХ 300х200 </w:t>
            </w:r>
            <w:r w:rsidR="00CF6E5A" w:rsidRPr="001E3437">
              <w:rPr>
                <w:sz w:val="22"/>
                <w:szCs w:val="22"/>
              </w:rPr>
              <w:t>–</w:t>
            </w:r>
            <w:r w:rsidRPr="001E3437">
              <w:rPr>
                <w:sz w:val="22"/>
                <w:szCs w:val="22"/>
              </w:rPr>
              <w:t xml:space="preserve"> 1шт)</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фасонных частей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0,366</w:t>
            </w:r>
            <w:r w:rsidRPr="001E3437">
              <w:rPr>
                <w:i/>
                <w:iCs/>
                <w:sz w:val="22"/>
                <w:szCs w:val="22"/>
              </w:rPr>
              <w:br/>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полиэтиленовых фасонных частей переходов диаметром 90х75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фасонных частей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Подвешивание подземных коммуникаций при пересечении их трассой трубопровода, площадь сечения коробов до 0,6 м</w:t>
            </w:r>
            <w:proofErr w:type="gramStart"/>
            <w:r w:rsidRPr="001E3437">
              <w:rPr>
                <w:sz w:val="22"/>
                <w:szCs w:val="22"/>
              </w:rPr>
              <w:t>2</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 короба</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Пробивка проемов в конструкциях из бетона</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0,032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Заделка отверстий, гнезд и борозд в стенах и перегородках железобетонных площадью до 0,1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заделки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Промывка без дезинфекции трубопроводов диаметром 250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0,042</w:t>
            </w:r>
            <w:r w:rsidRPr="001E3437">
              <w:rPr>
                <w:i/>
                <w:iCs/>
                <w:sz w:val="22"/>
                <w:szCs w:val="22"/>
              </w:rPr>
              <w:br/>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ind w:firstLine="709"/>
              <w:rPr>
                <w:sz w:val="22"/>
                <w:szCs w:val="22"/>
              </w:rPr>
            </w:pPr>
            <w:r w:rsidRPr="001E3437">
              <w:rPr>
                <w:b/>
                <w:sz w:val="22"/>
                <w:szCs w:val="22"/>
              </w:rPr>
              <w:t>4.</w:t>
            </w:r>
            <w:r w:rsidR="00770213" w:rsidRPr="001E3437">
              <w:rPr>
                <w:b/>
                <w:sz w:val="22"/>
                <w:szCs w:val="22"/>
              </w:rPr>
              <w:t>1</w:t>
            </w:r>
            <w:r w:rsidR="00770213">
              <w:rPr>
                <w:b/>
                <w:sz w:val="22"/>
                <w:szCs w:val="22"/>
              </w:rPr>
              <w:t>2</w:t>
            </w:r>
            <w:r w:rsidRPr="001E3437">
              <w:rPr>
                <w:b/>
                <w:sz w:val="22"/>
                <w:szCs w:val="22"/>
              </w:rPr>
              <w:t>.4. Сооружение для очистки ливневых (дождевых) и талых вод</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Земляные работы</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асфальтобетонных площадью 158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Механизированная разработка скальных грунтов в траншеях шириной 1,3 м и более с зачисткой недобора и выкидкой грунтов на бровку, группа грунтов 5р</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3900</w:t>
            </w:r>
          </w:p>
        </w:tc>
      </w:tr>
      <w:tr w:rsidR="001C58DE" w:rsidRPr="001E3437" w:rsidTr="00A15753">
        <w:trPr>
          <w:gridBefore w:val="1"/>
          <w:gridAfter w:val="2"/>
          <w:wBefore w:w="16" w:type="dxa"/>
          <w:wAfter w:w="205" w:type="dxa"/>
          <w:trHeight w:val="412"/>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Разработка грунта с погрузкой в автомобили-самосвалы экскаваторами типа </w:t>
            </w:r>
            <w:r w:rsidR="00CF6E5A" w:rsidRPr="001E3437">
              <w:rPr>
                <w:sz w:val="22"/>
                <w:szCs w:val="22"/>
              </w:rPr>
              <w:t>«</w:t>
            </w:r>
            <w:r w:rsidR="00A927B7" w:rsidRPr="001E3437">
              <w:rPr>
                <w:sz w:val="22"/>
                <w:szCs w:val="22"/>
              </w:rPr>
              <w:t>ATLAS», «VOLVO», «KOMATSU», «HITACHI», «LIEBHER»</w:t>
            </w:r>
            <w:r w:rsidRPr="001E3437">
              <w:rPr>
                <w:sz w:val="22"/>
                <w:szCs w:val="22"/>
              </w:rPr>
              <w:t xml:space="preserve"> с ковшом вместимостью 1,0 (1-1,2) м3, группа грунтов 5</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4485</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основания под трубопроводы материалами из </w:t>
            </w:r>
            <w:r w:rsidRPr="001E3437">
              <w:rPr>
                <w:sz w:val="22"/>
                <w:szCs w:val="22"/>
              </w:rPr>
              <w:lastRenderedPageBreak/>
              <w:t>отсевов дробления щебня</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М3</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3963</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42,48</w:t>
            </w:r>
            <w:r w:rsidRPr="001E3437">
              <w:rPr>
                <w:i/>
                <w:iCs/>
                <w:sz w:val="22"/>
                <w:szCs w:val="22"/>
              </w:rPr>
              <w:br/>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7218,48</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5-6</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4485</w:t>
            </w:r>
            <w:r w:rsidRPr="001E3437">
              <w:rPr>
                <w:i/>
                <w:iCs/>
                <w:sz w:val="22"/>
                <w:szCs w:val="22"/>
              </w:rPr>
              <w:br/>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Устройство плит монолитных под оборудование</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из природного камня для строительных работ марка 1400,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(под плиты) из природного камня для строительных работ марка 800, фракция 10-20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днищ при толщине более 150 мм прямоугольных сооружений из бетона песчаного, класс В22,5 (М300)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34,3</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класса А-I, </w:t>
            </w:r>
            <w:proofErr w:type="gramStart"/>
            <w:r w:rsidRPr="001E3437">
              <w:rPr>
                <w:sz w:val="22"/>
                <w:szCs w:val="22"/>
              </w:rPr>
              <w:t>А</w:t>
            </w:r>
            <w:proofErr w:type="gramEnd"/>
            <w:r w:rsidRPr="001E3437">
              <w:rPr>
                <w:sz w:val="22"/>
                <w:szCs w:val="22"/>
              </w:rPr>
              <w:t>-II, А-III</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днищ боковая по бетону в 2 слоя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71,3</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78,6</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Устройство оборудования очистных сооружений</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оборудования очистных сооружений, масса оборудования 5 </w:t>
            </w:r>
            <w:proofErr w:type="spellStart"/>
            <w:proofErr w:type="gramStart"/>
            <w:r w:rsidRPr="001E3437">
              <w:rPr>
                <w:sz w:val="22"/>
                <w:szCs w:val="22"/>
              </w:rPr>
              <w:t>т-накопительные</w:t>
            </w:r>
            <w:proofErr w:type="spellEnd"/>
            <w:proofErr w:type="gramEnd"/>
            <w:r w:rsidRPr="001E3437">
              <w:rPr>
                <w:sz w:val="22"/>
                <w:szCs w:val="22"/>
              </w:rPr>
              <w:t xml:space="preserve"> емкости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оборудования очистных сооружений, масса оборудования 2 </w:t>
            </w:r>
            <w:proofErr w:type="gramStart"/>
            <w:r w:rsidRPr="001E3437">
              <w:rPr>
                <w:sz w:val="22"/>
                <w:szCs w:val="22"/>
              </w:rPr>
              <w:t>т-</w:t>
            </w:r>
            <w:proofErr w:type="gramEnd"/>
            <w:r w:rsidRPr="001E3437">
              <w:rPr>
                <w:sz w:val="22"/>
                <w:szCs w:val="22"/>
              </w:rPr>
              <w:t xml:space="preserve"> накопительные емкости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оборудования, масса оборудования 1 т канализационная насосная станция (КНС)</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Гидравлическое испытание аппарата или сосуда горизонтального или вертикального, работающего под давлением, вместимость 100 м3 (емкости очистных сооружений)</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Гидравлическое испытание аппарата или сосуда горизонтального или вертикального, работающего под давлением, вместимость 40 м3 (емкости очистных сооружений)</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устанавливаемый на резьбовых соединениях, масса до 5 кг – оборудование КНС</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устанавливаемый на резьбовых соединениях, масса до 10 кг – оборудование КНС</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Шкаф управления и регулирования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шкаф</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Устройство оголовков ОГ-1</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из природного камня для строительных работ марка 1400, фракция 5(3)-10 мм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прямоугольных </w:t>
            </w:r>
            <w:proofErr w:type="gramStart"/>
            <w:r w:rsidRPr="001E3437">
              <w:rPr>
                <w:sz w:val="22"/>
                <w:szCs w:val="22"/>
              </w:rPr>
              <w:t>ж/б</w:t>
            </w:r>
            <w:proofErr w:type="gramEnd"/>
            <w:r w:rsidRPr="001E3437">
              <w:rPr>
                <w:sz w:val="22"/>
                <w:szCs w:val="22"/>
              </w:rPr>
              <w:t xml:space="preserve"> оголовков  при толщине более 150 мм прямоугольных сооружений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25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Мощение камнем откосов и горизонтальных поверхностей, толщина слоя 0,1 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конструкций дверей в количестве 7 шт., площадью 0,785 м</w:t>
            </w:r>
            <w:proofErr w:type="gramStart"/>
            <w:r w:rsidRPr="001E3437">
              <w:rPr>
                <w:sz w:val="22"/>
                <w:szCs w:val="22"/>
              </w:rPr>
              <w:t>2</w:t>
            </w:r>
            <w:proofErr w:type="gramEnd"/>
            <w:r w:rsidRPr="001E3437">
              <w:rPr>
                <w:sz w:val="22"/>
                <w:szCs w:val="22"/>
              </w:rPr>
              <w:t xml:space="preserve"> каждая для </w:t>
            </w:r>
            <w:proofErr w:type="spellStart"/>
            <w:r w:rsidRPr="001E3437">
              <w:rPr>
                <w:sz w:val="22"/>
                <w:szCs w:val="22"/>
              </w:rPr>
              <w:t>автокоптилок</w:t>
            </w:r>
            <w:proofErr w:type="spellEnd"/>
            <w:r w:rsidRPr="001E3437">
              <w:rPr>
                <w:sz w:val="22"/>
                <w:szCs w:val="22"/>
              </w:rPr>
              <w:t xml:space="preserve"> и пароварочных камер</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0,35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Гидроизоляция оголовков боковая </w:t>
            </w:r>
            <w:proofErr w:type="spellStart"/>
            <w:r w:rsidRPr="001E3437">
              <w:rPr>
                <w:sz w:val="22"/>
                <w:szCs w:val="22"/>
              </w:rPr>
              <w:t>оклеечная</w:t>
            </w:r>
            <w:proofErr w:type="spellEnd"/>
            <w:r w:rsidRPr="001E3437">
              <w:rPr>
                <w:sz w:val="22"/>
                <w:szCs w:val="22"/>
              </w:rPr>
              <w:t xml:space="preserve"> по бетону в 2 слоя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Прокладка трубопровода и устройство колодцев</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из природного камня для строительных работ марка 1400,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полиэтиленовых труб диаметром 150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0,005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полиэтиленовых труб диаметром 300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0,015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полиэтиленовых труб диаметром 600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0,025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отвода 90° полиэтиленовый с удлиненным хвостовиком, диаметр 160 мм (ТУ2248-001-18425183-01)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41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1 м в мокрых грунтах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w:t>
            </w:r>
          </w:p>
        </w:tc>
      </w:tr>
      <w:tr w:rsidR="001C58DE" w:rsidRPr="001E3437" w:rsidTr="00A15753">
        <w:trPr>
          <w:gridBefore w:val="1"/>
          <w:gridAfter w:val="2"/>
          <w:wBefore w:w="16" w:type="dxa"/>
          <w:wAfter w:w="205" w:type="dxa"/>
          <w:trHeight w:val="422"/>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1,5 м в мокрых грунтах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4,49</w:t>
            </w:r>
          </w:p>
        </w:tc>
      </w:tr>
      <w:tr w:rsidR="001C58DE" w:rsidRPr="001E3437" w:rsidTr="00A15753">
        <w:trPr>
          <w:gridBefore w:val="1"/>
          <w:gridAfter w:val="2"/>
          <w:wBefore w:w="16" w:type="dxa"/>
          <w:wAfter w:w="205" w:type="dxa"/>
          <w:trHeight w:val="363"/>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Люк чугунный тяжелый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шт.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Металлические лестницы</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0,81</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бетонной подготовки</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2. Благоустройство территории</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технологического проезда</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A927B7" w:rsidP="00A15753">
            <w:pPr>
              <w:rPr>
                <w:sz w:val="22"/>
                <w:szCs w:val="22"/>
              </w:rPr>
            </w:pPr>
            <w:r w:rsidRPr="001E3437">
              <w:rPr>
                <w:sz w:val="22"/>
                <w:szCs w:val="22"/>
              </w:rPr>
              <w:t>Устройство подстилающих и выравнивающих слоев оснований из щебня: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128,3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20-40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81,20</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40-70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72,72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и пропитка с применением битума щебеночных оснований толщиной 8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96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покрытий толщиной 6 см при укатке щебня с пределом прочности на сжатие свыше 68,6 до 98,1 </w:t>
            </w:r>
            <w:proofErr w:type="spellStart"/>
            <w:r w:rsidRPr="001E3437">
              <w:rPr>
                <w:sz w:val="22"/>
                <w:szCs w:val="22"/>
              </w:rPr>
              <w:t>М</w:t>
            </w:r>
            <w:r w:rsidR="00CF6E5A" w:rsidRPr="001E3437">
              <w:rPr>
                <w:sz w:val="22"/>
                <w:szCs w:val="22"/>
              </w:rPr>
              <w:t>п</w:t>
            </w:r>
            <w:r w:rsidRPr="001E3437">
              <w:rPr>
                <w:sz w:val="22"/>
                <w:szCs w:val="22"/>
              </w:rPr>
              <w:t>а</w:t>
            </w:r>
            <w:proofErr w:type="spellEnd"/>
            <w:r w:rsidRPr="001E3437">
              <w:rPr>
                <w:sz w:val="22"/>
                <w:szCs w:val="22"/>
              </w:rPr>
              <w:t xml:space="preserve"> (свыше 700 до 1000 </w:t>
            </w:r>
            <w:proofErr w:type="spellStart"/>
            <w:r w:rsidRPr="001E3437">
              <w:rPr>
                <w:sz w:val="22"/>
                <w:szCs w:val="22"/>
              </w:rPr>
              <w:t>кгc</w:t>
            </w:r>
            <w:proofErr w:type="spellEnd"/>
            <w:r w:rsidRPr="001E3437">
              <w:rPr>
                <w:sz w:val="22"/>
                <w:szCs w:val="22"/>
              </w:rPr>
              <w:t>/см</w:t>
            </w:r>
            <w:proofErr w:type="gramStart"/>
            <w:r w:rsidRPr="001E3437">
              <w:rPr>
                <w:sz w:val="22"/>
                <w:szCs w:val="22"/>
              </w:rPr>
              <w:t>2</w:t>
            </w:r>
            <w:proofErr w:type="gramEnd"/>
            <w:r w:rsidRPr="001E3437">
              <w:rPr>
                <w:sz w:val="22"/>
                <w:szCs w:val="22"/>
              </w:rPr>
              <w:t>) нижнего слоя двухслойных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покрытия толщиной 4 см из горячих асфальтобетонных смесей плотных </w:t>
            </w:r>
            <w:proofErr w:type="spellStart"/>
            <w:r w:rsidRPr="001E3437">
              <w:rPr>
                <w:sz w:val="22"/>
                <w:szCs w:val="22"/>
              </w:rPr>
              <w:t>крупнозернинистых</w:t>
            </w:r>
            <w:proofErr w:type="spellEnd"/>
            <w:r w:rsidRPr="001E3437">
              <w:rPr>
                <w:sz w:val="22"/>
                <w:szCs w:val="22"/>
              </w:rPr>
              <w:t xml:space="preserve"> типа АБ, плотность каменных материалов 2,5-2,9 т/м3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Поверхностная обработка битумной эмульсией с применением готовой песчано-щебеночной смеси марка 600, размер зерен до 10 мм, сорт 8</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202/30,3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46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металлических оград по железобетонным столбам с цоколем из сетчатых панелей высотой до 2 м с шагом опорных столбов через 3 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w:t>
            </w:r>
          </w:p>
        </w:tc>
      </w:tr>
      <w:tr w:rsidR="001C58DE" w:rsidRPr="001E3437" w:rsidTr="00A15753">
        <w:trPr>
          <w:gridBefore w:val="1"/>
          <w:gridAfter w:val="2"/>
          <w:wBefore w:w="16" w:type="dxa"/>
          <w:wAfter w:w="205" w:type="dxa"/>
          <w:trHeight w:val="570"/>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3. Устройство переездов через 4,5 пути для завоза оборудования очистных сооружений</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tcPr>
          <w:p w:rsidR="001C58DE" w:rsidRPr="001E3437" w:rsidRDefault="001C58DE" w:rsidP="00A15753">
            <w:pPr>
              <w:jc w:val="center"/>
              <w:rPr>
                <w:sz w:val="22"/>
                <w:szCs w:val="22"/>
              </w:rPr>
            </w:pPr>
            <w:r w:rsidRPr="001E3437">
              <w:rPr>
                <w:sz w:val="22"/>
                <w:szCs w:val="22"/>
              </w:rPr>
              <w:t>47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tcPr>
          <w:p w:rsidR="001C58DE" w:rsidRPr="001E3437" w:rsidRDefault="001C58DE" w:rsidP="00A15753">
            <w:pPr>
              <w:rPr>
                <w:sz w:val="22"/>
                <w:szCs w:val="22"/>
              </w:rPr>
            </w:pPr>
            <w:r w:rsidRPr="001E3437">
              <w:rPr>
                <w:sz w:val="22"/>
                <w:szCs w:val="22"/>
              </w:rPr>
              <w:t>Разборка переездного настила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tcPr>
          <w:p w:rsidR="001C58DE" w:rsidRPr="001E3437" w:rsidRDefault="001C58DE" w:rsidP="00A15753">
            <w:pPr>
              <w:jc w:val="center"/>
              <w:rPr>
                <w:sz w:val="22"/>
                <w:szCs w:val="22"/>
              </w:rPr>
            </w:pPr>
            <w:r w:rsidRPr="001E3437">
              <w:rPr>
                <w:sz w:val="22"/>
                <w:szCs w:val="22"/>
              </w:rPr>
              <w:t>60</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переездного настила для железнодорожных переездов: НРПб-1 201.2-ВН-97-01-000 (из резиновых плит шириной 6-6,5 м на однопутный участок с рельсами типа Р-65 на железобетонных шпалах)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w:t>
            </w:r>
            <w:proofErr w:type="spellStart"/>
            <w:r w:rsidRPr="001E3437">
              <w:rPr>
                <w:sz w:val="22"/>
                <w:szCs w:val="22"/>
              </w:rPr>
              <w:t>компл</w:t>
            </w:r>
            <w:proofErr w:type="spell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60/2</w:t>
            </w:r>
          </w:p>
        </w:tc>
      </w:tr>
      <w:tr w:rsidR="001C58DE" w:rsidRPr="001E3437" w:rsidTr="00A15753">
        <w:trPr>
          <w:gridBefore w:val="1"/>
          <w:gridAfter w:val="2"/>
          <w:wBefore w:w="16" w:type="dxa"/>
          <w:wAfter w:w="205" w:type="dxa"/>
          <w:trHeight w:val="255"/>
        </w:trPr>
        <w:tc>
          <w:tcPr>
            <w:tcW w:w="709" w:type="dxa"/>
            <w:tcBorders>
              <w:top w:val="single" w:sz="4" w:space="0" w:color="auto"/>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single" w:sz="4" w:space="0" w:color="auto"/>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single" w:sz="4" w:space="0" w:color="auto"/>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single" w:sz="4" w:space="0" w:color="auto"/>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770213">
            <w:pPr>
              <w:ind w:firstLine="709"/>
              <w:rPr>
                <w:b/>
                <w:sz w:val="22"/>
                <w:szCs w:val="22"/>
              </w:rPr>
            </w:pPr>
            <w:r w:rsidRPr="001E3437">
              <w:rPr>
                <w:b/>
                <w:sz w:val="22"/>
                <w:szCs w:val="22"/>
              </w:rPr>
              <w:t>4.</w:t>
            </w:r>
            <w:r w:rsidR="00770213" w:rsidRPr="001E3437">
              <w:rPr>
                <w:b/>
                <w:sz w:val="22"/>
                <w:szCs w:val="22"/>
              </w:rPr>
              <w:t>1</w:t>
            </w:r>
            <w:r w:rsidR="00770213">
              <w:rPr>
                <w:b/>
                <w:sz w:val="22"/>
                <w:szCs w:val="22"/>
              </w:rPr>
              <w:t>2</w:t>
            </w:r>
            <w:r w:rsidRPr="001E3437">
              <w:rPr>
                <w:b/>
                <w:sz w:val="22"/>
                <w:szCs w:val="22"/>
              </w:rPr>
              <w:t xml:space="preserve">.5. Строительство ливневой канализации, </w:t>
            </w:r>
            <w:proofErr w:type="spellStart"/>
            <w:r w:rsidRPr="001E3437">
              <w:rPr>
                <w:b/>
                <w:sz w:val="22"/>
                <w:szCs w:val="22"/>
              </w:rPr>
              <w:t>дождеприемных</w:t>
            </w:r>
            <w:proofErr w:type="spellEnd"/>
            <w:r w:rsidRPr="001E3437">
              <w:rPr>
                <w:b/>
                <w:sz w:val="22"/>
                <w:szCs w:val="22"/>
              </w:rPr>
              <w:t xml:space="preserve"> лотков и колодцев</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701"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right"/>
              <w:rPr>
                <w:sz w:val="22"/>
                <w:szCs w:val="22"/>
              </w:rPr>
            </w:pP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Земляные работы</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Разработка грунта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скального грунта отбойными молотками, группа грунтов 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92,4 </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 траншеях экскаватором «обратная лопата» с ковшом вместимостью 0,65 (0,5-1) м3,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на автомобили-самосвалы экскаваторами с ковшом вместимостью 0,65 (0,5-1) м3,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highlight w:val="yellow"/>
              </w:rPr>
            </w:pPr>
            <w:r w:rsidRPr="001E3437">
              <w:rPr>
                <w:sz w:val="22"/>
                <w:szCs w:val="22"/>
              </w:rPr>
              <w:t>104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Перевозка массовых навалочных грузов автомобилями-самосвалами (работающими вне карьеров), расстояние перевозки 30 км класс груза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166,4</w:t>
            </w:r>
          </w:p>
          <w:p w:rsidR="001C58DE" w:rsidRPr="001E3437" w:rsidRDefault="001C58DE" w:rsidP="00A15753">
            <w:pPr>
              <w:jc w:val="center"/>
              <w:rPr>
                <w:sz w:val="22"/>
                <w:szCs w:val="22"/>
                <w:highlight w:val="yellow"/>
              </w:rPr>
            </w:pP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84,7</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w:t>
            </w:r>
            <w:proofErr w:type="spellStart"/>
            <w:r w:rsidRPr="001E3437">
              <w:rPr>
                <w:sz w:val="22"/>
                <w:szCs w:val="22"/>
              </w:rPr>
              <w:t>Шурфовка</w:t>
            </w:r>
            <w:proofErr w:type="spellEnd"/>
            <w:r w:rsidRPr="001E3437">
              <w:rPr>
                <w:sz w:val="22"/>
                <w:szCs w:val="22"/>
              </w:rPr>
              <w:t xml:space="preserve"> трассы 2 пересечения с кабельными линиями</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вручную в траншеях глубиной до 2 м без креплений с откосами,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Подвешивание подземных коммуникаций при пересечении их трассой трубопровода, площадь сечения коробов до 0,6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 короба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0,686</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Обратная засыпка</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Засыпка траншей и котлованов с перемещением грунта до 5 м бульдозерами мощностью </w:t>
            </w:r>
            <w:r w:rsidR="00A927B7" w:rsidRPr="001E3437">
              <w:rPr>
                <w:sz w:val="22"/>
                <w:szCs w:val="22"/>
              </w:rPr>
              <w:t>96 кВт (130 л.</w:t>
            </w:r>
            <w:proofErr w:type="gramStart"/>
            <w:r w:rsidR="00A927B7" w:rsidRPr="001E3437">
              <w:rPr>
                <w:sz w:val="22"/>
                <w:szCs w:val="22"/>
              </w:rPr>
              <w:t>с</w:t>
            </w:r>
            <w:proofErr w:type="gramEnd"/>
            <w:r w:rsidR="00A927B7" w:rsidRPr="001E3437">
              <w:rPr>
                <w:sz w:val="22"/>
                <w:szCs w:val="22"/>
              </w:rPr>
              <w:t>.),</w:t>
            </w:r>
            <w:r w:rsidRPr="001E3437">
              <w:rPr>
                <w:sz w:val="22"/>
                <w:szCs w:val="22"/>
              </w:rPr>
              <w:t xml:space="preserve"> </w:t>
            </w:r>
            <w:proofErr w:type="gramStart"/>
            <w:r w:rsidRPr="001E3437">
              <w:rPr>
                <w:sz w:val="22"/>
                <w:szCs w:val="22"/>
              </w:rPr>
              <w:t>группа</w:t>
            </w:r>
            <w:proofErr w:type="gramEnd"/>
            <w:r w:rsidRPr="001E3437">
              <w:rPr>
                <w:sz w:val="22"/>
                <w:szCs w:val="22"/>
              </w:rPr>
              <w:t xml:space="preserve">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154,9</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Песчаная подготовка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песчаного толщ.750 мм, площадью 102,9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основания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77,17</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2. Монтаж трубопровода</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Укладка футляра</w:t>
            </w:r>
          </w:p>
        </w:tc>
      </w:tr>
      <w:tr w:rsidR="001C58DE" w:rsidRPr="001E3437" w:rsidTr="00A15753">
        <w:trPr>
          <w:gridBefore w:val="1"/>
          <w:gridAfter w:val="2"/>
          <w:wBefore w:w="16" w:type="dxa"/>
          <w:wAfter w:w="205" w:type="dxa"/>
          <w:trHeight w:val="34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переходов в грунтах I-III группы с помощью установок горизонтально-направленного бурения </w:t>
            </w:r>
            <w:r w:rsidR="00A927B7" w:rsidRPr="001E3437">
              <w:rPr>
                <w:sz w:val="22"/>
                <w:szCs w:val="22"/>
              </w:rPr>
              <w:t>«</w:t>
            </w:r>
            <w:proofErr w:type="spellStart"/>
            <w:r w:rsidR="00A927B7" w:rsidRPr="001E3437">
              <w:rPr>
                <w:sz w:val="22"/>
                <w:szCs w:val="22"/>
              </w:rPr>
              <w:t>Astec</w:t>
            </w:r>
            <w:proofErr w:type="spellEnd"/>
            <w:r w:rsidR="00A927B7" w:rsidRPr="001E3437">
              <w:rPr>
                <w:sz w:val="22"/>
                <w:szCs w:val="22"/>
              </w:rPr>
              <w:t>» DD-6, «</w:t>
            </w:r>
            <w:proofErr w:type="spellStart"/>
            <w:r w:rsidR="00A927B7" w:rsidRPr="001E3437">
              <w:rPr>
                <w:sz w:val="22"/>
                <w:szCs w:val="22"/>
              </w:rPr>
              <w:t>Astec</w:t>
            </w:r>
            <w:proofErr w:type="spellEnd"/>
            <w:r w:rsidR="00A927B7" w:rsidRPr="001E3437">
              <w:rPr>
                <w:sz w:val="22"/>
                <w:szCs w:val="22"/>
              </w:rPr>
              <w:t>» DD-63238</w:t>
            </w:r>
            <w:r w:rsidRPr="001E3437">
              <w:rPr>
                <w:sz w:val="22"/>
                <w:szCs w:val="22"/>
              </w:rPr>
              <w:t xml:space="preserve"> диаметр труб 1020 мм, установка ГНБ тяговым усилием 260</w:t>
            </w:r>
            <w:proofErr w:type="gramStart"/>
            <w:r w:rsidRPr="001E3437">
              <w:rPr>
                <w:sz w:val="22"/>
                <w:szCs w:val="22"/>
              </w:rPr>
              <w:t xml:space="preserve"> К</w:t>
            </w:r>
            <w:proofErr w:type="gramEnd"/>
            <w:r w:rsidRPr="001E3437">
              <w:rPr>
                <w:sz w:val="22"/>
                <w:szCs w:val="22"/>
              </w:rPr>
              <w:t>н. Трубы напорные из полиэтилена низкого давления среднего типа, наружным диаметром 1000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Протаскивание в футляр пластиковых труб ПЭ 63 </w:t>
            </w:r>
            <w:r w:rsidR="00A927B7" w:rsidRPr="001E3437">
              <w:rPr>
                <w:sz w:val="22"/>
                <w:szCs w:val="22"/>
              </w:rPr>
              <w:t>SDR 11</w:t>
            </w:r>
            <w:r w:rsidRPr="001E3437">
              <w:rPr>
                <w:sz w:val="22"/>
                <w:szCs w:val="22"/>
              </w:rPr>
              <w:t xml:space="preserve"> (Т), наружный диаметр 630 мм (ГОСТ 18599-2001)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трубы, уложенной в </w:t>
            </w:r>
            <w:r w:rsidRPr="001E3437">
              <w:rPr>
                <w:sz w:val="22"/>
                <w:szCs w:val="22"/>
              </w:rPr>
              <w:lastRenderedPageBreak/>
              <w:t>футляр</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72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12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Заделка битумом и прядью концов футляра диаметром 1020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футляр</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A927B7" w:rsidP="00A15753">
            <w:pPr>
              <w:rPr>
                <w:sz w:val="22"/>
                <w:szCs w:val="22"/>
              </w:rPr>
            </w:pPr>
            <w:r w:rsidRPr="001E3437">
              <w:rPr>
                <w:sz w:val="22"/>
                <w:szCs w:val="22"/>
              </w:rPr>
              <w:t>Поковки</w:t>
            </w:r>
            <w:r w:rsidR="001C58DE" w:rsidRPr="001E3437">
              <w:rPr>
                <w:sz w:val="22"/>
                <w:szCs w:val="22"/>
              </w:rPr>
              <w:t xml:space="preserve"> из квадратных заготовок, масса 1,8 кг</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0,023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Укладка безнапорных трубопроводов из труб </w:t>
            </w:r>
            <w:r w:rsidR="00A927B7" w:rsidRPr="001E3437">
              <w:rPr>
                <w:sz w:val="22"/>
                <w:szCs w:val="22"/>
              </w:rPr>
              <w:t>ПЭ 63 SDR 11</w:t>
            </w:r>
            <w:r w:rsidRPr="001E3437">
              <w:rPr>
                <w:sz w:val="22"/>
                <w:szCs w:val="22"/>
              </w:rPr>
              <w:t xml:space="preserve"> (Т), наружный диаметр 630 мм (ГОСТ 18599-2001)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188</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000000"/>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3. Колодцы круглые канализации</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0,7 м в мокрых грунтах с люками чугунными</w:t>
            </w:r>
          </w:p>
        </w:tc>
        <w:tc>
          <w:tcPr>
            <w:tcW w:w="1701" w:type="dxa"/>
            <w:gridSpan w:val="4"/>
            <w:tcBorders>
              <w:top w:val="nil"/>
              <w:left w:val="nil"/>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железобетонных и бетонных конструкций колодца/</w:t>
            </w:r>
            <w:proofErr w:type="spellStart"/>
            <w:proofErr w:type="gramStart"/>
            <w:r w:rsidRPr="001E3437">
              <w:rPr>
                <w:sz w:val="22"/>
                <w:szCs w:val="22"/>
              </w:rPr>
              <w:t>шт</w:t>
            </w:r>
            <w:proofErr w:type="spellEnd"/>
            <w:proofErr w:type="gramEnd"/>
          </w:p>
        </w:tc>
        <w:tc>
          <w:tcPr>
            <w:tcW w:w="1212" w:type="dxa"/>
            <w:tcBorders>
              <w:top w:val="nil"/>
              <w:left w:val="nil"/>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13,2/4</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Кладка стен кирпичных наружных простых вокруг колодцев</w:t>
            </w:r>
          </w:p>
        </w:tc>
        <w:tc>
          <w:tcPr>
            <w:tcW w:w="1701" w:type="dxa"/>
            <w:gridSpan w:val="4"/>
            <w:tcBorders>
              <w:top w:val="single" w:sz="4" w:space="0" w:color="auto"/>
              <w:left w:val="nil"/>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кладки</w:t>
            </w:r>
          </w:p>
        </w:tc>
        <w:tc>
          <w:tcPr>
            <w:tcW w:w="1212" w:type="dxa"/>
            <w:tcBorders>
              <w:top w:val="single" w:sz="4" w:space="0" w:color="auto"/>
              <w:left w:val="nil"/>
              <w:bottom w:val="nil"/>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0,5</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4. Открытый лоток</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железобетонных фундаментов под водосборные лотки объемом до 5 м3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водосбросных сооружений с проезжей части из лотков Л6-8 бетон В25 (М350), объем 0,9 м3, расход арматуры 70,1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лотка/</w:t>
            </w: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63/21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обмазочная водосборных лотков в 2 слоя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66,8</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металлических решеток на водосборные лотки</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3,024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1 (песок природный для строительных работ средний)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90</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5. Приемные колодцы (</w:t>
            </w:r>
            <w:proofErr w:type="spellStart"/>
            <w:r w:rsidRPr="001E3437">
              <w:rPr>
                <w:b/>
                <w:bCs/>
                <w:sz w:val="22"/>
                <w:szCs w:val="22"/>
              </w:rPr>
              <w:t>пескоуловители</w:t>
            </w:r>
            <w:proofErr w:type="spellEnd"/>
            <w:r w:rsidRPr="001E3437">
              <w:rPr>
                <w:b/>
                <w:bCs/>
                <w:sz w:val="22"/>
                <w:szCs w:val="22"/>
              </w:rPr>
              <w:t>)</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 траншеях экскаватором «обратная лопата» с ковшом вместимостью 0,65 (0,5-1) м3, группа грунтов 4</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на автомобили-самосвалы экскаваторами с ковшом вместимостью 0,65 (0,5-1) м3, группа грунтов 4</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лотки (</w:t>
            </w:r>
            <w:proofErr w:type="spellStart"/>
            <w:r w:rsidRPr="001E3437">
              <w:rPr>
                <w:sz w:val="22"/>
                <w:szCs w:val="22"/>
              </w:rPr>
              <w:t>фибробетон</w:t>
            </w:r>
            <w:proofErr w:type="spellEnd"/>
            <w:r w:rsidRPr="001E3437">
              <w:rPr>
                <w:sz w:val="22"/>
                <w:szCs w:val="22"/>
              </w:rPr>
              <w:t>)</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металлических решеток на лотки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Укладка безнапорных трубопроводов из полиэтиленовых труб диаметром 225 мм (ГОСТ </w:t>
            </w:r>
            <w:proofErr w:type="gramStart"/>
            <w:r w:rsidRPr="001E3437">
              <w:rPr>
                <w:sz w:val="22"/>
                <w:szCs w:val="22"/>
              </w:rPr>
              <w:t>Р</w:t>
            </w:r>
            <w:proofErr w:type="gramEnd"/>
            <w:r w:rsidRPr="001E3437">
              <w:rPr>
                <w:sz w:val="22"/>
                <w:szCs w:val="22"/>
              </w:rPr>
              <w:t xml:space="preserve"> 50838-95)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gridBefore w:val="1"/>
          <w:gridAfter w:val="2"/>
          <w:wBefore w:w="16" w:type="dxa"/>
          <w:wAfter w:w="205" w:type="dxa"/>
          <w:trHeight w:val="345"/>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6. Монтаж трубопровода</w:t>
            </w:r>
          </w:p>
        </w:tc>
      </w:tr>
      <w:tr w:rsidR="001C58DE" w:rsidRPr="001E3437" w:rsidTr="00A15753">
        <w:trPr>
          <w:gridBefore w:val="1"/>
          <w:gridAfter w:val="2"/>
          <w:wBefore w:w="16" w:type="dxa"/>
          <w:wAfter w:w="205" w:type="dxa"/>
          <w:trHeight w:val="42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Разработка грунта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скального грунта отбойными молотками, группа грунтов 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31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 траншеях экскаватором «обратная лопата» с ковшом вместимостью 0,65 (0,5-1) м3,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540</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на автомобили-самосвалы экскаваторами с ковшом вместимостью 0,65 (0,5-1) м3, группа грунтов 4</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1080</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1080</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мокрого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135</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Обратная засыпка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Засыпка траншей и котлованов с перемещением грунта до 5 м бульдозерами мощностью </w:t>
            </w:r>
            <w:r w:rsidR="00A927B7" w:rsidRPr="001E3437">
              <w:rPr>
                <w:sz w:val="22"/>
                <w:szCs w:val="22"/>
              </w:rPr>
              <w:t>96 кВт (130 л.</w:t>
            </w:r>
            <w:proofErr w:type="gramStart"/>
            <w:r w:rsidR="00A927B7" w:rsidRPr="001E3437">
              <w:rPr>
                <w:sz w:val="22"/>
                <w:szCs w:val="22"/>
              </w:rPr>
              <w:t>с</w:t>
            </w:r>
            <w:proofErr w:type="gramEnd"/>
            <w:r w:rsidR="00A927B7" w:rsidRPr="001E3437">
              <w:rPr>
                <w:sz w:val="22"/>
                <w:szCs w:val="22"/>
              </w:rPr>
              <w:t>.)</w:t>
            </w:r>
            <w:r w:rsidRPr="001E3437">
              <w:rPr>
                <w:sz w:val="22"/>
                <w:szCs w:val="22"/>
              </w:rPr>
              <w:t xml:space="preserve">, </w:t>
            </w:r>
            <w:proofErr w:type="gramStart"/>
            <w:r w:rsidRPr="001E3437">
              <w:rPr>
                <w:sz w:val="22"/>
                <w:szCs w:val="22"/>
              </w:rPr>
              <w:t>группа</w:t>
            </w:r>
            <w:proofErr w:type="gramEnd"/>
            <w:r w:rsidRPr="001E3437">
              <w:rPr>
                <w:sz w:val="22"/>
                <w:szCs w:val="22"/>
              </w:rPr>
              <w:t xml:space="preserve">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604</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Песчаная подготовка</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песчаного толщ.750 мм, площадью 94,5 м</w:t>
            </w:r>
            <w:proofErr w:type="gramStart"/>
            <w:r w:rsidRPr="001E3437">
              <w:rPr>
                <w:sz w:val="22"/>
                <w:szCs w:val="22"/>
              </w:rPr>
              <w:t>2</w:t>
            </w:r>
            <w:proofErr w:type="gramEnd"/>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основания</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70,88</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Укладка футляра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переходов в грунтах I-III группы с помощью установок горизонтально-направленного бурения </w:t>
            </w:r>
            <w:r w:rsidR="00A927B7" w:rsidRPr="001E3437">
              <w:rPr>
                <w:sz w:val="22"/>
                <w:szCs w:val="22"/>
              </w:rPr>
              <w:t>«</w:t>
            </w:r>
            <w:proofErr w:type="spellStart"/>
            <w:r w:rsidR="00A927B7" w:rsidRPr="001E3437">
              <w:rPr>
                <w:sz w:val="22"/>
                <w:szCs w:val="22"/>
              </w:rPr>
              <w:t>Astec</w:t>
            </w:r>
            <w:proofErr w:type="spellEnd"/>
            <w:r w:rsidR="00A927B7" w:rsidRPr="001E3437">
              <w:rPr>
                <w:sz w:val="22"/>
                <w:szCs w:val="22"/>
              </w:rPr>
              <w:t>» DD-6, «</w:t>
            </w:r>
            <w:proofErr w:type="spellStart"/>
            <w:r w:rsidR="00A927B7" w:rsidRPr="001E3437">
              <w:rPr>
                <w:sz w:val="22"/>
                <w:szCs w:val="22"/>
              </w:rPr>
              <w:t>Astec</w:t>
            </w:r>
            <w:proofErr w:type="spellEnd"/>
            <w:r w:rsidR="00A927B7" w:rsidRPr="001E3437">
              <w:rPr>
                <w:sz w:val="22"/>
                <w:szCs w:val="22"/>
              </w:rPr>
              <w:t>» DD-63238</w:t>
            </w:r>
            <w:r w:rsidRPr="001E3437">
              <w:rPr>
                <w:sz w:val="22"/>
                <w:szCs w:val="22"/>
              </w:rPr>
              <w:t>, трубы напорные из полиэтилена низкого давления среднего типа, наружным диаметром 500 мм, установка ГНБ тяговым усилием 140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н</w:t>
            </w:r>
            <w:proofErr w:type="spell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Протаскивание в футляр стальных труб ПЭ 63 </w:t>
            </w:r>
            <w:r w:rsidR="00A927B7" w:rsidRPr="001E3437">
              <w:rPr>
                <w:sz w:val="22"/>
                <w:szCs w:val="22"/>
              </w:rPr>
              <w:t>SDR 11</w:t>
            </w:r>
            <w:r w:rsidRPr="001E3437">
              <w:rPr>
                <w:sz w:val="22"/>
                <w:szCs w:val="22"/>
              </w:rPr>
              <w:t xml:space="preserve"> (Т), наружный диаметр 300 мм (ГОСТ 18599-2001)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трубы, уложенной в футляр</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Заделка битумом и прядью концов футляра диаметром 500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футляр</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Поковки из квадратных заготовок, масса 1,8 кг</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безнапорных трубопроводов из трубы ПЭ 63 SDR 11 (Т), наружный диаметр 300 мм (ГОСТ 18599-2001)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трубопроводов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135</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Колодец В5 глубиной 2190 мм</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фракции 10-20, марка 400</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основания</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прямоугольных бетонных монолитных канализационных колодцев площадью до 3 м</w:t>
            </w:r>
            <w:proofErr w:type="gramStart"/>
            <w:r w:rsidRPr="001E3437">
              <w:rPr>
                <w:sz w:val="22"/>
                <w:szCs w:val="22"/>
              </w:rPr>
              <w:t>2</w:t>
            </w:r>
            <w:proofErr w:type="gramEnd"/>
            <w:r w:rsidRPr="001E3437">
              <w:rPr>
                <w:sz w:val="22"/>
                <w:szCs w:val="22"/>
              </w:rPr>
              <w:t xml:space="preserve"> в мокрых грунтах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кирпичных, бетонных и железобетонных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3,45</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эмалью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Колодец В</w:t>
            </w:r>
            <w:proofErr w:type="gramStart"/>
            <w:r w:rsidRPr="001E3437">
              <w:rPr>
                <w:sz w:val="22"/>
                <w:szCs w:val="22"/>
              </w:rPr>
              <w:t>7</w:t>
            </w:r>
            <w:proofErr w:type="gramEnd"/>
            <w:r w:rsidRPr="001E3437">
              <w:rPr>
                <w:sz w:val="22"/>
                <w:szCs w:val="22"/>
              </w:rPr>
              <w:t xml:space="preserve"> глубиной 2240 мм</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фракции 10-20, марка 400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основания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прямоугольных бетонных монолитных канализационных колодцев площадью до 3 м</w:t>
            </w:r>
            <w:proofErr w:type="gramStart"/>
            <w:r w:rsidRPr="001E3437">
              <w:rPr>
                <w:sz w:val="22"/>
                <w:szCs w:val="22"/>
              </w:rPr>
              <w:t>2</w:t>
            </w:r>
            <w:proofErr w:type="gramEnd"/>
            <w:r w:rsidRPr="001E3437">
              <w:rPr>
                <w:sz w:val="22"/>
                <w:szCs w:val="22"/>
              </w:rPr>
              <w:t xml:space="preserve"> в мокрых грунтах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кирпичных, бетонных и железобетонных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48</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эмалью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w:t>
            </w:r>
          </w:p>
        </w:tc>
      </w:tr>
      <w:tr w:rsidR="001C58DE" w:rsidRPr="001E3437" w:rsidTr="00A15753">
        <w:trPr>
          <w:gridBefore w:val="1"/>
          <w:gridAfter w:val="2"/>
          <w:wBefore w:w="16" w:type="dxa"/>
          <w:wAfter w:w="205" w:type="dxa"/>
          <w:trHeight w:val="480"/>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Колодец В8 глубиной 2390 мм</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фракции 10-20, марка 400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основания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прямоугольных бетонных монолитных канализационных колодцев площадью до 3 м</w:t>
            </w:r>
            <w:proofErr w:type="gramStart"/>
            <w:r w:rsidRPr="001E3437">
              <w:rPr>
                <w:sz w:val="22"/>
                <w:szCs w:val="22"/>
              </w:rPr>
              <w:t>2</w:t>
            </w:r>
            <w:proofErr w:type="gramEnd"/>
            <w:r w:rsidRPr="001E3437">
              <w:rPr>
                <w:sz w:val="22"/>
                <w:szCs w:val="22"/>
              </w:rPr>
              <w:t xml:space="preserve"> в мокрых грунтах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кирпичных, бетонных и железобетонных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3,96</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эмалью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0,8</w:t>
            </w:r>
          </w:p>
        </w:tc>
      </w:tr>
      <w:tr w:rsidR="001C58DE" w:rsidRPr="001E3437" w:rsidTr="00A15753">
        <w:trPr>
          <w:gridBefore w:val="1"/>
          <w:gridAfter w:val="2"/>
          <w:wBefore w:w="16" w:type="dxa"/>
          <w:wAfter w:w="205" w:type="dxa"/>
          <w:trHeight w:val="480"/>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Лотки водоотводные</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129,3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водосбросных сооружений с проезжей части из лотков в откосах насыпи длиной 1,0 м из бетона класса В15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лотка/</w:t>
            </w: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139/139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смеси </w:t>
            </w:r>
            <w:proofErr w:type="spellStart"/>
            <w:r w:rsidRPr="001E3437">
              <w:rPr>
                <w:sz w:val="22"/>
                <w:szCs w:val="22"/>
              </w:rPr>
              <w:t>пескоцементной</w:t>
            </w:r>
            <w:proofErr w:type="spellEnd"/>
            <w:r w:rsidRPr="001E3437">
              <w:rPr>
                <w:sz w:val="22"/>
                <w:szCs w:val="22"/>
              </w:rPr>
              <w:t xml:space="preserve"> (цемент М 400)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лотки (</w:t>
            </w:r>
            <w:proofErr w:type="spellStart"/>
            <w:r w:rsidRPr="001E3437">
              <w:rPr>
                <w:sz w:val="22"/>
                <w:szCs w:val="22"/>
              </w:rPr>
              <w:t>фибробетон</w:t>
            </w:r>
            <w:proofErr w:type="spellEnd"/>
            <w:r w:rsidRPr="001E3437">
              <w:rPr>
                <w:sz w:val="22"/>
                <w:szCs w:val="22"/>
              </w:rPr>
              <w:t>)</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металлических решеток на водосборные лотки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6,658</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highlight w:val="yellow"/>
              </w:rPr>
            </w:pPr>
          </w:p>
          <w:p w:rsidR="001C58DE" w:rsidRPr="001E3437" w:rsidRDefault="001C58DE" w:rsidP="00770213">
            <w:pPr>
              <w:ind w:firstLine="709"/>
              <w:rPr>
                <w:b/>
                <w:sz w:val="22"/>
                <w:szCs w:val="22"/>
                <w:highlight w:val="yellow"/>
              </w:rPr>
            </w:pPr>
            <w:r w:rsidRPr="001E3437">
              <w:rPr>
                <w:b/>
                <w:sz w:val="22"/>
                <w:szCs w:val="22"/>
              </w:rPr>
              <w:t>4.</w:t>
            </w:r>
            <w:r w:rsidR="00770213" w:rsidRPr="001E3437">
              <w:rPr>
                <w:b/>
                <w:sz w:val="22"/>
                <w:szCs w:val="22"/>
              </w:rPr>
              <w:t>1</w:t>
            </w:r>
            <w:r w:rsidR="00770213">
              <w:rPr>
                <w:b/>
                <w:sz w:val="22"/>
                <w:szCs w:val="22"/>
              </w:rPr>
              <w:t>2</w:t>
            </w:r>
            <w:r w:rsidRPr="001E3437">
              <w:rPr>
                <w:b/>
                <w:sz w:val="22"/>
                <w:szCs w:val="22"/>
              </w:rPr>
              <w:t>.6. Участок сопряжения контейнерной площадки № 7 и открытой стоянки для грузовых автомобилей</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701"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right"/>
              <w:rPr>
                <w:sz w:val="22"/>
                <w:szCs w:val="22"/>
              </w:rPr>
            </w:pP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Демонтажные работы</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Обратная засыпка смотровой ямы щебнем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1200, фракция 40-70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11,91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1200, фракция 20-40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11,91</w:t>
            </w:r>
          </w:p>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2. Площадка с асфальтовым покрытием </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прицепными катками на пневмоколесном ходу 25 т на 6 проходов по одному следу при толщине слоя 25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1200, фракция 10-20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233</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1400, фракция 40-70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139,8</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1200, фракция 20-40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139,8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1000, фракция 5(3)-10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Укладка и </w:t>
            </w:r>
            <w:proofErr w:type="spellStart"/>
            <w:r w:rsidRPr="001E3437">
              <w:rPr>
                <w:sz w:val="22"/>
                <w:szCs w:val="22"/>
              </w:rPr>
              <w:t>полупропитка</w:t>
            </w:r>
            <w:proofErr w:type="spellEnd"/>
            <w:r w:rsidRPr="001E3437">
              <w:rPr>
                <w:sz w:val="22"/>
                <w:szCs w:val="22"/>
              </w:rPr>
              <w:t xml:space="preserve"> с применением битума щебеночных оснований толщиной 5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 и основания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380</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покрытия толщиной 6 см из горячих асфальтобетонных смесей плотных мелкозернистых типа АБВ, плотность каменных материалов 2,5-2,9 т/м3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380</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Поверхностная обработка битумной эмульсией с применением мытого щебня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380</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highlight w:val="yellow"/>
              </w:rPr>
            </w:pPr>
          </w:p>
          <w:p w:rsidR="001C58DE" w:rsidRPr="001E3437" w:rsidRDefault="001C58DE" w:rsidP="00770213">
            <w:pPr>
              <w:rPr>
                <w:sz w:val="22"/>
                <w:szCs w:val="22"/>
                <w:highlight w:val="yellow"/>
              </w:rPr>
            </w:pPr>
            <w:r w:rsidRPr="001E3437">
              <w:rPr>
                <w:b/>
                <w:sz w:val="22"/>
                <w:szCs w:val="22"/>
              </w:rPr>
              <w:t>4.</w:t>
            </w:r>
            <w:r w:rsidR="00770213">
              <w:rPr>
                <w:b/>
                <w:sz w:val="22"/>
                <w:szCs w:val="22"/>
              </w:rPr>
              <w:t>12.7.</w:t>
            </w:r>
            <w:r w:rsidRPr="001E3437">
              <w:rPr>
                <w:b/>
                <w:sz w:val="22"/>
                <w:szCs w:val="22"/>
              </w:rPr>
              <w:t xml:space="preserve"> Строительство ангара для досмотра контейнеров</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highlight w:val="yellow"/>
              </w:rPr>
            </w:pPr>
          </w:p>
        </w:tc>
        <w:tc>
          <w:tcPr>
            <w:tcW w:w="1701" w:type="dxa"/>
            <w:gridSpan w:val="4"/>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b/>
                <w:bCs/>
                <w:sz w:val="22"/>
                <w:szCs w:val="22"/>
              </w:rPr>
              <w:t>Раздел 1. Общестроительные работы</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Земляные работы</w:t>
            </w:r>
          </w:p>
        </w:tc>
      </w:tr>
      <w:tr w:rsidR="001C58DE" w:rsidRPr="001E3437" w:rsidTr="00A15753">
        <w:tblPrEx>
          <w:tblCellMar>
            <w:left w:w="108" w:type="dxa"/>
            <w:right w:w="108" w:type="dxa"/>
          </w:tblCellMar>
        </w:tblPrEx>
        <w:trPr>
          <w:gridAfter w:val="2"/>
          <w:wAfter w:w="205" w:type="dxa"/>
          <w:trHeight w:val="63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Разборка покрытий и оснований асфальтобетонных</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конструкций</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44,46</w:t>
            </w:r>
          </w:p>
        </w:tc>
      </w:tr>
      <w:tr w:rsidR="001C58DE" w:rsidRPr="001E3437" w:rsidTr="00A15753">
        <w:tblPrEx>
          <w:tblCellMar>
            <w:left w:w="108" w:type="dxa"/>
            <w:right w:w="108" w:type="dxa"/>
          </w:tblCellMar>
        </w:tblPrEx>
        <w:trPr>
          <w:gridAfter w:val="2"/>
          <w:wAfter w:w="205" w:type="dxa"/>
          <w:trHeight w:val="633"/>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Разборка покрытий и оснований щебеночных</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конструкций</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117,75</w:t>
            </w:r>
          </w:p>
        </w:tc>
      </w:tr>
      <w:tr w:rsidR="001C58DE" w:rsidRPr="001E3437" w:rsidTr="00A15753">
        <w:tblPrEx>
          <w:tblCellMar>
            <w:left w:w="108" w:type="dxa"/>
            <w:right w:w="108" w:type="dxa"/>
          </w:tblCellMar>
        </w:tblPrEx>
        <w:trPr>
          <w:gridAfter w:val="2"/>
          <w:wAfter w:w="205" w:type="dxa"/>
          <w:trHeight w:val="43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Разборка бортовых камней на бетонном основании</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20</w:t>
            </w:r>
          </w:p>
        </w:tc>
      </w:tr>
      <w:tr w:rsidR="001C58DE" w:rsidRPr="001E3437" w:rsidTr="00A15753">
        <w:tblPrEx>
          <w:tblCellMar>
            <w:left w:w="108" w:type="dxa"/>
            <w:right w:w="108" w:type="dxa"/>
          </w:tblCellMar>
        </w:tblPrEx>
        <w:trPr>
          <w:gridAfter w:val="2"/>
          <w:wAfter w:w="205" w:type="dxa"/>
          <w:trHeight w:val="8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 Погрузочные работы при автомобильных перевозках: Мусор строительный</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за т груза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292,7</w:t>
            </w:r>
          </w:p>
        </w:tc>
      </w:tr>
      <w:tr w:rsidR="001C58DE" w:rsidRPr="001E3437" w:rsidTr="00A15753">
        <w:tblPrEx>
          <w:tblCellMar>
            <w:left w:w="108" w:type="dxa"/>
            <w:right w:w="108" w:type="dxa"/>
          </w:tblCellMar>
        </w:tblPrEx>
        <w:trPr>
          <w:gridAfter w:val="2"/>
          <w:wAfter w:w="205" w:type="dxa"/>
          <w:trHeight w:val="10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Перевозка строительного мусора автомобильным транспортом, расстояние перевозки 30 км класс груза 1</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292,7</w:t>
            </w:r>
          </w:p>
        </w:tc>
      </w:tr>
      <w:tr w:rsidR="001C58DE" w:rsidRPr="001E3437" w:rsidTr="00A15753">
        <w:tblPrEx>
          <w:tblCellMar>
            <w:left w:w="108" w:type="dxa"/>
            <w:right w:w="108" w:type="dxa"/>
          </w:tblCellMar>
        </w:tblPrEx>
        <w:trPr>
          <w:gridAfter w:val="2"/>
          <w:wAfter w:w="205" w:type="dxa"/>
          <w:trHeight w:val="8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2</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162,21</w:t>
            </w:r>
          </w:p>
        </w:tc>
      </w:tr>
      <w:tr w:rsidR="001C58DE" w:rsidRPr="001E3437" w:rsidTr="00A15753">
        <w:tblPrEx>
          <w:tblCellMar>
            <w:left w:w="108" w:type="dxa"/>
            <w:right w:w="108" w:type="dxa"/>
          </w:tblCellMar>
        </w:tblPrEx>
        <w:trPr>
          <w:gridAfter w:val="2"/>
          <w:wAfter w:w="205" w:type="dxa"/>
          <w:trHeight w:val="73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259,54</w:t>
            </w:r>
          </w:p>
        </w:tc>
      </w:tr>
      <w:tr w:rsidR="001C58DE" w:rsidRPr="001E3437" w:rsidTr="00A15753">
        <w:tblPrEx>
          <w:tblCellMar>
            <w:left w:w="108" w:type="dxa"/>
            <w:right w:w="108" w:type="dxa"/>
          </w:tblCellMar>
        </w:tblPrEx>
        <w:trPr>
          <w:gridAfter w:val="2"/>
          <w:wAfter w:w="205" w:type="dxa"/>
          <w:trHeight w:val="75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77,1</w:t>
            </w:r>
          </w:p>
        </w:tc>
      </w:tr>
      <w:tr w:rsidR="001C58DE" w:rsidRPr="001E3437" w:rsidTr="00A15753">
        <w:tblPrEx>
          <w:tblCellMar>
            <w:left w:w="108" w:type="dxa"/>
            <w:right w:w="108" w:type="dxa"/>
          </w:tblCellMar>
        </w:tblPrEx>
        <w:trPr>
          <w:gridAfter w:val="2"/>
          <w:wAfter w:w="205" w:type="dxa"/>
          <w:trHeight w:val="273"/>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123,36</w:t>
            </w:r>
          </w:p>
        </w:tc>
      </w:tr>
      <w:tr w:rsidR="001C58DE" w:rsidRPr="001E3437" w:rsidTr="00A15753">
        <w:tblPrEx>
          <w:tblCellMar>
            <w:left w:w="108" w:type="dxa"/>
            <w:right w:w="108" w:type="dxa"/>
          </w:tblCellMar>
        </w:tblPrEx>
        <w:trPr>
          <w:gridAfter w:val="2"/>
          <w:wAfter w:w="205" w:type="dxa"/>
          <w:trHeight w:val="36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lastRenderedPageBreak/>
              <w:t>11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239,31</w:t>
            </w:r>
          </w:p>
        </w:tc>
      </w:tr>
      <w:tr w:rsidR="001C58DE" w:rsidRPr="001E3437" w:rsidTr="00A15753">
        <w:tblPrEx>
          <w:tblCellMar>
            <w:left w:w="108" w:type="dxa"/>
            <w:right w:w="108" w:type="dxa"/>
          </w:tblCellMar>
        </w:tblPrEx>
        <w:trPr>
          <w:gridAfter w:val="2"/>
          <w:wAfter w:w="205" w:type="dxa"/>
          <w:trHeight w:val="4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грунта вручную в траншеях глубиной до 2 м без креплений с откосами, группа грунтов 3</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100 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w:t>
            </w:r>
          </w:p>
        </w:tc>
      </w:tr>
      <w:tr w:rsidR="001C58DE" w:rsidRPr="001E3437" w:rsidTr="00A15753">
        <w:tblPrEx>
          <w:tblCellMar>
            <w:left w:w="108" w:type="dxa"/>
            <w:right w:w="108" w:type="dxa"/>
          </w:tblCellMar>
        </w:tblPrEx>
        <w:trPr>
          <w:gridAfter w:val="2"/>
          <w:wAfter w:w="205" w:type="dxa"/>
          <w:trHeight w:val="52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Засыпка котлованов щебнем из природного камня для строительных работ марка 1000, фракция 20-40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61,81</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Фундаменты</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Сваи</w:t>
            </w:r>
          </w:p>
        </w:tc>
      </w:tr>
      <w:tr w:rsidR="001C58DE" w:rsidRPr="001E3437" w:rsidTr="00A15753">
        <w:tblPrEx>
          <w:tblCellMar>
            <w:left w:w="108" w:type="dxa"/>
            <w:right w:w="108" w:type="dxa"/>
          </w:tblCellMar>
        </w:tblPrEx>
        <w:trPr>
          <w:gridAfter w:val="2"/>
          <w:wAfter w:w="205" w:type="dxa"/>
          <w:trHeight w:val="75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железобетонных буронабивных свай в грунтах 3 группы диаметром до 600 мм из бетона тяжелого, крупность заполнителя 40 мм, класс В20 (М250)</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м3 конструктивного объема свай</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7,28</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Горячекатаная арматурная сталь гладкая класса А-</w:t>
            </w:r>
            <w:proofErr w:type="gramStart"/>
            <w:r w:rsidRPr="001E3437">
              <w:rPr>
                <w:sz w:val="22"/>
                <w:szCs w:val="22"/>
              </w:rPr>
              <w:t>I</w:t>
            </w:r>
            <w:proofErr w:type="gramEnd"/>
            <w:r w:rsidRPr="001E3437">
              <w:rPr>
                <w:sz w:val="22"/>
                <w:szCs w:val="22"/>
              </w:rPr>
              <w:t>, диаметром 6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0,0632</w:t>
            </w:r>
          </w:p>
        </w:tc>
      </w:tr>
      <w:tr w:rsidR="001C58DE" w:rsidRPr="001E3437" w:rsidTr="00A15753">
        <w:tblPrEx>
          <w:tblCellMar>
            <w:left w:w="108" w:type="dxa"/>
            <w:right w:w="108" w:type="dxa"/>
          </w:tblCellMar>
        </w:tblPrEx>
        <w:trPr>
          <w:gridAfter w:val="2"/>
          <w:wAfter w:w="205" w:type="dxa"/>
          <w:trHeight w:val="5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10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0,039</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0,2368</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Ростверки</w:t>
            </w:r>
          </w:p>
        </w:tc>
      </w:tr>
      <w:tr w:rsidR="001C58DE" w:rsidRPr="001E3437" w:rsidTr="00A15753">
        <w:tblPrEx>
          <w:tblCellMar>
            <w:left w:w="108" w:type="dxa"/>
            <w:right w:w="108" w:type="dxa"/>
          </w:tblCellMar>
        </w:tblPrEx>
        <w:trPr>
          <w:gridAfter w:val="2"/>
          <w:wAfter w:w="205" w:type="dxa"/>
          <w:trHeight w:val="78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железобетонных фундаментов общего назначения под колонны объемом до 3 м3 из бетона тяжелого, крупность заполнителя более 40 мм, класс В25 (М350)</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61,44</w:t>
            </w:r>
          </w:p>
        </w:tc>
      </w:tr>
      <w:tr w:rsidR="001C58DE" w:rsidRPr="001E3437" w:rsidTr="00A15753">
        <w:tblPrEx>
          <w:tblCellMar>
            <w:left w:w="108" w:type="dxa"/>
            <w:right w:w="108" w:type="dxa"/>
          </w:tblCellMar>
        </w:tblPrEx>
        <w:trPr>
          <w:gridAfter w:val="2"/>
          <w:wAfter w:w="205" w:type="dxa"/>
          <w:trHeight w:val="48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14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0,1546</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16-18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0,204</w:t>
            </w:r>
          </w:p>
        </w:tc>
      </w:tr>
      <w:tr w:rsidR="001C58DE" w:rsidRPr="001E3437" w:rsidTr="00A15753">
        <w:tblPrEx>
          <w:tblCellMar>
            <w:left w:w="108" w:type="dxa"/>
            <w:right w:w="108" w:type="dxa"/>
          </w:tblCellMar>
        </w:tblPrEx>
        <w:trPr>
          <w:gridAfter w:val="2"/>
          <w:wAfter w:w="205" w:type="dxa"/>
          <w:trHeight w:val="1002"/>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бетонной подготовки</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3,7</w:t>
            </w:r>
          </w:p>
        </w:tc>
      </w:tr>
      <w:tr w:rsidR="001C58DE" w:rsidRPr="001E3437" w:rsidTr="00A15753">
        <w:tblPrEx>
          <w:tblCellMar>
            <w:left w:w="108" w:type="dxa"/>
            <w:right w:w="108" w:type="dxa"/>
          </w:tblCellMar>
        </w:tblPrEx>
        <w:trPr>
          <w:gridAfter w:val="2"/>
          <w:wAfter w:w="205" w:type="dxa"/>
          <w:trHeight w:val="1002"/>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ленточных фундаментов железобетонных при ширине по верху до 1000 мм из бетона тяжелого, крупность заполнителя более 40 мм, класс В25 (М350)</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5,49</w:t>
            </w:r>
          </w:p>
        </w:tc>
      </w:tr>
      <w:tr w:rsidR="001C58DE" w:rsidRPr="001E3437" w:rsidTr="00A15753">
        <w:tblPrEx>
          <w:tblCellMar>
            <w:left w:w="108" w:type="dxa"/>
            <w:right w:w="108" w:type="dxa"/>
          </w:tblCellMar>
        </w:tblPrEx>
        <w:trPr>
          <w:gridAfter w:val="2"/>
          <w:wAfter w:w="205" w:type="dxa"/>
          <w:trHeight w:val="4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Горячекатаная арматурная сталь гладкая класса А-</w:t>
            </w:r>
            <w:proofErr w:type="gramStart"/>
            <w:r w:rsidRPr="001E3437">
              <w:rPr>
                <w:sz w:val="22"/>
                <w:szCs w:val="22"/>
              </w:rPr>
              <w:t>I</w:t>
            </w:r>
            <w:proofErr w:type="gramEnd"/>
            <w:r w:rsidRPr="001E3437">
              <w:rPr>
                <w:sz w:val="22"/>
                <w:szCs w:val="22"/>
              </w:rPr>
              <w:t>, диаметром 6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0,0438</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0,1916</w:t>
            </w:r>
          </w:p>
        </w:tc>
      </w:tr>
      <w:tr w:rsidR="001C58DE" w:rsidRPr="001E3437" w:rsidTr="00A15753">
        <w:tblPrEx>
          <w:tblCellMar>
            <w:left w:w="108" w:type="dxa"/>
            <w:right w:w="108" w:type="dxa"/>
          </w:tblCellMar>
        </w:tblPrEx>
        <w:trPr>
          <w:gridAfter w:val="2"/>
          <w:wAfter w:w="205" w:type="dxa"/>
          <w:trHeight w:val="1002"/>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Устройство ленточных фундаментов железобетонных при ширине по верху до 1000 мм </w:t>
            </w:r>
            <w:proofErr w:type="gramStart"/>
            <w:r w:rsidRPr="001E3437">
              <w:rPr>
                <w:sz w:val="22"/>
                <w:szCs w:val="22"/>
              </w:rPr>
              <w:t>из</w:t>
            </w:r>
            <w:proofErr w:type="gramEnd"/>
            <w:r w:rsidRPr="001E3437">
              <w:rPr>
                <w:sz w:val="22"/>
                <w:szCs w:val="22"/>
              </w:rPr>
              <w:t xml:space="preserve"> </w:t>
            </w:r>
            <w:proofErr w:type="gramStart"/>
            <w:r w:rsidRPr="001E3437">
              <w:rPr>
                <w:sz w:val="22"/>
                <w:szCs w:val="22"/>
              </w:rPr>
              <w:t>бетон</w:t>
            </w:r>
            <w:proofErr w:type="gramEnd"/>
            <w:r w:rsidRPr="001E3437">
              <w:rPr>
                <w:sz w:val="22"/>
                <w:szCs w:val="22"/>
              </w:rPr>
              <w:t xml:space="preserve"> тяжелого, крупность заполнителя более 40 мм, класс В25 (М350)</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0,07,25</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0,2308</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Установка анкерных болтов при бетонировании со связями из арматуры</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0,1132</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Установка закладных деталей весом до 20 кг</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0,35796</w:t>
            </w:r>
          </w:p>
        </w:tc>
      </w:tr>
      <w:tr w:rsidR="001C58DE" w:rsidRPr="001E3437" w:rsidTr="00A15753">
        <w:tblPrEx>
          <w:tblCellMar>
            <w:left w:w="108" w:type="dxa"/>
            <w:right w:w="108" w:type="dxa"/>
          </w:tblCellMar>
        </w:tblPrEx>
        <w:trPr>
          <w:gridAfter w:val="2"/>
          <w:wAfter w:w="205" w:type="dxa"/>
          <w:trHeight w:val="70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Гидроизоляция боковая обмазочная битумная в 2 слоя по бетону</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125</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lastRenderedPageBreak/>
              <w:t>Пол</w:t>
            </w:r>
          </w:p>
        </w:tc>
      </w:tr>
      <w:tr w:rsidR="001C58DE" w:rsidRPr="001E3437" w:rsidTr="00A15753">
        <w:tblPrEx>
          <w:tblCellMar>
            <w:left w:w="108" w:type="dxa"/>
            <w:right w:w="108" w:type="dxa"/>
          </w:tblCellMar>
        </w:tblPrEx>
        <w:trPr>
          <w:gridAfter w:val="2"/>
          <w:wAfter w:w="205" w:type="dxa"/>
          <w:trHeight w:val="99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Уплотнение грунта оснований под полы промышленных цехов</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уплотненной площади основания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444,6</w:t>
            </w:r>
          </w:p>
        </w:tc>
      </w:tr>
      <w:tr w:rsidR="001C58DE" w:rsidRPr="001E3437" w:rsidTr="00A15753">
        <w:tblPrEx>
          <w:tblCellMar>
            <w:left w:w="108" w:type="dxa"/>
            <w:right w:w="108" w:type="dxa"/>
          </w:tblCellMar>
        </w:tblPrEx>
        <w:trPr>
          <w:gridAfter w:val="2"/>
          <w:wAfter w:w="205" w:type="dxa"/>
          <w:trHeight w:val="73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подстилающих слоев щебеночных толщиной 20 см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м3 подстилающего слоя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88,92</w:t>
            </w:r>
          </w:p>
        </w:tc>
      </w:tr>
      <w:tr w:rsidR="001C58DE" w:rsidRPr="001E3437" w:rsidTr="00A15753">
        <w:tblPrEx>
          <w:tblCellMar>
            <w:left w:w="108" w:type="dxa"/>
            <w:right w:w="108" w:type="dxa"/>
          </w:tblCellMar>
        </w:tblPrEx>
        <w:trPr>
          <w:gridAfter w:val="2"/>
          <w:wAfter w:w="205" w:type="dxa"/>
          <w:trHeight w:val="48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покрытий бетонных толщиной 100 мм из бетона тяжелого, крупностью заполнителя более 40 мм, класс В25 (М350)</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444,6</w:t>
            </w:r>
          </w:p>
        </w:tc>
      </w:tr>
      <w:tr w:rsidR="001C58DE" w:rsidRPr="001E3437" w:rsidTr="00A15753">
        <w:tblPrEx>
          <w:tblCellMar>
            <w:left w:w="108" w:type="dxa"/>
            <w:right w:w="108" w:type="dxa"/>
          </w:tblCellMar>
        </w:tblPrEx>
        <w:trPr>
          <w:gridAfter w:val="2"/>
          <w:wAfter w:w="205" w:type="dxa"/>
          <w:trHeight w:val="273"/>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256C40">
            <w:pPr>
              <w:rPr>
                <w:sz w:val="22"/>
                <w:szCs w:val="22"/>
              </w:rPr>
            </w:pPr>
            <w:r w:rsidRPr="001E3437">
              <w:rPr>
                <w:sz w:val="22"/>
                <w:szCs w:val="22"/>
              </w:rPr>
              <w:t xml:space="preserve">Армирование подстилающих слоев и </w:t>
            </w:r>
            <w:proofErr w:type="spellStart"/>
            <w:r w:rsidRPr="001E3437">
              <w:rPr>
                <w:sz w:val="22"/>
                <w:szCs w:val="22"/>
              </w:rPr>
              <w:t>набетонок</w:t>
            </w:r>
            <w:proofErr w:type="spellEnd"/>
            <w:r w:rsidRPr="001E3437">
              <w:rPr>
                <w:sz w:val="22"/>
                <w:szCs w:val="22"/>
              </w:rPr>
              <w:t xml:space="preserve"> с применением сетки холоднотянутой и </w:t>
            </w:r>
            <w:r w:rsidR="00256C40" w:rsidRPr="001E3437">
              <w:rPr>
                <w:sz w:val="22"/>
                <w:szCs w:val="22"/>
              </w:rPr>
              <w:t>м</w:t>
            </w:r>
            <w:r w:rsidR="00CF6E5A" w:rsidRPr="001E3437">
              <w:rPr>
                <w:sz w:val="22"/>
                <w:szCs w:val="22"/>
              </w:rPr>
              <w:t>еталлическо</w:t>
            </w:r>
            <w:r w:rsidR="00256C40" w:rsidRPr="001E3437">
              <w:rPr>
                <w:sz w:val="22"/>
                <w:szCs w:val="22"/>
              </w:rPr>
              <w:t>й</w:t>
            </w:r>
            <w:r w:rsidRPr="001E3437">
              <w:rPr>
                <w:sz w:val="22"/>
                <w:szCs w:val="22"/>
              </w:rPr>
              <w:t xml:space="preserve"> арматуры класса </w:t>
            </w:r>
            <w:proofErr w:type="gramStart"/>
            <w:r w:rsidRPr="001E3437">
              <w:rPr>
                <w:sz w:val="22"/>
                <w:szCs w:val="22"/>
              </w:rPr>
              <w:t>А</w:t>
            </w:r>
            <w:proofErr w:type="gramEnd"/>
            <w:r w:rsidRPr="001E3437">
              <w:rPr>
                <w:sz w:val="22"/>
                <w:szCs w:val="22"/>
              </w:rPr>
              <w:t>-III, диаметром 12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5,29</w:t>
            </w:r>
          </w:p>
        </w:tc>
      </w:tr>
      <w:tr w:rsidR="001C58DE" w:rsidRPr="001E3437" w:rsidTr="00A15753">
        <w:tblPrEx>
          <w:tblCellMar>
            <w:left w:w="108" w:type="dxa"/>
            <w:right w:w="108" w:type="dxa"/>
          </w:tblCellMar>
        </w:tblPrEx>
        <w:trPr>
          <w:gridAfter w:val="2"/>
          <w:wAfter w:w="205" w:type="dxa"/>
          <w:trHeight w:val="33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Шлифовка бетонных или металлоцементных покрытий</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444,6</w:t>
            </w:r>
          </w:p>
        </w:tc>
      </w:tr>
      <w:tr w:rsidR="001C58DE" w:rsidRPr="001E3437" w:rsidTr="00A15753">
        <w:tblPrEx>
          <w:tblCellMar>
            <w:left w:w="108" w:type="dxa"/>
            <w:right w:w="108" w:type="dxa"/>
          </w:tblCellMar>
        </w:tblPrEx>
        <w:trPr>
          <w:gridAfter w:val="2"/>
          <w:wAfter w:w="205" w:type="dxa"/>
          <w:trHeight w:val="72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proofErr w:type="spellStart"/>
            <w:r w:rsidRPr="001E3437">
              <w:rPr>
                <w:sz w:val="22"/>
                <w:szCs w:val="22"/>
              </w:rPr>
              <w:t>Огрунтовка</w:t>
            </w:r>
            <w:proofErr w:type="spellEnd"/>
            <w:r w:rsidRPr="001E3437">
              <w:rPr>
                <w:sz w:val="22"/>
                <w:szCs w:val="22"/>
              </w:rPr>
              <w:t xml:space="preserve"> бетонных поверхностей грунтовка акриловая </w:t>
            </w:r>
            <w:r w:rsidR="00A927B7" w:rsidRPr="001E3437">
              <w:rPr>
                <w:sz w:val="22"/>
                <w:szCs w:val="22"/>
              </w:rPr>
              <w:t xml:space="preserve">CAPAGRUND, </w:t>
            </w:r>
            <w:proofErr w:type="spellStart"/>
            <w:r w:rsidR="00A927B7" w:rsidRPr="001E3437">
              <w:rPr>
                <w:sz w:val="22"/>
                <w:szCs w:val="22"/>
              </w:rPr>
              <w:t>адгезионная</w:t>
            </w:r>
            <w:proofErr w:type="spellEnd"/>
            <w:r w:rsidR="00A927B7" w:rsidRPr="001E3437">
              <w:rPr>
                <w:sz w:val="22"/>
                <w:szCs w:val="22"/>
              </w:rPr>
              <w:t>, CAPAROL</w:t>
            </w:r>
            <w:r w:rsidRPr="001E3437">
              <w:rPr>
                <w:sz w:val="22"/>
                <w:szCs w:val="22"/>
              </w:rPr>
              <w:t xml:space="preserve"> </w:t>
            </w:r>
            <w:r w:rsidR="00CF6E5A" w:rsidRPr="001E3437">
              <w:rPr>
                <w:sz w:val="22"/>
                <w:szCs w:val="22"/>
              </w:rPr>
              <w:t>–</w:t>
            </w:r>
            <w:r w:rsidRPr="001E3437">
              <w:rPr>
                <w:sz w:val="22"/>
                <w:szCs w:val="22"/>
              </w:rPr>
              <w:t xml:space="preserve"> Монопол</w:t>
            </w:r>
            <w:proofErr w:type="gramStart"/>
            <w:r w:rsidRPr="001E3437">
              <w:rPr>
                <w:sz w:val="22"/>
                <w:szCs w:val="22"/>
              </w:rPr>
              <w:t>1</w:t>
            </w:r>
            <w:proofErr w:type="gramEnd"/>
            <w:r w:rsidRPr="001E3437">
              <w:rPr>
                <w:sz w:val="22"/>
                <w:szCs w:val="22"/>
              </w:rPr>
              <w:t xml:space="preserve"> (</w:t>
            </w:r>
            <w:proofErr w:type="spellStart"/>
            <w:r w:rsidRPr="001E3437">
              <w:rPr>
                <w:sz w:val="22"/>
                <w:szCs w:val="22"/>
              </w:rPr>
              <w:t>упрочнитель</w:t>
            </w:r>
            <w:proofErr w:type="spellEnd"/>
            <w:r w:rsidRPr="001E3437">
              <w:rPr>
                <w:sz w:val="22"/>
                <w:szCs w:val="22"/>
              </w:rPr>
              <w:t xml:space="preserve"> бетона)</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444,6</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Металлоконструкции</w:t>
            </w:r>
          </w:p>
        </w:tc>
      </w:tr>
      <w:tr w:rsidR="001C58DE" w:rsidRPr="001E3437" w:rsidTr="00A15753">
        <w:tblPrEx>
          <w:tblCellMar>
            <w:left w:w="108" w:type="dxa"/>
            <w:right w:w="108" w:type="dxa"/>
          </w:tblCellMar>
        </w:tblPrEx>
        <w:trPr>
          <w:gridAfter w:val="2"/>
          <w:wAfter w:w="205" w:type="dxa"/>
          <w:trHeight w:val="72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Монтаж каркасов одноэтажных производственных зданий одно- и многопролетных без фонарей пролетом до 24 м, высотой до 15 м без кранов</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 конструкций</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25,524</w:t>
            </w:r>
          </w:p>
        </w:tc>
      </w:tr>
      <w:tr w:rsidR="001C58DE" w:rsidRPr="001E3437" w:rsidTr="00A15753">
        <w:tblPrEx>
          <w:tblCellMar>
            <w:left w:w="108" w:type="dxa"/>
            <w:right w:w="108" w:type="dxa"/>
          </w:tblCellMar>
        </w:tblPrEx>
        <w:trPr>
          <w:gridAfter w:val="2"/>
          <w:wAfter w:w="205" w:type="dxa"/>
          <w:trHeight w:val="58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Монтаж кровельного покрытия из профилированного листа при высоте здания до 25 м</w:t>
            </w:r>
          </w:p>
          <w:p w:rsidR="001C58DE" w:rsidRPr="001E3437" w:rsidRDefault="001C58DE" w:rsidP="00A15753">
            <w:pPr>
              <w:rPr>
                <w:sz w:val="22"/>
                <w:szCs w:val="22"/>
              </w:rPr>
            </w:pPr>
            <w:r w:rsidRPr="001E3437">
              <w:rPr>
                <w:sz w:val="22"/>
                <w:szCs w:val="22"/>
              </w:rPr>
              <w:t xml:space="preserve">Профилированный лист оцинкованный Н60-845-0,9 </w:t>
            </w:r>
            <w:r w:rsidR="00CF6E5A" w:rsidRPr="001E3437">
              <w:rPr>
                <w:sz w:val="22"/>
                <w:szCs w:val="22"/>
              </w:rPr>
              <w:t>–</w:t>
            </w:r>
            <w:r w:rsidRPr="001E3437">
              <w:rPr>
                <w:sz w:val="22"/>
                <w:szCs w:val="22"/>
              </w:rPr>
              <w:t xml:space="preserve"> 4,71 т.</w:t>
            </w:r>
          </w:p>
          <w:p w:rsidR="001C58DE" w:rsidRPr="001E3437" w:rsidRDefault="001C58DE" w:rsidP="00A15753">
            <w:pPr>
              <w:rPr>
                <w:sz w:val="22"/>
                <w:szCs w:val="22"/>
              </w:rPr>
            </w:pPr>
            <w:r w:rsidRPr="001E3437">
              <w:rPr>
                <w:sz w:val="22"/>
                <w:szCs w:val="22"/>
              </w:rPr>
              <w:t xml:space="preserve">Профилированный лист оцинкованный НС44-1000-0,7 </w:t>
            </w:r>
            <w:r w:rsidR="00CF6E5A" w:rsidRPr="001E3437">
              <w:rPr>
                <w:sz w:val="22"/>
                <w:szCs w:val="22"/>
              </w:rPr>
              <w:t>–</w:t>
            </w:r>
            <w:r w:rsidRPr="001E3437">
              <w:rPr>
                <w:sz w:val="22"/>
                <w:szCs w:val="22"/>
              </w:rPr>
              <w:t xml:space="preserve"> 3,72 т</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398,31</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Монтаж ограждающих конструкций стен из профилированного листа при высоте здания до 30 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423,33</w:t>
            </w:r>
          </w:p>
        </w:tc>
      </w:tr>
      <w:tr w:rsidR="001C58DE" w:rsidRPr="001E3437" w:rsidTr="00A15753">
        <w:tblPrEx>
          <w:tblCellMar>
            <w:left w:w="108" w:type="dxa"/>
            <w:right w:w="108" w:type="dxa"/>
          </w:tblCellMar>
        </w:tblPrEx>
        <w:trPr>
          <w:gridAfter w:val="2"/>
          <w:wAfter w:w="205" w:type="dxa"/>
          <w:trHeight w:val="43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Резка стального профилированного настила</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м реза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99,65</w:t>
            </w:r>
          </w:p>
        </w:tc>
      </w:tr>
      <w:tr w:rsidR="001C58DE" w:rsidRPr="001E3437" w:rsidTr="00A15753">
        <w:tblPrEx>
          <w:tblCellMar>
            <w:left w:w="108" w:type="dxa"/>
            <w:right w:w="108" w:type="dxa"/>
          </w:tblCellMar>
        </w:tblPrEx>
        <w:trPr>
          <w:gridAfter w:val="2"/>
          <w:wAfter w:w="205" w:type="dxa"/>
          <w:trHeight w:val="73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proofErr w:type="spellStart"/>
            <w:r w:rsidRPr="001E3437">
              <w:rPr>
                <w:sz w:val="22"/>
                <w:szCs w:val="22"/>
              </w:rPr>
              <w:t>Огрунтовка</w:t>
            </w:r>
            <w:proofErr w:type="spellEnd"/>
            <w:r w:rsidRPr="001E3437">
              <w:rPr>
                <w:sz w:val="22"/>
                <w:szCs w:val="22"/>
              </w:rPr>
              <w:t xml:space="preserve"> металлических поверхностей за один раз грунтовкой ХС-059</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1830,76</w:t>
            </w:r>
          </w:p>
        </w:tc>
      </w:tr>
      <w:tr w:rsidR="001C58DE" w:rsidRPr="001E3437" w:rsidTr="00A15753">
        <w:tblPrEx>
          <w:tblCellMar>
            <w:left w:w="108" w:type="dxa"/>
            <w:right w:w="108" w:type="dxa"/>
          </w:tblCellMar>
        </w:tblPrEx>
        <w:trPr>
          <w:gridAfter w:val="2"/>
          <w:wAfter w:w="205" w:type="dxa"/>
          <w:trHeight w:val="76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эмалью ХС-436 за 2 раза</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1830,76</w:t>
            </w:r>
          </w:p>
        </w:tc>
      </w:tr>
      <w:tr w:rsidR="001C58DE" w:rsidRPr="001E3437" w:rsidTr="00A15753">
        <w:tblPrEx>
          <w:tblCellMar>
            <w:left w:w="108" w:type="dxa"/>
            <w:right w:w="108" w:type="dxa"/>
          </w:tblCellMar>
        </w:tblPrEx>
        <w:trPr>
          <w:gridAfter w:val="2"/>
          <w:wAfter w:w="205" w:type="dxa"/>
          <w:trHeight w:val="99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Установка и разборка наружных инвентарных лесов высотой до 16 м трубчатых для прочих отделочных работ</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вертикальной проекции для наружных лесов</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423,33</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b/>
                <w:sz w:val="22"/>
                <w:szCs w:val="22"/>
              </w:rPr>
              <w:t>Раздел 2. Силовое оборудование и электроосвещение</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Монтажные работы</w:t>
            </w:r>
          </w:p>
        </w:tc>
      </w:tr>
      <w:tr w:rsidR="001C58DE" w:rsidRPr="001E3437" w:rsidTr="00A15753">
        <w:tblPrEx>
          <w:tblCellMar>
            <w:left w:w="108" w:type="dxa"/>
            <w:right w:w="108" w:type="dxa"/>
          </w:tblCellMar>
        </w:tblPrEx>
        <w:trPr>
          <w:gridAfter w:val="2"/>
          <w:wAfter w:w="205" w:type="dxa"/>
          <w:trHeight w:val="41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Блок управления шкафного исполнения или распределительный пункт (шкаф), устанавливаемый на полу. Панель распределительная одностороннего обслуживания ЩО-70-1-07,08 (ВА)</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w:t>
            </w:r>
          </w:p>
        </w:tc>
      </w:tr>
      <w:tr w:rsidR="001C58DE" w:rsidRPr="001E3437" w:rsidTr="00A15753">
        <w:tblPrEx>
          <w:tblCellMar>
            <w:left w:w="108" w:type="dxa"/>
            <w:right w:w="108" w:type="dxa"/>
          </w:tblCellMar>
        </w:tblPrEx>
        <w:trPr>
          <w:gridAfter w:val="2"/>
          <w:wAfter w:w="205" w:type="dxa"/>
          <w:trHeight w:val="1633"/>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lastRenderedPageBreak/>
              <w:t>44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Труба винипластовая по установленным конструкциям, по стенам и колоннам с креплением скобами, диаметр до 50 мм. Трубка полихлорвиниловая толщиной стенки 0,6 мм. </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CF6E5A" w:rsidP="00A15753">
            <w:pPr>
              <w:jc w:val="center"/>
              <w:rPr>
                <w:sz w:val="22"/>
                <w:szCs w:val="22"/>
              </w:rPr>
            </w:pPr>
            <w:r w:rsidRPr="001E3437">
              <w:rPr>
                <w:sz w:val="22"/>
                <w:szCs w:val="22"/>
              </w:rPr>
              <w:t>М</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118</w:t>
            </w:r>
          </w:p>
        </w:tc>
      </w:tr>
      <w:tr w:rsidR="001C58DE" w:rsidRPr="001E3437" w:rsidTr="00A15753">
        <w:tblPrEx>
          <w:tblCellMar>
            <w:left w:w="108" w:type="dxa"/>
            <w:right w:w="108" w:type="dxa"/>
          </w:tblCellMar>
        </w:tblPrEx>
        <w:trPr>
          <w:gridAfter w:val="2"/>
          <w:wAfter w:w="205" w:type="dxa"/>
          <w:trHeight w:val="153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240 мм</w:t>
            </w:r>
            <w:proofErr w:type="gramStart"/>
            <w:r w:rsidRPr="001E3437">
              <w:rPr>
                <w:sz w:val="22"/>
                <w:szCs w:val="22"/>
              </w:rPr>
              <w:t>2</w:t>
            </w:r>
            <w:proofErr w:type="gramEnd"/>
            <w:r w:rsidRPr="001E3437">
              <w:rPr>
                <w:sz w:val="22"/>
                <w:szCs w:val="22"/>
              </w:rPr>
              <w:t>.</w:t>
            </w:r>
          </w:p>
          <w:p w:rsidR="001C58DE" w:rsidRPr="001E3437" w:rsidRDefault="001C58DE" w:rsidP="00A15753">
            <w:pPr>
              <w:rPr>
                <w:sz w:val="22"/>
                <w:szCs w:val="22"/>
              </w:rPr>
            </w:pPr>
            <w:r w:rsidRPr="001E3437">
              <w:rPr>
                <w:sz w:val="22"/>
                <w:szCs w:val="22"/>
              </w:rPr>
              <w:t xml:space="preserve">Кабель силовой с медными жилами с поливинилхлоридной изоляцией с броней из стальной ленты в шланге из поливинилхлорида </w:t>
            </w:r>
            <w:proofErr w:type="spellStart"/>
            <w:r w:rsidRPr="001E3437">
              <w:rPr>
                <w:sz w:val="22"/>
                <w:szCs w:val="22"/>
              </w:rPr>
              <w:t>ВБбШв</w:t>
            </w:r>
            <w:proofErr w:type="spellEnd"/>
            <w:r w:rsidRPr="001E3437">
              <w:rPr>
                <w:sz w:val="22"/>
                <w:szCs w:val="22"/>
              </w:rPr>
              <w:t>, напряжением 1,0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в</w:t>
            </w:r>
            <w:proofErr w:type="spellEnd"/>
            <w:r w:rsidRPr="001E3437">
              <w:rPr>
                <w:sz w:val="22"/>
                <w:szCs w:val="22"/>
              </w:rPr>
              <w:t>, число жил 4 и сечением 25 мм2 – 22 метра,</w:t>
            </w:r>
          </w:p>
          <w:p w:rsidR="001C58DE" w:rsidRPr="001E3437" w:rsidRDefault="001C58DE" w:rsidP="00A15753">
            <w:pPr>
              <w:rPr>
                <w:sz w:val="22"/>
                <w:szCs w:val="22"/>
              </w:rPr>
            </w:pPr>
            <w:r w:rsidRPr="001E3437">
              <w:rPr>
                <w:sz w:val="22"/>
                <w:szCs w:val="22"/>
              </w:rPr>
              <w:t xml:space="preserve">Кабель силовой с медными жилами с поливинилхлоридной изоляцией с броней из стальной ленты в шланге из поливинилхлорида </w:t>
            </w:r>
            <w:proofErr w:type="spellStart"/>
            <w:r w:rsidRPr="001E3437">
              <w:rPr>
                <w:sz w:val="22"/>
                <w:szCs w:val="22"/>
              </w:rPr>
              <w:t>ВБбШв</w:t>
            </w:r>
            <w:proofErr w:type="spellEnd"/>
            <w:r w:rsidRPr="001E3437">
              <w:rPr>
                <w:sz w:val="22"/>
                <w:szCs w:val="22"/>
              </w:rPr>
              <w:t>, напряжением 1,0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в</w:t>
            </w:r>
            <w:proofErr w:type="spellEnd"/>
            <w:r w:rsidRPr="001E3437">
              <w:rPr>
                <w:sz w:val="22"/>
                <w:szCs w:val="22"/>
              </w:rPr>
              <w:t>, число жил 4 и сечением 35 мм2 – 10 метров</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32</w:t>
            </w:r>
          </w:p>
        </w:tc>
      </w:tr>
      <w:tr w:rsidR="001C58DE" w:rsidRPr="001E3437" w:rsidTr="00A15753">
        <w:tblPrEx>
          <w:tblCellMar>
            <w:left w:w="108" w:type="dxa"/>
            <w:right w:w="108" w:type="dxa"/>
          </w:tblCellMar>
        </w:tblPrEx>
        <w:trPr>
          <w:gridAfter w:val="2"/>
          <w:wAfter w:w="205" w:type="dxa"/>
          <w:trHeight w:val="20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Затягивание провода в проложенные трубы и металлические рукава первого одножильного или многожильного в общей оплетке.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пониженной горючести, на номинальное напряжение 0,66 кВ, марки </w:t>
            </w:r>
            <w:proofErr w:type="spellStart"/>
            <w:r w:rsidRPr="001E3437">
              <w:rPr>
                <w:sz w:val="22"/>
                <w:szCs w:val="22"/>
              </w:rPr>
              <w:t>ВВГнг</w:t>
            </w:r>
            <w:proofErr w:type="spellEnd"/>
            <w:r w:rsidRPr="001E3437">
              <w:rPr>
                <w:sz w:val="22"/>
                <w:szCs w:val="22"/>
              </w:rPr>
              <w:t>, с числом жил и номинальным сечением жилы, мм</w:t>
            </w:r>
            <w:proofErr w:type="gramStart"/>
            <w:r w:rsidRPr="001E3437">
              <w:rPr>
                <w:sz w:val="22"/>
                <w:szCs w:val="22"/>
              </w:rPr>
              <w:t>2</w:t>
            </w:r>
            <w:proofErr w:type="gramEnd"/>
            <w:r w:rsidRPr="001E3437">
              <w:rPr>
                <w:sz w:val="22"/>
                <w:szCs w:val="22"/>
              </w:rPr>
              <w:t xml:space="preserve">: 3х2,5 </w:t>
            </w:r>
            <w:r w:rsidR="00CF6E5A" w:rsidRPr="001E3437">
              <w:rPr>
                <w:sz w:val="22"/>
                <w:szCs w:val="22"/>
              </w:rPr>
              <w:t>–</w:t>
            </w:r>
            <w:r w:rsidRPr="001E3437">
              <w:rPr>
                <w:sz w:val="22"/>
                <w:szCs w:val="22"/>
              </w:rPr>
              <w:t xml:space="preserve"> 204 метра.</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CF6E5A" w:rsidP="00A15753">
            <w:pPr>
              <w:jc w:val="center"/>
              <w:rPr>
                <w:sz w:val="22"/>
                <w:szCs w:val="22"/>
              </w:rPr>
            </w:pPr>
            <w:r w:rsidRPr="001E3437">
              <w:rPr>
                <w:sz w:val="22"/>
                <w:szCs w:val="22"/>
              </w:rPr>
              <w:t>М</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204</w:t>
            </w:r>
          </w:p>
        </w:tc>
      </w:tr>
      <w:tr w:rsidR="001C58DE" w:rsidRPr="001E3437" w:rsidTr="00A15753">
        <w:tblPrEx>
          <w:tblCellMar>
            <w:left w:w="108" w:type="dxa"/>
            <w:right w:w="108" w:type="dxa"/>
          </w:tblCellMar>
        </w:tblPrEx>
        <w:trPr>
          <w:gridAfter w:val="2"/>
          <w:wAfter w:w="205" w:type="dxa"/>
          <w:trHeight w:val="5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Разводка по устройствам и подключение жил кабелей или проводов сечением до 10 мм</w:t>
            </w:r>
            <w:proofErr w:type="gramStart"/>
            <w:r w:rsidRPr="001E3437">
              <w:rPr>
                <w:sz w:val="22"/>
                <w:szCs w:val="22"/>
              </w:rPr>
              <w:t>2</w:t>
            </w:r>
            <w:proofErr w:type="gramEnd"/>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жил</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90</w:t>
            </w:r>
          </w:p>
        </w:tc>
      </w:tr>
      <w:tr w:rsidR="001C58DE" w:rsidRPr="001E3437" w:rsidTr="00A15753">
        <w:tblPrEx>
          <w:tblCellMar>
            <w:left w:w="108" w:type="dxa"/>
            <w:right w:w="108" w:type="dxa"/>
          </w:tblCellMar>
        </w:tblPrEx>
        <w:trPr>
          <w:gridAfter w:val="2"/>
          <w:wAfter w:w="205" w:type="dxa"/>
          <w:trHeight w:val="60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Провод, количество проводов в резинобитумной трубке до 2, сечение провода до 16 мм</w:t>
            </w:r>
            <w:proofErr w:type="gramStart"/>
            <w:r w:rsidRPr="001E3437">
              <w:rPr>
                <w:sz w:val="22"/>
                <w:szCs w:val="22"/>
              </w:rPr>
              <w:t>2</w:t>
            </w:r>
            <w:proofErr w:type="gramEnd"/>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трубок</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150</w:t>
            </w:r>
          </w:p>
        </w:tc>
      </w:tr>
      <w:tr w:rsidR="001C58DE" w:rsidRPr="001E3437" w:rsidTr="00A15753">
        <w:tblPrEx>
          <w:tblCellMar>
            <w:left w:w="108" w:type="dxa"/>
            <w:right w:w="108" w:type="dxa"/>
          </w:tblCellMar>
        </w:tblPrEx>
        <w:trPr>
          <w:gridAfter w:val="2"/>
          <w:wAfter w:w="205" w:type="dxa"/>
          <w:trHeight w:val="698"/>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Кабель тросовый до 4 в линии, сечение жил до 16 мм2 с использованием каната двойной </w:t>
            </w:r>
            <w:proofErr w:type="spellStart"/>
            <w:r w:rsidRPr="001E3437">
              <w:rPr>
                <w:sz w:val="22"/>
                <w:szCs w:val="22"/>
              </w:rPr>
              <w:t>свивки</w:t>
            </w:r>
            <w:proofErr w:type="spellEnd"/>
            <w:r w:rsidRPr="001E3437">
              <w:rPr>
                <w:sz w:val="22"/>
                <w:szCs w:val="22"/>
              </w:rPr>
              <w:t xml:space="preserve"> типа ТК, конструкции 6х19(1+6+12)+1 о.с., без покрытия из проволок марки</w:t>
            </w:r>
            <w:proofErr w:type="gramStart"/>
            <w:r w:rsidRPr="001E3437">
              <w:rPr>
                <w:sz w:val="22"/>
                <w:szCs w:val="22"/>
              </w:rPr>
              <w:t xml:space="preserve"> В</w:t>
            </w:r>
            <w:proofErr w:type="gramEnd"/>
            <w:r w:rsidRPr="001E3437">
              <w:rPr>
                <w:sz w:val="22"/>
                <w:szCs w:val="22"/>
              </w:rPr>
              <w:t xml:space="preserve">, маркировочная группа 1770 </w:t>
            </w:r>
            <w:proofErr w:type="spellStart"/>
            <w:r w:rsidRPr="001E3437">
              <w:rPr>
                <w:sz w:val="22"/>
                <w:szCs w:val="22"/>
              </w:rPr>
              <w:t>н</w:t>
            </w:r>
            <w:proofErr w:type="spellEnd"/>
            <w:r w:rsidRPr="001E3437">
              <w:rPr>
                <w:sz w:val="22"/>
                <w:szCs w:val="22"/>
              </w:rPr>
              <w:t>/мм2, диаметром 3,3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линии</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60</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Установка выключателей ВК-11 ОМ5 одноклавишных </w:t>
            </w:r>
            <w:proofErr w:type="spellStart"/>
            <w:r w:rsidRPr="001E3437">
              <w:rPr>
                <w:sz w:val="22"/>
                <w:szCs w:val="22"/>
              </w:rPr>
              <w:t>неутопленного</w:t>
            </w:r>
            <w:proofErr w:type="spellEnd"/>
            <w:r w:rsidRPr="001E3437">
              <w:rPr>
                <w:sz w:val="22"/>
                <w:szCs w:val="22"/>
              </w:rPr>
              <w:t xml:space="preserve"> типа при открытой проводке</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Установка розеток штепсельных </w:t>
            </w:r>
            <w:proofErr w:type="spellStart"/>
            <w:r w:rsidRPr="001E3437">
              <w:rPr>
                <w:sz w:val="22"/>
                <w:szCs w:val="22"/>
              </w:rPr>
              <w:t>трехполюсных</w:t>
            </w:r>
            <w:proofErr w:type="spellEnd"/>
            <w:r w:rsidRPr="001E3437">
              <w:rPr>
                <w:sz w:val="22"/>
                <w:szCs w:val="22"/>
              </w:rPr>
              <w:t xml:space="preserve"> с заземляющим контактом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w:t>
            </w:r>
          </w:p>
        </w:tc>
      </w:tr>
      <w:tr w:rsidR="001C58DE" w:rsidRPr="001E3437" w:rsidTr="00A15753">
        <w:tblPrEx>
          <w:tblCellMar>
            <w:left w:w="108" w:type="dxa"/>
            <w:right w:w="108" w:type="dxa"/>
          </w:tblCellMar>
        </w:tblPrEx>
        <w:trPr>
          <w:gridAfter w:val="2"/>
          <w:wAfter w:w="205" w:type="dxa"/>
          <w:trHeight w:val="58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Установка прожектора светодиодного </w:t>
            </w:r>
            <w:r w:rsidR="00A927B7" w:rsidRPr="001E3437">
              <w:rPr>
                <w:sz w:val="22"/>
                <w:szCs w:val="22"/>
              </w:rPr>
              <w:t>PSL440-70W</w:t>
            </w:r>
            <w:r w:rsidRPr="001E3437">
              <w:rPr>
                <w:sz w:val="22"/>
                <w:szCs w:val="22"/>
              </w:rPr>
              <w:t xml:space="preserve"> на трубчатых подвесах, длина подвеса до 2500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9</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proofErr w:type="gramStart"/>
            <w:r w:rsidRPr="001E3437">
              <w:rPr>
                <w:sz w:val="22"/>
                <w:szCs w:val="22"/>
              </w:rPr>
              <w:t xml:space="preserve">Установка прожектора светодиодного </w:t>
            </w:r>
            <w:r w:rsidR="00A927B7" w:rsidRPr="001E3437">
              <w:rPr>
                <w:sz w:val="22"/>
                <w:szCs w:val="22"/>
              </w:rPr>
              <w:t>PSL440</w:t>
            </w:r>
            <w:r w:rsidRPr="001E3437">
              <w:rPr>
                <w:sz w:val="22"/>
                <w:szCs w:val="22"/>
              </w:rPr>
              <w:t>-70Wк включая</w:t>
            </w:r>
            <w:proofErr w:type="gramEnd"/>
            <w:r w:rsidRPr="001E3437">
              <w:rPr>
                <w:sz w:val="22"/>
                <w:szCs w:val="22"/>
              </w:rPr>
              <w:t xml:space="preserve"> установку ПРА, на кронштейнах марки КРН-8,4Д8.090.556-03 на стенах, колоннах и фермах</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proofErr w:type="spellStart"/>
            <w:r w:rsidRPr="001E3437">
              <w:rPr>
                <w:sz w:val="22"/>
                <w:szCs w:val="22"/>
              </w:rPr>
              <w:t>Заземлитель</w:t>
            </w:r>
            <w:proofErr w:type="spellEnd"/>
            <w:r w:rsidRPr="001E3437">
              <w:rPr>
                <w:sz w:val="22"/>
                <w:szCs w:val="22"/>
              </w:rPr>
              <w:t xml:space="preserve"> вертикальный из угловой стали размером 50х50х5 мм</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w:t>
            </w:r>
          </w:p>
        </w:tc>
      </w:tr>
      <w:tr w:rsidR="001C58DE" w:rsidRPr="001E3437" w:rsidTr="00A15753">
        <w:tblPrEx>
          <w:tblCellMar>
            <w:left w:w="108" w:type="dxa"/>
            <w:right w:w="108" w:type="dxa"/>
          </w:tblCellMar>
        </w:tblPrEx>
        <w:trPr>
          <w:gridAfter w:val="2"/>
          <w:wAfter w:w="205" w:type="dxa"/>
          <w:trHeight w:val="5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proofErr w:type="spellStart"/>
            <w:r w:rsidRPr="001E3437">
              <w:rPr>
                <w:sz w:val="22"/>
                <w:szCs w:val="22"/>
              </w:rPr>
              <w:t>Заземлитель</w:t>
            </w:r>
            <w:proofErr w:type="spellEnd"/>
            <w:r w:rsidRPr="001E3437">
              <w:rPr>
                <w:sz w:val="22"/>
                <w:szCs w:val="22"/>
              </w:rPr>
              <w:t xml:space="preserve"> горизонтальный из стали полосовой сечением 160 мм</w:t>
            </w:r>
            <w:proofErr w:type="gramStart"/>
            <w:r w:rsidRPr="001E3437">
              <w:rPr>
                <w:sz w:val="22"/>
                <w:szCs w:val="22"/>
              </w:rPr>
              <w:t>2</w:t>
            </w:r>
            <w:proofErr w:type="gramEnd"/>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9</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Земляные работы под заземление</w:t>
            </w:r>
          </w:p>
        </w:tc>
      </w:tr>
      <w:tr w:rsidR="001C58DE" w:rsidRPr="001E3437" w:rsidTr="00A15753">
        <w:tblPrEx>
          <w:tblCellMar>
            <w:left w:w="108" w:type="dxa"/>
            <w:right w:w="108" w:type="dxa"/>
          </w:tblCellMar>
        </w:tblPrEx>
        <w:trPr>
          <w:gridAfter w:val="2"/>
          <w:wAfter w:w="205" w:type="dxa"/>
          <w:trHeight w:val="60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lastRenderedPageBreak/>
              <w:t>56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Рытье ям вручную глубиной 1,5 м под электрод заземления с обратной засыпкой, группа грунтов 3</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электрод заземления</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w:t>
            </w:r>
          </w:p>
        </w:tc>
      </w:tr>
      <w:tr w:rsidR="001C58DE" w:rsidRPr="001E3437" w:rsidTr="00A15753">
        <w:tblPrEx>
          <w:tblCellMar>
            <w:left w:w="108" w:type="dxa"/>
            <w:right w:w="108" w:type="dxa"/>
          </w:tblCellMar>
        </w:tblPrEx>
        <w:trPr>
          <w:gridAfter w:val="2"/>
          <w:wAfter w:w="205" w:type="dxa"/>
          <w:trHeight w:val="67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траншей экскаватором «обратная лопата» с ковшом вместимостью 0,25 м3, группа грунтов 3</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4,9</w:t>
            </w:r>
          </w:p>
        </w:tc>
      </w:tr>
      <w:tr w:rsidR="001C58DE" w:rsidRPr="001E3437" w:rsidTr="00A15753">
        <w:tblPrEx>
          <w:tblCellMar>
            <w:left w:w="108" w:type="dxa"/>
            <w:right w:w="108" w:type="dxa"/>
          </w:tblCellMar>
        </w:tblPrEx>
        <w:trPr>
          <w:gridAfter w:val="2"/>
          <w:wAfter w:w="205" w:type="dxa"/>
          <w:trHeight w:val="5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4,9</w:t>
            </w:r>
          </w:p>
        </w:tc>
      </w:tr>
      <w:tr w:rsidR="001C58DE" w:rsidRPr="001E3437" w:rsidTr="00A15753">
        <w:tblPrEx>
          <w:tblCellMar>
            <w:left w:w="108" w:type="dxa"/>
            <w:right w:w="108" w:type="dxa"/>
          </w:tblCellMar>
        </w:tblPrEx>
        <w:trPr>
          <w:gridAfter w:val="2"/>
          <w:wAfter w:w="205" w:type="dxa"/>
          <w:trHeight w:val="992"/>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59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Разборка покрытий и </w:t>
            </w:r>
            <w:proofErr w:type="gramStart"/>
            <w:r w:rsidRPr="001E3437">
              <w:rPr>
                <w:sz w:val="22"/>
                <w:szCs w:val="22"/>
              </w:rPr>
              <w:t>оснований</w:t>
            </w:r>
            <w:proofErr w:type="gramEnd"/>
            <w:r w:rsidRPr="001E3437">
              <w:rPr>
                <w:sz w:val="22"/>
                <w:szCs w:val="22"/>
              </w:rPr>
              <w:t xml:space="preserve"> асфальтобетонных с помощью молотков отбойных</w:t>
            </w:r>
          </w:p>
        </w:tc>
        <w:tc>
          <w:tcPr>
            <w:tcW w:w="1760" w:type="dxa"/>
            <w:gridSpan w:val="5"/>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конструкций</w:t>
            </w:r>
          </w:p>
        </w:tc>
        <w:tc>
          <w:tcPr>
            <w:tcW w:w="149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7,92</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b/>
                <w:sz w:val="22"/>
                <w:szCs w:val="22"/>
              </w:rPr>
              <w:t xml:space="preserve">                           Раздел 3. Наружное электроснабжение</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Земляные работы</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Разборка покрытий и оснований асфальтобетонных</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конструкций</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12,8</w:t>
            </w:r>
          </w:p>
        </w:tc>
      </w:tr>
      <w:tr w:rsidR="001C58DE" w:rsidRPr="001E3437" w:rsidTr="00A15753">
        <w:tblPrEx>
          <w:tblCellMar>
            <w:left w:w="108" w:type="dxa"/>
            <w:right w:w="108" w:type="dxa"/>
          </w:tblCellMar>
        </w:tblPrEx>
        <w:trPr>
          <w:gridAfter w:val="2"/>
          <w:wAfter w:w="205" w:type="dxa"/>
          <w:trHeight w:val="54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61</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Разборка покрытий и оснований щебеночных</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конструкций</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4,8</w:t>
            </w:r>
          </w:p>
        </w:tc>
      </w:tr>
      <w:tr w:rsidR="001C58DE" w:rsidRPr="001E3437" w:rsidTr="00A15753">
        <w:tblPrEx>
          <w:tblCellMar>
            <w:left w:w="108" w:type="dxa"/>
            <w:right w:w="108" w:type="dxa"/>
          </w:tblCellMar>
        </w:tblPrEx>
        <w:trPr>
          <w:gridAfter w:val="2"/>
          <w:wAfter w:w="205" w:type="dxa"/>
          <w:trHeight w:val="75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62</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за т груза</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31,68</w:t>
            </w:r>
          </w:p>
        </w:tc>
      </w:tr>
      <w:tr w:rsidR="001C58DE" w:rsidRPr="001E3437" w:rsidTr="00A15753">
        <w:tblPrEx>
          <w:tblCellMar>
            <w:left w:w="108" w:type="dxa"/>
            <w:right w:w="108" w:type="dxa"/>
          </w:tblCellMar>
        </w:tblPrEx>
        <w:trPr>
          <w:gridAfter w:val="2"/>
          <w:wAfter w:w="205" w:type="dxa"/>
          <w:trHeight w:val="273"/>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63</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31,68</w:t>
            </w:r>
          </w:p>
        </w:tc>
      </w:tr>
      <w:tr w:rsidR="001C58DE" w:rsidRPr="001E3437" w:rsidTr="00A15753">
        <w:tblPrEx>
          <w:tblCellMar>
            <w:left w:w="108" w:type="dxa"/>
            <w:right w:w="108" w:type="dxa"/>
          </w:tblCellMar>
        </w:tblPrEx>
        <w:trPr>
          <w:gridAfter w:val="2"/>
          <w:wAfter w:w="205" w:type="dxa"/>
          <w:trHeight w:val="7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64</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с погрузкой на автомобили самосвалы грунта экскаваторами «драглайн» или «обратная лопата» с ковшом вместимостью 0,25 м3, группа грунтов 3</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26,1</w:t>
            </w:r>
          </w:p>
        </w:tc>
      </w:tr>
      <w:tr w:rsidR="001C58DE" w:rsidRPr="001E3437" w:rsidTr="00A15753">
        <w:tblPrEx>
          <w:tblCellMar>
            <w:left w:w="108" w:type="dxa"/>
            <w:right w:w="108" w:type="dxa"/>
          </w:tblCellMar>
        </w:tblPrEx>
        <w:trPr>
          <w:gridAfter w:val="2"/>
          <w:wAfter w:w="205" w:type="dxa"/>
          <w:trHeight w:val="7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65</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 т</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41,76</w:t>
            </w:r>
          </w:p>
        </w:tc>
      </w:tr>
      <w:tr w:rsidR="001C58DE" w:rsidRPr="001E3437" w:rsidTr="00A15753">
        <w:tblPrEx>
          <w:tblCellMar>
            <w:left w:w="108" w:type="dxa"/>
            <w:right w:w="108" w:type="dxa"/>
          </w:tblCellMar>
        </w:tblPrEx>
        <w:trPr>
          <w:gridAfter w:val="2"/>
          <w:wAfter w:w="205" w:type="dxa"/>
          <w:trHeight w:val="58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66</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Разработка грунта вручную в траншеях глубиной до 2 м без креплений с откосами, группа грунтов 3</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w:t>
            </w:r>
          </w:p>
        </w:tc>
      </w:tr>
      <w:tr w:rsidR="001C58DE" w:rsidRPr="001E3437" w:rsidTr="00A15753">
        <w:tblPrEx>
          <w:tblCellMar>
            <w:left w:w="108" w:type="dxa"/>
            <w:right w:w="108" w:type="dxa"/>
          </w:tblCellMar>
        </w:tblPrEx>
        <w:trPr>
          <w:gridAfter w:val="2"/>
          <w:wAfter w:w="205" w:type="dxa"/>
          <w:trHeight w:val="58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67</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м3 грунта</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w:t>
            </w:r>
          </w:p>
        </w:tc>
      </w:tr>
      <w:tr w:rsidR="001C58DE" w:rsidRPr="001E3437" w:rsidTr="00A15753">
        <w:tblPrEx>
          <w:tblCellMar>
            <w:left w:w="108" w:type="dxa"/>
            <w:right w:w="108" w:type="dxa"/>
          </w:tblCellMar>
        </w:tblPrEx>
        <w:trPr>
          <w:gridAfter w:val="2"/>
          <w:wAfter w:w="205" w:type="dxa"/>
          <w:trHeight w:val="5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68</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оснований толщиной 30 см из щебня фракции 40-70 мм с трамбовкой</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основания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115</w:t>
            </w:r>
          </w:p>
        </w:tc>
      </w:tr>
      <w:tr w:rsidR="001C58DE" w:rsidRPr="001E3437" w:rsidTr="00A15753">
        <w:tblPrEx>
          <w:tblCellMar>
            <w:left w:w="108" w:type="dxa"/>
            <w:right w:w="108" w:type="dxa"/>
          </w:tblCellMar>
        </w:tblPrEx>
        <w:trPr>
          <w:gridAfter w:val="2"/>
          <w:wAfter w:w="205" w:type="dxa"/>
          <w:trHeight w:val="40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69</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Устройство асфальтобетонного покрытия двухслойного толщиной 8 см </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115</w:t>
            </w:r>
          </w:p>
        </w:tc>
      </w:tr>
      <w:tr w:rsidR="001C58DE" w:rsidRPr="001E3437" w:rsidTr="00A15753">
        <w:tblPrEx>
          <w:tblCellMar>
            <w:left w:w="108" w:type="dxa"/>
            <w:right w:w="108" w:type="dxa"/>
          </w:tblCellMar>
        </w:tblPrEx>
        <w:trPr>
          <w:gridAfter w:val="2"/>
          <w:wAfter w:w="205" w:type="dxa"/>
          <w:trHeight w:val="60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70</w:t>
            </w:r>
          </w:p>
        </w:tc>
        <w:tc>
          <w:tcPr>
            <w:tcW w:w="5680" w:type="dxa"/>
            <w:gridSpan w:val="4"/>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трубопроводов из полиэтиленовых труб до 2 отверстий</w:t>
            </w:r>
          </w:p>
        </w:tc>
        <w:tc>
          <w:tcPr>
            <w:tcW w:w="1833" w:type="dxa"/>
            <w:gridSpan w:val="6"/>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 xml:space="preserve">1 </w:t>
            </w:r>
            <w:proofErr w:type="spellStart"/>
            <w:proofErr w:type="gramStart"/>
            <w:r w:rsidRPr="001E3437">
              <w:rPr>
                <w:sz w:val="22"/>
                <w:szCs w:val="22"/>
              </w:rPr>
              <w:t>канало-километр</w:t>
            </w:r>
            <w:proofErr w:type="spellEnd"/>
            <w:proofErr w:type="gramEnd"/>
            <w:r w:rsidRPr="001E3437">
              <w:rPr>
                <w:sz w:val="22"/>
                <w:szCs w:val="22"/>
              </w:rPr>
              <w:t xml:space="preserve"> трубопровода</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0,02</w:t>
            </w:r>
          </w:p>
        </w:tc>
      </w:tr>
      <w:tr w:rsidR="001C58DE" w:rsidRPr="001E3437" w:rsidTr="00A15753">
        <w:tblPrEx>
          <w:tblCellMar>
            <w:left w:w="108" w:type="dxa"/>
            <w:right w:w="108" w:type="dxa"/>
          </w:tblCellMar>
        </w:tblPrEx>
        <w:trPr>
          <w:gridAfter w:val="2"/>
          <w:wAfter w:w="205" w:type="dxa"/>
          <w:trHeight w:val="383"/>
        </w:trPr>
        <w:tc>
          <w:tcPr>
            <w:tcW w:w="965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C58DE" w:rsidRPr="001E3437" w:rsidRDefault="001C58DE" w:rsidP="00A15753">
            <w:pPr>
              <w:jc w:val="center"/>
              <w:rPr>
                <w:sz w:val="22"/>
                <w:szCs w:val="22"/>
              </w:rPr>
            </w:pPr>
            <w:r w:rsidRPr="001E3437">
              <w:rPr>
                <w:sz w:val="22"/>
                <w:szCs w:val="22"/>
              </w:rPr>
              <w:t>Монтажные работы</w:t>
            </w:r>
          </w:p>
        </w:tc>
      </w:tr>
      <w:tr w:rsidR="001C58DE" w:rsidRPr="001E3437" w:rsidTr="00A15753">
        <w:tblPrEx>
          <w:tblCellMar>
            <w:left w:w="108" w:type="dxa"/>
            <w:right w:w="108" w:type="dxa"/>
          </w:tblCellMar>
        </w:tblPrEx>
        <w:trPr>
          <w:gridAfter w:val="2"/>
          <w:wAfter w:w="205" w:type="dxa"/>
          <w:trHeight w:val="36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71</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Устройство постели из песка в траншее</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w:t>
            </w:r>
          </w:p>
        </w:tc>
      </w:tr>
      <w:tr w:rsidR="001C58DE" w:rsidRPr="001E3437" w:rsidTr="00A15753">
        <w:tblPrEx>
          <w:tblCellMar>
            <w:left w:w="108" w:type="dxa"/>
            <w:right w:w="108" w:type="dxa"/>
          </w:tblCellMar>
        </w:tblPrEx>
        <w:trPr>
          <w:gridAfter w:val="2"/>
          <w:wAfter w:w="205" w:type="dxa"/>
          <w:trHeight w:val="7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72</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Покрытие кабеля, проложенного в траншее кирпичом одного кабеля. Кирпич керамический одинарный, размером 250х120х65 мм, марка 75</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6</w:t>
            </w:r>
          </w:p>
        </w:tc>
      </w:tr>
      <w:tr w:rsidR="001C58DE" w:rsidRPr="001E3437" w:rsidTr="00A15753">
        <w:tblPrEx>
          <w:tblCellMar>
            <w:left w:w="108" w:type="dxa"/>
            <w:right w:w="108" w:type="dxa"/>
          </w:tblCellMar>
        </w:tblPrEx>
        <w:trPr>
          <w:gridAfter w:val="2"/>
          <w:wAfter w:w="205" w:type="dxa"/>
          <w:trHeight w:val="41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73</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Кабель до 35 кВ, прокладываемый по дну канала без креплений, масса 1 м кабеля до 2 кг. Кабель силовой с медными жилами с поливинилхлоридной изоляцией с броней из стальной ленты в шланге из поливинилхлорида </w:t>
            </w:r>
            <w:proofErr w:type="spellStart"/>
            <w:r w:rsidRPr="001E3437">
              <w:rPr>
                <w:sz w:val="22"/>
                <w:szCs w:val="22"/>
              </w:rPr>
              <w:t>ВБбШв</w:t>
            </w:r>
            <w:proofErr w:type="spellEnd"/>
            <w:r w:rsidRPr="001E3437">
              <w:rPr>
                <w:sz w:val="22"/>
                <w:szCs w:val="22"/>
              </w:rPr>
              <w:t>, напряжением 1,0</w:t>
            </w:r>
            <w:proofErr w:type="gramStart"/>
            <w:r w:rsidRPr="001E3437">
              <w:rPr>
                <w:sz w:val="22"/>
                <w:szCs w:val="22"/>
              </w:rPr>
              <w:t xml:space="preserve"> </w:t>
            </w:r>
            <w:proofErr w:type="spellStart"/>
            <w:r w:rsidRPr="001E3437">
              <w:rPr>
                <w:sz w:val="22"/>
                <w:szCs w:val="22"/>
              </w:rPr>
              <w:t>К</w:t>
            </w:r>
            <w:proofErr w:type="gramEnd"/>
            <w:r w:rsidRPr="001E3437">
              <w:rPr>
                <w:sz w:val="22"/>
                <w:szCs w:val="22"/>
              </w:rPr>
              <w:t>в</w:t>
            </w:r>
            <w:proofErr w:type="spellEnd"/>
            <w:r w:rsidRPr="001E3437">
              <w:rPr>
                <w:sz w:val="22"/>
                <w:szCs w:val="22"/>
              </w:rPr>
              <w:t xml:space="preserve">, число жил 4 и сечением 35 </w:t>
            </w:r>
            <w:r w:rsidRPr="001E3437">
              <w:rPr>
                <w:sz w:val="22"/>
                <w:szCs w:val="22"/>
              </w:rPr>
              <w:lastRenderedPageBreak/>
              <w:t>мм2</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lastRenderedPageBreak/>
              <w:t>м</w:t>
            </w:r>
            <w:proofErr w:type="gramEnd"/>
            <w:r w:rsidRPr="001E3437">
              <w:rPr>
                <w:sz w:val="22"/>
                <w:szCs w:val="22"/>
              </w:rPr>
              <w:t xml:space="preserve"> кабеля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245</w:t>
            </w:r>
          </w:p>
        </w:tc>
      </w:tr>
      <w:tr w:rsidR="001C58DE" w:rsidRPr="001E3437" w:rsidTr="00A15753">
        <w:tblPrEx>
          <w:tblCellMar>
            <w:left w:w="108" w:type="dxa"/>
            <w:right w:w="108" w:type="dxa"/>
          </w:tblCellMar>
        </w:tblPrEx>
        <w:trPr>
          <w:gridAfter w:val="2"/>
          <w:wAfter w:w="205" w:type="dxa"/>
          <w:trHeight w:val="135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lastRenderedPageBreak/>
              <w:t>74</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Труба винипластовая по установленным конструкциям, по стенам и колоннам с креплением скобами, диаметр до 50 мм. Труба </w:t>
            </w:r>
            <w:proofErr w:type="spellStart"/>
            <w:r w:rsidRPr="001E3437">
              <w:rPr>
                <w:sz w:val="22"/>
                <w:szCs w:val="22"/>
              </w:rPr>
              <w:t>двухстенная</w:t>
            </w:r>
            <w:proofErr w:type="spellEnd"/>
            <w:r w:rsidRPr="001E3437">
              <w:rPr>
                <w:sz w:val="22"/>
                <w:szCs w:val="22"/>
              </w:rPr>
              <w:t xml:space="preserve"> полиэтиленовая ДКС D=100мм 20 метров, </w:t>
            </w:r>
          </w:p>
          <w:p w:rsidR="001C58DE" w:rsidRPr="001E3437" w:rsidRDefault="001C58DE" w:rsidP="00A15753">
            <w:pPr>
              <w:rPr>
                <w:sz w:val="22"/>
                <w:szCs w:val="22"/>
              </w:rPr>
            </w:pPr>
            <w:r w:rsidRPr="001E3437">
              <w:rPr>
                <w:sz w:val="22"/>
                <w:szCs w:val="22"/>
              </w:rPr>
              <w:t xml:space="preserve">Труба </w:t>
            </w:r>
            <w:proofErr w:type="spellStart"/>
            <w:r w:rsidRPr="001E3437">
              <w:rPr>
                <w:sz w:val="22"/>
                <w:szCs w:val="22"/>
              </w:rPr>
              <w:t>двухстенная</w:t>
            </w:r>
            <w:proofErr w:type="spellEnd"/>
            <w:r w:rsidRPr="001E3437">
              <w:rPr>
                <w:sz w:val="22"/>
                <w:szCs w:val="22"/>
              </w:rPr>
              <w:t xml:space="preserve"> полиэтиленовая ДКС D=50мм 20 метров.</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CF6E5A" w:rsidP="00A15753">
            <w:pPr>
              <w:jc w:val="center"/>
              <w:rPr>
                <w:sz w:val="22"/>
                <w:szCs w:val="22"/>
              </w:rPr>
            </w:pPr>
            <w:r w:rsidRPr="001E3437">
              <w:rPr>
                <w:sz w:val="22"/>
                <w:szCs w:val="22"/>
              </w:rPr>
              <w:t>М</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225</w:t>
            </w:r>
          </w:p>
        </w:tc>
      </w:tr>
      <w:tr w:rsidR="001C58DE" w:rsidRPr="001E3437" w:rsidTr="00A15753">
        <w:tblPrEx>
          <w:tblCellMar>
            <w:left w:w="108" w:type="dxa"/>
            <w:right w:w="108" w:type="dxa"/>
          </w:tblCellMar>
        </w:tblPrEx>
        <w:trPr>
          <w:gridAfter w:val="2"/>
          <w:wAfter w:w="205" w:type="dxa"/>
          <w:trHeight w:val="145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75</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 xml:space="preserve">Муфта для кабеля напряжением 35 кВ концевая. Муфта соединительная </w:t>
            </w:r>
            <w:proofErr w:type="gramStart"/>
            <w:r w:rsidRPr="001E3437">
              <w:rPr>
                <w:sz w:val="22"/>
                <w:szCs w:val="22"/>
              </w:rPr>
              <w:t>на основе термоусаживаемых изделий с соединительными гильзами с контактными винтами со срывающимися головками при затяжке</w:t>
            </w:r>
            <w:proofErr w:type="gramEnd"/>
            <w:r w:rsidRPr="001E3437">
              <w:rPr>
                <w:sz w:val="22"/>
                <w:szCs w:val="22"/>
              </w:rPr>
              <w:t xml:space="preserve"> для 4-х жильных кабелей с пластмассовой изоляцией в металлической оболочке или броне ПСтБ-35/50</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 xml:space="preserve">1 </w:t>
            </w:r>
            <w:proofErr w:type="spellStart"/>
            <w:r w:rsidRPr="001E3437">
              <w:rPr>
                <w:sz w:val="22"/>
                <w:szCs w:val="22"/>
              </w:rPr>
              <w:t>компл</w:t>
            </w:r>
            <w:proofErr w:type="spellEnd"/>
            <w:r w:rsidRPr="001E3437">
              <w:rPr>
                <w:sz w:val="22"/>
                <w:szCs w:val="22"/>
              </w:rPr>
              <w:t>. (3 фазы)</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4</w:t>
            </w:r>
          </w:p>
        </w:tc>
      </w:tr>
      <w:tr w:rsidR="001C58DE" w:rsidRPr="001E3437" w:rsidTr="00A15753">
        <w:tblPrEx>
          <w:tblCellMar>
            <w:left w:w="108" w:type="dxa"/>
            <w:right w:w="108" w:type="dxa"/>
          </w:tblCellMar>
        </w:tblPrEx>
        <w:trPr>
          <w:gridAfter w:val="2"/>
          <w:wAfter w:w="205" w:type="dxa"/>
          <w:trHeight w:val="495"/>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76</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Присоединение к зажимам жил проводов или кабелей сечением до 150 мм</w:t>
            </w:r>
            <w:proofErr w:type="gramStart"/>
            <w:r w:rsidRPr="001E3437">
              <w:rPr>
                <w:sz w:val="22"/>
                <w:szCs w:val="22"/>
              </w:rPr>
              <w:t>2</w:t>
            </w:r>
            <w:proofErr w:type="gramEnd"/>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шт.</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8</w:t>
            </w:r>
          </w:p>
        </w:tc>
      </w:tr>
      <w:tr w:rsidR="001C58DE" w:rsidRPr="001E3437" w:rsidTr="00A15753">
        <w:tblPrEx>
          <w:tblCellMar>
            <w:left w:w="108" w:type="dxa"/>
            <w:right w:w="108" w:type="dxa"/>
          </w:tblCellMar>
        </w:tblPrEx>
        <w:trPr>
          <w:gridAfter w:val="2"/>
          <w:wAfter w:w="205" w:type="dxa"/>
          <w:trHeight w:val="510"/>
        </w:trPr>
        <w:tc>
          <w:tcPr>
            <w:tcW w:w="725" w:type="dxa"/>
            <w:gridSpan w:val="2"/>
            <w:tcBorders>
              <w:top w:val="nil"/>
              <w:left w:val="single" w:sz="4" w:space="0" w:color="auto"/>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77</w:t>
            </w:r>
          </w:p>
        </w:tc>
        <w:tc>
          <w:tcPr>
            <w:tcW w:w="5670" w:type="dxa"/>
            <w:gridSpan w:val="3"/>
            <w:tcBorders>
              <w:top w:val="nil"/>
              <w:left w:val="nil"/>
              <w:bottom w:val="single" w:sz="4" w:space="0" w:color="auto"/>
              <w:right w:val="single" w:sz="4" w:space="0" w:color="auto"/>
            </w:tcBorders>
            <w:shd w:val="clear" w:color="auto" w:fill="auto"/>
            <w:hideMark/>
          </w:tcPr>
          <w:p w:rsidR="001C58DE" w:rsidRPr="001E3437" w:rsidRDefault="001C58DE" w:rsidP="00A15753">
            <w:pPr>
              <w:rPr>
                <w:sz w:val="22"/>
                <w:szCs w:val="22"/>
              </w:rPr>
            </w:pPr>
            <w:r w:rsidRPr="001E3437">
              <w:rPr>
                <w:sz w:val="22"/>
                <w:szCs w:val="22"/>
              </w:rPr>
              <w:t>Заделка проходов при прокладке кабелей по стенам и потолкам</w:t>
            </w:r>
          </w:p>
        </w:tc>
        <w:tc>
          <w:tcPr>
            <w:tcW w:w="1843" w:type="dxa"/>
            <w:gridSpan w:val="7"/>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уложенного кабеля</w:t>
            </w:r>
          </w:p>
        </w:tc>
        <w:tc>
          <w:tcPr>
            <w:tcW w:w="1417" w:type="dxa"/>
            <w:gridSpan w:val="2"/>
            <w:tcBorders>
              <w:top w:val="nil"/>
              <w:left w:val="nil"/>
              <w:bottom w:val="single" w:sz="4" w:space="0" w:color="auto"/>
              <w:right w:val="single" w:sz="4" w:space="0" w:color="auto"/>
            </w:tcBorders>
            <w:shd w:val="clear" w:color="auto" w:fill="auto"/>
            <w:hideMark/>
          </w:tcPr>
          <w:p w:rsidR="001C58DE" w:rsidRPr="001E3437" w:rsidRDefault="001C58DE" w:rsidP="00A15753">
            <w:pPr>
              <w:jc w:val="center"/>
              <w:rPr>
                <w:sz w:val="22"/>
                <w:szCs w:val="22"/>
              </w:rPr>
            </w:pPr>
            <w:r w:rsidRPr="001E3437">
              <w:rPr>
                <w:sz w:val="22"/>
                <w:szCs w:val="22"/>
              </w:rPr>
              <w:t>245</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Работы по установке весов</w:t>
            </w:r>
          </w:p>
        </w:tc>
      </w:tr>
      <w:tr w:rsidR="001C58DE" w:rsidRPr="001E3437" w:rsidTr="00A15753">
        <w:trPr>
          <w:gridBefore w:val="1"/>
          <w:gridAfter w:val="2"/>
          <w:wBefore w:w="16" w:type="dxa"/>
          <w:wAfter w:w="205" w:type="dxa"/>
          <w:trHeight w:val="405"/>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w:t>
            </w:r>
          </w:p>
        </w:tc>
        <w:tc>
          <w:tcPr>
            <w:tcW w:w="5670" w:type="dxa"/>
            <w:gridSpan w:val="3"/>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Разборка покрытий и </w:t>
            </w:r>
            <w:proofErr w:type="gramStart"/>
            <w:r w:rsidRPr="001E3437">
              <w:rPr>
                <w:sz w:val="22"/>
                <w:szCs w:val="22"/>
              </w:rPr>
              <w:t>оснований</w:t>
            </w:r>
            <w:proofErr w:type="gramEnd"/>
            <w:r w:rsidRPr="001E3437">
              <w:rPr>
                <w:sz w:val="22"/>
                <w:szCs w:val="22"/>
              </w:rPr>
              <w:t xml:space="preserve"> асфальтобетонных толщиной 15см</w:t>
            </w:r>
          </w:p>
        </w:tc>
        <w:tc>
          <w:tcPr>
            <w:tcW w:w="1843"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79</w:t>
            </w:r>
          </w:p>
        </w:tc>
        <w:tc>
          <w:tcPr>
            <w:tcW w:w="5670" w:type="dxa"/>
            <w:gridSpan w:val="3"/>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Мусор строительный с погрузкой экскаваторами емкостью ковша до 0,5 м3: погрузка</w:t>
            </w:r>
          </w:p>
        </w:tc>
        <w:tc>
          <w:tcPr>
            <w:tcW w:w="1843"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c>
          <w:tcPr>
            <w:tcW w:w="5670" w:type="dxa"/>
            <w:gridSpan w:val="3"/>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8,46</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w:t>
            </w:r>
          </w:p>
        </w:tc>
        <w:tc>
          <w:tcPr>
            <w:tcW w:w="5670" w:type="dxa"/>
            <w:gridSpan w:val="3"/>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 на глубину 70 см</w:t>
            </w:r>
          </w:p>
        </w:tc>
        <w:tc>
          <w:tcPr>
            <w:tcW w:w="1843"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82</w:t>
            </w:r>
          </w:p>
        </w:tc>
        <w:tc>
          <w:tcPr>
            <w:tcW w:w="5670" w:type="dxa"/>
            <w:gridSpan w:val="3"/>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35,28</w:t>
            </w:r>
          </w:p>
        </w:tc>
      </w:tr>
      <w:tr w:rsidR="001C58DE" w:rsidRPr="001E3437" w:rsidTr="00A15753">
        <w:trPr>
          <w:gridBefore w:val="1"/>
          <w:gridAfter w:val="2"/>
          <w:wBefore w:w="16" w:type="dxa"/>
          <w:wAfter w:w="205" w:type="dxa"/>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вибрационными катками 2,2 т на первый проход по одному следу при толщине слоя 10 см</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85</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толщиной 50 см. Щебень из природного камня для строительных работ марка 1400, фракция 20-40 мм</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15,8</w:t>
            </w:r>
          </w:p>
        </w:tc>
      </w:tr>
      <w:tr w:rsidR="001C58DE" w:rsidRPr="001E3437" w:rsidTr="00A15753">
        <w:trPr>
          <w:gridBefore w:val="1"/>
          <w:gridAfter w:val="2"/>
          <w:wBefore w:w="16" w:type="dxa"/>
          <w:wAfter w:w="205" w:type="dxa"/>
          <w:trHeight w:val="399"/>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толщиной 50 см. Щебень из природного камня для строительных работ марка 1000, фракция 40-70 мм</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15,8</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87</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фундаментных плит железобетонных плоских толщиной 50 см. Бетон тяжелый, класс В22,5 (М300).Горячекатаная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15,8</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88</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боковая обмазочная битумная в 2 слоя по бетону</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12,5</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89</w:t>
            </w:r>
          </w:p>
        </w:tc>
        <w:tc>
          <w:tcPr>
            <w:tcW w:w="5670"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Весы платформенные стационарные, рычажные, с дистанционной передачей показаний, предельная нагрузка до 50 т. (Оборудование Заказчика)</w:t>
            </w:r>
          </w:p>
        </w:tc>
        <w:tc>
          <w:tcPr>
            <w:tcW w:w="1843"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шт.</w:t>
            </w:r>
          </w:p>
        </w:tc>
        <w:tc>
          <w:tcPr>
            <w:tcW w:w="1417" w:type="dxa"/>
            <w:gridSpan w:val="2"/>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5670" w:type="dxa"/>
            <w:gridSpan w:val="3"/>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843" w:type="dxa"/>
            <w:gridSpan w:val="7"/>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417" w:type="dxa"/>
            <w:gridSpan w:val="2"/>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gridBefore w:val="1"/>
          <w:gridAfter w:val="2"/>
          <w:wBefore w:w="16" w:type="dxa"/>
          <w:wAfter w:w="205" w:type="dxa"/>
          <w:trHeight w:val="285"/>
        </w:trPr>
        <w:tc>
          <w:tcPr>
            <w:tcW w:w="9639" w:type="dxa"/>
            <w:gridSpan w:val="13"/>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ind w:firstLine="709"/>
              <w:rPr>
                <w:b/>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 xml:space="preserve">.8. Въездная группа контейнерного терминала     </w:t>
            </w:r>
          </w:p>
        </w:tc>
      </w:tr>
      <w:tr w:rsidR="001C58DE" w:rsidRPr="001E3437" w:rsidTr="00A15753">
        <w:trPr>
          <w:gridBefore w:val="1"/>
          <w:gridAfter w:val="2"/>
          <w:wBefore w:w="16" w:type="dxa"/>
          <w:wAfter w:w="205" w:type="dxa"/>
          <w:trHeight w:val="255"/>
        </w:trPr>
        <w:tc>
          <w:tcPr>
            <w:tcW w:w="709"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gridSpan w:val="7"/>
            <w:tcBorders>
              <w:top w:val="nil"/>
              <w:left w:val="nil"/>
              <w:bottom w:val="nil"/>
              <w:right w:val="nil"/>
            </w:tcBorders>
            <w:shd w:val="clear" w:color="auto" w:fill="auto"/>
            <w:noWrap/>
            <w:tcMar>
              <w:top w:w="16" w:type="dxa"/>
              <w:left w:w="16" w:type="dxa"/>
              <w:bottom w:w="0" w:type="dxa"/>
              <w:right w:w="16" w:type="dxa"/>
            </w:tcMar>
            <w:vAlign w:val="bottom"/>
            <w:hideMark/>
          </w:tcPr>
          <w:p w:rsidR="001C58DE" w:rsidRPr="001E3437" w:rsidRDefault="001C58DE" w:rsidP="00A15753">
            <w:pPr>
              <w:rPr>
                <w:sz w:val="22"/>
                <w:szCs w:val="22"/>
              </w:rPr>
            </w:pPr>
          </w:p>
        </w:tc>
        <w:tc>
          <w:tcPr>
            <w:tcW w:w="1701" w:type="dxa"/>
            <w:gridSpan w:val="4"/>
            <w:tcBorders>
              <w:top w:val="nil"/>
              <w:left w:val="nil"/>
              <w:bottom w:val="nil"/>
              <w:right w:val="nil"/>
            </w:tcBorders>
            <w:shd w:val="clear" w:color="auto" w:fill="auto"/>
            <w:noWrap/>
            <w:tcMar>
              <w:top w:w="16" w:type="dxa"/>
              <w:left w:w="16" w:type="dxa"/>
              <w:bottom w:w="0" w:type="dxa"/>
              <w:right w:w="16" w:type="dxa"/>
            </w:tcMar>
            <w:vAlign w:val="bottom"/>
            <w:hideMark/>
          </w:tcPr>
          <w:p w:rsidR="001C58DE" w:rsidRPr="001E3437" w:rsidRDefault="001C58DE" w:rsidP="00A15753">
            <w:pPr>
              <w:jc w:val="center"/>
              <w:rPr>
                <w:sz w:val="22"/>
                <w:szCs w:val="22"/>
              </w:rPr>
            </w:pPr>
          </w:p>
        </w:tc>
        <w:tc>
          <w:tcPr>
            <w:tcW w:w="1212"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right"/>
              <w:rPr>
                <w:sz w:val="22"/>
                <w:szCs w:val="22"/>
              </w:rPr>
            </w:pP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gridBefore w:val="1"/>
          <w:gridAfter w:val="2"/>
          <w:wBefore w:w="16" w:type="dxa"/>
          <w:wAfter w:w="205" w:type="dxa"/>
          <w:trHeight w:val="255"/>
        </w:trPr>
        <w:tc>
          <w:tcPr>
            <w:tcW w:w="709"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212"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255"/>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b/>
                <w:bCs/>
                <w:sz w:val="22"/>
                <w:szCs w:val="22"/>
              </w:rPr>
            </w:pPr>
            <w:r w:rsidRPr="001E3437">
              <w:rPr>
                <w:b/>
                <w:bCs/>
                <w:sz w:val="22"/>
                <w:szCs w:val="22"/>
              </w:rPr>
              <w:t xml:space="preserve">                            Раздел 1. Кровля</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выравнивающих стяжек цементно-песчаных толщиной 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стяжки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482,9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кровель скатных из наплавляемых материалов в два слоя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кровли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482,9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Изоляция стаканов зенитных фонарей </w:t>
            </w:r>
            <w:proofErr w:type="gramStart"/>
            <w:r w:rsidRPr="001E3437">
              <w:rPr>
                <w:sz w:val="22"/>
                <w:szCs w:val="22"/>
              </w:rPr>
              <w:t>с обделкой примыканий кровель к ним в зданиях с покрытием из железобетонных плит</w:t>
            </w:r>
            <w:proofErr w:type="gramEnd"/>
            <w:r w:rsidRPr="001E3437">
              <w:rPr>
                <w:sz w:val="22"/>
                <w:szCs w:val="22"/>
              </w:rPr>
              <w:t xml:space="preserve"> с применением стеклопакетов или листового стекла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периметра фонарей по наружному обводу стаканов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Ограждение металлическое Ог-1 (87,2 м)</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Ограждение кровель перилами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ограждения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87,2</w:t>
            </w:r>
          </w:p>
        </w:tc>
      </w:tr>
      <w:tr w:rsidR="001C58DE" w:rsidRPr="001E3437" w:rsidTr="00A15753">
        <w:trPr>
          <w:gridBefore w:val="1"/>
          <w:gridAfter w:val="2"/>
          <w:wBefore w:w="16" w:type="dxa"/>
          <w:wAfter w:w="205" w:type="dxa"/>
          <w:trHeight w:val="480"/>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Водосточная система</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воронок водосточных диаметром 125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воронка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обделок на фасадах (наружные подоконники, пояски, балконы и др.) включая водосточные трубы, с изготовлением элементов труб</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м2фасада (без вычета проемов)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661,9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Заглушка желоба D125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Желоб водосточный D125*3000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Воронка выпускная D125/100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Колено трубы D100 (60 град.)</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Труба соединительная В100*1000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Труба водосточная D100*2000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Колено сливное D100 (60 град.)</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Держатель желоба D125</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Держатель трубы D100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Ограничитель перелива универсальный</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2. Проёмы</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металлических ворот большепролетных зданий, ангаров и др. без механизмов открывания, в количестве 3 </w:t>
            </w:r>
            <w:proofErr w:type="spellStart"/>
            <w:proofErr w:type="gramStart"/>
            <w:r w:rsidRPr="001E3437">
              <w:rPr>
                <w:sz w:val="22"/>
                <w:szCs w:val="22"/>
              </w:rPr>
              <w:t>шт</w:t>
            </w:r>
            <w:proofErr w:type="spellEnd"/>
            <w:proofErr w:type="gramEnd"/>
            <w:r w:rsidRPr="001E3437">
              <w:rPr>
                <w:sz w:val="22"/>
                <w:szCs w:val="22"/>
              </w:rPr>
              <w:t>, размером 4х5,5 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0,4</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3. Полы</w:t>
            </w:r>
          </w:p>
        </w:tc>
      </w:tr>
      <w:tr w:rsidR="001C58DE" w:rsidRPr="001E3437" w:rsidTr="00A15753">
        <w:trPr>
          <w:gridBefore w:val="1"/>
          <w:gridAfter w:val="2"/>
          <w:wBefore w:w="16" w:type="dxa"/>
          <w:wAfter w:w="205" w:type="dxa"/>
          <w:trHeight w:val="299"/>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Пол 001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слоев щебеночных толщиной 10 см, марка 800, фракции 5-10 и 20-40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подстилающего слоя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полов бетонных толщиной 100 мм из бетона тяжелого, крупность заполнителя 40 мм, класс В22,5 (М300)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пола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стяжек цементных толщиной 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стяжки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гидроизоляции </w:t>
            </w:r>
            <w:proofErr w:type="spellStart"/>
            <w:r w:rsidRPr="001E3437">
              <w:rPr>
                <w:sz w:val="22"/>
                <w:szCs w:val="22"/>
              </w:rPr>
              <w:t>оклеечной</w:t>
            </w:r>
            <w:proofErr w:type="spellEnd"/>
            <w:r w:rsidRPr="001E3437">
              <w:rPr>
                <w:sz w:val="22"/>
                <w:szCs w:val="22"/>
              </w:rPr>
              <w:t xml:space="preserve"> рулонными материалами на мастике </w:t>
            </w:r>
            <w:proofErr w:type="spellStart"/>
            <w:r w:rsidR="00A927B7" w:rsidRPr="001E3437">
              <w:rPr>
                <w:sz w:val="22"/>
                <w:szCs w:val="22"/>
              </w:rPr>
              <w:t>Битуминоль</w:t>
            </w:r>
            <w:proofErr w:type="spellEnd"/>
            <w:r w:rsidRPr="001E3437">
              <w:rPr>
                <w:sz w:val="22"/>
                <w:szCs w:val="22"/>
              </w:rPr>
              <w:t xml:space="preserve"> в 2 слоя</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стяжек цементных толщиной 20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стяжки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покрытий бетонных толщиной 30 мм из бетона тяжелого, крупность заполнителя 40 мм, класс В25 (М350)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Шлифовка бетонных поверхностей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шлифуемой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39,9</w:t>
            </w:r>
          </w:p>
        </w:tc>
      </w:tr>
      <w:tr w:rsidR="001C58DE" w:rsidRPr="001E3437" w:rsidTr="00A15753">
        <w:trPr>
          <w:gridBefore w:val="1"/>
          <w:gridAfter w:val="2"/>
          <w:wBefore w:w="16" w:type="dxa"/>
          <w:wAfter w:w="205" w:type="dxa"/>
          <w:trHeight w:val="34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искусственной дорожной неровности (ИДН) «лежачий полицейский»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горизонтальной проекции ИДН</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Фасад</w:t>
            </w:r>
          </w:p>
        </w:tc>
      </w:tr>
      <w:tr w:rsidR="001C58DE" w:rsidRPr="001E3437" w:rsidTr="00A15753">
        <w:trPr>
          <w:gridBefore w:val="1"/>
          <w:gridAfter w:val="2"/>
          <w:wBefore w:w="16" w:type="dxa"/>
          <w:wAfter w:w="205" w:type="dxa"/>
          <w:trHeight w:val="48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Навес</w:t>
            </w:r>
          </w:p>
        </w:tc>
      </w:tr>
      <w:tr w:rsidR="001C58DE" w:rsidRPr="001E3437" w:rsidTr="00A15753">
        <w:trPr>
          <w:gridBefore w:val="1"/>
          <w:gridAfter w:val="2"/>
          <w:wBefore w:w="16" w:type="dxa"/>
          <w:wAfter w:w="205"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Наружная облицовка поверхности стен в вертикальном исполнении по металлическому каркасу (с его устройством) фасадными кассетами </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облицовки</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300,2</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Наружная облицовка поверхности стен в горизонтальном исполнении по металлическому каркасу (с его устройством) фасадными панелями из алюминиевого профиля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облицовки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363,6</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gramStart"/>
            <w:r w:rsidRPr="001E3437">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w:t>
            </w:r>
            <w:proofErr w:type="gramStart"/>
            <w:r w:rsidRPr="001E3437">
              <w:rPr>
                <w:sz w:val="22"/>
                <w:szCs w:val="22"/>
              </w:rPr>
              <w:t>2</w:t>
            </w:r>
            <w:proofErr w:type="gramEnd"/>
            <w:r w:rsidRPr="001E3437">
              <w:rPr>
                <w:sz w:val="22"/>
                <w:szCs w:val="22"/>
              </w:rPr>
              <w:t xml:space="preserve"> проемов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10,18</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Облицовка дверных проемов </w:t>
            </w:r>
            <w:proofErr w:type="gramStart"/>
            <w:r w:rsidRPr="001E3437">
              <w:rPr>
                <w:sz w:val="22"/>
                <w:szCs w:val="22"/>
              </w:rPr>
              <w:t>в наружных стенах откосной планкой из оцинкованной стали с полимерным покрытием с установкой наличников из оцинкованной стали</w:t>
            </w:r>
            <w:proofErr w:type="gramEnd"/>
            <w:r w:rsidRPr="001E3437">
              <w:rPr>
                <w:sz w:val="22"/>
                <w:szCs w:val="22"/>
              </w:rPr>
              <w:t xml:space="preserve"> с полимерным покрытием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w:t>
            </w:r>
            <w:proofErr w:type="gramStart"/>
            <w:r w:rsidRPr="001E3437">
              <w:rPr>
                <w:sz w:val="22"/>
                <w:szCs w:val="22"/>
              </w:rPr>
              <w:t>2</w:t>
            </w:r>
            <w:proofErr w:type="gramEnd"/>
            <w:r w:rsidRPr="001E3437">
              <w:rPr>
                <w:sz w:val="22"/>
                <w:szCs w:val="22"/>
              </w:rPr>
              <w:t xml:space="preserve"> проемов</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на плоских и криволинейных поверхностях каркаса изоляции из сетки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Наружная облицовка по бетонной поверхности керамическим гранитом, неполированным, квадратным, толщиной 8 мм и плитами бетонными облицовочными под мрамор, марки 150, толщина 10 мм на цементном растворе стен</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облицованной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47,1</w:t>
            </w:r>
          </w:p>
        </w:tc>
      </w:tr>
      <w:tr w:rsidR="001C58DE" w:rsidRPr="001E3437" w:rsidTr="00A15753">
        <w:trPr>
          <w:gridBefore w:val="1"/>
          <w:gridAfter w:val="2"/>
          <w:wBefore w:w="16" w:type="dxa"/>
          <w:wAfter w:w="205" w:type="dxa"/>
          <w:trHeight w:val="48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лестниц пожарных с ограждением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0,15</w:t>
            </w:r>
          </w:p>
        </w:tc>
      </w:tr>
      <w:tr w:rsidR="001C58DE" w:rsidRPr="001E3437" w:rsidTr="00A15753">
        <w:trPr>
          <w:gridBefore w:val="1"/>
          <w:gridAfter w:val="2"/>
          <w:wBefore w:w="16" w:type="dxa"/>
          <w:wAfter w:w="205" w:type="dxa"/>
          <w:trHeight w:val="423"/>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5. Земляные работы</w:t>
            </w:r>
          </w:p>
        </w:tc>
      </w:tr>
      <w:tr w:rsidR="001C58DE" w:rsidRPr="001E3437" w:rsidTr="00A15753">
        <w:trPr>
          <w:gridBefore w:val="1"/>
          <w:gridAfter w:val="2"/>
          <w:wBefore w:w="16" w:type="dxa"/>
          <w:wAfter w:w="205" w:type="dxa"/>
          <w:trHeight w:val="40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Подготовительные работы</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A927B7" w:rsidP="00A15753">
            <w:pPr>
              <w:rPr>
                <w:sz w:val="22"/>
                <w:szCs w:val="22"/>
              </w:rPr>
            </w:pPr>
            <w:r w:rsidRPr="001E3437">
              <w:rPr>
                <w:sz w:val="22"/>
                <w:szCs w:val="22"/>
              </w:rPr>
              <w:t>Разборка зданий методом обрушения кирпичных отапливаемых (существующая проходная)</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строительного объема, включая подвал</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456,6</w:t>
            </w:r>
          </w:p>
        </w:tc>
      </w:tr>
      <w:tr w:rsidR="001C58DE" w:rsidRPr="001E3437" w:rsidTr="00A15753">
        <w:trPr>
          <w:gridBefore w:val="1"/>
          <w:gridAfter w:val="2"/>
          <w:wBefore w:w="16" w:type="dxa"/>
          <w:wAfter w:w="205" w:type="dxa"/>
          <w:trHeight w:val="345"/>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Под ростверк Рлм-1, h=1,03 м</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34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асфальтобетонных площадью 65,49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черных щебеночных площадью 65,49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щебеночных площадью 65,49 м</w:t>
            </w:r>
            <w:proofErr w:type="gramStart"/>
            <w:r w:rsidRPr="001E3437">
              <w:rPr>
                <w:sz w:val="22"/>
                <w:szCs w:val="22"/>
              </w:rPr>
              <w:t>2</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58,9</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696,6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883,08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14,5</w:t>
            </w:r>
          </w:p>
        </w:tc>
      </w:tr>
      <w:tr w:rsidR="001C58DE" w:rsidRPr="001E3437" w:rsidTr="00A15753">
        <w:trPr>
          <w:gridBefore w:val="1"/>
          <w:gridAfter w:val="2"/>
          <w:wBefore w:w="16" w:type="dxa"/>
          <w:wAfter w:w="205" w:type="dxa"/>
          <w:trHeight w:val="40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504</w:t>
            </w:r>
          </w:p>
        </w:tc>
      </w:tr>
      <w:tr w:rsidR="001C58DE" w:rsidRPr="001E3437" w:rsidTr="00A15753">
        <w:trPr>
          <w:gridBefore w:val="1"/>
          <w:gridAfter w:val="2"/>
          <w:wBefore w:w="16" w:type="dxa"/>
          <w:wAfter w:w="205" w:type="dxa"/>
          <w:trHeight w:val="407"/>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Углубление дна для устройства покрытия, h=0,98 м</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траншей и котлованов с перемещением грунта на 20 м бульдозерами мощностью 59 кВт (80 л.</w:t>
            </w:r>
            <w:proofErr w:type="gramStart"/>
            <w:r w:rsidRPr="001E3437">
              <w:rPr>
                <w:sz w:val="22"/>
                <w:szCs w:val="22"/>
              </w:rPr>
              <w:t>с</w:t>
            </w:r>
            <w:proofErr w:type="gramEnd"/>
            <w:r w:rsidRPr="001E3437">
              <w:rPr>
                <w:sz w:val="22"/>
                <w:szCs w:val="22"/>
              </w:rPr>
              <w:t xml:space="preserve">.), </w:t>
            </w:r>
            <w:proofErr w:type="gramStart"/>
            <w:r w:rsidRPr="001E3437">
              <w:rPr>
                <w:sz w:val="22"/>
                <w:szCs w:val="22"/>
              </w:rPr>
              <w:t>группа</w:t>
            </w:r>
            <w:proofErr w:type="gramEnd"/>
            <w:r w:rsidRPr="001E3437">
              <w:rPr>
                <w:sz w:val="22"/>
                <w:szCs w:val="22"/>
              </w:rPr>
              <w:t xml:space="preserve">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34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29,76</w:t>
            </w:r>
          </w:p>
        </w:tc>
      </w:tr>
      <w:tr w:rsidR="001C58DE" w:rsidRPr="001E3437" w:rsidTr="00A15753">
        <w:trPr>
          <w:gridBefore w:val="1"/>
          <w:gridAfter w:val="2"/>
          <w:wBefore w:w="16" w:type="dxa"/>
          <w:wAfter w:w="205" w:type="dxa"/>
          <w:trHeight w:val="385"/>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под фундаментные плиты </w:t>
            </w:r>
            <w:proofErr w:type="spellStart"/>
            <w:r w:rsidRPr="001E3437">
              <w:rPr>
                <w:sz w:val="22"/>
                <w:szCs w:val="22"/>
              </w:rPr>
              <w:t>Фм</w:t>
            </w:r>
            <w:proofErr w:type="spellEnd"/>
            <w:r w:rsidRPr="001E3437">
              <w:rPr>
                <w:sz w:val="22"/>
                <w:szCs w:val="22"/>
              </w:rPr>
              <w:t>, h=0,778 м</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асфальтобетонных площадью 43,57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черных щебеночных площадью 43,57 м</w:t>
            </w:r>
            <w:proofErr w:type="gramStart"/>
            <w:r w:rsidRPr="001E3437">
              <w:rPr>
                <w:sz w:val="22"/>
                <w:szCs w:val="22"/>
              </w:rPr>
              <w:t>2</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щебеночных площадью 43,57 м</w:t>
            </w:r>
            <w:proofErr w:type="gramStart"/>
            <w:r w:rsidRPr="001E3437">
              <w:rPr>
                <w:sz w:val="22"/>
                <w:szCs w:val="22"/>
              </w:rPr>
              <w:t>2</w:t>
            </w:r>
            <w:proofErr w:type="gramEnd"/>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28,3</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61,2</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51</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78,8</w:t>
            </w:r>
          </w:p>
        </w:tc>
      </w:tr>
      <w:tr w:rsidR="001C58DE" w:rsidRPr="001E3437" w:rsidTr="00A15753">
        <w:trPr>
          <w:gridBefore w:val="1"/>
          <w:gridAfter w:val="2"/>
          <w:wBefore w:w="16" w:type="dxa"/>
          <w:wAfter w:w="205" w:type="dxa"/>
          <w:trHeight w:val="483"/>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3</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r>
      <w:tr w:rsidR="001C58DE" w:rsidRPr="001E3437" w:rsidTr="00A15753">
        <w:trPr>
          <w:gridBefore w:val="1"/>
          <w:gridAfter w:val="2"/>
          <w:wBefore w:w="16" w:type="dxa"/>
          <w:wAfter w:w="205" w:type="dxa"/>
          <w:trHeight w:val="515"/>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6. Свайное поле</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Погружение </w:t>
            </w:r>
            <w:proofErr w:type="spellStart"/>
            <w:proofErr w:type="gramStart"/>
            <w:r w:rsidRPr="001E3437">
              <w:rPr>
                <w:sz w:val="22"/>
                <w:szCs w:val="22"/>
              </w:rPr>
              <w:t>дизель-молотом</w:t>
            </w:r>
            <w:proofErr w:type="spellEnd"/>
            <w:proofErr w:type="gramEnd"/>
            <w:r w:rsidRPr="001E3437">
              <w:rPr>
                <w:sz w:val="22"/>
                <w:szCs w:val="22"/>
              </w:rPr>
              <w:t xml:space="preserve"> копровой установки на базе экскаватора железобетонных свай длиной до 6 м в грунты группы 3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свай/</w:t>
            </w: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14,3/26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Вырубка бетона из арматурного каркаса железобетонных свай площадью сечения до 0,1 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свая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r>
      <w:tr w:rsidR="001C58DE" w:rsidRPr="001E3437" w:rsidTr="00A15753">
        <w:trPr>
          <w:gridBefore w:val="1"/>
          <w:gridAfter w:val="2"/>
          <w:wBefore w:w="16" w:type="dxa"/>
          <w:wAfter w:w="205" w:type="dxa"/>
          <w:trHeight w:val="437"/>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7. Ростверк Рлм-1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бетонной подготовки, марка бетона В</w:t>
            </w:r>
            <w:proofErr w:type="gramStart"/>
            <w:r w:rsidRPr="001E3437">
              <w:rPr>
                <w:sz w:val="22"/>
                <w:szCs w:val="22"/>
              </w:rPr>
              <w:t>7</w:t>
            </w:r>
            <w:proofErr w:type="gramEnd"/>
            <w:r w:rsidRPr="001E3437">
              <w:rPr>
                <w:sz w:val="22"/>
                <w:szCs w:val="22"/>
              </w:rPr>
              <w:t>,5, площадь 24 м2</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ленточных фундаментов железобетонных при ширине по верху до 1000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26,6</w:t>
            </w:r>
          </w:p>
        </w:tc>
      </w:tr>
      <w:tr w:rsidR="001C58DE" w:rsidRPr="001E3437" w:rsidTr="00A15753">
        <w:trPr>
          <w:gridBefore w:val="1"/>
          <w:gridAfter w:val="2"/>
          <w:wBefore w:w="16" w:type="dxa"/>
          <w:wAfter w:w="205" w:type="dxa"/>
          <w:trHeight w:val="353"/>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Детали</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0,231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0,016</w:t>
            </w:r>
          </w:p>
        </w:tc>
      </w:tr>
      <w:tr w:rsidR="001C58DE" w:rsidRPr="001E3437" w:rsidTr="00A15753">
        <w:trPr>
          <w:gridBefore w:val="1"/>
          <w:gridAfter w:val="2"/>
          <w:wBefore w:w="16" w:type="dxa"/>
          <w:wAfter w:w="205" w:type="dxa"/>
          <w:trHeight w:val="422"/>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Каркас плоский КР-1</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10 мм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0,439</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Горячекатаная арматурная сталь периодического профиля класса </w:t>
            </w:r>
            <w:proofErr w:type="gramStart"/>
            <w:r w:rsidRPr="001E3437">
              <w:rPr>
                <w:sz w:val="22"/>
                <w:szCs w:val="22"/>
              </w:rPr>
              <w:t>А</w:t>
            </w:r>
            <w:proofErr w:type="gramEnd"/>
            <w:r w:rsidRPr="001E3437">
              <w:rPr>
                <w:sz w:val="22"/>
                <w:szCs w:val="22"/>
              </w:rPr>
              <w:t>-III, диаметром 16-18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0,321</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270 мм диаметром 32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отверстие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270 мм диаметром 45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отверстие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анкерных болтов в готовые гнезда с заделкой длиной до 1 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0,674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Болты с гайками и шайбами оцинкованные, диаметр 30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кг</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293,4</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Болты с гайками и шайбами оцинкованные, диаметр 42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кг</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380,16</w:t>
            </w:r>
          </w:p>
        </w:tc>
      </w:tr>
      <w:tr w:rsidR="001C58DE" w:rsidRPr="001E3437" w:rsidTr="00A15753">
        <w:trPr>
          <w:gridBefore w:val="1"/>
          <w:gridAfter w:val="2"/>
          <w:wBefore w:w="16" w:type="dxa"/>
          <w:wAfter w:w="205" w:type="dxa"/>
          <w:trHeight w:val="41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8. Устройство монолитных перекрытий</w:t>
            </w:r>
          </w:p>
        </w:tc>
      </w:tr>
      <w:tr w:rsidR="001C58DE" w:rsidRPr="001E3437" w:rsidTr="00A15753">
        <w:trPr>
          <w:gridBefore w:val="1"/>
          <w:gridAfter w:val="2"/>
          <w:wBefore w:w="16" w:type="dxa"/>
          <w:wAfter w:w="205" w:type="dxa"/>
          <w:trHeight w:val="417"/>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по фермам</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перекрытий </w:t>
            </w:r>
            <w:proofErr w:type="spellStart"/>
            <w:r w:rsidRPr="001E3437">
              <w:rPr>
                <w:sz w:val="22"/>
                <w:szCs w:val="22"/>
              </w:rPr>
              <w:t>безбалочных</w:t>
            </w:r>
            <w:proofErr w:type="spellEnd"/>
            <w:r w:rsidRPr="001E3437">
              <w:rPr>
                <w:sz w:val="22"/>
                <w:szCs w:val="22"/>
              </w:rPr>
              <w:t xml:space="preserve"> толщиной до 200 мм на высоте от опорной площади до 6 м</w:t>
            </w:r>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в деле</w:t>
            </w:r>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67,6</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5,178</w:t>
            </w:r>
          </w:p>
        </w:tc>
      </w:tr>
      <w:tr w:rsidR="001C58DE" w:rsidRPr="001E3437" w:rsidTr="00A15753">
        <w:trPr>
          <w:gridBefore w:val="1"/>
          <w:gridAfter w:val="2"/>
          <w:wBefore w:w="16" w:type="dxa"/>
          <w:wAfter w:w="205" w:type="dxa"/>
          <w:trHeight w:val="720"/>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Раздел 9. Устройство монолитных ЖБ фундаментных плит ФМ1 (2 </w:t>
            </w:r>
            <w:proofErr w:type="spellStart"/>
            <w:proofErr w:type="gramStart"/>
            <w:r w:rsidRPr="001E3437">
              <w:rPr>
                <w:b/>
                <w:sz w:val="22"/>
                <w:szCs w:val="22"/>
              </w:rPr>
              <w:t>шт</w:t>
            </w:r>
            <w:proofErr w:type="spellEnd"/>
            <w:proofErr w:type="gramEnd"/>
            <w:r w:rsidRPr="001E3437">
              <w:rPr>
                <w:b/>
                <w:sz w:val="22"/>
                <w:szCs w:val="22"/>
              </w:rPr>
              <w:t xml:space="preserve">), ФМ2 (2 </w:t>
            </w:r>
            <w:proofErr w:type="spellStart"/>
            <w:r w:rsidRPr="001E3437">
              <w:rPr>
                <w:b/>
                <w:sz w:val="22"/>
                <w:szCs w:val="22"/>
              </w:rPr>
              <w:t>шт</w:t>
            </w:r>
            <w:proofErr w:type="spellEnd"/>
            <w:r w:rsidRPr="001E3437">
              <w:rPr>
                <w:b/>
                <w:sz w:val="22"/>
                <w:szCs w:val="22"/>
              </w:rPr>
              <w:t>) (под колейные автомобильные весы), монтаж весов</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фундаменты щебеночного толщиной 20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основания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9,828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бетонной подготовки, марка бетона В</w:t>
            </w:r>
            <w:proofErr w:type="gramStart"/>
            <w:r w:rsidRPr="001E3437">
              <w:rPr>
                <w:sz w:val="22"/>
                <w:szCs w:val="22"/>
              </w:rPr>
              <w:t>7</w:t>
            </w:r>
            <w:proofErr w:type="gramEnd"/>
            <w:r w:rsidRPr="001E3437">
              <w:rPr>
                <w:sz w:val="22"/>
                <w:szCs w:val="22"/>
              </w:rPr>
              <w:t>,5 толщиной 10 см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фундаментных плит железобетонных плоских</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w:t>
            </w:r>
          </w:p>
        </w:tc>
      </w:tr>
      <w:tr w:rsidR="001C58DE" w:rsidRPr="001E3437" w:rsidTr="00A15753">
        <w:trPr>
          <w:gridBefore w:val="1"/>
          <w:gridAfter w:val="2"/>
          <w:wBefore w:w="16" w:type="dxa"/>
          <w:wAfter w:w="205" w:type="dxa"/>
          <w:trHeight w:val="469"/>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закладных деталей весом более 20 кг</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0,29</w:t>
            </w:r>
          </w:p>
        </w:tc>
      </w:tr>
      <w:tr w:rsidR="001C58DE" w:rsidRPr="001E3437" w:rsidTr="00A15753">
        <w:trPr>
          <w:gridBefore w:val="1"/>
          <w:gridAfter w:val="2"/>
          <w:wBefore w:w="16" w:type="dxa"/>
          <w:wAfter w:w="205" w:type="dxa"/>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74</w:t>
            </w: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закладных деталей весом до 20 кг</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0,06</w:t>
            </w:r>
          </w:p>
        </w:tc>
      </w:tr>
      <w:tr w:rsidR="001C58DE" w:rsidRPr="001E3437" w:rsidTr="00A15753">
        <w:trPr>
          <w:gridBefore w:val="1"/>
          <w:gridAfter w:val="2"/>
          <w:wBefore w:w="16" w:type="dxa"/>
          <w:wAfter w:w="205" w:type="dxa"/>
          <w:trHeight w:val="411"/>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Монтаж весов</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Весы автомобильные платформенные стационарные, предельная нагрузка до 60 т (перенос существующих весов на другое место монтажа, на расстояние 6 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509"/>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10. Монтаж металлоконструкций навеса</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колонн </w:t>
            </w:r>
            <w:proofErr w:type="spellStart"/>
            <w:r w:rsidRPr="001E3437">
              <w:rPr>
                <w:sz w:val="22"/>
                <w:szCs w:val="22"/>
              </w:rPr>
              <w:t>одноветвевых</w:t>
            </w:r>
            <w:proofErr w:type="spellEnd"/>
            <w:r w:rsidRPr="001E3437">
              <w:rPr>
                <w:sz w:val="22"/>
                <w:szCs w:val="22"/>
              </w:rPr>
              <w:t xml:space="preserve"> среднего ряда, масса 1 м до 0,075 т цельного сечения массой до 3,0 т</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15,18</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колонн </w:t>
            </w:r>
            <w:proofErr w:type="spellStart"/>
            <w:r w:rsidRPr="001E3437">
              <w:rPr>
                <w:sz w:val="22"/>
                <w:szCs w:val="22"/>
              </w:rPr>
              <w:t>одноветвевых</w:t>
            </w:r>
            <w:proofErr w:type="spellEnd"/>
            <w:r w:rsidRPr="001E3437">
              <w:rPr>
                <w:sz w:val="22"/>
                <w:szCs w:val="22"/>
              </w:rPr>
              <w:t xml:space="preserve"> среднего ряда, масса 1 м до 0,075 т цельного сечения массой до 1,0 т</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9,172</w:t>
            </w:r>
          </w:p>
        </w:tc>
      </w:tr>
      <w:tr w:rsidR="001C58DE" w:rsidRPr="001E3437" w:rsidTr="00A15753">
        <w:trPr>
          <w:gridBefore w:val="1"/>
          <w:gridAfter w:val="2"/>
          <w:wBefore w:w="16" w:type="dxa"/>
          <w:wAfter w:w="205" w:type="dxa"/>
          <w:trHeight w:val="720"/>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связей и распорок из одиночных и парных уголков, </w:t>
            </w:r>
            <w:proofErr w:type="spellStart"/>
            <w:r w:rsidRPr="001E3437">
              <w:rPr>
                <w:sz w:val="22"/>
                <w:szCs w:val="22"/>
              </w:rPr>
              <w:t>гнутосварных</w:t>
            </w:r>
            <w:proofErr w:type="spellEnd"/>
            <w:r w:rsidRPr="001E3437">
              <w:rPr>
                <w:sz w:val="22"/>
                <w:szCs w:val="22"/>
              </w:rPr>
              <w:t xml:space="preserve"> профилей для пролетов до 24 м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3,975</w:t>
            </w:r>
          </w:p>
        </w:tc>
      </w:tr>
      <w:tr w:rsidR="001C58DE" w:rsidRPr="001E3437" w:rsidTr="00A15753">
        <w:trPr>
          <w:gridBefore w:val="1"/>
          <w:gridAfter w:val="2"/>
          <w:wBefore w:w="16" w:type="dxa"/>
          <w:wAfter w:w="205"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79</w:t>
            </w:r>
          </w:p>
        </w:tc>
        <w:tc>
          <w:tcPr>
            <w:tcW w:w="6017" w:type="dxa"/>
            <w:gridSpan w:val="7"/>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зенитных панельных двухскатных глухих фонарей при площади до 10 м</w:t>
            </w:r>
            <w:proofErr w:type="gramStart"/>
            <w:r w:rsidRPr="001E3437">
              <w:rPr>
                <w:sz w:val="22"/>
                <w:szCs w:val="22"/>
              </w:rPr>
              <w:t>2</w:t>
            </w:r>
            <w:proofErr w:type="gramEnd"/>
          </w:p>
        </w:tc>
        <w:tc>
          <w:tcPr>
            <w:tcW w:w="1701"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М2/</w:t>
            </w:r>
            <w:proofErr w:type="spellStart"/>
            <w:proofErr w:type="gramStart"/>
            <w:r w:rsidRPr="001E3437">
              <w:rPr>
                <w:sz w:val="22"/>
                <w:szCs w:val="22"/>
              </w:rPr>
              <w:t>шт</w:t>
            </w:r>
            <w:proofErr w:type="spellEnd"/>
            <w:proofErr w:type="gramEnd"/>
          </w:p>
        </w:tc>
        <w:tc>
          <w:tcPr>
            <w:tcW w:w="1212"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13,1/3</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фахверка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12,665</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Стойки фахверка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2,04</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82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Ригели фахверка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3,825</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Прогоны дополнительные и кровельные из прокатных профилей</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прогонов при шаге ферм до 12 м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стропильных и подстропильных ферм пролетом до 24 м массой до 3,0 т</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9,709</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Электродуговая сварка при монтаже одноэтажных производственных зданий каркасов в целом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44,2</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Электродуговая сварка при монтаже одноэтажных производственных зданий покрытий (фермы, балки)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 конструкций</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9,71</w:t>
            </w:r>
          </w:p>
        </w:tc>
      </w:tr>
      <w:tr w:rsidR="001C58DE" w:rsidRPr="001E3437" w:rsidTr="00A15753">
        <w:trPr>
          <w:gridBefore w:val="1"/>
          <w:gridAfter w:val="2"/>
          <w:wBefore w:w="16" w:type="dxa"/>
          <w:wAfter w:w="205" w:type="dxa"/>
          <w:trHeight w:val="34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Устройство настила кровли</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кровельного покрытия из профилированного листа при высоте здания до 25 м толщиной 0,9 см, 791 кг</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442,7</w:t>
            </w:r>
          </w:p>
        </w:tc>
      </w:tr>
      <w:tr w:rsidR="001C58DE" w:rsidRPr="001E3437" w:rsidTr="00A15753">
        <w:trPr>
          <w:gridBefore w:val="1"/>
          <w:gridAfter w:val="2"/>
          <w:wBefore w:w="16" w:type="dxa"/>
          <w:wAfter w:w="205" w:type="dxa"/>
          <w:trHeight w:val="34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11. Защита стальных конструкций от коррозии</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89</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подливки толщиной 50 мм</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подливки под оборудование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90</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бетонных колонн в деревянной опалубке высотой до 4 м, периметром более 3 м из бетона тяжелого, крупность заполнителя 20 мм, класс В15 (М200)</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железобетона в деле</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91</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1817</w:t>
            </w:r>
          </w:p>
        </w:tc>
      </w:tr>
      <w:tr w:rsidR="001C58DE" w:rsidRPr="001E3437" w:rsidTr="00A15753">
        <w:trPr>
          <w:gridBefore w:val="1"/>
          <w:gridAfter w:val="2"/>
          <w:wBefore w:w="16" w:type="dxa"/>
          <w:wAfter w:w="205" w:type="dxa"/>
          <w:trHeight w:val="34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12. Камера ШВР Ввод ВРУ-8-2Н-108</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92</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Камера сборных распределительных устройств с выключателем нагрузки</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93</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Переключатель на плите с центральной или боковой рукояткой или управлением штангой, устанавливаемый на металлическом основании, </w:t>
            </w:r>
            <w:proofErr w:type="spellStart"/>
            <w:r w:rsidRPr="001E3437">
              <w:rPr>
                <w:sz w:val="22"/>
                <w:szCs w:val="22"/>
              </w:rPr>
              <w:t>трехполюсный</w:t>
            </w:r>
            <w:proofErr w:type="spellEnd"/>
            <w:r w:rsidRPr="001E3437">
              <w:rPr>
                <w:sz w:val="22"/>
                <w:szCs w:val="22"/>
              </w:rPr>
              <w:t xml:space="preserve"> на ток до 6300 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94</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Автомат одно-, дву</w:t>
            </w:r>
            <w:proofErr w:type="gramStart"/>
            <w:r w:rsidRPr="001E3437">
              <w:rPr>
                <w:sz w:val="22"/>
                <w:szCs w:val="22"/>
              </w:rPr>
              <w:t>х-</w:t>
            </w:r>
            <w:proofErr w:type="gramEnd"/>
            <w:r w:rsidRPr="001E3437">
              <w:rPr>
                <w:sz w:val="22"/>
                <w:szCs w:val="22"/>
              </w:rPr>
              <w:t xml:space="preserve">, </w:t>
            </w:r>
            <w:proofErr w:type="spellStart"/>
            <w:r w:rsidRPr="001E3437">
              <w:rPr>
                <w:sz w:val="22"/>
                <w:szCs w:val="22"/>
              </w:rPr>
              <w:t>трехполюсный</w:t>
            </w:r>
            <w:proofErr w:type="spellEnd"/>
            <w:r w:rsidRPr="001E3437">
              <w:rPr>
                <w:sz w:val="22"/>
                <w:szCs w:val="22"/>
              </w:rPr>
              <w:t>, устанавливаемый на конструкции на стене или колонне, на ток до 100 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95</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Автомат одно-, дву</w:t>
            </w:r>
            <w:proofErr w:type="gramStart"/>
            <w:r w:rsidRPr="001E3437">
              <w:rPr>
                <w:sz w:val="22"/>
                <w:szCs w:val="22"/>
              </w:rPr>
              <w:t>х-</w:t>
            </w:r>
            <w:proofErr w:type="gramEnd"/>
            <w:r w:rsidRPr="001E3437">
              <w:rPr>
                <w:sz w:val="22"/>
                <w:szCs w:val="22"/>
              </w:rPr>
              <w:t xml:space="preserve">, </w:t>
            </w:r>
            <w:proofErr w:type="spellStart"/>
            <w:r w:rsidRPr="001E3437">
              <w:rPr>
                <w:sz w:val="22"/>
                <w:szCs w:val="22"/>
              </w:rPr>
              <w:t>трехполюсный</w:t>
            </w:r>
            <w:proofErr w:type="spellEnd"/>
            <w:r w:rsidRPr="001E3437">
              <w:rPr>
                <w:sz w:val="22"/>
                <w:szCs w:val="22"/>
              </w:rPr>
              <w:t>, устанавливаемый на конструкции на стене или колонне, на ток до 25 А</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Аппарат штепсельный общего назначения, устанавливаемый на </w:t>
            </w:r>
            <w:proofErr w:type="gramStart"/>
            <w:r w:rsidRPr="001E3437">
              <w:rPr>
                <w:sz w:val="22"/>
                <w:szCs w:val="22"/>
              </w:rPr>
              <w:t>конструкции</w:t>
            </w:r>
            <w:proofErr w:type="gramEnd"/>
            <w:r w:rsidRPr="001E3437">
              <w:rPr>
                <w:sz w:val="22"/>
                <w:szCs w:val="22"/>
              </w:rPr>
              <w:t xml:space="preserve"> на стене или колонне, с контактами силовых цепей и цепей управления на ток до 25 А с количеством контактов до 36</w:t>
            </w:r>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r w:rsidRPr="001E3437">
              <w:rPr>
                <w:sz w:val="22"/>
                <w:szCs w:val="22"/>
              </w:rPr>
              <w:t>компл</w:t>
            </w:r>
            <w:proofErr w:type="spell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97</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Счетчик электроэнергии однофазный, тип ЦЭ2706-12 5-50А, электронный </w:t>
            </w:r>
            <w:proofErr w:type="spellStart"/>
            <w:r w:rsidRPr="001E3437">
              <w:rPr>
                <w:sz w:val="22"/>
                <w:szCs w:val="22"/>
              </w:rPr>
              <w:t>двухтарифный</w:t>
            </w:r>
            <w:proofErr w:type="spell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98</w:t>
            </w:r>
          </w:p>
        </w:tc>
        <w:tc>
          <w:tcPr>
            <w:tcW w:w="6017" w:type="dxa"/>
            <w:gridSpan w:val="7"/>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Заземлитель</w:t>
            </w:r>
            <w:proofErr w:type="spellEnd"/>
            <w:r w:rsidRPr="001E3437">
              <w:rPr>
                <w:sz w:val="22"/>
                <w:szCs w:val="22"/>
              </w:rPr>
              <w:t xml:space="preserve"> горизонтальный из стали полосовой сечением 160 мм</w:t>
            </w:r>
            <w:proofErr w:type="gramStart"/>
            <w:r w:rsidRPr="001E3437">
              <w:rPr>
                <w:sz w:val="22"/>
                <w:szCs w:val="22"/>
              </w:rPr>
              <w:t>2</w:t>
            </w:r>
            <w:proofErr w:type="gramEnd"/>
          </w:p>
        </w:tc>
        <w:tc>
          <w:tcPr>
            <w:tcW w:w="1701" w:type="dxa"/>
            <w:gridSpan w:val="4"/>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21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w:t>
            </w:r>
          </w:p>
        </w:tc>
      </w:tr>
      <w:tr w:rsidR="001C58DE" w:rsidRPr="001E3437" w:rsidTr="00A15753">
        <w:trPr>
          <w:gridBefore w:val="1"/>
          <w:gridAfter w:val="2"/>
          <w:wBefore w:w="16" w:type="dxa"/>
          <w:wAfter w:w="205" w:type="dxa"/>
          <w:trHeight w:val="341"/>
        </w:trPr>
        <w:tc>
          <w:tcPr>
            <w:tcW w:w="9639" w:type="dxa"/>
            <w:gridSpan w:val="13"/>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13. Монтаж освещения</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99</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Розетка штепсельная утопленного типа при скрытой проводке</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Светодиодный светильник уличный </w:t>
            </w:r>
            <w:proofErr w:type="spellStart"/>
            <w:proofErr w:type="gramStart"/>
            <w:r w:rsidR="00A927B7" w:rsidRPr="001E3437">
              <w:rPr>
                <w:sz w:val="22"/>
                <w:szCs w:val="22"/>
              </w:rPr>
              <w:t>Проф</w:t>
            </w:r>
            <w:proofErr w:type="spellEnd"/>
            <w:proofErr w:type="gramEnd"/>
            <w:r w:rsidRPr="001E3437">
              <w:rPr>
                <w:sz w:val="22"/>
                <w:szCs w:val="22"/>
              </w:rPr>
              <w:t xml:space="preserve"> 60</w:t>
            </w:r>
            <w:r w:rsidRPr="001E3437">
              <w:rPr>
                <w:sz w:val="22"/>
                <w:szCs w:val="22"/>
                <w:lang w:val="en-US"/>
              </w:rPr>
              <w:t>W</w:t>
            </w:r>
            <w:r w:rsidRPr="001E3437">
              <w:rPr>
                <w:sz w:val="22"/>
                <w:szCs w:val="22"/>
              </w:rPr>
              <w:t>/5100</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101</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Светильник светодиодный промышленный ССД-12000</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102</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Ящик с понижающим трансформатором автомат. Выключателем, 36в ЯТП-0,25-2</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103</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Выключатель одноклавишный утопленного типа при скрытой проводке</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5</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104</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 xml:space="preserve">Выключатель одноклавишный утопленного типа при </w:t>
            </w:r>
            <w:r w:rsidRPr="001E3437">
              <w:rPr>
                <w:sz w:val="22"/>
                <w:szCs w:val="22"/>
              </w:rPr>
              <w:lastRenderedPageBreak/>
              <w:t>скрытой проводке</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proofErr w:type="spellStart"/>
            <w:proofErr w:type="gramStart"/>
            <w:r w:rsidRPr="001E3437">
              <w:rPr>
                <w:sz w:val="22"/>
                <w:szCs w:val="22"/>
              </w:rPr>
              <w:lastRenderedPageBreak/>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3</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lastRenderedPageBreak/>
              <w:t>105</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 xml:space="preserve">Розетка штепсельная </w:t>
            </w:r>
            <w:proofErr w:type="spellStart"/>
            <w:r w:rsidRPr="001E3437">
              <w:rPr>
                <w:sz w:val="22"/>
                <w:szCs w:val="22"/>
              </w:rPr>
              <w:t>трехполюсная</w:t>
            </w:r>
            <w:proofErr w:type="spellEnd"/>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proofErr w:type="spellStart"/>
            <w:proofErr w:type="gramStart"/>
            <w:r w:rsidRPr="001E3437">
              <w:rPr>
                <w:sz w:val="22"/>
                <w:szCs w:val="22"/>
              </w:rPr>
              <w:t>шт</w:t>
            </w:r>
            <w:proofErr w:type="spellEnd"/>
            <w:proofErr w:type="gramEnd"/>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8</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106</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Короб металлический, подвешиваемый к конструкциям на оттяжках или подвесах, длина 3 м P 100х50 мм</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м</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66</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107</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Труба полиэтиленовая по основанию пола, диаметр до 25 мм</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м</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108</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 xml:space="preserve">Кабель </w:t>
            </w:r>
            <w:proofErr w:type="spellStart"/>
            <w:r w:rsidRPr="001E3437">
              <w:rPr>
                <w:sz w:val="22"/>
                <w:szCs w:val="22"/>
              </w:rPr>
              <w:t>двух-четырехжильный</w:t>
            </w:r>
            <w:proofErr w:type="spellEnd"/>
            <w:r w:rsidRPr="001E3437">
              <w:rPr>
                <w:sz w:val="22"/>
                <w:szCs w:val="22"/>
              </w:rPr>
              <w:t xml:space="preserve"> по установленным конструкциям и лоткам с установкой </w:t>
            </w:r>
            <w:proofErr w:type="spellStart"/>
            <w:r w:rsidRPr="001E3437">
              <w:rPr>
                <w:sz w:val="22"/>
                <w:szCs w:val="22"/>
              </w:rPr>
              <w:t>ответвительных</w:t>
            </w:r>
            <w:proofErr w:type="spellEnd"/>
            <w:r w:rsidRPr="001E3437">
              <w:rPr>
                <w:sz w:val="22"/>
                <w:szCs w:val="22"/>
              </w:rPr>
              <w:t xml:space="preserve"> коробок в помещениях с нормальной средой сечением жилы до 10 мм</w:t>
            </w:r>
            <w:proofErr w:type="gramStart"/>
            <w:r w:rsidRPr="001E3437">
              <w:rPr>
                <w:sz w:val="22"/>
                <w:szCs w:val="22"/>
              </w:rPr>
              <w:t>2</w:t>
            </w:r>
            <w:proofErr w:type="gramEnd"/>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м</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76</w:t>
            </w:r>
          </w:p>
        </w:tc>
      </w:tr>
      <w:tr w:rsidR="001C58DE" w:rsidRPr="001E3437" w:rsidTr="00A15753">
        <w:trPr>
          <w:gridBefore w:val="1"/>
          <w:gridAfter w:val="2"/>
          <w:wBefore w:w="16" w:type="dxa"/>
          <w:wAfter w:w="205" w:type="dxa"/>
          <w:trHeight w:val="341"/>
        </w:trPr>
        <w:tc>
          <w:tcPr>
            <w:tcW w:w="709"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109</w:t>
            </w:r>
          </w:p>
        </w:tc>
        <w:tc>
          <w:tcPr>
            <w:tcW w:w="5812"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rPr>
            </w:pPr>
            <w:r w:rsidRPr="001E3437">
              <w:rPr>
                <w:sz w:val="22"/>
                <w:szCs w:val="22"/>
              </w:rPr>
              <w:t>Кабель до 35 кВ с креплением накладными скобами, масса 1 м кабеля до 0,5 кг сечением жилы, мм</w:t>
            </w:r>
            <w:proofErr w:type="gramStart"/>
            <w:r w:rsidRPr="001E3437">
              <w:rPr>
                <w:sz w:val="22"/>
                <w:szCs w:val="22"/>
              </w:rPr>
              <w:t>2</w:t>
            </w:r>
            <w:proofErr w:type="gramEnd"/>
            <w:r w:rsidRPr="001E3437">
              <w:rPr>
                <w:sz w:val="22"/>
                <w:szCs w:val="22"/>
              </w:rPr>
              <w:t>: 2х1,5, 7х1,5, 3х1,5</w:t>
            </w:r>
          </w:p>
        </w:tc>
        <w:tc>
          <w:tcPr>
            <w:tcW w:w="1701" w:type="dxa"/>
            <w:gridSpan w:val="5"/>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gridSpan w:val="2"/>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534</w:t>
            </w:r>
          </w:p>
        </w:tc>
      </w:tr>
    </w:tbl>
    <w:p w:rsidR="001C58DE" w:rsidRPr="001E3437" w:rsidRDefault="001C58DE" w:rsidP="001C58DE">
      <w:pPr>
        <w:rPr>
          <w:sz w:val="22"/>
          <w:szCs w:val="22"/>
        </w:rPr>
      </w:pPr>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285"/>
        </w:trPr>
        <w:tc>
          <w:tcPr>
            <w:tcW w:w="9655"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614EC4" w:rsidP="00770213">
            <w:pPr>
              <w:ind w:firstLine="709"/>
              <w:rPr>
                <w:sz w:val="22"/>
                <w:szCs w:val="22"/>
              </w:rPr>
            </w:pPr>
            <w:r w:rsidRPr="001E3437">
              <w:rPr>
                <w:b/>
                <w:sz w:val="22"/>
                <w:szCs w:val="22"/>
              </w:rPr>
              <w:t>4.</w:t>
            </w:r>
            <w:r w:rsidR="00770213" w:rsidRPr="001E3437">
              <w:rPr>
                <w:b/>
                <w:sz w:val="22"/>
                <w:szCs w:val="22"/>
              </w:rPr>
              <w:t>1</w:t>
            </w:r>
            <w:r w:rsidR="00770213">
              <w:rPr>
                <w:b/>
                <w:sz w:val="22"/>
                <w:szCs w:val="22"/>
              </w:rPr>
              <w:t>2</w:t>
            </w:r>
            <w:r w:rsidRPr="001E3437">
              <w:rPr>
                <w:b/>
                <w:sz w:val="22"/>
                <w:szCs w:val="22"/>
              </w:rPr>
              <w:t xml:space="preserve">.9. Сети низкого напряжения и компьютерной связи. </w:t>
            </w:r>
          </w:p>
        </w:tc>
      </w:tr>
      <w:tr w:rsidR="001C58DE" w:rsidRPr="001E3437" w:rsidTr="00A15753">
        <w:trPr>
          <w:trHeight w:val="255"/>
        </w:trPr>
        <w:tc>
          <w:tcPr>
            <w:tcW w:w="520"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417"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614EC4"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614EC4" w:rsidP="00A15753">
            <w:pPr>
              <w:jc w:val="center"/>
              <w:rPr>
                <w:sz w:val="22"/>
                <w:szCs w:val="22"/>
              </w:rPr>
            </w:pPr>
            <w:r w:rsidRPr="001E3437">
              <w:rPr>
                <w:sz w:val="22"/>
                <w:szCs w:val="22"/>
              </w:rPr>
              <w:t>4</w:t>
            </w:r>
          </w:p>
        </w:tc>
      </w:tr>
      <w:tr w:rsidR="001C58DE" w:rsidRPr="001E3437" w:rsidTr="00A15753">
        <w:trPr>
          <w:trHeight w:val="255"/>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b/>
                <w:bCs/>
                <w:sz w:val="22"/>
                <w:szCs w:val="22"/>
              </w:rPr>
            </w:pPr>
            <w:r w:rsidRPr="001E3437">
              <w:rPr>
                <w:b/>
                <w:sz w:val="22"/>
                <w:szCs w:val="22"/>
              </w:rPr>
              <w:t>Монтаж и настройка оборудования локальной вычислительной сети (ЛВС) и структурированной кабельной сети (СКС)</w:t>
            </w:r>
          </w:p>
        </w:tc>
      </w:tr>
      <w:tr w:rsidR="001C58DE" w:rsidRPr="001E3437" w:rsidTr="00A15753">
        <w:trPr>
          <w:trHeight w:val="255"/>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b/>
                <w:bCs/>
                <w:sz w:val="22"/>
                <w:szCs w:val="22"/>
              </w:rPr>
            </w:pPr>
            <w:r w:rsidRPr="001E3437">
              <w:rPr>
                <w:b/>
                <w:bCs/>
                <w:sz w:val="22"/>
                <w:szCs w:val="22"/>
              </w:rPr>
              <w:t>Раздел 1. Монтажные работы</w:t>
            </w:r>
          </w:p>
        </w:tc>
      </w:tr>
      <w:tr w:rsidR="001C58DE" w:rsidRPr="001E3437" w:rsidTr="00A15753">
        <w:trPr>
          <w:trHeight w:val="689"/>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lang w:eastAsia="ru-RU"/>
              </w:rPr>
            </w:pPr>
            <w:r w:rsidRPr="001E3437">
              <w:rPr>
                <w:sz w:val="22"/>
                <w:szCs w:val="22"/>
                <w:lang w:eastAsia="ru-RU"/>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lang w:eastAsia="ru-RU"/>
              </w:rPr>
            </w:pPr>
            <w:r w:rsidRPr="001E3437">
              <w:rPr>
                <w:sz w:val="22"/>
                <w:szCs w:val="22"/>
                <w:lang w:eastAsia="ru-RU"/>
              </w:rPr>
              <w:t>Конструкции для установки приборов, масса до 2 кг. Комплект</w:t>
            </w:r>
            <w:r w:rsidRPr="001E3437">
              <w:rPr>
                <w:sz w:val="22"/>
                <w:szCs w:val="22"/>
                <w:lang w:val="en-US" w:eastAsia="ru-RU"/>
              </w:rPr>
              <w:t xml:space="preserve"> </w:t>
            </w:r>
            <w:r w:rsidRPr="001E3437">
              <w:rPr>
                <w:sz w:val="22"/>
                <w:szCs w:val="22"/>
                <w:lang w:eastAsia="ru-RU"/>
              </w:rPr>
              <w:t>крепления</w:t>
            </w:r>
            <w:r w:rsidRPr="001E3437">
              <w:rPr>
                <w:sz w:val="22"/>
                <w:szCs w:val="22"/>
                <w:lang w:val="en-US" w:eastAsia="ru-RU"/>
              </w:rPr>
              <w:t xml:space="preserve"> </w:t>
            </w:r>
            <w:proofErr w:type="spellStart"/>
            <w:r w:rsidRPr="001E3437">
              <w:rPr>
                <w:sz w:val="22"/>
                <w:szCs w:val="22"/>
                <w:lang w:val="en-US" w:eastAsia="ru-RU"/>
              </w:rPr>
              <w:t>Aironet</w:t>
            </w:r>
            <w:proofErr w:type="spellEnd"/>
            <w:r w:rsidRPr="001E3437">
              <w:rPr>
                <w:sz w:val="22"/>
                <w:szCs w:val="22"/>
                <w:lang w:val="en-US" w:eastAsia="ru-RU"/>
              </w:rPr>
              <w:t xml:space="preserve"> 1300 Roof Mount Kit.</w:t>
            </w:r>
            <w:r w:rsidR="001C58DE" w:rsidRPr="001E3437">
              <w:rPr>
                <w:sz w:val="22"/>
                <w:szCs w:val="22"/>
                <w:lang w:val="en-US" w:eastAsia="ru-RU"/>
              </w:rPr>
              <w:t xml:space="preserve"> </w:t>
            </w:r>
            <w:r w:rsidR="001C58DE" w:rsidRPr="001E3437">
              <w:rPr>
                <w:sz w:val="22"/>
                <w:szCs w:val="22"/>
                <w:lang w:eastAsia="ru-RU"/>
              </w:rPr>
              <w:t xml:space="preserve">Мачта стальная, телескопическая с пяткой, крашеная, черная, 3 колена, </w:t>
            </w:r>
            <w:proofErr w:type="spellStart"/>
            <w:r w:rsidR="001C58DE" w:rsidRPr="001E3437">
              <w:rPr>
                <w:sz w:val="22"/>
                <w:szCs w:val="22"/>
                <w:lang w:eastAsia="ru-RU"/>
              </w:rPr>
              <w:t>диам</w:t>
            </w:r>
            <w:proofErr w:type="spellEnd"/>
            <w:r w:rsidR="001C58DE" w:rsidRPr="001E3437">
              <w:rPr>
                <w:sz w:val="22"/>
                <w:szCs w:val="22"/>
                <w:lang w:eastAsia="ru-RU"/>
              </w:rPr>
              <w:t>. 25/32/40мм.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lang w:eastAsia="ru-RU"/>
              </w:rPr>
            </w:pPr>
            <w:r w:rsidRPr="001E3437">
              <w:rPr>
                <w:sz w:val="22"/>
                <w:szCs w:val="22"/>
                <w:lang w:eastAsia="ru-RU"/>
              </w:rPr>
              <w:t>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lang w:val="en-US" w:eastAsia="ru-RU"/>
              </w:rPr>
            </w:pPr>
            <w:r w:rsidRPr="001E3437">
              <w:rPr>
                <w:sz w:val="22"/>
                <w:szCs w:val="22"/>
                <w:lang w:eastAsia="ru-RU"/>
              </w:rPr>
              <w:t xml:space="preserve">Аппарат настольный, масса до 0,015 т. Точка доступа </w:t>
            </w:r>
            <w:proofErr w:type="spellStart"/>
            <w:r w:rsidR="00A927B7" w:rsidRPr="001E3437">
              <w:rPr>
                <w:sz w:val="22"/>
                <w:szCs w:val="22"/>
                <w:lang w:val="en-US" w:eastAsia="ru-RU"/>
              </w:rPr>
              <w:t>Aironet</w:t>
            </w:r>
            <w:proofErr w:type="spellEnd"/>
            <w:r w:rsidR="00A927B7" w:rsidRPr="001E3437">
              <w:rPr>
                <w:sz w:val="22"/>
                <w:szCs w:val="22"/>
                <w:lang w:eastAsia="ru-RU"/>
              </w:rPr>
              <w:t xml:space="preserve"> 1310 </w:t>
            </w:r>
            <w:r w:rsidR="00A927B7" w:rsidRPr="001E3437">
              <w:rPr>
                <w:sz w:val="22"/>
                <w:szCs w:val="22"/>
                <w:lang w:val="en-US" w:eastAsia="ru-RU"/>
              </w:rPr>
              <w:t>Outdoor</w:t>
            </w:r>
            <w:r w:rsidR="00A927B7" w:rsidRPr="001E3437">
              <w:rPr>
                <w:sz w:val="22"/>
                <w:szCs w:val="22"/>
                <w:lang w:eastAsia="ru-RU"/>
              </w:rPr>
              <w:t xml:space="preserve"> </w:t>
            </w:r>
            <w:r w:rsidR="00A927B7" w:rsidRPr="001E3437">
              <w:rPr>
                <w:sz w:val="22"/>
                <w:szCs w:val="22"/>
                <w:lang w:val="en-US" w:eastAsia="ru-RU"/>
              </w:rPr>
              <w:t>AP</w:t>
            </w:r>
            <w:r w:rsidR="00A927B7" w:rsidRPr="001E3437">
              <w:rPr>
                <w:sz w:val="22"/>
                <w:szCs w:val="22"/>
                <w:lang w:eastAsia="ru-RU"/>
              </w:rPr>
              <w:t>/</w:t>
            </w:r>
            <w:r w:rsidR="00A927B7" w:rsidRPr="001E3437">
              <w:rPr>
                <w:sz w:val="22"/>
                <w:szCs w:val="22"/>
                <w:lang w:val="en-US" w:eastAsia="ru-RU"/>
              </w:rPr>
              <w:t>BR</w:t>
            </w:r>
            <w:r w:rsidR="00A927B7" w:rsidRPr="001E3437">
              <w:rPr>
                <w:sz w:val="22"/>
                <w:szCs w:val="22"/>
                <w:lang w:eastAsia="ru-RU"/>
              </w:rPr>
              <w:t xml:space="preserve"> </w:t>
            </w:r>
            <w:r w:rsidR="00A927B7" w:rsidRPr="001E3437">
              <w:rPr>
                <w:sz w:val="22"/>
                <w:szCs w:val="22"/>
                <w:lang w:val="en-US" w:eastAsia="ru-RU"/>
              </w:rPr>
              <w:t>w</w:t>
            </w:r>
            <w:r w:rsidR="00A927B7" w:rsidRPr="001E3437">
              <w:rPr>
                <w:sz w:val="22"/>
                <w:szCs w:val="22"/>
                <w:lang w:eastAsia="ru-RU"/>
              </w:rPr>
              <w:t>/</w:t>
            </w:r>
            <w:r w:rsidR="00A927B7" w:rsidRPr="001E3437">
              <w:rPr>
                <w:sz w:val="22"/>
                <w:szCs w:val="22"/>
                <w:lang w:val="en-US" w:eastAsia="ru-RU"/>
              </w:rPr>
              <w:t>RP</w:t>
            </w:r>
            <w:r w:rsidR="00A927B7" w:rsidRPr="001E3437">
              <w:rPr>
                <w:sz w:val="22"/>
                <w:szCs w:val="22"/>
                <w:lang w:eastAsia="ru-RU"/>
              </w:rPr>
              <w:t>-</w:t>
            </w:r>
            <w:r w:rsidR="00A927B7" w:rsidRPr="001E3437">
              <w:rPr>
                <w:sz w:val="22"/>
                <w:szCs w:val="22"/>
                <w:lang w:val="en-US" w:eastAsia="ru-RU"/>
              </w:rPr>
              <w:t>TNC</w:t>
            </w:r>
            <w:r w:rsidR="00A927B7" w:rsidRPr="001E3437">
              <w:rPr>
                <w:sz w:val="22"/>
                <w:szCs w:val="22"/>
                <w:lang w:eastAsia="ru-RU"/>
              </w:rPr>
              <w:t xml:space="preserve"> </w:t>
            </w:r>
            <w:r w:rsidR="00A927B7" w:rsidRPr="001E3437">
              <w:rPr>
                <w:sz w:val="22"/>
                <w:szCs w:val="22"/>
                <w:lang w:val="en-US" w:eastAsia="ru-RU"/>
              </w:rPr>
              <w:t>Connector</w:t>
            </w:r>
            <w:r w:rsidR="00A927B7" w:rsidRPr="001E3437">
              <w:rPr>
                <w:sz w:val="22"/>
                <w:szCs w:val="22"/>
                <w:lang w:eastAsia="ru-RU"/>
              </w:rPr>
              <w:t xml:space="preserve">, </w:t>
            </w:r>
            <w:r w:rsidR="00A927B7" w:rsidRPr="001E3437">
              <w:rPr>
                <w:sz w:val="22"/>
                <w:szCs w:val="22"/>
                <w:lang w:val="en-US" w:eastAsia="ru-RU"/>
              </w:rPr>
              <w:t>FCC</w:t>
            </w:r>
            <w:r w:rsidR="00A927B7" w:rsidRPr="001E3437">
              <w:rPr>
                <w:sz w:val="22"/>
                <w:szCs w:val="22"/>
                <w:lang w:eastAsia="ru-RU"/>
              </w:rPr>
              <w:t xml:space="preserve"> </w:t>
            </w:r>
            <w:proofErr w:type="spellStart"/>
            <w:r w:rsidR="00A927B7" w:rsidRPr="001E3437">
              <w:rPr>
                <w:sz w:val="22"/>
                <w:szCs w:val="22"/>
                <w:lang w:val="en-US" w:eastAsia="ru-RU"/>
              </w:rPr>
              <w:t>Config</w:t>
            </w:r>
            <w:proofErr w:type="spellEnd"/>
            <w:r w:rsidR="00A927B7" w:rsidRPr="001E3437">
              <w:rPr>
                <w:sz w:val="22"/>
                <w:szCs w:val="22"/>
                <w:lang w:eastAsia="ru-RU"/>
              </w:rPr>
              <w:t>. Кабель</w:t>
            </w:r>
            <w:r w:rsidR="00A927B7" w:rsidRPr="001E3437">
              <w:rPr>
                <w:sz w:val="22"/>
                <w:szCs w:val="22"/>
                <w:lang w:val="en-US" w:eastAsia="ru-RU"/>
              </w:rPr>
              <w:t xml:space="preserve"> 100 ft. ULTRA LOW LOSS CABLE ASSEMBLY w/RP-TNC Connectors. </w:t>
            </w:r>
            <w:r w:rsidR="00A927B7" w:rsidRPr="001E3437">
              <w:rPr>
                <w:sz w:val="22"/>
                <w:szCs w:val="22"/>
                <w:lang w:eastAsia="ru-RU"/>
              </w:rPr>
              <w:t>Кабели</w:t>
            </w:r>
            <w:r w:rsidR="00A927B7" w:rsidRPr="001E3437">
              <w:rPr>
                <w:sz w:val="22"/>
                <w:szCs w:val="22"/>
                <w:lang w:val="en-US" w:eastAsia="ru-RU"/>
              </w:rPr>
              <w:t xml:space="preserve"> </w:t>
            </w:r>
            <w:r w:rsidR="00A927B7" w:rsidRPr="001E3437">
              <w:rPr>
                <w:sz w:val="22"/>
                <w:szCs w:val="22"/>
                <w:lang w:eastAsia="ru-RU"/>
              </w:rPr>
              <w:t>питания</w:t>
            </w:r>
            <w:r w:rsidR="00A927B7" w:rsidRPr="001E3437">
              <w:rPr>
                <w:sz w:val="22"/>
                <w:szCs w:val="22"/>
                <w:lang w:val="en-US" w:eastAsia="ru-RU"/>
              </w:rPr>
              <w:t xml:space="preserve"> AIR Line Cord Central Europe Spare.</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407"/>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jc w:val="center"/>
              <w:rPr>
                <w:sz w:val="22"/>
                <w:szCs w:val="22"/>
                <w:lang w:eastAsia="ru-RU"/>
              </w:rPr>
            </w:pPr>
            <w:r w:rsidRPr="001E3437">
              <w:rPr>
                <w:sz w:val="22"/>
                <w:szCs w:val="22"/>
                <w:lang w:eastAsia="ru-RU"/>
              </w:rPr>
              <w:t>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614EC4" w:rsidP="00A15753">
            <w:pPr>
              <w:rPr>
                <w:sz w:val="22"/>
                <w:szCs w:val="22"/>
                <w:lang w:eastAsia="ru-RU"/>
              </w:rPr>
            </w:pPr>
            <w:r w:rsidRPr="001E3437">
              <w:rPr>
                <w:sz w:val="22"/>
                <w:szCs w:val="22"/>
                <w:lang w:eastAsia="ru-RU"/>
              </w:rPr>
              <w:t xml:space="preserve">Антенна 2,4 </w:t>
            </w:r>
            <w:proofErr w:type="spellStart"/>
            <w:r w:rsidRPr="001E3437">
              <w:rPr>
                <w:sz w:val="22"/>
                <w:szCs w:val="22"/>
                <w:lang w:eastAsia="ru-RU"/>
              </w:rPr>
              <w:t>GHz</w:t>
            </w:r>
            <w:proofErr w:type="spellEnd"/>
            <w:r w:rsidRPr="001E3437">
              <w:rPr>
                <w:sz w:val="22"/>
                <w:szCs w:val="22"/>
                <w:lang w:eastAsia="ru-RU"/>
              </w:rPr>
              <w:t xml:space="preserve"> на </w:t>
            </w:r>
            <w:proofErr w:type="spellStart"/>
            <w:r w:rsidRPr="001E3437">
              <w:rPr>
                <w:sz w:val="22"/>
                <w:szCs w:val="22"/>
                <w:lang w:eastAsia="ru-RU"/>
              </w:rPr>
              <w:t>трубостойке</w:t>
            </w:r>
            <w:proofErr w:type="spellEnd"/>
            <w:r w:rsidRPr="001E3437">
              <w:rPr>
                <w:sz w:val="22"/>
                <w:szCs w:val="22"/>
                <w:lang w:eastAsia="ru-RU"/>
              </w:rPr>
              <w:t xml:space="preserve">. Антенна 2,4 </w:t>
            </w:r>
            <w:r w:rsidRPr="001E3437">
              <w:rPr>
                <w:sz w:val="22"/>
                <w:szCs w:val="22"/>
                <w:lang w:val="en-US" w:eastAsia="ru-RU"/>
              </w:rPr>
              <w:t>GHz</w:t>
            </w:r>
            <w:r w:rsidRPr="001E3437">
              <w:rPr>
                <w:sz w:val="22"/>
                <w:szCs w:val="22"/>
                <w:lang w:eastAsia="ru-RU"/>
              </w:rPr>
              <w:t xml:space="preserve">, 14 </w:t>
            </w:r>
            <w:proofErr w:type="spellStart"/>
            <w:r w:rsidRPr="001E3437">
              <w:rPr>
                <w:sz w:val="22"/>
                <w:szCs w:val="22"/>
                <w:lang w:val="en-US" w:eastAsia="ru-RU"/>
              </w:rPr>
              <w:t>dBi</w:t>
            </w:r>
            <w:proofErr w:type="spellEnd"/>
            <w:r w:rsidRPr="001E3437">
              <w:rPr>
                <w:sz w:val="22"/>
                <w:szCs w:val="22"/>
                <w:lang w:eastAsia="ru-RU"/>
              </w:rPr>
              <w:t xml:space="preserve"> </w:t>
            </w:r>
            <w:r w:rsidR="00A927B7" w:rsidRPr="001E3437">
              <w:rPr>
                <w:sz w:val="22"/>
                <w:szCs w:val="22"/>
                <w:lang w:val="en-US" w:eastAsia="ru-RU"/>
              </w:rPr>
              <w:t>Sector</w:t>
            </w:r>
            <w:r w:rsidR="00A927B7" w:rsidRPr="001E3437">
              <w:rPr>
                <w:sz w:val="22"/>
                <w:szCs w:val="22"/>
                <w:lang w:eastAsia="ru-RU"/>
              </w:rPr>
              <w:t xml:space="preserve"> </w:t>
            </w:r>
            <w:r w:rsidR="00A927B7" w:rsidRPr="001E3437">
              <w:rPr>
                <w:sz w:val="22"/>
                <w:szCs w:val="22"/>
                <w:lang w:val="en-US" w:eastAsia="ru-RU"/>
              </w:rPr>
              <w:t>Antenna</w:t>
            </w:r>
            <w:r w:rsidR="00A927B7" w:rsidRPr="001E3437">
              <w:rPr>
                <w:sz w:val="22"/>
                <w:szCs w:val="22"/>
                <w:lang w:eastAsia="ru-RU"/>
              </w:rPr>
              <w:t xml:space="preserve"> </w:t>
            </w:r>
            <w:r w:rsidR="00A927B7" w:rsidRPr="001E3437">
              <w:rPr>
                <w:sz w:val="22"/>
                <w:szCs w:val="22"/>
                <w:lang w:val="en-US" w:eastAsia="ru-RU"/>
              </w:rPr>
              <w:t>w</w:t>
            </w:r>
            <w:r w:rsidR="00A927B7" w:rsidRPr="001E3437">
              <w:rPr>
                <w:sz w:val="22"/>
                <w:szCs w:val="22"/>
                <w:lang w:eastAsia="ru-RU"/>
              </w:rPr>
              <w:t>/</w:t>
            </w:r>
            <w:r w:rsidR="00A927B7" w:rsidRPr="001E3437">
              <w:rPr>
                <w:sz w:val="22"/>
                <w:szCs w:val="22"/>
                <w:lang w:val="en-US" w:eastAsia="ru-RU"/>
              </w:rPr>
              <w:t>RP</w:t>
            </w:r>
            <w:r w:rsidR="00A927B7" w:rsidRPr="001E3437">
              <w:rPr>
                <w:sz w:val="22"/>
                <w:szCs w:val="22"/>
                <w:lang w:eastAsia="ru-RU"/>
              </w:rPr>
              <w:t>-</w:t>
            </w:r>
            <w:r w:rsidR="00A927B7" w:rsidRPr="001E3437">
              <w:rPr>
                <w:sz w:val="22"/>
                <w:szCs w:val="22"/>
                <w:lang w:val="en-US" w:eastAsia="ru-RU"/>
              </w:rPr>
              <w:t>TNC</w:t>
            </w:r>
            <w:r w:rsidR="00A927B7" w:rsidRPr="001E3437">
              <w:rPr>
                <w:sz w:val="22"/>
                <w:szCs w:val="22"/>
                <w:lang w:eastAsia="ru-RU"/>
              </w:rPr>
              <w:t xml:space="preserve"> </w:t>
            </w:r>
            <w:r w:rsidR="00A927B7" w:rsidRPr="001E3437">
              <w:rPr>
                <w:sz w:val="22"/>
                <w:szCs w:val="22"/>
                <w:lang w:val="en-US" w:eastAsia="ru-RU"/>
              </w:rPr>
              <w:t>Connector</w:t>
            </w:r>
            <w:r w:rsidR="001C58DE" w:rsidRPr="001E3437">
              <w:rPr>
                <w:sz w:val="22"/>
                <w:szCs w:val="22"/>
                <w:lang w:eastAsia="ru-RU"/>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Съемные и выдвижные блоки (модули, ячейки, ТЭЗ), масса до 50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12</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коммутатора </w:t>
            </w:r>
            <w:proofErr w:type="spellStart"/>
            <w:r w:rsidR="00A927B7" w:rsidRPr="001E3437">
              <w:rPr>
                <w:sz w:val="22"/>
                <w:szCs w:val="22"/>
                <w:lang w:eastAsia="ru-RU"/>
              </w:rPr>
              <w:t>Cisco</w:t>
            </w:r>
            <w:proofErr w:type="spellEnd"/>
            <w:r w:rsidR="00A927B7" w:rsidRPr="001E3437">
              <w:rPr>
                <w:sz w:val="22"/>
                <w:szCs w:val="22"/>
                <w:lang w:eastAsia="ru-RU"/>
              </w:rPr>
              <w:t xml:space="preserve"> </w:t>
            </w:r>
            <w:proofErr w:type="spellStart"/>
            <w:r w:rsidR="00A927B7" w:rsidRPr="001E3437">
              <w:rPr>
                <w:sz w:val="22"/>
                <w:szCs w:val="22"/>
                <w:lang w:eastAsia="ru-RU"/>
              </w:rPr>
              <w:t>Catalyst</w:t>
            </w:r>
            <w:proofErr w:type="spellEnd"/>
            <w:r w:rsidR="00A927B7" w:rsidRPr="001E3437">
              <w:rPr>
                <w:sz w:val="22"/>
                <w:szCs w:val="22"/>
                <w:lang w:eastAsia="ru-RU"/>
              </w:rPr>
              <w:t>:</w:t>
            </w:r>
          </w:p>
          <w:p w:rsidR="001C58DE" w:rsidRPr="001E3437" w:rsidRDefault="001C58DE" w:rsidP="00A15753">
            <w:pPr>
              <w:rPr>
                <w:sz w:val="22"/>
                <w:szCs w:val="22"/>
                <w:lang w:eastAsia="ru-RU"/>
              </w:rPr>
            </w:pPr>
            <w:r w:rsidRPr="001E3437">
              <w:rPr>
                <w:sz w:val="22"/>
                <w:szCs w:val="22"/>
                <w:lang w:val="en-US" w:eastAsia="ru-RU"/>
              </w:rPr>
              <w:t>Cisco</w:t>
            </w:r>
            <w:r w:rsidRPr="001E3437">
              <w:rPr>
                <w:sz w:val="22"/>
                <w:szCs w:val="22"/>
                <w:lang w:eastAsia="ru-RU"/>
              </w:rPr>
              <w:t xml:space="preserve"> </w:t>
            </w:r>
            <w:r w:rsidRPr="001E3437">
              <w:rPr>
                <w:sz w:val="22"/>
                <w:szCs w:val="22"/>
                <w:lang w:val="en-US" w:eastAsia="ru-RU"/>
              </w:rPr>
              <w:t>Catalyst</w:t>
            </w:r>
            <w:r w:rsidRPr="001E3437">
              <w:rPr>
                <w:sz w:val="22"/>
                <w:szCs w:val="22"/>
                <w:lang w:eastAsia="ru-RU"/>
              </w:rPr>
              <w:t xml:space="preserve"> 2940-8ТТ-коммутатор 8-ми портовый 10/100 </w:t>
            </w:r>
            <w:proofErr w:type="spellStart"/>
            <w:r w:rsidRPr="001E3437">
              <w:rPr>
                <w:sz w:val="22"/>
                <w:szCs w:val="22"/>
                <w:lang w:val="en-US" w:eastAsia="ru-RU"/>
              </w:rPr>
              <w:t>FastEthernet</w:t>
            </w:r>
            <w:proofErr w:type="spellEnd"/>
            <w:r w:rsidRPr="001E3437">
              <w:rPr>
                <w:sz w:val="22"/>
                <w:szCs w:val="22"/>
                <w:lang w:eastAsia="ru-RU"/>
              </w:rPr>
              <w:t xml:space="preserve"> и 1 10/100/1000 </w:t>
            </w:r>
            <w:r w:rsidRPr="001E3437">
              <w:rPr>
                <w:sz w:val="22"/>
                <w:szCs w:val="22"/>
                <w:lang w:val="en-US" w:eastAsia="ru-RU"/>
              </w:rPr>
              <w:t>Ethernet</w:t>
            </w:r>
            <w:r w:rsidRPr="001E3437">
              <w:rPr>
                <w:sz w:val="22"/>
                <w:szCs w:val="22"/>
                <w:lang w:eastAsia="ru-RU"/>
              </w:rPr>
              <w:t xml:space="preserve"> </w:t>
            </w:r>
            <w:proofErr w:type="spellStart"/>
            <w:r w:rsidRPr="001E3437">
              <w:rPr>
                <w:sz w:val="22"/>
                <w:szCs w:val="22"/>
                <w:lang w:val="en-US" w:eastAsia="ru-RU"/>
              </w:rPr>
              <w:t>por</w:t>
            </w:r>
            <w:proofErr w:type="spellEnd"/>
            <w:r w:rsidRPr="001E3437">
              <w:rPr>
                <w:sz w:val="22"/>
                <w:szCs w:val="22"/>
                <w:lang w:eastAsia="ru-RU"/>
              </w:rPr>
              <w:t xml:space="preserve"> – 1 шт., </w:t>
            </w:r>
            <w:r w:rsidRPr="001E3437">
              <w:rPr>
                <w:sz w:val="22"/>
                <w:szCs w:val="22"/>
                <w:lang w:val="en-US" w:eastAsia="ru-RU"/>
              </w:rPr>
              <w:t>Catalyst</w:t>
            </w:r>
            <w:r w:rsidRPr="001E3437">
              <w:rPr>
                <w:sz w:val="22"/>
                <w:szCs w:val="22"/>
                <w:lang w:eastAsia="ru-RU"/>
              </w:rPr>
              <w:t xml:space="preserve"> 2960 24 10/100+2 1000ВТ </w:t>
            </w:r>
            <w:r w:rsidRPr="001E3437">
              <w:rPr>
                <w:sz w:val="22"/>
                <w:szCs w:val="22"/>
                <w:lang w:val="en-US" w:eastAsia="ru-RU"/>
              </w:rPr>
              <w:t>LAN</w:t>
            </w:r>
            <w:r w:rsidRPr="001E3437">
              <w:rPr>
                <w:sz w:val="22"/>
                <w:szCs w:val="22"/>
                <w:lang w:eastAsia="ru-RU"/>
              </w:rPr>
              <w:t xml:space="preserve"> </w:t>
            </w:r>
            <w:r w:rsidRPr="001E3437">
              <w:rPr>
                <w:sz w:val="22"/>
                <w:szCs w:val="22"/>
                <w:lang w:val="en-US" w:eastAsia="ru-RU"/>
              </w:rPr>
              <w:t>Base</w:t>
            </w:r>
            <w:r w:rsidRPr="001E3437">
              <w:rPr>
                <w:sz w:val="22"/>
                <w:szCs w:val="22"/>
                <w:lang w:eastAsia="ru-RU"/>
              </w:rPr>
              <w:t xml:space="preserve"> </w:t>
            </w:r>
            <w:r w:rsidR="00614EC4" w:rsidRPr="001E3437">
              <w:rPr>
                <w:sz w:val="22"/>
                <w:szCs w:val="22"/>
                <w:lang w:val="en-US" w:eastAsia="ru-RU"/>
              </w:rPr>
              <w:t>Image</w:t>
            </w:r>
            <w:r w:rsidR="00614EC4" w:rsidRPr="001E3437">
              <w:rPr>
                <w:sz w:val="22"/>
                <w:szCs w:val="22"/>
                <w:lang w:eastAsia="ru-RU"/>
              </w:rPr>
              <w:t xml:space="preserve"> – 1шт., </w:t>
            </w:r>
            <w:r w:rsidR="00614EC4" w:rsidRPr="001E3437">
              <w:rPr>
                <w:sz w:val="22"/>
                <w:szCs w:val="22"/>
                <w:lang w:val="en-US" w:eastAsia="ru-RU"/>
              </w:rPr>
              <w:t>Catalyst</w:t>
            </w:r>
            <w:r w:rsidR="00614EC4" w:rsidRPr="001E3437">
              <w:rPr>
                <w:sz w:val="22"/>
                <w:szCs w:val="22"/>
                <w:lang w:eastAsia="ru-RU"/>
              </w:rPr>
              <w:t xml:space="preserve"> 2960 48 10/100+2 </w:t>
            </w:r>
            <w:r w:rsidR="00614EC4" w:rsidRPr="001E3437">
              <w:rPr>
                <w:sz w:val="22"/>
                <w:szCs w:val="22"/>
                <w:lang w:val="en-US" w:eastAsia="ru-RU"/>
              </w:rPr>
              <w:t>T</w:t>
            </w:r>
            <w:r w:rsidR="00614EC4" w:rsidRPr="001E3437">
              <w:rPr>
                <w:sz w:val="22"/>
                <w:szCs w:val="22"/>
                <w:lang w:eastAsia="ru-RU"/>
              </w:rPr>
              <w:t>/</w:t>
            </w:r>
            <w:r w:rsidR="00614EC4" w:rsidRPr="001E3437">
              <w:rPr>
                <w:sz w:val="22"/>
                <w:szCs w:val="22"/>
                <w:lang w:val="en-US" w:eastAsia="ru-RU"/>
              </w:rPr>
              <w:t>SFP</w:t>
            </w:r>
            <w:r w:rsidR="00614EC4" w:rsidRPr="001E3437">
              <w:rPr>
                <w:sz w:val="22"/>
                <w:szCs w:val="22"/>
                <w:lang w:eastAsia="ru-RU"/>
              </w:rPr>
              <w:t xml:space="preserve"> </w:t>
            </w:r>
            <w:r w:rsidR="00614EC4" w:rsidRPr="001E3437">
              <w:rPr>
                <w:sz w:val="22"/>
                <w:szCs w:val="22"/>
                <w:lang w:val="en-US" w:eastAsia="ru-RU"/>
              </w:rPr>
              <w:t>LAN</w:t>
            </w:r>
            <w:r w:rsidR="00614EC4" w:rsidRPr="001E3437">
              <w:rPr>
                <w:sz w:val="22"/>
                <w:szCs w:val="22"/>
                <w:lang w:eastAsia="ru-RU"/>
              </w:rPr>
              <w:t xml:space="preserve"> </w:t>
            </w:r>
            <w:r w:rsidR="00614EC4" w:rsidRPr="001E3437">
              <w:rPr>
                <w:sz w:val="22"/>
                <w:szCs w:val="22"/>
                <w:lang w:val="en-US" w:eastAsia="ru-RU"/>
              </w:rPr>
              <w:t>Base</w:t>
            </w:r>
            <w:r w:rsidR="00614EC4" w:rsidRPr="001E3437">
              <w:rPr>
                <w:sz w:val="22"/>
                <w:szCs w:val="22"/>
                <w:lang w:eastAsia="ru-RU"/>
              </w:rPr>
              <w:t xml:space="preserve"> </w:t>
            </w:r>
            <w:r w:rsidR="00614EC4" w:rsidRPr="001E3437">
              <w:rPr>
                <w:sz w:val="22"/>
                <w:szCs w:val="22"/>
                <w:lang w:val="en-US" w:eastAsia="ru-RU"/>
              </w:rPr>
              <w:t>Image</w:t>
            </w:r>
            <w:r w:rsidR="00614EC4" w:rsidRPr="001E3437">
              <w:rPr>
                <w:sz w:val="22"/>
                <w:szCs w:val="22"/>
                <w:lang w:eastAsia="ru-RU"/>
              </w:rPr>
              <w:t xml:space="preserve"> – 1шт., </w:t>
            </w:r>
            <w:r w:rsidR="00614EC4" w:rsidRPr="001E3437">
              <w:rPr>
                <w:sz w:val="22"/>
                <w:szCs w:val="22"/>
                <w:lang w:val="en-US" w:eastAsia="ru-RU"/>
              </w:rPr>
              <w:t>Catalyst</w:t>
            </w:r>
            <w:r w:rsidR="00614EC4" w:rsidRPr="001E3437">
              <w:rPr>
                <w:sz w:val="22"/>
                <w:szCs w:val="22"/>
                <w:lang w:eastAsia="ru-RU"/>
              </w:rPr>
              <w:t xml:space="preserve"> 2960 48 10/100+2 1000ВТ </w:t>
            </w:r>
            <w:r w:rsidR="00614EC4" w:rsidRPr="001E3437">
              <w:rPr>
                <w:sz w:val="22"/>
                <w:szCs w:val="22"/>
                <w:lang w:val="en-US" w:eastAsia="ru-RU"/>
              </w:rPr>
              <w:t>LAN</w:t>
            </w:r>
            <w:r w:rsidR="00614EC4" w:rsidRPr="001E3437">
              <w:rPr>
                <w:sz w:val="22"/>
                <w:szCs w:val="22"/>
                <w:lang w:eastAsia="ru-RU"/>
              </w:rPr>
              <w:t xml:space="preserve"> </w:t>
            </w:r>
            <w:r w:rsidR="00614EC4" w:rsidRPr="001E3437">
              <w:rPr>
                <w:sz w:val="22"/>
                <w:szCs w:val="22"/>
                <w:lang w:val="en-US" w:eastAsia="ru-RU"/>
              </w:rPr>
              <w:t>Base</w:t>
            </w:r>
            <w:r w:rsidR="00614EC4" w:rsidRPr="001E3437">
              <w:rPr>
                <w:sz w:val="22"/>
                <w:szCs w:val="22"/>
                <w:lang w:eastAsia="ru-RU"/>
              </w:rPr>
              <w:t xml:space="preserve"> </w:t>
            </w:r>
            <w:r w:rsidR="00614EC4" w:rsidRPr="001E3437">
              <w:rPr>
                <w:sz w:val="22"/>
                <w:szCs w:val="22"/>
                <w:lang w:val="en-US" w:eastAsia="ru-RU"/>
              </w:rPr>
              <w:t>Image</w:t>
            </w:r>
            <w:r w:rsidR="00614EC4" w:rsidRPr="001E3437">
              <w:rPr>
                <w:sz w:val="22"/>
                <w:szCs w:val="22"/>
                <w:lang w:eastAsia="ru-RU"/>
              </w:rPr>
              <w:t xml:space="preserve"> – 3 шт., </w:t>
            </w:r>
            <w:proofErr w:type="spellStart"/>
            <w:r w:rsidR="00614EC4" w:rsidRPr="001E3437">
              <w:rPr>
                <w:sz w:val="22"/>
                <w:szCs w:val="22"/>
                <w:lang w:eastAsia="ru-RU"/>
              </w:rPr>
              <w:t>Catalyst</w:t>
            </w:r>
            <w:proofErr w:type="spellEnd"/>
            <w:r w:rsidR="00614EC4" w:rsidRPr="001E3437">
              <w:rPr>
                <w:sz w:val="22"/>
                <w:szCs w:val="22"/>
                <w:lang w:eastAsia="ru-RU"/>
              </w:rPr>
              <w:t xml:space="preserve"> 3560 48 10/100+4 SFP IP </w:t>
            </w:r>
            <w:proofErr w:type="spellStart"/>
            <w:r w:rsidR="00614EC4" w:rsidRPr="001E3437">
              <w:rPr>
                <w:sz w:val="22"/>
                <w:szCs w:val="22"/>
                <w:lang w:eastAsia="ru-RU"/>
              </w:rPr>
              <w:t>Image</w:t>
            </w:r>
            <w:proofErr w:type="spellEnd"/>
            <w:r w:rsidR="00614EC4" w:rsidRPr="001E3437">
              <w:rPr>
                <w:sz w:val="22"/>
                <w:szCs w:val="22"/>
                <w:lang w:eastAsia="ru-RU"/>
              </w:rPr>
              <w:t xml:space="preserve"> – 1 шт., </w:t>
            </w:r>
            <w:r w:rsidR="00614EC4" w:rsidRPr="001E3437">
              <w:rPr>
                <w:sz w:val="22"/>
                <w:szCs w:val="22"/>
                <w:lang w:val="en-US" w:eastAsia="ru-RU"/>
              </w:rPr>
              <w:t>Catalyst</w:t>
            </w:r>
            <w:r w:rsidR="00614EC4" w:rsidRPr="001E3437">
              <w:rPr>
                <w:sz w:val="22"/>
                <w:szCs w:val="22"/>
                <w:lang w:eastAsia="ru-RU"/>
              </w:rPr>
              <w:t xml:space="preserve"> 2960 24 10/100+2 </w:t>
            </w:r>
            <w:r w:rsidR="00614EC4" w:rsidRPr="001E3437">
              <w:rPr>
                <w:sz w:val="22"/>
                <w:szCs w:val="22"/>
                <w:lang w:val="en-US" w:eastAsia="ru-RU"/>
              </w:rPr>
              <w:t>T</w:t>
            </w:r>
            <w:r w:rsidR="00614EC4" w:rsidRPr="001E3437">
              <w:rPr>
                <w:sz w:val="22"/>
                <w:szCs w:val="22"/>
                <w:lang w:eastAsia="ru-RU"/>
              </w:rPr>
              <w:t>/</w:t>
            </w:r>
            <w:r w:rsidR="00614EC4" w:rsidRPr="001E3437">
              <w:rPr>
                <w:sz w:val="22"/>
                <w:szCs w:val="22"/>
                <w:lang w:val="en-US" w:eastAsia="ru-RU"/>
              </w:rPr>
              <w:t>SFP</w:t>
            </w:r>
            <w:r w:rsidR="00614EC4" w:rsidRPr="001E3437">
              <w:rPr>
                <w:sz w:val="22"/>
                <w:szCs w:val="22"/>
                <w:lang w:eastAsia="ru-RU"/>
              </w:rPr>
              <w:t xml:space="preserve"> </w:t>
            </w:r>
            <w:r w:rsidR="00614EC4" w:rsidRPr="001E3437">
              <w:rPr>
                <w:sz w:val="22"/>
                <w:szCs w:val="22"/>
                <w:lang w:val="en-US" w:eastAsia="ru-RU"/>
              </w:rPr>
              <w:t>LAN</w:t>
            </w:r>
            <w:r w:rsidR="00614EC4" w:rsidRPr="001E3437">
              <w:rPr>
                <w:sz w:val="22"/>
                <w:szCs w:val="22"/>
                <w:lang w:eastAsia="ru-RU"/>
              </w:rPr>
              <w:t xml:space="preserve"> </w:t>
            </w:r>
            <w:r w:rsidR="00614EC4" w:rsidRPr="001E3437">
              <w:rPr>
                <w:sz w:val="22"/>
                <w:szCs w:val="22"/>
                <w:lang w:val="en-US" w:eastAsia="ru-RU"/>
              </w:rPr>
              <w:t>Lit</w:t>
            </w:r>
            <w:r w:rsidR="00614EC4" w:rsidRPr="001E3437">
              <w:rPr>
                <w:sz w:val="22"/>
                <w:szCs w:val="22"/>
                <w:lang w:eastAsia="ru-RU"/>
              </w:rPr>
              <w:t xml:space="preserve"> </w:t>
            </w:r>
            <w:r w:rsidR="00614EC4" w:rsidRPr="001E3437">
              <w:rPr>
                <w:sz w:val="22"/>
                <w:szCs w:val="22"/>
                <w:lang w:val="en-US" w:eastAsia="ru-RU"/>
              </w:rPr>
              <w:t>Image</w:t>
            </w:r>
            <w:r w:rsidR="00614EC4" w:rsidRPr="001E3437">
              <w:rPr>
                <w:sz w:val="22"/>
                <w:szCs w:val="22"/>
                <w:lang w:eastAsia="ru-RU"/>
              </w:rPr>
              <w:t xml:space="preserve"> 3 шт. Трансивер </w:t>
            </w:r>
            <w:proofErr w:type="spellStart"/>
            <w:r w:rsidR="00614EC4" w:rsidRPr="001E3437">
              <w:rPr>
                <w:sz w:val="22"/>
                <w:szCs w:val="22"/>
                <w:lang w:val="en-US" w:eastAsia="ru-RU"/>
              </w:rPr>
              <w:t>Ge</w:t>
            </w:r>
            <w:proofErr w:type="spellEnd"/>
            <w:r w:rsidR="00614EC4" w:rsidRPr="001E3437">
              <w:rPr>
                <w:sz w:val="22"/>
                <w:szCs w:val="22"/>
                <w:lang w:val="en-US" w:eastAsia="ru-RU"/>
              </w:rPr>
              <w:t xml:space="preserve"> SFP, LC connector LX/LH transceiver – 11 </w:t>
            </w:r>
            <w:r w:rsidR="00614EC4" w:rsidRPr="001E3437">
              <w:rPr>
                <w:sz w:val="22"/>
                <w:szCs w:val="22"/>
                <w:lang w:eastAsia="ru-RU"/>
              </w:rPr>
              <w:t>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12</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источника питания ИПБ </w:t>
            </w:r>
            <w:r w:rsidR="00A927B7" w:rsidRPr="001E3437">
              <w:rPr>
                <w:sz w:val="22"/>
                <w:szCs w:val="22"/>
                <w:lang w:eastAsia="ru-RU"/>
              </w:rPr>
              <w:t xml:space="preserve">АРС </w:t>
            </w:r>
            <w:proofErr w:type="spellStart"/>
            <w:r w:rsidR="00A927B7" w:rsidRPr="001E3437">
              <w:rPr>
                <w:sz w:val="22"/>
                <w:szCs w:val="22"/>
                <w:lang w:eastAsia="ru-RU"/>
              </w:rPr>
              <w:t>Smart-UPS</w:t>
            </w:r>
            <w:proofErr w:type="spellEnd"/>
            <w:r w:rsidRPr="001E3437">
              <w:rPr>
                <w:sz w:val="22"/>
                <w:szCs w:val="22"/>
                <w:lang w:eastAsia="ru-RU"/>
              </w:rPr>
              <w:t xml:space="preserve">. Источник бесперебойного питания </w:t>
            </w:r>
            <w:proofErr w:type="spellStart"/>
            <w:r w:rsidRPr="001E3437">
              <w:rPr>
                <w:sz w:val="22"/>
                <w:szCs w:val="22"/>
                <w:lang w:eastAsia="ru-RU"/>
              </w:rPr>
              <w:t>on-line</w:t>
            </w:r>
            <w:proofErr w:type="spellEnd"/>
            <w:r w:rsidRPr="001E3437">
              <w:rPr>
                <w:sz w:val="22"/>
                <w:szCs w:val="22"/>
                <w:lang w:eastAsia="ru-RU"/>
              </w:rPr>
              <w:t xml:space="preserve"> APC </w:t>
            </w:r>
            <w:proofErr w:type="spellStart"/>
            <w:r w:rsidRPr="001E3437">
              <w:rPr>
                <w:sz w:val="22"/>
                <w:szCs w:val="22"/>
                <w:lang w:eastAsia="ru-RU"/>
              </w:rPr>
              <w:t>Start-UPS</w:t>
            </w:r>
            <w:proofErr w:type="spellEnd"/>
            <w:r w:rsidRPr="001E3437">
              <w:rPr>
                <w:sz w:val="22"/>
                <w:szCs w:val="22"/>
                <w:lang w:eastAsia="ru-RU"/>
              </w:rPr>
              <w:t xml:space="preserve"> RT 1000VA RM 230V – 2шт., Источник бесперебойного питания </w:t>
            </w:r>
            <w:proofErr w:type="spellStart"/>
            <w:r w:rsidRPr="001E3437">
              <w:rPr>
                <w:sz w:val="22"/>
                <w:szCs w:val="22"/>
                <w:lang w:eastAsia="ru-RU"/>
              </w:rPr>
              <w:t>Black</w:t>
            </w:r>
            <w:proofErr w:type="spellEnd"/>
            <w:r w:rsidRPr="001E3437">
              <w:rPr>
                <w:sz w:val="22"/>
                <w:szCs w:val="22"/>
                <w:lang w:eastAsia="ru-RU"/>
              </w:rPr>
              <w:t xml:space="preserve"> </w:t>
            </w:r>
            <w:proofErr w:type="spellStart"/>
            <w:r w:rsidRPr="001E3437">
              <w:rPr>
                <w:sz w:val="22"/>
                <w:szCs w:val="22"/>
                <w:lang w:eastAsia="ru-RU"/>
              </w:rPr>
              <w:t>Smart-UPS</w:t>
            </w:r>
            <w:proofErr w:type="spellEnd"/>
            <w:r w:rsidRPr="001E3437">
              <w:rPr>
                <w:sz w:val="22"/>
                <w:szCs w:val="22"/>
                <w:lang w:eastAsia="ru-RU"/>
              </w:rPr>
              <w:t xml:space="preserve"> 750 VA, </w:t>
            </w:r>
            <w:proofErr w:type="spellStart"/>
            <w:r w:rsidRPr="001E3437">
              <w:rPr>
                <w:sz w:val="22"/>
                <w:szCs w:val="22"/>
                <w:lang w:eastAsia="ru-RU"/>
              </w:rPr>
              <w:t>RackMount</w:t>
            </w:r>
            <w:proofErr w:type="spellEnd"/>
            <w:r w:rsidRPr="001E3437">
              <w:rPr>
                <w:sz w:val="22"/>
                <w:szCs w:val="22"/>
                <w:lang w:eastAsia="ru-RU"/>
              </w:rPr>
              <w:t>, 2U – 5шт.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Плата разного назначения. Карта управления ИПБ</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r>
      <w:tr w:rsidR="001C58DE" w:rsidRPr="001E3437" w:rsidTr="00A15753">
        <w:trPr>
          <w:trHeight w:val="395"/>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Прокладка кабеля</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желоба </w:t>
            </w:r>
            <w:r w:rsidR="00CF6E5A" w:rsidRPr="001E3437">
              <w:rPr>
                <w:sz w:val="22"/>
                <w:szCs w:val="22"/>
              </w:rPr>
              <w:pgNum/>
            </w:r>
            <w:proofErr w:type="spellStart"/>
            <w:r w:rsidR="00CF6E5A" w:rsidRPr="001E3437">
              <w:rPr>
                <w:sz w:val="22"/>
                <w:szCs w:val="22"/>
              </w:rPr>
              <w:t>еталлического</w:t>
            </w:r>
            <w:proofErr w:type="spellEnd"/>
            <w:r w:rsidRPr="001E3437">
              <w:rPr>
                <w:sz w:val="22"/>
                <w:szCs w:val="22"/>
              </w:rPr>
              <w:t xml:space="preserve"> 48*1000 (230 метров) в комплекте: Сжимы соединительные (ЛПМ). СПЛ020 – 764 шт., Сжим соединительный двойной  (ПЛМ) СПЛ020 – 182 шт., Комплект монтажных материалов (шпилька М8*2000 мм ШП8-2 анкер забивной) – 392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0,2875</w:t>
            </w:r>
          </w:p>
        </w:tc>
      </w:tr>
      <w:tr w:rsidR="001C58DE" w:rsidRPr="001E3437" w:rsidTr="00A15753">
        <w:trPr>
          <w:trHeight w:val="41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gramStart"/>
            <w:r w:rsidRPr="001E3437">
              <w:rPr>
                <w:sz w:val="22"/>
                <w:szCs w:val="22"/>
              </w:rPr>
              <w:t>Профиль</w:t>
            </w:r>
            <w:proofErr w:type="gramEnd"/>
            <w:r w:rsidRPr="001E3437">
              <w:rPr>
                <w:sz w:val="22"/>
                <w:szCs w:val="22"/>
              </w:rPr>
              <w:t xml:space="preserve"> перфорированный монтажный длиной 2 м. из стального уголка 35х35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49</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Желоб металлический 48х1000. Лестничный лоток металлический 200*55*3000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желоба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Труба винипластовая по установленным конструкциям, по стенам и колоннам с креплением скобами, диаметр до 25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770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Кабель до 35 кВ в проложенных трубах, блоках и коробах, масса 1 м кабеля до 1 кг. Кабель с числом жил 3 и сечением 2,5 мм</w:t>
            </w:r>
            <w:proofErr w:type="gramStart"/>
            <w:r w:rsidRPr="001E3437">
              <w:rPr>
                <w:sz w:val="22"/>
                <w:szCs w:val="22"/>
              </w:rPr>
              <w:t>2</w:t>
            </w:r>
            <w:proofErr w:type="gramEnd"/>
            <w:r w:rsidRPr="001E3437">
              <w:rPr>
                <w:sz w:val="22"/>
                <w:szCs w:val="22"/>
              </w:rPr>
              <w:t xml:space="preserve">. Кабель </w:t>
            </w:r>
            <w:r w:rsidR="00A927B7" w:rsidRPr="001E3437">
              <w:rPr>
                <w:sz w:val="22"/>
                <w:szCs w:val="22"/>
              </w:rPr>
              <w:t>NYM3</w:t>
            </w:r>
            <w:r w:rsidRPr="001E3437">
              <w:rPr>
                <w:sz w:val="22"/>
                <w:szCs w:val="22"/>
              </w:rPr>
              <w:t>*2,5, кабеля UTR</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770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Кабель до 35 кВ по установленным конструкциям и лоткам с креплением по всей длине, масса 1 м кабеля до 1 кг. Кабель связи: кабель </w:t>
            </w:r>
            <w:r w:rsidR="00A927B7" w:rsidRPr="001E3437">
              <w:rPr>
                <w:sz w:val="22"/>
                <w:szCs w:val="22"/>
              </w:rPr>
              <w:t>LFNmark</w:t>
            </w:r>
            <w:r w:rsidRPr="001E3437">
              <w:rPr>
                <w:sz w:val="22"/>
                <w:szCs w:val="22"/>
              </w:rPr>
              <w:t>-5 FTR/ категория 5е, LSZH</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19895,4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Проводник заземляющий из медного изолированного провода сечением 25 мм</w:t>
            </w:r>
            <w:proofErr w:type="gramStart"/>
            <w:r w:rsidRPr="001E3437">
              <w:rPr>
                <w:sz w:val="22"/>
                <w:szCs w:val="22"/>
              </w:rPr>
              <w:t>2</w:t>
            </w:r>
            <w:proofErr w:type="gramEnd"/>
            <w:r w:rsidRPr="001E3437">
              <w:rPr>
                <w:sz w:val="22"/>
                <w:szCs w:val="22"/>
              </w:rPr>
              <w:t xml:space="preserve"> открыто по строительным основаниям марки ПВ1, номинальным сечением, мм2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110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Разъемы штепсельные с разделкой и включением экранированного кабеля, сечение жилы до 1 мм</w:t>
            </w:r>
            <w:proofErr w:type="gramStart"/>
            <w:r w:rsidRPr="001E3437">
              <w:rPr>
                <w:sz w:val="22"/>
                <w:szCs w:val="22"/>
              </w:rPr>
              <w:t>2</w:t>
            </w:r>
            <w:proofErr w:type="gramEnd"/>
            <w:r w:rsidRPr="001E3437">
              <w:rPr>
                <w:sz w:val="22"/>
                <w:szCs w:val="22"/>
              </w:rPr>
              <w:t>, количество подключаемых жил 14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1020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Испытание электрической прочности изоляции симметричного кабеля на усилительном участке с оконечных устройств на </w:t>
            </w:r>
            <w:proofErr w:type="spellStart"/>
            <w:r w:rsidRPr="001E3437">
              <w:rPr>
                <w:sz w:val="22"/>
                <w:szCs w:val="22"/>
              </w:rPr>
              <w:t>двухкабельной</w:t>
            </w:r>
            <w:proofErr w:type="spellEnd"/>
            <w:r w:rsidRPr="001E3437">
              <w:rPr>
                <w:sz w:val="22"/>
                <w:szCs w:val="22"/>
              </w:rPr>
              <w:t xml:space="preserve"> линии, емкость 4х4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кабель</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510</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СКС</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17</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 Монтаж розетки </w:t>
            </w:r>
            <w:proofErr w:type="gramStart"/>
            <w:r w:rsidRPr="001E3437">
              <w:rPr>
                <w:sz w:val="22"/>
                <w:szCs w:val="22"/>
                <w:lang w:eastAsia="ru-RU"/>
              </w:rPr>
              <w:t>штепсельная</w:t>
            </w:r>
            <w:proofErr w:type="gramEnd"/>
            <w:r w:rsidRPr="001E3437">
              <w:rPr>
                <w:sz w:val="22"/>
                <w:szCs w:val="22"/>
                <w:lang w:eastAsia="ru-RU"/>
              </w:rPr>
              <w:t xml:space="preserve"> утопленного типа при скрытой проводке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495</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18</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розетки </w:t>
            </w:r>
            <w:proofErr w:type="gramStart"/>
            <w:r w:rsidRPr="001E3437">
              <w:rPr>
                <w:sz w:val="22"/>
                <w:szCs w:val="22"/>
                <w:lang w:eastAsia="ru-RU"/>
              </w:rPr>
              <w:t>штепсельная</w:t>
            </w:r>
            <w:proofErr w:type="gramEnd"/>
            <w:r w:rsidRPr="001E3437">
              <w:rPr>
                <w:sz w:val="22"/>
                <w:szCs w:val="22"/>
                <w:lang w:eastAsia="ru-RU"/>
              </w:rPr>
              <w:t xml:space="preserve"> </w:t>
            </w:r>
            <w:proofErr w:type="spellStart"/>
            <w:r w:rsidRPr="001E3437">
              <w:rPr>
                <w:sz w:val="22"/>
                <w:szCs w:val="22"/>
                <w:lang w:eastAsia="ru-RU"/>
              </w:rPr>
              <w:t>трехполюсная</w:t>
            </w:r>
            <w:proofErr w:type="spellEnd"/>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розетки штепсельная </w:t>
            </w:r>
            <w:proofErr w:type="spellStart"/>
            <w:r w:rsidRPr="001E3437">
              <w:rPr>
                <w:sz w:val="22"/>
                <w:szCs w:val="22"/>
                <w:lang w:eastAsia="ru-RU"/>
              </w:rPr>
              <w:t>полугерметическая</w:t>
            </w:r>
            <w:proofErr w:type="spellEnd"/>
            <w:r w:rsidRPr="001E3437">
              <w:rPr>
                <w:sz w:val="22"/>
                <w:szCs w:val="22"/>
                <w:lang w:eastAsia="ru-RU"/>
              </w:rPr>
              <w:t xml:space="preserve"> и герметическая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6</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20</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коробки </w:t>
            </w:r>
            <w:proofErr w:type="gramStart"/>
            <w:r w:rsidRPr="001E3437">
              <w:rPr>
                <w:sz w:val="22"/>
                <w:szCs w:val="22"/>
                <w:lang w:eastAsia="ru-RU"/>
              </w:rPr>
              <w:t>универсальная</w:t>
            </w:r>
            <w:proofErr w:type="gramEnd"/>
            <w:r w:rsidRPr="001E3437">
              <w:rPr>
                <w:sz w:val="22"/>
                <w:szCs w:val="22"/>
                <w:lang w:eastAsia="ru-RU"/>
              </w:rPr>
              <w:t xml:space="preserve"> марки УК-Р-0,5-30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13</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21</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коробка (ящик) с зажимами для кабелей и проводов сечением до 6 мм</w:t>
            </w:r>
            <w:proofErr w:type="gramStart"/>
            <w:r w:rsidRPr="001E3437">
              <w:rPr>
                <w:sz w:val="22"/>
                <w:szCs w:val="22"/>
                <w:lang w:eastAsia="ru-RU"/>
              </w:rPr>
              <w:t>2</w:t>
            </w:r>
            <w:proofErr w:type="gramEnd"/>
            <w:r w:rsidRPr="001E3437">
              <w:rPr>
                <w:sz w:val="22"/>
                <w:szCs w:val="22"/>
                <w:lang w:eastAsia="ru-RU"/>
              </w:rPr>
              <w:t xml:space="preserve">, устанавливаемая на конструкции на стене или колонне, количество зажимов до 10. Коробка для сухих перегородок на 2 </w:t>
            </w:r>
            <w:proofErr w:type="spellStart"/>
            <w:r w:rsidRPr="001E3437">
              <w:rPr>
                <w:sz w:val="22"/>
                <w:szCs w:val="22"/>
                <w:lang w:eastAsia="ru-RU"/>
              </w:rPr>
              <w:t>посад</w:t>
            </w:r>
            <w:proofErr w:type="gramStart"/>
            <w:r w:rsidRPr="001E3437">
              <w:rPr>
                <w:sz w:val="22"/>
                <w:szCs w:val="22"/>
                <w:lang w:eastAsia="ru-RU"/>
              </w:rPr>
              <w:t>.м</w:t>
            </w:r>
            <w:proofErr w:type="gramEnd"/>
            <w:r w:rsidRPr="001E3437">
              <w:rPr>
                <w:sz w:val="22"/>
                <w:szCs w:val="22"/>
                <w:lang w:eastAsia="ru-RU"/>
              </w:rPr>
              <w:t>еста</w:t>
            </w:r>
            <w:proofErr w:type="spellEnd"/>
            <w:r w:rsidRPr="001E3437">
              <w:rPr>
                <w:sz w:val="22"/>
                <w:szCs w:val="22"/>
                <w:lang w:eastAsia="ru-RU"/>
              </w:rPr>
              <w:t xml:space="preserve">, 4 </w:t>
            </w:r>
            <w:proofErr w:type="spellStart"/>
            <w:r w:rsidRPr="001E3437">
              <w:rPr>
                <w:sz w:val="22"/>
                <w:szCs w:val="22"/>
                <w:lang w:eastAsia="ru-RU"/>
              </w:rPr>
              <w:t>модуля+суппорт</w:t>
            </w:r>
            <w:proofErr w:type="spellEnd"/>
            <w:r w:rsidRPr="001E3437">
              <w:rPr>
                <w:sz w:val="22"/>
                <w:szCs w:val="22"/>
                <w:lang w:eastAsia="ru-RU"/>
              </w:rPr>
              <w:t xml:space="preserve"> на 4 </w:t>
            </w:r>
            <w:proofErr w:type="spellStart"/>
            <w:r w:rsidRPr="001E3437">
              <w:rPr>
                <w:sz w:val="22"/>
                <w:szCs w:val="22"/>
                <w:lang w:eastAsia="ru-RU"/>
              </w:rPr>
              <w:t>модуля+рамка</w:t>
            </w:r>
            <w:proofErr w:type="spellEnd"/>
            <w:r w:rsidRPr="001E3437">
              <w:rPr>
                <w:sz w:val="22"/>
                <w:szCs w:val="22"/>
                <w:lang w:eastAsia="ru-RU"/>
              </w:rPr>
              <w:t xml:space="preserve"> на 4 модуля + заглушка на 1 модуль</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165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крышки </w:t>
            </w:r>
            <w:proofErr w:type="gramStart"/>
            <w:r w:rsidRPr="001E3437">
              <w:rPr>
                <w:sz w:val="22"/>
                <w:szCs w:val="22"/>
                <w:lang w:eastAsia="ru-RU"/>
              </w:rPr>
              <w:t>декоративная</w:t>
            </w:r>
            <w:proofErr w:type="gramEnd"/>
            <w:r w:rsidRPr="001E3437">
              <w:rPr>
                <w:sz w:val="22"/>
                <w:szCs w:val="22"/>
                <w:lang w:eastAsia="ru-RU"/>
              </w:rPr>
              <w:t xml:space="preserve"> и другие мелкие изделия (без присоединения проводов)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165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proofErr w:type="spellStart"/>
            <w:r w:rsidRPr="001E3437">
              <w:rPr>
                <w:sz w:val="22"/>
                <w:szCs w:val="22"/>
                <w:lang w:eastAsia="ru-RU"/>
              </w:rPr>
              <w:t>Кроссировка</w:t>
            </w:r>
            <w:proofErr w:type="spellEnd"/>
            <w:r w:rsidRPr="001E3437">
              <w:rPr>
                <w:sz w:val="22"/>
                <w:szCs w:val="22"/>
                <w:lang w:eastAsia="ru-RU"/>
              </w:rPr>
              <w:t xml:space="preserve"> в шкафу.</w:t>
            </w:r>
          </w:p>
          <w:p w:rsidR="001C58DE" w:rsidRPr="001E3437" w:rsidRDefault="001C58DE" w:rsidP="00A15753">
            <w:pPr>
              <w:rPr>
                <w:sz w:val="22"/>
                <w:szCs w:val="22"/>
                <w:lang w:eastAsia="ru-RU"/>
              </w:rPr>
            </w:pPr>
            <w:r w:rsidRPr="001E3437">
              <w:rPr>
                <w:sz w:val="22"/>
                <w:szCs w:val="22"/>
                <w:lang w:eastAsia="ru-RU"/>
              </w:rPr>
              <w:t xml:space="preserve">Коммутационный шнур </w:t>
            </w:r>
            <w:proofErr w:type="spellStart"/>
            <w:r w:rsidR="00A927B7" w:rsidRPr="001E3437">
              <w:rPr>
                <w:sz w:val="22"/>
                <w:szCs w:val="22"/>
                <w:lang w:eastAsia="ru-RU"/>
              </w:rPr>
              <w:t>e-ssential</w:t>
            </w:r>
            <w:proofErr w:type="spellEnd"/>
            <w:r w:rsidR="00A927B7" w:rsidRPr="001E3437">
              <w:rPr>
                <w:sz w:val="22"/>
                <w:szCs w:val="22"/>
                <w:lang w:eastAsia="ru-RU"/>
              </w:rPr>
              <w:t xml:space="preserve"> RJ45 C</w:t>
            </w:r>
            <w:r w:rsidRPr="001E3437">
              <w:rPr>
                <w:sz w:val="22"/>
                <w:szCs w:val="22"/>
                <w:lang w:eastAsia="ru-RU"/>
              </w:rPr>
              <w:t xml:space="preserve">at5 неэкранированный PVC  серый 1м – 425 шт., Коммутационный шнур </w:t>
            </w:r>
            <w:proofErr w:type="spellStart"/>
            <w:r w:rsidR="00A927B7" w:rsidRPr="001E3437">
              <w:rPr>
                <w:sz w:val="22"/>
                <w:szCs w:val="22"/>
                <w:lang w:eastAsia="ru-RU"/>
              </w:rPr>
              <w:t>e-ssential</w:t>
            </w:r>
            <w:proofErr w:type="spellEnd"/>
            <w:r w:rsidRPr="001E3437">
              <w:rPr>
                <w:sz w:val="22"/>
                <w:szCs w:val="22"/>
                <w:lang w:eastAsia="ru-RU"/>
              </w:rPr>
              <w:t xml:space="preserve"> RJ45 Cat5 неэкранированный PVC  серый 3м – 225 шт., Коммутационный шнур </w:t>
            </w:r>
            <w:proofErr w:type="spellStart"/>
            <w:r w:rsidR="00A927B7" w:rsidRPr="001E3437">
              <w:rPr>
                <w:sz w:val="22"/>
                <w:szCs w:val="22"/>
                <w:lang w:eastAsia="ru-RU"/>
              </w:rPr>
              <w:t>e-ssential</w:t>
            </w:r>
            <w:proofErr w:type="spellEnd"/>
            <w:r w:rsidRPr="001E3437">
              <w:rPr>
                <w:sz w:val="22"/>
                <w:szCs w:val="22"/>
                <w:lang w:eastAsia="ru-RU"/>
              </w:rPr>
              <w:t xml:space="preserve"> RJ45 Cat5 неэкранированный PVC  серый 5м – 170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шт. (</w:t>
            </w:r>
            <w:proofErr w:type="spellStart"/>
            <w:r w:rsidRPr="001E3437">
              <w:rPr>
                <w:sz w:val="22"/>
                <w:szCs w:val="22"/>
                <w:lang w:eastAsia="ru-RU"/>
              </w:rPr>
              <w:t>кроссировок</w:t>
            </w:r>
            <w:proofErr w:type="spellEnd"/>
            <w:r w:rsidRPr="001E3437">
              <w:rPr>
                <w:sz w:val="22"/>
                <w:szCs w:val="22"/>
                <w:lang w:eastAsia="ru-RU"/>
              </w:rPr>
              <w:t>)</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820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плата разного назначения с подготовкой места установки</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плата дополнительная, устанавливаемая на готовом месте стойки. Направляющая для кроссовых кабелей 1HU, глубиной 80 мм, закрытый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lastRenderedPageBreak/>
              <w:t>26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Щит (шкаф) коммутационный с дополнительной сборкой при монтаже.</w:t>
            </w:r>
          </w:p>
          <w:p w:rsidR="001C58DE" w:rsidRPr="001E3437" w:rsidRDefault="001C58DE" w:rsidP="00A15753">
            <w:pPr>
              <w:rPr>
                <w:sz w:val="22"/>
                <w:szCs w:val="22"/>
                <w:lang w:eastAsia="ru-RU"/>
              </w:rPr>
            </w:pPr>
            <w:r w:rsidRPr="001E3437">
              <w:rPr>
                <w:sz w:val="22"/>
                <w:szCs w:val="22"/>
                <w:lang w:eastAsia="ru-RU"/>
              </w:rPr>
              <w:t xml:space="preserve">Шкаф 800*2000*(800+50)мм </w:t>
            </w:r>
            <w:proofErr w:type="spellStart"/>
            <w:r w:rsidRPr="001E3437">
              <w:rPr>
                <w:sz w:val="22"/>
                <w:szCs w:val="22"/>
                <w:lang w:eastAsia="ru-RU"/>
              </w:rPr>
              <w:t>смонтир</w:t>
            </w:r>
            <w:proofErr w:type="spellEnd"/>
            <w:r w:rsidRPr="001E3437">
              <w:rPr>
                <w:sz w:val="22"/>
                <w:szCs w:val="22"/>
                <w:lang w:eastAsia="ru-RU"/>
              </w:rPr>
              <w:t xml:space="preserve">. </w:t>
            </w:r>
            <w:r w:rsidR="00CF6E5A" w:rsidRPr="001E3437">
              <w:rPr>
                <w:sz w:val="22"/>
                <w:szCs w:val="22"/>
                <w:lang w:eastAsia="ru-RU"/>
              </w:rPr>
              <w:t>В</w:t>
            </w:r>
            <w:r w:rsidRPr="001E3437">
              <w:rPr>
                <w:sz w:val="22"/>
                <w:szCs w:val="22"/>
                <w:lang w:eastAsia="ru-RU"/>
              </w:rPr>
              <w:t xml:space="preserve"> </w:t>
            </w:r>
            <w:proofErr w:type="spellStart"/>
            <w:r w:rsidRPr="001E3437">
              <w:rPr>
                <w:sz w:val="22"/>
                <w:szCs w:val="22"/>
                <w:lang w:eastAsia="ru-RU"/>
              </w:rPr>
              <w:t>к-те</w:t>
            </w:r>
            <w:proofErr w:type="spellEnd"/>
            <w:r w:rsidRPr="001E3437">
              <w:rPr>
                <w:sz w:val="22"/>
                <w:szCs w:val="22"/>
                <w:lang w:eastAsia="ru-RU"/>
              </w:rPr>
              <w:t xml:space="preserve">: каркас разборный; обзорная пер. дверь с замком; зад. </w:t>
            </w:r>
            <w:r w:rsidR="00CF6E5A" w:rsidRPr="001E3437">
              <w:rPr>
                <w:sz w:val="22"/>
                <w:szCs w:val="22"/>
                <w:lang w:eastAsia="ru-RU"/>
              </w:rPr>
              <w:t>М</w:t>
            </w:r>
            <w:r w:rsidRPr="001E3437">
              <w:rPr>
                <w:sz w:val="22"/>
                <w:szCs w:val="22"/>
                <w:lang w:eastAsia="ru-RU"/>
              </w:rPr>
              <w:t xml:space="preserve">етал. </w:t>
            </w:r>
            <w:r w:rsidR="00CF6E5A" w:rsidRPr="001E3437">
              <w:rPr>
                <w:sz w:val="22"/>
                <w:szCs w:val="22"/>
                <w:lang w:eastAsia="ru-RU"/>
              </w:rPr>
              <w:t>Д</w:t>
            </w:r>
            <w:r w:rsidRPr="001E3437">
              <w:rPr>
                <w:sz w:val="22"/>
                <w:szCs w:val="22"/>
                <w:lang w:eastAsia="ru-RU"/>
              </w:rPr>
              <w:t xml:space="preserve">верь с замком; крыша; днище из панелей; ножки, и т.д. Коммутационная панель </w:t>
            </w:r>
            <w:r w:rsidR="00A927B7" w:rsidRPr="001E3437">
              <w:rPr>
                <w:sz w:val="22"/>
                <w:szCs w:val="22"/>
                <w:lang w:val="en-US" w:eastAsia="ru-RU"/>
              </w:rPr>
              <w:t>e</w:t>
            </w:r>
            <w:r w:rsidR="00A927B7" w:rsidRPr="001E3437">
              <w:rPr>
                <w:sz w:val="22"/>
                <w:szCs w:val="22"/>
                <w:lang w:eastAsia="ru-RU"/>
              </w:rPr>
              <w:t>-</w:t>
            </w:r>
            <w:proofErr w:type="spellStart"/>
            <w:r w:rsidR="00A927B7" w:rsidRPr="001E3437">
              <w:rPr>
                <w:sz w:val="22"/>
                <w:szCs w:val="22"/>
                <w:lang w:val="en-US" w:eastAsia="ru-RU"/>
              </w:rPr>
              <w:t>ssential</w:t>
            </w:r>
            <w:proofErr w:type="spellEnd"/>
            <w:r w:rsidRPr="001E3437">
              <w:rPr>
                <w:sz w:val="22"/>
                <w:szCs w:val="22"/>
                <w:lang w:eastAsia="ru-RU"/>
              </w:rPr>
              <w:t xml:space="preserve"> </w:t>
            </w:r>
            <w:r w:rsidRPr="001E3437">
              <w:rPr>
                <w:sz w:val="22"/>
                <w:szCs w:val="22"/>
                <w:lang w:val="en-US" w:eastAsia="ru-RU"/>
              </w:rPr>
              <w:t>Cat</w:t>
            </w:r>
            <w:r w:rsidRPr="001E3437">
              <w:rPr>
                <w:sz w:val="22"/>
                <w:szCs w:val="22"/>
                <w:lang w:eastAsia="ru-RU"/>
              </w:rPr>
              <w:t>5</w:t>
            </w:r>
            <w:r w:rsidRPr="001E3437">
              <w:rPr>
                <w:sz w:val="22"/>
                <w:szCs w:val="22"/>
                <w:lang w:val="en-US" w:eastAsia="ru-RU"/>
              </w:rPr>
              <w:t>e</w:t>
            </w:r>
            <w:r w:rsidRPr="001E3437">
              <w:rPr>
                <w:sz w:val="22"/>
                <w:szCs w:val="22"/>
                <w:lang w:eastAsia="ru-RU"/>
              </w:rPr>
              <w:t xml:space="preserve"> </w:t>
            </w:r>
            <w:r w:rsidRPr="001E3437">
              <w:rPr>
                <w:sz w:val="22"/>
                <w:szCs w:val="22"/>
                <w:lang w:val="en-US" w:eastAsia="ru-RU"/>
              </w:rPr>
              <w:t>PCB</w:t>
            </w:r>
            <w:r w:rsidRPr="001E3437">
              <w:rPr>
                <w:sz w:val="22"/>
                <w:szCs w:val="22"/>
                <w:lang w:eastAsia="ru-RU"/>
              </w:rPr>
              <w:t xml:space="preserve"> </w:t>
            </w:r>
            <w:r w:rsidRPr="001E3437">
              <w:rPr>
                <w:sz w:val="22"/>
                <w:szCs w:val="22"/>
                <w:lang w:val="en-US" w:eastAsia="ru-RU"/>
              </w:rPr>
              <w:t>Patch</w:t>
            </w:r>
            <w:r w:rsidRPr="001E3437">
              <w:rPr>
                <w:sz w:val="22"/>
                <w:szCs w:val="22"/>
                <w:lang w:eastAsia="ru-RU"/>
              </w:rPr>
              <w:t xml:space="preserve"> </w:t>
            </w:r>
            <w:r w:rsidRPr="001E3437">
              <w:rPr>
                <w:sz w:val="22"/>
                <w:szCs w:val="22"/>
                <w:lang w:val="en-US" w:eastAsia="ru-RU"/>
              </w:rPr>
              <w:t>Panel</w:t>
            </w:r>
            <w:r w:rsidRPr="001E3437">
              <w:rPr>
                <w:sz w:val="22"/>
                <w:szCs w:val="22"/>
                <w:lang w:eastAsia="ru-RU"/>
              </w:rPr>
              <w:t xml:space="preserve"> </w:t>
            </w:r>
            <w:r w:rsidRPr="001E3437">
              <w:rPr>
                <w:sz w:val="22"/>
                <w:szCs w:val="22"/>
                <w:lang w:val="en-US" w:eastAsia="ru-RU"/>
              </w:rPr>
              <w:t>Rear</w:t>
            </w:r>
            <w:r w:rsidRPr="001E3437">
              <w:rPr>
                <w:sz w:val="22"/>
                <w:szCs w:val="22"/>
                <w:lang w:eastAsia="ru-RU"/>
              </w:rPr>
              <w:t xml:space="preserve"> </w:t>
            </w:r>
            <w:r w:rsidRPr="001E3437">
              <w:rPr>
                <w:sz w:val="22"/>
                <w:szCs w:val="22"/>
                <w:lang w:val="en-US" w:eastAsia="ru-RU"/>
              </w:rPr>
              <w:t>Connection</w:t>
            </w:r>
            <w:r w:rsidRPr="001E3437">
              <w:rPr>
                <w:sz w:val="22"/>
                <w:szCs w:val="22"/>
                <w:lang w:eastAsia="ru-RU"/>
              </w:rPr>
              <w:t>, 110/</w:t>
            </w:r>
            <w:r w:rsidRPr="001E3437">
              <w:rPr>
                <w:sz w:val="22"/>
                <w:szCs w:val="22"/>
                <w:lang w:val="en-US" w:eastAsia="ru-RU"/>
              </w:rPr>
              <w:t>LSA</w:t>
            </w:r>
            <w:r w:rsidRPr="001E3437">
              <w:rPr>
                <w:sz w:val="22"/>
                <w:szCs w:val="22"/>
                <w:lang w:eastAsia="ru-RU"/>
              </w:rPr>
              <w:t xml:space="preserve"> </w:t>
            </w:r>
            <w:r w:rsidRPr="001E3437">
              <w:rPr>
                <w:sz w:val="22"/>
                <w:szCs w:val="22"/>
                <w:lang w:val="en-US" w:eastAsia="ru-RU"/>
              </w:rPr>
              <w:t>connectivity</w:t>
            </w:r>
            <w:r w:rsidRPr="001E3437">
              <w:rPr>
                <w:sz w:val="22"/>
                <w:szCs w:val="22"/>
                <w:lang w:eastAsia="ru-RU"/>
              </w:rPr>
              <w:t xml:space="preserve">, 24 </w:t>
            </w:r>
            <w:r w:rsidR="00614EC4" w:rsidRPr="001E3437">
              <w:rPr>
                <w:sz w:val="22"/>
                <w:szCs w:val="22"/>
                <w:lang w:val="en-US" w:eastAsia="ru-RU"/>
              </w:rPr>
              <w:t>RJ</w:t>
            </w:r>
            <w:r w:rsidR="00614EC4" w:rsidRPr="001E3437">
              <w:rPr>
                <w:sz w:val="22"/>
                <w:szCs w:val="22"/>
                <w:lang w:eastAsia="ru-RU"/>
              </w:rPr>
              <w:t xml:space="preserve">45, 1 </w:t>
            </w:r>
            <w:r w:rsidR="00614EC4" w:rsidRPr="001E3437">
              <w:rPr>
                <w:sz w:val="22"/>
                <w:szCs w:val="22"/>
                <w:lang w:val="en-US" w:eastAsia="ru-RU"/>
              </w:rPr>
              <w:t>HU</w:t>
            </w:r>
            <w:r w:rsidR="00614EC4" w:rsidRPr="001E3437">
              <w:rPr>
                <w:sz w:val="22"/>
                <w:szCs w:val="22"/>
                <w:lang w:eastAsia="ru-RU"/>
              </w:rPr>
              <w:t xml:space="preserve">, </w:t>
            </w:r>
            <w:r w:rsidR="00614EC4" w:rsidRPr="001E3437">
              <w:rPr>
                <w:sz w:val="22"/>
                <w:szCs w:val="22"/>
                <w:lang w:val="en-US" w:eastAsia="ru-RU"/>
              </w:rPr>
              <w:t>unscreened</w:t>
            </w:r>
            <w:r w:rsidR="00614EC4" w:rsidRPr="001E3437">
              <w:rPr>
                <w:sz w:val="22"/>
                <w:szCs w:val="22"/>
                <w:lang w:eastAsia="ru-RU"/>
              </w:rPr>
              <w:t xml:space="preserve"> – 17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металлические конструкции под оборудование</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0,07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вентилятора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29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блока розеток. Розетка штепсельная с заземляющим контактом. Блок розеток 7*220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шкаф (пульт) управления навесной, высота, ширина и глубина до 900х600х500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Монтаж блока управления шкафного исполнения или распределительный пункт (шкаф), устанавливаемый на стене, высота и ширина до 600х600 мм. Шкаф </w:t>
            </w:r>
            <w:proofErr w:type="spellStart"/>
            <w:r w:rsidR="00A927B7" w:rsidRPr="001E3437">
              <w:rPr>
                <w:sz w:val="22"/>
                <w:szCs w:val="22"/>
                <w:lang w:eastAsia="ru-RU"/>
              </w:rPr>
              <w:t>QuickBox</w:t>
            </w:r>
            <w:proofErr w:type="spellEnd"/>
            <w:r w:rsidRPr="001E3437">
              <w:rPr>
                <w:sz w:val="22"/>
                <w:szCs w:val="22"/>
                <w:lang w:eastAsia="ru-RU"/>
              </w:rPr>
              <w:t xml:space="preserve"> 9 HU с металлической дверью, 600х495х600 с наборами заземления, и т.д.</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Выключатели установочные автоматические (автоматы) или неавтоматические. Автомат одно-, дву</w:t>
            </w:r>
            <w:proofErr w:type="gramStart"/>
            <w:r w:rsidRPr="001E3437">
              <w:rPr>
                <w:sz w:val="22"/>
                <w:szCs w:val="22"/>
                <w:lang w:eastAsia="ru-RU"/>
              </w:rPr>
              <w:t>х-</w:t>
            </w:r>
            <w:proofErr w:type="gramEnd"/>
            <w:r w:rsidRPr="001E3437">
              <w:rPr>
                <w:sz w:val="22"/>
                <w:szCs w:val="22"/>
                <w:lang w:eastAsia="ru-RU"/>
              </w:rPr>
              <w:t xml:space="preserve">, </w:t>
            </w:r>
            <w:proofErr w:type="spellStart"/>
            <w:r w:rsidRPr="001E3437">
              <w:rPr>
                <w:sz w:val="22"/>
                <w:szCs w:val="22"/>
                <w:lang w:eastAsia="ru-RU"/>
              </w:rPr>
              <w:t>трехполюсный</w:t>
            </w:r>
            <w:proofErr w:type="spellEnd"/>
            <w:r w:rsidRPr="001E3437">
              <w:rPr>
                <w:sz w:val="22"/>
                <w:szCs w:val="22"/>
                <w:lang w:eastAsia="ru-RU"/>
              </w:rPr>
              <w:t>, устанавливаемый в щитке, на ток до 25 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Монтаж блока розеток. Розетка штепсельная с заземляющим контактом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14</w:t>
            </w:r>
          </w:p>
        </w:tc>
      </w:tr>
      <w:tr w:rsidR="001C58DE" w:rsidRPr="001E3437" w:rsidTr="00A15753">
        <w:trPr>
          <w:trHeight w:val="422"/>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2. Настройка оборудования</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Настройка простых сетевых трактов 155 Мбит/сек., основной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тракт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Настройка простых сетевых трактов 155 Мбит/сек., последующий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тракт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 xml:space="preserve">Настройка простых сетевых трактов конфигурация и настройка сетевых компонентов (мост, </w:t>
            </w:r>
            <w:proofErr w:type="spellStart"/>
            <w:r w:rsidRPr="001E3437">
              <w:rPr>
                <w:sz w:val="22"/>
                <w:szCs w:val="22"/>
                <w:lang w:eastAsia="ru-RU"/>
              </w:rPr>
              <w:t>маршрутизатор</w:t>
            </w:r>
            <w:proofErr w:type="spellEnd"/>
            <w:r w:rsidRPr="001E3437">
              <w:rPr>
                <w:sz w:val="22"/>
                <w:szCs w:val="22"/>
                <w:lang w:eastAsia="ru-RU"/>
              </w:rPr>
              <w:t>, модем и т.п.)</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шт.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eastAsia="ru-RU"/>
              </w:rPr>
            </w:pPr>
            <w:r w:rsidRPr="001E3437">
              <w:rPr>
                <w:sz w:val="22"/>
                <w:szCs w:val="22"/>
                <w:lang w:eastAsia="ru-RU"/>
              </w:rPr>
              <w:t>Контрольные и приемо-сдаточные испытания коммутационного узла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1 объект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lang w:eastAsia="ru-RU"/>
              </w:rPr>
            </w:pPr>
            <w:r w:rsidRPr="001E3437">
              <w:rPr>
                <w:sz w:val="22"/>
                <w:szCs w:val="22"/>
                <w:lang w:eastAsia="ru-RU"/>
              </w:rPr>
              <w:t>3</w:t>
            </w:r>
          </w:p>
        </w:tc>
      </w:tr>
    </w:tbl>
    <w:p w:rsidR="001C58DE" w:rsidRPr="001E3437" w:rsidRDefault="001C58DE" w:rsidP="001C58DE">
      <w:pPr>
        <w:rPr>
          <w:sz w:val="22"/>
          <w:szCs w:val="22"/>
        </w:rPr>
      </w:pPr>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285"/>
        </w:trPr>
        <w:tc>
          <w:tcPr>
            <w:tcW w:w="9655"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ind w:firstLine="709"/>
              <w:rPr>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.10. Видеонаблюдение контейнерного терминала.</w:t>
            </w:r>
          </w:p>
        </w:tc>
      </w:tr>
      <w:tr w:rsidR="001C58DE" w:rsidRPr="001E3437" w:rsidTr="00A15753">
        <w:trPr>
          <w:trHeight w:val="255"/>
        </w:trPr>
        <w:tc>
          <w:tcPr>
            <w:tcW w:w="520"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417"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255"/>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bCs/>
                <w:sz w:val="22"/>
                <w:szCs w:val="22"/>
              </w:rPr>
            </w:pPr>
            <w:r w:rsidRPr="001E3437">
              <w:rPr>
                <w:b/>
                <w:bCs/>
                <w:sz w:val="22"/>
                <w:szCs w:val="22"/>
              </w:rPr>
              <w:t>Раздел 1. Земляные работы</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 отвал экскаваторами «драглайн» или «обратная лопата» с ковшом вместимостью 0,25 м3, группа грунтов 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816</w:t>
            </w:r>
          </w:p>
        </w:tc>
      </w:tr>
      <w:tr w:rsidR="001C58DE" w:rsidRPr="001E3437" w:rsidTr="00A15753">
        <w:trPr>
          <w:trHeight w:val="30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r>
      <w:tr w:rsidR="001C58DE" w:rsidRPr="001E3437" w:rsidTr="00A15753">
        <w:trPr>
          <w:trHeight w:val="427"/>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траншей и котлованов с перемещением грунта на 10 м бульдозерами мощностью 59 кВт (80 л.</w:t>
            </w:r>
            <w:proofErr w:type="gramStart"/>
            <w:r w:rsidRPr="001E3437">
              <w:rPr>
                <w:sz w:val="22"/>
                <w:szCs w:val="22"/>
              </w:rPr>
              <w:t>с</w:t>
            </w:r>
            <w:proofErr w:type="gramEnd"/>
            <w:r w:rsidRPr="001E3437">
              <w:rPr>
                <w:sz w:val="22"/>
                <w:szCs w:val="22"/>
              </w:rPr>
              <w:t xml:space="preserve">.), </w:t>
            </w:r>
            <w:proofErr w:type="gramStart"/>
            <w:r w:rsidRPr="001E3437">
              <w:rPr>
                <w:sz w:val="22"/>
                <w:szCs w:val="22"/>
              </w:rPr>
              <w:t>группа</w:t>
            </w:r>
            <w:proofErr w:type="gramEnd"/>
            <w:r w:rsidRPr="001E3437">
              <w:rPr>
                <w:sz w:val="22"/>
                <w:szCs w:val="22"/>
              </w:rPr>
              <w:t xml:space="preserve"> грунтов 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r>
      <w:tr w:rsidR="001C58DE" w:rsidRPr="001E3437" w:rsidTr="00A15753">
        <w:trPr>
          <w:trHeight w:val="395"/>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lastRenderedPageBreak/>
              <w:t>Раздел 2. Прокол для прокладки кабеля</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Бурение с предварительным расширением скважины длиной 50 м машиной горизонтального бурения </w:t>
            </w:r>
            <w:proofErr w:type="spellStart"/>
            <w:r w:rsidRPr="001E3437">
              <w:rPr>
                <w:sz w:val="22"/>
                <w:szCs w:val="22"/>
              </w:rPr>
              <w:t>прессово-шнековой</w:t>
            </w:r>
            <w:proofErr w:type="spellEnd"/>
            <w:r w:rsidRPr="001E3437">
              <w:rPr>
                <w:sz w:val="22"/>
                <w:szCs w:val="22"/>
              </w:rPr>
              <w:t xml:space="preserve"> с усилием продавливания 203 ТС (2000кН) трехступенчатым методом с одновременным продавливанием отрезков (длиной по 4 м), сваренных между собой стальных трубопроводов диаметром 325 мм с использованием полимера для стабилизации буровых скважин </w:t>
            </w:r>
            <w:r w:rsidRPr="001E3437">
              <w:rPr>
                <w:sz w:val="22"/>
                <w:szCs w:val="22"/>
                <w:lang w:val="en-US"/>
              </w:rPr>
              <w:t>EZ</w:t>
            </w:r>
            <w:r w:rsidRPr="001E3437">
              <w:rPr>
                <w:sz w:val="22"/>
                <w:szCs w:val="22"/>
              </w:rPr>
              <w:t xml:space="preserve"> </w:t>
            </w:r>
            <w:r w:rsidRPr="001E3437">
              <w:rPr>
                <w:sz w:val="22"/>
                <w:szCs w:val="22"/>
                <w:lang w:val="en-US"/>
              </w:rPr>
              <w:t>MUD</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бурения скважины</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w:t>
            </w:r>
          </w:p>
        </w:tc>
      </w:tr>
      <w:tr w:rsidR="001C58DE" w:rsidRPr="001E3437" w:rsidTr="00A15753">
        <w:trPr>
          <w:trHeight w:val="413"/>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3. Силовое оборудование ШВР Ввод ВРУ-8-2Н-104</w:t>
            </w:r>
          </w:p>
        </w:tc>
      </w:tr>
      <w:tr w:rsidR="001C58DE" w:rsidRPr="001E3437" w:rsidTr="00A15753">
        <w:trPr>
          <w:trHeight w:val="405"/>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Камера сборных распределительных устройств с выключателем нагрузки (ВРУ)</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1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Автомат одно-, дву</w:t>
            </w:r>
            <w:proofErr w:type="gramStart"/>
            <w:r w:rsidRPr="001E3437">
              <w:rPr>
                <w:sz w:val="22"/>
                <w:szCs w:val="22"/>
              </w:rPr>
              <w:t>х-</w:t>
            </w:r>
            <w:proofErr w:type="gramEnd"/>
            <w:r w:rsidRPr="001E3437">
              <w:rPr>
                <w:sz w:val="22"/>
                <w:szCs w:val="22"/>
              </w:rPr>
              <w:t xml:space="preserve">, </w:t>
            </w:r>
            <w:proofErr w:type="spellStart"/>
            <w:r w:rsidRPr="001E3437">
              <w:rPr>
                <w:sz w:val="22"/>
                <w:szCs w:val="22"/>
              </w:rPr>
              <w:t>трехполюсный</w:t>
            </w:r>
            <w:proofErr w:type="spellEnd"/>
            <w:r w:rsidRPr="001E3437">
              <w:rPr>
                <w:sz w:val="22"/>
                <w:szCs w:val="22"/>
              </w:rPr>
              <w:t>, устанавливаемый на конструкции на стене или колонне, на ток до 100 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4"/>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Автомат одно-, дву</w:t>
            </w:r>
            <w:proofErr w:type="gramStart"/>
            <w:r w:rsidRPr="001E3437">
              <w:rPr>
                <w:sz w:val="22"/>
                <w:szCs w:val="22"/>
              </w:rPr>
              <w:t>х-</w:t>
            </w:r>
            <w:proofErr w:type="gramEnd"/>
            <w:r w:rsidRPr="001E3437">
              <w:rPr>
                <w:sz w:val="22"/>
                <w:szCs w:val="22"/>
              </w:rPr>
              <w:t xml:space="preserve">, </w:t>
            </w:r>
            <w:proofErr w:type="spellStart"/>
            <w:r w:rsidRPr="001E3437">
              <w:rPr>
                <w:sz w:val="22"/>
                <w:szCs w:val="22"/>
              </w:rPr>
              <w:t>трехполюсный</w:t>
            </w:r>
            <w:proofErr w:type="spellEnd"/>
            <w:r w:rsidRPr="001E3437">
              <w:rPr>
                <w:sz w:val="22"/>
                <w:szCs w:val="22"/>
              </w:rPr>
              <w:t>, устанавливаемый на конструкции на стене или колонне, на ток до 25 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Заземлитель</w:t>
            </w:r>
            <w:proofErr w:type="spellEnd"/>
            <w:r w:rsidRPr="001E3437">
              <w:rPr>
                <w:sz w:val="22"/>
                <w:szCs w:val="22"/>
              </w:rPr>
              <w:t xml:space="preserve"> однополюсный напряжением 110 кВ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Устройство кабельной трассы</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постели из песка для строительных работ из отсевов дробления, марка 800 </w:t>
            </w:r>
            <w:proofErr w:type="gramStart"/>
            <w:r w:rsidRPr="001E3437">
              <w:rPr>
                <w:sz w:val="22"/>
                <w:szCs w:val="22"/>
              </w:rPr>
              <w:t>средний</w:t>
            </w:r>
            <w:proofErr w:type="gramEnd"/>
            <w:r w:rsidRPr="001E3437">
              <w:rPr>
                <w:sz w:val="22"/>
                <w:szCs w:val="22"/>
              </w:rPr>
              <w:t xml:space="preserve"> при одном кабеле в траншее</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1375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Кабель до 35 кВ в готовых траншеях без покрытий, масса 1 м до 1 кг сечением жилы, мм</w:t>
            </w:r>
            <w:proofErr w:type="gramStart"/>
            <w:r w:rsidRPr="001E3437">
              <w:rPr>
                <w:sz w:val="22"/>
                <w:szCs w:val="22"/>
              </w:rPr>
              <w:t>2</w:t>
            </w:r>
            <w:proofErr w:type="gramEnd"/>
            <w:r w:rsidRPr="001E3437">
              <w:rPr>
                <w:sz w:val="22"/>
                <w:szCs w:val="22"/>
              </w:rPr>
              <w:t>: 3х6</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1375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Покрытие кабеля, проложенного в траншее кирпичом одного кабеля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1375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Кабель до 35 кВ, прокладываемый по дну канала без креплений, масса 1 м кабеля до 1 кг сечением жилы, мм</w:t>
            </w:r>
            <w:proofErr w:type="gramStart"/>
            <w:r w:rsidRPr="001E3437">
              <w:rPr>
                <w:sz w:val="22"/>
                <w:szCs w:val="22"/>
              </w:rPr>
              <w:t>2</w:t>
            </w:r>
            <w:proofErr w:type="gramEnd"/>
            <w:r w:rsidRPr="001E3437">
              <w:rPr>
                <w:sz w:val="22"/>
                <w:szCs w:val="22"/>
              </w:rPr>
              <w:t xml:space="preserve">: 3х1,5, 3х2,5, 4х6 марки </w:t>
            </w:r>
            <w:proofErr w:type="spellStart"/>
            <w:r w:rsidRPr="001E3437">
              <w:rPr>
                <w:sz w:val="22"/>
                <w:szCs w:val="22"/>
              </w:rPr>
              <w:t>ВВГнг</w:t>
            </w:r>
            <w:proofErr w:type="spellEnd"/>
            <w:r w:rsidRPr="001E3437">
              <w:rPr>
                <w:sz w:val="22"/>
                <w:szCs w:val="22"/>
              </w:rPr>
              <w:t xml:space="preserve">- </w:t>
            </w:r>
            <w:r w:rsidRPr="001E3437">
              <w:rPr>
                <w:sz w:val="22"/>
                <w:szCs w:val="22"/>
                <w:lang w:val="en-US"/>
              </w:rPr>
              <w:t>LS</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Покрытие кабеля, проложенного в траншее плитами одного кабеля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асбестоцементных безнапорных труб диаметром 150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highlight w:val="yellow"/>
              </w:rPr>
            </w:pPr>
            <w:r w:rsidRPr="001E3437">
              <w:rPr>
                <w:sz w:val="22"/>
                <w:szCs w:val="22"/>
              </w:rPr>
              <w:t xml:space="preserve">Укладка безнапорных трубопроводов из полиэтиленовых труб диаметром 200 мм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Кабель до 35 кВ в проложенных трубах, блоках и коробах, масса 1 м кабеля до 1 кг сечением жилы, мм</w:t>
            </w:r>
            <w:proofErr w:type="gramStart"/>
            <w:r w:rsidRPr="001E3437">
              <w:rPr>
                <w:sz w:val="22"/>
                <w:szCs w:val="22"/>
              </w:rPr>
              <w:t>2</w:t>
            </w:r>
            <w:proofErr w:type="gramEnd"/>
            <w:r w:rsidRPr="001E3437">
              <w:rPr>
                <w:sz w:val="22"/>
                <w:szCs w:val="22"/>
              </w:rPr>
              <w:t xml:space="preserve">: 3х1,5, 3х2,5, 4х6 марки </w:t>
            </w:r>
            <w:proofErr w:type="spellStart"/>
            <w:r w:rsidRPr="001E3437">
              <w:rPr>
                <w:sz w:val="22"/>
                <w:szCs w:val="22"/>
              </w:rPr>
              <w:t>АВБбШв</w:t>
            </w:r>
            <w:proofErr w:type="spell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Заделка концевая сухая с </w:t>
            </w:r>
            <w:proofErr w:type="spellStart"/>
            <w:r w:rsidRPr="001E3437">
              <w:rPr>
                <w:sz w:val="22"/>
                <w:szCs w:val="22"/>
              </w:rPr>
              <w:t>бандажирующей</w:t>
            </w:r>
            <w:proofErr w:type="spellEnd"/>
            <w:r w:rsidRPr="001E3437">
              <w:rPr>
                <w:sz w:val="22"/>
                <w:szCs w:val="22"/>
              </w:rPr>
              <w:t xml:space="preserve"> муфтой для контрольного кабеля с резиновой или пластмассовой изоляцией сечением одной жилы до 6 мм</w:t>
            </w:r>
            <w:proofErr w:type="gramStart"/>
            <w:r w:rsidRPr="001E3437">
              <w:rPr>
                <w:sz w:val="22"/>
                <w:szCs w:val="22"/>
              </w:rPr>
              <w:t>2</w:t>
            </w:r>
            <w:proofErr w:type="gramEnd"/>
            <w:r w:rsidRPr="001E3437">
              <w:rPr>
                <w:sz w:val="22"/>
                <w:szCs w:val="22"/>
              </w:rPr>
              <w:t>, количество жил до 10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Заделка концевая с </w:t>
            </w:r>
            <w:proofErr w:type="spellStart"/>
            <w:r w:rsidRPr="001E3437">
              <w:rPr>
                <w:sz w:val="22"/>
                <w:szCs w:val="22"/>
              </w:rPr>
              <w:t>термоусаживающимися</w:t>
            </w:r>
            <w:proofErr w:type="spellEnd"/>
            <w:r w:rsidRPr="001E3437">
              <w:rPr>
                <w:sz w:val="22"/>
                <w:szCs w:val="22"/>
              </w:rPr>
              <w:t xml:space="preserve"> полиэтиленовыми перчатками для 3-4-жильного кабеля с бумажной изоляцией напряжением до 1 кВ, сечение одной жилы до 35 мм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  Раздел 5. Монтажные работы камер видеонаблюдения  </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Аппаратура телевизионная с 1 малогабаритной </w:t>
            </w:r>
            <w:proofErr w:type="spellStart"/>
            <w:r w:rsidRPr="001E3437">
              <w:rPr>
                <w:sz w:val="22"/>
                <w:szCs w:val="22"/>
              </w:rPr>
              <w:t>беструбочной</w:t>
            </w:r>
            <w:proofErr w:type="spellEnd"/>
            <w:r w:rsidRPr="001E3437">
              <w:rPr>
                <w:sz w:val="22"/>
                <w:szCs w:val="22"/>
              </w:rPr>
              <w:t xml:space="preserve"> камерой. </w:t>
            </w:r>
            <w:r w:rsidR="00A927B7" w:rsidRPr="001E3437">
              <w:rPr>
                <w:sz w:val="22"/>
                <w:szCs w:val="22"/>
                <w:lang w:val="en-US"/>
              </w:rPr>
              <w:t>AXIS</w:t>
            </w:r>
            <w:r w:rsidRPr="001E3437">
              <w:rPr>
                <w:sz w:val="22"/>
                <w:szCs w:val="22"/>
              </w:rPr>
              <w:t xml:space="preserve"> </w:t>
            </w:r>
            <w:r w:rsidRPr="001E3437">
              <w:rPr>
                <w:sz w:val="22"/>
                <w:szCs w:val="22"/>
                <w:lang w:val="en-US"/>
              </w:rPr>
              <w:t>Q</w:t>
            </w:r>
            <w:r w:rsidRPr="001E3437">
              <w:rPr>
                <w:sz w:val="22"/>
                <w:szCs w:val="22"/>
              </w:rPr>
              <w:t xml:space="preserve">6034-Е наружная сетевая </w:t>
            </w:r>
            <w:r w:rsidRPr="001E3437">
              <w:rPr>
                <w:sz w:val="22"/>
                <w:szCs w:val="22"/>
                <w:lang w:val="en-US"/>
              </w:rPr>
              <w:t>PTZ</w:t>
            </w:r>
            <w:r w:rsidRPr="001E3437">
              <w:rPr>
                <w:sz w:val="22"/>
                <w:szCs w:val="22"/>
              </w:rPr>
              <w:t>-камера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r w:rsidRPr="001E3437">
              <w:rPr>
                <w:sz w:val="22"/>
                <w:szCs w:val="22"/>
              </w:rPr>
              <w:t>компл</w:t>
            </w:r>
            <w:proofErr w:type="spell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Хомут на колонне</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Конструкции для установки приборов, масса до 3 кг. </w:t>
            </w:r>
            <w:r w:rsidR="00A927B7" w:rsidRPr="001E3437">
              <w:rPr>
                <w:sz w:val="22"/>
                <w:szCs w:val="22"/>
              </w:rPr>
              <w:t>AXIS</w:t>
            </w:r>
            <w:r w:rsidRPr="001E3437">
              <w:rPr>
                <w:sz w:val="22"/>
                <w:szCs w:val="22"/>
              </w:rPr>
              <w:t xml:space="preserve"> Т90А61 кронштейн.</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CF6E5A" w:rsidP="00A15753">
            <w:pPr>
              <w:jc w:val="center"/>
              <w:rPr>
                <w:sz w:val="22"/>
                <w:szCs w:val="22"/>
              </w:rPr>
            </w:pPr>
            <w:proofErr w:type="spellStart"/>
            <w:proofErr w:type="gramStart"/>
            <w:r w:rsidRPr="001E3437">
              <w:rPr>
                <w:sz w:val="22"/>
                <w:szCs w:val="22"/>
              </w:rPr>
              <w:t>Ш</w:t>
            </w:r>
            <w:r w:rsidR="001C58DE" w:rsidRPr="001E3437">
              <w:rPr>
                <w:sz w:val="22"/>
                <w:szCs w:val="22"/>
              </w:rPr>
              <w:t>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23</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Аппаратура телевизионная с 1 малогабаритной </w:t>
            </w:r>
            <w:proofErr w:type="spellStart"/>
            <w:r w:rsidRPr="001E3437">
              <w:rPr>
                <w:sz w:val="22"/>
                <w:szCs w:val="22"/>
              </w:rPr>
              <w:t>беструбочной</w:t>
            </w:r>
            <w:proofErr w:type="spellEnd"/>
            <w:r w:rsidRPr="001E3437">
              <w:rPr>
                <w:sz w:val="22"/>
                <w:szCs w:val="22"/>
              </w:rPr>
              <w:t xml:space="preserve"> камерой</w:t>
            </w:r>
            <w:r w:rsidR="00A927B7" w:rsidRPr="001E3437">
              <w:rPr>
                <w:sz w:val="22"/>
                <w:szCs w:val="22"/>
              </w:rPr>
              <w:t xml:space="preserve">. APIX </w:t>
            </w:r>
            <w:proofErr w:type="spellStart"/>
            <w:r w:rsidR="00A927B7" w:rsidRPr="001E3437">
              <w:rPr>
                <w:sz w:val="22"/>
                <w:szCs w:val="22"/>
              </w:rPr>
              <w:t>Box</w:t>
            </w:r>
            <w:proofErr w:type="spellEnd"/>
            <w:r w:rsidRPr="001E3437">
              <w:rPr>
                <w:sz w:val="22"/>
                <w:szCs w:val="22"/>
              </w:rPr>
              <w:t xml:space="preserve">/M1 корпусная </w:t>
            </w:r>
            <w:r w:rsidR="00A927B7" w:rsidRPr="001E3437">
              <w:rPr>
                <w:sz w:val="22"/>
                <w:szCs w:val="22"/>
              </w:rPr>
              <w:t xml:space="preserve">видеокамера </w:t>
            </w:r>
            <w:proofErr w:type="spellStart"/>
            <w:r w:rsidR="00A927B7" w:rsidRPr="001E3437">
              <w:rPr>
                <w:sz w:val="22"/>
                <w:szCs w:val="22"/>
              </w:rPr>
              <w:t>eVidence</w:t>
            </w:r>
            <w:proofErr w:type="spellEnd"/>
            <w:r w:rsidRPr="001E3437">
              <w:rPr>
                <w:sz w:val="22"/>
                <w:szCs w:val="22"/>
              </w:rPr>
              <w:t xml:space="preserve">. Объектив </w:t>
            </w:r>
            <w:proofErr w:type="spellStart"/>
            <w:r w:rsidR="00A927B7" w:rsidRPr="001E3437">
              <w:rPr>
                <w:sz w:val="22"/>
                <w:szCs w:val="22"/>
              </w:rPr>
              <w:t>Infinity</w:t>
            </w:r>
            <w:proofErr w:type="spellEnd"/>
            <w:r w:rsidRPr="001E3437">
              <w:rPr>
                <w:sz w:val="22"/>
                <w:szCs w:val="22"/>
              </w:rPr>
              <w:t xml:space="preserve"> SCVHMA0408MIR. </w:t>
            </w:r>
            <w:proofErr w:type="spellStart"/>
            <w:r w:rsidRPr="001E3437">
              <w:rPr>
                <w:sz w:val="22"/>
                <w:szCs w:val="22"/>
              </w:rPr>
              <w:t>Термокожух</w:t>
            </w:r>
            <w:proofErr w:type="spellEnd"/>
            <w:r w:rsidRPr="001E3437">
              <w:rPr>
                <w:sz w:val="22"/>
                <w:szCs w:val="22"/>
              </w:rPr>
              <w:t xml:space="preserve"> 90*70*260 мм. LTV-HOV-260H-12-220 IP68, </w:t>
            </w:r>
            <w:proofErr w:type="spellStart"/>
            <w:r w:rsidRPr="001E3437">
              <w:rPr>
                <w:sz w:val="22"/>
                <w:szCs w:val="22"/>
              </w:rPr>
              <w:t>встраеваемый</w:t>
            </w:r>
            <w:proofErr w:type="spellEnd"/>
            <w:r w:rsidRPr="001E3437">
              <w:rPr>
                <w:sz w:val="22"/>
                <w:szCs w:val="22"/>
              </w:rPr>
              <w:t xml:space="preserve"> блок питания 12</w:t>
            </w:r>
            <w:proofErr w:type="gramStart"/>
            <w:r w:rsidRPr="001E3437">
              <w:rPr>
                <w:sz w:val="22"/>
                <w:szCs w:val="22"/>
              </w:rPr>
              <w:t xml:space="preserve"> В</w:t>
            </w:r>
            <w:proofErr w:type="gramEnd"/>
            <w:r w:rsidRPr="001E3437">
              <w:rPr>
                <w:sz w:val="22"/>
                <w:szCs w:val="22"/>
              </w:rPr>
              <w:t xml:space="preserve"> (3,5А), 220В (АС).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CF6E5A" w:rsidP="00A15753">
            <w:pPr>
              <w:jc w:val="center"/>
              <w:rPr>
                <w:sz w:val="22"/>
                <w:szCs w:val="22"/>
              </w:rPr>
            </w:pPr>
            <w:proofErr w:type="spellStart"/>
            <w:r w:rsidRPr="001E3437">
              <w:rPr>
                <w:sz w:val="22"/>
                <w:szCs w:val="22"/>
              </w:rPr>
              <w:t>К</w:t>
            </w:r>
            <w:r w:rsidR="001C58DE" w:rsidRPr="001E3437">
              <w:rPr>
                <w:sz w:val="22"/>
                <w:szCs w:val="22"/>
              </w:rPr>
              <w:t>омпл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Хомут на колонне</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Настройка простых сетевых трактов программирование сетевого элемента и отладка его работы (мультиплексор, регенератор)</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сетевой элемент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Плата дополнительная, устанавливаемая на готовом месте стойки. </w:t>
            </w:r>
            <w:proofErr w:type="spellStart"/>
            <w:r w:rsidRPr="001E3437">
              <w:rPr>
                <w:sz w:val="22"/>
                <w:szCs w:val="22"/>
              </w:rPr>
              <w:t>Патч</w:t>
            </w:r>
            <w:proofErr w:type="spellEnd"/>
            <w:r w:rsidRPr="001E3437">
              <w:rPr>
                <w:sz w:val="22"/>
                <w:szCs w:val="22"/>
              </w:rPr>
              <w:t xml:space="preserve"> корд 3м </w:t>
            </w:r>
            <w:proofErr w:type="spellStart"/>
            <w:r w:rsidRPr="001E3437">
              <w:rPr>
                <w:sz w:val="22"/>
                <w:szCs w:val="22"/>
              </w:rPr>
              <w:t>Cat</w:t>
            </w:r>
            <w:proofErr w:type="spellEnd"/>
            <w:r w:rsidRPr="001E3437">
              <w:rPr>
                <w:sz w:val="22"/>
                <w:szCs w:val="22"/>
              </w:rPr>
              <w:t xml:space="preserve"> 7Е -12 шт., </w:t>
            </w:r>
            <w:proofErr w:type="spellStart"/>
            <w:r w:rsidRPr="001E3437">
              <w:rPr>
                <w:sz w:val="22"/>
                <w:szCs w:val="22"/>
              </w:rPr>
              <w:t>Патч</w:t>
            </w:r>
            <w:proofErr w:type="spellEnd"/>
            <w:r w:rsidRPr="001E3437">
              <w:rPr>
                <w:sz w:val="22"/>
                <w:szCs w:val="22"/>
              </w:rPr>
              <w:t xml:space="preserve"> корд 1м </w:t>
            </w:r>
            <w:proofErr w:type="spellStart"/>
            <w:r w:rsidRPr="001E3437">
              <w:rPr>
                <w:sz w:val="22"/>
                <w:szCs w:val="22"/>
              </w:rPr>
              <w:t>Cat</w:t>
            </w:r>
            <w:proofErr w:type="spellEnd"/>
            <w:r w:rsidRPr="001E3437">
              <w:rPr>
                <w:sz w:val="22"/>
                <w:szCs w:val="22"/>
              </w:rPr>
              <w:t xml:space="preserve"> 7Е – 40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Шкаф (пульт) управления навесной, высота, ширина и глубина до 600х600х350 мм. Шкаф 3D с платой 7*5*25. </w:t>
            </w:r>
            <w:proofErr w:type="spellStart"/>
            <w:r w:rsidRPr="001E3437">
              <w:rPr>
                <w:sz w:val="22"/>
                <w:szCs w:val="22"/>
              </w:rPr>
              <w:t>Дин-рейка</w:t>
            </w:r>
            <w:proofErr w:type="spellEnd"/>
            <w:r w:rsidRPr="001E3437">
              <w:rPr>
                <w:sz w:val="22"/>
                <w:szCs w:val="22"/>
              </w:rPr>
              <w:t xml:space="preserve"> </w:t>
            </w:r>
            <w:proofErr w:type="gramStart"/>
            <w:r w:rsidRPr="001E3437">
              <w:rPr>
                <w:sz w:val="22"/>
                <w:szCs w:val="22"/>
              </w:rPr>
              <w:t>перфорированная</w:t>
            </w:r>
            <w:proofErr w:type="gramEnd"/>
            <w:r w:rsidRPr="001E3437">
              <w:rPr>
                <w:sz w:val="22"/>
                <w:szCs w:val="22"/>
              </w:rPr>
              <w:t xml:space="preserve"> </w:t>
            </w:r>
            <w:r w:rsidR="00A927B7" w:rsidRPr="001E3437">
              <w:rPr>
                <w:sz w:val="22"/>
                <w:szCs w:val="22"/>
              </w:rPr>
              <w:t>OMEGA 3</w:t>
            </w:r>
            <w:r w:rsidRPr="001E3437">
              <w:rPr>
                <w:sz w:val="22"/>
                <w:szCs w:val="22"/>
              </w:rPr>
              <w:t xml:space="preserve">F, 35*7,5 мм ДКС 02140 – 2 метра. Термостат </w:t>
            </w:r>
            <w:r w:rsidR="00A927B7" w:rsidRPr="001E3437">
              <w:rPr>
                <w:sz w:val="22"/>
                <w:szCs w:val="22"/>
              </w:rPr>
              <w:t>FLZ</w:t>
            </w:r>
            <w:r w:rsidRPr="001E3437">
              <w:rPr>
                <w:sz w:val="22"/>
                <w:szCs w:val="22"/>
              </w:rPr>
              <w:t xml:space="preserve"> 520 – 2 шт., Нагреватель FLH 100 -  2шт.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Приборы, устанавливаемые на металлоконструкциях, щитах и пультах, масса до 5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или аппара</w:t>
            </w:r>
            <w:proofErr w:type="gramStart"/>
            <w:r w:rsidRPr="001E3437">
              <w:rPr>
                <w:sz w:val="22"/>
                <w:szCs w:val="22"/>
              </w:rPr>
              <w:t>т-</w:t>
            </w:r>
            <w:proofErr w:type="gramEnd"/>
            <w:r w:rsidRPr="001E3437">
              <w:rPr>
                <w:sz w:val="22"/>
                <w:szCs w:val="22"/>
              </w:rPr>
              <w:t xml:space="preserve"> выключатель автоматический. Автомат-выключатель 1-полюсный S201- С</w:t>
            </w:r>
            <w:proofErr w:type="gramStart"/>
            <w:r w:rsidRPr="001E3437">
              <w:rPr>
                <w:sz w:val="22"/>
                <w:szCs w:val="22"/>
              </w:rPr>
              <w:t>6</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Кроссировка</w:t>
            </w:r>
            <w:proofErr w:type="spellEnd"/>
            <w:r w:rsidRPr="001E3437">
              <w:rPr>
                <w:sz w:val="22"/>
                <w:szCs w:val="22"/>
              </w:rPr>
              <w:t xml:space="preserve"> проводом экранированным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шт. </w:t>
            </w:r>
            <w:proofErr w:type="spellStart"/>
            <w:r w:rsidRPr="001E3437">
              <w:rPr>
                <w:sz w:val="22"/>
                <w:szCs w:val="22"/>
              </w:rPr>
              <w:t>кроссировок</w:t>
            </w:r>
            <w:proofErr w:type="spell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Коммутатор управления и наблюдения. Управляемый 24-портовый коммутатор для </w:t>
            </w:r>
            <w:r w:rsidRPr="001E3437">
              <w:rPr>
                <w:sz w:val="22"/>
                <w:szCs w:val="22"/>
                <w:lang w:val="en-US"/>
              </w:rPr>
              <w:t>IP</w:t>
            </w:r>
            <w:r w:rsidRPr="001E3437">
              <w:rPr>
                <w:sz w:val="22"/>
                <w:szCs w:val="22"/>
              </w:rPr>
              <w:t xml:space="preserve">-систем видеонаблюдения </w:t>
            </w:r>
            <w:proofErr w:type="spellStart"/>
            <w:r w:rsidR="00A927B7" w:rsidRPr="001E3437">
              <w:rPr>
                <w:sz w:val="22"/>
                <w:szCs w:val="22"/>
                <w:lang w:val="en-US"/>
              </w:rPr>
              <w:t>eVidence</w:t>
            </w:r>
            <w:proofErr w:type="spellEnd"/>
            <w:r w:rsidR="00A927B7" w:rsidRPr="001E3437">
              <w:rPr>
                <w:sz w:val="22"/>
                <w:szCs w:val="22"/>
              </w:rPr>
              <w:t xml:space="preserve"> </w:t>
            </w:r>
            <w:r w:rsidR="00A927B7" w:rsidRPr="001E3437">
              <w:rPr>
                <w:sz w:val="22"/>
                <w:szCs w:val="22"/>
                <w:lang w:val="en-US"/>
              </w:rPr>
              <w:t>CROSS</w:t>
            </w:r>
            <w:r w:rsidRPr="001E3437">
              <w:rPr>
                <w:sz w:val="22"/>
                <w:szCs w:val="22"/>
              </w:rPr>
              <w:t>-24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Настройка простых сетевых трактов конфигурация и настройка сетевых компонентов (мост, </w:t>
            </w:r>
            <w:proofErr w:type="spellStart"/>
            <w:r w:rsidRPr="001E3437">
              <w:rPr>
                <w:sz w:val="22"/>
                <w:szCs w:val="22"/>
              </w:rPr>
              <w:t>маршрутизатор</w:t>
            </w:r>
            <w:proofErr w:type="spellEnd"/>
            <w:r w:rsidRPr="001E3437">
              <w:rPr>
                <w:sz w:val="22"/>
                <w:szCs w:val="22"/>
              </w:rPr>
              <w:t>, модем и т.п.)</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Съемные и выдвижные блоки (модули, ячейки, ТЭЗ), масса до 5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val="en-US"/>
              </w:rPr>
            </w:pPr>
            <w:r w:rsidRPr="001E3437">
              <w:rPr>
                <w:sz w:val="22"/>
                <w:szCs w:val="22"/>
              </w:rPr>
              <w:t>Отдельно устанавливаемый преобразователь или блок питания. ИБП</w:t>
            </w:r>
            <w:r w:rsidRPr="001E3437">
              <w:rPr>
                <w:sz w:val="22"/>
                <w:szCs w:val="22"/>
                <w:lang w:val="en-US"/>
              </w:rPr>
              <w:t xml:space="preserve"> </w:t>
            </w:r>
            <w:r w:rsidR="00A927B7" w:rsidRPr="001E3437">
              <w:rPr>
                <w:sz w:val="22"/>
                <w:szCs w:val="22"/>
              </w:rPr>
              <w:t>АРС</w:t>
            </w:r>
            <w:r w:rsidRPr="001E3437">
              <w:rPr>
                <w:sz w:val="22"/>
                <w:szCs w:val="22"/>
                <w:lang w:val="en-US"/>
              </w:rPr>
              <w:t xml:space="preserve"> Smart-UPS 5000VA 230V </w:t>
            </w:r>
            <w:proofErr w:type="spellStart"/>
            <w:r w:rsidR="00A927B7" w:rsidRPr="001E3437">
              <w:rPr>
                <w:sz w:val="22"/>
                <w:szCs w:val="22"/>
                <w:lang w:val="en-US"/>
              </w:rPr>
              <w:t>Rackmount</w:t>
            </w:r>
            <w:proofErr w:type="spellEnd"/>
            <w:r w:rsidRPr="001E3437">
              <w:rPr>
                <w:sz w:val="22"/>
                <w:szCs w:val="22"/>
                <w:lang w:val="en-US"/>
              </w:rPr>
              <w:t>/Tower SUA5000RMI5U</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Блок управления шкафного исполнения или распределительный пункт (шкаф), устанавливаемый на полу, высота и ширина до 1700х1100 мм. Шкаф напольный 42</w:t>
            </w:r>
            <w:r w:rsidRPr="001E3437">
              <w:rPr>
                <w:sz w:val="22"/>
                <w:szCs w:val="22"/>
                <w:lang w:val="en-US"/>
              </w:rPr>
              <w:t>U</w:t>
            </w:r>
            <w:r w:rsidRPr="001E3437">
              <w:rPr>
                <w:sz w:val="22"/>
                <w:szCs w:val="22"/>
              </w:rPr>
              <w:t>, 600*600*2085мм, передняя стеклянная дверь, задняя перфорированная, черный МХ-6642-В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точки доступа </w:t>
            </w:r>
            <w:proofErr w:type="spellStart"/>
            <w:r w:rsidRPr="001E3437">
              <w:rPr>
                <w:sz w:val="22"/>
                <w:szCs w:val="22"/>
              </w:rPr>
              <w:t>Wi-Fi</w:t>
            </w:r>
            <w:proofErr w:type="spellEnd"/>
            <w:r w:rsidRPr="001E3437">
              <w:rPr>
                <w:sz w:val="22"/>
                <w:szCs w:val="22"/>
              </w:rPr>
              <w:t xml:space="preserve">. Точка доступа </w:t>
            </w:r>
            <w:r w:rsidR="00A927B7" w:rsidRPr="001E3437">
              <w:rPr>
                <w:sz w:val="22"/>
                <w:szCs w:val="22"/>
              </w:rPr>
              <w:t xml:space="preserve">WI-FI </w:t>
            </w:r>
            <w:proofErr w:type="spellStart"/>
            <w:r w:rsidR="00A927B7" w:rsidRPr="001E3437">
              <w:rPr>
                <w:sz w:val="22"/>
                <w:szCs w:val="22"/>
              </w:rPr>
              <w:t>Rocket</w:t>
            </w:r>
            <w:proofErr w:type="spellEnd"/>
            <w:r w:rsidR="00A927B7" w:rsidRPr="001E3437">
              <w:rPr>
                <w:sz w:val="22"/>
                <w:szCs w:val="22"/>
              </w:rPr>
              <w:t xml:space="preserve"> M2 </w:t>
            </w:r>
            <w:proofErr w:type="spellStart"/>
            <w:r w:rsidR="00A927B7" w:rsidRPr="001E3437">
              <w:rPr>
                <w:sz w:val="22"/>
                <w:szCs w:val="22"/>
              </w:rPr>
              <w:t>Ubiquiti</w:t>
            </w:r>
            <w:proofErr w:type="spell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val="en-US"/>
              </w:rPr>
            </w:pPr>
            <w:r w:rsidRPr="001E3437">
              <w:rPr>
                <w:sz w:val="22"/>
                <w:szCs w:val="22"/>
              </w:rPr>
              <w:t xml:space="preserve">Монтаж точки доступа </w:t>
            </w:r>
            <w:proofErr w:type="spellStart"/>
            <w:r w:rsidRPr="001E3437">
              <w:rPr>
                <w:sz w:val="22"/>
                <w:szCs w:val="22"/>
              </w:rPr>
              <w:t>Wi-Fi</w:t>
            </w:r>
            <w:proofErr w:type="spellEnd"/>
            <w:r w:rsidRPr="001E3437">
              <w:rPr>
                <w:sz w:val="22"/>
                <w:szCs w:val="22"/>
              </w:rPr>
              <w:t>. Точка</w:t>
            </w:r>
            <w:r w:rsidRPr="001E3437">
              <w:rPr>
                <w:sz w:val="22"/>
                <w:szCs w:val="22"/>
                <w:lang w:val="en-US"/>
              </w:rPr>
              <w:t xml:space="preserve"> </w:t>
            </w:r>
            <w:r w:rsidRPr="001E3437">
              <w:rPr>
                <w:sz w:val="22"/>
                <w:szCs w:val="22"/>
              </w:rPr>
              <w:t>доступа</w:t>
            </w:r>
            <w:r w:rsidRPr="001E3437">
              <w:rPr>
                <w:sz w:val="22"/>
                <w:szCs w:val="22"/>
                <w:lang w:val="en-US"/>
              </w:rPr>
              <w:t xml:space="preserve"> </w:t>
            </w:r>
            <w:r w:rsidR="00A927B7" w:rsidRPr="001E3437">
              <w:rPr>
                <w:sz w:val="22"/>
                <w:szCs w:val="22"/>
                <w:lang w:val="en-US"/>
              </w:rPr>
              <w:t xml:space="preserve">WI-FI </w:t>
            </w:r>
            <w:proofErr w:type="spellStart"/>
            <w:r w:rsidR="00A927B7" w:rsidRPr="001E3437">
              <w:rPr>
                <w:sz w:val="22"/>
                <w:szCs w:val="22"/>
                <w:lang w:val="en-US"/>
              </w:rPr>
              <w:t>Nanostation</w:t>
            </w:r>
            <w:proofErr w:type="spellEnd"/>
            <w:r w:rsidR="00A927B7" w:rsidRPr="001E3437">
              <w:rPr>
                <w:sz w:val="22"/>
                <w:szCs w:val="22"/>
                <w:lang w:val="en-US"/>
              </w:rPr>
              <w:t xml:space="preserve"> M2 </w:t>
            </w:r>
            <w:proofErr w:type="spellStart"/>
            <w:r w:rsidR="00A927B7" w:rsidRPr="001E3437">
              <w:rPr>
                <w:sz w:val="22"/>
                <w:szCs w:val="22"/>
                <w:lang w:val="en-US"/>
              </w:rPr>
              <w:t>Ubiquiti</w:t>
            </w:r>
            <w:proofErr w:type="spell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Настройка простых сетевых трактов конфигурация и настройка сетевых компонентов (мост, </w:t>
            </w:r>
            <w:proofErr w:type="spellStart"/>
            <w:r w:rsidRPr="001E3437">
              <w:rPr>
                <w:sz w:val="22"/>
                <w:szCs w:val="22"/>
              </w:rPr>
              <w:t>маршрутизатор</w:t>
            </w:r>
            <w:proofErr w:type="spellEnd"/>
            <w:r w:rsidRPr="001E3437">
              <w:rPr>
                <w:sz w:val="22"/>
                <w:szCs w:val="22"/>
              </w:rPr>
              <w:t>, модем и т.п.)</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антенны. Антенна </w:t>
            </w:r>
            <w:proofErr w:type="spellStart"/>
            <w:r w:rsidR="00A927B7" w:rsidRPr="001E3437">
              <w:rPr>
                <w:sz w:val="22"/>
                <w:szCs w:val="22"/>
                <w:lang w:val="en-US"/>
              </w:rPr>
              <w:t>Ubiquiti</w:t>
            </w:r>
            <w:proofErr w:type="spellEnd"/>
            <w:r w:rsidR="00A927B7" w:rsidRPr="001E3437">
              <w:rPr>
                <w:sz w:val="22"/>
                <w:szCs w:val="22"/>
              </w:rPr>
              <w:t xml:space="preserve"> </w:t>
            </w:r>
            <w:proofErr w:type="spellStart"/>
            <w:r w:rsidR="00A927B7" w:rsidRPr="001E3437">
              <w:rPr>
                <w:sz w:val="22"/>
                <w:szCs w:val="22"/>
                <w:lang w:val="en-US"/>
              </w:rPr>
              <w:t>RocketDish</w:t>
            </w:r>
            <w:proofErr w:type="spellEnd"/>
            <w:r w:rsidRPr="001E3437">
              <w:rPr>
                <w:sz w:val="22"/>
                <w:szCs w:val="22"/>
              </w:rPr>
              <w:t xml:space="preserve"> 2</w:t>
            </w:r>
            <w:r w:rsidRPr="001E3437">
              <w:rPr>
                <w:sz w:val="22"/>
                <w:szCs w:val="22"/>
                <w:lang w:val="en-US"/>
              </w:rPr>
              <w:t>G</w:t>
            </w:r>
            <w:r w:rsidRPr="001E3437">
              <w:rPr>
                <w:sz w:val="22"/>
                <w:szCs w:val="22"/>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антенна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Камера телевизионная передающа</w:t>
            </w:r>
            <w:proofErr w:type="gramStart"/>
            <w:r w:rsidRPr="001E3437">
              <w:rPr>
                <w:sz w:val="22"/>
                <w:szCs w:val="22"/>
              </w:rPr>
              <w:t>я-</w:t>
            </w:r>
            <w:proofErr w:type="gramEnd"/>
            <w:r w:rsidRPr="001E3437">
              <w:rPr>
                <w:sz w:val="22"/>
                <w:szCs w:val="22"/>
              </w:rPr>
              <w:t xml:space="preserve"> монитор. Профессиональный монитор с диагональю 32 дюйма </w:t>
            </w:r>
            <w:proofErr w:type="spellStart"/>
            <w:r w:rsidR="00A927B7" w:rsidRPr="001E3437">
              <w:rPr>
                <w:sz w:val="22"/>
                <w:szCs w:val="22"/>
                <w:lang w:val="en-US"/>
              </w:rPr>
              <w:t>eVidence</w:t>
            </w:r>
            <w:proofErr w:type="spellEnd"/>
            <w:r w:rsidR="00A927B7" w:rsidRPr="001E3437">
              <w:rPr>
                <w:sz w:val="22"/>
                <w:szCs w:val="22"/>
              </w:rPr>
              <w:t xml:space="preserve"> </w:t>
            </w:r>
            <w:proofErr w:type="spellStart"/>
            <w:r w:rsidR="00A927B7" w:rsidRPr="001E3437">
              <w:rPr>
                <w:sz w:val="22"/>
                <w:szCs w:val="22"/>
                <w:lang w:val="en-US"/>
              </w:rPr>
              <w:t>WideScreen</w:t>
            </w:r>
            <w:proofErr w:type="spellEnd"/>
            <w:r w:rsidR="00A927B7" w:rsidRPr="001E3437">
              <w:rPr>
                <w:sz w:val="22"/>
                <w:szCs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Сервер распознавания автомобильных номеров. LPR-8 сервер распознавания автомобильных номеров </w:t>
            </w:r>
            <w:proofErr w:type="spellStart"/>
            <w:r w:rsidR="00A927B7" w:rsidRPr="001E3437">
              <w:rPr>
                <w:sz w:val="22"/>
                <w:szCs w:val="22"/>
              </w:rPr>
              <w:t>eVidence</w:t>
            </w:r>
            <w:proofErr w:type="spellEnd"/>
            <w:r w:rsidRPr="001E3437">
              <w:rPr>
                <w:sz w:val="22"/>
                <w:szCs w:val="22"/>
              </w:rPr>
              <w:t>. Жесткий диск SATA – 20 шт.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42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Настройка простых сетевых трактов конфигурация и настройка сетевых компонентов (мост, </w:t>
            </w:r>
            <w:proofErr w:type="spellStart"/>
            <w:r w:rsidRPr="001E3437">
              <w:rPr>
                <w:sz w:val="22"/>
                <w:szCs w:val="22"/>
              </w:rPr>
              <w:t>маршрутизатор</w:t>
            </w:r>
            <w:proofErr w:type="spellEnd"/>
            <w:r w:rsidRPr="001E3437">
              <w:rPr>
                <w:sz w:val="22"/>
                <w:szCs w:val="22"/>
              </w:rPr>
              <w:t>, модем и т.п.)</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val="en-US"/>
              </w:rPr>
            </w:pPr>
            <w:r w:rsidRPr="001E3437">
              <w:rPr>
                <w:sz w:val="22"/>
                <w:szCs w:val="22"/>
              </w:rPr>
              <w:t xml:space="preserve">Отдельно устанавливаемый преобразователь или блок питания ИБП </w:t>
            </w:r>
            <w:r w:rsidR="00A927B7" w:rsidRPr="001E3437">
              <w:rPr>
                <w:sz w:val="22"/>
                <w:szCs w:val="22"/>
              </w:rPr>
              <w:t>АРС.</w:t>
            </w:r>
            <w:r w:rsidRPr="001E3437">
              <w:rPr>
                <w:sz w:val="22"/>
                <w:szCs w:val="22"/>
              </w:rPr>
              <w:t xml:space="preserve"> ИБП</w:t>
            </w:r>
            <w:r w:rsidRPr="001E3437">
              <w:rPr>
                <w:sz w:val="22"/>
                <w:szCs w:val="22"/>
                <w:lang w:val="en-US"/>
              </w:rPr>
              <w:t xml:space="preserve"> </w:t>
            </w:r>
            <w:r w:rsidR="00A927B7" w:rsidRPr="001E3437">
              <w:rPr>
                <w:sz w:val="22"/>
                <w:szCs w:val="22"/>
              </w:rPr>
              <w:t>АРС</w:t>
            </w:r>
            <w:r w:rsidRPr="001E3437">
              <w:rPr>
                <w:sz w:val="22"/>
                <w:szCs w:val="22"/>
                <w:lang w:val="en-US"/>
              </w:rPr>
              <w:t xml:space="preserve"> Back-UPS CS 500VA. 230V. Russia </w:t>
            </w:r>
            <w:r w:rsidRPr="001E3437">
              <w:rPr>
                <w:sz w:val="22"/>
                <w:szCs w:val="22"/>
              </w:rPr>
              <w:t>ВК</w:t>
            </w:r>
            <w:r w:rsidRPr="001E3437">
              <w:rPr>
                <w:sz w:val="22"/>
                <w:szCs w:val="22"/>
                <w:lang w:val="en-US"/>
              </w:rPr>
              <w:t>500-RS</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Конструкции для установки приборов, масса до 3 кг кронштейн. Настенный кронштейн для установки монитора </w:t>
            </w:r>
            <w:r w:rsidR="00A927B7" w:rsidRPr="001E3437">
              <w:rPr>
                <w:sz w:val="22"/>
                <w:szCs w:val="22"/>
              </w:rPr>
              <w:t>WideScreen-32</w:t>
            </w:r>
            <w:r w:rsidRPr="001E3437">
              <w:rPr>
                <w:sz w:val="22"/>
                <w:szCs w:val="22"/>
              </w:rPr>
              <w:t xml:space="preserve"> WMK-32L</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lang w:val="en-US"/>
              </w:rPr>
            </w:pPr>
            <w:r w:rsidRPr="001E3437">
              <w:rPr>
                <w:sz w:val="22"/>
                <w:szCs w:val="22"/>
              </w:rPr>
              <w:t xml:space="preserve">Аппарат настольный, масса до 0,015 т </w:t>
            </w:r>
            <w:proofErr w:type="spellStart"/>
            <w:r w:rsidRPr="001E3437">
              <w:rPr>
                <w:sz w:val="22"/>
                <w:szCs w:val="22"/>
              </w:rPr>
              <w:t>видеорекордер</w:t>
            </w:r>
            <w:proofErr w:type="spellEnd"/>
            <w:r w:rsidRPr="001E3437">
              <w:rPr>
                <w:sz w:val="22"/>
                <w:szCs w:val="22"/>
              </w:rPr>
              <w:t xml:space="preserve">. </w:t>
            </w:r>
            <w:r w:rsidRPr="001E3437">
              <w:rPr>
                <w:sz w:val="22"/>
                <w:szCs w:val="22"/>
                <w:lang w:val="en-US"/>
              </w:rPr>
              <w:t xml:space="preserve">IP </w:t>
            </w:r>
            <w:proofErr w:type="spellStart"/>
            <w:r w:rsidRPr="001E3437">
              <w:rPr>
                <w:sz w:val="22"/>
                <w:szCs w:val="22"/>
              </w:rPr>
              <w:t>видеорекордер</w:t>
            </w:r>
            <w:proofErr w:type="spellEnd"/>
            <w:r w:rsidRPr="001E3437">
              <w:rPr>
                <w:sz w:val="22"/>
                <w:szCs w:val="22"/>
                <w:lang w:val="en-US"/>
              </w:rPr>
              <w:t xml:space="preserve"> </w:t>
            </w:r>
            <w:proofErr w:type="spellStart"/>
            <w:r w:rsidR="00A927B7" w:rsidRPr="001E3437">
              <w:rPr>
                <w:sz w:val="22"/>
                <w:szCs w:val="22"/>
                <w:lang w:val="en-US"/>
              </w:rPr>
              <w:t>eVidence</w:t>
            </w:r>
            <w:proofErr w:type="spellEnd"/>
            <w:r w:rsidRPr="001E3437">
              <w:rPr>
                <w:sz w:val="22"/>
                <w:szCs w:val="22"/>
                <w:lang w:val="en-US"/>
              </w:rPr>
              <w:t xml:space="preserve"> SIGMA-480/XL</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Настройка простых сетевых трактов программирование сетевого элемента и отладка его работы (мультиплексор, регенератор)</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сетевой элемент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Пульт управления. </w:t>
            </w:r>
            <w:proofErr w:type="spellStart"/>
            <w:r w:rsidR="00A927B7" w:rsidRPr="001E3437">
              <w:rPr>
                <w:sz w:val="22"/>
                <w:szCs w:val="22"/>
              </w:rPr>
              <w:t>Videotec</w:t>
            </w:r>
            <w:proofErr w:type="spellEnd"/>
            <w:r w:rsidRPr="001E3437">
              <w:rPr>
                <w:sz w:val="22"/>
                <w:szCs w:val="22"/>
              </w:rPr>
              <w:t xml:space="preserve"> DCZ пульт управления USB</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Аппарат настенный, масса от 0,15 т до 0,2 т приемник, передатчик. Передатчик RR-701TS – 4 шт., Приемник RR-701TS – 4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Настройка простых сетевых трактов программирование сетевого элемента и отладка его работы (мультиплексор, регенератор)</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сетевой элемент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рабочая станция </w:t>
            </w:r>
            <w:r w:rsidR="00A927B7" w:rsidRPr="001E3437">
              <w:rPr>
                <w:sz w:val="22"/>
                <w:szCs w:val="22"/>
                <w:lang w:val="en-US"/>
              </w:rPr>
              <w:t>Workstation</w:t>
            </w:r>
            <w:r w:rsidR="00A927B7" w:rsidRPr="001E3437">
              <w:rPr>
                <w:sz w:val="22"/>
                <w:szCs w:val="22"/>
              </w:rPr>
              <w:t xml:space="preserve"> 320 </w:t>
            </w:r>
            <w:proofErr w:type="spellStart"/>
            <w:r w:rsidR="00A927B7" w:rsidRPr="001E3437">
              <w:rPr>
                <w:sz w:val="22"/>
                <w:szCs w:val="22"/>
                <w:lang w:val="en-US"/>
              </w:rPr>
              <w:t>eVidence</w:t>
            </w:r>
            <w:proofErr w:type="spell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Настройка простых сетевых трактов программирование сетевого элемента и отладка его работы (мультиплексор, регенератор)</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сетевой элемент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ультразвуковое, блок питания и контроля СКАТ. СКАТ-1200Б металлический корпус</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Трансформатор напряжением до 10 кВ, однофазный. Трансформатор 2Х12В 220ВА (</w:t>
            </w:r>
            <w:r w:rsidR="00A927B7" w:rsidRPr="001E3437">
              <w:rPr>
                <w:sz w:val="22"/>
                <w:szCs w:val="22"/>
              </w:rPr>
              <w:t xml:space="preserve">042844 </w:t>
            </w:r>
            <w:proofErr w:type="spellStart"/>
            <w:r w:rsidR="00A927B7" w:rsidRPr="001E3437">
              <w:rPr>
                <w:sz w:val="22"/>
                <w:szCs w:val="22"/>
              </w:rPr>
              <w:t>Legrand</w:t>
            </w:r>
            <w:proofErr w:type="spell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корпуса для кнопок. Корпус КП102 для кнопок 2 места белый ИЭК – 1 шт., Корпус КП104 для кнопок 4 места белый ИЭК – 4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Дополнительная установка на пультах и панелях кнопки. Кнопка </w:t>
            </w:r>
            <w:r w:rsidR="00A927B7" w:rsidRPr="001E3437">
              <w:rPr>
                <w:sz w:val="22"/>
                <w:szCs w:val="22"/>
              </w:rPr>
              <w:t>ABLF-22</w:t>
            </w:r>
            <w:r w:rsidRPr="001E3437">
              <w:rPr>
                <w:sz w:val="22"/>
                <w:szCs w:val="22"/>
              </w:rPr>
              <w:t xml:space="preserve"> синий d22мм неон/240В 1з+1р ИЭК – 4 шт., Кнопка ABLF-22 зеленый d22мм неон/240В 1з+1р ИЭК – 4 шт., Кнопка ABLF-22 красный d22мм неон/240В 1з+1р ИЭК – 4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w:t>
            </w:r>
            <w:proofErr w:type="spellStart"/>
            <w:r w:rsidR="00A927B7" w:rsidRPr="001E3437">
              <w:rPr>
                <w:sz w:val="22"/>
                <w:szCs w:val="22"/>
              </w:rPr>
              <w:t>розетоки</w:t>
            </w:r>
            <w:proofErr w:type="spellEnd"/>
            <w:r w:rsidRPr="001E3437">
              <w:rPr>
                <w:sz w:val="22"/>
                <w:szCs w:val="22"/>
              </w:rPr>
              <w:t xml:space="preserve"> с заземляющим контактом </w:t>
            </w:r>
            <w:proofErr w:type="spellStart"/>
            <w:r w:rsidR="00A927B7" w:rsidRPr="001E3437">
              <w:rPr>
                <w:sz w:val="22"/>
                <w:szCs w:val="22"/>
              </w:rPr>
              <w:t>Рар</w:t>
            </w:r>
            <w:proofErr w:type="spellEnd"/>
            <w:r w:rsidRPr="001E3437">
              <w:rPr>
                <w:sz w:val="22"/>
                <w:szCs w:val="22"/>
              </w:rPr>
              <w:t xml:space="preserve"> 10-3-ОП  - 5 шт., монтаж розетки телефонной 2*RJ12 6Р4С – 2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Грозозащита</w:t>
            </w:r>
            <w:proofErr w:type="spellEnd"/>
            <w:r w:rsidRPr="001E3437">
              <w:rPr>
                <w:sz w:val="22"/>
                <w:szCs w:val="22"/>
              </w:rPr>
              <w:t xml:space="preserve"> для воздушных абонентских линий. Групповой модуль защиты на 6 портов для сетей 10/100 </w:t>
            </w:r>
            <w:proofErr w:type="spellStart"/>
            <w:r w:rsidRPr="001E3437">
              <w:rPr>
                <w:sz w:val="22"/>
                <w:szCs w:val="22"/>
              </w:rPr>
              <w:t>Base-TX</w:t>
            </w:r>
            <w:proofErr w:type="spellEnd"/>
            <w:r w:rsidRPr="001E3437">
              <w:rPr>
                <w:sz w:val="22"/>
                <w:szCs w:val="22"/>
              </w:rPr>
              <w:t xml:space="preserve"> РГ4РоЕ</w:t>
            </w:r>
            <w:proofErr w:type="gramStart"/>
            <w:r w:rsidRPr="001E3437">
              <w:rPr>
                <w:sz w:val="22"/>
                <w:szCs w:val="22"/>
              </w:rPr>
              <w:t>.ч</w:t>
            </w:r>
            <w:proofErr w:type="gramEnd"/>
            <w:r w:rsidRPr="001E3437">
              <w:rPr>
                <w:sz w:val="22"/>
                <w:szCs w:val="22"/>
              </w:rPr>
              <w:t>-6LSA-220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r w:rsidRPr="001E3437">
              <w:rPr>
                <w:sz w:val="22"/>
                <w:szCs w:val="22"/>
              </w:rPr>
              <w:t>компл</w:t>
            </w:r>
            <w:proofErr w:type="spell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Приборы в напольных релейных шкафах </w:t>
            </w:r>
            <w:proofErr w:type="gramStart"/>
            <w:r w:rsidRPr="001E3437">
              <w:rPr>
                <w:sz w:val="22"/>
                <w:szCs w:val="22"/>
              </w:rPr>
              <w:t>–о</w:t>
            </w:r>
            <w:proofErr w:type="gramEnd"/>
            <w:r w:rsidRPr="001E3437">
              <w:rPr>
                <w:sz w:val="22"/>
                <w:szCs w:val="22"/>
              </w:rPr>
              <w:t xml:space="preserve">богреватель. Обогреватель для шлагбаумов </w:t>
            </w:r>
            <w:r w:rsidR="00A927B7" w:rsidRPr="001E3437">
              <w:rPr>
                <w:sz w:val="22"/>
                <w:szCs w:val="22"/>
              </w:rPr>
              <w:t>CAME</w:t>
            </w:r>
            <w:r w:rsidRPr="001E3437">
              <w:rPr>
                <w:sz w:val="22"/>
                <w:szCs w:val="22"/>
              </w:rPr>
              <w:t xml:space="preserve"> FMS200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Шлагбаум автоматический, включая светофор с: двумя однозначными головками. Светофор ламповый (красно-зеленый) RSSRV1 </w:t>
            </w:r>
            <w:proofErr w:type="spellStart"/>
            <w:r w:rsidR="00A927B7" w:rsidRPr="001E3437">
              <w:rPr>
                <w:sz w:val="22"/>
                <w:szCs w:val="22"/>
              </w:rPr>
              <w:t>Came</w:t>
            </w:r>
            <w:proofErr w:type="spellEnd"/>
            <w:r w:rsidRPr="001E3437">
              <w:rPr>
                <w:sz w:val="22"/>
                <w:szCs w:val="22"/>
              </w:rPr>
              <w:t xml:space="preserve">. Стрела прямоугольная алюминиевая 4,2м для G4000 </w:t>
            </w:r>
            <w:proofErr w:type="spellStart"/>
            <w:proofErr w:type="gramStart"/>
            <w:r w:rsidR="00A927B7" w:rsidRPr="001E3437">
              <w:rPr>
                <w:sz w:val="22"/>
                <w:szCs w:val="22"/>
              </w:rPr>
              <w:t>С</w:t>
            </w:r>
            <w:proofErr w:type="gramEnd"/>
            <w:r w:rsidR="00A927B7" w:rsidRPr="001E3437">
              <w:rPr>
                <w:sz w:val="22"/>
                <w:szCs w:val="22"/>
              </w:rPr>
              <w:t>ame</w:t>
            </w:r>
            <w:proofErr w:type="spellEnd"/>
            <w:r w:rsidR="00A927B7" w:rsidRPr="001E3437">
              <w:rPr>
                <w:sz w:val="22"/>
                <w:szCs w:val="22"/>
              </w:rPr>
              <w:t>.</w:t>
            </w:r>
            <w:r w:rsidRPr="001E3437">
              <w:rPr>
                <w:sz w:val="22"/>
                <w:szCs w:val="22"/>
              </w:rPr>
              <w:t xml:space="preserve"> Накладки резиновые на стрелу 4,2 м для G4000 001G0403 </w:t>
            </w:r>
            <w:proofErr w:type="spellStart"/>
            <w:proofErr w:type="gramStart"/>
            <w:r w:rsidRPr="001E3437">
              <w:rPr>
                <w:sz w:val="22"/>
                <w:szCs w:val="22"/>
              </w:rPr>
              <w:t>С</w:t>
            </w:r>
            <w:proofErr w:type="gramEnd"/>
            <w:r w:rsidRPr="001E3437">
              <w:rPr>
                <w:sz w:val="22"/>
                <w:szCs w:val="22"/>
              </w:rPr>
              <w:t>ame</w:t>
            </w:r>
            <w:proofErr w:type="spellEnd"/>
            <w:r w:rsidRPr="001E3437">
              <w:rPr>
                <w:sz w:val="22"/>
                <w:szCs w:val="22"/>
              </w:rPr>
              <w:t xml:space="preserve">. Наклейки светоотражающие на стрелу (24 </w:t>
            </w:r>
            <w:proofErr w:type="spellStart"/>
            <w:proofErr w:type="gramStart"/>
            <w:r w:rsidRPr="001E3437">
              <w:rPr>
                <w:sz w:val="22"/>
                <w:szCs w:val="22"/>
              </w:rPr>
              <w:t>шт</w:t>
            </w:r>
            <w:proofErr w:type="spellEnd"/>
            <w:proofErr w:type="gramEnd"/>
            <w:r w:rsidRPr="001E3437">
              <w:rPr>
                <w:sz w:val="22"/>
                <w:szCs w:val="22"/>
              </w:rPr>
              <w:t xml:space="preserve">) 001G0461 </w:t>
            </w:r>
            <w:proofErr w:type="spellStart"/>
            <w:r w:rsidRPr="001E3437">
              <w:rPr>
                <w:sz w:val="22"/>
                <w:szCs w:val="22"/>
              </w:rPr>
              <w:t>Came</w:t>
            </w:r>
            <w:proofErr w:type="spell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CF6E5A" w:rsidP="00A15753">
            <w:pPr>
              <w:jc w:val="center"/>
              <w:rPr>
                <w:sz w:val="22"/>
                <w:szCs w:val="22"/>
              </w:rPr>
            </w:pPr>
            <w:proofErr w:type="spellStart"/>
            <w:proofErr w:type="gramStart"/>
            <w:r w:rsidRPr="001E3437">
              <w:rPr>
                <w:sz w:val="22"/>
                <w:szCs w:val="22"/>
              </w:rPr>
              <w:t>Ш</w:t>
            </w:r>
            <w:r w:rsidR="001C58DE" w:rsidRPr="001E3437">
              <w:rPr>
                <w:sz w:val="22"/>
                <w:szCs w:val="22"/>
              </w:rPr>
              <w:t>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тумбы шлагбаума. Класс защиты IP54 001G4000 C</w:t>
            </w:r>
            <w:r w:rsidR="00A927B7" w:rsidRPr="001E3437">
              <w:rPr>
                <w:sz w:val="22"/>
                <w:szCs w:val="22"/>
              </w:rPr>
              <w:t>AME</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61</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w:t>
            </w:r>
            <w:proofErr w:type="spellStart"/>
            <w:r w:rsidRPr="001E3437">
              <w:rPr>
                <w:sz w:val="22"/>
                <w:szCs w:val="22"/>
              </w:rPr>
              <w:t>видеорегистратора</w:t>
            </w:r>
            <w:proofErr w:type="spellEnd"/>
            <w:r w:rsidRPr="001E3437">
              <w:rPr>
                <w:sz w:val="22"/>
                <w:szCs w:val="22"/>
              </w:rPr>
              <w:t xml:space="preserve"> с распознаванием номеров. </w:t>
            </w:r>
            <w:proofErr w:type="gramStart"/>
            <w:r w:rsidRPr="001E3437">
              <w:rPr>
                <w:sz w:val="22"/>
                <w:szCs w:val="22"/>
              </w:rPr>
              <w:t>Специализированный</w:t>
            </w:r>
            <w:proofErr w:type="gramEnd"/>
            <w:r w:rsidRPr="001E3437">
              <w:rPr>
                <w:sz w:val="22"/>
                <w:szCs w:val="22"/>
              </w:rPr>
              <w:t xml:space="preserve"> семиканальный </w:t>
            </w:r>
            <w:proofErr w:type="spellStart"/>
            <w:r w:rsidRPr="001E3437">
              <w:rPr>
                <w:sz w:val="22"/>
                <w:szCs w:val="22"/>
              </w:rPr>
              <w:t>видеорегистратор</w:t>
            </w:r>
            <w:proofErr w:type="spellEnd"/>
            <w:r w:rsidRPr="001E3437">
              <w:rPr>
                <w:sz w:val="22"/>
                <w:szCs w:val="22"/>
              </w:rPr>
              <w:t xml:space="preserve"> распознавания номеров контейнеров с IP видеокамер </w:t>
            </w:r>
            <w:proofErr w:type="spellStart"/>
            <w:r w:rsidR="00A927B7" w:rsidRPr="001E3437">
              <w:rPr>
                <w:sz w:val="22"/>
                <w:szCs w:val="22"/>
              </w:rPr>
              <w:t>SecurOS</w:t>
            </w:r>
            <w:proofErr w:type="spellEnd"/>
            <w:r w:rsidRPr="001E3437">
              <w:rPr>
                <w:sz w:val="22"/>
                <w:szCs w:val="22"/>
              </w:rPr>
              <w:t xml:space="preserve"> NVR LD/</w:t>
            </w:r>
            <w:proofErr w:type="spellStart"/>
            <w:r w:rsidRPr="001E3437">
              <w:rPr>
                <w:sz w:val="22"/>
                <w:szCs w:val="22"/>
              </w:rPr>
              <w:t>Expert</w:t>
            </w:r>
            <w:proofErr w:type="spellEnd"/>
            <w:r w:rsidRPr="001E3437">
              <w:rPr>
                <w:sz w:val="22"/>
                <w:szCs w:val="22"/>
              </w:rPr>
              <w:t>/</w:t>
            </w:r>
            <w:proofErr w:type="spellStart"/>
            <w:r w:rsidRPr="001E3437">
              <w:rPr>
                <w:sz w:val="22"/>
                <w:szCs w:val="22"/>
              </w:rPr>
              <w:t>Industrial</w:t>
            </w:r>
            <w:proofErr w:type="spellEnd"/>
            <w:r w:rsidRPr="001E3437">
              <w:rPr>
                <w:sz w:val="22"/>
                <w:szCs w:val="22"/>
              </w:rPr>
              <w:t xml:space="preserve"> Cargo-7/7 SE F</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62</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коммутатора управления и наблюдения </w:t>
            </w:r>
            <w:r w:rsidR="00A927B7" w:rsidRPr="001E3437">
              <w:rPr>
                <w:sz w:val="22"/>
                <w:szCs w:val="22"/>
              </w:rPr>
              <w:t>АРМ.</w:t>
            </w:r>
            <w:r w:rsidRPr="001E3437">
              <w:rPr>
                <w:sz w:val="22"/>
                <w:szCs w:val="22"/>
              </w:rPr>
              <w:t xml:space="preserve"> Компьютер (системный блок). Мышь проводная </w:t>
            </w:r>
            <w:proofErr w:type="spellStart"/>
            <w:r w:rsidRPr="001E3437">
              <w:rPr>
                <w:sz w:val="22"/>
                <w:szCs w:val="22"/>
              </w:rPr>
              <w:t>отпическая</w:t>
            </w:r>
            <w:proofErr w:type="spellEnd"/>
            <w:r w:rsidRPr="001E3437">
              <w:rPr>
                <w:sz w:val="22"/>
                <w:szCs w:val="22"/>
              </w:rPr>
              <w:t xml:space="preserve"> интерфейс USB. Клавиатура USB. Программное обеспечение удаленного рабочего мест</w:t>
            </w:r>
            <w:proofErr w:type="gramStart"/>
            <w:r w:rsidRPr="001E3437">
              <w:rPr>
                <w:sz w:val="22"/>
                <w:szCs w:val="22"/>
              </w:rPr>
              <w:t>а-</w:t>
            </w:r>
            <w:proofErr w:type="gramEnd"/>
            <w:r w:rsidRPr="001E3437">
              <w:rPr>
                <w:sz w:val="22"/>
                <w:szCs w:val="22"/>
              </w:rPr>
              <w:t xml:space="preserve"> мониторинг ПО УРМ-М. Программное обеспечение удаленного рабочего места Администратора ПО УРМ-М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Настройка простых сетевых трактов конфигурация и настройка сетевых компонентов (мост, </w:t>
            </w:r>
            <w:proofErr w:type="spellStart"/>
            <w:r w:rsidRPr="001E3437">
              <w:rPr>
                <w:sz w:val="22"/>
                <w:szCs w:val="22"/>
              </w:rPr>
              <w:t>маршрутизатор</w:t>
            </w:r>
            <w:proofErr w:type="spellEnd"/>
            <w:r w:rsidRPr="001E3437">
              <w:rPr>
                <w:sz w:val="22"/>
                <w:szCs w:val="22"/>
              </w:rPr>
              <w:t>, модем и т.п.)</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Кроссировка</w:t>
            </w:r>
            <w:proofErr w:type="spellEnd"/>
            <w:r w:rsidRPr="001E3437">
              <w:rPr>
                <w:sz w:val="22"/>
                <w:szCs w:val="22"/>
              </w:rPr>
              <w:t xml:space="preserve"> проводом экранированным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шт. </w:t>
            </w:r>
            <w:proofErr w:type="spellStart"/>
            <w:r w:rsidRPr="001E3437">
              <w:rPr>
                <w:sz w:val="22"/>
                <w:szCs w:val="22"/>
              </w:rPr>
              <w:t>кроссировок</w:t>
            </w:r>
            <w:proofErr w:type="spell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короба металлический по стенам и потолкам, длина 2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Кабель до 35 кВ в проложенных трубах, блоках и коробах, масса 1 м кабеля до 1 кг. Кабель ШВВП 1*2*1,5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Кабель до 35 кВ по установленным конструкциям и лоткам с креплением по всей длине, масса 1 м кабеля до 1 кг. Кабель </w:t>
            </w:r>
            <w:r w:rsidR="00A927B7" w:rsidRPr="001E3437">
              <w:rPr>
                <w:sz w:val="22"/>
                <w:szCs w:val="22"/>
                <w:lang w:val="en-US"/>
              </w:rPr>
              <w:t>PIMF</w:t>
            </w:r>
            <w:r w:rsidR="00A927B7" w:rsidRPr="001E3437">
              <w:rPr>
                <w:sz w:val="22"/>
                <w:szCs w:val="22"/>
              </w:rPr>
              <w:t xml:space="preserve"> </w:t>
            </w:r>
            <w:r w:rsidR="00A927B7" w:rsidRPr="001E3437">
              <w:rPr>
                <w:sz w:val="22"/>
                <w:szCs w:val="22"/>
                <w:lang w:val="en-US"/>
              </w:rPr>
              <w:t>COMPACT</w:t>
            </w:r>
            <w:r w:rsidRPr="001E3437">
              <w:rPr>
                <w:sz w:val="22"/>
                <w:szCs w:val="22"/>
              </w:rPr>
              <w:t xml:space="preserve"> </w:t>
            </w:r>
            <w:r w:rsidRPr="001E3437">
              <w:rPr>
                <w:sz w:val="22"/>
                <w:szCs w:val="22"/>
                <w:lang w:val="en-US"/>
              </w:rPr>
              <w:t>Cable</w:t>
            </w:r>
            <w:r w:rsidRPr="001E3437">
              <w:rPr>
                <w:sz w:val="22"/>
                <w:szCs w:val="22"/>
              </w:rPr>
              <w:t xml:space="preserve"> </w:t>
            </w:r>
            <w:r w:rsidRPr="001E3437">
              <w:rPr>
                <w:sz w:val="22"/>
                <w:szCs w:val="22"/>
                <w:lang w:val="en-US"/>
              </w:rPr>
              <w:t>Cat</w:t>
            </w:r>
            <w:r w:rsidRPr="001E3437">
              <w:rPr>
                <w:sz w:val="22"/>
                <w:szCs w:val="22"/>
              </w:rPr>
              <w:t>.7 – 200 метров, Кабель КСПВ 1*2*0,5 – 300 метров, Кабель ШВВП 1*2*1,5 – 300 метров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790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Настройка простых сетевых трактов 155 Мбит/сек., основной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тракт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Сдача объекта, контрольные и приемо-сдаточные испытания.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объект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bl>
    <w:p w:rsidR="001C58DE" w:rsidRPr="001E3437" w:rsidRDefault="001C58DE" w:rsidP="001C58DE">
      <w:pPr>
        <w:jc w:val="center"/>
        <w:rPr>
          <w:b/>
          <w:sz w:val="22"/>
          <w:szCs w:val="22"/>
        </w:rPr>
      </w:pPr>
    </w:p>
    <w:p w:rsidR="001C58DE" w:rsidRPr="001E3437" w:rsidRDefault="001C58DE" w:rsidP="001C58DE">
      <w:pPr>
        <w:rPr>
          <w:b/>
          <w:sz w:val="22"/>
          <w:szCs w:val="22"/>
        </w:rPr>
      </w:pPr>
    </w:p>
    <w:p w:rsidR="001C58DE" w:rsidRPr="001E3437" w:rsidRDefault="001C58DE" w:rsidP="001C58DE">
      <w:pPr>
        <w:ind w:firstLine="709"/>
        <w:rPr>
          <w:b/>
          <w:sz w:val="22"/>
          <w:szCs w:val="22"/>
        </w:rPr>
      </w:pPr>
      <w:r w:rsidRPr="001E3437">
        <w:rPr>
          <w:b/>
          <w:sz w:val="22"/>
          <w:szCs w:val="22"/>
        </w:rPr>
        <w:t>4.</w:t>
      </w:r>
      <w:r w:rsidR="00770213" w:rsidRPr="00770213">
        <w:rPr>
          <w:b/>
          <w:sz w:val="22"/>
          <w:szCs w:val="22"/>
        </w:rPr>
        <w:t>1</w:t>
      </w:r>
      <w:r w:rsidR="00770213">
        <w:rPr>
          <w:b/>
          <w:sz w:val="22"/>
          <w:szCs w:val="22"/>
        </w:rPr>
        <w:t>2</w:t>
      </w:r>
      <w:r w:rsidRPr="001E3437">
        <w:rPr>
          <w:b/>
          <w:sz w:val="22"/>
          <w:szCs w:val="22"/>
        </w:rPr>
        <w:t xml:space="preserve">.11. Холодная стоянка для погрузчиков </w:t>
      </w:r>
      <w:proofErr w:type="spellStart"/>
      <w:r w:rsidRPr="001E3437">
        <w:rPr>
          <w:b/>
          <w:sz w:val="22"/>
          <w:szCs w:val="22"/>
        </w:rPr>
        <w:t>Kalmar</w:t>
      </w:r>
      <w:proofErr w:type="spellEnd"/>
    </w:p>
    <w:p w:rsidR="001C58DE" w:rsidRPr="001E3437" w:rsidRDefault="001C58DE" w:rsidP="001C58DE">
      <w:pPr>
        <w:rPr>
          <w:sz w:val="22"/>
          <w:szCs w:val="22"/>
        </w:rPr>
      </w:pPr>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356"/>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  Раздел 1. Каркас</w:t>
            </w:r>
          </w:p>
        </w:tc>
      </w:tr>
      <w:tr w:rsidR="001C58DE" w:rsidRPr="001E3437" w:rsidTr="00A15753">
        <w:trPr>
          <w:trHeight w:val="30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фахверка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26,04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пастой огнезащитной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768</w:t>
            </w:r>
          </w:p>
        </w:tc>
      </w:tr>
      <w:tr w:rsidR="001C58DE" w:rsidRPr="001E3437" w:rsidTr="00A15753">
        <w:trPr>
          <w:trHeight w:val="439"/>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2. Земляные работы</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Срезка поверхностного слоя асфальтобетонных дорожных покрытий методом холодного фрезерования при ширине барабана фрезы 1000 мм, толщина слоя 15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729</w:t>
            </w:r>
          </w:p>
        </w:tc>
      </w:tr>
      <w:tr w:rsidR="001C58DE" w:rsidRPr="001E3437" w:rsidTr="00A15753">
        <w:trPr>
          <w:trHeight w:val="408"/>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196,83</w:t>
            </w:r>
          </w:p>
        </w:tc>
      </w:tr>
      <w:tr w:rsidR="001C58DE" w:rsidRPr="001E3437" w:rsidTr="00A15753">
        <w:trPr>
          <w:trHeight w:val="405"/>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196,83</w:t>
            </w:r>
          </w:p>
        </w:tc>
      </w:tr>
      <w:tr w:rsidR="001C58DE" w:rsidRPr="001E3437" w:rsidTr="00A15753">
        <w:trPr>
          <w:trHeight w:val="41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1048</w:t>
            </w:r>
          </w:p>
        </w:tc>
      </w:tr>
      <w:tr w:rsidR="001C58DE" w:rsidRPr="001E3437" w:rsidTr="00A15753">
        <w:trPr>
          <w:trHeight w:val="404"/>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Перевозка массовых навалочных грузов автомобилями-самосвалами (работающими вне карьеров), расстояние </w:t>
            </w:r>
            <w:r w:rsidRPr="001E3437">
              <w:rPr>
                <w:sz w:val="22"/>
                <w:szCs w:val="22"/>
              </w:rPr>
              <w:lastRenderedPageBreak/>
              <w:t>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1676,8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1048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Планировка вручную дна и откосов выемок каналов, группа грунтов 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спланированной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203</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Уплотнение грунта вибрационными катками 2,2 т на один проход по одному следу при толщине слоя 10 см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Водоотлив из котлованов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мокрого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209,6</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Раздел 3. Монтаж свай 49 </w:t>
            </w:r>
            <w:proofErr w:type="spellStart"/>
            <w:proofErr w:type="gramStart"/>
            <w:r w:rsidRPr="001E3437">
              <w:rPr>
                <w:b/>
                <w:sz w:val="22"/>
                <w:szCs w:val="22"/>
              </w:rPr>
              <w:t>шт</w:t>
            </w:r>
            <w:proofErr w:type="spellEnd"/>
            <w:proofErr w:type="gramEnd"/>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Забивка и извлечение </w:t>
            </w:r>
            <w:proofErr w:type="spellStart"/>
            <w:r w:rsidRPr="001E3437">
              <w:rPr>
                <w:sz w:val="22"/>
                <w:szCs w:val="22"/>
              </w:rPr>
              <w:t>инъекторов</w:t>
            </w:r>
            <w:proofErr w:type="spellEnd"/>
            <w:r w:rsidRPr="001E3437">
              <w:rPr>
                <w:sz w:val="22"/>
                <w:szCs w:val="22"/>
              </w:rPr>
              <w:t xml:space="preserve"> в грунтах 3 группы при глубине до 10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забивки и извлечения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Силикатизация </w:t>
            </w:r>
            <w:proofErr w:type="spellStart"/>
            <w:r w:rsidRPr="001E3437">
              <w:rPr>
                <w:sz w:val="22"/>
                <w:szCs w:val="22"/>
              </w:rPr>
              <w:t>однорастворная</w:t>
            </w:r>
            <w:proofErr w:type="spellEnd"/>
            <w:r w:rsidRPr="001E3437">
              <w:rPr>
                <w:sz w:val="22"/>
                <w:szCs w:val="22"/>
              </w:rPr>
              <w:t xml:space="preserve"> с предварительной активизацией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закрепляемого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76,86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Погружение </w:t>
            </w:r>
            <w:proofErr w:type="spellStart"/>
            <w:r w:rsidRPr="001E3437">
              <w:rPr>
                <w:sz w:val="22"/>
                <w:szCs w:val="22"/>
              </w:rPr>
              <w:t>дизель-молотом</w:t>
            </w:r>
            <w:proofErr w:type="spellEnd"/>
            <w:r w:rsidRPr="001E3437">
              <w:rPr>
                <w:sz w:val="22"/>
                <w:szCs w:val="22"/>
              </w:rPr>
              <w:t xml:space="preserve"> копровой установки на базе экскаватора железобетонных свай</w:t>
            </w:r>
            <w:proofErr w:type="gramStart"/>
            <w:r w:rsidRPr="001E3437">
              <w:rPr>
                <w:sz w:val="22"/>
                <w:szCs w:val="22"/>
              </w:rPr>
              <w:t xml:space="preserve"> С</w:t>
            </w:r>
            <w:proofErr w:type="gramEnd"/>
            <w:r w:rsidRPr="001E3437">
              <w:rPr>
                <w:sz w:val="22"/>
                <w:szCs w:val="22"/>
              </w:rPr>
              <w:t xml:space="preserve"> 60.30-11 /бетон В25 (М350), (серия 1.011.1-10 </w:t>
            </w:r>
            <w:proofErr w:type="spellStart"/>
            <w:r w:rsidRPr="001E3437">
              <w:rPr>
                <w:sz w:val="22"/>
                <w:szCs w:val="22"/>
              </w:rPr>
              <w:t>вып</w:t>
            </w:r>
            <w:proofErr w:type="spellEnd"/>
            <w:r w:rsidRPr="001E3437">
              <w:rPr>
                <w:sz w:val="22"/>
                <w:szCs w:val="22"/>
              </w:rPr>
              <w:t>. 1) длиной до 6 м в грунты группы 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свай/</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26,95/49</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Вырубка бетона из арматурного каркаса железобетонных свай площадью сечения до 0,1 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свая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Устройство ростверка и плит ПАГ-18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 толщина 10 см, площадь 676 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236,6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800, фракция 10-20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162,24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1400, фракция 20-40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121,68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фундаменты из смеси керамзитобетонной сухой, наибольшая крупность заполнителя до 10 мм, толщина 30 см</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основания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202,8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дорожных покрытий из сборных прямоугольных железобетонных плит ПАГ-18</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сборных железобетонных плит/</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86,4/40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Резка затвердевшего покрытия прямолинейными участками длиной от 0,1 до 20 м нарезчиком швов с алмазными дисками при ширине пропила 3 мм железобетонного на глубину 180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шва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бетона между плитами перекрытия, заполнение ниш бетоном тяжелым, крупность заполнителя 20 мм, класс В15 (М200)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17,5</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монолитного железобетонного ростверка бетоном тяжелым, крупность заполнителя 20 мм, класс В25 (М350)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25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16-18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1,108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20-22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2,616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25-28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1,226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анкерных болтов в готовые гнезда с заделкой длиной до 1 м (d36 мм=64 </w:t>
            </w:r>
            <w:proofErr w:type="spellStart"/>
            <w:proofErr w:type="gramStart"/>
            <w:r w:rsidRPr="001E3437">
              <w:rPr>
                <w:sz w:val="22"/>
                <w:szCs w:val="22"/>
              </w:rPr>
              <w:t>шт</w:t>
            </w:r>
            <w:proofErr w:type="spellEnd"/>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0,486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Монтаж швеллеров № 16-24 сталь марки 18сп</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2,58</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Заполнение бетоном тяжелым, крупность заполнителя 20 мм, класс В15 (М200)</w:t>
            </w:r>
          </w:p>
          <w:p w:rsidR="001C58DE" w:rsidRPr="001E3437" w:rsidRDefault="001C58DE" w:rsidP="00A15753">
            <w:pPr>
              <w:rPr>
                <w:sz w:val="22"/>
                <w:szCs w:val="22"/>
              </w:rPr>
            </w:pPr>
            <w:r w:rsidRPr="001E3437">
              <w:rPr>
                <w:sz w:val="22"/>
                <w:szCs w:val="22"/>
              </w:rPr>
              <w:t xml:space="preserve"> </w:t>
            </w:r>
            <w:proofErr w:type="spellStart"/>
            <w:r w:rsidRPr="001E3437">
              <w:rPr>
                <w:sz w:val="22"/>
                <w:szCs w:val="22"/>
              </w:rPr>
              <w:t>противосдвиговых</w:t>
            </w:r>
            <w:proofErr w:type="spellEnd"/>
            <w:r w:rsidRPr="001E3437">
              <w:rPr>
                <w:sz w:val="22"/>
                <w:szCs w:val="22"/>
              </w:rPr>
              <w:t xml:space="preserve"> элементов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85</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боковая обмазочная битумная в 2 слоя по бетону</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85,3</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  Устройство </w:t>
            </w:r>
            <w:proofErr w:type="spellStart"/>
            <w:r w:rsidRPr="001E3437">
              <w:rPr>
                <w:sz w:val="22"/>
                <w:szCs w:val="22"/>
              </w:rPr>
              <w:t>отмостки</w:t>
            </w:r>
            <w:proofErr w:type="spellEnd"/>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 толщина 20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монолитной железобетонной плиты (</w:t>
            </w:r>
            <w:proofErr w:type="spellStart"/>
            <w:r w:rsidRPr="001E3437">
              <w:rPr>
                <w:sz w:val="22"/>
                <w:szCs w:val="22"/>
              </w:rPr>
              <w:t>отмостки</w:t>
            </w:r>
            <w:proofErr w:type="spellEnd"/>
            <w:r w:rsidRPr="001E3437">
              <w:rPr>
                <w:sz w:val="22"/>
                <w:szCs w:val="22"/>
              </w:rPr>
              <w:t>) из бетона тяжелого, крупность заполнителя 20 мм, класс В15 (М200), толщина 15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16,6</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1,098</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5. Подготовка территории к строительству</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щита распределительного</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highlight w:val="yellow"/>
              </w:rPr>
            </w:pPr>
            <w:r w:rsidRPr="001E3437">
              <w:rPr>
                <w:sz w:val="22"/>
                <w:szCs w:val="22"/>
              </w:rPr>
              <w:t>Демонтаж щита осветительного</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электросчетчика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конструкций металлических для труб, скобы или конструкции Г-образные, для подвески светильников и трубной разводки</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светильников потолочных с креплением винтами, двухламповый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Демонтаж выключателей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кабеля тросового до 4 в линии, сечение жил до 16 мм</w:t>
            </w:r>
            <w:proofErr w:type="gramStart"/>
            <w:r w:rsidRPr="001E3437">
              <w:rPr>
                <w:sz w:val="22"/>
                <w:szCs w:val="22"/>
              </w:rPr>
              <w:t>2</w:t>
            </w:r>
            <w:proofErr w:type="gramEnd"/>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линии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270</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кровель из листовой стали</w:t>
            </w:r>
          </w:p>
          <w:p w:rsidR="001C58DE" w:rsidRPr="001E3437" w:rsidRDefault="001C58DE" w:rsidP="00A15753">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540,75</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наружной облицовки поверхности стен в горизонтальном исполнении по металлическому каркасу (с его устройством) фасадными панелями из оцинкованной стали без пароизоляционного слоя</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облицовки</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788,6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каркасов зданий рамных коробчатого сечения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стропильных и подстропильных ферм массой до 3,0 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46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Демонтаж связей и распорок из одиночных и парных уголков, </w:t>
            </w:r>
            <w:proofErr w:type="spellStart"/>
            <w:r w:rsidRPr="001E3437">
              <w:rPr>
                <w:sz w:val="22"/>
                <w:szCs w:val="22"/>
              </w:rPr>
              <w:t>гнутосварных</w:t>
            </w:r>
            <w:proofErr w:type="spellEnd"/>
            <w:r w:rsidRPr="001E3437">
              <w:rPr>
                <w:sz w:val="22"/>
                <w:szCs w:val="22"/>
              </w:rPr>
              <w:t xml:space="preserve"> профилей для пролетов до 24 м при высоте здания до 25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металлических ворот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0,3</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асфальтобетонных, площадь 504,25 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подстилающих и выравнивающих слоев оснований из щебня толщиной 30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239,5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железобетонных фундаментов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проводов из труб суммарным сечением до 70 мм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пучка проводов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труб стальных по установленным конструкциям, по стенам с креплением скобами, диаметр до 50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прожекторов отдельно устанавливаемых на стальных конструкции на земле, с лампой мощностью 500 Вт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фахверка из металлоконструкций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стеллажей и других конструкций, закрепляемых на фундаментах внутри зданий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6. Монтаж стеновых панелей</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ограждающих конструкций стен из многослойных панелей заводской готовности при высоте здания до 50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820</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7. Монтаж кровельных панелей</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кровельного покрытия из многослойных панелей заводской готовности при высоте до 50 м из </w:t>
            </w:r>
            <w:proofErr w:type="spellStart"/>
            <w:proofErr w:type="gramStart"/>
            <w:r w:rsidRPr="001E3437">
              <w:rPr>
                <w:sz w:val="22"/>
                <w:szCs w:val="22"/>
              </w:rPr>
              <w:t>сэндвич-панелей</w:t>
            </w:r>
            <w:proofErr w:type="spellEnd"/>
            <w:proofErr w:type="gramEnd"/>
            <w:r w:rsidRPr="001E3437">
              <w:rPr>
                <w:sz w:val="22"/>
                <w:szCs w:val="22"/>
              </w:rPr>
              <w:t xml:space="preserve"> (кровельных) 150 мм, базальтовый утеплитель</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700</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8. Монтаж окон, дверей и ворот</w:t>
            </w:r>
          </w:p>
        </w:tc>
      </w:tr>
      <w:tr w:rsidR="001C58DE" w:rsidRPr="001E3437" w:rsidTr="00A15753">
        <w:trPr>
          <w:trHeight w:val="34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Монтаж оконных и дверных блоков и воротных заполнений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68,7</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металлических ворот большепролетных зданий, ангаров и др. без механизмов открывания, размер 7*6, двухстворчатые</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1,14/1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блоков из ПВХ в наружных и внутренних дверных проемах в каменных стенах площадью проема до 3 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м2 проемов/</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2,5/1</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Водосточная система</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обделок на фасадах (наружные подоконники, пояски, балконы и др.) включая водосточные трубы, с изготовлением элементов труб</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м2фасада (без вычета проемов)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желобов подвесных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желобов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Желоб водосточный D125*2000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Держатель желоба D125*2000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Воронка водосточная из оцинкованной стали толщиной 0,55 диаметром 215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Труба соединительная В100*1000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Соединитель желоба D125</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Колено трубы D100 (60 град.)</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Колено сливное D100 (60 град.)</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   Раздел 9. Система вентиляции В</w:t>
            </w:r>
            <w:proofErr w:type="gramStart"/>
            <w:r w:rsidRPr="001E3437">
              <w:rPr>
                <w:b/>
                <w:sz w:val="22"/>
                <w:szCs w:val="22"/>
              </w:rPr>
              <w:t>1</w:t>
            </w:r>
            <w:proofErr w:type="gramEnd"/>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Пробивка в бетонных потолках толщиной 100 мм отверстий площадью до 500 см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отверстие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герметизации горизонтальных и вертикальных стыков стеновых панелей мастикой герметизирующей нетвердеющей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шва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Прокладка воздуховодов</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0,7 мм, периметром от 1100 до 1600 мм, длиной до 3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15,4</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73</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0,7 мм, периметром 900 мм, длиной до 3 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38,8</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74</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0,6 мм, диаметром до 450 мм, длиной до 3 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зонтов над шахтами из листовой стали круглого сечения диаметром 450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зонт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1,0 мм, диаметром до 1250 мм, длиной до 3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  Установка вентиляционных решеток</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 77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решеток жалюзийных площадью в свету до 0,5 м</w:t>
            </w:r>
            <w:proofErr w:type="gramStart"/>
            <w:r w:rsidRPr="001E3437">
              <w:rPr>
                <w:sz w:val="22"/>
                <w:szCs w:val="22"/>
              </w:rPr>
              <w:t>2</w:t>
            </w:r>
            <w:proofErr w:type="gramEnd"/>
            <w:r w:rsidRPr="001E3437">
              <w:rPr>
                <w:sz w:val="22"/>
                <w:szCs w:val="22"/>
              </w:rPr>
              <w:t xml:space="preserve"> размером 150х490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решетка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люков герметических</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  Установка вентилятора</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вентиляторов радиальных массой до 0,12 т, В-Ц4-75 из углеродистой стали N 5, тип электродвигателя 4АМ80В4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вентилятор</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Вставки гибкие к радиальным (центробежным) вентиляторам из парусины и сортовой стали</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10. Система вентиляции П</w:t>
            </w:r>
            <w:proofErr w:type="gramStart"/>
            <w:r w:rsidRPr="001E3437">
              <w:rPr>
                <w:b/>
                <w:sz w:val="22"/>
                <w:szCs w:val="22"/>
              </w:rPr>
              <w:t>1</w:t>
            </w:r>
            <w:proofErr w:type="gramEnd"/>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Пробивка в бетонных стенах и полах толщиной 100 мм отверстий площадью до 500 см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отверстие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герметизации горизонтальных и вертикальных стыков стеновых панелей мастикой герметизирующей нетвердеющей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шва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Прокладка воздуховодов</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0,7 мм, периметром от 1100 до 1600 мм, длиной до 3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83,2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Прокладка воздуховодов из листовой, оцинкованной стали и алюминия класса Н (нормальные) толщиной 0,7 мм, периметром до 3200 мм, длиной до 3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поверхности воздуховодов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  Установка вентиляционных решеток</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85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решеток жалюзийных площадью в свету до 0,5 м</w:t>
            </w:r>
            <w:proofErr w:type="gramStart"/>
            <w:r w:rsidRPr="001E3437">
              <w:rPr>
                <w:sz w:val="22"/>
                <w:szCs w:val="22"/>
              </w:rPr>
              <w:t>2</w:t>
            </w:r>
            <w:proofErr w:type="gramEnd"/>
            <w:r w:rsidRPr="001E3437">
              <w:rPr>
                <w:sz w:val="22"/>
                <w:szCs w:val="22"/>
              </w:rPr>
              <w:t xml:space="preserve"> размером 150х490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решетка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люков герметических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Установка вентилятора</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вентиляторов радиальных массой до 0,12 т В-Ц4-75 из углеродистой стали N 5, тип электродвигателя 4АМ80В4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вентилятор</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Вставки гибкие к радиальным (центробежным) вентиляторам из парусины и сортовой стали</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11. Монтаж силового оборудования</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ввода в здание в стальной трубе, провод сечением до 16 мм</w:t>
            </w:r>
            <w:proofErr w:type="gramStart"/>
            <w:r w:rsidRPr="001E3437">
              <w:rPr>
                <w:sz w:val="22"/>
                <w:szCs w:val="22"/>
              </w:rPr>
              <w:t>2</w:t>
            </w:r>
            <w:proofErr w:type="gramEnd"/>
            <w:r w:rsidRPr="001E3437">
              <w:rPr>
                <w:sz w:val="22"/>
                <w:szCs w:val="22"/>
              </w:rPr>
              <w:t>, количество проводов в линии 2. Ввод в здание 380/220</w:t>
            </w:r>
            <w:proofErr w:type="gramStart"/>
            <w:r w:rsidRPr="001E3437">
              <w:rPr>
                <w:sz w:val="22"/>
                <w:szCs w:val="22"/>
              </w:rPr>
              <w:t xml:space="preserve"> В</w:t>
            </w:r>
            <w:proofErr w:type="gramEnd"/>
            <w:r w:rsidRPr="001E3437">
              <w:rPr>
                <w:sz w:val="22"/>
                <w:szCs w:val="22"/>
              </w:rPr>
              <w:t xml:space="preserve"> (лист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Ввод герметичный унифицированный ВГУ</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Шкаф управления и регулирования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шкаф</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Шкаф вводно-распределительный навесной на 24 модуля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выключателей автоматических ВА61F29-32. BA61F29-12, устанавливаемый на </w:t>
            </w:r>
            <w:proofErr w:type="gramStart"/>
            <w:r w:rsidRPr="001E3437">
              <w:rPr>
                <w:sz w:val="22"/>
                <w:szCs w:val="22"/>
              </w:rPr>
              <w:t>конструкции</w:t>
            </w:r>
            <w:proofErr w:type="gramEnd"/>
            <w:r w:rsidRPr="001E3437">
              <w:rPr>
                <w:sz w:val="22"/>
                <w:szCs w:val="22"/>
              </w:rPr>
              <w:t xml:space="preserve"> на стене или колонне, на ток до 100 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выключатели автоматические BA61F29-12. Автомат одно-, дву</w:t>
            </w:r>
            <w:proofErr w:type="gramStart"/>
            <w:r w:rsidRPr="001E3437">
              <w:rPr>
                <w:sz w:val="22"/>
                <w:szCs w:val="22"/>
              </w:rPr>
              <w:t>х-</w:t>
            </w:r>
            <w:proofErr w:type="gramEnd"/>
            <w:r w:rsidRPr="001E3437">
              <w:rPr>
                <w:sz w:val="22"/>
                <w:szCs w:val="22"/>
              </w:rPr>
              <w:t xml:space="preserve">, </w:t>
            </w:r>
            <w:proofErr w:type="spellStart"/>
            <w:r w:rsidRPr="001E3437">
              <w:rPr>
                <w:sz w:val="22"/>
                <w:szCs w:val="22"/>
              </w:rPr>
              <w:t>трехполюсный</w:t>
            </w:r>
            <w:proofErr w:type="spellEnd"/>
            <w:r w:rsidRPr="001E3437">
              <w:rPr>
                <w:sz w:val="22"/>
                <w:szCs w:val="22"/>
              </w:rPr>
              <w:t>, устанавливаемый на конструкции на стене или колонне, на ток до 25 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измерения и защиты, количество подключаемых концов до 6</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защитного отключения М304-2, М304-4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highlight w:val="yellow"/>
              </w:rPr>
            </w:pPr>
            <w:r w:rsidRPr="001E3437">
              <w:rPr>
                <w:sz w:val="22"/>
                <w:szCs w:val="22"/>
              </w:rPr>
              <w:t>97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счетчика трехфазного, </w:t>
            </w:r>
            <w:proofErr w:type="gramStart"/>
            <w:r w:rsidRPr="001E3437">
              <w:rPr>
                <w:sz w:val="22"/>
                <w:szCs w:val="22"/>
              </w:rPr>
              <w:t>устанавливаемые</w:t>
            </w:r>
            <w:proofErr w:type="gramEnd"/>
            <w:r w:rsidRPr="001E3437">
              <w:rPr>
                <w:sz w:val="22"/>
                <w:szCs w:val="22"/>
              </w:rPr>
              <w:t xml:space="preserve"> на готовом основании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12. Электроосвещение</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Кабель </w:t>
            </w:r>
            <w:proofErr w:type="spellStart"/>
            <w:r w:rsidRPr="001E3437">
              <w:rPr>
                <w:sz w:val="22"/>
                <w:szCs w:val="22"/>
              </w:rPr>
              <w:t>двух-четырехжильный</w:t>
            </w:r>
            <w:proofErr w:type="spellEnd"/>
            <w:r w:rsidRPr="001E3437">
              <w:rPr>
                <w:sz w:val="22"/>
                <w:szCs w:val="22"/>
              </w:rPr>
              <w:t xml:space="preserve"> сечением жилы до 16 мм</w:t>
            </w:r>
            <w:proofErr w:type="gramStart"/>
            <w:r w:rsidRPr="001E3437">
              <w:rPr>
                <w:sz w:val="22"/>
                <w:szCs w:val="22"/>
              </w:rPr>
              <w:t>2</w:t>
            </w:r>
            <w:proofErr w:type="gramEnd"/>
            <w:r w:rsidRPr="001E3437">
              <w:rPr>
                <w:sz w:val="22"/>
                <w:szCs w:val="22"/>
              </w:rPr>
              <w:t xml:space="preserve"> с креплением накладными скобами, полосками с установкой </w:t>
            </w:r>
            <w:proofErr w:type="spellStart"/>
            <w:r w:rsidRPr="001E3437">
              <w:rPr>
                <w:sz w:val="22"/>
                <w:szCs w:val="22"/>
              </w:rPr>
              <w:t>ответвительных</w:t>
            </w:r>
            <w:proofErr w:type="spellEnd"/>
            <w:r w:rsidRPr="001E3437">
              <w:rPr>
                <w:sz w:val="22"/>
                <w:szCs w:val="22"/>
              </w:rPr>
              <w:t xml:space="preserve"> коробок</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Разветвительная</w:t>
            </w:r>
            <w:proofErr w:type="spellEnd"/>
            <w:r w:rsidRPr="001E3437">
              <w:rPr>
                <w:sz w:val="22"/>
                <w:szCs w:val="22"/>
              </w:rPr>
              <w:t xml:space="preserve"> коробка У994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Кронштейны со светильниками по стенам и потолкам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101</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Светильники с люминесцентными лампами для общественных помещений потолочный с </w:t>
            </w:r>
            <w:proofErr w:type="spellStart"/>
            <w:r w:rsidRPr="001E3437">
              <w:rPr>
                <w:sz w:val="22"/>
                <w:szCs w:val="22"/>
              </w:rPr>
              <w:t>рассеивателем</w:t>
            </w:r>
            <w:proofErr w:type="spellEnd"/>
            <w:r w:rsidRPr="001E3437">
              <w:rPr>
                <w:sz w:val="22"/>
                <w:szCs w:val="22"/>
              </w:rPr>
              <w:t xml:space="preserve"> цельным из оргстекла, со стартерными ПРА, тип ЛПО02-4х40/П-01 УХЛ</w:t>
            </w:r>
            <w:proofErr w:type="gramStart"/>
            <w:r w:rsidRPr="001E3437">
              <w:rPr>
                <w:sz w:val="22"/>
                <w:szCs w:val="22"/>
              </w:rPr>
              <w:t>4</w:t>
            </w:r>
            <w:proofErr w:type="gramEnd"/>
            <w:r w:rsidRPr="001E3437">
              <w:rPr>
                <w:sz w:val="22"/>
                <w:szCs w:val="22"/>
              </w:rPr>
              <w:t>,</w:t>
            </w:r>
            <w:r w:rsidRPr="001E3437">
              <w:rPr>
                <w:sz w:val="22"/>
                <w:szCs w:val="22"/>
                <w:highlight w:val="yellow"/>
              </w:rPr>
              <w:t xml:space="preserve"> </w:t>
            </w:r>
            <w:r w:rsidRPr="001E3437">
              <w:rPr>
                <w:sz w:val="22"/>
                <w:szCs w:val="22"/>
              </w:rPr>
              <w:t xml:space="preserve">лампы люминесцентные дуговые ртутные высокого давления типа ДРЛ 250(6)-4 </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Выключатель </w:t>
            </w:r>
            <w:proofErr w:type="spellStart"/>
            <w:r w:rsidRPr="001E3437">
              <w:rPr>
                <w:sz w:val="22"/>
                <w:szCs w:val="22"/>
              </w:rPr>
              <w:t>полугерметический</w:t>
            </w:r>
            <w:proofErr w:type="spellEnd"/>
            <w:r w:rsidRPr="001E3437">
              <w:rPr>
                <w:sz w:val="22"/>
                <w:szCs w:val="22"/>
              </w:rPr>
              <w:t xml:space="preserve"> и герметический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Пускатель магнитный общего назначения отдельно стоящий, устанавливаемый на </w:t>
            </w:r>
            <w:proofErr w:type="gramStart"/>
            <w:r w:rsidRPr="001E3437">
              <w:rPr>
                <w:sz w:val="22"/>
                <w:szCs w:val="22"/>
              </w:rPr>
              <w:t>конструкции</w:t>
            </w:r>
            <w:proofErr w:type="gramEnd"/>
            <w:r w:rsidRPr="001E3437">
              <w:rPr>
                <w:sz w:val="22"/>
                <w:szCs w:val="22"/>
              </w:rPr>
              <w:t xml:space="preserve"> на стене или колонне, на ток до 40 А</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Розетка штепсельная </w:t>
            </w:r>
            <w:proofErr w:type="spellStart"/>
            <w:r w:rsidRPr="001E3437">
              <w:rPr>
                <w:sz w:val="22"/>
                <w:szCs w:val="22"/>
              </w:rPr>
              <w:t>неутопленного</w:t>
            </w:r>
            <w:proofErr w:type="spellEnd"/>
            <w:r w:rsidRPr="001E3437">
              <w:rPr>
                <w:sz w:val="22"/>
                <w:szCs w:val="22"/>
              </w:rPr>
              <w:t xml:space="preserve"> типа при открытой проводке с заземляющим контактом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r>
      <w:tr w:rsidR="001C58DE" w:rsidRPr="001E3437" w:rsidTr="00A15753">
        <w:trPr>
          <w:trHeight w:val="422"/>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13. Отключение при пожаре</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105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Предохранитель ИП УХЛ3 I-200,250А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реле электротепловые токовые РТЛ-2000 04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розеток штепсельная </w:t>
            </w:r>
            <w:proofErr w:type="spellStart"/>
            <w:r w:rsidRPr="001E3437">
              <w:rPr>
                <w:sz w:val="22"/>
                <w:szCs w:val="22"/>
              </w:rPr>
              <w:t>неутопленного</w:t>
            </w:r>
            <w:proofErr w:type="spellEnd"/>
            <w:r w:rsidRPr="001E3437">
              <w:rPr>
                <w:sz w:val="22"/>
                <w:szCs w:val="22"/>
              </w:rPr>
              <w:t xml:space="preserve"> типа при открытой проводке</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поста управления кнопочный серии </w:t>
            </w:r>
            <w:r w:rsidR="00A927B7" w:rsidRPr="001E3437">
              <w:rPr>
                <w:sz w:val="22"/>
                <w:szCs w:val="22"/>
              </w:rPr>
              <w:t>«Пожар»</w:t>
            </w:r>
            <w:r w:rsidRPr="001E3437">
              <w:rPr>
                <w:sz w:val="22"/>
                <w:szCs w:val="22"/>
              </w:rPr>
              <w:t xml:space="preserve"> общего назначения, устанавливаемый на </w:t>
            </w:r>
            <w:proofErr w:type="gramStart"/>
            <w:r w:rsidRPr="001E3437">
              <w:rPr>
                <w:sz w:val="22"/>
                <w:szCs w:val="22"/>
              </w:rPr>
              <w:t>конструкции</w:t>
            </w:r>
            <w:proofErr w:type="gramEnd"/>
            <w:r w:rsidRPr="001E3437">
              <w:rPr>
                <w:sz w:val="22"/>
                <w:szCs w:val="22"/>
              </w:rPr>
              <w:t xml:space="preserve"> на стене или колонне, количество элементов поста до 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Прокладка кабель </w:t>
            </w:r>
            <w:proofErr w:type="spellStart"/>
            <w:r w:rsidRPr="001E3437">
              <w:rPr>
                <w:sz w:val="22"/>
                <w:szCs w:val="22"/>
              </w:rPr>
              <w:t>двух-четырехжильного</w:t>
            </w:r>
            <w:proofErr w:type="spellEnd"/>
            <w:r w:rsidRPr="001E3437">
              <w:rPr>
                <w:sz w:val="22"/>
                <w:szCs w:val="22"/>
              </w:rPr>
              <w:t xml:space="preserve"> номинальное напряжение 1,0 кВ, марки </w:t>
            </w:r>
            <w:proofErr w:type="spellStart"/>
            <w:r w:rsidRPr="001E3437">
              <w:rPr>
                <w:sz w:val="22"/>
                <w:szCs w:val="22"/>
              </w:rPr>
              <w:t>ВВГнг-LS</w:t>
            </w:r>
            <w:proofErr w:type="spellEnd"/>
            <w:r w:rsidRPr="001E3437">
              <w:rPr>
                <w:sz w:val="22"/>
                <w:szCs w:val="22"/>
              </w:rPr>
              <w:t>, с числом жил и номинальным сечением жилы, мм</w:t>
            </w:r>
            <w:proofErr w:type="gramStart"/>
            <w:r w:rsidRPr="001E3437">
              <w:rPr>
                <w:sz w:val="22"/>
                <w:szCs w:val="22"/>
              </w:rPr>
              <w:t>2</w:t>
            </w:r>
            <w:proofErr w:type="gramEnd"/>
            <w:r w:rsidRPr="001E3437">
              <w:rPr>
                <w:sz w:val="22"/>
                <w:szCs w:val="22"/>
              </w:rPr>
              <w:t xml:space="preserve">: 2х1,5 с креплением накладными скобами, полосками с установкой </w:t>
            </w:r>
            <w:proofErr w:type="spellStart"/>
            <w:r w:rsidRPr="001E3437">
              <w:rPr>
                <w:sz w:val="22"/>
                <w:szCs w:val="22"/>
              </w:rPr>
              <w:t>ответвительных</w:t>
            </w:r>
            <w:proofErr w:type="spellEnd"/>
            <w:r w:rsidRPr="001E3437">
              <w:rPr>
                <w:sz w:val="22"/>
                <w:szCs w:val="22"/>
              </w:rPr>
              <w:t xml:space="preserve"> коробок</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Провод силовой для электрических установок на напряжение до 450</w:t>
            </w:r>
            <w:proofErr w:type="gramStart"/>
            <w:r w:rsidRPr="001E3437">
              <w:rPr>
                <w:sz w:val="22"/>
                <w:szCs w:val="22"/>
              </w:rPr>
              <w:t xml:space="preserve"> В</w:t>
            </w:r>
            <w:proofErr w:type="gramEnd"/>
            <w:r w:rsidRPr="001E3437">
              <w:rPr>
                <w:sz w:val="22"/>
                <w:szCs w:val="22"/>
              </w:rPr>
              <w:t xml:space="preserve"> с медной жилой, марки ПВ1, номинальным сечением жилы, мм2: 1,5</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Разветвительная</w:t>
            </w:r>
            <w:proofErr w:type="spellEnd"/>
            <w:r w:rsidRPr="001E3437">
              <w:rPr>
                <w:sz w:val="22"/>
                <w:szCs w:val="22"/>
              </w:rPr>
              <w:t xml:space="preserve"> коробка У994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22"/>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Раздел 14. </w:t>
            </w:r>
            <w:proofErr w:type="spellStart"/>
            <w:r w:rsidRPr="001E3437">
              <w:rPr>
                <w:b/>
                <w:sz w:val="22"/>
                <w:szCs w:val="22"/>
              </w:rPr>
              <w:t>Молниезащита</w:t>
            </w:r>
            <w:proofErr w:type="spellEnd"/>
            <w:r w:rsidRPr="001E3437">
              <w:rPr>
                <w:b/>
                <w:sz w:val="22"/>
                <w:szCs w:val="22"/>
              </w:rPr>
              <w:t xml:space="preserve"> и уравнение потенциалов</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Проводник заземляющий открыто по строительным основаниям из полосовой стали сечением 100 мм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Проводник заземляющий открыто по строительным основаниям из полосовой стали сечением 160 мм</w:t>
            </w:r>
            <w:proofErr w:type="gramStart"/>
            <w:r w:rsidRPr="001E3437">
              <w:rPr>
                <w:sz w:val="22"/>
                <w:szCs w:val="22"/>
              </w:rPr>
              <w:t>2</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110</w:t>
            </w:r>
          </w:p>
        </w:tc>
      </w:tr>
      <w:tr w:rsidR="001C58DE" w:rsidRPr="001E3437" w:rsidTr="00A15753">
        <w:trPr>
          <w:trHeight w:val="422"/>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сигнализатора окиси углерода СОУ-1 устанавливаемый на резьбовых соединениях, масса до 1,5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r>
    </w:tbl>
    <w:p w:rsidR="001C58DE" w:rsidRPr="001E3437" w:rsidRDefault="001C58DE" w:rsidP="001C58DE">
      <w:pPr>
        <w:rPr>
          <w:sz w:val="22"/>
          <w:szCs w:val="22"/>
        </w:rPr>
      </w:pPr>
    </w:p>
    <w:p w:rsidR="001C58DE" w:rsidRPr="001E3437" w:rsidRDefault="001C58DE" w:rsidP="001C58DE">
      <w:pPr>
        <w:rPr>
          <w:sz w:val="22"/>
          <w:szCs w:val="22"/>
        </w:rPr>
      </w:pPr>
    </w:p>
    <w:p w:rsidR="001C58DE" w:rsidRPr="001E3437" w:rsidRDefault="001C58DE" w:rsidP="001C58DE">
      <w:pPr>
        <w:ind w:firstLine="709"/>
        <w:rPr>
          <w:b/>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.12. Наружные инженерные сети</w:t>
      </w:r>
    </w:p>
    <w:p w:rsidR="001C58DE" w:rsidRPr="001E3437" w:rsidRDefault="001C58DE" w:rsidP="001C58DE">
      <w:pPr>
        <w:jc w:val="center"/>
        <w:rPr>
          <w:b/>
          <w:sz w:val="22"/>
          <w:szCs w:val="22"/>
        </w:rPr>
      </w:pPr>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356"/>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1. Устройство водопровода</w:t>
            </w:r>
          </w:p>
        </w:tc>
      </w:tr>
      <w:tr w:rsidR="001C58DE" w:rsidRPr="001E3437" w:rsidTr="00A15753">
        <w:trPr>
          <w:trHeight w:val="30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528</w:t>
            </w:r>
          </w:p>
        </w:tc>
      </w:tr>
      <w:tr w:rsidR="001C58DE" w:rsidRPr="001E3437" w:rsidTr="00A15753">
        <w:trPr>
          <w:trHeight w:val="427"/>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и 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highlight w:val="yellow"/>
              </w:rPr>
            </w:pPr>
            <w:r w:rsidRPr="001E3437">
              <w:rPr>
                <w:sz w:val="22"/>
                <w:szCs w:val="22"/>
              </w:rPr>
              <w:t>307,2</w:t>
            </w:r>
          </w:p>
        </w:tc>
      </w:tr>
      <w:tr w:rsidR="001C58DE" w:rsidRPr="001E3437" w:rsidTr="00A15753">
        <w:trPr>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192</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песка природного для строительных работ средний, толщина 30 см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полиэтиленовых труб диаметром 160 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из полиэтиленовых труб диаметром 110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336</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2. Устройство водопроводной камеры</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Разработка грунта с погрузкой на автомобили-самосвалы экскаваторами с ковшом вместимостью 0,5 (0,5-0,63) м3, </w:t>
            </w:r>
            <w:r w:rsidRPr="001E3437">
              <w:rPr>
                <w:sz w:val="22"/>
                <w:szCs w:val="22"/>
              </w:rPr>
              <w:lastRenderedPageBreak/>
              <w:t>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прицепными кулачковыми катками 8 т на 8 проходов при толщине слоя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1000, фракция 20-40 мм, толщина 20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монолитной железобетонной плиты из бетона тяжелого, класс В25 (М350)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0,131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блоков и плит ленточных фундаментов при глубине котлована до 4 м, масса конструкций до 1,5 т (Блоки бетонные стен подвалов сплошные (ГОСТ13579-78) ФБС24-3-6-Т /бетон В</w:t>
            </w:r>
            <w:proofErr w:type="gramStart"/>
            <w:r w:rsidRPr="001E3437">
              <w:rPr>
                <w:sz w:val="22"/>
                <w:szCs w:val="22"/>
              </w:rPr>
              <w:t>7</w:t>
            </w:r>
            <w:proofErr w:type="gramEnd"/>
            <w:r w:rsidRPr="001E3437">
              <w:rPr>
                <w:sz w:val="22"/>
                <w:szCs w:val="22"/>
              </w:rPr>
              <w:t>,5 (М100), объем 0,406 м3, расход арматуры 0,97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шт. сборных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Гидроизоляция стен, фундаментов боковая </w:t>
            </w:r>
            <w:proofErr w:type="spellStart"/>
            <w:r w:rsidRPr="001E3437">
              <w:rPr>
                <w:sz w:val="22"/>
                <w:szCs w:val="22"/>
              </w:rPr>
              <w:t>оклеечная</w:t>
            </w:r>
            <w:proofErr w:type="spellEnd"/>
            <w:r w:rsidRPr="001E3437">
              <w:rPr>
                <w:sz w:val="22"/>
                <w:szCs w:val="22"/>
              </w:rPr>
              <w:t xml:space="preserve"> по бетону в 2 слоя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1,5 м в мокрых грунтах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железобетонных и бетонных конструкций колодца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задвижек или клапанов обратных стальных диаметром 160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задвижка (или клапан обратный)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задвижек или клапанов обратных стальных диаметром 110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задвижка (или клапан обратный)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водомерных узлов, поставляемых на место монтажа собранными в блоки, с обводной линией диаметром ввода до 200 мм, диаметром водомера до 150 мм</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узел</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из стальных труб стальных штуцеров (патрубков) диаметром 160 мм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из стальных труб стальных штуцеров (патрубков) диаметром 110 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Промывка с дезинфекцией трубопроводов диаметром 160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Промывка с дезинфекцией трубопроводов диаметром 110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Гидравлическое испытание трубопроводов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3. Канализация хозяйственно-бытовая</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w:t>
            </w:r>
            <w:r w:rsidRPr="001E3437">
              <w:rPr>
                <w:sz w:val="22"/>
                <w:szCs w:val="22"/>
              </w:rPr>
              <w:lastRenderedPageBreak/>
              <w:t>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28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344 </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песка природного для строительных работ </w:t>
            </w:r>
            <w:proofErr w:type="gramStart"/>
            <w:r w:rsidRPr="001E3437">
              <w:rPr>
                <w:sz w:val="22"/>
                <w:szCs w:val="22"/>
              </w:rPr>
              <w:t>средний</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безнапорных трубопроводов из полиэтиленовых труб диаметром 200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210</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трубопроводов чугунных диаметром 100 мм длиной 2 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напорных трубопроводов из полиэтиленовых труб диаметром 100 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трубопроводов</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497,3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из стальных труб стальных штуцеров (патрубков) диаметром 200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в существующие сети из стальных труб стальных штуцеров (патрубков) диаметром 100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Колодцы</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172,8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1 м в мокрых грунтах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железобетонных и бетонных конструкций колодца/</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3,29/7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круглых сборных железобетонных канализационных колодцев диаметром 1,5 м в мокрых грунтах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железобетонных и бетонных конструкций колодца/</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1,42/2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Кладка стен кирпичных наружных простых вокруг колодцев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кладки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1,125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 (щебнем фракции 20-40 мм марка 1400)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17,8</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5. Канализационная насосная станция (КНС)</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127,408</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1400, фракция 5(3)-10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47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монолитной железобетонной плиты из бетона тяжелого, класс В25 (М350)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12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0,081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Гидроизоляция стен, фундаментов боковая </w:t>
            </w:r>
            <w:proofErr w:type="spellStart"/>
            <w:r w:rsidRPr="001E3437">
              <w:rPr>
                <w:sz w:val="22"/>
                <w:szCs w:val="22"/>
              </w:rPr>
              <w:t>оклеечная</w:t>
            </w:r>
            <w:proofErr w:type="spellEnd"/>
            <w:r w:rsidRPr="001E3437">
              <w:rPr>
                <w:sz w:val="22"/>
                <w:szCs w:val="22"/>
              </w:rPr>
              <w:t xml:space="preserve"> по бетону в 2 слоя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11,56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оборудования КНС</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устанавливаемый на резьбовых соединениях, масса до 5 кг (КНС)</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Прибор, устанавливаемый на резьбовых соединениях, масса до 10 кг (КНС)</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Гидравлическое испытание трубопроводов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Шкаф управления и регулирования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шкаф</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 (песок природный для строительных работ)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6. Прокладка кабеля подземная</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песка природного для строительных работ </w:t>
            </w:r>
            <w:proofErr w:type="gramStart"/>
            <w:r w:rsidRPr="001E3437">
              <w:rPr>
                <w:sz w:val="22"/>
                <w:szCs w:val="22"/>
              </w:rPr>
              <w:t>средний</w:t>
            </w:r>
            <w:proofErr w:type="gram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Кабель до 35 кВ в готовых траншеях без покрытий, масса 1 м до 2 кг марки </w:t>
            </w:r>
            <w:proofErr w:type="spellStart"/>
            <w:r w:rsidRPr="001E3437">
              <w:rPr>
                <w:sz w:val="22"/>
                <w:szCs w:val="22"/>
              </w:rPr>
              <w:t>АВБбШв</w:t>
            </w:r>
            <w:proofErr w:type="spellEnd"/>
            <w:r w:rsidRPr="001E3437">
              <w:rPr>
                <w:sz w:val="22"/>
                <w:szCs w:val="22"/>
              </w:rPr>
              <w:t>, с числом жил и номинальным сечением жилы, мм</w:t>
            </w:r>
            <w:proofErr w:type="gramStart"/>
            <w:r w:rsidRPr="001E3437">
              <w:rPr>
                <w:sz w:val="22"/>
                <w:szCs w:val="22"/>
              </w:rPr>
              <w:t>2</w:t>
            </w:r>
            <w:proofErr w:type="gramEnd"/>
            <w:r w:rsidRPr="001E3437">
              <w:rPr>
                <w:sz w:val="22"/>
                <w:szCs w:val="22"/>
              </w:rPr>
              <w:t>: 4х70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 (песок природный для строительных работ)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Покрытие кабеля, проложенного в траншее кирпичом </w:t>
            </w:r>
            <w:r w:rsidR="00A927B7" w:rsidRPr="001E3437">
              <w:rPr>
                <w:sz w:val="22"/>
                <w:szCs w:val="22"/>
              </w:rPr>
              <w:t>одного кабеля</w:t>
            </w:r>
            <w:r w:rsidRPr="001E3437">
              <w:rPr>
                <w:sz w:val="22"/>
                <w:szCs w:val="22"/>
              </w:rPr>
              <w:t xml:space="preserve">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Ввод герметичный унифицированный ВГУ</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7. Теплоснабжение</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172,8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песка природного для строительных работ среднего</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Прокладка трубопроводов в проходном канале при условном давлении 1,6 </w:t>
            </w:r>
            <w:proofErr w:type="spellStart"/>
            <w:r w:rsidRPr="001E3437">
              <w:rPr>
                <w:sz w:val="22"/>
                <w:szCs w:val="22"/>
              </w:rPr>
              <w:t>М</w:t>
            </w:r>
            <w:r w:rsidR="00CF6E5A" w:rsidRPr="001E3437">
              <w:rPr>
                <w:sz w:val="22"/>
                <w:szCs w:val="22"/>
              </w:rPr>
              <w:t>п</w:t>
            </w:r>
            <w:r w:rsidRPr="001E3437">
              <w:rPr>
                <w:sz w:val="22"/>
                <w:szCs w:val="22"/>
              </w:rPr>
              <w:t>а</w:t>
            </w:r>
            <w:proofErr w:type="spellEnd"/>
            <w:r w:rsidRPr="001E3437">
              <w:rPr>
                <w:sz w:val="22"/>
                <w:szCs w:val="22"/>
              </w:rPr>
              <w:t xml:space="preserve">, температуре 150°С, диаметр труб 133 мм (Труба напорная из полиэтилена  диаметром133 мм (ГОСТ 18599-2001, ГОСТ </w:t>
            </w:r>
            <w:proofErr w:type="gramStart"/>
            <w:r w:rsidRPr="001E3437">
              <w:rPr>
                <w:sz w:val="22"/>
                <w:szCs w:val="22"/>
              </w:rPr>
              <w:t>Р</w:t>
            </w:r>
            <w:proofErr w:type="gramEnd"/>
            <w:r w:rsidRPr="001E3437">
              <w:rPr>
                <w:sz w:val="22"/>
                <w:szCs w:val="22"/>
              </w:rPr>
              <w:t xml:space="preserve"> 52134-2003)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км трубопровода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0,12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Врезка муфтой в действующие стальные газопроводы низкого давления под газом со снижением давления, условный диаметр врезаемого газопровода до 150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врезка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2 (песок природный для строительных работ)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288</w:t>
            </w:r>
          </w:p>
        </w:tc>
      </w:tr>
    </w:tbl>
    <w:p w:rsidR="001C58DE" w:rsidRPr="001E3437" w:rsidRDefault="001C58DE" w:rsidP="001C58DE">
      <w:pPr>
        <w:jc w:val="center"/>
        <w:rPr>
          <w:b/>
          <w:sz w:val="22"/>
          <w:szCs w:val="22"/>
        </w:rPr>
      </w:pPr>
    </w:p>
    <w:p w:rsidR="001C58DE" w:rsidRPr="001E3437" w:rsidRDefault="001C58DE" w:rsidP="001C58DE">
      <w:pPr>
        <w:rPr>
          <w:b/>
          <w:sz w:val="22"/>
          <w:szCs w:val="22"/>
        </w:rPr>
      </w:pPr>
    </w:p>
    <w:p w:rsidR="001C58DE" w:rsidRPr="001E3437" w:rsidRDefault="001C58DE" w:rsidP="001C58DE">
      <w:pPr>
        <w:ind w:firstLine="709"/>
        <w:rPr>
          <w:b/>
          <w:sz w:val="22"/>
          <w:szCs w:val="22"/>
        </w:rPr>
      </w:pPr>
      <w:r w:rsidRPr="001E3437">
        <w:rPr>
          <w:b/>
          <w:sz w:val="22"/>
          <w:szCs w:val="22"/>
        </w:rPr>
        <w:t>4.</w:t>
      </w:r>
      <w:r w:rsidR="00770213" w:rsidRPr="001E3437">
        <w:rPr>
          <w:b/>
          <w:sz w:val="22"/>
          <w:szCs w:val="22"/>
        </w:rPr>
        <w:t>1</w:t>
      </w:r>
      <w:r w:rsidR="00770213">
        <w:rPr>
          <w:b/>
          <w:sz w:val="22"/>
          <w:szCs w:val="22"/>
        </w:rPr>
        <w:t>2</w:t>
      </w:r>
      <w:r w:rsidRPr="001E3437">
        <w:rPr>
          <w:b/>
          <w:sz w:val="22"/>
          <w:szCs w:val="22"/>
        </w:rPr>
        <w:t>.13. Площадка по переработке контейнеров литер 5</w:t>
      </w:r>
    </w:p>
    <w:p w:rsidR="001C58DE" w:rsidRPr="001E3437" w:rsidRDefault="001C58DE" w:rsidP="001C58DE">
      <w:pPr>
        <w:jc w:val="center"/>
        <w:rPr>
          <w:b/>
          <w:sz w:val="22"/>
          <w:szCs w:val="22"/>
        </w:rPr>
      </w:pPr>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356"/>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Раздел 1. Разборка </w:t>
            </w:r>
            <w:proofErr w:type="gramStart"/>
            <w:r w:rsidRPr="001E3437">
              <w:rPr>
                <w:b/>
                <w:sz w:val="22"/>
                <w:szCs w:val="22"/>
              </w:rPr>
              <w:t>существующего</w:t>
            </w:r>
            <w:proofErr w:type="gramEnd"/>
            <w:r w:rsidRPr="001E3437">
              <w:rPr>
                <w:b/>
                <w:sz w:val="22"/>
                <w:szCs w:val="22"/>
              </w:rPr>
              <w:t xml:space="preserve"> асфальтового покрытия-8065,64м2</w:t>
            </w:r>
          </w:p>
        </w:tc>
      </w:tr>
      <w:tr w:rsidR="001C58DE" w:rsidRPr="001E3437" w:rsidTr="00A15753">
        <w:trPr>
          <w:trHeight w:val="30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асфальтобетонных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524,3</w:t>
            </w:r>
          </w:p>
        </w:tc>
      </w:tr>
      <w:tr w:rsidR="001C58DE" w:rsidRPr="001E3437" w:rsidTr="00A15753">
        <w:trPr>
          <w:trHeight w:val="427"/>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покрытий и оснований щебеночных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4839,4</w:t>
            </w:r>
          </w:p>
        </w:tc>
      </w:tr>
      <w:tr w:rsidR="001C58DE" w:rsidRPr="001E3437" w:rsidTr="00A15753">
        <w:trPr>
          <w:trHeight w:val="43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Мусор строительный с погрузкой экскаваторами емкостью ковша до 0,5 м3: погрузка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9654,571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9654,571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5364</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Углубление основания для устройства покрытия из плит ПАГ-18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1714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3085,236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3085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Планировка вручную дна и откосов выемок каналов, группа грунтов 4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спланированной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6468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вибрационными катками 2,2 т на 8 проходов при толщине слоя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1617</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 xml:space="preserve">Раздел 2. Устройство покрытия ПАГ-18 </w:t>
            </w:r>
            <w:r w:rsidR="00CF6E5A" w:rsidRPr="001E3437">
              <w:rPr>
                <w:b/>
                <w:sz w:val="22"/>
                <w:szCs w:val="22"/>
              </w:rPr>
              <w:t>–</w:t>
            </w:r>
            <w:r w:rsidRPr="001E3437">
              <w:rPr>
                <w:b/>
                <w:sz w:val="22"/>
                <w:szCs w:val="22"/>
              </w:rPr>
              <w:t xml:space="preserve"> 538 </w:t>
            </w:r>
            <w:proofErr w:type="spellStart"/>
            <w:proofErr w:type="gramStart"/>
            <w:r w:rsidRPr="001E3437">
              <w:rPr>
                <w:b/>
                <w:sz w:val="22"/>
                <w:szCs w:val="22"/>
              </w:rPr>
              <w:t>шт</w:t>
            </w:r>
            <w:proofErr w:type="spellEnd"/>
            <w:proofErr w:type="gramEnd"/>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646,8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3880,8</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800, фракция 10-20 мм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1629,936</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14</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1400, фракция 20-40 мм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1629,936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фракции 70-120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1629,936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w:t>
            </w:r>
            <w:proofErr w:type="spellStart"/>
            <w:r w:rsidRPr="001E3437">
              <w:rPr>
                <w:sz w:val="22"/>
                <w:szCs w:val="22"/>
              </w:rPr>
              <w:t>пескоцементной</w:t>
            </w:r>
            <w:proofErr w:type="spellEnd"/>
            <w:r w:rsidRPr="001E3437">
              <w:rPr>
                <w:sz w:val="22"/>
                <w:szCs w:val="22"/>
              </w:rPr>
              <w:t xml:space="preserve"> смеси (цемент М 400)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323,4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дорожных покрытий из сборных прямоугольных железобетонных плит ПАГ-18</w:t>
            </w:r>
            <w:r w:rsidRPr="001E3437">
              <w:rPr>
                <w:sz w:val="22"/>
                <w:szCs w:val="22"/>
                <w:highlight w:val="yellow"/>
              </w:rPr>
              <w:t xml:space="preserve">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сборных железобетонных плит/</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1162,1/538</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Установка фундаментных блоков ФБС</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275,206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153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 толщина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9,9</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20-40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14,293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40-70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14,293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бетонной подготовки из бетона тяжелого, класс В</w:t>
            </w:r>
            <w:proofErr w:type="gramStart"/>
            <w:r w:rsidRPr="001E3437">
              <w:rPr>
                <w:sz w:val="22"/>
                <w:szCs w:val="22"/>
              </w:rPr>
              <w:t>7</w:t>
            </w:r>
            <w:proofErr w:type="gramEnd"/>
            <w:r w:rsidRPr="001E3437">
              <w:rPr>
                <w:sz w:val="22"/>
                <w:szCs w:val="22"/>
              </w:rPr>
              <w:t>,5 (М100), толщина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блоков и плит ленточных фундаментов при глубине котлована до 4 м, масса конструкций до 1,5 т (Блоки бетонные стен подвалов сплошные (ГОСТ13579-78) ФБС24-3-6-Т /бетон В</w:t>
            </w:r>
            <w:proofErr w:type="gramStart"/>
            <w:r w:rsidRPr="001E3437">
              <w:rPr>
                <w:sz w:val="22"/>
                <w:szCs w:val="22"/>
              </w:rPr>
              <w:t>7</w:t>
            </w:r>
            <w:proofErr w:type="gramEnd"/>
            <w:r w:rsidRPr="001E3437">
              <w:rPr>
                <w:sz w:val="22"/>
                <w:szCs w:val="22"/>
              </w:rPr>
              <w:t>,5 (М100), объем 0,406 м3, расход арматуры 0,97 кг)</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шт. сборных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боковая обмазочная битумная в 2 слоя по бетону</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394,6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вручную траншей, пазух котлованов и ям, группа грунтов 4 (щебень фракции 20-40 мм из природного камня для строительных работ марка 800)</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8,2</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3. Монолитные участки</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669,6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lastRenderedPageBreak/>
              <w:t>32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 толщина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20-40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40-70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фракции 70-120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бетонной подготовки из бетона тяжелого, крупность заполнителя 20 мм, класс В</w:t>
            </w:r>
            <w:proofErr w:type="gramStart"/>
            <w:r w:rsidRPr="001E3437">
              <w:rPr>
                <w:sz w:val="22"/>
                <w:szCs w:val="22"/>
              </w:rPr>
              <w:t>7</w:t>
            </w:r>
            <w:proofErr w:type="gramEnd"/>
            <w:r w:rsidRPr="001E3437">
              <w:rPr>
                <w:sz w:val="22"/>
                <w:szCs w:val="22"/>
              </w:rPr>
              <w:t>,5 (М100), толщина 5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p w:rsidR="001C58DE" w:rsidRPr="001E3437" w:rsidRDefault="001C58DE" w:rsidP="00A15753">
            <w:pPr>
              <w:jc w:val="center"/>
              <w:rPr>
                <w:sz w:val="22"/>
                <w:szCs w:val="22"/>
              </w:rPr>
            </w:pP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фундаментных плит железобетонных плоских с металлической фиброй из бетона тяжелого, класс В22,5 (М300)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r>
      <w:tr w:rsidR="001C58DE" w:rsidRPr="001E3437" w:rsidTr="00A15753">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39</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Армирование горячекатаной арматурной сталью периодического профиля класса </w:t>
            </w:r>
            <w:proofErr w:type="gramStart"/>
            <w:r w:rsidRPr="001E3437">
              <w:rPr>
                <w:sz w:val="22"/>
                <w:szCs w:val="22"/>
              </w:rPr>
              <w:t>А</w:t>
            </w:r>
            <w:proofErr w:type="gramEnd"/>
            <w:r w:rsidRPr="001E3437">
              <w:rPr>
                <w:sz w:val="22"/>
                <w:szCs w:val="22"/>
              </w:rPr>
              <w:t>-III, диаметром 12 мм</w:t>
            </w:r>
          </w:p>
          <w:p w:rsidR="001C58DE" w:rsidRPr="001E3437" w:rsidRDefault="001C58DE" w:rsidP="00A15753">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2,696</w:t>
            </w:r>
          </w:p>
        </w:tc>
      </w:tr>
      <w:tr w:rsidR="001C58DE" w:rsidRPr="001E3437" w:rsidTr="00A15753">
        <w:trPr>
          <w:trHeight w:val="401"/>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4. Устройство асфальтового покрытия ПД-4 (1099 м</w:t>
            </w:r>
            <w:proofErr w:type="gramStart"/>
            <w:r w:rsidRPr="001E3437">
              <w:rPr>
                <w:b/>
                <w:sz w:val="22"/>
                <w:szCs w:val="22"/>
              </w:rPr>
              <w:t>2</w:t>
            </w:r>
            <w:proofErr w:type="gramEnd"/>
            <w:r w:rsidRPr="001E3437">
              <w:rPr>
                <w:b/>
                <w:sz w:val="22"/>
                <w:szCs w:val="22"/>
              </w:rPr>
              <w:t>)</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4</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900,081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109,9</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20-40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145,398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фракция 40-70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145,398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Укладка и пропитка с применением битума щебеночных оснований толщиной 8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 и основания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покрытий толщиной 50 см при укатке щебня с пределом прочности на сжатие свыше 68,6 до 98,1 </w:t>
            </w:r>
            <w:proofErr w:type="spellStart"/>
            <w:r w:rsidRPr="001E3437">
              <w:rPr>
                <w:sz w:val="22"/>
                <w:szCs w:val="22"/>
              </w:rPr>
              <w:t>М</w:t>
            </w:r>
            <w:r w:rsidR="00CF6E5A" w:rsidRPr="001E3437">
              <w:rPr>
                <w:sz w:val="22"/>
                <w:szCs w:val="22"/>
              </w:rPr>
              <w:t>п</w:t>
            </w:r>
            <w:r w:rsidRPr="001E3437">
              <w:rPr>
                <w:sz w:val="22"/>
                <w:szCs w:val="22"/>
              </w:rPr>
              <w:t>а</w:t>
            </w:r>
            <w:proofErr w:type="spellEnd"/>
            <w:r w:rsidRPr="001E3437">
              <w:rPr>
                <w:sz w:val="22"/>
                <w:szCs w:val="22"/>
              </w:rPr>
              <w:t xml:space="preserve"> (свыше 700 до 1000 </w:t>
            </w:r>
            <w:proofErr w:type="spellStart"/>
            <w:r w:rsidRPr="001E3437">
              <w:rPr>
                <w:sz w:val="22"/>
                <w:szCs w:val="22"/>
              </w:rPr>
              <w:t>кгc</w:t>
            </w:r>
            <w:proofErr w:type="spellEnd"/>
            <w:r w:rsidRPr="001E3437">
              <w:rPr>
                <w:sz w:val="22"/>
                <w:szCs w:val="22"/>
              </w:rPr>
              <w:t>/см</w:t>
            </w:r>
            <w:proofErr w:type="gramStart"/>
            <w:r w:rsidRPr="001E3437">
              <w:rPr>
                <w:sz w:val="22"/>
                <w:szCs w:val="22"/>
              </w:rPr>
              <w:t>2</w:t>
            </w:r>
            <w:proofErr w:type="gramEnd"/>
            <w:r w:rsidRPr="001E3437">
              <w:rPr>
                <w:sz w:val="22"/>
                <w:szCs w:val="22"/>
              </w:rPr>
              <w:t>) однослойных</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1099</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Поверхностная обработка битумной эмульсией с применением готовых песчано-щебеночных смесей марка 600, размер зерен до 10 мм, сорт 8</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покрытия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1099</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lastRenderedPageBreak/>
              <w:t>Раздел 5. Лоток</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водосбросных сооружений с проезжей части из лотков водопропускных шириной 1,5 м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лотка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132</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w:t>
            </w:r>
            <w:proofErr w:type="spellStart"/>
            <w:r w:rsidRPr="001E3437">
              <w:rPr>
                <w:sz w:val="22"/>
                <w:szCs w:val="22"/>
              </w:rPr>
              <w:t>набетонки</w:t>
            </w:r>
            <w:proofErr w:type="spellEnd"/>
            <w:r w:rsidRPr="001E3437">
              <w:rPr>
                <w:sz w:val="22"/>
                <w:szCs w:val="22"/>
              </w:rPr>
              <w:t xml:space="preserve"> </w:t>
            </w:r>
            <w:r w:rsidR="00CF6E5A" w:rsidRPr="001E3437">
              <w:rPr>
                <w:sz w:val="22"/>
                <w:szCs w:val="22"/>
              </w:rPr>
              <w:t>–</w:t>
            </w:r>
            <w:r w:rsidRPr="001E3437">
              <w:rPr>
                <w:sz w:val="22"/>
                <w:szCs w:val="22"/>
              </w:rPr>
              <w:t xml:space="preserve"> примыкание к лоткам</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52</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Засыпка пазух котлованов </w:t>
            </w:r>
            <w:proofErr w:type="spellStart"/>
            <w:r w:rsidRPr="001E3437">
              <w:rPr>
                <w:sz w:val="22"/>
                <w:szCs w:val="22"/>
              </w:rPr>
              <w:t>спецсооружений</w:t>
            </w:r>
            <w:proofErr w:type="spellEnd"/>
            <w:r w:rsidRPr="001E3437">
              <w:rPr>
                <w:sz w:val="22"/>
                <w:szCs w:val="22"/>
              </w:rPr>
              <w:t xml:space="preserve"> дренирующим песком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26,4</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53</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tabs>
                <w:tab w:val="left" w:pos="4830"/>
              </w:tabs>
              <w:rPr>
                <w:sz w:val="22"/>
                <w:szCs w:val="22"/>
              </w:rPr>
            </w:pPr>
            <w:r w:rsidRPr="001E3437">
              <w:rPr>
                <w:sz w:val="22"/>
                <w:szCs w:val="22"/>
              </w:rPr>
              <w:t>Работа на отвале, группа грунтов 4</w:t>
            </w:r>
            <w:r w:rsidRPr="001E3437">
              <w:rPr>
                <w:sz w:val="22"/>
                <w:szCs w:val="22"/>
              </w:rPr>
              <w:tab/>
              <w:t xml:space="preserve">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Гидроизоляция боковая обмазочная битумная в 2 слоя по бетону</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513,5</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p w:rsidR="001C58DE" w:rsidRPr="001E3437" w:rsidRDefault="001C58DE" w:rsidP="00A15753">
            <w:pPr>
              <w:rPr>
                <w:sz w:val="22"/>
                <w:szCs w:val="22"/>
              </w:rPr>
            </w:pP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отверстие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176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Установка монтажных изделий массой до 20 кг (труба д.25*6)</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стальных элементов</w:t>
            </w:r>
          </w:p>
          <w:p w:rsidR="001C58DE" w:rsidRPr="001E3437" w:rsidRDefault="001C58DE" w:rsidP="00A15753">
            <w:pPr>
              <w:jc w:val="center"/>
              <w:rPr>
                <w:sz w:val="22"/>
                <w:szCs w:val="22"/>
              </w:rPr>
            </w:pP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0,038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защитных ограждений металлических (лотка)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p w:rsidR="001C58DE" w:rsidRPr="001E3437" w:rsidRDefault="001C58DE" w:rsidP="00A15753">
            <w:pPr>
              <w:jc w:val="center"/>
              <w:rPr>
                <w:sz w:val="22"/>
                <w:szCs w:val="22"/>
              </w:rPr>
            </w:pP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0,077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Огрунтовка</w:t>
            </w:r>
            <w:proofErr w:type="spellEnd"/>
            <w:r w:rsidRPr="001E3437">
              <w:rPr>
                <w:sz w:val="22"/>
                <w:szCs w:val="22"/>
              </w:rPr>
              <w:t xml:space="preserve"> металлических поверхностей в один слой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Окраска металлических </w:t>
            </w:r>
            <w:proofErr w:type="spellStart"/>
            <w:r w:rsidRPr="001E3437">
              <w:rPr>
                <w:sz w:val="22"/>
                <w:szCs w:val="22"/>
              </w:rPr>
              <w:t>огрунтованных</w:t>
            </w:r>
            <w:proofErr w:type="spellEnd"/>
            <w:r w:rsidRPr="001E3437">
              <w:rPr>
                <w:sz w:val="22"/>
                <w:szCs w:val="22"/>
              </w:rPr>
              <w:t xml:space="preserve"> поверхностей в два слоя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окрашиваемой поверхности</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переездного настила для железнодорожных переездов: 2 комплекта *6м+5ком*9м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w:t>
            </w:r>
            <w:proofErr w:type="gramStart"/>
            <w:r w:rsidRPr="001E3437">
              <w:rPr>
                <w:sz w:val="22"/>
                <w:szCs w:val="22"/>
              </w:rPr>
              <w:t>2</w:t>
            </w:r>
            <w:proofErr w:type="gramEnd"/>
            <w:r w:rsidRPr="001E3437">
              <w:rPr>
                <w:sz w:val="22"/>
                <w:szCs w:val="22"/>
              </w:rPr>
              <w:t xml:space="preserve"> переездного настила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6. Лотки водосборные</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62</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трубопроводы щебеночного, толщина 25 см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м3 подстилающего слоя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63</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водосбросных сооружений с проезжей части из лотков железобетонных  длиной 1,0 м, из бетона класса В15, объем бетона 0,125 м3, расход стали </w:t>
            </w:r>
            <w:r w:rsidR="00CF6E5A" w:rsidRPr="001E3437">
              <w:rPr>
                <w:sz w:val="22"/>
                <w:szCs w:val="22"/>
              </w:rPr>
              <w:t>–</w:t>
            </w:r>
            <w:r w:rsidRPr="001E3437">
              <w:rPr>
                <w:sz w:val="22"/>
                <w:szCs w:val="22"/>
              </w:rPr>
              <w:t xml:space="preserve"> 13,03 кг, высота 0,34 м </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 лотка</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264</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64</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смеси </w:t>
            </w:r>
            <w:proofErr w:type="spellStart"/>
            <w:r w:rsidRPr="001E3437">
              <w:rPr>
                <w:sz w:val="22"/>
                <w:szCs w:val="22"/>
              </w:rPr>
              <w:t>пескоцементной</w:t>
            </w:r>
            <w:proofErr w:type="spellEnd"/>
            <w:r w:rsidRPr="001E3437">
              <w:rPr>
                <w:sz w:val="22"/>
                <w:szCs w:val="22"/>
              </w:rPr>
              <w:t xml:space="preserve"> (цемент М 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26,4</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65</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основания под лотки (</w:t>
            </w:r>
            <w:proofErr w:type="spellStart"/>
            <w:r w:rsidRPr="001E3437">
              <w:rPr>
                <w:sz w:val="22"/>
                <w:szCs w:val="22"/>
              </w:rPr>
              <w:t>фибробетон</w:t>
            </w:r>
            <w:proofErr w:type="spellEnd"/>
            <w:r w:rsidRPr="001E3437">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Монтаж металлических решеток для лотков</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16,368  </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sz w:val="22"/>
                <w:szCs w:val="22"/>
              </w:rPr>
            </w:pPr>
            <w:r w:rsidRPr="001E3437">
              <w:rPr>
                <w:b/>
                <w:sz w:val="22"/>
                <w:szCs w:val="22"/>
              </w:rPr>
              <w:t>Раздел 7. Подготовка территории к строительству</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Демонтаж ограждения</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67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металлических оград по железобетонным столбам с цоколем из сетчатых панелей высотой до 2 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ограды</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210</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Демонтаж лотков</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Демонтаж водосбросных сооружений с проезжей части из лотков </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лотка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132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Разборка </w:t>
            </w:r>
            <w:proofErr w:type="spellStart"/>
            <w:r w:rsidRPr="001E3437">
              <w:rPr>
                <w:sz w:val="22"/>
                <w:szCs w:val="22"/>
              </w:rPr>
              <w:t>набетонки</w:t>
            </w:r>
            <w:proofErr w:type="spellEnd"/>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бетона и железобетона в деле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изделий массой до 20 кг (труба д.25*6)</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стальных элементов</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0,038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защитных ограждений металлических (лотка)</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т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0,077</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Погрузочные работы при автомобильных перевозках: Мусор строительный</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за т груза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30,523</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30,523</w:t>
            </w:r>
          </w:p>
        </w:tc>
      </w:tr>
      <w:tr w:rsidR="001C58DE" w:rsidRPr="001E3437" w:rsidTr="00A15753">
        <w:trPr>
          <w:trHeight w:val="401"/>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Демонтаж пожарного водоема</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Разработка грунта с погрузкой на автомобили-самосвалы экскаваторами с ковшом вместимостью 0,5 (0,5-0,63) м3, группа грунтов 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505,44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Работа на отвале, группа грунтов 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281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Демонтаж плит перекрытий площадью до 5 м</w:t>
            </w:r>
            <w:proofErr w:type="gramStart"/>
            <w:r w:rsidRPr="001E3437">
              <w:rPr>
                <w:sz w:val="22"/>
                <w:szCs w:val="22"/>
              </w:rPr>
              <w:t>2</w:t>
            </w:r>
            <w:proofErr w:type="gramEnd"/>
            <w:r w:rsidRPr="001E3437">
              <w:rPr>
                <w:sz w:val="22"/>
                <w:szCs w:val="22"/>
              </w:rPr>
              <w:t xml:space="preserve"> при наибольшей массе монтажных элементов до 5 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шт. сборных конструкций</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78</w:t>
            </w:r>
          </w:p>
        </w:tc>
        <w:tc>
          <w:tcPr>
            <w:tcW w:w="60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Разборка бетонных конструкций пожарного водоема при помощи отбойных молотков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57</w:t>
            </w:r>
          </w:p>
        </w:tc>
      </w:tr>
      <w:tr w:rsidR="001C58DE" w:rsidRPr="001E3437" w:rsidTr="00A15753">
        <w:trPr>
          <w:trHeight w:val="401"/>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79</w:t>
            </w:r>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Разборка железобетонных фундаментов</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Погрузка мусора на автомобили-самосвалы экскаваторами с ковшом вместимостью 0,65 (0,5-1) м3</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101</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242,976</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Засыпка пазух котлованов щебнем фракции 40-70 мм из природного камня для строительных работ марка 1000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700</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Уплотнение грунта вибрационными катками 2,2 т на 8 проходов при толщине слоя 60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уплотненного грунта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230</w:t>
            </w:r>
          </w:p>
        </w:tc>
      </w:tr>
      <w:tr w:rsidR="001C58DE" w:rsidRPr="001E3437" w:rsidTr="00A15753">
        <w:trPr>
          <w:trHeight w:val="401"/>
        </w:trPr>
        <w:tc>
          <w:tcPr>
            <w:tcW w:w="9655" w:type="dxa"/>
            <w:gridSpan w:val="4"/>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Монтаж плит ПАГ-18 (32 </w:t>
            </w:r>
            <w:proofErr w:type="spellStart"/>
            <w:proofErr w:type="gramStart"/>
            <w:r w:rsidRPr="001E3437">
              <w:rPr>
                <w:sz w:val="22"/>
                <w:szCs w:val="22"/>
              </w:rPr>
              <w:t>шт</w:t>
            </w:r>
            <w:proofErr w:type="spellEnd"/>
            <w:proofErr w:type="gramEnd"/>
            <w:r w:rsidRPr="001E3437">
              <w:rPr>
                <w:sz w:val="22"/>
                <w:szCs w:val="22"/>
              </w:rPr>
              <w:t>)</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84</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подстилающих и выравнивающих слоев оснований из щебня из природного камня для строительных работ марка 800, фракция 5(3)-10 мм, толщина 10 см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38,4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w:t>
            </w:r>
            <w:proofErr w:type="gramStart"/>
            <w:r w:rsidRPr="001E3437">
              <w:rPr>
                <w:sz w:val="22"/>
                <w:szCs w:val="22"/>
              </w:rPr>
              <w:t>из</w:t>
            </w:r>
            <w:proofErr w:type="gramEnd"/>
            <w:r w:rsidRPr="001E3437">
              <w:rPr>
                <w:sz w:val="22"/>
                <w:szCs w:val="22"/>
              </w:rPr>
              <w:t>:</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230,4</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800, фракция 10-20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96,768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1400, фракция 20-40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96,768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lastRenderedPageBreak/>
              <w:t>88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Щебень из природного камня для строительных работ марка 1000, фракции 70-120 мм</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96,768</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89</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подстилающих и выравнивающих слоев оснований из смеси </w:t>
            </w:r>
            <w:proofErr w:type="spellStart"/>
            <w:r w:rsidRPr="001E3437">
              <w:rPr>
                <w:sz w:val="22"/>
                <w:szCs w:val="22"/>
              </w:rPr>
              <w:t>пескоцементной</w:t>
            </w:r>
            <w:proofErr w:type="spellEnd"/>
            <w:r w:rsidRPr="001E3437">
              <w:rPr>
                <w:sz w:val="22"/>
                <w:szCs w:val="22"/>
              </w:rPr>
              <w:t xml:space="preserve"> (цемент М 400)</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19,2</w:t>
            </w:r>
          </w:p>
        </w:tc>
      </w:tr>
      <w:tr w:rsidR="001C58DE" w:rsidRPr="001E3437" w:rsidTr="00A15753">
        <w:trPr>
          <w:trHeight w:val="401"/>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90</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Устройство дорожных покрытий из сборных прямоугольных железобетонных плит ПАГ-18</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м3 сборных железобетонных плит / </w:t>
            </w:r>
            <w:proofErr w:type="spellStart"/>
            <w:proofErr w:type="gramStart"/>
            <w:r w:rsidRPr="001E3437">
              <w:rPr>
                <w:sz w:val="22"/>
                <w:szCs w:val="22"/>
              </w:rPr>
              <w:t>шт</w:t>
            </w:r>
            <w:proofErr w:type="spellEnd"/>
            <w:proofErr w:type="gram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69,1/32</w:t>
            </w:r>
          </w:p>
        </w:tc>
      </w:tr>
    </w:tbl>
    <w:p w:rsidR="001C58DE" w:rsidRPr="001E3437" w:rsidRDefault="001C58DE" w:rsidP="001C58DE">
      <w:pPr>
        <w:rPr>
          <w:sz w:val="22"/>
          <w:szCs w:val="22"/>
        </w:rPr>
      </w:pPr>
      <w:bookmarkStart w:id="28" w:name="_GoBack"/>
      <w:bookmarkEnd w:id="28"/>
    </w:p>
    <w:tbl>
      <w:tblPr>
        <w:tblW w:w="9655" w:type="dxa"/>
        <w:tblLayout w:type="fixed"/>
        <w:tblCellMar>
          <w:left w:w="0" w:type="dxa"/>
          <w:right w:w="0" w:type="dxa"/>
        </w:tblCellMar>
        <w:tblLook w:val="04A0"/>
      </w:tblPr>
      <w:tblGrid>
        <w:gridCol w:w="520"/>
        <w:gridCol w:w="6017"/>
        <w:gridCol w:w="1701"/>
        <w:gridCol w:w="1417"/>
      </w:tblGrid>
      <w:tr w:rsidR="001C58DE" w:rsidRPr="001E3437" w:rsidTr="00A15753">
        <w:trPr>
          <w:trHeight w:val="285"/>
        </w:trPr>
        <w:tc>
          <w:tcPr>
            <w:tcW w:w="9655" w:type="dxa"/>
            <w:gridSpan w:val="4"/>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rPr>
                <w:b/>
                <w:sz w:val="22"/>
                <w:szCs w:val="22"/>
              </w:rPr>
            </w:pPr>
          </w:p>
          <w:p w:rsidR="001C58DE" w:rsidRPr="001E3437" w:rsidRDefault="001C58DE" w:rsidP="00770213">
            <w:pPr>
              <w:rPr>
                <w:sz w:val="22"/>
                <w:szCs w:val="22"/>
              </w:rPr>
            </w:pPr>
            <w:r w:rsidRPr="001E3437">
              <w:rPr>
                <w:b/>
                <w:sz w:val="22"/>
                <w:szCs w:val="22"/>
              </w:rPr>
              <w:t>4.</w:t>
            </w:r>
            <w:r w:rsidR="00770213" w:rsidRPr="001E3437">
              <w:rPr>
                <w:b/>
                <w:sz w:val="22"/>
                <w:szCs w:val="22"/>
                <w:lang w:val="en-US"/>
              </w:rPr>
              <w:t>1</w:t>
            </w:r>
            <w:r w:rsidR="00770213">
              <w:rPr>
                <w:b/>
                <w:sz w:val="22"/>
                <w:szCs w:val="22"/>
              </w:rPr>
              <w:t>2</w:t>
            </w:r>
            <w:r w:rsidRPr="001E3437">
              <w:rPr>
                <w:b/>
                <w:sz w:val="22"/>
                <w:szCs w:val="22"/>
              </w:rPr>
              <w:t xml:space="preserve">.14. Оптико-волоконная связь       </w:t>
            </w:r>
          </w:p>
        </w:tc>
      </w:tr>
      <w:tr w:rsidR="001C58DE" w:rsidRPr="001E3437" w:rsidTr="00A15753">
        <w:trPr>
          <w:trHeight w:val="255"/>
        </w:trPr>
        <w:tc>
          <w:tcPr>
            <w:tcW w:w="520"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c>
          <w:tcPr>
            <w:tcW w:w="6017"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rPr>
                <w:sz w:val="22"/>
                <w:szCs w:val="22"/>
              </w:rPr>
            </w:pPr>
          </w:p>
        </w:tc>
        <w:tc>
          <w:tcPr>
            <w:tcW w:w="1701" w:type="dxa"/>
            <w:tcBorders>
              <w:top w:val="nil"/>
              <w:left w:val="nil"/>
              <w:bottom w:val="nil"/>
              <w:right w:val="nil"/>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
        </w:tc>
        <w:tc>
          <w:tcPr>
            <w:tcW w:w="1417" w:type="dxa"/>
            <w:tcBorders>
              <w:top w:val="nil"/>
              <w:left w:val="nil"/>
              <w:bottom w:val="nil"/>
              <w:right w:val="nil"/>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p>
        </w:tc>
      </w:tr>
      <w:tr w:rsidR="001C58DE" w:rsidRPr="001E3437" w:rsidTr="00A15753">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 </w:t>
            </w:r>
            <w:proofErr w:type="spellStart"/>
            <w:r w:rsidRPr="001E3437">
              <w:rPr>
                <w:sz w:val="22"/>
                <w:szCs w:val="22"/>
              </w:rPr>
              <w:t>пп</w:t>
            </w:r>
            <w:proofErr w:type="spellEnd"/>
          </w:p>
        </w:tc>
        <w:tc>
          <w:tcPr>
            <w:tcW w:w="60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 xml:space="preserve">Ед. </w:t>
            </w:r>
            <w:proofErr w:type="spellStart"/>
            <w:r w:rsidRPr="001E3437">
              <w:rPr>
                <w:sz w:val="22"/>
                <w:szCs w:val="22"/>
              </w:rPr>
              <w:t>изм</w:t>
            </w:r>
            <w:proofErr w:type="spellEnd"/>
            <w:r w:rsidRPr="001E3437">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Кол.</w:t>
            </w:r>
          </w:p>
        </w:tc>
      </w:tr>
      <w:tr w:rsidR="001C58DE" w:rsidRPr="001E3437" w:rsidTr="00A15753">
        <w:trPr>
          <w:trHeight w:val="255"/>
        </w:trPr>
        <w:tc>
          <w:tcPr>
            <w:tcW w:w="520" w:type="dxa"/>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2</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1C58DE" w:rsidRPr="001E3437" w:rsidRDefault="001C58DE" w:rsidP="00A15753">
            <w:pPr>
              <w:jc w:val="center"/>
              <w:rPr>
                <w:sz w:val="22"/>
                <w:szCs w:val="22"/>
              </w:rPr>
            </w:pPr>
            <w:r w:rsidRPr="001E3437">
              <w:rPr>
                <w:sz w:val="22"/>
                <w:szCs w:val="22"/>
              </w:rPr>
              <w:t>3</w:t>
            </w:r>
          </w:p>
        </w:tc>
        <w:tc>
          <w:tcPr>
            <w:tcW w:w="1417"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4</w:t>
            </w:r>
          </w:p>
        </w:tc>
      </w:tr>
      <w:tr w:rsidR="001C58DE" w:rsidRPr="001E3437" w:rsidTr="00A15753">
        <w:trPr>
          <w:trHeight w:val="255"/>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b/>
                <w:bCs/>
                <w:sz w:val="22"/>
                <w:szCs w:val="22"/>
              </w:rPr>
            </w:pPr>
            <w:r w:rsidRPr="001E3437">
              <w:rPr>
                <w:b/>
                <w:bCs/>
                <w:sz w:val="22"/>
                <w:szCs w:val="22"/>
              </w:rPr>
              <w:t>Раздел 1. Монтажные работы</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proofErr w:type="spellStart"/>
            <w:r w:rsidRPr="001E3437">
              <w:rPr>
                <w:sz w:val="22"/>
                <w:szCs w:val="22"/>
              </w:rPr>
              <w:t>Кроссировка</w:t>
            </w:r>
            <w:proofErr w:type="spellEnd"/>
            <w:r w:rsidRPr="001E3437">
              <w:rPr>
                <w:sz w:val="22"/>
                <w:szCs w:val="22"/>
              </w:rPr>
              <w:t xml:space="preserve"> в шкафу</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 xml:space="preserve">шт. </w:t>
            </w:r>
            <w:proofErr w:type="spellStart"/>
            <w:r w:rsidRPr="001E3437">
              <w:rPr>
                <w:sz w:val="22"/>
                <w:szCs w:val="22"/>
              </w:rPr>
              <w:t>кроссировок</w:t>
            </w:r>
            <w:proofErr w:type="spellEnd"/>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220</w:t>
            </w:r>
          </w:p>
        </w:tc>
      </w:tr>
      <w:tr w:rsidR="001C58DE" w:rsidRPr="001E3437" w:rsidTr="00A15753">
        <w:trPr>
          <w:trHeight w:val="303"/>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2</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Устройство кабеля на столбовой линии, масса 1 м до 2 кг. Кабель ОПН-ДПМ-04-012-А04-12,0. </w:t>
            </w:r>
            <w:proofErr w:type="gramStart"/>
            <w:r w:rsidRPr="001E3437">
              <w:rPr>
                <w:sz w:val="22"/>
                <w:szCs w:val="22"/>
              </w:rPr>
              <w:t>Зажим</w:t>
            </w:r>
            <w:proofErr w:type="gramEnd"/>
            <w:r w:rsidRPr="001E3437">
              <w:rPr>
                <w:sz w:val="22"/>
                <w:szCs w:val="22"/>
              </w:rPr>
              <w:t xml:space="preserve"> поддерживающий спиральный ПСО-04 – 1 шт., Зажим спиральный натяжной НСО-П-14 – 11 шт., </w:t>
            </w:r>
            <w:proofErr w:type="spellStart"/>
            <w:r w:rsidRPr="001E3437">
              <w:rPr>
                <w:sz w:val="22"/>
                <w:szCs w:val="22"/>
              </w:rPr>
              <w:t>Металлорукав</w:t>
            </w:r>
            <w:proofErr w:type="spellEnd"/>
            <w:r w:rsidRPr="001E3437">
              <w:rPr>
                <w:sz w:val="22"/>
                <w:szCs w:val="22"/>
              </w:rPr>
              <w:t xml:space="preserve"> негерметичный  РЗ-ЦХ-20 – 21 шт., Талреп Т-10-01 – 1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proofErr w:type="gramStart"/>
            <w:r w:rsidRPr="001E3437">
              <w:rPr>
                <w:sz w:val="22"/>
                <w:szCs w:val="22"/>
              </w:rPr>
              <w:t>м</w:t>
            </w:r>
            <w:proofErr w:type="gramEnd"/>
            <w:r w:rsidRPr="001E3437">
              <w:rPr>
                <w:sz w:val="22"/>
                <w:szCs w:val="22"/>
              </w:rPr>
              <w:t xml:space="preserve"> кабеля</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550</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3</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Сдача объекта, контрольные и приемо-сдаточные испытания</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объект</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 xml:space="preserve">Установка, монтаж устройства стыка станционных линейных и конечных кабелей (УССЛК) с учетом измерений в процессе монтажа на волоконно-оптическом кабеле ГТС с числом волокон 24. </w:t>
            </w:r>
            <w:proofErr w:type="spellStart"/>
            <w:r w:rsidRPr="001E3437">
              <w:rPr>
                <w:sz w:val="22"/>
                <w:szCs w:val="22"/>
              </w:rPr>
              <w:t>Трубостойка</w:t>
            </w:r>
            <w:proofErr w:type="spellEnd"/>
            <w:r w:rsidRPr="001E3437">
              <w:rPr>
                <w:sz w:val="22"/>
                <w:szCs w:val="22"/>
              </w:rPr>
              <w:t xml:space="preserve"> – 6 шт.</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УССЛК</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6</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Герметизация канала в помещении ввода кабелей (в шахте АТС) свободного с помощью трубы ПНД-25</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канал</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12</w:t>
            </w:r>
          </w:p>
        </w:tc>
      </w:tr>
      <w:tr w:rsidR="001C58DE" w:rsidRPr="001E3437" w:rsidTr="00A15753">
        <w:trPr>
          <w:trHeight w:val="72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7</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Измерение затухания на кабельной площадке волоконно-оптического кабеля ГТС с числом волокон 24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кабель (строительная длина)</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w:t>
            </w:r>
          </w:p>
        </w:tc>
      </w:tr>
      <w:tr w:rsidR="001C58DE" w:rsidRPr="001E3437" w:rsidTr="00A15753">
        <w:trPr>
          <w:trHeight w:val="340"/>
        </w:trPr>
        <w:tc>
          <w:tcPr>
            <w:tcW w:w="520"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8</w:t>
            </w:r>
          </w:p>
        </w:tc>
        <w:tc>
          <w:tcPr>
            <w:tcW w:w="60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rPr>
                <w:sz w:val="22"/>
                <w:szCs w:val="22"/>
              </w:rPr>
            </w:pPr>
            <w:r w:rsidRPr="001E3437">
              <w:rPr>
                <w:sz w:val="22"/>
                <w:szCs w:val="22"/>
              </w:rPr>
              <w:t>Измерение на смонтированном участке волоконно-оптического кабеля ГТС в одном направлении с числом волокон 24</w:t>
            </w:r>
          </w:p>
        </w:tc>
        <w:tc>
          <w:tcPr>
            <w:tcW w:w="17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1 участок</w:t>
            </w:r>
          </w:p>
        </w:tc>
        <w:tc>
          <w:tcPr>
            <w:tcW w:w="1417"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1C58DE" w:rsidRPr="001E3437" w:rsidRDefault="001C58DE" w:rsidP="00A15753">
            <w:pPr>
              <w:jc w:val="center"/>
              <w:rPr>
                <w:sz w:val="22"/>
                <w:szCs w:val="22"/>
              </w:rPr>
            </w:pPr>
            <w:r w:rsidRPr="001E3437">
              <w:rPr>
                <w:sz w:val="22"/>
                <w:szCs w:val="22"/>
              </w:rPr>
              <w:t>5</w:t>
            </w:r>
          </w:p>
        </w:tc>
      </w:tr>
    </w:tbl>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91641E" w:rsidRPr="001E3437" w:rsidRDefault="0091641E" w:rsidP="00556CBD">
      <w:pPr>
        <w:pStyle w:val="12"/>
        <w:suppressAutoHyphens w:val="0"/>
        <w:ind w:firstLine="709"/>
        <w:jc w:val="right"/>
        <w:rPr>
          <w:rFonts w:eastAsia="MS Mincho"/>
          <w:sz w:val="24"/>
          <w:szCs w:val="24"/>
          <w:lang w:eastAsia="ru-RU"/>
        </w:rPr>
      </w:pPr>
    </w:p>
    <w:p w:rsidR="00D14F02" w:rsidRPr="001E3437" w:rsidRDefault="00D14F02" w:rsidP="00556CBD">
      <w:pPr>
        <w:pStyle w:val="12"/>
        <w:suppressAutoHyphens w:val="0"/>
        <w:ind w:firstLine="709"/>
        <w:jc w:val="right"/>
        <w:rPr>
          <w:rFonts w:eastAsia="MS Mincho"/>
          <w:sz w:val="24"/>
          <w:szCs w:val="24"/>
          <w:lang w:eastAsia="ru-RU"/>
        </w:rPr>
      </w:pPr>
      <w:r w:rsidRPr="001E3437">
        <w:rPr>
          <w:rFonts w:eastAsia="MS Mincho"/>
          <w:sz w:val="24"/>
          <w:szCs w:val="24"/>
          <w:lang w:eastAsia="ru-RU"/>
        </w:rPr>
        <w:t>Приложение № 1</w:t>
      </w:r>
    </w:p>
    <w:p w:rsidR="00D14F02" w:rsidRPr="001E3437" w:rsidRDefault="00D14F02" w:rsidP="007D7A82">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Pr="001E3437" w:rsidRDefault="00D14F02" w:rsidP="007954D3">
      <w:pPr>
        <w:jc w:val="center"/>
        <w:rPr>
          <w:b/>
          <w:sz w:val="28"/>
          <w:szCs w:val="28"/>
        </w:rPr>
      </w:pPr>
    </w:p>
    <w:p w:rsidR="00D14F02" w:rsidRPr="001E3437" w:rsidRDefault="00D14F02" w:rsidP="007954D3">
      <w:pPr>
        <w:jc w:val="center"/>
        <w:rPr>
          <w:b/>
          <w:sz w:val="28"/>
          <w:szCs w:val="28"/>
        </w:rPr>
      </w:pPr>
      <w:r w:rsidRPr="001E3437">
        <w:rPr>
          <w:b/>
          <w:sz w:val="28"/>
          <w:szCs w:val="28"/>
        </w:rPr>
        <w:t>На бланке претендента</w:t>
      </w:r>
    </w:p>
    <w:p w:rsidR="00D14F02" w:rsidRPr="001E3437" w:rsidRDefault="00D14F02" w:rsidP="007954D3">
      <w:pPr>
        <w:pStyle w:val="2"/>
        <w:numPr>
          <w:ilvl w:val="1"/>
          <w:numId w:val="6"/>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НА УЧАСТИЕ</w:t>
      </w:r>
      <w:r w:rsidRPr="001E3437">
        <w:rPr>
          <w:i w:val="0"/>
        </w:rPr>
        <w:br/>
        <w:t>В ОТКРЫТОМ КОНКУРСЕ №____ ______________________</w:t>
      </w:r>
    </w:p>
    <w:p w:rsidR="00D14F02" w:rsidRPr="001E3437" w:rsidRDefault="00D14F02" w:rsidP="007954D3">
      <w:pPr>
        <w:pStyle w:val="af2"/>
        <w:ind w:left="6381" w:firstLine="0"/>
        <w:jc w:val="center"/>
        <w:rPr>
          <w:szCs w:val="28"/>
        </w:rPr>
      </w:pPr>
    </w:p>
    <w:tbl>
      <w:tblPr>
        <w:tblW w:w="0" w:type="auto"/>
        <w:tblLayout w:type="fixed"/>
        <w:tblLook w:val="0000"/>
      </w:tblPr>
      <w:tblGrid>
        <w:gridCol w:w="9747"/>
      </w:tblGrid>
      <w:tr w:rsidR="00D14F02" w:rsidRPr="001E3437" w:rsidTr="007A527D">
        <w:tc>
          <w:tcPr>
            <w:tcW w:w="9747" w:type="dxa"/>
          </w:tcPr>
          <w:p w:rsidR="00D14F02" w:rsidRPr="001E3437" w:rsidRDefault="00D14F02" w:rsidP="007954D3">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D14F02" w:rsidP="007A527D">
            <w:pPr>
              <w:pStyle w:val="af2"/>
              <w:snapToGrid w:val="0"/>
              <w:ind w:firstLine="0"/>
              <w:jc w:val="both"/>
              <w:rPr>
                <w:b/>
                <w:sz w:val="24"/>
                <w:szCs w:val="24"/>
              </w:rPr>
            </w:pPr>
            <w:r w:rsidRPr="001E3437">
              <w:rPr>
                <w:b/>
                <w:sz w:val="24"/>
                <w:szCs w:val="24"/>
              </w:rPr>
              <w:t>аппарата управления ОАО «ТрансКонтейнер»</w:t>
            </w:r>
          </w:p>
        </w:tc>
      </w:tr>
    </w:tbl>
    <w:p w:rsidR="00D14F02" w:rsidRPr="001E3437" w:rsidRDefault="00D14F02" w:rsidP="00D018EC">
      <w:pPr>
        <w:pStyle w:val="12"/>
        <w:ind w:firstLine="709"/>
        <w:rPr>
          <w:szCs w:val="28"/>
        </w:rPr>
      </w:pPr>
    </w:p>
    <w:p w:rsidR="00D14F02" w:rsidRPr="001E3437" w:rsidRDefault="00D14F02" w:rsidP="00D018EC">
      <w:pPr>
        <w:pStyle w:val="12"/>
        <w:ind w:firstLine="709"/>
      </w:pPr>
      <w:r w:rsidRPr="001E3437">
        <w:rPr>
          <w:szCs w:val="28"/>
        </w:rPr>
        <w:t xml:space="preserve">Будучи </w:t>
      </w:r>
      <w:proofErr w:type="gramStart"/>
      <w:r w:rsidRPr="001E3437">
        <w:rPr>
          <w:szCs w:val="28"/>
        </w:rPr>
        <w:t>уполномоченным</w:t>
      </w:r>
      <w:proofErr w:type="gramEnd"/>
      <w:r w:rsidRPr="001E3437">
        <w:rPr>
          <w:szCs w:val="28"/>
        </w:rPr>
        <w:t xml:space="preserve">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 xml:space="preserve">открытом конкурсе №___  (далее – открытый конкурс) на право заключения договора </w:t>
      </w:r>
      <w:r w:rsidRPr="001E3437">
        <w:t xml:space="preserve">на выполнение работ по реконструкции </w:t>
      </w:r>
      <w:r w:rsidR="00DC6A6E" w:rsidRPr="001E3437">
        <w:rPr>
          <w:szCs w:val="28"/>
        </w:rPr>
        <w:t xml:space="preserve">контейнерного терминала агентства на станции </w:t>
      </w:r>
      <w:proofErr w:type="spellStart"/>
      <w:r w:rsidR="00DC6A6E" w:rsidRPr="001E3437">
        <w:rPr>
          <w:szCs w:val="28"/>
        </w:rPr>
        <w:t>Екатеринбург-Товарный</w:t>
      </w:r>
      <w:proofErr w:type="spellEnd"/>
      <w:r w:rsidR="00DC6A6E" w:rsidRPr="001E3437">
        <w:rPr>
          <w:szCs w:val="28"/>
        </w:rPr>
        <w:t xml:space="preserve"> филиала </w:t>
      </w:r>
      <w:r w:rsidR="00D952BB" w:rsidRPr="001E3437">
        <w:rPr>
          <w:szCs w:val="28"/>
        </w:rPr>
        <w:t xml:space="preserve">                                            </w:t>
      </w:r>
      <w:r w:rsidR="00DC6A6E" w:rsidRPr="001E3437">
        <w:rPr>
          <w:szCs w:val="28"/>
        </w:rPr>
        <w:t>ОАО «</w:t>
      </w:r>
      <w:proofErr w:type="spellStart"/>
      <w:r w:rsidR="00DC6A6E" w:rsidRPr="001E3437">
        <w:rPr>
          <w:szCs w:val="28"/>
        </w:rPr>
        <w:t>ТрансКонтейнер</w:t>
      </w:r>
      <w:proofErr w:type="spellEnd"/>
      <w:r w:rsidR="00DC6A6E" w:rsidRPr="001E3437">
        <w:rPr>
          <w:szCs w:val="28"/>
        </w:rPr>
        <w:t>» на Свердловской железной дороге  в 2014 году</w:t>
      </w:r>
      <w:r w:rsidRPr="001E3437">
        <w:t xml:space="preserve"> (далее - работы).</w:t>
      </w:r>
    </w:p>
    <w:p w:rsidR="00D14F02" w:rsidRPr="001E3437" w:rsidRDefault="00D14F02" w:rsidP="00340736">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340736">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340736">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w:t>
      </w:r>
      <w:proofErr w:type="gramStart"/>
      <w:r w:rsidRPr="001E3437">
        <w:rPr>
          <w:szCs w:val="28"/>
        </w:rPr>
        <w:t>ь(</w:t>
      </w:r>
      <w:proofErr w:type="spellStart"/>
      <w:proofErr w:type="gramEnd"/>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340736">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w:t>
      </w:r>
      <w:proofErr w:type="gramStart"/>
      <w:r w:rsidRPr="001E3437">
        <w:rPr>
          <w:szCs w:val="28"/>
        </w:rPr>
        <w:t>о(</w:t>
      </w:r>
      <w:proofErr w:type="spellStart"/>
      <w:proofErr w:type="gramEnd"/>
      <w:r w:rsidRPr="001E3437">
        <w:rPr>
          <w:szCs w:val="28"/>
        </w:rPr>
        <w:t>ен</w:t>
      </w:r>
      <w:proofErr w:type="spellEnd"/>
      <w:r w:rsidRPr="001E3437">
        <w:rPr>
          <w:szCs w:val="28"/>
        </w:rPr>
        <w:t>) с тем, что:</w:t>
      </w:r>
    </w:p>
    <w:p w:rsidR="00D14F02" w:rsidRPr="001E3437"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а также иных сведений, имеющихся в распоряжении заказчика, организатора;</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340736">
      <w:pPr>
        <w:ind w:firstLine="709"/>
        <w:jc w:val="both"/>
        <w:rPr>
          <w:sz w:val="28"/>
          <w:szCs w:val="20"/>
        </w:rPr>
      </w:pPr>
      <w:r w:rsidRPr="001E3437">
        <w:rPr>
          <w:sz w:val="28"/>
          <w:szCs w:val="20"/>
        </w:rPr>
        <w:t xml:space="preserve">В случае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69662F">
      <w:pPr>
        <w:numPr>
          <w:ilvl w:val="0"/>
          <w:numId w:val="18"/>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 xml:space="preserve">указать </w:t>
      </w:r>
      <w:proofErr w:type="gramStart"/>
      <w:r w:rsidRPr="001E3437">
        <w:rPr>
          <w:i/>
          <w:sz w:val="28"/>
          <w:szCs w:val="20"/>
          <w:u w:val="single"/>
        </w:rPr>
        <w:t>срок</w:t>
      </w:r>
      <w:proofErr w:type="gramEnd"/>
      <w:r w:rsidRPr="001E3437">
        <w:rPr>
          <w:i/>
          <w:sz w:val="28"/>
          <w:szCs w:val="20"/>
          <w:u w:val="single"/>
        </w:rPr>
        <w:t xml:space="preserve">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69662F">
      <w:pPr>
        <w:numPr>
          <w:ilvl w:val="0"/>
          <w:numId w:val="18"/>
        </w:numPr>
        <w:ind w:left="0" w:firstLine="709"/>
        <w:jc w:val="both"/>
        <w:rPr>
          <w:sz w:val="28"/>
          <w:szCs w:val="20"/>
        </w:rPr>
      </w:pPr>
      <w:r w:rsidRPr="001E34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E3437">
        <w:rPr>
          <w:sz w:val="28"/>
          <w:szCs w:val="20"/>
        </w:rPr>
        <w:t>н(</w:t>
      </w:r>
      <w:proofErr w:type="gramEnd"/>
      <w:r w:rsidRPr="001E3437">
        <w:rPr>
          <w:sz w:val="28"/>
          <w:szCs w:val="20"/>
        </w:rPr>
        <w:t>о), что при непредставлении указанных сведений и документов, заказчик вправе отказаться от заключения договора.</w:t>
      </w:r>
    </w:p>
    <w:p w:rsidR="00D14F02" w:rsidRPr="001E3437" w:rsidRDefault="00D14F02" w:rsidP="0069662F">
      <w:pPr>
        <w:numPr>
          <w:ilvl w:val="0"/>
          <w:numId w:val="18"/>
        </w:numPr>
        <w:ind w:left="0" w:firstLine="709"/>
        <w:jc w:val="both"/>
        <w:rPr>
          <w:sz w:val="28"/>
          <w:szCs w:val="20"/>
        </w:rPr>
      </w:pPr>
      <w:r w:rsidRPr="001E3437">
        <w:rPr>
          <w:sz w:val="28"/>
          <w:szCs w:val="20"/>
        </w:rPr>
        <w:t>Подписать догово</w:t>
      </w:r>
      <w:proofErr w:type="gramStart"/>
      <w:r w:rsidRPr="001E3437">
        <w:rPr>
          <w:sz w:val="28"/>
          <w:szCs w:val="20"/>
        </w:rPr>
        <w:t>р(</w:t>
      </w:r>
      <w:proofErr w:type="spellStart"/>
      <w:proofErr w:type="gramEnd"/>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69662F">
      <w:pPr>
        <w:numPr>
          <w:ilvl w:val="0"/>
          <w:numId w:val="18"/>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69662F">
      <w:pPr>
        <w:numPr>
          <w:ilvl w:val="0"/>
          <w:numId w:val="18"/>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340736">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340736">
      <w:pPr>
        <w:pStyle w:val="ad"/>
        <w:rPr>
          <w:rFonts w:eastAsia="Times New Roman"/>
          <w:sz w:val="28"/>
        </w:rPr>
      </w:pPr>
      <w:r w:rsidRPr="001E3437">
        <w:rPr>
          <w:rFonts w:eastAsia="Times New Roman"/>
          <w:sz w:val="28"/>
        </w:rPr>
        <w:t xml:space="preserve">- </w:t>
      </w:r>
      <w:r w:rsidRPr="001E34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340736">
      <w:pPr>
        <w:pStyle w:val="ad"/>
        <w:rPr>
          <w:rFonts w:eastAsia="Times New Roman"/>
          <w:sz w:val="28"/>
        </w:rPr>
      </w:pPr>
      <w:r w:rsidRPr="001E3437">
        <w:rPr>
          <w:rFonts w:eastAsia="Times New Roman"/>
          <w:sz w:val="28"/>
        </w:rPr>
        <w:t>- ________(наименование претендента) не находится в процессе ликвидации;</w:t>
      </w:r>
    </w:p>
    <w:p w:rsidR="00D14F02" w:rsidRPr="001E3437" w:rsidRDefault="00D14F02" w:rsidP="00340736">
      <w:pPr>
        <w:pStyle w:val="ad"/>
        <w:rPr>
          <w:rFonts w:eastAsia="Times New Roman"/>
          <w:sz w:val="28"/>
        </w:rPr>
      </w:pPr>
      <w:r w:rsidRPr="001E3437">
        <w:rPr>
          <w:rFonts w:eastAsia="Times New Roman"/>
          <w:sz w:val="28"/>
        </w:rPr>
        <w:t xml:space="preserve">- ________(наименование претендента) не </w:t>
      </w:r>
      <w:proofErr w:type="gramStart"/>
      <w:r w:rsidRPr="001E3437">
        <w:rPr>
          <w:rFonts w:eastAsia="Times New Roman"/>
          <w:sz w:val="28"/>
        </w:rPr>
        <w:t>признан</w:t>
      </w:r>
      <w:proofErr w:type="gramEnd"/>
      <w:r w:rsidRPr="001E3437">
        <w:rPr>
          <w:rFonts w:eastAsia="Times New Roman"/>
          <w:sz w:val="28"/>
        </w:rPr>
        <w:t xml:space="preserve"> несостоятельным (банкротом);</w:t>
      </w:r>
    </w:p>
    <w:p w:rsidR="00D14F02" w:rsidRPr="001E3437" w:rsidRDefault="00D14F02" w:rsidP="00340736">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340736">
      <w:pPr>
        <w:pStyle w:val="12"/>
        <w:ind w:firstLine="709"/>
      </w:pPr>
      <w:proofErr w:type="gramStart"/>
      <w:r w:rsidRPr="001E3437">
        <w:t>Нижеподписавшийся</w:t>
      </w:r>
      <w:proofErr w:type="gramEnd"/>
      <w:r w:rsidRPr="001E3437">
        <w:t xml:space="preserve">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340736">
      <w:pPr>
        <w:pStyle w:val="12"/>
        <w:ind w:firstLine="709"/>
      </w:pPr>
      <w:r w:rsidRPr="001E3437">
        <w:t>В подтверждение этого прилагаем все необходимые документы.</w:t>
      </w:r>
    </w:p>
    <w:p w:rsidR="00D14F02" w:rsidRPr="001E3437"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340736">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7954D3">
      <w:pPr>
        <w:pStyle w:val="310"/>
        <w:rPr>
          <w:sz w:val="28"/>
          <w:szCs w:val="28"/>
        </w:rPr>
      </w:pPr>
      <w:r w:rsidRPr="001E3437">
        <w:rPr>
          <w:sz w:val="28"/>
          <w:szCs w:val="28"/>
        </w:rPr>
        <w:t>___________________________________________</w:t>
      </w:r>
    </w:p>
    <w:p w:rsidR="00D14F02" w:rsidRPr="001E3437" w:rsidRDefault="00D14F02" w:rsidP="007954D3">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7954D3">
      <w:pPr>
        <w:pStyle w:val="310"/>
        <w:rPr>
          <w:sz w:val="28"/>
          <w:lang w:val="en-US"/>
        </w:rPr>
      </w:pPr>
      <w:r w:rsidRPr="001E3437">
        <w:rPr>
          <w:sz w:val="28"/>
          <w:szCs w:val="28"/>
        </w:rPr>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1E3437" w:rsidRDefault="00D14F02" w:rsidP="0069662F">
            <w:pPr>
              <w:pStyle w:val="2"/>
              <w:numPr>
                <w:ilvl w:val="1"/>
                <w:numId w:val="6"/>
              </w:numPr>
              <w:spacing w:before="0" w:after="0" w:line="260" w:lineRule="exact"/>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683856">
      <w:pPr>
        <w:pStyle w:val="ad"/>
        <w:jc w:val="center"/>
        <w:rPr>
          <w:b/>
        </w:rPr>
      </w:pPr>
      <w:r w:rsidRPr="001E3437">
        <w:rPr>
          <w:b/>
        </w:rPr>
        <w:t>СВЕДЕНИЯ О ПРЕТЕНДЕНТЕ (для юридических лиц)</w:t>
      </w:r>
    </w:p>
    <w:p w:rsidR="00D14F02" w:rsidRPr="001E3437" w:rsidRDefault="00D14F02" w:rsidP="00D0339E">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D14F02" w:rsidRPr="001E3437" w:rsidRDefault="00D14F02" w:rsidP="00683856">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D0339E">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683856">
      <w:pPr>
        <w:pStyle w:val="ad"/>
      </w:pPr>
      <w:r w:rsidRPr="001E3437">
        <w:t>Телефон</w:t>
      </w:r>
      <w:proofErr w:type="gramStart"/>
      <w:r w:rsidRPr="001E3437">
        <w:t xml:space="preserve"> (______) _______________ </w:t>
      </w:r>
      <w:proofErr w:type="gramEnd"/>
      <w:r w:rsidRPr="001E3437">
        <w:t>Факс (______) __________________</w:t>
      </w:r>
    </w:p>
    <w:p w:rsidR="00D14F02" w:rsidRPr="001E3437" w:rsidRDefault="00D14F02" w:rsidP="00683856">
      <w:pPr>
        <w:pStyle w:val="ad"/>
      </w:pPr>
      <w:r w:rsidRPr="001E3437">
        <w:t>Адрес электронной почты __________________@_______________</w:t>
      </w:r>
    </w:p>
    <w:p w:rsidR="00D14F02" w:rsidRPr="001E3437" w:rsidRDefault="00D14F02" w:rsidP="00683856">
      <w:pPr>
        <w:pStyle w:val="ad"/>
      </w:pPr>
      <w:r w:rsidRPr="001E3437">
        <w:t>Зарегистрированный адрес офиса _____________________________</w:t>
      </w:r>
    </w:p>
    <w:p w:rsidR="00D14F02" w:rsidRPr="001E3437" w:rsidRDefault="00D14F02" w:rsidP="00683856">
      <w:pPr>
        <w:pStyle w:val="ad"/>
      </w:pPr>
      <w:r w:rsidRPr="001E3437">
        <w:t>2. Руководитель</w:t>
      </w:r>
    </w:p>
    <w:p w:rsidR="00D14F02" w:rsidRPr="001E3437" w:rsidRDefault="00D14F02" w:rsidP="00683856">
      <w:pPr>
        <w:pStyle w:val="ad"/>
      </w:pPr>
      <w:r w:rsidRPr="001E3437">
        <w:t xml:space="preserve">3. Банковские реквизиты </w:t>
      </w:r>
    </w:p>
    <w:p w:rsidR="00D14F02" w:rsidRPr="001E3437" w:rsidRDefault="00D14F02" w:rsidP="00683856">
      <w:pPr>
        <w:pStyle w:val="ad"/>
        <w:tabs>
          <w:tab w:val="left" w:pos="1080"/>
        </w:tabs>
      </w:pPr>
      <w:r w:rsidRPr="001E3437">
        <w:t>4. ИНН</w:t>
      </w:r>
    </w:p>
    <w:p w:rsidR="00D14F02" w:rsidRPr="001E3437" w:rsidRDefault="00D14F02" w:rsidP="00683856">
      <w:pPr>
        <w:pStyle w:val="ad"/>
        <w:tabs>
          <w:tab w:val="left" w:pos="1080"/>
        </w:tabs>
      </w:pPr>
      <w:r w:rsidRPr="001E3437">
        <w:t>5. КПП</w:t>
      </w:r>
    </w:p>
    <w:p w:rsidR="00D14F02" w:rsidRPr="001E3437" w:rsidRDefault="00D14F02" w:rsidP="00683856">
      <w:pPr>
        <w:pStyle w:val="ad"/>
        <w:tabs>
          <w:tab w:val="left" w:pos="1080"/>
        </w:tabs>
      </w:pPr>
      <w:r w:rsidRPr="001E3437">
        <w:t>6. ОГРН</w:t>
      </w:r>
    </w:p>
    <w:p w:rsidR="00D14F02" w:rsidRPr="001E3437" w:rsidRDefault="00D14F02" w:rsidP="00683856">
      <w:pPr>
        <w:pStyle w:val="ad"/>
        <w:tabs>
          <w:tab w:val="left" w:pos="1080"/>
        </w:tabs>
      </w:pPr>
      <w:r w:rsidRPr="001E3437">
        <w:t>7. ОКПО</w:t>
      </w:r>
    </w:p>
    <w:p w:rsidR="00D14F02" w:rsidRPr="001E3437" w:rsidRDefault="00D14F02" w:rsidP="00683856">
      <w:pPr>
        <w:pStyle w:val="ad"/>
      </w:pPr>
      <w:r w:rsidRPr="001E3437">
        <w:t>8. Название и адрес филиалов и дочерних предприятий</w:t>
      </w:r>
    </w:p>
    <w:p w:rsidR="00D14F02" w:rsidRPr="001E3437" w:rsidRDefault="00D14F02" w:rsidP="00683856">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683856">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683856">
      <w:pPr>
        <w:tabs>
          <w:tab w:val="left" w:pos="9639"/>
        </w:tabs>
        <w:ind w:right="96" w:firstLine="709"/>
        <w:jc w:val="both"/>
      </w:pPr>
      <w:r w:rsidRPr="001E3437">
        <w:t>Средняя численность работников за предшествующий календарный год___________</w:t>
      </w:r>
    </w:p>
    <w:p w:rsidR="00D14F02" w:rsidRPr="001E3437" w:rsidRDefault="00D14F02" w:rsidP="00683856">
      <w:pPr>
        <w:tabs>
          <w:tab w:val="left" w:pos="9639"/>
        </w:tabs>
        <w:ind w:right="96" w:firstLine="709"/>
        <w:jc w:val="both"/>
      </w:pPr>
      <w:r w:rsidRPr="001E34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683856">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683856">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683856">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14F02" w:rsidRPr="001E3437" w:rsidRDefault="00D14F02" w:rsidP="00D0339E">
      <w:pPr>
        <w:tabs>
          <w:tab w:val="left" w:pos="9639"/>
        </w:tabs>
        <w:ind w:right="96" w:firstLine="539"/>
        <w:rPr>
          <w:b/>
        </w:rPr>
      </w:pPr>
      <w:r w:rsidRPr="001E3437">
        <w:rPr>
          <w:b/>
        </w:rPr>
        <w:t>Контактные лица</w:t>
      </w:r>
    </w:p>
    <w:p w:rsidR="00D14F02" w:rsidRPr="001E3437" w:rsidRDefault="00D14F02" w:rsidP="00683856">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683856">
      <w:pPr>
        <w:tabs>
          <w:tab w:val="left" w:pos="9639"/>
        </w:tabs>
        <w:rPr>
          <w:u w:val="single"/>
        </w:rPr>
      </w:pPr>
      <w:r w:rsidRPr="001E3437">
        <w:rPr>
          <w:u w:val="single"/>
        </w:rPr>
        <w:t>Справки по общим вопросам и вопросам управления</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кадровым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техническим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финансовым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pStyle w:val="ad"/>
        <w:spacing w:before="160"/>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683856">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(Должность, подпись, ФИО)                                                (печать)</w:t>
      </w:r>
    </w:p>
    <w:p w:rsidR="00120522" w:rsidRPr="001E3437" w:rsidRDefault="00120522" w:rsidP="00120522">
      <w:pPr>
        <w:pStyle w:val="ad"/>
        <w:spacing w:before="160"/>
        <w:jc w:val="center"/>
        <w:rPr>
          <w:b/>
          <w:szCs w:val="24"/>
        </w:rPr>
      </w:pPr>
      <w:r w:rsidRPr="001E3437">
        <w:rPr>
          <w:b/>
          <w:szCs w:val="24"/>
        </w:rPr>
        <w:lastRenderedPageBreak/>
        <w:t>СВЕДЕНИЯ О ПРЕТЕНДЕНТЕ (для физических лиц)</w:t>
      </w:r>
    </w:p>
    <w:p w:rsidR="00120522" w:rsidRPr="001E3437" w:rsidRDefault="00120522" w:rsidP="00120522">
      <w:pPr>
        <w:pStyle w:val="ad"/>
        <w:spacing w:before="160"/>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120522" w:rsidRPr="001E3437" w:rsidRDefault="00120522" w:rsidP="00120522">
      <w:pPr>
        <w:pStyle w:val="ad"/>
        <w:spacing w:before="160"/>
        <w:jc w:val="center"/>
        <w:rPr>
          <w:b/>
          <w:szCs w:val="24"/>
        </w:rPr>
      </w:pP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Фамилия, имя, отчество 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Паспортные данные ________________________________________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ИНН 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Место жительства__________________________________________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Факс</w:t>
      </w:r>
      <w:proofErr w:type="gramStart"/>
      <w:r w:rsidRPr="001E3437">
        <w:rPr>
          <w:szCs w:val="24"/>
        </w:rPr>
        <w:t xml:space="preserve"> (______) _____________________________________________</w:t>
      </w:r>
      <w:proofErr w:type="gramEnd"/>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Адрес электронной почты __________________@_______________</w:t>
      </w:r>
    </w:p>
    <w:p w:rsidR="00120522" w:rsidRPr="001E3437" w:rsidRDefault="00120522" w:rsidP="00D51674">
      <w:pPr>
        <w:numPr>
          <w:ilvl w:val="0"/>
          <w:numId w:val="44"/>
        </w:numPr>
        <w:suppressAutoHyphens w:val="0"/>
        <w:ind w:left="0" w:firstLine="709"/>
      </w:pPr>
      <w:r w:rsidRPr="001E3437">
        <w:t>Банковские реквизиты_______________________________________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9. Является ли претендент субъектом малого и среднего </w:t>
      </w:r>
      <w:proofErr w:type="spellStart"/>
      <w:r w:rsidRPr="001E3437">
        <w:rPr>
          <w:szCs w:val="24"/>
        </w:rPr>
        <w:t>предпринимательства_______</w:t>
      </w:r>
      <w:proofErr w:type="spellEnd"/>
      <w:r w:rsidRPr="001E3437">
        <w:rPr>
          <w:b/>
          <w:i/>
          <w:szCs w:val="24"/>
        </w:rPr>
        <w:t>(указать да или нет)</w:t>
      </w:r>
    </w:p>
    <w:p w:rsidR="00120522" w:rsidRPr="001E3437" w:rsidRDefault="00120522" w:rsidP="00120522">
      <w:pPr>
        <w:pStyle w:val="a8"/>
        <w:tabs>
          <w:tab w:val="left" w:pos="9639"/>
        </w:tabs>
        <w:ind w:left="0" w:right="96" w:firstLine="709"/>
        <w:rPr>
          <w:szCs w:val="24"/>
        </w:rPr>
      </w:pPr>
      <w:r w:rsidRPr="001E3437">
        <w:rPr>
          <w:szCs w:val="24"/>
        </w:rPr>
        <w:t xml:space="preserve">10. </w:t>
      </w:r>
      <w:proofErr w:type="gramStart"/>
      <w:r w:rsidRPr="001E34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1E3437" w:rsidRDefault="00120522" w:rsidP="00120522">
      <w:pPr>
        <w:pStyle w:val="a8"/>
        <w:tabs>
          <w:tab w:val="left" w:pos="9639"/>
        </w:tabs>
        <w:ind w:left="0" w:right="96" w:firstLine="709"/>
        <w:rPr>
          <w:szCs w:val="24"/>
        </w:rPr>
      </w:pPr>
      <w:r w:rsidRPr="001E3437">
        <w:rPr>
          <w:szCs w:val="24"/>
        </w:rPr>
        <w:t xml:space="preserve">     </w:t>
      </w:r>
      <w:proofErr w:type="gramStart"/>
      <w:r w:rsidRPr="001E3437">
        <w:rPr>
          <w:szCs w:val="24"/>
        </w:rPr>
        <w:t>№ 209-ФЗ «О развитии малого и среднего предпринимательства в Российской Федерации»):</w:t>
      </w:r>
      <w:proofErr w:type="gramEnd"/>
    </w:p>
    <w:p w:rsidR="00120522" w:rsidRPr="001E3437" w:rsidRDefault="00120522" w:rsidP="00120522">
      <w:pPr>
        <w:pStyle w:val="a8"/>
        <w:tabs>
          <w:tab w:val="left" w:pos="9639"/>
        </w:tabs>
        <w:ind w:left="0" w:right="96" w:firstLine="709"/>
        <w:rPr>
          <w:szCs w:val="24"/>
        </w:rPr>
      </w:pPr>
      <w:r w:rsidRPr="001E3437">
        <w:rPr>
          <w:szCs w:val="24"/>
        </w:rPr>
        <w:t>Средняя численность работников за предшествующий календарный год__________________________________________________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120522" w:rsidRPr="001E3437" w:rsidRDefault="00120522" w:rsidP="00120522">
      <w:pPr>
        <w:ind w:firstLine="709"/>
        <w:jc w:val="center"/>
      </w:pPr>
      <w:r w:rsidRPr="001E3437">
        <w:t>(Полное наименование претендента)</w:t>
      </w:r>
    </w:p>
    <w:p w:rsidR="00120522" w:rsidRPr="001E3437" w:rsidRDefault="00120522" w:rsidP="00120522">
      <w:pPr>
        <w:ind w:firstLine="709"/>
        <w:jc w:val="center"/>
      </w:pPr>
    </w:p>
    <w:p w:rsidR="00120522" w:rsidRPr="001E3437" w:rsidRDefault="00120522" w:rsidP="00120522">
      <w:pPr>
        <w:ind w:firstLine="709"/>
        <w:jc w:val="center"/>
      </w:pPr>
      <w:r w:rsidRPr="001E3437">
        <w:t>_________________________________________________________________</w:t>
      </w:r>
    </w:p>
    <w:p w:rsidR="00120522" w:rsidRPr="001E3437" w:rsidRDefault="00120522" w:rsidP="00120522">
      <w:pPr>
        <w:ind w:firstLine="709"/>
        <w:jc w:val="center"/>
      </w:pPr>
      <w:r w:rsidRPr="001E3437">
        <w:t>(Должность, подпись, ФИО)                                                (печать)</w:t>
      </w:r>
    </w:p>
    <w:p w:rsidR="00120522" w:rsidRPr="001E3437" w:rsidRDefault="00120522" w:rsidP="00120522">
      <w:pPr>
        <w:pStyle w:val="ad"/>
        <w:spacing w:line="360" w:lineRule="auto"/>
        <w:ind w:left="709" w:firstLine="0"/>
        <w:jc w:val="left"/>
        <w:rPr>
          <w:sz w:val="28"/>
          <w:szCs w:val="28"/>
        </w:rPr>
      </w:pPr>
    </w:p>
    <w:p w:rsidR="00D14F02" w:rsidRPr="001E3437" w:rsidRDefault="00D14F02" w:rsidP="00DD5C5E">
      <w:pPr>
        <w:pStyle w:val="ad"/>
        <w:jc w:val="center"/>
        <w:rPr>
          <w:sz w:val="28"/>
          <w:szCs w:val="28"/>
        </w:rPr>
      </w:pPr>
    </w:p>
    <w:p w:rsidR="00120522" w:rsidRPr="001E3437" w:rsidRDefault="00120522" w:rsidP="00DD5C5E">
      <w:pPr>
        <w:pStyle w:val="ad"/>
        <w:jc w:val="center"/>
        <w:rPr>
          <w:sz w:val="28"/>
          <w:szCs w:val="28"/>
        </w:rPr>
        <w:sectPr w:rsidR="00120522" w:rsidRPr="001E3437" w:rsidSect="008D6C42">
          <w:headerReference w:type="default" r:id="rId15"/>
          <w:footerReference w:type="default" r:id="rId16"/>
          <w:headerReference w:type="first" r:id="rId17"/>
          <w:pgSz w:w="11907" w:h="16840" w:code="9"/>
          <w:pgMar w:top="993" w:right="851" w:bottom="1134" w:left="1418" w:header="794" w:footer="794" w:gutter="0"/>
          <w:cols w:space="708"/>
          <w:titlePg/>
          <w:docGrid w:linePitch="360"/>
        </w:sectPr>
      </w:pPr>
    </w:p>
    <w:p w:rsidR="00D14F02" w:rsidRPr="001E3437" w:rsidRDefault="00D14F02" w:rsidP="007954D3">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7954D3">
            <w:pPr>
              <w:pStyle w:val="2"/>
              <w:numPr>
                <w:ilvl w:val="1"/>
                <w:numId w:val="6"/>
              </w:numPr>
              <w:spacing w:before="0" w:after="0"/>
              <w:jc w:val="center"/>
              <w:rPr>
                <w:rFonts w:eastAsia="MS Mincho"/>
                <w:i w:val="0"/>
                <w:iCs w:val="0"/>
              </w:rPr>
            </w:pPr>
            <w:r w:rsidRPr="001E3437">
              <w:rPr>
                <w:rFonts w:cs="Arial"/>
              </w:rPr>
              <w:br w:type="page"/>
            </w:r>
            <w:r w:rsidRPr="001E3437">
              <w:rPr>
                <w:rFonts w:cs="Arial"/>
              </w:rPr>
              <w:br w:type="page"/>
            </w:r>
            <w:bookmarkStart w:id="29" w:name="_Toc34648368"/>
          </w:p>
        </w:tc>
        <w:tc>
          <w:tcPr>
            <w:tcW w:w="4785" w:type="dxa"/>
          </w:tcPr>
          <w:p w:rsidR="00D14F02" w:rsidRPr="001E3437" w:rsidRDefault="00D14F02" w:rsidP="0069662F">
            <w:pPr>
              <w:pStyle w:val="2"/>
              <w:numPr>
                <w:ilvl w:val="1"/>
                <w:numId w:val="6"/>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69662F">
            <w:pPr>
              <w:pStyle w:val="2"/>
              <w:numPr>
                <w:ilvl w:val="1"/>
                <w:numId w:val="6"/>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bookmarkEnd w:id="29"/>
    </w:tbl>
    <w:p w:rsidR="00D14F02" w:rsidRPr="001E3437" w:rsidRDefault="00D14F02" w:rsidP="007954D3"/>
    <w:p w:rsidR="00D14F02" w:rsidRPr="001E3437" w:rsidRDefault="00D14F02" w:rsidP="007954D3">
      <w:pPr>
        <w:pStyle w:val="3"/>
        <w:numPr>
          <w:ilvl w:val="0"/>
          <w:numId w:val="0"/>
        </w:numPr>
        <w:spacing w:before="0" w:after="0"/>
        <w:ind w:left="720"/>
        <w:jc w:val="center"/>
        <w:rPr>
          <w:sz w:val="28"/>
        </w:rPr>
      </w:pPr>
    </w:p>
    <w:p w:rsidR="00D14F02" w:rsidRPr="001E3437" w:rsidRDefault="00D14F02" w:rsidP="007954D3">
      <w:pPr>
        <w:suppressAutoHyphens w:val="0"/>
        <w:jc w:val="center"/>
        <w:rPr>
          <w:b/>
          <w:bCs/>
          <w:sz w:val="28"/>
          <w:szCs w:val="28"/>
          <w:lang w:eastAsia="ru-RU"/>
        </w:rPr>
      </w:pPr>
      <w:r w:rsidRPr="001E3437">
        <w:rPr>
          <w:b/>
          <w:bCs/>
          <w:sz w:val="28"/>
          <w:szCs w:val="28"/>
          <w:lang w:eastAsia="ru-RU"/>
        </w:rPr>
        <w:t>Финансово-коммерческое предложение</w:t>
      </w:r>
    </w:p>
    <w:p w:rsidR="00D14F02" w:rsidRPr="001E3437" w:rsidRDefault="00D14F02" w:rsidP="007954D3">
      <w:pPr>
        <w:jc w:val="center"/>
        <w:rPr>
          <w:bCs/>
        </w:rPr>
      </w:pPr>
    </w:p>
    <w:p w:rsidR="00D14F02" w:rsidRPr="001E3437" w:rsidRDefault="00D14F02" w:rsidP="007954D3">
      <w:pPr>
        <w:jc w:val="center"/>
      </w:pPr>
      <w:r w:rsidRPr="001E3437">
        <w:rPr>
          <w:bCs/>
        </w:rPr>
        <w:t xml:space="preserve"> «____» _____________ 20____</w:t>
      </w:r>
      <w:r w:rsidRPr="001E3437">
        <w:t xml:space="preserve"> г.</w:t>
      </w:r>
    </w:p>
    <w:p w:rsidR="00D14F02" w:rsidRPr="001E3437" w:rsidRDefault="00D14F02" w:rsidP="007954D3">
      <w:pPr>
        <w:rPr>
          <w:bCs/>
          <w:sz w:val="16"/>
        </w:rPr>
      </w:pPr>
    </w:p>
    <w:p w:rsidR="00D14F02" w:rsidRPr="001E3437" w:rsidRDefault="00D14F02" w:rsidP="007954D3"/>
    <w:p w:rsidR="00D14F02" w:rsidRPr="001E3437" w:rsidRDefault="00D14F02" w:rsidP="007954D3">
      <w:pPr>
        <w:rPr>
          <w:sz w:val="28"/>
          <w:szCs w:val="28"/>
        </w:rPr>
      </w:pPr>
      <w:r w:rsidRPr="001E3437">
        <w:rPr>
          <w:sz w:val="28"/>
          <w:szCs w:val="28"/>
        </w:rPr>
        <w:t>Открытый конкурс №______</w:t>
      </w:r>
      <w:r w:rsidRPr="001E3437">
        <w:rPr>
          <w:i/>
          <w:sz w:val="28"/>
          <w:szCs w:val="28"/>
        </w:rPr>
        <w:t>__________________</w:t>
      </w:r>
    </w:p>
    <w:p w:rsidR="00D14F02" w:rsidRPr="001E3437" w:rsidRDefault="00D14F02" w:rsidP="007954D3"/>
    <w:p w:rsidR="00D14F02" w:rsidRPr="001E3437" w:rsidRDefault="00D14F02" w:rsidP="007954D3">
      <w:r w:rsidRPr="001E3437">
        <w:t>_____________________________________________________________________________</w:t>
      </w:r>
    </w:p>
    <w:p w:rsidR="00D14F02" w:rsidRPr="001E3437" w:rsidRDefault="00D14F02" w:rsidP="007954D3">
      <w:pPr>
        <w:ind w:firstLine="3"/>
        <w:jc w:val="center"/>
      </w:pPr>
      <w:r w:rsidRPr="001E3437">
        <w:t>(Полное наименование претендента)</w:t>
      </w:r>
    </w:p>
    <w:p w:rsidR="005A2BD8" w:rsidRPr="001E3437" w:rsidRDefault="005A2BD8" w:rsidP="007954D3">
      <w:pPr>
        <w:ind w:firstLine="3"/>
        <w:jc w:val="center"/>
      </w:pPr>
    </w:p>
    <w:tbl>
      <w:tblPr>
        <w:tblW w:w="4891" w:type="pct"/>
        <w:tblInd w:w="108" w:type="dxa"/>
        <w:tblLayout w:type="fixed"/>
        <w:tblCellMar>
          <w:left w:w="0" w:type="dxa"/>
          <w:right w:w="0" w:type="dxa"/>
        </w:tblCellMar>
        <w:tblLook w:val="00A0"/>
      </w:tblPr>
      <w:tblGrid>
        <w:gridCol w:w="710"/>
        <w:gridCol w:w="2692"/>
        <w:gridCol w:w="1277"/>
        <w:gridCol w:w="1276"/>
        <w:gridCol w:w="1276"/>
        <w:gridCol w:w="1274"/>
        <w:gridCol w:w="1134"/>
      </w:tblGrid>
      <w:tr w:rsidR="00EA7645" w:rsidRPr="001E3437" w:rsidTr="00173174">
        <w:trPr>
          <w:trHeight w:val="2484"/>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 xml:space="preserve">№ </w:t>
            </w:r>
            <w:proofErr w:type="spellStart"/>
            <w:proofErr w:type="gramStart"/>
            <w:r w:rsidRPr="001E3437">
              <w:rPr>
                <w:sz w:val="22"/>
                <w:szCs w:val="22"/>
              </w:rPr>
              <w:t>п</w:t>
            </w:r>
            <w:proofErr w:type="spellEnd"/>
            <w:proofErr w:type="gramEnd"/>
            <w:r w:rsidRPr="001E3437">
              <w:rPr>
                <w:sz w:val="22"/>
                <w:szCs w:val="22"/>
              </w:rPr>
              <w:t>/</w:t>
            </w:r>
            <w:proofErr w:type="spellStart"/>
            <w:r w:rsidRPr="001E3437">
              <w:rPr>
                <w:sz w:val="22"/>
                <w:szCs w:val="22"/>
              </w:rPr>
              <w:t>п</w:t>
            </w:r>
            <w:proofErr w:type="spellEnd"/>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Наименование работ</w:t>
            </w:r>
          </w:p>
        </w:tc>
        <w:tc>
          <w:tcPr>
            <w:tcW w:w="66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A7645" w:rsidRPr="001E3437" w:rsidRDefault="00EA7645" w:rsidP="00051488">
            <w:pPr>
              <w:jc w:val="center"/>
              <w:rPr>
                <w:rFonts w:ascii="Calibri" w:hAnsi="Calibri"/>
              </w:rPr>
            </w:pPr>
            <w:r w:rsidRPr="001E3437">
              <w:rPr>
                <w:sz w:val="22"/>
                <w:szCs w:val="22"/>
              </w:rPr>
              <w:t xml:space="preserve">Цена работ в руб., без учета НДС </w:t>
            </w:r>
          </w:p>
        </w:tc>
        <w:tc>
          <w:tcPr>
            <w:tcW w:w="662" w:type="pct"/>
            <w:tcBorders>
              <w:top w:val="single" w:sz="4" w:space="0" w:color="auto"/>
              <w:left w:val="single" w:sz="4" w:space="0" w:color="auto"/>
              <w:bottom w:val="single" w:sz="4" w:space="0" w:color="auto"/>
              <w:right w:val="single" w:sz="4" w:space="0" w:color="auto"/>
            </w:tcBorders>
            <w:vAlign w:val="center"/>
          </w:tcPr>
          <w:p w:rsidR="00EA7645" w:rsidRPr="001E3437" w:rsidRDefault="00EA7645" w:rsidP="00051488">
            <w:pPr>
              <w:jc w:val="center"/>
              <w:rPr>
                <w:sz w:val="22"/>
                <w:szCs w:val="22"/>
              </w:rPr>
            </w:pPr>
            <w:r w:rsidRPr="001E3437">
              <w:rPr>
                <w:sz w:val="22"/>
                <w:szCs w:val="22"/>
              </w:rPr>
              <w:t xml:space="preserve">Цена работ в руб., с учетом НДС </w:t>
            </w:r>
          </w:p>
        </w:tc>
        <w:tc>
          <w:tcPr>
            <w:tcW w:w="6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7645" w:rsidRPr="001E3437" w:rsidRDefault="00EA7645" w:rsidP="00EA7645">
            <w:pPr>
              <w:jc w:val="center"/>
              <w:rPr>
                <w:rFonts w:ascii="Calibri" w:hAnsi="Calibri"/>
              </w:rPr>
            </w:pPr>
            <w:r w:rsidRPr="001E3437">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6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A7645" w:rsidRPr="001E3437" w:rsidRDefault="00EA7645" w:rsidP="00EA7645">
            <w:pPr>
              <w:jc w:val="center"/>
              <w:rPr>
                <w:rFonts w:ascii="Calibri" w:hAnsi="Calibri"/>
              </w:rPr>
            </w:pPr>
            <w:r w:rsidRPr="001E3437">
              <w:rPr>
                <w:sz w:val="22"/>
                <w:szCs w:val="22"/>
              </w:rPr>
              <w:t>Срок выполнения работ (указывается количество календарных дней с момента заключения договора, но не позднее 31 декабря 2014 г.)</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Гарантийный срок (указывается количество месяцев), но не менее 24 месяцев.</w:t>
            </w:r>
          </w:p>
          <w:p w:rsidR="00EA7645" w:rsidRPr="001E3437" w:rsidRDefault="00EA7645" w:rsidP="00A176B7">
            <w:pPr>
              <w:jc w:val="center"/>
              <w:rPr>
                <w:rFonts w:ascii="Calibri" w:hAnsi="Calibri"/>
              </w:rPr>
            </w:pPr>
          </w:p>
        </w:tc>
      </w:tr>
      <w:tr w:rsidR="00EA7645" w:rsidRPr="001E3437" w:rsidTr="00173174">
        <w:trPr>
          <w:trHeight w:val="255"/>
        </w:trPr>
        <w:tc>
          <w:tcPr>
            <w:tcW w:w="368"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1</w:t>
            </w:r>
          </w:p>
        </w:tc>
        <w:tc>
          <w:tcPr>
            <w:tcW w:w="139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2</w:t>
            </w:r>
          </w:p>
        </w:tc>
        <w:tc>
          <w:tcPr>
            <w:tcW w:w="662"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rPr>
                <w:rFonts w:ascii="Calibri" w:hAnsi="Calibri"/>
              </w:rPr>
            </w:pPr>
            <w:r w:rsidRPr="001E3437">
              <w:rPr>
                <w:sz w:val="22"/>
                <w:szCs w:val="22"/>
              </w:rPr>
              <w:t>3</w:t>
            </w:r>
          </w:p>
        </w:tc>
        <w:tc>
          <w:tcPr>
            <w:tcW w:w="662" w:type="pct"/>
            <w:tcBorders>
              <w:top w:val="single" w:sz="4" w:space="0" w:color="auto"/>
              <w:left w:val="single" w:sz="4" w:space="0" w:color="auto"/>
              <w:bottom w:val="single" w:sz="4" w:space="0" w:color="auto"/>
              <w:right w:val="single" w:sz="4" w:space="0" w:color="auto"/>
            </w:tcBorders>
            <w:vAlign w:val="center"/>
          </w:tcPr>
          <w:p w:rsidR="00EA7645" w:rsidRPr="001E3437" w:rsidRDefault="00EA7645" w:rsidP="00A176B7">
            <w:pPr>
              <w:jc w:val="center"/>
              <w:rPr>
                <w:sz w:val="22"/>
                <w:szCs w:val="22"/>
              </w:rPr>
            </w:pPr>
            <w:r w:rsidRPr="001E3437">
              <w:rPr>
                <w:sz w:val="22"/>
                <w:szCs w:val="22"/>
              </w:rPr>
              <w:t>4</w:t>
            </w:r>
          </w:p>
        </w:tc>
        <w:tc>
          <w:tcPr>
            <w:tcW w:w="6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7645" w:rsidRPr="001E3437" w:rsidRDefault="00EA7645" w:rsidP="00A176B7">
            <w:pPr>
              <w:jc w:val="center"/>
              <w:rPr>
                <w:sz w:val="22"/>
              </w:rPr>
            </w:pPr>
            <w:r w:rsidRPr="001E3437">
              <w:rPr>
                <w:sz w:val="22"/>
              </w:rPr>
              <w:t>5</w:t>
            </w:r>
          </w:p>
        </w:tc>
        <w:tc>
          <w:tcPr>
            <w:tcW w:w="661"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EA7645" w:rsidRPr="001E3437" w:rsidRDefault="00EA7645" w:rsidP="00A176B7">
            <w:pPr>
              <w:jc w:val="center"/>
              <w:rPr>
                <w:sz w:val="22"/>
              </w:rPr>
            </w:pPr>
            <w:r w:rsidRPr="001E3437">
              <w:rPr>
                <w:sz w:val="22"/>
              </w:rPr>
              <w:t>6</w:t>
            </w:r>
          </w:p>
        </w:tc>
        <w:tc>
          <w:tcPr>
            <w:tcW w:w="5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rPr>
                <w:sz w:val="22"/>
              </w:rPr>
            </w:pPr>
            <w:r w:rsidRPr="001E3437">
              <w:rPr>
                <w:sz w:val="22"/>
              </w:rPr>
              <w:t>7</w:t>
            </w:r>
          </w:p>
        </w:tc>
      </w:tr>
      <w:tr w:rsidR="00EA7645" w:rsidRPr="001E3437" w:rsidTr="00173174">
        <w:trPr>
          <w:trHeight w:val="315"/>
        </w:trPr>
        <w:tc>
          <w:tcPr>
            <w:tcW w:w="36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pPr>
            <w:r w:rsidRPr="001E3437">
              <w:t>1</w:t>
            </w:r>
          </w:p>
        </w:tc>
        <w:tc>
          <w:tcPr>
            <w:tcW w:w="139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524235" w:rsidP="00A176B7">
            <w:pPr>
              <w:jc w:val="center"/>
            </w:pPr>
            <w:r w:rsidRPr="001E3437">
              <w:t xml:space="preserve">выполнение работ </w:t>
            </w:r>
            <w:r w:rsidRPr="001E3437">
              <w:rPr>
                <w:szCs w:val="28"/>
              </w:rPr>
              <w:t xml:space="preserve">по реконструкции контейнерного терминала агентства на станции </w:t>
            </w:r>
            <w:proofErr w:type="spellStart"/>
            <w:proofErr w:type="gramStart"/>
            <w:r w:rsidRPr="001E3437">
              <w:rPr>
                <w:szCs w:val="28"/>
              </w:rPr>
              <w:t>Екатеринбург-Товарный</w:t>
            </w:r>
            <w:proofErr w:type="spellEnd"/>
            <w:proofErr w:type="gramEnd"/>
            <w:r w:rsidRPr="001E3437">
              <w:rPr>
                <w:szCs w:val="28"/>
              </w:rPr>
              <w:t xml:space="preserve"> филиала ОАО «</w:t>
            </w:r>
            <w:proofErr w:type="spellStart"/>
            <w:r w:rsidRPr="001E3437">
              <w:rPr>
                <w:szCs w:val="28"/>
              </w:rPr>
              <w:t>ТрансКонтейнер</w:t>
            </w:r>
            <w:proofErr w:type="spellEnd"/>
            <w:r w:rsidRPr="001E3437">
              <w:rPr>
                <w:szCs w:val="28"/>
              </w:rPr>
              <w:t>» на Свердловской железной дороге  в 2014 году</w:t>
            </w:r>
          </w:p>
        </w:tc>
        <w:tc>
          <w:tcPr>
            <w:tcW w:w="66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pPr>
          </w:p>
        </w:tc>
        <w:tc>
          <w:tcPr>
            <w:tcW w:w="662" w:type="pct"/>
            <w:tcBorders>
              <w:top w:val="single" w:sz="4" w:space="0" w:color="auto"/>
              <w:left w:val="single" w:sz="4" w:space="0" w:color="auto"/>
              <w:bottom w:val="single" w:sz="4" w:space="0" w:color="auto"/>
              <w:right w:val="single" w:sz="4" w:space="0" w:color="auto"/>
            </w:tcBorders>
            <w:vAlign w:val="center"/>
          </w:tcPr>
          <w:p w:rsidR="00EA7645" w:rsidRPr="001E3437" w:rsidRDefault="00EA7645" w:rsidP="00A176B7">
            <w:pPr>
              <w:jc w:val="center"/>
              <w:rPr>
                <w:sz w:val="22"/>
                <w:szCs w:val="22"/>
              </w:rPr>
            </w:pPr>
          </w:p>
        </w:tc>
        <w:tc>
          <w:tcPr>
            <w:tcW w:w="6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7645" w:rsidRPr="001E3437" w:rsidRDefault="00EA7645" w:rsidP="00A176B7">
            <w:pPr>
              <w:jc w:val="center"/>
            </w:pPr>
          </w:p>
        </w:tc>
        <w:tc>
          <w:tcPr>
            <w:tcW w:w="66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pPr>
          </w:p>
        </w:tc>
        <w:tc>
          <w:tcPr>
            <w:tcW w:w="5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A7645" w:rsidRPr="001E3437" w:rsidRDefault="00EA7645" w:rsidP="00A176B7">
            <w:pPr>
              <w:jc w:val="center"/>
            </w:pPr>
          </w:p>
        </w:tc>
      </w:tr>
    </w:tbl>
    <w:p w:rsidR="00D14F02" w:rsidRPr="001E3437" w:rsidRDefault="00D14F02" w:rsidP="007954D3">
      <w:pPr>
        <w:pStyle w:val="ad"/>
        <w:rPr>
          <w:sz w:val="28"/>
          <w:szCs w:val="28"/>
        </w:rPr>
      </w:pPr>
    </w:p>
    <w:p w:rsidR="00D14F02" w:rsidRPr="001E3437" w:rsidRDefault="00D14F02" w:rsidP="00D51674">
      <w:pPr>
        <w:pStyle w:val="ad"/>
        <w:rPr>
          <w:sz w:val="28"/>
          <w:szCs w:val="28"/>
        </w:rPr>
      </w:pPr>
      <w:r w:rsidRPr="001E3437">
        <w:rPr>
          <w:sz w:val="28"/>
          <w:szCs w:val="28"/>
        </w:rPr>
        <w:t>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стоимости материалов, изделий</w:t>
      </w:r>
      <w:r w:rsidR="00173174" w:rsidRPr="001E3437">
        <w:rPr>
          <w:sz w:val="28"/>
          <w:szCs w:val="28"/>
        </w:rPr>
        <w:t xml:space="preserve"> и оборудования, </w:t>
      </w:r>
      <w:r w:rsidRPr="001E3437">
        <w:rPr>
          <w:sz w:val="28"/>
          <w:szCs w:val="28"/>
        </w:rPr>
        <w:t>расходов, связанных с их доставкой, а также иных расходов, связанных с выполнением работ, составляет</w:t>
      </w:r>
      <w:proofErr w:type="gramStart"/>
      <w:r w:rsidRPr="001E3437">
        <w:rPr>
          <w:sz w:val="28"/>
          <w:szCs w:val="28"/>
        </w:rPr>
        <w:t xml:space="preserve">  _______________(________________________) </w:t>
      </w:r>
      <w:proofErr w:type="gramEnd"/>
      <w:r w:rsidRPr="001E3437">
        <w:rPr>
          <w:sz w:val="28"/>
          <w:szCs w:val="28"/>
        </w:rPr>
        <w:t xml:space="preserve">рублей __ копеек без учета  </w:t>
      </w:r>
      <w:r w:rsidRPr="001E3437">
        <w:rPr>
          <w:sz w:val="28"/>
          <w:szCs w:val="28"/>
        </w:rPr>
        <w:lastRenderedPageBreak/>
        <w:t>НДС, _______________(________________________) рублей __ копеек с учетом НДС (ставка ___%).</w:t>
      </w:r>
    </w:p>
    <w:p w:rsidR="00D14F02" w:rsidRPr="001E3437" w:rsidRDefault="00D14F02" w:rsidP="007954D3">
      <w:pPr>
        <w:pStyle w:val="af2"/>
        <w:jc w:val="both"/>
        <w:rPr>
          <w:i/>
        </w:rPr>
      </w:pPr>
      <w:r w:rsidRPr="001E3437">
        <w:rPr>
          <w:szCs w:val="28"/>
        </w:rPr>
        <w:t xml:space="preserve">Срок действия настоящего финансово-коммерческого предложения составляет _______________ </w:t>
      </w:r>
      <w:r w:rsidRPr="001E3437">
        <w:rPr>
          <w:i/>
          <w:szCs w:val="28"/>
        </w:rPr>
        <w:t>(</w:t>
      </w:r>
      <w:r w:rsidR="00836127" w:rsidRPr="001E3437">
        <w:rPr>
          <w:i/>
          <w:szCs w:val="28"/>
        </w:rPr>
        <w:t xml:space="preserve">указать срок, но </w:t>
      </w:r>
      <w:r w:rsidRPr="001E3437">
        <w:rPr>
          <w:i/>
          <w:szCs w:val="28"/>
        </w:rPr>
        <w:t xml:space="preserve">не менее 120 (ста двадцати) календарных дней </w:t>
      </w:r>
      <w:proofErr w:type="gramStart"/>
      <w:r w:rsidRPr="001E3437">
        <w:rPr>
          <w:i/>
          <w:szCs w:val="28"/>
        </w:rPr>
        <w:t>с даты проведения</w:t>
      </w:r>
      <w:proofErr w:type="gramEnd"/>
      <w:r w:rsidRPr="001E3437">
        <w:rPr>
          <w:i/>
          <w:szCs w:val="28"/>
        </w:rPr>
        <w:t xml:space="preserve"> открытого конкурса).</w:t>
      </w:r>
    </w:p>
    <w:p w:rsidR="00D14F02" w:rsidRPr="001E3437" w:rsidRDefault="00D14F02" w:rsidP="007954D3">
      <w:pPr>
        <w:pStyle w:val="af2"/>
        <w:ind w:firstLine="0"/>
        <w:jc w:val="both"/>
        <w:rPr>
          <w:szCs w:val="28"/>
        </w:rPr>
      </w:pPr>
      <w:r w:rsidRPr="001E3437">
        <w:rPr>
          <w:szCs w:val="28"/>
        </w:rPr>
        <w:t xml:space="preserve">          В случае если наши предложения будут признаны лучшими, </w:t>
      </w:r>
      <w:r w:rsidR="00BF74E8" w:rsidRPr="001E3437">
        <w:rPr>
          <w:szCs w:val="28"/>
        </w:rPr>
        <w:t>_____________ (наименование претендента)</w:t>
      </w:r>
      <w:r w:rsidRPr="001E3437">
        <w:rPr>
          <w:szCs w:val="28"/>
        </w:rPr>
        <w:t xml:space="preserve"> бере</w:t>
      </w:r>
      <w:r w:rsidR="00BF74E8" w:rsidRPr="001E3437">
        <w:rPr>
          <w:szCs w:val="28"/>
        </w:rPr>
        <w:t>т</w:t>
      </w:r>
      <w:r w:rsidRPr="001E3437">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F74E8" w:rsidRPr="001E3437" w:rsidRDefault="00BF74E8" w:rsidP="00BF74E8">
      <w:pPr>
        <w:pStyle w:val="ad"/>
        <w:rPr>
          <w:sz w:val="28"/>
          <w:szCs w:val="28"/>
        </w:rPr>
      </w:pPr>
      <w:r w:rsidRPr="001E3437">
        <w:rPr>
          <w:sz w:val="28"/>
          <w:szCs w:val="28"/>
        </w:rPr>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1E3437" w:rsidRDefault="00BF74E8" w:rsidP="00835AFB">
      <w:pPr>
        <w:tabs>
          <w:tab w:val="left" w:pos="709"/>
          <w:tab w:val="left" w:pos="851"/>
          <w:tab w:val="left" w:pos="993"/>
          <w:tab w:val="left" w:pos="1134"/>
          <w:tab w:val="left" w:pos="1276"/>
          <w:tab w:val="left" w:pos="1843"/>
        </w:tabs>
        <w:jc w:val="both"/>
        <w:rPr>
          <w:sz w:val="28"/>
          <w:szCs w:val="28"/>
        </w:rPr>
      </w:pPr>
    </w:p>
    <w:p w:rsidR="00D14F02" w:rsidRPr="001E3437" w:rsidRDefault="00D14F02" w:rsidP="00835AFB">
      <w:pPr>
        <w:pStyle w:val="af2"/>
        <w:jc w:val="both"/>
        <w:rPr>
          <w:szCs w:val="28"/>
        </w:rPr>
      </w:pPr>
      <w:r w:rsidRPr="001E3437">
        <w:rPr>
          <w:szCs w:val="28"/>
        </w:rPr>
        <w:t>Следующие приложения являются неотъемлемой частью настоящего финансово-коммерческого предложения:</w:t>
      </w:r>
    </w:p>
    <w:p w:rsidR="00D14F02" w:rsidRPr="001E3437" w:rsidRDefault="00D14F02" w:rsidP="00835AFB">
      <w:pPr>
        <w:pStyle w:val="af2"/>
        <w:jc w:val="both"/>
        <w:rPr>
          <w:szCs w:val="28"/>
        </w:rPr>
      </w:pPr>
      <w:r w:rsidRPr="001E3437">
        <w:rPr>
          <w:szCs w:val="28"/>
        </w:rPr>
        <w:t>1) приложение № 1 – Расчет стоимости выполнения работ  на ___ листах.</w:t>
      </w:r>
    </w:p>
    <w:p w:rsidR="00D14F02" w:rsidRPr="001E3437" w:rsidRDefault="00D14F02" w:rsidP="00835AFB">
      <w:pPr>
        <w:pStyle w:val="af2"/>
        <w:jc w:val="both"/>
        <w:rPr>
          <w:szCs w:val="28"/>
        </w:rPr>
      </w:pPr>
      <w:r w:rsidRPr="001E3437">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1E3437" w:rsidRDefault="00D14F02" w:rsidP="007954D3">
      <w:pPr>
        <w:pStyle w:val="ad"/>
        <w:ind w:firstLine="0"/>
        <w:jc w:val="left"/>
        <w:rPr>
          <w:sz w:val="28"/>
        </w:rPr>
      </w:pPr>
    </w:p>
    <w:p w:rsidR="00D14F02" w:rsidRPr="001E3437" w:rsidRDefault="00D14F02" w:rsidP="007954D3">
      <w:pPr>
        <w:numPr>
          <w:ilvl w:val="0"/>
          <w:numId w:val="6"/>
        </w:numPr>
        <w:jc w:val="both"/>
        <w:rPr>
          <w:sz w:val="28"/>
        </w:rPr>
      </w:pPr>
      <w:proofErr w:type="gramStart"/>
      <w:r w:rsidRPr="001E3437">
        <w:rPr>
          <w:sz w:val="28"/>
        </w:rPr>
        <w:t>Имеющий</w:t>
      </w:r>
      <w:proofErr w:type="gramEnd"/>
      <w:r w:rsidRPr="001E3437">
        <w:rPr>
          <w:sz w:val="28"/>
        </w:rPr>
        <w:t xml:space="preserve"> полномочия подписать финансово-коммерческое предложение претендента от имени  ________________________________________________________</w:t>
      </w:r>
    </w:p>
    <w:p w:rsidR="00D14F02" w:rsidRPr="001E3437" w:rsidRDefault="00D14F02" w:rsidP="007954D3">
      <w:pPr>
        <w:pStyle w:val="ad"/>
        <w:numPr>
          <w:ilvl w:val="0"/>
          <w:numId w:val="6"/>
        </w:numPr>
        <w:jc w:val="center"/>
        <w:rPr>
          <w:sz w:val="28"/>
        </w:rPr>
      </w:pPr>
      <w:r w:rsidRPr="001E3437">
        <w:rPr>
          <w:sz w:val="28"/>
        </w:rPr>
        <w:t>(Полное наименование претендента)</w:t>
      </w:r>
    </w:p>
    <w:p w:rsidR="00D14F02" w:rsidRPr="001E3437" w:rsidRDefault="00D14F02" w:rsidP="007954D3">
      <w:pPr>
        <w:pStyle w:val="ad"/>
        <w:numPr>
          <w:ilvl w:val="0"/>
          <w:numId w:val="6"/>
        </w:numPr>
      </w:pPr>
    </w:p>
    <w:p w:rsidR="00D14F02" w:rsidRPr="001E3437" w:rsidRDefault="00D14F02" w:rsidP="007954D3">
      <w:pPr>
        <w:pStyle w:val="ad"/>
        <w:numPr>
          <w:ilvl w:val="0"/>
          <w:numId w:val="6"/>
        </w:numPr>
      </w:pPr>
      <w:r w:rsidRPr="001E3437">
        <w:t xml:space="preserve">             _________________________________________________________________</w:t>
      </w:r>
    </w:p>
    <w:p w:rsidR="00D14F02" w:rsidRPr="001E3437" w:rsidRDefault="00D14F02" w:rsidP="007954D3">
      <w:pPr>
        <w:pStyle w:val="ad"/>
        <w:numPr>
          <w:ilvl w:val="0"/>
          <w:numId w:val="6"/>
        </w:numPr>
      </w:pPr>
      <w:r w:rsidRPr="001E3437">
        <w:t xml:space="preserve">                 (Должность, подпись, ФИО)                                                (печать)</w:t>
      </w:r>
    </w:p>
    <w:p w:rsidR="00D14F02" w:rsidRPr="001E3437" w:rsidRDefault="00D14F02" w:rsidP="007954D3">
      <w:pPr>
        <w:pStyle w:val="ad"/>
        <w:jc w:val="center"/>
        <w:rPr>
          <w:sz w:val="28"/>
        </w:rPr>
      </w:pPr>
    </w:p>
    <w:p w:rsidR="00D14F02" w:rsidRPr="001E3437" w:rsidRDefault="00D14F02" w:rsidP="007954D3">
      <w:pPr>
        <w:pStyle w:val="ad"/>
        <w:jc w:val="center"/>
        <w:rPr>
          <w:sz w:val="28"/>
        </w:rPr>
      </w:pPr>
    </w:p>
    <w:p w:rsidR="00D14F02" w:rsidRPr="001E3437" w:rsidRDefault="00D14F02" w:rsidP="00B46C5D">
      <w:pPr>
        <w:pStyle w:val="2"/>
        <w:numPr>
          <w:ilvl w:val="1"/>
          <w:numId w:val="6"/>
        </w:numPr>
        <w:spacing w:before="0" w:after="0"/>
        <w:ind w:left="615" w:firstLine="0"/>
        <w:jc w:val="right"/>
        <w:rPr>
          <w:b w:val="0"/>
          <w:i w:val="0"/>
          <w:sz w:val="24"/>
        </w:rPr>
      </w:pPr>
      <w:r w:rsidRPr="001E3437">
        <w:rPr>
          <w:b w:val="0"/>
          <w:i w:val="0"/>
          <w:sz w:val="24"/>
        </w:rPr>
        <w:br w:type="page"/>
      </w:r>
      <w:r w:rsidRPr="001E3437">
        <w:rPr>
          <w:b w:val="0"/>
          <w:i w:val="0"/>
          <w:sz w:val="24"/>
        </w:rPr>
        <w:lastRenderedPageBreak/>
        <w:t>Приложение № 1</w:t>
      </w:r>
    </w:p>
    <w:p w:rsidR="00D14F02" w:rsidRPr="001E3437" w:rsidRDefault="00D14F02" w:rsidP="00B46C5D">
      <w:pPr>
        <w:jc w:val="right"/>
        <w:rPr>
          <w:bCs/>
          <w:iCs/>
        </w:rPr>
      </w:pPr>
      <w:r w:rsidRPr="001E3437">
        <w:rPr>
          <w:bCs/>
          <w:iCs/>
        </w:rPr>
        <w:t>к финансово - коммерческому предложению</w:t>
      </w:r>
    </w:p>
    <w:p w:rsidR="00D14F02" w:rsidRPr="001E3437" w:rsidRDefault="00D14F02" w:rsidP="00B46C5D">
      <w:pPr>
        <w:jc w:val="right"/>
        <w:rPr>
          <w:b/>
          <w:sz w:val="28"/>
          <w:szCs w:val="28"/>
        </w:rPr>
      </w:pPr>
    </w:p>
    <w:p w:rsidR="00D14F02" w:rsidRPr="001E3437" w:rsidRDefault="00D14F02" w:rsidP="00B46C5D">
      <w:pPr>
        <w:ind w:firstLine="567"/>
        <w:jc w:val="center"/>
        <w:rPr>
          <w:b/>
          <w:sz w:val="28"/>
          <w:szCs w:val="28"/>
        </w:rPr>
      </w:pPr>
    </w:p>
    <w:p w:rsidR="00D14F02" w:rsidRPr="001E3437" w:rsidRDefault="00D14F02" w:rsidP="00B46C5D">
      <w:pPr>
        <w:ind w:firstLine="567"/>
        <w:jc w:val="center"/>
        <w:rPr>
          <w:b/>
          <w:sz w:val="28"/>
          <w:szCs w:val="28"/>
        </w:rPr>
      </w:pPr>
      <w:r w:rsidRPr="001E3437">
        <w:rPr>
          <w:b/>
          <w:sz w:val="28"/>
          <w:szCs w:val="28"/>
        </w:rPr>
        <w:t xml:space="preserve">РАСЧЕТ СТОИМОСТИ ВЫПОЛНЕНИЯ РАБОТ </w:t>
      </w:r>
    </w:p>
    <w:p w:rsidR="00D14F02" w:rsidRPr="001E3437" w:rsidRDefault="00D14F02" w:rsidP="00B46C5D">
      <w:pPr>
        <w:rPr>
          <w:sz w:val="28"/>
          <w:szCs w:val="28"/>
        </w:rPr>
      </w:pPr>
    </w:p>
    <w:p w:rsidR="00D14F02" w:rsidRPr="001E3437" w:rsidRDefault="00D14F02" w:rsidP="00B46C5D">
      <w:pPr>
        <w:jc w:val="center"/>
      </w:pPr>
      <w:r w:rsidRPr="001E3437">
        <w:rPr>
          <w:sz w:val="28"/>
          <w:szCs w:val="28"/>
        </w:rPr>
        <w:t xml:space="preserve">Открытый конкурс №___________________  </w:t>
      </w:r>
      <w:r w:rsidRPr="001E3437">
        <w:t>_____________________________________________________________________________</w:t>
      </w:r>
    </w:p>
    <w:p w:rsidR="00D14F02" w:rsidRPr="001E3437" w:rsidRDefault="00D14F02" w:rsidP="00B46C5D">
      <w:pPr>
        <w:ind w:firstLine="3"/>
        <w:jc w:val="center"/>
      </w:pPr>
      <w:r w:rsidRPr="001E3437">
        <w:t>(Полное наименование претендента)</w:t>
      </w:r>
    </w:p>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DA2DC2">
      <w:pPr>
        <w:jc w:val="center"/>
      </w:pPr>
      <w:r w:rsidRPr="001E3437">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B46C5D"/>
    <w:p w:rsidR="00D14F02" w:rsidRPr="001E3437" w:rsidRDefault="00D14F02" w:rsidP="00233433">
      <w:pPr>
        <w:jc w:val="center"/>
      </w:pPr>
    </w:p>
    <w:p w:rsidR="00D14F02" w:rsidRPr="001E3437" w:rsidRDefault="00D14F02" w:rsidP="00233433">
      <w:pPr>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D14F02" w:rsidRPr="001E3437" w:rsidRDefault="00D14F02" w:rsidP="00233433">
      <w:pPr>
        <w:jc w:val="center"/>
      </w:pPr>
      <w:r w:rsidRPr="001E3437">
        <w:t>(Полное наименование претендента)</w:t>
      </w:r>
    </w:p>
    <w:p w:rsidR="00D14F02" w:rsidRPr="001E3437" w:rsidRDefault="00D14F02" w:rsidP="00233433">
      <w:pPr>
        <w:jc w:val="center"/>
      </w:pPr>
    </w:p>
    <w:p w:rsidR="00D14F02" w:rsidRPr="001E3437" w:rsidRDefault="00D14F02" w:rsidP="00233433">
      <w:pPr>
        <w:jc w:val="center"/>
      </w:pPr>
      <w:r w:rsidRPr="001E3437">
        <w:t>_________________________________________________________________</w:t>
      </w:r>
    </w:p>
    <w:p w:rsidR="00D14F02" w:rsidRPr="001E3437" w:rsidRDefault="00D14F02" w:rsidP="00233433">
      <w:pPr>
        <w:pStyle w:val="2"/>
        <w:numPr>
          <w:ilvl w:val="0"/>
          <w:numId w:val="0"/>
        </w:numPr>
        <w:spacing w:before="0" w:after="0"/>
        <w:jc w:val="center"/>
        <w:rPr>
          <w:b w:val="0"/>
        </w:rPr>
      </w:pPr>
      <w:r w:rsidRPr="001E3437">
        <w:rPr>
          <w:b w:val="0"/>
        </w:rPr>
        <w:t>(Должность, подпись, ФИО)                                 (печать)</w:t>
      </w:r>
    </w:p>
    <w:p w:rsidR="00D14F02" w:rsidRPr="001E3437" w:rsidRDefault="00D14F02" w:rsidP="00B46C5D">
      <w:pPr>
        <w:pStyle w:val="2"/>
        <w:numPr>
          <w:ilvl w:val="0"/>
          <w:numId w:val="0"/>
        </w:numPr>
        <w:spacing w:before="0" w:after="0"/>
        <w:jc w:val="right"/>
      </w:pPr>
    </w:p>
    <w:p w:rsidR="00D14F02" w:rsidRPr="001E3437" w:rsidRDefault="00D14F02" w:rsidP="00B46C5D">
      <w:pPr>
        <w:pStyle w:val="2"/>
        <w:numPr>
          <w:ilvl w:val="0"/>
          <w:numId w:val="0"/>
        </w:numPr>
        <w:spacing w:before="0" w:after="0"/>
        <w:jc w:val="right"/>
      </w:pPr>
    </w:p>
    <w:p w:rsidR="00D14F02" w:rsidRPr="001E3437" w:rsidRDefault="00D14F02" w:rsidP="00814553">
      <w:pPr>
        <w:pStyle w:val="ad"/>
        <w:jc w:val="right"/>
      </w:pPr>
      <w:r w:rsidRPr="001E3437">
        <w:br w:type="page"/>
      </w:r>
      <w:r w:rsidRPr="001E3437">
        <w:lastRenderedPageBreak/>
        <w:t xml:space="preserve">Приложение №2 </w:t>
      </w:r>
    </w:p>
    <w:p w:rsidR="00D14F02" w:rsidRPr="001E3437" w:rsidRDefault="00D14F02" w:rsidP="0085766D">
      <w:pPr>
        <w:jc w:val="right"/>
        <w:rPr>
          <w:bCs/>
          <w:iCs/>
        </w:rPr>
      </w:pPr>
      <w:r w:rsidRPr="001E3437">
        <w:rPr>
          <w:bCs/>
          <w:iCs/>
        </w:rPr>
        <w:t>к финансово - коммерческому предложению</w:t>
      </w:r>
    </w:p>
    <w:p w:rsidR="00D14F02" w:rsidRPr="001E3437" w:rsidRDefault="00D14F02" w:rsidP="0085766D">
      <w:pPr>
        <w:jc w:val="right"/>
        <w:rPr>
          <w:sz w:val="28"/>
        </w:rPr>
      </w:pPr>
    </w:p>
    <w:p w:rsidR="00D14F02" w:rsidRPr="001E3437" w:rsidRDefault="00D14F02" w:rsidP="0085766D">
      <w:pPr>
        <w:ind w:firstLine="567"/>
        <w:jc w:val="center"/>
        <w:rPr>
          <w:b/>
          <w:sz w:val="28"/>
          <w:szCs w:val="28"/>
        </w:rPr>
      </w:pPr>
      <w:r w:rsidRPr="001E3437">
        <w:rPr>
          <w:b/>
          <w:sz w:val="28"/>
          <w:szCs w:val="28"/>
        </w:rPr>
        <w:t xml:space="preserve">КАЛЕНДАРНЫЙ ПЛАН ВЫПОЛНЕНИЯ РАБОТ </w:t>
      </w:r>
    </w:p>
    <w:p w:rsidR="00D14F02" w:rsidRPr="001E3437" w:rsidRDefault="00D14F02" w:rsidP="0085766D">
      <w:pPr>
        <w:rPr>
          <w:sz w:val="28"/>
          <w:szCs w:val="28"/>
        </w:rPr>
      </w:pPr>
    </w:p>
    <w:p w:rsidR="00D14F02" w:rsidRPr="001E3437" w:rsidRDefault="00D14F02" w:rsidP="0085766D">
      <w:r w:rsidRPr="001E3437">
        <w:rPr>
          <w:sz w:val="28"/>
          <w:szCs w:val="28"/>
        </w:rPr>
        <w:t xml:space="preserve">Открытый конкурс №____________________  </w:t>
      </w:r>
      <w:r w:rsidRPr="001E3437">
        <w:t>_____________________________________________________________________________</w:t>
      </w:r>
    </w:p>
    <w:p w:rsidR="00D14F02" w:rsidRPr="001E3437" w:rsidRDefault="00D14F02" w:rsidP="0085766D">
      <w:pPr>
        <w:ind w:firstLine="3"/>
        <w:jc w:val="center"/>
      </w:pPr>
      <w:r w:rsidRPr="001E3437">
        <w:t>(Полное наименование претендента)</w:t>
      </w:r>
    </w:p>
    <w:p w:rsidR="00D14F02" w:rsidRPr="001E3437" w:rsidRDefault="00D14F02" w:rsidP="0085766D">
      <w:pPr>
        <w:pStyle w:val="3"/>
        <w:numPr>
          <w:ilvl w:val="0"/>
          <w:numId w:val="0"/>
        </w:numPr>
        <w:spacing w:before="0" w:after="0"/>
        <w:ind w:left="720" w:hanging="720"/>
        <w:rPr>
          <w:rFonts w:ascii="Times New Roman" w:hAnsi="Times New Roman"/>
          <w:sz w:val="28"/>
          <w:szCs w:val="28"/>
        </w:rPr>
      </w:pPr>
    </w:p>
    <w:p w:rsidR="00D14F02" w:rsidRPr="001E3437" w:rsidRDefault="00D14F02" w:rsidP="0085766D"/>
    <w:tbl>
      <w:tblPr>
        <w:tblW w:w="9072" w:type="dxa"/>
        <w:tblInd w:w="70" w:type="dxa"/>
        <w:tblLayout w:type="fixed"/>
        <w:tblCellMar>
          <w:left w:w="70" w:type="dxa"/>
          <w:right w:w="70" w:type="dxa"/>
        </w:tblCellMar>
        <w:tblLook w:val="0000"/>
      </w:tblPr>
      <w:tblGrid>
        <w:gridCol w:w="2552"/>
        <w:gridCol w:w="1984"/>
        <w:gridCol w:w="1985"/>
        <w:gridCol w:w="2551"/>
      </w:tblGrid>
      <w:tr w:rsidR="00BF74E8" w:rsidRPr="001E3437" w:rsidTr="00BF74E8">
        <w:trPr>
          <w:trHeight w:val="480"/>
        </w:trPr>
        <w:tc>
          <w:tcPr>
            <w:tcW w:w="2552" w:type="dxa"/>
            <w:tcBorders>
              <w:top w:val="single" w:sz="6" w:space="0" w:color="auto"/>
              <w:left w:val="single" w:sz="6" w:space="0" w:color="auto"/>
              <w:bottom w:val="single" w:sz="6" w:space="0" w:color="auto"/>
              <w:right w:val="single" w:sz="6" w:space="0" w:color="auto"/>
            </w:tcBorders>
          </w:tcPr>
          <w:p w:rsidR="00BF74E8" w:rsidRPr="001E3437" w:rsidRDefault="00BF74E8" w:rsidP="00C47126">
            <w:pPr>
              <w:pStyle w:val="ConsCell"/>
              <w:widowControl/>
              <w:jc w:val="center"/>
              <w:rPr>
                <w:rFonts w:ascii="Times New Roman" w:hAnsi="Times New Roman" w:cs="Times New Roman"/>
                <w:sz w:val="24"/>
                <w:szCs w:val="24"/>
              </w:rPr>
            </w:pPr>
            <w:r w:rsidRPr="001E3437">
              <w:rPr>
                <w:rFonts w:ascii="Times New Roman" w:hAnsi="Times New Roman" w:cs="Times New Roman"/>
                <w:sz w:val="24"/>
                <w:szCs w:val="24"/>
              </w:rPr>
              <w:t xml:space="preserve">Наименование </w:t>
            </w:r>
            <w:r w:rsidRPr="001E3437">
              <w:rPr>
                <w:rFonts w:ascii="Times New Roman" w:hAnsi="Times New Roman" w:cs="Times New Roman"/>
                <w:sz w:val="24"/>
                <w:szCs w:val="24"/>
              </w:rPr>
              <w:br/>
              <w:t>Работ</w:t>
            </w:r>
          </w:p>
        </w:tc>
        <w:tc>
          <w:tcPr>
            <w:tcW w:w="1984"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jc w:val="center"/>
              <w:rPr>
                <w:rFonts w:ascii="Times New Roman" w:hAnsi="Times New Roman" w:cs="Times New Roman"/>
                <w:sz w:val="24"/>
                <w:szCs w:val="24"/>
              </w:rPr>
            </w:pPr>
            <w:r w:rsidRPr="001E3437">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jc w:val="center"/>
              <w:rPr>
                <w:rFonts w:ascii="Times New Roman" w:hAnsi="Times New Roman" w:cs="Times New Roman"/>
                <w:sz w:val="24"/>
                <w:szCs w:val="24"/>
              </w:rPr>
            </w:pPr>
            <w:r w:rsidRPr="001E3437">
              <w:rPr>
                <w:rFonts w:ascii="Times New Roman" w:hAnsi="Times New Roman" w:cs="Times New Roman"/>
                <w:sz w:val="24"/>
                <w:szCs w:val="24"/>
              </w:rPr>
              <w:t xml:space="preserve">Цена Работ без   </w:t>
            </w:r>
            <w:r w:rsidRPr="001E3437">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BF74E8" w:rsidRPr="001E3437" w:rsidRDefault="00BF74E8" w:rsidP="00C47126">
            <w:pPr>
              <w:pStyle w:val="ConsCell"/>
              <w:widowControl/>
              <w:jc w:val="center"/>
              <w:rPr>
                <w:rFonts w:ascii="Times New Roman" w:hAnsi="Times New Roman" w:cs="Times New Roman"/>
                <w:sz w:val="24"/>
                <w:szCs w:val="24"/>
              </w:rPr>
            </w:pPr>
            <w:r w:rsidRPr="001E3437">
              <w:rPr>
                <w:rFonts w:ascii="Times New Roman" w:hAnsi="Times New Roman" w:cs="Times New Roman"/>
                <w:sz w:val="24"/>
                <w:szCs w:val="24"/>
              </w:rPr>
              <w:t xml:space="preserve">Срок выполнения Работ календарных </w:t>
            </w:r>
            <w:r w:rsidR="00B455B7">
              <w:rPr>
                <w:rFonts w:ascii="Times New Roman" w:hAnsi="Times New Roman" w:cs="Times New Roman"/>
                <w:sz w:val="24"/>
                <w:szCs w:val="24"/>
              </w:rPr>
              <w:t>дней</w:t>
            </w:r>
            <w:r w:rsidRPr="001E3437">
              <w:rPr>
                <w:rFonts w:ascii="Times New Roman" w:hAnsi="Times New Roman" w:cs="Times New Roman"/>
                <w:sz w:val="24"/>
                <w:szCs w:val="24"/>
              </w:rPr>
              <w:br/>
            </w:r>
          </w:p>
        </w:tc>
      </w:tr>
      <w:tr w:rsidR="00BF74E8" w:rsidRPr="001E3437"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rPr>
                <w:rFonts w:ascii="Times New Roman" w:hAnsi="Times New Roman" w:cs="Times New Roman"/>
                <w:sz w:val="24"/>
                <w:szCs w:val="24"/>
              </w:rPr>
            </w:pPr>
            <w:r w:rsidRPr="001E3437">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1E3437" w:rsidRDefault="00BF74E8" w:rsidP="00C82FF9">
            <w:pPr>
              <w:pStyle w:val="ConsCell"/>
              <w:widowControl/>
              <w:rPr>
                <w:rFonts w:ascii="Times New Roman" w:hAnsi="Times New Roman" w:cs="Times New Roman"/>
                <w:sz w:val="24"/>
                <w:szCs w:val="24"/>
              </w:rPr>
            </w:pPr>
          </w:p>
        </w:tc>
      </w:tr>
    </w:tbl>
    <w:p w:rsidR="00D14F02" w:rsidRPr="001E3437" w:rsidRDefault="00D14F02" w:rsidP="0085766D">
      <w:pPr>
        <w:pStyle w:val="ConsNonformat"/>
        <w:widowControl/>
        <w:rPr>
          <w:rFonts w:ascii="Times New Roman" w:hAnsi="Times New Roman"/>
          <w:sz w:val="28"/>
          <w:szCs w:val="28"/>
        </w:rPr>
      </w:pPr>
    </w:p>
    <w:p w:rsidR="00BF74E8" w:rsidRPr="001E3437" w:rsidRDefault="00BF74E8" w:rsidP="0085766D">
      <w:pPr>
        <w:pStyle w:val="ConsNonformat"/>
        <w:widowControl/>
        <w:rPr>
          <w:rFonts w:ascii="Times New Roman" w:hAnsi="Times New Roman"/>
          <w:sz w:val="28"/>
          <w:szCs w:val="28"/>
        </w:rPr>
      </w:pPr>
    </w:p>
    <w:p w:rsidR="00D14F02" w:rsidRPr="001E3437" w:rsidRDefault="00D14F02" w:rsidP="0085766D"/>
    <w:p w:rsidR="00D14F02" w:rsidRPr="001E3437" w:rsidRDefault="00D14F02" w:rsidP="00233433">
      <w:pPr>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D14F02" w:rsidRPr="001E3437" w:rsidRDefault="00D14F02" w:rsidP="00233433">
      <w:pPr>
        <w:jc w:val="center"/>
      </w:pPr>
      <w:r w:rsidRPr="001E3437">
        <w:t>(Полное наименование претендента)</w:t>
      </w:r>
    </w:p>
    <w:p w:rsidR="00D14F02" w:rsidRPr="001E3437" w:rsidRDefault="00D14F02" w:rsidP="00233433">
      <w:pPr>
        <w:jc w:val="center"/>
      </w:pPr>
    </w:p>
    <w:p w:rsidR="00D14F02" w:rsidRPr="001E3437" w:rsidRDefault="00D14F02" w:rsidP="00233433">
      <w:pPr>
        <w:jc w:val="center"/>
      </w:pPr>
      <w:r w:rsidRPr="001E3437">
        <w:t>_________________________________________________________________</w:t>
      </w:r>
    </w:p>
    <w:p w:rsidR="00D14F02" w:rsidRPr="001E3437" w:rsidRDefault="00D14F02" w:rsidP="00233433">
      <w:pPr>
        <w:pStyle w:val="2"/>
        <w:numPr>
          <w:ilvl w:val="0"/>
          <w:numId w:val="0"/>
        </w:numPr>
        <w:spacing w:before="0" w:after="0"/>
        <w:jc w:val="center"/>
        <w:rPr>
          <w:b w:val="0"/>
        </w:rPr>
      </w:pPr>
      <w:r w:rsidRPr="001E3437">
        <w:rPr>
          <w:b w:val="0"/>
        </w:rPr>
        <w:t xml:space="preserve">(Должность, подпись, ФИО)              </w:t>
      </w:r>
      <w:r w:rsidR="00233433" w:rsidRPr="001E3437">
        <w:rPr>
          <w:b w:val="0"/>
        </w:rPr>
        <w:t xml:space="preserve">         </w:t>
      </w:r>
      <w:r w:rsidRPr="001E3437">
        <w:rPr>
          <w:b w:val="0"/>
        </w:rPr>
        <w:t>(печать)</w:t>
      </w:r>
    </w:p>
    <w:p w:rsidR="00D14F02" w:rsidRPr="001E3437" w:rsidRDefault="00D14F02" w:rsidP="0085766D">
      <w:pPr>
        <w:pStyle w:val="2"/>
        <w:numPr>
          <w:ilvl w:val="0"/>
          <w:numId w:val="0"/>
        </w:numPr>
        <w:spacing w:before="0" w:after="0"/>
        <w:jc w:val="right"/>
        <w:rPr>
          <w:b w:val="0"/>
          <w:i w:val="0"/>
          <w:iCs w:val="0"/>
          <w:sz w:val="24"/>
          <w:szCs w:val="24"/>
        </w:rPr>
      </w:pPr>
      <w:r w:rsidRPr="001E3437">
        <w:br w:type="page"/>
      </w:r>
      <w:r w:rsidRPr="001E3437">
        <w:rPr>
          <w:b w:val="0"/>
          <w:i w:val="0"/>
          <w:iCs w:val="0"/>
          <w:sz w:val="24"/>
          <w:szCs w:val="24"/>
        </w:rPr>
        <w:lastRenderedPageBreak/>
        <w:t>Приложение № 3.1.</w:t>
      </w:r>
    </w:p>
    <w:p w:rsidR="00D14F02" w:rsidRPr="001E3437" w:rsidRDefault="00D952BB" w:rsidP="00D952BB">
      <w:pPr>
        <w:pStyle w:val="ad"/>
        <w:ind w:left="5812" w:right="-1" w:firstLine="0"/>
        <w:jc w:val="right"/>
        <w:rPr>
          <w:iCs/>
        </w:rPr>
      </w:pPr>
      <w:r w:rsidRPr="001E3437">
        <w:rPr>
          <w:iCs/>
        </w:rPr>
        <w:t xml:space="preserve">       </w:t>
      </w:r>
      <w:r w:rsidR="004941FD" w:rsidRPr="001E3437">
        <w:rPr>
          <w:iCs/>
        </w:rPr>
        <w:t xml:space="preserve">   </w:t>
      </w:r>
      <w:r w:rsidR="00D14F02" w:rsidRPr="001E3437">
        <w:rPr>
          <w:iCs/>
        </w:rPr>
        <w:t>к конкурсной документации</w:t>
      </w:r>
    </w:p>
    <w:p w:rsidR="00D14F02" w:rsidRPr="001E3437" w:rsidRDefault="00D14F02" w:rsidP="00B17BC4">
      <w:pPr>
        <w:pStyle w:val="ad"/>
        <w:tabs>
          <w:tab w:val="left" w:pos="1080"/>
        </w:tabs>
        <w:ind w:firstLine="0"/>
        <w:jc w:val="center"/>
        <w:rPr>
          <w:sz w:val="28"/>
          <w:szCs w:val="28"/>
        </w:rPr>
      </w:pPr>
    </w:p>
    <w:p w:rsidR="00D14F02" w:rsidRPr="001E3437" w:rsidRDefault="00D14F02" w:rsidP="00B17BC4">
      <w:pPr>
        <w:pStyle w:val="ad"/>
        <w:tabs>
          <w:tab w:val="left" w:pos="1080"/>
        </w:tabs>
        <w:jc w:val="center"/>
        <w:rPr>
          <w:sz w:val="28"/>
          <w:szCs w:val="28"/>
        </w:rPr>
      </w:pPr>
      <w:r w:rsidRPr="001E3437">
        <w:rPr>
          <w:sz w:val="28"/>
          <w:szCs w:val="28"/>
        </w:rPr>
        <w:t xml:space="preserve">Перечень работ, выполнение которых требует наличия выданного </w:t>
      </w:r>
      <w:proofErr w:type="spellStart"/>
      <w:r w:rsidRPr="001E3437">
        <w:rPr>
          <w:sz w:val="28"/>
          <w:szCs w:val="28"/>
        </w:rPr>
        <w:t>саморегулируемой</w:t>
      </w:r>
      <w:proofErr w:type="spellEnd"/>
      <w:r w:rsidRPr="001E3437">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14F02" w:rsidRPr="001E3437" w:rsidRDefault="00D14F02" w:rsidP="00B17BC4">
      <w:pPr>
        <w:pStyle w:val="37"/>
        <w:jc w:val="center"/>
        <w:rPr>
          <w:b/>
        </w:rPr>
      </w:pPr>
      <w:r w:rsidRPr="001E3437">
        <w:rPr>
          <w:b/>
        </w:rPr>
        <w:t xml:space="preserve"> </w:t>
      </w:r>
    </w:p>
    <w:tbl>
      <w:tblPr>
        <w:tblW w:w="97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967"/>
        <w:gridCol w:w="7821"/>
      </w:tblGrid>
      <w:tr w:rsidR="00D14F02" w:rsidRPr="001E3437" w:rsidTr="0064016A">
        <w:trPr>
          <w:trHeight w:val="679"/>
        </w:trPr>
        <w:tc>
          <w:tcPr>
            <w:tcW w:w="1967" w:type="dxa"/>
            <w:vAlign w:val="center"/>
          </w:tcPr>
          <w:p w:rsidR="00D14F02" w:rsidRPr="001E3437" w:rsidRDefault="00D14F02" w:rsidP="00D47200">
            <w:pPr>
              <w:autoSpaceDE w:val="0"/>
              <w:autoSpaceDN w:val="0"/>
              <w:jc w:val="center"/>
              <w:rPr>
                <w:b/>
                <w:bCs/>
              </w:rPr>
            </w:pPr>
          </w:p>
        </w:tc>
        <w:tc>
          <w:tcPr>
            <w:tcW w:w="7821" w:type="dxa"/>
            <w:tcMar>
              <w:top w:w="0" w:type="dxa"/>
              <w:left w:w="108" w:type="dxa"/>
              <w:bottom w:w="0" w:type="dxa"/>
              <w:right w:w="108" w:type="dxa"/>
            </w:tcMar>
            <w:vAlign w:val="center"/>
          </w:tcPr>
          <w:p w:rsidR="00D14F02" w:rsidRPr="001E3437" w:rsidRDefault="002D4F2C" w:rsidP="0064016A">
            <w:pPr>
              <w:autoSpaceDE w:val="0"/>
              <w:autoSpaceDN w:val="0"/>
              <w:jc w:val="center"/>
              <w:rPr>
                <w:b/>
                <w:bCs/>
              </w:rPr>
            </w:pPr>
            <w:r w:rsidRPr="001E3437">
              <w:rPr>
                <w:b/>
                <w:bCs/>
              </w:rPr>
              <w:t xml:space="preserve">Виды работ по Перечню, утвержденному Приказом </w:t>
            </w:r>
            <w:proofErr w:type="spellStart"/>
            <w:r w:rsidRPr="001E3437">
              <w:rPr>
                <w:b/>
                <w:bCs/>
              </w:rPr>
              <w:t>Минрегиона</w:t>
            </w:r>
            <w:proofErr w:type="spellEnd"/>
            <w:r w:rsidRPr="001E3437">
              <w:rPr>
                <w:b/>
                <w:bCs/>
              </w:rPr>
              <w:t xml:space="preserve"> России от 30.12.2009 г. N 624</w:t>
            </w:r>
          </w:p>
        </w:tc>
      </w:tr>
      <w:tr w:rsidR="00D14F02" w:rsidRPr="001E3437" w:rsidTr="0064016A">
        <w:trPr>
          <w:trHeight w:val="1373"/>
        </w:trPr>
        <w:tc>
          <w:tcPr>
            <w:tcW w:w="1967" w:type="dxa"/>
            <w:vAlign w:val="center"/>
          </w:tcPr>
          <w:p w:rsidR="00D14F02" w:rsidRPr="001E3437" w:rsidRDefault="00D14F02" w:rsidP="0064016A">
            <w:pPr>
              <w:ind w:firstLine="34"/>
              <w:jc w:val="center"/>
              <w:rPr>
                <w:b/>
                <w:bCs/>
              </w:rPr>
            </w:pPr>
          </w:p>
        </w:tc>
        <w:tc>
          <w:tcPr>
            <w:tcW w:w="7821" w:type="dxa"/>
            <w:tcMar>
              <w:top w:w="0" w:type="dxa"/>
              <w:left w:w="108" w:type="dxa"/>
              <w:bottom w:w="0" w:type="dxa"/>
              <w:right w:w="108" w:type="dxa"/>
            </w:tcMar>
            <w:vAlign w:val="center"/>
          </w:tcPr>
          <w:p w:rsidR="00D14F02" w:rsidRPr="001E3437" w:rsidRDefault="00A927B7" w:rsidP="0064016A">
            <w:pPr>
              <w:autoSpaceDE w:val="0"/>
              <w:autoSpaceDN w:val="0"/>
              <w:adjustRightInd w:val="0"/>
              <w:jc w:val="both"/>
              <w:outlineLvl w:val="0"/>
              <w:rPr>
                <w:b/>
              </w:rPr>
            </w:pPr>
            <w:r w:rsidRPr="001E3437">
              <w:rPr>
                <w:b/>
              </w:rPr>
              <w:t>III. Виды работ по строительству, реконструкции и капитальному ремонту</w:t>
            </w:r>
          </w:p>
          <w:p w:rsidR="00D14F02" w:rsidRPr="001E3437" w:rsidRDefault="00D14F02" w:rsidP="0064016A">
            <w:pPr>
              <w:autoSpaceDE w:val="0"/>
              <w:autoSpaceDN w:val="0"/>
              <w:adjustRightInd w:val="0"/>
              <w:jc w:val="both"/>
              <w:rPr>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2. </w:t>
            </w:r>
            <w:r w:rsidRPr="001E3437">
              <w:rPr>
                <w:rFonts w:ascii="Arial-BoldMT" w:hAnsi="Arial-BoldMT" w:cs="Arial-BoldMT"/>
                <w:b/>
                <w:bCs/>
              </w:rPr>
              <w:t>Подготовительные работы.</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2.1. </w:t>
            </w:r>
            <w:r w:rsidRPr="001E3437">
              <w:rPr>
                <w:rFonts w:ascii="Arial-BoldMT" w:hAnsi="Arial-BoldMT" w:cs="Arial-BoldMT"/>
                <w:bCs/>
              </w:rPr>
              <w:t xml:space="preserve">Разборка </w:t>
            </w:r>
            <w:r w:rsidRPr="001E3437">
              <w:rPr>
                <w:rFonts w:ascii="ArialMT" w:hAnsi="ArialMT" w:cs="ArialMT"/>
                <w:bCs/>
              </w:rPr>
              <w:t>(</w:t>
            </w:r>
            <w:r w:rsidRPr="001E3437">
              <w:rPr>
                <w:rFonts w:ascii="Arial-BoldMT" w:hAnsi="Arial-BoldMT" w:cs="Arial-BoldMT"/>
                <w:bCs/>
              </w:rPr>
              <w:t>демонтаж</w:t>
            </w:r>
            <w:r w:rsidRPr="001E3437">
              <w:rPr>
                <w:rFonts w:ascii="ArialMT" w:hAnsi="ArialMT" w:cs="ArialMT"/>
                <w:bCs/>
              </w:rPr>
              <w:t xml:space="preserve">) </w:t>
            </w:r>
            <w:r w:rsidRPr="001E3437">
              <w:rPr>
                <w:rFonts w:ascii="Arial-BoldMT" w:hAnsi="Arial-BoldMT" w:cs="Arial-BoldMT"/>
                <w:bCs/>
              </w:rPr>
              <w:t>зданий и сооружений</w:t>
            </w:r>
            <w:r w:rsidRPr="001E3437">
              <w:rPr>
                <w:rFonts w:ascii="ArialMT" w:hAnsi="ArialMT" w:cs="ArialMT"/>
                <w:bCs/>
              </w:rPr>
              <w:t xml:space="preserve">, </w:t>
            </w:r>
            <w:r w:rsidRPr="001E3437">
              <w:rPr>
                <w:rFonts w:ascii="Arial-BoldMT" w:hAnsi="Arial-BoldMT" w:cs="Arial-BoldMT"/>
                <w:bCs/>
              </w:rPr>
              <w:t>стен</w:t>
            </w:r>
            <w:r w:rsidRPr="001E3437">
              <w:rPr>
                <w:rFonts w:ascii="ArialMT" w:hAnsi="ArialMT" w:cs="ArialMT"/>
                <w:bCs/>
              </w:rPr>
              <w:t xml:space="preserve">, </w:t>
            </w:r>
            <w:r w:rsidRPr="001E3437">
              <w:rPr>
                <w:rFonts w:ascii="Arial-BoldMT" w:hAnsi="Arial-BoldMT" w:cs="Arial-BoldMT"/>
                <w:bCs/>
              </w:rPr>
              <w:t>перекрытий</w:t>
            </w:r>
            <w:r w:rsidRPr="001E3437">
              <w:rPr>
                <w:rFonts w:ascii="ArialMT" w:hAnsi="ArialMT" w:cs="ArialMT"/>
                <w:bCs/>
              </w:rPr>
              <w:t xml:space="preserve">, </w:t>
            </w:r>
            <w:r w:rsidRPr="001E3437">
              <w:rPr>
                <w:rFonts w:ascii="Arial-BoldMT" w:hAnsi="Arial-BoldMT" w:cs="Arial-BoldMT"/>
                <w:bCs/>
              </w:rPr>
              <w:t>лестничных маршей и иных конструктивных и</w:t>
            </w:r>
          </w:p>
          <w:p w:rsidR="003067EE" w:rsidRPr="001E3437" w:rsidRDefault="00A927B7" w:rsidP="003067EE">
            <w:pPr>
              <w:autoSpaceDE w:val="0"/>
              <w:autoSpaceDN w:val="0"/>
              <w:adjustRightInd w:val="0"/>
              <w:jc w:val="both"/>
              <w:rPr>
                <w:rFonts w:ascii="ArialMT" w:hAnsi="ArialMT" w:cs="ArialMT"/>
                <w:bCs/>
              </w:rPr>
            </w:pPr>
            <w:r w:rsidRPr="001E3437">
              <w:rPr>
                <w:rFonts w:ascii="Arial-BoldMT" w:hAnsi="Arial-BoldMT" w:cs="Arial-BoldMT"/>
                <w:bCs/>
              </w:rPr>
              <w:t>связанных с ними элементов или их частей.</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2.2. </w:t>
            </w:r>
            <w:r w:rsidRPr="001E3437">
              <w:rPr>
                <w:rFonts w:ascii="Arial-BoldMT" w:hAnsi="Arial-BoldMT" w:cs="Arial-BoldMT"/>
                <w:bCs/>
              </w:rPr>
              <w:t>Строительство временных</w:t>
            </w:r>
            <w:r w:rsidRPr="001E3437">
              <w:rPr>
                <w:rFonts w:ascii="ArialMT" w:hAnsi="ArialMT" w:cs="ArialMT"/>
                <w:bCs/>
              </w:rPr>
              <w:t xml:space="preserve">: </w:t>
            </w:r>
            <w:r w:rsidRPr="001E3437">
              <w:rPr>
                <w:rFonts w:ascii="Arial-BoldMT" w:hAnsi="Arial-BoldMT" w:cs="Arial-BoldMT"/>
                <w:bCs/>
              </w:rPr>
              <w:t>дорог</w:t>
            </w:r>
            <w:r w:rsidRPr="001E3437">
              <w:rPr>
                <w:rFonts w:ascii="ArialMT" w:hAnsi="ArialMT" w:cs="ArialMT"/>
                <w:bCs/>
              </w:rPr>
              <w:t xml:space="preserve">; </w:t>
            </w:r>
            <w:r w:rsidRPr="001E3437">
              <w:rPr>
                <w:rFonts w:ascii="Arial-BoldMT" w:hAnsi="Arial-BoldMT" w:cs="Arial-BoldMT"/>
                <w:bCs/>
              </w:rPr>
              <w:t>площадок</w:t>
            </w:r>
            <w:r w:rsidRPr="001E3437">
              <w:rPr>
                <w:rFonts w:ascii="ArialMT" w:hAnsi="ArialMT" w:cs="ArialMT"/>
                <w:bCs/>
              </w:rPr>
              <w:t xml:space="preserve">; </w:t>
            </w:r>
            <w:r w:rsidRPr="001E3437">
              <w:rPr>
                <w:rFonts w:ascii="Arial-BoldMT" w:hAnsi="Arial-BoldMT" w:cs="Arial-BoldMT"/>
                <w:bCs/>
              </w:rPr>
              <w:t>инженерных сетей и сооружений.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2.3. </w:t>
            </w:r>
            <w:r w:rsidRPr="001E3437">
              <w:rPr>
                <w:rFonts w:ascii="Arial-BoldMT" w:hAnsi="Arial-BoldMT" w:cs="Arial-BoldMT"/>
                <w:bCs/>
              </w:rPr>
              <w:t xml:space="preserve">Устройство рельсовых подкрановых путей и фундаментов </w:t>
            </w:r>
            <w:r w:rsidRPr="001E3437">
              <w:rPr>
                <w:rFonts w:ascii="ArialMT" w:hAnsi="ArialMT" w:cs="ArialMT"/>
                <w:bCs/>
              </w:rPr>
              <w:t>(</w:t>
            </w:r>
            <w:r w:rsidRPr="001E3437">
              <w:rPr>
                <w:rFonts w:ascii="Arial-BoldMT" w:hAnsi="Arial-BoldMT" w:cs="Arial-BoldMT"/>
                <w:bCs/>
              </w:rPr>
              <w:t>опоры</w:t>
            </w:r>
            <w:r w:rsidRPr="001E3437">
              <w:rPr>
                <w:rFonts w:ascii="ArialMT" w:hAnsi="ArialMT" w:cs="ArialMT"/>
                <w:bCs/>
              </w:rPr>
              <w:t xml:space="preserve">) </w:t>
            </w:r>
            <w:r w:rsidRPr="001E3437">
              <w:rPr>
                <w:rFonts w:ascii="Arial-BoldMT" w:hAnsi="Arial-BoldMT" w:cs="Arial-BoldMT"/>
                <w:bCs/>
              </w:rPr>
              <w:t>стационарных кранов.</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3. </w:t>
            </w:r>
            <w:r w:rsidRPr="001E3437">
              <w:rPr>
                <w:rFonts w:ascii="Arial-BoldMT" w:hAnsi="Arial-BoldMT" w:cs="Arial-BoldMT"/>
                <w:b/>
                <w:bCs/>
              </w:rPr>
              <w:t>Земляные работы.</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3.1. </w:t>
            </w:r>
            <w:r w:rsidRPr="001E3437">
              <w:rPr>
                <w:rFonts w:ascii="Arial-BoldMT" w:hAnsi="Arial-BoldMT" w:cs="Arial-BoldMT"/>
                <w:bCs/>
              </w:rPr>
              <w:t>Механизированная разработка грунта.</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3.2. </w:t>
            </w:r>
            <w:r w:rsidRPr="001E3437">
              <w:rPr>
                <w:rFonts w:ascii="Arial-BoldMT" w:hAnsi="Arial-BoldMT" w:cs="Arial-BoldMT"/>
                <w:bCs/>
              </w:rPr>
              <w:t>Разработка грунта и устройство дренажей в водохозяйственном строительстве.</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3.5. </w:t>
            </w:r>
            <w:r w:rsidRPr="001E3437">
              <w:rPr>
                <w:rFonts w:ascii="Arial-BoldMT" w:hAnsi="Arial-BoldMT" w:cs="Arial-BoldMT"/>
                <w:bCs/>
              </w:rPr>
              <w:t>Уплотнение грунта катками</w:t>
            </w:r>
            <w:r w:rsidRPr="001E3437">
              <w:rPr>
                <w:rFonts w:ascii="ArialMT" w:hAnsi="ArialMT" w:cs="ArialMT"/>
                <w:bCs/>
              </w:rPr>
              <w:t xml:space="preserve">, </w:t>
            </w:r>
            <w:r w:rsidRPr="001E3437">
              <w:rPr>
                <w:rFonts w:ascii="Arial-BoldMT" w:hAnsi="Arial-BoldMT" w:cs="Arial-BoldMT"/>
                <w:bCs/>
              </w:rPr>
              <w:t>грунтоуплотняющими машинами или тяжелыми трамбовками.</w:t>
            </w: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Cs/>
              </w:rPr>
              <w:t xml:space="preserve">3.7. </w:t>
            </w:r>
            <w:r w:rsidRPr="001E3437">
              <w:rPr>
                <w:rFonts w:ascii="Arial-BoldMT" w:hAnsi="Arial-BoldMT" w:cs="Arial-BoldMT"/>
                <w:bCs/>
              </w:rPr>
              <w:t>Работы по водопонижению</w:t>
            </w:r>
            <w:r w:rsidRPr="001E3437">
              <w:rPr>
                <w:rFonts w:ascii="ArialMT" w:hAnsi="ArialMT" w:cs="ArialMT"/>
                <w:bCs/>
              </w:rPr>
              <w:t xml:space="preserve">, </w:t>
            </w:r>
            <w:r w:rsidRPr="001E3437">
              <w:rPr>
                <w:rFonts w:ascii="Arial-BoldMT" w:hAnsi="Arial-BoldMT" w:cs="Arial-BoldMT"/>
                <w:bCs/>
              </w:rPr>
              <w:t>организации поверхностного стока и водоотвода.</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5. </w:t>
            </w:r>
            <w:r w:rsidRPr="001E3437">
              <w:rPr>
                <w:rFonts w:ascii="Arial-BoldMT" w:hAnsi="Arial-BoldMT" w:cs="Arial-BoldMT"/>
                <w:b/>
                <w:bCs/>
              </w:rPr>
              <w:t>Свайные работы</w:t>
            </w:r>
            <w:r w:rsidRPr="001E3437">
              <w:rPr>
                <w:rFonts w:ascii="ArialMT" w:hAnsi="ArialMT" w:cs="ArialMT"/>
                <w:b/>
                <w:bCs/>
              </w:rPr>
              <w:t xml:space="preserve">. </w:t>
            </w:r>
            <w:r w:rsidRPr="001E3437">
              <w:rPr>
                <w:rFonts w:ascii="Arial-BoldMT" w:hAnsi="Arial-BoldMT" w:cs="Arial-BoldMT"/>
                <w:b/>
                <w:bCs/>
              </w:rPr>
              <w:t>Закрепление грунтов.</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5.1. </w:t>
            </w:r>
            <w:r w:rsidRPr="001E3437">
              <w:rPr>
                <w:rFonts w:ascii="Arial-BoldMT" w:hAnsi="Arial-BoldMT" w:cs="Arial-BoldMT"/>
                <w:bCs/>
              </w:rPr>
              <w:t>Свайные работы</w:t>
            </w:r>
            <w:r w:rsidRPr="001E3437">
              <w:rPr>
                <w:rFonts w:ascii="ArialMT" w:hAnsi="ArialMT" w:cs="ArialMT"/>
                <w:bCs/>
              </w:rPr>
              <w:t xml:space="preserve">, </w:t>
            </w:r>
            <w:r w:rsidRPr="001E3437">
              <w:rPr>
                <w:rFonts w:ascii="Arial-BoldMT" w:hAnsi="Arial-BoldMT" w:cs="Arial-BoldMT"/>
                <w:bCs/>
              </w:rPr>
              <w:t>выполняемые с земли</w:t>
            </w:r>
            <w:r w:rsidRPr="001E3437">
              <w:rPr>
                <w:rFonts w:ascii="ArialMT" w:hAnsi="ArialMT" w:cs="ArialMT"/>
                <w:bCs/>
              </w:rPr>
              <w:t xml:space="preserve">, </w:t>
            </w:r>
            <w:r w:rsidRPr="001E3437">
              <w:rPr>
                <w:rFonts w:ascii="Arial-BoldMT" w:hAnsi="Arial-BoldMT" w:cs="Arial-BoldMT"/>
                <w:bCs/>
              </w:rPr>
              <w:t>в том числе в морских и речных условиях.</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5.3. </w:t>
            </w:r>
            <w:r w:rsidRPr="001E3437">
              <w:rPr>
                <w:rFonts w:ascii="Arial-BoldMT" w:hAnsi="Arial-BoldMT" w:cs="Arial-BoldMT"/>
                <w:bCs/>
              </w:rPr>
              <w:t>Устройство ростверков.</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5.4. </w:t>
            </w:r>
            <w:r w:rsidRPr="001E3437">
              <w:rPr>
                <w:rFonts w:ascii="Arial-BoldMT" w:hAnsi="Arial-BoldMT" w:cs="Arial-BoldMT"/>
                <w:bCs/>
              </w:rPr>
              <w:t>Устройство забивных и буронабивных свай.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5.9. </w:t>
            </w:r>
            <w:r w:rsidRPr="001E3437">
              <w:rPr>
                <w:rFonts w:ascii="Arial-BoldMT" w:hAnsi="Arial-BoldMT" w:cs="Arial-BoldMT"/>
                <w:bCs/>
              </w:rPr>
              <w:t>Погружение и подъем стальных и шпунтованных свай.</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6. </w:t>
            </w:r>
            <w:r w:rsidRPr="001E3437">
              <w:rPr>
                <w:rFonts w:ascii="Arial-BoldMT" w:hAnsi="Arial-BoldMT" w:cs="Arial-BoldMT"/>
                <w:b/>
                <w:bCs/>
              </w:rPr>
              <w:t>Устройство бетонных и железобетонных монолитных конструкций.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6.1. </w:t>
            </w:r>
            <w:r w:rsidRPr="001E3437">
              <w:rPr>
                <w:rFonts w:ascii="Arial-BoldMT" w:hAnsi="Arial-BoldMT" w:cs="Arial-BoldMT"/>
                <w:bCs/>
              </w:rPr>
              <w:t>Опалубочные работы.</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6.2. </w:t>
            </w:r>
            <w:r w:rsidRPr="001E3437">
              <w:rPr>
                <w:rFonts w:ascii="Arial-BoldMT" w:hAnsi="Arial-BoldMT" w:cs="Arial-BoldMT"/>
                <w:bCs/>
              </w:rPr>
              <w:t>Арматурные работы.</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6.3. </w:t>
            </w:r>
            <w:r w:rsidRPr="001E3437">
              <w:rPr>
                <w:rFonts w:ascii="Arial-BoldMT" w:hAnsi="Arial-BoldMT" w:cs="Arial-BoldMT"/>
                <w:bCs/>
              </w:rPr>
              <w:t>Устройство монолитных бетонных и железобетонных конструкций.</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7. </w:t>
            </w:r>
            <w:r w:rsidRPr="001E3437">
              <w:rPr>
                <w:rFonts w:ascii="Arial-BoldMT" w:hAnsi="Arial-BoldMT" w:cs="Arial-BoldMT"/>
                <w:b/>
                <w:bCs/>
              </w:rPr>
              <w:t>Монтаж сборных бетонных и железобетонных конструкций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7.2. </w:t>
            </w:r>
            <w:r w:rsidRPr="001E3437">
              <w:rPr>
                <w:rFonts w:ascii="Arial-BoldMT" w:hAnsi="Arial-BoldMT" w:cs="Arial-BoldMT"/>
                <w:bCs/>
              </w:rPr>
              <w:t>Монтаж элементов конструкций надземной части зданий и сооружений</w:t>
            </w:r>
            <w:r w:rsidRPr="001E3437">
              <w:rPr>
                <w:rFonts w:ascii="ArialMT" w:hAnsi="ArialMT" w:cs="ArialMT"/>
                <w:bCs/>
              </w:rPr>
              <w:t xml:space="preserve">, </w:t>
            </w:r>
            <w:r w:rsidRPr="001E3437">
              <w:rPr>
                <w:rFonts w:ascii="Arial-BoldMT" w:hAnsi="Arial-BoldMT" w:cs="Arial-BoldMT"/>
                <w:bCs/>
              </w:rPr>
              <w:t>в том числе колонн</w:t>
            </w:r>
            <w:r w:rsidRPr="001E3437">
              <w:rPr>
                <w:rFonts w:ascii="ArialMT" w:hAnsi="ArialMT" w:cs="ArialMT"/>
                <w:bCs/>
              </w:rPr>
              <w:t xml:space="preserve">, </w:t>
            </w:r>
            <w:r w:rsidRPr="001E3437">
              <w:rPr>
                <w:rFonts w:ascii="Arial-BoldMT" w:hAnsi="Arial-BoldMT" w:cs="Arial-BoldMT"/>
                <w:bCs/>
              </w:rPr>
              <w:t>рам</w:t>
            </w:r>
            <w:r w:rsidRPr="001E3437">
              <w:rPr>
                <w:rFonts w:ascii="ArialMT" w:hAnsi="ArialMT" w:cs="ArialMT"/>
                <w:bCs/>
              </w:rPr>
              <w:t xml:space="preserve">, </w:t>
            </w:r>
            <w:r w:rsidRPr="001E3437">
              <w:rPr>
                <w:rFonts w:ascii="Arial-BoldMT" w:hAnsi="Arial-BoldMT" w:cs="Arial-BoldMT"/>
                <w:bCs/>
              </w:rPr>
              <w:t>ригелей</w:t>
            </w:r>
            <w:r w:rsidRPr="001E3437">
              <w:rPr>
                <w:rFonts w:ascii="ArialMT" w:hAnsi="ArialMT" w:cs="ArialMT"/>
                <w:bCs/>
              </w:rPr>
              <w:t xml:space="preserve">, </w:t>
            </w:r>
            <w:r w:rsidRPr="001E3437">
              <w:rPr>
                <w:rFonts w:ascii="Arial-BoldMT" w:hAnsi="Arial-BoldMT" w:cs="Arial-BoldMT"/>
                <w:bCs/>
              </w:rPr>
              <w:t>ферм</w:t>
            </w:r>
            <w:r w:rsidRPr="001E3437">
              <w:rPr>
                <w:rFonts w:ascii="ArialMT" w:hAnsi="ArialMT" w:cs="ArialMT"/>
                <w:bCs/>
              </w:rPr>
              <w:t xml:space="preserve">, </w:t>
            </w:r>
            <w:r w:rsidRPr="001E3437">
              <w:rPr>
                <w:rFonts w:ascii="Arial-BoldMT" w:hAnsi="Arial-BoldMT" w:cs="Arial-BoldMT"/>
                <w:bCs/>
              </w:rPr>
              <w:t>балок</w:t>
            </w:r>
            <w:r w:rsidRPr="001E3437">
              <w:rPr>
                <w:rFonts w:ascii="ArialMT" w:hAnsi="ArialMT" w:cs="ArialMT"/>
                <w:bCs/>
              </w:rPr>
              <w:t xml:space="preserve">, </w:t>
            </w:r>
            <w:r w:rsidRPr="001E3437">
              <w:rPr>
                <w:rFonts w:ascii="Arial-BoldMT" w:hAnsi="Arial-BoldMT" w:cs="Arial-BoldMT"/>
                <w:bCs/>
              </w:rPr>
              <w:t>плит</w:t>
            </w:r>
            <w:r w:rsidRPr="001E3437">
              <w:rPr>
                <w:rFonts w:ascii="ArialMT" w:hAnsi="ArialMT" w:cs="ArialMT"/>
                <w:bCs/>
              </w:rPr>
              <w:t xml:space="preserve">, </w:t>
            </w:r>
            <w:r w:rsidRPr="001E3437">
              <w:rPr>
                <w:rFonts w:ascii="Arial-BoldMT" w:hAnsi="Arial-BoldMT" w:cs="Arial-BoldMT"/>
                <w:bCs/>
              </w:rPr>
              <w:lastRenderedPageBreak/>
              <w:t>поясов</w:t>
            </w:r>
            <w:r w:rsidRPr="001E3437">
              <w:rPr>
                <w:rFonts w:ascii="ArialMT" w:hAnsi="ArialMT" w:cs="ArialMT"/>
                <w:bCs/>
              </w:rPr>
              <w:t xml:space="preserve">, </w:t>
            </w:r>
            <w:r w:rsidRPr="001E3437">
              <w:rPr>
                <w:rFonts w:ascii="Arial-BoldMT" w:hAnsi="Arial-BoldMT" w:cs="Arial-BoldMT"/>
                <w:bCs/>
              </w:rPr>
              <w:t>панелей стен и перегородок.</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10. </w:t>
            </w:r>
            <w:r w:rsidRPr="001E3437">
              <w:rPr>
                <w:rFonts w:ascii="Arial-BoldMT" w:hAnsi="Arial-BoldMT" w:cs="Arial-BoldMT"/>
                <w:b/>
                <w:bCs/>
              </w:rPr>
              <w:t>Монтаж металлических конструкций.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10.1. </w:t>
            </w:r>
            <w:r w:rsidRPr="001E3437">
              <w:rPr>
                <w:rFonts w:ascii="Arial-BoldMT" w:hAnsi="Arial-BoldMT" w:cs="Arial-BoldMT"/>
                <w:bCs/>
              </w:rPr>
              <w:t>Монтаж</w:t>
            </w:r>
            <w:r w:rsidRPr="001E3437">
              <w:rPr>
                <w:rFonts w:ascii="ArialMT" w:hAnsi="ArialMT" w:cs="ArialMT"/>
                <w:bCs/>
              </w:rPr>
              <w:t xml:space="preserve">, </w:t>
            </w:r>
            <w:r w:rsidRPr="001E3437">
              <w:rPr>
                <w:rFonts w:ascii="Arial-BoldMT" w:hAnsi="Arial-BoldMT" w:cs="Arial-BoldMT"/>
                <w:bCs/>
              </w:rPr>
              <w:t>усиление и демонтаж конструктивных элементов и ограждающих конструкций зданий и сооружений.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10.2. </w:t>
            </w:r>
            <w:r w:rsidRPr="001E3437">
              <w:rPr>
                <w:rFonts w:ascii="Arial-BoldMT" w:hAnsi="Arial-BoldMT" w:cs="Arial-BoldMT"/>
                <w:bCs/>
              </w:rPr>
              <w:t>Монтаж</w:t>
            </w:r>
            <w:r w:rsidRPr="001E3437">
              <w:rPr>
                <w:rFonts w:ascii="ArialMT" w:hAnsi="ArialMT" w:cs="ArialMT"/>
                <w:bCs/>
              </w:rPr>
              <w:t xml:space="preserve">, </w:t>
            </w:r>
            <w:r w:rsidRPr="001E3437">
              <w:rPr>
                <w:rFonts w:ascii="Arial-BoldMT" w:hAnsi="Arial-BoldMT" w:cs="Arial-BoldMT"/>
                <w:bCs/>
              </w:rPr>
              <w:t>усиление и демонтаж конструкций транспортных галерей.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10.5. </w:t>
            </w:r>
            <w:r w:rsidRPr="001E3437">
              <w:rPr>
                <w:rFonts w:ascii="Arial-BoldMT" w:hAnsi="Arial-BoldMT" w:cs="Arial-BoldMT"/>
                <w:bCs/>
              </w:rPr>
              <w:t>Монтаж</w:t>
            </w:r>
            <w:r w:rsidRPr="001E3437">
              <w:rPr>
                <w:rFonts w:ascii="ArialMT" w:hAnsi="ArialMT" w:cs="ArialMT"/>
                <w:bCs/>
              </w:rPr>
              <w:t xml:space="preserve">, </w:t>
            </w:r>
            <w:r w:rsidRPr="001E3437">
              <w:rPr>
                <w:rFonts w:ascii="Arial-BoldMT" w:hAnsi="Arial-BoldMT" w:cs="Arial-BoldMT"/>
                <w:bCs/>
              </w:rPr>
              <w:t>усиление и демонтаж технологических конструкций.</w:t>
            </w:r>
          </w:p>
          <w:p w:rsidR="003067EE" w:rsidRPr="001E3437" w:rsidRDefault="00A927B7" w:rsidP="003067EE">
            <w:pPr>
              <w:autoSpaceDE w:val="0"/>
              <w:autoSpaceDN w:val="0"/>
              <w:adjustRightInd w:val="0"/>
              <w:jc w:val="both"/>
              <w:rPr>
                <w:rFonts w:ascii="ArialMT" w:hAnsi="ArialMT" w:cs="ArialMT"/>
                <w:b/>
                <w:bCs/>
              </w:rPr>
            </w:pPr>
            <w:r w:rsidRPr="001E3437">
              <w:rPr>
                <w:rFonts w:ascii="ArialMT" w:hAnsi="ArialMT" w:cs="ArialMT"/>
                <w:bCs/>
              </w:rPr>
              <w:t xml:space="preserve">10.6. </w:t>
            </w:r>
            <w:r w:rsidRPr="001E3437">
              <w:rPr>
                <w:rFonts w:ascii="Arial-BoldMT" w:hAnsi="Arial-BoldMT" w:cs="Arial-BoldMT"/>
                <w:bCs/>
              </w:rPr>
              <w:t xml:space="preserve">Монтаж и демонтаж тросовых несущих конструкций </w:t>
            </w:r>
            <w:r w:rsidRPr="001E3437">
              <w:rPr>
                <w:rFonts w:ascii="ArialMT" w:hAnsi="ArialMT" w:cs="ArialMT"/>
                <w:bCs/>
              </w:rPr>
              <w:t>(</w:t>
            </w:r>
            <w:r w:rsidRPr="001E3437">
              <w:rPr>
                <w:rFonts w:ascii="Arial-BoldMT" w:hAnsi="Arial-BoldMT" w:cs="Arial-BoldMT"/>
                <w:bCs/>
              </w:rPr>
              <w:t>растяжки</w:t>
            </w:r>
            <w:r w:rsidRPr="001E3437">
              <w:rPr>
                <w:rFonts w:ascii="ArialMT" w:hAnsi="ArialMT" w:cs="ArialMT"/>
                <w:bCs/>
              </w:rPr>
              <w:t xml:space="preserve">, </w:t>
            </w:r>
            <w:r w:rsidRPr="001E3437">
              <w:rPr>
                <w:rFonts w:ascii="Arial-BoldMT" w:hAnsi="Arial-BoldMT" w:cs="Arial-BoldMT"/>
                <w:bCs/>
              </w:rPr>
              <w:t>вантовые конструкции и прочие</w:t>
            </w:r>
            <w:r w:rsidRPr="001E3437">
              <w:rPr>
                <w:rFonts w:ascii="ArialMT" w:hAnsi="ArialMT" w:cs="ArialMT"/>
                <w:bCs/>
              </w:rPr>
              <w:t>).</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MT" w:hAnsi="ArialMT" w:cs="ArialMT"/>
                <w:b/>
                <w:bCs/>
              </w:rPr>
            </w:pPr>
            <w:r w:rsidRPr="001E3437">
              <w:rPr>
                <w:rFonts w:ascii="ArialMT" w:hAnsi="ArialMT" w:cs="ArialMT"/>
                <w:b/>
                <w:bCs/>
              </w:rPr>
              <w:t xml:space="preserve">12. </w:t>
            </w:r>
            <w:r w:rsidRPr="001E3437">
              <w:rPr>
                <w:rFonts w:ascii="Arial-BoldMT" w:hAnsi="Arial-BoldMT" w:cs="Arial-BoldMT"/>
                <w:b/>
                <w:bCs/>
              </w:rPr>
              <w:t>Защита строительных конструкций</w:t>
            </w:r>
            <w:r w:rsidRPr="001E3437">
              <w:rPr>
                <w:rFonts w:ascii="ArialMT" w:hAnsi="ArialMT" w:cs="ArialMT"/>
                <w:b/>
                <w:bCs/>
              </w:rPr>
              <w:t xml:space="preserve">, </w:t>
            </w:r>
            <w:r w:rsidRPr="001E3437">
              <w:rPr>
                <w:rFonts w:ascii="Arial-BoldMT" w:hAnsi="Arial-BoldMT" w:cs="Arial-BoldMT"/>
                <w:b/>
                <w:bCs/>
              </w:rPr>
              <w:t xml:space="preserve">трубопроводов и оборудования </w:t>
            </w:r>
            <w:r w:rsidRPr="001E3437">
              <w:rPr>
                <w:rFonts w:ascii="ArialMT" w:hAnsi="ArialMT" w:cs="ArialMT"/>
                <w:b/>
                <w:bCs/>
              </w:rPr>
              <w:t>(</w:t>
            </w:r>
            <w:r w:rsidRPr="001E3437">
              <w:rPr>
                <w:rFonts w:ascii="Arial-BoldMT" w:hAnsi="Arial-BoldMT" w:cs="Arial-BoldMT"/>
                <w:b/>
                <w:bCs/>
              </w:rPr>
              <w:t>кроме магистральных и промысловых трубопроводов</w:t>
            </w:r>
            <w:r w:rsidRPr="001E3437">
              <w:rPr>
                <w:rFonts w:ascii="ArialMT" w:hAnsi="ArialMT" w:cs="ArialMT"/>
                <w:b/>
                <w:bCs/>
              </w:rPr>
              <w:t>).</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12.3. </w:t>
            </w:r>
            <w:r w:rsidRPr="001E3437">
              <w:rPr>
                <w:rFonts w:ascii="Arial-BoldMT" w:hAnsi="Arial-BoldMT" w:cs="Arial-BoldMT"/>
                <w:bCs/>
              </w:rPr>
              <w:t>Защитное покрытие лакокрасочными материалами.</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12.12. </w:t>
            </w:r>
            <w:r w:rsidRPr="001E3437">
              <w:rPr>
                <w:rFonts w:ascii="Arial-BoldMT" w:hAnsi="Arial-BoldMT" w:cs="Arial-BoldMT"/>
                <w:bCs/>
              </w:rPr>
              <w:t>Работы по огнезащите строительных конструкций и оборудования.</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25. </w:t>
            </w:r>
            <w:r w:rsidRPr="001E3437">
              <w:rPr>
                <w:rFonts w:ascii="Arial-BoldMT" w:hAnsi="Arial-BoldMT" w:cs="Arial-BoldMT"/>
                <w:b/>
                <w:bCs/>
              </w:rPr>
              <w:t>Устройство автомобильных дорог и аэродромов.</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25.1. </w:t>
            </w:r>
            <w:r w:rsidRPr="001E3437">
              <w:rPr>
                <w:rFonts w:ascii="Arial-BoldMT" w:hAnsi="Arial-BoldMT" w:cs="Arial-BoldMT"/>
                <w:bCs/>
              </w:rPr>
              <w:t>Работы  по устройству земляного полотна для автомобильных дорог</w:t>
            </w:r>
            <w:r w:rsidRPr="001E3437">
              <w:rPr>
                <w:rFonts w:ascii="ArialMT" w:hAnsi="ArialMT" w:cs="ArialMT"/>
                <w:bCs/>
              </w:rPr>
              <w:t xml:space="preserve">, </w:t>
            </w:r>
            <w:r w:rsidRPr="001E3437">
              <w:rPr>
                <w:rFonts w:ascii="Arial-BoldMT" w:hAnsi="Arial-BoldMT" w:cs="Arial-BoldMT"/>
                <w:bCs/>
              </w:rPr>
              <w:t>перронов аэропортов</w:t>
            </w:r>
            <w:r w:rsidRPr="001E3437">
              <w:rPr>
                <w:rFonts w:ascii="ArialMT" w:hAnsi="ArialMT" w:cs="ArialMT"/>
                <w:bCs/>
              </w:rPr>
              <w:t xml:space="preserve">, </w:t>
            </w:r>
            <w:r w:rsidRPr="001E3437">
              <w:rPr>
                <w:rFonts w:ascii="Arial-BoldMT" w:hAnsi="Arial-BoldMT" w:cs="Arial-BoldMT"/>
                <w:bCs/>
              </w:rPr>
              <w:t>взлетно</w:t>
            </w:r>
            <w:r w:rsidRPr="001E3437">
              <w:rPr>
                <w:rFonts w:ascii="ArialMT" w:hAnsi="ArialMT" w:cs="ArialMT"/>
                <w:bCs/>
              </w:rPr>
              <w:t>-</w:t>
            </w:r>
            <w:r w:rsidRPr="001E3437">
              <w:rPr>
                <w:rFonts w:ascii="Arial-BoldMT" w:hAnsi="Arial-BoldMT" w:cs="Arial-BoldMT"/>
                <w:bCs/>
              </w:rPr>
              <w:t>посадочных полос</w:t>
            </w:r>
            <w:r w:rsidRPr="001E3437">
              <w:rPr>
                <w:rFonts w:ascii="ArialMT" w:hAnsi="ArialMT" w:cs="ArialMT"/>
                <w:bCs/>
              </w:rPr>
              <w:t xml:space="preserve">, </w:t>
            </w:r>
            <w:r w:rsidRPr="001E3437">
              <w:rPr>
                <w:rFonts w:ascii="Arial-BoldMT" w:hAnsi="Arial-BoldMT" w:cs="Arial-BoldMT"/>
                <w:bCs/>
              </w:rPr>
              <w:t>рулежных дорожек.</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25.2. </w:t>
            </w:r>
            <w:r w:rsidRPr="001E3437">
              <w:rPr>
                <w:rFonts w:ascii="Arial-BoldMT" w:hAnsi="Arial-BoldMT" w:cs="Arial-BoldMT"/>
                <w:bCs/>
              </w:rPr>
              <w:t>Устройство оснований автомобильных дорог.</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25.4. </w:t>
            </w:r>
            <w:r w:rsidRPr="001E3437">
              <w:rPr>
                <w:rFonts w:ascii="Arial-BoldMT" w:hAnsi="Arial-BoldMT" w:cs="Arial-BoldMT"/>
                <w:bCs/>
              </w:rPr>
              <w:t>Устройства покрытий автомобильных дорог</w:t>
            </w:r>
            <w:r w:rsidRPr="001E3437">
              <w:rPr>
                <w:rFonts w:ascii="ArialMT" w:hAnsi="ArialMT" w:cs="ArialMT"/>
                <w:bCs/>
              </w:rPr>
              <w:t xml:space="preserve">, </w:t>
            </w:r>
            <w:r w:rsidRPr="001E3437">
              <w:rPr>
                <w:rFonts w:ascii="Arial-BoldMT" w:hAnsi="Arial-BoldMT" w:cs="Arial-BoldMT"/>
                <w:bCs/>
              </w:rPr>
              <w:t>в том числе укрепляемых вяжущими материалами.</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25.6. </w:t>
            </w:r>
            <w:r w:rsidRPr="001E3437">
              <w:rPr>
                <w:rFonts w:ascii="Arial-BoldMT" w:hAnsi="Arial-BoldMT" w:cs="Arial-BoldMT"/>
                <w:bCs/>
              </w:rPr>
              <w:t>Устройство дренажных</w:t>
            </w:r>
            <w:r w:rsidRPr="001E3437">
              <w:rPr>
                <w:rFonts w:ascii="ArialMT" w:hAnsi="ArialMT" w:cs="ArialMT"/>
                <w:bCs/>
              </w:rPr>
              <w:t xml:space="preserve">, </w:t>
            </w:r>
            <w:r w:rsidRPr="001E3437">
              <w:rPr>
                <w:rFonts w:ascii="Arial-BoldMT" w:hAnsi="Arial-BoldMT" w:cs="Arial-BoldMT"/>
                <w:bCs/>
              </w:rPr>
              <w:t>водосборных</w:t>
            </w:r>
            <w:r w:rsidRPr="001E3437">
              <w:rPr>
                <w:rFonts w:ascii="ArialMT" w:hAnsi="ArialMT" w:cs="ArialMT"/>
                <w:bCs/>
              </w:rPr>
              <w:t xml:space="preserve">, </w:t>
            </w:r>
            <w:r w:rsidRPr="001E3437">
              <w:rPr>
                <w:rFonts w:ascii="Arial-BoldMT" w:hAnsi="Arial-BoldMT" w:cs="Arial-BoldMT"/>
                <w:bCs/>
              </w:rPr>
              <w:t>водопропускных</w:t>
            </w:r>
            <w:r w:rsidRPr="001E3437">
              <w:rPr>
                <w:rFonts w:ascii="ArialMT" w:hAnsi="ArialMT" w:cs="ArialMT"/>
                <w:bCs/>
              </w:rPr>
              <w:t xml:space="preserve">, </w:t>
            </w:r>
            <w:r w:rsidRPr="001E3437">
              <w:rPr>
                <w:rFonts w:ascii="Arial-BoldMT" w:hAnsi="Arial-BoldMT" w:cs="Arial-BoldMT"/>
                <w:bCs/>
              </w:rPr>
              <w:t>водосбросных устройств.</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25.7. </w:t>
            </w:r>
            <w:r w:rsidRPr="001E3437">
              <w:rPr>
                <w:rFonts w:ascii="Arial-BoldMT" w:hAnsi="Arial-BoldMT" w:cs="Arial-BoldMT"/>
                <w:bCs/>
              </w:rPr>
              <w:t xml:space="preserve">Устройство защитных ограждений и элементов </w:t>
            </w:r>
            <w:proofErr w:type="gramStart"/>
            <w:r w:rsidRPr="001E3437">
              <w:rPr>
                <w:rFonts w:ascii="Arial-BoldMT" w:hAnsi="Arial-BoldMT" w:cs="Arial-BoldMT"/>
                <w:bCs/>
              </w:rPr>
              <w:t>обустройства</w:t>
            </w:r>
            <w:proofErr w:type="gramEnd"/>
            <w:r w:rsidRPr="001E3437">
              <w:rPr>
                <w:rFonts w:ascii="Arial-BoldMT" w:hAnsi="Arial-BoldMT" w:cs="Arial-BoldMT"/>
                <w:bCs/>
              </w:rPr>
              <w:t xml:space="preserve"> автомобильных дорог.</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25.8. </w:t>
            </w:r>
            <w:r w:rsidRPr="001E3437">
              <w:rPr>
                <w:rFonts w:ascii="Arial-BoldMT" w:hAnsi="Arial-BoldMT" w:cs="Arial-BoldMT"/>
                <w:bCs/>
              </w:rPr>
              <w:t>Устройство разметки проезжей части автомобильных дорог.</w:t>
            </w:r>
          </w:p>
          <w:p w:rsidR="003067EE" w:rsidRPr="001E3437" w:rsidRDefault="003067EE" w:rsidP="003067EE"/>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13. </w:t>
            </w:r>
            <w:r w:rsidRPr="001E3437">
              <w:rPr>
                <w:rFonts w:ascii="Arial-BoldMT" w:hAnsi="Arial-BoldMT" w:cs="Arial-BoldMT"/>
                <w:b/>
                <w:bCs/>
              </w:rPr>
              <w:t>Устройство кровель.</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13.1. </w:t>
            </w:r>
            <w:r w:rsidRPr="001E3437">
              <w:rPr>
                <w:rFonts w:ascii="Arial-BoldMT" w:hAnsi="Arial-BoldMT" w:cs="Arial-BoldMT"/>
                <w:bCs/>
              </w:rPr>
              <w:t>Устройство кровель из штучных и листовых материалов.</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13.2. </w:t>
            </w:r>
            <w:r w:rsidRPr="001E3437">
              <w:rPr>
                <w:rFonts w:ascii="Arial-BoldMT" w:hAnsi="Arial-BoldMT" w:cs="Arial-BoldMT"/>
                <w:bCs/>
              </w:rPr>
              <w:t>Устройство кровель из рулонных материалов.</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14. </w:t>
            </w:r>
            <w:r w:rsidRPr="001E3437">
              <w:rPr>
                <w:rFonts w:ascii="Arial-BoldMT" w:hAnsi="Arial-BoldMT" w:cs="Arial-BoldMT"/>
                <w:b/>
                <w:bCs/>
              </w:rPr>
              <w:t>Фасадные работы.</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14.1. </w:t>
            </w:r>
            <w:r w:rsidRPr="001E3437">
              <w:rPr>
                <w:rFonts w:ascii="Arial-BoldMT" w:hAnsi="Arial-BoldMT" w:cs="Arial-BoldMT"/>
                <w:bCs/>
              </w:rPr>
              <w:t>Облицовка поверхностей природными и искусственными камнями и линейными фасонными камнями.</w:t>
            </w:r>
          </w:p>
          <w:p w:rsidR="003067EE" w:rsidRPr="001E3437" w:rsidRDefault="00A927B7" w:rsidP="003067EE">
            <w:pPr>
              <w:autoSpaceDE w:val="0"/>
              <w:autoSpaceDN w:val="0"/>
              <w:adjustRightInd w:val="0"/>
              <w:jc w:val="both"/>
              <w:rPr>
                <w:rFonts w:ascii="ArialMT" w:hAnsi="ArialMT" w:cs="ArialMT"/>
                <w:b/>
                <w:bCs/>
              </w:rPr>
            </w:pPr>
            <w:r w:rsidRPr="001E3437">
              <w:rPr>
                <w:rFonts w:ascii="ArialMT" w:hAnsi="ArialMT" w:cs="ArialMT"/>
                <w:bCs/>
              </w:rPr>
              <w:t xml:space="preserve">14.2. </w:t>
            </w:r>
            <w:r w:rsidRPr="001E3437">
              <w:rPr>
                <w:rFonts w:ascii="Arial-BoldMT" w:hAnsi="Arial-BoldMT" w:cs="Arial-BoldMT"/>
                <w:bCs/>
              </w:rPr>
              <w:t>Устройство вентилируемых фасадов.</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15. </w:t>
            </w:r>
            <w:r w:rsidRPr="001E3437">
              <w:rPr>
                <w:rFonts w:ascii="Arial-BoldMT" w:hAnsi="Arial-BoldMT" w:cs="Arial-BoldMT"/>
                <w:b/>
                <w:bCs/>
              </w:rPr>
              <w:t>Устройство внутренних инженерных систем и оборудования зданий и сооружений.</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15.1. </w:t>
            </w:r>
            <w:r w:rsidRPr="001E3437">
              <w:rPr>
                <w:rFonts w:ascii="Arial-BoldMT" w:hAnsi="Arial-BoldMT" w:cs="Arial-BoldMT"/>
                <w:bCs/>
              </w:rPr>
              <w:t>Устройство и демонтаж системы водопровода и канализации.</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15.2. </w:t>
            </w:r>
            <w:r w:rsidRPr="001E3437">
              <w:rPr>
                <w:rFonts w:ascii="Arial-BoldMT" w:hAnsi="Arial-BoldMT" w:cs="Arial-BoldMT"/>
                <w:bCs/>
              </w:rPr>
              <w:t>Устройство и демонтаж системы отопления.</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15.3. </w:t>
            </w:r>
            <w:r w:rsidRPr="001E3437">
              <w:rPr>
                <w:rFonts w:ascii="Arial-BoldMT" w:hAnsi="Arial-BoldMT" w:cs="Arial-BoldMT"/>
                <w:bCs/>
              </w:rPr>
              <w:t>Устройство и демонтаж системы газоснабжения.</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15.4. </w:t>
            </w:r>
            <w:r w:rsidRPr="001E3437">
              <w:rPr>
                <w:rFonts w:ascii="Arial-BoldMT" w:hAnsi="Arial-BoldMT" w:cs="Arial-BoldMT"/>
                <w:bCs/>
              </w:rPr>
              <w:t>Устройство и демонтаж системы вентиляции и кондиционирования воздуха.</w:t>
            </w:r>
          </w:p>
          <w:p w:rsidR="003067EE" w:rsidRPr="001E3437" w:rsidRDefault="00A927B7" w:rsidP="003067EE">
            <w:pPr>
              <w:autoSpaceDE w:val="0"/>
              <w:autoSpaceDN w:val="0"/>
              <w:adjustRightInd w:val="0"/>
              <w:jc w:val="both"/>
              <w:rPr>
                <w:rFonts w:ascii="ArialMT" w:hAnsi="ArialMT" w:cs="ArialMT"/>
                <w:bCs/>
              </w:rPr>
            </w:pPr>
            <w:r w:rsidRPr="001E3437">
              <w:rPr>
                <w:rFonts w:ascii="ArialMT" w:hAnsi="ArialMT" w:cs="ArialMT"/>
                <w:bCs/>
              </w:rPr>
              <w:t xml:space="preserve">15.5. </w:t>
            </w:r>
            <w:r w:rsidRPr="001E3437">
              <w:rPr>
                <w:rFonts w:ascii="Arial-BoldMT" w:hAnsi="Arial-BoldMT" w:cs="Arial-BoldMT"/>
                <w:bCs/>
              </w:rPr>
              <w:t>Устройство системы электроснабжения.</w:t>
            </w:r>
          </w:p>
          <w:p w:rsidR="003067EE" w:rsidRPr="001E3437" w:rsidRDefault="00A927B7" w:rsidP="003067EE">
            <w:pPr>
              <w:autoSpaceDE w:val="0"/>
              <w:autoSpaceDN w:val="0"/>
              <w:adjustRightInd w:val="0"/>
              <w:jc w:val="both"/>
              <w:rPr>
                <w:rFonts w:ascii="ArialMT" w:hAnsi="ArialMT" w:cs="ArialMT"/>
                <w:b/>
                <w:bCs/>
              </w:rPr>
            </w:pPr>
            <w:r w:rsidRPr="001E3437">
              <w:rPr>
                <w:rFonts w:ascii="ArialMT" w:hAnsi="ArialMT" w:cs="ArialMT"/>
                <w:bCs/>
              </w:rPr>
              <w:t xml:space="preserve">15.6. </w:t>
            </w:r>
            <w:r w:rsidRPr="001E3437">
              <w:rPr>
                <w:rFonts w:ascii="Arial-BoldMT" w:hAnsi="Arial-BoldMT" w:cs="Arial-BoldMT"/>
                <w:bCs/>
              </w:rPr>
              <w:t>Устройство электрических и иных сетей управления системами жизнеобеспечения зданий и сооружений.</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16. </w:t>
            </w:r>
            <w:r w:rsidRPr="001E3437">
              <w:rPr>
                <w:rFonts w:ascii="Arial-BoldMT" w:hAnsi="Arial-BoldMT" w:cs="Arial-BoldMT"/>
                <w:b/>
                <w:bCs/>
              </w:rPr>
              <w:t>Устройство наружных сетей водопровода.</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lastRenderedPageBreak/>
              <w:t xml:space="preserve">16.1. </w:t>
            </w:r>
            <w:r w:rsidRPr="001E3437">
              <w:rPr>
                <w:rFonts w:ascii="Arial-BoldMT" w:hAnsi="Arial-BoldMT" w:cs="Arial-BoldMT"/>
                <w:bCs/>
              </w:rPr>
              <w:t>Укладка трубопроводов водопроводных.</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16.2. </w:t>
            </w:r>
            <w:r w:rsidRPr="001E3437">
              <w:rPr>
                <w:rFonts w:ascii="Arial-BoldMT" w:hAnsi="Arial-BoldMT" w:cs="Arial-BoldMT"/>
                <w:bCs/>
              </w:rPr>
              <w:t>Монтаж и демонтаж запорной арматуры и оборудования водопроводных сетей.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16.3. </w:t>
            </w:r>
            <w:r w:rsidRPr="001E3437">
              <w:rPr>
                <w:rFonts w:ascii="Arial-BoldMT" w:hAnsi="Arial-BoldMT" w:cs="Arial-BoldMT"/>
                <w:bCs/>
              </w:rPr>
              <w:t>Устройство водопроводных колодцев</w:t>
            </w:r>
            <w:r w:rsidRPr="001E3437">
              <w:rPr>
                <w:rFonts w:ascii="ArialMT" w:hAnsi="ArialMT" w:cs="ArialMT"/>
                <w:bCs/>
              </w:rPr>
              <w:t xml:space="preserve">, </w:t>
            </w:r>
            <w:r w:rsidRPr="001E3437">
              <w:rPr>
                <w:rFonts w:ascii="Arial-BoldMT" w:hAnsi="Arial-BoldMT" w:cs="Arial-BoldMT"/>
                <w:bCs/>
              </w:rPr>
              <w:t>оголовков</w:t>
            </w:r>
            <w:r w:rsidRPr="001E3437">
              <w:rPr>
                <w:rFonts w:ascii="ArialMT" w:hAnsi="ArialMT" w:cs="ArialMT"/>
                <w:bCs/>
              </w:rPr>
              <w:t xml:space="preserve">, </w:t>
            </w:r>
            <w:r w:rsidRPr="001E3437">
              <w:rPr>
                <w:rFonts w:ascii="Arial-BoldMT" w:hAnsi="Arial-BoldMT" w:cs="Arial-BoldMT"/>
                <w:bCs/>
              </w:rPr>
              <w:t>гасителей водосборов.</w:t>
            </w: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Cs/>
              </w:rPr>
              <w:t xml:space="preserve">16.4. </w:t>
            </w:r>
            <w:r w:rsidRPr="001E3437">
              <w:rPr>
                <w:rFonts w:ascii="Arial-BoldMT" w:hAnsi="Arial-BoldMT" w:cs="Arial-BoldMT"/>
                <w:bCs/>
              </w:rPr>
              <w:t>Очистка полости и испытание трубопроводов водопровода.</w:t>
            </w:r>
          </w:p>
          <w:p w:rsidR="003067EE" w:rsidRPr="001E3437" w:rsidRDefault="003067EE" w:rsidP="003067EE"/>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17. </w:t>
            </w:r>
            <w:r w:rsidRPr="001E3437">
              <w:rPr>
                <w:rFonts w:ascii="Arial-BoldMT" w:hAnsi="Arial-BoldMT" w:cs="Arial-BoldMT"/>
                <w:b/>
                <w:bCs/>
              </w:rPr>
              <w:t>Устройство наружных сетей канализации.</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17.1. </w:t>
            </w:r>
            <w:r w:rsidRPr="001E3437">
              <w:rPr>
                <w:rFonts w:ascii="Arial-BoldMT" w:hAnsi="Arial-BoldMT" w:cs="Arial-BoldMT"/>
                <w:bCs/>
              </w:rPr>
              <w:t>Укладка трубопроводов канализационных безнапорных.</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17.2. </w:t>
            </w:r>
            <w:r w:rsidRPr="001E3437">
              <w:rPr>
                <w:rFonts w:ascii="Arial-BoldMT" w:hAnsi="Arial-BoldMT" w:cs="Arial-BoldMT"/>
                <w:bCs/>
              </w:rPr>
              <w:t>Укладка трубопроводов канализационных напорных.</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17.3. </w:t>
            </w:r>
            <w:r w:rsidRPr="001E3437">
              <w:rPr>
                <w:rFonts w:ascii="Arial-BoldMT" w:hAnsi="Arial-BoldMT" w:cs="Arial-BoldMT"/>
                <w:bCs/>
              </w:rPr>
              <w:t>Монтаж и демонтаж запорной арматуры и оборудования канализационных сетей.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17.4. </w:t>
            </w:r>
            <w:r w:rsidRPr="001E3437">
              <w:rPr>
                <w:rFonts w:ascii="Arial-BoldMT" w:hAnsi="Arial-BoldMT" w:cs="Arial-BoldMT"/>
                <w:bCs/>
              </w:rPr>
              <w:t>Устройство канализационных и водосточных колодцев.</w:t>
            </w:r>
          </w:p>
          <w:p w:rsidR="003067EE" w:rsidRPr="001E3437" w:rsidRDefault="003067EE" w:rsidP="003067EE"/>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18. </w:t>
            </w:r>
            <w:r w:rsidRPr="001E3437">
              <w:rPr>
                <w:rFonts w:ascii="Arial-BoldMT" w:hAnsi="Arial-BoldMT" w:cs="Arial-BoldMT"/>
                <w:b/>
                <w:bCs/>
              </w:rPr>
              <w:t>Устройство наружных сетей теплоснабжения.</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18.1. </w:t>
            </w:r>
            <w:r w:rsidRPr="001E3437">
              <w:rPr>
                <w:rFonts w:ascii="Arial-BoldMT" w:hAnsi="Arial-BoldMT" w:cs="Arial-BoldMT"/>
                <w:bCs/>
              </w:rPr>
              <w:t xml:space="preserve">Укладка трубопроводов теплоснабжения с температурой теплоносителя до </w:t>
            </w:r>
            <w:r w:rsidRPr="001E3437">
              <w:rPr>
                <w:rFonts w:ascii="ArialMT" w:hAnsi="ArialMT" w:cs="ArialMT"/>
                <w:bCs/>
              </w:rPr>
              <w:t xml:space="preserve">115 </w:t>
            </w:r>
            <w:r w:rsidRPr="001E3437">
              <w:rPr>
                <w:rFonts w:ascii="Arial-BoldMT" w:hAnsi="Arial-BoldMT" w:cs="Arial-BoldMT"/>
                <w:bCs/>
              </w:rPr>
              <w:t>градусов Цельсия.</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18.2. </w:t>
            </w:r>
            <w:r w:rsidRPr="001E3437">
              <w:rPr>
                <w:rFonts w:ascii="Arial-BoldMT" w:hAnsi="Arial-BoldMT" w:cs="Arial-BoldMT"/>
                <w:bCs/>
              </w:rPr>
              <w:t xml:space="preserve">Укладка трубопроводов теплоснабжения с температурой теплоносителя </w:t>
            </w:r>
            <w:r w:rsidRPr="001E3437">
              <w:rPr>
                <w:rFonts w:ascii="ArialMT" w:hAnsi="ArialMT" w:cs="ArialMT"/>
                <w:bCs/>
              </w:rPr>
              <w:t xml:space="preserve">115 </w:t>
            </w:r>
            <w:r w:rsidRPr="001E3437">
              <w:rPr>
                <w:rFonts w:ascii="Arial-BoldMT" w:hAnsi="Arial-BoldMT" w:cs="Arial-BoldMT"/>
                <w:bCs/>
              </w:rPr>
              <w:t>градусов Цельсия и выше.</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18.3. </w:t>
            </w:r>
            <w:r w:rsidRPr="001E3437">
              <w:rPr>
                <w:rFonts w:ascii="Arial-BoldMT" w:hAnsi="Arial-BoldMT" w:cs="Arial-BoldMT"/>
                <w:bCs/>
              </w:rPr>
              <w:t>Монтаж и демонтаж запорной арматуры и оборудования сетей теплоснабжения.</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18.4. </w:t>
            </w:r>
            <w:r w:rsidRPr="001E3437">
              <w:rPr>
                <w:rFonts w:ascii="Arial-BoldMT" w:hAnsi="Arial-BoldMT" w:cs="Arial-BoldMT"/>
                <w:bCs/>
              </w:rPr>
              <w:t>Устройство колодцев и камер сетей теплоснабжения.</w:t>
            </w: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Cs/>
              </w:rPr>
              <w:t xml:space="preserve">18.5. </w:t>
            </w:r>
            <w:r w:rsidRPr="001E3437">
              <w:rPr>
                <w:rFonts w:ascii="Arial-BoldMT" w:hAnsi="Arial-BoldMT" w:cs="Arial-BoldMT"/>
                <w:bCs/>
              </w:rPr>
              <w:t>Очистка полости и испытание трубопроводов теплоснабжения.</w:t>
            </w:r>
          </w:p>
          <w:p w:rsidR="003067EE" w:rsidRPr="001E3437" w:rsidRDefault="003067EE" w:rsidP="003067EE"/>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20. </w:t>
            </w:r>
            <w:r w:rsidRPr="001E3437">
              <w:rPr>
                <w:rFonts w:ascii="Arial-BoldMT" w:hAnsi="Arial-BoldMT" w:cs="Arial-BoldMT"/>
                <w:b/>
                <w:bCs/>
              </w:rPr>
              <w:t>Устройство наружных электрических сетей.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20.2. </w:t>
            </w:r>
            <w:r w:rsidRPr="001E3437">
              <w:rPr>
                <w:rFonts w:ascii="Arial-BoldMT" w:hAnsi="Arial-BoldMT" w:cs="Arial-BoldMT"/>
                <w:bCs/>
              </w:rPr>
              <w:t xml:space="preserve">Устройство сетей электроснабжения напряжением до </w:t>
            </w:r>
            <w:r w:rsidRPr="001E3437">
              <w:rPr>
                <w:rFonts w:ascii="ArialMT" w:hAnsi="ArialMT" w:cs="ArialMT"/>
                <w:bCs/>
              </w:rPr>
              <w:t xml:space="preserve">35 </w:t>
            </w:r>
            <w:r w:rsidRPr="001E3437">
              <w:rPr>
                <w:rFonts w:ascii="Arial-BoldMT" w:hAnsi="Arial-BoldMT" w:cs="Arial-BoldMT"/>
                <w:bCs/>
              </w:rPr>
              <w:t>кВ включительно.</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23. </w:t>
            </w:r>
            <w:r w:rsidRPr="001E3437">
              <w:rPr>
                <w:rFonts w:ascii="Arial-BoldMT" w:hAnsi="Arial-BoldMT" w:cs="Arial-BoldMT"/>
                <w:b/>
                <w:bCs/>
              </w:rPr>
              <w:t>Монтажные работы.</w:t>
            </w:r>
          </w:p>
          <w:p w:rsidR="003067EE" w:rsidRPr="001E3437" w:rsidRDefault="00A927B7" w:rsidP="003067EE">
            <w:pPr>
              <w:autoSpaceDE w:val="0"/>
              <w:autoSpaceDN w:val="0"/>
              <w:adjustRightInd w:val="0"/>
              <w:jc w:val="both"/>
              <w:rPr>
                <w:rFonts w:ascii="ArialMT" w:hAnsi="ArialMT" w:cs="ArialMT"/>
                <w:b/>
                <w:bCs/>
              </w:rPr>
            </w:pPr>
            <w:r w:rsidRPr="001E3437">
              <w:rPr>
                <w:rFonts w:ascii="ArialMT" w:hAnsi="ArialMT" w:cs="ArialMT"/>
                <w:bCs/>
              </w:rPr>
              <w:t xml:space="preserve">23.32. </w:t>
            </w:r>
            <w:r w:rsidRPr="001E3437">
              <w:rPr>
                <w:rFonts w:ascii="Arial-BoldMT" w:hAnsi="Arial-BoldMT" w:cs="Arial-BoldMT"/>
                <w:bCs/>
              </w:rPr>
              <w:t>Монтаж водозаборного оборудования</w:t>
            </w:r>
            <w:r w:rsidRPr="001E3437">
              <w:rPr>
                <w:rFonts w:ascii="ArialMT" w:hAnsi="ArialMT" w:cs="ArialMT"/>
                <w:bCs/>
              </w:rPr>
              <w:t xml:space="preserve">, </w:t>
            </w:r>
            <w:r w:rsidRPr="001E3437">
              <w:rPr>
                <w:rFonts w:ascii="Arial-BoldMT" w:hAnsi="Arial-BoldMT" w:cs="Arial-BoldMT"/>
                <w:bCs/>
              </w:rPr>
              <w:t>канализационных и очистных сооружений.</w:t>
            </w:r>
          </w:p>
          <w:p w:rsidR="003067EE" w:rsidRPr="001E3437" w:rsidRDefault="003067EE" w:rsidP="003067EE">
            <w:pPr>
              <w:autoSpaceDE w:val="0"/>
              <w:autoSpaceDN w:val="0"/>
              <w:adjustRightInd w:val="0"/>
              <w:jc w:val="both"/>
              <w:rPr>
                <w:rFonts w:ascii="ArialMT" w:hAnsi="ArialMT" w:cs="ArialMT"/>
                <w:b/>
                <w:bCs/>
              </w:rPr>
            </w:pPr>
          </w:p>
          <w:p w:rsidR="003067EE" w:rsidRPr="001E3437" w:rsidRDefault="00A927B7" w:rsidP="003067EE">
            <w:pPr>
              <w:autoSpaceDE w:val="0"/>
              <w:autoSpaceDN w:val="0"/>
              <w:adjustRightInd w:val="0"/>
              <w:jc w:val="both"/>
              <w:rPr>
                <w:rFonts w:ascii="Arial-BoldMT" w:hAnsi="Arial-BoldMT" w:cs="Arial-BoldMT"/>
                <w:b/>
                <w:bCs/>
              </w:rPr>
            </w:pPr>
            <w:r w:rsidRPr="001E3437">
              <w:rPr>
                <w:rFonts w:ascii="ArialMT" w:hAnsi="ArialMT" w:cs="ArialMT"/>
                <w:b/>
                <w:bCs/>
              </w:rPr>
              <w:t xml:space="preserve">26. </w:t>
            </w:r>
            <w:r w:rsidRPr="001E3437">
              <w:rPr>
                <w:rFonts w:ascii="Arial-BoldMT" w:hAnsi="Arial-BoldMT" w:cs="Arial-BoldMT"/>
                <w:b/>
                <w:bCs/>
              </w:rPr>
              <w:t>Устройство железнодорожных и трамвайных путей</w:t>
            </w:r>
          </w:p>
          <w:p w:rsidR="003067EE" w:rsidRPr="001E3437" w:rsidRDefault="00A927B7" w:rsidP="003067EE">
            <w:pPr>
              <w:autoSpaceDE w:val="0"/>
              <w:autoSpaceDN w:val="0"/>
              <w:adjustRightInd w:val="0"/>
              <w:jc w:val="both"/>
              <w:rPr>
                <w:rFonts w:ascii="Arial-BoldMT" w:hAnsi="Arial-BoldMT" w:cs="Arial-BoldMT"/>
                <w:bCs/>
              </w:rPr>
            </w:pPr>
            <w:r w:rsidRPr="001E3437">
              <w:rPr>
                <w:rFonts w:ascii="ArialMT" w:hAnsi="ArialMT" w:cs="ArialMT"/>
                <w:bCs/>
              </w:rPr>
              <w:t xml:space="preserve">26.8. </w:t>
            </w:r>
            <w:r w:rsidRPr="001E3437">
              <w:rPr>
                <w:rFonts w:ascii="Arial-BoldMT" w:hAnsi="Arial-BoldMT" w:cs="Arial-BoldMT"/>
                <w:bCs/>
              </w:rPr>
              <w:t>Устройство железнодорожных переездов.</w:t>
            </w:r>
          </w:p>
          <w:p w:rsidR="003067EE" w:rsidRPr="001E3437" w:rsidRDefault="003067EE" w:rsidP="0064016A">
            <w:pPr>
              <w:autoSpaceDE w:val="0"/>
              <w:autoSpaceDN w:val="0"/>
              <w:adjustRightInd w:val="0"/>
              <w:jc w:val="both"/>
              <w:rPr>
                <w:bCs/>
              </w:rPr>
            </w:pPr>
          </w:p>
          <w:p w:rsidR="00EE7FA0" w:rsidRPr="001E3437" w:rsidRDefault="00A927B7">
            <w:pPr>
              <w:autoSpaceDE w:val="0"/>
              <w:autoSpaceDN w:val="0"/>
              <w:adjustRightInd w:val="0"/>
              <w:jc w:val="both"/>
              <w:rPr>
                <w:b/>
                <w:bCs/>
              </w:rPr>
            </w:pPr>
            <w:r w:rsidRPr="001E3437">
              <w:rPr>
                <w:b/>
                <w:bC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14F02" w:rsidRPr="001E3437" w:rsidRDefault="00A927B7" w:rsidP="0064016A">
            <w:pPr>
              <w:autoSpaceDE w:val="0"/>
              <w:autoSpaceDN w:val="0"/>
              <w:adjustRightInd w:val="0"/>
              <w:jc w:val="both"/>
              <w:rPr>
                <w:b/>
                <w:bCs/>
              </w:rPr>
            </w:pPr>
            <w:r w:rsidRPr="001E3437">
              <w:rPr>
                <w:bCs/>
              </w:rPr>
              <w:t>33.2.2. Железные дороги и объекты инфраструктуры железнодорожного транспорта.</w:t>
            </w:r>
          </w:p>
          <w:p w:rsidR="00D14F02" w:rsidRPr="001E3437" w:rsidRDefault="00D14F02" w:rsidP="0064016A">
            <w:pPr>
              <w:ind w:firstLine="34"/>
            </w:pPr>
          </w:p>
        </w:tc>
      </w:tr>
    </w:tbl>
    <w:p w:rsidR="00D14F02" w:rsidRPr="001E3437" w:rsidRDefault="00D14F02" w:rsidP="007C4EEF">
      <w:pPr>
        <w:pStyle w:val="ad"/>
        <w:rPr>
          <w:sz w:val="28"/>
        </w:rPr>
        <w:sectPr w:rsidR="00D14F02" w:rsidRPr="001E3437" w:rsidSect="000F0AE1">
          <w:pgSz w:w="11907" w:h="16840" w:code="9"/>
          <w:pgMar w:top="1134" w:right="851" w:bottom="1134" w:left="1418" w:header="794" w:footer="794" w:gutter="0"/>
          <w:cols w:space="708"/>
          <w:titlePg/>
          <w:docGrid w:linePitch="360"/>
        </w:sectPr>
      </w:pPr>
    </w:p>
    <w:p w:rsidR="00D14F02" w:rsidRPr="001E3437" w:rsidRDefault="00D14F02" w:rsidP="00FF49FB">
      <w:pPr>
        <w:jc w:val="right"/>
      </w:pPr>
      <w:r w:rsidRPr="001E3437">
        <w:lastRenderedPageBreak/>
        <w:t>Приложение № 4</w:t>
      </w:r>
    </w:p>
    <w:p w:rsidR="00D14F02" w:rsidRPr="001E3437" w:rsidRDefault="00D14F02" w:rsidP="00FF49FB">
      <w:pPr>
        <w:jc w:val="right"/>
      </w:pPr>
      <w:r w:rsidRPr="001E3437">
        <w:t>к конкурсной документации</w:t>
      </w:r>
    </w:p>
    <w:p w:rsidR="00D14F02" w:rsidRPr="001E3437" w:rsidRDefault="00D14F02" w:rsidP="00FF49FB">
      <w:pPr>
        <w:pStyle w:val="4"/>
        <w:numPr>
          <w:ilvl w:val="3"/>
          <w:numId w:val="6"/>
        </w:numPr>
        <w:spacing w:before="0" w:after="0"/>
        <w:jc w:val="center"/>
        <w:rPr>
          <w:rFonts w:eastAsia="MS Mincho"/>
        </w:rPr>
      </w:pPr>
    </w:p>
    <w:p w:rsidR="00D14F02" w:rsidRPr="001E3437" w:rsidRDefault="00D14F02" w:rsidP="00FF49FB">
      <w:pPr>
        <w:pStyle w:val="4"/>
        <w:numPr>
          <w:ilvl w:val="3"/>
          <w:numId w:val="6"/>
        </w:numPr>
        <w:spacing w:before="0" w:after="0"/>
        <w:jc w:val="center"/>
        <w:rPr>
          <w:rFonts w:eastAsia="MS Mincho"/>
        </w:rPr>
      </w:pPr>
      <w:r w:rsidRPr="001E3437">
        <w:rPr>
          <w:rFonts w:eastAsia="MS Mincho"/>
        </w:rPr>
        <w:t>Сведения об опыте выполнения работ (</w:t>
      </w:r>
      <w:r w:rsidR="0088673B" w:rsidRPr="001E3437">
        <w:rPr>
          <w:rFonts w:eastAsia="MS Mincho"/>
        </w:rPr>
        <w:t xml:space="preserve">наименование </w:t>
      </w:r>
      <w:r w:rsidRPr="001E3437">
        <w:rPr>
          <w:rFonts w:eastAsia="MS Mincho"/>
        </w:rPr>
        <w:t xml:space="preserve">претендента)______________________ по предмету настоящего открытого конкурса №_______________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14F02" w:rsidRPr="001E3437" w:rsidTr="00FF49FB">
        <w:trPr>
          <w:trHeight w:val="1788"/>
        </w:trPr>
        <w:tc>
          <w:tcPr>
            <w:tcW w:w="675" w:type="dxa"/>
            <w:vAlign w:val="center"/>
          </w:tcPr>
          <w:p w:rsidR="00D14F02" w:rsidRPr="001E3437" w:rsidRDefault="00D14F02" w:rsidP="00FF49FB">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76" w:type="dxa"/>
            <w:vAlign w:val="center"/>
          </w:tcPr>
          <w:p w:rsidR="00D14F02" w:rsidRPr="001E3437" w:rsidRDefault="00D14F02" w:rsidP="00FF49FB">
            <w:pPr>
              <w:pStyle w:val="41"/>
              <w:keepNext w:val="0"/>
              <w:suppressAutoHyphens w:val="0"/>
              <w:rPr>
                <w:spacing w:val="0"/>
                <w:sz w:val="20"/>
              </w:rPr>
            </w:pPr>
            <w:r w:rsidRPr="001E3437">
              <w:rPr>
                <w:spacing w:val="0"/>
                <w:sz w:val="20"/>
              </w:rPr>
              <w:t>Реквизиты договора</w:t>
            </w:r>
          </w:p>
        </w:tc>
        <w:tc>
          <w:tcPr>
            <w:tcW w:w="2977" w:type="dxa"/>
            <w:tcBorders>
              <w:bottom w:val="single" w:sz="4" w:space="0" w:color="auto"/>
            </w:tcBorders>
            <w:vAlign w:val="center"/>
          </w:tcPr>
          <w:p w:rsidR="00D14F02" w:rsidRPr="001E3437" w:rsidRDefault="00D14F02" w:rsidP="00FF49FB">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1E3437" w:rsidRDefault="00D14F02" w:rsidP="00FF49FB">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1E3437" w:rsidRDefault="00D14F02" w:rsidP="00FF49FB">
            <w:pPr>
              <w:jc w:val="center"/>
              <w:rPr>
                <w:sz w:val="20"/>
              </w:rPr>
            </w:pPr>
            <w:r w:rsidRPr="001E3437">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1E3437" w:rsidRDefault="00D14F02" w:rsidP="00FF49FB">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1E3437" w:rsidRDefault="00D14F02" w:rsidP="00FF49FB">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1E3437" w:rsidRDefault="00D14F02" w:rsidP="00FF49FB">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14F02" w:rsidRPr="001E3437" w:rsidTr="00FF49FB">
        <w:tc>
          <w:tcPr>
            <w:tcW w:w="675" w:type="dxa"/>
          </w:tcPr>
          <w:p w:rsidR="00D14F02" w:rsidRPr="001E3437" w:rsidRDefault="00D14F02" w:rsidP="00FF49FB">
            <w:pPr>
              <w:rPr>
                <w:sz w:val="20"/>
              </w:rPr>
            </w:pPr>
            <w:r w:rsidRPr="001E3437">
              <w:rPr>
                <w:sz w:val="20"/>
              </w:rPr>
              <w:t>19..</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20..</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20..</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rPr>
          <w:gridAfter w:val="3"/>
          <w:wAfter w:w="6237" w:type="dxa"/>
        </w:trPr>
        <w:tc>
          <w:tcPr>
            <w:tcW w:w="7196" w:type="dxa"/>
            <w:gridSpan w:val="4"/>
            <w:tcBorders>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1E3437" w:rsidRDefault="00D14F02" w:rsidP="005A60E6">
            <w:pPr>
              <w:tabs>
                <w:tab w:val="left" w:pos="8640"/>
              </w:tabs>
              <w:jc w:val="right"/>
              <w:rPr>
                <w:sz w:val="20"/>
              </w:rPr>
            </w:pPr>
            <w:r w:rsidRPr="001E3437">
              <w:rPr>
                <w:sz w:val="20"/>
              </w:rPr>
              <w:t xml:space="preserve">Всего за период. </w:t>
            </w:r>
            <w:r w:rsidRPr="001E3437">
              <w:rPr>
                <w:sz w:val="20"/>
                <w:szCs w:val="20"/>
              </w:rPr>
              <w:t>19… – 20… гг.</w:t>
            </w:r>
          </w:p>
        </w:tc>
        <w:tc>
          <w:tcPr>
            <w:tcW w:w="1417" w:type="dxa"/>
          </w:tcPr>
          <w:p w:rsidR="00D14F02" w:rsidRPr="001E3437" w:rsidRDefault="00D14F02" w:rsidP="00FF49FB">
            <w:pPr>
              <w:rPr>
                <w:sz w:val="20"/>
              </w:rPr>
            </w:pPr>
          </w:p>
        </w:tc>
      </w:tr>
    </w:tbl>
    <w:p w:rsidR="00D14F02" w:rsidRPr="001E3437" w:rsidRDefault="00D14F02" w:rsidP="00FF49FB">
      <w:pPr>
        <w:rPr>
          <w:rFonts w:eastAsia="MS Mincho"/>
          <w:sz w:val="16"/>
          <w:szCs w:val="16"/>
        </w:rPr>
      </w:pPr>
    </w:p>
    <w:p w:rsidR="00D14F02" w:rsidRPr="001E3437" w:rsidRDefault="00D14F02" w:rsidP="00FF49FB">
      <w:pPr>
        <w:pStyle w:val="310"/>
        <w:rPr>
          <w:sz w:val="24"/>
          <w:szCs w:val="24"/>
        </w:rPr>
      </w:pPr>
      <w:proofErr w:type="gramStart"/>
      <w:r w:rsidRPr="001E3437">
        <w:rPr>
          <w:sz w:val="24"/>
          <w:szCs w:val="24"/>
        </w:rPr>
        <w:t>Имеющий</w:t>
      </w:r>
      <w:proofErr w:type="gramEnd"/>
      <w:r w:rsidRPr="001E3437">
        <w:rPr>
          <w:sz w:val="24"/>
          <w:szCs w:val="24"/>
        </w:rPr>
        <w:t xml:space="preserve"> полномочия действовать от имени претендента ____________________________________________________</w:t>
      </w:r>
    </w:p>
    <w:p w:rsidR="00D14F02" w:rsidRPr="001E3437" w:rsidRDefault="00D14F02" w:rsidP="00FF49FB">
      <w:pPr>
        <w:pStyle w:val="310"/>
        <w:ind w:left="7799" w:firstLine="709"/>
        <w:rPr>
          <w:i/>
          <w:sz w:val="24"/>
          <w:szCs w:val="24"/>
        </w:rPr>
      </w:pPr>
      <w:r w:rsidRPr="001E3437">
        <w:rPr>
          <w:i/>
          <w:sz w:val="24"/>
          <w:szCs w:val="24"/>
        </w:rPr>
        <w:t>(Полное наименование претендента)</w:t>
      </w:r>
    </w:p>
    <w:p w:rsidR="00D14F02" w:rsidRPr="001E3437" w:rsidRDefault="00D14F02" w:rsidP="00FF49FB">
      <w:pPr>
        <w:pStyle w:val="310"/>
        <w:rPr>
          <w:sz w:val="24"/>
          <w:szCs w:val="24"/>
        </w:rPr>
      </w:pPr>
      <w:r w:rsidRPr="001E3437">
        <w:rPr>
          <w:sz w:val="24"/>
          <w:szCs w:val="24"/>
        </w:rPr>
        <w:t>_________________________________________________________________</w:t>
      </w:r>
    </w:p>
    <w:p w:rsidR="00D14F02" w:rsidRPr="001E3437" w:rsidRDefault="00D14F02" w:rsidP="00FF49FB">
      <w:pPr>
        <w:sectPr w:rsidR="00D14F02" w:rsidRPr="001E3437" w:rsidSect="00FF49FB">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60"/>
        </w:sectPr>
      </w:pPr>
      <w:r w:rsidRPr="001E3437">
        <w:rPr>
          <w:i/>
        </w:rPr>
        <w:t>(Должность, подпись, ФИО)                                                (печать)</w:t>
      </w:r>
    </w:p>
    <w:p w:rsidR="00D14F02" w:rsidRPr="001E3437" w:rsidRDefault="00D14F02" w:rsidP="004941FD">
      <w:pPr>
        <w:pStyle w:val="ad"/>
        <w:ind w:left="5812" w:right="306" w:firstLine="0"/>
        <w:jc w:val="right"/>
        <w:rPr>
          <w:szCs w:val="24"/>
        </w:rPr>
      </w:pPr>
      <w:r w:rsidRPr="001E3437">
        <w:rPr>
          <w:szCs w:val="24"/>
        </w:rPr>
        <w:lastRenderedPageBreak/>
        <w:t>Приложение № 5</w:t>
      </w:r>
    </w:p>
    <w:p w:rsidR="00D14F02" w:rsidRPr="001E3437" w:rsidRDefault="00D14F02" w:rsidP="004941FD">
      <w:pPr>
        <w:pStyle w:val="ad"/>
        <w:ind w:left="5812" w:right="306" w:firstLine="0"/>
        <w:jc w:val="right"/>
        <w:rPr>
          <w:szCs w:val="24"/>
        </w:rPr>
      </w:pPr>
      <w:r w:rsidRPr="001E3437">
        <w:rPr>
          <w:szCs w:val="24"/>
        </w:rPr>
        <w:t>к конкурсной документации</w:t>
      </w:r>
    </w:p>
    <w:p w:rsidR="00D14F02" w:rsidRPr="001E3437" w:rsidRDefault="00D14F02" w:rsidP="003F020F">
      <w:pPr>
        <w:ind w:firstLine="851"/>
        <w:jc w:val="center"/>
        <w:rPr>
          <w:b/>
          <w:bCs/>
          <w:sz w:val="28"/>
          <w:szCs w:val="28"/>
        </w:rPr>
      </w:pPr>
    </w:p>
    <w:p w:rsidR="00D14F02" w:rsidRPr="001E3437" w:rsidRDefault="00D14F02" w:rsidP="000F0E0D">
      <w:pPr>
        <w:pStyle w:val="ad"/>
        <w:ind w:firstLine="0"/>
        <w:jc w:val="center"/>
        <w:rPr>
          <w:b/>
          <w:sz w:val="28"/>
          <w:szCs w:val="28"/>
        </w:rPr>
      </w:pPr>
      <w:r w:rsidRPr="001E3437">
        <w:rPr>
          <w:b/>
          <w:sz w:val="28"/>
          <w:szCs w:val="28"/>
        </w:rPr>
        <w:t>ПРОЕКТ ДОГОВОРА</w:t>
      </w:r>
    </w:p>
    <w:p w:rsidR="00D14F02" w:rsidRPr="001E3437" w:rsidRDefault="00D14F02" w:rsidP="009511AC">
      <w:pPr>
        <w:ind w:firstLine="851"/>
        <w:jc w:val="center"/>
        <w:rPr>
          <w:b/>
          <w:bCs/>
        </w:rPr>
      </w:pPr>
      <w:r w:rsidRPr="001E3437">
        <w:rPr>
          <w:b/>
          <w:bCs/>
        </w:rPr>
        <w:t>Договор  № _____________</w:t>
      </w:r>
      <w:r w:rsidR="009511AC" w:rsidRPr="001E3437">
        <w:rPr>
          <w:b/>
          <w:bCs/>
        </w:rPr>
        <w:t xml:space="preserve"> </w:t>
      </w:r>
      <w:r w:rsidRPr="001E3437">
        <w:rPr>
          <w:b/>
          <w:bCs/>
        </w:rPr>
        <w:t>на выполнение работ</w:t>
      </w:r>
    </w:p>
    <w:p w:rsidR="009511AC" w:rsidRPr="001E3437" w:rsidRDefault="009511AC" w:rsidP="000F0E0D">
      <w:pPr>
        <w:jc w:val="both"/>
      </w:pPr>
    </w:p>
    <w:p w:rsidR="00D14F02" w:rsidRPr="001E3437" w:rsidRDefault="00D14F02" w:rsidP="000F0E0D">
      <w:pPr>
        <w:jc w:val="both"/>
      </w:pPr>
      <w:r w:rsidRPr="001E3437">
        <w:t xml:space="preserve">г. </w:t>
      </w:r>
      <w:r w:rsidR="005F57F7" w:rsidRPr="001E3437">
        <w:t xml:space="preserve">Екатеринбург                                                                                  </w:t>
      </w:r>
      <w:r w:rsidRPr="001E3437">
        <w:t>«_____»___________ 201__ г.</w:t>
      </w:r>
    </w:p>
    <w:p w:rsidR="005F57F7" w:rsidRPr="001E3437" w:rsidRDefault="005F57F7" w:rsidP="000F0E0D">
      <w:pPr>
        <w:ind w:firstLine="851"/>
        <w:jc w:val="both"/>
      </w:pPr>
    </w:p>
    <w:p w:rsidR="00D14F02" w:rsidRPr="001E3437" w:rsidRDefault="00D14F02" w:rsidP="000F0E0D">
      <w:pPr>
        <w:ind w:firstLine="851"/>
        <w:jc w:val="both"/>
      </w:pPr>
      <w:proofErr w:type="gramStart"/>
      <w:r w:rsidRPr="001E3437">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w:t>
      </w:r>
      <w:r w:rsidR="005F57F7" w:rsidRPr="001E3437">
        <w:t>Свердловской</w:t>
      </w:r>
      <w:r w:rsidRPr="001E3437">
        <w:t xml:space="preserve"> железной дороге </w:t>
      </w:r>
      <w:proofErr w:type="spellStart"/>
      <w:r w:rsidRPr="001E3437">
        <w:t>Куторкина</w:t>
      </w:r>
      <w:proofErr w:type="spellEnd"/>
      <w:r w:rsidRPr="001E3437">
        <w:t xml:space="preserve"> Дмитрия Геннадьевича,  действующего  на  основании доверенности №    от           г. с одной стороны, и _________________________________________________                </w:t>
      </w:r>
      <w:r w:rsidRPr="001E343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roofErr w:type="gramEnd"/>
    </w:p>
    <w:p w:rsidR="00D14F02" w:rsidRPr="001E3437" w:rsidRDefault="00D14F02" w:rsidP="000F0E0D">
      <w:pPr>
        <w:jc w:val="both"/>
      </w:pPr>
      <w:r w:rsidRPr="001E3437">
        <w:t xml:space="preserve">именуемое в дальнейшем «Исполнитель», в лице __________________________________, </w:t>
      </w:r>
    </w:p>
    <w:p w:rsidR="00D14F02" w:rsidRPr="001E3437" w:rsidRDefault="00D14F02" w:rsidP="000F0E0D">
      <w:pPr>
        <w:ind w:firstLine="851"/>
        <w:jc w:val="both"/>
      </w:pPr>
      <w:r w:rsidRPr="001E3437">
        <w:rPr>
          <w:i/>
          <w:vertAlign w:val="superscript"/>
        </w:rPr>
        <w:t xml:space="preserve">                                                                                                                        (должность, Ф.И.О. - полностью)</w:t>
      </w:r>
    </w:p>
    <w:p w:rsidR="00D14F02" w:rsidRPr="001E3437" w:rsidRDefault="00D14F02" w:rsidP="000F0E0D">
      <w:pPr>
        <w:jc w:val="both"/>
      </w:pPr>
      <w:r w:rsidRPr="001E3437">
        <w:t>действующего на основании______________________________________</w:t>
      </w:r>
      <w:r w:rsidRPr="001E3437">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E3437">
        <w:rPr>
          <w:i/>
          <w:vertAlign w:val="superscript"/>
        </w:rPr>
        <w:t>__и</w:t>
      </w:r>
      <w:proofErr w:type="spellEnd"/>
      <w:r w:rsidRPr="001E3437">
        <w:rPr>
          <w:i/>
          <w:vertAlign w:val="superscript"/>
        </w:rPr>
        <w:t xml:space="preserve"> т.д.</w:t>
      </w:r>
      <w:proofErr w:type="gramStart"/>
      <w:r w:rsidRPr="001E3437">
        <w:rPr>
          <w:i/>
          <w:vertAlign w:val="superscript"/>
        </w:rPr>
        <w:t xml:space="preserve"> )</w:t>
      </w:r>
      <w:proofErr w:type="gramEnd"/>
    </w:p>
    <w:p w:rsidR="00D14F02" w:rsidRPr="001E3437" w:rsidRDefault="00D14F02" w:rsidP="000F0E0D">
      <w:pPr>
        <w:ind w:firstLine="851"/>
        <w:jc w:val="both"/>
      </w:pPr>
      <w:r w:rsidRPr="001E3437">
        <w:t>с другой стороны, именуемые в дальнейшем «Стороны», заключили настоящий договор на выполнение работ (далее – «Договор») о нижеследующем:</w:t>
      </w:r>
    </w:p>
    <w:p w:rsidR="00D14F02" w:rsidRPr="001E3437" w:rsidRDefault="00D14F02" w:rsidP="000F0E0D">
      <w:pPr>
        <w:ind w:firstLine="851"/>
        <w:jc w:val="both"/>
      </w:pPr>
    </w:p>
    <w:p w:rsidR="00D14F02" w:rsidRPr="001E3437" w:rsidRDefault="00D14F02" w:rsidP="000F0E0D">
      <w:pPr>
        <w:ind w:firstLine="851"/>
        <w:jc w:val="center"/>
        <w:rPr>
          <w:b/>
        </w:rPr>
      </w:pPr>
      <w:r w:rsidRPr="001E3437">
        <w:rPr>
          <w:b/>
        </w:rPr>
        <w:t>1. Предмет Договора</w:t>
      </w:r>
    </w:p>
    <w:p w:rsidR="000D09AF" w:rsidRPr="001E3437" w:rsidRDefault="00D14F02" w:rsidP="000D09AF">
      <w:pPr>
        <w:numPr>
          <w:ilvl w:val="1"/>
          <w:numId w:val="26"/>
        </w:numPr>
        <w:tabs>
          <w:tab w:val="clear" w:pos="1174"/>
          <w:tab w:val="num" w:pos="0"/>
          <w:tab w:val="num" w:pos="360"/>
        </w:tabs>
        <w:suppressAutoHyphens w:val="0"/>
        <w:ind w:left="0" w:firstLine="851"/>
        <w:jc w:val="both"/>
      </w:pPr>
      <w:r w:rsidRPr="001E3437">
        <w:t xml:space="preserve">Заказчик поручает и обязуется оплатить, а Исполнитель  принимает  на  себя  обязательства по выполнению работ  по реконструкции </w:t>
      </w:r>
      <w:r w:rsidR="000D09AF" w:rsidRPr="001E3437">
        <w:rPr>
          <w:szCs w:val="28"/>
        </w:rPr>
        <w:t xml:space="preserve">контейнерного терминала агентства на станции </w:t>
      </w:r>
      <w:proofErr w:type="spellStart"/>
      <w:proofErr w:type="gramStart"/>
      <w:r w:rsidR="000D09AF" w:rsidRPr="001E3437">
        <w:rPr>
          <w:szCs w:val="28"/>
        </w:rPr>
        <w:t>Екатеринбург-Товарный</w:t>
      </w:r>
      <w:proofErr w:type="spellEnd"/>
      <w:proofErr w:type="gramEnd"/>
      <w:r w:rsidR="000D09AF" w:rsidRPr="001E3437">
        <w:rPr>
          <w:szCs w:val="28"/>
        </w:rPr>
        <w:t xml:space="preserve"> филиала ОАО «</w:t>
      </w:r>
      <w:proofErr w:type="spellStart"/>
      <w:r w:rsidR="000D09AF" w:rsidRPr="001E3437">
        <w:rPr>
          <w:szCs w:val="28"/>
        </w:rPr>
        <w:t>ТрансКонтейнер</w:t>
      </w:r>
      <w:proofErr w:type="spellEnd"/>
      <w:r w:rsidR="000D09AF" w:rsidRPr="001E3437">
        <w:rPr>
          <w:szCs w:val="28"/>
        </w:rPr>
        <w:t xml:space="preserve">» на Свердловской железной </w:t>
      </w:r>
      <w:r w:rsidR="00A927B7" w:rsidRPr="001E3437">
        <w:rPr>
          <w:szCs w:val="28"/>
        </w:rPr>
        <w:t>дороге</w:t>
      </w:r>
      <w:r w:rsidRPr="001E3437">
        <w:t xml:space="preserve"> (далее – «Работы»)</w:t>
      </w:r>
      <w:r w:rsidR="000D09AF" w:rsidRPr="001E3437">
        <w:t>.</w:t>
      </w:r>
    </w:p>
    <w:p w:rsidR="00D14F02" w:rsidRPr="001E3437" w:rsidRDefault="00D14F02" w:rsidP="000F0E0D">
      <w:pPr>
        <w:numPr>
          <w:ilvl w:val="1"/>
          <w:numId w:val="26"/>
        </w:numPr>
        <w:tabs>
          <w:tab w:val="clear" w:pos="1174"/>
          <w:tab w:val="num" w:pos="0"/>
          <w:tab w:val="num" w:pos="360"/>
        </w:tabs>
        <w:suppressAutoHyphens w:val="0"/>
        <w:ind w:left="0" w:firstLine="851"/>
        <w:jc w:val="both"/>
      </w:pPr>
      <w:r w:rsidRPr="001E3437">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14F02" w:rsidRPr="001E3437" w:rsidRDefault="00D14F02" w:rsidP="009511AC">
      <w:pPr>
        <w:numPr>
          <w:ilvl w:val="1"/>
          <w:numId w:val="26"/>
        </w:numPr>
        <w:tabs>
          <w:tab w:val="clear" w:pos="1174"/>
          <w:tab w:val="num" w:pos="0"/>
          <w:tab w:val="num" w:pos="360"/>
        </w:tabs>
        <w:suppressAutoHyphens w:val="0"/>
        <w:spacing w:after="240"/>
        <w:ind w:left="0" w:firstLine="851"/>
        <w:jc w:val="both"/>
      </w:pPr>
      <w:r w:rsidRPr="001E3437">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14F02" w:rsidRPr="001E3437" w:rsidRDefault="00D14F02" w:rsidP="000F0E0D">
      <w:pPr>
        <w:ind w:firstLine="851"/>
        <w:jc w:val="center"/>
        <w:rPr>
          <w:b/>
        </w:rPr>
      </w:pPr>
      <w:r w:rsidRPr="001E3437">
        <w:rPr>
          <w:b/>
        </w:rPr>
        <w:t>2. Цена Работ и порядок оплаты</w:t>
      </w:r>
    </w:p>
    <w:p w:rsidR="00D14F02" w:rsidRPr="001E3437" w:rsidRDefault="00D14F02" w:rsidP="000F0E0D">
      <w:pPr>
        <w:ind w:firstLine="851"/>
        <w:jc w:val="both"/>
      </w:pPr>
      <w:r w:rsidRPr="001E3437">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w:t>
      </w:r>
      <w:proofErr w:type="gramStart"/>
      <w:r w:rsidRPr="001E3437">
        <w:t>.</w:t>
      </w:r>
      <w:proofErr w:type="gramEnd"/>
      <w:r w:rsidRPr="001E3437">
        <w:t xml:space="preserve"> </w:t>
      </w:r>
      <w:r w:rsidRPr="001E3437">
        <w:rPr>
          <w:i/>
          <w:iCs/>
        </w:rPr>
        <w:t>(</w:t>
      </w:r>
      <w:proofErr w:type="gramStart"/>
      <w:r w:rsidRPr="001E3437">
        <w:rPr>
          <w:i/>
          <w:iCs/>
        </w:rPr>
        <w:t>ц</w:t>
      </w:r>
      <w:proofErr w:type="gramEnd"/>
      <w:r w:rsidRPr="001E3437">
        <w:rPr>
          <w:i/>
          <w:iCs/>
        </w:rPr>
        <w:t xml:space="preserve">ена Работ и сумма налога указываются цифрами и в скобках прописью. </w:t>
      </w:r>
      <w:proofErr w:type="gramStart"/>
      <w:r w:rsidRPr="001E3437">
        <w:rPr>
          <w:i/>
          <w:iCs/>
        </w:rPr>
        <w:t>Пример: «10 000,00 (десять тысяч) рублей 00 копеек»)</w:t>
      </w:r>
      <w:proofErr w:type="gramEnd"/>
    </w:p>
    <w:p w:rsidR="00D14F02" w:rsidRPr="001E3437" w:rsidRDefault="00D14F02" w:rsidP="000F0E0D">
      <w:pPr>
        <w:ind w:firstLine="851"/>
        <w:jc w:val="both"/>
      </w:pPr>
      <w:proofErr w:type="gramStart"/>
      <w:r w:rsidRPr="001E3437">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w:t>
      </w:r>
      <w:r w:rsidR="00C148DA" w:rsidRPr="001E3437">
        <w:t xml:space="preserve">                     </w:t>
      </w:r>
      <w:r w:rsidRPr="001E3437">
        <w:t xml:space="preserve">ОАО «ТрансКонтейнер» от 20.12.2011г.)» </w:t>
      </w:r>
      <w:proofErr w:type="gramEnd"/>
    </w:p>
    <w:p w:rsidR="00D14F02" w:rsidRPr="001E3437" w:rsidRDefault="00D14F02" w:rsidP="000F0E0D">
      <w:pPr>
        <w:ind w:firstLine="851"/>
        <w:jc w:val="both"/>
      </w:pPr>
      <w:r w:rsidRPr="001E3437">
        <w:t>2.2. Оплата  Работ производится Заказчиком в следующем порядке:</w:t>
      </w:r>
    </w:p>
    <w:p w:rsidR="00D31F1F" w:rsidRPr="001E3437" w:rsidRDefault="009F5A2D" w:rsidP="00D31F1F">
      <w:pPr>
        <w:ind w:firstLine="851"/>
        <w:jc w:val="both"/>
      </w:pPr>
      <w:proofErr w:type="gramStart"/>
      <w:r w:rsidRPr="001E3437">
        <w:t xml:space="preserve">Заказчик выплачивает Исполнителю аванс в размере ___% от стоимости работ –_______ ( ________________), в т.ч. НДС 18% - _______________(____________________________). Оставшуюся  часть в размере ___% от стоимости работ - –_______ ( ________________), в т.ч. НДС 18% - </w:t>
      </w:r>
      <w:r w:rsidRPr="001E3437">
        <w:lastRenderedPageBreak/>
        <w:t xml:space="preserve">_______________(____________________________) Заказчик обязуется оплатить Исполнителю за фактически выполненные работы, </w:t>
      </w:r>
      <w:r w:rsidR="00D31F1F" w:rsidRPr="001E3437">
        <w:t xml:space="preserve">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w:t>
      </w:r>
      <w:proofErr w:type="spellStart"/>
      <w:r w:rsidR="00D31F1F" w:rsidRPr="001E3437">
        <w:t>СНиП</w:t>
      </w:r>
      <w:proofErr w:type="spellEnd"/>
      <w:r w:rsidR="00D31F1F" w:rsidRPr="001E3437">
        <w:t xml:space="preserve"> 3.01.04-87, сдачи-приемки товара на</w:t>
      </w:r>
      <w:proofErr w:type="gramEnd"/>
      <w:r w:rsidR="00D31F1F" w:rsidRPr="001E3437">
        <w:t xml:space="preserve"> </w:t>
      </w:r>
      <w:proofErr w:type="gramStart"/>
      <w:r w:rsidR="00D31F1F" w:rsidRPr="001E3437">
        <w:t>основании</w:t>
      </w:r>
      <w:proofErr w:type="gramEnd"/>
      <w:r w:rsidR="00D31F1F" w:rsidRPr="001E3437">
        <w:t xml:space="preserve"> выставленного счета, счет фактуры в течение ____________________ банковских дней.</w:t>
      </w:r>
    </w:p>
    <w:p w:rsidR="000647B8" w:rsidRPr="001E3437" w:rsidRDefault="000647B8" w:rsidP="000647B8">
      <w:pPr>
        <w:pStyle w:val="af2"/>
        <w:ind w:firstLine="851"/>
        <w:rPr>
          <w:b/>
          <w:sz w:val="24"/>
          <w:szCs w:val="24"/>
        </w:rPr>
      </w:pPr>
    </w:p>
    <w:p w:rsidR="00D14F02" w:rsidRPr="001E3437" w:rsidRDefault="00D14F02" w:rsidP="000F0E0D">
      <w:pPr>
        <w:pStyle w:val="af2"/>
        <w:ind w:firstLine="851"/>
        <w:jc w:val="center"/>
        <w:rPr>
          <w:b/>
          <w:sz w:val="24"/>
          <w:szCs w:val="24"/>
        </w:rPr>
      </w:pPr>
      <w:r w:rsidRPr="001E3437">
        <w:rPr>
          <w:b/>
          <w:sz w:val="24"/>
          <w:szCs w:val="24"/>
        </w:rPr>
        <w:t>3. Порядок сдачи и приемки Работ</w:t>
      </w:r>
    </w:p>
    <w:p w:rsidR="00D14F02" w:rsidRPr="001E3437" w:rsidRDefault="00D14F02" w:rsidP="000F0E0D">
      <w:pPr>
        <w:ind w:firstLine="851"/>
        <w:jc w:val="both"/>
      </w:pPr>
      <w:r w:rsidRPr="001E3437">
        <w:t xml:space="preserve">3.1. По завершении выполнения Работ </w:t>
      </w:r>
      <w:r w:rsidRPr="001E3437">
        <w:rPr>
          <w:i/>
        </w:rPr>
        <w:t>(этапа Работ)</w:t>
      </w:r>
      <w:r w:rsidRPr="001E3437">
        <w:rPr>
          <w:i/>
          <w:iCs/>
        </w:rPr>
        <w:t xml:space="preserve"> </w:t>
      </w:r>
      <w:r w:rsidRPr="001E3437">
        <w:t xml:space="preserve">Исполнитель в течение 5 (пяти) календарных дней представляет Заказчику счет-фактуру и акт сдачи-приемки выполненных Работ. </w:t>
      </w:r>
    </w:p>
    <w:p w:rsidR="00D14F02" w:rsidRPr="001E3437" w:rsidRDefault="00D14F02" w:rsidP="000F0E0D">
      <w:pPr>
        <w:pStyle w:val="27"/>
        <w:spacing w:after="0" w:line="240" w:lineRule="auto"/>
        <w:ind w:left="0" w:firstLine="851"/>
        <w:jc w:val="both"/>
      </w:pPr>
      <w:r w:rsidRPr="001E3437">
        <w:t xml:space="preserve">3.2. Заказчик в течение 3 (трех) календарных дней </w:t>
      </w:r>
      <w:proofErr w:type="gramStart"/>
      <w:r w:rsidRPr="001E3437">
        <w:t>с даты получения</w:t>
      </w:r>
      <w:proofErr w:type="gramEnd"/>
      <w:r w:rsidRPr="001E3437">
        <w:t xml:space="preserve"> акта сдачи-приемки выполненных Работ </w:t>
      </w:r>
      <w:r w:rsidRPr="001E3437">
        <w:rPr>
          <w:i/>
          <w:iCs/>
        </w:rPr>
        <w:t xml:space="preserve">(этапа Работ) </w:t>
      </w:r>
      <w:r w:rsidRPr="001E3437">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14F02" w:rsidRPr="001E3437" w:rsidRDefault="00D14F02" w:rsidP="000F0E0D">
      <w:pPr>
        <w:pStyle w:val="12"/>
        <w:ind w:firstLine="851"/>
        <w:rPr>
          <w:sz w:val="24"/>
          <w:szCs w:val="24"/>
        </w:rPr>
      </w:pPr>
      <w:r w:rsidRPr="001E3437">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14F02" w:rsidRPr="001E3437" w:rsidRDefault="00D14F02" w:rsidP="000F0E0D">
      <w:pPr>
        <w:ind w:firstLine="851"/>
        <w:jc w:val="both"/>
      </w:pPr>
      <w:r w:rsidRPr="001E3437">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4F02" w:rsidRPr="001E3437" w:rsidRDefault="00D14F02" w:rsidP="000F0E0D">
      <w:pPr>
        <w:pStyle w:val="12"/>
        <w:rPr>
          <w:sz w:val="24"/>
          <w:szCs w:val="24"/>
        </w:rPr>
      </w:pPr>
    </w:p>
    <w:p w:rsidR="00D14F02" w:rsidRPr="001E3437" w:rsidRDefault="00D14F02" w:rsidP="000F0E0D">
      <w:pPr>
        <w:pStyle w:val="af2"/>
        <w:ind w:firstLine="851"/>
        <w:jc w:val="center"/>
        <w:rPr>
          <w:b/>
          <w:sz w:val="24"/>
          <w:szCs w:val="24"/>
        </w:rPr>
      </w:pPr>
      <w:r w:rsidRPr="001E3437">
        <w:rPr>
          <w:b/>
          <w:sz w:val="24"/>
          <w:szCs w:val="24"/>
        </w:rPr>
        <w:t>4. Обязанности Сторон</w:t>
      </w:r>
    </w:p>
    <w:p w:rsidR="00D14F02" w:rsidRPr="001E3437" w:rsidRDefault="00D14F02" w:rsidP="000F0E0D">
      <w:pPr>
        <w:ind w:firstLine="851"/>
        <w:jc w:val="both"/>
      </w:pPr>
      <w:r w:rsidRPr="001E3437">
        <w:t>4.1. Исполнитель обязан:</w:t>
      </w:r>
    </w:p>
    <w:p w:rsidR="00D14F02" w:rsidRPr="001E3437" w:rsidRDefault="00D14F02" w:rsidP="000F0E0D">
      <w:pPr>
        <w:ind w:firstLine="851"/>
        <w:jc w:val="both"/>
      </w:pPr>
      <w:r w:rsidRPr="001E3437">
        <w:t xml:space="preserve">4.1.1. Выполнить Работы в соответствии с требованиями настоящего Договора. </w:t>
      </w:r>
    </w:p>
    <w:p w:rsidR="00D14F02" w:rsidRPr="001E3437" w:rsidRDefault="00D14F02" w:rsidP="000F0E0D">
      <w:pPr>
        <w:jc w:val="both"/>
      </w:pPr>
      <w:r w:rsidRPr="001E3437">
        <w:t xml:space="preserve">Результаты Работ должны отвечать требованиям законодательства Российской Федерации, требованиям, установленным _____________, </w:t>
      </w:r>
      <w:r w:rsidRPr="001E3437">
        <w:rPr>
          <w:vertAlign w:val="subscript"/>
        </w:rPr>
        <w:t xml:space="preserve">указываются нормативные документы, </w:t>
      </w:r>
      <w:proofErr w:type="spellStart"/>
      <w:r w:rsidRPr="001E3437">
        <w:rPr>
          <w:vertAlign w:val="subscript"/>
        </w:rPr>
        <w:t>ГОСТы</w:t>
      </w:r>
      <w:proofErr w:type="spellEnd"/>
      <w:r w:rsidRPr="001E3437">
        <w:rPr>
          <w:vertAlign w:val="subscript"/>
        </w:rPr>
        <w:t>.</w:t>
      </w:r>
    </w:p>
    <w:p w:rsidR="00D14F02" w:rsidRPr="001E3437" w:rsidRDefault="00D14F02" w:rsidP="000F0E0D">
      <w:pPr>
        <w:jc w:val="both"/>
      </w:pPr>
      <w:r w:rsidRPr="001E343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14F02" w:rsidRPr="001E3437" w:rsidRDefault="00D14F02" w:rsidP="000F0E0D">
      <w:pPr>
        <w:ind w:firstLine="851"/>
        <w:jc w:val="both"/>
      </w:pPr>
      <w:r w:rsidRPr="001E3437">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4F02" w:rsidRPr="001E3437" w:rsidRDefault="00D14F02" w:rsidP="000F0E0D">
      <w:pPr>
        <w:ind w:firstLine="851"/>
        <w:jc w:val="both"/>
      </w:pPr>
      <w:r w:rsidRPr="001E3437">
        <w:t>4.1.3. Устранять недостатки в выполненных Работах своими силами и за свой счет.</w:t>
      </w:r>
    </w:p>
    <w:p w:rsidR="00D14F02" w:rsidRPr="001E3437" w:rsidRDefault="00D14F02" w:rsidP="000F0E0D">
      <w:pPr>
        <w:ind w:firstLine="851"/>
        <w:jc w:val="both"/>
      </w:pPr>
      <w:r w:rsidRPr="001E3437">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4F02" w:rsidRPr="001E3437" w:rsidRDefault="00D14F02" w:rsidP="000F0E0D">
      <w:pPr>
        <w:ind w:firstLine="851"/>
        <w:jc w:val="both"/>
      </w:pPr>
      <w:r w:rsidRPr="001E3437">
        <w:t>4.1.5. Гарантийный срок на результаты Работ по настоящему Договору</w:t>
      </w:r>
      <w:proofErr w:type="gramStart"/>
      <w:r w:rsidRPr="001E3437">
        <w:t xml:space="preserve"> – _____ (_____________) </w:t>
      </w:r>
      <w:proofErr w:type="gramEnd"/>
      <w:r w:rsidRPr="001E3437">
        <w:t>месяца с даты подписания акта сдачи-приемки.</w:t>
      </w:r>
    </w:p>
    <w:p w:rsidR="00D14F02" w:rsidRPr="001E3437" w:rsidRDefault="00D14F02" w:rsidP="000F0E0D">
      <w:pPr>
        <w:ind w:firstLine="851"/>
        <w:jc w:val="both"/>
      </w:pPr>
      <w:r w:rsidRPr="001E3437">
        <w:t xml:space="preserve">4.1.6. Незамедлительно информировать Заказчика в случае </w:t>
      </w:r>
      <w:proofErr w:type="gramStart"/>
      <w:r w:rsidRPr="001E3437">
        <w:t>выявления нецелесообразности продолжения выполнения Работ</w:t>
      </w:r>
      <w:proofErr w:type="gramEnd"/>
      <w:r w:rsidRPr="001E3437">
        <w:t>.</w:t>
      </w:r>
    </w:p>
    <w:p w:rsidR="00D14F02" w:rsidRPr="001E3437" w:rsidRDefault="00D14F02" w:rsidP="000F0E0D">
      <w:pPr>
        <w:tabs>
          <w:tab w:val="decimal" w:pos="864"/>
          <w:tab w:val="left" w:pos="1152"/>
          <w:tab w:val="left" w:pos="2304"/>
          <w:tab w:val="left" w:pos="3024"/>
          <w:tab w:val="left" w:pos="3888"/>
          <w:tab w:val="left" w:pos="4464"/>
          <w:tab w:val="left" w:pos="6768"/>
        </w:tabs>
        <w:ind w:firstLine="840"/>
        <w:jc w:val="both"/>
      </w:pPr>
      <w:r w:rsidRPr="001E3437">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14F02" w:rsidRPr="001E3437" w:rsidRDefault="00D14F02" w:rsidP="000F0E0D">
      <w:pPr>
        <w:tabs>
          <w:tab w:val="decimal" w:pos="864"/>
          <w:tab w:val="left" w:pos="1152"/>
          <w:tab w:val="left" w:pos="2304"/>
          <w:tab w:val="left" w:pos="3024"/>
          <w:tab w:val="left" w:pos="3888"/>
          <w:tab w:val="left" w:pos="4464"/>
          <w:tab w:val="left" w:pos="6768"/>
        </w:tabs>
        <w:ind w:firstLine="840"/>
        <w:jc w:val="both"/>
      </w:pPr>
      <w:r w:rsidRPr="001E3437">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14F02" w:rsidRPr="001E3437" w:rsidRDefault="00D14F02" w:rsidP="000F0E0D">
      <w:pPr>
        <w:ind w:firstLine="851"/>
        <w:jc w:val="both"/>
      </w:pPr>
      <w:r w:rsidRPr="001E3437">
        <w:t>4.2. Заказчик обязан:</w:t>
      </w:r>
    </w:p>
    <w:p w:rsidR="00D14F02" w:rsidRPr="001E3437" w:rsidRDefault="00D14F02" w:rsidP="000F0E0D">
      <w:pPr>
        <w:ind w:firstLine="851"/>
        <w:jc w:val="both"/>
      </w:pPr>
      <w:r w:rsidRPr="001E3437">
        <w:t>4.2.1. Передавать Исполнителю необходимую для выполнения Работ информацию и документацию.</w:t>
      </w:r>
    </w:p>
    <w:p w:rsidR="00D14F02" w:rsidRPr="001E3437" w:rsidRDefault="00D14F02" w:rsidP="000F0E0D">
      <w:pPr>
        <w:ind w:firstLine="851"/>
        <w:jc w:val="both"/>
      </w:pPr>
      <w:r w:rsidRPr="001E3437">
        <w:lastRenderedPageBreak/>
        <w:t>4.2.2. Оплатить Работы в установленный срок в соответствии с условиями настоящего Договора.</w:t>
      </w:r>
    </w:p>
    <w:p w:rsidR="00D14F02" w:rsidRPr="001E3437" w:rsidRDefault="00D14F02" w:rsidP="000F0E0D">
      <w:pPr>
        <w:ind w:firstLine="851"/>
        <w:jc w:val="both"/>
      </w:pPr>
      <w:r w:rsidRPr="001E3437">
        <w:t>4.2.3. Проверять ход и качество Работ, выполняемых Исполнителем, не вмешиваясь в его деятельность.</w:t>
      </w:r>
    </w:p>
    <w:p w:rsidR="00D14F02" w:rsidRPr="001E3437" w:rsidRDefault="00D14F02" w:rsidP="000F0E0D">
      <w:pPr>
        <w:pStyle w:val="12"/>
        <w:ind w:firstLine="851"/>
        <w:rPr>
          <w:sz w:val="24"/>
          <w:szCs w:val="24"/>
        </w:rPr>
      </w:pPr>
      <w:r w:rsidRPr="001E3437">
        <w:rPr>
          <w:sz w:val="24"/>
          <w:szCs w:val="24"/>
        </w:rPr>
        <w:t xml:space="preserve">4.2.4. Оплатить фактически произведенные </w:t>
      </w:r>
      <w:proofErr w:type="gramStart"/>
      <w:r w:rsidRPr="001E3437">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1E3437">
        <w:rPr>
          <w:sz w:val="24"/>
          <w:szCs w:val="24"/>
        </w:rPr>
        <w:t xml:space="preserve"> досрочного расторжения настоящего Договора по инициативе Заказчика.</w:t>
      </w:r>
    </w:p>
    <w:p w:rsidR="00D14F02" w:rsidRPr="001E3437" w:rsidRDefault="00D14F02" w:rsidP="000F0E0D">
      <w:pPr>
        <w:pStyle w:val="12"/>
        <w:ind w:firstLine="851"/>
        <w:rPr>
          <w:sz w:val="24"/>
          <w:szCs w:val="24"/>
        </w:rPr>
      </w:pPr>
      <w:r w:rsidRPr="001E3437">
        <w:rPr>
          <w:sz w:val="24"/>
          <w:szCs w:val="24"/>
        </w:rPr>
        <w:t>4.3. Заказчик вправе:</w:t>
      </w:r>
    </w:p>
    <w:p w:rsidR="00D14F02" w:rsidRPr="001E3437" w:rsidRDefault="00D14F02" w:rsidP="000F0E0D">
      <w:pPr>
        <w:autoSpaceDE w:val="0"/>
        <w:autoSpaceDN w:val="0"/>
        <w:adjustRightInd w:val="0"/>
        <w:ind w:firstLine="708"/>
        <w:jc w:val="both"/>
      </w:pPr>
      <w:r w:rsidRPr="001E3437">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4F02" w:rsidRPr="001E3437" w:rsidRDefault="00D14F02" w:rsidP="000F0E0D">
      <w:pPr>
        <w:pStyle w:val="12"/>
        <w:ind w:firstLine="851"/>
        <w:rPr>
          <w:b/>
          <w:bCs/>
          <w:sz w:val="24"/>
          <w:szCs w:val="24"/>
        </w:rPr>
      </w:pPr>
    </w:p>
    <w:p w:rsidR="00D14F02" w:rsidRPr="001E3437" w:rsidRDefault="00D14F02" w:rsidP="000F0E0D">
      <w:pPr>
        <w:ind w:firstLine="851"/>
        <w:jc w:val="center"/>
        <w:rPr>
          <w:b/>
        </w:rPr>
      </w:pPr>
      <w:r w:rsidRPr="001E3437">
        <w:rPr>
          <w:b/>
        </w:rPr>
        <w:t>5. Ответственность Сторон</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F02" w:rsidRPr="001E3437" w:rsidRDefault="00D14F02" w:rsidP="000F0E0D">
      <w:pPr>
        <w:pStyle w:val="ConsNormal"/>
        <w:ind w:firstLine="851"/>
        <w:jc w:val="both"/>
        <w:rPr>
          <w:rFonts w:ascii="Times New Roman" w:hAnsi="Times New Roman"/>
          <w:i/>
          <w:sz w:val="24"/>
          <w:szCs w:val="24"/>
        </w:rPr>
      </w:pPr>
      <w:r w:rsidRPr="001E3437">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14F02" w:rsidRPr="001E3437" w:rsidRDefault="00D14F02" w:rsidP="000F0E0D">
      <w:pPr>
        <w:widowControl w:val="0"/>
        <w:autoSpaceDE w:val="0"/>
        <w:autoSpaceDN w:val="0"/>
        <w:adjustRightInd w:val="0"/>
        <w:ind w:right="-6" w:firstLine="851"/>
        <w:jc w:val="both"/>
      </w:pPr>
      <w:r w:rsidRPr="001E3437">
        <w:t>5.3.</w:t>
      </w:r>
      <w:r w:rsidRPr="001E3437">
        <w:rPr>
          <w:i/>
        </w:rPr>
        <w:t xml:space="preserve"> </w:t>
      </w:r>
      <w:r w:rsidRPr="001E3437">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14F02" w:rsidRPr="001E3437" w:rsidRDefault="00D14F02" w:rsidP="000F0E0D">
      <w:pPr>
        <w:widowControl w:val="0"/>
        <w:autoSpaceDE w:val="0"/>
        <w:autoSpaceDN w:val="0"/>
        <w:adjustRightInd w:val="0"/>
        <w:ind w:right="-6" w:firstLine="851"/>
        <w:jc w:val="both"/>
      </w:pPr>
      <w:r w:rsidRPr="001E3437">
        <w:t>В случае возникновения при этом у Заказчика каких-либо убытков Исполнитель возмещает такие убытки Заказчику в полном объеме.</w:t>
      </w:r>
    </w:p>
    <w:p w:rsidR="00D14F02" w:rsidRPr="001E3437" w:rsidRDefault="00D14F02" w:rsidP="000F0E0D">
      <w:pPr>
        <w:pStyle w:val="afc"/>
        <w:ind w:firstLine="851"/>
        <w:jc w:val="both"/>
        <w:rPr>
          <w:b/>
          <w:sz w:val="24"/>
          <w:szCs w:val="24"/>
        </w:rPr>
      </w:pPr>
      <w:r w:rsidRPr="001E3437">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E3437">
        <w:rPr>
          <w:b/>
          <w:sz w:val="24"/>
          <w:szCs w:val="24"/>
        </w:rPr>
        <w:t xml:space="preserve"> </w:t>
      </w:r>
    </w:p>
    <w:p w:rsidR="00D14F02" w:rsidRPr="001E3437" w:rsidRDefault="00D14F02" w:rsidP="000F0E0D">
      <w:pPr>
        <w:pStyle w:val="ConsNormal"/>
        <w:ind w:firstLine="0"/>
        <w:rPr>
          <w:rFonts w:ascii="Times New Roman" w:hAnsi="Times New Roman"/>
          <w:b/>
          <w:sz w:val="24"/>
          <w:szCs w:val="24"/>
        </w:rPr>
      </w:pPr>
    </w:p>
    <w:p w:rsidR="00D14F02" w:rsidRPr="001E3437" w:rsidRDefault="00D14F02" w:rsidP="000F0E0D">
      <w:pPr>
        <w:pStyle w:val="ConsNormal"/>
        <w:ind w:firstLine="851"/>
        <w:jc w:val="center"/>
        <w:rPr>
          <w:rFonts w:ascii="Times New Roman" w:hAnsi="Times New Roman"/>
          <w:b/>
          <w:sz w:val="24"/>
          <w:szCs w:val="24"/>
        </w:rPr>
      </w:pPr>
      <w:r w:rsidRPr="001E3437">
        <w:rPr>
          <w:rFonts w:ascii="Times New Roman" w:hAnsi="Times New Roman"/>
          <w:b/>
          <w:sz w:val="24"/>
          <w:szCs w:val="24"/>
        </w:rPr>
        <w:t>6. Обстоятельства непреодолимой силы</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6.1.   </w:t>
      </w:r>
      <w:proofErr w:type="gramStart"/>
      <w:r w:rsidRPr="001E343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1E3437">
        <w:rPr>
          <w:rFonts w:ascii="Times New Roman" w:hAnsi="Times New Roman"/>
          <w:sz w:val="24"/>
          <w:szCs w:val="24"/>
        </w:rPr>
        <w:t>Договор</w:t>
      </w:r>
      <w:proofErr w:type="gramEnd"/>
      <w:r w:rsidRPr="001E3437">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14F02" w:rsidRPr="001E3437" w:rsidRDefault="00D14F02" w:rsidP="000F0E0D">
      <w:pPr>
        <w:pStyle w:val="ConsNormal"/>
        <w:ind w:firstLine="0"/>
        <w:rPr>
          <w:rFonts w:ascii="Times New Roman" w:hAnsi="Times New Roman"/>
          <w:i/>
          <w:iCs/>
          <w:sz w:val="24"/>
          <w:szCs w:val="24"/>
        </w:rPr>
      </w:pPr>
    </w:p>
    <w:p w:rsidR="00D14F02" w:rsidRPr="001E3437" w:rsidRDefault="00D14F02" w:rsidP="000F0E0D">
      <w:pPr>
        <w:pStyle w:val="ConsNormal"/>
        <w:ind w:firstLine="851"/>
        <w:jc w:val="center"/>
        <w:rPr>
          <w:rFonts w:ascii="Times New Roman" w:hAnsi="Times New Roman"/>
          <w:b/>
          <w:sz w:val="24"/>
          <w:szCs w:val="24"/>
        </w:rPr>
      </w:pPr>
      <w:r w:rsidRPr="001E3437">
        <w:rPr>
          <w:rFonts w:ascii="Times New Roman" w:hAnsi="Times New Roman"/>
          <w:b/>
          <w:sz w:val="24"/>
          <w:szCs w:val="24"/>
        </w:rPr>
        <w:t>7. Разрешение споров</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7.1. Все споры, возникающие при исполнении настоящего Договора,  решаются </w:t>
      </w:r>
      <w:r w:rsidRPr="001E3437">
        <w:rPr>
          <w:rFonts w:ascii="Times New Roman" w:hAnsi="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E3437">
        <w:rPr>
          <w:rFonts w:ascii="Times New Roman" w:hAnsi="Times New Roman"/>
          <w:sz w:val="24"/>
          <w:szCs w:val="24"/>
        </w:rPr>
        <w:t>с даты получения</w:t>
      </w:r>
      <w:proofErr w:type="gramEnd"/>
      <w:r w:rsidRPr="001E3437">
        <w:rPr>
          <w:rFonts w:ascii="Times New Roman" w:hAnsi="Times New Roman"/>
          <w:sz w:val="24"/>
          <w:szCs w:val="24"/>
        </w:rPr>
        <w:t xml:space="preserve"> претензии.</w:t>
      </w:r>
    </w:p>
    <w:p w:rsidR="00D14F02" w:rsidRPr="001E3437" w:rsidRDefault="00D14F02" w:rsidP="000F0E0D">
      <w:pPr>
        <w:pStyle w:val="ConsNormal"/>
        <w:ind w:firstLine="851"/>
        <w:jc w:val="both"/>
        <w:rPr>
          <w:rFonts w:ascii="Times New Roman" w:hAnsi="Times New Roman"/>
          <w:i/>
          <w:sz w:val="24"/>
          <w:szCs w:val="24"/>
        </w:rPr>
      </w:pPr>
      <w:r w:rsidRPr="001E3437">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F57F7" w:rsidRPr="001E3437">
        <w:rPr>
          <w:rFonts w:ascii="Times New Roman" w:hAnsi="Times New Roman"/>
          <w:sz w:val="24"/>
          <w:szCs w:val="24"/>
        </w:rPr>
        <w:t xml:space="preserve">Свердловской </w:t>
      </w:r>
      <w:r w:rsidRPr="001E3437">
        <w:rPr>
          <w:rFonts w:ascii="Times New Roman" w:hAnsi="Times New Roman"/>
          <w:sz w:val="24"/>
          <w:szCs w:val="24"/>
        </w:rPr>
        <w:t>области.</w:t>
      </w:r>
    </w:p>
    <w:p w:rsidR="00D14F02" w:rsidRPr="001E3437" w:rsidRDefault="00D14F02" w:rsidP="000F0E0D">
      <w:pPr>
        <w:pStyle w:val="ConsNormal"/>
        <w:ind w:firstLine="0"/>
        <w:jc w:val="both"/>
        <w:rPr>
          <w:rFonts w:ascii="Times New Roman" w:hAnsi="Times New Roman"/>
          <w:b/>
          <w:sz w:val="24"/>
          <w:szCs w:val="24"/>
        </w:rPr>
      </w:pPr>
    </w:p>
    <w:p w:rsidR="00D14F02" w:rsidRPr="001E3437" w:rsidRDefault="00D14F02" w:rsidP="000F0E0D">
      <w:pPr>
        <w:pStyle w:val="ConsNormal"/>
        <w:ind w:firstLine="851"/>
        <w:jc w:val="center"/>
        <w:rPr>
          <w:rFonts w:ascii="Times New Roman" w:hAnsi="Times New Roman"/>
          <w:b/>
          <w:sz w:val="24"/>
          <w:szCs w:val="24"/>
        </w:rPr>
      </w:pPr>
      <w:r w:rsidRPr="001E3437">
        <w:rPr>
          <w:rFonts w:ascii="Times New Roman" w:hAnsi="Times New Roman"/>
          <w:b/>
          <w:sz w:val="24"/>
          <w:szCs w:val="24"/>
        </w:rPr>
        <w:t>8. Порядок внесения</w:t>
      </w:r>
    </w:p>
    <w:p w:rsidR="00D14F02" w:rsidRPr="001E3437" w:rsidRDefault="00D14F02" w:rsidP="000F0E0D">
      <w:pPr>
        <w:pStyle w:val="ConsNormal"/>
        <w:ind w:firstLine="851"/>
        <w:jc w:val="center"/>
        <w:rPr>
          <w:rFonts w:ascii="Times New Roman" w:hAnsi="Times New Roman"/>
          <w:b/>
          <w:sz w:val="24"/>
          <w:szCs w:val="24"/>
        </w:rPr>
      </w:pPr>
      <w:r w:rsidRPr="001E3437">
        <w:rPr>
          <w:rFonts w:ascii="Times New Roman" w:hAnsi="Times New Roman"/>
          <w:b/>
          <w:sz w:val="24"/>
          <w:szCs w:val="24"/>
        </w:rPr>
        <w:t>изменений, дополнений в Договор и его расторжения</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8.2. Настоящий Договор </w:t>
      </w:r>
      <w:proofErr w:type="gramStart"/>
      <w:r w:rsidRPr="001E3437">
        <w:rPr>
          <w:rFonts w:ascii="Times New Roman" w:hAnsi="Times New Roman"/>
          <w:sz w:val="24"/>
          <w:szCs w:val="24"/>
        </w:rPr>
        <w:t>может быть досрочно расторгнут</w:t>
      </w:r>
      <w:proofErr w:type="gramEnd"/>
      <w:r w:rsidRPr="001E3437">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EE7FA0" w:rsidRPr="001E3437" w:rsidRDefault="00A927B7">
      <w:pPr>
        <w:pStyle w:val="afc"/>
        <w:ind w:firstLine="851"/>
        <w:jc w:val="both"/>
        <w:rPr>
          <w:sz w:val="24"/>
          <w:szCs w:val="24"/>
        </w:rPr>
      </w:pPr>
      <w:r w:rsidRPr="001E3437">
        <w:t xml:space="preserve">8.3. </w:t>
      </w:r>
      <w:r w:rsidR="00D14F02" w:rsidRPr="001E3437">
        <w:rPr>
          <w:sz w:val="24"/>
          <w:szCs w:val="24"/>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00D14F02" w:rsidRPr="001E3437">
        <w:rPr>
          <w:sz w:val="24"/>
          <w:szCs w:val="24"/>
        </w:rPr>
        <w:t>позднее</w:t>
      </w:r>
      <w:proofErr w:type="gramEnd"/>
      <w:r w:rsidR="00D14F02" w:rsidRPr="001E3437">
        <w:rPr>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6729E" w:rsidRPr="001E3437" w:rsidRDefault="00D14F02" w:rsidP="0046729E">
      <w:pPr>
        <w:pStyle w:val="afc"/>
        <w:ind w:firstLine="851"/>
        <w:jc w:val="both"/>
        <w:rPr>
          <w:sz w:val="24"/>
          <w:szCs w:val="24"/>
        </w:rPr>
      </w:pPr>
      <w:r w:rsidRPr="001E3437">
        <w:rPr>
          <w:sz w:val="24"/>
          <w:szCs w:val="24"/>
        </w:rPr>
        <w:t xml:space="preserve">8.4. В случае </w:t>
      </w:r>
      <w:proofErr w:type="spellStart"/>
      <w:r w:rsidRPr="001E3437">
        <w:rPr>
          <w:sz w:val="24"/>
          <w:szCs w:val="24"/>
        </w:rPr>
        <w:t>непредоставления</w:t>
      </w:r>
      <w:proofErr w:type="spellEnd"/>
      <w:r w:rsidRPr="001E3437">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14F02" w:rsidRPr="001E3437" w:rsidRDefault="00D14F02" w:rsidP="000F0E0D">
      <w:pPr>
        <w:pStyle w:val="ConsNormal"/>
        <w:ind w:firstLine="851"/>
        <w:rPr>
          <w:rFonts w:ascii="Times New Roman" w:hAnsi="Times New Roman"/>
          <w:b/>
          <w:sz w:val="24"/>
          <w:szCs w:val="24"/>
        </w:rPr>
      </w:pPr>
    </w:p>
    <w:p w:rsidR="00D14F02" w:rsidRPr="001E3437" w:rsidRDefault="00D14F02" w:rsidP="000F0E0D">
      <w:pPr>
        <w:pStyle w:val="ConsNormal"/>
        <w:ind w:firstLine="851"/>
        <w:jc w:val="center"/>
        <w:rPr>
          <w:rFonts w:ascii="Times New Roman" w:hAnsi="Times New Roman"/>
          <w:b/>
          <w:sz w:val="24"/>
          <w:szCs w:val="24"/>
        </w:rPr>
      </w:pPr>
      <w:r w:rsidRPr="001E3437">
        <w:rPr>
          <w:rFonts w:ascii="Times New Roman" w:hAnsi="Times New Roman"/>
          <w:b/>
          <w:sz w:val="24"/>
          <w:szCs w:val="24"/>
        </w:rPr>
        <w:t>9. Срок действия Договора</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9.1. Настоящий Договор вступает в силу </w:t>
      </w:r>
      <w:proofErr w:type="gramStart"/>
      <w:r w:rsidRPr="001E3437">
        <w:rPr>
          <w:rFonts w:ascii="Times New Roman" w:hAnsi="Times New Roman"/>
          <w:sz w:val="24"/>
          <w:szCs w:val="24"/>
        </w:rPr>
        <w:t>с даты</w:t>
      </w:r>
      <w:proofErr w:type="gramEnd"/>
      <w:r w:rsidRPr="001E3437">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D14F02" w:rsidRPr="001E3437" w:rsidRDefault="00D14F02" w:rsidP="000F0E0D">
      <w:pPr>
        <w:pStyle w:val="ConsNormal"/>
        <w:ind w:firstLine="851"/>
        <w:jc w:val="both"/>
        <w:rPr>
          <w:rFonts w:ascii="Times New Roman" w:hAnsi="Times New Roman"/>
          <w:sz w:val="24"/>
          <w:szCs w:val="24"/>
        </w:rPr>
      </w:pPr>
    </w:p>
    <w:p w:rsidR="00D14F02" w:rsidRPr="001E3437" w:rsidRDefault="00D14F02" w:rsidP="000F0E0D">
      <w:pPr>
        <w:pStyle w:val="ConsNormal"/>
        <w:ind w:firstLine="851"/>
        <w:jc w:val="center"/>
        <w:rPr>
          <w:rFonts w:ascii="Times New Roman" w:hAnsi="Times New Roman"/>
          <w:b/>
          <w:bCs/>
          <w:sz w:val="24"/>
          <w:szCs w:val="24"/>
        </w:rPr>
      </w:pPr>
      <w:r w:rsidRPr="001E3437">
        <w:rPr>
          <w:rFonts w:ascii="Times New Roman" w:hAnsi="Times New Roman"/>
          <w:b/>
          <w:bCs/>
          <w:sz w:val="24"/>
          <w:szCs w:val="24"/>
        </w:rPr>
        <w:t>10. Прочие условия</w:t>
      </w:r>
    </w:p>
    <w:p w:rsidR="00D14F02" w:rsidRPr="001E3437" w:rsidRDefault="00D14F02" w:rsidP="000F0E0D">
      <w:pPr>
        <w:pStyle w:val="12"/>
        <w:ind w:firstLine="851"/>
        <w:rPr>
          <w:sz w:val="24"/>
          <w:szCs w:val="24"/>
        </w:rPr>
      </w:pPr>
      <w:r w:rsidRPr="001E3437">
        <w:rPr>
          <w:sz w:val="24"/>
          <w:szCs w:val="24"/>
        </w:rPr>
        <w:t>10.1. Право собственности на результат Работ по настоящему Договору принадлежит Заказчику.</w:t>
      </w:r>
    </w:p>
    <w:p w:rsidR="00D14F02" w:rsidRPr="001E3437" w:rsidRDefault="00D14F02" w:rsidP="000F0E0D">
      <w:pPr>
        <w:pStyle w:val="12"/>
        <w:ind w:firstLine="851"/>
        <w:rPr>
          <w:sz w:val="24"/>
          <w:szCs w:val="24"/>
        </w:rPr>
      </w:pPr>
      <w:r w:rsidRPr="001E3437">
        <w:rPr>
          <w:sz w:val="24"/>
          <w:szCs w:val="24"/>
        </w:rPr>
        <w:t xml:space="preserve">10.2. В случае изменения  у </w:t>
      </w:r>
      <w:proofErr w:type="gramStart"/>
      <w:r w:rsidRPr="001E3437">
        <w:rPr>
          <w:sz w:val="24"/>
          <w:szCs w:val="24"/>
        </w:rPr>
        <w:t>какой-либо</w:t>
      </w:r>
      <w:proofErr w:type="gramEnd"/>
      <w:r w:rsidRPr="001E3437">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4F02" w:rsidRPr="001E3437" w:rsidRDefault="00D14F02" w:rsidP="000F0E0D">
      <w:pPr>
        <w:pStyle w:val="12"/>
        <w:ind w:firstLine="851"/>
        <w:rPr>
          <w:sz w:val="24"/>
          <w:szCs w:val="24"/>
        </w:rPr>
      </w:pPr>
      <w:r w:rsidRPr="001E343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1E3437">
        <w:rPr>
          <w:sz w:val="24"/>
          <w:szCs w:val="24"/>
        </w:rPr>
        <w:t>с даты расторжения</w:t>
      </w:r>
      <w:proofErr w:type="gramEnd"/>
      <w:r w:rsidRPr="001E3437">
        <w:rPr>
          <w:sz w:val="24"/>
          <w:szCs w:val="24"/>
        </w:rPr>
        <w:t xml:space="preserve"> настоящего Договора.                 </w:t>
      </w:r>
    </w:p>
    <w:p w:rsidR="00D14F02" w:rsidRPr="001E3437" w:rsidRDefault="00D14F02" w:rsidP="000F0E0D">
      <w:pPr>
        <w:ind w:firstLine="708"/>
        <w:jc w:val="both"/>
        <w:rPr>
          <w:szCs w:val="28"/>
        </w:rPr>
      </w:pPr>
      <w:r w:rsidRPr="001E3437">
        <w:t xml:space="preserve">  10.4. </w:t>
      </w:r>
      <w:proofErr w:type="gramStart"/>
      <w:r w:rsidRPr="001E343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10.5. Все приложения к настоящему Договору являются его неотъемлемыми </w:t>
      </w:r>
      <w:r w:rsidRPr="001E3437">
        <w:rPr>
          <w:rFonts w:ascii="Times New Roman" w:hAnsi="Times New Roman"/>
          <w:sz w:val="24"/>
          <w:szCs w:val="24"/>
        </w:rPr>
        <w:lastRenderedPageBreak/>
        <w:t>частями.</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14F02" w:rsidRPr="001E3437" w:rsidRDefault="00D14F02" w:rsidP="000F0E0D">
      <w:pPr>
        <w:ind w:firstLine="851"/>
        <w:jc w:val="both"/>
      </w:pPr>
      <w:r w:rsidRPr="001E3437">
        <w:t>10.9. К настоящему Договору прилагаются:</w:t>
      </w:r>
    </w:p>
    <w:p w:rsidR="00D14F02" w:rsidRPr="001E3437" w:rsidRDefault="00D14F02" w:rsidP="000F0E0D">
      <w:pPr>
        <w:ind w:firstLine="851"/>
        <w:jc w:val="both"/>
      </w:pPr>
      <w:r w:rsidRPr="001E3437">
        <w:t>10.9.1. Техническое задание  (приложение № 1);</w:t>
      </w:r>
    </w:p>
    <w:p w:rsidR="00D14F02" w:rsidRPr="001E3437" w:rsidRDefault="00D14F02" w:rsidP="000F0E0D">
      <w:pPr>
        <w:ind w:firstLine="851"/>
        <w:jc w:val="both"/>
      </w:pPr>
      <w:r w:rsidRPr="001E3437">
        <w:t>10.9.2. Календарный план (приложение № 2);</w:t>
      </w:r>
    </w:p>
    <w:p w:rsidR="00D14F02" w:rsidRPr="001E3437" w:rsidRDefault="00D14F02" w:rsidP="000F0E0D">
      <w:pPr>
        <w:ind w:firstLine="851"/>
        <w:jc w:val="both"/>
      </w:pPr>
      <w:r w:rsidRPr="001E3437">
        <w:t>10.7.3. Протокол согласования договорной цены (приложение № 3);</w:t>
      </w:r>
    </w:p>
    <w:p w:rsidR="00D14F02" w:rsidRPr="001E3437" w:rsidRDefault="00D14F02" w:rsidP="000F0E0D">
      <w:pPr>
        <w:ind w:firstLine="851"/>
        <w:jc w:val="both"/>
        <w:rPr>
          <w:iCs/>
        </w:rPr>
      </w:pPr>
      <w:r w:rsidRPr="001E3437">
        <w:rPr>
          <w:iCs/>
        </w:rPr>
        <w:t>10.9.4. Смета на выполнение Работ (приложение № 4).</w:t>
      </w:r>
    </w:p>
    <w:p w:rsidR="00D14F02" w:rsidRPr="001E3437" w:rsidRDefault="00D14F02" w:rsidP="000F0E0D">
      <w:pPr>
        <w:ind w:firstLine="851"/>
        <w:rPr>
          <w:b/>
        </w:rPr>
      </w:pPr>
    </w:p>
    <w:p w:rsidR="00D14F02" w:rsidRPr="001E3437" w:rsidRDefault="00D14F02" w:rsidP="000F0E0D">
      <w:pPr>
        <w:ind w:firstLine="851"/>
      </w:pPr>
      <w:r w:rsidRPr="001E3437">
        <w:rPr>
          <w:b/>
        </w:rPr>
        <w:t>11. Юридические адреса и платежные реквизиты Сторон</w:t>
      </w:r>
    </w:p>
    <w:p w:rsidR="005F57F7" w:rsidRPr="001E3437" w:rsidRDefault="00D14F02" w:rsidP="005F57F7">
      <w:pPr>
        <w:pStyle w:val="af2"/>
        <w:ind w:left="851" w:firstLine="0"/>
        <w:rPr>
          <w:sz w:val="24"/>
          <w:szCs w:val="24"/>
        </w:rPr>
      </w:pPr>
      <w:r w:rsidRPr="001E3437">
        <w:rPr>
          <w:b/>
          <w:sz w:val="24"/>
          <w:szCs w:val="24"/>
        </w:rPr>
        <w:t xml:space="preserve">Заказчик: </w:t>
      </w:r>
      <w:r w:rsidR="00A927B7" w:rsidRPr="001E3437">
        <w:rPr>
          <w:sz w:val="24"/>
          <w:szCs w:val="24"/>
        </w:rPr>
        <w:t>Открытое акционерное общество «Центр по перевозке грузов в контейнерах «ТрансКонтейнер»</w:t>
      </w:r>
    </w:p>
    <w:p w:rsidR="005F57F7" w:rsidRPr="001E3437" w:rsidRDefault="00A927B7" w:rsidP="005F57F7">
      <w:pPr>
        <w:shd w:val="clear" w:color="auto" w:fill="FFFFFF"/>
        <w:ind w:left="851"/>
        <w:jc w:val="both"/>
        <w:rPr>
          <w:spacing w:val="5"/>
        </w:rPr>
      </w:pPr>
      <w:r w:rsidRPr="001E3437">
        <w:rPr>
          <w:spacing w:val="5"/>
        </w:rPr>
        <w:t xml:space="preserve">Место нахождения: Российская Федерация, 125047, Москва, Оружейный переулок, д. 19 </w:t>
      </w:r>
    </w:p>
    <w:p w:rsidR="005F57F7" w:rsidRPr="001E3437" w:rsidRDefault="00A927B7" w:rsidP="005F57F7">
      <w:pPr>
        <w:shd w:val="clear" w:color="auto" w:fill="FFFFFF"/>
        <w:ind w:left="851"/>
        <w:jc w:val="both"/>
        <w:rPr>
          <w:spacing w:val="5"/>
        </w:rPr>
      </w:pPr>
      <w:r w:rsidRPr="001E3437">
        <w:rPr>
          <w:spacing w:val="5"/>
        </w:rPr>
        <w:t>ИНН 7708591995, КПП 997650001</w:t>
      </w:r>
    </w:p>
    <w:p w:rsidR="005F57F7" w:rsidRPr="001E3437" w:rsidRDefault="00A927B7" w:rsidP="005F57F7">
      <w:pPr>
        <w:shd w:val="clear" w:color="auto" w:fill="FFFFFF"/>
        <w:tabs>
          <w:tab w:val="left" w:pos="5098"/>
        </w:tabs>
        <w:snapToGrid w:val="0"/>
        <w:ind w:left="851"/>
        <w:rPr>
          <w:spacing w:val="3"/>
        </w:rPr>
      </w:pPr>
      <w:r w:rsidRPr="001E3437">
        <w:rPr>
          <w:spacing w:val="3"/>
        </w:rPr>
        <w:t>Филиал ОАО «Центр по перевозке грузов в контейнерах «ТрансКонтейнер» на Свердловской железной дороге</w:t>
      </w:r>
    </w:p>
    <w:p w:rsidR="005F57F7" w:rsidRPr="001E3437" w:rsidRDefault="00A927B7" w:rsidP="005F57F7">
      <w:pPr>
        <w:shd w:val="clear" w:color="auto" w:fill="FFFFFF"/>
        <w:tabs>
          <w:tab w:val="left" w:pos="5098"/>
        </w:tabs>
        <w:snapToGrid w:val="0"/>
        <w:ind w:left="851"/>
        <w:rPr>
          <w:spacing w:val="3"/>
        </w:rPr>
      </w:pPr>
      <w:r w:rsidRPr="001E3437">
        <w:rPr>
          <w:spacing w:val="3"/>
        </w:rPr>
        <w:t>ИНН 7708591995   КПП 665945001</w:t>
      </w:r>
    </w:p>
    <w:p w:rsidR="005F57F7" w:rsidRPr="001E3437" w:rsidRDefault="00A927B7" w:rsidP="005F57F7">
      <w:pPr>
        <w:shd w:val="clear" w:color="auto" w:fill="FFFFFF"/>
        <w:tabs>
          <w:tab w:val="left" w:pos="5098"/>
        </w:tabs>
        <w:snapToGrid w:val="0"/>
        <w:ind w:left="851"/>
        <w:rPr>
          <w:spacing w:val="3"/>
        </w:rPr>
      </w:pPr>
      <w:r w:rsidRPr="001E3437">
        <w:rPr>
          <w:spacing w:val="3"/>
        </w:rPr>
        <w:t>ОГРН 1067746341024  ОКПО 96417242</w:t>
      </w:r>
    </w:p>
    <w:p w:rsidR="005F57F7" w:rsidRPr="001E3437" w:rsidRDefault="00A927B7" w:rsidP="005F57F7">
      <w:pPr>
        <w:shd w:val="clear" w:color="auto" w:fill="FFFFFF"/>
        <w:tabs>
          <w:tab w:val="left" w:pos="5098"/>
        </w:tabs>
        <w:snapToGrid w:val="0"/>
        <w:ind w:left="851"/>
        <w:rPr>
          <w:spacing w:val="3"/>
        </w:rPr>
      </w:pPr>
      <w:r w:rsidRPr="001E3437">
        <w:rPr>
          <w:spacing w:val="3"/>
        </w:rPr>
        <w:t>Место нахождения и почтовый адрес филиала: 620027, г. Екатеринбург, ул. Николая Никонова, д. 8</w:t>
      </w:r>
    </w:p>
    <w:p w:rsidR="005F57F7" w:rsidRPr="001E3437" w:rsidRDefault="00A927B7" w:rsidP="005F57F7">
      <w:pPr>
        <w:shd w:val="clear" w:color="auto" w:fill="FFFFFF"/>
        <w:tabs>
          <w:tab w:val="left" w:pos="5098"/>
        </w:tabs>
        <w:ind w:left="851"/>
        <w:rPr>
          <w:spacing w:val="3"/>
        </w:rPr>
      </w:pPr>
      <w:r w:rsidRPr="001E3437">
        <w:rPr>
          <w:spacing w:val="3"/>
        </w:rPr>
        <w:t>Банковские реквизиты:</w:t>
      </w:r>
    </w:p>
    <w:p w:rsidR="005F57F7" w:rsidRPr="001E3437" w:rsidRDefault="00A927B7" w:rsidP="005F57F7">
      <w:pPr>
        <w:shd w:val="clear" w:color="auto" w:fill="FFFFFF"/>
        <w:tabs>
          <w:tab w:val="left" w:pos="5098"/>
        </w:tabs>
        <w:ind w:left="851"/>
        <w:rPr>
          <w:spacing w:val="3"/>
        </w:rPr>
      </w:pPr>
      <w:r w:rsidRPr="001E3437">
        <w:rPr>
          <w:spacing w:val="3"/>
        </w:rPr>
        <w:t xml:space="preserve">БИК </w:t>
      </w:r>
      <w:r w:rsidRPr="001E3437">
        <w:t>046577952</w:t>
      </w:r>
    </w:p>
    <w:p w:rsidR="005F57F7" w:rsidRPr="001E3437" w:rsidRDefault="00A927B7" w:rsidP="005F57F7">
      <w:pPr>
        <w:shd w:val="clear" w:color="auto" w:fill="FFFFFF"/>
        <w:tabs>
          <w:tab w:val="left" w:pos="5098"/>
        </w:tabs>
        <w:ind w:left="851"/>
        <w:rPr>
          <w:spacing w:val="3"/>
        </w:rPr>
      </w:pPr>
      <w:proofErr w:type="spellStart"/>
      <w:proofErr w:type="gramStart"/>
      <w:r w:rsidRPr="001E3437">
        <w:rPr>
          <w:spacing w:val="3"/>
        </w:rPr>
        <w:t>р</w:t>
      </w:r>
      <w:proofErr w:type="spellEnd"/>
      <w:proofErr w:type="gramEnd"/>
      <w:r w:rsidRPr="001E3437">
        <w:rPr>
          <w:spacing w:val="3"/>
        </w:rPr>
        <w:t>/</w:t>
      </w:r>
      <w:proofErr w:type="spellStart"/>
      <w:r w:rsidRPr="001E3437">
        <w:rPr>
          <w:spacing w:val="3"/>
        </w:rPr>
        <w:t>сч</w:t>
      </w:r>
      <w:proofErr w:type="spellEnd"/>
      <w:r w:rsidRPr="001E3437">
        <w:rPr>
          <w:spacing w:val="3"/>
        </w:rPr>
        <w:t xml:space="preserve"> </w:t>
      </w:r>
      <w:r w:rsidRPr="001E3437">
        <w:t>40702810600280107758</w:t>
      </w:r>
    </w:p>
    <w:p w:rsidR="005F57F7" w:rsidRPr="001E3437" w:rsidRDefault="00A927B7" w:rsidP="005F57F7">
      <w:pPr>
        <w:shd w:val="clear" w:color="auto" w:fill="FFFFFF"/>
        <w:tabs>
          <w:tab w:val="left" w:pos="5098"/>
        </w:tabs>
        <w:ind w:left="851"/>
        <w:rPr>
          <w:spacing w:val="3"/>
        </w:rPr>
      </w:pPr>
      <w:r w:rsidRPr="001E3437">
        <w:rPr>
          <w:spacing w:val="3"/>
        </w:rPr>
        <w:t>к/</w:t>
      </w:r>
      <w:proofErr w:type="spellStart"/>
      <w:r w:rsidRPr="001E3437">
        <w:rPr>
          <w:spacing w:val="3"/>
        </w:rPr>
        <w:t>сч</w:t>
      </w:r>
      <w:proofErr w:type="spellEnd"/>
      <w:r w:rsidRPr="001E3437">
        <w:rPr>
          <w:spacing w:val="3"/>
        </w:rPr>
        <w:t xml:space="preserve"> </w:t>
      </w:r>
      <w:r w:rsidRPr="001E3437">
        <w:t>30101810400000000952</w:t>
      </w:r>
    </w:p>
    <w:p w:rsidR="005F57F7" w:rsidRPr="001E3437" w:rsidRDefault="00A927B7" w:rsidP="005F57F7">
      <w:pPr>
        <w:shd w:val="clear" w:color="auto" w:fill="FFFFFF"/>
        <w:tabs>
          <w:tab w:val="left" w:pos="5098"/>
        </w:tabs>
        <w:ind w:left="851"/>
        <w:rPr>
          <w:spacing w:val="3"/>
        </w:rPr>
      </w:pPr>
      <w:r w:rsidRPr="001E3437">
        <w:rPr>
          <w:spacing w:val="3"/>
        </w:rPr>
        <w:t xml:space="preserve">в </w:t>
      </w:r>
      <w:r w:rsidRPr="001E3437">
        <w:t>Филиале ОАО Банк ВТБ</w:t>
      </w:r>
    </w:p>
    <w:p w:rsidR="005F57F7" w:rsidRPr="001E3437" w:rsidRDefault="00A927B7" w:rsidP="005F57F7">
      <w:pPr>
        <w:shd w:val="clear" w:color="auto" w:fill="FFFFFF"/>
        <w:tabs>
          <w:tab w:val="left" w:pos="5098"/>
        </w:tabs>
        <w:ind w:left="851"/>
        <w:rPr>
          <w:spacing w:val="3"/>
        </w:rPr>
      </w:pPr>
      <w:r w:rsidRPr="001E3437">
        <w:rPr>
          <w:spacing w:val="3"/>
        </w:rPr>
        <w:t xml:space="preserve">в </w:t>
      </w:r>
      <w:proofErr w:type="gramStart"/>
      <w:r w:rsidRPr="001E3437">
        <w:rPr>
          <w:spacing w:val="3"/>
        </w:rPr>
        <w:t>г</w:t>
      </w:r>
      <w:proofErr w:type="gramEnd"/>
      <w:r w:rsidRPr="001E3437">
        <w:rPr>
          <w:spacing w:val="3"/>
        </w:rPr>
        <w:t>. Екатеринбурге</w:t>
      </w:r>
    </w:p>
    <w:p w:rsidR="00D4729E" w:rsidRPr="001E3437" w:rsidRDefault="00D4729E" w:rsidP="005F57F7">
      <w:pPr>
        <w:pStyle w:val="af2"/>
        <w:ind w:left="840" w:hanging="840"/>
        <w:rPr>
          <w:rFonts w:cs="Arial"/>
          <w:sz w:val="24"/>
          <w:szCs w:val="24"/>
        </w:rPr>
      </w:pPr>
    </w:p>
    <w:p w:rsidR="00D14F02" w:rsidRPr="001E3437" w:rsidRDefault="00D14F02" w:rsidP="00D4729E">
      <w:pPr>
        <w:pStyle w:val="af2"/>
        <w:ind w:left="131"/>
        <w:rPr>
          <w:sz w:val="24"/>
          <w:szCs w:val="24"/>
        </w:rPr>
      </w:pPr>
      <w:r w:rsidRPr="001E3437">
        <w:rPr>
          <w:b/>
          <w:sz w:val="24"/>
          <w:szCs w:val="24"/>
        </w:rPr>
        <w:t>Исполнитель: ________________________________________</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Место нахождения: ________________________________________</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Почтовый индекс:  _________,  адрес:______________________________</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 xml:space="preserve">ОГРН_______________ИНН ______________, ОКПО ______________, </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КПП ______________</w:t>
      </w:r>
      <w:proofErr w:type="gramStart"/>
      <w:r w:rsidRPr="001E3437">
        <w:rPr>
          <w:rFonts w:ascii="Times New Roman" w:hAnsi="Times New Roman"/>
          <w:sz w:val="24"/>
          <w:szCs w:val="24"/>
        </w:rPr>
        <w:t xml:space="preserve"> ,</w:t>
      </w:r>
      <w:proofErr w:type="gramEnd"/>
      <w:r w:rsidRPr="001E3437">
        <w:rPr>
          <w:rFonts w:ascii="Times New Roman" w:hAnsi="Times New Roman"/>
          <w:sz w:val="24"/>
          <w:szCs w:val="24"/>
        </w:rPr>
        <w:t xml:space="preserve"> </w:t>
      </w:r>
      <w:proofErr w:type="spellStart"/>
      <w:r w:rsidRPr="001E3437">
        <w:rPr>
          <w:rFonts w:ascii="Times New Roman" w:hAnsi="Times New Roman"/>
          <w:sz w:val="24"/>
          <w:szCs w:val="24"/>
        </w:rPr>
        <w:t>р</w:t>
      </w:r>
      <w:proofErr w:type="spellEnd"/>
      <w:r w:rsidRPr="001E3437">
        <w:rPr>
          <w:rFonts w:ascii="Times New Roman" w:hAnsi="Times New Roman"/>
          <w:sz w:val="24"/>
          <w:szCs w:val="24"/>
        </w:rPr>
        <w:t>/счет  ______________________ в  ____________________,</w:t>
      </w:r>
    </w:p>
    <w:p w:rsidR="00D14F02" w:rsidRPr="001E3437" w:rsidRDefault="00D14F02" w:rsidP="000F0E0D">
      <w:pPr>
        <w:pStyle w:val="ConsNormal"/>
        <w:ind w:firstLine="851"/>
        <w:jc w:val="both"/>
        <w:rPr>
          <w:rFonts w:ascii="Times New Roman" w:hAnsi="Times New Roman"/>
          <w:sz w:val="24"/>
          <w:szCs w:val="24"/>
        </w:rPr>
      </w:pPr>
      <w:proofErr w:type="gramStart"/>
      <w:r w:rsidRPr="001E3437">
        <w:rPr>
          <w:rFonts w:ascii="Times New Roman" w:hAnsi="Times New Roman"/>
          <w:sz w:val="24"/>
          <w:szCs w:val="24"/>
        </w:rPr>
        <w:t>к</w:t>
      </w:r>
      <w:proofErr w:type="gramEnd"/>
      <w:r w:rsidRPr="001E3437">
        <w:rPr>
          <w:rFonts w:ascii="Times New Roman" w:hAnsi="Times New Roman"/>
          <w:sz w:val="24"/>
          <w:szCs w:val="24"/>
        </w:rPr>
        <w:t xml:space="preserve">/счет ____________________ в  ___________________________, </w:t>
      </w:r>
    </w:p>
    <w:p w:rsidR="00D14F02" w:rsidRPr="001E3437" w:rsidRDefault="00D14F02" w:rsidP="000F0E0D">
      <w:pPr>
        <w:pStyle w:val="ConsNormal"/>
        <w:ind w:firstLine="851"/>
        <w:jc w:val="both"/>
        <w:rPr>
          <w:rFonts w:ascii="Times New Roman" w:hAnsi="Times New Roman"/>
          <w:sz w:val="24"/>
          <w:szCs w:val="24"/>
        </w:rPr>
      </w:pPr>
      <w:r w:rsidRPr="001E3437">
        <w:rPr>
          <w:rFonts w:ascii="Times New Roman" w:hAnsi="Times New Roman"/>
          <w:sz w:val="24"/>
          <w:szCs w:val="24"/>
        </w:rPr>
        <w:t>БИК _______________,  тел. ________, факс _____________,</w:t>
      </w:r>
    </w:p>
    <w:p w:rsidR="00D14F02" w:rsidRPr="001E3437" w:rsidRDefault="00D14F02" w:rsidP="000F0E0D">
      <w:pPr>
        <w:pStyle w:val="ConsNormal"/>
        <w:ind w:firstLine="851"/>
        <w:jc w:val="both"/>
        <w:rPr>
          <w:rFonts w:ascii="Times New Roman" w:hAnsi="Times New Roman"/>
          <w:sz w:val="24"/>
          <w:szCs w:val="24"/>
        </w:rPr>
      </w:pPr>
      <w:proofErr w:type="spellStart"/>
      <w:r w:rsidRPr="001E3437">
        <w:rPr>
          <w:rFonts w:ascii="Times New Roman" w:hAnsi="Times New Roman"/>
          <w:sz w:val="24"/>
          <w:szCs w:val="24"/>
        </w:rPr>
        <w:t>E-mail</w:t>
      </w:r>
      <w:proofErr w:type="spellEnd"/>
      <w:r w:rsidRPr="001E3437">
        <w:rPr>
          <w:rFonts w:ascii="Times New Roman" w:hAnsi="Times New Roman"/>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1E3437" w:rsidTr="0064016A">
        <w:trPr>
          <w:trHeight w:val="1618"/>
        </w:trPr>
        <w:tc>
          <w:tcPr>
            <w:tcW w:w="4705" w:type="dxa"/>
            <w:tcBorders>
              <w:top w:val="nil"/>
              <w:left w:val="nil"/>
              <w:bottom w:val="nil"/>
              <w:right w:val="nil"/>
            </w:tcBorders>
          </w:tcPr>
          <w:p w:rsidR="00D14F02" w:rsidRPr="001E3437" w:rsidRDefault="00D14F02" w:rsidP="0064016A">
            <w:r w:rsidRPr="001E3437">
              <w:t>Заказчик:</w:t>
            </w:r>
          </w:p>
          <w:p w:rsidR="00D14F02" w:rsidRPr="001E3437" w:rsidRDefault="00D14F02" w:rsidP="0064016A">
            <w:pPr>
              <w:pStyle w:val="ConsNormal"/>
              <w:ind w:firstLine="0"/>
              <w:jc w:val="both"/>
              <w:rPr>
                <w:rFonts w:ascii="Times New Roman" w:hAnsi="Times New Roman"/>
                <w:sz w:val="24"/>
                <w:szCs w:val="24"/>
              </w:rPr>
            </w:pPr>
            <w:r w:rsidRPr="001E3437">
              <w:rPr>
                <w:rFonts w:ascii="Times New Roman" w:hAnsi="Times New Roman"/>
                <w:sz w:val="24"/>
                <w:szCs w:val="24"/>
              </w:rPr>
              <w:t xml:space="preserve">Директор филиала </w:t>
            </w:r>
          </w:p>
          <w:p w:rsidR="00D14F02" w:rsidRPr="001E3437" w:rsidRDefault="00D14F02" w:rsidP="0064016A">
            <w:pPr>
              <w:pStyle w:val="ConsNormal"/>
              <w:ind w:firstLine="851"/>
              <w:jc w:val="both"/>
              <w:rPr>
                <w:rFonts w:ascii="Times New Roman" w:hAnsi="Times New Roman"/>
                <w:sz w:val="24"/>
                <w:szCs w:val="24"/>
              </w:rPr>
            </w:pPr>
          </w:p>
          <w:p w:rsidR="00D14F02" w:rsidRPr="001E3437" w:rsidRDefault="00D14F02" w:rsidP="0064016A">
            <w:pPr>
              <w:pStyle w:val="ConsNormal"/>
              <w:ind w:firstLine="17"/>
              <w:jc w:val="both"/>
              <w:rPr>
                <w:rFonts w:ascii="Times New Roman" w:hAnsi="Times New Roman"/>
                <w:sz w:val="24"/>
                <w:szCs w:val="24"/>
              </w:rPr>
            </w:pPr>
            <w:r w:rsidRPr="001E3437">
              <w:rPr>
                <w:rFonts w:ascii="Times New Roman" w:hAnsi="Times New Roman"/>
                <w:sz w:val="24"/>
                <w:szCs w:val="24"/>
              </w:rPr>
              <w:t xml:space="preserve">_______________________ </w:t>
            </w:r>
          </w:p>
          <w:p w:rsidR="00D14F02" w:rsidRPr="001E3437" w:rsidRDefault="00D14F02" w:rsidP="0064016A">
            <w:pPr>
              <w:pStyle w:val="ConsNormal"/>
              <w:ind w:firstLine="851"/>
              <w:jc w:val="both"/>
              <w:rPr>
                <w:rFonts w:ascii="Times New Roman" w:hAnsi="Times New Roman"/>
                <w:sz w:val="24"/>
                <w:szCs w:val="24"/>
              </w:rPr>
            </w:pPr>
          </w:p>
        </w:tc>
        <w:tc>
          <w:tcPr>
            <w:tcW w:w="4139" w:type="dxa"/>
            <w:tcBorders>
              <w:top w:val="nil"/>
              <w:left w:val="nil"/>
              <w:bottom w:val="nil"/>
              <w:right w:val="nil"/>
            </w:tcBorders>
          </w:tcPr>
          <w:p w:rsidR="00D14F02" w:rsidRPr="001E3437" w:rsidRDefault="00D14F02" w:rsidP="0064016A">
            <w:r w:rsidRPr="001E3437">
              <w:t>Исполнитель:</w:t>
            </w:r>
          </w:p>
          <w:p w:rsidR="00D14F02" w:rsidRPr="001E3437" w:rsidRDefault="00D14F02" w:rsidP="0064016A"/>
          <w:p w:rsidR="00D14F02" w:rsidRPr="001E3437" w:rsidRDefault="00D14F02" w:rsidP="0064016A"/>
          <w:p w:rsidR="00D14F02" w:rsidRPr="001E3437" w:rsidRDefault="00D14F02" w:rsidP="0064016A">
            <w:r w:rsidRPr="001E3437">
              <w:t>_______    ______________________</w:t>
            </w:r>
          </w:p>
          <w:p w:rsidR="00D14F02" w:rsidRPr="001E3437" w:rsidRDefault="00D14F02" w:rsidP="0064016A">
            <w:r w:rsidRPr="001E3437">
              <w:rPr>
                <w:vertAlign w:val="superscript"/>
              </w:rPr>
              <w:t xml:space="preserve">(подпись)                        (Ф.И.О.)                                                                         </w:t>
            </w:r>
          </w:p>
        </w:tc>
      </w:tr>
    </w:tbl>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br w:type="page"/>
      </w:r>
      <w:r w:rsidRPr="001E3437">
        <w:rPr>
          <w:rFonts w:ascii="Times New Roman" w:hAnsi="Times New Roman"/>
          <w:sz w:val="24"/>
          <w:szCs w:val="24"/>
        </w:rPr>
        <w:lastRenderedPageBreak/>
        <w:t>Приложение № 1</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к Договору на выполнение работ</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№_____________________</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от «____»__________201_ г.</w:t>
      </w: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ind w:firstLine="709"/>
        <w:jc w:val="center"/>
        <w:rPr>
          <w:rFonts w:eastAsia="MS Mincho"/>
          <w:b/>
          <w:bCs/>
          <w:sz w:val="32"/>
          <w:szCs w:val="32"/>
        </w:rPr>
      </w:pPr>
      <w:r w:rsidRPr="001E3437">
        <w:rPr>
          <w:rFonts w:eastAsia="MS Mincho"/>
          <w:b/>
          <w:bCs/>
          <w:sz w:val="32"/>
          <w:szCs w:val="32"/>
        </w:rPr>
        <w:t>Техническое задание</w:t>
      </w:r>
    </w:p>
    <w:p w:rsidR="00D14F02" w:rsidRPr="001E3437" w:rsidRDefault="00D14F02" w:rsidP="000F0E0D">
      <w:pPr>
        <w:ind w:firstLine="709"/>
        <w:jc w:val="center"/>
        <w:rPr>
          <w:b/>
          <w:sz w:val="28"/>
          <w:szCs w:val="28"/>
        </w:rPr>
      </w:pPr>
    </w:p>
    <w:p w:rsidR="00D14F02" w:rsidRPr="001E3437" w:rsidRDefault="00D14F02" w:rsidP="00B7166C">
      <w:pPr>
        <w:rPr>
          <w:szCs w:val="28"/>
        </w:rPr>
      </w:pPr>
    </w:p>
    <w:p w:rsidR="00D14F02" w:rsidRPr="001E3437" w:rsidRDefault="00D14F02" w:rsidP="00B7166C">
      <w:pPr>
        <w:rPr>
          <w:szCs w:val="28"/>
        </w:rPr>
      </w:pPr>
    </w:p>
    <w:p w:rsidR="00D14F02" w:rsidRPr="001E3437" w:rsidRDefault="00D14F02" w:rsidP="00B7166C">
      <w:pPr>
        <w:pStyle w:val="12"/>
        <w:suppressAutoHyphens w:val="0"/>
        <w:jc w:val="center"/>
        <w:rPr>
          <w:rFonts w:eastAsia="MS Mincho"/>
          <w:b/>
          <w:bCs/>
          <w:szCs w:val="28"/>
        </w:rPr>
      </w:pPr>
    </w:p>
    <w:p w:rsidR="00D14F02" w:rsidRPr="001E34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1E3437" w:rsidTr="0064016A">
        <w:trPr>
          <w:trHeight w:val="1412"/>
        </w:trPr>
        <w:tc>
          <w:tcPr>
            <w:tcW w:w="4705" w:type="dxa"/>
            <w:tcBorders>
              <w:top w:val="nil"/>
              <w:left w:val="nil"/>
              <w:bottom w:val="nil"/>
              <w:right w:val="nil"/>
            </w:tcBorders>
          </w:tcPr>
          <w:p w:rsidR="00D14F02" w:rsidRPr="001E3437" w:rsidRDefault="00D14F02" w:rsidP="0064016A">
            <w:pPr>
              <w:ind w:firstLine="344"/>
            </w:pPr>
            <w:r w:rsidRPr="001E3437">
              <w:t>От Заказчика:</w:t>
            </w:r>
          </w:p>
          <w:p w:rsidR="00D14F02" w:rsidRPr="001E3437" w:rsidRDefault="00D14F02" w:rsidP="0064016A">
            <w:pPr>
              <w:ind w:firstLine="344"/>
            </w:pPr>
          </w:p>
          <w:p w:rsidR="00D14F02" w:rsidRPr="001E3437" w:rsidRDefault="00D14F02" w:rsidP="0064016A">
            <w:pPr>
              <w:ind w:firstLine="344"/>
            </w:pPr>
            <w:r w:rsidRPr="001E3437">
              <w:t>________    ______________</w:t>
            </w:r>
          </w:p>
          <w:p w:rsidR="00D14F02" w:rsidRPr="001E3437" w:rsidRDefault="00D14F02" w:rsidP="0064016A">
            <w:pPr>
              <w:ind w:firstLine="344"/>
              <w:rPr>
                <w:vertAlign w:val="superscript"/>
              </w:rPr>
            </w:pPr>
            <w:r w:rsidRPr="001E3437">
              <w:rPr>
                <w:vertAlign w:val="superscript"/>
              </w:rPr>
              <w:t xml:space="preserve">(подпись)                        (Ф.И.О.)                                                                          </w:t>
            </w:r>
          </w:p>
        </w:tc>
        <w:tc>
          <w:tcPr>
            <w:tcW w:w="4139" w:type="dxa"/>
            <w:tcBorders>
              <w:top w:val="nil"/>
              <w:left w:val="nil"/>
              <w:bottom w:val="nil"/>
              <w:right w:val="nil"/>
            </w:tcBorders>
          </w:tcPr>
          <w:p w:rsidR="00D14F02" w:rsidRPr="001E3437" w:rsidRDefault="00D14F02" w:rsidP="0064016A">
            <w:pPr>
              <w:ind w:firstLine="344"/>
            </w:pPr>
            <w:r w:rsidRPr="001E3437">
              <w:t>От Исполнителя:</w:t>
            </w:r>
          </w:p>
          <w:p w:rsidR="00D14F02" w:rsidRPr="001E3437" w:rsidRDefault="00D14F02" w:rsidP="0064016A">
            <w:pPr>
              <w:ind w:firstLine="344"/>
            </w:pPr>
          </w:p>
          <w:p w:rsidR="00D14F02" w:rsidRPr="001E3437" w:rsidRDefault="00D14F02" w:rsidP="0064016A">
            <w:pPr>
              <w:ind w:firstLine="344"/>
            </w:pPr>
            <w:r w:rsidRPr="001E3437">
              <w:t>________    ______________</w:t>
            </w:r>
          </w:p>
          <w:p w:rsidR="00D14F02" w:rsidRPr="001E3437" w:rsidRDefault="00D14F02" w:rsidP="0064016A">
            <w:pPr>
              <w:ind w:firstLine="344"/>
            </w:pPr>
            <w:r w:rsidRPr="001E3437">
              <w:rPr>
                <w:vertAlign w:val="superscript"/>
              </w:rPr>
              <w:t xml:space="preserve">(подпись)                        (Ф.И.О.)                                                                          </w:t>
            </w:r>
          </w:p>
        </w:tc>
      </w:tr>
    </w:tbl>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br w:type="page"/>
      </w:r>
      <w:r w:rsidRPr="001E3437">
        <w:rPr>
          <w:rFonts w:ascii="Times New Roman" w:hAnsi="Times New Roman"/>
          <w:sz w:val="24"/>
          <w:szCs w:val="24"/>
        </w:rPr>
        <w:lastRenderedPageBreak/>
        <w:t>Приложение № 2</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к Договору на выполнение работ</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№____________________</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от «___»_________201_ г.</w:t>
      </w: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rmal"/>
        <w:widowControl/>
        <w:ind w:firstLine="0"/>
        <w:jc w:val="center"/>
        <w:rPr>
          <w:rFonts w:ascii="Times New Roman" w:hAnsi="Times New Roman"/>
          <w:sz w:val="24"/>
          <w:szCs w:val="24"/>
        </w:rPr>
      </w:pPr>
      <w:r w:rsidRPr="001E3437">
        <w:rPr>
          <w:rFonts w:ascii="Times New Roman" w:hAnsi="Times New Roman"/>
          <w:sz w:val="24"/>
          <w:szCs w:val="24"/>
        </w:rPr>
        <w:t>Календарный план</w:t>
      </w:r>
    </w:p>
    <w:p w:rsidR="00D14F02" w:rsidRPr="001E3437" w:rsidRDefault="00D14F02" w:rsidP="000F0E0D">
      <w:pPr>
        <w:pStyle w:val="ConsNormal"/>
        <w:widowControl/>
        <w:ind w:firstLine="0"/>
        <w:jc w:val="center"/>
        <w:rPr>
          <w:rFonts w:ascii="Times New Roman" w:hAnsi="Times New Roman"/>
          <w:sz w:val="24"/>
          <w:szCs w:val="24"/>
        </w:rPr>
      </w:pPr>
    </w:p>
    <w:tbl>
      <w:tblPr>
        <w:tblW w:w="9072" w:type="dxa"/>
        <w:tblInd w:w="70" w:type="dxa"/>
        <w:tblLayout w:type="fixed"/>
        <w:tblCellMar>
          <w:left w:w="70" w:type="dxa"/>
          <w:right w:w="70" w:type="dxa"/>
        </w:tblCellMar>
        <w:tblLook w:val="0000"/>
      </w:tblPr>
      <w:tblGrid>
        <w:gridCol w:w="2552"/>
        <w:gridCol w:w="1984"/>
        <w:gridCol w:w="1985"/>
        <w:gridCol w:w="2551"/>
      </w:tblGrid>
      <w:tr w:rsidR="00810E10" w:rsidRPr="001E3437" w:rsidTr="00DA686B">
        <w:trPr>
          <w:trHeight w:val="480"/>
        </w:trPr>
        <w:tc>
          <w:tcPr>
            <w:tcW w:w="2552" w:type="dxa"/>
            <w:tcBorders>
              <w:top w:val="single" w:sz="6" w:space="0" w:color="auto"/>
              <w:left w:val="single" w:sz="6" w:space="0" w:color="auto"/>
              <w:bottom w:val="single" w:sz="6" w:space="0" w:color="auto"/>
              <w:right w:val="single" w:sz="6" w:space="0" w:color="auto"/>
            </w:tcBorders>
          </w:tcPr>
          <w:p w:rsidR="00810E10" w:rsidRPr="001E3437" w:rsidRDefault="00810E10" w:rsidP="00357D5E">
            <w:pPr>
              <w:pStyle w:val="ConsCell"/>
              <w:widowControl/>
              <w:jc w:val="center"/>
              <w:rPr>
                <w:rFonts w:ascii="Times New Roman" w:hAnsi="Times New Roman" w:cs="Times New Roman"/>
                <w:sz w:val="28"/>
                <w:szCs w:val="28"/>
              </w:rPr>
            </w:pPr>
            <w:r w:rsidRPr="001E3437">
              <w:rPr>
                <w:rFonts w:ascii="Times New Roman" w:hAnsi="Times New Roman" w:cs="Times New Roman"/>
                <w:sz w:val="28"/>
                <w:szCs w:val="28"/>
              </w:rPr>
              <w:t xml:space="preserve">Наименование </w:t>
            </w:r>
            <w:r w:rsidRPr="001E3437">
              <w:rPr>
                <w:rFonts w:ascii="Times New Roman" w:hAnsi="Times New Roman" w:cs="Times New Roman"/>
                <w:sz w:val="28"/>
                <w:szCs w:val="28"/>
              </w:rPr>
              <w:br/>
              <w:t>Работ</w:t>
            </w:r>
          </w:p>
        </w:tc>
        <w:tc>
          <w:tcPr>
            <w:tcW w:w="1984"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jc w:val="center"/>
              <w:rPr>
                <w:rFonts w:ascii="Times New Roman" w:hAnsi="Times New Roman" w:cs="Times New Roman"/>
                <w:sz w:val="28"/>
                <w:szCs w:val="28"/>
              </w:rPr>
            </w:pPr>
            <w:r w:rsidRPr="001E3437">
              <w:rPr>
                <w:rFonts w:ascii="Times New Roman" w:hAnsi="Times New Roman" w:cs="Times New Roman"/>
                <w:sz w:val="28"/>
                <w:szCs w:val="28"/>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jc w:val="center"/>
              <w:rPr>
                <w:rFonts w:ascii="Times New Roman" w:hAnsi="Times New Roman" w:cs="Times New Roman"/>
                <w:sz w:val="28"/>
                <w:szCs w:val="28"/>
              </w:rPr>
            </w:pPr>
            <w:r w:rsidRPr="001E3437">
              <w:rPr>
                <w:rFonts w:ascii="Times New Roman" w:hAnsi="Times New Roman" w:cs="Times New Roman"/>
                <w:sz w:val="28"/>
                <w:szCs w:val="28"/>
              </w:rPr>
              <w:t xml:space="preserve">Цена Работ без   </w:t>
            </w:r>
            <w:r w:rsidRPr="001E3437">
              <w:rPr>
                <w:rFonts w:ascii="Times New Roman" w:hAnsi="Times New Roman" w:cs="Times New Roman"/>
                <w:sz w:val="28"/>
                <w:szCs w:val="28"/>
              </w:rPr>
              <w:br/>
              <w:t>НДС,  в руб.</w:t>
            </w:r>
          </w:p>
        </w:tc>
        <w:tc>
          <w:tcPr>
            <w:tcW w:w="2551"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jc w:val="center"/>
              <w:rPr>
                <w:rFonts w:ascii="Times New Roman" w:hAnsi="Times New Roman" w:cs="Times New Roman"/>
                <w:sz w:val="28"/>
                <w:szCs w:val="28"/>
              </w:rPr>
            </w:pPr>
            <w:r w:rsidRPr="001E3437">
              <w:rPr>
                <w:rFonts w:ascii="Times New Roman" w:hAnsi="Times New Roman" w:cs="Times New Roman"/>
                <w:sz w:val="28"/>
                <w:szCs w:val="28"/>
              </w:rPr>
              <w:t xml:space="preserve">Срок выполнения Работ в календарных днях с момента заключения договора    </w:t>
            </w:r>
            <w:r w:rsidRPr="001E3437">
              <w:rPr>
                <w:rFonts w:ascii="Times New Roman" w:hAnsi="Times New Roman" w:cs="Times New Roman"/>
                <w:sz w:val="28"/>
                <w:szCs w:val="28"/>
              </w:rPr>
              <w:br/>
            </w:r>
          </w:p>
        </w:tc>
      </w:tr>
      <w:tr w:rsidR="00810E10" w:rsidRPr="001E3437"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rPr>
                <w:rFonts w:ascii="Times New Roman" w:hAnsi="Times New Roman" w:cs="Times New Roman"/>
                <w:sz w:val="28"/>
                <w:szCs w:val="28"/>
              </w:rPr>
            </w:pPr>
            <w:r w:rsidRPr="001E3437">
              <w:rPr>
                <w:rFonts w:ascii="Times New Roman" w:hAnsi="Times New Roman" w:cs="Times New Roman"/>
                <w:sz w:val="28"/>
                <w:szCs w:val="28"/>
              </w:rPr>
              <w:t xml:space="preserve">1.           </w:t>
            </w:r>
          </w:p>
        </w:tc>
        <w:tc>
          <w:tcPr>
            <w:tcW w:w="1984"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1E3437" w:rsidRDefault="00810E10" w:rsidP="00DA686B">
            <w:pPr>
              <w:pStyle w:val="ConsCell"/>
              <w:widowControl/>
              <w:rPr>
                <w:rFonts w:ascii="Times New Roman" w:hAnsi="Times New Roman" w:cs="Times New Roman"/>
                <w:sz w:val="28"/>
                <w:szCs w:val="28"/>
              </w:rPr>
            </w:pPr>
          </w:p>
        </w:tc>
      </w:tr>
    </w:tbl>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1E3437" w:rsidTr="0064016A">
        <w:trPr>
          <w:trHeight w:val="2074"/>
        </w:trPr>
        <w:tc>
          <w:tcPr>
            <w:tcW w:w="4705" w:type="dxa"/>
            <w:tcBorders>
              <w:top w:val="nil"/>
              <w:left w:val="nil"/>
              <w:bottom w:val="nil"/>
              <w:right w:val="nil"/>
            </w:tcBorders>
          </w:tcPr>
          <w:p w:rsidR="00D14F02" w:rsidRPr="001E3437" w:rsidRDefault="00D14F02" w:rsidP="0064016A">
            <w:pPr>
              <w:ind w:firstLine="628"/>
            </w:pPr>
            <w:r w:rsidRPr="001E3437">
              <w:t>Заказчик:</w:t>
            </w:r>
          </w:p>
          <w:p w:rsidR="00D14F02" w:rsidRPr="001E3437" w:rsidRDefault="00D14F02" w:rsidP="0064016A">
            <w:pPr>
              <w:ind w:firstLine="628"/>
            </w:pPr>
          </w:p>
          <w:p w:rsidR="00D14F02" w:rsidRPr="001E3437" w:rsidRDefault="00D14F02" w:rsidP="0064016A">
            <w:pPr>
              <w:ind w:firstLine="628"/>
            </w:pPr>
            <w:r w:rsidRPr="001E3437">
              <w:t>________    ______________</w:t>
            </w:r>
          </w:p>
          <w:p w:rsidR="00D14F02" w:rsidRPr="001E3437" w:rsidRDefault="00D14F02" w:rsidP="0064016A">
            <w:pPr>
              <w:ind w:firstLine="628"/>
              <w:rPr>
                <w:vertAlign w:val="superscript"/>
              </w:rPr>
            </w:pPr>
            <w:r w:rsidRPr="001E3437">
              <w:rPr>
                <w:vertAlign w:val="superscript"/>
              </w:rPr>
              <w:t xml:space="preserve">(подпись)                        (Ф.И.О.)                                                                         </w:t>
            </w:r>
          </w:p>
        </w:tc>
        <w:tc>
          <w:tcPr>
            <w:tcW w:w="4139" w:type="dxa"/>
            <w:tcBorders>
              <w:top w:val="nil"/>
              <w:left w:val="nil"/>
              <w:bottom w:val="nil"/>
              <w:right w:val="nil"/>
            </w:tcBorders>
          </w:tcPr>
          <w:p w:rsidR="00D14F02" w:rsidRPr="001E3437" w:rsidRDefault="00D14F02" w:rsidP="0064016A">
            <w:pPr>
              <w:ind w:firstLine="628"/>
            </w:pPr>
            <w:r w:rsidRPr="001E3437">
              <w:t>Исполнитель:</w:t>
            </w:r>
          </w:p>
          <w:p w:rsidR="00D14F02" w:rsidRPr="001E3437" w:rsidRDefault="00D14F02" w:rsidP="0064016A">
            <w:pPr>
              <w:ind w:firstLine="628"/>
            </w:pPr>
          </w:p>
          <w:p w:rsidR="00D14F02" w:rsidRPr="001E3437" w:rsidRDefault="00D14F02" w:rsidP="0064016A">
            <w:pPr>
              <w:ind w:firstLine="628"/>
            </w:pPr>
            <w:r w:rsidRPr="001E3437">
              <w:t>________    ______________</w:t>
            </w:r>
          </w:p>
          <w:p w:rsidR="00D14F02" w:rsidRPr="001E3437" w:rsidRDefault="00D14F02" w:rsidP="0064016A">
            <w:pPr>
              <w:ind w:firstLine="628"/>
            </w:pPr>
            <w:r w:rsidRPr="001E3437">
              <w:rPr>
                <w:vertAlign w:val="superscript"/>
              </w:rPr>
              <w:t xml:space="preserve">(подпись)                        (Ф.И.О.)                                                                          </w:t>
            </w:r>
          </w:p>
        </w:tc>
      </w:tr>
    </w:tbl>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0F0E0D">
      <w:pPr>
        <w:pStyle w:val="ConsNormal"/>
        <w:widowControl/>
        <w:ind w:firstLine="0"/>
        <w:jc w:val="right"/>
        <w:rPr>
          <w:rFonts w:ascii="Times New Roman" w:hAnsi="Times New Roman"/>
          <w:sz w:val="24"/>
          <w:szCs w:val="24"/>
        </w:rPr>
      </w:pPr>
    </w:p>
    <w:p w:rsidR="00D14F02" w:rsidRPr="001E3437" w:rsidRDefault="00D14F02" w:rsidP="004941FD">
      <w:pPr>
        <w:pStyle w:val="ConsNormal"/>
        <w:widowControl/>
        <w:ind w:firstLine="0"/>
        <w:jc w:val="right"/>
        <w:rPr>
          <w:rFonts w:ascii="Times New Roman" w:hAnsi="Times New Roman"/>
          <w:sz w:val="24"/>
          <w:szCs w:val="24"/>
        </w:rPr>
      </w:pPr>
      <w:r w:rsidRPr="001E3437">
        <w:rPr>
          <w:rFonts w:ascii="Times New Roman" w:hAnsi="Times New Roman"/>
          <w:sz w:val="24"/>
          <w:szCs w:val="24"/>
        </w:rPr>
        <w:br w:type="page"/>
      </w:r>
      <w:r w:rsidRPr="001E3437">
        <w:rPr>
          <w:rFonts w:ascii="Times New Roman" w:hAnsi="Times New Roman"/>
          <w:sz w:val="24"/>
          <w:szCs w:val="24"/>
        </w:rPr>
        <w:lastRenderedPageBreak/>
        <w:t>Приложение № 3</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к Договору на выполнение работ</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№_____________________</w:t>
      </w:r>
    </w:p>
    <w:p w:rsidR="00D14F02" w:rsidRPr="001E3437" w:rsidRDefault="00D14F02" w:rsidP="000F0E0D">
      <w:pPr>
        <w:pStyle w:val="ConsNormal"/>
        <w:widowControl/>
        <w:ind w:firstLine="0"/>
        <w:jc w:val="right"/>
        <w:rPr>
          <w:rFonts w:ascii="Times New Roman" w:hAnsi="Times New Roman"/>
          <w:sz w:val="24"/>
          <w:szCs w:val="24"/>
        </w:rPr>
      </w:pPr>
      <w:r w:rsidRPr="001E3437">
        <w:rPr>
          <w:rFonts w:ascii="Times New Roman" w:hAnsi="Times New Roman"/>
          <w:sz w:val="24"/>
          <w:szCs w:val="24"/>
        </w:rPr>
        <w:t>от «___»_________201_г.</w:t>
      </w: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rmal"/>
        <w:widowControl/>
        <w:ind w:firstLine="0"/>
        <w:jc w:val="center"/>
        <w:rPr>
          <w:rFonts w:ascii="Times New Roman" w:hAnsi="Times New Roman"/>
          <w:sz w:val="24"/>
          <w:szCs w:val="24"/>
        </w:rPr>
      </w:pPr>
      <w:r w:rsidRPr="001E3437">
        <w:rPr>
          <w:rFonts w:ascii="Times New Roman" w:hAnsi="Times New Roman"/>
          <w:sz w:val="24"/>
          <w:szCs w:val="24"/>
        </w:rPr>
        <w:t>Протокол</w:t>
      </w:r>
    </w:p>
    <w:p w:rsidR="00D14F02" w:rsidRPr="001E3437" w:rsidRDefault="00D14F02" w:rsidP="000F0E0D">
      <w:pPr>
        <w:pStyle w:val="ConsNormal"/>
        <w:widowControl/>
        <w:ind w:firstLine="0"/>
        <w:jc w:val="center"/>
        <w:rPr>
          <w:rFonts w:ascii="Times New Roman" w:hAnsi="Times New Roman"/>
          <w:sz w:val="24"/>
          <w:szCs w:val="24"/>
        </w:rPr>
      </w:pPr>
      <w:r w:rsidRPr="001E3437">
        <w:rPr>
          <w:rFonts w:ascii="Times New Roman" w:hAnsi="Times New Roman"/>
          <w:sz w:val="24"/>
          <w:szCs w:val="24"/>
        </w:rPr>
        <w:t>согласования договорной цены</w:t>
      </w: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rmal"/>
        <w:widowControl/>
        <w:ind w:firstLine="540"/>
        <w:jc w:val="both"/>
        <w:rPr>
          <w:rFonts w:ascii="Times New Roman" w:hAnsi="Times New Roman"/>
          <w:sz w:val="24"/>
          <w:szCs w:val="24"/>
        </w:rPr>
      </w:pPr>
      <w:r w:rsidRPr="001E3437">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1E3437">
        <w:rPr>
          <w:rFonts w:ascii="Times New Roman" w:hAnsi="Times New Roman"/>
          <w:sz w:val="24"/>
          <w:szCs w:val="24"/>
        </w:rPr>
        <w:t xml:space="preserve"> (____%) ______(__________________________) </w:t>
      </w:r>
      <w:proofErr w:type="gramEnd"/>
      <w:r w:rsidRPr="001E3437">
        <w:rPr>
          <w:rFonts w:ascii="Times New Roman" w:hAnsi="Times New Roman"/>
          <w:sz w:val="24"/>
          <w:szCs w:val="24"/>
        </w:rPr>
        <w:t>рублей.</w:t>
      </w: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p w:rsidR="00D14F02" w:rsidRPr="001E34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1E3437" w:rsidTr="0064016A">
        <w:trPr>
          <w:trHeight w:val="2074"/>
        </w:trPr>
        <w:tc>
          <w:tcPr>
            <w:tcW w:w="4705" w:type="dxa"/>
            <w:tcBorders>
              <w:top w:val="nil"/>
              <w:left w:val="nil"/>
              <w:bottom w:val="nil"/>
              <w:right w:val="nil"/>
            </w:tcBorders>
          </w:tcPr>
          <w:p w:rsidR="00D14F02" w:rsidRPr="001E3437" w:rsidRDefault="00D14F02" w:rsidP="0064016A">
            <w:r w:rsidRPr="001E3437">
              <w:t>Заказчик:</w:t>
            </w:r>
          </w:p>
          <w:p w:rsidR="00D14F02" w:rsidRPr="001E3437" w:rsidRDefault="00D14F02" w:rsidP="0064016A"/>
          <w:p w:rsidR="00D14F02" w:rsidRPr="001E3437" w:rsidRDefault="00D14F02" w:rsidP="0064016A">
            <w:r w:rsidRPr="001E3437">
              <w:t>________    ______________</w:t>
            </w:r>
          </w:p>
          <w:p w:rsidR="00D14F02" w:rsidRPr="001E3437" w:rsidRDefault="00D14F02" w:rsidP="0064016A">
            <w:pPr>
              <w:rPr>
                <w:vertAlign w:val="superscript"/>
              </w:rPr>
            </w:pPr>
            <w:r w:rsidRPr="001E3437">
              <w:rPr>
                <w:vertAlign w:val="superscript"/>
              </w:rPr>
              <w:t xml:space="preserve">(подпись)                        (Ф.И.О.)                                                                         </w:t>
            </w:r>
          </w:p>
        </w:tc>
        <w:tc>
          <w:tcPr>
            <w:tcW w:w="4139" w:type="dxa"/>
            <w:tcBorders>
              <w:top w:val="nil"/>
              <w:left w:val="nil"/>
              <w:bottom w:val="nil"/>
              <w:right w:val="nil"/>
            </w:tcBorders>
          </w:tcPr>
          <w:p w:rsidR="00D14F02" w:rsidRPr="001E3437" w:rsidRDefault="00D14F02" w:rsidP="0064016A">
            <w:r w:rsidRPr="001E3437">
              <w:t>Исполнитель:</w:t>
            </w:r>
          </w:p>
          <w:p w:rsidR="00D14F02" w:rsidRPr="001E3437" w:rsidRDefault="00D14F02" w:rsidP="0064016A"/>
          <w:p w:rsidR="00D14F02" w:rsidRPr="001E3437" w:rsidRDefault="00D14F02" w:rsidP="0064016A">
            <w:r w:rsidRPr="001E3437">
              <w:t>________    ______________</w:t>
            </w:r>
          </w:p>
          <w:p w:rsidR="00D14F02" w:rsidRPr="001E3437" w:rsidRDefault="00D14F02" w:rsidP="0064016A">
            <w:r w:rsidRPr="001E3437">
              <w:rPr>
                <w:vertAlign w:val="superscript"/>
              </w:rPr>
              <w:t xml:space="preserve">(подпись)                        (Ф.И.О.)                                                                         </w:t>
            </w:r>
          </w:p>
        </w:tc>
      </w:tr>
    </w:tbl>
    <w:p w:rsidR="00D14F02" w:rsidRPr="001E3437" w:rsidRDefault="00D14F02" w:rsidP="000F0E0D">
      <w:pPr>
        <w:pStyle w:val="ConsNonformat"/>
        <w:widowControl/>
        <w:rPr>
          <w:rFonts w:ascii="Times New Roman" w:hAnsi="Times New Roman"/>
          <w:sz w:val="24"/>
          <w:szCs w:val="24"/>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ind w:firstLine="851"/>
        <w:jc w:val="center"/>
        <w:rPr>
          <w:b/>
          <w:bCs/>
          <w:sz w:val="28"/>
          <w:szCs w:val="28"/>
        </w:rPr>
      </w:pPr>
    </w:p>
    <w:p w:rsidR="00D14F02" w:rsidRPr="001E3437" w:rsidRDefault="00D14F02" w:rsidP="003F020F">
      <w:pPr>
        <w:pStyle w:val="ConsNormal"/>
        <w:widowControl/>
        <w:ind w:firstLine="0"/>
        <w:jc w:val="right"/>
        <w:rPr>
          <w:rFonts w:ascii="Times New Roman" w:hAnsi="Times New Roman" w:cs="Times New Roman"/>
          <w:sz w:val="28"/>
          <w:szCs w:val="28"/>
        </w:rPr>
      </w:pPr>
      <w:r w:rsidRPr="001E3437">
        <w:rPr>
          <w:rFonts w:ascii="Times New Roman" w:hAnsi="Times New Roman" w:cs="Times New Roman"/>
          <w:sz w:val="28"/>
          <w:szCs w:val="28"/>
        </w:rPr>
        <w:br w:type="page"/>
      </w:r>
      <w:r w:rsidRPr="001E3437">
        <w:rPr>
          <w:rFonts w:ascii="Times New Roman" w:hAnsi="Times New Roman"/>
          <w:sz w:val="24"/>
          <w:szCs w:val="24"/>
        </w:rPr>
        <w:lastRenderedPageBreak/>
        <w:t>Приложение № 4</w:t>
      </w:r>
    </w:p>
    <w:p w:rsidR="00D14F02" w:rsidRPr="001E3437" w:rsidRDefault="00D14F02" w:rsidP="00652A8C">
      <w:pPr>
        <w:pStyle w:val="ConsNormal"/>
        <w:widowControl/>
        <w:ind w:firstLine="0"/>
        <w:jc w:val="right"/>
        <w:rPr>
          <w:rFonts w:ascii="Times New Roman" w:hAnsi="Times New Roman"/>
          <w:sz w:val="24"/>
          <w:szCs w:val="24"/>
        </w:rPr>
      </w:pPr>
      <w:r w:rsidRPr="001E3437">
        <w:rPr>
          <w:rFonts w:ascii="Times New Roman" w:hAnsi="Times New Roman"/>
          <w:sz w:val="24"/>
          <w:szCs w:val="24"/>
        </w:rPr>
        <w:t>к Договору на выполнение работ</w:t>
      </w:r>
    </w:p>
    <w:p w:rsidR="00D14F02" w:rsidRPr="001E3437" w:rsidRDefault="00D14F02" w:rsidP="00652A8C">
      <w:pPr>
        <w:pStyle w:val="ConsNormal"/>
        <w:widowControl/>
        <w:ind w:firstLine="0"/>
        <w:jc w:val="right"/>
        <w:rPr>
          <w:rFonts w:ascii="Times New Roman" w:hAnsi="Times New Roman"/>
          <w:sz w:val="24"/>
          <w:szCs w:val="24"/>
        </w:rPr>
      </w:pPr>
      <w:r w:rsidRPr="001E3437">
        <w:rPr>
          <w:rFonts w:ascii="Times New Roman" w:hAnsi="Times New Roman"/>
          <w:sz w:val="24"/>
          <w:szCs w:val="24"/>
        </w:rPr>
        <w:t>№_____________________</w:t>
      </w:r>
    </w:p>
    <w:p w:rsidR="00D14F02" w:rsidRPr="001E3437" w:rsidRDefault="00D14F02" w:rsidP="00652A8C">
      <w:pPr>
        <w:pStyle w:val="ConsNormal"/>
        <w:widowControl/>
        <w:ind w:firstLine="0"/>
        <w:jc w:val="right"/>
        <w:rPr>
          <w:rFonts w:ascii="Times New Roman" w:hAnsi="Times New Roman"/>
          <w:sz w:val="24"/>
          <w:szCs w:val="24"/>
        </w:rPr>
      </w:pPr>
      <w:r w:rsidRPr="001E3437">
        <w:rPr>
          <w:rFonts w:ascii="Times New Roman" w:hAnsi="Times New Roman"/>
          <w:sz w:val="24"/>
          <w:szCs w:val="24"/>
        </w:rPr>
        <w:t>от «___»_________201_г.</w:t>
      </w:r>
    </w:p>
    <w:p w:rsidR="00D14F02" w:rsidRPr="001E3437" w:rsidRDefault="00D14F02" w:rsidP="003F020F">
      <w:pPr>
        <w:pStyle w:val="ConsNonformat"/>
        <w:widowControl/>
        <w:rPr>
          <w:rFonts w:ascii="Times New Roman" w:hAnsi="Times New Roman"/>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r w:rsidRPr="001E3437">
        <w:rPr>
          <w:b/>
          <w:sz w:val="28"/>
          <w:szCs w:val="28"/>
        </w:rPr>
        <w:t>СМЕТА НА ВЫПОЛНЕНИЕ РАБОТ</w:t>
      </w: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3F020F">
      <w:pPr>
        <w:jc w:val="center"/>
        <w:rPr>
          <w:b/>
          <w:sz w:val="28"/>
          <w:szCs w:val="28"/>
        </w:rPr>
      </w:pPr>
    </w:p>
    <w:p w:rsidR="00D14F02" w:rsidRPr="001E3437" w:rsidRDefault="00D14F02" w:rsidP="00652A8C">
      <w:pPr>
        <w:pStyle w:val="ConsNonformat"/>
        <w:widowControl/>
        <w:rPr>
          <w:rFonts w:ascii="Times New Roman" w:hAnsi="Times New Roman"/>
          <w:sz w:val="24"/>
          <w:szCs w:val="24"/>
        </w:rPr>
      </w:pPr>
    </w:p>
    <w:p w:rsidR="00D14F02" w:rsidRPr="001E3437" w:rsidRDefault="00D14F02" w:rsidP="00652A8C">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1E3437" w:rsidTr="0064016A">
        <w:trPr>
          <w:trHeight w:val="2074"/>
        </w:trPr>
        <w:tc>
          <w:tcPr>
            <w:tcW w:w="4705" w:type="dxa"/>
            <w:tcBorders>
              <w:top w:val="nil"/>
              <w:left w:val="nil"/>
              <w:bottom w:val="nil"/>
              <w:right w:val="nil"/>
            </w:tcBorders>
          </w:tcPr>
          <w:p w:rsidR="00D14F02" w:rsidRPr="001E3437" w:rsidRDefault="00D14F02" w:rsidP="0064016A">
            <w:r w:rsidRPr="001E3437">
              <w:t>Заказчик:</w:t>
            </w:r>
          </w:p>
          <w:p w:rsidR="00D14F02" w:rsidRPr="001E3437" w:rsidRDefault="00D14F02" w:rsidP="0064016A"/>
          <w:p w:rsidR="00D14F02" w:rsidRPr="001E3437" w:rsidRDefault="00D14F02" w:rsidP="0064016A">
            <w:r w:rsidRPr="001E3437">
              <w:t>________    ______________</w:t>
            </w:r>
          </w:p>
          <w:p w:rsidR="00D14F02" w:rsidRPr="001E3437" w:rsidRDefault="00D14F02" w:rsidP="0064016A">
            <w:pPr>
              <w:rPr>
                <w:vertAlign w:val="superscript"/>
              </w:rPr>
            </w:pPr>
            <w:r w:rsidRPr="001E3437">
              <w:rPr>
                <w:vertAlign w:val="superscript"/>
              </w:rPr>
              <w:t xml:space="preserve">(подпись)                        (Ф.И.О.)                                                                         </w:t>
            </w:r>
          </w:p>
        </w:tc>
        <w:tc>
          <w:tcPr>
            <w:tcW w:w="4139" w:type="dxa"/>
            <w:tcBorders>
              <w:top w:val="nil"/>
              <w:left w:val="nil"/>
              <w:bottom w:val="nil"/>
              <w:right w:val="nil"/>
            </w:tcBorders>
          </w:tcPr>
          <w:p w:rsidR="00D14F02" w:rsidRPr="001E3437" w:rsidRDefault="00D14F02" w:rsidP="0064016A">
            <w:r w:rsidRPr="001E3437">
              <w:t>Исполнитель:</w:t>
            </w:r>
          </w:p>
          <w:p w:rsidR="00D14F02" w:rsidRPr="001E3437" w:rsidRDefault="00D14F02" w:rsidP="0064016A"/>
          <w:p w:rsidR="00D14F02" w:rsidRPr="001E3437" w:rsidRDefault="00D14F02" w:rsidP="0064016A">
            <w:r w:rsidRPr="001E3437">
              <w:t>________    ______________</w:t>
            </w:r>
          </w:p>
          <w:p w:rsidR="00D14F02" w:rsidRPr="001E3437" w:rsidRDefault="00D14F02" w:rsidP="0064016A">
            <w:r w:rsidRPr="001E3437">
              <w:rPr>
                <w:vertAlign w:val="superscript"/>
              </w:rPr>
              <w:t xml:space="preserve">(подпись)                        (Ф.И.О.)                                                                         </w:t>
            </w:r>
          </w:p>
        </w:tc>
      </w:tr>
    </w:tbl>
    <w:p w:rsidR="00D14F02" w:rsidRPr="001E3437" w:rsidRDefault="00D14F02" w:rsidP="00652A8C">
      <w:pPr>
        <w:pStyle w:val="ConsNonformat"/>
        <w:widowControl/>
        <w:rPr>
          <w:rFonts w:ascii="Times New Roman" w:hAnsi="Times New Roman"/>
          <w:sz w:val="24"/>
          <w:szCs w:val="24"/>
        </w:rPr>
      </w:pPr>
    </w:p>
    <w:p w:rsidR="00D14F02" w:rsidRPr="001E3437" w:rsidRDefault="00D14F02" w:rsidP="00652A8C">
      <w:pPr>
        <w:ind w:firstLine="851"/>
        <w:jc w:val="center"/>
        <w:rPr>
          <w:b/>
          <w:bCs/>
          <w:sz w:val="28"/>
          <w:szCs w:val="28"/>
        </w:rPr>
      </w:pPr>
    </w:p>
    <w:p w:rsidR="00D14F02" w:rsidRPr="001E3437" w:rsidRDefault="00D14F02" w:rsidP="00652A8C">
      <w:pPr>
        <w:ind w:firstLine="851"/>
        <w:jc w:val="center"/>
        <w:rPr>
          <w:b/>
          <w:bCs/>
          <w:sz w:val="28"/>
          <w:szCs w:val="28"/>
        </w:rPr>
      </w:pPr>
    </w:p>
    <w:p w:rsidR="00D14F02" w:rsidRPr="001E3437" w:rsidRDefault="00D14F02" w:rsidP="00652A8C">
      <w:pPr>
        <w:ind w:firstLine="851"/>
        <w:jc w:val="center"/>
        <w:rPr>
          <w:b/>
          <w:bCs/>
          <w:sz w:val="28"/>
          <w:szCs w:val="28"/>
        </w:rPr>
      </w:pPr>
    </w:p>
    <w:p w:rsidR="00D14F02" w:rsidRPr="001E3437" w:rsidRDefault="00D14F02" w:rsidP="00652A8C">
      <w:pPr>
        <w:ind w:firstLine="851"/>
        <w:jc w:val="center"/>
        <w:rPr>
          <w:b/>
          <w:bCs/>
          <w:sz w:val="28"/>
          <w:szCs w:val="28"/>
        </w:rPr>
      </w:pPr>
    </w:p>
    <w:p w:rsidR="00D14F02" w:rsidRPr="001E3437" w:rsidRDefault="00D14F02" w:rsidP="007954D3">
      <w:pPr>
        <w:pStyle w:val="ad"/>
        <w:ind w:right="306" w:firstLine="0"/>
        <w:jc w:val="center"/>
      </w:pPr>
    </w:p>
    <w:p w:rsidR="00C90AD8" w:rsidRPr="001E3437" w:rsidRDefault="00C90AD8" w:rsidP="007954D3">
      <w:pPr>
        <w:pStyle w:val="ad"/>
        <w:ind w:right="306" w:firstLine="0"/>
        <w:jc w:val="center"/>
      </w:pPr>
    </w:p>
    <w:p w:rsidR="00D14F02" w:rsidRPr="001E3437" w:rsidRDefault="00D14F02" w:rsidP="007954D3">
      <w:pPr>
        <w:pStyle w:val="ad"/>
        <w:ind w:right="306" w:firstLine="0"/>
        <w:jc w:val="center"/>
      </w:pPr>
    </w:p>
    <w:p w:rsidR="00D14F02" w:rsidRPr="001E3437" w:rsidRDefault="00D14F02" w:rsidP="007954D3">
      <w:pPr>
        <w:pStyle w:val="ad"/>
        <w:ind w:right="306" w:firstLine="0"/>
        <w:jc w:val="center"/>
      </w:pPr>
    </w:p>
    <w:p w:rsidR="00D14F02" w:rsidRPr="001E3437" w:rsidRDefault="00D14F02" w:rsidP="007954D3">
      <w:pPr>
        <w:pStyle w:val="ad"/>
        <w:ind w:right="306" w:firstLine="0"/>
        <w:jc w:val="center"/>
      </w:pPr>
    </w:p>
    <w:p w:rsidR="00D14F02" w:rsidRPr="001E3437" w:rsidRDefault="00D14F02" w:rsidP="004941FD">
      <w:pPr>
        <w:pageBreakBefore/>
        <w:ind w:left="6096"/>
        <w:jc w:val="right"/>
      </w:pPr>
      <w:r w:rsidRPr="001E3437">
        <w:lastRenderedPageBreak/>
        <w:t xml:space="preserve">Приложение № </w:t>
      </w:r>
      <w:r w:rsidR="00341901" w:rsidRPr="001E3437">
        <w:t>6</w:t>
      </w:r>
      <w:r w:rsidRPr="001E3437">
        <w:t xml:space="preserve"> к конкурсной документации</w:t>
      </w:r>
    </w:p>
    <w:p w:rsidR="00D14F02" w:rsidRPr="001E3437" w:rsidRDefault="00D14F02" w:rsidP="00E341F4">
      <w:pPr>
        <w:pStyle w:val="ad"/>
        <w:ind w:left="6521" w:right="-75" w:firstLine="0"/>
        <w:rPr>
          <w:sz w:val="28"/>
          <w:szCs w:val="28"/>
        </w:rPr>
      </w:pPr>
    </w:p>
    <w:p w:rsidR="00D14F02" w:rsidRPr="001E3437" w:rsidRDefault="00D14F02" w:rsidP="007954D3">
      <w:pPr>
        <w:pStyle w:val="ad"/>
        <w:ind w:left="6663" w:right="-75" w:firstLine="0"/>
        <w:rPr>
          <w:sz w:val="28"/>
        </w:rPr>
      </w:pPr>
    </w:p>
    <w:p w:rsidR="00D14F02" w:rsidRPr="001E3437" w:rsidRDefault="00D14F02" w:rsidP="007954D3">
      <w:pPr>
        <w:pStyle w:val="ad"/>
        <w:ind w:firstLine="556"/>
        <w:jc w:val="center"/>
      </w:pPr>
      <w:r w:rsidRPr="001E3437">
        <w:t>Гарантийное письмо</w:t>
      </w:r>
    </w:p>
    <w:p w:rsidR="00D14F02" w:rsidRPr="001E3437" w:rsidRDefault="00D14F02" w:rsidP="007954D3">
      <w:pPr>
        <w:pStyle w:val="ad"/>
        <w:ind w:firstLine="556"/>
      </w:pPr>
    </w:p>
    <w:p w:rsidR="00D14F02" w:rsidRPr="001E3437" w:rsidRDefault="00D14F02" w:rsidP="007954D3">
      <w:pPr>
        <w:pStyle w:val="ad"/>
        <w:ind w:firstLine="556"/>
      </w:pPr>
      <w:r w:rsidRPr="001E3437">
        <w:t>Дата, номер</w:t>
      </w:r>
    </w:p>
    <w:p w:rsidR="00D14F02" w:rsidRPr="001E3437" w:rsidRDefault="00D14F02" w:rsidP="007954D3">
      <w:pPr>
        <w:pStyle w:val="ad"/>
        <w:ind w:firstLine="556"/>
      </w:pPr>
    </w:p>
    <w:p w:rsidR="00D14F02" w:rsidRPr="001E3437" w:rsidRDefault="00D14F02" w:rsidP="007954D3">
      <w:pPr>
        <w:pStyle w:val="ad"/>
        <w:ind w:firstLine="556"/>
      </w:pPr>
      <w:r w:rsidRPr="001E3437">
        <w:t>Настоящим,  я,  (</w:t>
      </w:r>
      <w:r w:rsidRPr="001E3437">
        <w:rPr>
          <w:i/>
          <w:u w:val="single"/>
        </w:rPr>
        <w:t>ФИО, должность)</w:t>
      </w:r>
      <w:r w:rsidRPr="001E3437">
        <w:t xml:space="preserve"> </w:t>
      </w:r>
      <w:r w:rsidRPr="001E3437">
        <w:rPr>
          <w:i/>
        </w:rPr>
        <w:t>(наименование претендента или лица, выступающего на стороне претендента)</w:t>
      </w:r>
      <w:r w:rsidRPr="001E3437">
        <w:t xml:space="preserve">, и действующий на основании </w:t>
      </w:r>
      <w:r w:rsidRPr="001E3437">
        <w:rPr>
          <w:i/>
        </w:rPr>
        <w:t>Устава</w:t>
      </w:r>
      <w:r w:rsidRPr="001E3437">
        <w:t xml:space="preserve"> гарантирую и подтверждаю, что </w:t>
      </w:r>
      <w:proofErr w:type="gramStart"/>
      <w:r w:rsidRPr="001E3437">
        <w:t>у</w:t>
      </w:r>
      <w:proofErr w:type="gramEnd"/>
      <w:r w:rsidRPr="001E3437">
        <w:t xml:space="preserve"> _______ (</w:t>
      </w:r>
      <w:proofErr w:type="gramStart"/>
      <w:r w:rsidRPr="001E3437">
        <w:rPr>
          <w:i/>
        </w:rPr>
        <w:t>наименование</w:t>
      </w:r>
      <w:proofErr w:type="gramEnd"/>
      <w:r w:rsidRPr="001E3437">
        <w:rPr>
          <w:i/>
        </w:rPr>
        <w:t xml:space="preserve"> претендента или лица, выступающего на стороне претендента</w:t>
      </w:r>
      <w:r w:rsidRPr="001E3437">
        <w:t>)____ отсутствуют задолженности по уплате страховых взносов и обязательных платежей в государственные внебюджетные фонды.</w:t>
      </w:r>
    </w:p>
    <w:p w:rsidR="00D14F02" w:rsidRPr="001E3437" w:rsidRDefault="00D14F02" w:rsidP="007954D3">
      <w:pPr>
        <w:pStyle w:val="12"/>
        <w:ind w:firstLine="709"/>
      </w:pPr>
      <w:r w:rsidRPr="001E3437">
        <w:t xml:space="preserve">Также подтверждаю, что сделанные заявления об отсутствии задолженностей  </w:t>
      </w:r>
      <w:r w:rsidRPr="001E3437">
        <w:rPr>
          <w:i/>
        </w:rPr>
        <w:t>(наименование</w:t>
      </w:r>
      <w:r w:rsidRPr="001E3437">
        <w:t xml:space="preserve"> </w:t>
      </w:r>
      <w:r w:rsidRPr="001E3437">
        <w:rPr>
          <w:i/>
        </w:rPr>
        <w:t>претендента или лица, выступающего на стороне претендента)</w:t>
      </w:r>
      <w:r w:rsidRPr="001E34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1E3437" w:rsidRDefault="00D14F02" w:rsidP="003F020F">
      <w:pPr>
        <w:pStyle w:val="12"/>
        <w:ind w:firstLine="709"/>
        <w:rPr>
          <w:i/>
          <w:sz w:val="24"/>
          <w:szCs w:val="24"/>
        </w:rPr>
      </w:pPr>
    </w:p>
    <w:p w:rsidR="00D14F02" w:rsidRPr="001E3437" w:rsidRDefault="00D14F02" w:rsidP="003F020F">
      <w:pPr>
        <w:pStyle w:val="12"/>
        <w:ind w:firstLine="709"/>
        <w:rPr>
          <w:i/>
          <w:sz w:val="24"/>
          <w:szCs w:val="24"/>
        </w:rPr>
      </w:pPr>
    </w:p>
    <w:p w:rsidR="00D14F02" w:rsidRPr="001E3437" w:rsidRDefault="00D14F02" w:rsidP="003F020F">
      <w:pPr>
        <w:pStyle w:val="12"/>
        <w:ind w:firstLine="709"/>
        <w:rPr>
          <w:i/>
          <w:sz w:val="24"/>
          <w:szCs w:val="24"/>
        </w:rPr>
      </w:pPr>
      <w:r w:rsidRPr="001E3437">
        <w:rPr>
          <w:i/>
          <w:sz w:val="24"/>
          <w:szCs w:val="24"/>
        </w:rPr>
        <w:t>Должность                                                                                             (ФИО, Подпись)</w:t>
      </w: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rPr>
      </w:pPr>
    </w:p>
    <w:p w:rsidR="00951B56" w:rsidRPr="001E3437" w:rsidRDefault="00951B56" w:rsidP="003F020F">
      <w:pPr>
        <w:pStyle w:val="12"/>
        <w:ind w:firstLine="709"/>
        <w:rPr>
          <w:i/>
          <w:sz w:val="24"/>
          <w:szCs w:val="24"/>
          <w:lang w:val="en-US"/>
        </w:rPr>
      </w:pPr>
    </w:p>
    <w:p w:rsidR="00CA206F" w:rsidRPr="001E3437" w:rsidRDefault="00341901" w:rsidP="00341901">
      <w:pPr>
        <w:pStyle w:val="12"/>
        <w:ind w:firstLine="0"/>
        <w:rPr>
          <w:i/>
          <w:sz w:val="24"/>
          <w:szCs w:val="24"/>
          <w:lang w:val="en-US"/>
        </w:rPr>
      </w:pPr>
      <w:r w:rsidRPr="001E3437">
        <w:rPr>
          <w:i/>
          <w:noProof/>
          <w:sz w:val="24"/>
          <w:szCs w:val="24"/>
          <w:lang w:eastAsia="ru-RU"/>
        </w:rPr>
        <w:lastRenderedPageBreak/>
        <w:drawing>
          <wp:inline distT="0" distB="0" distL="0" distR="0">
            <wp:extent cx="6120130" cy="8651240"/>
            <wp:effectExtent l="19050" t="0" r="0" b="0"/>
            <wp:docPr id="2" name="Рисунок 1" descr="Распоря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оряжение.bmp"/>
                    <pic:cNvPicPr/>
                  </pic:nvPicPr>
                  <pic:blipFill>
                    <a:blip r:embed="rId24"/>
                    <a:stretch>
                      <a:fillRect/>
                    </a:stretch>
                  </pic:blipFill>
                  <pic:spPr>
                    <a:xfrm>
                      <a:off x="0" y="0"/>
                      <a:ext cx="6120130" cy="8651240"/>
                    </a:xfrm>
                    <a:prstGeom prst="rect">
                      <a:avLst/>
                    </a:prstGeom>
                  </pic:spPr>
                </pic:pic>
              </a:graphicData>
            </a:graphic>
          </wp:inline>
        </w:drawing>
      </w:r>
    </w:p>
    <w:p w:rsidR="009511AC" w:rsidRPr="001E3437" w:rsidRDefault="004F788B" w:rsidP="003F020F">
      <w:pPr>
        <w:pStyle w:val="12"/>
        <w:ind w:firstLine="709"/>
        <w:rPr>
          <w:i/>
          <w:sz w:val="24"/>
          <w:szCs w:val="24"/>
        </w:rPr>
      </w:pPr>
      <w:r w:rsidRPr="001E3437">
        <w:rPr>
          <w:i/>
          <w:noProof/>
          <w:sz w:val="24"/>
          <w:szCs w:val="24"/>
          <w:lang w:eastAsia="ru-RU"/>
        </w:rPr>
        <w:lastRenderedPageBreak/>
        <w:drawing>
          <wp:inline distT="0" distB="0" distL="0" distR="0">
            <wp:extent cx="6000750" cy="8162925"/>
            <wp:effectExtent l="19050" t="0" r="0" b="0"/>
            <wp:docPr id="3" name="Рисунок 2" descr="Титул для сборник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для сборников.bmp"/>
                    <pic:cNvPicPr/>
                  </pic:nvPicPr>
                  <pic:blipFill>
                    <a:blip r:embed="rId25"/>
                    <a:stretch>
                      <a:fillRect/>
                    </a:stretch>
                  </pic:blipFill>
                  <pic:spPr>
                    <a:xfrm>
                      <a:off x="0" y="0"/>
                      <a:ext cx="6000750" cy="8162925"/>
                    </a:xfrm>
                    <a:prstGeom prst="rect">
                      <a:avLst/>
                    </a:prstGeom>
                  </pic:spPr>
                </pic:pic>
              </a:graphicData>
            </a:graphic>
          </wp:inline>
        </w:drawing>
      </w:r>
    </w:p>
    <w:p w:rsidR="009511AC" w:rsidRPr="001E3437" w:rsidRDefault="000F12E7" w:rsidP="00CE5698">
      <w:pPr>
        <w:ind w:firstLine="709"/>
        <w:jc w:val="both"/>
      </w:pPr>
      <w:proofErr w:type="gramStart"/>
      <w:r w:rsidRPr="001E3437">
        <w:rPr>
          <w:b/>
          <w:i/>
        </w:rPr>
        <w:t xml:space="preserve">Приложение №7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26" w:history="1">
        <w:r w:rsidRPr="001E3437">
          <w:rPr>
            <w:rStyle w:val="a4"/>
            <w:b/>
            <w:i/>
            <w:color w:val="auto"/>
          </w:rPr>
          <w:t>www.zakupki.gov.ru</w:t>
        </w:r>
      </w:hyperlink>
      <w:r w:rsidRPr="001E3437">
        <w:rPr>
          <w:b/>
          <w:i/>
        </w:rPr>
        <w:t xml:space="preserve"> (далее – официальный сайт), на сайте ОАО «ТрансКонтейнер» </w:t>
      </w:r>
      <w:hyperlink r:id="rId27" w:history="1">
        <w:r w:rsidRPr="001E3437">
          <w:rPr>
            <w:rStyle w:val="a4"/>
            <w:b/>
            <w:i/>
            <w:color w:val="auto"/>
          </w:rPr>
          <w:t>www.trcont.ru</w:t>
        </w:r>
      </w:hyperlink>
      <w:r w:rsidRPr="001E3437">
        <w:rPr>
          <w:b/>
          <w:i/>
        </w:rPr>
        <w:t xml:space="preserve"> (раздел Компания/Закупки) и на сайте </w:t>
      </w:r>
      <w:hyperlink r:id="rId28" w:history="1">
        <w:r w:rsidRPr="001E3437">
          <w:rPr>
            <w:rStyle w:val="a4"/>
            <w:b/>
            <w:i/>
            <w:color w:val="auto"/>
          </w:rPr>
          <w:t>www.rzd.ru</w:t>
        </w:r>
      </w:hyperlink>
      <w:r w:rsidRPr="001E3437">
        <w:rPr>
          <w:b/>
          <w:i/>
        </w:rPr>
        <w:t xml:space="preserve"> (раздел «Тендеры») (далее – сайты).</w:t>
      </w:r>
      <w:proofErr w:type="gramEnd"/>
    </w:p>
    <w:p w:rsidR="000F12E7" w:rsidRPr="001E3437" w:rsidRDefault="000F12E7" w:rsidP="000F12E7">
      <w:pPr>
        <w:pStyle w:val="ad"/>
        <w:ind w:left="7088" w:firstLine="0"/>
        <w:jc w:val="right"/>
        <w:rPr>
          <w:szCs w:val="24"/>
        </w:rPr>
      </w:pPr>
      <w:r w:rsidRPr="001E3437">
        <w:rPr>
          <w:szCs w:val="24"/>
        </w:rPr>
        <w:lastRenderedPageBreak/>
        <w:t>Приложение № 8</w:t>
      </w:r>
    </w:p>
    <w:p w:rsidR="000F12E7" w:rsidRPr="001E3437" w:rsidRDefault="000F12E7" w:rsidP="000F12E7">
      <w:pPr>
        <w:tabs>
          <w:tab w:val="left" w:pos="2295"/>
        </w:tabs>
        <w:jc w:val="right"/>
      </w:pPr>
      <w:r w:rsidRPr="001E3437">
        <w:t>к конкурсной документации</w:t>
      </w:r>
    </w:p>
    <w:p w:rsidR="000F12E7" w:rsidRPr="000F12E7" w:rsidRDefault="000F12E7" w:rsidP="000F12E7"/>
    <w:p w:rsidR="000F12E7" w:rsidRPr="000F12E7" w:rsidRDefault="002B7B9C" w:rsidP="000F12E7">
      <w:r>
        <w:rPr>
          <w:noProof/>
          <w:lang w:eastAsia="ru-RU"/>
        </w:rPr>
        <w:drawing>
          <wp:inline distT="0" distB="0" distL="0" distR="0">
            <wp:extent cx="6000750" cy="7572375"/>
            <wp:effectExtent l="19050" t="0" r="0" b="0"/>
            <wp:docPr id="1" name="Рисунок 1" descr="C:\Users\МалинкинАА\AppData\Local\Microsoft\Windows\Temporary Internet Files\Content.Outlook\3YZBL1N3\Титул Тех процесс Ек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инкинАА\AppData\Local\Microsoft\Windows\Temporary Internet Files\Content.Outlook\3YZBL1N3\Титул Тех процесс Екат.bmp"/>
                    <pic:cNvPicPr>
                      <a:picLocks noChangeAspect="1" noChangeArrowheads="1"/>
                    </pic:cNvPicPr>
                  </pic:nvPicPr>
                  <pic:blipFill>
                    <a:blip r:embed="rId29"/>
                    <a:srcRect/>
                    <a:stretch>
                      <a:fillRect/>
                    </a:stretch>
                  </pic:blipFill>
                  <pic:spPr bwMode="auto">
                    <a:xfrm>
                      <a:off x="0" y="0"/>
                      <a:ext cx="6000750" cy="7572375"/>
                    </a:xfrm>
                    <a:prstGeom prst="rect">
                      <a:avLst/>
                    </a:prstGeom>
                    <a:noFill/>
                    <a:ln w="9525">
                      <a:noFill/>
                      <a:miter lim="800000"/>
                      <a:headEnd/>
                      <a:tailEnd/>
                    </a:ln>
                  </pic:spPr>
                </pic:pic>
              </a:graphicData>
            </a:graphic>
          </wp:inline>
        </w:drawing>
      </w:r>
    </w:p>
    <w:p w:rsidR="00951B56" w:rsidRPr="000F12E7" w:rsidRDefault="000F12E7" w:rsidP="002B7B9C">
      <w:pPr>
        <w:jc w:val="both"/>
      </w:pPr>
      <w:r>
        <w:tab/>
      </w:r>
      <w:proofErr w:type="gramStart"/>
      <w:r w:rsidRPr="000F12E7">
        <w:rPr>
          <w:b/>
          <w:i/>
        </w:rPr>
        <w:t>Приложени</w:t>
      </w:r>
      <w:r>
        <w:rPr>
          <w:b/>
          <w:i/>
        </w:rPr>
        <w:t>е</w:t>
      </w:r>
      <w:r w:rsidRPr="000F12E7">
        <w:rPr>
          <w:b/>
          <w:i/>
        </w:rPr>
        <w:t xml:space="preserve"> №</w:t>
      </w:r>
      <w:r>
        <w:rPr>
          <w:b/>
          <w:i/>
        </w:rPr>
        <w:t>8</w:t>
      </w:r>
      <w:r w:rsidRPr="000F12E7">
        <w:rPr>
          <w:b/>
          <w:i/>
        </w:rPr>
        <w:t xml:space="preserve"> к </w:t>
      </w:r>
      <w:r>
        <w:rPr>
          <w:b/>
          <w:i/>
        </w:rPr>
        <w:t>конкурсной документации</w:t>
      </w:r>
      <w:r w:rsidRPr="000F12E7">
        <w:rPr>
          <w:b/>
          <w:i/>
        </w:rPr>
        <w:t xml:space="preserve">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30" w:history="1">
        <w:r w:rsidRPr="000F12E7">
          <w:rPr>
            <w:rStyle w:val="a4"/>
            <w:b/>
            <w:i/>
          </w:rPr>
          <w:t>www.zakupki.gov.ru</w:t>
        </w:r>
      </w:hyperlink>
      <w:r w:rsidRPr="000F12E7">
        <w:rPr>
          <w:b/>
          <w:i/>
        </w:rPr>
        <w:t xml:space="preserve"> (далее – официальный сайт), на сайте ОАО «ТрансКонтейнер» </w:t>
      </w:r>
      <w:hyperlink r:id="rId31" w:history="1">
        <w:r w:rsidRPr="000F12E7">
          <w:rPr>
            <w:rStyle w:val="a4"/>
            <w:b/>
            <w:i/>
          </w:rPr>
          <w:t>www.trcont.ru</w:t>
        </w:r>
      </w:hyperlink>
      <w:r w:rsidRPr="000F12E7">
        <w:rPr>
          <w:b/>
          <w:i/>
        </w:rPr>
        <w:t xml:space="preserve"> (раздел Компания/Закупки) и на сайте </w:t>
      </w:r>
      <w:hyperlink r:id="rId32" w:history="1">
        <w:r w:rsidRPr="000F12E7">
          <w:rPr>
            <w:rStyle w:val="a4"/>
            <w:b/>
            <w:i/>
          </w:rPr>
          <w:t>www.rzd.ru</w:t>
        </w:r>
      </w:hyperlink>
      <w:r w:rsidRPr="000F12E7">
        <w:rPr>
          <w:b/>
          <w:i/>
        </w:rPr>
        <w:t xml:space="preserve"> (раздел «Тендеры») (далее – сайты).</w:t>
      </w:r>
      <w:proofErr w:type="gramEnd"/>
    </w:p>
    <w:sectPr w:rsidR="00951B56" w:rsidRPr="000F12E7" w:rsidSect="00856D54">
      <w:headerReference w:type="even" r:id="rId33"/>
      <w:headerReference w:type="default" r:id="rId34"/>
      <w:pgSz w:w="11907" w:h="16840" w:code="9"/>
      <w:pgMar w:top="1134"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1F" w:rsidRDefault="0004451F">
      <w:r>
        <w:separator/>
      </w:r>
    </w:p>
    <w:p w:rsidR="0004451F" w:rsidRDefault="0004451F"/>
  </w:endnote>
  <w:endnote w:type="continuationSeparator" w:id="0">
    <w:p w:rsidR="0004451F" w:rsidRDefault="0004451F">
      <w:r>
        <w:continuationSeparator/>
      </w:r>
    </w:p>
    <w:p w:rsidR="0004451F" w:rsidRDefault="000445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pPr>
      <w:pStyle w:val="af4"/>
      <w:jc w:val="right"/>
    </w:pPr>
  </w:p>
  <w:p w:rsidR="002B7B9C" w:rsidRPr="008D6C42" w:rsidRDefault="002B7B9C"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2B7B9C" w:rsidRDefault="002B7B9C">
        <w:pPr>
          <w:pStyle w:val="af4"/>
          <w:jc w:val="right"/>
        </w:pPr>
        <w:fldSimple w:instr=" PAGE   \* MERGEFORMAT ">
          <w:r w:rsidR="00F979DA">
            <w:rPr>
              <w:noProof/>
            </w:rPr>
            <w:t>3</w:t>
          </w:r>
        </w:fldSimple>
      </w:p>
    </w:sdtContent>
  </w:sdt>
  <w:p w:rsidR="002B7B9C" w:rsidRDefault="002B7B9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2B7B9C" w:rsidRDefault="002B7B9C">
        <w:pPr>
          <w:pStyle w:val="af4"/>
          <w:jc w:val="right"/>
        </w:pPr>
        <w:fldSimple w:instr=" PAGE   \* MERGEFORMAT ">
          <w:r w:rsidR="00F979DA">
            <w:rPr>
              <w:noProof/>
            </w:rPr>
            <w:t>91</w:t>
          </w:r>
        </w:fldSimple>
      </w:p>
    </w:sdtContent>
  </w:sdt>
  <w:p w:rsidR="002B7B9C" w:rsidRDefault="002B7B9C">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1F" w:rsidRDefault="0004451F">
      <w:r>
        <w:separator/>
      </w:r>
    </w:p>
    <w:p w:rsidR="0004451F" w:rsidRDefault="0004451F"/>
  </w:footnote>
  <w:footnote w:type="continuationSeparator" w:id="0">
    <w:p w:rsidR="0004451F" w:rsidRDefault="0004451F">
      <w:r>
        <w:continuationSeparator/>
      </w:r>
    </w:p>
    <w:p w:rsidR="0004451F" w:rsidRDefault="000445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pPr>
      <w:pStyle w:val="af0"/>
      <w:jc w:val="center"/>
    </w:pPr>
  </w:p>
  <w:p w:rsidR="002B7B9C" w:rsidRDefault="002B7B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pPr>
      <w:pStyle w:val="af0"/>
      <w:jc w:val="center"/>
    </w:pPr>
    <w:fldSimple w:instr=" PAGE ">
      <w:r>
        <w:rPr>
          <w:noProof/>
        </w:rPr>
        <w:t>45</w:t>
      </w:r>
    </w:fldSimple>
  </w:p>
  <w:p w:rsidR="002B7B9C" w:rsidRDefault="002B7B9C">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9C" w:rsidRDefault="002B7B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06B4608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6EC03E7"/>
    <w:multiLevelType w:val="hybridMultilevel"/>
    <w:tmpl w:val="FCC256AE"/>
    <w:lvl w:ilvl="0" w:tplc="4D52A100">
      <w:start w:val="4"/>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5">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6">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7">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3">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60DC35E9"/>
    <w:multiLevelType w:val="multilevel"/>
    <w:tmpl w:val="D8F25776"/>
    <w:lvl w:ilvl="0">
      <w:start w:val="1"/>
      <w:numFmt w:val="decimal"/>
      <w:lvlText w:val="%1......"/>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hint="default"/>
        <w:b w:val="0"/>
      </w:rPr>
    </w:lvl>
  </w:abstractNum>
  <w:abstractNum w:abstractNumId="46">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0"/>
  </w:num>
  <w:num w:numId="22">
    <w:abstractNumId w:val="24"/>
  </w:num>
  <w:num w:numId="23">
    <w:abstractNumId w:val="39"/>
  </w:num>
  <w:num w:numId="24">
    <w:abstractNumId w:val="49"/>
  </w:num>
  <w:num w:numId="25">
    <w:abstractNumId w:val="4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2"/>
  </w:num>
  <w:num w:numId="29">
    <w:abstractNumId w:val="37"/>
  </w:num>
  <w:num w:numId="30">
    <w:abstractNumId w:val="25"/>
  </w:num>
  <w:num w:numId="31">
    <w:abstractNumId w:val="35"/>
  </w:num>
  <w:num w:numId="32">
    <w:abstractNumId w:val="34"/>
  </w:num>
  <w:num w:numId="33">
    <w:abstractNumId w:val="27"/>
  </w:num>
  <w:num w:numId="34">
    <w:abstractNumId w:val="26"/>
  </w:num>
  <w:num w:numId="35">
    <w:abstractNumId w:val="48"/>
  </w:num>
  <w:num w:numId="36">
    <w:abstractNumId w:val="46"/>
  </w:num>
  <w:num w:numId="37">
    <w:abstractNumId w:val="22"/>
  </w:num>
  <w:num w:numId="38">
    <w:abstractNumId w:val="38"/>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3"/>
  </w:num>
  <w:num w:numId="42">
    <w:abstractNumId w:val="41"/>
  </w:num>
  <w:num w:numId="43">
    <w:abstractNumId w:val="5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1"/>
  </w:num>
  <w:num w:numId="47">
    <w:abstractNumId w:val="42"/>
  </w:num>
  <w:num w:numId="48">
    <w:abstractNumId w:val="50"/>
  </w:num>
  <w:num w:numId="49">
    <w:abstractNumId w:val="47"/>
  </w:num>
  <w:num w:numId="50">
    <w:abstractNumId w:val="29"/>
  </w:num>
  <w:num w:numId="51">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5FE"/>
    <w:rsid w:val="000078BF"/>
    <w:rsid w:val="0001010E"/>
    <w:rsid w:val="000103E4"/>
    <w:rsid w:val="000149DB"/>
    <w:rsid w:val="00015334"/>
    <w:rsid w:val="00015B85"/>
    <w:rsid w:val="00015DCE"/>
    <w:rsid w:val="00016041"/>
    <w:rsid w:val="0001685D"/>
    <w:rsid w:val="00016D31"/>
    <w:rsid w:val="000173B7"/>
    <w:rsid w:val="000178F0"/>
    <w:rsid w:val="00020AF8"/>
    <w:rsid w:val="000210A6"/>
    <w:rsid w:val="00021B17"/>
    <w:rsid w:val="000224AE"/>
    <w:rsid w:val="00024383"/>
    <w:rsid w:val="00024638"/>
    <w:rsid w:val="00024F3C"/>
    <w:rsid w:val="00025AAE"/>
    <w:rsid w:val="00025E9B"/>
    <w:rsid w:val="00026552"/>
    <w:rsid w:val="00026628"/>
    <w:rsid w:val="00026BDC"/>
    <w:rsid w:val="00027A8B"/>
    <w:rsid w:val="00027FA6"/>
    <w:rsid w:val="0003037A"/>
    <w:rsid w:val="000339D6"/>
    <w:rsid w:val="0003475B"/>
    <w:rsid w:val="00035DB0"/>
    <w:rsid w:val="00035E2C"/>
    <w:rsid w:val="000360BD"/>
    <w:rsid w:val="000365A6"/>
    <w:rsid w:val="00036621"/>
    <w:rsid w:val="00036755"/>
    <w:rsid w:val="00036854"/>
    <w:rsid w:val="00036982"/>
    <w:rsid w:val="00037C92"/>
    <w:rsid w:val="000422B9"/>
    <w:rsid w:val="0004366A"/>
    <w:rsid w:val="000439A8"/>
    <w:rsid w:val="00043BDF"/>
    <w:rsid w:val="00043F22"/>
    <w:rsid w:val="00044197"/>
    <w:rsid w:val="0004451F"/>
    <w:rsid w:val="00044A85"/>
    <w:rsid w:val="00044ADF"/>
    <w:rsid w:val="00044C43"/>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25EC"/>
    <w:rsid w:val="00062D4D"/>
    <w:rsid w:val="000632DC"/>
    <w:rsid w:val="00063D15"/>
    <w:rsid w:val="00063EE3"/>
    <w:rsid w:val="0006427F"/>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3E3A"/>
    <w:rsid w:val="000849F7"/>
    <w:rsid w:val="00084BF7"/>
    <w:rsid w:val="00085CE5"/>
    <w:rsid w:val="00086F50"/>
    <w:rsid w:val="0008729C"/>
    <w:rsid w:val="00087588"/>
    <w:rsid w:val="000877DC"/>
    <w:rsid w:val="00091030"/>
    <w:rsid w:val="00091F67"/>
    <w:rsid w:val="0009226B"/>
    <w:rsid w:val="000922BE"/>
    <w:rsid w:val="00093053"/>
    <w:rsid w:val="00093E40"/>
    <w:rsid w:val="000949EA"/>
    <w:rsid w:val="00094EF8"/>
    <w:rsid w:val="000957C6"/>
    <w:rsid w:val="00095927"/>
    <w:rsid w:val="00096368"/>
    <w:rsid w:val="00097672"/>
    <w:rsid w:val="000A0304"/>
    <w:rsid w:val="000A0308"/>
    <w:rsid w:val="000A0E75"/>
    <w:rsid w:val="000A0F24"/>
    <w:rsid w:val="000A1AD5"/>
    <w:rsid w:val="000A1CFA"/>
    <w:rsid w:val="000A29B7"/>
    <w:rsid w:val="000A2D3E"/>
    <w:rsid w:val="000A32AE"/>
    <w:rsid w:val="000A3F12"/>
    <w:rsid w:val="000A5044"/>
    <w:rsid w:val="000A6FEB"/>
    <w:rsid w:val="000A7274"/>
    <w:rsid w:val="000B1F4E"/>
    <w:rsid w:val="000B25E2"/>
    <w:rsid w:val="000B354B"/>
    <w:rsid w:val="000B35DA"/>
    <w:rsid w:val="000B3BCF"/>
    <w:rsid w:val="000B525D"/>
    <w:rsid w:val="000B5511"/>
    <w:rsid w:val="000B6EF0"/>
    <w:rsid w:val="000C0016"/>
    <w:rsid w:val="000C0FA9"/>
    <w:rsid w:val="000C3EF7"/>
    <w:rsid w:val="000C4BBD"/>
    <w:rsid w:val="000C6437"/>
    <w:rsid w:val="000D032F"/>
    <w:rsid w:val="000D09AF"/>
    <w:rsid w:val="000D2741"/>
    <w:rsid w:val="000D3A2D"/>
    <w:rsid w:val="000D426F"/>
    <w:rsid w:val="000D4B15"/>
    <w:rsid w:val="000D5FF9"/>
    <w:rsid w:val="000D6DB0"/>
    <w:rsid w:val="000D7AC9"/>
    <w:rsid w:val="000D7B27"/>
    <w:rsid w:val="000E0DB9"/>
    <w:rsid w:val="000E1676"/>
    <w:rsid w:val="000E20E9"/>
    <w:rsid w:val="000E2D5D"/>
    <w:rsid w:val="000E37C3"/>
    <w:rsid w:val="000E563B"/>
    <w:rsid w:val="000E6C7B"/>
    <w:rsid w:val="000E6DA1"/>
    <w:rsid w:val="000E6ECA"/>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1306"/>
    <w:rsid w:val="001017D8"/>
    <w:rsid w:val="00101C67"/>
    <w:rsid w:val="00103B67"/>
    <w:rsid w:val="001048CD"/>
    <w:rsid w:val="0010544C"/>
    <w:rsid w:val="001060CC"/>
    <w:rsid w:val="00106755"/>
    <w:rsid w:val="001067DD"/>
    <w:rsid w:val="001073EC"/>
    <w:rsid w:val="001103FE"/>
    <w:rsid w:val="001125A5"/>
    <w:rsid w:val="00113629"/>
    <w:rsid w:val="00113B90"/>
    <w:rsid w:val="00113E0B"/>
    <w:rsid w:val="00116C38"/>
    <w:rsid w:val="00120118"/>
    <w:rsid w:val="00120522"/>
    <w:rsid w:val="0012157E"/>
    <w:rsid w:val="001229DB"/>
    <w:rsid w:val="00122EAA"/>
    <w:rsid w:val="001230E3"/>
    <w:rsid w:val="001238D2"/>
    <w:rsid w:val="001238E6"/>
    <w:rsid w:val="00123CFA"/>
    <w:rsid w:val="00124F4D"/>
    <w:rsid w:val="00125E4B"/>
    <w:rsid w:val="00126397"/>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46096"/>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04C4"/>
    <w:rsid w:val="001620D7"/>
    <w:rsid w:val="00162CB4"/>
    <w:rsid w:val="0016466C"/>
    <w:rsid w:val="00164B34"/>
    <w:rsid w:val="00164BAA"/>
    <w:rsid w:val="001662BA"/>
    <w:rsid w:val="001700C1"/>
    <w:rsid w:val="001706FF"/>
    <w:rsid w:val="00170850"/>
    <w:rsid w:val="00170B00"/>
    <w:rsid w:val="00170FB5"/>
    <w:rsid w:val="00171DAC"/>
    <w:rsid w:val="00171E2E"/>
    <w:rsid w:val="0017294B"/>
    <w:rsid w:val="00172F3D"/>
    <w:rsid w:val="00173174"/>
    <w:rsid w:val="00173535"/>
    <w:rsid w:val="001742EB"/>
    <w:rsid w:val="00174822"/>
    <w:rsid w:val="00174865"/>
    <w:rsid w:val="001752B0"/>
    <w:rsid w:val="00176F96"/>
    <w:rsid w:val="00180278"/>
    <w:rsid w:val="001815A9"/>
    <w:rsid w:val="0018185F"/>
    <w:rsid w:val="00181EB3"/>
    <w:rsid w:val="001822E9"/>
    <w:rsid w:val="00182E0F"/>
    <w:rsid w:val="0018405A"/>
    <w:rsid w:val="00184869"/>
    <w:rsid w:val="00187453"/>
    <w:rsid w:val="001874E5"/>
    <w:rsid w:val="00187673"/>
    <w:rsid w:val="00190563"/>
    <w:rsid w:val="001913D3"/>
    <w:rsid w:val="0019283E"/>
    <w:rsid w:val="001931EE"/>
    <w:rsid w:val="00196227"/>
    <w:rsid w:val="00196997"/>
    <w:rsid w:val="0019755A"/>
    <w:rsid w:val="001A00F7"/>
    <w:rsid w:val="001A25D5"/>
    <w:rsid w:val="001A2BA8"/>
    <w:rsid w:val="001A3AD4"/>
    <w:rsid w:val="001A3E6C"/>
    <w:rsid w:val="001A5752"/>
    <w:rsid w:val="001A5BEE"/>
    <w:rsid w:val="001A6964"/>
    <w:rsid w:val="001B0583"/>
    <w:rsid w:val="001B0C43"/>
    <w:rsid w:val="001B0E53"/>
    <w:rsid w:val="001B242C"/>
    <w:rsid w:val="001B6B79"/>
    <w:rsid w:val="001B6E4F"/>
    <w:rsid w:val="001B7402"/>
    <w:rsid w:val="001C06E0"/>
    <w:rsid w:val="001C0B2B"/>
    <w:rsid w:val="001C12D7"/>
    <w:rsid w:val="001C448E"/>
    <w:rsid w:val="001C5710"/>
    <w:rsid w:val="001C58DE"/>
    <w:rsid w:val="001C5ECB"/>
    <w:rsid w:val="001C6649"/>
    <w:rsid w:val="001C72F6"/>
    <w:rsid w:val="001C7AB6"/>
    <w:rsid w:val="001D032D"/>
    <w:rsid w:val="001D0CE4"/>
    <w:rsid w:val="001D355D"/>
    <w:rsid w:val="001D3CFB"/>
    <w:rsid w:val="001D49CC"/>
    <w:rsid w:val="001D5064"/>
    <w:rsid w:val="001D59B7"/>
    <w:rsid w:val="001D65CE"/>
    <w:rsid w:val="001D6E47"/>
    <w:rsid w:val="001E098A"/>
    <w:rsid w:val="001E18E7"/>
    <w:rsid w:val="001E1B00"/>
    <w:rsid w:val="001E1D3A"/>
    <w:rsid w:val="001E1EDF"/>
    <w:rsid w:val="001E2031"/>
    <w:rsid w:val="001E2092"/>
    <w:rsid w:val="001E263B"/>
    <w:rsid w:val="001E2B0F"/>
    <w:rsid w:val="001E3437"/>
    <w:rsid w:val="001E4464"/>
    <w:rsid w:val="001E6828"/>
    <w:rsid w:val="001E7EA6"/>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9FC"/>
    <w:rsid w:val="00240F55"/>
    <w:rsid w:val="0024176F"/>
    <w:rsid w:val="0024263D"/>
    <w:rsid w:val="00242736"/>
    <w:rsid w:val="002429F5"/>
    <w:rsid w:val="002438B1"/>
    <w:rsid w:val="00244898"/>
    <w:rsid w:val="00244EB2"/>
    <w:rsid w:val="00246559"/>
    <w:rsid w:val="00246DF3"/>
    <w:rsid w:val="00247A90"/>
    <w:rsid w:val="002500FB"/>
    <w:rsid w:val="00251A16"/>
    <w:rsid w:val="00252EC4"/>
    <w:rsid w:val="00253D61"/>
    <w:rsid w:val="002542F5"/>
    <w:rsid w:val="00255CD6"/>
    <w:rsid w:val="00255D6E"/>
    <w:rsid w:val="0025689A"/>
    <w:rsid w:val="00256C40"/>
    <w:rsid w:val="00257580"/>
    <w:rsid w:val="0025767A"/>
    <w:rsid w:val="00260CEB"/>
    <w:rsid w:val="00261198"/>
    <w:rsid w:val="0026168C"/>
    <w:rsid w:val="00261A2B"/>
    <w:rsid w:val="002626CE"/>
    <w:rsid w:val="00262CCE"/>
    <w:rsid w:val="00263630"/>
    <w:rsid w:val="002637E1"/>
    <w:rsid w:val="002649A3"/>
    <w:rsid w:val="002650A1"/>
    <w:rsid w:val="00265313"/>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814BC"/>
    <w:rsid w:val="00281DC5"/>
    <w:rsid w:val="00283052"/>
    <w:rsid w:val="002832A2"/>
    <w:rsid w:val="002842BA"/>
    <w:rsid w:val="002857DC"/>
    <w:rsid w:val="00285E77"/>
    <w:rsid w:val="00287972"/>
    <w:rsid w:val="00287BD3"/>
    <w:rsid w:val="00287F4D"/>
    <w:rsid w:val="002904A1"/>
    <w:rsid w:val="00290906"/>
    <w:rsid w:val="002915E5"/>
    <w:rsid w:val="00292814"/>
    <w:rsid w:val="002945C3"/>
    <w:rsid w:val="00294B36"/>
    <w:rsid w:val="0029504F"/>
    <w:rsid w:val="002954E6"/>
    <w:rsid w:val="002955C8"/>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053D"/>
    <w:rsid w:val="002B1431"/>
    <w:rsid w:val="002B15E3"/>
    <w:rsid w:val="002B36B9"/>
    <w:rsid w:val="002B486B"/>
    <w:rsid w:val="002B49A9"/>
    <w:rsid w:val="002B514A"/>
    <w:rsid w:val="002B64F7"/>
    <w:rsid w:val="002B7260"/>
    <w:rsid w:val="002B7B9C"/>
    <w:rsid w:val="002B7C00"/>
    <w:rsid w:val="002C083C"/>
    <w:rsid w:val="002C09D0"/>
    <w:rsid w:val="002C17AE"/>
    <w:rsid w:val="002C23BA"/>
    <w:rsid w:val="002C270A"/>
    <w:rsid w:val="002C2723"/>
    <w:rsid w:val="002C397E"/>
    <w:rsid w:val="002C4DCD"/>
    <w:rsid w:val="002C4FCE"/>
    <w:rsid w:val="002C5FF5"/>
    <w:rsid w:val="002D0849"/>
    <w:rsid w:val="002D0DDF"/>
    <w:rsid w:val="002D1115"/>
    <w:rsid w:val="002D13CF"/>
    <w:rsid w:val="002D2785"/>
    <w:rsid w:val="002D2CB6"/>
    <w:rsid w:val="002D301F"/>
    <w:rsid w:val="002D344C"/>
    <w:rsid w:val="002D36A1"/>
    <w:rsid w:val="002D3E9A"/>
    <w:rsid w:val="002D4461"/>
    <w:rsid w:val="002D4E01"/>
    <w:rsid w:val="002D4F2C"/>
    <w:rsid w:val="002D500A"/>
    <w:rsid w:val="002D51F9"/>
    <w:rsid w:val="002D52A0"/>
    <w:rsid w:val="002D544D"/>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3327"/>
    <w:rsid w:val="003036F5"/>
    <w:rsid w:val="00303FA4"/>
    <w:rsid w:val="00305C74"/>
    <w:rsid w:val="003060B3"/>
    <w:rsid w:val="003067EE"/>
    <w:rsid w:val="0030765C"/>
    <w:rsid w:val="00307B11"/>
    <w:rsid w:val="00311488"/>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B65"/>
    <w:rsid w:val="00322D8E"/>
    <w:rsid w:val="0032375F"/>
    <w:rsid w:val="00323E23"/>
    <w:rsid w:val="00324055"/>
    <w:rsid w:val="003256C4"/>
    <w:rsid w:val="003259A2"/>
    <w:rsid w:val="00326DE7"/>
    <w:rsid w:val="00327049"/>
    <w:rsid w:val="003272A4"/>
    <w:rsid w:val="00327851"/>
    <w:rsid w:val="003278C6"/>
    <w:rsid w:val="00327F77"/>
    <w:rsid w:val="0033128E"/>
    <w:rsid w:val="00331466"/>
    <w:rsid w:val="00331756"/>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76DC"/>
    <w:rsid w:val="00350161"/>
    <w:rsid w:val="00350E11"/>
    <w:rsid w:val="00351072"/>
    <w:rsid w:val="00351701"/>
    <w:rsid w:val="00351FE9"/>
    <w:rsid w:val="00352A30"/>
    <w:rsid w:val="003534A4"/>
    <w:rsid w:val="0035473B"/>
    <w:rsid w:val="00354814"/>
    <w:rsid w:val="00355F04"/>
    <w:rsid w:val="0035752B"/>
    <w:rsid w:val="00357D5E"/>
    <w:rsid w:val="003603F8"/>
    <w:rsid w:val="003607A3"/>
    <w:rsid w:val="003615CC"/>
    <w:rsid w:val="00361B02"/>
    <w:rsid w:val="00362329"/>
    <w:rsid w:val="00362364"/>
    <w:rsid w:val="00362E23"/>
    <w:rsid w:val="0036386E"/>
    <w:rsid w:val="00363C38"/>
    <w:rsid w:val="00363CBF"/>
    <w:rsid w:val="0036497C"/>
    <w:rsid w:val="00364EB0"/>
    <w:rsid w:val="0036523D"/>
    <w:rsid w:val="0036618B"/>
    <w:rsid w:val="00366C38"/>
    <w:rsid w:val="003671E4"/>
    <w:rsid w:val="0036764C"/>
    <w:rsid w:val="00367FA1"/>
    <w:rsid w:val="00370957"/>
    <w:rsid w:val="003709A9"/>
    <w:rsid w:val="003710F4"/>
    <w:rsid w:val="003722FB"/>
    <w:rsid w:val="003727FF"/>
    <w:rsid w:val="003741FB"/>
    <w:rsid w:val="003743DC"/>
    <w:rsid w:val="00375136"/>
    <w:rsid w:val="003757D6"/>
    <w:rsid w:val="00375A57"/>
    <w:rsid w:val="00375B32"/>
    <w:rsid w:val="00375FA7"/>
    <w:rsid w:val="003760DA"/>
    <w:rsid w:val="00376B95"/>
    <w:rsid w:val="003801CD"/>
    <w:rsid w:val="003802FA"/>
    <w:rsid w:val="003805E3"/>
    <w:rsid w:val="0038138B"/>
    <w:rsid w:val="003819BF"/>
    <w:rsid w:val="00382F64"/>
    <w:rsid w:val="003831C7"/>
    <w:rsid w:val="003848AD"/>
    <w:rsid w:val="00384917"/>
    <w:rsid w:val="00384A4F"/>
    <w:rsid w:val="0038559C"/>
    <w:rsid w:val="00385B23"/>
    <w:rsid w:val="00387FFD"/>
    <w:rsid w:val="00390A38"/>
    <w:rsid w:val="00391239"/>
    <w:rsid w:val="00391AFC"/>
    <w:rsid w:val="00391D8A"/>
    <w:rsid w:val="00392EDA"/>
    <w:rsid w:val="003938C8"/>
    <w:rsid w:val="00393B12"/>
    <w:rsid w:val="00397C38"/>
    <w:rsid w:val="003A0229"/>
    <w:rsid w:val="003A19BA"/>
    <w:rsid w:val="003A1B26"/>
    <w:rsid w:val="003A1CF8"/>
    <w:rsid w:val="003A2FF5"/>
    <w:rsid w:val="003A3CE6"/>
    <w:rsid w:val="003A4255"/>
    <w:rsid w:val="003A5C82"/>
    <w:rsid w:val="003A674E"/>
    <w:rsid w:val="003A6BF3"/>
    <w:rsid w:val="003A7F06"/>
    <w:rsid w:val="003B022C"/>
    <w:rsid w:val="003B23BB"/>
    <w:rsid w:val="003B2685"/>
    <w:rsid w:val="003B6E15"/>
    <w:rsid w:val="003B78AA"/>
    <w:rsid w:val="003B7AAB"/>
    <w:rsid w:val="003C0621"/>
    <w:rsid w:val="003C26A4"/>
    <w:rsid w:val="003C34D4"/>
    <w:rsid w:val="003C5D63"/>
    <w:rsid w:val="003C5E9E"/>
    <w:rsid w:val="003D0385"/>
    <w:rsid w:val="003D138C"/>
    <w:rsid w:val="003D312A"/>
    <w:rsid w:val="003D3BF7"/>
    <w:rsid w:val="003D413E"/>
    <w:rsid w:val="003D5088"/>
    <w:rsid w:val="003D539A"/>
    <w:rsid w:val="003D5AF4"/>
    <w:rsid w:val="003D75F4"/>
    <w:rsid w:val="003D7708"/>
    <w:rsid w:val="003D7799"/>
    <w:rsid w:val="003E2A13"/>
    <w:rsid w:val="003E31C5"/>
    <w:rsid w:val="003E34F4"/>
    <w:rsid w:val="003E4CCB"/>
    <w:rsid w:val="003E5084"/>
    <w:rsid w:val="003E514C"/>
    <w:rsid w:val="003E5D8A"/>
    <w:rsid w:val="003E5FCB"/>
    <w:rsid w:val="003E6D3D"/>
    <w:rsid w:val="003F020F"/>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3F5"/>
    <w:rsid w:val="00402457"/>
    <w:rsid w:val="00403320"/>
    <w:rsid w:val="00404ACE"/>
    <w:rsid w:val="00405A80"/>
    <w:rsid w:val="004070A9"/>
    <w:rsid w:val="00407458"/>
    <w:rsid w:val="00411B61"/>
    <w:rsid w:val="004121B3"/>
    <w:rsid w:val="00412A08"/>
    <w:rsid w:val="0041408F"/>
    <w:rsid w:val="00414624"/>
    <w:rsid w:val="00414E08"/>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26AD"/>
    <w:rsid w:val="00433FED"/>
    <w:rsid w:val="00434D2A"/>
    <w:rsid w:val="004358FB"/>
    <w:rsid w:val="00440F3D"/>
    <w:rsid w:val="004415E5"/>
    <w:rsid w:val="00442B73"/>
    <w:rsid w:val="0044310B"/>
    <w:rsid w:val="0044515A"/>
    <w:rsid w:val="00445675"/>
    <w:rsid w:val="00446BD7"/>
    <w:rsid w:val="00446D2A"/>
    <w:rsid w:val="00447C2B"/>
    <w:rsid w:val="004502A3"/>
    <w:rsid w:val="00450EFF"/>
    <w:rsid w:val="0045186E"/>
    <w:rsid w:val="00451C32"/>
    <w:rsid w:val="004532DF"/>
    <w:rsid w:val="004534CF"/>
    <w:rsid w:val="00453DED"/>
    <w:rsid w:val="004562B4"/>
    <w:rsid w:val="004575C7"/>
    <w:rsid w:val="00457F1F"/>
    <w:rsid w:val="00460FC6"/>
    <w:rsid w:val="00461D2A"/>
    <w:rsid w:val="00463DF5"/>
    <w:rsid w:val="0046412D"/>
    <w:rsid w:val="00464BB1"/>
    <w:rsid w:val="004653FC"/>
    <w:rsid w:val="00466827"/>
    <w:rsid w:val="0046690D"/>
    <w:rsid w:val="00466A79"/>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901EE"/>
    <w:rsid w:val="004902AE"/>
    <w:rsid w:val="00490CA0"/>
    <w:rsid w:val="00491812"/>
    <w:rsid w:val="00493564"/>
    <w:rsid w:val="004937A8"/>
    <w:rsid w:val="004941FD"/>
    <w:rsid w:val="00496700"/>
    <w:rsid w:val="004972BD"/>
    <w:rsid w:val="004973B4"/>
    <w:rsid w:val="00497D90"/>
    <w:rsid w:val="004A152B"/>
    <w:rsid w:val="004A3214"/>
    <w:rsid w:val="004A3E9C"/>
    <w:rsid w:val="004A3F09"/>
    <w:rsid w:val="004A4041"/>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7EA9"/>
    <w:rsid w:val="004D7FC2"/>
    <w:rsid w:val="004E0108"/>
    <w:rsid w:val="004E047E"/>
    <w:rsid w:val="004E0D5E"/>
    <w:rsid w:val="004E2B55"/>
    <w:rsid w:val="004E3A2D"/>
    <w:rsid w:val="004E41AD"/>
    <w:rsid w:val="004E4420"/>
    <w:rsid w:val="004E461F"/>
    <w:rsid w:val="004E56AC"/>
    <w:rsid w:val="004E5B10"/>
    <w:rsid w:val="004E5FF1"/>
    <w:rsid w:val="004E7C0C"/>
    <w:rsid w:val="004F0EC6"/>
    <w:rsid w:val="004F1729"/>
    <w:rsid w:val="004F1BBF"/>
    <w:rsid w:val="004F2443"/>
    <w:rsid w:val="004F305E"/>
    <w:rsid w:val="004F4320"/>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573"/>
    <w:rsid w:val="00515736"/>
    <w:rsid w:val="00515764"/>
    <w:rsid w:val="00515E6F"/>
    <w:rsid w:val="00515FE9"/>
    <w:rsid w:val="005161B7"/>
    <w:rsid w:val="0051663C"/>
    <w:rsid w:val="005173D1"/>
    <w:rsid w:val="00521FDB"/>
    <w:rsid w:val="00523716"/>
    <w:rsid w:val="00524235"/>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6ED"/>
    <w:rsid w:val="00560ACC"/>
    <w:rsid w:val="005610B1"/>
    <w:rsid w:val="00562077"/>
    <w:rsid w:val="00562080"/>
    <w:rsid w:val="00562DF1"/>
    <w:rsid w:val="00563FA3"/>
    <w:rsid w:val="00564582"/>
    <w:rsid w:val="00565223"/>
    <w:rsid w:val="00565772"/>
    <w:rsid w:val="00565BCC"/>
    <w:rsid w:val="00567002"/>
    <w:rsid w:val="00567587"/>
    <w:rsid w:val="00571121"/>
    <w:rsid w:val="00571BD3"/>
    <w:rsid w:val="00571D7E"/>
    <w:rsid w:val="00571D8F"/>
    <w:rsid w:val="00572625"/>
    <w:rsid w:val="00574D77"/>
    <w:rsid w:val="0057561B"/>
    <w:rsid w:val="00575681"/>
    <w:rsid w:val="00575FEF"/>
    <w:rsid w:val="005779CE"/>
    <w:rsid w:val="00580C90"/>
    <w:rsid w:val="005815F1"/>
    <w:rsid w:val="00583248"/>
    <w:rsid w:val="00583A24"/>
    <w:rsid w:val="0058550B"/>
    <w:rsid w:val="00585D9C"/>
    <w:rsid w:val="00586226"/>
    <w:rsid w:val="00586235"/>
    <w:rsid w:val="00586F0B"/>
    <w:rsid w:val="00590B86"/>
    <w:rsid w:val="005917B6"/>
    <w:rsid w:val="00591975"/>
    <w:rsid w:val="00591DC4"/>
    <w:rsid w:val="00592A38"/>
    <w:rsid w:val="005943E5"/>
    <w:rsid w:val="00594482"/>
    <w:rsid w:val="005945D6"/>
    <w:rsid w:val="00594E36"/>
    <w:rsid w:val="005954A7"/>
    <w:rsid w:val="00595796"/>
    <w:rsid w:val="00596D8F"/>
    <w:rsid w:val="005A0B62"/>
    <w:rsid w:val="005A222F"/>
    <w:rsid w:val="005A2AA9"/>
    <w:rsid w:val="005A2BD8"/>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1A27"/>
    <w:rsid w:val="005C2F9B"/>
    <w:rsid w:val="005C39A4"/>
    <w:rsid w:val="005C4E84"/>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71A7"/>
    <w:rsid w:val="005E013D"/>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7F7"/>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52B"/>
    <w:rsid w:val="00607859"/>
    <w:rsid w:val="00607FFA"/>
    <w:rsid w:val="00610139"/>
    <w:rsid w:val="0061076A"/>
    <w:rsid w:val="006110E2"/>
    <w:rsid w:val="0061113F"/>
    <w:rsid w:val="00611E68"/>
    <w:rsid w:val="00612F23"/>
    <w:rsid w:val="006142BE"/>
    <w:rsid w:val="00614E21"/>
    <w:rsid w:val="00614EC4"/>
    <w:rsid w:val="00615E23"/>
    <w:rsid w:val="00616B3E"/>
    <w:rsid w:val="00616C24"/>
    <w:rsid w:val="006170A1"/>
    <w:rsid w:val="0061710A"/>
    <w:rsid w:val="00617716"/>
    <w:rsid w:val="00617AD2"/>
    <w:rsid w:val="00617CCF"/>
    <w:rsid w:val="00617E26"/>
    <w:rsid w:val="006204DA"/>
    <w:rsid w:val="00620A43"/>
    <w:rsid w:val="00622673"/>
    <w:rsid w:val="00622984"/>
    <w:rsid w:val="00623C24"/>
    <w:rsid w:val="006255DF"/>
    <w:rsid w:val="00627528"/>
    <w:rsid w:val="006300CB"/>
    <w:rsid w:val="00630836"/>
    <w:rsid w:val="00632065"/>
    <w:rsid w:val="006331CC"/>
    <w:rsid w:val="0063392C"/>
    <w:rsid w:val="006339F3"/>
    <w:rsid w:val="00634107"/>
    <w:rsid w:val="006352E5"/>
    <w:rsid w:val="00635E67"/>
    <w:rsid w:val="00636232"/>
    <w:rsid w:val="00637F2E"/>
    <w:rsid w:val="0064016A"/>
    <w:rsid w:val="00642C6B"/>
    <w:rsid w:val="00645DC0"/>
    <w:rsid w:val="00645E71"/>
    <w:rsid w:val="00646E8D"/>
    <w:rsid w:val="006506DF"/>
    <w:rsid w:val="006507A1"/>
    <w:rsid w:val="00652A8C"/>
    <w:rsid w:val="00653CC9"/>
    <w:rsid w:val="00654A8E"/>
    <w:rsid w:val="00654EE7"/>
    <w:rsid w:val="00656150"/>
    <w:rsid w:val="00657916"/>
    <w:rsid w:val="006607FC"/>
    <w:rsid w:val="00660B6B"/>
    <w:rsid w:val="00660D43"/>
    <w:rsid w:val="00661241"/>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A103A"/>
    <w:rsid w:val="006A2C51"/>
    <w:rsid w:val="006A3214"/>
    <w:rsid w:val="006A3259"/>
    <w:rsid w:val="006A479F"/>
    <w:rsid w:val="006A491B"/>
    <w:rsid w:val="006A66FC"/>
    <w:rsid w:val="006A695E"/>
    <w:rsid w:val="006A6BB1"/>
    <w:rsid w:val="006A6F19"/>
    <w:rsid w:val="006A758E"/>
    <w:rsid w:val="006B03D2"/>
    <w:rsid w:val="006B13BC"/>
    <w:rsid w:val="006B24B8"/>
    <w:rsid w:val="006B25BA"/>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A01"/>
    <w:rsid w:val="006D2FA6"/>
    <w:rsid w:val="006D357B"/>
    <w:rsid w:val="006D4309"/>
    <w:rsid w:val="006D569E"/>
    <w:rsid w:val="006D6A66"/>
    <w:rsid w:val="006D6F32"/>
    <w:rsid w:val="006D7E45"/>
    <w:rsid w:val="006E04C4"/>
    <w:rsid w:val="006E0749"/>
    <w:rsid w:val="006E1711"/>
    <w:rsid w:val="006E1A76"/>
    <w:rsid w:val="006E2388"/>
    <w:rsid w:val="006E3FEF"/>
    <w:rsid w:val="006E412A"/>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64E4"/>
    <w:rsid w:val="0071688B"/>
    <w:rsid w:val="00717894"/>
    <w:rsid w:val="00720AB3"/>
    <w:rsid w:val="00720C4A"/>
    <w:rsid w:val="00721167"/>
    <w:rsid w:val="007213D0"/>
    <w:rsid w:val="00721638"/>
    <w:rsid w:val="007237E0"/>
    <w:rsid w:val="0072522B"/>
    <w:rsid w:val="00725753"/>
    <w:rsid w:val="00725A4D"/>
    <w:rsid w:val="007274DF"/>
    <w:rsid w:val="00730507"/>
    <w:rsid w:val="0073139A"/>
    <w:rsid w:val="007317DC"/>
    <w:rsid w:val="007317EE"/>
    <w:rsid w:val="00732307"/>
    <w:rsid w:val="00732441"/>
    <w:rsid w:val="00732BBF"/>
    <w:rsid w:val="007334B2"/>
    <w:rsid w:val="0073447B"/>
    <w:rsid w:val="00734A6F"/>
    <w:rsid w:val="007359C2"/>
    <w:rsid w:val="00735C85"/>
    <w:rsid w:val="00735ED8"/>
    <w:rsid w:val="00736308"/>
    <w:rsid w:val="007374EB"/>
    <w:rsid w:val="00737C7A"/>
    <w:rsid w:val="0074020F"/>
    <w:rsid w:val="007402C3"/>
    <w:rsid w:val="0074051D"/>
    <w:rsid w:val="0074111D"/>
    <w:rsid w:val="007411C1"/>
    <w:rsid w:val="0074362F"/>
    <w:rsid w:val="00743A05"/>
    <w:rsid w:val="00743F1E"/>
    <w:rsid w:val="0074451C"/>
    <w:rsid w:val="00745011"/>
    <w:rsid w:val="00745328"/>
    <w:rsid w:val="00746A6B"/>
    <w:rsid w:val="007474F0"/>
    <w:rsid w:val="00747BE4"/>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25A"/>
    <w:rsid w:val="00765757"/>
    <w:rsid w:val="00767BBE"/>
    <w:rsid w:val="00770213"/>
    <w:rsid w:val="007710C6"/>
    <w:rsid w:val="00771FA2"/>
    <w:rsid w:val="007721B8"/>
    <w:rsid w:val="007747BE"/>
    <w:rsid w:val="007748D0"/>
    <w:rsid w:val="00774EF6"/>
    <w:rsid w:val="00775ADA"/>
    <w:rsid w:val="007760A7"/>
    <w:rsid w:val="00776390"/>
    <w:rsid w:val="00776682"/>
    <w:rsid w:val="00777A8B"/>
    <w:rsid w:val="0078030B"/>
    <w:rsid w:val="0078066B"/>
    <w:rsid w:val="007809DC"/>
    <w:rsid w:val="00780ED7"/>
    <w:rsid w:val="00781276"/>
    <w:rsid w:val="00781C27"/>
    <w:rsid w:val="00781DB5"/>
    <w:rsid w:val="00782EC8"/>
    <w:rsid w:val="0078451D"/>
    <w:rsid w:val="00784E9C"/>
    <w:rsid w:val="00786FEA"/>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6565"/>
    <w:rsid w:val="007A74A4"/>
    <w:rsid w:val="007A7C43"/>
    <w:rsid w:val="007B03F2"/>
    <w:rsid w:val="007B0955"/>
    <w:rsid w:val="007B1151"/>
    <w:rsid w:val="007B171A"/>
    <w:rsid w:val="007B2091"/>
    <w:rsid w:val="007B260E"/>
    <w:rsid w:val="007B4398"/>
    <w:rsid w:val="007B462C"/>
    <w:rsid w:val="007B5187"/>
    <w:rsid w:val="007B53B3"/>
    <w:rsid w:val="007B5DE8"/>
    <w:rsid w:val="007B6DD4"/>
    <w:rsid w:val="007C1C8C"/>
    <w:rsid w:val="007C1DB2"/>
    <w:rsid w:val="007C20EE"/>
    <w:rsid w:val="007C2BCF"/>
    <w:rsid w:val="007C2F5D"/>
    <w:rsid w:val="007C34C1"/>
    <w:rsid w:val="007C35CA"/>
    <w:rsid w:val="007C3867"/>
    <w:rsid w:val="007C3C90"/>
    <w:rsid w:val="007C3EA5"/>
    <w:rsid w:val="007C4153"/>
    <w:rsid w:val="007C4864"/>
    <w:rsid w:val="007C4E8F"/>
    <w:rsid w:val="007C4EEF"/>
    <w:rsid w:val="007C5592"/>
    <w:rsid w:val="007C62D5"/>
    <w:rsid w:val="007C7717"/>
    <w:rsid w:val="007C7E0E"/>
    <w:rsid w:val="007D0DBB"/>
    <w:rsid w:val="007D0E4C"/>
    <w:rsid w:val="007D10EC"/>
    <w:rsid w:val="007D1E90"/>
    <w:rsid w:val="007D23B8"/>
    <w:rsid w:val="007D2C21"/>
    <w:rsid w:val="007D38EF"/>
    <w:rsid w:val="007D4833"/>
    <w:rsid w:val="007D51DF"/>
    <w:rsid w:val="007D76C7"/>
    <w:rsid w:val="007D7A82"/>
    <w:rsid w:val="007E038D"/>
    <w:rsid w:val="007E1501"/>
    <w:rsid w:val="007E206E"/>
    <w:rsid w:val="007E38BA"/>
    <w:rsid w:val="007E4A8F"/>
    <w:rsid w:val="007E4FFF"/>
    <w:rsid w:val="007E5588"/>
    <w:rsid w:val="007E560F"/>
    <w:rsid w:val="007E5621"/>
    <w:rsid w:val="007E5B43"/>
    <w:rsid w:val="007E6311"/>
    <w:rsid w:val="007E6767"/>
    <w:rsid w:val="007E6A02"/>
    <w:rsid w:val="007E6A17"/>
    <w:rsid w:val="007E6B27"/>
    <w:rsid w:val="007E6B36"/>
    <w:rsid w:val="007E7FC1"/>
    <w:rsid w:val="007F046A"/>
    <w:rsid w:val="007F0C95"/>
    <w:rsid w:val="007F2106"/>
    <w:rsid w:val="007F2D10"/>
    <w:rsid w:val="007F2DA2"/>
    <w:rsid w:val="007F304E"/>
    <w:rsid w:val="007F4DF5"/>
    <w:rsid w:val="007F5F57"/>
    <w:rsid w:val="007F69C1"/>
    <w:rsid w:val="007F6AB6"/>
    <w:rsid w:val="007F6CC3"/>
    <w:rsid w:val="007F7122"/>
    <w:rsid w:val="007F7DFC"/>
    <w:rsid w:val="007F7FF4"/>
    <w:rsid w:val="00800B1B"/>
    <w:rsid w:val="00801904"/>
    <w:rsid w:val="00802BB3"/>
    <w:rsid w:val="0080335C"/>
    <w:rsid w:val="00803E86"/>
    <w:rsid w:val="008046D7"/>
    <w:rsid w:val="008048AC"/>
    <w:rsid w:val="00805639"/>
    <w:rsid w:val="00805C76"/>
    <w:rsid w:val="008068F8"/>
    <w:rsid w:val="008079D7"/>
    <w:rsid w:val="00807BD3"/>
    <w:rsid w:val="00807EB5"/>
    <w:rsid w:val="00810E10"/>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4D9"/>
    <w:rsid w:val="00830C5B"/>
    <w:rsid w:val="00831061"/>
    <w:rsid w:val="008317D9"/>
    <w:rsid w:val="008325BA"/>
    <w:rsid w:val="00832C7B"/>
    <w:rsid w:val="00832D6A"/>
    <w:rsid w:val="00833458"/>
    <w:rsid w:val="008338FF"/>
    <w:rsid w:val="00834A46"/>
    <w:rsid w:val="00834B31"/>
    <w:rsid w:val="00835599"/>
    <w:rsid w:val="00835AFB"/>
    <w:rsid w:val="00835B60"/>
    <w:rsid w:val="00835BF6"/>
    <w:rsid w:val="00836127"/>
    <w:rsid w:val="008362D4"/>
    <w:rsid w:val="00836433"/>
    <w:rsid w:val="008366C0"/>
    <w:rsid w:val="00836ED3"/>
    <w:rsid w:val="00837993"/>
    <w:rsid w:val="00841284"/>
    <w:rsid w:val="008419E4"/>
    <w:rsid w:val="008422BE"/>
    <w:rsid w:val="00843C04"/>
    <w:rsid w:val="00844437"/>
    <w:rsid w:val="0084521D"/>
    <w:rsid w:val="00845588"/>
    <w:rsid w:val="008459C0"/>
    <w:rsid w:val="008468AE"/>
    <w:rsid w:val="00847160"/>
    <w:rsid w:val="00847681"/>
    <w:rsid w:val="00851146"/>
    <w:rsid w:val="00852804"/>
    <w:rsid w:val="00852863"/>
    <w:rsid w:val="00852E3B"/>
    <w:rsid w:val="008531A5"/>
    <w:rsid w:val="008536E0"/>
    <w:rsid w:val="008545A6"/>
    <w:rsid w:val="00854ED4"/>
    <w:rsid w:val="0085513F"/>
    <w:rsid w:val="0085570F"/>
    <w:rsid w:val="00855E70"/>
    <w:rsid w:val="00856A56"/>
    <w:rsid w:val="00856D54"/>
    <w:rsid w:val="0085732B"/>
    <w:rsid w:val="0085766D"/>
    <w:rsid w:val="008577FC"/>
    <w:rsid w:val="00857D0A"/>
    <w:rsid w:val="00860349"/>
    <w:rsid w:val="008604EA"/>
    <w:rsid w:val="00860E20"/>
    <w:rsid w:val="00861ADF"/>
    <w:rsid w:val="00862288"/>
    <w:rsid w:val="0086263A"/>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5085"/>
    <w:rsid w:val="008773BC"/>
    <w:rsid w:val="00877FCC"/>
    <w:rsid w:val="0088126A"/>
    <w:rsid w:val="008819C4"/>
    <w:rsid w:val="008823DC"/>
    <w:rsid w:val="00883553"/>
    <w:rsid w:val="00883758"/>
    <w:rsid w:val="00884AEB"/>
    <w:rsid w:val="00885DC1"/>
    <w:rsid w:val="00886669"/>
    <w:rsid w:val="0088673B"/>
    <w:rsid w:val="00886B23"/>
    <w:rsid w:val="00886B6F"/>
    <w:rsid w:val="0088713F"/>
    <w:rsid w:val="00887212"/>
    <w:rsid w:val="008873CB"/>
    <w:rsid w:val="0088772B"/>
    <w:rsid w:val="00887EF3"/>
    <w:rsid w:val="0089052B"/>
    <w:rsid w:val="008915F2"/>
    <w:rsid w:val="00892221"/>
    <w:rsid w:val="0089254A"/>
    <w:rsid w:val="008926A3"/>
    <w:rsid w:val="008933F4"/>
    <w:rsid w:val="00894C4F"/>
    <w:rsid w:val="00897FC4"/>
    <w:rsid w:val="008A0A5B"/>
    <w:rsid w:val="008A14FF"/>
    <w:rsid w:val="008A2EE6"/>
    <w:rsid w:val="008A4FC9"/>
    <w:rsid w:val="008A500A"/>
    <w:rsid w:val="008A52F1"/>
    <w:rsid w:val="008A5542"/>
    <w:rsid w:val="008A585A"/>
    <w:rsid w:val="008A5CCD"/>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4CF"/>
    <w:rsid w:val="008D0A13"/>
    <w:rsid w:val="008D0B07"/>
    <w:rsid w:val="008D1CC3"/>
    <w:rsid w:val="008D30C0"/>
    <w:rsid w:val="008D5E67"/>
    <w:rsid w:val="008D6030"/>
    <w:rsid w:val="008D656D"/>
    <w:rsid w:val="008D6C42"/>
    <w:rsid w:val="008D7953"/>
    <w:rsid w:val="008E1132"/>
    <w:rsid w:val="008E11ED"/>
    <w:rsid w:val="008E1D21"/>
    <w:rsid w:val="008E1FB2"/>
    <w:rsid w:val="008E2D30"/>
    <w:rsid w:val="008E3898"/>
    <w:rsid w:val="008E3D3A"/>
    <w:rsid w:val="008E4908"/>
    <w:rsid w:val="008E4A1D"/>
    <w:rsid w:val="008E53FD"/>
    <w:rsid w:val="008E5964"/>
    <w:rsid w:val="008E5F94"/>
    <w:rsid w:val="008E66D6"/>
    <w:rsid w:val="008E67A2"/>
    <w:rsid w:val="008E6DF8"/>
    <w:rsid w:val="008E7BD1"/>
    <w:rsid w:val="008F0DD6"/>
    <w:rsid w:val="008F1AD0"/>
    <w:rsid w:val="008F2949"/>
    <w:rsid w:val="008F348A"/>
    <w:rsid w:val="008F3927"/>
    <w:rsid w:val="008F446C"/>
    <w:rsid w:val="008F532A"/>
    <w:rsid w:val="008F6ED6"/>
    <w:rsid w:val="00900DCC"/>
    <w:rsid w:val="00902B2B"/>
    <w:rsid w:val="00903442"/>
    <w:rsid w:val="009037D8"/>
    <w:rsid w:val="00903E80"/>
    <w:rsid w:val="0090576A"/>
    <w:rsid w:val="009077DB"/>
    <w:rsid w:val="00910820"/>
    <w:rsid w:val="00910C43"/>
    <w:rsid w:val="00910CA0"/>
    <w:rsid w:val="0091110B"/>
    <w:rsid w:val="009120EA"/>
    <w:rsid w:val="00915221"/>
    <w:rsid w:val="00915B63"/>
    <w:rsid w:val="00915B65"/>
    <w:rsid w:val="00916132"/>
    <w:rsid w:val="0091641E"/>
    <w:rsid w:val="009201F4"/>
    <w:rsid w:val="00920833"/>
    <w:rsid w:val="00921592"/>
    <w:rsid w:val="009232F9"/>
    <w:rsid w:val="00924B36"/>
    <w:rsid w:val="00924FD7"/>
    <w:rsid w:val="00925E0C"/>
    <w:rsid w:val="009304A1"/>
    <w:rsid w:val="009315B2"/>
    <w:rsid w:val="00931898"/>
    <w:rsid w:val="00931C0C"/>
    <w:rsid w:val="00932C6E"/>
    <w:rsid w:val="00932EB7"/>
    <w:rsid w:val="00934D50"/>
    <w:rsid w:val="00935838"/>
    <w:rsid w:val="009360CE"/>
    <w:rsid w:val="009360E6"/>
    <w:rsid w:val="0093614C"/>
    <w:rsid w:val="009367B1"/>
    <w:rsid w:val="00937384"/>
    <w:rsid w:val="00940CB1"/>
    <w:rsid w:val="00940EB7"/>
    <w:rsid w:val="009422A7"/>
    <w:rsid w:val="00942547"/>
    <w:rsid w:val="00942C0C"/>
    <w:rsid w:val="00942C92"/>
    <w:rsid w:val="00943D68"/>
    <w:rsid w:val="00943EC1"/>
    <w:rsid w:val="00944DD5"/>
    <w:rsid w:val="009455A6"/>
    <w:rsid w:val="009458AE"/>
    <w:rsid w:val="00946338"/>
    <w:rsid w:val="0094676F"/>
    <w:rsid w:val="00947B77"/>
    <w:rsid w:val="009502DA"/>
    <w:rsid w:val="00951049"/>
    <w:rsid w:val="009511AC"/>
    <w:rsid w:val="009513F3"/>
    <w:rsid w:val="00951A0B"/>
    <w:rsid w:val="00951B56"/>
    <w:rsid w:val="00952EB8"/>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72C1"/>
    <w:rsid w:val="009676A4"/>
    <w:rsid w:val="00967905"/>
    <w:rsid w:val="00970851"/>
    <w:rsid w:val="009710CB"/>
    <w:rsid w:val="00972A97"/>
    <w:rsid w:val="0097318B"/>
    <w:rsid w:val="00973443"/>
    <w:rsid w:val="00974B19"/>
    <w:rsid w:val="00974FCD"/>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52AB"/>
    <w:rsid w:val="009876F3"/>
    <w:rsid w:val="00990995"/>
    <w:rsid w:val="00990AE1"/>
    <w:rsid w:val="009918A0"/>
    <w:rsid w:val="00991E82"/>
    <w:rsid w:val="00991F25"/>
    <w:rsid w:val="00993F27"/>
    <w:rsid w:val="0099408B"/>
    <w:rsid w:val="009942A9"/>
    <w:rsid w:val="0099457A"/>
    <w:rsid w:val="009945B1"/>
    <w:rsid w:val="00994833"/>
    <w:rsid w:val="0099509A"/>
    <w:rsid w:val="009963FB"/>
    <w:rsid w:val="009965B9"/>
    <w:rsid w:val="00996C30"/>
    <w:rsid w:val="009971AB"/>
    <w:rsid w:val="009A0387"/>
    <w:rsid w:val="009A1999"/>
    <w:rsid w:val="009A1AB9"/>
    <w:rsid w:val="009A2573"/>
    <w:rsid w:val="009A27CF"/>
    <w:rsid w:val="009A282B"/>
    <w:rsid w:val="009A2AA6"/>
    <w:rsid w:val="009A3142"/>
    <w:rsid w:val="009A32B7"/>
    <w:rsid w:val="009A3E33"/>
    <w:rsid w:val="009A3F84"/>
    <w:rsid w:val="009A447C"/>
    <w:rsid w:val="009A452D"/>
    <w:rsid w:val="009A458D"/>
    <w:rsid w:val="009A4E94"/>
    <w:rsid w:val="009A5408"/>
    <w:rsid w:val="009A67B0"/>
    <w:rsid w:val="009A6D71"/>
    <w:rsid w:val="009A76F6"/>
    <w:rsid w:val="009A7DEF"/>
    <w:rsid w:val="009B1DD2"/>
    <w:rsid w:val="009B254D"/>
    <w:rsid w:val="009B255F"/>
    <w:rsid w:val="009B2F95"/>
    <w:rsid w:val="009B34CB"/>
    <w:rsid w:val="009B3D2F"/>
    <w:rsid w:val="009B4C53"/>
    <w:rsid w:val="009B53F2"/>
    <w:rsid w:val="009B5508"/>
    <w:rsid w:val="009B56E1"/>
    <w:rsid w:val="009B5E9D"/>
    <w:rsid w:val="009B6091"/>
    <w:rsid w:val="009B63AF"/>
    <w:rsid w:val="009B784B"/>
    <w:rsid w:val="009C05F6"/>
    <w:rsid w:val="009C0B8C"/>
    <w:rsid w:val="009C0C50"/>
    <w:rsid w:val="009C1318"/>
    <w:rsid w:val="009C434A"/>
    <w:rsid w:val="009C5E75"/>
    <w:rsid w:val="009C5F4A"/>
    <w:rsid w:val="009C5F58"/>
    <w:rsid w:val="009C6135"/>
    <w:rsid w:val="009C772D"/>
    <w:rsid w:val="009C77DB"/>
    <w:rsid w:val="009C7D9D"/>
    <w:rsid w:val="009D03F7"/>
    <w:rsid w:val="009D0922"/>
    <w:rsid w:val="009D242A"/>
    <w:rsid w:val="009D252E"/>
    <w:rsid w:val="009D2771"/>
    <w:rsid w:val="009D2B7B"/>
    <w:rsid w:val="009D3028"/>
    <w:rsid w:val="009D34BB"/>
    <w:rsid w:val="009D5196"/>
    <w:rsid w:val="009D55F0"/>
    <w:rsid w:val="009D7C57"/>
    <w:rsid w:val="009E0336"/>
    <w:rsid w:val="009E263B"/>
    <w:rsid w:val="009E26AA"/>
    <w:rsid w:val="009E2DBC"/>
    <w:rsid w:val="009E6821"/>
    <w:rsid w:val="009E750B"/>
    <w:rsid w:val="009F0923"/>
    <w:rsid w:val="009F0B5F"/>
    <w:rsid w:val="009F431B"/>
    <w:rsid w:val="009F4D52"/>
    <w:rsid w:val="009F58DD"/>
    <w:rsid w:val="009F5A2D"/>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8FA"/>
    <w:rsid w:val="00A12E4F"/>
    <w:rsid w:val="00A133E4"/>
    <w:rsid w:val="00A154AC"/>
    <w:rsid w:val="00A15753"/>
    <w:rsid w:val="00A15CD0"/>
    <w:rsid w:val="00A16755"/>
    <w:rsid w:val="00A16793"/>
    <w:rsid w:val="00A16857"/>
    <w:rsid w:val="00A1760A"/>
    <w:rsid w:val="00A176B7"/>
    <w:rsid w:val="00A17D8A"/>
    <w:rsid w:val="00A20116"/>
    <w:rsid w:val="00A21072"/>
    <w:rsid w:val="00A21820"/>
    <w:rsid w:val="00A2194C"/>
    <w:rsid w:val="00A21DBB"/>
    <w:rsid w:val="00A2328C"/>
    <w:rsid w:val="00A23FB5"/>
    <w:rsid w:val="00A242B4"/>
    <w:rsid w:val="00A245C9"/>
    <w:rsid w:val="00A2553E"/>
    <w:rsid w:val="00A2648F"/>
    <w:rsid w:val="00A26543"/>
    <w:rsid w:val="00A267CA"/>
    <w:rsid w:val="00A26B1B"/>
    <w:rsid w:val="00A26C9F"/>
    <w:rsid w:val="00A26D41"/>
    <w:rsid w:val="00A27298"/>
    <w:rsid w:val="00A300E2"/>
    <w:rsid w:val="00A30266"/>
    <w:rsid w:val="00A302D5"/>
    <w:rsid w:val="00A30500"/>
    <w:rsid w:val="00A32981"/>
    <w:rsid w:val="00A32B22"/>
    <w:rsid w:val="00A33016"/>
    <w:rsid w:val="00A33B96"/>
    <w:rsid w:val="00A34147"/>
    <w:rsid w:val="00A357D2"/>
    <w:rsid w:val="00A35EA2"/>
    <w:rsid w:val="00A36A00"/>
    <w:rsid w:val="00A37A97"/>
    <w:rsid w:val="00A37B61"/>
    <w:rsid w:val="00A37BA3"/>
    <w:rsid w:val="00A40B07"/>
    <w:rsid w:val="00A416A0"/>
    <w:rsid w:val="00A41C67"/>
    <w:rsid w:val="00A43B27"/>
    <w:rsid w:val="00A44DB0"/>
    <w:rsid w:val="00A46804"/>
    <w:rsid w:val="00A478F6"/>
    <w:rsid w:val="00A50FC5"/>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68CC"/>
    <w:rsid w:val="00A56B22"/>
    <w:rsid w:val="00A56D00"/>
    <w:rsid w:val="00A57E21"/>
    <w:rsid w:val="00A57E32"/>
    <w:rsid w:val="00A617A4"/>
    <w:rsid w:val="00A61E2E"/>
    <w:rsid w:val="00A626A4"/>
    <w:rsid w:val="00A62BFE"/>
    <w:rsid w:val="00A63DF5"/>
    <w:rsid w:val="00A63EED"/>
    <w:rsid w:val="00A64926"/>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6734"/>
    <w:rsid w:val="00A87C55"/>
    <w:rsid w:val="00A911AE"/>
    <w:rsid w:val="00A91868"/>
    <w:rsid w:val="00A927B7"/>
    <w:rsid w:val="00A92A67"/>
    <w:rsid w:val="00A93237"/>
    <w:rsid w:val="00A93397"/>
    <w:rsid w:val="00A93746"/>
    <w:rsid w:val="00A9444E"/>
    <w:rsid w:val="00A957E6"/>
    <w:rsid w:val="00A96572"/>
    <w:rsid w:val="00A967AE"/>
    <w:rsid w:val="00A9744F"/>
    <w:rsid w:val="00A97792"/>
    <w:rsid w:val="00A97ED0"/>
    <w:rsid w:val="00A97FDD"/>
    <w:rsid w:val="00AA0C6A"/>
    <w:rsid w:val="00AA135D"/>
    <w:rsid w:val="00AA1AD8"/>
    <w:rsid w:val="00AA2B25"/>
    <w:rsid w:val="00AA33ED"/>
    <w:rsid w:val="00AA42BA"/>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430E"/>
    <w:rsid w:val="00AE6183"/>
    <w:rsid w:val="00AF0001"/>
    <w:rsid w:val="00AF0E95"/>
    <w:rsid w:val="00AF3480"/>
    <w:rsid w:val="00AF3719"/>
    <w:rsid w:val="00AF37D5"/>
    <w:rsid w:val="00AF4C75"/>
    <w:rsid w:val="00AF4EB1"/>
    <w:rsid w:val="00AF5214"/>
    <w:rsid w:val="00AF5396"/>
    <w:rsid w:val="00AF554D"/>
    <w:rsid w:val="00AF5A76"/>
    <w:rsid w:val="00AF5BCE"/>
    <w:rsid w:val="00AF6264"/>
    <w:rsid w:val="00AF742F"/>
    <w:rsid w:val="00AF76FB"/>
    <w:rsid w:val="00AF7C83"/>
    <w:rsid w:val="00B0041A"/>
    <w:rsid w:val="00B0179E"/>
    <w:rsid w:val="00B02E11"/>
    <w:rsid w:val="00B0346B"/>
    <w:rsid w:val="00B037EF"/>
    <w:rsid w:val="00B040FF"/>
    <w:rsid w:val="00B04707"/>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1ECC"/>
    <w:rsid w:val="00B22A0C"/>
    <w:rsid w:val="00B2308F"/>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D77"/>
    <w:rsid w:val="00B43B4C"/>
    <w:rsid w:val="00B44495"/>
    <w:rsid w:val="00B44A84"/>
    <w:rsid w:val="00B44D90"/>
    <w:rsid w:val="00B455B7"/>
    <w:rsid w:val="00B45A92"/>
    <w:rsid w:val="00B45F4D"/>
    <w:rsid w:val="00B46603"/>
    <w:rsid w:val="00B46659"/>
    <w:rsid w:val="00B46888"/>
    <w:rsid w:val="00B46C5D"/>
    <w:rsid w:val="00B47CF2"/>
    <w:rsid w:val="00B47E6B"/>
    <w:rsid w:val="00B47F50"/>
    <w:rsid w:val="00B521BD"/>
    <w:rsid w:val="00B524FE"/>
    <w:rsid w:val="00B5309F"/>
    <w:rsid w:val="00B533DD"/>
    <w:rsid w:val="00B53A0C"/>
    <w:rsid w:val="00B53DFE"/>
    <w:rsid w:val="00B53FFD"/>
    <w:rsid w:val="00B54A87"/>
    <w:rsid w:val="00B54B28"/>
    <w:rsid w:val="00B55D5A"/>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90996"/>
    <w:rsid w:val="00B90A87"/>
    <w:rsid w:val="00B92428"/>
    <w:rsid w:val="00B92C9F"/>
    <w:rsid w:val="00B932D6"/>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E15"/>
    <w:rsid w:val="00BB1F84"/>
    <w:rsid w:val="00BB1FAD"/>
    <w:rsid w:val="00BB46A7"/>
    <w:rsid w:val="00BB5B4B"/>
    <w:rsid w:val="00BC01AA"/>
    <w:rsid w:val="00BC070B"/>
    <w:rsid w:val="00BC3EB1"/>
    <w:rsid w:val="00BC48F8"/>
    <w:rsid w:val="00BC4BB0"/>
    <w:rsid w:val="00BC4DDF"/>
    <w:rsid w:val="00BC5D23"/>
    <w:rsid w:val="00BC5D2F"/>
    <w:rsid w:val="00BC6C88"/>
    <w:rsid w:val="00BC7916"/>
    <w:rsid w:val="00BD2EB1"/>
    <w:rsid w:val="00BD3B27"/>
    <w:rsid w:val="00BD3D4A"/>
    <w:rsid w:val="00BD415D"/>
    <w:rsid w:val="00BD4CF6"/>
    <w:rsid w:val="00BD4EFF"/>
    <w:rsid w:val="00BD5535"/>
    <w:rsid w:val="00BD6D7E"/>
    <w:rsid w:val="00BE171A"/>
    <w:rsid w:val="00BE242E"/>
    <w:rsid w:val="00BE29E1"/>
    <w:rsid w:val="00BE2E96"/>
    <w:rsid w:val="00BE2EED"/>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8DA"/>
    <w:rsid w:val="00C14C5C"/>
    <w:rsid w:val="00C1773C"/>
    <w:rsid w:val="00C20259"/>
    <w:rsid w:val="00C2170F"/>
    <w:rsid w:val="00C21A34"/>
    <w:rsid w:val="00C23376"/>
    <w:rsid w:val="00C25026"/>
    <w:rsid w:val="00C25E35"/>
    <w:rsid w:val="00C25E87"/>
    <w:rsid w:val="00C26C0F"/>
    <w:rsid w:val="00C26DBB"/>
    <w:rsid w:val="00C26F1C"/>
    <w:rsid w:val="00C26FC7"/>
    <w:rsid w:val="00C273F0"/>
    <w:rsid w:val="00C27AC3"/>
    <w:rsid w:val="00C302EA"/>
    <w:rsid w:val="00C3047A"/>
    <w:rsid w:val="00C3057F"/>
    <w:rsid w:val="00C31214"/>
    <w:rsid w:val="00C318B4"/>
    <w:rsid w:val="00C31EE8"/>
    <w:rsid w:val="00C33206"/>
    <w:rsid w:val="00C33539"/>
    <w:rsid w:val="00C35086"/>
    <w:rsid w:val="00C352A9"/>
    <w:rsid w:val="00C36088"/>
    <w:rsid w:val="00C36487"/>
    <w:rsid w:val="00C364CC"/>
    <w:rsid w:val="00C365BC"/>
    <w:rsid w:val="00C369DE"/>
    <w:rsid w:val="00C37544"/>
    <w:rsid w:val="00C3792A"/>
    <w:rsid w:val="00C40083"/>
    <w:rsid w:val="00C41729"/>
    <w:rsid w:val="00C4342A"/>
    <w:rsid w:val="00C43AE2"/>
    <w:rsid w:val="00C43B99"/>
    <w:rsid w:val="00C44A9D"/>
    <w:rsid w:val="00C47036"/>
    <w:rsid w:val="00C47126"/>
    <w:rsid w:val="00C47B59"/>
    <w:rsid w:val="00C47BBA"/>
    <w:rsid w:val="00C50072"/>
    <w:rsid w:val="00C512AE"/>
    <w:rsid w:val="00C542AF"/>
    <w:rsid w:val="00C54679"/>
    <w:rsid w:val="00C54701"/>
    <w:rsid w:val="00C54D23"/>
    <w:rsid w:val="00C5571D"/>
    <w:rsid w:val="00C5659F"/>
    <w:rsid w:val="00C57738"/>
    <w:rsid w:val="00C57BAA"/>
    <w:rsid w:val="00C57BB7"/>
    <w:rsid w:val="00C6060C"/>
    <w:rsid w:val="00C6095B"/>
    <w:rsid w:val="00C6207D"/>
    <w:rsid w:val="00C6277F"/>
    <w:rsid w:val="00C63421"/>
    <w:rsid w:val="00C63EE0"/>
    <w:rsid w:val="00C64817"/>
    <w:rsid w:val="00C66569"/>
    <w:rsid w:val="00C67145"/>
    <w:rsid w:val="00C6731B"/>
    <w:rsid w:val="00C677A9"/>
    <w:rsid w:val="00C7043A"/>
    <w:rsid w:val="00C70BE3"/>
    <w:rsid w:val="00C71A45"/>
    <w:rsid w:val="00C71CA0"/>
    <w:rsid w:val="00C737E7"/>
    <w:rsid w:val="00C73A52"/>
    <w:rsid w:val="00C74260"/>
    <w:rsid w:val="00C7513F"/>
    <w:rsid w:val="00C7671C"/>
    <w:rsid w:val="00C76BCC"/>
    <w:rsid w:val="00C76F99"/>
    <w:rsid w:val="00C81C7A"/>
    <w:rsid w:val="00C81ED1"/>
    <w:rsid w:val="00C82720"/>
    <w:rsid w:val="00C829D7"/>
    <w:rsid w:val="00C82FF9"/>
    <w:rsid w:val="00C839A9"/>
    <w:rsid w:val="00C847B9"/>
    <w:rsid w:val="00C856A1"/>
    <w:rsid w:val="00C905D6"/>
    <w:rsid w:val="00C90AD8"/>
    <w:rsid w:val="00C90E78"/>
    <w:rsid w:val="00C9135D"/>
    <w:rsid w:val="00C91B3F"/>
    <w:rsid w:val="00C92E06"/>
    <w:rsid w:val="00C93B67"/>
    <w:rsid w:val="00C93BC5"/>
    <w:rsid w:val="00C93EEF"/>
    <w:rsid w:val="00C9507D"/>
    <w:rsid w:val="00C956C1"/>
    <w:rsid w:val="00C96024"/>
    <w:rsid w:val="00C9634F"/>
    <w:rsid w:val="00C9663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C0948"/>
    <w:rsid w:val="00CC0BC7"/>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909"/>
    <w:rsid w:val="00CE6CB1"/>
    <w:rsid w:val="00CF0AFF"/>
    <w:rsid w:val="00CF40E7"/>
    <w:rsid w:val="00CF4402"/>
    <w:rsid w:val="00CF4951"/>
    <w:rsid w:val="00CF4AB5"/>
    <w:rsid w:val="00CF4CA7"/>
    <w:rsid w:val="00CF4F6F"/>
    <w:rsid w:val="00CF5075"/>
    <w:rsid w:val="00CF6DB3"/>
    <w:rsid w:val="00CF6E5A"/>
    <w:rsid w:val="00CF6E90"/>
    <w:rsid w:val="00CF7195"/>
    <w:rsid w:val="00D0087A"/>
    <w:rsid w:val="00D017B3"/>
    <w:rsid w:val="00D018EC"/>
    <w:rsid w:val="00D0328B"/>
    <w:rsid w:val="00D0339E"/>
    <w:rsid w:val="00D04387"/>
    <w:rsid w:val="00D0512F"/>
    <w:rsid w:val="00D055DF"/>
    <w:rsid w:val="00D05BEA"/>
    <w:rsid w:val="00D05DDF"/>
    <w:rsid w:val="00D0651E"/>
    <w:rsid w:val="00D075B6"/>
    <w:rsid w:val="00D10127"/>
    <w:rsid w:val="00D1030E"/>
    <w:rsid w:val="00D10435"/>
    <w:rsid w:val="00D1096C"/>
    <w:rsid w:val="00D116A8"/>
    <w:rsid w:val="00D11C8A"/>
    <w:rsid w:val="00D12EE6"/>
    <w:rsid w:val="00D136DA"/>
    <w:rsid w:val="00D13C23"/>
    <w:rsid w:val="00D14F02"/>
    <w:rsid w:val="00D15EC4"/>
    <w:rsid w:val="00D16634"/>
    <w:rsid w:val="00D21B4B"/>
    <w:rsid w:val="00D22ED7"/>
    <w:rsid w:val="00D22EE9"/>
    <w:rsid w:val="00D245EA"/>
    <w:rsid w:val="00D2476E"/>
    <w:rsid w:val="00D24F2F"/>
    <w:rsid w:val="00D25086"/>
    <w:rsid w:val="00D256F5"/>
    <w:rsid w:val="00D25836"/>
    <w:rsid w:val="00D25C62"/>
    <w:rsid w:val="00D31F1F"/>
    <w:rsid w:val="00D32F71"/>
    <w:rsid w:val="00D32F84"/>
    <w:rsid w:val="00D3441F"/>
    <w:rsid w:val="00D351BA"/>
    <w:rsid w:val="00D35A18"/>
    <w:rsid w:val="00D367A7"/>
    <w:rsid w:val="00D37610"/>
    <w:rsid w:val="00D3781F"/>
    <w:rsid w:val="00D40035"/>
    <w:rsid w:val="00D40FEB"/>
    <w:rsid w:val="00D41019"/>
    <w:rsid w:val="00D422CB"/>
    <w:rsid w:val="00D435BD"/>
    <w:rsid w:val="00D4395E"/>
    <w:rsid w:val="00D460B8"/>
    <w:rsid w:val="00D46BBB"/>
    <w:rsid w:val="00D47200"/>
    <w:rsid w:val="00D4729E"/>
    <w:rsid w:val="00D47A3E"/>
    <w:rsid w:val="00D510BA"/>
    <w:rsid w:val="00D51674"/>
    <w:rsid w:val="00D51FE0"/>
    <w:rsid w:val="00D52A9D"/>
    <w:rsid w:val="00D533A2"/>
    <w:rsid w:val="00D536F1"/>
    <w:rsid w:val="00D54AAC"/>
    <w:rsid w:val="00D54E57"/>
    <w:rsid w:val="00D55FE9"/>
    <w:rsid w:val="00D5729F"/>
    <w:rsid w:val="00D57E54"/>
    <w:rsid w:val="00D60CCB"/>
    <w:rsid w:val="00D60D60"/>
    <w:rsid w:val="00D62DFF"/>
    <w:rsid w:val="00D633FA"/>
    <w:rsid w:val="00D6531F"/>
    <w:rsid w:val="00D655DB"/>
    <w:rsid w:val="00D65BBB"/>
    <w:rsid w:val="00D65CC9"/>
    <w:rsid w:val="00D65E7C"/>
    <w:rsid w:val="00D67146"/>
    <w:rsid w:val="00D672BA"/>
    <w:rsid w:val="00D67E82"/>
    <w:rsid w:val="00D71A97"/>
    <w:rsid w:val="00D71CB1"/>
    <w:rsid w:val="00D72DA0"/>
    <w:rsid w:val="00D733DD"/>
    <w:rsid w:val="00D7455B"/>
    <w:rsid w:val="00D74A5E"/>
    <w:rsid w:val="00D754FE"/>
    <w:rsid w:val="00D77180"/>
    <w:rsid w:val="00D80AEB"/>
    <w:rsid w:val="00D820D9"/>
    <w:rsid w:val="00D831EB"/>
    <w:rsid w:val="00D832F7"/>
    <w:rsid w:val="00D83625"/>
    <w:rsid w:val="00D83855"/>
    <w:rsid w:val="00D83E3A"/>
    <w:rsid w:val="00D85062"/>
    <w:rsid w:val="00D85091"/>
    <w:rsid w:val="00D8548C"/>
    <w:rsid w:val="00D857C6"/>
    <w:rsid w:val="00D85DA9"/>
    <w:rsid w:val="00D8604B"/>
    <w:rsid w:val="00D86FD6"/>
    <w:rsid w:val="00D87243"/>
    <w:rsid w:val="00D875FA"/>
    <w:rsid w:val="00D87608"/>
    <w:rsid w:val="00D87768"/>
    <w:rsid w:val="00D87B9A"/>
    <w:rsid w:val="00D9044F"/>
    <w:rsid w:val="00D911DE"/>
    <w:rsid w:val="00D93CB6"/>
    <w:rsid w:val="00D94B1B"/>
    <w:rsid w:val="00D952BB"/>
    <w:rsid w:val="00D95F33"/>
    <w:rsid w:val="00D9620F"/>
    <w:rsid w:val="00D97044"/>
    <w:rsid w:val="00D97A74"/>
    <w:rsid w:val="00D97D9E"/>
    <w:rsid w:val="00D97DDF"/>
    <w:rsid w:val="00DA140D"/>
    <w:rsid w:val="00DA162D"/>
    <w:rsid w:val="00DA1754"/>
    <w:rsid w:val="00DA2DC2"/>
    <w:rsid w:val="00DA2EDE"/>
    <w:rsid w:val="00DA3187"/>
    <w:rsid w:val="00DA3304"/>
    <w:rsid w:val="00DA4D18"/>
    <w:rsid w:val="00DA4FDB"/>
    <w:rsid w:val="00DA5C59"/>
    <w:rsid w:val="00DA686B"/>
    <w:rsid w:val="00DA6A2B"/>
    <w:rsid w:val="00DA7500"/>
    <w:rsid w:val="00DA75F3"/>
    <w:rsid w:val="00DA7FCC"/>
    <w:rsid w:val="00DB0173"/>
    <w:rsid w:val="00DB13D6"/>
    <w:rsid w:val="00DB2072"/>
    <w:rsid w:val="00DB2E9B"/>
    <w:rsid w:val="00DB4944"/>
    <w:rsid w:val="00DB4A95"/>
    <w:rsid w:val="00DB4B8F"/>
    <w:rsid w:val="00DB581C"/>
    <w:rsid w:val="00DB6667"/>
    <w:rsid w:val="00DB68A6"/>
    <w:rsid w:val="00DB78BB"/>
    <w:rsid w:val="00DB7983"/>
    <w:rsid w:val="00DB7D62"/>
    <w:rsid w:val="00DC0B6B"/>
    <w:rsid w:val="00DC0F5D"/>
    <w:rsid w:val="00DC1119"/>
    <w:rsid w:val="00DC1F64"/>
    <w:rsid w:val="00DC3755"/>
    <w:rsid w:val="00DC3D03"/>
    <w:rsid w:val="00DC3D64"/>
    <w:rsid w:val="00DC3E69"/>
    <w:rsid w:val="00DC56D1"/>
    <w:rsid w:val="00DC5A8D"/>
    <w:rsid w:val="00DC6896"/>
    <w:rsid w:val="00DC6972"/>
    <w:rsid w:val="00DC6A6E"/>
    <w:rsid w:val="00DC7053"/>
    <w:rsid w:val="00DC75F9"/>
    <w:rsid w:val="00DD0CBB"/>
    <w:rsid w:val="00DD113C"/>
    <w:rsid w:val="00DD1572"/>
    <w:rsid w:val="00DD2A40"/>
    <w:rsid w:val="00DD2D3F"/>
    <w:rsid w:val="00DD3683"/>
    <w:rsid w:val="00DD55BD"/>
    <w:rsid w:val="00DD5A01"/>
    <w:rsid w:val="00DD5C0B"/>
    <w:rsid w:val="00DD5C5E"/>
    <w:rsid w:val="00DD611C"/>
    <w:rsid w:val="00DD66D5"/>
    <w:rsid w:val="00DE0126"/>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DD3"/>
    <w:rsid w:val="00DF29B3"/>
    <w:rsid w:val="00DF2CE7"/>
    <w:rsid w:val="00DF2F0A"/>
    <w:rsid w:val="00DF4315"/>
    <w:rsid w:val="00DF43BE"/>
    <w:rsid w:val="00DF5DBC"/>
    <w:rsid w:val="00DF6D6B"/>
    <w:rsid w:val="00DF6F72"/>
    <w:rsid w:val="00DF73FE"/>
    <w:rsid w:val="00DF7517"/>
    <w:rsid w:val="00E00B84"/>
    <w:rsid w:val="00E01193"/>
    <w:rsid w:val="00E0126A"/>
    <w:rsid w:val="00E0579B"/>
    <w:rsid w:val="00E06302"/>
    <w:rsid w:val="00E0652C"/>
    <w:rsid w:val="00E11291"/>
    <w:rsid w:val="00E11AA4"/>
    <w:rsid w:val="00E1225D"/>
    <w:rsid w:val="00E1267B"/>
    <w:rsid w:val="00E13E89"/>
    <w:rsid w:val="00E147D5"/>
    <w:rsid w:val="00E14F49"/>
    <w:rsid w:val="00E150DA"/>
    <w:rsid w:val="00E2060C"/>
    <w:rsid w:val="00E20BA0"/>
    <w:rsid w:val="00E20F08"/>
    <w:rsid w:val="00E210D2"/>
    <w:rsid w:val="00E2122A"/>
    <w:rsid w:val="00E21575"/>
    <w:rsid w:val="00E21A44"/>
    <w:rsid w:val="00E24B8B"/>
    <w:rsid w:val="00E2546A"/>
    <w:rsid w:val="00E25BC3"/>
    <w:rsid w:val="00E26AAF"/>
    <w:rsid w:val="00E2764E"/>
    <w:rsid w:val="00E2790E"/>
    <w:rsid w:val="00E27AA6"/>
    <w:rsid w:val="00E32DF0"/>
    <w:rsid w:val="00E341F4"/>
    <w:rsid w:val="00E344C0"/>
    <w:rsid w:val="00E3561B"/>
    <w:rsid w:val="00E35E16"/>
    <w:rsid w:val="00E3618C"/>
    <w:rsid w:val="00E3620B"/>
    <w:rsid w:val="00E3671F"/>
    <w:rsid w:val="00E370A3"/>
    <w:rsid w:val="00E37C09"/>
    <w:rsid w:val="00E37D77"/>
    <w:rsid w:val="00E40AC6"/>
    <w:rsid w:val="00E40D4A"/>
    <w:rsid w:val="00E40FDD"/>
    <w:rsid w:val="00E41678"/>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5D4"/>
    <w:rsid w:val="00E56908"/>
    <w:rsid w:val="00E60E7C"/>
    <w:rsid w:val="00E6148D"/>
    <w:rsid w:val="00E61A2F"/>
    <w:rsid w:val="00E6233F"/>
    <w:rsid w:val="00E624A1"/>
    <w:rsid w:val="00E627E4"/>
    <w:rsid w:val="00E635A9"/>
    <w:rsid w:val="00E6366A"/>
    <w:rsid w:val="00E64E9E"/>
    <w:rsid w:val="00E65845"/>
    <w:rsid w:val="00E6644E"/>
    <w:rsid w:val="00E66858"/>
    <w:rsid w:val="00E670A1"/>
    <w:rsid w:val="00E6741D"/>
    <w:rsid w:val="00E6755F"/>
    <w:rsid w:val="00E67BE9"/>
    <w:rsid w:val="00E71DDA"/>
    <w:rsid w:val="00E72560"/>
    <w:rsid w:val="00E7378B"/>
    <w:rsid w:val="00E73A97"/>
    <w:rsid w:val="00E73B08"/>
    <w:rsid w:val="00E75F75"/>
    <w:rsid w:val="00E76415"/>
    <w:rsid w:val="00E76923"/>
    <w:rsid w:val="00E76C00"/>
    <w:rsid w:val="00E77FD5"/>
    <w:rsid w:val="00E81976"/>
    <w:rsid w:val="00E83FB0"/>
    <w:rsid w:val="00E84357"/>
    <w:rsid w:val="00E84658"/>
    <w:rsid w:val="00E84DE3"/>
    <w:rsid w:val="00E85A90"/>
    <w:rsid w:val="00E860D6"/>
    <w:rsid w:val="00E864A6"/>
    <w:rsid w:val="00E872D9"/>
    <w:rsid w:val="00E90AD4"/>
    <w:rsid w:val="00E91BC8"/>
    <w:rsid w:val="00E93A50"/>
    <w:rsid w:val="00E9439E"/>
    <w:rsid w:val="00E943FF"/>
    <w:rsid w:val="00E94A3E"/>
    <w:rsid w:val="00E950EB"/>
    <w:rsid w:val="00E96778"/>
    <w:rsid w:val="00E96882"/>
    <w:rsid w:val="00E96E95"/>
    <w:rsid w:val="00EA1020"/>
    <w:rsid w:val="00EA180D"/>
    <w:rsid w:val="00EA1C98"/>
    <w:rsid w:val="00EA1EC4"/>
    <w:rsid w:val="00EA2209"/>
    <w:rsid w:val="00EA2614"/>
    <w:rsid w:val="00EA28C9"/>
    <w:rsid w:val="00EA32FA"/>
    <w:rsid w:val="00EA3300"/>
    <w:rsid w:val="00EA3CD8"/>
    <w:rsid w:val="00EA7645"/>
    <w:rsid w:val="00EB281C"/>
    <w:rsid w:val="00EB2AA9"/>
    <w:rsid w:val="00EB3F70"/>
    <w:rsid w:val="00EB6438"/>
    <w:rsid w:val="00EB713C"/>
    <w:rsid w:val="00EC01C4"/>
    <w:rsid w:val="00EC06AE"/>
    <w:rsid w:val="00EC1924"/>
    <w:rsid w:val="00EC2084"/>
    <w:rsid w:val="00EC2728"/>
    <w:rsid w:val="00EC67E1"/>
    <w:rsid w:val="00EC7C8E"/>
    <w:rsid w:val="00ED1B7A"/>
    <w:rsid w:val="00ED23EC"/>
    <w:rsid w:val="00ED2AE6"/>
    <w:rsid w:val="00ED4090"/>
    <w:rsid w:val="00ED43B4"/>
    <w:rsid w:val="00ED482D"/>
    <w:rsid w:val="00ED55FF"/>
    <w:rsid w:val="00ED68F2"/>
    <w:rsid w:val="00ED7459"/>
    <w:rsid w:val="00EE038D"/>
    <w:rsid w:val="00EE0F96"/>
    <w:rsid w:val="00EE1630"/>
    <w:rsid w:val="00EE2081"/>
    <w:rsid w:val="00EE2C82"/>
    <w:rsid w:val="00EE2CB9"/>
    <w:rsid w:val="00EE2E79"/>
    <w:rsid w:val="00EE337B"/>
    <w:rsid w:val="00EE357F"/>
    <w:rsid w:val="00EE416B"/>
    <w:rsid w:val="00EE4946"/>
    <w:rsid w:val="00EE50B1"/>
    <w:rsid w:val="00EE639A"/>
    <w:rsid w:val="00EE6462"/>
    <w:rsid w:val="00EE67EF"/>
    <w:rsid w:val="00EE6ED3"/>
    <w:rsid w:val="00EE71A7"/>
    <w:rsid w:val="00EE7FA0"/>
    <w:rsid w:val="00EF06CC"/>
    <w:rsid w:val="00EF0C2E"/>
    <w:rsid w:val="00EF105C"/>
    <w:rsid w:val="00EF29FA"/>
    <w:rsid w:val="00EF3389"/>
    <w:rsid w:val="00EF3641"/>
    <w:rsid w:val="00EF388F"/>
    <w:rsid w:val="00EF4383"/>
    <w:rsid w:val="00EF449F"/>
    <w:rsid w:val="00EF4C2A"/>
    <w:rsid w:val="00EF56DB"/>
    <w:rsid w:val="00EF57B9"/>
    <w:rsid w:val="00EF5E00"/>
    <w:rsid w:val="00EF649D"/>
    <w:rsid w:val="00EF6662"/>
    <w:rsid w:val="00F00F3A"/>
    <w:rsid w:val="00F01580"/>
    <w:rsid w:val="00F02B60"/>
    <w:rsid w:val="00F02DD7"/>
    <w:rsid w:val="00F06363"/>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5539"/>
    <w:rsid w:val="00F263DB"/>
    <w:rsid w:val="00F2733F"/>
    <w:rsid w:val="00F27340"/>
    <w:rsid w:val="00F27977"/>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B3D"/>
    <w:rsid w:val="00F45CF2"/>
    <w:rsid w:val="00F462F2"/>
    <w:rsid w:val="00F46F3C"/>
    <w:rsid w:val="00F5043B"/>
    <w:rsid w:val="00F50689"/>
    <w:rsid w:val="00F506BD"/>
    <w:rsid w:val="00F51AA1"/>
    <w:rsid w:val="00F51C38"/>
    <w:rsid w:val="00F51E3A"/>
    <w:rsid w:val="00F52EF1"/>
    <w:rsid w:val="00F5323F"/>
    <w:rsid w:val="00F53AB0"/>
    <w:rsid w:val="00F547CC"/>
    <w:rsid w:val="00F54ABA"/>
    <w:rsid w:val="00F54E5E"/>
    <w:rsid w:val="00F54EFC"/>
    <w:rsid w:val="00F605B9"/>
    <w:rsid w:val="00F6278C"/>
    <w:rsid w:val="00F628F0"/>
    <w:rsid w:val="00F63BCE"/>
    <w:rsid w:val="00F645C2"/>
    <w:rsid w:val="00F6544D"/>
    <w:rsid w:val="00F65776"/>
    <w:rsid w:val="00F663AA"/>
    <w:rsid w:val="00F66A34"/>
    <w:rsid w:val="00F67703"/>
    <w:rsid w:val="00F67A58"/>
    <w:rsid w:val="00F705F1"/>
    <w:rsid w:val="00F726BD"/>
    <w:rsid w:val="00F73D68"/>
    <w:rsid w:val="00F73ECF"/>
    <w:rsid w:val="00F74079"/>
    <w:rsid w:val="00F74E94"/>
    <w:rsid w:val="00F76331"/>
    <w:rsid w:val="00F76851"/>
    <w:rsid w:val="00F76EFD"/>
    <w:rsid w:val="00F777EB"/>
    <w:rsid w:val="00F80953"/>
    <w:rsid w:val="00F83198"/>
    <w:rsid w:val="00F8321F"/>
    <w:rsid w:val="00F83E5C"/>
    <w:rsid w:val="00F84E51"/>
    <w:rsid w:val="00F8520A"/>
    <w:rsid w:val="00F85DF8"/>
    <w:rsid w:val="00F85E09"/>
    <w:rsid w:val="00F874E8"/>
    <w:rsid w:val="00F87B1C"/>
    <w:rsid w:val="00F913E2"/>
    <w:rsid w:val="00F92EE0"/>
    <w:rsid w:val="00F9315F"/>
    <w:rsid w:val="00F9363F"/>
    <w:rsid w:val="00F936D9"/>
    <w:rsid w:val="00F94210"/>
    <w:rsid w:val="00F94CDC"/>
    <w:rsid w:val="00F94CF3"/>
    <w:rsid w:val="00F96152"/>
    <w:rsid w:val="00F968FE"/>
    <w:rsid w:val="00F96F1B"/>
    <w:rsid w:val="00F979DA"/>
    <w:rsid w:val="00FA1DFA"/>
    <w:rsid w:val="00FA261F"/>
    <w:rsid w:val="00FA27A5"/>
    <w:rsid w:val="00FA4982"/>
    <w:rsid w:val="00FA5B08"/>
    <w:rsid w:val="00FA5D44"/>
    <w:rsid w:val="00FA62CB"/>
    <w:rsid w:val="00FA789F"/>
    <w:rsid w:val="00FB0DFF"/>
    <w:rsid w:val="00FB205C"/>
    <w:rsid w:val="00FB47DA"/>
    <w:rsid w:val="00FB4F00"/>
    <w:rsid w:val="00FB6643"/>
    <w:rsid w:val="00FB6BEA"/>
    <w:rsid w:val="00FB7146"/>
    <w:rsid w:val="00FB74B5"/>
    <w:rsid w:val="00FB783B"/>
    <w:rsid w:val="00FB79A5"/>
    <w:rsid w:val="00FC08A4"/>
    <w:rsid w:val="00FC1413"/>
    <w:rsid w:val="00FC185F"/>
    <w:rsid w:val="00FC27F1"/>
    <w:rsid w:val="00FC28E9"/>
    <w:rsid w:val="00FC3B53"/>
    <w:rsid w:val="00FC3EA5"/>
    <w:rsid w:val="00FC62DC"/>
    <w:rsid w:val="00FC646C"/>
    <w:rsid w:val="00FD02D1"/>
    <w:rsid w:val="00FD0C83"/>
    <w:rsid w:val="00FD1CE7"/>
    <w:rsid w:val="00FD699F"/>
    <w:rsid w:val="00FD6EA9"/>
    <w:rsid w:val="00FD7063"/>
    <w:rsid w:val="00FD7CCB"/>
    <w:rsid w:val="00FD7D9A"/>
    <w:rsid w:val="00FE039F"/>
    <w:rsid w:val="00FE0477"/>
    <w:rsid w:val="00FE1FEC"/>
    <w:rsid w:val="00FE22A8"/>
    <w:rsid w:val="00FE287E"/>
    <w:rsid w:val="00FE30FF"/>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9FB"/>
    <w:rsid w:val="00FF5657"/>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numPr>
        <w:ilvl w:val="1"/>
        <w:numId w:val="1"/>
      </w:numPr>
      <w:tabs>
        <w:tab w:val="clear" w:pos="360"/>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numPr>
        <w:ilvl w:val="3"/>
        <w:numId w:val="1"/>
      </w:numPr>
      <w:tabs>
        <w:tab w:val="clear" w:pos="360"/>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rFonts w:cs="Times New Roman"/>
      <w:b/>
      <w:bCs/>
      <w:i/>
      <w:iCs/>
      <w:sz w:val="28"/>
      <w:szCs w:val="28"/>
      <w:lang w:val="ru-RU" w:eastAsia="ar-SA" w:bidi="ar-SA"/>
    </w:rPr>
  </w:style>
  <w:style w:type="character" w:customStyle="1" w:styleId="30">
    <w:name w:val="Заголовок 3 Знак"/>
    <w:basedOn w:val="a0"/>
    <w:link w:val="3"/>
    <w:locked/>
    <w:rsid w:val="00C66569"/>
    <w:rPr>
      <w:rFonts w:ascii="Arial" w:hAnsi="Arial" w:cs="Times New Roman"/>
      <w:b/>
      <w:bCs/>
      <w:sz w:val="26"/>
      <w:szCs w:val="26"/>
      <w:lang w:val="ru-RU" w:eastAsia="ar-SA" w:bidi="ar-SA"/>
    </w:rPr>
  </w:style>
  <w:style w:type="character" w:customStyle="1" w:styleId="40">
    <w:name w:val="Заголовок 4 Знак"/>
    <w:basedOn w:val="a0"/>
    <w:link w:val="4"/>
    <w:locked/>
    <w:rsid w:val="00C66569"/>
    <w:rPr>
      <w:rFonts w:cs="Times New Roman"/>
      <w:b/>
      <w:bCs/>
      <w:sz w:val="28"/>
      <w:szCs w:val="28"/>
      <w:lang w:val="ru-RU" w:eastAsia="ar-SA" w:bidi="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b/>
      <w:bCs/>
      <w:sz w:val="20"/>
      <w:szCs w:val="20"/>
    </w:rPr>
  </w:style>
  <w:style w:type="paragraph" w:styleId="aff0">
    <w:name w:val="Balloon Text"/>
    <w:basedOn w:val="a"/>
    <w:link w:val="aff1"/>
    <w:rsid w:val="00A52A40"/>
    <w:rPr>
      <w:rFonts w:ascii="Tahoma" w:hAnsi="Tahoma"/>
      <w:sz w:val="16"/>
      <w:szCs w:val="20"/>
    </w:rPr>
  </w:style>
  <w:style w:type="character" w:customStyle="1" w:styleId="aff1">
    <w:name w:val="Текст выноски Знак"/>
    <w:basedOn w:val="a0"/>
    <w:link w:val="aff0"/>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DC5A8D"/>
    <w:pPr>
      <w:tabs>
        <w:tab w:val="left" w:pos="-567"/>
        <w:tab w:val="left" w:pos="-426"/>
      </w:tabs>
      <w:suppressAutoHyphens w:val="0"/>
      <w:autoSpaceDE w:val="0"/>
      <w:autoSpaceDN w:val="0"/>
      <w:adjustRightInd w:val="0"/>
      <w:ind w:right="-1" w:firstLine="709"/>
      <w:jc w:val="both"/>
    </w:pPr>
    <w:rPr>
      <w:rFonts w:eastAsia="MS Mincho"/>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link w:val="34"/>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link w:val="affa"/>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link w:val="affc"/>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link w:val="affe"/>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uiPriority w:val="22"/>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character" w:customStyle="1" w:styleId="1d">
    <w:name w:val="Основной текст Знак1"/>
    <w:basedOn w:val="a0"/>
    <w:uiPriority w:val="99"/>
    <w:semiHidden/>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b/>
      <w:bCs/>
      <w:sz w:val="20"/>
      <w:szCs w:val="20"/>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rsid w:val="001C58DE"/>
    <w:rPr>
      <w:rFonts w:ascii="Calibri" w:eastAsia="Calibri" w:hAnsi="Calibri" w:cs="Calibri"/>
      <w:sz w:val="24"/>
      <w:szCs w:val="24"/>
    </w:rPr>
  </w:style>
  <w:style w:type="character" w:customStyle="1" w:styleId="220">
    <w:name w:val="Заголовок 2 Знак2"/>
    <w:rsid w:val="001C58DE"/>
    <w:rPr>
      <w:rFonts w:cs="Arial"/>
      <w:b/>
      <w:bCs/>
      <w:i/>
      <w:iCs/>
      <w:sz w:val="28"/>
      <w:szCs w:val="28"/>
    </w:rPr>
  </w:style>
  <w:style w:type="character" w:customStyle="1" w:styleId="1f8">
    <w:name w:val="Основной текст Знак Знак Знак Знак Знак1"/>
    <w:rsid w:val="001C58DE"/>
    <w:rPr>
      <w:rFonts w:eastAsia="MS Mincho" w:cs="Times New Roman"/>
      <w:sz w:val="24"/>
      <w:szCs w:val="24"/>
      <w:lang w:val="ru-RU" w:eastAsia="ar-SA" w:bidi="ar-SA"/>
    </w:rPr>
  </w:style>
  <w:style w:type="character" w:customStyle="1" w:styleId="BodyTextChar1">
    <w:name w:val="Body Text Char1"/>
    <w:rsid w:val="001C58DE"/>
    <w:rPr>
      <w:rFonts w:eastAsia="MS Mincho" w:cs="Times New Roman"/>
      <w:sz w:val="24"/>
      <w:szCs w:val="24"/>
      <w:lang w:val="ru-RU" w:eastAsia="ar-SA" w:bidi="ar-SA"/>
    </w:rPr>
  </w:style>
  <w:style w:type="character" w:customStyle="1" w:styleId="8">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
    <w:name w:val="Знак Знак6"/>
    <w:rsid w:val="001C58DE"/>
    <w:rPr>
      <w:rFonts w:ascii="Tahoma" w:hAnsi="Tahoma" w:cs="Tahoma"/>
      <w:lang w:eastAsia="ar-SA" w:bidi="ar-SA"/>
    </w:rPr>
  </w:style>
  <w:style w:type="character" w:customStyle="1" w:styleId="5">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9">
    <w:name w:val="No Spacing"/>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cont.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image" Target="media/image1.png"/><Relationship Id="rId32"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www.rzd.ru/" TargetMode="External"/><Relationship Id="rId36" Type="http://schemas.openxmlformats.org/officeDocument/2006/relationships/theme" Target="theme/theme1.xml"/><Relationship Id="rId10" Type="http://schemas.openxmlformats.org/officeDocument/2006/relationships/hyperlink" Target="http://www.trcont.ru/" TargetMode="External"/><Relationship Id="rId19" Type="http://schemas.openxmlformats.org/officeDocument/2006/relationships/header" Target="header4.xml"/><Relationship Id="rId31"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 Id="rId22" Type="http://schemas.openxmlformats.org/officeDocument/2006/relationships/header" Target="header5.xml"/><Relationship Id="rId27" Type="http://schemas.openxmlformats.org/officeDocument/2006/relationships/hyperlink" Target="http://www.trcont.ru/"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93BD2-54EC-4C14-8423-90B3D55E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99</Pages>
  <Words>29873</Words>
  <Characters>170280</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МалинкинАА</cp:lastModifiedBy>
  <cp:revision>15</cp:revision>
  <cp:lastPrinted>2014-07-25T10:00:00Z</cp:lastPrinted>
  <dcterms:created xsi:type="dcterms:W3CDTF">2014-07-22T06:28:00Z</dcterms:created>
  <dcterms:modified xsi:type="dcterms:W3CDTF">2014-07-29T13:06:00Z</dcterms:modified>
</cp:coreProperties>
</file>