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014" w:rsidRPr="008527A0" w:rsidRDefault="00D67014" w:rsidP="00A4055F">
      <w:pPr>
        <w:tabs>
          <w:tab w:val="left" w:pos="4962"/>
        </w:tabs>
        <w:ind w:left="4820"/>
        <w:rPr>
          <w:b/>
          <w:bCs/>
          <w:sz w:val="28"/>
          <w:szCs w:val="28"/>
        </w:rPr>
      </w:pPr>
      <w:r w:rsidRPr="008527A0">
        <w:rPr>
          <w:b/>
          <w:bCs/>
          <w:sz w:val="28"/>
          <w:szCs w:val="28"/>
        </w:rPr>
        <w:t>УТВЕРЖДАЮ</w:t>
      </w:r>
    </w:p>
    <w:p w:rsidR="00D67014" w:rsidRPr="008527A0" w:rsidRDefault="00D67014" w:rsidP="00A4055F">
      <w:pPr>
        <w:tabs>
          <w:tab w:val="left" w:pos="4962"/>
        </w:tabs>
        <w:ind w:left="4820"/>
        <w:rPr>
          <w:b/>
          <w:bCs/>
          <w:sz w:val="28"/>
          <w:szCs w:val="28"/>
        </w:rPr>
      </w:pPr>
    </w:p>
    <w:p w:rsidR="00D67014" w:rsidRPr="008527A0" w:rsidRDefault="00D67014" w:rsidP="00A4055F">
      <w:pPr>
        <w:tabs>
          <w:tab w:val="left" w:pos="4962"/>
        </w:tabs>
        <w:ind w:left="4820"/>
        <w:rPr>
          <w:b/>
          <w:bCs/>
          <w:sz w:val="28"/>
          <w:szCs w:val="28"/>
        </w:rPr>
      </w:pPr>
      <w:r w:rsidRPr="008527A0">
        <w:rPr>
          <w:b/>
          <w:bCs/>
          <w:sz w:val="28"/>
          <w:szCs w:val="28"/>
        </w:rPr>
        <w:t xml:space="preserve">Председатель Конкурсной комиссии </w:t>
      </w:r>
    </w:p>
    <w:p w:rsidR="00D67014" w:rsidRDefault="00D67014" w:rsidP="00A4055F">
      <w:pPr>
        <w:tabs>
          <w:tab w:val="left" w:pos="4962"/>
        </w:tabs>
        <w:ind w:left="4820"/>
        <w:rPr>
          <w:b/>
          <w:bCs/>
          <w:sz w:val="28"/>
          <w:szCs w:val="28"/>
        </w:rPr>
      </w:pPr>
      <w:r>
        <w:rPr>
          <w:b/>
          <w:bCs/>
          <w:sz w:val="28"/>
          <w:szCs w:val="28"/>
        </w:rPr>
        <w:t xml:space="preserve">И.о. директора филиала                               </w:t>
      </w:r>
      <w:r w:rsidRPr="008527A0">
        <w:rPr>
          <w:b/>
          <w:bCs/>
          <w:sz w:val="28"/>
          <w:szCs w:val="28"/>
        </w:rPr>
        <w:t xml:space="preserve">ОАО «ТрансКонтейнер» </w:t>
      </w:r>
      <w:r>
        <w:rPr>
          <w:b/>
          <w:bCs/>
          <w:sz w:val="28"/>
          <w:szCs w:val="28"/>
        </w:rPr>
        <w:t xml:space="preserve">на Куйбышевской железной дороге                  </w:t>
      </w:r>
    </w:p>
    <w:p w:rsidR="00D67014" w:rsidRDefault="00D67014" w:rsidP="00A4055F">
      <w:pPr>
        <w:tabs>
          <w:tab w:val="left" w:pos="4962"/>
        </w:tabs>
        <w:ind w:left="4820"/>
        <w:rPr>
          <w:b/>
          <w:bCs/>
          <w:sz w:val="28"/>
          <w:szCs w:val="28"/>
        </w:rPr>
      </w:pPr>
    </w:p>
    <w:p w:rsidR="00D67014" w:rsidRDefault="00D67014" w:rsidP="00A4055F">
      <w:pPr>
        <w:tabs>
          <w:tab w:val="left" w:pos="4962"/>
        </w:tabs>
        <w:ind w:left="4820"/>
        <w:rPr>
          <w:b/>
          <w:bCs/>
          <w:sz w:val="28"/>
          <w:szCs w:val="28"/>
        </w:rPr>
      </w:pPr>
    </w:p>
    <w:p w:rsidR="00D67014" w:rsidRDefault="00D67014" w:rsidP="00A4055F">
      <w:pPr>
        <w:tabs>
          <w:tab w:val="left" w:pos="4962"/>
        </w:tabs>
        <w:ind w:left="4820"/>
        <w:rPr>
          <w:b/>
          <w:bCs/>
          <w:sz w:val="28"/>
          <w:szCs w:val="28"/>
        </w:rPr>
      </w:pPr>
      <w:r>
        <w:rPr>
          <w:b/>
          <w:bCs/>
          <w:sz w:val="28"/>
          <w:szCs w:val="28"/>
        </w:rPr>
        <w:t>_________________Булытов А.Н.</w:t>
      </w:r>
    </w:p>
    <w:p w:rsidR="00D67014" w:rsidRPr="008527A0" w:rsidRDefault="00D67014" w:rsidP="00A4055F">
      <w:pPr>
        <w:tabs>
          <w:tab w:val="left" w:pos="4962"/>
        </w:tabs>
        <w:ind w:left="4820"/>
        <w:rPr>
          <w:b/>
        </w:rPr>
      </w:pPr>
    </w:p>
    <w:p w:rsidR="00D67014" w:rsidRPr="008527A0" w:rsidRDefault="00D67014" w:rsidP="00A4055F">
      <w:pPr>
        <w:tabs>
          <w:tab w:val="left" w:pos="4962"/>
        </w:tabs>
        <w:ind w:left="4820"/>
        <w:rPr>
          <w:b/>
          <w:bCs/>
          <w:sz w:val="28"/>
        </w:rPr>
      </w:pPr>
      <w:r w:rsidRPr="008527A0">
        <w:rPr>
          <w:b/>
          <w:bCs/>
          <w:sz w:val="28"/>
        </w:rPr>
        <w:t>«__»________________2014г.</w:t>
      </w:r>
    </w:p>
    <w:p w:rsidR="00D67014" w:rsidRPr="008527A0" w:rsidRDefault="00D67014">
      <w:pPr>
        <w:ind w:firstLine="709"/>
        <w:rPr>
          <w:b/>
          <w:bCs/>
          <w:spacing w:val="20"/>
          <w:sz w:val="28"/>
          <w:szCs w:val="28"/>
        </w:rPr>
      </w:pPr>
    </w:p>
    <w:p w:rsidR="00D67014" w:rsidRDefault="00D67014">
      <w:pPr>
        <w:spacing w:after="120"/>
        <w:jc w:val="center"/>
        <w:rPr>
          <w:b/>
          <w:bCs/>
          <w:sz w:val="40"/>
          <w:szCs w:val="40"/>
        </w:rPr>
      </w:pPr>
    </w:p>
    <w:p w:rsidR="00D67014" w:rsidRDefault="00D67014">
      <w:pPr>
        <w:spacing w:after="120"/>
        <w:jc w:val="center"/>
        <w:rPr>
          <w:b/>
          <w:bCs/>
          <w:sz w:val="40"/>
          <w:szCs w:val="40"/>
        </w:rPr>
      </w:pPr>
      <w:r>
        <w:rPr>
          <w:b/>
          <w:bCs/>
          <w:sz w:val="40"/>
          <w:szCs w:val="40"/>
        </w:rPr>
        <w:t>ДОКУМЕНТАЦИЯ О ЗАКУПКЕ</w:t>
      </w:r>
    </w:p>
    <w:p w:rsidR="00D67014" w:rsidRDefault="00D67014">
      <w:pPr>
        <w:spacing w:after="120"/>
        <w:ind w:firstLine="709"/>
        <w:jc w:val="center"/>
        <w:rPr>
          <w:b/>
          <w:bCs/>
          <w:sz w:val="32"/>
          <w:szCs w:val="32"/>
        </w:rPr>
      </w:pPr>
    </w:p>
    <w:p w:rsidR="00D67014" w:rsidRDefault="00D67014">
      <w:pPr>
        <w:spacing w:after="120"/>
        <w:ind w:firstLine="709"/>
        <w:jc w:val="center"/>
        <w:rPr>
          <w:b/>
          <w:bCs/>
          <w:sz w:val="32"/>
          <w:szCs w:val="32"/>
        </w:rPr>
      </w:pPr>
      <w:r>
        <w:rPr>
          <w:b/>
          <w:bCs/>
          <w:sz w:val="32"/>
          <w:szCs w:val="32"/>
        </w:rPr>
        <w:t>Раздел 1. Общие положения</w:t>
      </w:r>
    </w:p>
    <w:p w:rsidR="00D67014" w:rsidRDefault="00D67014">
      <w:pPr>
        <w:spacing w:after="120"/>
        <w:ind w:firstLine="709"/>
        <w:jc w:val="center"/>
        <w:rPr>
          <w:b/>
          <w:bCs/>
          <w:sz w:val="32"/>
          <w:szCs w:val="32"/>
        </w:rPr>
      </w:pPr>
    </w:p>
    <w:p w:rsidR="00D67014" w:rsidRDefault="00D67014">
      <w:pPr>
        <w:pStyle w:val="Heading2"/>
        <w:spacing w:before="0" w:after="0"/>
        <w:ind w:left="0" w:firstLine="709"/>
        <w:rPr>
          <w:rFonts w:cs="Times New Roman"/>
          <w:i w:val="0"/>
          <w:iCs w:val="0"/>
        </w:rPr>
      </w:pPr>
      <w:r>
        <w:rPr>
          <w:rFonts w:cs="Times New Roman"/>
          <w:i w:val="0"/>
          <w:iCs w:val="0"/>
        </w:rPr>
        <w:t>1.1. Общие положения</w:t>
      </w:r>
    </w:p>
    <w:p w:rsidR="00D67014" w:rsidRDefault="00D67014"/>
    <w:p w:rsidR="00D67014" w:rsidRPr="00D32FFA" w:rsidRDefault="00D67014" w:rsidP="00520EB1">
      <w:pPr>
        <w:pStyle w:val="18"/>
        <w:numPr>
          <w:ilvl w:val="2"/>
          <w:numId w:val="12"/>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конкурс </w:t>
      </w:r>
      <w:r w:rsidRPr="00E216A4">
        <w:rPr>
          <w:szCs w:val="28"/>
        </w:rPr>
        <w:t>№ ОК/0</w:t>
      </w:r>
      <w:r>
        <w:rPr>
          <w:szCs w:val="28"/>
        </w:rPr>
        <w:t xml:space="preserve">11/НКПКБШ/0013 </w:t>
      </w:r>
      <w:r w:rsidRPr="00D32FFA">
        <w:rPr>
          <w:szCs w:val="28"/>
        </w:rPr>
        <w:t xml:space="preserve">(далее – </w:t>
      </w:r>
      <w:r>
        <w:rPr>
          <w:szCs w:val="28"/>
        </w:rPr>
        <w:t>Открытый конкурс</w:t>
      </w:r>
      <w:r w:rsidRPr="00D32FFA">
        <w:rPr>
          <w:szCs w:val="28"/>
        </w:rPr>
        <w:t>)</w:t>
      </w:r>
      <w:r w:rsidRPr="00D32FFA">
        <w:t>.</w:t>
      </w:r>
    </w:p>
    <w:p w:rsidR="00D67014" w:rsidRPr="00E216A4" w:rsidRDefault="00D67014" w:rsidP="00520EB1">
      <w:pPr>
        <w:pStyle w:val="18"/>
        <w:numPr>
          <w:ilvl w:val="2"/>
          <w:numId w:val="12"/>
        </w:numPr>
        <w:ind w:left="0"/>
        <w:rPr>
          <w:szCs w:val="28"/>
        </w:rPr>
      </w:pPr>
      <w:r w:rsidRPr="007043E1">
        <w:rPr>
          <w:szCs w:val="28"/>
        </w:rPr>
        <w:t>Предметом настоящего Открытого конкурса является право на заключение договора на проведение</w:t>
      </w:r>
      <w:r>
        <w:rPr>
          <w:szCs w:val="28"/>
        </w:rPr>
        <w:t xml:space="preserve"> капитального ремонта подкранового пути (инв№350) </w:t>
      </w:r>
      <w:r w:rsidRPr="007043E1">
        <w:rPr>
          <w:szCs w:val="28"/>
        </w:rPr>
        <w:t xml:space="preserve">г. </w:t>
      </w:r>
      <w:r w:rsidRPr="00E216A4">
        <w:rPr>
          <w:szCs w:val="28"/>
        </w:rPr>
        <w:t>Уфа в 2014г.</w:t>
      </w:r>
    </w:p>
    <w:p w:rsidR="00D67014" w:rsidRDefault="00D67014" w:rsidP="00520EB1">
      <w:pPr>
        <w:pStyle w:val="18"/>
        <w:numPr>
          <w:ilvl w:val="2"/>
          <w:numId w:val="12"/>
        </w:numPr>
        <w:ind w:left="0" w:firstLine="709"/>
        <w:rPr>
          <w:szCs w:val="28"/>
        </w:rPr>
      </w:pPr>
      <w:r w:rsidRPr="007043E1">
        <w:rPr>
          <w:szCs w:val="28"/>
        </w:rPr>
        <w:t>Информация об организаторе Открытого конкурса указана в пункте</w:t>
      </w:r>
      <w:r>
        <w:t xml:space="preserve"> 2</w:t>
      </w:r>
      <w:r>
        <w:rPr>
          <w:szCs w:val="28"/>
        </w:rPr>
        <w:t xml:space="preserve"> Информационной карты раздела 5 настоящей документации о закупке (далее – Информационная карта)</w:t>
      </w:r>
      <w:r>
        <w:t>.</w:t>
      </w:r>
    </w:p>
    <w:p w:rsidR="00D67014" w:rsidRPr="00D32FFA" w:rsidRDefault="00D67014" w:rsidP="00520EB1">
      <w:pPr>
        <w:pStyle w:val="18"/>
        <w:numPr>
          <w:ilvl w:val="2"/>
          <w:numId w:val="1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67014" w:rsidRPr="00D32FFA" w:rsidRDefault="00D67014" w:rsidP="00520EB1">
      <w:pPr>
        <w:pStyle w:val="18"/>
        <w:numPr>
          <w:ilvl w:val="2"/>
          <w:numId w:val="1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Pr>
          <w:szCs w:val="28"/>
        </w:rPr>
        <w:t xml:space="preserve"> </w:t>
      </w:r>
      <w:r w:rsidRPr="00D32FFA">
        <w:t xml:space="preserve">протоколы, оформляемые в ходе проведения </w:t>
      </w:r>
      <w:r>
        <w:t>Открытого конкурса</w:t>
      </w:r>
      <w:r w:rsidRPr="00D32FFA">
        <w:t xml:space="preserve"> и иная информация о</w:t>
      </w:r>
      <w:r>
        <w:t>б Открытом конкурсе</w:t>
      </w:r>
      <w:r w:rsidRPr="00D32FFA">
        <w:t xml:space="preserve"> публикуется в средствах массовой информации</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67014" w:rsidRPr="00D32FFA" w:rsidRDefault="00D67014" w:rsidP="00520EB1">
      <w:pPr>
        <w:pStyle w:val="18"/>
        <w:numPr>
          <w:ilvl w:val="2"/>
          <w:numId w:val="1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r>
        <w:t xml:space="preserve"> </w:t>
      </w:r>
      <w:r w:rsidRPr="00D32FFA">
        <w:t>задании и Информационной карте (разделы 4 и 5 соответственно настоящей документации о закупке).</w:t>
      </w:r>
    </w:p>
    <w:p w:rsidR="00D67014" w:rsidRPr="00D32FFA" w:rsidRDefault="00D67014" w:rsidP="00520EB1">
      <w:pPr>
        <w:pStyle w:val="18"/>
        <w:numPr>
          <w:ilvl w:val="2"/>
          <w:numId w:val="1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p>
    <w:p w:rsidR="00D67014" w:rsidRPr="00D32FFA" w:rsidRDefault="00D67014" w:rsidP="00520EB1">
      <w:pPr>
        <w:pStyle w:val="18"/>
        <w:numPr>
          <w:ilvl w:val="2"/>
          <w:numId w:val="1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67014" w:rsidRPr="00D32FFA" w:rsidRDefault="00D67014" w:rsidP="00520EB1">
      <w:pPr>
        <w:pStyle w:val="18"/>
        <w:numPr>
          <w:ilvl w:val="2"/>
          <w:numId w:val="1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67014" w:rsidRPr="00D32FFA" w:rsidRDefault="00D67014" w:rsidP="00520EB1">
      <w:pPr>
        <w:pStyle w:val="18"/>
        <w:numPr>
          <w:ilvl w:val="2"/>
          <w:numId w:val="1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67014" w:rsidRPr="00D32FFA" w:rsidRDefault="00D67014" w:rsidP="00520EB1">
      <w:pPr>
        <w:pStyle w:val="18"/>
        <w:numPr>
          <w:ilvl w:val="2"/>
          <w:numId w:val="1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67014" w:rsidRPr="00D32FFA" w:rsidRDefault="00D67014">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67014" w:rsidRPr="00D32FFA" w:rsidRDefault="00D67014">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67014" w:rsidRPr="00D32FFA" w:rsidRDefault="00D67014" w:rsidP="00520EB1">
      <w:pPr>
        <w:pStyle w:val="18"/>
        <w:numPr>
          <w:ilvl w:val="2"/>
          <w:numId w:val="12"/>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 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67014" w:rsidRPr="00D32FFA" w:rsidRDefault="00D67014" w:rsidP="00520EB1">
      <w:pPr>
        <w:pStyle w:val="18"/>
        <w:numPr>
          <w:ilvl w:val="2"/>
          <w:numId w:val="1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67014" w:rsidRPr="00D32FFA" w:rsidRDefault="00D67014" w:rsidP="00520EB1">
      <w:pPr>
        <w:pStyle w:val="18"/>
        <w:numPr>
          <w:ilvl w:val="2"/>
          <w:numId w:val="1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67014" w:rsidRPr="00D32FFA" w:rsidRDefault="00D67014" w:rsidP="00520EB1">
      <w:pPr>
        <w:pStyle w:val="18"/>
        <w:numPr>
          <w:ilvl w:val="2"/>
          <w:numId w:val="1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67014" w:rsidRPr="00D32FFA" w:rsidRDefault="00D67014" w:rsidP="00520EB1">
      <w:pPr>
        <w:pStyle w:val="18"/>
        <w:numPr>
          <w:ilvl w:val="2"/>
          <w:numId w:val="12"/>
        </w:numPr>
        <w:ind w:left="0" w:firstLine="709"/>
      </w:pPr>
      <w:r w:rsidRPr="00D32FFA">
        <w:t>Документы, представленные претендентами в составе Заявок, возврату не подлежат.</w:t>
      </w:r>
    </w:p>
    <w:p w:rsidR="00D67014" w:rsidRPr="00D32FFA" w:rsidRDefault="00D67014" w:rsidP="00520EB1">
      <w:pPr>
        <w:pStyle w:val="18"/>
        <w:widowControl w:val="0"/>
        <w:numPr>
          <w:ilvl w:val="2"/>
          <w:numId w:val="1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67014" w:rsidRPr="00D32FFA" w:rsidRDefault="00D67014" w:rsidP="00520EB1">
      <w:pPr>
        <w:pStyle w:val="18"/>
        <w:widowControl w:val="0"/>
        <w:numPr>
          <w:ilvl w:val="2"/>
          <w:numId w:val="1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67014" w:rsidRPr="00D32FFA" w:rsidRDefault="00D67014" w:rsidP="00520EB1">
      <w:pPr>
        <w:pStyle w:val="18"/>
        <w:widowControl w:val="0"/>
        <w:numPr>
          <w:ilvl w:val="2"/>
          <w:numId w:val="1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67014" w:rsidRPr="00D32FFA" w:rsidRDefault="00D67014" w:rsidP="00520EB1">
      <w:pPr>
        <w:pStyle w:val="18"/>
        <w:widowControl w:val="0"/>
        <w:numPr>
          <w:ilvl w:val="2"/>
          <w:numId w:val="1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67014" w:rsidRPr="00D32FFA" w:rsidRDefault="00D67014" w:rsidP="00520EB1">
      <w:pPr>
        <w:pStyle w:val="18"/>
        <w:widowControl w:val="0"/>
        <w:numPr>
          <w:ilvl w:val="2"/>
          <w:numId w:val="1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67014" w:rsidRPr="00D32FFA" w:rsidRDefault="00D67014" w:rsidP="00520EB1">
      <w:pPr>
        <w:pStyle w:val="18"/>
        <w:widowControl w:val="0"/>
        <w:numPr>
          <w:ilvl w:val="2"/>
          <w:numId w:val="1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67014" w:rsidRPr="00D32FFA" w:rsidRDefault="00D67014"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67014" w:rsidRPr="00D32FFA" w:rsidRDefault="00D67014" w:rsidP="00520EB1">
      <w:pPr>
        <w:pStyle w:val="18"/>
        <w:widowControl w:val="0"/>
        <w:numPr>
          <w:ilvl w:val="2"/>
          <w:numId w:val="12"/>
        </w:numPr>
        <w:ind w:left="0" w:firstLine="709"/>
      </w:pPr>
      <w:r w:rsidRPr="00D32FFA">
        <w:t>Иностранный участник закупки вправе указать цену в рублях Российской Федерации, либо</w:t>
      </w:r>
      <w:r>
        <w:t xml:space="preserve">, если это указанно </w:t>
      </w:r>
      <w:r w:rsidRPr="00D32FFA">
        <w:rPr>
          <w:szCs w:val="28"/>
        </w:rPr>
        <w:t>в пункте 16 Информационной карты</w:t>
      </w:r>
      <w:r>
        <w:rPr>
          <w:szCs w:val="28"/>
        </w:rPr>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67014" w:rsidRPr="00D32FFA" w:rsidRDefault="00D67014" w:rsidP="00520EB1">
      <w:pPr>
        <w:pStyle w:val="18"/>
        <w:widowControl w:val="0"/>
        <w:numPr>
          <w:ilvl w:val="2"/>
          <w:numId w:val="1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67014" w:rsidRPr="00D32FFA" w:rsidRDefault="00D67014">
      <w:pPr>
        <w:pStyle w:val="18"/>
        <w:widowControl w:val="0"/>
      </w:pPr>
    </w:p>
    <w:p w:rsidR="00D67014" w:rsidRPr="00D32FFA" w:rsidRDefault="00D67014"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D67014" w:rsidRPr="00D32FFA" w:rsidRDefault="00D67014">
      <w:pPr>
        <w:rPr>
          <w:rFonts w:eastAsia="MS Mincho"/>
        </w:rPr>
      </w:pPr>
    </w:p>
    <w:p w:rsidR="00D67014" w:rsidRPr="00D32FFA" w:rsidRDefault="00D67014" w:rsidP="00520EB1">
      <w:pPr>
        <w:numPr>
          <w:ilvl w:val="2"/>
          <w:numId w:val="1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Pr>
          <w:rFonts w:eastAsia="MS Mincho"/>
          <w:sz w:val="28"/>
          <w:szCs w:val="28"/>
        </w:rPr>
        <w:t xml:space="preserve"> 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 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67014" w:rsidRPr="00D32FFA" w:rsidRDefault="00D67014" w:rsidP="00520EB1">
      <w:pPr>
        <w:numPr>
          <w:ilvl w:val="2"/>
          <w:numId w:val="1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67014" w:rsidRPr="00D32FFA" w:rsidRDefault="00D67014" w:rsidP="00520EB1">
      <w:pPr>
        <w:numPr>
          <w:ilvl w:val="2"/>
          <w:numId w:val="1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67014" w:rsidRPr="00D32FFA" w:rsidRDefault="00D67014" w:rsidP="00520EB1">
      <w:pPr>
        <w:numPr>
          <w:ilvl w:val="2"/>
          <w:numId w:val="1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67014" w:rsidRPr="00D32FFA" w:rsidRDefault="00D67014" w:rsidP="00520EB1">
      <w:pPr>
        <w:numPr>
          <w:ilvl w:val="2"/>
          <w:numId w:val="1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D67014" w:rsidRPr="00D32FFA" w:rsidRDefault="00D67014" w:rsidP="0028168C">
      <w:pPr>
        <w:ind w:firstLine="709"/>
        <w:jc w:val="both"/>
        <w:rPr>
          <w:rFonts w:eastAsia="MS Mincho"/>
          <w:sz w:val="28"/>
          <w:szCs w:val="28"/>
        </w:rPr>
      </w:pPr>
    </w:p>
    <w:p w:rsidR="00D67014" w:rsidRPr="00D32FFA" w:rsidRDefault="00D67014"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D67014" w:rsidRPr="00D32FFA" w:rsidRDefault="00D67014" w:rsidP="00C6181A">
      <w:pPr>
        <w:jc w:val="both"/>
        <w:rPr>
          <w:rFonts w:eastAsia="MS Mincho"/>
          <w:sz w:val="28"/>
          <w:szCs w:val="28"/>
        </w:rPr>
      </w:pPr>
    </w:p>
    <w:p w:rsidR="00D67014" w:rsidRPr="00D32FFA" w:rsidRDefault="00D67014" w:rsidP="00520EB1">
      <w:pPr>
        <w:numPr>
          <w:ilvl w:val="0"/>
          <w:numId w:val="2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D67014" w:rsidRPr="00D32FFA" w:rsidRDefault="00D6701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67014" w:rsidRPr="00D32FFA" w:rsidRDefault="00D67014"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67014" w:rsidRPr="00D32FFA" w:rsidRDefault="00D67014"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67014" w:rsidRPr="00D32FFA" w:rsidRDefault="00D67014" w:rsidP="00520EB1">
      <w:pPr>
        <w:numPr>
          <w:ilvl w:val="0"/>
          <w:numId w:val="2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r>
        <w:rPr>
          <w:sz w:val="28"/>
          <w:szCs w:val="28"/>
        </w:rPr>
        <w:t xml:space="preserve"> </w:t>
      </w:r>
      <w:r w:rsidRPr="00D32FFA">
        <w:rPr>
          <w:rFonts w:eastAsia="MS Mincho"/>
          <w:sz w:val="28"/>
          <w:szCs w:val="28"/>
        </w:rPr>
        <w:t xml:space="preserve">в </w:t>
      </w:r>
      <w:r>
        <w:rPr>
          <w:rFonts w:eastAsia="MS Mincho"/>
          <w:sz w:val="28"/>
          <w:szCs w:val="28"/>
        </w:rPr>
        <w:t>СМИ.</w:t>
      </w:r>
    </w:p>
    <w:p w:rsidR="00D67014" w:rsidRPr="00D32FFA" w:rsidRDefault="00D67014" w:rsidP="00520EB1">
      <w:pPr>
        <w:numPr>
          <w:ilvl w:val="0"/>
          <w:numId w:val="21"/>
        </w:numPr>
        <w:ind w:left="0" w:firstLine="709"/>
        <w:jc w:val="both"/>
        <w:rPr>
          <w:sz w:val="28"/>
          <w:szCs w:val="28"/>
        </w:rPr>
      </w:pPr>
      <w:r w:rsidRPr="00D32FFA">
        <w:rPr>
          <w:sz w:val="28"/>
          <w:szCs w:val="28"/>
        </w:rPr>
        <w:t>Заказчик</w:t>
      </w:r>
      <w:r>
        <w:rPr>
          <w:sz w:val="28"/>
          <w:szCs w:val="28"/>
        </w:rPr>
        <w:t xml:space="preserve">, Организатор </w:t>
      </w:r>
      <w:r w:rsidRPr="00D32FFA">
        <w:rPr>
          <w:sz w:val="28"/>
          <w:szCs w:val="28"/>
        </w:rPr>
        <w:t xml:space="preserve">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D67014" w:rsidRPr="00D32FFA" w:rsidRDefault="00D67014" w:rsidP="00C6181A">
      <w:pPr>
        <w:pStyle w:val="BodyText"/>
        <w:rPr>
          <w:sz w:val="28"/>
          <w:szCs w:val="28"/>
        </w:rPr>
      </w:pPr>
    </w:p>
    <w:p w:rsidR="00D67014" w:rsidRPr="00D32FFA" w:rsidRDefault="00D67014"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D67014" w:rsidRPr="00D32FFA" w:rsidRDefault="00D67014">
      <w:pPr>
        <w:rPr>
          <w:rFonts w:eastAsia="MS Mincho"/>
        </w:rPr>
      </w:pPr>
    </w:p>
    <w:p w:rsidR="00D67014" w:rsidRPr="00D32FFA" w:rsidRDefault="00D67014" w:rsidP="00520EB1">
      <w:pPr>
        <w:pStyle w:val="18"/>
        <w:numPr>
          <w:ilvl w:val="2"/>
          <w:numId w:val="1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67014" w:rsidRPr="00D32FFA" w:rsidRDefault="00D67014" w:rsidP="00520EB1">
      <w:pPr>
        <w:pStyle w:val="18"/>
        <w:numPr>
          <w:ilvl w:val="2"/>
          <w:numId w:val="1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D67014" w:rsidRPr="00D32FFA" w:rsidRDefault="00D67014">
      <w:pPr>
        <w:pStyle w:val="18"/>
        <w:ind w:left="709" w:firstLine="0"/>
        <w:rPr>
          <w:szCs w:val="24"/>
        </w:rPr>
      </w:pPr>
    </w:p>
    <w:p w:rsidR="00D67014" w:rsidRPr="00D32FFA" w:rsidRDefault="00D6701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D67014" w:rsidRPr="00D32FFA" w:rsidRDefault="00D67014" w:rsidP="00BF6892">
      <w:pPr>
        <w:pStyle w:val="Heading2"/>
        <w:numPr>
          <w:ilvl w:val="1"/>
          <w:numId w:val="22"/>
        </w:numPr>
        <w:spacing w:before="0" w:after="0"/>
        <w:jc w:val="both"/>
        <w:rPr>
          <w:rFonts w:cs="Times New Roman"/>
          <w:i w:val="0"/>
        </w:rPr>
      </w:pPr>
      <w:r w:rsidRPr="00D32FFA">
        <w:rPr>
          <w:rFonts w:cs="Times New Roman"/>
          <w:i w:val="0"/>
        </w:rPr>
        <w:t xml:space="preserve"> Обязательные требования</w:t>
      </w:r>
    </w:p>
    <w:p w:rsidR="00D67014" w:rsidRPr="00D32FFA" w:rsidRDefault="00D67014" w:rsidP="001242D3"/>
    <w:p w:rsidR="00D67014" w:rsidRPr="00D32FFA" w:rsidRDefault="00D67014" w:rsidP="00520EB1">
      <w:pPr>
        <w:numPr>
          <w:ilvl w:val="0"/>
          <w:numId w:val="2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D67014" w:rsidRPr="00D32FFA" w:rsidRDefault="00D67014"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а также просроченную задолженность по ранее заключенным договорам с ОАО «ТрансКонтейнер»</w:t>
      </w:r>
      <w:r w:rsidRPr="00D32FFA">
        <w:rPr>
          <w:sz w:val="28"/>
          <w:szCs w:val="28"/>
        </w:rPr>
        <w:t>;</w:t>
      </w:r>
    </w:p>
    <w:p w:rsidR="00D67014" w:rsidRPr="00D32FFA" w:rsidRDefault="00D67014">
      <w:pPr>
        <w:ind w:firstLine="540"/>
        <w:jc w:val="both"/>
        <w:rPr>
          <w:sz w:val="28"/>
          <w:szCs w:val="28"/>
        </w:rPr>
      </w:pPr>
      <w:r w:rsidRPr="00D32FFA">
        <w:rPr>
          <w:sz w:val="28"/>
          <w:szCs w:val="28"/>
        </w:rPr>
        <w:t>б) не находиться в процессе ликвидации;</w:t>
      </w:r>
    </w:p>
    <w:p w:rsidR="00D67014" w:rsidRPr="00D32FFA" w:rsidRDefault="00D67014">
      <w:pPr>
        <w:ind w:firstLine="540"/>
        <w:jc w:val="both"/>
        <w:rPr>
          <w:sz w:val="28"/>
          <w:szCs w:val="28"/>
        </w:rPr>
      </w:pPr>
      <w:r w:rsidRPr="00D32FFA">
        <w:rPr>
          <w:sz w:val="28"/>
          <w:szCs w:val="28"/>
        </w:rPr>
        <w:t>в) не быть признанным несостоятельным (банкротом);</w:t>
      </w:r>
    </w:p>
    <w:p w:rsidR="00D67014" w:rsidRPr="00D32FFA" w:rsidRDefault="00D67014">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67014" w:rsidRDefault="00D67014">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D67014" w:rsidRPr="00D32FFA" w:rsidRDefault="00D6701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67014" w:rsidRDefault="00D67014"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D67014" w:rsidRPr="00D32FFA" w:rsidRDefault="00D67014" w:rsidP="00B02654">
      <w:pPr>
        <w:ind w:firstLine="540"/>
        <w:jc w:val="both"/>
        <w:rPr>
          <w:sz w:val="28"/>
          <w:szCs w:val="28"/>
        </w:rPr>
      </w:pPr>
    </w:p>
    <w:p w:rsidR="00D67014" w:rsidRPr="00D32FFA" w:rsidRDefault="00D67014" w:rsidP="00520EB1">
      <w:pPr>
        <w:pStyle w:val="BodyText"/>
        <w:numPr>
          <w:ilvl w:val="1"/>
          <w:numId w:val="16"/>
        </w:numPr>
        <w:tabs>
          <w:tab w:val="left" w:pos="1080"/>
        </w:tabs>
        <w:ind w:left="1400"/>
        <w:rPr>
          <w:b/>
          <w:sz w:val="28"/>
          <w:szCs w:val="28"/>
        </w:rPr>
      </w:pPr>
      <w:r w:rsidRPr="00D32FFA">
        <w:rPr>
          <w:b/>
          <w:sz w:val="28"/>
          <w:szCs w:val="28"/>
        </w:rPr>
        <w:t>Квалификационные требования</w:t>
      </w:r>
    </w:p>
    <w:p w:rsidR="00D67014" w:rsidRPr="00D32FFA" w:rsidRDefault="00D67014">
      <w:pPr>
        <w:pStyle w:val="BodyText"/>
        <w:tabs>
          <w:tab w:val="left" w:pos="1080"/>
        </w:tabs>
        <w:ind w:left="709" w:firstLine="0"/>
        <w:rPr>
          <w:b/>
          <w:sz w:val="28"/>
          <w:szCs w:val="28"/>
        </w:rPr>
      </w:pPr>
    </w:p>
    <w:p w:rsidR="00D67014" w:rsidRPr="00D32FFA" w:rsidRDefault="00D67014" w:rsidP="00520EB1">
      <w:pPr>
        <w:pStyle w:val="BodyText"/>
        <w:numPr>
          <w:ilvl w:val="0"/>
          <w:numId w:val="3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D67014" w:rsidRPr="00D32FFA" w:rsidRDefault="00D67014"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D67014" w:rsidRPr="00B76FB5" w:rsidRDefault="00D67014"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w:t>
      </w:r>
      <w:r>
        <w:rPr>
          <w:sz w:val="28"/>
          <w:szCs w:val="28"/>
        </w:rPr>
        <w:t xml:space="preserve">, </w:t>
      </w:r>
      <w:r w:rsidRPr="00D32FFA">
        <w:rPr>
          <w:sz w:val="28"/>
          <w:szCs w:val="28"/>
        </w:rPr>
        <w:t xml:space="preserve">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w:t>
      </w:r>
      <w:r>
        <w:rPr>
          <w:sz w:val="28"/>
          <w:szCs w:val="28"/>
        </w:rPr>
        <w:t xml:space="preserve">ресурсами). </w:t>
      </w:r>
    </w:p>
    <w:p w:rsidR="00D67014" w:rsidRDefault="00D67014"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D67014" w:rsidRPr="00914122" w:rsidRDefault="00D67014"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D67014" w:rsidRPr="00D32FFA" w:rsidRDefault="00D67014">
      <w:pPr>
        <w:pStyle w:val="BodyText"/>
        <w:tabs>
          <w:tab w:val="left" w:pos="1080"/>
        </w:tabs>
        <w:rPr>
          <w:sz w:val="28"/>
          <w:szCs w:val="28"/>
        </w:rPr>
      </w:pPr>
    </w:p>
    <w:p w:rsidR="00D67014" w:rsidRPr="00D32FFA" w:rsidRDefault="00D67014" w:rsidP="00520EB1">
      <w:pPr>
        <w:numPr>
          <w:ilvl w:val="1"/>
          <w:numId w:val="1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D67014" w:rsidRPr="00D32FFA" w:rsidRDefault="00D67014" w:rsidP="00791462">
      <w:pPr>
        <w:tabs>
          <w:tab w:val="left" w:pos="0"/>
        </w:tabs>
        <w:ind w:firstLine="720"/>
        <w:jc w:val="both"/>
        <w:rPr>
          <w:rFonts w:eastAsia="MS Mincho"/>
          <w:b/>
          <w:sz w:val="28"/>
          <w:szCs w:val="28"/>
        </w:rPr>
      </w:pPr>
    </w:p>
    <w:p w:rsidR="00D67014" w:rsidRPr="00D32FFA" w:rsidRDefault="00D67014" w:rsidP="00520EB1">
      <w:pPr>
        <w:pStyle w:val="ListParagraph"/>
        <w:numPr>
          <w:ilvl w:val="0"/>
          <w:numId w:val="3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D67014" w:rsidRPr="00D32FFA" w:rsidRDefault="00D67014" w:rsidP="00520EB1">
      <w:pPr>
        <w:pStyle w:val="BodyText"/>
        <w:numPr>
          <w:ilvl w:val="0"/>
          <w:numId w:val="1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D67014" w:rsidRPr="00D32FFA" w:rsidRDefault="00D67014" w:rsidP="00520EB1">
      <w:pPr>
        <w:pStyle w:val="BodyText"/>
        <w:numPr>
          <w:ilvl w:val="0"/>
          <w:numId w:val="1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67014" w:rsidRPr="00D32FFA" w:rsidRDefault="00D67014" w:rsidP="00520EB1">
      <w:pPr>
        <w:pStyle w:val="BodyText"/>
        <w:numPr>
          <w:ilvl w:val="0"/>
          <w:numId w:val="1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D67014" w:rsidRPr="00DB7A63" w:rsidRDefault="00D67014" w:rsidP="00520EB1">
      <w:pPr>
        <w:pStyle w:val="BodyText"/>
        <w:numPr>
          <w:ilvl w:val="0"/>
          <w:numId w:val="14"/>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67014" w:rsidRPr="00D32FFA" w:rsidRDefault="00D67014" w:rsidP="00520EB1">
      <w:pPr>
        <w:pStyle w:val="BodyText"/>
        <w:numPr>
          <w:ilvl w:val="0"/>
          <w:numId w:val="1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67014" w:rsidRPr="00D32FFA" w:rsidRDefault="00D67014" w:rsidP="00520EB1">
      <w:pPr>
        <w:pStyle w:val="BodyText"/>
        <w:numPr>
          <w:ilvl w:val="0"/>
          <w:numId w:val="1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D67014" w:rsidRPr="00D32FFA" w:rsidRDefault="00D67014" w:rsidP="00520EB1">
      <w:pPr>
        <w:pStyle w:val="BodyText"/>
        <w:numPr>
          <w:ilvl w:val="0"/>
          <w:numId w:val="1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D67014" w:rsidRPr="00D32FFA" w:rsidRDefault="00D67014" w:rsidP="00520EB1">
      <w:pPr>
        <w:pStyle w:val="BodyText"/>
        <w:numPr>
          <w:ilvl w:val="0"/>
          <w:numId w:val="1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D67014" w:rsidRPr="00D32FFA" w:rsidRDefault="00D67014" w:rsidP="00520EB1">
      <w:pPr>
        <w:pStyle w:val="BodyText"/>
        <w:numPr>
          <w:ilvl w:val="0"/>
          <w:numId w:val="1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D67014" w:rsidRPr="00D32FFA" w:rsidRDefault="00D67014" w:rsidP="00520EB1">
      <w:pPr>
        <w:pStyle w:val="ListParagraph"/>
        <w:numPr>
          <w:ilvl w:val="0"/>
          <w:numId w:val="3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67014" w:rsidRPr="00D32FFA" w:rsidRDefault="00D67014" w:rsidP="001174EB">
      <w:pPr>
        <w:pStyle w:val="BodyText"/>
        <w:tabs>
          <w:tab w:val="left" w:pos="0"/>
          <w:tab w:val="left" w:pos="1440"/>
        </w:tabs>
        <w:ind w:left="720" w:firstLine="0"/>
        <w:rPr>
          <w:sz w:val="28"/>
        </w:rPr>
      </w:pPr>
    </w:p>
    <w:p w:rsidR="00D67014" w:rsidRPr="00D32FFA" w:rsidRDefault="00D67014" w:rsidP="00520EB1">
      <w:pPr>
        <w:numPr>
          <w:ilvl w:val="1"/>
          <w:numId w:val="18"/>
        </w:numPr>
        <w:tabs>
          <w:tab w:val="left" w:pos="0"/>
        </w:tabs>
        <w:ind w:left="0" w:firstLine="709"/>
        <w:jc w:val="both"/>
        <w:rPr>
          <w:rFonts w:eastAsia="MS Mincho"/>
          <w:b/>
          <w:sz w:val="28"/>
          <w:szCs w:val="28"/>
        </w:rPr>
      </w:pPr>
      <w:r w:rsidRPr="00D32FFA">
        <w:rPr>
          <w:rFonts w:eastAsia="MS Mincho"/>
          <w:b/>
          <w:sz w:val="28"/>
          <w:szCs w:val="28"/>
        </w:rPr>
        <w:t>Заявка</w:t>
      </w:r>
    </w:p>
    <w:p w:rsidR="00D67014" w:rsidRPr="00D32FFA" w:rsidRDefault="00D67014">
      <w:pPr>
        <w:keepNext/>
        <w:rPr>
          <w:rFonts w:eastAsia="MS Mincho"/>
        </w:rPr>
      </w:pPr>
    </w:p>
    <w:p w:rsidR="00D67014" w:rsidRPr="00D32FFA" w:rsidRDefault="00D67014" w:rsidP="00520EB1">
      <w:pPr>
        <w:pStyle w:val="BodyText"/>
        <w:keepNext/>
        <w:numPr>
          <w:ilvl w:val="2"/>
          <w:numId w:val="1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D67014" w:rsidRPr="006D5695" w:rsidRDefault="00D67014" w:rsidP="00520EB1">
      <w:pPr>
        <w:pStyle w:val="BodyText"/>
        <w:numPr>
          <w:ilvl w:val="2"/>
          <w:numId w:val="19"/>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 указана в пункте 23 Информационной карты.</w:t>
      </w:r>
    </w:p>
    <w:p w:rsidR="00D67014" w:rsidRPr="006D5695" w:rsidRDefault="00D67014" w:rsidP="00520EB1">
      <w:pPr>
        <w:pStyle w:val="BodyText"/>
        <w:numPr>
          <w:ilvl w:val="2"/>
          <w:numId w:val="19"/>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67014" w:rsidRPr="00DE0A47" w:rsidRDefault="00D67014" w:rsidP="00520EB1">
      <w:pPr>
        <w:pStyle w:val="BodyText"/>
        <w:numPr>
          <w:ilvl w:val="2"/>
          <w:numId w:val="1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D67014" w:rsidRPr="00D32FFA" w:rsidRDefault="00D67014" w:rsidP="00520EB1">
      <w:pPr>
        <w:pStyle w:val="BodyText"/>
        <w:numPr>
          <w:ilvl w:val="2"/>
          <w:numId w:val="1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D67014" w:rsidRPr="00D32FFA" w:rsidRDefault="00D67014" w:rsidP="00520EB1">
      <w:pPr>
        <w:pStyle w:val="BodyText"/>
        <w:numPr>
          <w:ilvl w:val="2"/>
          <w:numId w:val="1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D67014" w:rsidRPr="00D32FFA" w:rsidRDefault="00D67014" w:rsidP="00520EB1">
      <w:pPr>
        <w:pStyle w:val="BodyText"/>
        <w:numPr>
          <w:ilvl w:val="2"/>
          <w:numId w:val="1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D67014" w:rsidRPr="00D32FFA" w:rsidRDefault="00D67014" w:rsidP="00520EB1">
      <w:pPr>
        <w:pStyle w:val="BodyText"/>
        <w:numPr>
          <w:ilvl w:val="2"/>
          <w:numId w:val="1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D32FFA">
        <w:rPr>
          <w:rFonts w:eastAsia="Times New Roman"/>
          <w:bCs/>
          <w:sz w:val="28"/>
          <w:szCs w:val="28"/>
        </w:rPr>
        <w:t>Начальная (максимальная) цена лота/лотов</w:t>
      </w:r>
      <w:r>
        <w:rPr>
          <w:rFonts w:eastAsia="Times New Roman"/>
          <w:bCs/>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D67014" w:rsidRPr="00D32FFA" w:rsidRDefault="00D67014" w:rsidP="00520EB1">
      <w:pPr>
        <w:pStyle w:val="BodyText"/>
        <w:numPr>
          <w:ilvl w:val="2"/>
          <w:numId w:val="1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D67014" w:rsidRDefault="00D67014" w:rsidP="00520EB1">
      <w:pPr>
        <w:pStyle w:val="Default"/>
        <w:numPr>
          <w:ilvl w:val="2"/>
          <w:numId w:val="1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D67014" w:rsidRPr="000F6875" w:rsidRDefault="00D67014"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D67014" w:rsidRPr="00D32FFA" w:rsidRDefault="00D67014" w:rsidP="00520EB1">
      <w:pPr>
        <w:pStyle w:val="BodyText"/>
        <w:numPr>
          <w:ilvl w:val="2"/>
          <w:numId w:val="19"/>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D67014" w:rsidRPr="00D32FFA" w:rsidRDefault="00D67014">
      <w:pPr>
        <w:pStyle w:val="Default"/>
      </w:pPr>
    </w:p>
    <w:p w:rsidR="00D67014" w:rsidRPr="00D32FFA" w:rsidRDefault="00D67014" w:rsidP="003C30F3">
      <w:pPr>
        <w:pStyle w:val="Heading2"/>
        <w:numPr>
          <w:ilvl w:val="1"/>
          <w:numId w:val="2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D67014" w:rsidRPr="00D32FFA" w:rsidRDefault="00D67014">
      <w:pPr>
        <w:rPr>
          <w:rFonts w:eastAsia="MS Mincho"/>
        </w:rPr>
      </w:pPr>
    </w:p>
    <w:p w:rsidR="00D67014" w:rsidRPr="004314C8" w:rsidRDefault="00D67014" w:rsidP="00520EB1">
      <w:pPr>
        <w:pStyle w:val="BodyText"/>
        <w:numPr>
          <w:ilvl w:val="2"/>
          <w:numId w:val="1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D67014" w:rsidRPr="00D32FFA" w:rsidRDefault="00D67014" w:rsidP="005D64F1">
      <w:pPr>
        <w:pStyle w:val="18"/>
        <w:widowControl w:val="0"/>
        <w:ind w:firstLine="708"/>
        <w:rPr>
          <w:szCs w:val="28"/>
        </w:rPr>
      </w:pPr>
      <w:r w:rsidRPr="00D32FFA">
        <w:rPr>
          <w:szCs w:val="28"/>
        </w:rPr>
        <w:t>Для прохода в здание, где будет осуществляться прием Заяв</w:t>
      </w:r>
      <w:r>
        <w:rPr>
          <w:szCs w:val="28"/>
        </w:rPr>
        <w:t>ок</w:t>
      </w:r>
      <w:r w:rsidRPr="00D32FFA">
        <w:rPr>
          <w:szCs w:val="28"/>
        </w:rPr>
        <w:t xml:space="preserve">,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67014" w:rsidRPr="00D32FFA" w:rsidRDefault="00D67014"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D67014" w:rsidRPr="00D32FFA" w:rsidRDefault="00D67014" w:rsidP="00520EB1">
      <w:pPr>
        <w:pStyle w:val="BodyText"/>
        <w:numPr>
          <w:ilvl w:val="2"/>
          <w:numId w:val="1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D67014" w:rsidRPr="00D32FFA" w:rsidRDefault="00D67014" w:rsidP="00520EB1">
      <w:pPr>
        <w:pStyle w:val="BodyText"/>
        <w:numPr>
          <w:ilvl w:val="2"/>
          <w:numId w:val="1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D67014" w:rsidRDefault="00D67014" w:rsidP="00520EB1">
      <w:pPr>
        <w:pStyle w:val="BodyText"/>
        <w:numPr>
          <w:ilvl w:val="2"/>
          <w:numId w:val="1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D67014" w:rsidRPr="00F85117" w:rsidRDefault="00D67014" w:rsidP="00520EB1">
      <w:pPr>
        <w:pStyle w:val="BodyText"/>
        <w:numPr>
          <w:ilvl w:val="2"/>
          <w:numId w:val="15"/>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D67014" w:rsidRPr="00D32FFA" w:rsidRDefault="00D67014">
      <w:pPr>
        <w:pStyle w:val="BodyText"/>
        <w:ind w:left="720" w:firstLine="0"/>
        <w:rPr>
          <w:sz w:val="28"/>
        </w:rPr>
      </w:pPr>
    </w:p>
    <w:p w:rsidR="00D67014" w:rsidRPr="00D32FFA" w:rsidRDefault="00D67014" w:rsidP="003C30F3">
      <w:pPr>
        <w:pStyle w:val="Heading2"/>
        <w:numPr>
          <w:ilvl w:val="1"/>
          <w:numId w:val="24"/>
        </w:numPr>
        <w:tabs>
          <w:tab w:val="left" w:pos="-2340"/>
          <w:tab w:val="left" w:pos="720"/>
        </w:tabs>
        <w:spacing w:before="0" w:after="0"/>
        <w:jc w:val="both"/>
        <w:rPr>
          <w:rFonts w:eastAsia="MS Mincho"/>
          <w:i w:val="0"/>
        </w:rPr>
      </w:pP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D67014" w:rsidRPr="00D32FFA" w:rsidRDefault="00D67014">
      <w:pPr>
        <w:rPr>
          <w:rFonts w:eastAsia="MS Mincho"/>
        </w:rPr>
      </w:pPr>
    </w:p>
    <w:p w:rsidR="00D67014" w:rsidRPr="00CB3BBA" w:rsidRDefault="00D67014" w:rsidP="00520EB1">
      <w:pPr>
        <w:pStyle w:val="BodyText"/>
        <w:numPr>
          <w:ilvl w:val="0"/>
          <w:numId w:val="35"/>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 xml:space="preserve">пункте 7 </w:t>
      </w:r>
      <w:r w:rsidRPr="00D32FFA">
        <w:rPr>
          <w:sz w:val="28"/>
          <w:szCs w:val="28"/>
        </w:rPr>
        <w:t>Информационной карты</w:t>
      </w:r>
      <w:r w:rsidRPr="00CB3BBA">
        <w:rPr>
          <w:sz w:val="28"/>
          <w:szCs w:val="28"/>
        </w:rPr>
        <w:t>.</w:t>
      </w:r>
    </w:p>
    <w:p w:rsidR="00D67014" w:rsidRPr="00F85117" w:rsidRDefault="00D67014"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D67014" w:rsidRPr="00CB3BBA" w:rsidRDefault="00D67014" w:rsidP="00520EB1">
      <w:pPr>
        <w:pStyle w:val="ListParagraph"/>
        <w:numPr>
          <w:ilvl w:val="0"/>
          <w:numId w:val="35"/>
        </w:numPr>
        <w:ind w:left="0" w:firstLine="720"/>
        <w:jc w:val="both"/>
        <w:rPr>
          <w:sz w:val="28"/>
          <w:szCs w:val="28"/>
        </w:rPr>
      </w:pPr>
      <w:r w:rsidRPr="00CB3BBA">
        <w:rPr>
          <w:sz w:val="28"/>
          <w:szCs w:val="28"/>
        </w:rPr>
        <w:t>При вскрытии конвертов с Заявками объявляются:</w:t>
      </w:r>
    </w:p>
    <w:p w:rsidR="00D67014" w:rsidRPr="00CB3BBA" w:rsidRDefault="00D67014" w:rsidP="00CB3BBA">
      <w:pPr>
        <w:pStyle w:val="ListParagraph"/>
        <w:ind w:left="0" w:firstLine="720"/>
        <w:jc w:val="both"/>
        <w:rPr>
          <w:sz w:val="28"/>
          <w:szCs w:val="28"/>
        </w:rPr>
      </w:pPr>
      <w:r w:rsidRPr="00CB3BBA">
        <w:rPr>
          <w:sz w:val="28"/>
          <w:szCs w:val="28"/>
        </w:rPr>
        <w:t>наименование претендента;</w:t>
      </w:r>
    </w:p>
    <w:p w:rsidR="00D67014" w:rsidRPr="00CB3BBA" w:rsidRDefault="00D67014"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D67014" w:rsidRPr="00CB3BBA" w:rsidRDefault="00D67014" w:rsidP="00CB3BBA">
      <w:pPr>
        <w:pStyle w:val="ListParagraph"/>
        <w:ind w:left="0" w:firstLine="720"/>
        <w:jc w:val="both"/>
        <w:rPr>
          <w:sz w:val="28"/>
          <w:szCs w:val="28"/>
        </w:rPr>
      </w:pPr>
      <w:r w:rsidRPr="00CB3BBA">
        <w:rPr>
          <w:sz w:val="28"/>
          <w:szCs w:val="28"/>
        </w:rPr>
        <w:t>иная информация.</w:t>
      </w:r>
    </w:p>
    <w:p w:rsidR="00D67014" w:rsidRPr="00903908" w:rsidRDefault="00D67014" w:rsidP="00520EB1">
      <w:pPr>
        <w:pStyle w:val="BodyText"/>
        <w:numPr>
          <w:ilvl w:val="0"/>
          <w:numId w:val="35"/>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w:t>
      </w:r>
      <w:r>
        <w:rPr>
          <w:sz w:val="28"/>
          <w:szCs w:val="28"/>
        </w:rPr>
        <w:t xml:space="preserve"> 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D67014" w:rsidRDefault="00D67014" w:rsidP="00903908">
      <w:pPr>
        <w:pStyle w:val="BodyText"/>
        <w:rPr>
          <w:sz w:val="28"/>
          <w:szCs w:val="28"/>
        </w:rPr>
      </w:pPr>
    </w:p>
    <w:p w:rsidR="00D67014" w:rsidRPr="00CB3BBA" w:rsidRDefault="00D67014" w:rsidP="00903908">
      <w:pPr>
        <w:pStyle w:val="BodyText"/>
        <w:rPr>
          <w:sz w:val="28"/>
        </w:rPr>
      </w:pPr>
    </w:p>
    <w:p w:rsidR="00D67014" w:rsidRPr="00D32FFA" w:rsidRDefault="00D67014" w:rsidP="00520EB1">
      <w:pPr>
        <w:pStyle w:val="Heading2"/>
        <w:numPr>
          <w:ilvl w:val="1"/>
          <w:numId w:val="2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D67014" w:rsidRPr="00D32FFA" w:rsidRDefault="00D67014" w:rsidP="00C324AA">
      <w:pPr>
        <w:ind w:firstLine="720"/>
      </w:pPr>
    </w:p>
    <w:p w:rsidR="00D67014" w:rsidRPr="00D32FFA" w:rsidRDefault="00D67014" w:rsidP="00520EB1">
      <w:pPr>
        <w:numPr>
          <w:ilvl w:val="0"/>
          <w:numId w:val="2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Pr>
          <w:sz w:val="28"/>
          <w:szCs w:val="28"/>
        </w:rPr>
        <w:t xml:space="preserve"> </w:t>
      </w:r>
      <w:r w:rsidRPr="00D32FFA">
        <w:rPr>
          <w:sz w:val="28"/>
          <w:szCs w:val="28"/>
        </w:rPr>
        <w:t>победителя (ей).</w:t>
      </w:r>
    </w:p>
    <w:p w:rsidR="00D67014" w:rsidRPr="00D32FFA" w:rsidRDefault="00D67014" w:rsidP="00520EB1">
      <w:pPr>
        <w:numPr>
          <w:ilvl w:val="0"/>
          <w:numId w:val="2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D67014" w:rsidRPr="00D32FFA" w:rsidRDefault="00D67014" w:rsidP="00520EB1">
      <w:pPr>
        <w:numPr>
          <w:ilvl w:val="0"/>
          <w:numId w:val="2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D67014" w:rsidRPr="00D32FFA" w:rsidRDefault="00D67014" w:rsidP="00520EB1">
      <w:pPr>
        <w:numPr>
          <w:ilvl w:val="0"/>
          <w:numId w:val="2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D67014" w:rsidRPr="00D32FFA" w:rsidRDefault="00D67014" w:rsidP="00520EB1">
      <w:pPr>
        <w:numPr>
          <w:ilvl w:val="0"/>
          <w:numId w:val="2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D67014" w:rsidRPr="00D32FFA" w:rsidRDefault="00D67014" w:rsidP="00520EB1">
      <w:pPr>
        <w:numPr>
          <w:ilvl w:val="0"/>
          <w:numId w:val="2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67014" w:rsidRPr="00D32FFA" w:rsidRDefault="00D67014" w:rsidP="00520EB1">
      <w:pPr>
        <w:numPr>
          <w:ilvl w:val="0"/>
          <w:numId w:val="2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D67014" w:rsidRPr="00D32FFA" w:rsidRDefault="00D67014"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D67014" w:rsidRPr="00D32FFA" w:rsidRDefault="00D67014"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D67014" w:rsidRPr="00D32FFA" w:rsidRDefault="00D67014"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D67014" w:rsidRDefault="00D67014"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D67014" w:rsidRPr="00D32FFA" w:rsidRDefault="00D67014"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D67014" w:rsidRPr="00D32FFA" w:rsidRDefault="00D67014"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D67014" w:rsidRPr="00D32FFA" w:rsidRDefault="00D67014"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D67014" w:rsidRPr="00D32FFA" w:rsidRDefault="00D67014"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D67014" w:rsidRPr="00D32FFA" w:rsidRDefault="00D67014"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D67014" w:rsidRPr="00D32FFA" w:rsidRDefault="00D67014" w:rsidP="00520EB1">
      <w:pPr>
        <w:numPr>
          <w:ilvl w:val="0"/>
          <w:numId w:val="2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D67014" w:rsidRPr="00D32FFA" w:rsidRDefault="00D67014" w:rsidP="00520EB1">
      <w:pPr>
        <w:numPr>
          <w:ilvl w:val="0"/>
          <w:numId w:val="2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D67014" w:rsidRPr="00D32FFA" w:rsidRDefault="00D67014" w:rsidP="00520EB1">
      <w:pPr>
        <w:numPr>
          <w:ilvl w:val="0"/>
          <w:numId w:val="2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D67014" w:rsidRPr="00D32FFA" w:rsidRDefault="00D67014" w:rsidP="00520EB1">
      <w:pPr>
        <w:numPr>
          <w:ilvl w:val="0"/>
          <w:numId w:val="2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D67014" w:rsidRPr="00D32FFA" w:rsidRDefault="00D67014" w:rsidP="00880FE9">
      <w:pPr>
        <w:pStyle w:val="Default"/>
        <w:rPr>
          <w:sz w:val="28"/>
          <w:szCs w:val="28"/>
          <w:lang w:eastAsia="ru-RU"/>
        </w:rPr>
      </w:pPr>
    </w:p>
    <w:p w:rsidR="00D67014" w:rsidRPr="00D32FFA" w:rsidRDefault="00D67014" w:rsidP="00520EB1">
      <w:pPr>
        <w:pStyle w:val="Heading2"/>
        <w:numPr>
          <w:ilvl w:val="1"/>
          <w:numId w:val="2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67014" w:rsidRPr="00D32FFA" w:rsidRDefault="00D67014" w:rsidP="00A161F5">
      <w:pPr>
        <w:jc w:val="both"/>
        <w:rPr>
          <w:rFonts w:eastAsia="MS Mincho"/>
          <w:sz w:val="28"/>
          <w:szCs w:val="28"/>
        </w:rPr>
      </w:pPr>
    </w:p>
    <w:p w:rsidR="00D67014" w:rsidRPr="00D32FFA" w:rsidRDefault="00D67014" w:rsidP="00520EB1">
      <w:pPr>
        <w:numPr>
          <w:ilvl w:val="0"/>
          <w:numId w:val="3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D67014" w:rsidRPr="00D32FFA" w:rsidRDefault="00D67014" w:rsidP="00520EB1">
      <w:pPr>
        <w:numPr>
          <w:ilvl w:val="0"/>
          <w:numId w:val="3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D67014" w:rsidRPr="00D32FFA" w:rsidRDefault="00D67014" w:rsidP="00520EB1">
      <w:pPr>
        <w:numPr>
          <w:ilvl w:val="0"/>
          <w:numId w:val="3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 xml:space="preserve">верждение соответствия претендента обязательным и </w:t>
      </w:r>
      <w:r w:rsidRPr="00D32FFA">
        <w:rPr>
          <w:sz w:val="28"/>
          <w:szCs w:val="28"/>
        </w:rPr>
        <w:t>квалификационным требованиям.</w:t>
      </w:r>
    </w:p>
    <w:p w:rsidR="00D67014" w:rsidRPr="00D32FFA" w:rsidRDefault="00D67014" w:rsidP="00520EB1">
      <w:pPr>
        <w:numPr>
          <w:ilvl w:val="0"/>
          <w:numId w:val="3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D67014" w:rsidRPr="00D32FFA" w:rsidRDefault="00D67014" w:rsidP="00520EB1">
      <w:pPr>
        <w:numPr>
          <w:ilvl w:val="0"/>
          <w:numId w:val="3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D67014" w:rsidRPr="00D32FFA" w:rsidRDefault="00D67014" w:rsidP="00520EB1">
      <w:pPr>
        <w:numPr>
          <w:ilvl w:val="0"/>
          <w:numId w:val="3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67014" w:rsidRPr="00D32FFA" w:rsidRDefault="00D67014" w:rsidP="00520EB1">
      <w:pPr>
        <w:numPr>
          <w:ilvl w:val="0"/>
          <w:numId w:val="3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D67014" w:rsidRPr="00D32FFA" w:rsidRDefault="00D67014" w:rsidP="00520EB1">
      <w:pPr>
        <w:numPr>
          <w:ilvl w:val="0"/>
          <w:numId w:val="3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D67014" w:rsidRPr="00D32FFA" w:rsidRDefault="00D67014" w:rsidP="00520EB1">
      <w:pPr>
        <w:numPr>
          <w:ilvl w:val="0"/>
          <w:numId w:val="3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D67014" w:rsidRPr="00D32FFA" w:rsidRDefault="00D67014"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67014" w:rsidRPr="00D32FFA" w:rsidRDefault="00D67014" w:rsidP="00760ECD">
      <w:pPr>
        <w:pStyle w:val="Default"/>
        <w:ind w:firstLine="709"/>
        <w:jc w:val="both"/>
        <w:rPr>
          <w:sz w:val="28"/>
          <w:szCs w:val="28"/>
        </w:rPr>
      </w:pPr>
      <w:r w:rsidRPr="00D32FFA">
        <w:rPr>
          <w:sz w:val="28"/>
          <w:szCs w:val="28"/>
        </w:rPr>
        <w:t>2) принятое Организатором решение;</w:t>
      </w:r>
    </w:p>
    <w:p w:rsidR="00D67014" w:rsidRDefault="00D67014" w:rsidP="00760ECD">
      <w:pPr>
        <w:ind w:left="709"/>
        <w:jc w:val="both"/>
        <w:rPr>
          <w:sz w:val="28"/>
          <w:szCs w:val="28"/>
        </w:rPr>
      </w:pPr>
      <w:r w:rsidRPr="00D32FFA">
        <w:rPr>
          <w:sz w:val="28"/>
          <w:szCs w:val="28"/>
        </w:rPr>
        <w:t>3) предложения для рассмотрения Конкурсной комиссией;</w:t>
      </w:r>
    </w:p>
    <w:p w:rsidR="00D67014" w:rsidRDefault="00D67014" w:rsidP="00760ECD">
      <w:pPr>
        <w:ind w:left="709"/>
        <w:jc w:val="both"/>
        <w:rPr>
          <w:sz w:val="28"/>
          <w:szCs w:val="28"/>
        </w:rPr>
      </w:pPr>
      <w:r w:rsidRPr="00D32FFA">
        <w:rPr>
          <w:sz w:val="28"/>
          <w:szCs w:val="28"/>
        </w:rPr>
        <w:t>4) иная информация при необходимости.</w:t>
      </w:r>
    </w:p>
    <w:p w:rsidR="00D67014" w:rsidRDefault="00D67014" w:rsidP="00520EB1">
      <w:pPr>
        <w:pStyle w:val="Default"/>
        <w:numPr>
          <w:ilvl w:val="0"/>
          <w:numId w:val="32"/>
        </w:numPr>
        <w:ind w:left="0" w:firstLine="709"/>
        <w:jc w:val="both"/>
        <w:rPr>
          <w:sz w:val="28"/>
          <w:szCs w:val="28"/>
        </w:rPr>
      </w:pPr>
      <w:r w:rsidRPr="0060466B">
        <w:rPr>
          <w:sz w:val="28"/>
          <w:szCs w:val="28"/>
        </w:rPr>
        <w:t xml:space="preserve">По итогам </w:t>
      </w:r>
      <w:r>
        <w:rPr>
          <w:sz w:val="28"/>
          <w:szCs w:val="28"/>
        </w:rPr>
        <w:t xml:space="preserve">оценки и сопоставления 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дней с даты</w:t>
      </w:r>
      <w:r>
        <w:rPr>
          <w:sz w:val="28"/>
          <w:szCs w:val="28"/>
        </w:rPr>
        <w:t xml:space="preserve"> его </w:t>
      </w:r>
      <w:r w:rsidRPr="0060466B">
        <w:rPr>
          <w:sz w:val="28"/>
          <w:szCs w:val="28"/>
        </w:rPr>
        <w:t>подписания представителями Организатора</w:t>
      </w:r>
      <w:r>
        <w:rPr>
          <w:sz w:val="28"/>
          <w:szCs w:val="28"/>
        </w:rPr>
        <w:t xml:space="preserve">, присутствовавшими при оценке и сопоставлении Заявок. </w:t>
      </w:r>
    </w:p>
    <w:p w:rsidR="00D67014" w:rsidRPr="00D32FFA" w:rsidRDefault="00D67014" w:rsidP="00C15C57">
      <w:pPr>
        <w:pStyle w:val="Default"/>
        <w:ind w:firstLine="709"/>
        <w:jc w:val="both"/>
        <w:rPr>
          <w:sz w:val="28"/>
          <w:szCs w:val="28"/>
        </w:rPr>
      </w:pPr>
    </w:p>
    <w:p w:rsidR="00D67014" w:rsidRPr="00D32FFA" w:rsidRDefault="00D67014" w:rsidP="002A2796">
      <w:pPr>
        <w:pStyle w:val="BodyText"/>
        <w:rPr>
          <w:sz w:val="28"/>
          <w:szCs w:val="28"/>
        </w:rPr>
      </w:pPr>
    </w:p>
    <w:p w:rsidR="00D67014" w:rsidRPr="00D32FFA" w:rsidRDefault="00D67014" w:rsidP="00520EB1">
      <w:pPr>
        <w:pStyle w:val="Heading2"/>
        <w:numPr>
          <w:ilvl w:val="1"/>
          <w:numId w:val="24"/>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D67014" w:rsidRPr="00D32FFA" w:rsidRDefault="00D67014">
      <w:pPr>
        <w:pStyle w:val="BodyText"/>
        <w:ind w:left="1724" w:firstLine="0"/>
        <w:rPr>
          <w:b/>
          <w:sz w:val="28"/>
        </w:rPr>
      </w:pPr>
    </w:p>
    <w:p w:rsidR="00D67014" w:rsidRPr="00D32FFA" w:rsidRDefault="00D67014" w:rsidP="00520EB1">
      <w:pPr>
        <w:numPr>
          <w:ilvl w:val="0"/>
          <w:numId w:val="3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D67014" w:rsidRPr="00D32FFA" w:rsidRDefault="00D67014" w:rsidP="00520EB1">
      <w:pPr>
        <w:numPr>
          <w:ilvl w:val="0"/>
          <w:numId w:val="3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D67014" w:rsidRPr="00D32FFA" w:rsidRDefault="00D67014" w:rsidP="00520EB1">
      <w:pPr>
        <w:numPr>
          <w:ilvl w:val="0"/>
          <w:numId w:val="3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D67014" w:rsidRPr="00D32FFA" w:rsidRDefault="00D67014" w:rsidP="00520EB1">
      <w:pPr>
        <w:numPr>
          <w:ilvl w:val="0"/>
          <w:numId w:val="3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D67014" w:rsidRPr="00D32FFA" w:rsidRDefault="00D67014" w:rsidP="00520EB1">
      <w:pPr>
        <w:numPr>
          <w:ilvl w:val="0"/>
          <w:numId w:val="3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D67014" w:rsidRPr="0050702D" w:rsidRDefault="00D67014" w:rsidP="00520EB1">
      <w:pPr>
        <w:numPr>
          <w:ilvl w:val="0"/>
          <w:numId w:val="3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D67014" w:rsidRPr="00D32FFA" w:rsidRDefault="00D67014" w:rsidP="00520EB1">
      <w:pPr>
        <w:numPr>
          <w:ilvl w:val="0"/>
          <w:numId w:val="3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D67014" w:rsidRPr="00D32FFA" w:rsidRDefault="00D67014" w:rsidP="00520EB1">
      <w:pPr>
        <w:numPr>
          <w:ilvl w:val="0"/>
          <w:numId w:val="3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D67014" w:rsidRPr="00D32FFA" w:rsidRDefault="00D67014" w:rsidP="00520EB1">
      <w:pPr>
        <w:numPr>
          <w:ilvl w:val="0"/>
          <w:numId w:val="3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D67014" w:rsidRPr="00D32FFA" w:rsidRDefault="00D67014" w:rsidP="00520EB1">
      <w:pPr>
        <w:numPr>
          <w:ilvl w:val="0"/>
          <w:numId w:val="33"/>
        </w:numPr>
        <w:ind w:left="0" w:firstLine="709"/>
        <w:jc w:val="both"/>
        <w:rPr>
          <w:sz w:val="28"/>
          <w:szCs w:val="28"/>
        </w:rPr>
      </w:pP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D67014" w:rsidRPr="00D32FFA" w:rsidRDefault="00D67014" w:rsidP="00520EB1">
      <w:pPr>
        <w:numPr>
          <w:ilvl w:val="0"/>
          <w:numId w:val="3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D67014" w:rsidRPr="00D32FFA" w:rsidRDefault="00D67014" w:rsidP="008825E9">
      <w:pPr>
        <w:ind w:firstLine="709"/>
        <w:jc w:val="both"/>
        <w:rPr>
          <w:sz w:val="28"/>
          <w:szCs w:val="28"/>
        </w:rPr>
      </w:pPr>
      <w:r w:rsidRPr="00D32FFA">
        <w:rPr>
          <w:sz w:val="28"/>
          <w:szCs w:val="28"/>
        </w:rPr>
        <w:t>1) на участие в конкурсе не подана ни одна Заявка;</w:t>
      </w:r>
    </w:p>
    <w:p w:rsidR="00D67014" w:rsidRPr="00D32FFA" w:rsidRDefault="00D67014" w:rsidP="008825E9">
      <w:pPr>
        <w:ind w:firstLine="709"/>
        <w:jc w:val="both"/>
        <w:rPr>
          <w:sz w:val="28"/>
          <w:szCs w:val="28"/>
        </w:rPr>
      </w:pPr>
      <w:r w:rsidRPr="00D32FFA">
        <w:rPr>
          <w:sz w:val="28"/>
          <w:szCs w:val="28"/>
        </w:rPr>
        <w:t>2) на участие в конкурсе подана одна Заявка;</w:t>
      </w:r>
    </w:p>
    <w:p w:rsidR="00D67014" w:rsidRPr="00D32FFA" w:rsidRDefault="00D67014"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D67014" w:rsidRPr="00D32FFA" w:rsidRDefault="00D67014" w:rsidP="008825E9">
      <w:pPr>
        <w:ind w:firstLine="709"/>
        <w:jc w:val="both"/>
        <w:rPr>
          <w:sz w:val="28"/>
          <w:szCs w:val="28"/>
        </w:rPr>
      </w:pPr>
      <w:r w:rsidRPr="00D32FFA">
        <w:rPr>
          <w:sz w:val="28"/>
          <w:szCs w:val="28"/>
        </w:rPr>
        <w:t>4) ни один из претендентов не признан участником.</w:t>
      </w:r>
    </w:p>
    <w:p w:rsidR="00D67014" w:rsidRPr="00D32FFA" w:rsidRDefault="00D67014" w:rsidP="00520EB1">
      <w:pPr>
        <w:numPr>
          <w:ilvl w:val="0"/>
          <w:numId w:val="3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 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D67014" w:rsidRPr="00D32FFA" w:rsidRDefault="00D67014" w:rsidP="00370C44">
      <w:pPr>
        <w:pStyle w:val="BodyText"/>
        <w:tabs>
          <w:tab w:val="left" w:pos="1680"/>
        </w:tabs>
        <w:ind w:left="709" w:firstLine="0"/>
        <w:rPr>
          <w:sz w:val="28"/>
          <w:szCs w:val="28"/>
        </w:rPr>
      </w:pPr>
    </w:p>
    <w:p w:rsidR="00D67014" w:rsidRPr="00D32FFA" w:rsidRDefault="00D67014" w:rsidP="00520EB1">
      <w:pPr>
        <w:pStyle w:val="Heading2"/>
        <w:numPr>
          <w:ilvl w:val="1"/>
          <w:numId w:val="2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D67014" w:rsidRPr="00D32FFA" w:rsidRDefault="00D67014">
      <w:pPr>
        <w:ind w:firstLine="709"/>
        <w:rPr>
          <w:rFonts w:eastAsia="MS Mincho"/>
        </w:rPr>
      </w:pPr>
    </w:p>
    <w:p w:rsidR="00D67014" w:rsidRPr="00D32FFA" w:rsidRDefault="00D67014" w:rsidP="00520EB1">
      <w:pPr>
        <w:numPr>
          <w:ilvl w:val="0"/>
          <w:numId w:val="3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D67014" w:rsidRPr="00D32FFA" w:rsidRDefault="00D67014" w:rsidP="00520EB1">
      <w:pPr>
        <w:numPr>
          <w:ilvl w:val="0"/>
          <w:numId w:val="3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D67014" w:rsidRPr="00D32FFA" w:rsidRDefault="00D67014" w:rsidP="00520EB1">
      <w:pPr>
        <w:numPr>
          <w:ilvl w:val="0"/>
          <w:numId w:val="3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D67014" w:rsidRPr="00D32FFA" w:rsidRDefault="00D67014" w:rsidP="00520EB1">
      <w:pPr>
        <w:numPr>
          <w:ilvl w:val="0"/>
          <w:numId w:val="3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 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 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D67014" w:rsidRPr="00D32FFA" w:rsidRDefault="00D67014" w:rsidP="00520EB1">
      <w:pPr>
        <w:numPr>
          <w:ilvl w:val="0"/>
          <w:numId w:val="3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 победителем /</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D67014" w:rsidRPr="00D32FFA" w:rsidRDefault="00D67014" w:rsidP="00520EB1">
      <w:pPr>
        <w:numPr>
          <w:ilvl w:val="0"/>
          <w:numId w:val="3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D67014" w:rsidRPr="00D32FFA" w:rsidRDefault="00D67014" w:rsidP="00520EB1">
      <w:pPr>
        <w:numPr>
          <w:ilvl w:val="0"/>
          <w:numId w:val="3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D67014" w:rsidRPr="00D32FFA" w:rsidRDefault="00D67014" w:rsidP="00520EB1">
      <w:pPr>
        <w:numPr>
          <w:ilvl w:val="0"/>
          <w:numId w:val="3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D67014" w:rsidRDefault="00D67014" w:rsidP="00520EB1">
      <w:pPr>
        <w:numPr>
          <w:ilvl w:val="0"/>
          <w:numId w:val="34"/>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67014" w:rsidRDefault="00D67014"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67014" w:rsidRPr="00FE2342" w:rsidRDefault="00D67014"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67014" w:rsidRPr="00D32FFA" w:rsidRDefault="00D67014" w:rsidP="00520EB1">
      <w:pPr>
        <w:numPr>
          <w:ilvl w:val="0"/>
          <w:numId w:val="3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D67014" w:rsidRDefault="00D67014" w:rsidP="00520EB1">
      <w:pPr>
        <w:numPr>
          <w:ilvl w:val="0"/>
          <w:numId w:val="3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D67014" w:rsidRPr="00D32FFA" w:rsidRDefault="00D67014" w:rsidP="00C213FC">
      <w:pPr>
        <w:pStyle w:val="BodyText"/>
        <w:ind w:firstLine="0"/>
        <w:rPr>
          <w:sz w:val="28"/>
          <w:szCs w:val="28"/>
        </w:rPr>
      </w:pPr>
    </w:p>
    <w:p w:rsidR="00D67014" w:rsidRPr="00D32FFA" w:rsidRDefault="00D67014" w:rsidP="000954FB">
      <w:pPr>
        <w:pStyle w:val="BodyText"/>
        <w:ind w:firstLine="0"/>
        <w:jc w:val="center"/>
        <w:rPr>
          <w:b/>
          <w:bCs/>
          <w:sz w:val="32"/>
          <w:szCs w:val="32"/>
        </w:rPr>
      </w:pPr>
      <w:r w:rsidRPr="00D32FFA">
        <w:rPr>
          <w:b/>
          <w:bCs/>
          <w:sz w:val="32"/>
          <w:szCs w:val="32"/>
        </w:rPr>
        <w:t>Раздел 3. Порядок оформления Заявок</w:t>
      </w:r>
    </w:p>
    <w:p w:rsidR="00D67014" w:rsidRPr="00D32FFA" w:rsidRDefault="00D67014" w:rsidP="00C213FC">
      <w:pPr>
        <w:pStyle w:val="BodyText"/>
        <w:ind w:firstLine="0"/>
        <w:rPr>
          <w:b/>
          <w:bCs/>
          <w:sz w:val="28"/>
          <w:szCs w:val="28"/>
        </w:rPr>
      </w:pPr>
    </w:p>
    <w:p w:rsidR="00D67014" w:rsidRPr="00D32FFA" w:rsidRDefault="00D67014" w:rsidP="00520EB1">
      <w:pPr>
        <w:pStyle w:val="Heading2"/>
        <w:numPr>
          <w:ilvl w:val="1"/>
          <w:numId w:val="2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D67014" w:rsidRPr="00D32FFA" w:rsidRDefault="00D67014" w:rsidP="000954FB">
      <w:pPr>
        <w:ind w:firstLine="709"/>
        <w:jc w:val="both"/>
        <w:rPr>
          <w:rFonts w:eastAsia="MS Mincho"/>
        </w:rPr>
      </w:pPr>
    </w:p>
    <w:p w:rsidR="00D67014" w:rsidRDefault="00D67014" w:rsidP="00520EB1">
      <w:pPr>
        <w:pStyle w:val="BodyText"/>
        <w:numPr>
          <w:ilvl w:val="2"/>
          <w:numId w:val="2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D67014" w:rsidRPr="006B3974" w:rsidRDefault="00D67014" w:rsidP="00520EB1">
      <w:pPr>
        <w:pStyle w:val="BodyText"/>
        <w:numPr>
          <w:ilvl w:val="2"/>
          <w:numId w:val="2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D67014" w:rsidRPr="007E6DE4" w:rsidRDefault="00D67014" w:rsidP="000954FB">
                  <w:pPr>
                    <w:jc w:val="center"/>
                    <w:rPr>
                      <w:b/>
                      <w:sz w:val="28"/>
                      <w:szCs w:val="28"/>
                    </w:rPr>
                  </w:pPr>
                  <w:r w:rsidRPr="007E6DE4">
                    <w:rPr>
                      <w:b/>
                      <w:sz w:val="28"/>
                      <w:szCs w:val="28"/>
                    </w:rPr>
                    <w:t xml:space="preserve">_____________________________________________, </w:t>
                  </w:r>
                </w:p>
                <w:p w:rsidR="00D67014" w:rsidRDefault="00D67014" w:rsidP="000954FB">
                  <w:pPr>
                    <w:jc w:val="center"/>
                    <w:rPr>
                      <w:sz w:val="28"/>
                      <w:szCs w:val="28"/>
                    </w:rPr>
                  </w:pPr>
                  <w:r w:rsidRPr="007E6DE4">
                    <w:rPr>
                      <w:i/>
                      <w:sz w:val="20"/>
                      <w:szCs w:val="20"/>
                    </w:rPr>
                    <w:t>наименование претендента</w:t>
                  </w:r>
                </w:p>
                <w:p w:rsidR="00D67014" w:rsidRPr="007E6DE4" w:rsidRDefault="00D67014" w:rsidP="000954FB">
                  <w:pPr>
                    <w:jc w:val="center"/>
                    <w:rPr>
                      <w:b/>
                      <w:sz w:val="28"/>
                      <w:szCs w:val="28"/>
                    </w:rPr>
                  </w:pPr>
                  <w:r w:rsidRPr="007E6DE4">
                    <w:rPr>
                      <w:b/>
                      <w:sz w:val="28"/>
                      <w:szCs w:val="28"/>
                    </w:rPr>
                    <w:t>________________________________________</w:t>
                  </w:r>
                </w:p>
                <w:p w:rsidR="00D67014" w:rsidRPr="007E6DE4" w:rsidRDefault="00D67014" w:rsidP="000954FB">
                  <w:pPr>
                    <w:jc w:val="center"/>
                    <w:rPr>
                      <w:i/>
                      <w:sz w:val="20"/>
                      <w:szCs w:val="20"/>
                    </w:rPr>
                  </w:pPr>
                  <w:r w:rsidRPr="007E6DE4">
                    <w:rPr>
                      <w:i/>
                      <w:sz w:val="20"/>
                      <w:szCs w:val="20"/>
                    </w:rPr>
                    <w:t>государство регистрации претендента</w:t>
                  </w:r>
                </w:p>
                <w:p w:rsidR="00D67014" w:rsidRPr="007E6DE4" w:rsidRDefault="00D67014" w:rsidP="000954FB">
                  <w:pPr>
                    <w:jc w:val="center"/>
                    <w:rPr>
                      <w:b/>
                      <w:sz w:val="28"/>
                      <w:szCs w:val="28"/>
                    </w:rPr>
                  </w:pPr>
                  <w:r w:rsidRPr="007E6DE4">
                    <w:rPr>
                      <w:b/>
                      <w:sz w:val="28"/>
                      <w:szCs w:val="28"/>
                    </w:rPr>
                    <w:t>_____________________________</w:t>
                  </w:r>
                  <w:r>
                    <w:rPr>
                      <w:b/>
                      <w:sz w:val="28"/>
                      <w:szCs w:val="28"/>
                    </w:rPr>
                    <w:t>__________________</w:t>
                  </w:r>
                </w:p>
                <w:p w:rsidR="00D67014" w:rsidRPr="007E6DE4" w:rsidRDefault="00D67014" w:rsidP="000954FB">
                  <w:pPr>
                    <w:jc w:val="center"/>
                    <w:rPr>
                      <w:i/>
                      <w:sz w:val="20"/>
                      <w:szCs w:val="20"/>
                    </w:rPr>
                  </w:pPr>
                  <w:r w:rsidRPr="007E6DE4">
                    <w:rPr>
                      <w:i/>
                      <w:sz w:val="20"/>
                      <w:szCs w:val="20"/>
                    </w:rPr>
                    <w:t>ИНН претендента (для претендентов-резидентов Российской Федерации)</w:t>
                  </w:r>
                </w:p>
                <w:p w:rsidR="00D67014" w:rsidRDefault="00D67014" w:rsidP="000954FB">
                  <w:pPr>
                    <w:jc w:val="both"/>
                  </w:pPr>
                </w:p>
                <w:p w:rsidR="00D67014" w:rsidRDefault="00D67014" w:rsidP="000954FB">
                  <w:pPr>
                    <w:jc w:val="center"/>
                    <w:rPr>
                      <w:b/>
                    </w:rPr>
                  </w:pPr>
                  <w:r w:rsidRPr="00923E2D">
                    <w:rPr>
                      <w:b/>
                    </w:rPr>
                    <w:t xml:space="preserve">ЗАЯВКА НА УЧАСТИЕ В </w:t>
                  </w:r>
                  <w:r>
                    <w:rPr>
                      <w:b/>
                    </w:rPr>
                    <w:t>ОТКРЫТОМ КОНКУРСЕ № ОК</w:t>
                  </w:r>
                  <w:r w:rsidRPr="00923E2D">
                    <w:rPr>
                      <w:b/>
                    </w:rPr>
                    <w:t>/___/____/____</w:t>
                  </w:r>
                </w:p>
                <w:p w:rsidR="00D67014" w:rsidRPr="00F23E06" w:rsidRDefault="00D67014" w:rsidP="000954FB">
                  <w:pPr>
                    <w:jc w:val="center"/>
                    <w:rPr>
                      <w:b/>
                      <w:highlight w:val="cyan"/>
                    </w:rPr>
                  </w:pPr>
                  <w:r w:rsidRPr="00F23E06">
                    <w:rPr>
                      <w:b/>
                      <w:highlight w:val="cyan"/>
                    </w:rPr>
                    <w:t xml:space="preserve">(лот № _________) </w:t>
                  </w:r>
                </w:p>
                <w:p w:rsidR="00D67014" w:rsidRPr="00521EAB" w:rsidRDefault="00D67014" w:rsidP="000954FB">
                  <w:pPr>
                    <w:jc w:val="center"/>
                    <w:rPr>
                      <w:i/>
                    </w:rPr>
                  </w:pPr>
                  <w:r>
                    <w:rPr>
                      <w:i/>
                      <w:highlight w:val="cyan"/>
                    </w:rPr>
                    <w:t>(указываетсяномер</w:t>
                  </w:r>
                  <w:r w:rsidRPr="00F23E06">
                    <w:rPr>
                      <w:i/>
                      <w:highlight w:val="cyan"/>
                    </w:rPr>
                    <w:t xml:space="preserve"> лот</w:t>
                  </w:r>
                  <w:r>
                    <w:rPr>
                      <w:i/>
                      <w:highlight w:val="cyan"/>
                    </w:rPr>
                    <w:t>а</w:t>
                  </w:r>
                  <w:r w:rsidRPr="00F23E06">
                    <w:rPr>
                      <w:i/>
                      <w:highlight w:val="cyan"/>
                    </w:rPr>
                    <w:t>)</w:t>
                  </w:r>
                </w:p>
                <w:p w:rsidR="00D67014" w:rsidRPr="00923E2D" w:rsidRDefault="00D67014" w:rsidP="000954FB">
                  <w:pPr>
                    <w:jc w:val="center"/>
                    <w:rPr>
                      <w:b/>
                    </w:rPr>
                  </w:pPr>
                </w:p>
                <w:p w:rsidR="00D67014" w:rsidRPr="00923E2D" w:rsidRDefault="00D67014" w:rsidP="000954FB">
                  <w:pPr>
                    <w:ind w:left="2124" w:firstLine="708"/>
                    <w:rPr>
                      <w:i/>
                    </w:rPr>
                  </w:pPr>
                </w:p>
              </w:txbxContent>
            </v:textbox>
            <w10:wrap type="tight"/>
          </v:shape>
        </w:pic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D67014" w:rsidRPr="007D00C3" w:rsidRDefault="00D67014" w:rsidP="00520EB1">
      <w:pPr>
        <w:pStyle w:val="BodyText"/>
        <w:numPr>
          <w:ilvl w:val="2"/>
          <w:numId w:val="25"/>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D67014" w:rsidRPr="007D00C3" w:rsidRDefault="00D67014"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D67014" w:rsidRPr="00F05F07" w:rsidRDefault="00D67014" w:rsidP="00520EB1">
      <w:pPr>
        <w:pStyle w:val="BodyText"/>
        <w:numPr>
          <w:ilvl w:val="2"/>
          <w:numId w:val="2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D67014" w:rsidRDefault="00D67014" w:rsidP="00520EB1">
      <w:pPr>
        <w:pStyle w:val="Default"/>
        <w:numPr>
          <w:ilvl w:val="2"/>
          <w:numId w:val="2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D67014" w:rsidRDefault="00D67014" w:rsidP="00520EB1">
      <w:pPr>
        <w:pStyle w:val="Default"/>
        <w:numPr>
          <w:ilvl w:val="2"/>
          <w:numId w:val="2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D67014" w:rsidRPr="00006894" w:rsidRDefault="00D67014"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D67014" w:rsidRPr="00006894" w:rsidRDefault="00D67014" w:rsidP="00520EB1">
      <w:pPr>
        <w:pStyle w:val="BodyText"/>
        <w:numPr>
          <w:ilvl w:val="2"/>
          <w:numId w:val="25"/>
        </w:numPr>
        <w:ind w:left="0"/>
        <w:rPr>
          <w:sz w:val="28"/>
        </w:rPr>
      </w:pPr>
      <w:r w:rsidRPr="00006894">
        <w:rPr>
          <w:sz w:val="28"/>
        </w:rPr>
        <w:t>Заявкадолжна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D67014" w:rsidRPr="006024DF" w:rsidRDefault="00D67014" w:rsidP="00520EB1">
      <w:pPr>
        <w:pStyle w:val="BodyText"/>
        <w:numPr>
          <w:ilvl w:val="2"/>
          <w:numId w:val="2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D67014" w:rsidRDefault="00D67014" w:rsidP="00520EB1">
      <w:pPr>
        <w:pStyle w:val="Heading2"/>
        <w:keepNext w:val="0"/>
        <w:widowControl w:val="0"/>
        <w:numPr>
          <w:ilvl w:val="1"/>
          <w:numId w:val="2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D67014" w:rsidRPr="00155A01" w:rsidRDefault="00D67014" w:rsidP="005F27F6">
      <w:pPr>
        <w:widowControl w:val="0"/>
        <w:ind w:firstLine="709"/>
      </w:pPr>
    </w:p>
    <w:p w:rsidR="00D67014" w:rsidRPr="005F27F6" w:rsidRDefault="00D67014" w:rsidP="00520EB1">
      <w:pPr>
        <w:pStyle w:val="ListBullet"/>
        <w:widowControl w:val="0"/>
        <w:numPr>
          <w:ilvl w:val="2"/>
          <w:numId w:val="25"/>
        </w:numPr>
        <w:ind w:left="0" w:firstLine="709"/>
        <w:rPr>
          <w:b w:val="0"/>
        </w:rPr>
      </w:pPr>
      <w:r w:rsidRPr="005F27F6">
        <w:rPr>
          <w:b w:val="0"/>
        </w:rPr>
        <w:t>Финансово-коммерческое предложение должно быть оформлено в соответствии с приложением № 3 к настоящей документации о закупке.</w:t>
      </w:r>
    </w:p>
    <w:p w:rsidR="00D67014" w:rsidRPr="005F27F6" w:rsidRDefault="00D67014" w:rsidP="00520EB1">
      <w:pPr>
        <w:pStyle w:val="ListBullet"/>
        <w:numPr>
          <w:ilvl w:val="2"/>
          <w:numId w:val="25"/>
        </w:numPr>
        <w:ind w:left="0" w:firstLine="709"/>
        <w:rPr>
          <w:b w:val="0"/>
        </w:rPr>
      </w:pPr>
      <w:r w:rsidRPr="005F27F6">
        <w:rPr>
          <w:b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7014" w:rsidRPr="005F27F6" w:rsidRDefault="00D67014" w:rsidP="00520EB1">
      <w:pPr>
        <w:pStyle w:val="ListBullet"/>
        <w:numPr>
          <w:ilvl w:val="2"/>
          <w:numId w:val="25"/>
        </w:numPr>
        <w:ind w:left="0" w:firstLine="709"/>
        <w:rPr>
          <w:b w:val="0"/>
        </w:rPr>
      </w:pPr>
      <w:r w:rsidRPr="005F27F6">
        <w:rPr>
          <w:b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D67014" w:rsidRPr="005F27F6" w:rsidRDefault="00D67014" w:rsidP="00520EB1">
      <w:pPr>
        <w:pStyle w:val="ListBullet"/>
        <w:numPr>
          <w:ilvl w:val="2"/>
          <w:numId w:val="25"/>
        </w:numPr>
        <w:ind w:left="0" w:firstLine="709"/>
        <w:rPr>
          <w:b w:val="0"/>
        </w:rPr>
      </w:pPr>
      <w:r w:rsidRPr="005F27F6">
        <w:rPr>
          <w:b w:val="0"/>
        </w:rPr>
        <w:t xml:space="preserve">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D67014" w:rsidRPr="005F27F6" w:rsidRDefault="00D67014" w:rsidP="005F27F6">
      <w:pPr>
        <w:pStyle w:val="ListBullet"/>
        <w:rPr>
          <w:b w:val="0"/>
        </w:rPr>
      </w:pPr>
      <w:r w:rsidRPr="005F27F6">
        <w:rPr>
          <w:b w:val="0"/>
        </w:rPr>
        <w:tab/>
      </w:r>
      <w:r w:rsidRPr="005F27F6">
        <w:rPr>
          <w:b w:val="0"/>
        </w:rPr>
        <w:tab/>
        <w:t xml:space="preserve">Общая стоимость работ не должна превышать начальную (максимальную) цену работ, определенную Заказчиком в настоящей документации о закупке. </w:t>
      </w:r>
    </w:p>
    <w:p w:rsidR="00D67014" w:rsidRPr="005F27F6" w:rsidRDefault="00D67014" w:rsidP="00520EB1">
      <w:pPr>
        <w:pStyle w:val="ListBullet"/>
        <w:numPr>
          <w:ilvl w:val="2"/>
          <w:numId w:val="25"/>
        </w:numPr>
        <w:ind w:left="0" w:firstLine="709"/>
        <w:rPr>
          <w:b w:val="0"/>
        </w:rPr>
      </w:pPr>
      <w:r w:rsidRPr="005F27F6">
        <w:rPr>
          <w:b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r w:rsidRPr="005F27F6">
        <w:rPr>
          <w:b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 - коммерческому предложению.</w:t>
      </w:r>
    </w:p>
    <w:p w:rsidR="00D67014" w:rsidRPr="005F27F6" w:rsidRDefault="00D67014" w:rsidP="00520EB1">
      <w:pPr>
        <w:pStyle w:val="ListBullet"/>
        <w:numPr>
          <w:ilvl w:val="2"/>
          <w:numId w:val="25"/>
        </w:numPr>
        <w:ind w:left="0" w:firstLine="709"/>
        <w:rPr>
          <w:b w:val="0"/>
        </w:rPr>
      </w:pPr>
      <w:r w:rsidRPr="005F27F6">
        <w:rPr>
          <w:b w:val="0"/>
        </w:rPr>
        <w:t xml:space="preserve">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D67014" w:rsidRPr="005F27F6" w:rsidRDefault="00D67014" w:rsidP="005F27F6">
      <w:pPr>
        <w:pStyle w:val="ListBullet"/>
        <w:rPr>
          <w:b w:val="0"/>
        </w:rPr>
      </w:pPr>
      <w:r w:rsidRPr="005F27F6">
        <w:rPr>
          <w:b w:val="0"/>
        </w:rPr>
        <w:tab/>
      </w:r>
      <w:r w:rsidRPr="005F27F6">
        <w:rPr>
          <w:b w:val="0"/>
        </w:rPr>
        <w:tab/>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D67014" w:rsidRPr="005F27F6" w:rsidRDefault="00D67014" w:rsidP="00520EB1">
      <w:pPr>
        <w:pStyle w:val="ListBullet"/>
        <w:numPr>
          <w:ilvl w:val="2"/>
          <w:numId w:val="25"/>
        </w:numPr>
        <w:ind w:left="0" w:firstLine="709"/>
        <w:rPr>
          <w:b w:val="0"/>
        </w:rPr>
      </w:pPr>
      <w:r w:rsidRPr="005F27F6">
        <w:rPr>
          <w:b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D67014" w:rsidRPr="005F27F6" w:rsidRDefault="00D67014" w:rsidP="00520EB1">
      <w:pPr>
        <w:pStyle w:val="ListBullet"/>
        <w:numPr>
          <w:ilvl w:val="2"/>
          <w:numId w:val="25"/>
        </w:numPr>
        <w:ind w:left="0" w:firstLine="709"/>
        <w:rPr>
          <w:b w:val="0"/>
        </w:rPr>
      </w:pPr>
      <w:r w:rsidRPr="005F27F6">
        <w:rPr>
          <w:b w:val="0"/>
        </w:rPr>
        <w:t>В случае если предложение претендента содержит значительное снижение начальной (максимальной ) стоимости размещаемого заказа (более чем на 30%),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счёт каких факторов предлагается снизить стоимость по сравнению с начальной  (максимальной ) стоимостью. При этом необходимо указать статью, причину снижения, предоставить расчёты, документы, подтверждающие достоверность снижения затрат.</w:t>
      </w:r>
    </w:p>
    <w:p w:rsidR="00D67014" w:rsidRDefault="00D67014" w:rsidP="000954FB">
      <w:pPr>
        <w:pStyle w:val="BodyText"/>
        <w:rPr>
          <w:sz w:val="28"/>
        </w:rPr>
      </w:pPr>
    </w:p>
    <w:p w:rsidR="00D67014" w:rsidRPr="009B2B9A" w:rsidRDefault="00D67014" w:rsidP="006F53D3">
      <w:pPr>
        <w:pStyle w:val="ListBullet"/>
        <w:rPr>
          <w:b w:val="0"/>
        </w:rPr>
      </w:pPr>
    </w:p>
    <w:p w:rsidR="00D67014" w:rsidRPr="008D2C2D" w:rsidRDefault="00D67014" w:rsidP="000954FB">
      <w:pPr>
        <w:ind w:firstLine="709"/>
        <w:jc w:val="both"/>
        <w:rPr>
          <w:b/>
          <w:sz w:val="28"/>
          <w:szCs w:val="28"/>
        </w:rPr>
      </w:pPr>
      <w:r w:rsidRPr="008D2C2D">
        <w:rPr>
          <w:rFonts w:eastAsia="MS Mincho"/>
          <w:b/>
          <w:bCs/>
          <w:sz w:val="32"/>
          <w:szCs w:val="32"/>
        </w:rPr>
        <w:t>Раздел 4. Техническое задание</w:t>
      </w:r>
    </w:p>
    <w:p w:rsidR="00D67014" w:rsidRPr="009B2B9A" w:rsidRDefault="00D67014" w:rsidP="000954FB">
      <w:pPr>
        <w:ind w:firstLine="709"/>
        <w:jc w:val="both"/>
        <w:rPr>
          <w:b/>
          <w:sz w:val="28"/>
          <w:szCs w:val="28"/>
          <w:highlight w:val="cyan"/>
        </w:rPr>
      </w:pPr>
    </w:p>
    <w:p w:rsidR="00D67014" w:rsidRPr="004F7A48" w:rsidRDefault="00D67014" w:rsidP="00641CBF">
      <w:pPr>
        <w:pStyle w:val="BodyText"/>
        <w:outlineLvl w:val="1"/>
        <w:rPr>
          <w:b/>
          <w:sz w:val="32"/>
          <w:szCs w:val="32"/>
        </w:rPr>
      </w:pPr>
      <w:r w:rsidRPr="004F7A48">
        <w:rPr>
          <w:b/>
          <w:sz w:val="32"/>
          <w:szCs w:val="32"/>
        </w:rPr>
        <w:t>4.1. Цели и задачи, решаемые при выполнении работ</w:t>
      </w:r>
    </w:p>
    <w:p w:rsidR="00D67014" w:rsidRPr="004F7A48" w:rsidRDefault="00D67014" w:rsidP="00641CBF">
      <w:pPr>
        <w:pStyle w:val="BodyText"/>
        <w:rPr>
          <w:sz w:val="32"/>
          <w:szCs w:val="32"/>
        </w:rPr>
      </w:pPr>
    </w:p>
    <w:p w:rsidR="00D67014" w:rsidRPr="004F7A48" w:rsidRDefault="00D67014" w:rsidP="00641CBF">
      <w:pPr>
        <w:pStyle w:val="BodyText"/>
        <w:rPr>
          <w:sz w:val="28"/>
          <w:szCs w:val="28"/>
        </w:rPr>
      </w:pPr>
      <w:r w:rsidRPr="004F7A48">
        <w:rPr>
          <w:sz w:val="28"/>
          <w:szCs w:val="28"/>
        </w:rPr>
        <w:t xml:space="preserve">Качественно и в установленные сроки произвести </w:t>
      </w:r>
      <w:r>
        <w:rPr>
          <w:sz w:val="28"/>
          <w:szCs w:val="28"/>
        </w:rPr>
        <w:t xml:space="preserve">капитальный ремонт подкранового пути (инв№350) </w:t>
      </w:r>
      <w:r w:rsidRPr="004F7A48">
        <w:rPr>
          <w:sz w:val="28"/>
          <w:szCs w:val="28"/>
        </w:rPr>
        <w:t xml:space="preserve"> агентства на станции Черниковка   (г. Уфа) .</w:t>
      </w:r>
    </w:p>
    <w:p w:rsidR="00D67014" w:rsidRDefault="00D67014" w:rsidP="006711F5">
      <w:pPr>
        <w:ind w:firstLine="709"/>
        <w:contextualSpacing/>
        <w:jc w:val="both"/>
        <w:rPr>
          <w:b/>
          <w:sz w:val="28"/>
          <w:szCs w:val="28"/>
        </w:rPr>
      </w:pPr>
    </w:p>
    <w:p w:rsidR="00D67014" w:rsidRPr="007E3002" w:rsidRDefault="00D67014" w:rsidP="006711F5">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D67014" w:rsidRPr="007E3002" w:rsidRDefault="00D67014" w:rsidP="006711F5">
      <w:pPr>
        <w:ind w:firstLine="709"/>
        <w:contextualSpacing/>
        <w:jc w:val="both"/>
        <w:rPr>
          <w:b/>
          <w:sz w:val="28"/>
          <w:szCs w:val="28"/>
        </w:rPr>
      </w:pPr>
    </w:p>
    <w:p w:rsidR="00D67014" w:rsidRPr="007E3002" w:rsidRDefault="00D67014" w:rsidP="006711F5">
      <w:pPr>
        <w:ind w:firstLine="709"/>
        <w:contextualSpacing/>
        <w:jc w:val="both"/>
        <w:rPr>
          <w:sz w:val="28"/>
          <w:szCs w:val="28"/>
        </w:rPr>
      </w:pPr>
      <w:r w:rsidRPr="00765D62">
        <w:rPr>
          <w:sz w:val="28"/>
          <w:szCs w:val="28"/>
        </w:rPr>
        <w:t>4</w:t>
      </w:r>
      <w:r w:rsidRPr="00B96695">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капитального ремонта подкранового пути (инв №350)</w:t>
      </w:r>
      <w:r w:rsidRPr="003F5AAF">
        <w:rPr>
          <w:sz w:val="28"/>
          <w:szCs w:val="28"/>
        </w:rPr>
        <w:t>, расположенного по адресу: г.</w:t>
      </w:r>
      <w:r>
        <w:rPr>
          <w:sz w:val="28"/>
          <w:szCs w:val="28"/>
        </w:rPr>
        <w:t>Уфа</w:t>
      </w:r>
      <w:r w:rsidRPr="003F5AAF">
        <w:rPr>
          <w:sz w:val="28"/>
          <w:szCs w:val="28"/>
        </w:rPr>
        <w:t xml:space="preserve">, </w:t>
      </w:r>
      <w:r>
        <w:rPr>
          <w:sz w:val="28"/>
          <w:szCs w:val="28"/>
        </w:rPr>
        <w:t>Индустриальное шоссе</w:t>
      </w:r>
      <w:r w:rsidRPr="007E3002">
        <w:rPr>
          <w:sz w:val="28"/>
          <w:szCs w:val="28"/>
        </w:rPr>
        <w:t>,</w:t>
      </w:r>
      <w:r>
        <w:rPr>
          <w:sz w:val="28"/>
          <w:szCs w:val="28"/>
        </w:rPr>
        <w:t xml:space="preserve"> </w:t>
      </w:r>
      <w:r w:rsidRPr="007E3002">
        <w:rPr>
          <w:sz w:val="28"/>
          <w:szCs w:val="28"/>
        </w:rPr>
        <w:t xml:space="preserve"> в 201</w:t>
      </w:r>
      <w:r>
        <w:rPr>
          <w:sz w:val="28"/>
          <w:szCs w:val="28"/>
        </w:rPr>
        <w:t>4</w:t>
      </w:r>
      <w:r w:rsidRPr="007E3002">
        <w:rPr>
          <w:sz w:val="28"/>
          <w:szCs w:val="28"/>
        </w:rPr>
        <w:t xml:space="preserve"> году.</w:t>
      </w:r>
    </w:p>
    <w:p w:rsidR="00D67014" w:rsidRPr="007E3002" w:rsidRDefault="00D67014" w:rsidP="006711F5">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D67014" w:rsidRPr="007E3002" w:rsidRDefault="00D67014" w:rsidP="006711F5">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D67014" w:rsidRPr="0095002C" w:rsidRDefault="00D67014" w:rsidP="006711F5">
      <w:pPr>
        <w:ind w:firstLine="709"/>
        <w:jc w:val="both"/>
        <w:rPr>
          <w:sz w:val="28"/>
          <w:szCs w:val="28"/>
        </w:rPr>
      </w:pPr>
      <w:r>
        <w:rPr>
          <w:sz w:val="28"/>
          <w:szCs w:val="28"/>
        </w:rPr>
        <w:t>4.2.4. ОАО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«ТрансКонтейнер»</w:t>
      </w:r>
      <w:r w:rsidRPr="0095002C">
        <w:rPr>
          <w:sz w:val="28"/>
          <w:szCs w:val="28"/>
        </w:rPr>
        <w:t>.</w:t>
      </w:r>
    </w:p>
    <w:p w:rsidR="00D67014" w:rsidRPr="007E3002" w:rsidRDefault="00D67014" w:rsidP="006711F5">
      <w:pPr>
        <w:ind w:firstLine="709"/>
        <w:jc w:val="both"/>
        <w:rPr>
          <w:sz w:val="28"/>
          <w:szCs w:val="28"/>
        </w:rPr>
      </w:pPr>
    </w:p>
    <w:p w:rsidR="00D67014" w:rsidRPr="007E3002" w:rsidRDefault="00D67014" w:rsidP="006711F5">
      <w:pPr>
        <w:pStyle w:val="BodyText"/>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D67014" w:rsidRPr="007E3002" w:rsidRDefault="00D67014" w:rsidP="006711F5">
      <w:pPr>
        <w:pStyle w:val="BodyText"/>
        <w:rPr>
          <w:sz w:val="28"/>
          <w:szCs w:val="28"/>
        </w:rPr>
      </w:pPr>
    </w:p>
    <w:p w:rsidR="00D67014" w:rsidRPr="004E1689" w:rsidRDefault="00D67014" w:rsidP="006711F5">
      <w:pPr>
        <w:pStyle w:val="BodyText"/>
        <w:rPr>
          <w:sz w:val="28"/>
          <w:szCs w:val="28"/>
        </w:rPr>
      </w:pPr>
      <w:r w:rsidRPr="004E1689">
        <w:rPr>
          <w:sz w:val="28"/>
          <w:szCs w:val="28"/>
        </w:rPr>
        <w:t>4.</w:t>
      </w:r>
      <w:r>
        <w:rPr>
          <w:sz w:val="28"/>
          <w:szCs w:val="28"/>
        </w:rPr>
        <w:t>3</w:t>
      </w:r>
      <w:r w:rsidRPr="004E1689">
        <w:rPr>
          <w:sz w:val="28"/>
          <w:szCs w:val="28"/>
        </w:rPr>
        <w:t xml:space="preserve">.1. Работы должны быть выполнены в соответствии с нормативными документами РФ (СНиП, ГОСТ, СанПиН и др.). </w:t>
      </w:r>
    </w:p>
    <w:p w:rsidR="00D67014" w:rsidRPr="00FA5182" w:rsidRDefault="00D67014" w:rsidP="006711F5">
      <w:pPr>
        <w:pStyle w:val="BodyText"/>
        <w:rPr>
          <w:rStyle w:val="FontStyle12"/>
          <w:rFonts w:ascii="Times New Roman" w:hAnsi="Times New Roman"/>
          <w:sz w:val="28"/>
          <w:szCs w:val="28"/>
        </w:rPr>
      </w:pPr>
      <w:r w:rsidRPr="00FA5182">
        <w:rPr>
          <w:sz w:val="28"/>
          <w:szCs w:val="28"/>
        </w:rPr>
        <w:t xml:space="preserve">4.3.2. </w:t>
      </w:r>
      <w:r w:rsidRPr="00FA5182">
        <w:rPr>
          <w:rStyle w:val="FontStyle12"/>
          <w:rFonts w:ascii="Times New Roman" w:hAnsi="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D67014" w:rsidRPr="00B308F3" w:rsidRDefault="00D67014" w:rsidP="006711F5">
      <w:pPr>
        <w:pStyle w:val="NoSpacing"/>
        <w:ind w:firstLine="709"/>
        <w:jc w:val="both"/>
        <w:rPr>
          <w:rStyle w:val="FontStyle12"/>
          <w:rFonts w:ascii="Times New Roman" w:hAnsi="Times New Roman"/>
          <w:sz w:val="28"/>
          <w:szCs w:val="28"/>
        </w:rPr>
      </w:pPr>
      <w:r w:rsidRPr="004E1689">
        <w:rPr>
          <w:rStyle w:val="FontStyle12"/>
          <w:rFonts w:ascii="Times New Roman" w:hAnsi="Times New Roman"/>
          <w:sz w:val="28"/>
          <w:szCs w:val="28"/>
        </w:rPr>
        <w:t>4.</w:t>
      </w:r>
      <w:r>
        <w:rPr>
          <w:rStyle w:val="FontStyle12"/>
          <w:rFonts w:ascii="Times New Roman" w:hAnsi="Times New Roman"/>
          <w:sz w:val="28"/>
          <w:szCs w:val="28"/>
        </w:rPr>
        <w:t>3</w:t>
      </w:r>
      <w:r w:rsidRPr="004E1689">
        <w:rPr>
          <w:rStyle w:val="FontStyle12"/>
          <w:rFonts w:ascii="Times New Roman" w:hAnsi="Times New Roman"/>
          <w:sz w:val="28"/>
          <w:szCs w:val="28"/>
        </w:rPr>
        <w:t>.3. Претендент обязан обеспечить при выполнении работ</w:t>
      </w:r>
      <w:r w:rsidRPr="00B308F3">
        <w:rPr>
          <w:rStyle w:val="FontStyle12"/>
          <w:rFonts w:ascii="Times New Roman" w:hAnsi="Times New Roman"/>
          <w:sz w:val="28"/>
          <w:szCs w:val="28"/>
        </w:rPr>
        <w:t xml:space="preserve">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67014" w:rsidRPr="00B308F3" w:rsidRDefault="00D67014" w:rsidP="006711F5">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.4. Выполняемые работы, равно как и их результат, должны соответствовать требованиям:</w:t>
      </w:r>
    </w:p>
    <w:p w:rsidR="00D67014" w:rsidRPr="00B308F3" w:rsidRDefault="00D67014" w:rsidP="006711F5">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12-03-2001 «Безопасность труда в строительс</w:t>
      </w:r>
      <w:r>
        <w:rPr>
          <w:rStyle w:val="FontStyle12"/>
          <w:rFonts w:ascii="Times New Roman" w:hAnsi="Times New Roman"/>
          <w:sz w:val="28"/>
          <w:szCs w:val="28"/>
        </w:rPr>
        <w:t>тве. Часть 1. Общие требования»;</w:t>
      </w:r>
    </w:p>
    <w:p w:rsidR="00D67014" w:rsidRPr="00B308F3" w:rsidRDefault="00D67014" w:rsidP="006711F5">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B308F3">
        <w:rPr>
          <w:rStyle w:val="FontStyle12"/>
          <w:rFonts w:ascii="Times New Roman" w:hAnsi="Times New Roman"/>
          <w:sz w:val="28"/>
          <w:szCs w:val="28"/>
        </w:rPr>
        <w:t xml:space="preserve"> </w:t>
      </w:r>
    </w:p>
    <w:p w:rsidR="00D67014" w:rsidRPr="00B308F3" w:rsidRDefault="00D67014" w:rsidP="006711F5">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СП 12-136-2002 «Безопасность труда в строительстве»</w:t>
      </w:r>
      <w:r>
        <w:rPr>
          <w:rStyle w:val="FontStyle12"/>
          <w:rFonts w:ascii="Times New Roman" w:hAnsi="Times New Roman"/>
          <w:sz w:val="28"/>
          <w:szCs w:val="28"/>
        </w:rPr>
        <w:t>;</w:t>
      </w:r>
      <w:r w:rsidRPr="00B308F3">
        <w:rPr>
          <w:rStyle w:val="FontStyle12"/>
          <w:rFonts w:ascii="Times New Roman" w:hAnsi="Times New Roman"/>
          <w:sz w:val="28"/>
          <w:szCs w:val="28"/>
        </w:rPr>
        <w:t xml:space="preserve"> </w:t>
      </w:r>
    </w:p>
    <w:p w:rsidR="00D67014" w:rsidRPr="00D8637F" w:rsidRDefault="00D67014" w:rsidP="006711F5">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D67014" w:rsidRDefault="00D67014" w:rsidP="006711F5">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РД 10-117-95 «Требования к устройству и безопасной эксплуатации рельсовых путей козловых кранов»;</w:t>
      </w:r>
    </w:p>
    <w:p w:rsidR="00D67014" w:rsidRDefault="00D67014" w:rsidP="006711F5">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РД 50:48:0075.01.05 «Рекомендации по устройству и безопасной эксплуатации наземных крановых путей»;</w:t>
      </w:r>
    </w:p>
    <w:p w:rsidR="00D67014" w:rsidRDefault="00D67014" w:rsidP="006711F5">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D67014" w:rsidRDefault="00D67014" w:rsidP="006711F5">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D67014" w:rsidRPr="00B308F3" w:rsidRDefault="00D67014" w:rsidP="006711F5">
      <w:pPr>
        <w:pStyle w:val="NoSpacing"/>
        <w:ind w:firstLine="709"/>
        <w:jc w:val="both"/>
      </w:pPr>
      <w:r>
        <w:rPr>
          <w:rStyle w:val="FontStyle12"/>
          <w:rFonts w:ascii="Times New Roman" w:hAnsi="Times New Roman"/>
          <w:sz w:val="28"/>
          <w:szCs w:val="28"/>
        </w:rPr>
        <w:t>Правил устройства электроустановок.</w:t>
      </w:r>
    </w:p>
    <w:p w:rsidR="00D67014" w:rsidRPr="00B308F3" w:rsidRDefault="00D67014" w:rsidP="006711F5">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D67014" w:rsidRPr="00B308F3" w:rsidRDefault="00D67014" w:rsidP="006711F5">
      <w:pPr>
        <w:pStyle w:val="NoSpacing"/>
        <w:ind w:firstLine="709"/>
        <w:jc w:val="both"/>
        <w:rPr>
          <w:rFonts w:ascii="Times New Roman" w:hAnsi="Times New Roman"/>
          <w:sz w:val="28"/>
          <w:szCs w:val="28"/>
        </w:rPr>
      </w:pPr>
      <w:r>
        <w:rPr>
          <w:rFonts w:ascii="Times New Roman" w:hAnsi="Times New Roman"/>
          <w:sz w:val="28"/>
          <w:szCs w:val="28"/>
        </w:rPr>
        <w:t>4.3</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D67014" w:rsidRPr="007E3002" w:rsidRDefault="00D67014" w:rsidP="006711F5">
      <w:pPr>
        <w:pStyle w:val="BodyText"/>
        <w:rPr>
          <w:sz w:val="28"/>
          <w:szCs w:val="28"/>
        </w:rPr>
      </w:pPr>
      <w:r>
        <w:rPr>
          <w:sz w:val="28"/>
          <w:szCs w:val="28"/>
        </w:rPr>
        <w:t>4.3</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D67014" w:rsidRDefault="00D67014" w:rsidP="006711F5">
      <w:pPr>
        <w:pStyle w:val="BodyText"/>
        <w:rPr>
          <w:sz w:val="28"/>
          <w:szCs w:val="28"/>
        </w:rPr>
      </w:pPr>
      <w:r w:rsidRPr="00BF4250">
        <w:rPr>
          <w:sz w:val="28"/>
          <w:szCs w:val="28"/>
        </w:rPr>
        <w:t>4.3.8. Р</w:t>
      </w:r>
      <w:r>
        <w:rPr>
          <w:sz w:val="28"/>
          <w:szCs w:val="28"/>
        </w:rPr>
        <w:t xml:space="preserve">абота производится </w:t>
      </w:r>
      <w:r w:rsidRPr="006D023B">
        <w:rPr>
          <w:sz w:val="28"/>
          <w:szCs w:val="28"/>
        </w:rPr>
        <w:t>в стеснённых условиях, с наличием в зоне производства работ действующего  технологического оборудования, при сист</w:t>
      </w:r>
      <w:r>
        <w:rPr>
          <w:sz w:val="28"/>
          <w:szCs w:val="28"/>
        </w:rPr>
        <w:t>ематическом движении транспорта, вблизи объектов находящихся под высоким напряжением.</w:t>
      </w:r>
    </w:p>
    <w:p w:rsidR="00D67014" w:rsidRPr="006711F5" w:rsidRDefault="00D67014" w:rsidP="006711F5">
      <w:pPr>
        <w:pStyle w:val="BodyText"/>
        <w:rPr>
          <w:sz w:val="28"/>
          <w:szCs w:val="28"/>
        </w:rPr>
      </w:pPr>
      <w:r w:rsidRPr="00BF4250">
        <w:rPr>
          <w:bCs/>
          <w:sz w:val="28"/>
          <w:szCs w:val="28"/>
        </w:rPr>
        <w:t>4.3.9.</w:t>
      </w:r>
      <w:r w:rsidRPr="00BF4250">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подкрановый путь инв №35</w:t>
      </w:r>
      <w:r>
        <w:rPr>
          <w:sz w:val="28"/>
          <w:szCs w:val="28"/>
        </w:rPr>
        <w:t>0</w:t>
      </w:r>
      <w:r w:rsidRPr="00BF4250">
        <w:rPr>
          <w:sz w:val="28"/>
          <w:szCs w:val="28"/>
        </w:rPr>
        <w:t xml:space="preserve">. Объект должен быть передан в </w:t>
      </w:r>
      <w:r w:rsidRPr="006711F5">
        <w:rPr>
          <w:sz w:val="28"/>
          <w:szCs w:val="28"/>
        </w:rPr>
        <w:t>эксплуатацию в состоянии, пригодном для эксплуатации.</w:t>
      </w:r>
    </w:p>
    <w:p w:rsidR="00D67014" w:rsidRPr="006711F5" w:rsidRDefault="00D67014" w:rsidP="006711F5">
      <w:pPr>
        <w:pStyle w:val="ListBullet"/>
        <w:rPr>
          <w:b w:val="0"/>
        </w:rPr>
      </w:pPr>
      <w:r w:rsidRPr="006711F5">
        <w:rPr>
          <w:b w:val="0"/>
        </w:rPr>
        <w:tab/>
        <w:t xml:space="preserve">   4.3.10. Запрещается выполнение последующих работ при отсутствии актов освидетельствования предыдущих скрытых работ во всех случаях.</w:t>
      </w:r>
    </w:p>
    <w:p w:rsidR="00D67014" w:rsidRPr="006711F5" w:rsidRDefault="00D67014" w:rsidP="006711F5">
      <w:pPr>
        <w:pStyle w:val="ListBullet"/>
        <w:rPr>
          <w:b w:val="0"/>
        </w:rPr>
      </w:pPr>
      <w:r w:rsidRPr="006711F5">
        <w:rPr>
          <w:b w:val="0"/>
        </w:rPr>
        <w:tab/>
        <w:t xml:space="preserve">   4.3.11.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67014" w:rsidRPr="00FA5182" w:rsidRDefault="00D67014" w:rsidP="00520EB1">
      <w:pPr>
        <w:pStyle w:val="ListParagraph"/>
        <w:numPr>
          <w:ilvl w:val="2"/>
          <w:numId w:val="36"/>
        </w:numPr>
        <w:tabs>
          <w:tab w:val="num" w:pos="0"/>
          <w:tab w:val="left" w:pos="341"/>
        </w:tabs>
        <w:suppressAutoHyphens w:val="0"/>
        <w:ind w:left="0" w:firstLine="614"/>
        <w:contextualSpacing/>
        <w:jc w:val="both"/>
        <w:rPr>
          <w:rStyle w:val="FontStyle12"/>
          <w:rFonts w:ascii="Times New Roman" w:eastAsia="MS Mincho" w:hAnsi="Times New Roman"/>
          <w:sz w:val="28"/>
          <w:szCs w:val="28"/>
        </w:rPr>
      </w:pPr>
      <w:r w:rsidRPr="00FA5182">
        <w:rPr>
          <w:rStyle w:val="FontStyle12"/>
          <w:rFonts w:ascii="Times New Roman" w:hAnsi="Times New Roman"/>
          <w:sz w:val="28"/>
          <w:szCs w:val="28"/>
        </w:rPr>
        <w:t>Обеспечить сохранность находящихся на объекте материалов, изделий, конструкций, оборудования.</w:t>
      </w:r>
    </w:p>
    <w:p w:rsidR="00D67014" w:rsidRPr="00FA5182" w:rsidRDefault="00D67014" w:rsidP="00520EB1">
      <w:pPr>
        <w:pStyle w:val="ListParagraph"/>
        <w:numPr>
          <w:ilvl w:val="2"/>
          <w:numId w:val="36"/>
        </w:numPr>
        <w:tabs>
          <w:tab w:val="num" w:pos="0"/>
          <w:tab w:val="left" w:pos="341"/>
        </w:tabs>
        <w:suppressAutoHyphens w:val="0"/>
        <w:ind w:left="0" w:firstLine="614"/>
        <w:contextualSpacing/>
        <w:jc w:val="both"/>
        <w:rPr>
          <w:rStyle w:val="FontStyle12"/>
          <w:rFonts w:ascii="Times New Roman" w:eastAsia="MS Mincho" w:hAnsi="Times New Roman"/>
          <w:sz w:val="28"/>
          <w:szCs w:val="28"/>
        </w:rPr>
      </w:pPr>
      <w:r w:rsidRPr="00FA5182">
        <w:rPr>
          <w:rStyle w:val="FontStyle12"/>
          <w:rFonts w:ascii="Times New Roman" w:hAnsi="Times New Roman"/>
          <w:sz w:val="28"/>
          <w:szCs w:val="28"/>
        </w:rPr>
        <w:t xml:space="preserve">До начала производства работ назначить ответственного по объекту за пожарную безопасность и технику безопасности. </w:t>
      </w:r>
    </w:p>
    <w:p w:rsidR="00D67014" w:rsidRPr="007E3002" w:rsidRDefault="00D67014" w:rsidP="00520EB1">
      <w:pPr>
        <w:pStyle w:val="Style2"/>
        <w:widowControl/>
        <w:numPr>
          <w:ilvl w:val="2"/>
          <w:numId w:val="36"/>
        </w:numPr>
        <w:spacing w:line="240" w:lineRule="auto"/>
        <w:ind w:left="0" w:firstLine="567"/>
        <w:rPr>
          <w:rFonts w:eastAsia="MS Mincho"/>
          <w:b/>
        </w:rPr>
      </w:pPr>
      <w:r w:rsidRPr="00FA5182">
        <w:rPr>
          <w:rStyle w:val="FontStyle12"/>
          <w:rFonts w:ascii="Times New Roman" w:hAnsi="Times New Roman"/>
          <w:sz w:val="28"/>
          <w:szCs w:val="28"/>
        </w:rPr>
        <w:t>Вывоз строительного мусора производить регулярно, по мере накопления в объеме одной автомашины</w:t>
      </w:r>
      <w:r w:rsidRPr="00A92978">
        <w:rPr>
          <w:rStyle w:val="FontStyle12"/>
          <w:rFonts w:ascii="Times New Roman" w:hAnsi="Times New Roman"/>
          <w:sz w:val="28"/>
          <w:szCs w:val="28"/>
        </w:rPr>
        <w:t>. Складирование и погрузку мусора производить в упакованном в</w:t>
      </w:r>
      <w:r>
        <w:rPr>
          <w:rStyle w:val="FontStyle12"/>
          <w:rFonts w:ascii="Times New Roman" w:hAnsi="Times New Roman"/>
          <w:sz w:val="28"/>
          <w:szCs w:val="28"/>
        </w:rPr>
        <w:t xml:space="preserve"> </w:t>
      </w:r>
      <w:r w:rsidRPr="00A92978">
        <w:rPr>
          <w:rStyle w:val="FontStyle12"/>
          <w:rFonts w:ascii="Times New Roman" w:hAnsi="Times New Roman"/>
          <w:sz w:val="28"/>
          <w:szCs w:val="28"/>
        </w:rPr>
        <w:t>мешки виде. Не допускается загромождение площадки.</w:t>
      </w:r>
    </w:p>
    <w:p w:rsidR="00D67014" w:rsidRDefault="00D67014" w:rsidP="006711F5">
      <w:pPr>
        <w:suppressAutoHyphens w:val="0"/>
        <w:rPr>
          <w:rFonts w:eastAsia="MS Mincho"/>
          <w:b/>
          <w:sz w:val="28"/>
          <w:szCs w:val="28"/>
        </w:rPr>
      </w:pPr>
    </w:p>
    <w:p w:rsidR="00D67014" w:rsidRPr="007E3002" w:rsidRDefault="00D67014" w:rsidP="006711F5">
      <w:pPr>
        <w:suppressAutoHyphens w:val="0"/>
        <w:rPr>
          <w:rFonts w:eastAsia="MS Mincho"/>
          <w:b/>
          <w:sz w:val="28"/>
          <w:szCs w:val="28"/>
        </w:rPr>
      </w:pPr>
    </w:p>
    <w:p w:rsidR="00D67014" w:rsidRPr="007E3002" w:rsidRDefault="00D67014" w:rsidP="006711F5">
      <w:pPr>
        <w:pStyle w:val="18"/>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D67014" w:rsidRPr="007E3002" w:rsidRDefault="00D67014" w:rsidP="006711F5">
      <w:pPr>
        <w:pStyle w:val="18"/>
        <w:ind w:firstLine="709"/>
        <w:rPr>
          <w:szCs w:val="28"/>
        </w:rPr>
      </w:pPr>
    </w:p>
    <w:p w:rsidR="00D67014" w:rsidRPr="007E3002" w:rsidRDefault="00D67014" w:rsidP="006711F5">
      <w:pPr>
        <w:pStyle w:val="18"/>
        <w:ind w:firstLine="709"/>
      </w:pPr>
      <w:r w:rsidRPr="007E3002">
        <w:rPr>
          <w:szCs w:val="28"/>
        </w:rPr>
        <w:t xml:space="preserve">Требования </w:t>
      </w:r>
      <w:r w:rsidRPr="007E3002">
        <w:t>по авансированию выполнения работ - размер аванса не может превышать 25 % от цены договора.</w:t>
      </w:r>
    </w:p>
    <w:p w:rsidR="00D67014" w:rsidRPr="00F6116C" w:rsidRDefault="00D67014" w:rsidP="006711F5">
      <w:pPr>
        <w:ind w:firstLine="851"/>
        <w:jc w:val="both"/>
        <w:rPr>
          <w:sz w:val="28"/>
          <w:szCs w:val="28"/>
        </w:rPr>
      </w:pPr>
      <w:r w:rsidRPr="003F5AAF">
        <w:rPr>
          <w:sz w:val="28"/>
          <w:szCs w:val="28"/>
        </w:rPr>
        <w:t>Оставшу</w:t>
      </w:r>
      <w:r>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p>
    <w:p w:rsidR="00D67014" w:rsidRDefault="00D67014" w:rsidP="006711F5"/>
    <w:p w:rsidR="00D67014" w:rsidRPr="007E3002" w:rsidRDefault="00D67014" w:rsidP="006711F5">
      <w:pPr>
        <w:pStyle w:val="26"/>
        <w:shd w:val="clear" w:color="auto" w:fill="FFFFFF"/>
        <w:tabs>
          <w:tab w:val="left" w:pos="0"/>
        </w:tabs>
        <w:ind w:left="0" w:firstLine="709"/>
        <w:jc w:val="both"/>
        <w:rPr>
          <w:b/>
          <w:bCs/>
          <w:spacing w:val="1"/>
          <w:sz w:val="28"/>
          <w:szCs w:val="28"/>
        </w:rPr>
      </w:pPr>
    </w:p>
    <w:p w:rsidR="00D67014" w:rsidRPr="007E3002" w:rsidRDefault="00D67014" w:rsidP="006711F5">
      <w:pPr>
        <w:pStyle w:val="BodyText"/>
        <w:rPr>
          <w:b/>
          <w:sz w:val="28"/>
          <w:szCs w:val="28"/>
        </w:rPr>
      </w:pPr>
      <w:r>
        <w:rPr>
          <w:b/>
          <w:sz w:val="28"/>
          <w:szCs w:val="28"/>
        </w:rPr>
        <w:t>4.5</w:t>
      </w:r>
      <w:r w:rsidRPr="007E3002">
        <w:rPr>
          <w:b/>
          <w:sz w:val="28"/>
          <w:szCs w:val="28"/>
        </w:rPr>
        <w:t xml:space="preserve">. Требования к гарантийному сроку </w:t>
      </w:r>
    </w:p>
    <w:p w:rsidR="00D67014" w:rsidRPr="007E3002" w:rsidRDefault="00D67014" w:rsidP="006711F5">
      <w:pPr>
        <w:pStyle w:val="BodyText"/>
        <w:rPr>
          <w:b/>
          <w:sz w:val="28"/>
          <w:szCs w:val="28"/>
        </w:rPr>
      </w:pPr>
    </w:p>
    <w:p w:rsidR="00D67014" w:rsidRPr="007E3002" w:rsidRDefault="00D67014" w:rsidP="006711F5">
      <w:pPr>
        <w:pStyle w:val="BodyText"/>
        <w:rPr>
          <w:sz w:val="28"/>
          <w:szCs w:val="28"/>
        </w:rPr>
      </w:pPr>
      <w:r w:rsidRPr="007E3002">
        <w:rPr>
          <w:sz w:val="28"/>
          <w:szCs w:val="28"/>
        </w:rPr>
        <w:t>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67014" w:rsidRPr="007E3002" w:rsidRDefault="00D67014" w:rsidP="006711F5">
      <w:pPr>
        <w:pStyle w:val="BodyText"/>
        <w:rPr>
          <w:sz w:val="28"/>
          <w:szCs w:val="28"/>
        </w:rPr>
      </w:pPr>
    </w:p>
    <w:p w:rsidR="00D67014" w:rsidRPr="007E3002" w:rsidRDefault="00D67014" w:rsidP="006711F5">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D67014" w:rsidRPr="007E3002" w:rsidRDefault="00D67014" w:rsidP="006711F5">
      <w:pPr>
        <w:ind w:firstLine="709"/>
        <w:jc w:val="both"/>
        <w:rPr>
          <w:rFonts w:eastAsia="MS Mincho"/>
          <w:b/>
          <w:sz w:val="28"/>
          <w:szCs w:val="28"/>
        </w:rPr>
      </w:pPr>
    </w:p>
    <w:p w:rsidR="00D67014" w:rsidRPr="00A80835" w:rsidRDefault="00D67014" w:rsidP="006711F5">
      <w:pPr>
        <w:rPr>
          <w:sz w:val="28"/>
          <w:szCs w:val="28"/>
        </w:rPr>
      </w:pPr>
      <w:r w:rsidRPr="003F5AAF">
        <w:rPr>
          <w:sz w:val="28"/>
          <w:szCs w:val="28"/>
        </w:rPr>
        <w:t xml:space="preserve">Срок начала выполнения Работ по настоящему Договору - с даты заключения Договора. Срок окончания выполнения Работ по настоящему Договору -  </w:t>
      </w:r>
      <w:r>
        <w:rPr>
          <w:sz w:val="28"/>
          <w:szCs w:val="28"/>
        </w:rPr>
        <w:t xml:space="preserve">                       31</w:t>
      </w:r>
      <w:r w:rsidRPr="003F5AAF">
        <w:rPr>
          <w:sz w:val="28"/>
          <w:szCs w:val="28"/>
        </w:rPr>
        <w:t xml:space="preserve"> </w:t>
      </w:r>
      <w:r>
        <w:rPr>
          <w:sz w:val="28"/>
          <w:szCs w:val="28"/>
        </w:rPr>
        <w:t xml:space="preserve">октября </w:t>
      </w:r>
      <w:r w:rsidRPr="003F5AAF">
        <w:rPr>
          <w:sz w:val="28"/>
          <w:szCs w:val="28"/>
        </w:rPr>
        <w:t>201</w:t>
      </w:r>
      <w:r>
        <w:rPr>
          <w:sz w:val="28"/>
          <w:szCs w:val="28"/>
        </w:rPr>
        <w:t>4</w:t>
      </w:r>
      <w:r w:rsidRPr="003F5AAF">
        <w:rPr>
          <w:sz w:val="28"/>
          <w:szCs w:val="28"/>
        </w:rPr>
        <w:t xml:space="preserve"> года. </w:t>
      </w:r>
    </w:p>
    <w:p w:rsidR="00D67014" w:rsidRPr="007E3002" w:rsidRDefault="00D67014" w:rsidP="006711F5">
      <w:pPr>
        <w:ind w:firstLine="709"/>
        <w:jc w:val="both"/>
        <w:rPr>
          <w:sz w:val="28"/>
          <w:szCs w:val="28"/>
        </w:rPr>
      </w:pPr>
    </w:p>
    <w:p w:rsidR="00D67014" w:rsidRPr="007E3002" w:rsidRDefault="00D67014" w:rsidP="006711F5">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D67014" w:rsidRPr="007E3002" w:rsidRDefault="00D67014" w:rsidP="006711F5">
      <w:pPr>
        <w:ind w:firstLine="709"/>
        <w:jc w:val="both"/>
        <w:rPr>
          <w:rFonts w:eastAsia="MS Mincho"/>
          <w:sz w:val="28"/>
          <w:szCs w:val="28"/>
        </w:rPr>
      </w:pPr>
    </w:p>
    <w:p w:rsidR="00D67014" w:rsidRDefault="00D67014" w:rsidP="006711F5">
      <w:pPr>
        <w:ind w:firstLine="709"/>
        <w:jc w:val="both"/>
        <w:rPr>
          <w:sz w:val="28"/>
          <w:szCs w:val="28"/>
        </w:rPr>
      </w:pPr>
      <w:r>
        <w:rPr>
          <w:rFonts w:eastAsia="MS Mincho"/>
          <w:sz w:val="28"/>
          <w:szCs w:val="28"/>
        </w:rPr>
        <w:t>Республика Башкортостан</w:t>
      </w:r>
      <w:r w:rsidRPr="007E3002">
        <w:rPr>
          <w:rFonts w:eastAsia="MS Mincho"/>
          <w:sz w:val="28"/>
          <w:szCs w:val="28"/>
        </w:rPr>
        <w:t xml:space="preserve">  </w:t>
      </w:r>
      <w:r w:rsidRPr="007E3002">
        <w:rPr>
          <w:sz w:val="28"/>
          <w:szCs w:val="28"/>
        </w:rPr>
        <w:t>г.</w:t>
      </w:r>
      <w:r>
        <w:rPr>
          <w:sz w:val="28"/>
          <w:szCs w:val="28"/>
        </w:rPr>
        <w:t>Уфа</w:t>
      </w:r>
      <w:r w:rsidRPr="007E3002">
        <w:rPr>
          <w:sz w:val="28"/>
          <w:szCs w:val="28"/>
        </w:rPr>
        <w:t xml:space="preserve">, </w:t>
      </w:r>
      <w:r>
        <w:rPr>
          <w:sz w:val="28"/>
          <w:szCs w:val="28"/>
        </w:rPr>
        <w:t xml:space="preserve">Индустриальное шоссе </w:t>
      </w:r>
    </w:p>
    <w:p w:rsidR="00D67014" w:rsidRDefault="00D67014" w:rsidP="006711F5">
      <w:pPr>
        <w:pStyle w:val="BodyText"/>
        <w:rPr>
          <w:b/>
          <w:sz w:val="28"/>
          <w:szCs w:val="28"/>
        </w:rPr>
      </w:pPr>
    </w:p>
    <w:p w:rsidR="00D67014" w:rsidRPr="006711F5" w:rsidRDefault="00D67014" w:rsidP="006711F5">
      <w:pPr>
        <w:ind w:firstLine="709"/>
        <w:jc w:val="both"/>
        <w:rPr>
          <w:b/>
          <w:sz w:val="28"/>
          <w:szCs w:val="28"/>
        </w:rPr>
      </w:pPr>
      <w:r w:rsidRPr="006711F5">
        <w:rPr>
          <w:b/>
          <w:sz w:val="28"/>
          <w:szCs w:val="28"/>
        </w:rPr>
        <w:t>4.8.  Наименования и виды работ, дефектная ведомость</w:t>
      </w:r>
      <w:r w:rsidRPr="006711F5">
        <w:rPr>
          <w:rFonts w:eastAsia="MS Mincho"/>
          <w:b/>
          <w:sz w:val="28"/>
          <w:szCs w:val="28"/>
        </w:rPr>
        <w:t xml:space="preserve"> </w:t>
      </w:r>
    </w:p>
    <w:p w:rsidR="00D67014" w:rsidRDefault="00D67014" w:rsidP="00A93094">
      <w:pPr>
        <w:pStyle w:val="ListParagraph"/>
        <w:jc w:val="both"/>
        <w:rPr>
          <w:i/>
          <w:sz w:val="28"/>
          <w:szCs w:val="28"/>
        </w:rPr>
      </w:pPr>
    </w:p>
    <w:tbl>
      <w:tblPr>
        <w:tblW w:w="9682"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21"/>
        <w:gridCol w:w="5541"/>
        <w:gridCol w:w="1540"/>
        <w:gridCol w:w="2080"/>
      </w:tblGrid>
      <w:tr w:rsidR="00D67014" w:rsidTr="00D4225A">
        <w:trPr>
          <w:trHeight w:val="495"/>
        </w:trPr>
        <w:tc>
          <w:tcPr>
            <w:tcW w:w="521" w:type="dxa"/>
            <w:tcBorders>
              <w:top w:val="single" w:sz="4" w:space="0" w:color="auto"/>
              <w:bottom w:val="single" w:sz="4" w:space="0" w:color="auto"/>
            </w:tcBorders>
          </w:tcPr>
          <w:p w:rsidR="00D67014" w:rsidRDefault="00D67014" w:rsidP="00D4225A">
            <w:pPr>
              <w:jc w:val="center"/>
            </w:pPr>
            <w:r>
              <w:rPr>
                <w:sz w:val="22"/>
                <w:szCs w:val="22"/>
              </w:rPr>
              <w:t>№ п.</w:t>
            </w:r>
          </w:p>
        </w:tc>
        <w:tc>
          <w:tcPr>
            <w:tcW w:w="5541" w:type="dxa"/>
            <w:tcBorders>
              <w:top w:val="single" w:sz="4" w:space="0" w:color="auto"/>
              <w:bottom w:val="single" w:sz="4" w:space="0" w:color="auto"/>
            </w:tcBorders>
          </w:tcPr>
          <w:p w:rsidR="00D67014" w:rsidRDefault="00D67014" w:rsidP="00D4225A">
            <w:pPr>
              <w:jc w:val="center"/>
            </w:pPr>
            <w:r>
              <w:t>Наименование</w:t>
            </w:r>
          </w:p>
        </w:tc>
        <w:tc>
          <w:tcPr>
            <w:tcW w:w="1540" w:type="dxa"/>
            <w:tcBorders>
              <w:top w:val="single" w:sz="4" w:space="0" w:color="auto"/>
              <w:bottom w:val="single" w:sz="4" w:space="0" w:color="auto"/>
            </w:tcBorders>
          </w:tcPr>
          <w:p w:rsidR="00D67014" w:rsidRDefault="00D67014" w:rsidP="00D4225A">
            <w:pPr>
              <w:jc w:val="center"/>
            </w:pPr>
            <w:r>
              <w:t>Ед. изм.</w:t>
            </w:r>
          </w:p>
        </w:tc>
        <w:tc>
          <w:tcPr>
            <w:tcW w:w="2080" w:type="dxa"/>
            <w:tcBorders>
              <w:top w:val="single" w:sz="4" w:space="0" w:color="auto"/>
              <w:bottom w:val="single" w:sz="4" w:space="0" w:color="auto"/>
            </w:tcBorders>
          </w:tcPr>
          <w:p w:rsidR="00D67014" w:rsidRDefault="00D67014" w:rsidP="00D4225A">
            <w:pPr>
              <w:jc w:val="center"/>
            </w:pPr>
            <w:r>
              <w:t>Кол.</w:t>
            </w:r>
          </w:p>
        </w:tc>
      </w:tr>
      <w:tr w:rsidR="00D67014" w:rsidTr="00D4225A">
        <w:trPr>
          <w:trHeight w:val="255"/>
        </w:trPr>
        <w:tc>
          <w:tcPr>
            <w:tcW w:w="521"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1</w:t>
            </w:r>
          </w:p>
        </w:tc>
        <w:tc>
          <w:tcPr>
            <w:tcW w:w="5541"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2</w:t>
            </w:r>
          </w:p>
        </w:tc>
        <w:tc>
          <w:tcPr>
            <w:tcW w:w="1540"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3</w:t>
            </w:r>
          </w:p>
        </w:tc>
        <w:tc>
          <w:tcPr>
            <w:tcW w:w="2080"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4</w:t>
            </w:r>
          </w:p>
        </w:tc>
      </w:tr>
      <w:tr w:rsidR="00D67014" w:rsidTr="00D4225A">
        <w:trPr>
          <w:trHeight w:val="58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забора из стального профилированного листа</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 xml:space="preserve"> м2</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215</w:t>
            </w:r>
          </w:p>
        </w:tc>
      </w:tr>
      <w:tr w:rsidR="00D67014" w:rsidTr="00D4225A">
        <w:trPr>
          <w:trHeight w:val="25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Монтаж забора из стального профилированного листа</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 xml:space="preserve"> м2</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215</w:t>
            </w:r>
          </w:p>
        </w:tc>
      </w:tr>
      <w:tr w:rsidR="00D67014" w:rsidTr="00D4225A">
        <w:trPr>
          <w:trHeight w:val="25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мелких металлоконструкций (петушки)</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 xml:space="preserve">1 т </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0,34</w:t>
            </w:r>
          </w:p>
        </w:tc>
      </w:tr>
      <w:tr w:rsidR="00D67014" w:rsidTr="00D4225A">
        <w:trPr>
          <w:trHeight w:val="25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4</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балок фундаментных длиной более 6 м</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36</w:t>
            </w:r>
          </w:p>
        </w:tc>
      </w:tr>
      <w:tr w:rsidR="00D67014" w:rsidTr="00D4225A">
        <w:trPr>
          <w:trHeight w:val="510"/>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5</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Разборка пути звеньями рельсошпальной решетки, железобетонные шпалы</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225</w:t>
            </w:r>
          </w:p>
        </w:tc>
      </w:tr>
      <w:tr w:rsidR="00D67014" w:rsidTr="00D4225A">
        <w:trPr>
          <w:trHeight w:val="58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6</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Устройство подкрановых путей на шпалах железобетонных, тип рельсов Р-65</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112,5</w:t>
            </w:r>
          </w:p>
        </w:tc>
      </w:tr>
      <w:tr w:rsidR="00D67014" w:rsidTr="00D4225A">
        <w:trPr>
          <w:trHeight w:val="510"/>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7</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 xml:space="preserve">Укладка полушпал железобетонных с креплением болтами и гайками </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450</w:t>
            </w:r>
          </w:p>
        </w:tc>
      </w:tr>
      <w:tr w:rsidR="00D67014" w:rsidTr="00D4225A">
        <w:trPr>
          <w:trHeight w:val="58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8</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 xml:space="preserve">Укладка прокладки под подошву рельсов для пути с железобетонными шпалами </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450</w:t>
            </w:r>
          </w:p>
        </w:tc>
      </w:tr>
      <w:tr w:rsidR="00D67014" w:rsidTr="00D4225A">
        <w:trPr>
          <w:trHeight w:val="25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9</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Подсыпка щебня из гравия для строительных работ  фракции свыше 20-40 мм</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т</w:t>
            </w:r>
          </w:p>
        </w:tc>
        <w:tc>
          <w:tcPr>
            <w:tcW w:w="208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255</w:t>
            </w:r>
          </w:p>
        </w:tc>
      </w:tr>
      <w:tr w:rsidR="00D67014" w:rsidTr="00D4225A">
        <w:tblPrEx>
          <w:tblBorders>
            <w:top w:val="none" w:sz="0" w:space="0" w:color="auto"/>
            <w:left w:val="none" w:sz="0" w:space="0" w:color="auto"/>
            <w:bottom w:val="none" w:sz="0" w:space="0" w:color="auto"/>
            <w:right w:val="none" w:sz="0" w:space="0" w:color="auto"/>
            <w:insideV w:val="none" w:sz="0" w:space="0" w:color="auto"/>
          </w:tblBorders>
        </w:tblPrEx>
        <w:trPr>
          <w:trHeight w:val="585"/>
        </w:trPr>
        <w:tc>
          <w:tcPr>
            <w:tcW w:w="521" w:type="dxa"/>
            <w:tcBorders>
              <w:top w:val="single" w:sz="4" w:space="0" w:color="auto"/>
              <w:left w:val="single" w:sz="4" w:space="0" w:color="auto"/>
              <w:bottom w:val="single" w:sz="4" w:space="0" w:color="auto"/>
              <w:right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10</w:t>
            </w:r>
          </w:p>
        </w:tc>
        <w:tc>
          <w:tcPr>
            <w:tcW w:w="5541" w:type="dxa"/>
            <w:tcBorders>
              <w:top w:val="single" w:sz="4" w:space="0" w:color="auto"/>
              <w:left w:val="nil"/>
              <w:bottom w:val="single" w:sz="4" w:space="0" w:color="auto"/>
              <w:right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заземления рельсового пути для  кранов в грунтах 2 группы при количестве очагов заземления четыре</w:t>
            </w:r>
          </w:p>
        </w:tc>
        <w:tc>
          <w:tcPr>
            <w:tcW w:w="1540" w:type="dxa"/>
            <w:tcBorders>
              <w:top w:val="single" w:sz="4" w:space="0" w:color="auto"/>
              <w:left w:val="nil"/>
              <w:bottom w:val="single" w:sz="4" w:space="0" w:color="auto"/>
              <w:right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w:t>
            </w:r>
          </w:p>
        </w:tc>
      </w:tr>
      <w:tr w:rsidR="00D67014" w:rsidTr="00D4225A">
        <w:trPr>
          <w:trHeight w:val="255"/>
        </w:trPr>
        <w:tc>
          <w:tcPr>
            <w:tcW w:w="521"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11</w:t>
            </w:r>
          </w:p>
        </w:tc>
        <w:tc>
          <w:tcPr>
            <w:tcW w:w="5541"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 xml:space="preserve">Устройство заземления рельсового пути в  грунтах 2 группы при очагов заземления четыре </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w:t>
            </w:r>
          </w:p>
        </w:tc>
      </w:tr>
    </w:tbl>
    <w:p w:rsidR="00D67014" w:rsidRPr="002C3FF9" w:rsidRDefault="00D67014" w:rsidP="00A93094">
      <w:pPr>
        <w:ind w:firstLine="709"/>
        <w:jc w:val="both"/>
        <w:rPr>
          <w:b/>
          <w:sz w:val="28"/>
          <w:szCs w:val="28"/>
          <w:highlight w:val="cyan"/>
        </w:rPr>
      </w:pPr>
    </w:p>
    <w:p w:rsidR="00D67014" w:rsidRPr="007E3002" w:rsidRDefault="00D67014" w:rsidP="00641CBF">
      <w:pPr>
        <w:pStyle w:val="BodyText"/>
        <w:rPr>
          <w:sz w:val="28"/>
          <w:szCs w:val="28"/>
        </w:rPr>
      </w:pPr>
    </w:p>
    <w:p w:rsidR="00D67014" w:rsidRPr="007E3002" w:rsidRDefault="00D67014" w:rsidP="00641CBF">
      <w:pPr>
        <w:ind w:firstLine="709"/>
        <w:jc w:val="both"/>
        <w:rPr>
          <w:rFonts w:eastAsia="MS Mincho"/>
          <w:b/>
          <w:sz w:val="28"/>
          <w:szCs w:val="28"/>
        </w:rPr>
      </w:pPr>
      <w:r>
        <w:rPr>
          <w:rFonts w:eastAsia="MS Mincho"/>
          <w:b/>
          <w:sz w:val="28"/>
          <w:szCs w:val="28"/>
        </w:rPr>
        <w:t>4.3</w:t>
      </w:r>
      <w:r w:rsidRPr="007E3002">
        <w:rPr>
          <w:rFonts w:eastAsia="MS Mincho"/>
          <w:b/>
          <w:sz w:val="28"/>
          <w:szCs w:val="28"/>
        </w:rPr>
        <w:t>. Срок выполнения работ</w:t>
      </w:r>
    </w:p>
    <w:p w:rsidR="00D67014" w:rsidRDefault="00D67014" w:rsidP="00641CBF">
      <w:pPr>
        <w:ind w:firstLine="397"/>
        <w:rPr>
          <w:sz w:val="28"/>
          <w:szCs w:val="28"/>
        </w:rPr>
      </w:pPr>
      <w:r w:rsidRPr="003F5AAF">
        <w:rPr>
          <w:sz w:val="28"/>
          <w:szCs w:val="28"/>
        </w:rPr>
        <w:t xml:space="preserve">Срок начала выполнения Работ по настоящему Договору - с даты заключения Договора. Срок окончания выполнения </w:t>
      </w:r>
      <w:r>
        <w:rPr>
          <w:sz w:val="28"/>
          <w:szCs w:val="28"/>
        </w:rPr>
        <w:t xml:space="preserve"> Работ по настоящему Договору -  не позднее 31 октября </w:t>
      </w:r>
      <w:r w:rsidRPr="003F5AAF">
        <w:rPr>
          <w:sz w:val="28"/>
          <w:szCs w:val="28"/>
        </w:rPr>
        <w:t>201</w:t>
      </w:r>
      <w:r>
        <w:rPr>
          <w:sz w:val="28"/>
          <w:szCs w:val="28"/>
        </w:rPr>
        <w:t>4</w:t>
      </w:r>
      <w:r w:rsidRPr="003F5AAF">
        <w:rPr>
          <w:sz w:val="28"/>
          <w:szCs w:val="28"/>
        </w:rPr>
        <w:t xml:space="preserve"> года</w:t>
      </w:r>
      <w:r>
        <w:rPr>
          <w:sz w:val="28"/>
          <w:szCs w:val="28"/>
        </w:rPr>
        <w:t>.</w:t>
      </w:r>
    </w:p>
    <w:p w:rsidR="00D67014" w:rsidRDefault="00D67014" w:rsidP="00641CBF">
      <w:pPr>
        <w:ind w:firstLine="397"/>
        <w:rPr>
          <w:sz w:val="28"/>
          <w:szCs w:val="28"/>
        </w:rPr>
      </w:pPr>
    </w:p>
    <w:p w:rsidR="00D67014" w:rsidRDefault="00D67014" w:rsidP="00641CBF">
      <w:pPr>
        <w:ind w:firstLine="397"/>
        <w:rPr>
          <w:sz w:val="28"/>
          <w:szCs w:val="28"/>
        </w:rPr>
      </w:pPr>
    </w:p>
    <w:p w:rsidR="00D67014" w:rsidRPr="006400A0" w:rsidRDefault="00D67014" w:rsidP="006400A0">
      <w:pPr>
        <w:spacing w:after="200" w:line="276" w:lineRule="auto"/>
        <w:ind w:firstLine="708"/>
        <w:rPr>
          <w:b/>
          <w:sz w:val="32"/>
          <w:szCs w:val="32"/>
        </w:rPr>
      </w:pPr>
      <w:r w:rsidRPr="006400A0">
        <w:rPr>
          <w:b/>
          <w:sz w:val="32"/>
          <w:szCs w:val="32"/>
        </w:rPr>
        <w:t xml:space="preserve">Раздел 5. Информационная карта </w:t>
      </w:r>
    </w:p>
    <w:p w:rsidR="00D67014" w:rsidRPr="00F918D7" w:rsidRDefault="00D67014" w:rsidP="002E18D3">
      <w:pPr>
        <w:pStyle w:val="18"/>
        <w:ind w:firstLine="0"/>
        <w:rPr>
          <w:szCs w:val="28"/>
        </w:rPr>
      </w:pPr>
      <w:r w:rsidRPr="00F918D7">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D67014" w:rsidRDefault="00D67014"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D67014" w:rsidRPr="00F86FAA" w:rsidTr="00EF779C">
        <w:tc>
          <w:tcPr>
            <w:tcW w:w="534" w:type="dxa"/>
            <w:vAlign w:val="center"/>
          </w:tcPr>
          <w:p w:rsidR="00D67014" w:rsidRPr="00F86FAA" w:rsidRDefault="00D67014" w:rsidP="00804946">
            <w:pPr>
              <w:pStyle w:val="Default"/>
              <w:jc w:val="center"/>
              <w:rPr>
                <w:b/>
                <w:color w:val="auto"/>
              </w:rPr>
            </w:pPr>
            <w:r w:rsidRPr="00F86FAA">
              <w:rPr>
                <w:b/>
                <w:color w:val="auto"/>
              </w:rPr>
              <w:t>№ п/п</w:t>
            </w:r>
          </w:p>
          <w:p w:rsidR="00D67014" w:rsidRPr="00F86FAA" w:rsidRDefault="00D67014" w:rsidP="00804946">
            <w:pPr>
              <w:pStyle w:val="18"/>
              <w:ind w:firstLine="0"/>
              <w:jc w:val="center"/>
              <w:rPr>
                <w:b/>
                <w:sz w:val="24"/>
                <w:szCs w:val="24"/>
              </w:rPr>
            </w:pPr>
          </w:p>
        </w:tc>
        <w:tc>
          <w:tcPr>
            <w:tcW w:w="2551" w:type="dxa"/>
            <w:vAlign w:val="center"/>
          </w:tcPr>
          <w:p w:rsidR="00D67014" w:rsidRPr="00F86FAA" w:rsidRDefault="00D67014" w:rsidP="00804946">
            <w:pPr>
              <w:pStyle w:val="Default"/>
              <w:jc w:val="center"/>
              <w:rPr>
                <w:b/>
                <w:color w:val="auto"/>
              </w:rPr>
            </w:pPr>
            <w:r w:rsidRPr="00F86FAA">
              <w:rPr>
                <w:b/>
                <w:color w:val="auto"/>
              </w:rPr>
              <w:t>Наименование п/п</w:t>
            </w:r>
          </w:p>
        </w:tc>
        <w:tc>
          <w:tcPr>
            <w:tcW w:w="6768" w:type="dxa"/>
            <w:vAlign w:val="center"/>
          </w:tcPr>
          <w:p w:rsidR="00D67014" w:rsidRPr="00F86FAA" w:rsidRDefault="00D67014" w:rsidP="00733ADD">
            <w:pPr>
              <w:pStyle w:val="Default"/>
              <w:jc w:val="center"/>
              <w:rPr>
                <w:b/>
                <w:color w:val="auto"/>
              </w:rPr>
            </w:pPr>
            <w:r w:rsidRPr="00F86FAA">
              <w:rPr>
                <w:b/>
                <w:color w:val="auto"/>
              </w:rPr>
              <w:t>Содержание</w:t>
            </w:r>
          </w:p>
        </w:tc>
      </w:tr>
      <w:tr w:rsidR="00D67014" w:rsidRPr="00F86FAA" w:rsidTr="00EF779C">
        <w:tc>
          <w:tcPr>
            <w:tcW w:w="534" w:type="dxa"/>
          </w:tcPr>
          <w:p w:rsidR="00D67014" w:rsidRPr="00F86FAA" w:rsidRDefault="00D67014" w:rsidP="00804946">
            <w:pPr>
              <w:pStyle w:val="18"/>
              <w:ind w:firstLine="0"/>
              <w:rPr>
                <w:b/>
                <w:sz w:val="24"/>
                <w:szCs w:val="24"/>
              </w:rPr>
            </w:pPr>
            <w:r w:rsidRPr="00F86FAA">
              <w:rPr>
                <w:b/>
                <w:sz w:val="24"/>
                <w:szCs w:val="24"/>
              </w:rPr>
              <w:t>1.</w:t>
            </w:r>
          </w:p>
        </w:tc>
        <w:tc>
          <w:tcPr>
            <w:tcW w:w="2551" w:type="dxa"/>
          </w:tcPr>
          <w:p w:rsidR="00D67014" w:rsidRPr="00F86FAA" w:rsidRDefault="00D6701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D67014" w:rsidRPr="00F86FAA" w:rsidRDefault="00D67014">
            <w:pPr>
              <w:pStyle w:val="Default"/>
              <w:rPr>
                <w:b/>
                <w:color w:val="auto"/>
              </w:rPr>
            </w:pPr>
          </w:p>
        </w:tc>
        <w:tc>
          <w:tcPr>
            <w:tcW w:w="6768" w:type="dxa"/>
          </w:tcPr>
          <w:p w:rsidR="00D67014" w:rsidRPr="006B3BD2" w:rsidRDefault="00D67014" w:rsidP="00DD3B11">
            <w:pPr>
              <w:pStyle w:val="18"/>
              <w:ind w:firstLine="0"/>
              <w:rPr>
                <w:sz w:val="24"/>
                <w:szCs w:val="24"/>
              </w:rPr>
            </w:pPr>
            <w:r>
              <w:rPr>
                <w:sz w:val="24"/>
                <w:szCs w:val="24"/>
              </w:rPr>
              <w:t>Открытый конкурс № ОК/011</w:t>
            </w:r>
            <w:r w:rsidRPr="00903908">
              <w:rPr>
                <w:sz w:val="24"/>
                <w:szCs w:val="24"/>
              </w:rPr>
              <w:t>/НКПКБШ/001</w:t>
            </w:r>
            <w:r>
              <w:rPr>
                <w:sz w:val="24"/>
                <w:szCs w:val="24"/>
              </w:rPr>
              <w:t>3</w:t>
            </w:r>
            <w:r w:rsidRPr="00903908">
              <w:rPr>
                <w:sz w:val="24"/>
                <w:szCs w:val="24"/>
              </w:rPr>
              <w:t xml:space="preserve"> на право заключения договора на </w:t>
            </w:r>
            <w:r>
              <w:rPr>
                <w:sz w:val="24"/>
                <w:szCs w:val="24"/>
              </w:rPr>
              <w:t>капитальный ремонт подкранового пути инв №350 г. Уфа</w:t>
            </w:r>
          </w:p>
        </w:tc>
      </w:tr>
      <w:tr w:rsidR="00D67014" w:rsidRPr="00F86FAA" w:rsidTr="00EF779C">
        <w:tc>
          <w:tcPr>
            <w:tcW w:w="534" w:type="dxa"/>
          </w:tcPr>
          <w:p w:rsidR="00D67014" w:rsidRPr="00F86FAA" w:rsidRDefault="00D67014" w:rsidP="00804946">
            <w:pPr>
              <w:pStyle w:val="18"/>
              <w:ind w:firstLine="0"/>
              <w:rPr>
                <w:b/>
                <w:sz w:val="24"/>
                <w:szCs w:val="24"/>
              </w:rPr>
            </w:pPr>
            <w:r w:rsidRPr="00F86FAA">
              <w:rPr>
                <w:b/>
                <w:sz w:val="24"/>
                <w:szCs w:val="24"/>
              </w:rPr>
              <w:t>2.</w:t>
            </w:r>
          </w:p>
        </w:tc>
        <w:tc>
          <w:tcPr>
            <w:tcW w:w="2551" w:type="dxa"/>
          </w:tcPr>
          <w:p w:rsidR="00D67014" w:rsidRPr="00F86FAA" w:rsidRDefault="00D6701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67014" w:rsidRPr="0038600C" w:rsidRDefault="00D67014" w:rsidP="00F918D7">
            <w:pPr>
              <w:pStyle w:val="18"/>
              <w:ind w:firstLine="0"/>
              <w:rPr>
                <w:i/>
                <w:sz w:val="24"/>
                <w:szCs w:val="24"/>
              </w:rPr>
            </w:pPr>
            <w:r w:rsidRPr="0038600C">
              <w:rPr>
                <w:sz w:val="24"/>
                <w:szCs w:val="24"/>
              </w:rPr>
              <w:t xml:space="preserve">Организатором является ОАО «ТрансКонтейнер». Функции Организатора выполняет:   </w:t>
            </w:r>
          </w:p>
          <w:p w:rsidR="00D67014" w:rsidRPr="0038600C" w:rsidRDefault="00D67014" w:rsidP="00F918D7">
            <w:pPr>
              <w:pStyle w:val="18"/>
              <w:ind w:firstLine="0"/>
              <w:rPr>
                <w:sz w:val="24"/>
                <w:szCs w:val="24"/>
              </w:rPr>
            </w:pPr>
            <w:r w:rsidRPr="0038600C">
              <w:rPr>
                <w:sz w:val="24"/>
                <w:szCs w:val="24"/>
              </w:rPr>
              <w:t>Постоянная рабочая группа Конкурсной комиссии филиала ОАО «ТрансКонтейнер» на Куйбышевской железной дороге</w:t>
            </w:r>
          </w:p>
          <w:p w:rsidR="00D67014" w:rsidRPr="0038600C" w:rsidRDefault="00D67014" w:rsidP="00F918D7">
            <w:pPr>
              <w:pStyle w:val="18"/>
              <w:ind w:firstLine="0"/>
              <w:rPr>
                <w:sz w:val="24"/>
                <w:szCs w:val="24"/>
              </w:rPr>
            </w:pPr>
            <w:r w:rsidRPr="0038600C">
              <w:rPr>
                <w:sz w:val="24"/>
                <w:szCs w:val="24"/>
              </w:rPr>
              <w:t>Адрес: г. Самара ул. Льва Толстого д.131.</w:t>
            </w:r>
          </w:p>
          <w:p w:rsidR="00D67014" w:rsidRPr="0038600C" w:rsidRDefault="00D67014" w:rsidP="00F918D7">
            <w:pPr>
              <w:pStyle w:val="18"/>
              <w:ind w:firstLine="0"/>
              <w:rPr>
                <w:sz w:val="24"/>
                <w:szCs w:val="24"/>
              </w:rPr>
            </w:pPr>
            <w:r w:rsidRPr="0038600C">
              <w:rPr>
                <w:sz w:val="24"/>
                <w:szCs w:val="24"/>
              </w:rPr>
              <w:t>Контактное(ые) лицо(а) Заказчика:</w:t>
            </w:r>
            <w:r>
              <w:rPr>
                <w:sz w:val="24"/>
                <w:szCs w:val="24"/>
              </w:rPr>
              <w:t xml:space="preserve"> </w:t>
            </w:r>
            <w:r w:rsidRPr="0038600C">
              <w:rPr>
                <w:sz w:val="24"/>
                <w:szCs w:val="24"/>
              </w:rPr>
              <w:t xml:space="preserve">Железина И.О. тел./факс (846) 303-46-99, электронный адрес </w:t>
            </w:r>
            <w:r w:rsidRPr="0038600C">
              <w:rPr>
                <w:sz w:val="24"/>
                <w:szCs w:val="24"/>
                <w:lang w:val="en-US"/>
              </w:rPr>
              <w:t>ZhelezinaIO</w:t>
            </w:r>
            <w:hyperlink r:id="rId7" w:history="1">
              <w:r w:rsidRPr="00806B65">
                <w:rPr>
                  <w:rStyle w:val="Hyperlink"/>
                  <w:color w:val="auto"/>
                  <w:sz w:val="24"/>
                  <w:szCs w:val="24"/>
                </w:rPr>
                <w:t>@trcont.ru</w:t>
              </w:r>
            </w:hyperlink>
            <w:r w:rsidRPr="00806B65">
              <w:rPr>
                <w:sz w:val="24"/>
                <w:szCs w:val="24"/>
              </w:rPr>
              <w:t>.</w:t>
            </w:r>
          </w:p>
          <w:p w:rsidR="00D67014" w:rsidRPr="0038600C" w:rsidRDefault="00D67014" w:rsidP="00F918D7">
            <w:pPr>
              <w:pStyle w:val="18"/>
              <w:ind w:firstLine="0"/>
              <w:rPr>
                <w:sz w:val="24"/>
                <w:szCs w:val="24"/>
              </w:rPr>
            </w:pPr>
            <w:r w:rsidRPr="0038600C">
              <w:rPr>
                <w:sz w:val="24"/>
                <w:szCs w:val="24"/>
              </w:rPr>
              <w:t>Контактное(ые) лицо(а) Организатора: Вишневский Евгений Адольфович, тел./факс (846) 303-71-10, электронный адрес Vishnevski</w:t>
            </w:r>
            <w:r w:rsidRPr="0038600C">
              <w:rPr>
                <w:sz w:val="24"/>
                <w:szCs w:val="24"/>
                <w:lang w:val="en-US"/>
              </w:rPr>
              <w:t>y</w:t>
            </w:r>
            <w:r w:rsidRPr="0038600C">
              <w:rPr>
                <w:sz w:val="24"/>
                <w:szCs w:val="24"/>
              </w:rPr>
              <w:t>EA</w:t>
            </w:r>
            <w:hyperlink r:id="rId8" w:history="1">
              <w:r w:rsidRPr="00806B65">
                <w:rPr>
                  <w:rStyle w:val="Hyperlink"/>
                  <w:color w:val="auto"/>
                  <w:sz w:val="24"/>
                  <w:szCs w:val="24"/>
                </w:rPr>
                <w:t>@trcont.ru</w:t>
              </w:r>
            </w:hyperlink>
          </w:p>
          <w:p w:rsidR="00D67014" w:rsidRPr="00F86FAA" w:rsidRDefault="00D67014" w:rsidP="006B3BD2">
            <w:pPr>
              <w:pStyle w:val="18"/>
              <w:ind w:firstLine="0"/>
              <w:rPr>
                <w:sz w:val="24"/>
                <w:szCs w:val="24"/>
              </w:rPr>
            </w:pPr>
          </w:p>
        </w:tc>
      </w:tr>
      <w:tr w:rsidR="00D67014" w:rsidRPr="00F86FAA" w:rsidTr="00EF779C">
        <w:tc>
          <w:tcPr>
            <w:tcW w:w="534" w:type="dxa"/>
          </w:tcPr>
          <w:p w:rsidR="00D67014" w:rsidRPr="00F86FAA" w:rsidRDefault="00D67014" w:rsidP="00736D40">
            <w:pPr>
              <w:pStyle w:val="18"/>
              <w:ind w:firstLine="0"/>
              <w:rPr>
                <w:b/>
                <w:sz w:val="24"/>
                <w:szCs w:val="24"/>
              </w:rPr>
            </w:pPr>
            <w:r w:rsidRPr="00F86FAA">
              <w:rPr>
                <w:b/>
                <w:sz w:val="24"/>
                <w:szCs w:val="24"/>
              </w:rPr>
              <w:t>3.</w:t>
            </w:r>
          </w:p>
        </w:tc>
        <w:tc>
          <w:tcPr>
            <w:tcW w:w="2551" w:type="dxa"/>
          </w:tcPr>
          <w:p w:rsidR="00D67014" w:rsidRPr="00F86FAA" w:rsidRDefault="00D67014"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D67014" w:rsidRPr="0005470C" w:rsidRDefault="00D67014" w:rsidP="00FE7D47">
            <w:pPr>
              <w:pStyle w:val="18"/>
              <w:tabs>
                <w:tab w:val="left" w:pos="2600"/>
              </w:tabs>
              <w:ind w:firstLine="0"/>
              <w:rPr>
                <w:b/>
                <w:sz w:val="24"/>
                <w:szCs w:val="24"/>
              </w:rPr>
            </w:pPr>
            <w:r w:rsidRPr="00033230">
              <w:rPr>
                <w:sz w:val="24"/>
                <w:szCs w:val="24"/>
              </w:rPr>
              <w:t>«0</w:t>
            </w:r>
            <w:r>
              <w:rPr>
                <w:sz w:val="24"/>
                <w:szCs w:val="24"/>
              </w:rPr>
              <w:t>5</w:t>
            </w:r>
            <w:r w:rsidRPr="00033230">
              <w:rPr>
                <w:sz w:val="24"/>
                <w:szCs w:val="24"/>
              </w:rPr>
              <w:t>»  августа 2014 г.</w:t>
            </w:r>
            <w:r>
              <w:rPr>
                <w:sz w:val="24"/>
                <w:szCs w:val="24"/>
              </w:rPr>
              <w:tab/>
            </w:r>
          </w:p>
        </w:tc>
      </w:tr>
      <w:tr w:rsidR="00D67014" w:rsidRPr="00F86FAA" w:rsidTr="00EF779C">
        <w:tc>
          <w:tcPr>
            <w:tcW w:w="534" w:type="dxa"/>
          </w:tcPr>
          <w:p w:rsidR="00D67014" w:rsidRPr="00F86FAA" w:rsidRDefault="00D67014" w:rsidP="00736D40">
            <w:pPr>
              <w:pStyle w:val="18"/>
              <w:ind w:firstLine="0"/>
              <w:rPr>
                <w:b/>
                <w:sz w:val="24"/>
                <w:szCs w:val="24"/>
              </w:rPr>
            </w:pPr>
            <w:r w:rsidRPr="00F86FAA">
              <w:rPr>
                <w:b/>
                <w:sz w:val="24"/>
                <w:szCs w:val="24"/>
              </w:rPr>
              <w:t>4.</w:t>
            </w:r>
          </w:p>
        </w:tc>
        <w:tc>
          <w:tcPr>
            <w:tcW w:w="2551" w:type="dxa"/>
          </w:tcPr>
          <w:p w:rsidR="00D67014" w:rsidRDefault="00D67014" w:rsidP="00736D40">
            <w:pPr>
              <w:pStyle w:val="Default"/>
              <w:rPr>
                <w:b/>
                <w:color w:val="auto"/>
              </w:rPr>
            </w:pPr>
            <w:r>
              <w:rPr>
                <w:b/>
                <w:color w:val="auto"/>
              </w:rPr>
              <w:t>Средства массовой информации (СМИ), используемые в целяхи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D67014" w:rsidRPr="00F86FAA" w:rsidRDefault="00D67014" w:rsidP="00783AD5">
            <w:pPr>
              <w:pStyle w:val="Default"/>
              <w:rPr>
                <w:b/>
                <w:color w:val="auto"/>
              </w:rPr>
            </w:pPr>
          </w:p>
        </w:tc>
        <w:tc>
          <w:tcPr>
            <w:tcW w:w="6768" w:type="dxa"/>
          </w:tcPr>
          <w:p w:rsidR="00D67014" w:rsidRDefault="00D67014"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D67014" w:rsidRPr="00C61887" w:rsidRDefault="00D67014"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D67014" w:rsidRPr="008C1BC9" w:rsidRDefault="00D67014" w:rsidP="004B0D75">
            <w:pPr>
              <w:pStyle w:val="18"/>
              <w:rPr>
                <w:i/>
                <w:sz w:val="24"/>
                <w:szCs w:val="24"/>
              </w:rPr>
            </w:pPr>
          </w:p>
        </w:tc>
      </w:tr>
      <w:tr w:rsidR="00D67014" w:rsidRPr="00F86FAA" w:rsidTr="00EF779C">
        <w:tc>
          <w:tcPr>
            <w:tcW w:w="534" w:type="dxa"/>
          </w:tcPr>
          <w:p w:rsidR="00D67014" w:rsidRPr="00F86FAA" w:rsidRDefault="00D67014" w:rsidP="00804946">
            <w:pPr>
              <w:pStyle w:val="18"/>
              <w:ind w:firstLine="0"/>
              <w:rPr>
                <w:b/>
                <w:sz w:val="24"/>
                <w:szCs w:val="24"/>
              </w:rPr>
            </w:pPr>
            <w:r w:rsidRPr="00F86FAA">
              <w:rPr>
                <w:b/>
                <w:sz w:val="24"/>
                <w:szCs w:val="24"/>
              </w:rPr>
              <w:t>5.</w:t>
            </w:r>
          </w:p>
        </w:tc>
        <w:tc>
          <w:tcPr>
            <w:tcW w:w="2551" w:type="dxa"/>
          </w:tcPr>
          <w:p w:rsidR="00D67014" w:rsidRPr="00F86FAA" w:rsidRDefault="00D67014">
            <w:pPr>
              <w:pStyle w:val="Default"/>
              <w:rPr>
                <w:b/>
                <w:color w:val="auto"/>
              </w:rPr>
            </w:pPr>
            <w:r w:rsidRPr="00F86FAA">
              <w:rPr>
                <w:b/>
                <w:color w:val="auto"/>
              </w:rPr>
              <w:t>Начальная (максимальная) цена договора/ цена лота</w:t>
            </w:r>
          </w:p>
        </w:tc>
        <w:tc>
          <w:tcPr>
            <w:tcW w:w="6768" w:type="dxa"/>
          </w:tcPr>
          <w:p w:rsidR="00D67014" w:rsidRPr="00F918D7" w:rsidRDefault="00D67014" w:rsidP="006D65BE">
            <w:pPr>
              <w:pStyle w:val="18"/>
              <w:ind w:firstLine="0"/>
              <w:rPr>
                <w:sz w:val="24"/>
                <w:szCs w:val="24"/>
              </w:rPr>
            </w:pPr>
            <w:r w:rsidRPr="00F918D7">
              <w:rPr>
                <w:sz w:val="24"/>
                <w:szCs w:val="24"/>
              </w:rPr>
              <w:t xml:space="preserve">Начальная (максимальная) цена договора  составляет </w:t>
            </w:r>
            <w:r>
              <w:rPr>
                <w:sz w:val="24"/>
                <w:szCs w:val="24"/>
              </w:rPr>
              <w:t xml:space="preserve">2 400 000 (два миллиона четыреста </w:t>
            </w:r>
            <w:r w:rsidRPr="00F918D7">
              <w:rPr>
                <w:sz w:val="24"/>
                <w:szCs w:val="24"/>
              </w:rPr>
              <w:t>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D67014" w:rsidRPr="00F86FAA" w:rsidTr="00EF779C">
        <w:tc>
          <w:tcPr>
            <w:tcW w:w="534" w:type="dxa"/>
          </w:tcPr>
          <w:p w:rsidR="00D67014" w:rsidRPr="00F86FAA" w:rsidRDefault="00D67014" w:rsidP="00804946">
            <w:pPr>
              <w:pStyle w:val="18"/>
              <w:ind w:firstLine="0"/>
              <w:rPr>
                <w:b/>
                <w:sz w:val="24"/>
                <w:szCs w:val="24"/>
              </w:rPr>
            </w:pPr>
            <w:r w:rsidRPr="00F86FAA">
              <w:rPr>
                <w:b/>
                <w:sz w:val="24"/>
                <w:szCs w:val="24"/>
              </w:rPr>
              <w:t>6.</w:t>
            </w:r>
          </w:p>
        </w:tc>
        <w:tc>
          <w:tcPr>
            <w:tcW w:w="2551" w:type="dxa"/>
          </w:tcPr>
          <w:p w:rsidR="00D67014" w:rsidRPr="00F86FAA" w:rsidRDefault="00D6701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D67014" w:rsidRPr="008C1BC9" w:rsidRDefault="00D67014"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Pr="00033230">
              <w:rPr>
                <w:sz w:val="24"/>
                <w:szCs w:val="24"/>
              </w:rPr>
              <w:t>«25» августа 2014 г.</w:t>
            </w:r>
            <w:r w:rsidRPr="00A04E99">
              <w:rPr>
                <w:sz w:val="24"/>
                <w:szCs w:val="24"/>
              </w:rPr>
              <w:t xml:space="preserve"> по</w:t>
            </w:r>
            <w:r w:rsidRPr="008C1BC9">
              <w:rPr>
                <w:sz w:val="24"/>
                <w:szCs w:val="24"/>
              </w:rPr>
              <w:t xml:space="preserve"> адресу, указанному в пункте 2 настоящей Информационной карты.</w:t>
            </w:r>
          </w:p>
        </w:tc>
      </w:tr>
      <w:tr w:rsidR="00D67014" w:rsidRPr="00F86FAA" w:rsidTr="00EF779C">
        <w:tc>
          <w:tcPr>
            <w:tcW w:w="534" w:type="dxa"/>
          </w:tcPr>
          <w:p w:rsidR="00D67014" w:rsidRPr="00F86FAA" w:rsidRDefault="00D67014" w:rsidP="00736D40">
            <w:pPr>
              <w:pStyle w:val="18"/>
              <w:ind w:firstLine="0"/>
              <w:rPr>
                <w:b/>
                <w:sz w:val="24"/>
                <w:szCs w:val="24"/>
              </w:rPr>
            </w:pPr>
            <w:r w:rsidRPr="00F86FAA">
              <w:rPr>
                <w:b/>
                <w:sz w:val="24"/>
                <w:szCs w:val="24"/>
              </w:rPr>
              <w:t>7.</w:t>
            </w:r>
          </w:p>
        </w:tc>
        <w:tc>
          <w:tcPr>
            <w:tcW w:w="2551" w:type="dxa"/>
          </w:tcPr>
          <w:p w:rsidR="00D67014" w:rsidRPr="00F86FAA" w:rsidRDefault="00D67014"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D67014" w:rsidRPr="00F86FAA" w:rsidRDefault="00D67014" w:rsidP="00590A1B">
            <w:pPr>
              <w:pStyle w:val="18"/>
              <w:ind w:firstLine="0"/>
              <w:rPr>
                <w:i/>
                <w:sz w:val="24"/>
                <w:szCs w:val="24"/>
              </w:rPr>
            </w:pPr>
            <w:r>
              <w:rPr>
                <w:sz w:val="24"/>
                <w:szCs w:val="24"/>
              </w:rPr>
              <w:t xml:space="preserve">Вскрытие Заявок состоится </w:t>
            </w:r>
            <w:r w:rsidRPr="00033230">
              <w:rPr>
                <w:sz w:val="24"/>
                <w:szCs w:val="24"/>
              </w:rPr>
              <w:t>« 26  »  августа 2014 г.</w:t>
            </w:r>
            <w:r w:rsidRPr="00A04E99">
              <w:rPr>
                <w:sz w:val="24"/>
                <w:szCs w:val="24"/>
              </w:rPr>
              <w:t xml:space="preserve"> в 1</w:t>
            </w:r>
            <w:r>
              <w:rPr>
                <w:sz w:val="24"/>
                <w:szCs w:val="24"/>
              </w:rPr>
              <w:t>4</w:t>
            </w:r>
            <w:r w:rsidRPr="00A04E9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67014" w:rsidRPr="00F86FAA" w:rsidTr="00EF779C">
        <w:tc>
          <w:tcPr>
            <w:tcW w:w="534" w:type="dxa"/>
          </w:tcPr>
          <w:p w:rsidR="00D67014" w:rsidRPr="00F86FAA" w:rsidRDefault="00D67014" w:rsidP="00804946">
            <w:pPr>
              <w:pStyle w:val="18"/>
              <w:ind w:firstLine="0"/>
              <w:rPr>
                <w:b/>
                <w:sz w:val="24"/>
                <w:szCs w:val="24"/>
              </w:rPr>
            </w:pPr>
            <w:r w:rsidRPr="00F86FAA">
              <w:rPr>
                <w:b/>
                <w:sz w:val="24"/>
                <w:szCs w:val="24"/>
              </w:rPr>
              <w:t xml:space="preserve">8. </w:t>
            </w:r>
          </w:p>
        </w:tc>
        <w:tc>
          <w:tcPr>
            <w:tcW w:w="2551" w:type="dxa"/>
          </w:tcPr>
          <w:p w:rsidR="00D67014" w:rsidRPr="00F86FAA" w:rsidRDefault="00D67014"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D67014" w:rsidRPr="00F86FAA" w:rsidRDefault="00D67014"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33230">
              <w:rPr>
                <w:sz w:val="24"/>
                <w:szCs w:val="24"/>
              </w:rPr>
              <w:t>« 27 » августа 2014 г. в</w:t>
            </w:r>
            <w:r w:rsidRPr="00A04E99">
              <w:rPr>
                <w:sz w:val="24"/>
                <w:szCs w:val="24"/>
              </w:rPr>
              <w:t xml:space="preserve"> 1</w:t>
            </w:r>
            <w:r>
              <w:rPr>
                <w:sz w:val="24"/>
                <w:szCs w:val="24"/>
              </w:rPr>
              <w:t>0</w:t>
            </w:r>
            <w:r w:rsidRPr="00A04E9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D67014" w:rsidRPr="00F86FAA" w:rsidTr="00EF779C">
        <w:tc>
          <w:tcPr>
            <w:tcW w:w="534" w:type="dxa"/>
          </w:tcPr>
          <w:p w:rsidR="00D67014" w:rsidRPr="00F86FAA" w:rsidRDefault="00D67014" w:rsidP="00804946">
            <w:pPr>
              <w:rPr>
                <w:rStyle w:val="BodyTextChar3"/>
                <w:rFonts w:eastAsia="Times New Roman"/>
                <w:b/>
                <w:lang w:val="ru-RU"/>
              </w:rPr>
            </w:pPr>
            <w:r>
              <w:rPr>
                <w:rStyle w:val="BodyTextChar3"/>
                <w:rFonts w:eastAsia="Times New Roman"/>
                <w:b/>
                <w:lang w:val="ru-RU"/>
              </w:rPr>
              <w:t>9.</w:t>
            </w:r>
          </w:p>
        </w:tc>
        <w:tc>
          <w:tcPr>
            <w:tcW w:w="2551" w:type="dxa"/>
          </w:tcPr>
          <w:p w:rsidR="00D67014" w:rsidRPr="00F86FAA" w:rsidRDefault="00D67014" w:rsidP="008035D3">
            <w:pPr>
              <w:pStyle w:val="212"/>
              <w:rPr>
                <w:b/>
              </w:rPr>
            </w:pPr>
            <w:r>
              <w:rPr>
                <w:b/>
              </w:rPr>
              <w:t>Конкурсная комиссия</w:t>
            </w:r>
          </w:p>
        </w:tc>
        <w:tc>
          <w:tcPr>
            <w:tcW w:w="6768" w:type="dxa"/>
          </w:tcPr>
          <w:p w:rsidR="00D67014" w:rsidRPr="00B96695" w:rsidRDefault="00D67014" w:rsidP="00877808">
            <w:pPr>
              <w:pStyle w:val="18"/>
              <w:ind w:firstLine="0"/>
              <w:rPr>
                <w:sz w:val="24"/>
                <w:szCs w:val="24"/>
              </w:rPr>
            </w:pPr>
            <w:r w:rsidRPr="00B96695">
              <w:rPr>
                <w:sz w:val="24"/>
                <w:szCs w:val="24"/>
              </w:rPr>
              <w:t>Решение об итогах Открытого конкурса принимается Конкурсной комиссией филиала ОАО «ТрансКонтейнер» на Куйбышевской железной дороге</w:t>
            </w:r>
          </w:p>
          <w:p w:rsidR="00D67014" w:rsidRPr="00B96695" w:rsidRDefault="00D67014" w:rsidP="00877808">
            <w:pPr>
              <w:pStyle w:val="18"/>
              <w:ind w:firstLine="0"/>
              <w:rPr>
                <w:sz w:val="24"/>
                <w:szCs w:val="24"/>
              </w:rPr>
            </w:pPr>
            <w:r w:rsidRPr="00B96695">
              <w:rPr>
                <w:sz w:val="24"/>
                <w:szCs w:val="24"/>
              </w:rPr>
              <w:t>Адрес: г. Самара ул. Льва Толстого д.131.</w:t>
            </w:r>
          </w:p>
          <w:p w:rsidR="00D67014" w:rsidRPr="00B96695" w:rsidRDefault="00D67014" w:rsidP="00877808">
            <w:pPr>
              <w:pStyle w:val="18"/>
              <w:ind w:firstLine="0"/>
              <w:rPr>
                <w:sz w:val="24"/>
                <w:szCs w:val="24"/>
              </w:rPr>
            </w:pPr>
          </w:p>
        </w:tc>
      </w:tr>
      <w:tr w:rsidR="00D67014" w:rsidRPr="00F86FAA" w:rsidTr="00EF779C">
        <w:tc>
          <w:tcPr>
            <w:tcW w:w="534" w:type="dxa"/>
          </w:tcPr>
          <w:p w:rsidR="00D67014" w:rsidRPr="00F86FAA" w:rsidRDefault="00D67014" w:rsidP="00804946">
            <w:pPr>
              <w:pStyle w:val="18"/>
              <w:ind w:firstLine="0"/>
              <w:rPr>
                <w:b/>
                <w:sz w:val="24"/>
                <w:szCs w:val="24"/>
              </w:rPr>
            </w:pPr>
            <w:r>
              <w:rPr>
                <w:b/>
                <w:sz w:val="24"/>
                <w:szCs w:val="24"/>
              </w:rPr>
              <w:t>10.</w:t>
            </w:r>
          </w:p>
        </w:tc>
        <w:tc>
          <w:tcPr>
            <w:tcW w:w="2551" w:type="dxa"/>
          </w:tcPr>
          <w:p w:rsidR="00D67014" w:rsidRPr="00F86FAA" w:rsidRDefault="00D67014" w:rsidP="008035D3">
            <w:pPr>
              <w:pStyle w:val="Default"/>
              <w:rPr>
                <w:b/>
                <w:color w:val="auto"/>
              </w:rPr>
            </w:pPr>
            <w:r>
              <w:rPr>
                <w:b/>
                <w:color w:val="auto"/>
              </w:rPr>
              <w:t>Подведение итогов</w:t>
            </w:r>
          </w:p>
        </w:tc>
        <w:tc>
          <w:tcPr>
            <w:tcW w:w="6768" w:type="dxa"/>
          </w:tcPr>
          <w:p w:rsidR="00D67014" w:rsidRPr="00F86FAA" w:rsidRDefault="00D67014" w:rsidP="00590A1B">
            <w:pPr>
              <w:pStyle w:val="18"/>
              <w:ind w:firstLine="0"/>
              <w:rPr>
                <w:sz w:val="24"/>
                <w:szCs w:val="24"/>
                <w:highlight w:val="cyan"/>
              </w:rPr>
            </w:pPr>
            <w:r w:rsidRPr="00725483">
              <w:rPr>
                <w:sz w:val="24"/>
                <w:szCs w:val="24"/>
              </w:rPr>
              <w:t xml:space="preserve">Подведение итогов </w:t>
            </w:r>
            <w:r w:rsidRPr="00033230">
              <w:rPr>
                <w:sz w:val="24"/>
                <w:szCs w:val="24"/>
              </w:rPr>
              <w:t>состоится « 29 »  августа  2014 г. в 14 часов 00</w:t>
            </w:r>
            <w:r w:rsidRPr="00A04E99">
              <w:rPr>
                <w:sz w:val="24"/>
                <w:szCs w:val="24"/>
              </w:rPr>
              <w:t xml:space="preserve"> минут местного времени по адресу, указанному в пункте 9 Информационной ка</w:t>
            </w:r>
            <w:r w:rsidRPr="00F86FAA">
              <w:rPr>
                <w:sz w:val="24"/>
                <w:szCs w:val="24"/>
              </w:rPr>
              <w:t>рты</w:t>
            </w:r>
          </w:p>
        </w:tc>
      </w:tr>
      <w:tr w:rsidR="00D67014" w:rsidRPr="00F86FAA" w:rsidTr="00EF779C">
        <w:tc>
          <w:tcPr>
            <w:tcW w:w="534" w:type="dxa"/>
          </w:tcPr>
          <w:p w:rsidR="00D67014" w:rsidRPr="00F86FAA" w:rsidRDefault="00D67014" w:rsidP="00804946">
            <w:pPr>
              <w:pStyle w:val="16"/>
              <w:rPr>
                <w:b/>
              </w:rPr>
            </w:pPr>
            <w:r>
              <w:rPr>
                <w:b/>
              </w:rPr>
              <w:t>11</w:t>
            </w:r>
            <w:r w:rsidRPr="00F86FAA">
              <w:rPr>
                <w:b/>
              </w:rPr>
              <w:t>.</w:t>
            </w:r>
          </w:p>
        </w:tc>
        <w:tc>
          <w:tcPr>
            <w:tcW w:w="2551" w:type="dxa"/>
          </w:tcPr>
          <w:p w:rsidR="00D67014" w:rsidRPr="00F86FAA" w:rsidRDefault="00D67014" w:rsidP="008035D3">
            <w:pPr>
              <w:pStyle w:val="EndnoteText"/>
              <w:rPr>
                <w:b/>
              </w:rPr>
            </w:pPr>
            <w:r w:rsidRPr="00F86FAA">
              <w:rPr>
                <w:b/>
              </w:rPr>
              <w:t>Условия оплаты за товар, выполнение работ, оказание услуг</w:t>
            </w:r>
          </w:p>
        </w:tc>
        <w:tc>
          <w:tcPr>
            <w:tcW w:w="6768" w:type="dxa"/>
          </w:tcPr>
          <w:p w:rsidR="00D67014" w:rsidRPr="00F86FAA" w:rsidRDefault="00D67014" w:rsidP="0031210C">
            <w:pPr>
              <w:pStyle w:val="18"/>
              <w:ind w:firstLine="0"/>
              <w:rPr>
                <w:sz w:val="24"/>
                <w:szCs w:val="24"/>
              </w:rPr>
            </w:pPr>
            <w:r w:rsidRPr="00BF4250">
              <w:rPr>
                <w:sz w:val="24"/>
                <w:szCs w:val="24"/>
              </w:rPr>
              <w:t>Согласно техническому заданию (раздел № 4 документации о закупке).</w:t>
            </w:r>
          </w:p>
        </w:tc>
      </w:tr>
      <w:tr w:rsidR="00D67014" w:rsidRPr="00F86FAA" w:rsidTr="00EF779C">
        <w:tc>
          <w:tcPr>
            <w:tcW w:w="534" w:type="dxa"/>
          </w:tcPr>
          <w:p w:rsidR="00D67014" w:rsidRPr="00F86FAA" w:rsidRDefault="00D67014" w:rsidP="00804946">
            <w:pPr>
              <w:pStyle w:val="18"/>
              <w:ind w:firstLine="0"/>
              <w:rPr>
                <w:b/>
                <w:sz w:val="24"/>
                <w:szCs w:val="24"/>
              </w:rPr>
            </w:pPr>
            <w:r>
              <w:rPr>
                <w:b/>
                <w:sz w:val="24"/>
                <w:szCs w:val="24"/>
              </w:rPr>
              <w:t>12</w:t>
            </w:r>
            <w:r w:rsidRPr="00F86FAA">
              <w:rPr>
                <w:b/>
                <w:sz w:val="24"/>
                <w:szCs w:val="24"/>
              </w:rPr>
              <w:t>.</w:t>
            </w:r>
          </w:p>
        </w:tc>
        <w:tc>
          <w:tcPr>
            <w:tcW w:w="2551" w:type="dxa"/>
          </w:tcPr>
          <w:p w:rsidR="00D67014" w:rsidRPr="00F86FAA" w:rsidRDefault="00D67014">
            <w:pPr>
              <w:pStyle w:val="Default"/>
              <w:rPr>
                <w:b/>
                <w:color w:val="auto"/>
              </w:rPr>
            </w:pPr>
            <w:r w:rsidRPr="00F86FAA">
              <w:rPr>
                <w:b/>
                <w:color w:val="auto"/>
              </w:rPr>
              <w:t xml:space="preserve">Количество лотов </w:t>
            </w:r>
          </w:p>
        </w:tc>
        <w:tc>
          <w:tcPr>
            <w:tcW w:w="6768" w:type="dxa"/>
          </w:tcPr>
          <w:p w:rsidR="00D67014" w:rsidRPr="00F86FAA" w:rsidRDefault="00D67014" w:rsidP="00B129CC">
            <w:pPr>
              <w:pStyle w:val="18"/>
              <w:ind w:firstLine="0"/>
              <w:rPr>
                <w:b/>
                <w:sz w:val="24"/>
                <w:szCs w:val="24"/>
              </w:rPr>
            </w:pPr>
            <w:r>
              <w:rPr>
                <w:sz w:val="24"/>
                <w:szCs w:val="24"/>
              </w:rPr>
              <w:t>один</w:t>
            </w:r>
          </w:p>
        </w:tc>
      </w:tr>
      <w:tr w:rsidR="00D67014" w:rsidRPr="00F86FAA" w:rsidTr="00EF779C">
        <w:tc>
          <w:tcPr>
            <w:tcW w:w="534" w:type="dxa"/>
          </w:tcPr>
          <w:p w:rsidR="00D67014" w:rsidRPr="00F86FAA" w:rsidRDefault="00D67014"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D67014" w:rsidRPr="00F86FAA" w:rsidRDefault="00D67014"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D67014" w:rsidRPr="00F86FAA" w:rsidRDefault="00D67014" w:rsidP="00E14F30">
            <w:pPr>
              <w:pStyle w:val="Default"/>
              <w:jc w:val="both"/>
              <w:rPr>
                <w:b/>
                <w:color w:val="auto"/>
              </w:rPr>
            </w:pPr>
            <w:r w:rsidRPr="00BF4250">
              <w:t>Согласно техническому заданию (раздел № 4 документации о закупке).</w:t>
            </w:r>
          </w:p>
        </w:tc>
      </w:tr>
      <w:tr w:rsidR="00D67014" w:rsidRPr="00F86FAA" w:rsidTr="00EF779C">
        <w:tc>
          <w:tcPr>
            <w:tcW w:w="534" w:type="dxa"/>
          </w:tcPr>
          <w:p w:rsidR="00D67014" w:rsidRPr="00F86FAA" w:rsidRDefault="00D67014"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67014" w:rsidRPr="00F86FAA" w:rsidRDefault="00D67014" w:rsidP="008035D3">
            <w:pPr>
              <w:pStyle w:val="Default"/>
              <w:rPr>
                <w:b/>
                <w:color w:val="auto"/>
              </w:rPr>
            </w:pPr>
            <w:r w:rsidRPr="00F86FAA">
              <w:rPr>
                <w:b/>
                <w:color w:val="auto"/>
              </w:rPr>
              <w:t>Состав и количество (объем) товара, работ, услуг</w:t>
            </w:r>
          </w:p>
        </w:tc>
        <w:tc>
          <w:tcPr>
            <w:tcW w:w="6768" w:type="dxa"/>
          </w:tcPr>
          <w:p w:rsidR="00D67014" w:rsidRPr="004F7A48" w:rsidRDefault="00D67014" w:rsidP="00E14F30">
            <w:pPr>
              <w:pStyle w:val="18"/>
              <w:ind w:firstLine="0"/>
              <w:rPr>
                <w:sz w:val="24"/>
                <w:szCs w:val="24"/>
              </w:rPr>
            </w:pPr>
            <w:r w:rsidRPr="004F7A48">
              <w:rPr>
                <w:sz w:val="24"/>
                <w:szCs w:val="24"/>
              </w:rPr>
              <w:t>Согласно техническому заданию (раздел № 4 документации о закупке).</w:t>
            </w:r>
          </w:p>
        </w:tc>
      </w:tr>
      <w:tr w:rsidR="00D67014" w:rsidRPr="00F86FAA" w:rsidTr="00EF779C">
        <w:tc>
          <w:tcPr>
            <w:tcW w:w="534" w:type="dxa"/>
          </w:tcPr>
          <w:p w:rsidR="00D67014" w:rsidRPr="00F86FAA" w:rsidRDefault="00D67014" w:rsidP="009830CC">
            <w:pPr>
              <w:pStyle w:val="16"/>
              <w:rPr>
                <w:b/>
              </w:rPr>
            </w:pPr>
            <w:r w:rsidRPr="00F86FAA">
              <w:rPr>
                <w:b/>
              </w:rPr>
              <w:t>1</w:t>
            </w:r>
            <w:r>
              <w:rPr>
                <w:b/>
              </w:rPr>
              <w:t>5</w:t>
            </w:r>
            <w:r w:rsidRPr="00F86FAA">
              <w:rPr>
                <w:b/>
              </w:rPr>
              <w:t>.</w:t>
            </w:r>
          </w:p>
        </w:tc>
        <w:tc>
          <w:tcPr>
            <w:tcW w:w="2551" w:type="dxa"/>
          </w:tcPr>
          <w:p w:rsidR="00D67014" w:rsidRPr="00F86FAA" w:rsidRDefault="00D67014" w:rsidP="008035D3">
            <w:pPr>
              <w:pStyle w:val="EndnoteText"/>
              <w:rPr>
                <w:b/>
              </w:rPr>
            </w:pPr>
            <w:r w:rsidRPr="00F86FAA">
              <w:rPr>
                <w:b/>
              </w:rPr>
              <w:t xml:space="preserve">Официальный язык </w:t>
            </w:r>
          </w:p>
        </w:tc>
        <w:tc>
          <w:tcPr>
            <w:tcW w:w="6768" w:type="dxa"/>
          </w:tcPr>
          <w:p w:rsidR="00D67014" w:rsidRPr="00F86FAA" w:rsidRDefault="00D67014" w:rsidP="0031210C">
            <w:pPr>
              <w:pStyle w:val="FootnoteText"/>
              <w:jc w:val="both"/>
              <w:rPr>
                <w:sz w:val="24"/>
                <w:szCs w:val="24"/>
              </w:rPr>
            </w:pPr>
            <w:r w:rsidRPr="00BF4250">
              <w:rPr>
                <w:sz w:val="24"/>
                <w:szCs w:val="24"/>
              </w:rPr>
              <w:t>Русский язык. Вся переписка, связанная с проведением Открытого конкурса, ведется на русском языке</w:t>
            </w:r>
          </w:p>
        </w:tc>
      </w:tr>
      <w:tr w:rsidR="00D67014" w:rsidRPr="00F86FAA" w:rsidTr="00EF779C">
        <w:tc>
          <w:tcPr>
            <w:tcW w:w="534" w:type="dxa"/>
          </w:tcPr>
          <w:p w:rsidR="00D67014" w:rsidRPr="00F86FAA" w:rsidRDefault="00D67014"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67014" w:rsidRPr="00F86FAA" w:rsidRDefault="00D67014">
            <w:pPr>
              <w:pStyle w:val="Default"/>
              <w:rPr>
                <w:b/>
                <w:color w:val="auto"/>
              </w:rPr>
            </w:pPr>
            <w:r w:rsidRPr="00F86FAA">
              <w:rPr>
                <w:b/>
                <w:color w:val="auto"/>
              </w:rPr>
              <w:t xml:space="preserve">Валюта </w:t>
            </w:r>
            <w:r>
              <w:rPr>
                <w:b/>
                <w:color w:val="auto"/>
              </w:rPr>
              <w:t>Открытого конкурса</w:t>
            </w:r>
          </w:p>
        </w:tc>
        <w:tc>
          <w:tcPr>
            <w:tcW w:w="6768" w:type="dxa"/>
          </w:tcPr>
          <w:p w:rsidR="00D67014" w:rsidRPr="00F86FAA" w:rsidRDefault="00D67014" w:rsidP="0031210C">
            <w:pPr>
              <w:pStyle w:val="18"/>
              <w:ind w:firstLine="0"/>
              <w:rPr>
                <w:b/>
                <w:sz w:val="24"/>
                <w:szCs w:val="24"/>
                <w:highlight w:val="yellow"/>
              </w:rPr>
            </w:pPr>
            <w:r w:rsidRPr="00BF4250">
              <w:rPr>
                <w:i/>
                <w:sz w:val="24"/>
                <w:szCs w:val="24"/>
              </w:rPr>
              <w:t>рубли РФ</w:t>
            </w:r>
          </w:p>
        </w:tc>
      </w:tr>
      <w:tr w:rsidR="00D67014" w:rsidRPr="00F86FAA" w:rsidTr="00EF779C">
        <w:tc>
          <w:tcPr>
            <w:tcW w:w="534" w:type="dxa"/>
          </w:tcPr>
          <w:p w:rsidR="00D67014" w:rsidRPr="00F86FAA" w:rsidRDefault="00D67014"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67014" w:rsidRPr="00F86FAA" w:rsidRDefault="00D6701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68" w:type="dxa"/>
          </w:tcPr>
          <w:p w:rsidR="00D67014" w:rsidRPr="00884BB2" w:rsidRDefault="00D67014" w:rsidP="001174EB">
            <w:pPr>
              <w:ind w:firstLine="540"/>
              <w:jc w:val="both"/>
            </w:pPr>
            <w:r w:rsidRPr="00884BB2">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67014" w:rsidRPr="00884BB2" w:rsidRDefault="00D67014" w:rsidP="00F3754B">
            <w:pPr>
              <w:ind w:firstLine="540"/>
              <w:jc w:val="both"/>
            </w:pPr>
            <w:r w:rsidRPr="00884BB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67014" w:rsidRDefault="00D67014" w:rsidP="003D3596">
            <w:pPr>
              <w:pStyle w:val="BodyText"/>
              <w:rPr>
                <w:sz w:val="24"/>
              </w:rPr>
            </w:pPr>
            <w:r w:rsidRPr="00884BB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67014" w:rsidRPr="004F7A48" w:rsidRDefault="00D67014" w:rsidP="00320481">
            <w:pPr>
              <w:pStyle w:val="BodyText"/>
              <w:tabs>
                <w:tab w:val="left" w:pos="1080"/>
              </w:tabs>
              <w:rPr>
                <w:sz w:val="24"/>
              </w:rPr>
            </w:pPr>
            <w:r w:rsidRPr="004F7A48">
              <w:rPr>
                <w:sz w:val="24"/>
              </w:rPr>
              <w:t xml:space="preserve">- наличие опыта работы с ОАО «ТрансКонтейнер» не менее 5 лет. </w:t>
            </w:r>
          </w:p>
          <w:p w:rsidR="00D67014" w:rsidRPr="004F7A48" w:rsidRDefault="00D67014" w:rsidP="003D3596">
            <w:pPr>
              <w:pStyle w:val="BodyText"/>
              <w:rPr>
                <w:sz w:val="24"/>
              </w:rPr>
            </w:pPr>
          </w:p>
          <w:p w:rsidR="00D67014" w:rsidRPr="00884BB2" w:rsidRDefault="00D67014" w:rsidP="00733ADD">
            <w:pPr>
              <w:ind w:firstLine="540"/>
              <w:jc w:val="both"/>
              <w:rPr>
                <w:i/>
              </w:rPr>
            </w:pPr>
            <w:r w:rsidRPr="00884BB2">
              <w:rPr>
                <w:i/>
              </w:rPr>
              <w:t>(ВСЕ ТРЕБОВАНИЯ УКАЗАННЫЕ В НАСТОЯЩЕМ ПОДПУНКТЕ ДОЛЖНЫ ПОДТВЕРЖДАТЬСЯ ДОКУМЕНТАМИ В ПОДПУНКТЕ 2 НАСТОЯЩЕГО ПУНКТА).</w:t>
            </w:r>
          </w:p>
          <w:p w:rsidR="00D67014" w:rsidRPr="00884BB2" w:rsidRDefault="00D67014" w:rsidP="00733ADD">
            <w:pPr>
              <w:ind w:firstLine="540"/>
              <w:jc w:val="both"/>
            </w:pPr>
            <w:r w:rsidRPr="00884BB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67014" w:rsidRPr="004F7A48" w:rsidRDefault="00D67014" w:rsidP="00733ADD">
            <w:pPr>
              <w:ind w:firstLine="540"/>
              <w:jc w:val="both"/>
            </w:pPr>
            <w:r w:rsidRPr="004F7A4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67014" w:rsidRPr="004F7A48" w:rsidRDefault="00D67014" w:rsidP="00733ADD">
            <w:pPr>
              <w:ind w:firstLine="540"/>
              <w:jc w:val="both"/>
            </w:pPr>
            <w:r w:rsidRPr="004F7A4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67014" w:rsidRPr="004F7A48" w:rsidRDefault="00D67014" w:rsidP="00733ADD">
            <w:pPr>
              <w:ind w:firstLine="540"/>
              <w:jc w:val="both"/>
            </w:pPr>
            <w:r w:rsidRPr="004F7A4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67014" w:rsidRPr="004F7A48" w:rsidRDefault="00D67014" w:rsidP="00551655">
            <w:pPr>
              <w:pStyle w:val="BodyText"/>
              <w:tabs>
                <w:tab w:val="left" w:pos="1440"/>
              </w:tabs>
              <w:rPr>
                <w:sz w:val="24"/>
              </w:rPr>
            </w:pPr>
            <w:r w:rsidRPr="004F7A48">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D67014" w:rsidRPr="004F7A48" w:rsidRDefault="00D67014" w:rsidP="002F543C">
            <w:pPr>
              <w:pStyle w:val="BodyText"/>
              <w:tabs>
                <w:tab w:val="left" w:pos="0"/>
                <w:tab w:val="left" w:pos="1440"/>
              </w:tabs>
              <w:rPr>
                <w:sz w:val="24"/>
              </w:rPr>
            </w:pPr>
            <w:r w:rsidRPr="004F7A48">
              <w:rPr>
                <w:sz w:val="28"/>
              </w:rPr>
              <w:t xml:space="preserve">- </w:t>
            </w:r>
            <w:r w:rsidRPr="004F7A48">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D67014" w:rsidRPr="004F7A48" w:rsidRDefault="00D67014" w:rsidP="006C5D24">
            <w:pPr>
              <w:pStyle w:val="BodyText"/>
              <w:tabs>
                <w:tab w:val="left" w:pos="0"/>
                <w:tab w:val="left" w:pos="1440"/>
              </w:tabs>
              <w:rPr>
                <w:sz w:val="24"/>
              </w:rPr>
            </w:pPr>
            <w:r w:rsidRPr="004F7A48">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67014" w:rsidRPr="004F7A48" w:rsidRDefault="00D67014" w:rsidP="006C5D24">
            <w:pPr>
              <w:pStyle w:val="BodyText"/>
              <w:tabs>
                <w:tab w:val="left" w:pos="0"/>
                <w:tab w:val="left" w:pos="1440"/>
              </w:tabs>
              <w:rPr>
                <w:sz w:val="24"/>
              </w:rPr>
            </w:pPr>
            <w:r w:rsidRPr="004F7A4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4F7A48">
              <w:rPr>
                <w:bCs/>
                <w:sz w:val="24"/>
              </w:rPr>
              <w:t xml:space="preserve">21 января 2013 г. № ММВ-7-12/22@ </w:t>
            </w:r>
            <w:r w:rsidRPr="004F7A48">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67014" w:rsidRPr="004F7A48" w:rsidRDefault="00D67014" w:rsidP="00733ADD">
            <w:pPr>
              <w:pStyle w:val="BodyText"/>
              <w:tabs>
                <w:tab w:val="left" w:pos="0"/>
                <w:tab w:val="left" w:pos="1440"/>
              </w:tabs>
              <w:rPr>
                <w:sz w:val="24"/>
              </w:rPr>
            </w:pPr>
            <w:r w:rsidRPr="004F7A48">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D67014" w:rsidRPr="004F7A48" w:rsidRDefault="00D67014" w:rsidP="00F3754B">
            <w:pPr>
              <w:ind w:firstLine="540"/>
              <w:jc w:val="both"/>
            </w:pPr>
            <w:r w:rsidRPr="004F7A4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67014" w:rsidRDefault="00D67014" w:rsidP="002410DF">
            <w:pPr>
              <w:pStyle w:val="BodyText"/>
              <w:tabs>
                <w:tab w:val="left" w:pos="1418"/>
              </w:tabs>
              <w:rPr>
                <w:sz w:val="24"/>
              </w:rPr>
            </w:pPr>
            <w:r w:rsidRPr="004F7A4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p>
          <w:p w:rsidR="00D67014" w:rsidRPr="004F7A48" w:rsidRDefault="00D67014" w:rsidP="002410DF">
            <w:pPr>
              <w:pStyle w:val="BodyText"/>
              <w:tabs>
                <w:tab w:val="left" w:pos="1418"/>
              </w:tabs>
              <w:rPr>
                <w:sz w:val="24"/>
              </w:rPr>
            </w:pPr>
            <w:r>
              <w:rPr>
                <w:sz w:val="24"/>
              </w:rPr>
              <w:t>- претендент должен иметь выданное саморегулируемой организацией , действующее свидетельство о допуске к видам работ , которые оказывают влияние на безопасность объектов капитального строительства , включая особо опасные и технически сложные объекты капитального строительства                  ( кроме объектов использования атомной энергии)</w:t>
            </w:r>
          </w:p>
          <w:p w:rsidR="00D67014" w:rsidRDefault="00D67014" w:rsidP="005D4C61">
            <w:pPr>
              <w:pStyle w:val="BodyText"/>
              <w:tabs>
                <w:tab w:val="left" w:pos="1418"/>
              </w:tabs>
              <w:rPr>
                <w:sz w:val="24"/>
              </w:rPr>
            </w:pPr>
            <w:r w:rsidRPr="009C074B">
              <w:rPr>
                <w:sz w:val="24"/>
              </w:rPr>
              <w:t>- претендент должен иметь опыт выполнения работ по предмету открытого конкурса, стоимость которых составляет не менее чем 20% (двадцать) процентов начальной (максимальной) цены договора, установленной в настоящей документации, документ по форме приложения № 4 к настоящей документации о закупке о наличии опыта выполнения работ по предмету Открытого конкурса;</w:t>
            </w:r>
          </w:p>
          <w:p w:rsidR="00D67014" w:rsidRDefault="00D67014" w:rsidP="001D0003">
            <w:pPr>
              <w:pStyle w:val="BodyText"/>
              <w:tabs>
                <w:tab w:val="left" w:pos="1080"/>
              </w:tabs>
              <w:ind w:right="-2" w:firstLine="851"/>
              <w:rPr>
                <w:sz w:val="24"/>
              </w:rPr>
            </w:pPr>
            <w:r>
              <w:rPr>
                <w:sz w:val="24"/>
              </w:rPr>
              <w:t xml:space="preserve">- </w:t>
            </w:r>
            <w:r w:rsidRPr="009C074B">
              <w:rPr>
                <w:sz w:val="24"/>
              </w:rPr>
              <w:t xml:space="preserve">у претендента должен иметься квалифицированный административно-производственный персонал для выполнения работ по предмету открытого конкурса </w:t>
            </w:r>
            <w:r>
              <w:rPr>
                <w:sz w:val="24"/>
              </w:rPr>
              <w:t xml:space="preserve">прошедший соответствующую </w:t>
            </w:r>
            <w:r w:rsidRPr="009C074B">
              <w:rPr>
                <w:sz w:val="24"/>
              </w:rPr>
              <w:t>аттестаци</w:t>
            </w:r>
            <w:r>
              <w:rPr>
                <w:sz w:val="24"/>
              </w:rPr>
              <w:t>ю на знание правил Промышленной безопасности.</w:t>
            </w:r>
            <w:bookmarkStart w:id="2" w:name="_GoBack"/>
            <w:bookmarkEnd w:id="2"/>
          </w:p>
          <w:p w:rsidR="00D67014" w:rsidRPr="00BF4250" w:rsidRDefault="00D67014" w:rsidP="00B80BD6">
            <w:pPr>
              <w:pStyle w:val="BodyText"/>
              <w:tabs>
                <w:tab w:val="left" w:pos="1418"/>
              </w:tabs>
              <w:rPr>
                <w:sz w:val="24"/>
              </w:rPr>
            </w:pPr>
            <w:r w:rsidRPr="00BF4250">
              <w:rPr>
                <w:sz w:val="24"/>
              </w:rPr>
              <w:t>- у претендента должны иметься производственные мощности (ресурсы) дл</w:t>
            </w:r>
            <w:r>
              <w:rPr>
                <w:sz w:val="24"/>
              </w:rPr>
              <w:t>я</w:t>
            </w:r>
            <w:r w:rsidRPr="00BF4250">
              <w:rPr>
                <w:sz w:val="24"/>
              </w:rPr>
              <w:t xml:space="preserve"> выполнения работ  по предмету открытого конкурса</w:t>
            </w:r>
            <w:r>
              <w:rPr>
                <w:sz w:val="24"/>
              </w:rPr>
              <w:t>:</w:t>
            </w:r>
          </w:p>
          <w:p w:rsidR="00D67014" w:rsidRPr="00BF4250" w:rsidRDefault="00D67014" w:rsidP="00B80BD6">
            <w:pPr>
              <w:pStyle w:val="BodyText"/>
              <w:tabs>
                <w:tab w:val="left" w:pos="1080"/>
              </w:tabs>
              <w:ind w:right="747" w:firstLine="851"/>
              <w:rPr>
                <w:sz w:val="24"/>
              </w:rPr>
            </w:pPr>
            <w:r w:rsidRPr="00BF4250">
              <w:rPr>
                <w:sz w:val="24"/>
              </w:rPr>
              <w:t xml:space="preserve">- шпалопотбойки </w:t>
            </w:r>
            <w:r w:rsidRPr="002A0222">
              <w:rPr>
                <w:sz w:val="24"/>
              </w:rPr>
              <w:t>–</w:t>
            </w:r>
            <w:r w:rsidRPr="00BF4250">
              <w:rPr>
                <w:sz w:val="24"/>
              </w:rPr>
              <w:t xml:space="preserve"> не менее 1 компл., </w:t>
            </w:r>
          </w:p>
          <w:p w:rsidR="00D67014" w:rsidRPr="00BF4250" w:rsidRDefault="00D67014" w:rsidP="00B80BD6">
            <w:pPr>
              <w:pStyle w:val="BodyText"/>
              <w:tabs>
                <w:tab w:val="left" w:pos="1080"/>
              </w:tabs>
              <w:ind w:right="747" w:firstLine="851"/>
              <w:rPr>
                <w:sz w:val="24"/>
              </w:rPr>
            </w:pPr>
            <w:r w:rsidRPr="00BF4250">
              <w:rPr>
                <w:sz w:val="24"/>
              </w:rPr>
              <w:t xml:space="preserve">- лебедка </w:t>
            </w:r>
            <w:r w:rsidRPr="002A0222">
              <w:rPr>
                <w:sz w:val="24"/>
              </w:rPr>
              <w:t>–</w:t>
            </w:r>
            <w:r w:rsidRPr="00BF4250">
              <w:rPr>
                <w:sz w:val="24"/>
              </w:rPr>
              <w:t xml:space="preserve"> не менее 1 ед.</w:t>
            </w:r>
          </w:p>
          <w:p w:rsidR="00D67014" w:rsidRPr="00BF4250" w:rsidRDefault="00D67014" w:rsidP="00B80BD6">
            <w:pPr>
              <w:pStyle w:val="BodyText"/>
              <w:tabs>
                <w:tab w:val="left" w:pos="1080"/>
              </w:tabs>
              <w:ind w:right="747" w:firstLine="851"/>
              <w:rPr>
                <w:sz w:val="24"/>
              </w:rPr>
            </w:pPr>
            <w:r w:rsidRPr="00BF4250">
              <w:rPr>
                <w:sz w:val="24"/>
              </w:rPr>
              <w:t xml:space="preserve">- нивелир </w:t>
            </w:r>
            <w:r w:rsidRPr="002A0222">
              <w:rPr>
                <w:sz w:val="24"/>
              </w:rPr>
              <w:t>–</w:t>
            </w:r>
            <w:r>
              <w:rPr>
                <w:sz w:val="24"/>
              </w:rPr>
              <w:t xml:space="preserve"> не менее 1 ед.</w:t>
            </w:r>
          </w:p>
          <w:p w:rsidR="00D67014" w:rsidRPr="00BF4250" w:rsidRDefault="00D67014" w:rsidP="00B80BD6">
            <w:pPr>
              <w:pStyle w:val="BodyText"/>
              <w:tabs>
                <w:tab w:val="left" w:pos="1080"/>
              </w:tabs>
              <w:ind w:right="747" w:firstLine="851"/>
              <w:rPr>
                <w:sz w:val="24"/>
              </w:rPr>
            </w:pPr>
            <w:r w:rsidRPr="00BF4250">
              <w:rPr>
                <w:sz w:val="24"/>
              </w:rPr>
              <w:t>- теодолит - не менее 1 ед.</w:t>
            </w:r>
          </w:p>
          <w:p w:rsidR="00D67014" w:rsidRPr="00BF4250" w:rsidRDefault="00D67014" w:rsidP="00B80BD6">
            <w:pPr>
              <w:pStyle w:val="BodyText"/>
              <w:tabs>
                <w:tab w:val="left" w:pos="1080"/>
              </w:tabs>
              <w:ind w:right="747" w:firstLine="851"/>
              <w:rPr>
                <w:sz w:val="24"/>
              </w:rPr>
            </w:pPr>
            <w:r w:rsidRPr="00BF4250">
              <w:rPr>
                <w:sz w:val="24"/>
              </w:rPr>
              <w:t>-виброуплотнительная машина-1 ед</w:t>
            </w:r>
          </w:p>
          <w:p w:rsidR="00D67014" w:rsidRPr="00C023B8" w:rsidRDefault="00D67014" w:rsidP="00B80BD6">
            <w:pPr>
              <w:pStyle w:val="BodyText"/>
              <w:tabs>
                <w:tab w:val="left" w:pos="1080"/>
              </w:tabs>
              <w:ind w:right="747" w:firstLine="851"/>
              <w:rPr>
                <w:sz w:val="24"/>
              </w:rPr>
            </w:pPr>
            <w:r w:rsidRPr="00C023B8">
              <w:rPr>
                <w:sz w:val="24"/>
              </w:rPr>
              <w:t xml:space="preserve"> </w:t>
            </w:r>
            <w:r w:rsidRPr="00BF4250">
              <w:rPr>
                <w:sz w:val="24"/>
              </w:rPr>
              <w:t>- у претендента должен иметься квалифицированный административно-производственный персонал для выполнения работ по предмету открытого конкурса</w:t>
            </w:r>
            <w:r>
              <w:rPr>
                <w:sz w:val="24"/>
              </w:rPr>
              <w:t xml:space="preserve"> и</w:t>
            </w:r>
            <w:r w:rsidRPr="00C023B8">
              <w:rPr>
                <w:sz w:val="24"/>
              </w:rPr>
              <w:t xml:space="preserve"> имеющие действующие аттестационные удостоверения в органах </w:t>
            </w:r>
            <w:r>
              <w:rPr>
                <w:sz w:val="24"/>
              </w:rPr>
              <w:t>РОСТЕХНАДЗОРА:</w:t>
            </w:r>
          </w:p>
          <w:p w:rsidR="00D67014" w:rsidRPr="00BF4250" w:rsidRDefault="00D67014" w:rsidP="00B80BD6">
            <w:pPr>
              <w:pStyle w:val="BodyText"/>
              <w:tabs>
                <w:tab w:val="left" w:pos="1080"/>
              </w:tabs>
              <w:ind w:right="747" w:firstLine="851"/>
              <w:rPr>
                <w:sz w:val="24"/>
              </w:rPr>
            </w:pPr>
            <w:r w:rsidRPr="00BF4250">
              <w:rPr>
                <w:sz w:val="24"/>
              </w:rPr>
              <w:t xml:space="preserve">- электрик 3 разряда </w:t>
            </w:r>
            <w:r w:rsidRPr="002A0222">
              <w:rPr>
                <w:sz w:val="24"/>
              </w:rPr>
              <w:t>–</w:t>
            </w:r>
            <w:r w:rsidRPr="00BF4250">
              <w:rPr>
                <w:sz w:val="24"/>
              </w:rPr>
              <w:t xml:space="preserve"> не менее 1 человека;</w:t>
            </w:r>
          </w:p>
          <w:p w:rsidR="00D67014" w:rsidRPr="00BF4250" w:rsidRDefault="00D67014" w:rsidP="00B80BD6">
            <w:pPr>
              <w:pStyle w:val="BodyText"/>
              <w:tabs>
                <w:tab w:val="left" w:pos="1080"/>
              </w:tabs>
              <w:ind w:right="747" w:firstLine="851"/>
              <w:rPr>
                <w:sz w:val="24"/>
              </w:rPr>
            </w:pPr>
            <w:r w:rsidRPr="00BF4250">
              <w:rPr>
                <w:sz w:val="24"/>
              </w:rPr>
              <w:t xml:space="preserve">- газоэлектросварщик 3 разряда </w:t>
            </w:r>
            <w:r w:rsidRPr="002A0222">
              <w:rPr>
                <w:sz w:val="24"/>
              </w:rPr>
              <w:t>–</w:t>
            </w:r>
            <w:r w:rsidRPr="00BF4250">
              <w:rPr>
                <w:sz w:val="24"/>
              </w:rPr>
              <w:t xml:space="preserve"> не менее 1 человека;</w:t>
            </w:r>
          </w:p>
          <w:p w:rsidR="00D67014" w:rsidRPr="00BF4250" w:rsidRDefault="00D67014" w:rsidP="00B80BD6">
            <w:pPr>
              <w:pStyle w:val="BodyText"/>
              <w:tabs>
                <w:tab w:val="left" w:pos="1080"/>
              </w:tabs>
              <w:ind w:right="747" w:firstLine="851"/>
              <w:rPr>
                <w:sz w:val="24"/>
              </w:rPr>
            </w:pPr>
            <w:r w:rsidRPr="00BF4250">
              <w:rPr>
                <w:sz w:val="24"/>
              </w:rPr>
              <w:t xml:space="preserve">- слесарь 3 разряда </w:t>
            </w:r>
            <w:r w:rsidRPr="002A0222">
              <w:rPr>
                <w:sz w:val="24"/>
              </w:rPr>
              <w:t>–</w:t>
            </w:r>
            <w:r w:rsidRPr="00BF4250">
              <w:rPr>
                <w:sz w:val="24"/>
              </w:rPr>
              <w:t xml:space="preserve"> не менее 4 человек;</w:t>
            </w:r>
          </w:p>
          <w:p w:rsidR="00D67014" w:rsidRPr="00BF4250" w:rsidRDefault="00D67014" w:rsidP="00B80BD6">
            <w:pPr>
              <w:pStyle w:val="BodyText"/>
              <w:tabs>
                <w:tab w:val="left" w:pos="1080"/>
              </w:tabs>
              <w:ind w:right="747" w:firstLine="851"/>
              <w:rPr>
                <w:sz w:val="24"/>
              </w:rPr>
            </w:pPr>
            <w:r w:rsidRPr="00BF4250">
              <w:rPr>
                <w:sz w:val="24"/>
              </w:rPr>
              <w:t xml:space="preserve">- механик </w:t>
            </w:r>
            <w:r w:rsidRPr="002A0222">
              <w:rPr>
                <w:sz w:val="24"/>
              </w:rPr>
              <w:t>–</w:t>
            </w:r>
            <w:r>
              <w:rPr>
                <w:sz w:val="24"/>
              </w:rPr>
              <w:t xml:space="preserve"> не менее 1 человека;</w:t>
            </w:r>
          </w:p>
          <w:p w:rsidR="00D67014" w:rsidRDefault="00D67014" w:rsidP="00B80BD6">
            <w:pPr>
              <w:pStyle w:val="BodyText"/>
              <w:tabs>
                <w:tab w:val="left" w:pos="1080"/>
              </w:tabs>
              <w:ind w:right="747" w:firstLine="851"/>
              <w:rPr>
                <w:sz w:val="24"/>
              </w:rPr>
            </w:pPr>
            <w:r w:rsidRPr="00BF4250">
              <w:rPr>
                <w:sz w:val="24"/>
              </w:rPr>
              <w:t xml:space="preserve">- </w:t>
            </w:r>
            <w:r>
              <w:rPr>
                <w:sz w:val="24"/>
              </w:rPr>
              <w:t>монтер пути</w:t>
            </w:r>
            <w:r w:rsidRPr="00BF4250">
              <w:rPr>
                <w:sz w:val="24"/>
              </w:rPr>
              <w:t xml:space="preserve"> - не менее 2 человека</w:t>
            </w:r>
            <w:r>
              <w:rPr>
                <w:sz w:val="24"/>
              </w:rPr>
              <w:t>.</w:t>
            </w:r>
          </w:p>
          <w:p w:rsidR="00D67014" w:rsidRPr="00884BB2" w:rsidRDefault="00D67014" w:rsidP="005D4C61">
            <w:pPr>
              <w:pStyle w:val="BodyText"/>
              <w:tabs>
                <w:tab w:val="left" w:pos="1418"/>
              </w:tabs>
              <w:rPr>
                <w:sz w:val="24"/>
              </w:rPr>
            </w:pPr>
            <w:r w:rsidRPr="000D0C50">
              <w:rPr>
                <w:sz w:val="24"/>
              </w:rPr>
              <w:t>сведения о производственном персонале по форме приложения №</w:t>
            </w:r>
            <w:r w:rsidRPr="000D0C50">
              <w:rPr>
                <w:sz w:val="24"/>
                <w:lang w:val="en-US"/>
              </w:rPr>
              <w:t> </w:t>
            </w:r>
            <w:r w:rsidRPr="000D0C50">
              <w:rPr>
                <w:sz w:val="24"/>
              </w:rPr>
              <w:t>6 к настоящей документации о закупке.</w:t>
            </w:r>
          </w:p>
          <w:p w:rsidR="00D67014" w:rsidRPr="00F554EF" w:rsidRDefault="00D67014" w:rsidP="00F554EF">
            <w:pPr>
              <w:pStyle w:val="BodyText"/>
              <w:tabs>
                <w:tab w:val="left" w:pos="1418"/>
              </w:tabs>
              <w:rPr>
                <w:i/>
                <w:sz w:val="24"/>
              </w:rPr>
            </w:pPr>
            <w:r>
              <w:rPr>
                <w:sz w:val="24"/>
              </w:rPr>
              <w:tab/>
            </w:r>
          </w:p>
        </w:tc>
      </w:tr>
      <w:tr w:rsidR="00D67014" w:rsidRPr="00F86FAA" w:rsidTr="00EF779C">
        <w:tc>
          <w:tcPr>
            <w:tcW w:w="534" w:type="dxa"/>
          </w:tcPr>
          <w:p w:rsidR="00D67014" w:rsidRPr="00F86FAA" w:rsidRDefault="00D67014" w:rsidP="009830CC">
            <w:pPr>
              <w:pStyle w:val="18"/>
              <w:ind w:firstLine="0"/>
              <w:rPr>
                <w:b/>
                <w:sz w:val="24"/>
                <w:szCs w:val="24"/>
              </w:rPr>
            </w:pPr>
            <w:r>
              <w:rPr>
                <w:b/>
                <w:sz w:val="24"/>
                <w:szCs w:val="24"/>
              </w:rPr>
              <w:t>18.</w:t>
            </w:r>
          </w:p>
        </w:tc>
        <w:tc>
          <w:tcPr>
            <w:tcW w:w="2551" w:type="dxa"/>
          </w:tcPr>
          <w:p w:rsidR="00D67014" w:rsidRPr="00F86FAA" w:rsidRDefault="00D6701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67014" w:rsidRPr="00F86FAA" w:rsidRDefault="00D67014" w:rsidP="00DF69CD">
            <w:pPr>
              <w:pStyle w:val="BodyText"/>
              <w:rPr>
                <w:i/>
                <w:sz w:val="24"/>
                <w:highlight w:val="yellow"/>
              </w:rPr>
            </w:pPr>
            <w:r w:rsidRPr="00BF4250">
              <w:rPr>
                <w:sz w:val="24"/>
              </w:rPr>
              <w:t>Особенности не предусмотрены.</w:t>
            </w:r>
          </w:p>
        </w:tc>
      </w:tr>
      <w:tr w:rsidR="00D67014" w:rsidRPr="00F86FAA" w:rsidTr="00EF779C">
        <w:tc>
          <w:tcPr>
            <w:tcW w:w="534" w:type="dxa"/>
          </w:tcPr>
          <w:p w:rsidR="00D67014" w:rsidRPr="00F86FAA" w:rsidRDefault="00D67014"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67014" w:rsidRPr="00F86FAA" w:rsidRDefault="00D6701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D67014" w:rsidRPr="00BF4250" w:rsidTr="0031210C">
              <w:tc>
                <w:tcPr>
                  <w:tcW w:w="4423"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b/>
                      <w:i/>
                      <w:sz w:val="24"/>
                    </w:rPr>
                  </w:pPr>
                  <w:r w:rsidRPr="00BF4250">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ind w:firstLine="0"/>
                    <w:rPr>
                      <w:b/>
                      <w:i/>
                      <w:sz w:val="24"/>
                    </w:rPr>
                  </w:pPr>
                  <w:r w:rsidRPr="00BF4250">
                    <w:rPr>
                      <w:b/>
                      <w:i/>
                      <w:sz w:val="24"/>
                    </w:rPr>
                    <w:t xml:space="preserve">Значение </w:t>
                  </w:r>
                  <w:r w:rsidRPr="00BF4250">
                    <w:rPr>
                      <w:i/>
                      <w:sz w:val="24"/>
                    </w:rPr>
                    <w:t>Кз</w:t>
                  </w:r>
                </w:p>
              </w:tc>
            </w:tr>
            <w:tr w:rsidR="00D67014" w:rsidRPr="00BF4250" w:rsidTr="0031210C">
              <w:tc>
                <w:tcPr>
                  <w:tcW w:w="4423"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ind w:firstLine="0"/>
                    <w:rPr>
                      <w:sz w:val="24"/>
                    </w:rPr>
                  </w:pPr>
                  <w:r w:rsidRPr="00BF4250">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i/>
                      <w:sz w:val="24"/>
                    </w:rPr>
                  </w:pPr>
                  <w:r w:rsidRPr="00BF4250">
                    <w:rPr>
                      <w:i/>
                      <w:sz w:val="24"/>
                    </w:rPr>
                    <w:t>Кз=0,55</w:t>
                  </w:r>
                </w:p>
              </w:tc>
            </w:tr>
            <w:tr w:rsidR="00D67014" w:rsidRPr="00BF4250" w:rsidTr="0031210C">
              <w:tc>
                <w:tcPr>
                  <w:tcW w:w="4423" w:type="dxa"/>
                  <w:tcBorders>
                    <w:top w:val="single" w:sz="4" w:space="0" w:color="auto"/>
                    <w:left w:val="single" w:sz="4" w:space="0" w:color="auto"/>
                    <w:bottom w:val="single" w:sz="4" w:space="0" w:color="auto"/>
                    <w:right w:val="single" w:sz="4" w:space="0" w:color="auto"/>
                  </w:tcBorders>
                </w:tcPr>
                <w:p w:rsidR="00D67014" w:rsidRPr="005D4C61" w:rsidRDefault="00D67014" w:rsidP="0031210C">
                  <w:pPr>
                    <w:pStyle w:val="BodyText"/>
                    <w:ind w:firstLine="0"/>
                    <w:rPr>
                      <w:sz w:val="24"/>
                    </w:rPr>
                  </w:pPr>
                  <w:r>
                    <w:rPr>
                      <w:sz w:val="24"/>
                    </w:rPr>
                    <w:t>У</w:t>
                  </w:r>
                  <w:r w:rsidRPr="005D4C61">
                    <w:rPr>
                      <w:sz w:val="24"/>
                    </w:rPr>
                    <w:t>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i/>
                      <w:sz w:val="24"/>
                    </w:rPr>
                  </w:pPr>
                  <w:r w:rsidRPr="00BF4250">
                    <w:rPr>
                      <w:i/>
                      <w:sz w:val="24"/>
                    </w:rPr>
                    <w:t>Кз=0,</w:t>
                  </w:r>
                  <w:r>
                    <w:rPr>
                      <w:i/>
                      <w:sz w:val="24"/>
                    </w:rPr>
                    <w:t>10</w:t>
                  </w:r>
                </w:p>
              </w:tc>
            </w:tr>
            <w:tr w:rsidR="00D67014" w:rsidRPr="00BF4250" w:rsidTr="0031210C">
              <w:tc>
                <w:tcPr>
                  <w:tcW w:w="4423"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sz w:val="24"/>
                    </w:rPr>
                  </w:pPr>
                  <w:r w:rsidRPr="00BF4250">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2012-2013 г</w:t>
                  </w:r>
                  <w:r>
                    <w:rPr>
                      <w:sz w:val="24"/>
                    </w:rPr>
                    <w:t>.</w:t>
                  </w:r>
                  <w:r w:rsidRPr="00BF4250">
                    <w:rPr>
                      <w:sz w:val="24"/>
                    </w:rPr>
                    <w:t>г</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D67014" w:rsidRDefault="00D67014" w:rsidP="0031210C">
                  <w:pPr>
                    <w:pStyle w:val="BodyText"/>
                    <w:rPr>
                      <w:i/>
                      <w:sz w:val="24"/>
                    </w:rPr>
                  </w:pPr>
                  <w:r w:rsidRPr="00BF4250">
                    <w:rPr>
                      <w:i/>
                      <w:sz w:val="24"/>
                    </w:rPr>
                    <w:t>Кз=0,10</w:t>
                  </w:r>
                </w:p>
                <w:p w:rsidR="00D67014" w:rsidRPr="00BF4250" w:rsidRDefault="00D67014" w:rsidP="0031210C">
                  <w:pPr>
                    <w:pStyle w:val="BodyText"/>
                    <w:rPr>
                      <w:i/>
                      <w:sz w:val="24"/>
                    </w:rPr>
                  </w:pPr>
                </w:p>
              </w:tc>
            </w:tr>
            <w:tr w:rsidR="00D67014" w:rsidRPr="003F6099" w:rsidTr="0031210C">
              <w:tc>
                <w:tcPr>
                  <w:tcW w:w="4423"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b/>
                      <w:sz w:val="24"/>
                    </w:rPr>
                  </w:pPr>
                  <w:r w:rsidRPr="00BF4250">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D67014" w:rsidRPr="003F6099" w:rsidRDefault="00D67014" w:rsidP="0031210C">
                  <w:pPr>
                    <w:pStyle w:val="BodyText"/>
                    <w:rPr>
                      <w:b/>
                      <w:i/>
                      <w:sz w:val="24"/>
                    </w:rPr>
                  </w:pPr>
                  <w:r w:rsidRPr="00BF4250">
                    <w:rPr>
                      <w:i/>
                      <w:sz w:val="24"/>
                    </w:rPr>
                    <w:t>Кз=0,</w:t>
                  </w:r>
                  <w:r>
                    <w:rPr>
                      <w:i/>
                      <w:sz w:val="24"/>
                    </w:rPr>
                    <w:t>1</w:t>
                  </w:r>
                  <w:r w:rsidRPr="00BF4250">
                    <w:rPr>
                      <w:i/>
                      <w:sz w:val="24"/>
                    </w:rPr>
                    <w:t>5</w:t>
                  </w:r>
                </w:p>
              </w:tc>
            </w:tr>
            <w:tr w:rsidR="00D67014" w:rsidRPr="00BF4250" w:rsidTr="0031210C">
              <w:tc>
                <w:tcPr>
                  <w:tcW w:w="4423"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sz w:val="24"/>
                    </w:rPr>
                  </w:pPr>
                  <w:r w:rsidRPr="00BF4250">
                    <w:rPr>
                      <w:sz w:val="24"/>
                    </w:rPr>
                    <w:t xml:space="preserve">Размер предоставления гарантии качества работ </w:t>
                  </w:r>
                </w:p>
              </w:tc>
              <w:tc>
                <w:tcPr>
                  <w:tcW w:w="2114" w:type="dxa"/>
                  <w:tcBorders>
                    <w:top w:val="single" w:sz="4" w:space="0" w:color="auto"/>
                    <w:left w:val="single" w:sz="4" w:space="0" w:color="auto"/>
                    <w:bottom w:val="single" w:sz="4" w:space="0" w:color="auto"/>
                    <w:right w:val="single" w:sz="4" w:space="0" w:color="auto"/>
                  </w:tcBorders>
                </w:tcPr>
                <w:p w:rsidR="00D67014" w:rsidRPr="00BF4250" w:rsidRDefault="00D67014" w:rsidP="0031210C">
                  <w:pPr>
                    <w:pStyle w:val="BodyText"/>
                    <w:rPr>
                      <w:i/>
                      <w:sz w:val="24"/>
                    </w:rPr>
                  </w:pPr>
                  <w:r w:rsidRPr="00BF4250">
                    <w:rPr>
                      <w:i/>
                      <w:sz w:val="24"/>
                    </w:rPr>
                    <w:t>Кз=0,10</w:t>
                  </w:r>
                </w:p>
              </w:tc>
            </w:tr>
          </w:tbl>
          <w:p w:rsidR="00D67014" w:rsidRPr="00F86FAA" w:rsidRDefault="00D67014" w:rsidP="003D3596">
            <w:pPr>
              <w:pStyle w:val="BodyText"/>
              <w:rPr>
                <w:b/>
                <w:i/>
                <w:sz w:val="24"/>
              </w:rPr>
            </w:pPr>
          </w:p>
        </w:tc>
      </w:tr>
      <w:tr w:rsidR="00D67014" w:rsidRPr="00F86FAA" w:rsidTr="00EF779C">
        <w:tc>
          <w:tcPr>
            <w:tcW w:w="534" w:type="dxa"/>
          </w:tcPr>
          <w:p w:rsidR="00D67014" w:rsidRPr="00F86FAA" w:rsidRDefault="00D67014" w:rsidP="009830CC">
            <w:pPr>
              <w:pStyle w:val="18"/>
              <w:ind w:firstLine="0"/>
              <w:rPr>
                <w:b/>
                <w:sz w:val="24"/>
                <w:szCs w:val="24"/>
              </w:rPr>
            </w:pPr>
            <w:r>
              <w:rPr>
                <w:b/>
                <w:sz w:val="24"/>
                <w:szCs w:val="24"/>
              </w:rPr>
              <w:t>20</w:t>
            </w:r>
            <w:r w:rsidRPr="00F86FAA">
              <w:rPr>
                <w:b/>
                <w:sz w:val="24"/>
                <w:szCs w:val="24"/>
              </w:rPr>
              <w:t>.</w:t>
            </w:r>
          </w:p>
        </w:tc>
        <w:tc>
          <w:tcPr>
            <w:tcW w:w="2551" w:type="dxa"/>
          </w:tcPr>
          <w:p w:rsidR="00D67014" w:rsidRPr="00F86FAA" w:rsidRDefault="00D67014">
            <w:pPr>
              <w:pStyle w:val="Default"/>
              <w:rPr>
                <w:b/>
                <w:color w:val="auto"/>
              </w:rPr>
            </w:pPr>
            <w:r w:rsidRPr="00F86FAA">
              <w:rPr>
                <w:b/>
                <w:color w:val="auto"/>
              </w:rPr>
              <w:t>Особенности заключения договора</w:t>
            </w:r>
          </w:p>
        </w:tc>
        <w:tc>
          <w:tcPr>
            <w:tcW w:w="6768" w:type="dxa"/>
          </w:tcPr>
          <w:p w:rsidR="00D67014" w:rsidRPr="00BF4250" w:rsidRDefault="00D67014" w:rsidP="00884BB2">
            <w:pPr>
              <w:pStyle w:val="-3"/>
              <w:numPr>
                <w:ilvl w:val="2"/>
                <w:numId w:val="0"/>
              </w:numPr>
              <w:tabs>
                <w:tab w:val="num" w:pos="1985"/>
              </w:tabs>
              <w:suppressAutoHyphens/>
              <w:ind w:firstLine="709"/>
              <w:rPr>
                <w:sz w:val="24"/>
              </w:rPr>
            </w:pPr>
            <w:r w:rsidRPr="00BF425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67014" w:rsidRPr="00BF4250" w:rsidRDefault="00D67014" w:rsidP="00884BB2">
            <w:pPr>
              <w:pStyle w:val="-3"/>
              <w:numPr>
                <w:ilvl w:val="2"/>
                <w:numId w:val="0"/>
              </w:numPr>
              <w:tabs>
                <w:tab w:val="num" w:pos="1985"/>
              </w:tabs>
              <w:suppressAutoHyphens/>
              <w:ind w:firstLine="709"/>
              <w:rPr>
                <w:sz w:val="24"/>
              </w:rPr>
            </w:pPr>
            <w:r w:rsidRPr="00BF425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67014" w:rsidRPr="00BF4250" w:rsidRDefault="00D67014" w:rsidP="00884BB2">
            <w:pPr>
              <w:pStyle w:val="-3"/>
              <w:numPr>
                <w:ilvl w:val="2"/>
                <w:numId w:val="0"/>
              </w:numPr>
              <w:tabs>
                <w:tab w:val="num" w:pos="1985"/>
              </w:tabs>
              <w:suppressAutoHyphens/>
              <w:ind w:firstLine="709"/>
              <w:rPr>
                <w:sz w:val="24"/>
              </w:rPr>
            </w:pPr>
            <w:r w:rsidRPr="00BF425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7014" w:rsidRPr="00BF4250" w:rsidRDefault="00D67014" w:rsidP="00884BB2">
            <w:pPr>
              <w:pStyle w:val="-3"/>
              <w:numPr>
                <w:ilvl w:val="2"/>
                <w:numId w:val="0"/>
              </w:numPr>
              <w:tabs>
                <w:tab w:val="num" w:pos="1985"/>
              </w:tabs>
              <w:suppressAutoHyphens/>
              <w:ind w:firstLine="709"/>
              <w:rPr>
                <w:sz w:val="24"/>
              </w:rPr>
            </w:pPr>
            <w:r w:rsidRPr="00BF425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BF4250">
              <w:rPr>
                <w:sz w:val="24"/>
              </w:rPr>
              <w:t>Заказчика.</w:t>
            </w:r>
          </w:p>
          <w:p w:rsidR="00D67014" w:rsidRPr="00F86FAA" w:rsidRDefault="00D67014" w:rsidP="00884BB2">
            <w:pPr>
              <w:pStyle w:val="-3"/>
              <w:numPr>
                <w:ilvl w:val="2"/>
                <w:numId w:val="0"/>
              </w:numPr>
              <w:tabs>
                <w:tab w:val="num" w:pos="1985"/>
              </w:tabs>
              <w:suppressAutoHyphens/>
              <w:ind w:firstLine="709"/>
              <w:rPr>
                <w:sz w:val="24"/>
                <w:highlight w:val="cyan"/>
              </w:rPr>
            </w:pPr>
            <w:r w:rsidRPr="00BF425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67014" w:rsidRPr="00F86FAA" w:rsidTr="00EF779C">
        <w:tc>
          <w:tcPr>
            <w:tcW w:w="534" w:type="dxa"/>
          </w:tcPr>
          <w:p w:rsidR="00D67014" w:rsidRPr="00F86FAA" w:rsidRDefault="00D67014" w:rsidP="00835CB1">
            <w:pPr>
              <w:pStyle w:val="18"/>
              <w:ind w:firstLine="0"/>
              <w:rPr>
                <w:b/>
                <w:sz w:val="24"/>
                <w:szCs w:val="24"/>
              </w:rPr>
            </w:pPr>
            <w:r>
              <w:rPr>
                <w:b/>
                <w:sz w:val="24"/>
                <w:szCs w:val="24"/>
              </w:rPr>
              <w:t>21</w:t>
            </w:r>
            <w:r w:rsidRPr="00F86FAA">
              <w:rPr>
                <w:b/>
                <w:sz w:val="24"/>
                <w:szCs w:val="24"/>
              </w:rPr>
              <w:t>.</w:t>
            </w:r>
          </w:p>
        </w:tc>
        <w:tc>
          <w:tcPr>
            <w:tcW w:w="2551" w:type="dxa"/>
          </w:tcPr>
          <w:p w:rsidR="00D67014" w:rsidRPr="00F86FAA" w:rsidRDefault="00D67014">
            <w:pPr>
              <w:pStyle w:val="Default"/>
              <w:rPr>
                <w:b/>
                <w:color w:val="auto"/>
              </w:rPr>
            </w:pPr>
            <w:r w:rsidRPr="00F86FAA">
              <w:rPr>
                <w:b/>
                <w:color w:val="auto"/>
              </w:rPr>
              <w:t>Привлечение субподрядчиков, соисполнителей</w:t>
            </w:r>
          </w:p>
        </w:tc>
        <w:tc>
          <w:tcPr>
            <w:tcW w:w="6768" w:type="dxa"/>
          </w:tcPr>
          <w:p w:rsidR="00D67014" w:rsidRPr="00F86FAA" w:rsidRDefault="00D67014" w:rsidP="0031210C">
            <w:pPr>
              <w:pStyle w:val="18"/>
              <w:ind w:firstLine="0"/>
              <w:rPr>
                <w:sz w:val="24"/>
                <w:szCs w:val="24"/>
              </w:rPr>
            </w:pPr>
            <w:r w:rsidRPr="00BF4250">
              <w:rPr>
                <w:sz w:val="24"/>
                <w:szCs w:val="24"/>
              </w:rPr>
              <w:t>Привлечение субподрядчиков допускается. В соответствии с приложением № 7 настоящей документации о закупке.</w:t>
            </w:r>
          </w:p>
        </w:tc>
      </w:tr>
      <w:tr w:rsidR="00D67014" w:rsidRPr="00F86FAA" w:rsidTr="00505622">
        <w:tc>
          <w:tcPr>
            <w:tcW w:w="534" w:type="dxa"/>
          </w:tcPr>
          <w:p w:rsidR="00D67014" w:rsidRPr="00F86FAA" w:rsidRDefault="00D67014" w:rsidP="00505622">
            <w:pPr>
              <w:pStyle w:val="18"/>
              <w:ind w:firstLine="0"/>
              <w:rPr>
                <w:b/>
                <w:sz w:val="24"/>
                <w:szCs w:val="24"/>
              </w:rPr>
            </w:pPr>
            <w:r>
              <w:rPr>
                <w:b/>
                <w:sz w:val="24"/>
                <w:szCs w:val="24"/>
              </w:rPr>
              <w:t>22</w:t>
            </w:r>
            <w:r w:rsidRPr="00F86FAA">
              <w:rPr>
                <w:b/>
                <w:sz w:val="24"/>
                <w:szCs w:val="24"/>
              </w:rPr>
              <w:t>.</w:t>
            </w:r>
          </w:p>
        </w:tc>
        <w:tc>
          <w:tcPr>
            <w:tcW w:w="2551" w:type="dxa"/>
          </w:tcPr>
          <w:p w:rsidR="00D67014" w:rsidRPr="00F86FAA" w:rsidRDefault="00D6701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D67014" w:rsidRPr="003F6099" w:rsidRDefault="00D67014" w:rsidP="0031210C">
            <w:pPr>
              <w:pStyle w:val="18"/>
              <w:ind w:firstLine="0"/>
              <w:rPr>
                <w:i/>
                <w:sz w:val="24"/>
                <w:szCs w:val="24"/>
              </w:rPr>
            </w:pPr>
            <w:r w:rsidRPr="00BF4250">
              <w:rPr>
                <w:sz w:val="24"/>
                <w:szCs w:val="24"/>
              </w:rPr>
              <w:t>Заявка должна действова</w:t>
            </w:r>
            <w:r>
              <w:rPr>
                <w:sz w:val="24"/>
                <w:szCs w:val="24"/>
              </w:rPr>
              <w:t xml:space="preserve">ть не менее 60 календарных дней, </w:t>
            </w:r>
            <w:r w:rsidRPr="00BF4250">
              <w:rPr>
                <w:sz w:val="24"/>
                <w:szCs w:val="24"/>
              </w:rPr>
              <w:t>с даты окончания срока подачи Заявок (пункт 6 настоящей Информационной карты).</w:t>
            </w:r>
          </w:p>
        </w:tc>
      </w:tr>
      <w:tr w:rsidR="00D67014" w:rsidRPr="00F86FAA" w:rsidTr="00EF779C">
        <w:tc>
          <w:tcPr>
            <w:tcW w:w="534" w:type="dxa"/>
          </w:tcPr>
          <w:p w:rsidR="00D67014" w:rsidRPr="00F86FAA" w:rsidRDefault="00D67014"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67014" w:rsidRPr="00F86FAA" w:rsidRDefault="00D67014">
            <w:pPr>
              <w:pStyle w:val="Default"/>
              <w:rPr>
                <w:b/>
                <w:color w:val="auto"/>
              </w:rPr>
            </w:pPr>
            <w:r>
              <w:rPr>
                <w:b/>
                <w:color w:val="auto"/>
              </w:rPr>
              <w:t>Обеспечение З</w:t>
            </w:r>
            <w:r w:rsidRPr="00F86FAA">
              <w:rPr>
                <w:b/>
                <w:color w:val="auto"/>
              </w:rPr>
              <w:t>аявки</w:t>
            </w:r>
          </w:p>
        </w:tc>
        <w:tc>
          <w:tcPr>
            <w:tcW w:w="6768" w:type="dxa"/>
          </w:tcPr>
          <w:p w:rsidR="00D67014" w:rsidRPr="00F86FAA" w:rsidRDefault="00D67014" w:rsidP="00804946">
            <w:pPr>
              <w:pStyle w:val="18"/>
              <w:ind w:firstLine="0"/>
              <w:rPr>
                <w:sz w:val="24"/>
                <w:szCs w:val="24"/>
              </w:rPr>
            </w:pPr>
            <w:r w:rsidRPr="00F86FAA">
              <w:rPr>
                <w:sz w:val="24"/>
                <w:szCs w:val="24"/>
              </w:rPr>
              <w:t>Не предусмотрено</w:t>
            </w:r>
          </w:p>
        </w:tc>
      </w:tr>
      <w:tr w:rsidR="00D67014" w:rsidRPr="00F86FAA" w:rsidTr="00EF779C">
        <w:tc>
          <w:tcPr>
            <w:tcW w:w="534" w:type="dxa"/>
          </w:tcPr>
          <w:p w:rsidR="00D67014" w:rsidRPr="00F86FAA" w:rsidRDefault="00D67014"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67014" w:rsidRPr="00F86FAA" w:rsidRDefault="00D67014" w:rsidP="00DF6AE3">
            <w:pPr>
              <w:pStyle w:val="Default"/>
              <w:rPr>
                <w:b/>
                <w:color w:val="auto"/>
              </w:rPr>
            </w:pPr>
            <w:r w:rsidRPr="00F86FAA">
              <w:rPr>
                <w:b/>
                <w:color w:val="auto"/>
              </w:rPr>
              <w:t>Обеспечение исполнения договора</w:t>
            </w:r>
          </w:p>
        </w:tc>
        <w:tc>
          <w:tcPr>
            <w:tcW w:w="6768" w:type="dxa"/>
          </w:tcPr>
          <w:p w:rsidR="00D67014" w:rsidRPr="00F86FAA" w:rsidRDefault="00D67014" w:rsidP="00804946">
            <w:pPr>
              <w:pStyle w:val="18"/>
              <w:ind w:firstLine="0"/>
              <w:rPr>
                <w:sz w:val="24"/>
                <w:szCs w:val="24"/>
              </w:rPr>
            </w:pPr>
            <w:r w:rsidRPr="00F86FAA">
              <w:rPr>
                <w:sz w:val="24"/>
                <w:szCs w:val="24"/>
              </w:rPr>
              <w:t>Не предусмотрено</w:t>
            </w:r>
          </w:p>
        </w:tc>
      </w:tr>
    </w:tbl>
    <w:p w:rsidR="00D67014" w:rsidRDefault="00D67014" w:rsidP="00221BE8">
      <w:pPr>
        <w:pStyle w:val="18"/>
        <w:ind w:left="7080" w:firstLine="0"/>
        <w:rPr>
          <w:rFonts w:eastAsia="MS Mincho"/>
          <w:szCs w:val="28"/>
        </w:rPr>
      </w:pPr>
    </w:p>
    <w:p w:rsidR="00D67014" w:rsidRDefault="00D67014" w:rsidP="00221BE8">
      <w:pPr>
        <w:pStyle w:val="18"/>
        <w:ind w:left="7080" w:firstLine="0"/>
        <w:rPr>
          <w:rFonts w:eastAsia="MS Mincho"/>
          <w:szCs w:val="28"/>
        </w:rPr>
      </w:pPr>
    </w:p>
    <w:p w:rsidR="00D67014" w:rsidRDefault="00D67014">
      <w:pPr>
        <w:suppressAutoHyphens w:val="0"/>
        <w:rPr>
          <w:rFonts w:eastAsia="MS Mincho"/>
          <w:sz w:val="28"/>
          <w:szCs w:val="28"/>
        </w:rPr>
      </w:pPr>
      <w:r>
        <w:rPr>
          <w:rFonts w:eastAsia="MS Mincho"/>
          <w:szCs w:val="28"/>
        </w:rPr>
        <w:br w:type="page"/>
      </w:r>
    </w:p>
    <w:p w:rsidR="00D67014" w:rsidRDefault="00D67014" w:rsidP="00221BE8">
      <w:pPr>
        <w:pStyle w:val="18"/>
        <w:ind w:left="7080" w:firstLine="0"/>
        <w:rPr>
          <w:rFonts w:eastAsia="MS Mincho"/>
          <w:szCs w:val="28"/>
        </w:rPr>
      </w:pPr>
      <w:r>
        <w:rPr>
          <w:rFonts w:eastAsia="MS Mincho"/>
          <w:szCs w:val="28"/>
        </w:rPr>
        <w:t>Приложение № 1</w:t>
      </w:r>
    </w:p>
    <w:p w:rsidR="00D67014" w:rsidRDefault="00D67014" w:rsidP="000954FB">
      <w:pPr>
        <w:ind w:firstLine="425"/>
        <w:jc w:val="right"/>
        <w:rPr>
          <w:sz w:val="28"/>
          <w:szCs w:val="28"/>
        </w:rPr>
      </w:pPr>
      <w:r w:rsidRPr="00B2711F">
        <w:rPr>
          <w:sz w:val="28"/>
          <w:szCs w:val="28"/>
        </w:rPr>
        <w:t>к документации</w:t>
      </w:r>
      <w:r>
        <w:rPr>
          <w:sz w:val="28"/>
          <w:szCs w:val="28"/>
        </w:rPr>
        <w:t xml:space="preserve"> о закупке</w:t>
      </w:r>
    </w:p>
    <w:p w:rsidR="00D67014" w:rsidRDefault="00D67014" w:rsidP="000954FB">
      <w:pPr>
        <w:ind w:firstLine="425"/>
        <w:jc w:val="right"/>
        <w:rPr>
          <w:sz w:val="28"/>
          <w:szCs w:val="28"/>
        </w:rPr>
      </w:pPr>
    </w:p>
    <w:p w:rsidR="00D67014" w:rsidRPr="00445DDD" w:rsidRDefault="00D67014" w:rsidP="000954FB">
      <w:pPr>
        <w:jc w:val="center"/>
        <w:rPr>
          <w:b/>
          <w:sz w:val="28"/>
          <w:szCs w:val="28"/>
        </w:rPr>
      </w:pPr>
      <w:r w:rsidRPr="00445DDD">
        <w:rPr>
          <w:b/>
          <w:sz w:val="28"/>
          <w:szCs w:val="28"/>
        </w:rPr>
        <w:t>На бланке претендента</w:t>
      </w:r>
    </w:p>
    <w:p w:rsidR="00D67014" w:rsidRDefault="00D67014"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D67014" w:rsidRDefault="00D67014" w:rsidP="000954FB">
      <w:pPr>
        <w:pStyle w:val="Heading2"/>
        <w:spacing w:before="0" w:after="0"/>
        <w:jc w:val="center"/>
        <w:rPr>
          <w:rFonts w:cs="Times New Roman"/>
          <w:i w:val="0"/>
        </w:rPr>
      </w:pPr>
      <w:r w:rsidRPr="00445DDD">
        <w:rPr>
          <w:rFonts w:cs="Times New Roman"/>
          <w:i w:val="0"/>
        </w:rPr>
        <w:t xml:space="preserve">НА УЧАСТИЕВ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D67014" w:rsidRPr="007415F9" w:rsidRDefault="00D67014" w:rsidP="000954FB"/>
    <w:p w:rsidR="00D67014" w:rsidRPr="00002090" w:rsidRDefault="00D67014"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D67014" w:rsidRPr="00002090" w:rsidRDefault="00D67014"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67014" w:rsidRPr="00002090" w:rsidRDefault="00D67014"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67014" w:rsidRPr="00002090" w:rsidRDefault="00D67014"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D67014" w:rsidRPr="00002090" w:rsidRDefault="00D67014"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D67014" w:rsidRPr="00002090" w:rsidRDefault="00D67014" w:rsidP="00520EB1">
      <w:pPr>
        <w:pStyle w:val="BodyTextIndent"/>
        <w:widowControl w:val="0"/>
        <w:numPr>
          <w:ilvl w:val="0"/>
          <w:numId w:val="2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67014" w:rsidRPr="00002090" w:rsidRDefault="00D67014" w:rsidP="00520EB1">
      <w:pPr>
        <w:pStyle w:val="BodyTextIndent"/>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67014" w:rsidRPr="00002090" w:rsidRDefault="00D67014" w:rsidP="00520EB1">
      <w:pPr>
        <w:pStyle w:val="BodyTextIndent"/>
        <w:numPr>
          <w:ilvl w:val="0"/>
          <w:numId w:val="2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67014" w:rsidRPr="00002090" w:rsidRDefault="00D67014" w:rsidP="00520EB1">
      <w:pPr>
        <w:pStyle w:val="BodyTextIndent"/>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D67014" w:rsidRPr="00002090" w:rsidRDefault="00D67014"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D67014" w:rsidRDefault="00D67014" w:rsidP="00520EB1">
      <w:pPr>
        <w:numPr>
          <w:ilvl w:val="0"/>
          <w:numId w:val="2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D67014" w:rsidRDefault="00D67014" w:rsidP="00520EB1">
      <w:pPr>
        <w:numPr>
          <w:ilvl w:val="0"/>
          <w:numId w:val="2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p>
    <w:p w:rsidR="00D67014" w:rsidRDefault="00D67014" w:rsidP="00520EB1">
      <w:pPr>
        <w:numPr>
          <w:ilvl w:val="0"/>
          <w:numId w:val="2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D67014" w:rsidRDefault="00D67014" w:rsidP="00520EB1">
      <w:pPr>
        <w:numPr>
          <w:ilvl w:val="0"/>
          <w:numId w:val="2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67014" w:rsidRPr="00002090" w:rsidRDefault="00D67014" w:rsidP="00520EB1">
      <w:pPr>
        <w:numPr>
          <w:ilvl w:val="0"/>
          <w:numId w:val="2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67014" w:rsidRPr="00002090" w:rsidRDefault="00D67014" w:rsidP="000954FB">
      <w:pPr>
        <w:pStyle w:val="BodyText"/>
        <w:ind w:firstLine="553"/>
        <w:rPr>
          <w:rFonts w:eastAsia="Times New Roman"/>
          <w:sz w:val="28"/>
        </w:rPr>
      </w:pPr>
      <w:r w:rsidRPr="00002090">
        <w:rPr>
          <w:rFonts w:eastAsia="Times New Roman"/>
          <w:sz w:val="28"/>
        </w:rPr>
        <w:t>Настоящим подтверждаем, что:</w:t>
      </w:r>
    </w:p>
    <w:p w:rsidR="00D67014" w:rsidRPr="00002090" w:rsidRDefault="00D67014"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D67014" w:rsidRPr="00002090" w:rsidRDefault="00D67014"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67014" w:rsidRPr="00002090" w:rsidRDefault="00D67014"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D67014" w:rsidRPr="00002090" w:rsidRDefault="00D67014"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67014" w:rsidRPr="008B08F6" w:rsidRDefault="00D67014"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D67014" w:rsidRDefault="00D67014"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D67014" w:rsidRDefault="00D67014"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D67014" w:rsidRDefault="00D67014"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D67014" w:rsidRPr="00002090" w:rsidRDefault="00D67014"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D67014" w:rsidRPr="00002090" w:rsidRDefault="00D67014"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D67014" w:rsidRPr="00D27A82" w:rsidRDefault="00D67014" w:rsidP="000954FB">
      <w:pPr>
        <w:pStyle w:val="18"/>
        <w:ind w:firstLine="708"/>
      </w:pPr>
      <w:r w:rsidRPr="00002090">
        <w:t>В подтверждение этого прилагаем все необходимые документы.</w:t>
      </w:r>
    </w:p>
    <w:p w:rsidR="00D67014" w:rsidRDefault="00D67014" w:rsidP="000954FB">
      <w:pPr>
        <w:pStyle w:val="Heading3"/>
        <w:spacing w:before="0" w:after="0"/>
        <w:rPr>
          <w:rFonts w:ascii="Times New Roman" w:hAnsi="Times New Roman"/>
          <w:sz w:val="28"/>
          <w:szCs w:val="28"/>
        </w:rPr>
      </w:pPr>
    </w:p>
    <w:p w:rsidR="00D67014" w:rsidRPr="007415F9" w:rsidRDefault="00D67014"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D67014" w:rsidRPr="007415F9" w:rsidRDefault="00D67014" w:rsidP="000954FB">
      <w:pPr>
        <w:tabs>
          <w:tab w:val="left" w:pos="8640"/>
        </w:tabs>
        <w:jc w:val="center"/>
        <w:rPr>
          <w:i/>
        </w:rPr>
      </w:pPr>
      <w:r w:rsidRPr="007415F9">
        <w:rPr>
          <w:i/>
        </w:rPr>
        <w:t>(наименование претендента)</w:t>
      </w:r>
    </w:p>
    <w:p w:rsidR="00D67014" w:rsidRPr="00445DDD" w:rsidRDefault="00D6701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67014" w:rsidRPr="007415F9" w:rsidRDefault="00D67014" w:rsidP="000954FB">
      <w:pPr>
        <w:rPr>
          <w:i/>
        </w:rPr>
      </w:pPr>
      <w:r w:rsidRPr="007415F9">
        <w:rPr>
          <w:i/>
        </w:rPr>
        <w:t>Печать</w:t>
      </w:r>
      <w:r w:rsidRPr="007415F9">
        <w:rPr>
          <w:i/>
        </w:rPr>
        <w:tab/>
      </w:r>
      <w:r w:rsidRPr="007415F9">
        <w:rPr>
          <w:i/>
        </w:rPr>
        <w:tab/>
      </w:r>
      <w:r w:rsidRPr="007415F9">
        <w:rPr>
          <w:i/>
        </w:rPr>
        <w:tab/>
        <w:t>(должность, подпись, ФИО)</w:t>
      </w:r>
    </w:p>
    <w:p w:rsidR="00D67014" w:rsidRPr="007415F9" w:rsidRDefault="00D67014" w:rsidP="00884BB2">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D67014" w:rsidRDefault="00D67014" w:rsidP="000954FB">
      <w:pPr>
        <w:ind w:firstLine="425"/>
        <w:jc w:val="right"/>
        <w:rPr>
          <w:sz w:val="28"/>
          <w:szCs w:val="28"/>
        </w:rPr>
      </w:pPr>
      <w:r w:rsidRPr="00B2711F">
        <w:rPr>
          <w:sz w:val="28"/>
          <w:szCs w:val="28"/>
        </w:rPr>
        <w:t>к документации</w:t>
      </w:r>
      <w:r>
        <w:rPr>
          <w:sz w:val="28"/>
          <w:szCs w:val="28"/>
        </w:rPr>
        <w:t xml:space="preserve"> о закупке</w:t>
      </w:r>
    </w:p>
    <w:p w:rsidR="00D67014" w:rsidRDefault="00D67014"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67014" w:rsidRDefault="00D67014"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D67014" w:rsidRPr="007415F9" w:rsidRDefault="00D67014" w:rsidP="000954FB">
      <w:pPr>
        <w:pStyle w:val="BodyText"/>
        <w:jc w:val="center"/>
        <w:rPr>
          <w:sz w:val="28"/>
          <w:szCs w:val="28"/>
        </w:rPr>
      </w:pPr>
    </w:p>
    <w:p w:rsidR="00D67014" w:rsidRPr="007415F9" w:rsidRDefault="00D67014"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67014" w:rsidRDefault="00D67014" w:rsidP="00371504">
      <w:pPr>
        <w:pStyle w:val="BodyText"/>
        <w:ind w:firstLine="0"/>
        <w:rPr>
          <w:sz w:val="28"/>
          <w:szCs w:val="28"/>
        </w:rPr>
      </w:pPr>
      <w:r>
        <w:rPr>
          <w:sz w:val="28"/>
          <w:szCs w:val="28"/>
        </w:rPr>
        <w:t>ИНН __________________,КПП _________________,ОГРН _______________</w:t>
      </w:r>
    </w:p>
    <w:p w:rsidR="00D67014" w:rsidRPr="00CB6258" w:rsidRDefault="00D67014"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D67014" w:rsidRDefault="00D67014" w:rsidP="000954FB">
      <w:pPr>
        <w:pStyle w:val="BodyText"/>
        <w:ind w:firstLine="0"/>
        <w:rPr>
          <w:sz w:val="28"/>
          <w:szCs w:val="28"/>
        </w:rPr>
      </w:pPr>
    </w:p>
    <w:p w:rsidR="00D67014" w:rsidRDefault="00D67014" w:rsidP="000954FB">
      <w:pPr>
        <w:pStyle w:val="BodyText"/>
        <w:ind w:firstLine="696"/>
        <w:rPr>
          <w:sz w:val="28"/>
          <w:szCs w:val="28"/>
        </w:rPr>
      </w:pPr>
      <w:r w:rsidRPr="007415F9">
        <w:rPr>
          <w:sz w:val="28"/>
          <w:szCs w:val="28"/>
        </w:rPr>
        <w:t>Юридический адрес ________________________________________</w:t>
      </w:r>
    </w:p>
    <w:p w:rsidR="00D67014" w:rsidRDefault="00D67014" w:rsidP="000954FB">
      <w:pPr>
        <w:pStyle w:val="BodyText"/>
        <w:ind w:firstLine="696"/>
        <w:rPr>
          <w:sz w:val="28"/>
          <w:szCs w:val="28"/>
        </w:rPr>
      </w:pPr>
      <w:r w:rsidRPr="007415F9">
        <w:rPr>
          <w:sz w:val="28"/>
          <w:szCs w:val="28"/>
        </w:rPr>
        <w:t>Почтовый адрес ___________________________________________</w:t>
      </w:r>
    </w:p>
    <w:p w:rsidR="00D67014" w:rsidRDefault="00D67014" w:rsidP="00945B21">
      <w:pPr>
        <w:pStyle w:val="BodyText"/>
        <w:ind w:firstLine="696"/>
        <w:rPr>
          <w:sz w:val="28"/>
          <w:szCs w:val="28"/>
        </w:rPr>
      </w:pPr>
      <w:r w:rsidRPr="007415F9">
        <w:rPr>
          <w:sz w:val="28"/>
          <w:szCs w:val="28"/>
        </w:rPr>
        <w:t>Телефон (______) __________________________________________</w:t>
      </w:r>
    </w:p>
    <w:p w:rsidR="00D67014" w:rsidRDefault="00D67014" w:rsidP="000954FB">
      <w:pPr>
        <w:pStyle w:val="BodyText"/>
        <w:ind w:firstLine="698"/>
        <w:rPr>
          <w:sz w:val="28"/>
          <w:szCs w:val="28"/>
        </w:rPr>
      </w:pPr>
      <w:r w:rsidRPr="007415F9">
        <w:rPr>
          <w:sz w:val="28"/>
          <w:szCs w:val="28"/>
        </w:rPr>
        <w:t>Факс (______) _____________________________________________</w:t>
      </w:r>
    </w:p>
    <w:p w:rsidR="00D67014" w:rsidRDefault="00D67014" w:rsidP="000954FB">
      <w:pPr>
        <w:pStyle w:val="BodyText"/>
        <w:ind w:firstLine="698"/>
        <w:rPr>
          <w:sz w:val="28"/>
          <w:szCs w:val="28"/>
        </w:rPr>
      </w:pPr>
      <w:r w:rsidRPr="007415F9">
        <w:rPr>
          <w:sz w:val="28"/>
          <w:szCs w:val="28"/>
        </w:rPr>
        <w:t>Адрес электронной почты __________________@_______________</w:t>
      </w:r>
    </w:p>
    <w:p w:rsidR="00D67014" w:rsidRDefault="00D67014" w:rsidP="008D67F8">
      <w:pPr>
        <w:pStyle w:val="BodyText"/>
        <w:ind w:firstLine="698"/>
        <w:rPr>
          <w:sz w:val="28"/>
          <w:szCs w:val="28"/>
        </w:rPr>
      </w:pPr>
      <w:r w:rsidRPr="007415F9">
        <w:rPr>
          <w:sz w:val="28"/>
          <w:szCs w:val="28"/>
        </w:rPr>
        <w:t>Зарегистрированный адрес офиса _____________________________</w:t>
      </w:r>
    </w:p>
    <w:p w:rsidR="00D67014" w:rsidRDefault="00D67014" w:rsidP="00371504">
      <w:pPr>
        <w:pStyle w:val="BodyText"/>
        <w:ind w:firstLine="698"/>
        <w:rPr>
          <w:sz w:val="28"/>
          <w:szCs w:val="28"/>
        </w:rPr>
      </w:pPr>
      <w:r>
        <w:rPr>
          <w:sz w:val="28"/>
          <w:szCs w:val="28"/>
        </w:rPr>
        <w:t>Адрес сайта компании: ______________________________________</w:t>
      </w:r>
    </w:p>
    <w:p w:rsidR="00D67014" w:rsidRDefault="00D67014" w:rsidP="000954FB">
      <w:pPr>
        <w:pStyle w:val="BodyText"/>
        <w:tabs>
          <w:tab w:val="left" w:pos="1080"/>
        </w:tabs>
        <w:ind w:firstLine="0"/>
        <w:rPr>
          <w:sz w:val="28"/>
          <w:szCs w:val="28"/>
        </w:rPr>
      </w:pPr>
    </w:p>
    <w:p w:rsidR="00D67014" w:rsidRDefault="00D67014" w:rsidP="000954FB">
      <w:pPr>
        <w:pStyle w:val="BodyText"/>
        <w:tabs>
          <w:tab w:val="left" w:pos="1080"/>
        </w:tabs>
        <w:ind w:firstLine="0"/>
        <w:rPr>
          <w:sz w:val="28"/>
          <w:szCs w:val="28"/>
        </w:rPr>
      </w:pPr>
      <w:r w:rsidRPr="007415F9">
        <w:rPr>
          <w:sz w:val="28"/>
          <w:szCs w:val="28"/>
        </w:rPr>
        <w:t>2. Руководитель</w:t>
      </w:r>
    </w:p>
    <w:p w:rsidR="00D67014" w:rsidRDefault="00D67014" w:rsidP="000954FB">
      <w:pPr>
        <w:pStyle w:val="BodyText"/>
        <w:tabs>
          <w:tab w:val="left" w:pos="1080"/>
        </w:tabs>
        <w:ind w:firstLine="0"/>
        <w:rPr>
          <w:sz w:val="28"/>
          <w:szCs w:val="28"/>
        </w:rPr>
      </w:pPr>
      <w:r w:rsidRPr="007415F9">
        <w:rPr>
          <w:sz w:val="28"/>
          <w:szCs w:val="28"/>
        </w:rPr>
        <w:t>3. Банковские реквизиты</w:t>
      </w:r>
    </w:p>
    <w:p w:rsidR="00D67014" w:rsidRPr="007415F9" w:rsidRDefault="00D67014"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D67014" w:rsidRDefault="00D67014" w:rsidP="000954FB">
      <w:pPr>
        <w:tabs>
          <w:tab w:val="left" w:pos="9639"/>
        </w:tabs>
        <w:ind w:firstLine="539"/>
        <w:rPr>
          <w:b/>
          <w:sz w:val="28"/>
          <w:szCs w:val="28"/>
        </w:rPr>
      </w:pPr>
    </w:p>
    <w:p w:rsidR="00D67014" w:rsidRPr="007415F9" w:rsidRDefault="00D67014" w:rsidP="000954FB">
      <w:pPr>
        <w:tabs>
          <w:tab w:val="left" w:pos="9639"/>
        </w:tabs>
        <w:ind w:firstLine="539"/>
        <w:rPr>
          <w:b/>
          <w:sz w:val="28"/>
          <w:szCs w:val="28"/>
        </w:rPr>
      </w:pPr>
      <w:r w:rsidRPr="007415F9">
        <w:rPr>
          <w:b/>
          <w:sz w:val="28"/>
          <w:szCs w:val="28"/>
        </w:rPr>
        <w:t>Контактные лица</w:t>
      </w:r>
    </w:p>
    <w:p w:rsidR="00D67014" w:rsidRPr="007415F9" w:rsidRDefault="00D67014"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67014" w:rsidRDefault="00D67014" w:rsidP="000954FB">
      <w:pPr>
        <w:tabs>
          <w:tab w:val="left" w:pos="9639"/>
        </w:tabs>
        <w:rPr>
          <w:sz w:val="28"/>
          <w:szCs w:val="28"/>
          <w:u w:val="single"/>
        </w:rPr>
      </w:pPr>
    </w:p>
    <w:p w:rsidR="00D67014" w:rsidRPr="007415F9" w:rsidRDefault="00D67014"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67014" w:rsidRPr="007415F9" w:rsidRDefault="00D67014" w:rsidP="000954FB">
      <w:pPr>
        <w:tabs>
          <w:tab w:val="left" w:pos="9639"/>
        </w:tabs>
        <w:jc w:val="right"/>
        <w:rPr>
          <w:i/>
        </w:rPr>
      </w:pPr>
      <w:r w:rsidRPr="007415F9">
        <w:rPr>
          <w:i/>
        </w:rPr>
        <w:t>Контактное лицо (должность, ФИО, телефон)</w:t>
      </w:r>
    </w:p>
    <w:p w:rsidR="00D67014" w:rsidRPr="007415F9" w:rsidRDefault="00D67014"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67014" w:rsidRPr="007415F9" w:rsidRDefault="00D67014" w:rsidP="000954FB">
      <w:pPr>
        <w:tabs>
          <w:tab w:val="left" w:pos="9639"/>
        </w:tabs>
        <w:jc w:val="right"/>
        <w:rPr>
          <w:i/>
        </w:rPr>
      </w:pPr>
      <w:r w:rsidRPr="007415F9">
        <w:rPr>
          <w:i/>
        </w:rPr>
        <w:t>Контактное лицо (должность, ФИО, телефон)</w:t>
      </w:r>
    </w:p>
    <w:p w:rsidR="00D67014" w:rsidRPr="007415F9" w:rsidRDefault="00D67014"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67014" w:rsidRPr="007415F9" w:rsidRDefault="00D67014" w:rsidP="000954FB">
      <w:pPr>
        <w:tabs>
          <w:tab w:val="left" w:pos="9639"/>
        </w:tabs>
        <w:jc w:val="right"/>
        <w:rPr>
          <w:i/>
        </w:rPr>
      </w:pPr>
      <w:r w:rsidRPr="007415F9">
        <w:rPr>
          <w:i/>
        </w:rPr>
        <w:t>Контактное лицо (должность, ФИО, телефон)</w:t>
      </w:r>
    </w:p>
    <w:p w:rsidR="00D67014" w:rsidRPr="007415F9" w:rsidRDefault="00D67014"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67014" w:rsidRPr="007415F9" w:rsidRDefault="00D67014" w:rsidP="000954FB">
      <w:pPr>
        <w:tabs>
          <w:tab w:val="left" w:pos="9639"/>
        </w:tabs>
        <w:jc w:val="right"/>
        <w:rPr>
          <w:i/>
        </w:rPr>
      </w:pPr>
      <w:r w:rsidRPr="007415F9">
        <w:rPr>
          <w:i/>
        </w:rPr>
        <w:t>Контактное лицо (должность, ФИО, телефон)</w:t>
      </w:r>
    </w:p>
    <w:p w:rsidR="00D67014" w:rsidRPr="007415F9" w:rsidRDefault="00D67014" w:rsidP="000954FB">
      <w:pPr>
        <w:pStyle w:val="BodyText"/>
        <w:rPr>
          <w:rFonts w:eastAsia="Times New Roman"/>
          <w:spacing w:val="-13"/>
          <w:sz w:val="28"/>
          <w:szCs w:val="28"/>
        </w:rPr>
      </w:pPr>
    </w:p>
    <w:p w:rsidR="00D67014" w:rsidRPr="007415F9" w:rsidRDefault="00D67014"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отимени</w:t>
      </w:r>
      <w:r>
        <w:rPr>
          <w:rFonts w:ascii="Times New Roman" w:hAnsi="Times New Roman"/>
          <w:sz w:val="28"/>
          <w:szCs w:val="28"/>
        </w:rPr>
        <w:t>_________________________________________________________</w:t>
      </w:r>
    </w:p>
    <w:p w:rsidR="00D67014" w:rsidRPr="007415F9" w:rsidRDefault="00D67014" w:rsidP="000954FB">
      <w:pPr>
        <w:tabs>
          <w:tab w:val="left" w:pos="8640"/>
        </w:tabs>
        <w:jc w:val="center"/>
        <w:rPr>
          <w:i/>
        </w:rPr>
      </w:pPr>
      <w:r w:rsidRPr="007415F9">
        <w:rPr>
          <w:i/>
        </w:rPr>
        <w:t>(наименование претендента)</w:t>
      </w:r>
    </w:p>
    <w:p w:rsidR="00D67014" w:rsidRPr="00445DDD" w:rsidRDefault="00D6701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67014" w:rsidRPr="007415F9" w:rsidRDefault="00D67014" w:rsidP="000954FB">
      <w:pPr>
        <w:rPr>
          <w:i/>
        </w:rPr>
      </w:pPr>
      <w:r w:rsidRPr="007415F9">
        <w:rPr>
          <w:i/>
        </w:rPr>
        <w:t>Печать</w:t>
      </w:r>
      <w:r w:rsidRPr="007415F9">
        <w:rPr>
          <w:i/>
        </w:rPr>
        <w:tab/>
      </w:r>
      <w:r w:rsidRPr="007415F9">
        <w:rPr>
          <w:i/>
        </w:rPr>
        <w:tab/>
      </w:r>
      <w:r w:rsidRPr="007415F9">
        <w:rPr>
          <w:i/>
        </w:rPr>
        <w:tab/>
        <w:t>(должность, подпись, ФИО)</w:t>
      </w:r>
    </w:p>
    <w:p w:rsidR="00D67014" w:rsidRDefault="00D67014"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D67014" w:rsidRDefault="00D67014" w:rsidP="000954FB">
      <w:pPr>
        <w:pStyle w:val="BodyText"/>
        <w:jc w:val="center"/>
        <w:rPr>
          <w:b/>
          <w:sz w:val="28"/>
          <w:szCs w:val="28"/>
        </w:rPr>
      </w:pPr>
      <w:r w:rsidRPr="000802B7">
        <w:rPr>
          <w:b/>
          <w:sz w:val="28"/>
          <w:szCs w:val="28"/>
        </w:rPr>
        <w:t>СВЕДЕНИЯ О ПРЕТЕНДЕНТЕ (для физических лиц)</w:t>
      </w:r>
    </w:p>
    <w:p w:rsidR="00D67014" w:rsidRPr="000802B7" w:rsidRDefault="00D67014" w:rsidP="000954FB">
      <w:pPr>
        <w:pStyle w:val="BodyText"/>
        <w:jc w:val="center"/>
        <w:rPr>
          <w:b/>
          <w:sz w:val="28"/>
          <w:szCs w:val="28"/>
        </w:rPr>
      </w:pPr>
    </w:p>
    <w:p w:rsidR="00D67014" w:rsidRPr="000802B7" w:rsidRDefault="00D67014" w:rsidP="000954FB">
      <w:pPr>
        <w:pStyle w:val="BodyText"/>
        <w:jc w:val="center"/>
        <w:rPr>
          <w:b/>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67014" w:rsidRPr="000802B7" w:rsidRDefault="00D67014" w:rsidP="000954FB">
      <w:pPr>
        <w:pStyle w:val="BodyText"/>
        <w:ind w:left="709" w:firstLine="0"/>
        <w:jc w:val="left"/>
        <w:rPr>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67014" w:rsidRPr="008F1253" w:rsidRDefault="00D67014" w:rsidP="000954FB">
      <w:pPr>
        <w:pStyle w:val="BodyText"/>
        <w:ind w:firstLine="0"/>
        <w:jc w:val="left"/>
        <w:rPr>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67014" w:rsidRPr="008F1253" w:rsidRDefault="00D67014" w:rsidP="000954FB">
      <w:pPr>
        <w:pStyle w:val="BodyText"/>
        <w:ind w:firstLine="0"/>
        <w:jc w:val="left"/>
        <w:rPr>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D67014" w:rsidRPr="000802B7" w:rsidRDefault="00D67014" w:rsidP="000954FB">
      <w:pPr>
        <w:pStyle w:val="BodyText"/>
        <w:ind w:left="709" w:firstLine="0"/>
        <w:jc w:val="left"/>
        <w:rPr>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0802B7">
        <w:rPr>
          <w:sz w:val="28"/>
          <w:szCs w:val="28"/>
        </w:rPr>
        <w:t>Факс (______) ___________________________________________</w:t>
      </w:r>
    </w:p>
    <w:p w:rsidR="00D67014" w:rsidRPr="000802B7" w:rsidRDefault="00D67014" w:rsidP="000954FB">
      <w:pPr>
        <w:pStyle w:val="BodyText"/>
        <w:ind w:firstLine="0"/>
        <w:jc w:val="left"/>
        <w:rPr>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0802B7">
        <w:rPr>
          <w:sz w:val="28"/>
          <w:szCs w:val="28"/>
        </w:rPr>
        <w:t>Адрес электронной почты __________________@_____________</w:t>
      </w:r>
    </w:p>
    <w:p w:rsidR="00D67014" w:rsidRPr="000802B7" w:rsidRDefault="00D67014" w:rsidP="000954FB">
      <w:pPr>
        <w:pStyle w:val="BodyText"/>
        <w:ind w:firstLine="0"/>
        <w:jc w:val="left"/>
        <w:rPr>
          <w:sz w:val="28"/>
          <w:szCs w:val="28"/>
        </w:rPr>
      </w:pPr>
    </w:p>
    <w:p w:rsidR="00D67014" w:rsidRDefault="00D67014" w:rsidP="00520EB1">
      <w:pPr>
        <w:pStyle w:val="BodyText"/>
        <w:numPr>
          <w:ilvl w:val="2"/>
          <w:numId w:val="28"/>
        </w:numPr>
        <w:tabs>
          <w:tab w:val="clear" w:pos="2160"/>
        </w:tabs>
        <w:ind w:left="0" w:firstLine="709"/>
        <w:jc w:val="left"/>
        <w:rPr>
          <w:sz w:val="28"/>
          <w:szCs w:val="28"/>
        </w:rPr>
      </w:pPr>
      <w:r w:rsidRPr="000802B7">
        <w:rPr>
          <w:sz w:val="28"/>
          <w:szCs w:val="28"/>
        </w:rPr>
        <w:t>Банковские реквизиты_______________________________________</w:t>
      </w:r>
    </w:p>
    <w:p w:rsidR="00D67014" w:rsidRDefault="00D67014" w:rsidP="000954FB">
      <w:pPr>
        <w:pStyle w:val="BodyText"/>
        <w:ind w:firstLine="0"/>
        <w:jc w:val="left"/>
        <w:rPr>
          <w:sz w:val="28"/>
          <w:szCs w:val="28"/>
        </w:rPr>
      </w:pPr>
    </w:p>
    <w:p w:rsidR="00D67014" w:rsidRPr="007415F9" w:rsidRDefault="00D67014"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67014" w:rsidRPr="007415F9" w:rsidRDefault="00D67014" w:rsidP="000954FB">
      <w:pPr>
        <w:tabs>
          <w:tab w:val="left" w:pos="8640"/>
        </w:tabs>
        <w:jc w:val="center"/>
        <w:rPr>
          <w:i/>
        </w:rPr>
      </w:pPr>
      <w:r w:rsidRPr="007415F9">
        <w:rPr>
          <w:i/>
        </w:rPr>
        <w:t>(наименование претендента)</w:t>
      </w:r>
    </w:p>
    <w:p w:rsidR="00D67014" w:rsidRPr="00445DDD" w:rsidRDefault="00D6701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67014" w:rsidRPr="007415F9" w:rsidRDefault="00D67014" w:rsidP="000954FB">
      <w:pPr>
        <w:rPr>
          <w:i/>
        </w:rPr>
      </w:pPr>
      <w:r w:rsidRPr="007415F9">
        <w:rPr>
          <w:i/>
        </w:rPr>
        <w:t>Печать</w:t>
      </w:r>
      <w:r w:rsidRPr="007415F9">
        <w:rPr>
          <w:i/>
        </w:rPr>
        <w:tab/>
      </w:r>
      <w:r w:rsidRPr="007415F9">
        <w:rPr>
          <w:i/>
        </w:rPr>
        <w:tab/>
      </w:r>
      <w:r w:rsidRPr="007415F9">
        <w:rPr>
          <w:i/>
        </w:rPr>
        <w:tab/>
        <w:t>(должность, подпись, ФИО)</w:t>
      </w:r>
    </w:p>
    <w:p w:rsidR="00D67014" w:rsidRDefault="00D67014"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67014" w:rsidRDefault="00D67014" w:rsidP="000954FB">
      <w:pPr>
        <w:spacing w:after="200" w:line="276" w:lineRule="auto"/>
        <w:rPr>
          <w:sz w:val="28"/>
          <w:szCs w:val="28"/>
        </w:rPr>
      </w:pPr>
      <w:r>
        <w:rPr>
          <w:sz w:val="28"/>
          <w:szCs w:val="28"/>
        </w:rPr>
        <w:br w:type="page"/>
      </w:r>
    </w:p>
    <w:p w:rsidR="00D67014" w:rsidRPr="008F1253" w:rsidRDefault="00D67014"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D67014" w:rsidRPr="008F1253" w:rsidRDefault="00D67014" w:rsidP="000954FB">
      <w:pPr>
        <w:jc w:val="right"/>
        <w:rPr>
          <w:sz w:val="28"/>
          <w:szCs w:val="28"/>
        </w:rPr>
      </w:pPr>
      <w:r w:rsidRPr="008F1253">
        <w:rPr>
          <w:bCs/>
          <w:iCs/>
          <w:sz w:val="28"/>
          <w:szCs w:val="28"/>
        </w:rPr>
        <w:t>к документации о закупке</w:t>
      </w:r>
    </w:p>
    <w:p w:rsidR="00D67014" w:rsidRDefault="00D67014" w:rsidP="000954FB">
      <w:pPr>
        <w:pStyle w:val="Heading3"/>
        <w:spacing w:before="0" w:after="0"/>
        <w:jc w:val="center"/>
        <w:rPr>
          <w:rFonts w:ascii="Times New Roman" w:hAnsi="Times New Roman"/>
          <w:b w:val="0"/>
          <w:bCs w:val="0"/>
          <w:sz w:val="28"/>
          <w:szCs w:val="28"/>
        </w:rPr>
      </w:pPr>
    </w:p>
    <w:p w:rsidR="00D67014" w:rsidRDefault="00D67014" w:rsidP="000954FB">
      <w:pPr>
        <w:pStyle w:val="Heading3"/>
        <w:spacing w:before="0" w:after="0"/>
        <w:jc w:val="center"/>
        <w:rPr>
          <w:rFonts w:ascii="Times New Roman" w:hAnsi="Times New Roman"/>
          <w:b w:val="0"/>
          <w:bCs w:val="0"/>
          <w:sz w:val="28"/>
          <w:szCs w:val="28"/>
        </w:rPr>
      </w:pPr>
    </w:p>
    <w:p w:rsidR="00D67014" w:rsidRPr="008F1253" w:rsidRDefault="00D67014"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67014" w:rsidRPr="00C72FD7" w:rsidRDefault="00D67014" w:rsidP="000954FB"/>
    <w:p w:rsidR="00D67014" w:rsidRDefault="00D67014"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                             Открытый конкурс № ОК/</w:t>
      </w:r>
      <w:r w:rsidRPr="00AB21F4">
        <w:rPr>
          <w:sz w:val="28"/>
          <w:szCs w:val="28"/>
        </w:rPr>
        <w:t>__</w:t>
      </w:r>
      <w:r>
        <w:rPr>
          <w:sz w:val="28"/>
          <w:szCs w:val="28"/>
        </w:rPr>
        <w:t>__</w:t>
      </w:r>
      <w:r w:rsidRPr="00AB21F4">
        <w:rPr>
          <w:sz w:val="28"/>
          <w:szCs w:val="28"/>
        </w:rPr>
        <w:t xml:space="preserve">_ </w:t>
      </w:r>
    </w:p>
    <w:p w:rsidR="00D67014" w:rsidRPr="00C33B09" w:rsidRDefault="00D67014"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67014" w:rsidRPr="008F1253" w:rsidRDefault="00D67014" w:rsidP="000954FB">
      <w:pPr>
        <w:jc w:val="right"/>
        <w:rPr>
          <w:bCs/>
          <w:i/>
        </w:rPr>
      </w:pPr>
      <w:r w:rsidRPr="008F1253">
        <w:rPr>
          <w:bCs/>
          <w:i/>
        </w:rPr>
        <w:t>Указывается  при необходимости</w:t>
      </w:r>
    </w:p>
    <w:p w:rsidR="00D67014" w:rsidRDefault="00D67014" w:rsidP="000954FB"/>
    <w:p w:rsidR="00D67014" w:rsidRPr="0065769F" w:rsidRDefault="00D67014"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D67014" w:rsidRPr="003E7259" w:rsidRDefault="00D67014"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67014" w:rsidRPr="0065769F" w:rsidRDefault="00D67014" w:rsidP="000954FB">
      <w:pPr>
        <w:ind w:firstLine="708"/>
        <w:rPr>
          <w:bCs/>
          <w:sz w:val="28"/>
          <w:szCs w:val="28"/>
        </w:rPr>
      </w:pPr>
    </w:p>
    <w:tbl>
      <w:tblPr>
        <w:tblW w:w="4968" w:type="pct"/>
        <w:tblLayout w:type="fixed"/>
        <w:tblLook w:val="0000"/>
      </w:tblPr>
      <w:tblGrid>
        <w:gridCol w:w="526"/>
        <w:gridCol w:w="2544"/>
        <w:gridCol w:w="2712"/>
        <w:gridCol w:w="1410"/>
        <w:gridCol w:w="1378"/>
        <w:gridCol w:w="1503"/>
      </w:tblGrid>
      <w:tr w:rsidR="00D67014" w:rsidRPr="007E3002" w:rsidTr="00884BB2">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D67014" w:rsidRPr="007E3002" w:rsidRDefault="00D67014" w:rsidP="0031210C">
            <w:pPr>
              <w:jc w:val="center"/>
            </w:pPr>
            <w:r w:rsidRPr="007E3002">
              <w:t>№ п/п</w:t>
            </w:r>
          </w:p>
        </w:tc>
        <w:tc>
          <w:tcPr>
            <w:tcW w:w="1263" w:type="pct"/>
            <w:tcBorders>
              <w:top w:val="single" w:sz="4" w:space="0" w:color="auto"/>
              <w:left w:val="single" w:sz="4" w:space="0" w:color="auto"/>
              <w:bottom w:val="single" w:sz="4" w:space="0" w:color="auto"/>
              <w:right w:val="single" w:sz="4" w:space="0" w:color="auto"/>
            </w:tcBorders>
            <w:vAlign w:val="center"/>
          </w:tcPr>
          <w:p w:rsidR="00D67014" w:rsidRPr="007E3002" w:rsidRDefault="00D67014" w:rsidP="0031210C">
            <w:pPr>
              <w:jc w:val="center"/>
            </w:pPr>
            <w:r w:rsidRPr="007E3002">
              <w:t>Наименование работ</w:t>
            </w:r>
          </w:p>
          <w:p w:rsidR="00D67014" w:rsidRPr="007E3002" w:rsidRDefault="00D67014" w:rsidP="0031210C">
            <w:pPr>
              <w:jc w:val="center"/>
            </w:pPr>
          </w:p>
        </w:tc>
        <w:tc>
          <w:tcPr>
            <w:tcW w:w="1346" w:type="pct"/>
            <w:tcBorders>
              <w:top w:val="single" w:sz="4" w:space="0" w:color="auto"/>
              <w:left w:val="single" w:sz="4" w:space="0" w:color="auto"/>
              <w:bottom w:val="single" w:sz="4" w:space="0" w:color="auto"/>
              <w:right w:val="single" w:sz="4" w:space="0" w:color="auto"/>
            </w:tcBorders>
            <w:vAlign w:val="center"/>
          </w:tcPr>
          <w:p w:rsidR="00D67014" w:rsidRPr="007E3002" w:rsidRDefault="00D67014" w:rsidP="0031210C">
            <w:pPr>
              <w:jc w:val="center"/>
            </w:pPr>
            <w:r w:rsidRPr="007E3002">
              <w:t xml:space="preserve">Цена за весь закупаемый объем работ, без учета НДС </w:t>
            </w:r>
          </w:p>
        </w:tc>
        <w:tc>
          <w:tcPr>
            <w:tcW w:w="700" w:type="pct"/>
            <w:tcBorders>
              <w:top w:val="single" w:sz="4" w:space="0" w:color="auto"/>
              <w:left w:val="single" w:sz="4" w:space="0" w:color="auto"/>
              <w:bottom w:val="single" w:sz="4" w:space="0" w:color="auto"/>
              <w:right w:val="single" w:sz="4" w:space="0" w:color="auto"/>
            </w:tcBorders>
            <w:vAlign w:val="center"/>
          </w:tcPr>
          <w:p w:rsidR="00D67014" w:rsidRPr="007E3002" w:rsidRDefault="00D67014" w:rsidP="0031210C">
            <w:pPr>
              <w:jc w:val="center"/>
            </w:pPr>
            <w:r w:rsidRPr="007E3002">
              <w:t>Условия и порядок расчетов за работ</w:t>
            </w:r>
            <w:r>
              <w:t>у</w:t>
            </w:r>
          </w:p>
        </w:tc>
        <w:tc>
          <w:tcPr>
            <w:tcW w:w="684" w:type="pct"/>
            <w:tcBorders>
              <w:top w:val="single" w:sz="4" w:space="0" w:color="auto"/>
              <w:left w:val="single" w:sz="4" w:space="0" w:color="auto"/>
              <w:bottom w:val="single" w:sz="4" w:space="0" w:color="auto"/>
              <w:right w:val="single" w:sz="4" w:space="0" w:color="auto"/>
            </w:tcBorders>
            <w:vAlign w:val="center"/>
          </w:tcPr>
          <w:p w:rsidR="00D67014" w:rsidRPr="007E3002" w:rsidRDefault="00D67014" w:rsidP="0031210C">
            <w:pPr>
              <w:jc w:val="center"/>
            </w:pPr>
            <w:r w:rsidRPr="007E3002">
              <w:t>Срок выполнения работ, в календ.днях</w:t>
            </w:r>
          </w:p>
        </w:tc>
        <w:tc>
          <w:tcPr>
            <w:tcW w:w="747" w:type="pct"/>
            <w:tcBorders>
              <w:top w:val="single" w:sz="4" w:space="0" w:color="auto"/>
              <w:left w:val="nil"/>
              <w:bottom w:val="single" w:sz="4" w:space="0" w:color="auto"/>
              <w:right w:val="single" w:sz="4" w:space="0" w:color="auto"/>
            </w:tcBorders>
            <w:vAlign w:val="center"/>
          </w:tcPr>
          <w:p w:rsidR="00D67014" w:rsidRPr="007E3002" w:rsidRDefault="00D67014" w:rsidP="0031210C">
            <w:pPr>
              <w:jc w:val="center"/>
            </w:pPr>
            <w:r w:rsidRPr="007E3002">
              <w:t>Гарантий-ный срок, мес.</w:t>
            </w:r>
          </w:p>
          <w:p w:rsidR="00D67014" w:rsidRPr="007E3002" w:rsidRDefault="00D67014" w:rsidP="0031210C">
            <w:pPr>
              <w:jc w:val="center"/>
            </w:pPr>
          </w:p>
        </w:tc>
      </w:tr>
      <w:tr w:rsidR="00D67014" w:rsidRPr="007E3002" w:rsidTr="00884BB2">
        <w:trPr>
          <w:trHeight w:val="255"/>
        </w:trPr>
        <w:tc>
          <w:tcPr>
            <w:tcW w:w="261" w:type="pct"/>
            <w:tcBorders>
              <w:top w:val="nil"/>
              <w:left w:val="single" w:sz="4" w:space="0" w:color="auto"/>
              <w:bottom w:val="single" w:sz="4" w:space="0" w:color="auto"/>
              <w:right w:val="single" w:sz="4" w:space="0" w:color="auto"/>
            </w:tcBorders>
            <w:noWrap/>
            <w:vAlign w:val="bottom"/>
          </w:tcPr>
          <w:p w:rsidR="00D67014" w:rsidRPr="007E3002" w:rsidRDefault="00D67014" w:rsidP="0031210C">
            <w:pPr>
              <w:jc w:val="center"/>
            </w:pPr>
            <w:r w:rsidRPr="007E3002">
              <w:t>1</w:t>
            </w:r>
          </w:p>
        </w:tc>
        <w:tc>
          <w:tcPr>
            <w:tcW w:w="1263" w:type="pct"/>
            <w:tcBorders>
              <w:top w:val="nil"/>
              <w:left w:val="nil"/>
              <w:bottom w:val="single" w:sz="4" w:space="0" w:color="auto"/>
              <w:right w:val="single" w:sz="4" w:space="0" w:color="auto"/>
            </w:tcBorders>
            <w:noWrap/>
            <w:vAlign w:val="bottom"/>
          </w:tcPr>
          <w:p w:rsidR="00D67014" w:rsidRPr="007E3002" w:rsidRDefault="00D67014" w:rsidP="0031210C">
            <w:pPr>
              <w:jc w:val="center"/>
            </w:pPr>
            <w:r w:rsidRPr="007E3002">
              <w:t>2</w:t>
            </w:r>
          </w:p>
        </w:tc>
        <w:tc>
          <w:tcPr>
            <w:tcW w:w="1346" w:type="pct"/>
            <w:tcBorders>
              <w:top w:val="single" w:sz="4" w:space="0" w:color="auto"/>
              <w:left w:val="single" w:sz="4" w:space="0" w:color="auto"/>
              <w:bottom w:val="single" w:sz="4" w:space="0" w:color="auto"/>
              <w:right w:val="single" w:sz="4" w:space="0" w:color="auto"/>
            </w:tcBorders>
            <w:noWrap/>
            <w:vAlign w:val="bottom"/>
          </w:tcPr>
          <w:p w:rsidR="00D67014" w:rsidRPr="007E3002" w:rsidRDefault="00D67014" w:rsidP="0031210C">
            <w:pPr>
              <w:jc w:val="center"/>
            </w:pPr>
            <w:r>
              <w:t>3</w:t>
            </w:r>
          </w:p>
        </w:tc>
        <w:tc>
          <w:tcPr>
            <w:tcW w:w="700" w:type="pct"/>
            <w:tcBorders>
              <w:top w:val="single" w:sz="4" w:space="0" w:color="auto"/>
              <w:left w:val="nil"/>
              <w:bottom w:val="single" w:sz="4" w:space="0" w:color="auto"/>
              <w:right w:val="single" w:sz="4" w:space="0" w:color="auto"/>
            </w:tcBorders>
          </w:tcPr>
          <w:p w:rsidR="00D67014" w:rsidRPr="007E3002" w:rsidRDefault="00D67014" w:rsidP="0031210C">
            <w:pPr>
              <w:jc w:val="center"/>
            </w:pPr>
            <w:r>
              <w:t>4</w:t>
            </w:r>
          </w:p>
        </w:tc>
        <w:tc>
          <w:tcPr>
            <w:tcW w:w="684" w:type="pct"/>
            <w:tcBorders>
              <w:top w:val="single" w:sz="4" w:space="0" w:color="auto"/>
              <w:left w:val="single" w:sz="4" w:space="0" w:color="auto"/>
              <w:bottom w:val="single" w:sz="4" w:space="0" w:color="auto"/>
              <w:right w:val="single" w:sz="4" w:space="0" w:color="auto"/>
            </w:tcBorders>
            <w:noWrap/>
            <w:vAlign w:val="bottom"/>
          </w:tcPr>
          <w:p w:rsidR="00D67014" w:rsidRPr="007E3002" w:rsidRDefault="00D67014" w:rsidP="0031210C">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D67014" w:rsidRPr="007E3002" w:rsidRDefault="00D67014" w:rsidP="0031210C">
            <w:pPr>
              <w:jc w:val="center"/>
            </w:pPr>
            <w:r>
              <w:t>6</w:t>
            </w:r>
          </w:p>
        </w:tc>
      </w:tr>
      <w:tr w:rsidR="00D67014" w:rsidRPr="007E3002" w:rsidTr="00884BB2">
        <w:trPr>
          <w:trHeight w:val="315"/>
        </w:trPr>
        <w:tc>
          <w:tcPr>
            <w:tcW w:w="261" w:type="pct"/>
            <w:tcBorders>
              <w:top w:val="nil"/>
              <w:left w:val="single" w:sz="4" w:space="0" w:color="auto"/>
              <w:bottom w:val="single" w:sz="4" w:space="0" w:color="auto"/>
              <w:right w:val="single" w:sz="4" w:space="0" w:color="auto"/>
            </w:tcBorders>
            <w:noWrap/>
            <w:vAlign w:val="bottom"/>
          </w:tcPr>
          <w:p w:rsidR="00D67014" w:rsidRPr="007E3002" w:rsidRDefault="00D67014" w:rsidP="0031210C">
            <w:pPr>
              <w:jc w:val="center"/>
            </w:pPr>
          </w:p>
        </w:tc>
        <w:tc>
          <w:tcPr>
            <w:tcW w:w="1263" w:type="pct"/>
            <w:tcBorders>
              <w:top w:val="nil"/>
              <w:left w:val="nil"/>
              <w:bottom w:val="single" w:sz="4" w:space="0" w:color="auto"/>
              <w:right w:val="single" w:sz="4" w:space="0" w:color="auto"/>
            </w:tcBorders>
            <w:noWrap/>
            <w:vAlign w:val="bottom"/>
          </w:tcPr>
          <w:p w:rsidR="00D67014" w:rsidRPr="007E3002" w:rsidRDefault="00D67014" w:rsidP="0031210C">
            <w:pPr>
              <w:jc w:val="center"/>
            </w:pPr>
          </w:p>
        </w:tc>
        <w:tc>
          <w:tcPr>
            <w:tcW w:w="1346" w:type="pct"/>
            <w:tcBorders>
              <w:top w:val="single" w:sz="4" w:space="0" w:color="auto"/>
              <w:left w:val="single" w:sz="4" w:space="0" w:color="auto"/>
              <w:bottom w:val="single" w:sz="4" w:space="0" w:color="auto"/>
              <w:right w:val="single" w:sz="4" w:space="0" w:color="auto"/>
            </w:tcBorders>
            <w:noWrap/>
            <w:vAlign w:val="bottom"/>
          </w:tcPr>
          <w:p w:rsidR="00D67014" w:rsidRPr="007E3002" w:rsidRDefault="00D67014" w:rsidP="0031210C">
            <w:pPr>
              <w:jc w:val="center"/>
            </w:pPr>
          </w:p>
        </w:tc>
        <w:tc>
          <w:tcPr>
            <w:tcW w:w="700" w:type="pct"/>
            <w:tcBorders>
              <w:top w:val="single" w:sz="4" w:space="0" w:color="auto"/>
              <w:left w:val="nil"/>
              <w:bottom w:val="single" w:sz="4" w:space="0" w:color="auto"/>
              <w:right w:val="single" w:sz="4" w:space="0" w:color="auto"/>
            </w:tcBorders>
          </w:tcPr>
          <w:p w:rsidR="00D67014" w:rsidRPr="007E3002" w:rsidRDefault="00D67014" w:rsidP="0031210C">
            <w:pPr>
              <w:jc w:val="center"/>
            </w:pPr>
          </w:p>
        </w:tc>
        <w:tc>
          <w:tcPr>
            <w:tcW w:w="684" w:type="pct"/>
            <w:tcBorders>
              <w:top w:val="single" w:sz="4" w:space="0" w:color="auto"/>
              <w:left w:val="single" w:sz="4" w:space="0" w:color="auto"/>
              <w:bottom w:val="single" w:sz="4" w:space="0" w:color="auto"/>
              <w:right w:val="single" w:sz="4" w:space="0" w:color="auto"/>
            </w:tcBorders>
            <w:noWrap/>
            <w:vAlign w:val="bottom"/>
          </w:tcPr>
          <w:p w:rsidR="00D67014" w:rsidRPr="007E3002" w:rsidRDefault="00D67014" w:rsidP="0031210C">
            <w:pPr>
              <w:jc w:val="center"/>
            </w:pPr>
          </w:p>
        </w:tc>
        <w:tc>
          <w:tcPr>
            <w:tcW w:w="747" w:type="pct"/>
            <w:tcBorders>
              <w:top w:val="nil"/>
              <w:left w:val="nil"/>
              <w:bottom w:val="single" w:sz="4" w:space="0" w:color="auto"/>
              <w:right w:val="single" w:sz="4" w:space="0" w:color="auto"/>
            </w:tcBorders>
            <w:noWrap/>
            <w:vAlign w:val="bottom"/>
          </w:tcPr>
          <w:p w:rsidR="00D67014" w:rsidRPr="007E3002" w:rsidRDefault="00D67014" w:rsidP="0031210C">
            <w:pPr>
              <w:jc w:val="center"/>
            </w:pPr>
          </w:p>
        </w:tc>
      </w:tr>
      <w:tr w:rsidR="00D67014" w:rsidRPr="007E3002" w:rsidTr="00884BB2">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D67014" w:rsidRPr="007E3002" w:rsidRDefault="00D67014" w:rsidP="0031210C">
            <w:pPr>
              <w:jc w:val="right"/>
            </w:pPr>
            <w:r w:rsidRPr="007E3002">
              <w:t>Итого:</w:t>
            </w:r>
          </w:p>
        </w:tc>
        <w:tc>
          <w:tcPr>
            <w:tcW w:w="1346" w:type="pct"/>
            <w:tcBorders>
              <w:top w:val="single" w:sz="4" w:space="0" w:color="auto"/>
              <w:left w:val="single" w:sz="4" w:space="0" w:color="auto"/>
              <w:bottom w:val="single" w:sz="4" w:space="0" w:color="auto"/>
              <w:right w:val="single" w:sz="4" w:space="0" w:color="auto"/>
            </w:tcBorders>
            <w:noWrap/>
            <w:vAlign w:val="center"/>
          </w:tcPr>
          <w:p w:rsidR="00D67014" w:rsidRPr="007E3002" w:rsidRDefault="00D67014" w:rsidP="0031210C">
            <w:pPr>
              <w:jc w:val="center"/>
            </w:pPr>
          </w:p>
        </w:tc>
        <w:tc>
          <w:tcPr>
            <w:tcW w:w="700" w:type="pct"/>
            <w:tcBorders>
              <w:top w:val="single" w:sz="4" w:space="0" w:color="auto"/>
              <w:left w:val="nil"/>
              <w:bottom w:val="single" w:sz="4" w:space="0" w:color="auto"/>
              <w:right w:val="single" w:sz="4" w:space="0" w:color="auto"/>
            </w:tcBorders>
          </w:tcPr>
          <w:p w:rsidR="00D67014" w:rsidRPr="007E3002" w:rsidRDefault="00D67014" w:rsidP="0031210C">
            <w:pPr>
              <w:jc w:val="center"/>
            </w:pPr>
            <w:r w:rsidRPr="007E3002">
              <w:t>-</w:t>
            </w:r>
          </w:p>
        </w:tc>
        <w:tc>
          <w:tcPr>
            <w:tcW w:w="684" w:type="pct"/>
            <w:tcBorders>
              <w:top w:val="single" w:sz="4" w:space="0" w:color="auto"/>
              <w:left w:val="single" w:sz="4" w:space="0" w:color="auto"/>
              <w:bottom w:val="single" w:sz="4" w:space="0" w:color="auto"/>
              <w:right w:val="single" w:sz="4" w:space="0" w:color="auto"/>
            </w:tcBorders>
            <w:noWrap/>
            <w:vAlign w:val="center"/>
          </w:tcPr>
          <w:p w:rsidR="00D67014" w:rsidRPr="007E3002" w:rsidRDefault="00D67014" w:rsidP="0031210C">
            <w:pPr>
              <w:jc w:val="center"/>
            </w:pPr>
            <w:r w:rsidRPr="007E3002">
              <w:t>-</w:t>
            </w:r>
          </w:p>
        </w:tc>
        <w:tc>
          <w:tcPr>
            <w:tcW w:w="747" w:type="pct"/>
            <w:tcBorders>
              <w:top w:val="nil"/>
              <w:left w:val="nil"/>
              <w:bottom w:val="single" w:sz="4" w:space="0" w:color="auto"/>
              <w:right w:val="single" w:sz="4" w:space="0" w:color="auto"/>
            </w:tcBorders>
            <w:noWrap/>
            <w:vAlign w:val="center"/>
          </w:tcPr>
          <w:p w:rsidR="00D67014" w:rsidRPr="007E3002" w:rsidRDefault="00D67014" w:rsidP="0031210C">
            <w:pPr>
              <w:jc w:val="center"/>
            </w:pPr>
            <w:r w:rsidRPr="007E3002">
              <w:t>-</w:t>
            </w:r>
          </w:p>
        </w:tc>
      </w:tr>
    </w:tbl>
    <w:p w:rsidR="00D67014" w:rsidRPr="000379F8" w:rsidRDefault="00D67014" w:rsidP="000954FB">
      <w:pPr>
        <w:ind w:firstLine="567"/>
        <w:jc w:val="both"/>
        <w:rPr>
          <w:color w:val="BFBFBF"/>
          <w:sz w:val="28"/>
          <w:szCs w:val="28"/>
        </w:rPr>
      </w:pPr>
    </w:p>
    <w:p w:rsidR="00D67014" w:rsidRDefault="00D67014"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w:t>
      </w:r>
      <w:r w:rsidRPr="00721D0D">
        <w:rPr>
          <w:i/>
          <w:sz w:val="24"/>
          <w:szCs w:val="24"/>
        </w:rPr>
        <w:t>,</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 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D67014" w:rsidRDefault="00D67014"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 в</w:t>
      </w:r>
      <w:r w:rsidRPr="00721D0D">
        <w:rPr>
          <w:i/>
          <w:sz w:val="24"/>
          <w:szCs w:val="24"/>
        </w:rPr>
        <w:t>ыполнение работ, оказание услуг)</w:t>
      </w:r>
      <w:r>
        <w:rPr>
          <w:szCs w:val="28"/>
        </w:rPr>
        <w:t xml:space="preserve"> облагается НДС по ставке ____%,размер которого составляет ________/ НДС не облагается</w:t>
      </w:r>
      <w:r w:rsidRPr="00721D0D">
        <w:rPr>
          <w:i/>
          <w:sz w:val="24"/>
          <w:szCs w:val="24"/>
        </w:rPr>
        <w:t>(указать необходимое)</w:t>
      </w:r>
      <w:r w:rsidRPr="00721D0D">
        <w:rPr>
          <w:i/>
          <w:szCs w:val="28"/>
        </w:rPr>
        <w:t>.</w:t>
      </w:r>
    </w:p>
    <w:p w:rsidR="00D67014" w:rsidRDefault="00D67014"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D67014" w:rsidRPr="00721D0D" w:rsidRDefault="00D67014" w:rsidP="006A6E7D">
      <w:pPr>
        <w:pStyle w:val="BodyTextIndent"/>
        <w:jc w:val="center"/>
        <w:rPr>
          <w:i/>
          <w:sz w:val="24"/>
          <w:szCs w:val="24"/>
        </w:rPr>
      </w:pPr>
      <w:r w:rsidRPr="00721D0D">
        <w:rPr>
          <w:i/>
          <w:sz w:val="24"/>
          <w:szCs w:val="24"/>
        </w:rPr>
        <w:t>(заполняется претендентом при необходимости).</w:t>
      </w:r>
    </w:p>
    <w:p w:rsidR="00D67014" w:rsidRPr="00205668" w:rsidRDefault="00D67014"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D67014" w:rsidRPr="00205668" w:rsidRDefault="00D67014"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D67014" w:rsidRPr="00205668" w:rsidRDefault="00D67014"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D67014" w:rsidRPr="00205668" w:rsidRDefault="00D67014"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D67014" w:rsidRPr="00205668" w:rsidRDefault="00D67014"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67014" w:rsidRPr="00BF4250" w:rsidRDefault="00D67014" w:rsidP="00884BB2">
      <w:pPr>
        <w:pStyle w:val="BodyTextIndent"/>
        <w:jc w:val="both"/>
        <w:rPr>
          <w:szCs w:val="28"/>
        </w:rPr>
      </w:pPr>
      <w:r w:rsidRPr="00BF4250">
        <w:rPr>
          <w:szCs w:val="28"/>
        </w:rPr>
        <w:t xml:space="preserve">1) приложение № 1 </w:t>
      </w:r>
      <w:r w:rsidRPr="002A0222">
        <w:rPr>
          <w:szCs w:val="28"/>
        </w:rPr>
        <w:t>–</w:t>
      </w:r>
      <w:r w:rsidRPr="00BF4250">
        <w:rPr>
          <w:szCs w:val="28"/>
        </w:rPr>
        <w:t xml:space="preserve"> Расчет стоимости _________ (работ, услуг, товаров и т.д.)  на ___ листах</w:t>
      </w:r>
      <w:r w:rsidRPr="00BF4250">
        <w:t xml:space="preserve">    Расчёт стоимости представляется в отраслевой сметно-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 xml:space="preserve">с пересчётом в текущие цены на момент составления сметы </w:t>
      </w:r>
      <w:r w:rsidRPr="00BF4250">
        <w:t>и применением к итогу сметной стоимости коэффициента 0,95.</w:t>
      </w:r>
    </w:p>
    <w:p w:rsidR="00D67014" w:rsidRPr="00BF4250" w:rsidRDefault="00D67014" w:rsidP="00884BB2">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D67014" w:rsidRPr="00E50B54" w:rsidRDefault="00D67014" w:rsidP="00884BB2">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D67014" w:rsidRPr="00E50B54" w:rsidRDefault="00D67014" w:rsidP="00884BB2">
      <w:pPr>
        <w:pStyle w:val="BodyText"/>
        <w:ind w:firstLine="0"/>
        <w:jc w:val="left"/>
        <w:rPr>
          <w:rFonts w:eastAsia="Times New Roman"/>
          <w:sz w:val="28"/>
          <w:szCs w:val="28"/>
        </w:rPr>
      </w:pPr>
    </w:p>
    <w:p w:rsidR="00D67014" w:rsidRPr="00205668" w:rsidRDefault="00D67014" w:rsidP="006A6E7D">
      <w:pPr>
        <w:pStyle w:val="BodyText"/>
        <w:ind w:firstLine="0"/>
        <w:jc w:val="left"/>
        <w:rPr>
          <w:rFonts w:eastAsia="Times New Roman"/>
          <w:sz w:val="28"/>
          <w:szCs w:val="28"/>
        </w:rPr>
      </w:pPr>
    </w:p>
    <w:p w:rsidR="00D67014" w:rsidRPr="007415F9" w:rsidRDefault="00D67014"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67014" w:rsidRPr="007415F9" w:rsidRDefault="00D67014" w:rsidP="006A6E7D">
      <w:pPr>
        <w:tabs>
          <w:tab w:val="left" w:pos="8640"/>
        </w:tabs>
        <w:jc w:val="center"/>
        <w:rPr>
          <w:i/>
        </w:rPr>
      </w:pPr>
      <w:r w:rsidRPr="007415F9">
        <w:rPr>
          <w:i/>
        </w:rPr>
        <w:t>(наименование претендента)</w:t>
      </w:r>
    </w:p>
    <w:p w:rsidR="00D67014" w:rsidRPr="00445DDD" w:rsidRDefault="00D67014"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67014" w:rsidRPr="007415F9" w:rsidRDefault="00D67014" w:rsidP="006A6E7D">
      <w:pPr>
        <w:rPr>
          <w:i/>
        </w:rPr>
      </w:pPr>
      <w:r w:rsidRPr="007415F9">
        <w:rPr>
          <w:i/>
        </w:rPr>
        <w:t>Печать</w:t>
      </w:r>
      <w:r w:rsidRPr="007415F9">
        <w:rPr>
          <w:i/>
        </w:rPr>
        <w:tab/>
      </w:r>
      <w:r w:rsidRPr="007415F9">
        <w:rPr>
          <w:i/>
        </w:rPr>
        <w:tab/>
      </w:r>
      <w:r w:rsidRPr="007415F9">
        <w:rPr>
          <w:i/>
        </w:rPr>
        <w:tab/>
        <w:t>(должность, подпись, ФИО)</w:t>
      </w:r>
    </w:p>
    <w:p w:rsidR="00D67014" w:rsidRDefault="00D67014"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67014" w:rsidRPr="00205668" w:rsidRDefault="00D67014" w:rsidP="006A6E7D">
      <w:pPr>
        <w:pStyle w:val="BodyText"/>
        <w:jc w:val="left"/>
        <w:rPr>
          <w:rFonts w:eastAsia="Times New Roman"/>
          <w:sz w:val="28"/>
          <w:szCs w:val="28"/>
        </w:rPr>
      </w:pPr>
    </w:p>
    <w:p w:rsidR="00D67014" w:rsidRDefault="00D67014" w:rsidP="006A6E7D">
      <w:pPr>
        <w:rPr>
          <w:rFonts w:eastAsia="MS Mincho"/>
          <w:sz w:val="28"/>
          <w:szCs w:val="28"/>
        </w:rPr>
      </w:pPr>
      <w:r>
        <w:rPr>
          <w:sz w:val="28"/>
          <w:szCs w:val="28"/>
        </w:rPr>
        <w:br w:type="page"/>
      </w:r>
    </w:p>
    <w:p w:rsidR="00D67014" w:rsidRPr="00C97E49" w:rsidRDefault="00D67014" w:rsidP="000954FB">
      <w:pPr>
        <w:pStyle w:val="BodyText"/>
        <w:ind w:firstLine="0"/>
        <w:jc w:val="right"/>
        <w:rPr>
          <w:sz w:val="28"/>
          <w:szCs w:val="28"/>
        </w:rPr>
      </w:pPr>
      <w:r w:rsidRPr="00C97E49">
        <w:rPr>
          <w:sz w:val="28"/>
          <w:szCs w:val="28"/>
        </w:rPr>
        <w:t>Приложение № 4</w:t>
      </w:r>
    </w:p>
    <w:p w:rsidR="00D67014" w:rsidRDefault="00D67014" w:rsidP="000954FB">
      <w:pPr>
        <w:pStyle w:val="BodyText"/>
        <w:ind w:firstLine="0"/>
        <w:jc w:val="right"/>
        <w:rPr>
          <w:sz w:val="28"/>
          <w:szCs w:val="28"/>
        </w:rPr>
      </w:pPr>
      <w:r w:rsidRPr="00C97E49">
        <w:rPr>
          <w:sz w:val="28"/>
          <w:szCs w:val="28"/>
        </w:rPr>
        <w:t>к документации о закупке</w:t>
      </w:r>
    </w:p>
    <w:p w:rsidR="00D67014" w:rsidRPr="00C97E49" w:rsidRDefault="00D67014" w:rsidP="000954FB">
      <w:pPr>
        <w:pStyle w:val="BodyText"/>
        <w:ind w:firstLine="0"/>
        <w:jc w:val="left"/>
        <w:rPr>
          <w:sz w:val="28"/>
          <w:szCs w:val="28"/>
        </w:rPr>
      </w:pPr>
    </w:p>
    <w:p w:rsidR="00D67014" w:rsidRPr="00C97E49" w:rsidRDefault="00D67014"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67014" w:rsidRPr="007415F9" w:rsidRDefault="00D67014" w:rsidP="000954FB">
      <w:pPr>
        <w:jc w:val="center"/>
        <w:rPr>
          <w:i/>
        </w:rPr>
      </w:pPr>
      <w:r w:rsidRPr="007415F9">
        <w:rPr>
          <w:i/>
        </w:rPr>
        <w:t xml:space="preserve">                                                           (наименование претендента)</w:t>
      </w:r>
    </w:p>
    <w:p w:rsidR="00D67014" w:rsidRDefault="00D67014" w:rsidP="000954FB">
      <w:pPr>
        <w:jc w:val="center"/>
      </w:pPr>
    </w:p>
    <w:p w:rsidR="00D67014" w:rsidRDefault="00D67014"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D67014" w:rsidRPr="00C97E49" w:rsidTr="00BF6892">
        <w:tc>
          <w:tcPr>
            <w:tcW w:w="0" w:type="auto"/>
            <w:vAlign w:val="center"/>
          </w:tcPr>
          <w:p w:rsidR="00D67014" w:rsidRPr="00C97E49" w:rsidRDefault="00D67014" w:rsidP="00BF6892">
            <w:pPr>
              <w:jc w:val="center"/>
            </w:pPr>
            <w:r w:rsidRPr="00C97E49">
              <w:t>№№</w:t>
            </w:r>
          </w:p>
        </w:tc>
        <w:tc>
          <w:tcPr>
            <w:tcW w:w="0" w:type="auto"/>
            <w:vAlign w:val="center"/>
          </w:tcPr>
          <w:p w:rsidR="00D67014" w:rsidRPr="00C97E49" w:rsidRDefault="00D67014" w:rsidP="00BF6892">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D67014" w:rsidRPr="00C97E49" w:rsidRDefault="00D67014"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D67014" w:rsidRPr="00C97E49" w:rsidRDefault="00D67014" w:rsidP="00BF6892">
            <w:pPr>
              <w:jc w:val="center"/>
            </w:pPr>
            <w:r w:rsidRPr="00C97E49">
              <w:t xml:space="preserve">Наименование Заказчика                        </w:t>
            </w:r>
          </w:p>
        </w:tc>
      </w:tr>
      <w:tr w:rsidR="00D67014" w:rsidRPr="00C97E49" w:rsidTr="00BF6892">
        <w:tc>
          <w:tcPr>
            <w:tcW w:w="0" w:type="auto"/>
          </w:tcPr>
          <w:p w:rsidR="00D67014" w:rsidRPr="00C97E49" w:rsidRDefault="00D67014" w:rsidP="00BF6892"/>
        </w:tc>
        <w:tc>
          <w:tcPr>
            <w:tcW w:w="0" w:type="auto"/>
            <w:vAlign w:val="center"/>
          </w:tcPr>
          <w:p w:rsidR="00D67014" w:rsidRPr="00C97E49" w:rsidRDefault="00D67014" w:rsidP="00BF6892">
            <w:pPr>
              <w:jc w:val="center"/>
            </w:pPr>
          </w:p>
        </w:tc>
        <w:tc>
          <w:tcPr>
            <w:tcW w:w="0" w:type="auto"/>
          </w:tcPr>
          <w:p w:rsidR="00D67014" w:rsidRPr="00C97E49" w:rsidRDefault="00D67014" w:rsidP="00BF6892"/>
        </w:tc>
        <w:tc>
          <w:tcPr>
            <w:tcW w:w="0" w:type="auto"/>
          </w:tcPr>
          <w:p w:rsidR="00D67014" w:rsidRPr="00C97E49" w:rsidRDefault="00D67014" w:rsidP="00BF6892"/>
        </w:tc>
      </w:tr>
      <w:tr w:rsidR="00D67014" w:rsidRPr="00C97E49" w:rsidTr="00BF6892">
        <w:tc>
          <w:tcPr>
            <w:tcW w:w="0" w:type="auto"/>
          </w:tcPr>
          <w:p w:rsidR="00D67014" w:rsidRPr="00C97E49" w:rsidRDefault="00D67014" w:rsidP="00BF6892"/>
        </w:tc>
        <w:tc>
          <w:tcPr>
            <w:tcW w:w="0" w:type="auto"/>
            <w:vAlign w:val="center"/>
          </w:tcPr>
          <w:p w:rsidR="00D67014" w:rsidRPr="00C97E49" w:rsidRDefault="00D67014" w:rsidP="00BF6892">
            <w:pPr>
              <w:jc w:val="center"/>
            </w:pPr>
          </w:p>
        </w:tc>
        <w:tc>
          <w:tcPr>
            <w:tcW w:w="0" w:type="auto"/>
          </w:tcPr>
          <w:p w:rsidR="00D67014" w:rsidRPr="00C97E49" w:rsidRDefault="00D67014" w:rsidP="00BF6892"/>
        </w:tc>
        <w:tc>
          <w:tcPr>
            <w:tcW w:w="0" w:type="auto"/>
          </w:tcPr>
          <w:p w:rsidR="00D67014" w:rsidRPr="00C97E49" w:rsidRDefault="00D67014" w:rsidP="00BF6892"/>
        </w:tc>
      </w:tr>
      <w:tr w:rsidR="00D67014" w:rsidRPr="00C97E49" w:rsidTr="00BF6892">
        <w:trPr>
          <w:trHeight w:val="211"/>
        </w:trPr>
        <w:tc>
          <w:tcPr>
            <w:tcW w:w="0" w:type="auto"/>
          </w:tcPr>
          <w:p w:rsidR="00D67014" w:rsidRPr="00C97E49" w:rsidRDefault="00D67014" w:rsidP="00BF6892"/>
        </w:tc>
        <w:tc>
          <w:tcPr>
            <w:tcW w:w="0" w:type="auto"/>
            <w:vAlign w:val="center"/>
          </w:tcPr>
          <w:p w:rsidR="00D67014" w:rsidRPr="00C97E49" w:rsidRDefault="00D67014" w:rsidP="00BF6892">
            <w:pPr>
              <w:jc w:val="center"/>
            </w:pPr>
          </w:p>
        </w:tc>
        <w:tc>
          <w:tcPr>
            <w:tcW w:w="0" w:type="auto"/>
          </w:tcPr>
          <w:p w:rsidR="00D67014" w:rsidRPr="00C97E49" w:rsidRDefault="00D67014" w:rsidP="00BF6892"/>
        </w:tc>
        <w:tc>
          <w:tcPr>
            <w:tcW w:w="0" w:type="auto"/>
          </w:tcPr>
          <w:p w:rsidR="00D67014" w:rsidRPr="00C97E49" w:rsidRDefault="00D67014" w:rsidP="00BF6892"/>
        </w:tc>
      </w:tr>
    </w:tbl>
    <w:p w:rsidR="00D67014" w:rsidRDefault="00D67014" w:rsidP="000954FB"/>
    <w:p w:rsidR="00D67014" w:rsidRPr="007415F9" w:rsidRDefault="00D67014" w:rsidP="000954FB"/>
    <w:p w:rsidR="00D67014" w:rsidRPr="007415F9" w:rsidRDefault="00D67014"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67014" w:rsidRPr="007415F9" w:rsidRDefault="00D67014" w:rsidP="008D67F8">
      <w:pPr>
        <w:tabs>
          <w:tab w:val="left" w:pos="8640"/>
        </w:tabs>
        <w:jc w:val="center"/>
        <w:rPr>
          <w:i/>
        </w:rPr>
      </w:pPr>
      <w:r w:rsidRPr="007415F9">
        <w:rPr>
          <w:i/>
        </w:rPr>
        <w:t>(наименование претендента)</w:t>
      </w:r>
    </w:p>
    <w:p w:rsidR="00D67014" w:rsidRPr="00445DDD" w:rsidRDefault="00D67014"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67014" w:rsidRPr="007415F9" w:rsidRDefault="00D67014" w:rsidP="008D67F8">
      <w:pPr>
        <w:rPr>
          <w:i/>
        </w:rPr>
      </w:pPr>
      <w:r w:rsidRPr="007415F9">
        <w:rPr>
          <w:i/>
        </w:rPr>
        <w:t>Печать</w:t>
      </w:r>
      <w:r w:rsidRPr="007415F9">
        <w:rPr>
          <w:i/>
        </w:rPr>
        <w:tab/>
      </w:r>
      <w:r w:rsidRPr="007415F9">
        <w:rPr>
          <w:i/>
        </w:rPr>
        <w:tab/>
      </w:r>
      <w:r w:rsidRPr="007415F9">
        <w:rPr>
          <w:i/>
        </w:rPr>
        <w:tab/>
        <w:t>(должность, подпись, ФИО)</w:t>
      </w:r>
    </w:p>
    <w:p w:rsidR="00D67014" w:rsidRDefault="00D67014"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67014" w:rsidRPr="00653CC9" w:rsidRDefault="00D67014" w:rsidP="00D4225A">
      <w:pPr>
        <w:pStyle w:val="BodyText"/>
        <w:ind w:firstLine="0"/>
        <w:jc w:val="right"/>
        <w:rPr>
          <w:sz w:val="28"/>
          <w:szCs w:val="28"/>
        </w:rPr>
      </w:pPr>
      <w:r>
        <w:br w:type="page"/>
      </w:r>
      <w:r w:rsidRPr="00653CC9">
        <w:rPr>
          <w:sz w:val="28"/>
          <w:szCs w:val="28"/>
        </w:rPr>
        <w:t xml:space="preserve">Приложение № </w:t>
      </w:r>
      <w:r>
        <w:rPr>
          <w:sz w:val="28"/>
          <w:szCs w:val="28"/>
        </w:rPr>
        <w:t>5</w:t>
      </w:r>
    </w:p>
    <w:p w:rsidR="00D67014" w:rsidRDefault="00D67014" w:rsidP="00D4225A">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D67014" w:rsidRDefault="00D67014" w:rsidP="00D4225A">
      <w:pPr>
        <w:pStyle w:val="BodyText"/>
        <w:ind w:firstLine="0"/>
        <w:jc w:val="left"/>
        <w:rPr>
          <w:sz w:val="28"/>
          <w:szCs w:val="28"/>
        </w:rPr>
      </w:pPr>
    </w:p>
    <w:p w:rsidR="00D67014" w:rsidRPr="00E10899" w:rsidRDefault="00D67014" w:rsidP="00D4225A">
      <w:pPr>
        <w:pStyle w:val="BodyText"/>
        <w:ind w:firstLine="0"/>
        <w:jc w:val="center"/>
        <w:rPr>
          <w:b/>
          <w:sz w:val="60"/>
          <w:szCs w:val="60"/>
        </w:rPr>
      </w:pPr>
      <w:r w:rsidRPr="00B96695">
        <w:rPr>
          <w:b/>
          <w:sz w:val="60"/>
          <w:szCs w:val="60"/>
        </w:rPr>
        <w:t>ПРОЕКТ ДОГОВОРА</w:t>
      </w:r>
    </w:p>
    <w:p w:rsidR="00D67014" w:rsidRDefault="00D67014" w:rsidP="00D4225A">
      <w:pPr>
        <w:rPr>
          <w:b/>
          <w:i/>
          <w:sz w:val="28"/>
          <w:szCs w:val="28"/>
          <w:highlight w:val="magenta"/>
        </w:rPr>
      </w:pPr>
    </w:p>
    <w:p w:rsidR="00D67014" w:rsidRPr="002F7280" w:rsidRDefault="00D67014" w:rsidP="00D4225A">
      <w:pPr>
        <w:ind w:firstLine="851"/>
        <w:jc w:val="center"/>
        <w:rPr>
          <w:b/>
          <w:bCs/>
          <w:sz w:val="28"/>
          <w:szCs w:val="28"/>
        </w:rPr>
      </w:pPr>
      <w:r w:rsidRPr="002F7280">
        <w:rPr>
          <w:b/>
          <w:bCs/>
          <w:sz w:val="28"/>
          <w:szCs w:val="28"/>
        </w:rPr>
        <w:t>Договор  №</w:t>
      </w:r>
    </w:p>
    <w:p w:rsidR="00D67014" w:rsidRPr="002F7280" w:rsidRDefault="00D67014" w:rsidP="00D4225A">
      <w:pPr>
        <w:ind w:firstLine="851"/>
        <w:jc w:val="center"/>
        <w:rPr>
          <w:sz w:val="28"/>
          <w:szCs w:val="28"/>
        </w:rPr>
      </w:pPr>
      <w:r w:rsidRPr="002F7280">
        <w:rPr>
          <w:b/>
          <w:bCs/>
          <w:sz w:val="28"/>
          <w:szCs w:val="28"/>
        </w:rPr>
        <w:t xml:space="preserve"> на выполнение работ</w:t>
      </w:r>
    </w:p>
    <w:p w:rsidR="00D67014" w:rsidRPr="005820EB" w:rsidRDefault="00D67014" w:rsidP="00D4225A">
      <w:pPr>
        <w:jc w:val="center"/>
      </w:pPr>
      <w:r w:rsidRPr="005820EB">
        <w:t>г.</w:t>
      </w:r>
      <w:r>
        <w:t>Самара</w:t>
      </w:r>
      <w:r w:rsidRPr="005820EB">
        <w:t xml:space="preserve">                                                                                 </w:t>
      </w:r>
      <w:r>
        <w:t xml:space="preserve">                 </w:t>
      </w:r>
      <w:r w:rsidRPr="005820EB">
        <w:t xml:space="preserve"> «__»_______ </w:t>
      </w:r>
      <w:r>
        <w:t>201</w:t>
      </w:r>
      <w:r w:rsidRPr="005820EB">
        <w:t>__ г.</w:t>
      </w:r>
    </w:p>
    <w:p w:rsidR="00D67014" w:rsidRPr="005820EB" w:rsidRDefault="00D67014" w:rsidP="00D4225A">
      <w:pPr>
        <w:ind w:firstLine="851"/>
        <w:jc w:val="both"/>
      </w:pPr>
    </w:p>
    <w:p w:rsidR="00D67014" w:rsidRPr="0059427E" w:rsidRDefault="00D67014" w:rsidP="00D4225A">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_________________филиала  ОАО «ТрансКонтейнер» на Куйбышевской железной дороге____________________</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D67014" w:rsidRPr="005820EB" w:rsidRDefault="00D67014" w:rsidP="00D4225A">
      <w:pPr>
        <w:ind w:firstLine="851"/>
        <w:jc w:val="both"/>
      </w:pPr>
    </w:p>
    <w:p w:rsidR="00D67014" w:rsidRPr="0059427E" w:rsidRDefault="00D67014" w:rsidP="00D4225A">
      <w:pPr>
        <w:ind w:firstLine="851"/>
        <w:jc w:val="center"/>
        <w:rPr>
          <w:b/>
          <w:sz w:val="28"/>
          <w:szCs w:val="28"/>
        </w:rPr>
      </w:pPr>
      <w:r w:rsidRPr="0059427E">
        <w:rPr>
          <w:b/>
          <w:sz w:val="28"/>
          <w:szCs w:val="28"/>
        </w:rPr>
        <w:t>1. Предмет Договора</w:t>
      </w:r>
    </w:p>
    <w:p w:rsidR="00D67014" w:rsidRDefault="00D67014" w:rsidP="00D4225A">
      <w:pPr>
        <w:numPr>
          <w:ilvl w:val="1"/>
          <w:numId w:val="37"/>
        </w:numPr>
        <w:tabs>
          <w:tab w:val="clear" w:pos="1174"/>
          <w:tab w:val="num" w:pos="0"/>
          <w:tab w:val="num" w:pos="360"/>
        </w:tabs>
        <w:suppressAutoHyphens w:val="0"/>
        <w:ind w:left="0" w:firstLine="851"/>
        <w:jc w:val="both"/>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подкранового пути  (инв.№350)</w:t>
      </w:r>
      <w:r w:rsidRPr="009D1B11">
        <w:rPr>
          <w:sz w:val="28"/>
          <w:szCs w:val="28"/>
        </w:rPr>
        <w:t>,</w:t>
      </w:r>
      <w:r>
        <w:rPr>
          <w:sz w:val="28"/>
          <w:szCs w:val="28"/>
        </w:rPr>
        <w:t xml:space="preserve"> расположенного по адресу - Российская Федерация, Республика Башкортостан, </w:t>
      </w:r>
      <w:r w:rsidRPr="00B1124A">
        <w:rPr>
          <w:sz w:val="28"/>
          <w:szCs w:val="28"/>
        </w:rPr>
        <w:t>г.Уфа, ул.Индустриальное шоссе</w:t>
      </w:r>
      <w:r>
        <w:rPr>
          <w:sz w:val="28"/>
          <w:szCs w:val="28"/>
        </w:rPr>
        <w:t xml:space="preserve"> </w:t>
      </w:r>
      <w:r w:rsidRPr="00B1124A">
        <w:rPr>
          <w:sz w:val="28"/>
          <w:szCs w:val="28"/>
        </w:rPr>
        <w:t xml:space="preserve">  </w:t>
      </w:r>
      <w:r w:rsidRPr="0059427E">
        <w:rPr>
          <w:sz w:val="28"/>
          <w:szCs w:val="28"/>
        </w:rPr>
        <w:t xml:space="preserve"> (далее – «Работы»).</w:t>
      </w:r>
    </w:p>
    <w:p w:rsidR="00D67014" w:rsidRPr="005820EB" w:rsidRDefault="00D67014" w:rsidP="00D4225A">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 xml:space="preserve">  (приложение № 1), являющемся  неотъемлемой частью настоящего Договора.</w:t>
      </w:r>
    </w:p>
    <w:p w:rsidR="00D67014" w:rsidRDefault="00D67014" w:rsidP="00D4225A">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не позднее 31.10.2014г.</w:t>
      </w:r>
      <w:r w:rsidRPr="009D1B11">
        <w:rPr>
          <w:szCs w:val="24"/>
        </w:rPr>
        <w:t xml:space="preserve"> Срок сдачи Работ по настоящему договору определяются Календарным планом  (приложение № 2), являющимся  неотъемлемой частью настоящего Договора.</w:t>
      </w:r>
    </w:p>
    <w:p w:rsidR="00D67014" w:rsidRPr="0059427E" w:rsidRDefault="00D67014" w:rsidP="00D4225A">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D67014" w:rsidRDefault="00D67014" w:rsidP="00D4225A">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D67014" w:rsidRDefault="00D67014" w:rsidP="00D4225A">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r>
        <w:rPr>
          <w:sz w:val="28"/>
          <w:szCs w:val="28"/>
        </w:rPr>
        <w:t xml:space="preserve"> ___________(___________) рублей, кроме того НДС в размере </w:t>
      </w:r>
      <w:r w:rsidRPr="0059427E">
        <w:rPr>
          <w:sz w:val="28"/>
          <w:szCs w:val="28"/>
        </w:rPr>
        <w:t>18%</w:t>
      </w:r>
      <w:r>
        <w:rPr>
          <w:sz w:val="28"/>
          <w:szCs w:val="28"/>
        </w:rPr>
        <w:t xml:space="preserve"> (восемнадцати процентов) в сумме</w:t>
      </w:r>
      <w:r w:rsidRPr="0059427E">
        <w:rPr>
          <w:sz w:val="28"/>
          <w:szCs w:val="28"/>
        </w:rPr>
        <w:t xml:space="preserve"> </w:t>
      </w:r>
      <w:r>
        <w:rPr>
          <w:sz w:val="28"/>
          <w:szCs w:val="28"/>
        </w:rPr>
        <w:t>_____________рублей</w:t>
      </w:r>
      <w:r w:rsidRPr="0059427E">
        <w:rPr>
          <w:sz w:val="28"/>
          <w:szCs w:val="28"/>
        </w:rPr>
        <w:t xml:space="preserve">  (</w:t>
      </w:r>
      <w:r>
        <w:rPr>
          <w:sz w:val="28"/>
          <w:szCs w:val="28"/>
        </w:rPr>
        <w:t>_________</w:t>
      </w:r>
      <w:r w:rsidRPr="0059427E">
        <w:rPr>
          <w:sz w:val="28"/>
          <w:szCs w:val="28"/>
        </w:rPr>
        <w:t>)</w:t>
      </w:r>
      <w:r>
        <w:rPr>
          <w:sz w:val="28"/>
          <w:szCs w:val="28"/>
        </w:rPr>
        <w:t>. Общая цена с учетом НДС составляет</w:t>
      </w:r>
      <w:r w:rsidRPr="0059427E">
        <w:rPr>
          <w:sz w:val="28"/>
          <w:szCs w:val="28"/>
        </w:rPr>
        <w:t xml:space="preserve"> </w:t>
      </w:r>
      <w:r>
        <w:rPr>
          <w:sz w:val="28"/>
          <w:szCs w:val="28"/>
        </w:rPr>
        <w:t xml:space="preserve">______________ </w:t>
      </w:r>
      <w:r w:rsidRPr="0059427E">
        <w:rPr>
          <w:sz w:val="28"/>
          <w:szCs w:val="28"/>
        </w:rPr>
        <w:t>(</w:t>
      </w:r>
      <w:r>
        <w:rPr>
          <w:sz w:val="28"/>
          <w:szCs w:val="28"/>
        </w:rPr>
        <w:t>_____________)рублей</w:t>
      </w:r>
      <w:r w:rsidRPr="0059427E">
        <w:rPr>
          <w:sz w:val="28"/>
          <w:szCs w:val="28"/>
        </w:rPr>
        <w:t>.</w:t>
      </w:r>
      <w:r w:rsidRPr="005820EB">
        <w:tab/>
      </w:r>
    </w:p>
    <w:p w:rsidR="00D67014" w:rsidRPr="005C4FE2" w:rsidRDefault="00D67014" w:rsidP="00D4225A">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D67014" w:rsidRPr="005C4FE2" w:rsidRDefault="00D67014" w:rsidP="00D4225A">
      <w:pPr>
        <w:ind w:firstLine="851"/>
        <w:jc w:val="both"/>
        <w:rPr>
          <w:rStyle w:val="FontStyle15"/>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 по настоящему Договору, что составляет</w:t>
      </w:r>
      <w:r>
        <w:rPr>
          <w:sz w:val="28"/>
          <w:szCs w:val="28"/>
        </w:rPr>
        <w:t xml:space="preserve"> ______________ рубля</w:t>
      </w:r>
      <w:r w:rsidRPr="0059427E">
        <w:rPr>
          <w:sz w:val="28"/>
          <w:szCs w:val="28"/>
        </w:rPr>
        <w:t xml:space="preserve"> (</w:t>
      </w:r>
      <w:r>
        <w:rPr>
          <w:sz w:val="28"/>
          <w:szCs w:val="28"/>
        </w:rPr>
        <w:t>______________________</w:t>
      </w:r>
      <w:r w:rsidRPr="0059427E">
        <w:rPr>
          <w:sz w:val="28"/>
          <w:szCs w:val="28"/>
        </w:rPr>
        <w:t xml:space="preserve">), 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D67014" w:rsidRPr="005C4FE2" w:rsidRDefault="00D67014" w:rsidP="00D4225A">
      <w:pPr>
        <w:ind w:firstLine="851"/>
        <w:jc w:val="both"/>
        <w:rPr>
          <w:rStyle w:val="FontStyle15"/>
          <w:sz w:val="28"/>
          <w:szCs w:val="28"/>
        </w:rPr>
      </w:pPr>
      <w:r w:rsidRPr="005C4FE2">
        <w:rPr>
          <w:sz w:val="28"/>
          <w:szCs w:val="28"/>
        </w:rPr>
        <w:t xml:space="preserve">2.3. Окончательный расчет согласно выставленного счета Исполнителем в размере </w:t>
      </w:r>
      <w:r>
        <w:rPr>
          <w:sz w:val="28"/>
          <w:szCs w:val="28"/>
        </w:rPr>
        <w:t>_________</w:t>
      </w:r>
      <w:r w:rsidRPr="005C4FE2">
        <w:rPr>
          <w:sz w:val="28"/>
          <w:szCs w:val="28"/>
        </w:rPr>
        <w:t>% (</w:t>
      </w:r>
      <w:r>
        <w:rPr>
          <w:sz w:val="28"/>
          <w:szCs w:val="28"/>
        </w:rPr>
        <w:t>_________</w:t>
      </w:r>
      <w:r w:rsidRPr="005C4FE2">
        <w:rPr>
          <w:sz w:val="28"/>
          <w:szCs w:val="28"/>
        </w:rPr>
        <w:t xml:space="preserve">) от цены Работ по настоящему Договору, что составляет </w:t>
      </w:r>
      <w:r>
        <w:rPr>
          <w:sz w:val="28"/>
          <w:szCs w:val="28"/>
        </w:rPr>
        <w:t xml:space="preserve">_________рублей </w:t>
      </w:r>
      <w:r w:rsidRPr="0059427E">
        <w:rPr>
          <w:sz w:val="28"/>
          <w:szCs w:val="28"/>
        </w:rPr>
        <w:t>(</w:t>
      </w:r>
      <w:r>
        <w:rPr>
          <w:sz w:val="28"/>
          <w:szCs w:val="28"/>
        </w:rPr>
        <w:t>__________)</w:t>
      </w:r>
      <w:r w:rsidRPr="0059427E">
        <w:rPr>
          <w:sz w:val="28"/>
          <w:szCs w:val="28"/>
        </w:rPr>
        <w:t xml:space="preserve">, в   том   числе  НДС – 18%  </w:t>
      </w:r>
      <w:r>
        <w:rPr>
          <w:sz w:val="28"/>
          <w:szCs w:val="28"/>
        </w:rPr>
        <w:t>____ рублей</w:t>
      </w:r>
      <w:r w:rsidRPr="0059427E">
        <w:rPr>
          <w:sz w:val="28"/>
          <w:szCs w:val="28"/>
        </w:rPr>
        <w:t xml:space="preserve"> (</w:t>
      </w:r>
      <w:r>
        <w:rPr>
          <w:sz w:val="28"/>
          <w:szCs w:val="28"/>
        </w:rPr>
        <w:t>________</w:t>
      </w:r>
      <w:r w:rsidRPr="0059427E">
        <w:rPr>
          <w:sz w:val="28"/>
          <w:szCs w:val="28"/>
        </w:rPr>
        <w:t>)</w:t>
      </w:r>
      <w:r>
        <w:rPr>
          <w:sz w:val="28"/>
          <w:szCs w:val="28"/>
        </w:rPr>
        <w:t>,</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 Работ, 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D67014" w:rsidRPr="005C4FE2" w:rsidRDefault="00D67014" w:rsidP="00D4225A">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D67014" w:rsidRDefault="00D67014" w:rsidP="00D4225A">
      <w:pPr>
        <w:pStyle w:val="BodyTextIndent"/>
        <w:ind w:firstLine="851"/>
        <w:rPr>
          <w:szCs w:val="24"/>
        </w:rPr>
      </w:pPr>
    </w:p>
    <w:p w:rsidR="00D67014" w:rsidRDefault="00D67014" w:rsidP="00D4225A">
      <w:pPr>
        <w:pStyle w:val="BodyTextIndent"/>
        <w:ind w:firstLine="851"/>
        <w:jc w:val="center"/>
        <w:rPr>
          <w:b/>
          <w:szCs w:val="24"/>
        </w:rPr>
      </w:pPr>
      <w:r w:rsidRPr="005820EB">
        <w:rPr>
          <w:b/>
          <w:szCs w:val="24"/>
        </w:rPr>
        <w:t xml:space="preserve">3. Порядок сдачи и приемки </w:t>
      </w:r>
      <w:r>
        <w:rPr>
          <w:b/>
          <w:szCs w:val="24"/>
        </w:rPr>
        <w:t>Работ</w:t>
      </w:r>
    </w:p>
    <w:p w:rsidR="00D67014" w:rsidRPr="005820EB" w:rsidRDefault="00D67014" w:rsidP="00D4225A">
      <w:pPr>
        <w:pStyle w:val="BodyTextIndent"/>
        <w:ind w:firstLine="851"/>
        <w:jc w:val="center"/>
        <w:rPr>
          <w:b/>
          <w:szCs w:val="24"/>
        </w:rPr>
      </w:pPr>
    </w:p>
    <w:p w:rsidR="00D67014" w:rsidRPr="00F610BF" w:rsidRDefault="00D67014" w:rsidP="00D4225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D67014" w:rsidRPr="00F610BF" w:rsidRDefault="00D67014" w:rsidP="00D4225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67014" w:rsidRPr="00F610BF" w:rsidRDefault="00D67014" w:rsidP="00D4225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67014" w:rsidRPr="00F610BF" w:rsidRDefault="00D67014" w:rsidP="00D4225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67014" w:rsidRPr="0081020B" w:rsidRDefault="00D67014" w:rsidP="00D4225A">
      <w:pPr>
        <w:jc w:val="both"/>
      </w:pPr>
    </w:p>
    <w:p w:rsidR="00D67014" w:rsidRPr="005820EB" w:rsidRDefault="00D67014" w:rsidP="00D4225A">
      <w:pPr>
        <w:pStyle w:val="BodyTextIndent"/>
        <w:ind w:firstLine="851"/>
        <w:jc w:val="center"/>
        <w:rPr>
          <w:b/>
          <w:szCs w:val="24"/>
        </w:rPr>
      </w:pPr>
      <w:r w:rsidRPr="005820EB">
        <w:rPr>
          <w:b/>
          <w:szCs w:val="24"/>
        </w:rPr>
        <w:t>4. Обязанности Сторон</w:t>
      </w:r>
    </w:p>
    <w:p w:rsidR="00D67014" w:rsidRPr="00F610BF" w:rsidRDefault="00D67014" w:rsidP="00D4225A">
      <w:pPr>
        <w:pStyle w:val="BodyTextIndent"/>
        <w:ind w:firstLine="851"/>
        <w:jc w:val="both"/>
        <w:rPr>
          <w:szCs w:val="24"/>
        </w:rPr>
      </w:pPr>
      <w:r w:rsidRPr="00F610BF">
        <w:rPr>
          <w:szCs w:val="24"/>
        </w:rPr>
        <w:t>4.1. Исполнитель обязан:</w:t>
      </w:r>
    </w:p>
    <w:p w:rsidR="00D67014" w:rsidRDefault="00D67014" w:rsidP="00D4225A">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D67014" w:rsidRPr="000867CC" w:rsidRDefault="00D67014" w:rsidP="00D4225A">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D67014" w:rsidRPr="000867CC" w:rsidRDefault="00D67014" w:rsidP="00D4225A">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67014" w:rsidRPr="000867CC" w:rsidRDefault="00D67014" w:rsidP="00D4225A">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D67014" w:rsidRPr="00DE5016" w:rsidRDefault="00D67014" w:rsidP="00D4225A">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67014" w:rsidRPr="00DE5016" w:rsidRDefault="00D67014" w:rsidP="00D4225A">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D67014" w:rsidRPr="005820EB" w:rsidRDefault="00D67014" w:rsidP="00D4225A">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D67014" w:rsidRDefault="00D67014" w:rsidP="00D4225A">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D67014" w:rsidRDefault="00D67014" w:rsidP="00D4225A">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D67014" w:rsidRDefault="00D67014" w:rsidP="00D4225A">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67014" w:rsidRPr="00F610BF" w:rsidRDefault="00D67014" w:rsidP="00D4225A">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D67014" w:rsidRDefault="00D67014" w:rsidP="00D4225A">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D67014" w:rsidRPr="00F610BF" w:rsidRDefault="00D67014" w:rsidP="00D4225A">
      <w:pPr>
        <w:ind w:firstLine="560"/>
        <w:jc w:val="both"/>
        <w:rPr>
          <w:sz w:val="28"/>
          <w:szCs w:val="28"/>
        </w:rPr>
      </w:pPr>
      <w:r>
        <w:rPr>
          <w:sz w:val="28"/>
          <w:szCs w:val="28"/>
        </w:rPr>
        <w:t xml:space="preserve">   4.1.12.  После проведения геодезической съёмки силами Заказчика, Исполнитель обязан по результатам съёмки выполнить рихтовку и выправку рельсовых нитей и за свой счёт.</w:t>
      </w:r>
    </w:p>
    <w:p w:rsidR="00D67014" w:rsidRPr="00F610BF" w:rsidRDefault="00D67014" w:rsidP="00D4225A">
      <w:pPr>
        <w:pStyle w:val="BodyTextIndent"/>
        <w:tabs>
          <w:tab w:val="left" w:pos="1560"/>
        </w:tabs>
        <w:ind w:firstLine="851"/>
        <w:jc w:val="both"/>
        <w:rPr>
          <w:szCs w:val="28"/>
        </w:rPr>
      </w:pPr>
    </w:p>
    <w:p w:rsidR="00D67014" w:rsidRPr="00F610BF" w:rsidRDefault="00D67014" w:rsidP="00D4225A">
      <w:pPr>
        <w:pStyle w:val="BodyTextIndent"/>
        <w:ind w:firstLine="851"/>
        <w:rPr>
          <w:szCs w:val="28"/>
        </w:rPr>
      </w:pPr>
      <w:r w:rsidRPr="00F610BF">
        <w:rPr>
          <w:szCs w:val="28"/>
        </w:rPr>
        <w:t>4.2. Заказчик обязан:</w:t>
      </w:r>
    </w:p>
    <w:p w:rsidR="00D67014" w:rsidRPr="00F610BF" w:rsidRDefault="00D67014" w:rsidP="00D4225A">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D67014" w:rsidRPr="00F610BF" w:rsidRDefault="00D67014" w:rsidP="00D4225A">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D67014" w:rsidRPr="00F610BF" w:rsidRDefault="00D67014" w:rsidP="00D4225A">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D67014" w:rsidRPr="00F610BF" w:rsidRDefault="00D67014" w:rsidP="00D4225A">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67014" w:rsidRPr="00F610BF" w:rsidRDefault="00D67014" w:rsidP="00D4225A">
      <w:pPr>
        <w:ind w:firstLine="851"/>
        <w:jc w:val="both"/>
        <w:rPr>
          <w:sz w:val="28"/>
          <w:szCs w:val="28"/>
        </w:rPr>
      </w:pPr>
      <w:r w:rsidRPr="00F610BF">
        <w:rPr>
          <w:sz w:val="28"/>
          <w:szCs w:val="28"/>
        </w:rPr>
        <w:t>4.3. Заказчик вправе:</w:t>
      </w:r>
    </w:p>
    <w:p w:rsidR="00D67014" w:rsidRPr="00F610BF" w:rsidRDefault="00D67014" w:rsidP="00D4225A">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67014" w:rsidRPr="005820EB" w:rsidRDefault="00D67014" w:rsidP="00D4225A">
      <w:pPr>
        <w:ind w:firstLine="851"/>
        <w:jc w:val="both"/>
        <w:rPr>
          <w:b/>
          <w:bCs/>
        </w:rPr>
      </w:pPr>
    </w:p>
    <w:p w:rsidR="00D67014" w:rsidRPr="001414E1" w:rsidRDefault="00D67014" w:rsidP="00D4225A">
      <w:pPr>
        <w:ind w:firstLine="851"/>
        <w:jc w:val="center"/>
        <w:rPr>
          <w:b/>
          <w:sz w:val="28"/>
          <w:szCs w:val="28"/>
        </w:rPr>
      </w:pPr>
      <w:r w:rsidRPr="001414E1">
        <w:rPr>
          <w:b/>
          <w:sz w:val="28"/>
          <w:szCs w:val="28"/>
        </w:rPr>
        <w:t>5. Ответственность Сторон</w:t>
      </w:r>
    </w:p>
    <w:p w:rsidR="00D67014" w:rsidRPr="004D5398" w:rsidRDefault="00D67014" w:rsidP="00D4225A">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67014" w:rsidRPr="004D5398" w:rsidRDefault="00D67014" w:rsidP="00D4225A">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D67014" w:rsidRPr="004D5398" w:rsidRDefault="00D67014" w:rsidP="00D4225A">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 xml:space="preserve">                  </w:t>
      </w:r>
      <w:r w:rsidRPr="004D5398">
        <w:rPr>
          <w:sz w:val="28"/>
          <w:szCs w:val="28"/>
        </w:rPr>
        <w:t xml:space="preserve"> </w:t>
      </w:r>
      <w:r>
        <w:rPr>
          <w:sz w:val="28"/>
          <w:szCs w:val="28"/>
        </w:rPr>
        <w:t>0,2</w:t>
      </w:r>
      <w:r w:rsidRPr="004D5398">
        <w:rPr>
          <w:sz w:val="28"/>
          <w:szCs w:val="28"/>
        </w:rPr>
        <w:t xml:space="preserve"> % от цены настоящего Договора.</w:t>
      </w:r>
    </w:p>
    <w:p w:rsidR="00D67014" w:rsidRPr="004D5398" w:rsidRDefault="00D67014" w:rsidP="00D4225A">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67014" w:rsidRPr="001414E1" w:rsidRDefault="00D67014" w:rsidP="00D4225A">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D67014" w:rsidRPr="005820EB" w:rsidRDefault="00D67014" w:rsidP="00D4225A">
      <w:pPr>
        <w:pStyle w:val="ConsNormal"/>
        <w:ind w:firstLine="0"/>
        <w:rPr>
          <w:rFonts w:ascii="Times New Roman" w:hAnsi="Times New Roman"/>
          <w:b/>
          <w:sz w:val="24"/>
          <w:szCs w:val="24"/>
        </w:rPr>
      </w:pPr>
    </w:p>
    <w:p w:rsidR="00D67014" w:rsidRPr="001414E1" w:rsidRDefault="00D67014" w:rsidP="00D4225A">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D67014" w:rsidRPr="001414E1" w:rsidRDefault="00D67014" w:rsidP="00D4225A">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67014" w:rsidRPr="001414E1" w:rsidRDefault="00D67014" w:rsidP="00D4225A">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7014" w:rsidRPr="001414E1" w:rsidRDefault="00D67014" w:rsidP="00D4225A">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7014" w:rsidRDefault="00D67014" w:rsidP="00D4225A">
      <w:pPr>
        <w:pStyle w:val="ConsNormal"/>
        <w:ind w:firstLine="851"/>
        <w:jc w:val="both"/>
        <w:rPr>
          <w:rFonts w:ascii="Times New Roman" w:hAnsi="Times New Roman"/>
          <w:sz w:val="28"/>
          <w:szCs w:val="28"/>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67014" w:rsidRDefault="00D67014" w:rsidP="00D4225A">
      <w:pPr>
        <w:pStyle w:val="ConsNormal"/>
        <w:ind w:firstLine="851"/>
        <w:jc w:val="both"/>
        <w:rPr>
          <w:rFonts w:ascii="Times New Roman" w:hAnsi="Times New Roman"/>
          <w:i/>
          <w:iCs/>
          <w:sz w:val="24"/>
          <w:szCs w:val="24"/>
        </w:rPr>
      </w:pPr>
    </w:p>
    <w:p w:rsidR="00D67014" w:rsidRDefault="00D67014" w:rsidP="00D4225A">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D67014" w:rsidRPr="001414E1" w:rsidRDefault="00D67014" w:rsidP="00D4225A">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7014" w:rsidRPr="001414E1" w:rsidRDefault="00D67014" w:rsidP="00D4225A">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7014" w:rsidRDefault="00D67014" w:rsidP="00D4225A">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D67014" w:rsidRDefault="00D67014" w:rsidP="00D4225A">
      <w:pPr>
        <w:pStyle w:val="ConsNormal"/>
        <w:ind w:firstLine="851"/>
        <w:jc w:val="center"/>
        <w:rPr>
          <w:rFonts w:ascii="Times New Roman" w:hAnsi="Times New Roman"/>
          <w:b/>
          <w:sz w:val="28"/>
          <w:szCs w:val="28"/>
        </w:rPr>
      </w:pPr>
    </w:p>
    <w:p w:rsidR="00D67014" w:rsidRPr="0034625D" w:rsidRDefault="00D67014" w:rsidP="00D4225A">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D67014" w:rsidRDefault="00D67014" w:rsidP="00D4225A">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D67014" w:rsidRPr="0034625D" w:rsidRDefault="00D67014" w:rsidP="00D4225A">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7014" w:rsidRPr="0034625D" w:rsidRDefault="00D67014" w:rsidP="00D4225A">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67014" w:rsidRPr="0034625D" w:rsidRDefault="00D67014" w:rsidP="00D4225A">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67014" w:rsidRDefault="00D67014" w:rsidP="00D4225A">
      <w:pPr>
        <w:pStyle w:val="ConsNormal"/>
        <w:ind w:firstLine="851"/>
        <w:jc w:val="center"/>
        <w:rPr>
          <w:rFonts w:ascii="Times New Roman" w:hAnsi="Times New Roman"/>
          <w:b/>
          <w:sz w:val="28"/>
          <w:szCs w:val="28"/>
        </w:rPr>
      </w:pPr>
    </w:p>
    <w:p w:rsidR="00D67014" w:rsidRDefault="00D67014" w:rsidP="00D4225A">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D67014" w:rsidRDefault="00D67014" w:rsidP="00D4225A">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D67014" w:rsidRDefault="00D67014" w:rsidP="00D4225A">
      <w:pPr>
        <w:pStyle w:val="ConsNormal"/>
        <w:ind w:firstLine="851"/>
        <w:jc w:val="center"/>
        <w:rPr>
          <w:rFonts w:ascii="Times New Roman" w:hAnsi="Times New Roman"/>
          <w:b/>
          <w:bCs/>
          <w:sz w:val="28"/>
          <w:szCs w:val="28"/>
        </w:rPr>
      </w:pPr>
    </w:p>
    <w:p w:rsidR="00D67014" w:rsidRDefault="00D67014" w:rsidP="00D4225A">
      <w:pPr>
        <w:pStyle w:val="ConsNormal"/>
        <w:ind w:firstLine="851"/>
        <w:jc w:val="center"/>
        <w:rPr>
          <w:rFonts w:ascii="Times New Roman" w:hAnsi="Times New Roman"/>
          <w:b/>
          <w:bCs/>
          <w:sz w:val="28"/>
          <w:szCs w:val="28"/>
        </w:rPr>
      </w:pPr>
    </w:p>
    <w:p w:rsidR="00D67014" w:rsidRDefault="00D67014" w:rsidP="00D4225A">
      <w:pPr>
        <w:pStyle w:val="ConsNormal"/>
        <w:ind w:firstLine="851"/>
        <w:jc w:val="center"/>
        <w:rPr>
          <w:rFonts w:ascii="Times New Roman" w:hAnsi="Times New Roman"/>
          <w:b/>
          <w:bCs/>
          <w:sz w:val="28"/>
          <w:szCs w:val="28"/>
        </w:rPr>
      </w:pPr>
    </w:p>
    <w:p w:rsidR="00D67014" w:rsidRPr="0034625D" w:rsidRDefault="00D67014" w:rsidP="00D4225A">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D67014" w:rsidRPr="0034625D" w:rsidRDefault="00D67014" w:rsidP="00D4225A">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D67014" w:rsidRPr="0034625D" w:rsidRDefault="00D67014" w:rsidP="00D4225A">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D67014" w:rsidRPr="006E0F0F" w:rsidRDefault="00D67014" w:rsidP="00D4225A">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D67014" w:rsidRPr="006E0F0F" w:rsidRDefault="00D67014" w:rsidP="00D4225A">
      <w:pPr>
        <w:ind w:firstLine="708"/>
        <w:jc w:val="both"/>
        <w:rPr>
          <w:sz w:val="28"/>
          <w:szCs w:val="28"/>
        </w:rPr>
      </w:pPr>
      <w: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67014" w:rsidRPr="006E0F0F" w:rsidRDefault="00D67014" w:rsidP="00D4225A">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D67014" w:rsidRDefault="00D67014" w:rsidP="00D4225A">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D67014" w:rsidRPr="009D1B11" w:rsidRDefault="00D67014" w:rsidP="00D4225A">
      <w:pPr>
        <w:jc w:val="both"/>
        <w:rPr>
          <w:sz w:val="28"/>
          <w:szCs w:val="28"/>
        </w:rPr>
      </w:pPr>
      <w:r>
        <w:rPr>
          <w:sz w:val="28"/>
          <w:szCs w:val="28"/>
        </w:rPr>
        <w:t xml:space="preserve">            </w:t>
      </w:r>
      <w:r w:rsidRPr="009D1B11">
        <w:rPr>
          <w:sz w:val="28"/>
          <w:szCs w:val="28"/>
        </w:rPr>
        <w:t xml:space="preserve">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w:t>
      </w:r>
      <w:r>
        <w:rPr>
          <w:sz w:val="28"/>
          <w:szCs w:val="28"/>
        </w:rPr>
        <w:t>5</w:t>
      </w:r>
      <w:r w:rsidRPr="009D1B11">
        <w:rPr>
          <w:sz w:val="28"/>
          <w:szCs w:val="28"/>
        </w:rPr>
        <w:t xml:space="preserve">  к настоящему договору.</w:t>
      </w:r>
    </w:p>
    <w:p w:rsidR="00D67014" w:rsidRPr="009D1B11" w:rsidRDefault="00D67014" w:rsidP="00D4225A">
      <w:pPr>
        <w:jc w:val="both"/>
        <w:rPr>
          <w:sz w:val="28"/>
          <w:szCs w:val="28"/>
        </w:rPr>
      </w:pPr>
      <w:r w:rsidRPr="009D1B11">
        <w:rPr>
          <w:sz w:val="28"/>
          <w:szCs w:val="28"/>
        </w:rPr>
        <w:t xml:space="preserve">         10.8.В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D67014" w:rsidRPr="00D137A4" w:rsidRDefault="00D67014" w:rsidP="00D4225A">
      <w:pPr>
        <w:jc w:val="both"/>
        <w:rPr>
          <w:sz w:val="28"/>
          <w:szCs w:val="28"/>
        </w:rPr>
      </w:pPr>
      <w:r w:rsidRPr="009D1B11">
        <w:rPr>
          <w:sz w:val="28"/>
          <w:szCs w:val="28"/>
        </w:rPr>
        <w:t xml:space="preserve">        10.9.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67014" w:rsidRPr="006E0F0F" w:rsidRDefault="00D67014" w:rsidP="00D4225A">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D67014" w:rsidRDefault="00D67014" w:rsidP="00D4225A">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D67014" w:rsidRPr="006E0F0F" w:rsidRDefault="00D67014" w:rsidP="00D4225A">
      <w:pPr>
        <w:ind w:firstLine="851"/>
        <w:jc w:val="both"/>
        <w:rPr>
          <w:sz w:val="28"/>
          <w:szCs w:val="28"/>
        </w:rPr>
      </w:pPr>
      <w:r>
        <w:rPr>
          <w:sz w:val="28"/>
          <w:szCs w:val="28"/>
        </w:rPr>
        <w:t>10.12</w:t>
      </w:r>
      <w:r w:rsidRPr="006E0F0F">
        <w:rPr>
          <w:sz w:val="28"/>
          <w:szCs w:val="28"/>
        </w:rPr>
        <w:t>. К настоящему Договору прилагаются:</w:t>
      </w:r>
    </w:p>
    <w:p w:rsidR="00D67014" w:rsidRPr="006E0F0F" w:rsidRDefault="00D67014" w:rsidP="00D4225A">
      <w:pPr>
        <w:ind w:firstLine="851"/>
        <w:jc w:val="both"/>
        <w:rPr>
          <w:sz w:val="28"/>
          <w:szCs w:val="28"/>
        </w:rPr>
      </w:pPr>
      <w:r>
        <w:rPr>
          <w:sz w:val="28"/>
          <w:szCs w:val="28"/>
        </w:rPr>
        <w:t>10.12</w:t>
      </w:r>
      <w:r w:rsidRPr="006E0F0F">
        <w:rPr>
          <w:sz w:val="28"/>
          <w:szCs w:val="28"/>
        </w:rPr>
        <w:t xml:space="preserve">.1. </w:t>
      </w:r>
      <w:r>
        <w:rPr>
          <w:sz w:val="28"/>
          <w:szCs w:val="28"/>
        </w:rPr>
        <w:t>Дефектная ведомость</w:t>
      </w:r>
      <w:r w:rsidRPr="006E0F0F">
        <w:rPr>
          <w:sz w:val="28"/>
          <w:szCs w:val="28"/>
        </w:rPr>
        <w:t xml:space="preserve">  (приложение № 1);</w:t>
      </w:r>
    </w:p>
    <w:p w:rsidR="00D67014" w:rsidRPr="006E0F0F" w:rsidRDefault="00D67014" w:rsidP="00D4225A">
      <w:pPr>
        <w:ind w:firstLine="851"/>
        <w:jc w:val="both"/>
        <w:rPr>
          <w:sz w:val="28"/>
          <w:szCs w:val="28"/>
        </w:rPr>
      </w:pPr>
      <w:r>
        <w:rPr>
          <w:sz w:val="28"/>
          <w:szCs w:val="28"/>
        </w:rPr>
        <w:t>10.12</w:t>
      </w:r>
      <w:r w:rsidRPr="006E0F0F">
        <w:rPr>
          <w:sz w:val="28"/>
          <w:szCs w:val="28"/>
        </w:rPr>
        <w:t>.2. Календарный план (приложение № 2);</w:t>
      </w:r>
    </w:p>
    <w:p w:rsidR="00D67014" w:rsidRPr="006E0F0F" w:rsidRDefault="00D67014" w:rsidP="00D4225A">
      <w:pPr>
        <w:ind w:firstLine="851"/>
        <w:jc w:val="both"/>
        <w:rPr>
          <w:sz w:val="28"/>
          <w:szCs w:val="28"/>
        </w:rPr>
      </w:pPr>
      <w:r>
        <w:rPr>
          <w:sz w:val="28"/>
          <w:szCs w:val="28"/>
        </w:rPr>
        <w:t>10.12</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 3);</w:t>
      </w:r>
    </w:p>
    <w:p w:rsidR="00D67014" w:rsidRDefault="00D67014" w:rsidP="00D4225A">
      <w:pPr>
        <w:ind w:firstLine="851"/>
        <w:jc w:val="both"/>
        <w:rPr>
          <w:sz w:val="28"/>
          <w:szCs w:val="28"/>
        </w:rPr>
      </w:pPr>
      <w:r>
        <w:rPr>
          <w:iCs/>
          <w:sz w:val="28"/>
          <w:szCs w:val="28"/>
        </w:rPr>
        <w:t>10.12</w:t>
      </w:r>
      <w:r w:rsidRPr="006E0F0F">
        <w:rPr>
          <w:iCs/>
          <w:sz w:val="28"/>
          <w:szCs w:val="28"/>
        </w:rPr>
        <w:t xml:space="preserve">.4. </w:t>
      </w:r>
      <w:r>
        <w:rPr>
          <w:iCs/>
          <w:sz w:val="28"/>
          <w:szCs w:val="28"/>
        </w:rPr>
        <w:t>Локальный сметный расчёт</w:t>
      </w:r>
      <w:r w:rsidRPr="006E0F0F">
        <w:rPr>
          <w:i/>
          <w:sz w:val="28"/>
          <w:szCs w:val="28"/>
        </w:rPr>
        <w:t xml:space="preserve"> </w:t>
      </w:r>
      <w:r>
        <w:rPr>
          <w:sz w:val="28"/>
          <w:szCs w:val="28"/>
        </w:rPr>
        <w:t>(приложение № 4);</w:t>
      </w:r>
    </w:p>
    <w:p w:rsidR="00D67014" w:rsidRPr="008F2AC7" w:rsidRDefault="00D67014" w:rsidP="00D4225A">
      <w:pPr>
        <w:ind w:firstLine="709"/>
        <w:jc w:val="both"/>
        <w:rPr>
          <w:iCs/>
          <w:sz w:val="28"/>
          <w:szCs w:val="28"/>
        </w:rPr>
      </w:pPr>
      <w:r>
        <w:rPr>
          <w:sz w:val="28"/>
          <w:szCs w:val="28"/>
        </w:rPr>
        <w:t xml:space="preserve">  10.12.5. </w:t>
      </w:r>
      <w:r w:rsidRPr="008F2AC7">
        <w:rPr>
          <w:iCs/>
          <w:sz w:val="28"/>
          <w:szCs w:val="28"/>
        </w:rPr>
        <w:t>Информация по бенефициарам (приложение № 5).</w:t>
      </w:r>
    </w:p>
    <w:p w:rsidR="00D67014" w:rsidRDefault="00D67014" w:rsidP="00D4225A">
      <w:pPr>
        <w:ind w:firstLine="851"/>
        <w:rPr>
          <w:b/>
          <w:sz w:val="28"/>
          <w:szCs w:val="28"/>
        </w:rPr>
      </w:pPr>
    </w:p>
    <w:p w:rsidR="00D67014" w:rsidRPr="006E0F0F" w:rsidRDefault="00D67014" w:rsidP="00D4225A">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D67014" w:rsidRPr="002F7280" w:rsidTr="00D4225A">
        <w:trPr>
          <w:trHeight w:val="6286"/>
        </w:trPr>
        <w:tc>
          <w:tcPr>
            <w:tcW w:w="4855" w:type="dxa"/>
          </w:tcPr>
          <w:p w:rsidR="00D67014" w:rsidRPr="00541DC2" w:rsidRDefault="00D67014" w:rsidP="00D4225A">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D67014" w:rsidRPr="00541DC2" w:rsidRDefault="00D67014" w:rsidP="00D4225A">
            <w:pPr>
              <w:rPr>
                <w:color w:val="000000"/>
                <w:sz w:val="28"/>
                <w:szCs w:val="28"/>
              </w:rPr>
            </w:pPr>
          </w:p>
          <w:p w:rsidR="00D67014" w:rsidRPr="002F7280" w:rsidRDefault="00D67014" w:rsidP="00D4225A">
            <w:pPr>
              <w:rPr>
                <w:sz w:val="28"/>
                <w:szCs w:val="28"/>
              </w:rPr>
            </w:pPr>
          </w:p>
          <w:p w:rsidR="00D67014" w:rsidRPr="002F7280" w:rsidRDefault="00D67014" w:rsidP="00D4225A">
            <w:pPr>
              <w:pStyle w:val="BodyText2"/>
              <w:rPr>
                <w:b/>
                <w:sz w:val="28"/>
                <w:szCs w:val="28"/>
              </w:rPr>
            </w:pPr>
          </w:p>
        </w:tc>
        <w:tc>
          <w:tcPr>
            <w:tcW w:w="4857" w:type="dxa"/>
          </w:tcPr>
          <w:p w:rsidR="00D67014" w:rsidRPr="002F7280" w:rsidRDefault="00D67014" w:rsidP="00D4225A">
            <w:pPr>
              <w:rPr>
                <w:b/>
                <w:sz w:val="28"/>
                <w:szCs w:val="28"/>
              </w:rPr>
            </w:pPr>
            <w:r w:rsidRPr="002A4BF1">
              <w:rPr>
                <w:b/>
                <w:sz w:val="28"/>
                <w:szCs w:val="28"/>
                <w:u w:val="single"/>
              </w:rPr>
              <w:t>Заказчик:</w:t>
            </w:r>
            <w:r>
              <w:rPr>
                <w:b/>
                <w:sz w:val="28"/>
                <w:szCs w:val="28"/>
              </w:rPr>
              <w:t xml:space="preserve">  </w:t>
            </w:r>
            <w:r w:rsidRPr="002F7280">
              <w:rPr>
                <w:b/>
                <w:sz w:val="28"/>
                <w:szCs w:val="28"/>
              </w:rPr>
              <w:t xml:space="preserve">Открытое акционерное общество «Центр по перевозке грузов в контейнерах «ТрансКонтейнер» </w:t>
            </w:r>
          </w:p>
          <w:p w:rsidR="00D67014" w:rsidRPr="002F7280" w:rsidRDefault="00D67014" w:rsidP="00D4225A">
            <w:pPr>
              <w:rPr>
                <w:b/>
                <w:sz w:val="28"/>
                <w:szCs w:val="28"/>
              </w:rPr>
            </w:pPr>
            <w:r w:rsidRPr="002F7280">
              <w:rPr>
                <w:b/>
                <w:sz w:val="28"/>
                <w:szCs w:val="28"/>
              </w:rPr>
              <w:t xml:space="preserve">Сокращенное наименование: ОАО «ТрансКонтейнер» </w:t>
            </w:r>
          </w:p>
          <w:p w:rsidR="00D67014" w:rsidRPr="002F7280" w:rsidRDefault="00D67014" w:rsidP="00D4225A">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D67014" w:rsidRPr="002F7280" w:rsidRDefault="00D67014" w:rsidP="00D4225A">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D67014" w:rsidRPr="002F7280" w:rsidRDefault="00D67014" w:rsidP="00D4225A">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D67014" w:rsidRPr="002F7280" w:rsidRDefault="00D67014" w:rsidP="00D4225A">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D67014" w:rsidRPr="002F7280" w:rsidRDefault="00D67014" w:rsidP="00D4225A">
            <w:pPr>
              <w:rPr>
                <w:snapToGrid w:val="0"/>
                <w:sz w:val="28"/>
                <w:szCs w:val="28"/>
              </w:rPr>
            </w:pPr>
            <w:r w:rsidRPr="002F7280">
              <w:rPr>
                <w:snapToGrid w:val="0"/>
                <w:sz w:val="28"/>
                <w:szCs w:val="28"/>
              </w:rPr>
              <w:t>ОКПО 94952014 ОКАТО 36401364000</w:t>
            </w:r>
          </w:p>
          <w:p w:rsidR="00D67014" w:rsidRPr="002F7280" w:rsidRDefault="00D67014" w:rsidP="00D4225A">
            <w:pPr>
              <w:rPr>
                <w:snapToGrid w:val="0"/>
                <w:sz w:val="28"/>
                <w:szCs w:val="28"/>
              </w:rPr>
            </w:pPr>
            <w:r w:rsidRPr="002F7280">
              <w:rPr>
                <w:snapToGrid w:val="0"/>
                <w:sz w:val="28"/>
                <w:szCs w:val="28"/>
              </w:rPr>
              <w:t xml:space="preserve">Место нахождения филиала: </w:t>
            </w:r>
          </w:p>
          <w:p w:rsidR="00D67014" w:rsidRPr="002F7280" w:rsidRDefault="00D67014" w:rsidP="00D4225A">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D67014" w:rsidRPr="002F7280" w:rsidRDefault="00D67014" w:rsidP="00D4225A">
            <w:pPr>
              <w:rPr>
                <w:snapToGrid w:val="0"/>
                <w:sz w:val="28"/>
                <w:szCs w:val="28"/>
              </w:rPr>
            </w:pPr>
            <w:r w:rsidRPr="002F7280">
              <w:rPr>
                <w:snapToGrid w:val="0"/>
                <w:sz w:val="28"/>
                <w:szCs w:val="28"/>
              </w:rPr>
              <w:t>Телефон/факс (846) 303-71-14</w:t>
            </w:r>
          </w:p>
          <w:p w:rsidR="00D67014" w:rsidRPr="002F7280" w:rsidRDefault="00D67014" w:rsidP="00D4225A">
            <w:pPr>
              <w:rPr>
                <w:b/>
                <w:snapToGrid w:val="0"/>
                <w:sz w:val="28"/>
                <w:szCs w:val="28"/>
              </w:rPr>
            </w:pPr>
            <w:r w:rsidRPr="002F7280">
              <w:rPr>
                <w:b/>
                <w:snapToGrid w:val="0"/>
                <w:sz w:val="28"/>
                <w:szCs w:val="28"/>
              </w:rPr>
              <w:t>Платежные реквизиты:</w:t>
            </w:r>
          </w:p>
          <w:p w:rsidR="00D67014" w:rsidRPr="002F7280" w:rsidRDefault="00D67014" w:rsidP="00D4225A">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D67014" w:rsidRPr="002F7280" w:rsidRDefault="00D67014" w:rsidP="00D4225A">
            <w:pPr>
              <w:rPr>
                <w:snapToGrid w:val="0"/>
                <w:sz w:val="28"/>
                <w:szCs w:val="28"/>
              </w:rPr>
            </w:pPr>
            <w:r w:rsidRPr="002F7280">
              <w:rPr>
                <w:snapToGrid w:val="0"/>
                <w:sz w:val="28"/>
                <w:szCs w:val="28"/>
              </w:rPr>
              <w:t xml:space="preserve">в  филиале ОАО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D67014" w:rsidRPr="002F7280" w:rsidRDefault="00D67014" w:rsidP="00D4225A">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D67014" w:rsidRPr="002F7280" w:rsidRDefault="00D67014" w:rsidP="00D4225A">
            <w:pPr>
              <w:pStyle w:val="Heading2"/>
              <w:spacing w:before="0" w:after="0"/>
              <w:rPr>
                <w:b w:val="0"/>
                <w:i w:val="0"/>
              </w:rPr>
            </w:pPr>
            <w:r w:rsidRPr="002F7280">
              <w:rPr>
                <w:b w:val="0"/>
                <w:i w:val="0"/>
                <w:snapToGrid w:val="0"/>
              </w:rPr>
              <w:t>БИК 04</w:t>
            </w:r>
            <w:r>
              <w:rPr>
                <w:b w:val="0"/>
                <w:i w:val="0"/>
                <w:snapToGrid w:val="0"/>
              </w:rPr>
              <w:t>2202837</w:t>
            </w:r>
          </w:p>
        </w:tc>
      </w:tr>
      <w:tr w:rsidR="00D67014" w:rsidRPr="002F7280" w:rsidTr="00D4225A">
        <w:trPr>
          <w:trHeight w:val="1078"/>
        </w:trPr>
        <w:tc>
          <w:tcPr>
            <w:tcW w:w="4855" w:type="dxa"/>
          </w:tcPr>
          <w:p w:rsidR="00D67014" w:rsidRPr="002F7280" w:rsidRDefault="00D67014" w:rsidP="00D4225A">
            <w:pPr>
              <w:rPr>
                <w:sz w:val="28"/>
                <w:szCs w:val="28"/>
              </w:rPr>
            </w:pPr>
            <w:r>
              <w:rPr>
                <w:sz w:val="28"/>
                <w:szCs w:val="28"/>
              </w:rPr>
              <w:t xml:space="preserve"> </w:t>
            </w:r>
          </w:p>
          <w:p w:rsidR="00D67014" w:rsidRDefault="00D67014" w:rsidP="00D4225A">
            <w:pPr>
              <w:rPr>
                <w:sz w:val="28"/>
                <w:szCs w:val="28"/>
              </w:rPr>
            </w:pPr>
          </w:p>
          <w:p w:rsidR="00D67014" w:rsidRDefault="00D67014" w:rsidP="00D4225A">
            <w:pPr>
              <w:jc w:val="center"/>
              <w:rPr>
                <w:sz w:val="28"/>
                <w:szCs w:val="28"/>
              </w:rPr>
            </w:pPr>
          </w:p>
          <w:p w:rsidR="00D67014" w:rsidRDefault="00D67014" w:rsidP="00D4225A">
            <w:pPr>
              <w:jc w:val="center"/>
              <w:rPr>
                <w:sz w:val="28"/>
                <w:szCs w:val="28"/>
              </w:rPr>
            </w:pPr>
          </w:p>
          <w:p w:rsidR="00D67014" w:rsidRPr="002F7280" w:rsidRDefault="00D67014" w:rsidP="00D4225A">
            <w:pPr>
              <w:jc w:val="center"/>
              <w:rPr>
                <w:sz w:val="28"/>
                <w:szCs w:val="28"/>
              </w:rPr>
            </w:pPr>
          </w:p>
          <w:p w:rsidR="00D67014" w:rsidRPr="002F7280" w:rsidRDefault="00D67014" w:rsidP="00D4225A">
            <w:pPr>
              <w:rPr>
                <w:b/>
                <w:sz w:val="28"/>
                <w:szCs w:val="28"/>
              </w:rPr>
            </w:pPr>
            <w:r w:rsidRPr="002F7280">
              <w:rPr>
                <w:sz w:val="28"/>
                <w:szCs w:val="28"/>
              </w:rPr>
              <w:t xml:space="preserve">________   </w:t>
            </w:r>
            <w:r>
              <w:rPr>
                <w:sz w:val="28"/>
                <w:szCs w:val="28"/>
                <w:u w:val="single"/>
              </w:rPr>
              <w:t>/_____________/</w:t>
            </w:r>
          </w:p>
        </w:tc>
        <w:tc>
          <w:tcPr>
            <w:tcW w:w="4857" w:type="dxa"/>
          </w:tcPr>
          <w:p w:rsidR="00D67014" w:rsidRPr="002F7280" w:rsidRDefault="00D67014" w:rsidP="00D4225A">
            <w:pPr>
              <w:rPr>
                <w:sz w:val="28"/>
                <w:szCs w:val="28"/>
              </w:rPr>
            </w:pPr>
            <w:r w:rsidRPr="002F7280">
              <w:rPr>
                <w:sz w:val="28"/>
                <w:szCs w:val="28"/>
              </w:rPr>
              <w:t>Заказчик:</w:t>
            </w:r>
          </w:p>
          <w:p w:rsidR="00D67014" w:rsidRPr="002F7280" w:rsidRDefault="00D67014" w:rsidP="00D4225A">
            <w:pPr>
              <w:rPr>
                <w:sz w:val="28"/>
                <w:szCs w:val="28"/>
              </w:rPr>
            </w:pPr>
            <w:r>
              <w:rPr>
                <w:sz w:val="28"/>
                <w:szCs w:val="28"/>
              </w:rPr>
              <w:t>Директор филиала                                   ОАО «ТрансКонтейнер» на Куйбышевской железной дороге</w:t>
            </w:r>
          </w:p>
          <w:p w:rsidR="00D67014" w:rsidRPr="002F7280" w:rsidRDefault="00D67014" w:rsidP="00D4225A">
            <w:pPr>
              <w:jc w:val="center"/>
              <w:rPr>
                <w:sz w:val="28"/>
                <w:szCs w:val="28"/>
              </w:rPr>
            </w:pPr>
          </w:p>
          <w:p w:rsidR="00D67014" w:rsidRPr="002F7280" w:rsidRDefault="00D67014" w:rsidP="00D4225A">
            <w:pPr>
              <w:rPr>
                <w:sz w:val="28"/>
                <w:szCs w:val="28"/>
                <w:vertAlign w:val="superscript"/>
              </w:rPr>
            </w:pPr>
            <w:r>
              <w:rPr>
                <w:sz w:val="28"/>
                <w:szCs w:val="28"/>
              </w:rPr>
              <w:t>_________________</w:t>
            </w:r>
          </w:p>
        </w:tc>
      </w:tr>
    </w:tbl>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Default="00D67014" w:rsidP="00D4225A">
      <w:pPr>
        <w:tabs>
          <w:tab w:val="left" w:pos="6980"/>
        </w:tabs>
      </w:pP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D67014" w:rsidRPr="00440F3D" w:rsidRDefault="00D67014" w:rsidP="00D4225A">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67014" w:rsidRDefault="00D67014" w:rsidP="00D4225A">
      <w:pPr>
        <w:tabs>
          <w:tab w:val="left" w:pos="6980"/>
        </w:tabs>
      </w:pPr>
    </w:p>
    <w:tbl>
      <w:tblPr>
        <w:tblW w:w="9781" w:type="dxa"/>
        <w:tblLayout w:type="fixed"/>
        <w:tblLook w:val="00A0"/>
      </w:tblPr>
      <w:tblGrid>
        <w:gridCol w:w="520"/>
        <w:gridCol w:w="5540"/>
        <w:gridCol w:w="1540"/>
        <w:gridCol w:w="2080"/>
        <w:gridCol w:w="101"/>
      </w:tblGrid>
      <w:tr w:rsidR="00D67014" w:rsidRPr="009D1245" w:rsidTr="00D4225A">
        <w:trPr>
          <w:trHeight w:val="566"/>
        </w:trPr>
        <w:tc>
          <w:tcPr>
            <w:tcW w:w="9781" w:type="dxa"/>
            <w:gridSpan w:val="5"/>
          </w:tcPr>
          <w:p w:rsidR="00D67014" w:rsidRPr="003005A7" w:rsidRDefault="00D67014" w:rsidP="00D4225A">
            <w:pPr>
              <w:jc w:val="center"/>
              <w:rPr>
                <w:rFonts w:cs="Arial"/>
                <w:sz w:val="28"/>
                <w:szCs w:val="28"/>
              </w:rPr>
            </w:pPr>
            <w:r>
              <w:rPr>
                <w:rFonts w:cs="Arial"/>
                <w:sz w:val="28"/>
                <w:szCs w:val="28"/>
              </w:rPr>
              <w:t>Дефектная ведомость</w:t>
            </w:r>
          </w:p>
          <w:p w:rsidR="00D67014" w:rsidRPr="003005A7" w:rsidRDefault="00D67014" w:rsidP="00D4225A">
            <w:pPr>
              <w:jc w:val="center"/>
              <w:rPr>
                <w:b/>
                <w:bCs/>
              </w:rPr>
            </w:pPr>
          </w:p>
        </w:tc>
      </w:tr>
      <w:tr w:rsidR="00D67014" w:rsidRPr="009D1245" w:rsidTr="00D4225A">
        <w:trPr>
          <w:trHeight w:val="465"/>
        </w:trPr>
        <w:tc>
          <w:tcPr>
            <w:tcW w:w="9781" w:type="dxa"/>
            <w:gridSpan w:val="5"/>
          </w:tcPr>
          <w:p w:rsidR="00D67014" w:rsidRDefault="00D67014" w:rsidP="00D4225A">
            <w:pPr>
              <w:pStyle w:val="18"/>
              <w:jc w:val="center"/>
              <w:rPr>
                <w:b/>
                <w:szCs w:val="28"/>
              </w:rPr>
            </w:pPr>
            <w:r w:rsidRPr="009D1245">
              <w:rPr>
                <w:b/>
                <w:bCs/>
              </w:rPr>
              <w:t xml:space="preserve">Капитальный ремонт </w:t>
            </w:r>
            <w:r>
              <w:rPr>
                <w:b/>
                <w:bCs/>
              </w:rPr>
              <w:t xml:space="preserve"> подкранового пути инв.№350</w:t>
            </w:r>
            <w:r w:rsidRPr="00AF173A">
              <w:rPr>
                <w:b/>
                <w:szCs w:val="28"/>
              </w:rPr>
              <w:t xml:space="preserve">  </w:t>
            </w:r>
            <w:r>
              <w:rPr>
                <w:b/>
                <w:szCs w:val="28"/>
              </w:rPr>
              <w:t xml:space="preserve">                             </w:t>
            </w:r>
          </w:p>
          <w:p w:rsidR="00D67014" w:rsidRPr="009D1245" w:rsidRDefault="00D67014" w:rsidP="00D4225A">
            <w:pPr>
              <w:pStyle w:val="18"/>
              <w:jc w:val="center"/>
              <w:rPr>
                <w:b/>
                <w:bCs/>
              </w:rPr>
            </w:pP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495"/>
        </w:trPr>
        <w:tc>
          <w:tcPr>
            <w:tcW w:w="520" w:type="dxa"/>
            <w:tcBorders>
              <w:top w:val="single" w:sz="4" w:space="0" w:color="auto"/>
              <w:bottom w:val="single" w:sz="4" w:space="0" w:color="auto"/>
            </w:tcBorders>
          </w:tcPr>
          <w:p w:rsidR="00D67014" w:rsidRDefault="00D67014" w:rsidP="00D4225A">
            <w:pPr>
              <w:jc w:val="center"/>
            </w:pPr>
            <w:r>
              <w:rPr>
                <w:sz w:val="22"/>
                <w:szCs w:val="22"/>
              </w:rPr>
              <w:t>№ п.</w:t>
            </w:r>
          </w:p>
        </w:tc>
        <w:tc>
          <w:tcPr>
            <w:tcW w:w="5540" w:type="dxa"/>
            <w:tcBorders>
              <w:top w:val="single" w:sz="4" w:space="0" w:color="auto"/>
              <w:bottom w:val="single" w:sz="4" w:space="0" w:color="auto"/>
            </w:tcBorders>
          </w:tcPr>
          <w:p w:rsidR="00D67014" w:rsidRDefault="00D67014" w:rsidP="00D4225A">
            <w:pPr>
              <w:jc w:val="center"/>
            </w:pPr>
            <w:r>
              <w:t>Наименование</w:t>
            </w:r>
          </w:p>
        </w:tc>
        <w:tc>
          <w:tcPr>
            <w:tcW w:w="1540" w:type="dxa"/>
            <w:tcBorders>
              <w:top w:val="single" w:sz="4" w:space="0" w:color="auto"/>
              <w:bottom w:val="single" w:sz="4" w:space="0" w:color="auto"/>
            </w:tcBorders>
          </w:tcPr>
          <w:p w:rsidR="00D67014" w:rsidRDefault="00D67014" w:rsidP="00D4225A">
            <w:pPr>
              <w:jc w:val="center"/>
            </w:pPr>
            <w:r>
              <w:t>Ед. изм.</w:t>
            </w:r>
          </w:p>
        </w:tc>
        <w:tc>
          <w:tcPr>
            <w:tcW w:w="2080" w:type="dxa"/>
            <w:tcBorders>
              <w:top w:val="single" w:sz="4" w:space="0" w:color="auto"/>
              <w:bottom w:val="single" w:sz="4" w:space="0" w:color="auto"/>
            </w:tcBorders>
          </w:tcPr>
          <w:p w:rsidR="00D67014" w:rsidRDefault="00D67014" w:rsidP="00D4225A">
            <w:pPr>
              <w:jc w:val="center"/>
            </w:pPr>
            <w:r>
              <w:t>Кол.</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255"/>
        </w:trPr>
        <w:tc>
          <w:tcPr>
            <w:tcW w:w="520"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1</w:t>
            </w:r>
          </w:p>
        </w:tc>
        <w:tc>
          <w:tcPr>
            <w:tcW w:w="5540"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2</w:t>
            </w:r>
          </w:p>
        </w:tc>
        <w:tc>
          <w:tcPr>
            <w:tcW w:w="1540"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3</w:t>
            </w:r>
          </w:p>
        </w:tc>
        <w:tc>
          <w:tcPr>
            <w:tcW w:w="2080" w:type="dxa"/>
            <w:tcBorders>
              <w:top w:val="single" w:sz="4" w:space="0" w:color="auto"/>
              <w:bottom w:val="single" w:sz="4" w:space="0" w:color="auto"/>
            </w:tcBorders>
            <w:noWrap/>
          </w:tcPr>
          <w:p w:rsidR="00D67014" w:rsidRDefault="00D67014" w:rsidP="00D4225A">
            <w:pPr>
              <w:jc w:val="center"/>
              <w:rPr>
                <w:sz w:val="20"/>
                <w:szCs w:val="20"/>
              </w:rPr>
            </w:pPr>
            <w:r>
              <w:rPr>
                <w:sz w:val="20"/>
                <w:szCs w:val="20"/>
              </w:rPr>
              <w:t>4</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58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забора из стального профилированного листа</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 xml:space="preserve"> м2</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215</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25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Монтаж забора из стального профилированного листа</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 xml:space="preserve"> м2</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215</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25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мелких металлоконструкций (петушки)</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 xml:space="preserve">1 т </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0,34</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25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4</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балок фундаментных длиной более 6 м</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36</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510"/>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5</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Разборка пути звеньями рельсошпальной решетки, железобетонные шпалы</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225</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58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6</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Устройство подкрановых путей на шпалах железобетонных, тип рельсов Р-65</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112,5</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510"/>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7</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 xml:space="preserve">Укладка полушпал железобетонных с креплением болтами и гайками </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450</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58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8</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 xml:space="preserve">Укладка прокладки под подошву рельсов для пути с железобетонными шпалами </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450</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25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9</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Подсыпка щебня из гравия для строительных работ  фракции свыше 20-40 мм</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т</w:t>
            </w:r>
          </w:p>
        </w:tc>
        <w:tc>
          <w:tcPr>
            <w:tcW w:w="208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255</w:t>
            </w:r>
          </w:p>
        </w:tc>
      </w:tr>
      <w:tr w:rsidR="00D67014" w:rsidTr="00D4225A">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nil"/>
              <w:bottom w:val="single" w:sz="4" w:space="0" w:color="auto"/>
              <w:right w:val="single" w:sz="4" w:space="0" w:color="auto"/>
            </w:tcBorders>
          </w:tcPr>
          <w:p w:rsidR="00D67014" w:rsidRDefault="00D67014" w:rsidP="00D4225A">
            <w:pPr>
              <w:rPr>
                <w:rFonts w:ascii="Arial" w:hAnsi="Arial" w:cs="Arial"/>
                <w:sz w:val="20"/>
                <w:szCs w:val="20"/>
              </w:rPr>
            </w:pPr>
            <w:r>
              <w:rPr>
                <w:rFonts w:ascii="Arial" w:hAnsi="Arial" w:cs="Arial"/>
                <w:sz w:val="20"/>
                <w:szCs w:val="20"/>
              </w:rPr>
              <w:t>Демонтаж заземления рельсового пути для  кранов в грунтах 2 группы при количестве очагов заземления четыре</w:t>
            </w:r>
          </w:p>
        </w:tc>
        <w:tc>
          <w:tcPr>
            <w:tcW w:w="1540" w:type="dxa"/>
            <w:tcBorders>
              <w:top w:val="single" w:sz="4" w:space="0" w:color="auto"/>
              <w:left w:val="nil"/>
              <w:bottom w:val="single" w:sz="4" w:space="0" w:color="auto"/>
              <w:right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w:t>
            </w:r>
          </w:p>
        </w:tc>
      </w:tr>
      <w:tr w:rsidR="00D67014" w:rsidTr="00D4225A">
        <w:tblPrEx>
          <w:tblBorders>
            <w:top w:val="single" w:sz="4" w:space="0" w:color="auto"/>
            <w:left w:val="single" w:sz="4" w:space="0" w:color="auto"/>
            <w:bottom w:val="single" w:sz="4" w:space="0" w:color="auto"/>
            <w:right w:val="single" w:sz="4" w:space="0" w:color="auto"/>
            <w:insideV w:val="single" w:sz="4" w:space="0" w:color="auto"/>
          </w:tblBorders>
          <w:tblLook w:val="0000"/>
        </w:tblPrEx>
        <w:trPr>
          <w:gridAfter w:val="1"/>
          <w:wAfter w:w="101" w:type="dxa"/>
          <w:trHeight w:val="255"/>
        </w:trPr>
        <w:tc>
          <w:tcPr>
            <w:tcW w:w="52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11</w:t>
            </w:r>
          </w:p>
        </w:tc>
        <w:tc>
          <w:tcPr>
            <w:tcW w:w="5540" w:type="dxa"/>
            <w:tcBorders>
              <w:top w:val="single" w:sz="4" w:space="0" w:color="auto"/>
              <w:bottom w:val="single" w:sz="4" w:space="0" w:color="auto"/>
            </w:tcBorders>
          </w:tcPr>
          <w:p w:rsidR="00D67014" w:rsidRDefault="00D67014" w:rsidP="00D4225A">
            <w:pPr>
              <w:rPr>
                <w:rFonts w:ascii="Arial" w:hAnsi="Arial" w:cs="Arial"/>
                <w:sz w:val="20"/>
                <w:szCs w:val="20"/>
              </w:rPr>
            </w:pPr>
            <w:r>
              <w:rPr>
                <w:rFonts w:ascii="Arial" w:hAnsi="Arial" w:cs="Arial"/>
                <w:sz w:val="20"/>
                <w:szCs w:val="20"/>
              </w:rPr>
              <w:t xml:space="preserve">Устройство заземления рельсового пути в  грунтах 2 группы при очагов заземления четыре </w:t>
            </w:r>
          </w:p>
        </w:tc>
        <w:tc>
          <w:tcPr>
            <w:tcW w:w="1540" w:type="dxa"/>
            <w:tcBorders>
              <w:top w:val="single" w:sz="4" w:space="0" w:color="auto"/>
              <w:bottom w:val="single" w:sz="4" w:space="0" w:color="auto"/>
            </w:tcBorders>
          </w:tcPr>
          <w:p w:rsidR="00D67014" w:rsidRDefault="00D67014" w:rsidP="00D4225A">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bottom w:val="single" w:sz="4" w:space="0" w:color="auto"/>
            </w:tcBorders>
            <w:noWrap/>
          </w:tcPr>
          <w:p w:rsidR="00D67014" w:rsidRDefault="00D67014" w:rsidP="00D4225A">
            <w:pPr>
              <w:jc w:val="center"/>
              <w:rPr>
                <w:rFonts w:ascii="Arial" w:hAnsi="Arial" w:cs="Arial"/>
                <w:sz w:val="20"/>
                <w:szCs w:val="20"/>
              </w:rPr>
            </w:pPr>
            <w:r>
              <w:rPr>
                <w:rFonts w:ascii="Arial" w:hAnsi="Arial" w:cs="Arial"/>
                <w:sz w:val="20"/>
                <w:szCs w:val="20"/>
              </w:rPr>
              <w:t>3</w:t>
            </w:r>
          </w:p>
        </w:tc>
      </w:tr>
    </w:tbl>
    <w:p w:rsidR="00D67014" w:rsidRDefault="00D67014" w:rsidP="00D4225A">
      <w:pPr>
        <w:tabs>
          <w:tab w:val="left" w:pos="6980"/>
        </w:tabs>
      </w:pPr>
    </w:p>
    <w:p w:rsidR="00D67014" w:rsidRDefault="00D67014" w:rsidP="00D4225A">
      <w:pPr>
        <w:tabs>
          <w:tab w:val="left" w:pos="6980"/>
        </w:tabs>
      </w:pPr>
    </w:p>
    <w:p w:rsidR="00D67014" w:rsidRDefault="00D67014" w:rsidP="00D4225A">
      <w:pPr>
        <w:pStyle w:val="ConsNormal"/>
        <w:widowControl/>
        <w:ind w:firstLine="0"/>
        <w:jc w:val="center"/>
        <w:rPr>
          <w:rFonts w:ascii="Times New Roman" w:hAnsi="Times New Roman"/>
          <w:b/>
          <w:sz w:val="28"/>
          <w:szCs w:val="28"/>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67014" w:rsidRPr="002F7280" w:rsidTr="00D4225A">
        <w:trPr>
          <w:trHeight w:val="2074"/>
        </w:trPr>
        <w:tc>
          <w:tcPr>
            <w:tcW w:w="4705" w:type="dxa"/>
            <w:tcBorders>
              <w:top w:val="nil"/>
              <w:left w:val="nil"/>
              <w:bottom w:val="nil"/>
              <w:right w:val="nil"/>
            </w:tcBorders>
            <w:vAlign w:val="center"/>
          </w:tcPr>
          <w:p w:rsidR="00D67014" w:rsidRDefault="00D67014" w:rsidP="00D4225A">
            <w:pPr>
              <w:rPr>
                <w:sz w:val="28"/>
                <w:szCs w:val="28"/>
              </w:rPr>
            </w:pPr>
            <w:r w:rsidRPr="002F7280">
              <w:rPr>
                <w:sz w:val="28"/>
                <w:szCs w:val="28"/>
              </w:rPr>
              <w:t>От Заказчика:</w:t>
            </w:r>
          </w:p>
          <w:p w:rsidR="00D67014" w:rsidRPr="002F7280" w:rsidRDefault="00D67014" w:rsidP="00D4225A">
            <w:pPr>
              <w:jc w:val="center"/>
              <w:rPr>
                <w:sz w:val="28"/>
                <w:szCs w:val="28"/>
              </w:rPr>
            </w:pPr>
          </w:p>
          <w:p w:rsidR="00D67014" w:rsidRPr="002F7280" w:rsidRDefault="00D67014" w:rsidP="00D4225A">
            <w:pPr>
              <w:jc w:val="center"/>
              <w:rPr>
                <w:sz w:val="28"/>
                <w:szCs w:val="28"/>
              </w:rPr>
            </w:pPr>
            <w:r w:rsidRPr="002F7280">
              <w:rPr>
                <w:sz w:val="28"/>
                <w:szCs w:val="28"/>
              </w:rPr>
              <w:t xml:space="preserve">________    </w:t>
            </w:r>
            <w:r>
              <w:rPr>
                <w:sz w:val="28"/>
                <w:szCs w:val="28"/>
                <w:u w:val="single"/>
              </w:rPr>
              <w:t>/___________/</w:t>
            </w:r>
          </w:p>
          <w:p w:rsidR="00D67014" w:rsidRPr="002F7280" w:rsidRDefault="00D67014" w:rsidP="00D4225A">
            <w:pPr>
              <w:rPr>
                <w:sz w:val="28"/>
                <w:szCs w:val="28"/>
                <w:vertAlign w:val="superscript"/>
              </w:rPr>
            </w:pPr>
            <w:r w:rsidRPr="002F7280">
              <w:rPr>
                <w:sz w:val="28"/>
                <w:szCs w:val="28"/>
                <w:vertAlign w:val="superscript"/>
              </w:rPr>
              <w:t xml:space="preserve">                                                                        </w:t>
            </w:r>
          </w:p>
        </w:tc>
        <w:tc>
          <w:tcPr>
            <w:tcW w:w="4139" w:type="dxa"/>
            <w:tcBorders>
              <w:top w:val="nil"/>
              <w:left w:val="nil"/>
              <w:bottom w:val="nil"/>
              <w:right w:val="nil"/>
            </w:tcBorders>
            <w:vAlign w:val="center"/>
          </w:tcPr>
          <w:p w:rsidR="00D67014" w:rsidRPr="002F7280" w:rsidRDefault="00D67014" w:rsidP="00D4225A">
            <w:pPr>
              <w:rPr>
                <w:sz w:val="28"/>
                <w:szCs w:val="28"/>
              </w:rPr>
            </w:pPr>
            <w:r w:rsidRPr="002F7280">
              <w:rPr>
                <w:sz w:val="28"/>
                <w:szCs w:val="28"/>
              </w:rPr>
              <w:t>От Исполнителя:</w:t>
            </w:r>
          </w:p>
          <w:p w:rsidR="00D67014" w:rsidRDefault="00D67014" w:rsidP="00D4225A">
            <w:pPr>
              <w:rPr>
                <w:sz w:val="28"/>
                <w:szCs w:val="28"/>
              </w:rPr>
            </w:pPr>
            <w:r>
              <w:rPr>
                <w:sz w:val="28"/>
                <w:szCs w:val="28"/>
              </w:rPr>
              <w:t xml:space="preserve"> </w:t>
            </w:r>
          </w:p>
          <w:p w:rsidR="00D67014" w:rsidRPr="002F7280" w:rsidRDefault="00D67014" w:rsidP="00D4225A">
            <w:pPr>
              <w:jc w:val="center"/>
              <w:rPr>
                <w:sz w:val="28"/>
                <w:szCs w:val="28"/>
              </w:rPr>
            </w:pPr>
            <w:r w:rsidRPr="002F7280">
              <w:rPr>
                <w:sz w:val="28"/>
                <w:szCs w:val="28"/>
              </w:rPr>
              <w:t xml:space="preserve">________   </w:t>
            </w:r>
            <w:r>
              <w:rPr>
                <w:sz w:val="28"/>
                <w:szCs w:val="28"/>
              </w:rPr>
              <w:t>/__________/</w:t>
            </w:r>
          </w:p>
          <w:p w:rsidR="00D67014" w:rsidRPr="002F7280" w:rsidRDefault="00D67014" w:rsidP="00D4225A">
            <w:pPr>
              <w:rPr>
                <w:sz w:val="28"/>
                <w:szCs w:val="28"/>
              </w:rPr>
            </w:pPr>
            <w:r>
              <w:rPr>
                <w:sz w:val="28"/>
                <w:szCs w:val="28"/>
                <w:vertAlign w:val="superscript"/>
              </w:rPr>
              <w:t xml:space="preserve"> </w:t>
            </w:r>
          </w:p>
        </w:tc>
      </w:tr>
    </w:tbl>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Default="00D67014" w:rsidP="00D4225A">
      <w:pPr>
        <w:pStyle w:val="ConsNormal"/>
        <w:widowControl/>
        <w:ind w:firstLine="0"/>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67014" w:rsidRPr="00440F3D"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nformat"/>
        <w:widowControl/>
        <w:rPr>
          <w:rFonts w:ascii="Times New Roman" w:hAnsi="Times New Roman" w:cs="Times New Roman"/>
          <w:sz w:val="24"/>
          <w:szCs w:val="24"/>
        </w:rPr>
      </w:pPr>
    </w:p>
    <w:p w:rsidR="00D67014" w:rsidRDefault="00D67014" w:rsidP="00D4225A">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D67014" w:rsidRPr="00FA6CED" w:rsidRDefault="00D67014" w:rsidP="00D4225A">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D67014" w:rsidRPr="00440F3D" w:rsidTr="00D4225A">
        <w:trPr>
          <w:trHeight w:val="480"/>
        </w:trPr>
        <w:tc>
          <w:tcPr>
            <w:tcW w:w="1890" w:type="dxa"/>
            <w:tcBorders>
              <w:top w:val="single" w:sz="6" w:space="0" w:color="auto"/>
              <w:left w:val="single" w:sz="6" w:space="0" w:color="auto"/>
              <w:bottom w:val="single" w:sz="6" w:space="0" w:color="auto"/>
              <w:right w:val="single" w:sz="6" w:space="0" w:color="auto"/>
            </w:tcBorders>
          </w:tcPr>
          <w:p w:rsidR="00D67014" w:rsidRPr="00440F3D" w:rsidRDefault="00D67014" w:rsidP="00D4225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67014" w:rsidRPr="00440F3D" w:rsidRDefault="00D67014" w:rsidP="00D4225A">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67014" w:rsidRPr="00440F3D" w:rsidRDefault="00D67014" w:rsidP="00D4225A">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67014" w:rsidRPr="00440F3D" w:rsidRDefault="00D67014" w:rsidP="00D4225A">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D67014" w:rsidRPr="00440F3D" w:rsidTr="00D4225A">
        <w:trPr>
          <w:trHeight w:val="240"/>
        </w:trPr>
        <w:tc>
          <w:tcPr>
            <w:tcW w:w="1890" w:type="dxa"/>
            <w:tcBorders>
              <w:top w:val="single" w:sz="6" w:space="0" w:color="auto"/>
              <w:left w:val="single" w:sz="6" w:space="0" w:color="auto"/>
              <w:bottom w:val="single" w:sz="6" w:space="0" w:color="auto"/>
              <w:right w:val="single" w:sz="6" w:space="0" w:color="auto"/>
            </w:tcBorders>
          </w:tcPr>
          <w:p w:rsidR="00D67014" w:rsidRPr="00440F3D" w:rsidRDefault="00D67014" w:rsidP="00D4225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Капитальный ремонт подкранового пути                    (инв. №350)  </w:t>
            </w:r>
          </w:p>
        </w:tc>
        <w:tc>
          <w:tcPr>
            <w:tcW w:w="2160" w:type="dxa"/>
            <w:tcBorders>
              <w:top w:val="single" w:sz="6" w:space="0" w:color="auto"/>
              <w:left w:val="single" w:sz="6" w:space="0" w:color="auto"/>
              <w:bottom w:val="single" w:sz="6" w:space="0" w:color="auto"/>
              <w:right w:val="single" w:sz="6" w:space="0" w:color="auto"/>
            </w:tcBorders>
          </w:tcPr>
          <w:p w:rsidR="00D67014" w:rsidRPr="00440F3D" w:rsidRDefault="00D67014" w:rsidP="00D4225A">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D67014" w:rsidRDefault="00D67014" w:rsidP="00D4225A">
            <w:pPr>
              <w:pStyle w:val="ConsCell"/>
              <w:widowControl/>
              <w:rPr>
                <w:rFonts w:ascii="Times New Roman" w:hAnsi="Times New Roman" w:cs="Times New Roman"/>
                <w:sz w:val="24"/>
                <w:szCs w:val="24"/>
              </w:rPr>
            </w:pPr>
          </w:p>
          <w:p w:rsidR="00D67014" w:rsidRDefault="00D67014" w:rsidP="00D4225A">
            <w:pPr>
              <w:pStyle w:val="ConsCell"/>
              <w:widowControl/>
              <w:rPr>
                <w:rFonts w:ascii="Times New Roman" w:hAnsi="Times New Roman" w:cs="Times New Roman"/>
                <w:sz w:val="24"/>
                <w:szCs w:val="24"/>
              </w:rPr>
            </w:pPr>
          </w:p>
          <w:p w:rsidR="00D67014" w:rsidRPr="00440F3D" w:rsidRDefault="00D67014" w:rsidP="00D4225A">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67014" w:rsidRDefault="00D67014" w:rsidP="00D4225A">
            <w:pPr>
              <w:pStyle w:val="ConsCell"/>
              <w:widowControl/>
              <w:rPr>
                <w:rFonts w:ascii="Times New Roman" w:hAnsi="Times New Roman" w:cs="Times New Roman"/>
                <w:sz w:val="24"/>
                <w:szCs w:val="24"/>
              </w:rPr>
            </w:pPr>
          </w:p>
          <w:p w:rsidR="00D67014" w:rsidRPr="00440F3D" w:rsidRDefault="00D67014" w:rsidP="00D4225A">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D67014" w:rsidRPr="00440F3D" w:rsidRDefault="00D67014" w:rsidP="00D4225A">
      <w:pPr>
        <w:pStyle w:val="ConsNonformat"/>
        <w:widowControl/>
        <w:rPr>
          <w:rFonts w:ascii="Times New Roman" w:hAnsi="Times New Roman" w:cs="Times New Roman"/>
          <w:sz w:val="24"/>
          <w:szCs w:val="24"/>
        </w:rPr>
      </w:pPr>
    </w:p>
    <w:p w:rsidR="00D67014" w:rsidRPr="00440F3D" w:rsidRDefault="00D67014" w:rsidP="00D4225A">
      <w:pPr>
        <w:pStyle w:val="ConsNonformat"/>
        <w:widowControl/>
        <w:rPr>
          <w:rFonts w:ascii="Times New Roman" w:hAnsi="Times New Roman" w:cs="Times New Roman"/>
          <w:sz w:val="24"/>
          <w:szCs w:val="24"/>
        </w:rPr>
      </w:pPr>
    </w:p>
    <w:p w:rsidR="00D67014" w:rsidRPr="00440F3D" w:rsidRDefault="00D67014" w:rsidP="00D4225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67014" w:rsidRPr="002F7280" w:rsidTr="00D4225A">
        <w:trPr>
          <w:trHeight w:val="2074"/>
        </w:trPr>
        <w:tc>
          <w:tcPr>
            <w:tcW w:w="4705" w:type="dxa"/>
            <w:tcBorders>
              <w:top w:val="nil"/>
              <w:left w:val="nil"/>
              <w:bottom w:val="nil"/>
              <w:right w:val="nil"/>
            </w:tcBorders>
          </w:tcPr>
          <w:p w:rsidR="00D67014" w:rsidRPr="002F7280" w:rsidRDefault="00D67014" w:rsidP="00D4225A">
            <w:pPr>
              <w:rPr>
                <w:sz w:val="28"/>
                <w:szCs w:val="28"/>
              </w:rPr>
            </w:pPr>
            <w:r w:rsidRPr="002F7280">
              <w:rPr>
                <w:sz w:val="28"/>
                <w:szCs w:val="28"/>
              </w:rPr>
              <w:t>Заказчик:</w:t>
            </w:r>
          </w:p>
          <w:p w:rsidR="00D67014" w:rsidRDefault="00D67014" w:rsidP="00D4225A">
            <w:pPr>
              <w:jc w:val="center"/>
              <w:rPr>
                <w:sz w:val="28"/>
                <w:szCs w:val="28"/>
              </w:rPr>
            </w:pPr>
          </w:p>
          <w:p w:rsidR="00D67014" w:rsidRDefault="00D67014" w:rsidP="00D4225A">
            <w:pPr>
              <w:jc w:val="center"/>
              <w:rPr>
                <w:sz w:val="28"/>
                <w:szCs w:val="28"/>
              </w:rPr>
            </w:pPr>
          </w:p>
          <w:p w:rsidR="00D67014" w:rsidRDefault="00D67014" w:rsidP="00D4225A">
            <w:pPr>
              <w:jc w:val="center"/>
              <w:rPr>
                <w:sz w:val="28"/>
                <w:szCs w:val="28"/>
              </w:rPr>
            </w:pPr>
          </w:p>
          <w:p w:rsidR="00D67014" w:rsidRPr="002F7280" w:rsidRDefault="00D67014" w:rsidP="00D4225A">
            <w:pPr>
              <w:jc w:val="center"/>
              <w:rPr>
                <w:sz w:val="28"/>
                <w:szCs w:val="28"/>
              </w:rPr>
            </w:pPr>
          </w:p>
          <w:p w:rsidR="00D67014" w:rsidRPr="002F7280" w:rsidRDefault="00D67014" w:rsidP="00D4225A">
            <w:pPr>
              <w:rPr>
                <w:sz w:val="28"/>
                <w:szCs w:val="28"/>
                <w:vertAlign w:val="superscript"/>
              </w:rPr>
            </w:pPr>
            <w:r w:rsidRPr="002F7280">
              <w:rPr>
                <w:sz w:val="28"/>
                <w:szCs w:val="28"/>
              </w:rPr>
              <w:t xml:space="preserve">________   </w:t>
            </w:r>
            <w:r>
              <w:rPr>
                <w:sz w:val="28"/>
                <w:szCs w:val="28"/>
              </w:rPr>
              <w:t>/_________/</w:t>
            </w:r>
          </w:p>
        </w:tc>
        <w:tc>
          <w:tcPr>
            <w:tcW w:w="4139" w:type="dxa"/>
            <w:tcBorders>
              <w:top w:val="nil"/>
              <w:left w:val="nil"/>
              <w:bottom w:val="nil"/>
              <w:right w:val="nil"/>
            </w:tcBorders>
          </w:tcPr>
          <w:p w:rsidR="00D67014" w:rsidRPr="002F7280" w:rsidRDefault="00D67014" w:rsidP="00D4225A">
            <w:pPr>
              <w:rPr>
                <w:sz w:val="28"/>
                <w:szCs w:val="28"/>
              </w:rPr>
            </w:pPr>
            <w:r w:rsidRPr="002F7280">
              <w:rPr>
                <w:sz w:val="28"/>
                <w:szCs w:val="28"/>
              </w:rPr>
              <w:t>Исполнитель:</w:t>
            </w:r>
          </w:p>
          <w:p w:rsidR="00D67014" w:rsidRDefault="00D67014" w:rsidP="00D4225A">
            <w:pPr>
              <w:rPr>
                <w:sz w:val="28"/>
                <w:szCs w:val="28"/>
              </w:rPr>
            </w:pPr>
            <w:r>
              <w:rPr>
                <w:sz w:val="28"/>
                <w:szCs w:val="28"/>
              </w:rPr>
              <w:t xml:space="preserve"> </w:t>
            </w:r>
          </w:p>
          <w:p w:rsidR="00D67014" w:rsidRDefault="00D67014" w:rsidP="00D4225A">
            <w:pPr>
              <w:jc w:val="center"/>
              <w:rPr>
                <w:sz w:val="28"/>
                <w:szCs w:val="28"/>
              </w:rPr>
            </w:pPr>
          </w:p>
          <w:p w:rsidR="00D67014" w:rsidRDefault="00D67014" w:rsidP="00D4225A">
            <w:pPr>
              <w:jc w:val="center"/>
              <w:rPr>
                <w:sz w:val="28"/>
                <w:szCs w:val="28"/>
              </w:rPr>
            </w:pPr>
          </w:p>
          <w:p w:rsidR="00D67014" w:rsidRPr="002F7280" w:rsidRDefault="00D67014" w:rsidP="00D4225A">
            <w:pPr>
              <w:jc w:val="center"/>
              <w:rPr>
                <w:sz w:val="28"/>
                <w:szCs w:val="28"/>
              </w:rPr>
            </w:pPr>
          </w:p>
          <w:p w:rsidR="00D67014" w:rsidRPr="002F7280" w:rsidRDefault="00D67014" w:rsidP="00D4225A">
            <w:pPr>
              <w:rPr>
                <w:sz w:val="28"/>
                <w:szCs w:val="28"/>
              </w:rPr>
            </w:pPr>
            <w:r w:rsidRPr="002F7280">
              <w:rPr>
                <w:sz w:val="28"/>
                <w:szCs w:val="28"/>
              </w:rPr>
              <w:t xml:space="preserve">________   </w:t>
            </w:r>
            <w:r>
              <w:rPr>
                <w:sz w:val="28"/>
                <w:szCs w:val="28"/>
              </w:rPr>
              <w:t>/_________/</w:t>
            </w:r>
          </w:p>
        </w:tc>
      </w:tr>
    </w:tbl>
    <w:p w:rsidR="00D67014" w:rsidRPr="00440F3D" w:rsidRDefault="00D67014" w:rsidP="00D4225A">
      <w:pPr>
        <w:pStyle w:val="ConsNonformat"/>
        <w:widowControl/>
        <w:rPr>
          <w:rFonts w:ascii="Times New Roman" w:hAnsi="Times New Roman" w:cs="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pPr>
    </w:p>
    <w:p w:rsidR="00D67014" w:rsidRPr="00440F3D" w:rsidRDefault="00D67014" w:rsidP="00D4225A">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67014" w:rsidRPr="00440F3D" w:rsidRDefault="00D67014" w:rsidP="00D4225A">
      <w:pPr>
        <w:pStyle w:val="ConsNonformat"/>
        <w:widowControl/>
        <w:rPr>
          <w:rFonts w:ascii="Times New Roman" w:hAnsi="Times New Roman" w:cs="Times New Roman"/>
          <w:sz w:val="24"/>
          <w:szCs w:val="24"/>
        </w:rPr>
      </w:pPr>
    </w:p>
    <w:p w:rsidR="00D67014" w:rsidRPr="00FA6CED" w:rsidRDefault="00D67014" w:rsidP="00D4225A">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D67014" w:rsidRPr="00FA6CED" w:rsidRDefault="00D67014" w:rsidP="00D4225A">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D67014" w:rsidRPr="00440F3D" w:rsidRDefault="00D67014" w:rsidP="00D4225A">
      <w:pPr>
        <w:pStyle w:val="ConsNonformat"/>
        <w:widowControl/>
        <w:rPr>
          <w:rFonts w:ascii="Times New Roman" w:hAnsi="Times New Roman" w:cs="Times New Roman"/>
          <w:sz w:val="24"/>
          <w:szCs w:val="24"/>
        </w:rPr>
      </w:pPr>
    </w:p>
    <w:p w:rsidR="00D67014" w:rsidRPr="00440F3D" w:rsidRDefault="00D67014" w:rsidP="00D4225A">
      <w:pPr>
        <w:pStyle w:val="ConsNonformat"/>
        <w:widowControl/>
        <w:rPr>
          <w:rFonts w:ascii="Times New Roman" w:hAnsi="Times New Roman" w:cs="Times New Roman"/>
          <w:sz w:val="24"/>
          <w:szCs w:val="24"/>
        </w:rPr>
      </w:pPr>
    </w:p>
    <w:p w:rsidR="00D67014" w:rsidRPr="00FA6CED" w:rsidRDefault="00D67014" w:rsidP="00D4225A">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w:t>
      </w:r>
      <w:r>
        <w:rPr>
          <w:rFonts w:ascii="Times New Roman" w:hAnsi="Times New Roman"/>
          <w:sz w:val="28"/>
          <w:szCs w:val="28"/>
        </w:rPr>
        <w:t xml:space="preserve"> ________________филиала </w:t>
      </w:r>
      <w:r w:rsidRPr="00FA6CED">
        <w:rPr>
          <w:rFonts w:ascii="Times New Roman" w:hAnsi="Times New Roman"/>
          <w:sz w:val="28"/>
          <w:szCs w:val="28"/>
        </w:rPr>
        <w:t xml:space="preserve">открытого акционерного общества «Центр по перевозке грузов в контейнерах «ТрансКонтейнер» </w:t>
      </w:r>
      <w:r>
        <w:rPr>
          <w:rFonts w:ascii="Times New Roman" w:hAnsi="Times New Roman"/>
          <w:sz w:val="28"/>
          <w:szCs w:val="28"/>
        </w:rPr>
        <w:t>на Куйбышевской железной дороге _______________</w:t>
      </w:r>
      <w:r w:rsidRPr="00FA6CED">
        <w:rPr>
          <w:rFonts w:ascii="Times New Roman" w:hAnsi="Times New Roman"/>
          <w:sz w:val="28"/>
          <w:szCs w:val="28"/>
        </w:rPr>
        <w:t>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Pr>
          <w:rFonts w:ascii="Times New Roman" w:hAnsi="Times New Roman"/>
          <w:sz w:val="28"/>
          <w:szCs w:val="28"/>
        </w:rPr>
        <w:t>______________рублей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r>
        <w:rPr>
          <w:rFonts w:ascii="Times New Roman" w:hAnsi="Times New Roman"/>
          <w:sz w:val="28"/>
          <w:szCs w:val="28"/>
        </w:rPr>
        <w:t xml:space="preserve">______рублей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
    <w:p w:rsidR="00D67014" w:rsidRPr="00FA6CED" w:rsidRDefault="00D67014" w:rsidP="00D4225A">
      <w:pPr>
        <w:pStyle w:val="ConsNonformat"/>
        <w:widowControl/>
        <w:rPr>
          <w:rFonts w:ascii="Times New Roman" w:hAnsi="Times New Roman" w:cs="Times New Roman"/>
          <w:sz w:val="28"/>
          <w:szCs w:val="28"/>
        </w:rPr>
      </w:pPr>
    </w:p>
    <w:p w:rsidR="00D67014" w:rsidRPr="00440F3D" w:rsidRDefault="00D67014" w:rsidP="00D4225A">
      <w:pPr>
        <w:pStyle w:val="ConsNonformat"/>
        <w:widowControl/>
        <w:rPr>
          <w:rFonts w:ascii="Times New Roman" w:hAnsi="Times New Roman" w:cs="Times New Roman"/>
          <w:sz w:val="24"/>
          <w:szCs w:val="24"/>
        </w:rPr>
      </w:pPr>
    </w:p>
    <w:p w:rsidR="00D67014" w:rsidRPr="00440F3D" w:rsidRDefault="00D67014" w:rsidP="00D4225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67014" w:rsidRPr="002F7280" w:rsidTr="00D4225A">
        <w:trPr>
          <w:trHeight w:val="2074"/>
        </w:trPr>
        <w:tc>
          <w:tcPr>
            <w:tcW w:w="4705" w:type="dxa"/>
            <w:tcBorders>
              <w:top w:val="nil"/>
              <w:left w:val="nil"/>
              <w:bottom w:val="nil"/>
              <w:right w:val="nil"/>
            </w:tcBorders>
          </w:tcPr>
          <w:p w:rsidR="00D67014" w:rsidRDefault="00D67014" w:rsidP="00D4225A">
            <w:pPr>
              <w:rPr>
                <w:sz w:val="28"/>
                <w:szCs w:val="28"/>
              </w:rPr>
            </w:pPr>
            <w:r w:rsidRPr="002F7280">
              <w:rPr>
                <w:sz w:val="28"/>
                <w:szCs w:val="28"/>
              </w:rPr>
              <w:t>Заказчик:</w:t>
            </w:r>
          </w:p>
          <w:p w:rsidR="00D67014" w:rsidRDefault="00D67014" w:rsidP="00D4225A">
            <w:pPr>
              <w:rPr>
                <w:sz w:val="28"/>
                <w:szCs w:val="28"/>
              </w:rPr>
            </w:pPr>
          </w:p>
          <w:p w:rsidR="00D67014" w:rsidRDefault="00D67014" w:rsidP="00D4225A">
            <w:pPr>
              <w:rPr>
                <w:sz w:val="28"/>
                <w:szCs w:val="28"/>
              </w:rPr>
            </w:pPr>
          </w:p>
          <w:p w:rsidR="00D67014" w:rsidRDefault="00D67014" w:rsidP="00D4225A">
            <w:pPr>
              <w:rPr>
                <w:sz w:val="28"/>
                <w:szCs w:val="28"/>
              </w:rPr>
            </w:pPr>
          </w:p>
          <w:p w:rsidR="00D67014" w:rsidRPr="002F7280" w:rsidRDefault="00D67014" w:rsidP="00D4225A">
            <w:pPr>
              <w:rPr>
                <w:sz w:val="28"/>
                <w:szCs w:val="28"/>
              </w:rPr>
            </w:pPr>
          </w:p>
          <w:p w:rsidR="00D67014" w:rsidRDefault="00D67014" w:rsidP="00F31EC5">
            <w:pPr>
              <w:rPr>
                <w:sz w:val="28"/>
                <w:szCs w:val="28"/>
              </w:rPr>
            </w:pPr>
            <w:r w:rsidRPr="002F7280">
              <w:rPr>
                <w:sz w:val="28"/>
                <w:szCs w:val="28"/>
              </w:rPr>
              <w:t xml:space="preserve">________   </w:t>
            </w:r>
            <w:r>
              <w:rPr>
                <w:sz w:val="28"/>
                <w:szCs w:val="28"/>
              </w:rPr>
              <w:t>/__________/</w:t>
            </w:r>
          </w:p>
          <w:p w:rsidR="00D67014" w:rsidRPr="002F7280" w:rsidRDefault="00D67014" w:rsidP="00D4225A">
            <w:pPr>
              <w:rPr>
                <w:sz w:val="28"/>
                <w:szCs w:val="28"/>
                <w:vertAlign w:val="superscript"/>
              </w:rPr>
            </w:pPr>
          </w:p>
        </w:tc>
        <w:tc>
          <w:tcPr>
            <w:tcW w:w="4139" w:type="dxa"/>
            <w:tcBorders>
              <w:top w:val="nil"/>
              <w:left w:val="nil"/>
              <w:bottom w:val="nil"/>
              <w:right w:val="nil"/>
            </w:tcBorders>
          </w:tcPr>
          <w:p w:rsidR="00D67014" w:rsidRPr="002F7280" w:rsidRDefault="00D67014" w:rsidP="00D4225A">
            <w:pPr>
              <w:rPr>
                <w:sz w:val="28"/>
                <w:szCs w:val="28"/>
              </w:rPr>
            </w:pPr>
            <w:r w:rsidRPr="002F7280">
              <w:rPr>
                <w:sz w:val="28"/>
                <w:szCs w:val="28"/>
              </w:rPr>
              <w:t>Исполнитель:</w:t>
            </w:r>
          </w:p>
          <w:p w:rsidR="00D67014" w:rsidRDefault="00D67014" w:rsidP="00D4225A">
            <w:pPr>
              <w:jc w:val="center"/>
              <w:rPr>
                <w:sz w:val="28"/>
                <w:szCs w:val="28"/>
              </w:rPr>
            </w:pPr>
            <w:r>
              <w:rPr>
                <w:sz w:val="28"/>
                <w:szCs w:val="28"/>
              </w:rPr>
              <w:t xml:space="preserve"> </w:t>
            </w:r>
          </w:p>
          <w:p w:rsidR="00D67014" w:rsidRDefault="00D67014" w:rsidP="00D4225A">
            <w:pPr>
              <w:jc w:val="center"/>
              <w:rPr>
                <w:sz w:val="28"/>
                <w:szCs w:val="28"/>
              </w:rPr>
            </w:pPr>
          </w:p>
          <w:p w:rsidR="00D67014" w:rsidRDefault="00D67014" w:rsidP="00D4225A">
            <w:pPr>
              <w:jc w:val="center"/>
              <w:rPr>
                <w:sz w:val="28"/>
                <w:szCs w:val="28"/>
              </w:rPr>
            </w:pPr>
          </w:p>
          <w:p w:rsidR="00D67014" w:rsidRPr="002F7280" w:rsidRDefault="00D67014" w:rsidP="00D4225A">
            <w:pPr>
              <w:jc w:val="center"/>
              <w:rPr>
                <w:sz w:val="28"/>
                <w:szCs w:val="28"/>
              </w:rPr>
            </w:pPr>
          </w:p>
          <w:p w:rsidR="00D67014" w:rsidRDefault="00D67014" w:rsidP="00D4225A">
            <w:pPr>
              <w:rPr>
                <w:sz w:val="28"/>
                <w:szCs w:val="28"/>
              </w:rPr>
            </w:pPr>
            <w:r w:rsidRPr="002F7280">
              <w:rPr>
                <w:sz w:val="28"/>
                <w:szCs w:val="28"/>
              </w:rPr>
              <w:t xml:space="preserve">________   </w:t>
            </w:r>
            <w:r>
              <w:rPr>
                <w:sz w:val="28"/>
                <w:szCs w:val="28"/>
              </w:rPr>
              <w:t>/__________/</w:t>
            </w:r>
          </w:p>
          <w:p w:rsidR="00D67014" w:rsidRDefault="00D67014" w:rsidP="00D4225A">
            <w:pPr>
              <w:rPr>
                <w:sz w:val="28"/>
                <w:szCs w:val="28"/>
              </w:rPr>
            </w:pPr>
          </w:p>
          <w:p w:rsidR="00D67014" w:rsidRDefault="00D67014" w:rsidP="00D4225A">
            <w:pPr>
              <w:rPr>
                <w:sz w:val="28"/>
                <w:szCs w:val="28"/>
              </w:rPr>
            </w:pPr>
          </w:p>
          <w:p w:rsidR="00D67014" w:rsidRPr="002F7280" w:rsidRDefault="00D67014" w:rsidP="00D4225A">
            <w:pPr>
              <w:rPr>
                <w:sz w:val="28"/>
                <w:szCs w:val="28"/>
              </w:rPr>
            </w:pPr>
          </w:p>
        </w:tc>
      </w:tr>
    </w:tbl>
    <w:p w:rsidR="00D67014" w:rsidRPr="00440F3D" w:rsidRDefault="00D67014" w:rsidP="00D4225A">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D67014" w:rsidRPr="00440F3D" w:rsidRDefault="00D67014" w:rsidP="00D4225A"/>
    <w:p w:rsidR="00D67014" w:rsidRPr="00440F3D"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Default="00D67014" w:rsidP="00D4225A">
      <w:pPr>
        <w:pStyle w:val="BodyTextIndent"/>
        <w:rPr>
          <w:szCs w:val="24"/>
        </w:rPr>
      </w:pPr>
    </w:p>
    <w:p w:rsidR="00D67014" w:rsidRPr="00440F3D" w:rsidRDefault="00D67014" w:rsidP="00D4225A">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67014" w:rsidRPr="00440F3D" w:rsidRDefault="00D67014" w:rsidP="00D4225A">
      <w:pPr>
        <w:pStyle w:val="ConsNonformat"/>
        <w:widowControl/>
        <w:rPr>
          <w:rFonts w:ascii="Times New Roman" w:hAnsi="Times New Roman" w:cs="Times New Roman"/>
          <w:sz w:val="24"/>
          <w:szCs w:val="24"/>
        </w:rPr>
      </w:pPr>
    </w:p>
    <w:p w:rsidR="00D67014" w:rsidRDefault="00D67014" w:rsidP="00D4225A">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D67014" w:rsidRPr="007E3002" w:rsidRDefault="00D67014" w:rsidP="00D4225A">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D67014" w:rsidRPr="007E3002" w:rsidTr="00D4225A">
        <w:trPr>
          <w:gridAfter w:val="1"/>
          <w:wAfter w:w="236" w:type="dxa"/>
          <w:trHeight w:val="20"/>
        </w:trPr>
        <w:tc>
          <w:tcPr>
            <w:tcW w:w="10080" w:type="dxa"/>
            <w:gridSpan w:val="25"/>
            <w:tcBorders>
              <w:top w:val="nil"/>
              <w:left w:val="nil"/>
              <w:bottom w:val="nil"/>
              <w:right w:val="nil"/>
            </w:tcBorders>
          </w:tcPr>
          <w:p w:rsidR="00D67014" w:rsidRDefault="00D67014" w:rsidP="00D4225A">
            <w:pPr>
              <w:ind w:firstLine="567"/>
              <w:jc w:val="center"/>
            </w:pPr>
            <w:r w:rsidRPr="007E3002">
              <w:rPr>
                <w:b/>
              </w:rPr>
              <w:t xml:space="preserve"> на </w:t>
            </w:r>
            <w:r>
              <w:rPr>
                <w:b/>
              </w:rPr>
              <w:t>___________________________________________</w:t>
            </w:r>
          </w:p>
          <w:p w:rsidR="00D67014" w:rsidRPr="007E3002" w:rsidRDefault="00D67014" w:rsidP="00D4225A">
            <w:pPr>
              <w:jc w:val="center"/>
              <w:rPr>
                <w:b/>
              </w:rPr>
            </w:pPr>
          </w:p>
          <w:p w:rsidR="00D67014" w:rsidRPr="007E3002" w:rsidRDefault="00D67014" w:rsidP="00D4225A">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D67014" w:rsidRPr="007E3002" w:rsidTr="00D4225A">
        <w:trPr>
          <w:trHeight w:val="20"/>
        </w:trPr>
        <w:tc>
          <w:tcPr>
            <w:tcW w:w="624" w:type="dxa"/>
            <w:gridSpan w:val="2"/>
            <w:tcBorders>
              <w:top w:val="nil"/>
              <w:left w:val="nil"/>
              <w:bottom w:val="nil"/>
              <w:right w:val="nil"/>
            </w:tcBorders>
            <w:noWrap/>
            <w:vAlign w:val="bottom"/>
          </w:tcPr>
          <w:p w:rsidR="00D67014" w:rsidRPr="007E3002" w:rsidRDefault="00D67014" w:rsidP="00D4225A">
            <w:pPr>
              <w:rPr>
                <w:rFonts w:ascii="Arial" w:hAnsi="Arial" w:cs="Arial"/>
              </w:rPr>
            </w:pPr>
          </w:p>
        </w:tc>
        <w:tc>
          <w:tcPr>
            <w:tcW w:w="1287" w:type="dxa"/>
            <w:gridSpan w:val="2"/>
            <w:tcBorders>
              <w:top w:val="nil"/>
              <w:left w:val="nil"/>
              <w:bottom w:val="nil"/>
              <w:right w:val="nil"/>
            </w:tcBorders>
            <w:noWrap/>
            <w:vAlign w:val="bottom"/>
          </w:tcPr>
          <w:p w:rsidR="00D67014" w:rsidRPr="007E3002" w:rsidRDefault="00D67014" w:rsidP="00D4225A">
            <w:pPr>
              <w:rPr>
                <w:rFonts w:ascii="Arial" w:hAnsi="Arial" w:cs="Arial"/>
              </w:rPr>
            </w:pPr>
          </w:p>
        </w:tc>
        <w:tc>
          <w:tcPr>
            <w:tcW w:w="3696" w:type="dxa"/>
            <w:gridSpan w:val="5"/>
            <w:tcBorders>
              <w:top w:val="nil"/>
              <w:left w:val="nil"/>
              <w:bottom w:val="nil"/>
              <w:right w:val="nil"/>
            </w:tcBorders>
            <w:noWrap/>
            <w:vAlign w:val="bottom"/>
          </w:tcPr>
          <w:p w:rsidR="00D67014" w:rsidRPr="007E3002" w:rsidRDefault="00D67014" w:rsidP="00D4225A">
            <w:pPr>
              <w:rPr>
                <w:rFonts w:ascii="Arial" w:hAnsi="Arial" w:cs="Arial"/>
              </w:rPr>
            </w:pPr>
          </w:p>
        </w:tc>
        <w:tc>
          <w:tcPr>
            <w:tcW w:w="504" w:type="dxa"/>
            <w:tcBorders>
              <w:top w:val="nil"/>
              <w:left w:val="nil"/>
              <w:bottom w:val="nil"/>
              <w:right w:val="nil"/>
            </w:tcBorders>
            <w:noWrap/>
            <w:vAlign w:val="bottom"/>
          </w:tcPr>
          <w:p w:rsidR="00D67014" w:rsidRPr="007E3002" w:rsidRDefault="00D67014" w:rsidP="00D4225A">
            <w:pPr>
              <w:rPr>
                <w:rFonts w:ascii="Arial" w:hAnsi="Arial" w:cs="Arial"/>
              </w:rPr>
            </w:pPr>
          </w:p>
        </w:tc>
        <w:tc>
          <w:tcPr>
            <w:tcW w:w="425" w:type="dxa"/>
            <w:gridSpan w:val="2"/>
            <w:tcBorders>
              <w:top w:val="nil"/>
              <w:left w:val="nil"/>
              <w:bottom w:val="nil"/>
              <w:right w:val="nil"/>
            </w:tcBorders>
            <w:noWrap/>
            <w:vAlign w:val="bottom"/>
          </w:tcPr>
          <w:p w:rsidR="00D67014" w:rsidRPr="007E3002" w:rsidRDefault="00D67014" w:rsidP="00D4225A">
            <w:pPr>
              <w:rPr>
                <w:rFonts w:ascii="Arial" w:hAnsi="Arial" w:cs="Arial"/>
              </w:rPr>
            </w:pPr>
          </w:p>
        </w:tc>
        <w:tc>
          <w:tcPr>
            <w:tcW w:w="915" w:type="dxa"/>
            <w:gridSpan w:val="4"/>
            <w:tcBorders>
              <w:top w:val="nil"/>
              <w:left w:val="nil"/>
              <w:bottom w:val="nil"/>
              <w:right w:val="nil"/>
            </w:tcBorders>
            <w:noWrap/>
            <w:vAlign w:val="bottom"/>
          </w:tcPr>
          <w:p w:rsidR="00D67014" w:rsidRPr="007E3002" w:rsidRDefault="00D67014" w:rsidP="00D4225A">
            <w:pPr>
              <w:rPr>
                <w:rFonts w:ascii="Arial" w:hAnsi="Arial" w:cs="Arial"/>
              </w:rPr>
            </w:pPr>
          </w:p>
        </w:tc>
        <w:tc>
          <w:tcPr>
            <w:tcW w:w="1353" w:type="dxa"/>
            <w:gridSpan w:val="7"/>
            <w:tcBorders>
              <w:top w:val="nil"/>
              <w:left w:val="nil"/>
              <w:bottom w:val="nil"/>
              <w:right w:val="nil"/>
            </w:tcBorders>
            <w:noWrap/>
            <w:vAlign w:val="bottom"/>
          </w:tcPr>
          <w:p w:rsidR="00D67014" w:rsidRPr="007E3002" w:rsidRDefault="00D67014" w:rsidP="00D4225A">
            <w:pPr>
              <w:rPr>
                <w:rFonts w:ascii="Arial" w:hAnsi="Arial" w:cs="Arial"/>
              </w:rPr>
            </w:pPr>
          </w:p>
        </w:tc>
        <w:tc>
          <w:tcPr>
            <w:tcW w:w="283" w:type="dxa"/>
            <w:tcBorders>
              <w:top w:val="nil"/>
              <w:left w:val="nil"/>
              <w:bottom w:val="nil"/>
              <w:right w:val="nil"/>
            </w:tcBorders>
            <w:noWrap/>
            <w:vAlign w:val="bottom"/>
          </w:tcPr>
          <w:p w:rsidR="00D67014" w:rsidRPr="007E3002" w:rsidRDefault="00D67014" w:rsidP="00D4225A">
            <w:pPr>
              <w:rPr>
                <w:rFonts w:ascii="Arial" w:hAnsi="Arial" w:cs="Arial"/>
              </w:rPr>
            </w:pPr>
          </w:p>
        </w:tc>
        <w:tc>
          <w:tcPr>
            <w:tcW w:w="993" w:type="dxa"/>
            <w:tcBorders>
              <w:top w:val="nil"/>
              <w:left w:val="nil"/>
              <w:bottom w:val="nil"/>
              <w:right w:val="nil"/>
            </w:tcBorders>
            <w:noWrap/>
            <w:vAlign w:val="bottom"/>
          </w:tcPr>
          <w:p w:rsidR="00D67014" w:rsidRPr="007E3002" w:rsidRDefault="00D67014" w:rsidP="00D4225A">
            <w:pPr>
              <w:rPr>
                <w:rFonts w:ascii="Arial" w:hAnsi="Arial" w:cs="Arial"/>
              </w:rPr>
            </w:pPr>
          </w:p>
        </w:tc>
        <w:tc>
          <w:tcPr>
            <w:tcW w:w="236" w:type="dxa"/>
            <w:tcBorders>
              <w:top w:val="nil"/>
              <w:left w:val="nil"/>
              <w:bottom w:val="nil"/>
              <w:right w:val="nil"/>
            </w:tcBorders>
            <w:noWrap/>
            <w:vAlign w:val="bottom"/>
          </w:tcPr>
          <w:p w:rsidR="00D67014" w:rsidRPr="007E3002" w:rsidRDefault="00D67014" w:rsidP="00D4225A">
            <w:pPr>
              <w:rPr>
                <w:rFonts w:ascii="Arial" w:hAnsi="Arial" w:cs="Arial"/>
              </w:rPr>
            </w:pP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504" w:type="dxa"/>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425" w:type="dxa"/>
            <w:gridSpan w:val="2"/>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915" w:type="dxa"/>
            <w:gridSpan w:val="4"/>
            <w:tcBorders>
              <w:top w:val="nil"/>
              <w:left w:val="nil"/>
              <w:bottom w:val="nil"/>
              <w:right w:val="nil"/>
            </w:tcBorders>
            <w:noWrap/>
            <w:vAlign w:val="bottom"/>
          </w:tcPr>
          <w:p w:rsidR="00D67014" w:rsidRPr="00E962EC" w:rsidRDefault="00D67014" w:rsidP="00D4225A">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D67014" w:rsidRPr="00E962EC" w:rsidRDefault="00D67014" w:rsidP="00D4225A">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D67014" w:rsidRPr="00E962EC" w:rsidRDefault="00D67014" w:rsidP="00D4225A">
            <w:pPr>
              <w:jc w:val="center"/>
              <w:rPr>
                <w:rFonts w:ascii="Arial" w:hAnsi="Arial" w:cs="Arial"/>
                <w:sz w:val="18"/>
                <w:szCs w:val="18"/>
              </w:rPr>
            </w:pPr>
          </w:p>
        </w:tc>
        <w:tc>
          <w:tcPr>
            <w:tcW w:w="993" w:type="dxa"/>
            <w:tcBorders>
              <w:top w:val="nil"/>
              <w:left w:val="nil"/>
              <w:bottom w:val="nil"/>
              <w:right w:val="nil"/>
            </w:tcBorders>
            <w:noWrap/>
            <w:vAlign w:val="bottom"/>
          </w:tcPr>
          <w:p w:rsidR="00D67014" w:rsidRPr="00E962EC" w:rsidRDefault="00D67014" w:rsidP="00D4225A">
            <w:pPr>
              <w:jc w:val="center"/>
              <w:rPr>
                <w:rFonts w:ascii="Arial" w:hAnsi="Arial" w:cs="Arial"/>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504" w:type="dxa"/>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425" w:type="dxa"/>
            <w:gridSpan w:val="2"/>
            <w:tcBorders>
              <w:top w:val="nil"/>
              <w:left w:val="nil"/>
              <w:bottom w:val="nil"/>
              <w:right w:val="nil"/>
            </w:tcBorders>
            <w:noWrap/>
            <w:vAlign w:val="bottom"/>
          </w:tcPr>
          <w:p w:rsidR="00D67014" w:rsidRPr="00E962EC" w:rsidRDefault="00D67014" w:rsidP="00D4225A">
            <w:pPr>
              <w:rPr>
                <w:rFonts w:ascii="Arial" w:hAnsi="Arial" w:cs="Arial"/>
                <w:sz w:val="18"/>
                <w:szCs w:val="18"/>
              </w:rPr>
            </w:pPr>
          </w:p>
        </w:tc>
        <w:tc>
          <w:tcPr>
            <w:tcW w:w="915" w:type="dxa"/>
            <w:gridSpan w:val="4"/>
            <w:tcBorders>
              <w:top w:val="nil"/>
              <w:left w:val="nil"/>
              <w:bottom w:val="nil"/>
              <w:right w:val="nil"/>
            </w:tcBorders>
            <w:noWrap/>
            <w:vAlign w:val="bottom"/>
          </w:tcPr>
          <w:p w:rsidR="00D67014" w:rsidRPr="00E962EC" w:rsidRDefault="00D67014" w:rsidP="00D4225A">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D67014" w:rsidRPr="00E962EC" w:rsidRDefault="00D67014" w:rsidP="00D4225A">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D67014" w:rsidRPr="00E962EC" w:rsidRDefault="00D67014" w:rsidP="00D4225A">
            <w:pPr>
              <w:jc w:val="center"/>
              <w:rPr>
                <w:rFonts w:ascii="Arial" w:hAnsi="Arial" w:cs="Arial"/>
                <w:sz w:val="18"/>
                <w:szCs w:val="18"/>
              </w:rPr>
            </w:pPr>
          </w:p>
        </w:tc>
        <w:tc>
          <w:tcPr>
            <w:tcW w:w="993" w:type="dxa"/>
            <w:tcBorders>
              <w:top w:val="nil"/>
              <w:left w:val="nil"/>
              <w:bottom w:val="nil"/>
              <w:right w:val="nil"/>
            </w:tcBorders>
            <w:noWrap/>
            <w:vAlign w:val="bottom"/>
          </w:tcPr>
          <w:p w:rsidR="00D67014" w:rsidRPr="00E962EC" w:rsidRDefault="00D67014" w:rsidP="00D4225A">
            <w:pPr>
              <w:jc w:val="center"/>
              <w:rPr>
                <w:rFonts w:ascii="Arial" w:hAnsi="Arial" w:cs="Arial"/>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4200" w:type="dxa"/>
            <w:gridSpan w:val="6"/>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тыс.руб</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4200" w:type="dxa"/>
            <w:gridSpan w:val="6"/>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чел.час.</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4200" w:type="dxa"/>
            <w:gridSpan w:val="6"/>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тыс.руб</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sz w:val="18"/>
                <w:szCs w:val="18"/>
              </w:rPr>
            </w:pP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245" w:type="dxa"/>
            <w:tcBorders>
              <w:top w:val="nil"/>
              <w:left w:val="nil"/>
              <w:bottom w:val="nil"/>
              <w:right w:val="nil"/>
            </w:tcBorders>
            <w:noWrap/>
            <w:vAlign w:val="bottom"/>
          </w:tcPr>
          <w:p w:rsidR="00D67014" w:rsidRPr="00E962EC" w:rsidRDefault="00D67014" w:rsidP="00D4225A">
            <w:pPr>
              <w:rPr>
                <w:sz w:val="18"/>
                <w:szCs w:val="18"/>
              </w:rPr>
            </w:pPr>
          </w:p>
        </w:tc>
        <w:tc>
          <w:tcPr>
            <w:tcW w:w="236" w:type="dxa"/>
            <w:gridSpan w:val="3"/>
            <w:tcBorders>
              <w:top w:val="nil"/>
              <w:left w:val="nil"/>
              <w:bottom w:val="nil"/>
              <w:right w:val="nil"/>
            </w:tcBorders>
            <w:noWrap/>
            <w:vAlign w:val="bottom"/>
          </w:tcPr>
          <w:p w:rsidR="00D67014" w:rsidRPr="00E962EC" w:rsidRDefault="00D67014" w:rsidP="00D4225A">
            <w:pPr>
              <w:rPr>
                <w:sz w:val="18"/>
                <w:szCs w:val="18"/>
              </w:rPr>
            </w:pPr>
          </w:p>
        </w:tc>
        <w:tc>
          <w:tcPr>
            <w:tcW w:w="236" w:type="dxa"/>
            <w:gridSpan w:val="2"/>
            <w:tcBorders>
              <w:top w:val="nil"/>
              <w:left w:val="nil"/>
              <w:bottom w:val="nil"/>
              <w:right w:val="nil"/>
            </w:tcBorders>
            <w:noWrap/>
            <w:vAlign w:val="bottom"/>
          </w:tcPr>
          <w:p w:rsidR="00D67014" w:rsidRPr="00E962EC" w:rsidRDefault="00D67014" w:rsidP="00D4225A">
            <w:pPr>
              <w:rPr>
                <w:sz w:val="18"/>
                <w:szCs w:val="18"/>
              </w:rPr>
            </w:pPr>
          </w:p>
        </w:tc>
        <w:tc>
          <w:tcPr>
            <w:tcW w:w="236" w:type="dxa"/>
            <w:tcBorders>
              <w:top w:val="nil"/>
              <w:left w:val="nil"/>
              <w:bottom w:val="nil"/>
              <w:right w:val="nil"/>
            </w:tcBorders>
            <w:noWrap/>
            <w:vAlign w:val="bottom"/>
          </w:tcPr>
          <w:p w:rsidR="00D67014" w:rsidRPr="00E962EC" w:rsidRDefault="00D67014" w:rsidP="00D4225A">
            <w:pPr>
              <w:jc w:val="right"/>
              <w:rPr>
                <w:sz w:val="18"/>
                <w:szCs w:val="18"/>
              </w:rPr>
            </w:pPr>
          </w:p>
        </w:tc>
        <w:tc>
          <w:tcPr>
            <w:tcW w:w="872"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1276" w:type="dxa"/>
            <w:gridSpan w:val="2"/>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4410" w:type="dxa"/>
            <w:gridSpan w:val="7"/>
            <w:tcBorders>
              <w:top w:val="nil"/>
              <w:left w:val="nil"/>
              <w:bottom w:val="nil"/>
              <w:right w:val="nil"/>
            </w:tcBorders>
            <w:noWrap/>
            <w:vAlign w:val="bottom"/>
          </w:tcPr>
          <w:p w:rsidR="00D67014" w:rsidRPr="00E962EC" w:rsidRDefault="00D67014" w:rsidP="00D4225A">
            <w:pPr>
              <w:rPr>
                <w:sz w:val="18"/>
                <w:szCs w:val="18"/>
              </w:rPr>
            </w:pPr>
            <w:r w:rsidRPr="00E962EC">
              <w:rPr>
                <w:sz w:val="18"/>
                <w:szCs w:val="18"/>
              </w:rPr>
              <w:t xml:space="preserve">Составлен(а) в уровне текущих (прогнозных) цен  </w:t>
            </w:r>
          </w:p>
        </w:tc>
        <w:tc>
          <w:tcPr>
            <w:tcW w:w="992" w:type="dxa"/>
            <w:tcBorders>
              <w:top w:val="nil"/>
              <w:left w:val="nil"/>
              <w:bottom w:val="nil"/>
              <w:right w:val="nil"/>
            </w:tcBorders>
            <w:noWrap/>
            <w:vAlign w:val="bottom"/>
          </w:tcPr>
          <w:p w:rsidR="00D67014" w:rsidRPr="00E962EC" w:rsidRDefault="00D67014" w:rsidP="00D4225A">
            <w:pPr>
              <w:rPr>
                <w:sz w:val="18"/>
                <w:szCs w:val="18"/>
              </w:rPr>
            </w:pPr>
          </w:p>
        </w:tc>
        <w:tc>
          <w:tcPr>
            <w:tcW w:w="992" w:type="dxa"/>
            <w:gridSpan w:val="3"/>
            <w:tcBorders>
              <w:top w:val="nil"/>
              <w:left w:val="nil"/>
              <w:bottom w:val="nil"/>
              <w:right w:val="nil"/>
            </w:tcBorders>
            <w:noWrap/>
            <w:vAlign w:val="bottom"/>
          </w:tcPr>
          <w:p w:rsidR="00D67014" w:rsidRPr="00E962EC" w:rsidRDefault="00D67014" w:rsidP="00D4225A">
            <w:pPr>
              <w:rPr>
                <w:sz w:val="18"/>
                <w:szCs w:val="18"/>
              </w:rPr>
            </w:pPr>
          </w:p>
        </w:tc>
        <w:tc>
          <w:tcPr>
            <w:tcW w:w="99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1418" w:type="dxa"/>
            <w:gridSpan w:val="8"/>
            <w:tcBorders>
              <w:top w:val="nil"/>
              <w:left w:val="nil"/>
              <w:bottom w:val="nil"/>
              <w:right w:val="nil"/>
            </w:tcBorders>
            <w:noWrap/>
            <w:vAlign w:val="bottom"/>
          </w:tcPr>
          <w:p w:rsidR="00D67014" w:rsidRPr="00E962EC" w:rsidRDefault="00D67014" w:rsidP="00D4225A">
            <w:pPr>
              <w:rPr>
                <w:sz w:val="18"/>
                <w:szCs w:val="18"/>
              </w:rPr>
            </w:pPr>
          </w:p>
        </w:tc>
        <w:tc>
          <w:tcPr>
            <w:tcW w:w="1276" w:type="dxa"/>
            <w:gridSpan w:val="2"/>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D67014" w:rsidRPr="00E962EC" w:rsidRDefault="00D67014" w:rsidP="00D4225A">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ВСЕГО затрат, руб.</w:t>
            </w:r>
          </w:p>
        </w:tc>
      </w:tr>
      <w:tr w:rsidR="00D67014" w:rsidRPr="00E962EC" w:rsidTr="00D4225A">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D67014" w:rsidRPr="00E962EC" w:rsidRDefault="00D67014" w:rsidP="00D4225A">
            <w:pPr>
              <w:jc w:val="center"/>
              <w:rPr>
                <w:sz w:val="18"/>
                <w:szCs w:val="18"/>
              </w:rPr>
            </w:pPr>
            <w:r w:rsidRPr="00E962EC">
              <w:rPr>
                <w:sz w:val="18"/>
                <w:szCs w:val="18"/>
              </w:rPr>
              <w:t>10</w:t>
            </w:r>
          </w:p>
        </w:tc>
      </w:tr>
      <w:tr w:rsidR="00D67014" w:rsidRPr="00E962EC" w:rsidTr="00D4225A">
        <w:trPr>
          <w:gridAfter w:val="1"/>
          <w:wAfter w:w="236" w:type="dxa"/>
          <w:trHeight w:val="20"/>
        </w:trPr>
        <w:tc>
          <w:tcPr>
            <w:tcW w:w="536" w:type="dxa"/>
            <w:tcBorders>
              <w:top w:val="nil"/>
              <w:left w:val="nil"/>
              <w:bottom w:val="nil"/>
              <w:right w:val="nil"/>
            </w:tcBorders>
            <w:noWrap/>
            <w:vAlign w:val="bottom"/>
          </w:tcPr>
          <w:p w:rsidR="00D67014" w:rsidRPr="00E962EC" w:rsidRDefault="00D67014" w:rsidP="00D4225A">
            <w:pPr>
              <w:rPr>
                <w:sz w:val="18"/>
                <w:szCs w:val="18"/>
              </w:rPr>
            </w:pPr>
          </w:p>
        </w:tc>
        <w:tc>
          <w:tcPr>
            <w:tcW w:w="89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13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992" w:type="dxa"/>
            <w:tcBorders>
              <w:top w:val="nil"/>
              <w:left w:val="nil"/>
              <w:bottom w:val="nil"/>
              <w:right w:val="nil"/>
            </w:tcBorders>
            <w:noWrap/>
            <w:vAlign w:val="bottom"/>
          </w:tcPr>
          <w:p w:rsidR="00D67014" w:rsidRPr="00E962EC" w:rsidRDefault="00D67014" w:rsidP="00D4225A">
            <w:pPr>
              <w:rPr>
                <w:sz w:val="18"/>
                <w:szCs w:val="18"/>
              </w:rPr>
            </w:pPr>
          </w:p>
        </w:tc>
        <w:tc>
          <w:tcPr>
            <w:tcW w:w="851" w:type="dxa"/>
            <w:tcBorders>
              <w:top w:val="nil"/>
              <w:left w:val="nil"/>
              <w:bottom w:val="nil"/>
              <w:right w:val="nil"/>
            </w:tcBorders>
            <w:noWrap/>
            <w:vAlign w:val="bottom"/>
          </w:tcPr>
          <w:p w:rsidR="00D67014" w:rsidRPr="00E962EC" w:rsidRDefault="00D67014" w:rsidP="00D4225A">
            <w:pPr>
              <w:rPr>
                <w:sz w:val="18"/>
                <w:szCs w:val="18"/>
              </w:rPr>
            </w:pPr>
          </w:p>
        </w:tc>
        <w:tc>
          <w:tcPr>
            <w:tcW w:w="992" w:type="dxa"/>
            <w:tcBorders>
              <w:top w:val="nil"/>
              <w:left w:val="nil"/>
              <w:bottom w:val="nil"/>
              <w:right w:val="nil"/>
            </w:tcBorders>
            <w:noWrap/>
            <w:vAlign w:val="bottom"/>
          </w:tcPr>
          <w:p w:rsidR="00D67014" w:rsidRPr="00E962EC" w:rsidRDefault="00D67014" w:rsidP="00D4225A">
            <w:pPr>
              <w:rPr>
                <w:sz w:val="18"/>
                <w:szCs w:val="18"/>
              </w:rPr>
            </w:pPr>
          </w:p>
        </w:tc>
        <w:tc>
          <w:tcPr>
            <w:tcW w:w="992" w:type="dxa"/>
            <w:gridSpan w:val="3"/>
            <w:tcBorders>
              <w:top w:val="nil"/>
              <w:left w:val="nil"/>
              <w:bottom w:val="nil"/>
              <w:right w:val="nil"/>
            </w:tcBorders>
            <w:noWrap/>
            <w:vAlign w:val="bottom"/>
          </w:tcPr>
          <w:p w:rsidR="00D67014" w:rsidRPr="00E962EC" w:rsidRDefault="00D67014" w:rsidP="00D4225A">
            <w:pPr>
              <w:rPr>
                <w:sz w:val="18"/>
                <w:szCs w:val="18"/>
              </w:rPr>
            </w:pPr>
          </w:p>
        </w:tc>
        <w:tc>
          <w:tcPr>
            <w:tcW w:w="99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1418" w:type="dxa"/>
            <w:gridSpan w:val="8"/>
            <w:tcBorders>
              <w:top w:val="nil"/>
              <w:left w:val="nil"/>
              <w:bottom w:val="nil"/>
              <w:right w:val="nil"/>
            </w:tcBorders>
            <w:noWrap/>
            <w:vAlign w:val="bottom"/>
          </w:tcPr>
          <w:p w:rsidR="00D67014" w:rsidRPr="00E962EC" w:rsidRDefault="00D67014" w:rsidP="00D4225A">
            <w:pPr>
              <w:rPr>
                <w:sz w:val="18"/>
                <w:szCs w:val="18"/>
              </w:rPr>
            </w:pPr>
          </w:p>
        </w:tc>
        <w:tc>
          <w:tcPr>
            <w:tcW w:w="1276" w:type="dxa"/>
            <w:gridSpan w:val="2"/>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10080" w:type="dxa"/>
            <w:gridSpan w:val="25"/>
            <w:tcBorders>
              <w:top w:val="nil"/>
              <w:left w:val="nil"/>
              <w:bottom w:val="nil"/>
              <w:right w:val="nil"/>
            </w:tcBorders>
            <w:vAlign w:val="bottom"/>
          </w:tcPr>
          <w:p w:rsidR="00D67014" w:rsidRPr="00E962EC" w:rsidRDefault="00D67014" w:rsidP="00D4225A">
            <w:pPr>
              <w:jc w:val="center"/>
              <w:rPr>
                <w:b/>
                <w:bCs/>
                <w:sz w:val="18"/>
                <w:szCs w:val="18"/>
              </w:rPr>
            </w:pPr>
            <w:r w:rsidRPr="00E962EC">
              <w:rPr>
                <w:b/>
                <w:bCs/>
                <w:sz w:val="18"/>
                <w:szCs w:val="18"/>
              </w:rPr>
              <w:t>Раздел___________</w:t>
            </w:r>
          </w:p>
        </w:tc>
      </w:tr>
      <w:tr w:rsidR="00D67014" w:rsidRPr="00E962EC" w:rsidTr="00D4225A">
        <w:trPr>
          <w:gridAfter w:val="1"/>
          <w:wAfter w:w="236" w:type="dxa"/>
          <w:trHeight w:val="20"/>
        </w:trPr>
        <w:tc>
          <w:tcPr>
            <w:tcW w:w="624" w:type="dxa"/>
            <w:gridSpan w:val="2"/>
            <w:tcBorders>
              <w:top w:val="nil"/>
              <w:left w:val="nil"/>
              <w:bottom w:val="nil"/>
              <w:right w:val="nil"/>
            </w:tcBorders>
            <w:noWrap/>
          </w:tcPr>
          <w:p w:rsidR="00D67014" w:rsidRPr="00E962EC" w:rsidRDefault="00D67014" w:rsidP="00D4225A">
            <w:pPr>
              <w:rPr>
                <w:sz w:val="18"/>
                <w:szCs w:val="18"/>
              </w:rPr>
            </w:pPr>
            <w:r w:rsidRPr="00E962EC">
              <w:rPr>
                <w:sz w:val="18"/>
                <w:szCs w:val="18"/>
              </w:rPr>
              <w:t>1</w:t>
            </w:r>
          </w:p>
        </w:tc>
        <w:tc>
          <w:tcPr>
            <w:tcW w:w="1287" w:type="dxa"/>
            <w:gridSpan w:val="2"/>
            <w:tcBorders>
              <w:top w:val="nil"/>
              <w:left w:val="nil"/>
              <w:bottom w:val="nil"/>
              <w:right w:val="nil"/>
            </w:tcBorders>
          </w:tcPr>
          <w:p w:rsidR="00D67014" w:rsidRPr="00E962EC" w:rsidRDefault="00D67014" w:rsidP="00D4225A">
            <w:pPr>
              <w:rPr>
                <w:sz w:val="18"/>
                <w:szCs w:val="18"/>
              </w:rPr>
            </w:pPr>
          </w:p>
        </w:tc>
        <w:tc>
          <w:tcPr>
            <w:tcW w:w="3696" w:type="dxa"/>
            <w:gridSpan w:val="5"/>
            <w:tcBorders>
              <w:top w:val="nil"/>
              <w:left w:val="nil"/>
              <w:bottom w:val="nil"/>
              <w:right w:val="nil"/>
            </w:tcBorders>
            <w:vAlign w:val="bottom"/>
          </w:tcPr>
          <w:p w:rsidR="00D67014" w:rsidRPr="00E962EC" w:rsidRDefault="00D67014" w:rsidP="00D4225A">
            <w:pPr>
              <w:rPr>
                <w:sz w:val="18"/>
                <w:szCs w:val="18"/>
              </w:rPr>
            </w:pPr>
          </w:p>
        </w:tc>
        <w:tc>
          <w:tcPr>
            <w:tcW w:w="1372" w:type="dxa"/>
            <w:gridSpan w:val="4"/>
            <w:tcBorders>
              <w:top w:val="nil"/>
              <w:left w:val="nil"/>
              <w:bottom w:val="nil"/>
              <w:right w:val="nil"/>
            </w:tcBorders>
            <w:vAlign w:val="bottom"/>
          </w:tcPr>
          <w:p w:rsidR="00D67014" w:rsidRPr="00E962EC" w:rsidRDefault="00D67014" w:rsidP="00D4225A">
            <w:pPr>
              <w:jc w:val="right"/>
              <w:rPr>
                <w:i/>
                <w:iCs/>
                <w:sz w:val="18"/>
                <w:szCs w:val="18"/>
              </w:rPr>
            </w:pPr>
          </w:p>
        </w:tc>
        <w:tc>
          <w:tcPr>
            <w:tcW w:w="407" w:type="dxa"/>
            <w:gridSpan w:val="2"/>
            <w:tcBorders>
              <w:top w:val="nil"/>
              <w:left w:val="nil"/>
              <w:bottom w:val="nil"/>
              <w:right w:val="nil"/>
            </w:tcBorders>
            <w:noWrap/>
            <w:vAlign w:val="bottom"/>
          </w:tcPr>
          <w:p w:rsidR="00D67014" w:rsidRPr="00E962EC" w:rsidRDefault="00D67014" w:rsidP="00D4225A">
            <w:pPr>
              <w:jc w:val="right"/>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2410" w:type="dxa"/>
            <w:gridSpan w:val="7"/>
            <w:tcBorders>
              <w:top w:val="nil"/>
              <w:left w:val="nil"/>
              <w:bottom w:val="nil"/>
              <w:right w:val="nil"/>
            </w:tcBorders>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tcPr>
          <w:p w:rsidR="00D67014" w:rsidRPr="00E962EC" w:rsidRDefault="00D67014" w:rsidP="00D4225A">
            <w:pPr>
              <w:rPr>
                <w:sz w:val="18"/>
                <w:szCs w:val="18"/>
              </w:rPr>
            </w:pPr>
          </w:p>
        </w:tc>
        <w:tc>
          <w:tcPr>
            <w:tcW w:w="1287" w:type="dxa"/>
            <w:gridSpan w:val="2"/>
            <w:tcBorders>
              <w:top w:val="nil"/>
              <w:left w:val="nil"/>
              <w:bottom w:val="nil"/>
              <w:right w:val="nil"/>
            </w:tcBorders>
          </w:tcPr>
          <w:p w:rsidR="00D67014" w:rsidRPr="00E962EC" w:rsidRDefault="00D67014" w:rsidP="00D4225A">
            <w:pPr>
              <w:rPr>
                <w:sz w:val="18"/>
                <w:szCs w:val="18"/>
              </w:rPr>
            </w:pPr>
          </w:p>
        </w:tc>
        <w:tc>
          <w:tcPr>
            <w:tcW w:w="3696" w:type="dxa"/>
            <w:gridSpan w:val="5"/>
            <w:tcBorders>
              <w:top w:val="nil"/>
              <w:left w:val="nil"/>
              <w:bottom w:val="nil"/>
              <w:right w:val="nil"/>
            </w:tcBorders>
            <w:vAlign w:val="bottom"/>
          </w:tcPr>
          <w:p w:rsidR="00D67014" w:rsidRPr="00E962EC" w:rsidRDefault="00D67014" w:rsidP="00D4225A">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D67014" w:rsidRPr="00E962EC" w:rsidRDefault="00D67014" w:rsidP="00D4225A">
            <w:pPr>
              <w:jc w:val="right"/>
              <w:rPr>
                <w:i/>
                <w:iCs/>
                <w:sz w:val="18"/>
                <w:szCs w:val="18"/>
              </w:rPr>
            </w:pPr>
          </w:p>
        </w:tc>
        <w:tc>
          <w:tcPr>
            <w:tcW w:w="407" w:type="dxa"/>
            <w:gridSpan w:val="2"/>
            <w:tcBorders>
              <w:top w:val="nil"/>
              <w:left w:val="nil"/>
              <w:bottom w:val="nil"/>
              <w:right w:val="nil"/>
            </w:tcBorders>
            <w:noWrap/>
            <w:vAlign w:val="bottom"/>
          </w:tcPr>
          <w:p w:rsidR="00D67014" w:rsidRPr="00E962EC" w:rsidRDefault="00D67014" w:rsidP="00D4225A">
            <w:pPr>
              <w:jc w:val="right"/>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2410" w:type="dxa"/>
            <w:gridSpan w:val="7"/>
            <w:tcBorders>
              <w:top w:val="nil"/>
              <w:left w:val="nil"/>
              <w:bottom w:val="nil"/>
              <w:right w:val="nil"/>
            </w:tcBorders>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tcPr>
          <w:p w:rsidR="00D67014" w:rsidRPr="00E962EC" w:rsidRDefault="00D67014" w:rsidP="00D4225A">
            <w:pPr>
              <w:rPr>
                <w:sz w:val="18"/>
                <w:szCs w:val="18"/>
              </w:rPr>
            </w:pPr>
          </w:p>
        </w:tc>
        <w:tc>
          <w:tcPr>
            <w:tcW w:w="1287" w:type="dxa"/>
            <w:gridSpan w:val="2"/>
            <w:tcBorders>
              <w:top w:val="nil"/>
              <w:left w:val="nil"/>
              <w:bottom w:val="nil"/>
              <w:right w:val="nil"/>
            </w:tcBorders>
          </w:tcPr>
          <w:p w:rsidR="00D67014" w:rsidRPr="00E962EC" w:rsidRDefault="00D67014" w:rsidP="00D4225A">
            <w:pPr>
              <w:rPr>
                <w:sz w:val="18"/>
                <w:szCs w:val="18"/>
              </w:rPr>
            </w:pPr>
          </w:p>
        </w:tc>
        <w:tc>
          <w:tcPr>
            <w:tcW w:w="3696" w:type="dxa"/>
            <w:gridSpan w:val="5"/>
            <w:tcBorders>
              <w:top w:val="nil"/>
              <w:left w:val="nil"/>
              <w:bottom w:val="nil"/>
              <w:right w:val="nil"/>
            </w:tcBorders>
            <w:vAlign w:val="bottom"/>
          </w:tcPr>
          <w:p w:rsidR="00D67014" w:rsidRPr="00E962EC" w:rsidRDefault="00D67014" w:rsidP="00D4225A">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D67014" w:rsidRPr="00E962EC" w:rsidRDefault="00D67014" w:rsidP="00D4225A">
            <w:pPr>
              <w:jc w:val="right"/>
              <w:rPr>
                <w:i/>
                <w:iCs/>
                <w:sz w:val="18"/>
                <w:szCs w:val="18"/>
              </w:rPr>
            </w:pPr>
          </w:p>
        </w:tc>
        <w:tc>
          <w:tcPr>
            <w:tcW w:w="407" w:type="dxa"/>
            <w:gridSpan w:val="2"/>
            <w:tcBorders>
              <w:top w:val="nil"/>
              <w:left w:val="nil"/>
              <w:bottom w:val="nil"/>
              <w:right w:val="nil"/>
            </w:tcBorders>
            <w:noWrap/>
            <w:vAlign w:val="bottom"/>
          </w:tcPr>
          <w:p w:rsidR="00D67014" w:rsidRPr="00E962EC" w:rsidRDefault="00D67014" w:rsidP="00D4225A">
            <w:pPr>
              <w:jc w:val="right"/>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2410" w:type="dxa"/>
            <w:gridSpan w:val="7"/>
            <w:tcBorders>
              <w:top w:val="nil"/>
              <w:left w:val="nil"/>
              <w:bottom w:val="nil"/>
              <w:right w:val="nil"/>
            </w:tcBorders>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tcPr>
          <w:p w:rsidR="00D67014" w:rsidRPr="00E962EC" w:rsidRDefault="00D67014" w:rsidP="00D4225A">
            <w:pPr>
              <w:rPr>
                <w:sz w:val="18"/>
                <w:szCs w:val="18"/>
              </w:rPr>
            </w:pPr>
          </w:p>
        </w:tc>
        <w:tc>
          <w:tcPr>
            <w:tcW w:w="1287" w:type="dxa"/>
            <w:gridSpan w:val="2"/>
            <w:tcBorders>
              <w:top w:val="nil"/>
              <w:left w:val="nil"/>
              <w:bottom w:val="nil"/>
              <w:right w:val="nil"/>
            </w:tcBorders>
          </w:tcPr>
          <w:p w:rsidR="00D67014" w:rsidRPr="00E962EC" w:rsidRDefault="00D67014" w:rsidP="00D4225A">
            <w:pPr>
              <w:rPr>
                <w:sz w:val="18"/>
                <w:szCs w:val="18"/>
              </w:rPr>
            </w:pPr>
          </w:p>
        </w:tc>
        <w:tc>
          <w:tcPr>
            <w:tcW w:w="3696" w:type="dxa"/>
            <w:gridSpan w:val="5"/>
            <w:tcBorders>
              <w:top w:val="nil"/>
              <w:left w:val="nil"/>
              <w:bottom w:val="nil"/>
              <w:right w:val="nil"/>
            </w:tcBorders>
            <w:vAlign w:val="bottom"/>
          </w:tcPr>
          <w:p w:rsidR="00D67014" w:rsidRPr="00E962EC" w:rsidRDefault="00D67014" w:rsidP="00D4225A">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D67014" w:rsidRPr="00E962EC" w:rsidRDefault="00D67014" w:rsidP="00D4225A">
            <w:pPr>
              <w:jc w:val="right"/>
              <w:rPr>
                <w:i/>
                <w:iCs/>
                <w:sz w:val="18"/>
                <w:szCs w:val="18"/>
              </w:rPr>
            </w:pPr>
          </w:p>
        </w:tc>
        <w:tc>
          <w:tcPr>
            <w:tcW w:w="407" w:type="dxa"/>
            <w:gridSpan w:val="2"/>
            <w:tcBorders>
              <w:top w:val="nil"/>
              <w:left w:val="nil"/>
              <w:bottom w:val="nil"/>
              <w:right w:val="nil"/>
            </w:tcBorders>
            <w:noWrap/>
            <w:vAlign w:val="bottom"/>
          </w:tcPr>
          <w:p w:rsidR="00D67014" w:rsidRPr="00E962EC" w:rsidRDefault="00D67014" w:rsidP="00D4225A">
            <w:pPr>
              <w:jc w:val="right"/>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2410" w:type="dxa"/>
            <w:gridSpan w:val="7"/>
            <w:tcBorders>
              <w:top w:val="nil"/>
              <w:left w:val="nil"/>
              <w:bottom w:val="nil"/>
              <w:right w:val="nil"/>
            </w:tcBorders>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tcPr>
          <w:p w:rsidR="00D67014" w:rsidRPr="00E962EC" w:rsidRDefault="00D67014" w:rsidP="00D4225A">
            <w:pPr>
              <w:rPr>
                <w:sz w:val="18"/>
                <w:szCs w:val="18"/>
              </w:rPr>
            </w:pPr>
          </w:p>
        </w:tc>
        <w:tc>
          <w:tcPr>
            <w:tcW w:w="1287" w:type="dxa"/>
            <w:gridSpan w:val="2"/>
            <w:tcBorders>
              <w:top w:val="nil"/>
              <w:left w:val="nil"/>
              <w:bottom w:val="nil"/>
              <w:right w:val="nil"/>
            </w:tcBorders>
          </w:tcPr>
          <w:p w:rsidR="00D67014" w:rsidRPr="00E962EC" w:rsidRDefault="00D67014" w:rsidP="00D4225A">
            <w:pPr>
              <w:rPr>
                <w:sz w:val="18"/>
                <w:szCs w:val="18"/>
              </w:rPr>
            </w:pPr>
          </w:p>
        </w:tc>
        <w:tc>
          <w:tcPr>
            <w:tcW w:w="3696" w:type="dxa"/>
            <w:gridSpan w:val="5"/>
            <w:tcBorders>
              <w:top w:val="nil"/>
              <w:left w:val="nil"/>
              <w:bottom w:val="nil"/>
              <w:right w:val="nil"/>
            </w:tcBorders>
            <w:vAlign w:val="bottom"/>
          </w:tcPr>
          <w:p w:rsidR="00D67014" w:rsidRPr="00E962EC" w:rsidRDefault="00D67014" w:rsidP="00D4225A">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D67014" w:rsidRPr="00E962EC" w:rsidRDefault="00D67014" w:rsidP="00D4225A">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D67014" w:rsidRPr="00E962EC" w:rsidRDefault="00D67014" w:rsidP="00D4225A">
            <w:pPr>
              <w:jc w:val="right"/>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2410" w:type="dxa"/>
            <w:gridSpan w:val="7"/>
            <w:tcBorders>
              <w:top w:val="nil"/>
              <w:left w:val="nil"/>
              <w:bottom w:val="nil"/>
              <w:right w:val="nil"/>
            </w:tcBorders>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tcPr>
          <w:p w:rsidR="00D67014" w:rsidRPr="00E962EC" w:rsidRDefault="00D67014" w:rsidP="00D4225A">
            <w:pPr>
              <w:rPr>
                <w:sz w:val="18"/>
                <w:szCs w:val="18"/>
              </w:rPr>
            </w:pPr>
          </w:p>
        </w:tc>
        <w:tc>
          <w:tcPr>
            <w:tcW w:w="1287" w:type="dxa"/>
            <w:gridSpan w:val="2"/>
            <w:tcBorders>
              <w:top w:val="nil"/>
              <w:left w:val="nil"/>
              <w:bottom w:val="nil"/>
              <w:right w:val="nil"/>
            </w:tcBorders>
          </w:tcPr>
          <w:p w:rsidR="00D67014" w:rsidRPr="00E962EC" w:rsidRDefault="00D67014" w:rsidP="00D4225A">
            <w:pPr>
              <w:rPr>
                <w:sz w:val="18"/>
                <w:szCs w:val="18"/>
              </w:rPr>
            </w:pPr>
          </w:p>
        </w:tc>
        <w:tc>
          <w:tcPr>
            <w:tcW w:w="3696" w:type="dxa"/>
            <w:gridSpan w:val="5"/>
            <w:tcBorders>
              <w:top w:val="nil"/>
              <w:left w:val="nil"/>
              <w:bottom w:val="nil"/>
              <w:right w:val="nil"/>
            </w:tcBorders>
            <w:vAlign w:val="bottom"/>
          </w:tcPr>
          <w:p w:rsidR="00D67014" w:rsidRPr="00E962EC" w:rsidRDefault="00D67014" w:rsidP="00D4225A">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D67014" w:rsidRPr="00E962EC" w:rsidRDefault="00D67014" w:rsidP="00D4225A">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D67014" w:rsidRPr="00E962EC" w:rsidRDefault="00D67014" w:rsidP="00D4225A">
            <w:pPr>
              <w:jc w:val="right"/>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jc w:val="right"/>
              <w:rPr>
                <w:sz w:val="18"/>
                <w:szCs w:val="18"/>
              </w:rPr>
            </w:pPr>
          </w:p>
        </w:tc>
        <w:tc>
          <w:tcPr>
            <w:tcW w:w="2410" w:type="dxa"/>
            <w:gridSpan w:val="7"/>
            <w:tcBorders>
              <w:top w:val="nil"/>
              <w:left w:val="nil"/>
              <w:bottom w:val="nil"/>
              <w:right w:val="nil"/>
            </w:tcBorders>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single" w:sz="4" w:space="0" w:color="auto"/>
              <w:right w:val="nil"/>
            </w:tcBorders>
            <w:noWrap/>
          </w:tcPr>
          <w:p w:rsidR="00D67014" w:rsidRPr="00E962EC" w:rsidRDefault="00D67014" w:rsidP="00D4225A">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D67014" w:rsidRPr="00E962EC" w:rsidRDefault="00D67014" w:rsidP="00D4225A">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D67014" w:rsidRPr="00E962EC" w:rsidRDefault="00D67014" w:rsidP="00D4225A">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D67014" w:rsidRPr="00E962EC" w:rsidRDefault="00D67014" w:rsidP="00D4225A">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D67014" w:rsidRPr="00E962EC" w:rsidRDefault="00D67014" w:rsidP="00D4225A">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D67014" w:rsidRPr="00E962EC" w:rsidRDefault="00D67014" w:rsidP="00D4225A">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D67014" w:rsidRPr="00E962EC" w:rsidRDefault="00D67014" w:rsidP="00D4225A">
            <w:pPr>
              <w:rPr>
                <w:sz w:val="18"/>
                <w:szCs w:val="18"/>
              </w:rPr>
            </w:pPr>
            <w:r w:rsidRPr="00E962EC">
              <w:rPr>
                <w:sz w:val="18"/>
                <w:szCs w:val="18"/>
              </w:rPr>
              <w:t> </w:t>
            </w:r>
          </w:p>
        </w:tc>
      </w:tr>
      <w:tr w:rsidR="00D67014" w:rsidRPr="00E962EC" w:rsidTr="00D4225A">
        <w:trPr>
          <w:gridAfter w:val="1"/>
          <w:wAfter w:w="236" w:type="dxa"/>
          <w:trHeight w:val="349"/>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40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rPr>
                <w:sz w:val="18"/>
                <w:szCs w:val="18"/>
              </w:rPr>
            </w:pPr>
          </w:p>
        </w:tc>
        <w:tc>
          <w:tcPr>
            <w:tcW w:w="1134" w:type="dxa"/>
            <w:gridSpan w:val="5"/>
            <w:tcBorders>
              <w:top w:val="nil"/>
              <w:left w:val="nil"/>
              <w:bottom w:val="nil"/>
              <w:right w:val="nil"/>
            </w:tcBorders>
            <w:noWrap/>
            <w:vAlign w:val="bottom"/>
          </w:tcPr>
          <w:p w:rsidR="00D67014" w:rsidRPr="00E962EC" w:rsidRDefault="00D67014" w:rsidP="00D4225A">
            <w:pPr>
              <w:jc w:val="right"/>
              <w:rPr>
                <w:b/>
                <w:bCs/>
                <w:sz w:val="18"/>
                <w:szCs w:val="18"/>
              </w:rPr>
            </w:pPr>
          </w:p>
        </w:tc>
        <w:tc>
          <w:tcPr>
            <w:tcW w:w="1276" w:type="dxa"/>
            <w:gridSpan w:val="2"/>
            <w:tcBorders>
              <w:top w:val="nil"/>
              <w:left w:val="nil"/>
              <w:bottom w:val="nil"/>
              <w:right w:val="nil"/>
            </w:tcBorders>
            <w:noWrap/>
            <w:vAlign w:val="bottom"/>
          </w:tcPr>
          <w:p w:rsidR="00D67014" w:rsidRPr="00E962EC" w:rsidRDefault="00D67014" w:rsidP="00D4225A">
            <w:pPr>
              <w:jc w:val="right"/>
              <w:rPr>
                <w:b/>
                <w:bCs/>
                <w:sz w:val="18"/>
                <w:szCs w:val="18"/>
              </w:rPr>
            </w:pPr>
            <w:r w:rsidRPr="00E962EC">
              <w:rPr>
                <w:b/>
                <w:bCs/>
                <w:sz w:val="18"/>
                <w:szCs w:val="18"/>
              </w:rPr>
              <w:t>___________</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sz w:val="18"/>
                <w:szCs w:val="18"/>
              </w:rPr>
            </w:pP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40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284" w:type="dxa"/>
            <w:gridSpan w:val="3"/>
            <w:tcBorders>
              <w:top w:val="nil"/>
              <w:left w:val="nil"/>
              <w:bottom w:val="nil"/>
              <w:right w:val="nil"/>
            </w:tcBorders>
            <w:noWrap/>
            <w:vAlign w:val="bottom"/>
          </w:tcPr>
          <w:p w:rsidR="00D67014" w:rsidRPr="00E962EC" w:rsidRDefault="00D67014" w:rsidP="00D4225A">
            <w:pPr>
              <w:rPr>
                <w:sz w:val="18"/>
                <w:szCs w:val="18"/>
              </w:rPr>
            </w:pPr>
          </w:p>
        </w:tc>
        <w:tc>
          <w:tcPr>
            <w:tcW w:w="2410" w:type="dxa"/>
            <w:gridSpan w:val="7"/>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7670" w:type="dxa"/>
            <w:gridSpan w:val="18"/>
            <w:tcBorders>
              <w:top w:val="nil"/>
              <w:left w:val="nil"/>
              <w:bottom w:val="nil"/>
              <w:right w:val="nil"/>
            </w:tcBorders>
            <w:vAlign w:val="bottom"/>
          </w:tcPr>
          <w:p w:rsidR="00D67014" w:rsidRPr="00E962EC" w:rsidRDefault="00D67014" w:rsidP="00D4225A">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D67014" w:rsidRPr="00E962EC" w:rsidRDefault="00D67014" w:rsidP="00D4225A">
            <w:pPr>
              <w:jc w:val="right"/>
              <w:rPr>
                <w:b/>
                <w:bCs/>
                <w:sz w:val="18"/>
                <w:szCs w:val="18"/>
              </w:rPr>
            </w:pPr>
          </w:p>
        </w:tc>
        <w:tc>
          <w:tcPr>
            <w:tcW w:w="1276" w:type="dxa"/>
            <w:gridSpan w:val="2"/>
            <w:tcBorders>
              <w:top w:val="nil"/>
              <w:left w:val="nil"/>
              <w:bottom w:val="nil"/>
              <w:right w:val="nil"/>
            </w:tcBorders>
            <w:noWrap/>
            <w:vAlign w:val="bottom"/>
          </w:tcPr>
          <w:p w:rsidR="00D67014" w:rsidRPr="00E962EC" w:rsidRDefault="00D67014" w:rsidP="00D4225A">
            <w:pPr>
              <w:jc w:val="right"/>
              <w:rPr>
                <w:b/>
                <w:bCs/>
                <w:sz w:val="18"/>
                <w:szCs w:val="18"/>
              </w:rPr>
            </w:pPr>
            <w:r w:rsidRPr="00E962EC">
              <w:rPr>
                <w:b/>
                <w:bCs/>
                <w:sz w:val="18"/>
                <w:szCs w:val="18"/>
              </w:rPr>
              <w:t>0,00</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sz w:val="18"/>
                <w:szCs w:val="18"/>
              </w:rPr>
            </w:pP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1286" w:type="dxa"/>
            <w:gridSpan w:val="8"/>
            <w:tcBorders>
              <w:top w:val="nil"/>
              <w:left w:val="nil"/>
              <w:bottom w:val="nil"/>
              <w:right w:val="nil"/>
            </w:tcBorders>
            <w:noWrap/>
            <w:vAlign w:val="bottom"/>
          </w:tcPr>
          <w:p w:rsidR="00D67014" w:rsidRPr="00E962EC" w:rsidRDefault="00D67014" w:rsidP="00D4225A">
            <w:pPr>
              <w:rPr>
                <w:sz w:val="18"/>
                <w:szCs w:val="18"/>
              </w:rPr>
            </w:pPr>
          </w:p>
        </w:tc>
        <w:tc>
          <w:tcPr>
            <w:tcW w:w="236" w:type="dxa"/>
            <w:tcBorders>
              <w:top w:val="nil"/>
              <w:left w:val="nil"/>
              <w:bottom w:val="nil"/>
              <w:right w:val="nil"/>
            </w:tcBorders>
            <w:noWrap/>
            <w:vAlign w:val="bottom"/>
          </w:tcPr>
          <w:p w:rsidR="00D67014" w:rsidRPr="00E962EC" w:rsidRDefault="00D67014" w:rsidP="00D4225A">
            <w:pPr>
              <w:rPr>
                <w:sz w:val="18"/>
                <w:szCs w:val="18"/>
              </w:rPr>
            </w:pPr>
          </w:p>
        </w:tc>
        <w:tc>
          <w:tcPr>
            <w:tcW w:w="1579" w:type="dxa"/>
            <w:gridSpan w:val="3"/>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5759" w:type="dxa"/>
            <w:gridSpan w:val="14"/>
            <w:tcBorders>
              <w:top w:val="nil"/>
              <w:left w:val="nil"/>
              <w:bottom w:val="nil"/>
              <w:right w:val="nil"/>
            </w:tcBorders>
            <w:vAlign w:val="bottom"/>
          </w:tcPr>
          <w:p w:rsidR="00D67014" w:rsidRPr="00E962EC" w:rsidRDefault="00D67014" w:rsidP="00D4225A">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___________</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sz w:val="18"/>
                <w:szCs w:val="18"/>
              </w:rPr>
            </w:pP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1286" w:type="dxa"/>
            <w:gridSpan w:val="8"/>
            <w:tcBorders>
              <w:top w:val="nil"/>
              <w:left w:val="nil"/>
              <w:bottom w:val="nil"/>
              <w:right w:val="nil"/>
            </w:tcBorders>
            <w:noWrap/>
            <w:vAlign w:val="bottom"/>
          </w:tcPr>
          <w:p w:rsidR="00D67014" w:rsidRPr="00E962EC" w:rsidRDefault="00D67014" w:rsidP="00D4225A">
            <w:pPr>
              <w:rPr>
                <w:sz w:val="18"/>
                <w:szCs w:val="18"/>
              </w:rPr>
            </w:pPr>
          </w:p>
        </w:tc>
        <w:tc>
          <w:tcPr>
            <w:tcW w:w="236" w:type="dxa"/>
            <w:tcBorders>
              <w:top w:val="nil"/>
              <w:left w:val="nil"/>
              <w:bottom w:val="nil"/>
              <w:right w:val="nil"/>
            </w:tcBorders>
            <w:noWrap/>
            <w:vAlign w:val="bottom"/>
          </w:tcPr>
          <w:p w:rsidR="00D67014" w:rsidRPr="00E962EC" w:rsidRDefault="00D67014" w:rsidP="00D4225A">
            <w:pPr>
              <w:rPr>
                <w:sz w:val="18"/>
                <w:szCs w:val="18"/>
              </w:rPr>
            </w:pPr>
          </w:p>
        </w:tc>
        <w:tc>
          <w:tcPr>
            <w:tcW w:w="1579" w:type="dxa"/>
            <w:gridSpan w:val="3"/>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sz w:val="18"/>
                <w:szCs w:val="18"/>
              </w:rPr>
            </w:pP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1286" w:type="dxa"/>
            <w:gridSpan w:val="8"/>
            <w:tcBorders>
              <w:top w:val="nil"/>
              <w:left w:val="nil"/>
              <w:bottom w:val="nil"/>
              <w:right w:val="nil"/>
            </w:tcBorders>
            <w:noWrap/>
            <w:vAlign w:val="bottom"/>
          </w:tcPr>
          <w:p w:rsidR="00D67014" w:rsidRPr="00E962EC" w:rsidRDefault="00D67014" w:rsidP="00D4225A">
            <w:pPr>
              <w:rPr>
                <w:sz w:val="18"/>
                <w:szCs w:val="18"/>
              </w:rPr>
            </w:pPr>
          </w:p>
        </w:tc>
        <w:tc>
          <w:tcPr>
            <w:tcW w:w="236" w:type="dxa"/>
            <w:tcBorders>
              <w:top w:val="nil"/>
              <w:left w:val="nil"/>
              <w:bottom w:val="nil"/>
              <w:right w:val="nil"/>
            </w:tcBorders>
            <w:noWrap/>
            <w:vAlign w:val="bottom"/>
          </w:tcPr>
          <w:p w:rsidR="00D67014" w:rsidRPr="00E962EC" w:rsidRDefault="00D67014" w:rsidP="00D4225A">
            <w:pPr>
              <w:rPr>
                <w:sz w:val="18"/>
                <w:szCs w:val="18"/>
              </w:rPr>
            </w:pPr>
          </w:p>
        </w:tc>
        <w:tc>
          <w:tcPr>
            <w:tcW w:w="1579" w:type="dxa"/>
            <w:gridSpan w:val="3"/>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7670" w:type="dxa"/>
            <w:gridSpan w:val="18"/>
            <w:tcBorders>
              <w:top w:val="nil"/>
              <w:left w:val="nil"/>
              <w:bottom w:val="nil"/>
              <w:right w:val="nil"/>
            </w:tcBorders>
            <w:vAlign w:val="bottom"/>
          </w:tcPr>
          <w:p w:rsidR="00D67014" w:rsidRPr="00E962EC" w:rsidRDefault="00D67014" w:rsidP="00D4225A">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D67014" w:rsidRPr="00E962EC" w:rsidRDefault="00D67014" w:rsidP="00D4225A">
            <w:pPr>
              <w:jc w:val="right"/>
              <w:rPr>
                <w:b/>
                <w:bCs/>
                <w:sz w:val="18"/>
                <w:szCs w:val="18"/>
              </w:rPr>
            </w:pPr>
            <w:r w:rsidRPr="00E962EC">
              <w:rPr>
                <w:b/>
                <w:bCs/>
                <w:sz w:val="18"/>
                <w:szCs w:val="18"/>
              </w:rPr>
              <w:t>0,00</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3696" w:type="dxa"/>
            <w:gridSpan w:val="5"/>
            <w:tcBorders>
              <w:top w:val="nil"/>
              <w:left w:val="nil"/>
              <w:bottom w:val="nil"/>
              <w:right w:val="nil"/>
            </w:tcBorders>
            <w:noWrap/>
            <w:vAlign w:val="bottom"/>
          </w:tcPr>
          <w:p w:rsidR="00D67014" w:rsidRPr="00E962EC" w:rsidRDefault="00D67014" w:rsidP="00D4225A">
            <w:pPr>
              <w:rPr>
                <w:sz w:val="18"/>
                <w:szCs w:val="18"/>
              </w:rPr>
            </w:pPr>
          </w:p>
        </w:tc>
        <w:tc>
          <w:tcPr>
            <w:tcW w:w="1372" w:type="dxa"/>
            <w:gridSpan w:val="4"/>
            <w:tcBorders>
              <w:top w:val="nil"/>
              <w:left w:val="nil"/>
              <w:bottom w:val="nil"/>
              <w:right w:val="nil"/>
            </w:tcBorders>
            <w:noWrap/>
            <w:vAlign w:val="bottom"/>
          </w:tcPr>
          <w:p w:rsidR="00D67014" w:rsidRPr="00E962EC" w:rsidRDefault="00D67014" w:rsidP="00D4225A">
            <w:pPr>
              <w:rPr>
                <w:sz w:val="18"/>
                <w:szCs w:val="18"/>
              </w:rPr>
            </w:pPr>
          </w:p>
        </w:tc>
        <w:tc>
          <w:tcPr>
            <w:tcW w:w="1286" w:type="dxa"/>
            <w:gridSpan w:val="8"/>
            <w:tcBorders>
              <w:top w:val="nil"/>
              <w:left w:val="nil"/>
              <w:bottom w:val="nil"/>
              <w:right w:val="nil"/>
            </w:tcBorders>
            <w:noWrap/>
            <w:vAlign w:val="bottom"/>
          </w:tcPr>
          <w:p w:rsidR="00D67014" w:rsidRPr="00E962EC" w:rsidRDefault="00D67014" w:rsidP="00D4225A">
            <w:pPr>
              <w:rPr>
                <w:sz w:val="18"/>
                <w:szCs w:val="18"/>
              </w:rPr>
            </w:pPr>
          </w:p>
        </w:tc>
        <w:tc>
          <w:tcPr>
            <w:tcW w:w="236" w:type="dxa"/>
            <w:tcBorders>
              <w:top w:val="nil"/>
              <w:left w:val="nil"/>
              <w:bottom w:val="nil"/>
              <w:right w:val="nil"/>
            </w:tcBorders>
            <w:noWrap/>
            <w:vAlign w:val="bottom"/>
          </w:tcPr>
          <w:p w:rsidR="00D67014" w:rsidRPr="00E962EC" w:rsidRDefault="00D67014" w:rsidP="00D4225A">
            <w:pPr>
              <w:rPr>
                <w:sz w:val="18"/>
                <w:szCs w:val="18"/>
              </w:rPr>
            </w:pPr>
          </w:p>
        </w:tc>
        <w:tc>
          <w:tcPr>
            <w:tcW w:w="1579" w:type="dxa"/>
            <w:gridSpan w:val="3"/>
            <w:tcBorders>
              <w:top w:val="nil"/>
              <w:left w:val="nil"/>
              <w:bottom w:val="nil"/>
              <w:right w:val="nil"/>
            </w:tcBorders>
            <w:noWrap/>
            <w:vAlign w:val="bottom"/>
          </w:tcPr>
          <w:p w:rsidR="00D67014" w:rsidRPr="00E962EC" w:rsidRDefault="00D67014" w:rsidP="00D4225A">
            <w:pPr>
              <w:rPr>
                <w:sz w:val="18"/>
                <w:szCs w:val="18"/>
              </w:rPr>
            </w:pP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5759" w:type="dxa"/>
            <w:gridSpan w:val="14"/>
            <w:tcBorders>
              <w:top w:val="nil"/>
              <w:left w:val="nil"/>
              <w:bottom w:val="nil"/>
              <w:right w:val="nil"/>
            </w:tcBorders>
            <w:vAlign w:val="bottom"/>
          </w:tcPr>
          <w:p w:rsidR="00D67014" w:rsidRPr="00E962EC" w:rsidRDefault="00D67014" w:rsidP="00D4225A">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___________</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5759" w:type="dxa"/>
            <w:gridSpan w:val="14"/>
            <w:tcBorders>
              <w:top w:val="nil"/>
              <w:left w:val="nil"/>
              <w:bottom w:val="nil"/>
              <w:right w:val="nil"/>
            </w:tcBorders>
            <w:vAlign w:val="bottom"/>
          </w:tcPr>
          <w:p w:rsidR="00D67014" w:rsidRPr="00E962EC" w:rsidRDefault="00D67014" w:rsidP="00D4225A">
            <w:pPr>
              <w:rPr>
                <w:sz w:val="18"/>
                <w:szCs w:val="18"/>
              </w:rPr>
            </w:pPr>
            <w:r w:rsidRPr="00E962EC">
              <w:rPr>
                <w:sz w:val="18"/>
                <w:szCs w:val="18"/>
              </w:rPr>
              <w:t>Понижающий коэффициент</w:t>
            </w:r>
          </w:p>
        </w:tc>
        <w:tc>
          <w:tcPr>
            <w:tcW w:w="2410" w:type="dxa"/>
            <w:gridSpan w:val="7"/>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0,95</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5759" w:type="dxa"/>
            <w:gridSpan w:val="14"/>
            <w:tcBorders>
              <w:top w:val="nil"/>
              <w:left w:val="nil"/>
              <w:bottom w:val="nil"/>
              <w:right w:val="nil"/>
            </w:tcBorders>
            <w:vAlign w:val="bottom"/>
          </w:tcPr>
          <w:p w:rsidR="00D67014" w:rsidRPr="00E962EC" w:rsidRDefault="00D67014" w:rsidP="00D4225A">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___________</w:t>
            </w:r>
          </w:p>
        </w:tc>
      </w:tr>
      <w:tr w:rsidR="00D67014" w:rsidRPr="00E962EC" w:rsidTr="00D4225A">
        <w:trPr>
          <w:gridAfter w:val="1"/>
          <w:wAfter w:w="236" w:type="dxa"/>
          <w:trHeight w:val="20"/>
        </w:trPr>
        <w:tc>
          <w:tcPr>
            <w:tcW w:w="624" w:type="dxa"/>
            <w:gridSpan w:val="2"/>
            <w:tcBorders>
              <w:top w:val="nil"/>
              <w:left w:val="nil"/>
              <w:bottom w:val="nil"/>
              <w:right w:val="nil"/>
            </w:tcBorders>
            <w:noWrap/>
            <w:vAlign w:val="bottom"/>
          </w:tcPr>
          <w:p w:rsidR="00D67014" w:rsidRPr="00E962EC" w:rsidRDefault="00D67014" w:rsidP="00D4225A">
            <w:pPr>
              <w:rPr>
                <w:sz w:val="18"/>
                <w:szCs w:val="18"/>
              </w:rPr>
            </w:pPr>
          </w:p>
        </w:tc>
        <w:tc>
          <w:tcPr>
            <w:tcW w:w="1287" w:type="dxa"/>
            <w:gridSpan w:val="2"/>
            <w:tcBorders>
              <w:top w:val="nil"/>
              <w:left w:val="nil"/>
              <w:bottom w:val="nil"/>
              <w:right w:val="nil"/>
            </w:tcBorders>
            <w:noWrap/>
            <w:vAlign w:val="bottom"/>
          </w:tcPr>
          <w:p w:rsidR="00D67014" w:rsidRPr="00E962EC" w:rsidRDefault="00D67014" w:rsidP="00D4225A">
            <w:pPr>
              <w:rPr>
                <w:sz w:val="18"/>
                <w:szCs w:val="18"/>
              </w:rPr>
            </w:pPr>
          </w:p>
        </w:tc>
        <w:tc>
          <w:tcPr>
            <w:tcW w:w="5759" w:type="dxa"/>
            <w:gridSpan w:val="14"/>
            <w:tcBorders>
              <w:top w:val="nil"/>
              <w:left w:val="nil"/>
              <w:bottom w:val="nil"/>
              <w:right w:val="nil"/>
            </w:tcBorders>
            <w:vAlign w:val="bottom"/>
          </w:tcPr>
          <w:p w:rsidR="00D67014" w:rsidRPr="00E962EC" w:rsidRDefault="00D67014" w:rsidP="00D4225A">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D67014" w:rsidRPr="00E962EC" w:rsidRDefault="00D67014" w:rsidP="00D4225A">
            <w:pPr>
              <w:jc w:val="right"/>
              <w:rPr>
                <w:sz w:val="18"/>
                <w:szCs w:val="18"/>
              </w:rPr>
            </w:pPr>
            <w:r w:rsidRPr="00E962EC">
              <w:rPr>
                <w:sz w:val="18"/>
                <w:szCs w:val="18"/>
              </w:rPr>
              <w:t>___________</w:t>
            </w:r>
          </w:p>
        </w:tc>
      </w:tr>
    </w:tbl>
    <w:p w:rsidR="00D67014" w:rsidRDefault="00D67014" w:rsidP="00D4225A">
      <w:pPr>
        <w:pStyle w:val="ConsNormal"/>
        <w:widowControl/>
        <w:ind w:firstLine="0"/>
        <w:jc w:val="center"/>
        <w:rPr>
          <w:rFonts w:ascii="Times New Roman" w:hAnsi="Times New Roman"/>
          <w:sz w:val="28"/>
          <w:szCs w:val="28"/>
        </w:rPr>
      </w:pPr>
    </w:p>
    <w:p w:rsidR="00D67014" w:rsidRDefault="00D67014" w:rsidP="00D4225A">
      <w:pPr>
        <w:pStyle w:val="ConsNormal"/>
        <w:widowControl/>
        <w:ind w:firstLine="0"/>
        <w:jc w:val="center"/>
        <w:rPr>
          <w:rFonts w:ascii="Times New Roman" w:hAnsi="Times New Roman"/>
          <w:sz w:val="28"/>
          <w:szCs w:val="28"/>
        </w:rPr>
      </w:pPr>
    </w:p>
    <w:p w:rsidR="00D67014" w:rsidRDefault="00D67014" w:rsidP="00D4225A">
      <w:pPr>
        <w:pStyle w:val="ConsNormal"/>
        <w:widowControl/>
        <w:ind w:firstLine="0"/>
        <w:jc w:val="right"/>
        <w:rPr>
          <w:rFonts w:ascii="Times New Roman" w:hAnsi="Times New Roman"/>
          <w:sz w:val="24"/>
          <w:szCs w:val="24"/>
        </w:rPr>
      </w:pPr>
    </w:p>
    <w:p w:rsidR="00D67014" w:rsidRDefault="00D67014" w:rsidP="00D4225A">
      <w:pPr>
        <w:pStyle w:val="ConsNormal"/>
        <w:widowControl/>
        <w:ind w:firstLine="0"/>
        <w:jc w:val="right"/>
        <w:rPr>
          <w:rFonts w:ascii="Times New Roman" w:hAnsi="Times New Roman"/>
          <w:sz w:val="24"/>
          <w:szCs w:val="24"/>
        </w:rPr>
        <w:sectPr w:rsidR="00D67014" w:rsidSect="00D4225A">
          <w:headerReference w:type="default" r:id="rId11"/>
          <w:footerReference w:type="even" r:id="rId12"/>
          <w:footerReference w:type="default" r:id="rId13"/>
          <w:pgSz w:w="11907" w:h="16840" w:code="9"/>
          <w:pgMar w:top="539" w:right="851" w:bottom="720" w:left="1134" w:header="794" w:footer="794" w:gutter="0"/>
          <w:pgNumType w:start="1"/>
          <w:cols w:space="720"/>
          <w:titlePg/>
          <w:docGrid w:linePitch="326"/>
        </w:sectPr>
      </w:pPr>
    </w:p>
    <w:p w:rsidR="00D67014" w:rsidRPr="00440F3D" w:rsidRDefault="00D67014" w:rsidP="00D4225A">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 xml:space="preserve">риложение № </w:t>
      </w:r>
      <w:r>
        <w:rPr>
          <w:rFonts w:ascii="Times New Roman" w:hAnsi="Times New Roman"/>
          <w:sz w:val="24"/>
          <w:szCs w:val="24"/>
        </w:rPr>
        <w:t>5</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67014" w:rsidRPr="00440F3D" w:rsidRDefault="00D67014" w:rsidP="00D4225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D67014" w:rsidRPr="00733BA5" w:rsidRDefault="00D67014" w:rsidP="00D4225A">
      <w:pPr>
        <w:pStyle w:val="ConsNormal"/>
        <w:widowControl/>
        <w:ind w:firstLine="0"/>
        <w:jc w:val="right"/>
        <w:rPr>
          <w:rFonts w:ascii="Times New Roman" w:hAnsi="Times New Roman"/>
          <w:sz w:val="24"/>
          <w:szCs w:val="24"/>
        </w:rPr>
      </w:pPr>
      <w:r w:rsidRPr="00440F3D">
        <w:rPr>
          <w:sz w:val="24"/>
          <w:szCs w:val="24"/>
        </w:rPr>
        <w:t>от «___»_________201</w:t>
      </w:r>
      <w:r>
        <w:rPr>
          <w:sz w:val="24"/>
          <w:szCs w:val="24"/>
        </w:rPr>
        <w:t>_</w:t>
      </w:r>
      <w:r w:rsidRPr="00440F3D">
        <w:rPr>
          <w:sz w:val="24"/>
          <w:szCs w:val="24"/>
        </w:rPr>
        <w:t>г.</w:t>
      </w:r>
    </w:p>
    <w:p w:rsidR="00D67014" w:rsidRDefault="00D67014" w:rsidP="00D4225A">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D67014" w:rsidRPr="00A74ED6" w:rsidTr="00D4225A">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b/>
                <w:bCs/>
                <w:color w:val="000000"/>
                <w:szCs w:val="28"/>
              </w:rPr>
            </w:pPr>
            <w:r w:rsidRPr="00A74ED6">
              <w:rPr>
                <w:b/>
                <w:bCs/>
                <w:color w:val="000000"/>
              </w:rPr>
              <w:t xml:space="preserve">Информация </w:t>
            </w:r>
            <w:r>
              <w:rPr>
                <w:b/>
                <w:bCs/>
                <w:color w:val="000000"/>
              </w:rPr>
              <w:t>по бенефициарам</w:t>
            </w:r>
          </w:p>
        </w:tc>
      </w:tr>
      <w:tr w:rsidR="00D67014" w:rsidRPr="00A74ED6" w:rsidTr="00D4225A">
        <w:trPr>
          <w:trHeight w:val="161"/>
        </w:trPr>
        <w:tc>
          <w:tcPr>
            <w:tcW w:w="257"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r>
      <w:tr w:rsidR="00D67014" w:rsidRPr="00A74ED6" w:rsidTr="00D4225A">
        <w:trPr>
          <w:trHeight w:val="216"/>
        </w:trPr>
        <w:tc>
          <w:tcPr>
            <w:tcW w:w="5378" w:type="dxa"/>
            <w:gridSpan w:val="8"/>
            <w:tcBorders>
              <w:top w:val="single" w:sz="6" w:space="0" w:color="auto"/>
              <w:left w:val="single" w:sz="6" w:space="0" w:color="auto"/>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r w:rsidRPr="00A74ED6">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D67014" w:rsidRPr="00A74ED6" w:rsidRDefault="00D67014" w:rsidP="00D4225A">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D67014" w:rsidRPr="00A74ED6" w:rsidRDefault="00D67014" w:rsidP="00D4225A">
            <w:pPr>
              <w:autoSpaceDE w:val="0"/>
              <w:autoSpaceDN w:val="0"/>
              <w:adjustRightInd w:val="0"/>
              <w:jc w:val="center"/>
              <w:rPr>
                <w:rFonts w:ascii="Arial" w:hAnsi="Arial" w:cs="Arial"/>
                <w:i/>
                <w:iCs/>
                <w:color w:val="000000"/>
              </w:rPr>
            </w:pPr>
          </w:p>
        </w:tc>
      </w:tr>
      <w:tr w:rsidR="00D67014" w:rsidRPr="00A74ED6" w:rsidTr="00D4225A">
        <w:trPr>
          <w:trHeight w:val="511"/>
        </w:trPr>
        <w:tc>
          <w:tcPr>
            <w:tcW w:w="257" w:type="dxa"/>
            <w:tcBorders>
              <w:top w:val="single" w:sz="6" w:space="0" w:color="auto"/>
              <w:left w:val="single" w:sz="6" w:space="0" w:color="auto"/>
              <w:bottom w:val="nil"/>
              <w:right w:val="single" w:sz="6" w:space="0" w:color="auto"/>
            </w:tcBorders>
          </w:tcPr>
          <w:p w:rsidR="00D67014" w:rsidRPr="00A74ED6" w:rsidRDefault="00D67014" w:rsidP="00D4225A">
            <w:pPr>
              <w:autoSpaceDE w:val="0"/>
              <w:autoSpaceDN w:val="0"/>
              <w:adjustRightInd w:val="0"/>
              <w:jc w:val="center"/>
              <w:rPr>
                <w:color w:val="000000"/>
              </w:rPr>
            </w:pPr>
            <w:r w:rsidRPr="00A74ED6">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rPr>
            </w:pPr>
            <w:r w:rsidRPr="00A74ED6">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rPr>
            </w:pPr>
            <w:r w:rsidRPr="00A74ED6">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D67014" w:rsidRPr="00A74ED6" w:rsidRDefault="00D67014" w:rsidP="00D4225A">
            <w:pPr>
              <w:autoSpaceDE w:val="0"/>
              <w:autoSpaceDN w:val="0"/>
              <w:adjustRightInd w:val="0"/>
              <w:jc w:val="center"/>
              <w:rPr>
                <w:color w:val="000000"/>
              </w:rPr>
            </w:pPr>
            <w:r w:rsidRPr="00A74ED6">
              <w:rPr>
                <w:color w:val="000000"/>
              </w:rPr>
              <w:t xml:space="preserve"> * </w:t>
            </w:r>
          </w:p>
          <w:p w:rsidR="00D67014" w:rsidRPr="00A74ED6" w:rsidRDefault="00D67014" w:rsidP="00D4225A">
            <w:pPr>
              <w:autoSpaceDE w:val="0"/>
              <w:autoSpaceDN w:val="0"/>
              <w:adjustRightInd w:val="0"/>
              <w:jc w:val="center"/>
              <w:rPr>
                <w:color w:val="000000"/>
              </w:rPr>
            </w:pPr>
            <w:r w:rsidRPr="00A74ED6">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rPr>
            </w:pPr>
            <w:r w:rsidRPr="00A74ED6">
              <w:rPr>
                <w:color w:val="000000"/>
              </w:rPr>
              <w:t xml:space="preserve">Информация о цепочке собственников контрагента, включая бенефициаров </w:t>
            </w:r>
          </w:p>
          <w:p w:rsidR="00D67014" w:rsidRPr="00A74ED6" w:rsidRDefault="00D67014" w:rsidP="00D4225A">
            <w:pPr>
              <w:autoSpaceDE w:val="0"/>
              <w:autoSpaceDN w:val="0"/>
              <w:adjustRightInd w:val="0"/>
              <w:jc w:val="center"/>
              <w:rPr>
                <w:color w:val="000000"/>
              </w:rPr>
            </w:pPr>
            <w:r w:rsidRPr="00A74ED6">
              <w:rPr>
                <w:color w:val="000000"/>
              </w:rPr>
              <w:t>(в том числе, конечных)</w:t>
            </w:r>
          </w:p>
        </w:tc>
      </w:tr>
      <w:tr w:rsidR="00D67014" w:rsidRPr="00A74ED6" w:rsidTr="00D4225A">
        <w:trPr>
          <w:trHeight w:val="1152"/>
        </w:trPr>
        <w:tc>
          <w:tcPr>
            <w:tcW w:w="257" w:type="dxa"/>
            <w:tcBorders>
              <w:top w:val="nil"/>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цена (млн.</w:t>
            </w:r>
            <w:r>
              <w:rPr>
                <w:color w:val="000000"/>
                <w:sz w:val="16"/>
                <w:szCs w:val="16"/>
              </w:rPr>
              <w:t xml:space="preserve"> </w:t>
            </w:r>
            <w:r w:rsidRPr="00A74ED6">
              <w:rPr>
                <w:color w:val="000000"/>
                <w:sz w:val="16"/>
                <w:szCs w:val="16"/>
              </w:rPr>
              <w:t>руб</w:t>
            </w:r>
            <w:r>
              <w:rPr>
                <w:color w:val="000000"/>
                <w:sz w:val="16"/>
                <w:szCs w:val="16"/>
              </w:rPr>
              <w:t>.</w:t>
            </w:r>
            <w:r w:rsidRPr="00A74ED6">
              <w:rPr>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D67014" w:rsidRPr="00A74ED6" w:rsidTr="00D4225A">
        <w:trPr>
          <w:trHeight w:val="161"/>
        </w:trPr>
        <w:tc>
          <w:tcPr>
            <w:tcW w:w="2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r>
      <w:tr w:rsidR="00D67014" w:rsidRPr="00A74ED6" w:rsidTr="00D4225A">
        <w:trPr>
          <w:trHeight w:val="161"/>
        </w:trPr>
        <w:tc>
          <w:tcPr>
            <w:tcW w:w="2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r>
      <w:tr w:rsidR="00D67014" w:rsidRPr="00A74ED6" w:rsidTr="00D4225A">
        <w:trPr>
          <w:trHeight w:val="161"/>
        </w:trPr>
        <w:tc>
          <w:tcPr>
            <w:tcW w:w="2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center"/>
              <w:rPr>
                <w:color w:val="000000"/>
                <w:sz w:val="16"/>
                <w:szCs w:val="16"/>
              </w:rPr>
            </w:pPr>
            <w:r w:rsidRPr="00A74ED6">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D67014" w:rsidRPr="00A74ED6" w:rsidRDefault="00D67014" w:rsidP="00D4225A">
            <w:pPr>
              <w:autoSpaceDE w:val="0"/>
              <w:autoSpaceDN w:val="0"/>
              <w:adjustRightInd w:val="0"/>
              <w:jc w:val="right"/>
              <w:rPr>
                <w:color w:val="000000"/>
                <w:sz w:val="16"/>
                <w:szCs w:val="16"/>
              </w:rPr>
            </w:pPr>
          </w:p>
        </w:tc>
      </w:tr>
      <w:tr w:rsidR="00D67014" w:rsidRPr="00A74ED6" w:rsidTr="00D4225A">
        <w:trPr>
          <w:trHeight w:val="180"/>
        </w:trPr>
        <w:tc>
          <w:tcPr>
            <w:tcW w:w="257"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rPr>
                <w:color w:val="000000"/>
              </w:rPr>
            </w:pPr>
            <w:r w:rsidRPr="00A74ED6">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r w:rsidRPr="00A74ED6">
              <w:rPr>
                <w:color w:val="000000"/>
                <w:sz w:val="22"/>
                <w:szCs w:val="22"/>
              </w:rPr>
              <w:t>1.1, 1.2 и т.д. - собственники контрагента по договору (собственники первого уровня)</w:t>
            </w:r>
          </w:p>
        </w:tc>
      </w:tr>
      <w:tr w:rsidR="00D67014" w:rsidRPr="00A74ED6" w:rsidTr="00D4225A">
        <w:trPr>
          <w:trHeight w:val="180"/>
        </w:trPr>
        <w:tc>
          <w:tcPr>
            <w:tcW w:w="257"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r w:rsidRPr="00A74ED6">
              <w:rPr>
                <w:color w:val="000000"/>
                <w:sz w:val="22"/>
                <w:szCs w:val="22"/>
              </w:rPr>
              <w:t>1.1.2, 1.2.1, 1.2.2 и т.д. - собственники организации 1.1 (собственники второго уровня)</w:t>
            </w:r>
          </w:p>
        </w:tc>
      </w:tr>
      <w:tr w:rsidR="00D67014" w:rsidRPr="00A74ED6" w:rsidTr="00D4225A">
        <w:trPr>
          <w:trHeight w:val="180"/>
        </w:trPr>
        <w:tc>
          <w:tcPr>
            <w:tcW w:w="257"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r w:rsidRPr="00A74ED6">
              <w:rPr>
                <w:color w:val="000000"/>
                <w:sz w:val="22"/>
                <w:szCs w:val="22"/>
              </w:rPr>
              <w:t>и далее - по аналогичной схеме до конечного бенефициарного собственника (пример: 1.1.3.1)</w:t>
            </w:r>
          </w:p>
        </w:tc>
      </w:tr>
      <w:tr w:rsidR="00D67014" w:rsidRPr="00A74ED6" w:rsidTr="00D4225A">
        <w:trPr>
          <w:trHeight w:val="180"/>
        </w:trPr>
        <w:tc>
          <w:tcPr>
            <w:tcW w:w="257"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r>
      <w:tr w:rsidR="00D67014" w:rsidRPr="00A74ED6" w:rsidTr="00D4225A">
        <w:trPr>
          <w:trHeight w:val="180"/>
        </w:trPr>
        <w:tc>
          <w:tcPr>
            <w:tcW w:w="257" w:type="dxa"/>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D67014" w:rsidRPr="00A74ED6" w:rsidRDefault="00D67014" w:rsidP="00D4225A">
            <w:pPr>
              <w:autoSpaceDE w:val="0"/>
              <w:autoSpaceDN w:val="0"/>
              <w:adjustRightInd w:val="0"/>
              <w:jc w:val="center"/>
              <w:rPr>
                <w:rFonts w:ascii="Arial" w:hAnsi="Arial" w:cs="Arial"/>
                <w:color w:val="000000"/>
              </w:rPr>
            </w:pPr>
            <w:r w:rsidRPr="00A74ED6">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D67014" w:rsidRDefault="00D67014" w:rsidP="00D4225A">
      <w:pPr>
        <w:pStyle w:val="BodyText"/>
        <w:ind w:firstLine="0"/>
        <w:jc w:val="right"/>
        <w:rPr>
          <w:sz w:val="28"/>
          <w:szCs w:val="28"/>
        </w:rPr>
      </w:pPr>
    </w:p>
    <w:p w:rsidR="00D67014" w:rsidRDefault="00D67014" w:rsidP="00D4225A">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D67014" w:rsidRPr="00877247" w:rsidTr="00D4225A">
        <w:trPr>
          <w:trHeight w:val="1226"/>
        </w:trPr>
        <w:tc>
          <w:tcPr>
            <w:tcW w:w="4811" w:type="dxa"/>
            <w:tcBorders>
              <w:top w:val="nil"/>
              <w:left w:val="nil"/>
              <w:bottom w:val="nil"/>
              <w:right w:val="nil"/>
            </w:tcBorders>
          </w:tcPr>
          <w:p w:rsidR="00D67014" w:rsidRPr="00877247" w:rsidRDefault="00D67014" w:rsidP="00D4225A">
            <w:pPr>
              <w:rPr>
                <w:sz w:val="28"/>
                <w:szCs w:val="28"/>
              </w:rPr>
            </w:pPr>
            <w:r w:rsidRPr="00877247">
              <w:rPr>
                <w:sz w:val="28"/>
                <w:szCs w:val="28"/>
              </w:rPr>
              <w:t>Заказчик:</w:t>
            </w:r>
          </w:p>
          <w:p w:rsidR="00D67014" w:rsidRPr="00877247" w:rsidRDefault="00D67014" w:rsidP="00D4225A">
            <w:pPr>
              <w:rPr>
                <w:sz w:val="28"/>
                <w:szCs w:val="28"/>
              </w:rPr>
            </w:pPr>
          </w:p>
          <w:p w:rsidR="00D67014" w:rsidRPr="00877247" w:rsidRDefault="00D67014" w:rsidP="00D4225A">
            <w:pPr>
              <w:rPr>
                <w:sz w:val="28"/>
                <w:szCs w:val="28"/>
              </w:rPr>
            </w:pPr>
            <w:r w:rsidRPr="00877247">
              <w:rPr>
                <w:sz w:val="28"/>
                <w:szCs w:val="28"/>
              </w:rPr>
              <w:t>________    ______________</w:t>
            </w:r>
          </w:p>
          <w:p w:rsidR="00D67014" w:rsidRPr="00877247" w:rsidRDefault="00D67014" w:rsidP="00D4225A">
            <w:pPr>
              <w:rPr>
                <w:sz w:val="28"/>
                <w:szCs w:val="28"/>
                <w:vertAlign w:val="superscript"/>
              </w:rPr>
            </w:pPr>
            <w:r w:rsidRPr="00877247">
              <w:rPr>
                <w:sz w:val="28"/>
                <w:szCs w:val="28"/>
                <w:vertAlign w:val="superscript"/>
              </w:rPr>
              <w:t xml:space="preserve">(подпись)                        (Ф.И.О.)                                                                         </w:t>
            </w:r>
          </w:p>
        </w:tc>
        <w:tc>
          <w:tcPr>
            <w:tcW w:w="4430" w:type="dxa"/>
            <w:tcBorders>
              <w:top w:val="nil"/>
              <w:left w:val="nil"/>
              <w:bottom w:val="nil"/>
              <w:right w:val="nil"/>
            </w:tcBorders>
          </w:tcPr>
          <w:p w:rsidR="00D67014" w:rsidRPr="00877247" w:rsidRDefault="00D67014" w:rsidP="00D4225A">
            <w:pPr>
              <w:rPr>
                <w:sz w:val="28"/>
                <w:szCs w:val="28"/>
              </w:rPr>
            </w:pPr>
            <w:r w:rsidRPr="00877247">
              <w:rPr>
                <w:sz w:val="28"/>
                <w:szCs w:val="28"/>
              </w:rPr>
              <w:t>Исполнитель:</w:t>
            </w:r>
          </w:p>
          <w:p w:rsidR="00D67014" w:rsidRPr="00877247" w:rsidRDefault="00D67014" w:rsidP="00D4225A">
            <w:pPr>
              <w:rPr>
                <w:sz w:val="28"/>
                <w:szCs w:val="28"/>
              </w:rPr>
            </w:pPr>
          </w:p>
          <w:p w:rsidR="00D67014" w:rsidRPr="00877247" w:rsidRDefault="00D67014" w:rsidP="00D4225A">
            <w:pPr>
              <w:rPr>
                <w:sz w:val="28"/>
                <w:szCs w:val="28"/>
              </w:rPr>
            </w:pPr>
            <w:r w:rsidRPr="00877247">
              <w:rPr>
                <w:sz w:val="28"/>
                <w:szCs w:val="28"/>
              </w:rPr>
              <w:t>________    ______________</w:t>
            </w:r>
          </w:p>
          <w:p w:rsidR="00D67014" w:rsidRPr="00877247" w:rsidRDefault="00D67014" w:rsidP="00D4225A">
            <w:pPr>
              <w:rPr>
                <w:sz w:val="28"/>
                <w:szCs w:val="28"/>
              </w:rPr>
            </w:pPr>
            <w:r w:rsidRPr="00877247">
              <w:rPr>
                <w:sz w:val="28"/>
                <w:szCs w:val="28"/>
                <w:vertAlign w:val="superscript"/>
              </w:rPr>
              <w:t xml:space="preserve">(подпись)                        (Ф.И.О.)                                                                          </w:t>
            </w:r>
          </w:p>
        </w:tc>
      </w:tr>
    </w:tbl>
    <w:p w:rsidR="00D67014" w:rsidRDefault="00D67014" w:rsidP="00D4225A">
      <w:pPr>
        <w:pStyle w:val="BodyText"/>
        <w:ind w:firstLine="0"/>
        <w:jc w:val="right"/>
        <w:rPr>
          <w:sz w:val="28"/>
          <w:szCs w:val="28"/>
        </w:rPr>
      </w:pPr>
    </w:p>
    <w:p w:rsidR="00D67014" w:rsidRDefault="00D67014" w:rsidP="00D4225A">
      <w:pPr>
        <w:pStyle w:val="BodyText"/>
        <w:ind w:firstLine="0"/>
        <w:jc w:val="right"/>
        <w:rPr>
          <w:sz w:val="28"/>
          <w:szCs w:val="28"/>
        </w:rPr>
      </w:pPr>
    </w:p>
    <w:p w:rsidR="00D67014" w:rsidRDefault="00D67014" w:rsidP="00D4225A">
      <w:pPr>
        <w:pStyle w:val="BodyText"/>
        <w:ind w:firstLine="0"/>
        <w:rPr>
          <w:sz w:val="28"/>
          <w:szCs w:val="28"/>
        </w:rPr>
        <w:sectPr w:rsidR="00D67014" w:rsidSect="00D4225A">
          <w:pgSz w:w="16840" w:h="11907" w:orient="landscape" w:code="9"/>
          <w:pgMar w:top="1418" w:right="1134" w:bottom="851" w:left="1134" w:header="794" w:footer="794" w:gutter="0"/>
          <w:cols w:space="720"/>
          <w:titlePg/>
          <w:docGrid w:linePitch="326"/>
        </w:sectPr>
      </w:pPr>
    </w:p>
    <w:p w:rsidR="00D67014" w:rsidRPr="00B96695" w:rsidRDefault="00D67014" w:rsidP="00D4225A">
      <w:pPr>
        <w:pStyle w:val="BodyText"/>
        <w:ind w:firstLine="0"/>
        <w:jc w:val="right"/>
        <w:rPr>
          <w:sz w:val="28"/>
          <w:szCs w:val="28"/>
        </w:rPr>
      </w:pPr>
      <w:r w:rsidRPr="00B96695">
        <w:rPr>
          <w:sz w:val="28"/>
          <w:szCs w:val="28"/>
        </w:rPr>
        <w:t>Приложение № 6</w:t>
      </w:r>
    </w:p>
    <w:p w:rsidR="00D67014" w:rsidRPr="00B96695" w:rsidRDefault="00D67014" w:rsidP="00D4225A">
      <w:pPr>
        <w:pStyle w:val="BodyText"/>
        <w:ind w:firstLine="0"/>
        <w:jc w:val="right"/>
        <w:rPr>
          <w:sz w:val="28"/>
          <w:szCs w:val="28"/>
        </w:rPr>
      </w:pPr>
      <w:r w:rsidRPr="00B96695">
        <w:rPr>
          <w:sz w:val="28"/>
          <w:szCs w:val="28"/>
        </w:rPr>
        <w:t>к документации о закупке</w:t>
      </w:r>
    </w:p>
    <w:p w:rsidR="00D67014" w:rsidRPr="00B96695" w:rsidRDefault="00D67014" w:rsidP="00D4225A">
      <w:pPr>
        <w:pStyle w:val="BodyText"/>
        <w:jc w:val="left"/>
        <w:rPr>
          <w:b/>
          <w:i/>
          <w:sz w:val="28"/>
          <w:szCs w:val="28"/>
        </w:rPr>
      </w:pPr>
    </w:p>
    <w:p w:rsidR="00D67014" w:rsidRPr="00B96695" w:rsidRDefault="00D67014" w:rsidP="00D4225A">
      <w:pPr>
        <w:pStyle w:val="BodyText"/>
        <w:jc w:val="left"/>
        <w:rPr>
          <w:b/>
          <w:i/>
          <w:sz w:val="28"/>
          <w:szCs w:val="28"/>
        </w:rPr>
      </w:pPr>
    </w:p>
    <w:p w:rsidR="00D67014" w:rsidRPr="00B96695" w:rsidRDefault="00D67014" w:rsidP="00D4225A">
      <w:pPr>
        <w:jc w:val="center"/>
        <w:rPr>
          <w:b/>
          <w:bCs/>
          <w:sz w:val="28"/>
          <w:szCs w:val="28"/>
        </w:rPr>
      </w:pPr>
      <w:r w:rsidRPr="00B96695">
        <w:rPr>
          <w:b/>
          <w:bCs/>
          <w:sz w:val="28"/>
          <w:szCs w:val="28"/>
        </w:rPr>
        <w:t>СВЕДЕНИЯ ОБ АДМИНИСТРАТИВНОМ И ПРОИЗВОДСТВЕННОМ ПЕРСОНАЛЕ ПРЕТЕНДЕНТА</w:t>
      </w:r>
    </w:p>
    <w:p w:rsidR="00D67014" w:rsidRPr="00B96695" w:rsidRDefault="00D67014" w:rsidP="00D4225A">
      <w:pPr>
        <w:jc w:val="center"/>
        <w:rPr>
          <w:sz w:val="28"/>
          <w:szCs w:val="28"/>
        </w:rPr>
      </w:pPr>
      <w:r w:rsidRPr="00B96695">
        <w:rPr>
          <w:sz w:val="28"/>
          <w:szCs w:val="28"/>
        </w:rPr>
        <w:t>(</w:t>
      </w:r>
      <w:r w:rsidRPr="00B9669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96695">
        <w:rPr>
          <w:sz w:val="28"/>
          <w:szCs w:val="28"/>
        </w:rPr>
        <w:t>)</w:t>
      </w:r>
    </w:p>
    <w:p w:rsidR="00D67014" w:rsidRPr="00B96695" w:rsidRDefault="00D67014" w:rsidP="00D4225A">
      <w:pPr>
        <w:jc w:val="center"/>
      </w:pPr>
    </w:p>
    <w:p w:rsidR="00D67014" w:rsidRPr="00B96695" w:rsidRDefault="00D67014" w:rsidP="00D4225A">
      <w:pPr>
        <w:tabs>
          <w:tab w:val="left" w:pos="9639"/>
        </w:tabs>
        <w:jc w:val="center"/>
        <w:rPr>
          <w:b/>
          <w:bCs/>
          <w:sz w:val="28"/>
          <w:szCs w:val="28"/>
        </w:rPr>
      </w:pPr>
      <w:r w:rsidRPr="00B96695">
        <w:rPr>
          <w:b/>
          <w:bCs/>
          <w:sz w:val="28"/>
          <w:szCs w:val="28"/>
        </w:rPr>
        <w:t xml:space="preserve">Административный персонал </w:t>
      </w:r>
    </w:p>
    <w:p w:rsidR="00D67014" w:rsidRPr="00B96695" w:rsidRDefault="00D67014" w:rsidP="00D4225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67014" w:rsidRPr="003F6099" w:rsidTr="00D4225A">
        <w:trPr>
          <w:jc w:val="center"/>
        </w:trPr>
        <w:tc>
          <w:tcPr>
            <w:tcW w:w="761" w:type="dxa"/>
            <w:vAlign w:val="center"/>
          </w:tcPr>
          <w:p w:rsidR="00D67014" w:rsidRPr="00B96695" w:rsidRDefault="00D67014" w:rsidP="00D4225A">
            <w:pPr>
              <w:tabs>
                <w:tab w:val="left" w:pos="9639"/>
              </w:tabs>
              <w:jc w:val="center"/>
            </w:pPr>
            <w:r w:rsidRPr="00B96695">
              <w:t>№ п/п</w:t>
            </w:r>
          </w:p>
        </w:tc>
        <w:tc>
          <w:tcPr>
            <w:tcW w:w="2299" w:type="dxa"/>
            <w:vAlign w:val="center"/>
          </w:tcPr>
          <w:p w:rsidR="00D67014" w:rsidRPr="00B96695" w:rsidRDefault="00D67014" w:rsidP="00D4225A">
            <w:pPr>
              <w:tabs>
                <w:tab w:val="left" w:pos="9639"/>
              </w:tabs>
              <w:jc w:val="center"/>
            </w:pPr>
            <w:r w:rsidRPr="00B96695">
              <w:t>Занимаемая должность</w:t>
            </w:r>
          </w:p>
        </w:tc>
        <w:tc>
          <w:tcPr>
            <w:tcW w:w="2762" w:type="dxa"/>
            <w:vAlign w:val="center"/>
          </w:tcPr>
          <w:p w:rsidR="00D67014" w:rsidRPr="00B96695" w:rsidRDefault="00D67014" w:rsidP="00D4225A">
            <w:pPr>
              <w:tabs>
                <w:tab w:val="left" w:pos="9639"/>
              </w:tabs>
              <w:jc w:val="center"/>
            </w:pPr>
            <w:r w:rsidRPr="00B96695">
              <w:t>Ф.И.О.</w:t>
            </w:r>
          </w:p>
        </w:tc>
        <w:tc>
          <w:tcPr>
            <w:tcW w:w="2160" w:type="dxa"/>
            <w:vAlign w:val="center"/>
          </w:tcPr>
          <w:p w:rsidR="00D67014" w:rsidRPr="00B96695" w:rsidRDefault="00D67014" w:rsidP="00D4225A">
            <w:pPr>
              <w:tabs>
                <w:tab w:val="left" w:pos="9639"/>
              </w:tabs>
              <w:jc w:val="center"/>
            </w:pPr>
            <w:r w:rsidRPr="00B96695">
              <w:t>Образование и специальность</w:t>
            </w:r>
          </w:p>
        </w:tc>
        <w:tc>
          <w:tcPr>
            <w:tcW w:w="2247" w:type="dxa"/>
            <w:vAlign w:val="center"/>
          </w:tcPr>
          <w:p w:rsidR="00D67014" w:rsidRPr="00B96695" w:rsidRDefault="00D67014" w:rsidP="00D4225A">
            <w:pPr>
              <w:tabs>
                <w:tab w:val="left" w:pos="9639"/>
              </w:tabs>
              <w:jc w:val="center"/>
            </w:pPr>
            <w:r w:rsidRPr="00B96695">
              <w:t>Стаж работы по профилю занимаемой должности</w:t>
            </w:r>
          </w:p>
        </w:tc>
      </w:tr>
      <w:tr w:rsidR="00D67014" w:rsidRPr="003F6099" w:rsidTr="00D4225A">
        <w:trPr>
          <w:jc w:val="center"/>
        </w:trPr>
        <w:tc>
          <w:tcPr>
            <w:tcW w:w="761" w:type="dxa"/>
            <w:vAlign w:val="center"/>
          </w:tcPr>
          <w:p w:rsidR="00D67014" w:rsidRPr="00B96695" w:rsidRDefault="00D67014" w:rsidP="00D4225A">
            <w:pPr>
              <w:tabs>
                <w:tab w:val="left" w:pos="9639"/>
              </w:tabs>
              <w:jc w:val="center"/>
            </w:pPr>
            <w:r w:rsidRPr="00B96695">
              <w:t>1</w:t>
            </w:r>
          </w:p>
        </w:tc>
        <w:tc>
          <w:tcPr>
            <w:tcW w:w="2299"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762"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160"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247"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r>
      <w:tr w:rsidR="00D67014" w:rsidRPr="003F6099" w:rsidTr="00D4225A">
        <w:trPr>
          <w:jc w:val="center"/>
        </w:trPr>
        <w:tc>
          <w:tcPr>
            <w:tcW w:w="761" w:type="dxa"/>
            <w:vAlign w:val="center"/>
          </w:tcPr>
          <w:p w:rsidR="00D67014" w:rsidRPr="00B96695" w:rsidRDefault="00D67014" w:rsidP="00D4225A">
            <w:pPr>
              <w:tabs>
                <w:tab w:val="left" w:pos="9639"/>
              </w:tabs>
              <w:jc w:val="center"/>
            </w:pPr>
            <w:r w:rsidRPr="00B96695">
              <w:t>2</w:t>
            </w:r>
          </w:p>
        </w:tc>
        <w:tc>
          <w:tcPr>
            <w:tcW w:w="2299"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762"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160"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247"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r>
      <w:tr w:rsidR="00D67014" w:rsidRPr="003F6099" w:rsidTr="00D4225A">
        <w:trPr>
          <w:jc w:val="center"/>
        </w:trPr>
        <w:tc>
          <w:tcPr>
            <w:tcW w:w="761" w:type="dxa"/>
            <w:vAlign w:val="center"/>
          </w:tcPr>
          <w:p w:rsidR="00D67014" w:rsidRPr="00B96695" w:rsidRDefault="00D67014" w:rsidP="00D4225A">
            <w:pPr>
              <w:tabs>
                <w:tab w:val="left" w:pos="9639"/>
              </w:tabs>
              <w:jc w:val="center"/>
            </w:pPr>
            <w:r w:rsidRPr="00B96695">
              <w:t>…</w:t>
            </w:r>
          </w:p>
        </w:tc>
        <w:tc>
          <w:tcPr>
            <w:tcW w:w="2299"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762"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160"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247"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r>
    </w:tbl>
    <w:p w:rsidR="00D67014" w:rsidRPr="00B96695" w:rsidRDefault="00D67014" w:rsidP="00D4225A">
      <w:pPr>
        <w:tabs>
          <w:tab w:val="left" w:pos="9639"/>
        </w:tabs>
      </w:pPr>
    </w:p>
    <w:p w:rsidR="00D67014" w:rsidRPr="00B96695" w:rsidRDefault="00D67014" w:rsidP="00D4225A">
      <w:pPr>
        <w:tabs>
          <w:tab w:val="left" w:pos="9639"/>
        </w:tabs>
        <w:jc w:val="center"/>
        <w:rPr>
          <w:b/>
          <w:bCs/>
          <w:sz w:val="28"/>
          <w:szCs w:val="28"/>
        </w:rPr>
      </w:pPr>
      <w:r w:rsidRPr="00B96695">
        <w:rPr>
          <w:b/>
          <w:bCs/>
          <w:sz w:val="28"/>
          <w:szCs w:val="28"/>
        </w:rPr>
        <w:t>Производственный персонал (рабочие)</w:t>
      </w:r>
    </w:p>
    <w:p w:rsidR="00D67014" w:rsidRPr="00B96695" w:rsidRDefault="00D67014" w:rsidP="00D4225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67014" w:rsidRPr="003F6099" w:rsidTr="00D4225A">
        <w:trPr>
          <w:trHeight w:val="1000"/>
          <w:jc w:val="center"/>
        </w:trPr>
        <w:tc>
          <w:tcPr>
            <w:tcW w:w="669" w:type="dxa"/>
            <w:vAlign w:val="center"/>
          </w:tcPr>
          <w:p w:rsidR="00D67014" w:rsidRPr="00B96695" w:rsidRDefault="00D67014" w:rsidP="00D4225A">
            <w:pPr>
              <w:tabs>
                <w:tab w:val="left" w:pos="9639"/>
              </w:tabs>
              <w:jc w:val="center"/>
            </w:pPr>
            <w:r w:rsidRPr="00B96695">
              <w:t>№ п/п</w:t>
            </w:r>
          </w:p>
        </w:tc>
        <w:tc>
          <w:tcPr>
            <w:tcW w:w="3782" w:type="dxa"/>
            <w:vAlign w:val="center"/>
          </w:tcPr>
          <w:p w:rsidR="00D67014" w:rsidRPr="00B96695" w:rsidRDefault="00D67014" w:rsidP="00D4225A">
            <w:pPr>
              <w:tabs>
                <w:tab w:val="left" w:pos="9639"/>
              </w:tabs>
              <w:jc w:val="center"/>
            </w:pPr>
            <w:r w:rsidRPr="00B96695">
              <w:t>Специальность</w:t>
            </w:r>
          </w:p>
          <w:p w:rsidR="00D67014" w:rsidRPr="00B96695" w:rsidRDefault="00D67014" w:rsidP="00D4225A">
            <w:pPr>
              <w:tabs>
                <w:tab w:val="left" w:pos="9639"/>
              </w:tabs>
              <w:jc w:val="center"/>
            </w:pPr>
            <w:r w:rsidRPr="00B96695">
              <w:t>по каждому рабочему</w:t>
            </w:r>
          </w:p>
        </w:tc>
        <w:tc>
          <w:tcPr>
            <w:tcW w:w="1944" w:type="dxa"/>
            <w:vAlign w:val="center"/>
          </w:tcPr>
          <w:p w:rsidR="00D67014" w:rsidRPr="00B96695" w:rsidRDefault="00D67014" w:rsidP="00D4225A">
            <w:pPr>
              <w:tabs>
                <w:tab w:val="left" w:pos="9639"/>
              </w:tabs>
              <w:jc w:val="center"/>
            </w:pPr>
            <w:r w:rsidRPr="00B96695">
              <w:t>Разряд, квалификация</w:t>
            </w:r>
          </w:p>
        </w:tc>
        <w:tc>
          <w:tcPr>
            <w:tcW w:w="2685" w:type="dxa"/>
            <w:vAlign w:val="center"/>
          </w:tcPr>
          <w:p w:rsidR="00D67014" w:rsidRPr="00B96695" w:rsidRDefault="00D67014" w:rsidP="00D4225A">
            <w:pPr>
              <w:tabs>
                <w:tab w:val="left" w:pos="9639"/>
              </w:tabs>
              <w:jc w:val="center"/>
            </w:pPr>
            <w:r w:rsidRPr="00B96695">
              <w:t>Стаж работы по специальности</w:t>
            </w:r>
          </w:p>
        </w:tc>
      </w:tr>
      <w:tr w:rsidR="00D67014" w:rsidRPr="003F6099" w:rsidTr="00D4225A">
        <w:trPr>
          <w:jc w:val="center"/>
        </w:trPr>
        <w:tc>
          <w:tcPr>
            <w:tcW w:w="669" w:type="dxa"/>
            <w:vAlign w:val="center"/>
          </w:tcPr>
          <w:p w:rsidR="00D67014" w:rsidRPr="00B96695" w:rsidRDefault="00D67014" w:rsidP="00D4225A">
            <w:pPr>
              <w:tabs>
                <w:tab w:val="left" w:pos="9639"/>
              </w:tabs>
              <w:jc w:val="center"/>
            </w:pPr>
            <w:r w:rsidRPr="00B96695">
              <w:t>1</w:t>
            </w:r>
          </w:p>
        </w:tc>
        <w:tc>
          <w:tcPr>
            <w:tcW w:w="3782"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1944"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685"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r>
      <w:tr w:rsidR="00D67014" w:rsidRPr="003F6099" w:rsidTr="00D4225A">
        <w:trPr>
          <w:jc w:val="center"/>
        </w:trPr>
        <w:tc>
          <w:tcPr>
            <w:tcW w:w="669" w:type="dxa"/>
            <w:vAlign w:val="center"/>
          </w:tcPr>
          <w:p w:rsidR="00D67014" w:rsidRPr="00B96695" w:rsidRDefault="00D67014" w:rsidP="00D4225A">
            <w:pPr>
              <w:tabs>
                <w:tab w:val="left" w:pos="9639"/>
              </w:tabs>
              <w:jc w:val="center"/>
            </w:pPr>
            <w:r w:rsidRPr="00B96695">
              <w:t>2</w:t>
            </w:r>
          </w:p>
        </w:tc>
        <w:tc>
          <w:tcPr>
            <w:tcW w:w="3782"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1944"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685"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r>
      <w:tr w:rsidR="00D67014" w:rsidRPr="003F6099" w:rsidTr="00D4225A">
        <w:trPr>
          <w:jc w:val="center"/>
        </w:trPr>
        <w:tc>
          <w:tcPr>
            <w:tcW w:w="669" w:type="dxa"/>
            <w:vAlign w:val="center"/>
          </w:tcPr>
          <w:p w:rsidR="00D67014" w:rsidRPr="00B96695" w:rsidRDefault="00D67014" w:rsidP="00D4225A">
            <w:pPr>
              <w:tabs>
                <w:tab w:val="left" w:pos="9639"/>
              </w:tabs>
              <w:jc w:val="center"/>
            </w:pPr>
            <w:r w:rsidRPr="00B96695">
              <w:t>…</w:t>
            </w:r>
          </w:p>
        </w:tc>
        <w:tc>
          <w:tcPr>
            <w:tcW w:w="3782"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1944"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2685" w:type="dxa"/>
            <w:vAlign w:val="center"/>
          </w:tcPr>
          <w:p w:rsidR="00D67014" w:rsidRPr="00B96695" w:rsidRDefault="00D67014" w:rsidP="00D4225A">
            <w:pPr>
              <w:keepNext/>
              <w:numPr>
                <w:ilvl w:val="0"/>
                <w:numId w:val="20"/>
              </w:numPr>
              <w:tabs>
                <w:tab w:val="left" w:pos="9639"/>
              </w:tabs>
              <w:spacing w:before="240" w:after="60"/>
              <w:ind w:left="540" w:firstLine="0"/>
              <w:jc w:val="center"/>
              <w:outlineLvl w:val="0"/>
            </w:pPr>
          </w:p>
        </w:tc>
      </w:tr>
    </w:tbl>
    <w:p w:rsidR="00D67014" w:rsidRPr="00B96695" w:rsidRDefault="00D67014" w:rsidP="00D4225A">
      <w:pPr>
        <w:pStyle w:val="BodyText"/>
        <w:jc w:val="left"/>
        <w:rPr>
          <w:b/>
          <w:i/>
          <w:sz w:val="28"/>
          <w:szCs w:val="28"/>
        </w:rPr>
      </w:pPr>
    </w:p>
    <w:p w:rsidR="00D67014" w:rsidRPr="00B96695" w:rsidRDefault="00D67014" w:rsidP="00D4225A">
      <w:pPr>
        <w:pStyle w:val="Heading3"/>
        <w:spacing w:before="0" w:after="0"/>
        <w:rPr>
          <w:rFonts w:ascii="Times New Roman" w:hAnsi="Times New Roman"/>
          <w:sz w:val="28"/>
          <w:szCs w:val="28"/>
        </w:rPr>
      </w:pPr>
    </w:p>
    <w:p w:rsidR="00D67014" w:rsidRPr="00B96695" w:rsidRDefault="00D67014" w:rsidP="00D4225A">
      <w:pPr>
        <w:pStyle w:val="Heading3"/>
        <w:spacing w:before="0" w:after="0"/>
        <w:rPr>
          <w:b w:val="0"/>
          <w:sz w:val="28"/>
          <w:szCs w:val="28"/>
        </w:rPr>
      </w:pPr>
      <w:r w:rsidRPr="00B9669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67014" w:rsidRPr="00B96695" w:rsidRDefault="00D67014" w:rsidP="00D4225A">
      <w:pPr>
        <w:tabs>
          <w:tab w:val="left" w:pos="8640"/>
        </w:tabs>
        <w:jc w:val="center"/>
        <w:rPr>
          <w:i/>
        </w:rPr>
      </w:pPr>
      <w:r w:rsidRPr="00B96695">
        <w:rPr>
          <w:i/>
        </w:rPr>
        <w:t>(наименование претендента)</w:t>
      </w:r>
    </w:p>
    <w:p w:rsidR="00D67014" w:rsidRPr="00B96695" w:rsidRDefault="00D67014" w:rsidP="00D4225A">
      <w:pPr>
        <w:pStyle w:val="BodyText3"/>
        <w:suppressAutoHyphens/>
        <w:spacing w:after="0"/>
        <w:rPr>
          <w:sz w:val="28"/>
          <w:szCs w:val="28"/>
        </w:rPr>
      </w:pPr>
      <w:r w:rsidRPr="00B96695">
        <w:rPr>
          <w:sz w:val="28"/>
          <w:szCs w:val="28"/>
        </w:rPr>
        <w:t>____________________________________________________________________</w:t>
      </w:r>
    </w:p>
    <w:p w:rsidR="00D67014" w:rsidRPr="00B96695" w:rsidRDefault="00D67014" w:rsidP="00D4225A">
      <w:pPr>
        <w:rPr>
          <w:i/>
        </w:rPr>
      </w:pPr>
      <w:r w:rsidRPr="00B96695">
        <w:rPr>
          <w:i/>
        </w:rPr>
        <w:t xml:space="preserve">       Печать</w:t>
      </w:r>
      <w:r w:rsidRPr="00ED70DD">
        <w:rPr>
          <w:i/>
        </w:rPr>
        <w:tab/>
      </w:r>
      <w:r w:rsidRPr="00ED70DD">
        <w:rPr>
          <w:i/>
        </w:rPr>
        <w:tab/>
      </w:r>
      <w:r w:rsidRPr="00ED70DD">
        <w:rPr>
          <w:i/>
        </w:rPr>
        <w:tab/>
      </w:r>
      <w:r w:rsidRPr="00B96695">
        <w:rPr>
          <w:i/>
        </w:rPr>
        <w:t>(должность, подпись, ФИО)</w:t>
      </w:r>
    </w:p>
    <w:p w:rsidR="00D67014" w:rsidRPr="00B96695" w:rsidRDefault="00D67014" w:rsidP="00D4225A">
      <w:pPr>
        <w:pStyle w:val="BodyText3"/>
        <w:suppressAutoHyphens/>
        <w:spacing w:after="0"/>
        <w:rPr>
          <w:sz w:val="28"/>
          <w:szCs w:val="28"/>
        </w:rPr>
      </w:pPr>
      <w:r w:rsidRPr="00B96695">
        <w:rPr>
          <w:sz w:val="28"/>
          <w:szCs w:val="28"/>
        </w:rPr>
        <w:t>"____" _________ 201__</w:t>
      </w:r>
      <w:r w:rsidRPr="00ED70DD">
        <w:rPr>
          <w:sz w:val="28"/>
          <w:szCs w:val="28"/>
        </w:rPr>
        <w:t> </w:t>
      </w:r>
      <w:r w:rsidRPr="00B96695">
        <w:rPr>
          <w:sz w:val="28"/>
          <w:szCs w:val="28"/>
        </w:rPr>
        <w:t>г.</w:t>
      </w:r>
    </w:p>
    <w:p w:rsidR="00D67014" w:rsidRPr="00B96695" w:rsidRDefault="00D67014" w:rsidP="00D4225A">
      <w:pPr>
        <w:pStyle w:val="BodyText"/>
        <w:ind w:firstLine="0"/>
        <w:jc w:val="right"/>
        <w:rPr>
          <w:sz w:val="28"/>
          <w:szCs w:val="28"/>
        </w:rPr>
      </w:pPr>
      <w:r w:rsidRPr="00ED70DD">
        <w:rPr>
          <w:b/>
          <w:i/>
          <w:sz w:val="28"/>
          <w:szCs w:val="28"/>
        </w:rPr>
        <w:br w:type="page"/>
      </w:r>
      <w:r w:rsidRPr="00B96695">
        <w:rPr>
          <w:sz w:val="28"/>
          <w:szCs w:val="28"/>
        </w:rPr>
        <w:t>Приложение № 7</w:t>
      </w:r>
    </w:p>
    <w:p w:rsidR="00D67014" w:rsidRPr="00B96695" w:rsidRDefault="00D67014" w:rsidP="00D4225A">
      <w:pPr>
        <w:pStyle w:val="BodyText"/>
        <w:ind w:firstLine="0"/>
        <w:jc w:val="right"/>
        <w:rPr>
          <w:sz w:val="28"/>
          <w:szCs w:val="28"/>
        </w:rPr>
      </w:pPr>
      <w:r w:rsidRPr="00B96695">
        <w:rPr>
          <w:sz w:val="28"/>
          <w:szCs w:val="28"/>
        </w:rPr>
        <w:t>к документации о закупке</w:t>
      </w:r>
    </w:p>
    <w:p w:rsidR="00D67014" w:rsidRPr="00B96695" w:rsidRDefault="00D67014" w:rsidP="00D4225A">
      <w:pPr>
        <w:rPr>
          <w:sz w:val="28"/>
          <w:szCs w:val="28"/>
        </w:rPr>
      </w:pPr>
    </w:p>
    <w:p w:rsidR="00D67014" w:rsidRPr="00B96695" w:rsidRDefault="00D67014" w:rsidP="00D4225A">
      <w:pPr>
        <w:tabs>
          <w:tab w:val="left" w:pos="9639"/>
        </w:tabs>
        <w:ind w:firstLine="567"/>
        <w:jc w:val="center"/>
        <w:rPr>
          <w:b/>
          <w:szCs w:val="28"/>
        </w:rPr>
      </w:pPr>
      <w:r w:rsidRPr="00B96695">
        <w:rPr>
          <w:b/>
          <w:szCs w:val="28"/>
        </w:rPr>
        <w:t>СВЕДЕНИЯ О ПЛАНИРУЕМЫХ К ПРИВЛЕЧЕНИЮ СУБПОДРЯДНЫХ ОРГАНИЗАЦИЯХ</w:t>
      </w:r>
    </w:p>
    <w:p w:rsidR="00D67014" w:rsidRPr="00B96695" w:rsidRDefault="00D67014" w:rsidP="00D4225A">
      <w:pPr>
        <w:tabs>
          <w:tab w:val="left" w:pos="9639"/>
        </w:tabs>
        <w:ind w:firstLine="567"/>
        <w:jc w:val="center"/>
        <w:rPr>
          <w:i/>
        </w:rPr>
      </w:pPr>
      <w:r w:rsidRPr="00B96695">
        <w:rPr>
          <w:i/>
        </w:rPr>
        <w:t>(отдельный лист по каждому субподрядчику)</w:t>
      </w:r>
    </w:p>
    <w:p w:rsidR="00D67014" w:rsidRPr="00B96695" w:rsidRDefault="00D67014" w:rsidP="00D4225A">
      <w:pPr>
        <w:tabs>
          <w:tab w:val="left" w:pos="9639"/>
        </w:tabs>
        <w:ind w:firstLine="567"/>
        <w:jc w:val="center"/>
        <w:rPr>
          <w:sz w:val="22"/>
        </w:rPr>
      </w:pPr>
    </w:p>
    <w:p w:rsidR="00D67014" w:rsidRPr="00B96695" w:rsidRDefault="00D67014" w:rsidP="00D4225A">
      <w:pPr>
        <w:tabs>
          <w:tab w:val="left" w:pos="9639"/>
        </w:tabs>
        <w:ind w:firstLine="567"/>
        <w:jc w:val="center"/>
        <w:rPr>
          <w:b/>
          <w:sz w:val="28"/>
          <w:szCs w:val="28"/>
        </w:rPr>
      </w:pPr>
      <w:r w:rsidRPr="00B96695">
        <w:rPr>
          <w:b/>
          <w:sz w:val="28"/>
          <w:szCs w:val="28"/>
        </w:rPr>
        <w:t>Наименование организации, фирмы:</w:t>
      </w:r>
    </w:p>
    <w:p w:rsidR="00D67014" w:rsidRPr="00B96695" w:rsidRDefault="00D67014" w:rsidP="00D4225A">
      <w:pPr>
        <w:tabs>
          <w:tab w:val="left" w:pos="9639"/>
        </w:tabs>
        <w:ind w:firstLine="567"/>
        <w:rPr>
          <w:sz w:val="22"/>
        </w:rPr>
      </w:pPr>
      <w:r w:rsidRPr="00B96695">
        <w:rPr>
          <w:sz w:val="22"/>
        </w:rPr>
        <w:t>____________________________________________________________________________</w:t>
      </w:r>
    </w:p>
    <w:p w:rsidR="00D67014" w:rsidRPr="00B96695" w:rsidRDefault="00D67014" w:rsidP="00D422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67014" w:rsidRPr="003F6099" w:rsidTr="00D4225A">
        <w:tc>
          <w:tcPr>
            <w:tcW w:w="3138" w:type="dxa"/>
          </w:tcPr>
          <w:p w:rsidR="00D67014" w:rsidRPr="00B96695" w:rsidRDefault="00D67014" w:rsidP="00D4225A">
            <w:pPr>
              <w:tabs>
                <w:tab w:val="left" w:pos="9639"/>
              </w:tabs>
              <w:rPr>
                <w:szCs w:val="28"/>
              </w:rPr>
            </w:pPr>
          </w:p>
        </w:tc>
        <w:tc>
          <w:tcPr>
            <w:tcW w:w="3426" w:type="dxa"/>
            <w:gridSpan w:val="2"/>
            <w:vAlign w:val="center"/>
          </w:tcPr>
          <w:p w:rsidR="00D67014" w:rsidRPr="00B96695" w:rsidRDefault="00D67014" w:rsidP="00D4225A">
            <w:pPr>
              <w:tabs>
                <w:tab w:val="left" w:pos="9639"/>
              </w:tabs>
              <w:jc w:val="center"/>
              <w:rPr>
                <w:szCs w:val="28"/>
              </w:rPr>
            </w:pPr>
            <w:r w:rsidRPr="00B96695">
              <w:rPr>
                <w:szCs w:val="28"/>
              </w:rPr>
              <w:t>Головная фирма</w:t>
            </w:r>
          </w:p>
        </w:tc>
        <w:tc>
          <w:tcPr>
            <w:tcW w:w="3156" w:type="dxa"/>
            <w:vAlign w:val="center"/>
          </w:tcPr>
          <w:p w:rsidR="00D67014" w:rsidRPr="00B96695" w:rsidRDefault="00D67014" w:rsidP="00D4225A">
            <w:pPr>
              <w:tabs>
                <w:tab w:val="left" w:pos="9639"/>
              </w:tabs>
              <w:jc w:val="center"/>
              <w:rPr>
                <w:szCs w:val="28"/>
              </w:rPr>
            </w:pPr>
            <w:r w:rsidRPr="00B96695">
              <w:rPr>
                <w:szCs w:val="28"/>
              </w:rPr>
              <w:t>Филиалы и дочерние предприятия</w:t>
            </w:r>
          </w:p>
        </w:tc>
      </w:tr>
      <w:tr w:rsidR="00D67014" w:rsidRPr="003F6099" w:rsidTr="00D4225A">
        <w:trPr>
          <w:trHeight w:val="391"/>
        </w:trPr>
        <w:tc>
          <w:tcPr>
            <w:tcW w:w="3138" w:type="dxa"/>
          </w:tcPr>
          <w:p w:rsidR="00D67014" w:rsidRPr="00B96695" w:rsidRDefault="00D67014" w:rsidP="00D4225A">
            <w:pPr>
              <w:tabs>
                <w:tab w:val="left" w:pos="9639"/>
              </w:tabs>
            </w:pPr>
            <w:r w:rsidRPr="00B96695">
              <w:t>Адрес</w:t>
            </w:r>
          </w:p>
        </w:tc>
        <w:tc>
          <w:tcPr>
            <w:tcW w:w="3426" w:type="dxa"/>
            <w:gridSpan w:val="2"/>
          </w:tcPr>
          <w:p w:rsidR="00D67014" w:rsidRPr="00B96695" w:rsidRDefault="00D67014" w:rsidP="00D4225A">
            <w:pPr>
              <w:tabs>
                <w:tab w:val="left" w:pos="9639"/>
              </w:tabs>
              <w:jc w:val="center"/>
            </w:pPr>
          </w:p>
        </w:tc>
        <w:tc>
          <w:tcPr>
            <w:tcW w:w="3156" w:type="dxa"/>
          </w:tcPr>
          <w:p w:rsidR="00D67014" w:rsidRPr="00B96695" w:rsidRDefault="00D67014" w:rsidP="00D4225A">
            <w:pPr>
              <w:tabs>
                <w:tab w:val="left" w:pos="9639"/>
              </w:tabs>
              <w:jc w:val="center"/>
            </w:pPr>
          </w:p>
        </w:tc>
      </w:tr>
      <w:tr w:rsidR="00D67014" w:rsidRPr="003F6099" w:rsidTr="00D4225A">
        <w:trPr>
          <w:trHeight w:val="346"/>
        </w:trPr>
        <w:tc>
          <w:tcPr>
            <w:tcW w:w="3138" w:type="dxa"/>
          </w:tcPr>
          <w:p w:rsidR="00D67014" w:rsidRPr="00B96695" w:rsidRDefault="00D67014" w:rsidP="00D4225A">
            <w:pPr>
              <w:tabs>
                <w:tab w:val="left" w:pos="9639"/>
              </w:tabs>
            </w:pPr>
            <w:r w:rsidRPr="00B96695">
              <w:t>Телефон</w:t>
            </w:r>
          </w:p>
        </w:tc>
        <w:tc>
          <w:tcPr>
            <w:tcW w:w="3426" w:type="dxa"/>
            <w:gridSpan w:val="2"/>
          </w:tcPr>
          <w:p w:rsidR="00D67014" w:rsidRPr="00B96695" w:rsidRDefault="00D67014" w:rsidP="00D4225A">
            <w:pPr>
              <w:tabs>
                <w:tab w:val="left" w:pos="9639"/>
              </w:tabs>
              <w:jc w:val="center"/>
            </w:pPr>
          </w:p>
        </w:tc>
        <w:tc>
          <w:tcPr>
            <w:tcW w:w="3156" w:type="dxa"/>
          </w:tcPr>
          <w:p w:rsidR="00D67014" w:rsidRPr="00B96695" w:rsidRDefault="00D67014" w:rsidP="00D4225A">
            <w:pPr>
              <w:tabs>
                <w:tab w:val="left" w:pos="9639"/>
              </w:tabs>
              <w:jc w:val="center"/>
            </w:pPr>
          </w:p>
        </w:tc>
      </w:tr>
      <w:tr w:rsidR="00D67014" w:rsidRPr="003F6099" w:rsidTr="00D4225A">
        <w:trPr>
          <w:trHeight w:val="355"/>
        </w:trPr>
        <w:tc>
          <w:tcPr>
            <w:tcW w:w="3138" w:type="dxa"/>
          </w:tcPr>
          <w:p w:rsidR="00D67014" w:rsidRPr="00B96695" w:rsidRDefault="00D67014" w:rsidP="00D4225A">
            <w:pPr>
              <w:tabs>
                <w:tab w:val="left" w:pos="9639"/>
              </w:tabs>
            </w:pPr>
            <w:r w:rsidRPr="00B96695">
              <w:t>Факс</w:t>
            </w:r>
          </w:p>
        </w:tc>
        <w:tc>
          <w:tcPr>
            <w:tcW w:w="3426" w:type="dxa"/>
            <w:gridSpan w:val="2"/>
          </w:tcPr>
          <w:p w:rsidR="00D67014" w:rsidRPr="00B96695" w:rsidRDefault="00D67014" w:rsidP="00D4225A">
            <w:pPr>
              <w:tabs>
                <w:tab w:val="left" w:pos="9639"/>
              </w:tabs>
              <w:jc w:val="center"/>
            </w:pPr>
          </w:p>
        </w:tc>
        <w:tc>
          <w:tcPr>
            <w:tcW w:w="3156" w:type="dxa"/>
          </w:tcPr>
          <w:p w:rsidR="00D67014" w:rsidRPr="00B96695" w:rsidRDefault="00D67014" w:rsidP="00D4225A">
            <w:pPr>
              <w:tabs>
                <w:tab w:val="left" w:pos="9639"/>
              </w:tabs>
              <w:jc w:val="center"/>
            </w:pPr>
          </w:p>
        </w:tc>
      </w:tr>
      <w:tr w:rsidR="00D67014" w:rsidRPr="003F6099" w:rsidTr="00D4225A">
        <w:trPr>
          <w:trHeight w:val="351"/>
        </w:trPr>
        <w:tc>
          <w:tcPr>
            <w:tcW w:w="3138" w:type="dxa"/>
          </w:tcPr>
          <w:p w:rsidR="00D67014" w:rsidRPr="00B96695" w:rsidRDefault="00D67014" w:rsidP="00D4225A">
            <w:pPr>
              <w:tabs>
                <w:tab w:val="left" w:pos="9639"/>
              </w:tabs>
            </w:pPr>
            <w:r w:rsidRPr="00B96695">
              <w:t>Ответственное лицо</w:t>
            </w:r>
          </w:p>
        </w:tc>
        <w:tc>
          <w:tcPr>
            <w:tcW w:w="3426" w:type="dxa"/>
            <w:gridSpan w:val="2"/>
          </w:tcPr>
          <w:p w:rsidR="00D67014" w:rsidRPr="00B96695" w:rsidRDefault="00D67014" w:rsidP="00D4225A">
            <w:pPr>
              <w:tabs>
                <w:tab w:val="left" w:pos="9639"/>
              </w:tabs>
              <w:jc w:val="center"/>
            </w:pPr>
          </w:p>
        </w:tc>
        <w:tc>
          <w:tcPr>
            <w:tcW w:w="3156" w:type="dxa"/>
          </w:tcPr>
          <w:p w:rsidR="00D67014" w:rsidRPr="00B96695" w:rsidRDefault="00D67014" w:rsidP="00D4225A">
            <w:pPr>
              <w:tabs>
                <w:tab w:val="left" w:pos="9639"/>
              </w:tabs>
              <w:jc w:val="center"/>
            </w:pPr>
          </w:p>
        </w:tc>
      </w:tr>
      <w:tr w:rsidR="00D67014" w:rsidRPr="003F6099" w:rsidTr="00D4225A">
        <w:trPr>
          <w:trHeight w:val="348"/>
        </w:trPr>
        <w:tc>
          <w:tcPr>
            <w:tcW w:w="3138" w:type="dxa"/>
          </w:tcPr>
          <w:p w:rsidR="00D67014" w:rsidRPr="00B96695" w:rsidRDefault="00D67014" w:rsidP="00D4225A">
            <w:pPr>
              <w:tabs>
                <w:tab w:val="left" w:pos="9639"/>
              </w:tabs>
            </w:pPr>
            <w:r w:rsidRPr="00B96695">
              <w:t>Форма (ООО, ЗАО и т.д.)</w:t>
            </w:r>
          </w:p>
        </w:tc>
        <w:tc>
          <w:tcPr>
            <w:tcW w:w="3426" w:type="dxa"/>
            <w:gridSpan w:val="2"/>
          </w:tcPr>
          <w:p w:rsidR="00D67014" w:rsidRPr="00B96695" w:rsidRDefault="00D67014" w:rsidP="00D4225A">
            <w:pPr>
              <w:tabs>
                <w:tab w:val="left" w:pos="9639"/>
              </w:tabs>
              <w:jc w:val="center"/>
            </w:pPr>
          </w:p>
        </w:tc>
        <w:tc>
          <w:tcPr>
            <w:tcW w:w="3156" w:type="dxa"/>
          </w:tcPr>
          <w:p w:rsidR="00D67014" w:rsidRPr="00B96695" w:rsidRDefault="00D67014" w:rsidP="00D4225A">
            <w:pPr>
              <w:tabs>
                <w:tab w:val="left" w:pos="9639"/>
              </w:tabs>
              <w:jc w:val="center"/>
            </w:pPr>
          </w:p>
        </w:tc>
      </w:tr>
      <w:tr w:rsidR="00D67014" w:rsidRPr="003F6099" w:rsidTr="00D4225A">
        <w:trPr>
          <w:trHeight w:val="343"/>
        </w:trPr>
        <w:tc>
          <w:tcPr>
            <w:tcW w:w="3138" w:type="dxa"/>
          </w:tcPr>
          <w:p w:rsidR="00D67014" w:rsidRPr="00B96695" w:rsidRDefault="00D67014" w:rsidP="00D4225A">
            <w:pPr>
              <w:tabs>
                <w:tab w:val="left" w:pos="9639"/>
              </w:tabs>
            </w:pPr>
            <w:r w:rsidRPr="00B96695">
              <w:t>Уставный капитал</w:t>
            </w:r>
          </w:p>
        </w:tc>
        <w:tc>
          <w:tcPr>
            <w:tcW w:w="3426" w:type="dxa"/>
            <w:gridSpan w:val="2"/>
          </w:tcPr>
          <w:p w:rsidR="00D67014" w:rsidRPr="00B96695" w:rsidRDefault="00D67014" w:rsidP="00D4225A">
            <w:pPr>
              <w:tabs>
                <w:tab w:val="left" w:pos="9639"/>
              </w:tabs>
              <w:jc w:val="center"/>
            </w:pPr>
          </w:p>
        </w:tc>
        <w:tc>
          <w:tcPr>
            <w:tcW w:w="3156" w:type="dxa"/>
          </w:tcPr>
          <w:p w:rsidR="00D67014" w:rsidRPr="00B96695" w:rsidRDefault="00D67014" w:rsidP="00D4225A">
            <w:pPr>
              <w:tabs>
                <w:tab w:val="left" w:pos="9639"/>
              </w:tabs>
              <w:jc w:val="center"/>
            </w:pPr>
          </w:p>
        </w:tc>
      </w:tr>
      <w:tr w:rsidR="00D67014" w:rsidRPr="003F6099" w:rsidTr="00D4225A">
        <w:trPr>
          <w:trHeight w:val="505"/>
        </w:trPr>
        <w:tc>
          <w:tcPr>
            <w:tcW w:w="3138" w:type="dxa"/>
            <w:tcBorders>
              <w:bottom w:val="nil"/>
            </w:tcBorders>
          </w:tcPr>
          <w:p w:rsidR="00D67014" w:rsidRPr="00B96695" w:rsidRDefault="00D67014" w:rsidP="00D4225A">
            <w:pPr>
              <w:tabs>
                <w:tab w:val="left" w:pos="9639"/>
              </w:tabs>
            </w:pPr>
            <w:r w:rsidRPr="00B96695">
              <w:t>Сфера деятельности</w:t>
            </w:r>
          </w:p>
        </w:tc>
        <w:tc>
          <w:tcPr>
            <w:tcW w:w="3426" w:type="dxa"/>
            <w:gridSpan w:val="2"/>
            <w:tcBorders>
              <w:bottom w:val="nil"/>
            </w:tcBorders>
          </w:tcPr>
          <w:p w:rsidR="00D67014" w:rsidRPr="00B96695" w:rsidRDefault="00D67014" w:rsidP="00D4225A">
            <w:pPr>
              <w:tabs>
                <w:tab w:val="left" w:pos="9639"/>
              </w:tabs>
              <w:jc w:val="center"/>
            </w:pPr>
          </w:p>
        </w:tc>
        <w:tc>
          <w:tcPr>
            <w:tcW w:w="3156" w:type="dxa"/>
            <w:tcBorders>
              <w:bottom w:val="nil"/>
            </w:tcBorders>
          </w:tcPr>
          <w:p w:rsidR="00D67014" w:rsidRPr="00B96695" w:rsidRDefault="00D67014" w:rsidP="00D4225A">
            <w:pPr>
              <w:tabs>
                <w:tab w:val="left" w:pos="9639"/>
              </w:tabs>
              <w:jc w:val="center"/>
            </w:pPr>
          </w:p>
        </w:tc>
      </w:tr>
      <w:tr w:rsidR="00D67014" w:rsidRPr="003F6099" w:rsidTr="00D4225A">
        <w:tc>
          <w:tcPr>
            <w:tcW w:w="3138" w:type="dxa"/>
            <w:tcBorders>
              <w:right w:val="nil"/>
            </w:tcBorders>
          </w:tcPr>
          <w:p w:rsidR="00D67014" w:rsidRPr="00B96695" w:rsidRDefault="00D67014" w:rsidP="00D4225A">
            <w:pPr>
              <w:tabs>
                <w:tab w:val="left" w:pos="9639"/>
              </w:tabs>
            </w:pPr>
            <w:r w:rsidRPr="00B96695">
              <w:t>Руководитель:</w:t>
            </w:r>
          </w:p>
        </w:tc>
        <w:tc>
          <w:tcPr>
            <w:tcW w:w="3426" w:type="dxa"/>
            <w:gridSpan w:val="2"/>
            <w:tcBorders>
              <w:left w:val="nil"/>
              <w:right w:val="nil"/>
            </w:tcBorders>
          </w:tcPr>
          <w:p w:rsidR="00D67014" w:rsidRPr="00B96695" w:rsidRDefault="00D67014" w:rsidP="00D4225A">
            <w:pPr>
              <w:tabs>
                <w:tab w:val="left" w:pos="9639"/>
              </w:tabs>
            </w:pPr>
            <w:r w:rsidRPr="00B96695">
              <w:t>Дата:</w:t>
            </w:r>
          </w:p>
        </w:tc>
        <w:tc>
          <w:tcPr>
            <w:tcW w:w="3156" w:type="dxa"/>
            <w:tcBorders>
              <w:left w:val="nil"/>
            </w:tcBorders>
          </w:tcPr>
          <w:p w:rsidR="00D67014" w:rsidRPr="00B96695" w:rsidRDefault="00D67014" w:rsidP="00D4225A">
            <w:pPr>
              <w:tabs>
                <w:tab w:val="left" w:pos="9639"/>
              </w:tabs>
            </w:pPr>
            <w:r w:rsidRPr="00B96695">
              <w:t>Печать/подпись (субподрядчика)</w:t>
            </w:r>
          </w:p>
        </w:tc>
      </w:tr>
      <w:tr w:rsidR="00D67014" w:rsidRPr="003F6099" w:rsidTr="00D4225A">
        <w:trPr>
          <w:cantSplit/>
        </w:trPr>
        <w:tc>
          <w:tcPr>
            <w:tcW w:w="9720" w:type="dxa"/>
            <w:gridSpan w:val="4"/>
          </w:tcPr>
          <w:p w:rsidR="00D67014" w:rsidRPr="00B96695" w:rsidRDefault="00D67014" w:rsidP="00D4225A">
            <w:pPr>
              <w:tabs>
                <w:tab w:val="left" w:pos="9639"/>
              </w:tabs>
              <w:jc w:val="center"/>
            </w:pPr>
          </w:p>
        </w:tc>
      </w:tr>
      <w:tr w:rsidR="00D67014" w:rsidRPr="003F6099" w:rsidTr="00D4225A">
        <w:trPr>
          <w:cantSplit/>
        </w:trPr>
        <w:tc>
          <w:tcPr>
            <w:tcW w:w="4782" w:type="dxa"/>
            <w:gridSpan w:val="2"/>
            <w:vMerge w:val="restart"/>
            <w:vAlign w:val="center"/>
          </w:tcPr>
          <w:p w:rsidR="00D67014" w:rsidRPr="00B96695" w:rsidRDefault="00D67014" w:rsidP="00D4225A">
            <w:pPr>
              <w:tabs>
                <w:tab w:val="left" w:pos="9639"/>
              </w:tabs>
            </w:pPr>
            <w:r w:rsidRPr="00B96695">
              <w:t>Виды работ, передаваемые субподрядчику по предмету конкурса</w:t>
            </w:r>
          </w:p>
        </w:tc>
        <w:tc>
          <w:tcPr>
            <w:tcW w:w="4938" w:type="dxa"/>
            <w:gridSpan w:val="2"/>
          </w:tcPr>
          <w:p w:rsidR="00D67014" w:rsidRPr="00B96695" w:rsidRDefault="00D67014" w:rsidP="00D4225A">
            <w:pPr>
              <w:tabs>
                <w:tab w:val="left" w:pos="9639"/>
              </w:tabs>
              <w:jc w:val="center"/>
            </w:pPr>
            <w:r w:rsidRPr="00B96695">
              <w:t>Передаваемые объемы работ</w:t>
            </w:r>
          </w:p>
        </w:tc>
      </w:tr>
      <w:tr w:rsidR="00D67014" w:rsidRPr="003F6099" w:rsidTr="00D4225A">
        <w:trPr>
          <w:cantSplit/>
        </w:trPr>
        <w:tc>
          <w:tcPr>
            <w:tcW w:w="4782" w:type="dxa"/>
            <w:gridSpan w:val="2"/>
            <w:vMerge/>
          </w:tcPr>
          <w:p w:rsidR="00D67014" w:rsidRPr="00B96695" w:rsidRDefault="00D67014" w:rsidP="00D4225A">
            <w:pPr>
              <w:keepNext/>
              <w:numPr>
                <w:ilvl w:val="0"/>
                <w:numId w:val="20"/>
              </w:numPr>
              <w:tabs>
                <w:tab w:val="left" w:pos="9639"/>
              </w:tabs>
              <w:spacing w:before="240" w:after="60"/>
              <w:ind w:left="540" w:firstLine="0"/>
              <w:outlineLvl w:val="0"/>
            </w:pPr>
          </w:p>
        </w:tc>
        <w:tc>
          <w:tcPr>
            <w:tcW w:w="1782" w:type="dxa"/>
          </w:tcPr>
          <w:p w:rsidR="00D67014" w:rsidRPr="00B96695" w:rsidRDefault="00D67014" w:rsidP="00D4225A">
            <w:pPr>
              <w:tabs>
                <w:tab w:val="left" w:pos="9639"/>
              </w:tabs>
              <w:jc w:val="center"/>
            </w:pPr>
            <w:r w:rsidRPr="00B96695">
              <w:t>В физических единицах</w:t>
            </w:r>
          </w:p>
        </w:tc>
        <w:tc>
          <w:tcPr>
            <w:tcW w:w="3156" w:type="dxa"/>
            <w:vAlign w:val="center"/>
          </w:tcPr>
          <w:p w:rsidR="00D67014" w:rsidRPr="00B96695" w:rsidRDefault="00D67014" w:rsidP="00D4225A">
            <w:pPr>
              <w:tabs>
                <w:tab w:val="left" w:pos="9639"/>
              </w:tabs>
              <w:jc w:val="center"/>
            </w:pPr>
            <w:r w:rsidRPr="00B96695">
              <w:t>В % к общему объему работ по предмету конкурса</w:t>
            </w:r>
          </w:p>
        </w:tc>
      </w:tr>
      <w:tr w:rsidR="00D67014" w:rsidRPr="003F6099" w:rsidTr="00D4225A">
        <w:tc>
          <w:tcPr>
            <w:tcW w:w="4782" w:type="dxa"/>
            <w:gridSpan w:val="2"/>
          </w:tcPr>
          <w:p w:rsidR="00D67014" w:rsidRPr="00B96695" w:rsidRDefault="00D67014" w:rsidP="00D4225A">
            <w:pPr>
              <w:keepNext/>
              <w:numPr>
                <w:ilvl w:val="0"/>
                <w:numId w:val="20"/>
              </w:numPr>
              <w:tabs>
                <w:tab w:val="left" w:pos="9639"/>
              </w:tabs>
              <w:spacing w:before="240" w:after="60"/>
              <w:ind w:left="540" w:firstLine="0"/>
              <w:outlineLvl w:val="0"/>
            </w:pPr>
          </w:p>
        </w:tc>
        <w:tc>
          <w:tcPr>
            <w:tcW w:w="1782"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3156"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r>
      <w:tr w:rsidR="00D67014" w:rsidRPr="003F6099" w:rsidTr="00D4225A">
        <w:tc>
          <w:tcPr>
            <w:tcW w:w="4782" w:type="dxa"/>
            <w:gridSpan w:val="2"/>
          </w:tcPr>
          <w:p w:rsidR="00D67014" w:rsidRPr="00B96695" w:rsidRDefault="00D67014" w:rsidP="00D4225A">
            <w:pPr>
              <w:keepNext/>
              <w:numPr>
                <w:ilvl w:val="0"/>
                <w:numId w:val="20"/>
              </w:numPr>
              <w:tabs>
                <w:tab w:val="left" w:pos="9639"/>
              </w:tabs>
              <w:spacing w:before="240" w:after="60"/>
              <w:ind w:left="540" w:firstLine="0"/>
              <w:outlineLvl w:val="0"/>
            </w:pPr>
          </w:p>
        </w:tc>
        <w:tc>
          <w:tcPr>
            <w:tcW w:w="1782"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c>
          <w:tcPr>
            <w:tcW w:w="3156" w:type="dxa"/>
          </w:tcPr>
          <w:p w:rsidR="00D67014" w:rsidRPr="00B96695" w:rsidRDefault="00D67014" w:rsidP="00D4225A">
            <w:pPr>
              <w:keepNext/>
              <w:numPr>
                <w:ilvl w:val="0"/>
                <w:numId w:val="20"/>
              </w:numPr>
              <w:tabs>
                <w:tab w:val="left" w:pos="9639"/>
              </w:tabs>
              <w:spacing w:before="240" w:after="60"/>
              <w:ind w:left="540" w:firstLine="0"/>
              <w:jc w:val="center"/>
              <w:outlineLvl w:val="0"/>
            </w:pPr>
          </w:p>
        </w:tc>
      </w:tr>
      <w:tr w:rsidR="00D67014" w:rsidRPr="003F6099" w:rsidTr="00D4225A">
        <w:tc>
          <w:tcPr>
            <w:tcW w:w="6564" w:type="dxa"/>
            <w:gridSpan w:val="3"/>
          </w:tcPr>
          <w:p w:rsidR="00D67014" w:rsidRPr="00B96695" w:rsidRDefault="00D67014" w:rsidP="00D4225A">
            <w:pPr>
              <w:tabs>
                <w:tab w:val="left" w:pos="9639"/>
              </w:tabs>
            </w:pPr>
            <w:r w:rsidRPr="00B96695">
              <w:t>Итого % передаваемых субподрядчику объёмов работ к общему объёму работ по предмету конкурса</w:t>
            </w:r>
          </w:p>
        </w:tc>
        <w:tc>
          <w:tcPr>
            <w:tcW w:w="3156" w:type="dxa"/>
          </w:tcPr>
          <w:p w:rsidR="00D67014" w:rsidRPr="00B96695" w:rsidRDefault="00D67014" w:rsidP="00D4225A">
            <w:pPr>
              <w:tabs>
                <w:tab w:val="left" w:pos="9639"/>
              </w:tabs>
              <w:jc w:val="center"/>
            </w:pPr>
          </w:p>
        </w:tc>
      </w:tr>
    </w:tbl>
    <w:p w:rsidR="00D67014" w:rsidRPr="00B96695" w:rsidRDefault="00D67014" w:rsidP="00D4225A">
      <w:pPr>
        <w:tabs>
          <w:tab w:val="left" w:pos="9639"/>
        </w:tabs>
        <w:ind w:firstLine="720"/>
        <w:jc w:val="both"/>
        <w:rPr>
          <w:szCs w:val="28"/>
        </w:rPr>
      </w:pPr>
      <w:r w:rsidRPr="00B96695">
        <w:rPr>
          <w:szCs w:val="28"/>
        </w:rPr>
        <w:t>Приложения:</w:t>
      </w:r>
    </w:p>
    <w:p w:rsidR="00D67014" w:rsidRPr="00B96695" w:rsidRDefault="00D67014" w:rsidP="00D4225A">
      <w:pPr>
        <w:tabs>
          <w:tab w:val="left" w:pos="9639"/>
        </w:tabs>
        <w:ind w:firstLine="720"/>
        <w:jc w:val="both"/>
        <w:rPr>
          <w:szCs w:val="28"/>
        </w:rPr>
      </w:pPr>
      <w:r w:rsidRPr="00B9669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D67014" w:rsidRPr="00B96695" w:rsidRDefault="00D67014" w:rsidP="00D4225A">
      <w:pPr>
        <w:tabs>
          <w:tab w:val="left" w:pos="9639"/>
        </w:tabs>
        <w:ind w:firstLine="720"/>
        <w:jc w:val="both"/>
        <w:rPr>
          <w:szCs w:val="28"/>
        </w:rPr>
      </w:pPr>
      <w:r w:rsidRPr="00B9669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67014" w:rsidRPr="00B96695" w:rsidRDefault="00D67014" w:rsidP="00D4225A">
      <w:pPr>
        <w:pStyle w:val="Heading3"/>
        <w:spacing w:before="0" w:after="0"/>
        <w:rPr>
          <w:rFonts w:ascii="Times New Roman" w:hAnsi="Times New Roman"/>
          <w:sz w:val="28"/>
          <w:szCs w:val="28"/>
        </w:rPr>
      </w:pPr>
    </w:p>
    <w:p w:rsidR="00D67014" w:rsidRPr="00B96695" w:rsidRDefault="00D67014" w:rsidP="00D4225A">
      <w:pPr>
        <w:pStyle w:val="Heading3"/>
        <w:spacing w:before="0" w:after="0"/>
        <w:rPr>
          <w:b w:val="0"/>
          <w:sz w:val="28"/>
          <w:szCs w:val="28"/>
        </w:rPr>
      </w:pPr>
      <w:r w:rsidRPr="00B9669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67014" w:rsidRPr="00B96695" w:rsidRDefault="00D67014" w:rsidP="00D4225A">
      <w:pPr>
        <w:tabs>
          <w:tab w:val="left" w:pos="8640"/>
        </w:tabs>
        <w:jc w:val="center"/>
        <w:rPr>
          <w:i/>
        </w:rPr>
      </w:pPr>
      <w:r w:rsidRPr="00B96695">
        <w:rPr>
          <w:i/>
        </w:rPr>
        <w:t>(наименование претендента)</w:t>
      </w:r>
    </w:p>
    <w:p w:rsidR="00D67014" w:rsidRPr="00B96695" w:rsidRDefault="00D67014" w:rsidP="00D4225A">
      <w:pPr>
        <w:pStyle w:val="BodyText3"/>
        <w:suppressAutoHyphens/>
        <w:spacing w:after="0"/>
        <w:rPr>
          <w:sz w:val="28"/>
          <w:szCs w:val="28"/>
        </w:rPr>
      </w:pPr>
      <w:r w:rsidRPr="00B96695">
        <w:rPr>
          <w:sz w:val="28"/>
          <w:szCs w:val="28"/>
        </w:rPr>
        <w:t>____________________________________________________________________</w:t>
      </w:r>
    </w:p>
    <w:p w:rsidR="00D67014" w:rsidRPr="00B96695" w:rsidRDefault="00D67014" w:rsidP="00D4225A">
      <w:pPr>
        <w:rPr>
          <w:i/>
        </w:rPr>
      </w:pPr>
      <w:r w:rsidRPr="00B96695">
        <w:rPr>
          <w:i/>
        </w:rPr>
        <w:t xml:space="preserve">       Печать</w:t>
      </w:r>
      <w:r w:rsidRPr="00ED70DD">
        <w:rPr>
          <w:i/>
        </w:rPr>
        <w:tab/>
      </w:r>
      <w:r w:rsidRPr="00ED70DD">
        <w:rPr>
          <w:i/>
        </w:rPr>
        <w:tab/>
      </w:r>
      <w:r w:rsidRPr="00ED70DD">
        <w:rPr>
          <w:i/>
        </w:rPr>
        <w:tab/>
      </w:r>
      <w:r w:rsidRPr="00B96695">
        <w:rPr>
          <w:i/>
        </w:rPr>
        <w:t>(должность, подпись, ФИО)</w:t>
      </w:r>
    </w:p>
    <w:p w:rsidR="00D67014" w:rsidRDefault="00D67014" w:rsidP="00D4225A">
      <w:pPr>
        <w:pStyle w:val="BodyText3"/>
        <w:suppressAutoHyphens/>
        <w:spacing w:after="0"/>
        <w:rPr>
          <w:sz w:val="28"/>
          <w:szCs w:val="28"/>
        </w:rPr>
      </w:pPr>
      <w:r w:rsidRPr="00B96695">
        <w:rPr>
          <w:sz w:val="28"/>
          <w:szCs w:val="28"/>
        </w:rPr>
        <w:t>"____" _________ 201__</w:t>
      </w:r>
      <w:r w:rsidRPr="00ED70DD">
        <w:rPr>
          <w:sz w:val="28"/>
          <w:szCs w:val="28"/>
        </w:rPr>
        <w:t> </w:t>
      </w:r>
      <w:r w:rsidRPr="00B96695">
        <w:rPr>
          <w:sz w:val="28"/>
          <w:szCs w:val="28"/>
        </w:rPr>
        <w:t>г.</w:t>
      </w:r>
    </w:p>
    <w:p w:rsidR="00D67014" w:rsidRDefault="00D67014" w:rsidP="00D4225A"/>
    <w:sectPr w:rsidR="00D67014" w:rsidSect="00D4225A">
      <w:headerReference w:type="default" r:id="rId14"/>
      <w:footerReference w:type="even" r:id="rId15"/>
      <w:footerReference w:type="default" r:id="rId16"/>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14" w:rsidRDefault="00D67014">
      <w:r>
        <w:separator/>
      </w:r>
    </w:p>
  </w:endnote>
  <w:endnote w:type="continuationSeparator" w:id="1">
    <w:p w:rsidR="00D67014" w:rsidRDefault="00D67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4" w:rsidRDefault="00D67014" w:rsidP="00D42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67014" w:rsidRDefault="00D67014" w:rsidP="00D422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4" w:rsidRDefault="00D67014">
    <w:pPr>
      <w:pStyle w:val="Footer"/>
      <w:jc w:val="center"/>
    </w:pPr>
  </w:p>
  <w:p w:rsidR="00D67014" w:rsidRDefault="00D67014" w:rsidP="00D4225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4" w:rsidRDefault="00D67014"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67014" w:rsidRDefault="00D67014"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4" w:rsidRDefault="00D67014">
    <w:pPr>
      <w:pStyle w:val="Footer"/>
      <w:jc w:val="center"/>
    </w:pPr>
  </w:p>
  <w:p w:rsidR="00D67014" w:rsidRDefault="00D67014"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14" w:rsidRDefault="00D67014">
      <w:r>
        <w:separator/>
      </w:r>
    </w:p>
  </w:footnote>
  <w:footnote w:type="continuationSeparator" w:id="1">
    <w:p w:rsidR="00D67014" w:rsidRDefault="00D67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4" w:rsidRDefault="00D67014" w:rsidP="00D4225A">
    <w:pPr>
      <w:pStyle w:val="Header"/>
      <w:jc w:val="center"/>
    </w:pPr>
    <w:fldSimple w:instr=" PAGE   \* MERGEFORMAT ">
      <w:r>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4" w:rsidRDefault="00D67014">
    <w:pPr>
      <w:pStyle w:val="Header"/>
      <w:jc w:val="center"/>
    </w:pPr>
    <w:fldSimple w:instr=" PAGE   \* MERGEFORMAT ">
      <w:r>
        <w:rPr>
          <w:noProof/>
        </w:rPr>
        <w:t>2</w:t>
      </w:r>
    </w:fldSimple>
  </w:p>
  <w:p w:rsidR="00D67014" w:rsidRDefault="00D67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74719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610"/>
        </w:tabs>
        <w:ind w:left="71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8FC5E43"/>
    <w:multiLevelType w:val="multilevel"/>
    <w:tmpl w:val="09EAA242"/>
    <w:lvl w:ilvl="0">
      <w:start w:val="4"/>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087"/>
        </w:tabs>
        <w:ind w:left="1087" w:hanging="780"/>
      </w:pPr>
      <w:rPr>
        <w:rFonts w:cs="Times New Roman" w:hint="default"/>
      </w:rPr>
    </w:lvl>
    <w:lvl w:ilvl="2">
      <w:start w:val="12"/>
      <w:numFmt w:val="decimal"/>
      <w:lvlText w:val="%1.%2.%3."/>
      <w:lvlJc w:val="left"/>
      <w:pPr>
        <w:tabs>
          <w:tab w:val="num" w:pos="1860"/>
        </w:tabs>
        <w:ind w:left="1860" w:hanging="780"/>
      </w:pPr>
      <w:rPr>
        <w:rFonts w:ascii="Times New Roman" w:hAnsi="Times New Roman" w:cs="Times New Roman" w:hint="default"/>
        <w:b w:val="0"/>
        <w:sz w:val="28"/>
        <w:szCs w:val="28"/>
      </w:rPr>
    </w:lvl>
    <w:lvl w:ilvl="3">
      <w:start w:val="1"/>
      <w:numFmt w:val="decimal"/>
      <w:lvlText w:val="%1.%2.%3.%4."/>
      <w:lvlJc w:val="left"/>
      <w:pPr>
        <w:tabs>
          <w:tab w:val="num" w:pos="2001"/>
        </w:tabs>
        <w:ind w:left="2001" w:hanging="1080"/>
      </w:pPr>
      <w:rPr>
        <w:rFonts w:cs="Times New Roman" w:hint="default"/>
      </w:rPr>
    </w:lvl>
    <w:lvl w:ilvl="4">
      <w:start w:val="1"/>
      <w:numFmt w:val="decimal"/>
      <w:lvlText w:val="%1.%2.%3.%4.%5."/>
      <w:lvlJc w:val="left"/>
      <w:pPr>
        <w:tabs>
          <w:tab w:val="num" w:pos="2308"/>
        </w:tabs>
        <w:ind w:left="2308" w:hanging="1080"/>
      </w:pPr>
      <w:rPr>
        <w:rFonts w:cs="Times New Roman" w:hint="default"/>
      </w:rPr>
    </w:lvl>
    <w:lvl w:ilvl="5">
      <w:start w:val="1"/>
      <w:numFmt w:val="decimal"/>
      <w:lvlText w:val="%1.%2.%3.%4.%5.%6."/>
      <w:lvlJc w:val="left"/>
      <w:pPr>
        <w:tabs>
          <w:tab w:val="num" w:pos="2975"/>
        </w:tabs>
        <w:ind w:left="2975" w:hanging="1440"/>
      </w:pPr>
      <w:rPr>
        <w:rFonts w:cs="Times New Roman" w:hint="default"/>
      </w:rPr>
    </w:lvl>
    <w:lvl w:ilvl="6">
      <w:start w:val="1"/>
      <w:numFmt w:val="decimal"/>
      <w:lvlText w:val="%1.%2.%3.%4.%5.%6.%7."/>
      <w:lvlJc w:val="left"/>
      <w:pPr>
        <w:tabs>
          <w:tab w:val="num" w:pos="3642"/>
        </w:tabs>
        <w:ind w:left="3642" w:hanging="1800"/>
      </w:pPr>
      <w:rPr>
        <w:rFonts w:cs="Times New Roman" w:hint="default"/>
      </w:rPr>
    </w:lvl>
    <w:lvl w:ilvl="7">
      <w:start w:val="1"/>
      <w:numFmt w:val="decimal"/>
      <w:lvlText w:val="%1.%2.%3.%4.%5.%6.%7.%8."/>
      <w:lvlJc w:val="left"/>
      <w:pPr>
        <w:tabs>
          <w:tab w:val="num" w:pos="3949"/>
        </w:tabs>
        <w:ind w:left="3949" w:hanging="1800"/>
      </w:pPr>
      <w:rPr>
        <w:rFonts w:cs="Times New Roman" w:hint="default"/>
      </w:rPr>
    </w:lvl>
    <w:lvl w:ilvl="8">
      <w:start w:val="1"/>
      <w:numFmt w:val="decimal"/>
      <w:lvlText w:val="%1.%2.%3.%4.%5.%6.%7.%8.%9."/>
      <w:lvlJc w:val="left"/>
      <w:pPr>
        <w:tabs>
          <w:tab w:val="num" w:pos="4616"/>
        </w:tabs>
        <w:ind w:left="4616" w:hanging="2160"/>
      </w:pPr>
      <w:rPr>
        <w:rFonts w:cs="Times New Roman" w:hint="default"/>
      </w:rPr>
    </w:lvl>
  </w:abstractNum>
  <w:abstractNum w:abstractNumId="25">
    <w:nsid w:val="0923243A"/>
    <w:multiLevelType w:val="multilevel"/>
    <w:tmpl w:val="20803FD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180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3857813"/>
    <w:multiLevelType w:val="multilevel"/>
    <w:tmpl w:val="6D84CC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ascii="Times New Roman" w:hAnsi="Times New Roman" w:cs="Times New Roman" w:hint="default"/>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7"/>
  </w:num>
  <w:num w:numId="14">
    <w:abstractNumId w:val="8"/>
  </w:num>
  <w:num w:numId="15">
    <w:abstractNumId w:val="9"/>
  </w:num>
  <w:num w:numId="16">
    <w:abstractNumId w:val="13"/>
  </w:num>
  <w:num w:numId="17">
    <w:abstractNumId w:val="16"/>
  </w:num>
  <w:num w:numId="18">
    <w:abstractNumId w:val="19"/>
  </w:num>
  <w:num w:numId="19">
    <w:abstractNumId w:val="21"/>
  </w:num>
  <w:num w:numId="20">
    <w:abstractNumId w:val="23"/>
  </w:num>
  <w:num w:numId="21">
    <w:abstractNumId w:val="40"/>
  </w:num>
  <w:num w:numId="22">
    <w:abstractNumId w:val="27"/>
  </w:num>
  <w:num w:numId="23">
    <w:abstractNumId w:val="36"/>
  </w:num>
  <w:num w:numId="24">
    <w:abstractNumId w:val="35"/>
  </w:num>
  <w:num w:numId="25">
    <w:abstractNumId w:val="25"/>
  </w:num>
  <w:num w:numId="26">
    <w:abstractNumId w:val="32"/>
  </w:num>
  <w:num w:numId="27">
    <w:abstractNumId w:val="37"/>
  </w:num>
  <w:num w:numId="28">
    <w:abstractNumId w:val="34"/>
  </w:num>
  <w:num w:numId="29">
    <w:abstractNumId w:val="38"/>
  </w:num>
  <w:num w:numId="30">
    <w:abstractNumId w:val="28"/>
  </w:num>
  <w:num w:numId="31">
    <w:abstractNumId w:val="29"/>
  </w:num>
  <w:num w:numId="32">
    <w:abstractNumId w:val="41"/>
  </w:num>
  <w:num w:numId="33">
    <w:abstractNumId w:val="31"/>
  </w:num>
  <w:num w:numId="34">
    <w:abstractNumId w:val="33"/>
  </w:num>
  <w:num w:numId="35">
    <w:abstractNumId w:val="30"/>
  </w:num>
  <w:num w:numId="36">
    <w:abstractNumId w:val="2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C9"/>
    <w:rsid w:val="0002378D"/>
    <w:rsid w:val="00032BDE"/>
    <w:rsid w:val="00033230"/>
    <w:rsid w:val="00034E6C"/>
    <w:rsid w:val="000362F0"/>
    <w:rsid w:val="000374AB"/>
    <w:rsid w:val="000379F8"/>
    <w:rsid w:val="000454C8"/>
    <w:rsid w:val="0005366B"/>
    <w:rsid w:val="0005470C"/>
    <w:rsid w:val="000557B3"/>
    <w:rsid w:val="0006056A"/>
    <w:rsid w:val="00060D59"/>
    <w:rsid w:val="00063097"/>
    <w:rsid w:val="0006391C"/>
    <w:rsid w:val="00066A62"/>
    <w:rsid w:val="00067DAA"/>
    <w:rsid w:val="000728C1"/>
    <w:rsid w:val="000753BB"/>
    <w:rsid w:val="00076F66"/>
    <w:rsid w:val="0007720B"/>
    <w:rsid w:val="000802B7"/>
    <w:rsid w:val="00083039"/>
    <w:rsid w:val="000846BC"/>
    <w:rsid w:val="00085F94"/>
    <w:rsid w:val="000867CC"/>
    <w:rsid w:val="00090344"/>
    <w:rsid w:val="00092D66"/>
    <w:rsid w:val="00093F19"/>
    <w:rsid w:val="000954FB"/>
    <w:rsid w:val="000978CE"/>
    <w:rsid w:val="000A0092"/>
    <w:rsid w:val="000A2B5E"/>
    <w:rsid w:val="000A2D97"/>
    <w:rsid w:val="000A3B81"/>
    <w:rsid w:val="000A4915"/>
    <w:rsid w:val="000A574E"/>
    <w:rsid w:val="000A679F"/>
    <w:rsid w:val="000B29CA"/>
    <w:rsid w:val="000B5302"/>
    <w:rsid w:val="000B6B47"/>
    <w:rsid w:val="000C7CAF"/>
    <w:rsid w:val="000D0C50"/>
    <w:rsid w:val="000D5F3B"/>
    <w:rsid w:val="000E0259"/>
    <w:rsid w:val="000E5B2C"/>
    <w:rsid w:val="000E5BB8"/>
    <w:rsid w:val="000F024D"/>
    <w:rsid w:val="000F1048"/>
    <w:rsid w:val="000F3C0B"/>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14E1"/>
    <w:rsid w:val="001438D8"/>
    <w:rsid w:val="00146CC2"/>
    <w:rsid w:val="00147FCF"/>
    <w:rsid w:val="001554F5"/>
    <w:rsid w:val="00155A01"/>
    <w:rsid w:val="00164D0C"/>
    <w:rsid w:val="0016528F"/>
    <w:rsid w:val="00167695"/>
    <w:rsid w:val="00171FEC"/>
    <w:rsid w:val="00172294"/>
    <w:rsid w:val="001749AE"/>
    <w:rsid w:val="00174FFE"/>
    <w:rsid w:val="00175830"/>
    <w:rsid w:val="00175A7B"/>
    <w:rsid w:val="00177D5C"/>
    <w:rsid w:val="00180C03"/>
    <w:rsid w:val="0018682A"/>
    <w:rsid w:val="0019598E"/>
    <w:rsid w:val="0019760E"/>
    <w:rsid w:val="001A544E"/>
    <w:rsid w:val="001A61AB"/>
    <w:rsid w:val="001B150C"/>
    <w:rsid w:val="001B36FC"/>
    <w:rsid w:val="001B5653"/>
    <w:rsid w:val="001C08FD"/>
    <w:rsid w:val="001C09D8"/>
    <w:rsid w:val="001C75ED"/>
    <w:rsid w:val="001D0003"/>
    <w:rsid w:val="001D6D0C"/>
    <w:rsid w:val="001E0B8E"/>
    <w:rsid w:val="001E3E36"/>
    <w:rsid w:val="001E6511"/>
    <w:rsid w:val="001E6E80"/>
    <w:rsid w:val="001F21DA"/>
    <w:rsid w:val="001F2F0D"/>
    <w:rsid w:val="001F32B2"/>
    <w:rsid w:val="001F53E8"/>
    <w:rsid w:val="0020341D"/>
    <w:rsid w:val="00205668"/>
    <w:rsid w:val="00214105"/>
    <w:rsid w:val="00216C08"/>
    <w:rsid w:val="002212A0"/>
    <w:rsid w:val="002212EA"/>
    <w:rsid w:val="00221BE8"/>
    <w:rsid w:val="00222142"/>
    <w:rsid w:val="002247A2"/>
    <w:rsid w:val="002326E3"/>
    <w:rsid w:val="00236AF5"/>
    <w:rsid w:val="002376E6"/>
    <w:rsid w:val="002378E3"/>
    <w:rsid w:val="002379A3"/>
    <w:rsid w:val="00237EE7"/>
    <w:rsid w:val="002410DF"/>
    <w:rsid w:val="00243F0F"/>
    <w:rsid w:val="00250B24"/>
    <w:rsid w:val="0025270E"/>
    <w:rsid w:val="002543D3"/>
    <w:rsid w:val="002546B3"/>
    <w:rsid w:val="00257F85"/>
    <w:rsid w:val="00261326"/>
    <w:rsid w:val="00265B2B"/>
    <w:rsid w:val="00267AAB"/>
    <w:rsid w:val="002751C3"/>
    <w:rsid w:val="00276035"/>
    <w:rsid w:val="00280E1B"/>
    <w:rsid w:val="0028168C"/>
    <w:rsid w:val="00282B03"/>
    <w:rsid w:val="002910EA"/>
    <w:rsid w:val="00291899"/>
    <w:rsid w:val="002A0222"/>
    <w:rsid w:val="002A1180"/>
    <w:rsid w:val="002A2796"/>
    <w:rsid w:val="002A4BF1"/>
    <w:rsid w:val="002A4D3C"/>
    <w:rsid w:val="002A71D9"/>
    <w:rsid w:val="002B41FD"/>
    <w:rsid w:val="002B6325"/>
    <w:rsid w:val="002C2ADC"/>
    <w:rsid w:val="002C3FF9"/>
    <w:rsid w:val="002C4DCC"/>
    <w:rsid w:val="002C56A0"/>
    <w:rsid w:val="002C6B22"/>
    <w:rsid w:val="002C7848"/>
    <w:rsid w:val="002D5869"/>
    <w:rsid w:val="002E18D3"/>
    <w:rsid w:val="002E3DBF"/>
    <w:rsid w:val="002F1275"/>
    <w:rsid w:val="002F345D"/>
    <w:rsid w:val="002F40DE"/>
    <w:rsid w:val="002F543C"/>
    <w:rsid w:val="002F6A6B"/>
    <w:rsid w:val="002F7280"/>
    <w:rsid w:val="003005A7"/>
    <w:rsid w:val="0030151C"/>
    <w:rsid w:val="003053E9"/>
    <w:rsid w:val="003072B4"/>
    <w:rsid w:val="00311A92"/>
    <w:rsid w:val="0031210C"/>
    <w:rsid w:val="00313385"/>
    <w:rsid w:val="00313F83"/>
    <w:rsid w:val="00320481"/>
    <w:rsid w:val="00334292"/>
    <w:rsid w:val="00334560"/>
    <w:rsid w:val="00335079"/>
    <w:rsid w:val="00335F0B"/>
    <w:rsid w:val="0033715C"/>
    <w:rsid w:val="00343C35"/>
    <w:rsid w:val="0034625D"/>
    <w:rsid w:val="003465C9"/>
    <w:rsid w:val="003571CE"/>
    <w:rsid w:val="00357415"/>
    <w:rsid w:val="0036291B"/>
    <w:rsid w:val="003657D7"/>
    <w:rsid w:val="003663BC"/>
    <w:rsid w:val="00370C44"/>
    <w:rsid w:val="00371504"/>
    <w:rsid w:val="0037744C"/>
    <w:rsid w:val="00384CDC"/>
    <w:rsid w:val="0038600C"/>
    <w:rsid w:val="00386F7E"/>
    <w:rsid w:val="00391D03"/>
    <w:rsid w:val="003934B6"/>
    <w:rsid w:val="00395664"/>
    <w:rsid w:val="003A0695"/>
    <w:rsid w:val="003A3A53"/>
    <w:rsid w:val="003A741B"/>
    <w:rsid w:val="003B3FE8"/>
    <w:rsid w:val="003C30F3"/>
    <w:rsid w:val="003D2759"/>
    <w:rsid w:val="003D3596"/>
    <w:rsid w:val="003D3A4A"/>
    <w:rsid w:val="003E2C12"/>
    <w:rsid w:val="003E4FE0"/>
    <w:rsid w:val="003E7259"/>
    <w:rsid w:val="003F31F2"/>
    <w:rsid w:val="003F5AAF"/>
    <w:rsid w:val="003F6099"/>
    <w:rsid w:val="00400975"/>
    <w:rsid w:val="004029EA"/>
    <w:rsid w:val="00407A97"/>
    <w:rsid w:val="00410B56"/>
    <w:rsid w:val="004140D1"/>
    <w:rsid w:val="004224C0"/>
    <w:rsid w:val="004272B0"/>
    <w:rsid w:val="00430BBD"/>
    <w:rsid w:val="004314C8"/>
    <w:rsid w:val="00432CF8"/>
    <w:rsid w:val="004332C1"/>
    <w:rsid w:val="0043423C"/>
    <w:rsid w:val="0043596D"/>
    <w:rsid w:val="00435A9A"/>
    <w:rsid w:val="00440F3D"/>
    <w:rsid w:val="00443169"/>
    <w:rsid w:val="00444F6A"/>
    <w:rsid w:val="00445695"/>
    <w:rsid w:val="00445DDD"/>
    <w:rsid w:val="004463A7"/>
    <w:rsid w:val="00446BD7"/>
    <w:rsid w:val="00454ECC"/>
    <w:rsid w:val="0046105F"/>
    <w:rsid w:val="004634C8"/>
    <w:rsid w:val="0046442D"/>
    <w:rsid w:val="004745C7"/>
    <w:rsid w:val="00475935"/>
    <w:rsid w:val="00475BDB"/>
    <w:rsid w:val="0047650E"/>
    <w:rsid w:val="004765EC"/>
    <w:rsid w:val="004774A6"/>
    <w:rsid w:val="0047759E"/>
    <w:rsid w:val="004808B9"/>
    <w:rsid w:val="004874C1"/>
    <w:rsid w:val="00493AB2"/>
    <w:rsid w:val="004A25F0"/>
    <w:rsid w:val="004A66FA"/>
    <w:rsid w:val="004A7E21"/>
    <w:rsid w:val="004B0D75"/>
    <w:rsid w:val="004B3482"/>
    <w:rsid w:val="004C0A7F"/>
    <w:rsid w:val="004C2235"/>
    <w:rsid w:val="004C7528"/>
    <w:rsid w:val="004D44D7"/>
    <w:rsid w:val="004D4FA2"/>
    <w:rsid w:val="004D5398"/>
    <w:rsid w:val="004D6625"/>
    <w:rsid w:val="004E1689"/>
    <w:rsid w:val="004E1725"/>
    <w:rsid w:val="004E3198"/>
    <w:rsid w:val="004E35B9"/>
    <w:rsid w:val="004E3757"/>
    <w:rsid w:val="004E3AC2"/>
    <w:rsid w:val="004F1FBB"/>
    <w:rsid w:val="004F2ABB"/>
    <w:rsid w:val="004F5ACA"/>
    <w:rsid w:val="004F7A48"/>
    <w:rsid w:val="00505622"/>
    <w:rsid w:val="00505842"/>
    <w:rsid w:val="005058F1"/>
    <w:rsid w:val="00506989"/>
    <w:rsid w:val="0050702D"/>
    <w:rsid w:val="0051006B"/>
    <w:rsid w:val="00510C5D"/>
    <w:rsid w:val="00511914"/>
    <w:rsid w:val="00511EDC"/>
    <w:rsid w:val="005129E1"/>
    <w:rsid w:val="00514DA3"/>
    <w:rsid w:val="0051529F"/>
    <w:rsid w:val="005171A2"/>
    <w:rsid w:val="00520EB1"/>
    <w:rsid w:val="00521353"/>
    <w:rsid w:val="00521EAB"/>
    <w:rsid w:val="00521F95"/>
    <w:rsid w:val="0052390C"/>
    <w:rsid w:val="005242ED"/>
    <w:rsid w:val="00527AB7"/>
    <w:rsid w:val="0053291E"/>
    <w:rsid w:val="00534697"/>
    <w:rsid w:val="00536A23"/>
    <w:rsid w:val="005373EF"/>
    <w:rsid w:val="00541DC2"/>
    <w:rsid w:val="00544668"/>
    <w:rsid w:val="005508EC"/>
    <w:rsid w:val="00551655"/>
    <w:rsid w:val="0056027E"/>
    <w:rsid w:val="00562ECF"/>
    <w:rsid w:val="0056426C"/>
    <w:rsid w:val="00565202"/>
    <w:rsid w:val="0057123C"/>
    <w:rsid w:val="005716FC"/>
    <w:rsid w:val="00571D62"/>
    <w:rsid w:val="00575E36"/>
    <w:rsid w:val="005820EB"/>
    <w:rsid w:val="005834BA"/>
    <w:rsid w:val="00590A1B"/>
    <w:rsid w:val="00593786"/>
    <w:rsid w:val="0059427E"/>
    <w:rsid w:val="005A0110"/>
    <w:rsid w:val="005A0E3B"/>
    <w:rsid w:val="005A6CE9"/>
    <w:rsid w:val="005B12F9"/>
    <w:rsid w:val="005C4FE2"/>
    <w:rsid w:val="005C6744"/>
    <w:rsid w:val="005D0613"/>
    <w:rsid w:val="005D4C61"/>
    <w:rsid w:val="005D6190"/>
    <w:rsid w:val="005D64F1"/>
    <w:rsid w:val="005D6803"/>
    <w:rsid w:val="005D77E9"/>
    <w:rsid w:val="005E0074"/>
    <w:rsid w:val="005E0B21"/>
    <w:rsid w:val="005E2BD0"/>
    <w:rsid w:val="005E6CAE"/>
    <w:rsid w:val="005F27F6"/>
    <w:rsid w:val="005F2D24"/>
    <w:rsid w:val="005F5726"/>
    <w:rsid w:val="0060219A"/>
    <w:rsid w:val="006024DF"/>
    <w:rsid w:val="0060466B"/>
    <w:rsid w:val="00613848"/>
    <w:rsid w:val="00614976"/>
    <w:rsid w:val="00615DC7"/>
    <w:rsid w:val="006164CD"/>
    <w:rsid w:val="006176F4"/>
    <w:rsid w:val="00621361"/>
    <w:rsid w:val="00627696"/>
    <w:rsid w:val="006312BB"/>
    <w:rsid w:val="006324AA"/>
    <w:rsid w:val="00633831"/>
    <w:rsid w:val="00635507"/>
    <w:rsid w:val="00636387"/>
    <w:rsid w:val="00637621"/>
    <w:rsid w:val="006400A0"/>
    <w:rsid w:val="006402DD"/>
    <w:rsid w:val="006414BA"/>
    <w:rsid w:val="00641CBF"/>
    <w:rsid w:val="006427E2"/>
    <w:rsid w:val="0064290F"/>
    <w:rsid w:val="00653CC9"/>
    <w:rsid w:val="0065657D"/>
    <w:rsid w:val="006575DD"/>
    <w:rsid w:val="0065769F"/>
    <w:rsid w:val="00664449"/>
    <w:rsid w:val="0066758F"/>
    <w:rsid w:val="00670FD8"/>
    <w:rsid w:val="006711F5"/>
    <w:rsid w:val="00672482"/>
    <w:rsid w:val="00674404"/>
    <w:rsid w:val="00677EA3"/>
    <w:rsid w:val="006801C2"/>
    <w:rsid w:val="00681C65"/>
    <w:rsid w:val="00681E5D"/>
    <w:rsid w:val="00690B2B"/>
    <w:rsid w:val="00693668"/>
    <w:rsid w:val="006A1CB3"/>
    <w:rsid w:val="006A6DD2"/>
    <w:rsid w:val="006A6E08"/>
    <w:rsid w:val="006A6E7D"/>
    <w:rsid w:val="006A76EE"/>
    <w:rsid w:val="006B3895"/>
    <w:rsid w:val="006B3974"/>
    <w:rsid w:val="006B3BD2"/>
    <w:rsid w:val="006C1555"/>
    <w:rsid w:val="006C32B9"/>
    <w:rsid w:val="006C3A69"/>
    <w:rsid w:val="006C4984"/>
    <w:rsid w:val="006C5D24"/>
    <w:rsid w:val="006C7DC1"/>
    <w:rsid w:val="006D023B"/>
    <w:rsid w:val="006D150B"/>
    <w:rsid w:val="006D3659"/>
    <w:rsid w:val="006D44DF"/>
    <w:rsid w:val="006D4F96"/>
    <w:rsid w:val="006D5695"/>
    <w:rsid w:val="006D5733"/>
    <w:rsid w:val="006D65BE"/>
    <w:rsid w:val="006D69DD"/>
    <w:rsid w:val="006E08A0"/>
    <w:rsid w:val="006E0F0F"/>
    <w:rsid w:val="006E38A5"/>
    <w:rsid w:val="006E4289"/>
    <w:rsid w:val="006E67B8"/>
    <w:rsid w:val="006E7589"/>
    <w:rsid w:val="006F0D29"/>
    <w:rsid w:val="006F1466"/>
    <w:rsid w:val="006F21BF"/>
    <w:rsid w:val="006F2C73"/>
    <w:rsid w:val="006F3F9D"/>
    <w:rsid w:val="006F4522"/>
    <w:rsid w:val="006F53D3"/>
    <w:rsid w:val="00700A24"/>
    <w:rsid w:val="007043E1"/>
    <w:rsid w:val="007046B2"/>
    <w:rsid w:val="00706C8C"/>
    <w:rsid w:val="007137D9"/>
    <w:rsid w:val="0071659B"/>
    <w:rsid w:val="00717192"/>
    <w:rsid w:val="0072064C"/>
    <w:rsid w:val="00721D0D"/>
    <w:rsid w:val="00722AFD"/>
    <w:rsid w:val="00723E5E"/>
    <w:rsid w:val="00725483"/>
    <w:rsid w:val="00725DE4"/>
    <w:rsid w:val="0072632D"/>
    <w:rsid w:val="00727B51"/>
    <w:rsid w:val="00727D3C"/>
    <w:rsid w:val="00730FED"/>
    <w:rsid w:val="00733ADD"/>
    <w:rsid w:val="00733BA5"/>
    <w:rsid w:val="00734160"/>
    <w:rsid w:val="007341C2"/>
    <w:rsid w:val="00736D40"/>
    <w:rsid w:val="00737675"/>
    <w:rsid w:val="007415F9"/>
    <w:rsid w:val="00742DAA"/>
    <w:rsid w:val="007434C0"/>
    <w:rsid w:val="00744920"/>
    <w:rsid w:val="00746E8D"/>
    <w:rsid w:val="00747217"/>
    <w:rsid w:val="00752221"/>
    <w:rsid w:val="00752FEB"/>
    <w:rsid w:val="00754AD8"/>
    <w:rsid w:val="00760ECD"/>
    <w:rsid w:val="007625B0"/>
    <w:rsid w:val="00763BD4"/>
    <w:rsid w:val="00763EDB"/>
    <w:rsid w:val="00765D62"/>
    <w:rsid w:val="00765DAB"/>
    <w:rsid w:val="007747B6"/>
    <w:rsid w:val="0077656B"/>
    <w:rsid w:val="007768E4"/>
    <w:rsid w:val="00782E92"/>
    <w:rsid w:val="00783AD5"/>
    <w:rsid w:val="00791462"/>
    <w:rsid w:val="007920EB"/>
    <w:rsid w:val="007949ED"/>
    <w:rsid w:val="00794B4F"/>
    <w:rsid w:val="00796CEC"/>
    <w:rsid w:val="0079756E"/>
    <w:rsid w:val="007A0078"/>
    <w:rsid w:val="007A0346"/>
    <w:rsid w:val="007A14FA"/>
    <w:rsid w:val="007A38EF"/>
    <w:rsid w:val="007A4852"/>
    <w:rsid w:val="007A6FD8"/>
    <w:rsid w:val="007B2101"/>
    <w:rsid w:val="007B26E8"/>
    <w:rsid w:val="007B36CE"/>
    <w:rsid w:val="007B3D93"/>
    <w:rsid w:val="007B4040"/>
    <w:rsid w:val="007B5E17"/>
    <w:rsid w:val="007C1052"/>
    <w:rsid w:val="007C2BCF"/>
    <w:rsid w:val="007C51E1"/>
    <w:rsid w:val="007D00C3"/>
    <w:rsid w:val="007D50EE"/>
    <w:rsid w:val="007D6548"/>
    <w:rsid w:val="007E1276"/>
    <w:rsid w:val="007E3002"/>
    <w:rsid w:val="007E34AB"/>
    <w:rsid w:val="007E48BC"/>
    <w:rsid w:val="007E5B43"/>
    <w:rsid w:val="007E6DE4"/>
    <w:rsid w:val="007E72CC"/>
    <w:rsid w:val="00801BFA"/>
    <w:rsid w:val="008035D3"/>
    <w:rsid w:val="00804946"/>
    <w:rsid w:val="00806AAF"/>
    <w:rsid w:val="00806B65"/>
    <w:rsid w:val="008075B1"/>
    <w:rsid w:val="0081020B"/>
    <w:rsid w:val="008102B0"/>
    <w:rsid w:val="00812285"/>
    <w:rsid w:val="008314C4"/>
    <w:rsid w:val="00834551"/>
    <w:rsid w:val="00835CB1"/>
    <w:rsid w:val="00836730"/>
    <w:rsid w:val="008370AF"/>
    <w:rsid w:val="00837423"/>
    <w:rsid w:val="008377C6"/>
    <w:rsid w:val="008437AD"/>
    <w:rsid w:val="00847160"/>
    <w:rsid w:val="00847C9D"/>
    <w:rsid w:val="008527A0"/>
    <w:rsid w:val="00860529"/>
    <w:rsid w:val="008613BE"/>
    <w:rsid w:val="008614B4"/>
    <w:rsid w:val="00861659"/>
    <w:rsid w:val="00861B45"/>
    <w:rsid w:val="00861D29"/>
    <w:rsid w:val="0086287A"/>
    <w:rsid w:val="008643A6"/>
    <w:rsid w:val="00871748"/>
    <w:rsid w:val="00872034"/>
    <w:rsid w:val="0087611C"/>
    <w:rsid w:val="00877247"/>
    <w:rsid w:val="00877808"/>
    <w:rsid w:val="00880FE9"/>
    <w:rsid w:val="008825E9"/>
    <w:rsid w:val="00884BB2"/>
    <w:rsid w:val="0089371E"/>
    <w:rsid w:val="0089720B"/>
    <w:rsid w:val="008A10F4"/>
    <w:rsid w:val="008A1ABD"/>
    <w:rsid w:val="008A262F"/>
    <w:rsid w:val="008A664B"/>
    <w:rsid w:val="008A66CB"/>
    <w:rsid w:val="008B08F6"/>
    <w:rsid w:val="008B16B6"/>
    <w:rsid w:val="008B3819"/>
    <w:rsid w:val="008B5AFF"/>
    <w:rsid w:val="008B7A42"/>
    <w:rsid w:val="008B7FB1"/>
    <w:rsid w:val="008C1BC9"/>
    <w:rsid w:val="008C307C"/>
    <w:rsid w:val="008C4183"/>
    <w:rsid w:val="008C7DA8"/>
    <w:rsid w:val="008D04DC"/>
    <w:rsid w:val="008D1FAC"/>
    <w:rsid w:val="008D2C2D"/>
    <w:rsid w:val="008D2E20"/>
    <w:rsid w:val="008D2F7D"/>
    <w:rsid w:val="008D67F8"/>
    <w:rsid w:val="008E22A1"/>
    <w:rsid w:val="008E2664"/>
    <w:rsid w:val="008E3822"/>
    <w:rsid w:val="008E43E6"/>
    <w:rsid w:val="008E5FFE"/>
    <w:rsid w:val="008E60E5"/>
    <w:rsid w:val="008F1253"/>
    <w:rsid w:val="008F2AC7"/>
    <w:rsid w:val="00903908"/>
    <w:rsid w:val="009068D2"/>
    <w:rsid w:val="00910B09"/>
    <w:rsid w:val="00914122"/>
    <w:rsid w:val="00914E3D"/>
    <w:rsid w:val="00920884"/>
    <w:rsid w:val="0092198F"/>
    <w:rsid w:val="0092359B"/>
    <w:rsid w:val="00923E2D"/>
    <w:rsid w:val="009259AB"/>
    <w:rsid w:val="00926992"/>
    <w:rsid w:val="0093234E"/>
    <w:rsid w:val="00935236"/>
    <w:rsid w:val="009370AF"/>
    <w:rsid w:val="00940169"/>
    <w:rsid w:val="00940FA2"/>
    <w:rsid w:val="009411A9"/>
    <w:rsid w:val="00945B21"/>
    <w:rsid w:val="0094610A"/>
    <w:rsid w:val="0095002C"/>
    <w:rsid w:val="00956252"/>
    <w:rsid w:val="00956DC0"/>
    <w:rsid w:val="00960F11"/>
    <w:rsid w:val="00964188"/>
    <w:rsid w:val="009660FA"/>
    <w:rsid w:val="00975F02"/>
    <w:rsid w:val="00982C6F"/>
    <w:rsid w:val="009830CC"/>
    <w:rsid w:val="0098468A"/>
    <w:rsid w:val="0098473B"/>
    <w:rsid w:val="0098627F"/>
    <w:rsid w:val="00991847"/>
    <w:rsid w:val="00991BDD"/>
    <w:rsid w:val="00991DEB"/>
    <w:rsid w:val="00994EDF"/>
    <w:rsid w:val="00997B7D"/>
    <w:rsid w:val="009A1114"/>
    <w:rsid w:val="009A2536"/>
    <w:rsid w:val="009A7C6C"/>
    <w:rsid w:val="009B0A27"/>
    <w:rsid w:val="009B2B9A"/>
    <w:rsid w:val="009C074B"/>
    <w:rsid w:val="009C15AA"/>
    <w:rsid w:val="009C211A"/>
    <w:rsid w:val="009C7BEE"/>
    <w:rsid w:val="009D1245"/>
    <w:rsid w:val="009D1B11"/>
    <w:rsid w:val="009D3A40"/>
    <w:rsid w:val="009D4112"/>
    <w:rsid w:val="009D6004"/>
    <w:rsid w:val="009E64D8"/>
    <w:rsid w:val="009F4371"/>
    <w:rsid w:val="009F7E18"/>
    <w:rsid w:val="00A00A8B"/>
    <w:rsid w:val="00A023CD"/>
    <w:rsid w:val="00A04E99"/>
    <w:rsid w:val="00A153F5"/>
    <w:rsid w:val="00A161F5"/>
    <w:rsid w:val="00A2183E"/>
    <w:rsid w:val="00A22A80"/>
    <w:rsid w:val="00A23026"/>
    <w:rsid w:val="00A2358C"/>
    <w:rsid w:val="00A26820"/>
    <w:rsid w:val="00A2745B"/>
    <w:rsid w:val="00A33235"/>
    <w:rsid w:val="00A34231"/>
    <w:rsid w:val="00A34895"/>
    <w:rsid w:val="00A4055F"/>
    <w:rsid w:val="00A41050"/>
    <w:rsid w:val="00A43EF5"/>
    <w:rsid w:val="00A517C7"/>
    <w:rsid w:val="00A543C0"/>
    <w:rsid w:val="00A56EFD"/>
    <w:rsid w:val="00A57342"/>
    <w:rsid w:val="00A60D93"/>
    <w:rsid w:val="00A616F9"/>
    <w:rsid w:val="00A62751"/>
    <w:rsid w:val="00A647EF"/>
    <w:rsid w:val="00A6598B"/>
    <w:rsid w:val="00A65B10"/>
    <w:rsid w:val="00A65B59"/>
    <w:rsid w:val="00A67169"/>
    <w:rsid w:val="00A6781A"/>
    <w:rsid w:val="00A74ED6"/>
    <w:rsid w:val="00A75220"/>
    <w:rsid w:val="00A80835"/>
    <w:rsid w:val="00A856EA"/>
    <w:rsid w:val="00A876EA"/>
    <w:rsid w:val="00A91B26"/>
    <w:rsid w:val="00A92978"/>
    <w:rsid w:val="00A93094"/>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3D4D"/>
    <w:rsid w:val="00AE209F"/>
    <w:rsid w:val="00AE2756"/>
    <w:rsid w:val="00AE660B"/>
    <w:rsid w:val="00AF173A"/>
    <w:rsid w:val="00AF4CAE"/>
    <w:rsid w:val="00AF6ABE"/>
    <w:rsid w:val="00B02654"/>
    <w:rsid w:val="00B1124A"/>
    <w:rsid w:val="00B129CC"/>
    <w:rsid w:val="00B152B6"/>
    <w:rsid w:val="00B20C51"/>
    <w:rsid w:val="00B22346"/>
    <w:rsid w:val="00B24553"/>
    <w:rsid w:val="00B25998"/>
    <w:rsid w:val="00B2711F"/>
    <w:rsid w:val="00B308F3"/>
    <w:rsid w:val="00B31747"/>
    <w:rsid w:val="00B346F5"/>
    <w:rsid w:val="00B412D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6FB5"/>
    <w:rsid w:val="00B77F30"/>
    <w:rsid w:val="00B80BD6"/>
    <w:rsid w:val="00B8668A"/>
    <w:rsid w:val="00B91807"/>
    <w:rsid w:val="00B924BD"/>
    <w:rsid w:val="00B938CD"/>
    <w:rsid w:val="00B96695"/>
    <w:rsid w:val="00BA1508"/>
    <w:rsid w:val="00BA1EE7"/>
    <w:rsid w:val="00BA33D5"/>
    <w:rsid w:val="00BB21E3"/>
    <w:rsid w:val="00BB306F"/>
    <w:rsid w:val="00BB3C30"/>
    <w:rsid w:val="00BB5B51"/>
    <w:rsid w:val="00BC1922"/>
    <w:rsid w:val="00BC3E20"/>
    <w:rsid w:val="00BD59BC"/>
    <w:rsid w:val="00BD5B44"/>
    <w:rsid w:val="00BE06D9"/>
    <w:rsid w:val="00BE5571"/>
    <w:rsid w:val="00BF4250"/>
    <w:rsid w:val="00BF5C0A"/>
    <w:rsid w:val="00BF6892"/>
    <w:rsid w:val="00C023B8"/>
    <w:rsid w:val="00C11275"/>
    <w:rsid w:val="00C13A71"/>
    <w:rsid w:val="00C159C6"/>
    <w:rsid w:val="00C15C57"/>
    <w:rsid w:val="00C213FC"/>
    <w:rsid w:val="00C264D5"/>
    <w:rsid w:val="00C2793E"/>
    <w:rsid w:val="00C318D3"/>
    <w:rsid w:val="00C3191F"/>
    <w:rsid w:val="00C324AA"/>
    <w:rsid w:val="00C33B09"/>
    <w:rsid w:val="00C3633B"/>
    <w:rsid w:val="00C37500"/>
    <w:rsid w:val="00C376C1"/>
    <w:rsid w:val="00C46EEA"/>
    <w:rsid w:val="00C51709"/>
    <w:rsid w:val="00C53FE9"/>
    <w:rsid w:val="00C5583D"/>
    <w:rsid w:val="00C574F0"/>
    <w:rsid w:val="00C576D0"/>
    <w:rsid w:val="00C60714"/>
    <w:rsid w:val="00C6181A"/>
    <w:rsid w:val="00C61887"/>
    <w:rsid w:val="00C638FB"/>
    <w:rsid w:val="00C72FD7"/>
    <w:rsid w:val="00C74777"/>
    <w:rsid w:val="00C802A0"/>
    <w:rsid w:val="00C80BCB"/>
    <w:rsid w:val="00C82913"/>
    <w:rsid w:val="00C872B7"/>
    <w:rsid w:val="00C872F8"/>
    <w:rsid w:val="00C87B99"/>
    <w:rsid w:val="00C97E49"/>
    <w:rsid w:val="00CB0819"/>
    <w:rsid w:val="00CB0E66"/>
    <w:rsid w:val="00CB3BBA"/>
    <w:rsid w:val="00CB4B46"/>
    <w:rsid w:val="00CB5E99"/>
    <w:rsid w:val="00CB6258"/>
    <w:rsid w:val="00CC3790"/>
    <w:rsid w:val="00CD0F32"/>
    <w:rsid w:val="00CD5198"/>
    <w:rsid w:val="00CE350B"/>
    <w:rsid w:val="00CE7EB4"/>
    <w:rsid w:val="00CF1DCB"/>
    <w:rsid w:val="00D01C16"/>
    <w:rsid w:val="00D11463"/>
    <w:rsid w:val="00D11ED5"/>
    <w:rsid w:val="00D126A9"/>
    <w:rsid w:val="00D12DC8"/>
    <w:rsid w:val="00D137A4"/>
    <w:rsid w:val="00D13938"/>
    <w:rsid w:val="00D1428C"/>
    <w:rsid w:val="00D17A81"/>
    <w:rsid w:val="00D17BAC"/>
    <w:rsid w:val="00D217C4"/>
    <w:rsid w:val="00D22470"/>
    <w:rsid w:val="00D27A82"/>
    <w:rsid w:val="00D32FFA"/>
    <w:rsid w:val="00D33BE3"/>
    <w:rsid w:val="00D4225A"/>
    <w:rsid w:val="00D42E30"/>
    <w:rsid w:val="00D4516A"/>
    <w:rsid w:val="00D57C3F"/>
    <w:rsid w:val="00D6187B"/>
    <w:rsid w:val="00D64EB5"/>
    <w:rsid w:val="00D65E96"/>
    <w:rsid w:val="00D67014"/>
    <w:rsid w:val="00D6739A"/>
    <w:rsid w:val="00D703B6"/>
    <w:rsid w:val="00D7766E"/>
    <w:rsid w:val="00D83F61"/>
    <w:rsid w:val="00D8637F"/>
    <w:rsid w:val="00D864E6"/>
    <w:rsid w:val="00D86EFD"/>
    <w:rsid w:val="00D91431"/>
    <w:rsid w:val="00D94307"/>
    <w:rsid w:val="00D953A5"/>
    <w:rsid w:val="00D974D3"/>
    <w:rsid w:val="00DA113A"/>
    <w:rsid w:val="00DB6989"/>
    <w:rsid w:val="00DB798B"/>
    <w:rsid w:val="00DB7A63"/>
    <w:rsid w:val="00DC0783"/>
    <w:rsid w:val="00DC16C5"/>
    <w:rsid w:val="00DC4097"/>
    <w:rsid w:val="00DC427E"/>
    <w:rsid w:val="00DC58D5"/>
    <w:rsid w:val="00DC5D58"/>
    <w:rsid w:val="00DC6D82"/>
    <w:rsid w:val="00DD09A8"/>
    <w:rsid w:val="00DD1DA5"/>
    <w:rsid w:val="00DD23D0"/>
    <w:rsid w:val="00DD358D"/>
    <w:rsid w:val="00DD3B11"/>
    <w:rsid w:val="00DD4105"/>
    <w:rsid w:val="00DD498D"/>
    <w:rsid w:val="00DD70F3"/>
    <w:rsid w:val="00DD75A6"/>
    <w:rsid w:val="00DD7B26"/>
    <w:rsid w:val="00DE0A47"/>
    <w:rsid w:val="00DE3BCD"/>
    <w:rsid w:val="00DE5016"/>
    <w:rsid w:val="00DF69CD"/>
    <w:rsid w:val="00DF6AE3"/>
    <w:rsid w:val="00DF7C35"/>
    <w:rsid w:val="00E10899"/>
    <w:rsid w:val="00E11B6E"/>
    <w:rsid w:val="00E131C5"/>
    <w:rsid w:val="00E140EC"/>
    <w:rsid w:val="00E14C0C"/>
    <w:rsid w:val="00E14CA3"/>
    <w:rsid w:val="00E14F30"/>
    <w:rsid w:val="00E15467"/>
    <w:rsid w:val="00E1780F"/>
    <w:rsid w:val="00E211DF"/>
    <w:rsid w:val="00E216A4"/>
    <w:rsid w:val="00E22423"/>
    <w:rsid w:val="00E24379"/>
    <w:rsid w:val="00E33184"/>
    <w:rsid w:val="00E347BF"/>
    <w:rsid w:val="00E34FFB"/>
    <w:rsid w:val="00E35BF3"/>
    <w:rsid w:val="00E3769D"/>
    <w:rsid w:val="00E40597"/>
    <w:rsid w:val="00E409C9"/>
    <w:rsid w:val="00E41C06"/>
    <w:rsid w:val="00E43DAA"/>
    <w:rsid w:val="00E43E92"/>
    <w:rsid w:val="00E50B54"/>
    <w:rsid w:val="00E572A9"/>
    <w:rsid w:val="00E63C3D"/>
    <w:rsid w:val="00E674A6"/>
    <w:rsid w:val="00E7210E"/>
    <w:rsid w:val="00E751DF"/>
    <w:rsid w:val="00E7590F"/>
    <w:rsid w:val="00E80473"/>
    <w:rsid w:val="00E80FEF"/>
    <w:rsid w:val="00E81037"/>
    <w:rsid w:val="00E81704"/>
    <w:rsid w:val="00E83DBB"/>
    <w:rsid w:val="00E845C6"/>
    <w:rsid w:val="00E90BB5"/>
    <w:rsid w:val="00E91758"/>
    <w:rsid w:val="00E92117"/>
    <w:rsid w:val="00E92155"/>
    <w:rsid w:val="00E95DB8"/>
    <w:rsid w:val="00E962EC"/>
    <w:rsid w:val="00E96FF5"/>
    <w:rsid w:val="00EB37F5"/>
    <w:rsid w:val="00EB75F0"/>
    <w:rsid w:val="00EC35CE"/>
    <w:rsid w:val="00EC4BDA"/>
    <w:rsid w:val="00ED70DD"/>
    <w:rsid w:val="00ED7B3B"/>
    <w:rsid w:val="00EE35FA"/>
    <w:rsid w:val="00EE3988"/>
    <w:rsid w:val="00EE42BF"/>
    <w:rsid w:val="00EE7139"/>
    <w:rsid w:val="00EF2E59"/>
    <w:rsid w:val="00EF452C"/>
    <w:rsid w:val="00EF475A"/>
    <w:rsid w:val="00EF571B"/>
    <w:rsid w:val="00EF779C"/>
    <w:rsid w:val="00EF7D58"/>
    <w:rsid w:val="00F0168A"/>
    <w:rsid w:val="00F04862"/>
    <w:rsid w:val="00F056A2"/>
    <w:rsid w:val="00F05A3A"/>
    <w:rsid w:val="00F05F07"/>
    <w:rsid w:val="00F06609"/>
    <w:rsid w:val="00F06C24"/>
    <w:rsid w:val="00F07540"/>
    <w:rsid w:val="00F101B7"/>
    <w:rsid w:val="00F12364"/>
    <w:rsid w:val="00F15C48"/>
    <w:rsid w:val="00F17D65"/>
    <w:rsid w:val="00F2152A"/>
    <w:rsid w:val="00F2335B"/>
    <w:rsid w:val="00F23E06"/>
    <w:rsid w:val="00F253AD"/>
    <w:rsid w:val="00F31C55"/>
    <w:rsid w:val="00F31EC5"/>
    <w:rsid w:val="00F34B34"/>
    <w:rsid w:val="00F3754B"/>
    <w:rsid w:val="00F4187B"/>
    <w:rsid w:val="00F41AE2"/>
    <w:rsid w:val="00F43070"/>
    <w:rsid w:val="00F509D4"/>
    <w:rsid w:val="00F52EDC"/>
    <w:rsid w:val="00F53BD9"/>
    <w:rsid w:val="00F554EF"/>
    <w:rsid w:val="00F57A4B"/>
    <w:rsid w:val="00F610BF"/>
    <w:rsid w:val="00F6116C"/>
    <w:rsid w:val="00F65CDB"/>
    <w:rsid w:val="00F675B5"/>
    <w:rsid w:val="00F727F2"/>
    <w:rsid w:val="00F75159"/>
    <w:rsid w:val="00F76448"/>
    <w:rsid w:val="00F77D26"/>
    <w:rsid w:val="00F804A4"/>
    <w:rsid w:val="00F84C65"/>
    <w:rsid w:val="00F85117"/>
    <w:rsid w:val="00F85698"/>
    <w:rsid w:val="00F86FAA"/>
    <w:rsid w:val="00F87826"/>
    <w:rsid w:val="00F918D7"/>
    <w:rsid w:val="00F935EB"/>
    <w:rsid w:val="00F97E18"/>
    <w:rsid w:val="00FA3C13"/>
    <w:rsid w:val="00FA3F75"/>
    <w:rsid w:val="00FA40D7"/>
    <w:rsid w:val="00FA44EB"/>
    <w:rsid w:val="00FA5182"/>
    <w:rsid w:val="00FA6A0D"/>
    <w:rsid w:val="00FA6CED"/>
    <w:rsid w:val="00FB06DC"/>
    <w:rsid w:val="00FB0EA4"/>
    <w:rsid w:val="00FB1D5C"/>
    <w:rsid w:val="00FB34CC"/>
    <w:rsid w:val="00FB3EF7"/>
    <w:rsid w:val="00FB75C5"/>
    <w:rsid w:val="00FC019E"/>
    <w:rsid w:val="00FC53A5"/>
    <w:rsid w:val="00FC63B6"/>
    <w:rsid w:val="00FC7A7E"/>
    <w:rsid w:val="00FD1A51"/>
    <w:rsid w:val="00FD36F1"/>
    <w:rsid w:val="00FD49D2"/>
    <w:rsid w:val="00FE2342"/>
    <w:rsid w:val="00FE3BF1"/>
    <w:rsid w:val="00FE7D47"/>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0C50"/>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0"/>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0"/>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0"/>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7500"/>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C37500"/>
    <w:rPr>
      <w:rFonts w:cs="Arial"/>
      <w:b/>
      <w:bCs/>
      <w:i/>
      <w:iCs/>
      <w:sz w:val="28"/>
      <w:szCs w:val="28"/>
      <w:lang w:eastAsia="ar-SA"/>
    </w:rPr>
  </w:style>
  <w:style w:type="character" w:customStyle="1" w:styleId="Heading3Char">
    <w:name w:val="Heading 3 Char"/>
    <w:basedOn w:val="DefaultParagraphFont"/>
    <w:link w:val="Heading3"/>
    <w:uiPriority w:val="99"/>
    <w:locked/>
    <w:rsid w:val="00C37500"/>
    <w:rPr>
      <w:rFonts w:ascii="Arial" w:hAnsi="Arial"/>
      <w:b/>
      <w:bCs/>
      <w:sz w:val="26"/>
      <w:szCs w:val="26"/>
      <w:lang w:eastAsia="ar-SA"/>
    </w:rPr>
  </w:style>
  <w:style w:type="character" w:customStyle="1" w:styleId="Heading4Char">
    <w:name w:val="Heading 4 Char"/>
    <w:basedOn w:val="DefaultParagraphFont"/>
    <w:link w:val="Heading4"/>
    <w:uiPriority w:val="99"/>
    <w:locked/>
    <w:rsid w:val="00C3750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3447CB"/>
    <w:rPr>
      <w:sz w:val="24"/>
      <w:szCs w:val="24"/>
      <w:lang w:eastAsia="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
    <w:basedOn w:val="DefaultParagraphFont"/>
    <w:link w:val="BodyText"/>
    <w:uiPriority w:val="99"/>
    <w:semiHidden/>
    <w:locked/>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554F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407A97"/>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7E1276"/>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463A7"/>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140D1"/>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029EA"/>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80473"/>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053E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D3D4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D3A4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rsid w:val="002751C3"/>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B91807"/>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DD358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C3750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C37500"/>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C37500"/>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C37500"/>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3750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C3750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C3750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C37500"/>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C3750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C3750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6F53D3"/>
    <w:pPr>
      <w:tabs>
        <w:tab w:val="left" w:pos="-567"/>
        <w:tab w:val="left" w:pos="-426"/>
      </w:tabs>
      <w:autoSpaceDE w:val="0"/>
      <w:autoSpaceDN w:val="0"/>
      <w:adjustRightInd w:val="0"/>
      <w:jc w:val="both"/>
    </w:pPr>
    <w:rPr>
      <w:b/>
      <w:b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C37500"/>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641CBF"/>
    <w:rPr>
      <w:rFonts w:eastAsia="MS Mincho" w:cs="Times New Roman"/>
      <w:sz w:val="24"/>
      <w:szCs w:val="24"/>
      <w:lang w:eastAsia="ar-SA" w:bidi="ar-SA"/>
    </w:rPr>
  </w:style>
  <w:style w:type="character" w:customStyle="1" w:styleId="ListParagraphChar">
    <w:name w:val="List Paragraph Char"/>
    <w:link w:val="ListParagraph"/>
    <w:uiPriority w:val="99"/>
    <w:locked/>
    <w:rsid w:val="00641CBF"/>
    <w:rPr>
      <w:sz w:val="24"/>
      <w:lang w:val="ru-RU" w:eastAsia="ar-SA" w:bidi="ar-SA"/>
    </w:rPr>
  </w:style>
  <w:style w:type="character" w:customStyle="1" w:styleId="FontStyle12">
    <w:name w:val="Font Style12"/>
    <w:basedOn w:val="DefaultParagraphFont"/>
    <w:uiPriority w:val="99"/>
    <w:rsid w:val="00641CBF"/>
    <w:rPr>
      <w:rFonts w:ascii="Arial" w:hAnsi="Arial" w:cs="Arial"/>
      <w:sz w:val="22"/>
      <w:szCs w:val="22"/>
    </w:rPr>
  </w:style>
  <w:style w:type="paragraph" w:customStyle="1" w:styleId="Style2">
    <w:name w:val="Style2"/>
    <w:basedOn w:val="Normal"/>
    <w:uiPriority w:val="99"/>
    <w:rsid w:val="00641CBF"/>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26">
    <w:name w:val="Абзац списка2"/>
    <w:basedOn w:val="Normal"/>
    <w:uiPriority w:val="99"/>
    <w:rsid w:val="00641CBF"/>
    <w:pPr>
      <w:suppressAutoHyphens w:val="0"/>
      <w:ind w:left="720"/>
    </w:pPr>
    <w:rPr>
      <w:lang w:eastAsia="ru-RU"/>
    </w:rPr>
  </w:style>
  <w:style w:type="character" w:customStyle="1" w:styleId="af8">
    <w:name w:val="Основной текст_"/>
    <w:basedOn w:val="DefaultParagraphFont"/>
    <w:link w:val="34"/>
    <w:uiPriority w:val="99"/>
    <w:locked/>
    <w:rsid w:val="0037744C"/>
    <w:rPr>
      <w:rFonts w:ascii="Arial" w:hAnsi="Arial" w:cs="Times New Roman"/>
      <w:sz w:val="22"/>
      <w:szCs w:val="22"/>
      <w:shd w:val="clear" w:color="auto" w:fill="FFFFFF"/>
      <w:lang w:bidi="ar-SA"/>
    </w:rPr>
  </w:style>
  <w:style w:type="character" w:customStyle="1" w:styleId="1f3">
    <w:name w:val="Заголовок №1_"/>
    <w:basedOn w:val="DefaultParagraphFont"/>
    <w:link w:val="1f4"/>
    <w:uiPriority w:val="99"/>
    <w:locked/>
    <w:rsid w:val="0037744C"/>
    <w:rPr>
      <w:rFonts w:ascii="Arial" w:hAnsi="Arial" w:cs="Times New Roman"/>
      <w:b/>
      <w:bCs/>
      <w:sz w:val="22"/>
      <w:szCs w:val="22"/>
      <w:shd w:val="clear" w:color="auto" w:fill="FFFFFF"/>
      <w:lang w:bidi="ar-SA"/>
    </w:rPr>
  </w:style>
  <w:style w:type="paragraph" w:customStyle="1" w:styleId="34">
    <w:name w:val="Основной текст3"/>
    <w:basedOn w:val="Normal"/>
    <w:link w:val="af8"/>
    <w:uiPriority w:val="99"/>
    <w:rsid w:val="0037744C"/>
    <w:pPr>
      <w:widowControl w:val="0"/>
      <w:shd w:val="clear" w:color="auto" w:fill="FFFFFF"/>
      <w:suppressAutoHyphens w:val="0"/>
      <w:spacing w:before="420" w:line="277" w:lineRule="exact"/>
      <w:ind w:hanging="720"/>
      <w:jc w:val="both"/>
    </w:pPr>
    <w:rPr>
      <w:rFonts w:ascii="Arial" w:hAnsi="Arial"/>
      <w:noProof/>
      <w:sz w:val="22"/>
      <w:szCs w:val="22"/>
      <w:shd w:val="clear" w:color="auto" w:fill="FFFFFF"/>
      <w:lang w:eastAsia="ru-RU"/>
    </w:rPr>
  </w:style>
  <w:style w:type="paragraph" w:customStyle="1" w:styleId="1f4">
    <w:name w:val="Заголовок №1"/>
    <w:basedOn w:val="Normal"/>
    <w:link w:val="1f3"/>
    <w:uiPriority w:val="99"/>
    <w:rsid w:val="0037744C"/>
    <w:pPr>
      <w:widowControl w:val="0"/>
      <w:shd w:val="clear" w:color="auto" w:fill="FFFFFF"/>
      <w:suppressAutoHyphens w:val="0"/>
      <w:spacing w:before="240" w:line="274" w:lineRule="exact"/>
      <w:ind w:hanging="700"/>
      <w:jc w:val="both"/>
      <w:outlineLvl w:val="0"/>
    </w:pPr>
    <w:rPr>
      <w:rFonts w:ascii="Arial" w:hAnsi="Arial"/>
      <w:b/>
      <w:bCs/>
      <w:noProof/>
      <w:sz w:val="22"/>
      <w:szCs w:val="22"/>
      <w:shd w:val="clear" w:color="auto" w:fill="FFFFFF"/>
      <w:lang w:eastAsia="ru-RU"/>
    </w:rPr>
  </w:style>
  <w:style w:type="character" w:customStyle="1" w:styleId="42">
    <w:name w:val="Основной текст (4)_"/>
    <w:basedOn w:val="DefaultParagraphFont"/>
    <w:link w:val="43"/>
    <w:uiPriority w:val="99"/>
    <w:locked/>
    <w:rsid w:val="0037744C"/>
    <w:rPr>
      <w:rFonts w:ascii="Arial" w:hAnsi="Arial" w:cs="Times New Roman"/>
      <w:b/>
      <w:bCs/>
      <w:sz w:val="22"/>
      <w:szCs w:val="22"/>
      <w:shd w:val="clear" w:color="auto" w:fill="FFFFFF"/>
      <w:lang w:bidi="ar-SA"/>
    </w:rPr>
  </w:style>
  <w:style w:type="character" w:customStyle="1" w:styleId="9pt">
    <w:name w:val="Основной текст + 9 pt"/>
    <w:aliases w:val="Полужирный"/>
    <w:basedOn w:val="af8"/>
    <w:uiPriority w:val="99"/>
    <w:rsid w:val="0037744C"/>
    <w:rPr>
      <w:b/>
      <w:bCs/>
      <w:color w:val="000000"/>
      <w:spacing w:val="0"/>
      <w:w w:val="100"/>
      <w:position w:val="0"/>
      <w:sz w:val="18"/>
      <w:szCs w:val="18"/>
      <w:u w:val="none"/>
      <w:lang w:val="ru-RU"/>
    </w:rPr>
  </w:style>
  <w:style w:type="character" w:customStyle="1" w:styleId="10pt">
    <w:name w:val="Основной текст + 10 pt"/>
    <w:basedOn w:val="af8"/>
    <w:uiPriority w:val="99"/>
    <w:rsid w:val="0037744C"/>
    <w:rPr>
      <w:color w:val="000000"/>
      <w:spacing w:val="0"/>
      <w:w w:val="100"/>
      <w:position w:val="0"/>
      <w:sz w:val="20"/>
      <w:szCs w:val="20"/>
      <w:u w:val="none"/>
      <w:lang w:val="ru-RU"/>
    </w:rPr>
  </w:style>
  <w:style w:type="paragraph" w:customStyle="1" w:styleId="43">
    <w:name w:val="Основной текст (4)"/>
    <w:basedOn w:val="Normal"/>
    <w:link w:val="42"/>
    <w:uiPriority w:val="99"/>
    <w:rsid w:val="0037744C"/>
    <w:pPr>
      <w:widowControl w:val="0"/>
      <w:shd w:val="clear" w:color="auto" w:fill="FFFFFF"/>
      <w:suppressAutoHyphens w:val="0"/>
      <w:spacing w:after="420" w:line="240" w:lineRule="atLeast"/>
      <w:ind w:hanging="720"/>
      <w:jc w:val="center"/>
    </w:pPr>
    <w:rPr>
      <w:rFonts w:ascii="Arial" w:hAnsi="Arial"/>
      <w:b/>
      <w:bCs/>
      <w:noProof/>
      <w:sz w:val="22"/>
      <w:szCs w:val="22"/>
      <w:shd w:val="clear" w:color="auto" w:fill="FFFFFF"/>
      <w:lang w:eastAsia="ru-RU"/>
    </w:rPr>
  </w:style>
  <w:style w:type="character" w:customStyle="1" w:styleId="FontStyle24">
    <w:name w:val="Font Style24"/>
    <w:basedOn w:val="DefaultParagraphFont"/>
    <w:uiPriority w:val="99"/>
    <w:rsid w:val="006F21BF"/>
    <w:rPr>
      <w:rFonts w:ascii="Times New Roman" w:hAnsi="Times New Roman" w:cs="Times New Roman"/>
      <w:sz w:val="24"/>
      <w:szCs w:val="24"/>
    </w:rPr>
  </w:style>
  <w:style w:type="paragraph" w:customStyle="1" w:styleId="Style4">
    <w:name w:val="Style4"/>
    <w:basedOn w:val="Normal"/>
    <w:uiPriority w:val="99"/>
    <w:rsid w:val="0031210C"/>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
    <w:uiPriority w:val="99"/>
    <w:semiHidden/>
    <w:locked/>
    <w:rsid w:val="0031210C"/>
    <w:pPr>
      <w:spacing w:after="120" w:line="480" w:lineRule="auto"/>
    </w:pPr>
  </w:style>
  <w:style w:type="character" w:customStyle="1" w:styleId="BodyText2Char">
    <w:name w:val="Body Text 2 Char"/>
    <w:basedOn w:val="DefaultParagraphFont"/>
    <w:link w:val="BodyText2"/>
    <w:uiPriority w:val="99"/>
    <w:semiHidden/>
    <w:locked/>
    <w:rsid w:val="0031210C"/>
    <w:rPr>
      <w:rFonts w:cs="Times New Roman"/>
      <w:sz w:val="24"/>
      <w:szCs w:val="24"/>
      <w:lang w:val="ru-RU" w:eastAsia="ar-SA" w:bidi="ar-SA"/>
    </w:rPr>
  </w:style>
  <w:style w:type="paragraph" w:customStyle="1" w:styleId="ConsNonformat">
    <w:name w:val="ConsNonformat"/>
    <w:uiPriority w:val="99"/>
    <w:rsid w:val="0031210C"/>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31210C"/>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31210C"/>
    <w:rPr>
      <w:rFonts w:ascii="Times New Roman" w:hAnsi="Times New Roman" w:cs="Times New Roman"/>
      <w:i/>
      <w:iCs/>
      <w:sz w:val="26"/>
      <w:szCs w:val="26"/>
    </w:rPr>
  </w:style>
  <w:style w:type="character" w:customStyle="1" w:styleId="FontStyle15">
    <w:name w:val="Font Style15"/>
    <w:basedOn w:val="DefaultParagraphFont"/>
    <w:uiPriority w:val="99"/>
    <w:rsid w:val="0031210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38135427">
      <w:marLeft w:val="0"/>
      <w:marRight w:val="0"/>
      <w:marTop w:val="0"/>
      <w:marBottom w:val="0"/>
      <w:divBdr>
        <w:top w:val="none" w:sz="0" w:space="0" w:color="auto"/>
        <w:left w:val="none" w:sz="0" w:space="0" w:color="auto"/>
        <w:bottom w:val="none" w:sz="0" w:space="0" w:color="auto"/>
        <w:right w:val="none" w:sz="0" w:space="0" w:color="auto"/>
      </w:divBdr>
    </w:div>
    <w:div w:id="738135428">
      <w:marLeft w:val="0"/>
      <w:marRight w:val="0"/>
      <w:marTop w:val="0"/>
      <w:marBottom w:val="0"/>
      <w:divBdr>
        <w:top w:val="none" w:sz="0" w:space="0" w:color="auto"/>
        <w:left w:val="none" w:sz="0" w:space="0" w:color="auto"/>
        <w:bottom w:val="none" w:sz="0" w:space="0" w:color="auto"/>
        <w:right w:val="none" w:sz="0" w:space="0" w:color="auto"/>
      </w:divBdr>
    </w:div>
    <w:div w:id="738135431">
      <w:marLeft w:val="0"/>
      <w:marRight w:val="0"/>
      <w:marTop w:val="0"/>
      <w:marBottom w:val="0"/>
      <w:divBdr>
        <w:top w:val="none" w:sz="0" w:space="0" w:color="auto"/>
        <w:left w:val="none" w:sz="0" w:space="0" w:color="auto"/>
        <w:bottom w:val="none" w:sz="0" w:space="0" w:color="auto"/>
        <w:right w:val="none" w:sz="0" w:space="0" w:color="auto"/>
      </w:divBdr>
    </w:div>
    <w:div w:id="738135432">
      <w:marLeft w:val="0"/>
      <w:marRight w:val="0"/>
      <w:marTop w:val="0"/>
      <w:marBottom w:val="0"/>
      <w:divBdr>
        <w:top w:val="none" w:sz="0" w:space="0" w:color="auto"/>
        <w:left w:val="none" w:sz="0" w:space="0" w:color="auto"/>
        <w:bottom w:val="none" w:sz="0" w:space="0" w:color="auto"/>
        <w:right w:val="none" w:sz="0" w:space="0" w:color="auto"/>
      </w:divBdr>
    </w:div>
    <w:div w:id="738135437">
      <w:marLeft w:val="0"/>
      <w:marRight w:val="0"/>
      <w:marTop w:val="0"/>
      <w:marBottom w:val="0"/>
      <w:divBdr>
        <w:top w:val="none" w:sz="0" w:space="0" w:color="auto"/>
        <w:left w:val="none" w:sz="0" w:space="0" w:color="auto"/>
        <w:bottom w:val="none" w:sz="0" w:space="0" w:color="auto"/>
        <w:right w:val="none" w:sz="0" w:space="0" w:color="auto"/>
      </w:divBdr>
    </w:div>
    <w:div w:id="738135439">
      <w:marLeft w:val="0"/>
      <w:marRight w:val="0"/>
      <w:marTop w:val="0"/>
      <w:marBottom w:val="0"/>
      <w:divBdr>
        <w:top w:val="none" w:sz="0" w:space="0" w:color="auto"/>
        <w:left w:val="none" w:sz="0" w:space="0" w:color="auto"/>
        <w:bottom w:val="none" w:sz="0" w:space="0" w:color="auto"/>
        <w:right w:val="none" w:sz="0" w:space="0" w:color="auto"/>
      </w:divBdr>
    </w:div>
    <w:div w:id="738135440">
      <w:marLeft w:val="0"/>
      <w:marRight w:val="0"/>
      <w:marTop w:val="0"/>
      <w:marBottom w:val="0"/>
      <w:divBdr>
        <w:top w:val="none" w:sz="0" w:space="0" w:color="auto"/>
        <w:left w:val="none" w:sz="0" w:space="0" w:color="auto"/>
        <w:bottom w:val="none" w:sz="0" w:space="0" w:color="auto"/>
        <w:right w:val="none" w:sz="0" w:space="0" w:color="auto"/>
      </w:divBdr>
      <w:divsChild>
        <w:div w:id="738135433">
          <w:marLeft w:val="0"/>
          <w:marRight w:val="0"/>
          <w:marTop w:val="0"/>
          <w:marBottom w:val="0"/>
          <w:divBdr>
            <w:top w:val="none" w:sz="0" w:space="0" w:color="auto"/>
            <w:left w:val="none" w:sz="0" w:space="0" w:color="auto"/>
            <w:bottom w:val="none" w:sz="0" w:space="0" w:color="auto"/>
            <w:right w:val="none" w:sz="0" w:space="0" w:color="auto"/>
          </w:divBdr>
          <w:divsChild>
            <w:div w:id="738135436">
              <w:marLeft w:val="0"/>
              <w:marRight w:val="0"/>
              <w:marTop w:val="0"/>
              <w:marBottom w:val="0"/>
              <w:divBdr>
                <w:top w:val="none" w:sz="0" w:space="0" w:color="auto"/>
                <w:left w:val="none" w:sz="0" w:space="0" w:color="auto"/>
                <w:bottom w:val="none" w:sz="0" w:space="0" w:color="auto"/>
                <w:right w:val="none" w:sz="0" w:space="0" w:color="auto"/>
              </w:divBdr>
              <w:divsChild>
                <w:div w:id="738135435">
                  <w:marLeft w:val="0"/>
                  <w:marRight w:val="0"/>
                  <w:marTop w:val="100"/>
                  <w:marBottom w:val="100"/>
                  <w:divBdr>
                    <w:top w:val="none" w:sz="0" w:space="0" w:color="auto"/>
                    <w:left w:val="none" w:sz="0" w:space="0" w:color="auto"/>
                    <w:bottom w:val="none" w:sz="0" w:space="0" w:color="auto"/>
                    <w:right w:val="none" w:sz="0" w:space="0" w:color="auto"/>
                  </w:divBdr>
                  <w:divsChild>
                    <w:div w:id="738135429">
                      <w:marLeft w:val="0"/>
                      <w:marRight w:val="0"/>
                      <w:marTop w:val="0"/>
                      <w:marBottom w:val="0"/>
                      <w:divBdr>
                        <w:top w:val="none" w:sz="0" w:space="0" w:color="auto"/>
                        <w:left w:val="none" w:sz="0" w:space="0" w:color="auto"/>
                        <w:bottom w:val="none" w:sz="0" w:space="0" w:color="auto"/>
                        <w:right w:val="none" w:sz="0" w:space="0" w:color="auto"/>
                      </w:divBdr>
                      <w:divsChild>
                        <w:div w:id="738135434">
                          <w:marLeft w:val="0"/>
                          <w:marRight w:val="0"/>
                          <w:marTop w:val="0"/>
                          <w:marBottom w:val="748"/>
                          <w:divBdr>
                            <w:top w:val="none" w:sz="0" w:space="0" w:color="auto"/>
                            <w:left w:val="none" w:sz="0" w:space="0" w:color="auto"/>
                            <w:bottom w:val="none" w:sz="0" w:space="0" w:color="auto"/>
                            <w:right w:val="none" w:sz="0" w:space="0" w:color="auto"/>
                          </w:divBdr>
                          <w:divsChild>
                            <w:div w:id="738135438">
                              <w:marLeft w:val="0"/>
                              <w:marRight w:val="0"/>
                              <w:marTop w:val="0"/>
                              <w:marBottom w:val="0"/>
                              <w:divBdr>
                                <w:top w:val="none" w:sz="0" w:space="0" w:color="auto"/>
                                <w:left w:val="none" w:sz="0" w:space="0" w:color="auto"/>
                                <w:bottom w:val="none" w:sz="0" w:space="0" w:color="auto"/>
                                <w:right w:val="none" w:sz="0" w:space="0" w:color="auto"/>
                              </w:divBdr>
                              <w:divsChild>
                                <w:div w:id="7381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49</Pages>
  <Words>14971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7</cp:revision>
  <cp:lastPrinted>2014-08-05T03:55:00Z</cp:lastPrinted>
  <dcterms:created xsi:type="dcterms:W3CDTF">2014-08-01T07:08:00Z</dcterms:created>
  <dcterms:modified xsi:type="dcterms:W3CDTF">2014-08-05T03:56:00Z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