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7886" w:rsidRPr="00CE350B" w:rsidRDefault="009D7886" w:rsidP="009D7886">
      <w:pPr>
        <w:ind w:left="4962"/>
        <w:jc w:val="both"/>
        <w:rPr>
          <w:b/>
          <w:sz w:val="28"/>
        </w:rPr>
      </w:pPr>
      <w:r w:rsidRPr="00CE350B">
        <w:rPr>
          <w:b/>
          <w:sz w:val="28"/>
        </w:rPr>
        <w:t>УТВЕРЖДАЮ</w:t>
      </w:r>
    </w:p>
    <w:p w:rsidR="009D7886" w:rsidRPr="00CE350B" w:rsidRDefault="009D7886" w:rsidP="009D7886">
      <w:pPr>
        <w:tabs>
          <w:tab w:val="left" w:pos="5103"/>
        </w:tabs>
        <w:ind w:left="4962"/>
        <w:jc w:val="both"/>
        <w:rPr>
          <w:rFonts w:eastAsia="Arial Unicode MS"/>
          <w:b/>
          <w:sz w:val="28"/>
        </w:rPr>
      </w:pPr>
    </w:p>
    <w:p w:rsidR="009D7886" w:rsidRPr="004F4FD8" w:rsidRDefault="009D7886" w:rsidP="009D7886">
      <w:pPr>
        <w:tabs>
          <w:tab w:val="left" w:pos="5103"/>
        </w:tabs>
        <w:ind w:left="4962"/>
        <w:jc w:val="both"/>
        <w:rPr>
          <w:b/>
          <w:bCs/>
          <w:sz w:val="28"/>
          <w:szCs w:val="28"/>
        </w:rPr>
      </w:pPr>
      <w:r w:rsidRPr="004F4FD8">
        <w:rPr>
          <w:b/>
          <w:sz w:val="28"/>
        </w:rPr>
        <w:t>Председатель</w:t>
      </w:r>
    </w:p>
    <w:p w:rsidR="009D7886" w:rsidRPr="004F4FD8" w:rsidRDefault="009D7886" w:rsidP="009D7886">
      <w:pPr>
        <w:tabs>
          <w:tab w:val="left" w:pos="5103"/>
        </w:tabs>
        <w:ind w:left="4962"/>
        <w:jc w:val="both"/>
        <w:rPr>
          <w:b/>
          <w:bCs/>
          <w:sz w:val="28"/>
          <w:szCs w:val="28"/>
        </w:rPr>
      </w:pPr>
      <w:r w:rsidRPr="004F4FD8">
        <w:rPr>
          <w:b/>
          <w:sz w:val="28"/>
        </w:rPr>
        <w:t xml:space="preserve">Конкурсной комиссии </w:t>
      </w:r>
    </w:p>
    <w:p w:rsidR="009D7886" w:rsidRPr="004F4FD8" w:rsidRDefault="009D7886" w:rsidP="009D7886">
      <w:pPr>
        <w:tabs>
          <w:tab w:val="left" w:pos="5103"/>
        </w:tabs>
        <w:ind w:left="4962"/>
        <w:jc w:val="both"/>
        <w:rPr>
          <w:b/>
          <w:sz w:val="28"/>
        </w:rPr>
      </w:pPr>
      <w:r w:rsidRPr="004F4FD8">
        <w:rPr>
          <w:b/>
          <w:sz w:val="28"/>
        </w:rPr>
        <w:t>аппарата управления</w:t>
      </w:r>
    </w:p>
    <w:p w:rsidR="009D7886" w:rsidRPr="004F4FD8" w:rsidRDefault="009D7886" w:rsidP="009D7886">
      <w:pPr>
        <w:tabs>
          <w:tab w:val="left" w:pos="5103"/>
        </w:tabs>
        <w:ind w:left="4962"/>
        <w:jc w:val="both"/>
        <w:rPr>
          <w:b/>
          <w:sz w:val="28"/>
        </w:rPr>
      </w:pPr>
      <w:r w:rsidRPr="004F4FD8">
        <w:rPr>
          <w:b/>
          <w:sz w:val="28"/>
        </w:rPr>
        <w:t xml:space="preserve">ОАО «ТрансКонтейнер» </w:t>
      </w:r>
    </w:p>
    <w:p w:rsidR="009D7886" w:rsidRPr="004F4FD8" w:rsidRDefault="009D7886" w:rsidP="009D7886">
      <w:pPr>
        <w:tabs>
          <w:tab w:val="left" w:pos="5103"/>
        </w:tabs>
        <w:ind w:left="4962"/>
        <w:jc w:val="both"/>
        <w:rPr>
          <w:b/>
          <w:sz w:val="28"/>
        </w:rPr>
      </w:pPr>
    </w:p>
    <w:p w:rsidR="009D7886" w:rsidRPr="004F4FD8" w:rsidRDefault="009D7886" w:rsidP="009D7886">
      <w:pPr>
        <w:tabs>
          <w:tab w:val="left" w:pos="5103"/>
        </w:tabs>
        <w:ind w:left="4962"/>
        <w:jc w:val="both"/>
        <w:rPr>
          <w:b/>
          <w:bCs/>
          <w:sz w:val="28"/>
          <w:szCs w:val="28"/>
        </w:rPr>
      </w:pPr>
      <w:r w:rsidRPr="004F4FD8">
        <w:rPr>
          <w:b/>
          <w:bCs/>
          <w:sz w:val="28"/>
          <w:szCs w:val="28"/>
        </w:rPr>
        <w:t>_________________В.В. Шекшуев</w:t>
      </w:r>
    </w:p>
    <w:p w:rsidR="009D7886" w:rsidRPr="004F4FD8" w:rsidRDefault="009D7886" w:rsidP="009D7886">
      <w:pPr>
        <w:tabs>
          <w:tab w:val="left" w:pos="5103"/>
        </w:tabs>
        <w:ind w:left="4962"/>
        <w:jc w:val="both"/>
        <w:rPr>
          <w:rFonts w:eastAsia="Arial Unicode MS"/>
        </w:rPr>
      </w:pPr>
    </w:p>
    <w:p w:rsidR="007D6548" w:rsidRDefault="009D7886" w:rsidP="00A4055F">
      <w:pPr>
        <w:tabs>
          <w:tab w:val="left" w:pos="4962"/>
        </w:tabs>
        <w:ind w:left="4820"/>
        <w:rPr>
          <w:b/>
          <w:bCs/>
          <w:sz w:val="28"/>
        </w:rPr>
      </w:pPr>
      <w:r w:rsidRPr="004F4FD8">
        <w:rPr>
          <w:b/>
          <w:bCs/>
          <w:sz w:val="28"/>
        </w:rPr>
        <w:t>«__»____</w:t>
      </w:r>
      <w:r w:rsidR="00944819">
        <w:rPr>
          <w:b/>
          <w:bCs/>
          <w:sz w:val="28"/>
        </w:rPr>
        <w:t>_______</w:t>
      </w:r>
      <w:r w:rsidRPr="004F4FD8">
        <w:rPr>
          <w:b/>
          <w:bCs/>
          <w:sz w:val="28"/>
        </w:rPr>
        <w:t>____________</w:t>
      </w:r>
      <w:r w:rsidRPr="004F4FD8">
        <w:rPr>
          <w:b/>
          <w:sz w:val="28"/>
        </w:rPr>
        <w:t>201</w:t>
      </w:r>
      <w:r>
        <w:rPr>
          <w:b/>
          <w:sz w:val="28"/>
        </w:rPr>
        <w:t>4</w:t>
      </w:r>
      <w:r w:rsidRPr="004F4FD8">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6E23A6">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4B6FED" w:rsidRDefault="007D6548" w:rsidP="00672B86">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4B6FED">
        <w:rPr>
          <w:szCs w:val="28"/>
        </w:rPr>
        <w:t>конкурс</w:t>
      </w:r>
      <w:r w:rsidR="001E6E80" w:rsidRPr="004B6FED">
        <w:rPr>
          <w:szCs w:val="28"/>
        </w:rPr>
        <w:t xml:space="preserve"> </w:t>
      </w:r>
      <w:r w:rsidR="0098627F" w:rsidRPr="004B6FED">
        <w:rPr>
          <w:szCs w:val="28"/>
        </w:rPr>
        <w:t xml:space="preserve">№ </w:t>
      </w:r>
      <w:r w:rsidR="004B6FED" w:rsidRPr="004B6FED">
        <w:rPr>
          <w:color w:val="000000"/>
          <w:szCs w:val="28"/>
        </w:rPr>
        <w:t>ОК/023/ЦКПРАС/0082</w:t>
      </w:r>
      <w:r w:rsidR="004B6FED" w:rsidRPr="004B6FED">
        <w:rPr>
          <w:snapToGrid w:val="0"/>
          <w:szCs w:val="28"/>
        </w:rPr>
        <w:t xml:space="preserve"> </w:t>
      </w:r>
      <w:r w:rsidR="00EF571B" w:rsidRPr="004B6FED">
        <w:rPr>
          <w:szCs w:val="28"/>
        </w:rPr>
        <w:t>(далее – Открытый конкурс)</w:t>
      </w:r>
      <w:r w:rsidRPr="004B6FED">
        <w:t>.</w:t>
      </w:r>
    </w:p>
    <w:p w:rsidR="004E3AC2" w:rsidRPr="00A93B8A" w:rsidRDefault="007D6548" w:rsidP="00672B86">
      <w:pPr>
        <w:pStyle w:val="19"/>
        <w:numPr>
          <w:ilvl w:val="2"/>
          <w:numId w:val="1"/>
        </w:numPr>
        <w:ind w:left="0" w:firstLine="720"/>
        <w:rPr>
          <w:szCs w:val="28"/>
        </w:rPr>
      </w:pPr>
      <w:r w:rsidRPr="00A93B8A">
        <w:rPr>
          <w:szCs w:val="28"/>
        </w:rPr>
        <w:t xml:space="preserve">Предметом настоящего </w:t>
      </w:r>
      <w:r w:rsidR="008C4183" w:rsidRPr="00A93B8A">
        <w:rPr>
          <w:szCs w:val="28"/>
        </w:rPr>
        <w:t>Открытого конкурса</w:t>
      </w:r>
      <w:r w:rsidRPr="00A93B8A">
        <w:rPr>
          <w:szCs w:val="28"/>
        </w:rPr>
        <w:t xml:space="preserve"> является право на заключение договора на </w:t>
      </w:r>
      <w:r w:rsidR="00804F95">
        <w:rPr>
          <w:rFonts w:eastAsia="Times New Roman"/>
          <w:szCs w:val="28"/>
        </w:rPr>
        <w:t>р</w:t>
      </w:r>
      <w:r w:rsidR="00A93B8A" w:rsidRPr="00A93B8A">
        <w:rPr>
          <w:rFonts w:eastAsia="Times New Roman"/>
          <w:szCs w:val="28"/>
        </w:rPr>
        <w:t>азработк</w:t>
      </w:r>
      <w:r w:rsidR="00804F95">
        <w:rPr>
          <w:rFonts w:eastAsia="Times New Roman"/>
          <w:szCs w:val="28"/>
        </w:rPr>
        <w:t>у</w:t>
      </w:r>
      <w:r w:rsidR="00A93B8A" w:rsidRPr="00A93B8A">
        <w:rPr>
          <w:rFonts w:eastAsia="Times New Roman"/>
          <w:szCs w:val="28"/>
        </w:rPr>
        <w:t xml:space="preserve"> и внедрение модуля</w:t>
      </w:r>
      <w:r w:rsidR="00A93B8A">
        <w:rPr>
          <w:rFonts w:eastAsia="Times New Roman"/>
          <w:szCs w:val="28"/>
        </w:rPr>
        <w:t xml:space="preserve"> </w:t>
      </w:r>
      <w:r w:rsidR="00535B25">
        <w:rPr>
          <w:rFonts w:eastAsia="Times New Roman"/>
          <w:szCs w:val="28"/>
        </w:rPr>
        <w:t>«</w:t>
      </w:r>
      <w:r w:rsidR="00A93B8A" w:rsidRPr="00A93B8A">
        <w:rPr>
          <w:rFonts w:eastAsia="Times New Roman"/>
          <w:szCs w:val="28"/>
        </w:rPr>
        <w:t xml:space="preserve">Прогноз плановых ремонтов вагонов ОАО </w:t>
      </w:r>
      <w:r w:rsidR="0098193D">
        <w:rPr>
          <w:rFonts w:eastAsia="Times New Roman"/>
          <w:szCs w:val="28"/>
        </w:rPr>
        <w:t>«ТрансКонтейнер»</w:t>
      </w:r>
      <w:r w:rsidR="00A93B8A" w:rsidRPr="00A93B8A">
        <w:rPr>
          <w:rFonts w:eastAsia="Times New Roman"/>
          <w:szCs w:val="28"/>
        </w:rPr>
        <w:t xml:space="preserve"> и расчет доходов от эксплуатации вагонов</w:t>
      </w:r>
      <w:r w:rsidR="00535B25">
        <w:rPr>
          <w:rFonts w:eastAsia="Times New Roman"/>
          <w:szCs w:val="28"/>
        </w:rPr>
        <w:t>»</w:t>
      </w:r>
      <w:r w:rsidR="00A93B8A" w:rsidRPr="00A93B8A">
        <w:rPr>
          <w:rFonts w:eastAsia="Times New Roman"/>
          <w:szCs w:val="28"/>
        </w:rPr>
        <w:t xml:space="preserve"> подсистемы «Управление эксплуатацией контейнеров и подвижного состава»</w:t>
      </w:r>
      <w:r w:rsidR="00AC27B6" w:rsidRPr="00A93B8A">
        <w:rPr>
          <w:szCs w:val="28"/>
        </w:rPr>
        <w:t>.</w:t>
      </w:r>
      <w:r w:rsidR="004E3AC2" w:rsidRPr="00A93B8A">
        <w:rPr>
          <w:i/>
          <w:sz w:val="24"/>
          <w:szCs w:val="24"/>
        </w:rPr>
        <w:t xml:space="preserve"> </w:t>
      </w:r>
    </w:p>
    <w:p w:rsidR="004E3AC2" w:rsidRDefault="00167695" w:rsidP="00672B8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672B8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672B86">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72B86">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72B86">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72B86">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72B86">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672B86">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672B86">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672B86">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672B86">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672B86">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672B8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672B86">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672B86">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72B86">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72B86">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672B86">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672B8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72B86">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72B86">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72B86">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EE62F8" w:rsidRDefault="00E347BF">
      <w:pPr>
        <w:pStyle w:val="2"/>
        <w:spacing w:before="0" w:after="0"/>
        <w:ind w:left="0" w:firstLine="709"/>
        <w:rPr>
          <w:rFonts w:cs="Times New Roman"/>
          <w:i w:val="0"/>
          <w:iCs w:val="0"/>
        </w:rPr>
      </w:pPr>
      <w:r w:rsidRPr="006E23A6">
        <w:rPr>
          <w:rFonts w:cs="Times New Roman"/>
          <w:i w:val="0"/>
          <w:iCs w:val="0"/>
        </w:rPr>
        <w:t>1.</w:t>
      </w:r>
      <w:r w:rsidR="0028168C" w:rsidRPr="006E23A6">
        <w:rPr>
          <w:rFonts w:cs="Times New Roman"/>
          <w:i w:val="0"/>
          <w:iCs w:val="0"/>
        </w:rPr>
        <w:t xml:space="preserve">2. </w:t>
      </w:r>
      <w:r w:rsidR="007D6548" w:rsidRPr="006E23A6">
        <w:rPr>
          <w:rFonts w:cs="Times New Roman"/>
          <w:i w:val="0"/>
          <w:iCs w:val="0"/>
        </w:rPr>
        <w:t>Раз</w:t>
      </w:r>
      <w:r w:rsidR="00B4382C" w:rsidRPr="006E23A6">
        <w:rPr>
          <w:rFonts w:cs="Times New Roman"/>
          <w:i w:val="0"/>
          <w:iCs w:val="0"/>
        </w:rPr>
        <w:t>ъяснения положений документации</w:t>
      </w:r>
      <w:r w:rsidR="002B41FD" w:rsidRPr="006E23A6">
        <w:rPr>
          <w:rFonts w:cs="Times New Roman"/>
          <w:i w:val="0"/>
          <w:iCs w:val="0"/>
        </w:rPr>
        <w:t xml:space="preserve"> о закупке</w:t>
      </w:r>
      <w:r w:rsidR="00B4382C" w:rsidRPr="006E23A6">
        <w:rPr>
          <w:rFonts w:cs="Times New Roman"/>
          <w:i w:val="0"/>
          <w:iCs w:val="0"/>
        </w:rPr>
        <w:t>.</w:t>
      </w:r>
    </w:p>
    <w:p w:rsidR="007D6548" w:rsidRPr="00D32FFA" w:rsidRDefault="007D6548">
      <w:pPr>
        <w:rPr>
          <w:rFonts w:eastAsia="MS Mincho"/>
        </w:rPr>
      </w:pPr>
    </w:p>
    <w:p w:rsidR="00146CC2" w:rsidRPr="00D32FFA" w:rsidRDefault="00445695" w:rsidP="00672B86">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672B86">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672B86">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672B8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672B86">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EE62F8" w:rsidRDefault="00E347BF">
      <w:pPr>
        <w:pStyle w:val="2"/>
        <w:spacing w:before="0" w:after="0"/>
        <w:ind w:left="0" w:firstLine="709"/>
        <w:rPr>
          <w:rFonts w:cs="Times New Roman"/>
          <w:i w:val="0"/>
          <w:iCs w:val="0"/>
        </w:rPr>
      </w:pPr>
      <w:r w:rsidRPr="006E23A6">
        <w:rPr>
          <w:rFonts w:cs="Times New Roman"/>
          <w:i w:val="0"/>
          <w:iCs w:val="0"/>
        </w:rPr>
        <w:t>1.</w:t>
      </w:r>
      <w:r w:rsidR="0028168C" w:rsidRPr="006E23A6">
        <w:rPr>
          <w:rFonts w:cs="Times New Roman"/>
          <w:i w:val="0"/>
          <w:iCs w:val="0"/>
        </w:rPr>
        <w:t xml:space="preserve">3. </w:t>
      </w:r>
      <w:r w:rsidR="007D6548" w:rsidRPr="006E23A6">
        <w:rPr>
          <w:rFonts w:cs="Times New Roman"/>
          <w:i w:val="0"/>
          <w:iCs w:val="0"/>
        </w:rPr>
        <w:t xml:space="preserve">Внесение изменений и дополнений в документацию </w:t>
      </w:r>
      <w:r w:rsidR="002B41FD" w:rsidRPr="006E23A6">
        <w:rPr>
          <w:rFonts w:cs="Times New Roman"/>
          <w:i w:val="0"/>
          <w:iCs w:val="0"/>
        </w:rPr>
        <w:t>о закупке</w:t>
      </w:r>
    </w:p>
    <w:p w:rsidR="007D6548" w:rsidRPr="00D32FFA" w:rsidRDefault="007D6548" w:rsidP="00C6181A">
      <w:pPr>
        <w:jc w:val="both"/>
        <w:rPr>
          <w:rFonts w:eastAsia="MS Mincho"/>
          <w:sz w:val="28"/>
          <w:szCs w:val="28"/>
        </w:rPr>
      </w:pPr>
    </w:p>
    <w:p w:rsidR="00EE62F8" w:rsidRDefault="00E81704">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c"/>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c"/>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EE62F8" w:rsidRDefault="00E81704">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034304">
        <w:rPr>
          <w:rFonts w:eastAsia="MS Mincho"/>
          <w:sz w:val="28"/>
          <w:szCs w:val="28"/>
        </w:rPr>
        <w:t>СМИ</w:t>
      </w:r>
      <w:r w:rsidR="007D6548" w:rsidRPr="00D32FFA">
        <w:rPr>
          <w:sz w:val="28"/>
          <w:szCs w:val="28"/>
        </w:rPr>
        <w:t>.</w:t>
      </w:r>
    </w:p>
    <w:p w:rsidR="00EE62F8" w:rsidRDefault="007D6548">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c"/>
        <w:rPr>
          <w:sz w:val="28"/>
          <w:szCs w:val="28"/>
        </w:rPr>
      </w:pPr>
    </w:p>
    <w:p w:rsidR="00EE62F8" w:rsidRDefault="00E347BF">
      <w:pPr>
        <w:pStyle w:val="2"/>
        <w:spacing w:before="0" w:after="0"/>
        <w:ind w:left="0" w:firstLine="709"/>
        <w:rPr>
          <w:rFonts w:cs="Times New Roman"/>
          <w:i w:val="0"/>
          <w:iCs w:val="0"/>
        </w:rPr>
      </w:pPr>
      <w:r w:rsidRPr="006E23A6">
        <w:rPr>
          <w:rFonts w:cs="Times New Roman"/>
          <w:i w:val="0"/>
          <w:iCs w:val="0"/>
        </w:rPr>
        <w:t>1.</w:t>
      </w:r>
      <w:r w:rsidR="00E81704" w:rsidRPr="006E23A6">
        <w:rPr>
          <w:rFonts w:cs="Times New Roman"/>
          <w:i w:val="0"/>
          <w:iCs w:val="0"/>
        </w:rPr>
        <w:t>4.</w:t>
      </w:r>
      <w:r w:rsidRPr="006E23A6">
        <w:rPr>
          <w:rFonts w:cs="Times New Roman"/>
          <w:i w:val="0"/>
          <w:iCs w:val="0"/>
        </w:rPr>
        <w:t xml:space="preserve"> </w:t>
      </w:r>
      <w:r w:rsidR="007D6548" w:rsidRPr="006E23A6">
        <w:rPr>
          <w:rFonts w:cs="Times New Roman"/>
          <w:i w:val="0"/>
          <w:iCs w:val="0"/>
        </w:rPr>
        <w:t>Недобросовестные действия претендента/участника</w:t>
      </w:r>
    </w:p>
    <w:p w:rsidR="007D6548" w:rsidRPr="00D32FFA" w:rsidRDefault="007D6548">
      <w:pPr>
        <w:rPr>
          <w:rFonts w:eastAsia="MS Mincho"/>
        </w:rPr>
      </w:pPr>
    </w:p>
    <w:p w:rsidR="00EE62F8" w:rsidRDefault="007D6548">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EE62F8" w:rsidRDefault="007D6548">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EE62F8" w:rsidRDefault="00EE62F8">
      <w:pPr>
        <w:pStyle w:val="19"/>
        <w:ind w:left="709" w:firstLine="0"/>
        <w:rPr>
          <w:szCs w:val="24"/>
        </w:rPr>
      </w:pPr>
    </w:p>
    <w:p w:rsidR="00EE62F8" w:rsidRDefault="00EE62F8">
      <w:pPr>
        <w:pStyle w:val="19"/>
        <w:ind w:left="709" w:firstLine="0"/>
        <w:rPr>
          <w:szCs w:val="24"/>
        </w:rPr>
      </w:pPr>
    </w:p>
    <w:p w:rsidR="007D6548" w:rsidRDefault="007D6548">
      <w:pPr>
        <w:pStyle w:val="19"/>
        <w:ind w:left="709" w:firstLine="0"/>
        <w:rPr>
          <w:szCs w:val="24"/>
        </w:rPr>
      </w:pPr>
    </w:p>
    <w:p w:rsidR="00ED5FCC" w:rsidRPr="00D32FFA" w:rsidRDefault="00ED5FCC">
      <w:pPr>
        <w:pStyle w:val="19"/>
        <w:ind w:left="709" w:firstLine="0"/>
        <w:rPr>
          <w:szCs w:val="24"/>
        </w:rPr>
      </w:pPr>
    </w:p>
    <w:p w:rsidR="007D6548" w:rsidRDefault="006400A0" w:rsidP="006E23A6">
      <w:pPr>
        <w:spacing w:after="120"/>
        <w:jc w:val="center"/>
        <w:rPr>
          <w:b/>
          <w:bCs/>
          <w:sz w:val="32"/>
          <w:szCs w:val="32"/>
        </w:rPr>
      </w:pPr>
      <w:r w:rsidRPr="006E23A6">
        <w:rPr>
          <w:b/>
          <w:bCs/>
          <w:sz w:val="32"/>
          <w:szCs w:val="32"/>
        </w:rPr>
        <w:lastRenderedPageBreak/>
        <w:t>Раздел 2</w:t>
      </w:r>
      <w:r w:rsidR="007D6548" w:rsidRPr="006E23A6">
        <w:rPr>
          <w:b/>
          <w:bCs/>
          <w:sz w:val="32"/>
          <w:szCs w:val="32"/>
        </w:rPr>
        <w:t>. Обязательные и квалификационные требования к претендентам/участникам, оценка Заявок участников</w:t>
      </w:r>
    </w:p>
    <w:p w:rsidR="006E23A6" w:rsidRPr="006E23A6" w:rsidRDefault="006E23A6" w:rsidP="006E23A6">
      <w:pPr>
        <w:spacing w:after="120"/>
        <w:ind w:firstLine="709"/>
        <w:jc w:val="center"/>
        <w:rPr>
          <w:b/>
          <w:bCs/>
          <w:sz w:val="32"/>
          <w:szCs w:val="32"/>
        </w:rPr>
      </w:pPr>
    </w:p>
    <w:p w:rsidR="00EE62F8" w:rsidRDefault="00737675">
      <w:pPr>
        <w:pStyle w:val="2"/>
        <w:numPr>
          <w:ilvl w:val="1"/>
          <w:numId w:val="9"/>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EE62F8" w:rsidRDefault="007D6548">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983251">
        <w:rPr>
          <w:sz w:val="28"/>
          <w:szCs w:val="28"/>
        </w:rPr>
        <w:t>е</w:t>
      </w:r>
      <w:r w:rsidRPr="00D32FFA">
        <w:rPr>
          <w:sz w:val="28"/>
          <w:szCs w:val="28"/>
        </w:rPr>
        <w:t xml:space="preserve"> работ</w:t>
      </w:r>
      <w:r w:rsidR="007D6CF0">
        <w:rPr>
          <w:sz w:val="28"/>
          <w:szCs w:val="28"/>
        </w:rPr>
        <w:t xml:space="preserve">, </w:t>
      </w:r>
      <w:r w:rsidR="003934B6">
        <w:rPr>
          <w:sz w:val="28"/>
          <w:szCs w:val="28"/>
        </w:rPr>
        <w:t>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w:t>
      </w:r>
      <w:r w:rsidR="00677D2E">
        <w:rPr>
          <w:sz w:val="28"/>
          <w:szCs w:val="28"/>
        </w:rPr>
        <w:t xml:space="preserve"> </w:t>
      </w:r>
      <w:r w:rsidRPr="00D32FFA">
        <w:rPr>
          <w:sz w:val="28"/>
          <w:szCs w:val="28"/>
        </w:rPr>
        <w:t xml:space="preserve">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EE62F8" w:rsidRDefault="00737675">
      <w:pPr>
        <w:pStyle w:val="2"/>
        <w:numPr>
          <w:ilvl w:val="1"/>
          <w:numId w:val="9"/>
        </w:numPr>
        <w:spacing w:before="0" w:after="0"/>
        <w:ind w:left="0" w:firstLine="709"/>
        <w:jc w:val="both"/>
        <w:rPr>
          <w:rFonts w:cs="Times New Roman"/>
          <w:i w:val="0"/>
        </w:rPr>
      </w:pPr>
      <w:r w:rsidRPr="006E23A6">
        <w:rPr>
          <w:rFonts w:cs="Times New Roman"/>
          <w:i w:val="0"/>
        </w:rPr>
        <w:t>Квалификационные требования</w:t>
      </w:r>
    </w:p>
    <w:p w:rsidR="007D6548" w:rsidRPr="00D32FFA" w:rsidRDefault="007D6548">
      <w:pPr>
        <w:pStyle w:val="afc"/>
        <w:tabs>
          <w:tab w:val="left" w:pos="1080"/>
        </w:tabs>
        <w:ind w:left="709" w:firstLine="0"/>
        <w:rPr>
          <w:b/>
          <w:sz w:val="28"/>
          <w:szCs w:val="28"/>
        </w:rPr>
      </w:pPr>
    </w:p>
    <w:p w:rsidR="00EE62F8" w:rsidRDefault="00752FEB">
      <w:pPr>
        <w:pStyle w:val="afc"/>
        <w:numPr>
          <w:ilvl w:val="0"/>
          <w:numId w:val="1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c"/>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c"/>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c"/>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c"/>
        <w:tabs>
          <w:tab w:val="left" w:pos="1080"/>
        </w:tabs>
        <w:rPr>
          <w:sz w:val="28"/>
          <w:szCs w:val="28"/>
        </w:rPr>
      </w:pPr>
    </w:p>
    <w:p w:rsidR="00EE62F8" w:rsidRDefault="002410DF">
      <w:pPr>
        <w:pStyle w:val="2"/>
        <w:numPr>
          <w:ilvl w:val="1"/>
          <w:numId w:val="9"/>
        </w:numPr>
        <w:spacing w:before="0" w:after="0"/>
        <w:ind w:left="0" w:firstLine="709"/>
        <w:jc w:val="both"/>
        <w:rPr>
          <w:rFonts w:cs="Times New Roman"/>
          <w:i w:val="0"/>
        </w:rPr>
      </w:pPr>
      <w:r w:rsidRPr="006E23A6">
        <w:rPr>
          <w:rFonts w:cs="Times New Roman"/>
          <w:i w:val="0"/>
        </w:rPr>
        <w:t>Пре</w:t>
      </w:r>
      <w:r w:rsidR="000753BB" w:rsidRPr="006E23A6">
        <w:rPr>
          <w:rFonts w:cs="Times New Roman"/>
          <w:i w:val="0"/>
        </w:rPr>
        <w:t>дставление</w:t>
      </w:r>
      <w:r w:rsidR="00737675" w:rsidRPr="006E23A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EE62F8" w:rsidRDefault="00737675">
      <w:pPr>
        <w:pStyle w:val="affa"/>
        <w:numPr>
          <w:ilvl w:val="0"/>
          <w:numId w:val="17"/>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672B86">
      <w:pPr>
        <w:pStyle w:val="afc"/>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72B86">
      <w:pPr>
        <w:pStyle w:val="afc"/>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672B86">
      <w:pPr>
        <w:pStyle w:val="afc"/>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672B86">
      <w:pPr>
        <w:pStyle w:val="afc"/>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672B86">
      <w:pPr>
        <w:pStyle w:val="afc"/>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672B86">
      <w:pPr>
        <w:pStyle w:val="afc"/>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72B86">
      <w:pPr>
        <w:pStyle w:val="afc"/>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672B86">
      <w:pPr>
        <w:pStyle w:val="afc"/>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672B86">
      <w:pPr>
        <w:pStyle w:val="afc"/>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EE62F8" w:rsidRDefault="002F345D">
      <w:pPr>
        <w:pStyle w:val="affa"/>
        <w:numPr>
          <w:ilvl w:val="0"/>
          <w:numId w:val="1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c"/>
        <w:tabs>
          <w:tab w:val="left" w:pos="0"/>
          <w:tab w:val="left" w:pos="1440"/>
        </w:tabs>
        <w:ind w:left="720" w:firstLine="0"/>
        <w:rPr>
          <w:sz w:val="28"/>
        </w:rPr>
      </w:pPr>
      <w:r w:rsidRPr="00D32FFA">
        <w:rPr>
          <w:sz w:val="28"/>
        </w:rPr>
        <w:t xml:space="preserve"> </w:t>
      </w:r>
    </w:p>
    <w:p w:rsidR="00EE62F8" w:rsidRDefault="003C30F3">
      <w:pPr>
        <w:pStyle w:val="2"/>
        <w:numPr>
          <w:ilvl w:val="1"/>
          <w:numId w:val="9"/>
        </w:numPr>
        <w:spacing w:before="0" w:after="0"/>
        <w:ind w:left="0" w:firstLine="709"/>
        <w:jc w:val="both"/>
        <w:rPr>
          <w:rFonts w:cs="Times New Roman"/>
          <w:i w:val="0"/>
        </w:rPr>
      </w:pPr>
      <w:r w:rsidRPr="006E23A6">
        <w:rPr>
          <w:rFonts w:cs="Times New Roman"/>
          <w:i w:val="0"/>
        </w:rPr>
        <w:t>Заявка</w:t>
      </w:r>
    </w:p>
    <w:p w:rsidR="007D6548" w:rsidRPr="00D32FFA" w:rsidRDefault="007D6548">
      <w:pPr>
        <w:keepNext/>
        <w:rPr>
          <w:rFonts w:eastAsia="MS Mincho"/>
        </w:rPr>
      </w:pPr>
    </w:p>
    <w:p w:rsidR="00EE62F8" w:rsidRDefault="007D6548">
      <w:pPr>
        <w:pStyle w:val="afc"/>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EE62F8" w:rsidRDefault="0007720B">
      <w:pPr>
        <w:pStyle w:val="afc"/>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EE62F8" w:rsidRDefault="007D6548">
      <w:pPr>
        <w:pStyle w:val="afc"/>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EE62F8" w:rsidRDefault="00FF06F2">
      <w:pPr>
        <w:pStyle w:val="afc"/>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EE62F8" w:rsidRDefault="007D6548">
      <w:pPr>
        <w:pStyle w:val="afc"/>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EE62F8" w:rsidRDefault="00860529">
      <w:pPr>
        <w:pStyle w:val="afc"/>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EE62F8" w:rsidRDefault="00D126A9">
      <w:pPr>
        <w:pStyle w:val="afc"/>
        <w:numPr>
          <w:ilvl w:val="2"/>
          <w:numId w:val="6"/>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EE62F8" w:rsidRDefault="00982C6F">
      <w:pPr>
        <w:pStyle w:val="afc"/>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EE62F8" w:rsidRDefault="007D6548">
      <w:pPr>
        <w:pStyle w:val="afc"/>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EE62F8"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EE62F8" w:rsidRDefault="00B22346">
      <w:pPr>
        <w:pStyle w:val="afc"/>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EE62F8" w:rsidRDefault="003C30F3">
      <w:pPr>
        <w:pStyle w:val="2"/>
        <w:numPr>
          <w:ilvl w:val="1"/>
          <w:numId w:val="9"/>
        </w:numPr>
        <w:spacing w:before="0" w:after="0"/>
        <w:ind w:left="0" w:firstLine="709"/>
        <w:jc w:val="both"/>
        <w:rPr>
          <w:rFonts w:cs="Times New Roman"/>
          <w:i w:val="0"/>
        </w:rPr>
      </w:pPr>
      <w:r w:rsidRPr="006E23A6">
        <w:rPr>
          <w:rFonts w:cs="Times New Roman"/>
          <w:i w:val="0"/>
        </w:rPr>
        <w:t xml:space="preserve"> </w:t>
      </w:r>
      <w:r w:rsidR="002F1275" w:rsidRPr="006E23A6">
        <w:rPr>
          <w:rFonts w:cs="Times New Roman"/>
          <w:i w:val="0"/>
        </w:rPr>
        <w:tab/>
      </w:r>
      <w:r w:rsidRPr="006E23A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672B86">
      <w:pPr>
        <w:pStyle w:val="afc"/>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c"/>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7D6548" w:rsidRPr="00D32FFA" w:rsidRDefault="007D6548" w:rsidP="00672B86">
      <w:pPr>
        <w:pStyle w:val="afc"/>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672B86">
      <w:pPr>
        <w:pStyle w:val="afc"/>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672B86">
      <w:pPr>
        <w:pStyle w:val="afc"/>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672B86">
      <w:pPr>
        <w:pStyle w:val="afc"/>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c"/>
        <w:ind w:left="720" w:firstLine="0"/>
        <w:rPr>
          <w:sz w:val="28"/>
        </w:rPr>
      </w:pPr>
    </w:p>
    <w:p w:rsidR="00EE62F8" w:rsidRDefault="003C30F3">
      <w:pPr>
        <w:pStyle w:val="2"/>
        <w:numPr>
          <w:ilvl w:val="1"/>
          <w:numId w:val="9"/>
        </w:numPr>
        <w:spacing w:before="0" w:after="0"/>
        <w:ind w:left="0" w:firstLine="709"/>
        <w:jc w:val="both"/>
        <w:rPr>
          <w:rFonts w:cs="Times New Roman"/>
          <w:i w:val="0"/>
        </w:rPr>
      </w:pPr>
      <w:r w:rsidRPr="006E23A6">
        <w:rPr>
          <w:rFonts w:cs="Times New Roman"/>
          <w:i w:val="0"/>
        </w:rPr>
        <w:t xml:space="preserve"> </w:t>
      </w:r>
      <w:r w:rsidR="002F1275" w:rsidRPr="006E23A6">
        <w:rPr>
          <w:rFonts w:cs="Times New Roman"/>
          <w:i w:val="0"/>
        </w:rPr>
        <w:tab/>
      </w:r>
      <w:r w:rsidR="00CB3BBA" w:rsidRPr="006E23A6">
        <w:rPr>
          <w:rFonts w:cs="Times New Roman"/>
          <w:i w:val="0"/>
        </w:rPr>
        <w:t>Вскрытие</w:t>
      </w:r>
      <w:r w:rsidR="00C13A71" w:rsidRPr="006E23A6">
        <w:rPr>
          <w:rFonts w:cs="Times New Roman"/>
          <w:i w:val="0"/>
        </w:rPr>
        <w:t xml:space="preserve"> Заявок</w:t>
      </w:r>
    </w:p>
    <w:p w:rsidR="007D6548" w:rsidRPr="00D32FFA" w:rsidRDefault="007D6548">
      <w:pPr>
        <w:rPr>
          <w:rFonts w:eastAsia="MS Mincho"/>
        </w:rPr>
      </w:pPr>
    </w:p>
    <w:p w:rsidR="00EE62F8" w:rsidRDefault="00CB3BBA">
      <w:pPr>
        <w:pStyle w:val="afc"/>
        <w:numPr>
          <w:ilvl w:val="0"/>
          <w:numId w:val="2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EE62F8" w:rsidRDefault="00CB3BBA">
      <w:pPr>
        <w:pStyle w:val="affa"/>
        <w:numPr>
          <w:ilvl w:val="0"/>
          <w:numId w:val="21"/>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a"/>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a"/>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a"/>
        <w:ind w:left="0" w:firstLine="720"/>
        <w:jc w:val="both"/>
        <w:rPr>
          <w:sz w:val="28"/>
          <w:szCs w:val="28"/>
        </w:rPr>
      </w:pPr>
      <w:r w:rsidRPr="00CB3BBA">
        <w:rPr>
          <w:sz w:val="28"/>
          <w:szCs w:val="28"/>
        </w:rPr>
        <w:t>иная информация.</w:t>
      </w:r>
    </w:p>
    <w:p w:rsidR="00EE62F8" w:rsidRDefault="00CB3BBA">
      <w:pPr>
        <w:pStyle w:val="afc"/>
        <w:numPr>
          <w:ilvl w:val="0"/>
          <w:numId w:val="21"/>
        </w:numPr>
        <w:ind w:left="0" w:firstLine="720"/>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E23A6" w:rsidRDefault="006E23A6">
      <w:pPr>
        <w:suppressAutoHyphens w:val="0"/>
        <w:rPr>
          <w:rFonts w:eastAsia="MS Mincho"/>
          <w:sz w:val="28"/>
          <w:szCs w:val="28"/>
        </w:rPr>
      </w:pPr>
    </w:p>
    <w:p w:rsidR="00EE62F8" w:rsidRDefault="00674404">
      <w:pPr>
        <w:pStyle w:val="2"/>
        <w:numPr>
          <w:ilvl w:val="1"/>
          <w:numId w:val="9"/>
        </w:numPr>
        <w:spacing w:before="0" w:after="0"/>
        <w:ind w:left="0" w:firstLine="709"/>
        <w:jc w:val="both"/>
        <w:rPr>
          <w:rFonts w:cs="Times New Roman"/>
          <w:i w:val="0"/>
        </w:rPr>
      </w:pPr>
      <w:r w:rsidRPr="006E23A6">
        <w:rPr>
          <w:rFonts w:cs="Times New Roman"/>
          <w:i w:val="0"/>
        </w:rPr>
        <w:t xml:space="preserve">Рассмотрение </w:t>
      </w:r>
      <w:r w:rsidR="00727B51" w:rsidRPr="006E23A6">
        <w:rPr>
          <w:rFonts w:cs="Times New Roman"/>
          <w:i w:val="0"/>
        </w:rPr>
        <w:t xml:space="preserve">и сопоставление </w:t>
      </w:r>
      <w:r w:rsidRPr="006E23A6">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EE62F8" w:rsidRDefault="00F41AE2">
      <w:pPr>
        <w:numPr>
          <w:ilvl w:val="0"/>
          <w:numId w:val="1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EE62F8" w:rsidRDefault="001749AE">
      <w:pPr>
        <w:numPr>
          <w:ilvl w:val="0"/>
          <w:numId w:val="15"/>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EE62F8" w:rsidRDefault="00754AD8">
      <w:pPr>
        <w:numPr>
          <w:ilvl w:val="0"/>
          <w:numId w:val="1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EE62F8" w:rsidRDefault="00754AD8">
      <w:pPr>
        <w:numPr>
          <w:ilvl w:val="0"/>
          <w:numId w:val="15"/>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EE62F8" w:rsidRDefault="00754AD8">
      <w:pPr>
        <w:numPr>
          <w:ilvl w:val="0"/>
          <w:numId w:val="1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EE62F8" w:rsidRDefault="00AA4048">
      <w:pPr>
        <w:numPr>
          <w:ilvl w:val="0"/>
          <w:numId w:val="15"/>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EE62F8" w:rsidRDefault="00754AD8">
      <w:pPr>
        <w:numPr>
          <w:ilvl w:val="0"/>
          <w:numId w:val="15"/>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c"/>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c"/>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c"/>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c"/>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c"/>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c"/>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c"/>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c"/>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EE62F8" w:rsidRDefault="00754AD8">
      <w:pPr>
        <w:numPr>
          <w:ilvl w:val="0"/>
          <w:numId w:val="15"/>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EE62F8" w:rsidRDefault="00754AD8">
      <w:pPr>
        <w:numPr>
          <w:ilvl w:val="0"/>
          <w:numId w:val="1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EE62F8" w:rsidRDefault="00754AD8">
      <w:pPr>
        <w:numPr>
          <w:ilvl w:val="0"/>
          <w:numId w:val="1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EE62F8" w:rsidRDefault="00754AD8">
      <w:pPr>
        <w:numPr>
          <w:ilvl w:val="0"/>
          <w:numId w:val="15"/>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EE62F8" w:rsidRDefault="00370C44">
      <w:pPr>
        <w:pStyle w:val="2"/>
        <w:numPr>
          <w:ilvl w:val="1"/>
          <w:numId w:val="9"/>
        </w:numPr>
        <w:spacing w:before="0" w:after="0"/>
        <w:ind w:left="0" w:firstLine="709"/>
        <w:jc w:val="both"/>
        <w:rPr>
          <w:rFonts w:cs="Times New Roman"/>
          <w:i w:val="0"/>
        </w:rPr>
      </w:pPr>
      <w:r w:rsidRPr="006E23A6">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EE62F8" w:rsidRDefault="00D4516A">
      <w:pPr>
        <w:numPr>
          <w:ilvl w:val="0"/>
          <w:numId w:val="18"/>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EE62F8" w:rsidRDefault="00A161F5">
      <w:pPr>
        <w:numPr>
          <w:ilvl w:val="0"/>
          <w:numId w:val="1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00034304">
        <w:rPr>
          <w:sz w:val="28"/>
          <w:szCs w:val="28"/>
        </w:rPr>
        <w:t>.</w:t>
      </w:r>
    </w:p>
    <w:p w:rsidR="00EE62F8" w:rsidRDefault="007D6548">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EE62F8" w:rsidRDefault="007D6548">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EE62F8" w:rsidRDefault="007D6548">
      <w:pPr>
        <w:numPr>
          <w:ilvl w:val="0"/>
          <w:numId w:val="1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EE62F8" w:rsidRDefault="007D6548">
      <w:pPr>
        <w:numPr>
          <w:ilvl w:val="0"/>
          <w:numId w:val="1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rsidR="00EE62F8" w:rsidRDefault="007D6548">
      <w:pPr>
        <w:numPr>
          <w:ilvl w:val="0"/>
          <w:numId w:val="1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EE62F8" w:rsidRDefault="007D6548">
      <w:pPr>
        <w:numPr>
          <w:ilvl w:val="0"/>
          <w:numId w:val="1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EE62F8" w:rsidRDefault="00760ECD">
      <w:pPr>
        <w:numPr>
          <w:ilvl w:val="0"/>
          <w:numId w:val="18"/>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EE62F8" w:rsidRDefault="00760ECD">
      <w:pPr>
        <w:pStyle w:val="Default"/>
        <w:numPr>
          <w:ilvl w:val="0"/>
          <w:numId w:val="1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w:t>
      </w:r>
      <w:r w:rsidR="009370AF">
        <w:rPr>
          <w:sz w:val="28"/>
          <w:szCs w:val="28"/>
        </w:rPr>
        <w:t>оценке</w:t>
      </w:r>
      <w:r>
        <w:rPr>
          <w:sz w:val="28"/>
          <w:szCs w:val="28"/>
        </w:rPr>
        <w:t xml:space="preserve"> и </w:t>
      </w:r>
      <w:r w:rsidR="003934B6">
        <w:rPr>
          <w:sz w:val="28"/>
          <w:szCs w:val="28"/>
        </w:rPr>
        <w:t>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EE62F8" w:rsidRDefault="00370C44">
      <w:pPr>
        <w:pStyle w:val="2"/>
        <w:numPr>
          <w:ilvl w:val="1"/>
          <w:numId w:val="9"/>
        </w:numPr>
        <w:spacing w:before="0" w:after="0"/>
        <w:ind w:left="0" w:firstLine="709"/>
        <w:jc w:val="both"/>
        <w:rPr>
          <w:rFonts w:cs="Times New Roman"/>
          <w:i w:val="0"/>
        </w:rPr>
      </w:pPr>
      <w:r w:rsidRPr="006E23A6">
        <w:rPr>
          <w:rFonts w:cs="Times New Roman"/>
          <w:i w:val="0"/>
        </w:rPr>
        <w:t xml:space="preserve">Подведение итогов </w:t>
      </w:r>
      <w:r w:rsidR="008C4183" w:rsidRPr="006E23A6">
        <w:rPr>
          <w:rFonts w:cs="Times New Roman"/>
          <w:i w:val="0"/>
        </w:rPr>
        <w:t>Открытого конкурса</w:t>
      </w:r>
    </w:p>
    <w:p w:rsidR="007D6548" w:rsidRPr="00D32FFA" w:rsidRDefault="007D6548">
      <w:pPr>
        <w:pStyle w:val="afc"/>
        <w:ind w:left="1724" w:firstLine="0"/>
        <w:rPr>
          <w:b/>
          <w:sz w:val="28"/>
        </w:rPr>
      </w:pPr>
    </w:p>
    <w:p w:rsidR="00EE62F8" w:rsidRDefault="007D6548">
      <w:pPr>
        <w:numPr>
          <w:ilvl w:val="0"/>
          <w:numId w:val="19"/>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EE62F8" w:rsidRDefault="00E92117">
      <w:pPr>
        <w:numPr>
          <w:ilvl w:val="0"/>
          <w:numId w:val="19"/>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EE62F8" w:rsidRDefault="007D6548">
      <w:pPr>
        <w:numPr>
          <w:ilvl w:val="0"/>
          <w:numId w:val="1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EE62F8" w:rsidRDefault="007D6548">
      <w:pPr>
        <w:numPr>
          <w:ilvl w:val="0"/>
          <w:numId w:val="19"/>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EE62F8" w:rsidRDefault="007D6548">
      <w:pPr>
        <w:numPr>
          <w:ilvl w:val="0"/>
          <w:numId w:val="1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EE62F8" w:rsidRDefault="0050702D">
      <w:pPr>
        <w:numPr>
          <w:ilvl w:val="0"/>
          <w:numId w:val="1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EE62F8" w:rsidRDefault="007D6548">
      <w:pPr>
        <w:numPr>
          <w:ilvl w:val="0"/>
          <w:numId w:val="19"/>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EE62F8" w:rsidRDefault="007D6548">
      <w:pPr>
        <w:numPr>
          <w:ilvl w:val="0"/>
          <w:numId w:val="1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EE62F8" w:rsidRDefault="008825E9">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EE62F8" w:rsidRDefault="008825E9">
      <w:pPr>
        <w:numPr>
          <w:ilvl w:val="0"/>
          <w:numId w:val="19"/>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EE62F8" w:rsidRDefault="00093F19">
      <w:pPr>
        <w:numPr>
          <w:ilvl w:val="0"/>
          <w:numId w:val="19"/>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EE62F8" w:rsidRDefault="00837423">
      <w:pPr>
        <w:numPr>
          <w:ilvl w:val="0"/>
          <w:numId w:val="19"/>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c"/>
        <w:tabs>
          <w:tab w:val="left" w:pos="1680"/>
        </w:tabs>
        <w:ind w:left="709" w:firstLine="0"/>
        <w:rPr>
          <w:sz w:val="28"/>
          <w:szCs w:val="28"/>
        </w:rPr>
      </w:pPr>
    </w:p>
    <w:p w:rsidR="00EE62F8" w:rsidRDefault="007D6548">
      <w:pPr>
        <w:pStyle w:val="2"/>
        <w:numPr>
          <w:ilvl w:val="1"/>
          <w:numId w:val="9"/>
        </w:numPr>
        <w:spacing w:before="0" w:after="0"/>
        <w:ind w:left="0" w:firstLine="709"/>
        <w:jc w:val="both"/>
        <w:rPr>
          <w:rFonts w:cs="Times New Roman"/>
          <w:i w:val="0"/>
        </w:rPr>
      </w:pPr>
      <w:r w:rsidRPr="006E23A6">
        <w:rPr>
          <w:rFonts w:cs="Times New Roman"/>
          <w:i w:val="0"/>
        </w:rPr>
        <w:t>Заключение договора</w:t>
      </w:r>
    </w:p>
    <w:p w:rsidR="007D6548" w:rsidRPr="00D32FFA" w:rsidRDefault="007D6548">
      <w:pPr>
        <w:ind w:firstLine="709"/>
        <w:rPr>
          <w:rFonts w:eastAsia="MS Mincho"/>
        </w:rPr>
      </w:pPr>
    </w:p>
    <w:p w:rsidR="00EE62F8" w:rsidRDefault="00370C44">
      <w:pPr>
        <w:numPr>
          <w:ilvl w:val="0"/>
          <w:numId w:val="20"/>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EE62F8" w:rsidRDefault="00370C44">
      <w:pPr>
        <w:numPr>
          <w:ilvl w:val="0"/>
          <w:numId w:val="20"/>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EE62F8" w:rsidRDefault="007D6548">
      <w:pPr>
        <w:numPr>
          <w:ilvl w:val="0"/>
          <w:numId w:val="20"/>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подписать договор не позднее срока, указанного в направленном Заказчиком </w:t>
      </w:r>
      <w:r w:rsidRPr="00D32FFA">
        <w:rPr>
          <w:sz w:val="28"/>
          <w:szCs w:val="28"/>
        </w:rPr>
        <w:lastRenderedPageBreak/>
        <w:t>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EE62F8" w:rsidRDefault="007D6548">
      <w:pPr>
        <w:numPr>
          <w:ilvl w:val="0"/>
          <w:numId w:val="20"/>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EE62F8" w:rsidRDefault="007D6548">
      <w:pPr>
        <w:numPr>
          <w:ilvl w:val="0"/>
          <w:numId w:val="20"/>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E62F8" w:rsidRDefault="007D6548">
      <w:pPr>
        <w:numPr>
          <w:ilvl w:val="0"/>
          <w:numId w:val="20"/>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EE62F8" w:rsidRDefault="000454C8">
      <w:pPr>
        <w:numPr>
          <w:ilvl w:val="0"/>
          <w:numId w:val="20"/>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EE62F8" w:rsidRDefault="000978CE">
      <w:pPr>
        <w:numPr>
          <w:ilvl w:val="0"/>
          <w:numId w:val="20"/>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EE62F8" w:rsidRDefault="00534697">
      <w:pPr>
        <w:numPr>
          <w:ilvl w:val="0"/>
          <w:numId w:val="20"/>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E62F8" w:rsidRDefault="006402DD">
      <w:pPr>
        <w:numPr>
          <w:ilvl w:val="0"/>
          <w:numId w:val="2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EE62F8" w:rsidRDefault="00C264D5">
      <w:pPr>
        <w:numPr>
          <w:ilvl w:val="0"/>
          <w:numId w:val="2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c"/>
        <w:ind w:firstLine="0"/>
        <w:rPr>
          <w:sz w:val="28"/>
          <w:szCs w:val="28"/>
        </w:rPr>
      </w:pPr>
    </w:p>
    <w:p w:rsidR="000954FB" w:rsidRPr="00D32FFA" w:rsidRDefault="006400A0" w:rsidP="006E23A6">
      <w:pPr>
        <w:spacing w:after="12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c"/>
        <w:ind w:firstLine="0"/>
        <w:rPr>
          <w:b/>
          <w:bCs/>
          <w:sz w:val="28"/>
          <w:szCs w:val="28"/>
        </w:rPr>
      </w:pPr>
    </w:p>
    <w:p w:rsidR="00EE62F8" w:rsidRDefault="000954FB">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EE62F8" w:rsidRDefault="00C213FC">
      <w:pPr>
        <w:pStyle w:val="afc"/>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EE62F8" w:rsidRDefault="0071166F">
      <w:pPr>
        <w:pStyle w:val="afc"/>
        <w:numPr>
          <w:ilvl w:val="2"/>
          <w:numId w:val="11"/>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7.75pt;z-index:-251658752;mso-width-relative:margin;mso-height-relative:margin" wrapcoords="-34 -87 -34 21600 21634 21600 21634 -87 -34 -87" strokeweight="1.5pt">
            <v:textbox style="mso-next-textbox:#_x0000_s1026">
              <w:txbxContent>
                <w:p w:rsidR="006B2C93" w:rsidRPr="007E6DE4" w:rsidRDefault="006B2C93" w:rsidP="000954FB">
                  <w:pPr>
                    <w:jc w:val="center"/>
                    <w:rPr>
                      <w:b/>
                      <w:sz w:val="28"/>
                      <w:szCs w:val="28"/>
                    </w:rPr>
                  </w:pPr>
                  <w:r w:rsidRPr="007E6DE4">
                    <w:rPr>
                      <w:b/>
                      <w:sz w:val="28"/>
                      <w:szCs w:val="28"/>
                    </w:rPr>
                    <w:t xml:space="preserve">_____________________________________________, </w:t>
                  </w:r>
                </w:p>
                <w:p w:rsidR="006B2C93" w:rsidRDefault="006B2C9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B2C93" w:rsidRPr="007E6DE4" w:rsidRDefault="006B2C93" w:rsidP="000954FB">
                  <w:pPr>
                    <w:jc w:val="center"/>
                    <w:rPr>
                      <w:b/>
                      <w:sz w:val="28"/>
                      <w:szCs w:val="28"/>
                    </w:rPr>
                  </w:pPr>
                  <w:r w:rsidRPr="007E6DE4">
                    <w:rPr>
                      <w:b/>
                      <w:sz w:val="28"/>
                      <w:szCs w:val="28"/>
                    </w:rPr>
                    <w:t>________________________________________</w:t>
                  </w:r>
                </w:p>
                <w:p w:rsidR="006B2C93" w:rsidRPr="007E6DE4" w:rsidRDefault="006B2C93" w:rsidP="000954FB">
                  <w:pPr>
                    <w:jc w:val="center"/>
                    <w:rPr>
                      <w:i/>
                      <w:sz w:val="20"/>
                      <w:szCs w:val="20"/>
                    </w:rPr>
                  </w:pPr>
                  <w:r w:rsidRPr="007E6DE4">
                    <w:rPr>
                      <w:i/>
                      <w:sz w:val="20"/>
                      <w:szCs w:val="20"/>
                    </w:rPr>
                    <w:t>государство регистрации претендента</w:t>
                  </w:r>
                </w:p>
                <w:p w:rsidR="006B2C93" w:rsidRPr="007E6DE4" w:rsidRDefault="006B2C93" w:rsidP="000954FB">
                  <w:pPr>
                    <w:jc w:val="center"/>
                    <w:rPr>
                      <w:b/>
                      <w:sz w:val="28"/>
                      <w:szCs w:val="28"/>
                    </w:rPr>
                  </w:pPr>
                  <w:r w:rsidRPr="007E6DE4">
                    <w:rPr>
                      <w:b/>
                      <w:sz w:val="28"/>
                      <w:szCs w:val="28"/>
                    </w:rPr>
                    <w:t>_____________________________</w:t>
                  </w:r>
                  <w:r>
                    <w:rPr>
                      <w:b/>
                      <w:sz w:val="28"/>
                      <w:szCs w:val="28"/>
                    </w:rPr>
                    <w:t>__________________</w:t>
                  </w:r>
                </w:p>
                <w:p w:rsidR="006B2C93" w:rsidRPr="007E6DE4" w:rsidRDefault="006B2C93" w:rsidP="000954FB">
                  <w:pPr>
                    <w:jc w:val="center"/>
                    <w:rPr>
                      <w:i/>
                      <w:sz w:val="20"/>
                      <w:szCs w:val="20"/>
                    </w:rPr>
                  </w:pPr>
                  <w:r w:rsidRPr="007E6DE4">
                    <w:rPr>
                      <w:i/>
                      <w:sz w:val="20"/>
                      <w:szCs w:val="20"/>
                    </w:rPr>
                    <w:t>ИНН претендента (для претендентов-резидентов Российской Федерации)</w:t>
                  </w:r>
                </w:p>
                <w:p w:rsidR="006B2C93" w:rsidRDefault="006B2C93" w:rsidP="000954FB">
                  <w:pPr>
                    <w:jc w:val="both"/>
                  </w:pPr>
                </w:p>
                <w:p w:rsidR="006B2C93" w:rsidRDefault="006B2C93" w:rsidP="000954FB">
                  <w:pPr>
                    <w:jc w:val="center"/>
                    <w:rPr>
                      <w:b/>
                    </w:rPr>
                  </w:pPr>
                  <w:r w:rsidRPr="00923E2D">
                    <w:rPr>
                      <w:b/>
                    </w:rPr>
                    <w:t xml:space="preserve">ЗАЯВКА НА УЧАСТИЕ В </w:t>
                  </w:r>
                  <w:r>
                    <w:rPr>
                      <w:b/>
                    </w:rPr>
                    <w:t>ОТКРЫТОМ КОНКУРСЕ № ОК</w:t>
                  </w:r>
                  <w:r w:rsidRPr="00923E2D">
                    <w:rPr>
                      <w:b/>
                    </w:rPr>
                    <w:t>/___/____/____</w:t>
                  </w:r>
                </w:p>
                <w:p w:rsidR="006B2C93" w:rsidRPr="00923E2D" w:rsidRDefault="006B2C93" w:rsidP="00EE7C2D">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EE62F8" w:rsidRDefault="00BC3E20">
      <w:pPr>
        <w:pStyle w:val="afc"/>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001E0B8E">
        <w:rPr>
          <w:sz w:val="28"/>
          <w:szCs w:val="28"/>
        </w:rPr>
        <w:t>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документами отнесенными к данному </w:t>
      </w:r>
      <w:r>
        <w:rPr>
          <w:rFonts w:ascii="Times New Roman" w:hAnsi="Times New Roman"/>
          <w:b w:val="0"/>
          <w:sz w:val="28"/>
          <w:szCs w:val="28"/>
        </w:rPr>
        <w:lastRenderedPageBreak/>
        <w:t>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03B4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EE62F8" w:rsidRDefault="000954FB">
      <w:pPr>
        <w:pStyle w:val="afc"/>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EE62F8" w:rsidRDefault="00F05F07">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E62F8" w:rsidRDefault="00C318D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EE62F8" w:rsidRDefault="000954FB">
      <w:pPr>
        <w:pStyle w:val="afc"/>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E62F8" w:rsidRDefault="000954FB">
      <w:pPr>
        <w:pStyle w:val="afc"/>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c"/>
        <w:rPr>
          <w:sz w:val="28"/>
        </w:rPr>
      </w:pPr>
    </w:p>
    <w:p w:rsidR="00EE62F8" w:rsidRDefault="000954FB">
      <w:pPr>
        <w:pStyle w:val="2"/>
        <w:numPr>
          <w:ilvl w:val="1"/>
          <w:numId w:val="11"/>
        </w:numPr>
        <w:tabs>
          <w:tab w:val="clear" w:pos="1260"/>
          <w:tab w:val="num" w:pos="-180"/>
          <w:tab w:val="num" w:pos="540"/>
        </w:tabs>
        <w:spacing w:before="0" w:after="0"/>
        <w:ind w:left="0" w:firstLine="709"/>
        <w:jc w:val="both"/>
        <w:rPr>
          <w:rFonts w:eastAsia="MS Mincho"/>
          <w:i w:val="0"/>
        </w:rPr>
      </w:pPr>
      <w:r w:rsidRPr="006E23A6">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sidRPr="009A1114">
        <w:rPr>
          <w:b w:val="0"/>
          <w:i w:val="0"/>
        </w:rPr>
        <w:lastRenderedPageBreak/>
        <w:t xml:space="preserve">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112E0B" w:rsidP="00B152B6">
      <w:pPr>
        <w:pStyle w:val="a"/>
        <w:rPr>
          <w:b w:val="0"/>
          <w:i w:val="0"/>
        </w:rPr>
      </w:pPr>
      <w:r w:rsidRPr="009A1114">
        <w:rPr>
          <w:b w:val="0"/>
          <w:i w:val="0"/>
        </w:rPr>
        <w:t xml:space="preserve">Общая стоимость товаров, работ, услуг представляется в рублях, с учётом </w:t>
      </w:r>
      <w:r w:rsidRPr="009F2AB4">
        <w:rPr>
          <w:b w:val="0"/>
          <w:i w:val="0"/>
        </w:rPr>
        <w:t xml:space="preserve">всех </w:t>
      </w:r>
      <w:r w:rsidR="000954FB" w:rsidRPr="009A1114">
        <w:rPr>
          <w:b w:val="0"/>
          <w:i w:val="0"/>
        </w:rPr>
        <w:t>возможных расходов претендента, в том числе транспортных расходов, и всех видов налогов, кроме НДС (указывается отдельной строкой),</w:t>
      </w:r>
      <w:r>
        <w:rPr>
          <w:b w:val="0"/>
          <w:i w:val="0"/>
        </w:rPr>
        <w:t xml:space="preserve"> </w:t>
      </w:r>
      <w:r w:rsidR="000954FB" w:rsidRPr="009A1114">
        <w:rPr>
          <w:b w:val="0"/>
          <w:i w:val="0"/>
        </w:rPr>
        <w:t>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81780" w:rsidRDefault="00981780" w:rsidP="00981780">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336BE2" w:rsidRDefault="00336BE2">
      <w:pPr>
        <w:pStyle w:val="a"/>
        <w:numPr>
          <w:ilvl w:val="0"/>
          <w:numId w:val="0"/>
        </w:numPr>
        <w:ind w:left="709"/>
        <w:rPr>
          <w:b w:val="0"/>
          <w:i w:val="0"/>
        </w:rPr>
      </w:pPr>
    </w:p>
    <w:p w:rsidR="00404E66" w:rsidRPr="006E23A6" w:rsidRDefault="00404E66" w:rsidP="006E23A6">
      <w:pPr>
        <w:spacing w:after="120"/>
        <w:jc w:val="center"/>
        <w:rPr>
          <w:b/>
          <w:bCs/>
          <w:sz w:val="32"/>
          <w:szCs w:val="32"/>
        </w:rPr>
      </w:pPr>
    </w:p>
    <w:p w:rsidR="000954FB" w:rsidRPr="006E23A6" w:rsidRDefault="00AC27B6" w:rsidP="006E23A6">
      <w:pPr>
        <w:spacing w:after="120"/>
        <w:jc w:val="center"/>
        <w:rPr>
          <w:b/>
          <w:bCs/>
          <w:sz w:val="32"/>
          <w:szCs w:val="32"/>
        </w:rPr>
      </w:pPr>
      <w:r w:rsidRPr="006E23A6">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7732F5" w:rsidRPr="006924DA" w:rsidRDefault="00C279F4" w:rsidP="006E23A6">
      <w:pPr>
        <w:keepNext/>
        <w:tabs>
          <w:tab w:val="num" w:pos="298"/>
        </w:tabs>
        <w:ind w:firstLine="709"/>
        <w:jc w:val="both"/>
        <w:rPr>
          <w:rFonts w:eastAsia="MS Mincho" w:cs="Arial"/>
          <w:b/>
          <w:bCs/>
          <w:kern w:val="1"/>
          <w:sz w:val="28"/>
          <w:szCs w:val="28"/>
        </w:rPr>
      </w:pPr>
      <w:r w:rsidRPr="00C279F4">
        <w:rPr>
          <w:rFonts w:eastAsia="MS Mincho" w:cs="Arial"/>
          <w:b/>
          <w:bCs/>
          <w:kern w:val="1"/>
          <w:sz w:val="28"/>
          <w:szCs w:val="28"/>
        </w:rPr>
        <w:t>4.1.</w:t>
      </w:r>
      <w:r w:rsidR="007732F5" w:rsidRPr="006924DA">
        <w:rPr>
          <w:rFonts w:eastAsia="MS Mincho" w:cs="Arial"/>
          <w:b/>
          <w:bCs/>
          <w:kern w:val="1"/>
          <w:sz w:val="32"/>
          <w:szCs w:val="32"/>
        </w:rPr>
        <w:t xml:space="preserve"> </w:t>
      </w:r>
      <w:r w:rsidR="007732F5" w:rsidRPr="006924DA">
        <w:rPr>
          <w:rFonts w:eastAsia="MS Mincho" w:cs="Arial"/>
          <w:b/>
          <w:bCs/>
          <w:kern w:val="1"/>
          <w:sz w:val="28"/>
          <w:szCs w:val="28"/>
        </w:rPr>
        <w:t>Цель работ</w:t>
      </w:r>
      <w:r w:rsidR="00B10A01">
        <w:rPr>
          <w:rFonts w:eastAsia="MS Mincho" w:cs="Arial"/>
          <w:b/>
          <w:bCs/>
          <w:kern w:val="1"/>
          <w:sz w:val="28"/>
          <w:szCs w:val="28"/>
        </w:rPr>
        <w:t>, основные понятия</w:t>
      </w:r>
    </w:p>
    <w:p w:rsidR="00804F95" w:rsidRDefault="009153BC" w:rsidP="00404E66">
      <w:pPr>
        <w:pStyle w:val="a"/>
        <w:numPr>
          <w:ilvl w:val="0"/>
          <w:numId w:val="0"/>
        </w:numPr>
        <w:ind w:firstLine="709"/>
        <w:rPr>
          <w:b w:val="0"/>
          <w:i w:val="0"/>
        </w:rPr>
      </w:pPr>
      <w:r>
        <w:rPr>
          <w:b w:val="0"/>
          <w:i w:val="0"/>
        </w:rPr>
        <w:t xml:space="preserve">4.1.1. Наименование работ - </w:t>
      </w:r>
      <w:r w:rsidR="00804F95">
        <w:rPr>
          <w:b w:val="0"/>
          <w:i w:val="0"/>
        </w:rPr>
        <w:t>Р</w:t>
      </w:r>
      <w:r w:rsidR="00804F95" w:rsidRPr="00804F95">
        <w:rPr>
          <w:b w:val="0"/>
          <w:i w:val="0"/>
        </w:rPr>
        <w:t>азработк</w:t>
      </w:r>
      <w:r w:rsidR="00804F95">
        <w:rPr>
          <w:b w:val="0"/>
          <w:i w:val="0"/>
        </w:rPr>
        <w:t>а</w:t>
      </w:r>
      <w:r w:rsidR="006E23A6">
        <w:rPr>
          <w:b w:val="0"/>
          <w:i w:val="0"/>
        </w:rPr>
        <w:t xml:space="preserve"> и внедрение модуля «</w:t>
      </w:r>
      <w:r w:rsidR="00804F95" w:rsidRPr="00804F95">
        <w:rPr>
          <w:b w:val="0"/>
          <w:i w:val="0"/>
        </w:rPr>
        <w:t xml:space="preserve">Прогноз плановых ремонтов вагонов ОАО </w:t>
      </w:r>
      <w:r w:rsidR="006E23A6">
        <w:rPr>
          <w:b w:val="0"/>
          <w:i w:val="0"/>
        </w:rPr>
        <w:t>«</w:t>
      </w:r>
      <w:r w:rsidR="00804F95" w:rsidRPr="00804F95">
        <w:rPr>
          <w:b w:val="0"/>
          <w:i w:val="0"/>
        </w:rPr>
        <w:t>ТрансКонтейнер</w:t>
      </w:r>
      <w:r w:rsidR="006E23A6">
        <w:rPr>
          <w:b w:val="0"/>
          <w:i w:val="0"/>
        </w:rPr>
        <w:t>»</w:t>
      </w:r>
      <w:r w:rsidR="00804F95" w:rsidRPr="00804F95">
        <w:rPr>
          <w:b w:val="0"/>
          <w:i w:val="0"/>
        </w:rPr>
        <w:t xml:space="preserve"> и расчет </w:t>
      </w:r>
      <w:r w:rsidR="006E23A6">
        <w:rPr>
          <w:b w:val="0"/>
          <w:i w:val="0"/>
        </w:rPr>
        <w:t>доходов от эксплуатации вагонов»</w:t>
      </w:r>
      <w:r w:rsidR="00804F95" w:rsidRPr="00804F95">
        <w:rPr>
          <w:b w:val="0"/>
          <w:i w:val="0"/>
        </w:rPr>
        <w:t xml:space="preserve"> подсистемы «Управление эксплуатацией контейнеров и подвижного состава»</w:t>
      </w:r>
      <w:r w:rsidR="00804F95">
        <w:rPr>
          <w:b w:val="0"/>
          <w:i w:val="0"/>
        </w:rPr>
        <w:t>.</w:t>
      </w:r>
    </w:p>
    <w:p w:rsidR="004C1FC2" w:rsidRPr="004C1FC2" w:rsidRDefault="009153BC" w:rsidP="00404E66">
      <w:pPr>
        <w:pStyle w:val="a"/>
        <w:numPr>
          <w:ilvl w:val="0"/>
          <w:numId w:val="0"/>
        </w:numPr>
        <w:ind w:firstLine="709"/>
        <w:rPr>
          <w:b w:val="0"/>
          <w:i w:val="0"/>
        </w:rPr>
      </w:pPr>
      <w:r>
        <w:rPr>
          <w:b w:val="0"/>
          <w:i w:val="0"/>
        </w:rPr>
        <w:t xml:space="preserve">4.1.2. </w:t>
      </w:r>
      <w:r w:rsidR="004C1FC2" w:rsidRPr="004C1FC2">
        <w:rPr>
          <w:b w:val="0"/>
          <w:i w:val="0"/>
        </w:rPr>
        <w:t>Цель создания программного обеспечения – сформировать объективную оценку экономической эффективности мероприятий по поддержанию технической готовности рабочего парка вагонов ОАО «ТрансКонтейнер».</w:t>
      </w:r>
    </w:p>
    <w:p w:rsidR="004C1FC2" w:rsidRPr="004C1FC2" w:rsidRDefault="009153BC" w:rsidP="00404E66">
      <w:pPr>
        <w:pStyle w:val="a"/>
        <w:numPr>
          <w:ilvl w:val="0"/>
          <w:numId w:val="0"/>
        </w:numPr>
        <w:ind w:firstLine="709"/>
        <w:rPr>
          <w:b w:val="0"/>
          <w:i w:val="0"/>
        </w:rPr>
      </w:pPr>
      <w:r>
        <w:rPr>
          <w:b w:val="0"/>
          <w:i w:val="0"/>
        </w:rPr>
        <w:t xml:space="preserve">4.1.3. </w:t>
      </w:r>
      <w:r w:rsidR="004C1FC2" w:rsidRPr="004C1FC2">
        <w:rPr>
          <w:b w:val="0"/>
          <w:i w:val="0"/>
        </w:rPr>
        <w:t>Оценка производится по следующим основным критериям:</w:t>
      </w:r>
    </w:p>
    <w:p w:rsidR="004C1FC2" w:rsidRPr="004C1FC2" w:rsidRDefault="009153BC" w:rsidP="00404E66">
      <w:pPr>
        <w:pStyle w:val="a"/>
        <w:numPr>
          <w:ilvl w:val="0"/>
          <w:numId w:val="0"/>
        </w:numPr>
        <w:ind w:firstLine="709"/>
        <w:rPr>
          <w:b w:val="0"/>
          <w:i w:val="0"/>
        </w:rPr>
      </w:pPr>
      <w:r>
        <w:rPr>
          <w:b w:val="0"/>
          <w:i w:val="0"/>
        </w:rPr>
        <w:t xml:space="preserve">А) </w:t>
      </w:r>
      <w:r w:rsidR="004C1FC2" w:rsidRPr="004C1FC2">
        <w:rPr>
          <w:b w:val="0"/>
          <w:i w:val="0"/>
        </w:rPr>
        <w:t>Балансовая стоимость вагона и остаточная стоимость его деталей ходовых частей.</w:t>
      </w:r>
    </w:p>
    <w:p w:rsidR="004C1FC2" w:rsidRPr="004C1FC2" w:rsidRDefault="009153BC" w:rsidP="00404E66">
      <w:pPr>
        <w:pStyle w:val="a"/>
        <w:numPr>
          <w:ilvl w:val="0"/>
          <w:numId w:val="0"/>
        </w:numPr>
        <w:ind w:firstLine="709"/>
        <w:rPr>
          <w:b w:val="0"/>
          <w:i w:val="0"/>
        </w:rPr>
      </w:pPr>
      <w:r>
        <w:rPr>
          <w:b w:val="0"/>
          <w:i w:val="0"/>
        </w:rPr>
        <w:t xml:space="preserve">Б) </w:t>
      </w:r>
      <w:r w:rsidR="004C1FC2" w:rsidRPr="004C1FC2">
        <w:rPr>
          <w:b w:val="0"/>
          <w:i w:val="0"/>
        </w:rPr>
        <w:t>Расчет предстоящих плановых ремонтов по каждому вагону с учетом потребности замены деталей ходовых частей до конца нормативного срока службы.</w:t>
      </w:r>
    </w:p>
    <w:p w:rsidR="004C1FC2" w:rsidRPr="004C1FC2" w:rsidRDefault="009153BC" w:rsidP="00404E66">
      <w:pPr>
        <w:pStyle w:val="a"/>
        <w:numPr>
          <w:ilvl w:val="0"/>
          <w:numId w:val="0"/>
        </w:numPr>
        <w:ind w:firstLine="709"/>
        <w:rPr>
          <w:b w:val="0"/>
          <w:i w:val="0"/>
        </w:rPr>
      </w:pPr>
      <w:r>
        <w:rPr>
          <w:b w:val="0"/>
          <w:i w:val="0"/>
        </w:rPr>
        <w:t xml:space="preserve">В) </w:t>
      </w:r>
      <w:r w:rsidR="004C1FC2" w:rsidRPr="004C1FC2">
        <w:rPr>
          <w:b w:val="0"/>
          <w:i w:val="0"/>
        </w:rPr>
        <w:t xml:space="preserve">Расчет предстоящих в отчетном периоде затрат на проведение плановых ремонтов по вагонам с учетом установки новых деталей.  </w:t>
      </w:r>
    </w:p>
    <w:p w:rsidR="004C1FC2" w:rsidRPr="004C1FC2" w:rsidRDefault="009153BC" w:rsidP="00404E66">
      <w:pPr>
        <w:pStyle w:val="a"/>
        <w:numPr>
          <w:ilvl w:val="0"/>
          <w:numId w:val="0"/>
        </w:numPr>
        <w:ind w:firstLine="709"/>
        <w:rPr>
          <w:b w:val="0"/>
          <w:i w:val="0"/>
        </w:rPr>
      </w:pPr>
      <w:r>
        <w:rPr>
          <w:b w:val="0"/>
          <w:i w:val="0"/>
        </w:rPr>
        <w:lastRenderedPageBreak/>
        <w:t xml:space="preserve">Г) </w:t>
      </w:r>
      <w:r w:rsidR="004C1FC2" w:rsidRPr="004C1FC2">
        <w:rPr>
          <w:b w:val="0"/>
          <w:i w:val="0"/>
        </w:rPr>
        <w:t xml:space="preserve">Расчет дохода от реализации вагона в металлолом с учетом стоимости </w:t>
      </w:r>
      <w:r>
        <w:rPr>
          <w:b w:val="0"/>
          <w:i w:val="0"/>
        </w:rPr>
        <w:t>крупногабаритных металлоконструкций (</w:t>
      </w:r>
      <w:r w:rsidR="004C1FC2" w:rsidRPr="004C1FC2">
        <w:rPr>
          <w:b w:val="0"/>
          <w:i w:val="0"/>
        </w:rPr>
        <w:t>КГМК</w:t>
      </w:r>
      <w:r>
        <w:rPr>
          <w:b w:val="0"/>
          <w:i w:val="0"/>
        </w:rPr>
        <w:t>)</w:t>
      </w:r>
      <w:r w:rsidR="004C1FC2" w:rsidRPr="004C1FC2">
        <w:rPr>
          <w:b w:val="0"/>
          <w:i w:val="0"/>
        </w:rPr>
        <w:t xml:space="preserve"> и годных деталей ходовых частей.</w:t>
      </w:r>
    </w:p>
    <w:p w:rsidR="004C1FC2" w:rsidRPr="004C1FC2" w:rsidRDefault="009153BC" w:rsidP="00404E66">
      <w:pPr>
        <w:pStyle w:val="a"/>
        <w:numPr>
          <w:ilvl w:val="0"/>
          <w:numId w:val="0"/>
        </w:numPr>
        <w:ind w:firstLine="709"/>
        <w:rPr>
          <w:b w:val="0"/>
          <w:i w:val="0"/>
        </w:rPr>
      </w:pPr>
      <w:r>
        <w:rPr>
          <w:b w:val="0"/>
          <w:i w:val="0"/>
        </w:rPr>
        <w:t xml:space="preserve">Д) </w:t>
      </w:r>
      <w:r w:rsidR="004C1FC2" w:rsidRPr="004C1FC2">
        <w:rPr>
          <w:b w:val="0"/>
          <w:i w:val="0"/>
        </w:rPr>
        <w:t>Расчет прогнозируемого дохода от эксплуатации вагонов с учетом расходов на ремонт, накладных расходов на содержание парка, доходной ставки и остаточной стоимости годных деталей по окончании эксплуатации.</w:t>
      </w:r>
    </w:p>
    <w:p w:rsidR="00983251" w:rsidRDefault="00983251" w:rsidP="00404E66">
      <w:pPr>
        <w:tabs>
          <w:tab w:val="num" w:pos="1070"/>
        </w:tabs>
        <w:ind w:firstLine="709"/>
        <w:jc w:val="both"/>
        <w:rPr>
          <w:sz w:val="28"/>
          <w:szCs w:val="28"/>
        </w:rPr>
      </w:pPr>
    </w:p>
    <w:p w:rsidR="00804F95" w:rsidRDefault="009153BC" w:rsidP="00404E66">
      <w:pPr>
        <w:tabs>
          <w:tab w:val="num" w:pos="1070"/>
        </w:tabs>
        <w:ind w:firstLine="709"/>
        <w:jc w:val="both"/>
        <w:rPr>
          <w:sz w:val="28"/>
          <w:szCs w:val="28"/>
        </w:rPr>
      </w:pPr>
      <w:r>
        <w:rPr>
          <w:sz w:val="28"/>
          <w:szCs w:val="28"/>
        </w:rPr>
        <w:t xml:space="preserve">4.1.4. </w:t>
      </w:r>
      <w:r w:rsidR="00804F95">
        <w:rPr>
          <w:sz w:val="28"/>
          <w:szCs w:val="28"/>
        </w:rPr>
        <w:t>П</w:t>
      </w:r>
      <w:r w:rsidR="00804F95" w:rsidRPr="00804F95">
        <w:rPr>
          <w:sz w:val="28"/>
          <w:szCs w:val="28"/>
        </w:rPr>
        <w:t>одсистем</w:t>
      </w:r>
      <w:r w:rsidR="00804F95">
        <w:rPr>
          <w:sz w:val="28"/>
          <w:szCs w:val="28"/>
        </w:rPr>
        <w:t>а</w:t>
      </w:r>
      <w:r w:rsidR="00804F95" w:rsidRPr="00804F95">
        <w:rPr>
          <w:sz w:val="28"/>
          <w:szCs w:val="28"/>
        </w:rPr>
        <w:t xml:space="preserve"> «Управление эксплуатацией контейнеров и подвижного состава»</w:t>
      </w:r>
      <w:r w:rsidR="00804F95">
        <w:rPr>
          <w:sz w:val="28"/>
          <w:szCs w:val="28"/>
        </w:rPr>
        <w:t xml:space="preserve"> обеспечивает:</w:t>
      </w:r>
    </w:p>
    <w:p w:rsidR="00EE62F8" w:rsidRDefault="00804F95">
      <w:pPr>
        <w:pStyle w:val="affa"/>
        <w:numPr>
          <w:ilvl w:val="0"/>
          <w:numId w:val="29"/>
        </w:numPr>
        <w:suppressAutoHyphens w:val="0"/>
        <w:ind w:left="0" w:firstLine="709"/>
        <w:contextualSpacing/>
        <w:jc w:val="both"/>
        <w:rPr>
          <w:sz w:val="28"/>
          <w:szCs w:val="28"/>
        </w:rPr>
      </w:pPr>
      <w:r>
        <w:rPr>
          <w:sz w:val="28"/>
          <w:szCs w:val="28"/>
        </w:rPr>
        <w:t>Ведение технических паспортов, сертификатов и других учетных документов и контейнеров;</w:t>
      </w:r>
    </w:p>
    <w:p w:rsidR="00EE62F8" w:rsidRDefault="00804F95">
      <w:pPr>
        <w:pStyle w:val="affa"/>
        <w:numPr>
          <w:ilvl w:val="0"/>
          <w:numId w:val="29"/>
        </w:numPr>
        <w:suppressAutoHyphens w:val="0"/>
        <w:ind w:left="0" w:firstLine="709"/>
        <w:contextualSpacing/>
        <w:jc w:val="both"/>
        <w:rPr>
          <w:sz w:val="28"/>
          <w:szCs w:val="28"/>
        </w:rPr>
      </w:pPr>
      <w:r>
        <w:rPr>
          <w:sz w:val="28"/>
          <w:szCs w:val="28"/>
        </w:rPr>
        <w:t>Учет наличия контейнеров и вагонов с распределением по типам и годам постройки;</w:t>
      </w:r>
    </w:p>
    <w:p w:rsidR="00EE62F8" w:rsidRDefault="00804F95">
      <w:pPr>
        <w:pStyle w:val="affa"/>
        <w:numPr>
          <w:ilvl w:val="0"/>
          <w:numId w:val="29"/>
        </w:numPr>
        <w:suppressAutoHyphens w:val="0"/>
        <w:ind w:left="0" w:firstLine="709"/>
        <w:contextualSpacing/>
        <w:jc w:val="both"/>
        <w:rPr>
          <w:sz w:val="28"/>
          <w:szCs w:val="28"/>
        </w:rPr>
      </w:pPr>
      <w:r>
        <w:rPr>
          <w:sz w:val="28"/>
          <w:szCs w:val="28"/>
        </w:rPr>
        <w:t>Учет стоимостных характеристик вагонов и контейнеров с распределением по типам и годам постройки;</w:t>
      </w:r>
    </w:p>
    <w:p w:rsidR="00EE62F8" w:rsidRDefault="00804F95">
      <w:pPr>
        <w:pStyle w:val="affa"/>
        <w:numPr>
          <w:ilvl w:val="0"/>
          <w:numId w:val="29"/>
        </w:numPr>
        <w:suppressAutoHyphens w:val="0"/>
        <w:ind w:left="0" w:firstLine="709"/>
        <w:contextualSpacing/>
        <w:jc w:val="both"/>
        <w:rPr>
          <w:sz w:val="28"/>
          <w:szCs w:val="28"/>
        </w:rPr>
      </w:pPr>
      <w:r>
        <w:rPr>
          <w:sz w:val="28"/>
          <w:szCs w:val="28"/>
        </w:rPr>
        <w:t>Учет стоимостных характеристик вагонов и контейнеров с распределением по типам и выделением:</w:t>
      </w:r>
    </w:p>
    <w:p w:rsidR="00EE62F8" w:rsidRDefault="00804F95">
      <w:pPr>
        <w:pStyle w:val="affa"/>
        <w:numPr>
          <w:ilvl w:val="1"/>
          <w:numId w:val="27"/>
        </w:numPr>
        <w:ind w:left="0" w:firstLine="1701"/>
        <w:jc w:val="both"/>
        <w:rPr>
          <w:sz w:val="28"/>
          <w:szCs w:val="28"/>
        </w:rPr>
      </w:pPr>
      <w:r w:rsidRPr="004B5894">
        <w:rPr>
          <w:sz w:val="28"/>
          <w:szCs w:val="28"/>
        </w:rPr>
        <w:t>Балансовой стоимости;</w:t>
      </w:r>
    </w:p>
    <w:p w:rsidR="00EE62F8" w:rsidRDefault="00804F95">
      <w:pPr>
        <w:pStyle w:val="affa"/>
        <w:numPr>
          <w:ilvl w:val="1"/>
          <w:numId w:val="27"/>
        </w:numPr>
        <w:ind w:left="0" w:firstLine="1701"/>
        <w:jc w:val="both"/>
        <w:rPr>
          <w:sz w:val="28"/>
          <w:szCs w:val="28"/>
        </w:rPr>
      </w:pPr>
      <w:r w:rsidRPr="004B5894">
        <w:rPr>
          <w:sz w:val="28"/>
          <w:szCs w:val="28"/>
        </w:rPr>
        <w:t>Остаточной стоимости;</w:t>
      </w:r>
    </w:p>
    <w:p w:rsidR="00EE62F8" w:rsidRDefault="00804F95">
      <w:pPr>
        <w:pStyle w:val="affa"/>
        <w:numPr>
          <w:ilvl w:val="1"/>
          <w:numId w:val="27"/>
        </w:numPr>
        <w:ind w:left="0" w:firstLine="1701"/>
        <w:jc w:val="both"/>
        <w:rPr>
          <w:sz w:val="28"/>
          <w:szCs w:val="28"/>
        </w:rPr>
      </w:pPr>
      <w:r w:rsidRPr="004B5894">
        <w:rPr>
          <w:sz w:val="28"/>
          <w:szCs w:val="28"/>
        </w:rPr>
        <w:t>Суммы начисленного износа;</w:t>
      </w:r>
    </w:p>
    <w:p w:rsidR="00EE62F8" w:rsidRDefault="00804F95">
      <w:pPr>
        <w:pStyle w:val="affa"/>
        <w:numPr>
          <w:ilvl w:val="0"/>
          <w:numId w:val="29"/>
        </w:numPr>
        <w:suppressAutoHyphens w:val="0"/>
        <w:ind w:left="0" w:firstLine="709"/>
        <w:contextualSpacing/>
        <w:jc w:val="both"/>
        <w:rPr>
          <w:sz w:val="28"/>
          <w:szCs w:val="28"/>
        </w:rPr>
      </w:pPr>
      <w:r w:rsidRPr="004B5894">
        <w:rPr>
          <w:sz w:val="28"/>
          <w:szCs w:val="28"/>
        </w:rPr>
        <w:t>Ведение учета узлов и деталей вагонов:</w:t>
      </w:r>
    </w:p>
    <w:p w:rsidR="00EE62F8" w:rsidRDefault="00804F95">
      <w:pPr>
        <w:pStyle w:val="affa"/>
        <w:numPr>
          <w:ilvl w:val="1"/>
          <w:numId w:val="27"/>
        </w:numPr>
        <w:ind w:left="0" w:firstLine="1701"/>
        <w:jc w:val="both"/>
        <w:rPr>
          <w:sz w:val="28"/>
          <w:szCs w:val="28"/>
        </w:rPr>
      </w:pPr>
      <w:r w:rsidRPr="004B5894">
        <w:rPr>
          <w:sz w:val="28"/>
          <w:szCs w:val="28"/>
        </w:rPr>
        <w:t>Поступление новых;</w:t>
      </w:r>
    </w:p>
    <w:p w:rsidR="00EE62F8" w:rsidRDefault="00804F95">
      <w:pPr>
        <w:pStyle w:val="affa"/>
        <w:numPr>
          <w:ilvl w:val="1"/>
          <w:numId w:val="27"/>
        </w:numPr>
        <w:ind w:left="0" w:firstLine="1701"/>
        <w:jc w:val="both"/>
        <w:rPr>
          <w:sz w:val="28"/>
          <w:szCs w:val="28"/>
        </w:rPr>
      </w:pPr>
      <w:r w:rsidRPr="004B5894">
        <w:rPr>
          <w:sz w:val="28"/>
          <w:szCs w:val="28"/>
        </w:rPr>
        <w:t>Установка под вагон;</w:t>
      </w:r>
    </w:p>
    <w:p w:rsidR="00EE62F8" w:rsidRDefault="00804F95">
      <w:pPr>
        <w:pStyle w:val="affa"/>
        <w:numPr>
          <w:ilvl w:val="1"/>
          <w:numId w:val="27"/>
        </w:numPr>
        <w:ind w:left="0" w:firstLine="1701"/>
        <w:jc w:val="both"/>
        <w:rPr>
          <w:sz w:val="28"/>
          <w:szCs w:val="28"/>
        </w:rPr>
      </w:pPr>
      <w:r w:rsidRPr="004B5894">
        <w:rPr>
          <w:sz w:val="28"/>
          <w:szCs w:val="28"/>
        </w:rPr>
        <w:t>Снятие со списанных вагонов</w:t>
      </w:r>
      <w:r w:rsidR="009153BC">
        <w:rPr>
          <w:sz w:val="28"/>
          <w:szCs w:val="28"/>
        </w:rPr>
        <w:t>;</w:t>
      </w:r>
    </w:p>
    <w:p w:rsidR="00EE62F8" w:rsidRDefault="00804F95">
      <w:pPr>
        <w:pStyle w:val="affa"/>
        <w:numPr>
          <w:ilvl w:val="0"/>
          <w:numId w:val="28"/>
        </w:numPr>
        <w:tabs>
          <w:tab w:val="left" w:pos="1134"/>
        </w:tabs>
        <w:ind w:left="0" w:firstLine="709"/>
        <w:jc w:val="both"/>
        <w:rPr>
          <w:sz w:val="28"/>
          <w:szCs w:val="28"/>
        </w:rPr>
      </w:pPr>
      <w:r w:rsidRPr="004B5894">
        <w:rPr>
          <w:sz w:val="28"/>
          <w:szCs w:val="28"/>
        </w:rPr>
        <w:t>Планирование и контроль за выполнением программы ремонта вагонов;</w:t>
      </w:r>
    </w:p>
    <w:p w:rsidR="00EE62F8" w:rsidRDefault="00804F95">
      <w:pPr>
        <w:pStyle w:val="affa"/>
        <w:numPr>
          <w:ilvl w:val="0"/>
          <w:numId w:val="28"/>
        </w:numPr>
        <w:tabs>
          <w:tab w:val="left" w:pos="1134"/>
        </w:tabs>
        <w:ind w:left="0" w:firstLine="709"/>
        <w:jc w:val="both"/>
        <w:rPr>
          <w:sz w:val="28"/>
          <w:szCs w:val="28"/>
        </w:rPr>
      </w:pPr>
      <w:r w:rsidRPr="004B5894">
        <w:rPr>
          <w:sz w:val="28"/>
          <w:szCs w:val="28"/>
        </w:rPr>
        <w:t>Учет технического состояние вагонов с распределением по типам и по видам ремонта;</w:t>
      </w:r>
    </w:p>
    <w:p w:rsidR="00EE62F8" w:rsidRDefault="00804F95">
      <w:pPr>
        <w:pStyle w:val="affa"/>
        <w:numPr>
          <w:ilvl w:val="0"/>
          <w:numId w:val="28"/>
        </w:numPr>
        <w:tabs>
          <w:tab w:val="left" w:pos="1134"/>
        </w:tabs>
        <w:ind w:left="0" w:firstLine="709"/>
        <w:jc w:val="both"/>
        <w:rPr>
          <w:sz w:val="28"/>
          <w:szCs w:val="28"/>
        </w:rPr>
      </w:pPr>
      <w:r w:rsidRPr="004B5894">
        <w:rPr>
          <w:sz w:val="28"/>
          <w:szCs w:val="28"/>
        </w:rPr>
        <w:t>Учет</w:t>
      </w:r>
      <w:r>
        <w:rPr>
          <w:sz w:val="28"/>
          <w:szCs w:val="28"/>
        </w:rPr>
        <w:t xml:space="preserve"> количественных и</w:t>
      </w:r>
      <w:r w:rsidRPr="004B5894">
        <w:rPr>
          <w:sz w:val="28"/>
          <w:szCs w:val="28"/>
        </w:rPr>
        <w:t xml:space="preserve"> стоимостных показателей вагонов, исключенных из эксплуатируемого парка;</w:t>
      </w:r>
    </w:p>
    <w:p w:rsidR="00EE62F8" w:rsidRDefault="00804F95">
      <w:pPr>
        <w:pStyle w:val="affa"/>
        <w:numPr>
          <w:ilvl w:val="0"/>
          <w:numId w:val="28"/>
        </w:numPr>
        <w:tabs>
          <w:tab w:val="left" w:pos="1134"/>
        </w:tabs>
        <w:ind w:left="0" w:firstLine="709"/>
        <w:jc w:val="both"/>
        <w:rPr>
          <w:sz w:val="28"/>
          <w:szCs w:val="28"/>
        </w:rPr>
      </w:pPr>
      <w:r w:rsidRPr="004B5894">
        <w:rPr>
          <w:sz w:val="28"/>
          <w:szCs w:val="28"/>
        </w:rPr>
        <w:t>Учет договоров покупки, продажи, аренды и субаренды вагонов;</w:t>
      </w:r>
    </w:p>
    <w:p w:rsidR="00EE62F8" w:rsidRDefault="00804F95">
      <w:pPr>
        <w:pStyle w:val="affa"/>
        <w:numPr>
          <w:ilvl w:val="0"/>
          <w:numId w:val="28"/>
        </w:numPr>
        <w:tabs>
          <w:tab w:val="left" w:pos="1134"/>
        </w:tabs>
        <w:suppressAutoHyphens w:val="0"/>
        <w:ind w:left="0" w:firstLine="709"/>
        <w:contextualSpacing/>
        <w:jc w:val="both"/>
        <w:rPr>
          <w:sz w:val="28"/>
          <w:szCs w:val="28"/>
        </w:rPr>
      </w:pPr>
      <w:r w:rsidRPr="004B5894">
        <w:rPr>
          <w:sz w:val="28"/>
          <w:szCs w:val="28"/>
        </w:rPr>
        <w:t>Учет зачисления вагонов в нерабочий парк и изъятие из него.</w:t>
      </w:r>
    </w:p>
    <w:p w:rsidR="00804F95" w:rsidRDefault="00804F95" w:rsidP="00404E66">
      <w:pPr>
        <w:pStyle w:val="affa"/>
        <w:tabs>
          <w:tab w:val="left" w:pos="1134"/>
        </w:tabs>
        <w:ind w:left="0" w:firstLine="709"/>
        <w:jc w:val="both"/>
        <w:rPr>
          <w:sz w:val="28"/>
          <w:szCs w:val="28"/>
        </w:rPr>
      </w:pPr>
    </w:p>
    <w:p w:rsidR="006E29E2" w:rsidRDefault="009153BC" w:rsidP="00404E66">
      <w:pPr>
        <w:pStyle w:val="affa"/>
        <w:tabs>
          <w:tab w:val="left" w:pos="1134"/>
        </w:tabs>
        <w:ind w:left="0" w:firstLine="709"/>
        <w:jc w:val="both"/>
        <w:rPr>
          <w:sz w:val="28"/>
          <w:szCs w:val="28"/>
        </w:rPr>
      </w:pPr>
      <w:r>
        <w:rPr>
          <w:sz w:val="28"/>
          <w:szCs w:val="28"/>
        </w:rPr>
        <w:t xml:space="preserve">4.1.5. </w:t>
      </w:r>
      <w:r w:rsidR="00804F95">
        <w:rPr>
          <w:sz w:val="28"/>
          <w:szCs w:val="28"/>
        </w:rPr>
        <w:t xml:space="preserve">Подсистема «Управление </w:t>
      </w:r>
      <w:r w:rsidR="00804F95" w:rsidRPr="004B5894">
        <w:rPr>
          <w:sz w:val="28"/>
          <w:szCs w:val="28"/>
        </w:rPr>
        <w:t>эксплуатацией контейнеров и подвижного состава</w:t>
      </w:r>
      <w:r w:rsidR="00804F95">
        <w:rPr>
          <w:sz w:val="28"/>
          <w:szCs w:val="28"/>
        </w:rPr>
        <w:t xml:space="preserve">» находится в промышленной эксплуатации с 2006 года. </w:t>
      </w:r>
    </w:p>
    <w:p w:rsidR="006E29E2" w:rsidRDefault="00804F95" w:rsidP="00404E66">
      <w:pPr>
        <w:pStyle w:val="affa"/>
        <w:tabs>
          <w:tab w:val="left" w:pos="1134"/>
        </w:tabs>
        <w:ind w:left="0" w:firstLine="709"/>
        <w:jc w:val="both"/>
        <w:rPr>
          <w:sz w:val="28"/>
          <w:szCs w:val="28"/>
        </w:rPr>
      </w:pPr>
      <w:r w:rsidRPr="004B5894">
        <w:rPr>
          <w:sz w:val="28"/>
          <w:szCs w:val="28"/>
        </w:rPr>
        <w:t>АРМ «ВагТК»</w:t>
      </w:r>
      <w:r>
        <w:rPr>
          <w:sz w:val="28"/>
          <w:szCs w:val="28"/>
        </w:rPr>
        <w:t xml:space="preserve"> </w:t>
      </w:r>
      <w:r w:rsidRPr="004F2FB1">
        <w:rPr>
          <w:sz w:val="28"/>
          <w:szCs w:val="28"/>
        </w:rPr>
        <w:t>реализована на платформе Delphi xe3</w:t>
      </w:r>
      <w:r>
        <w:rPr>
          <w:sz w:val="28"/>
          <w:szCs w:val="28"/>
        </w:rPr>
        <w:t xml:space="preserve">, </w:t>
      </w:r>
    </w:p>
    <w:p w:rsidR="00804F95" w:rsidRDefault="00804F95" w:rsidP="00404E66">
      <w:pPr>
        <w:pStyle w:val="affa"/>
        <w:tabs>
          <w:tab w:val="left" w:pos="1134"/>
        </w:tabs>
        <w:ind w:left="0" w:firstLine="709"/>
        <w:jc w:val="both"/>
        <w:rPr>
          <w:sz w:val="28"/>
          <w:szCs w:val="28"/>
        </w:rPr>
      </w:pPr>
      <w:r w:rsidRPr="004F2FB1">
        <w:rPr>
          <w:sz w:val="28"/>
          <w:szCs w:val="28"/>
        </w:rPr>
        <w:t>АРМ «ДИСП КНТ»</w:t>
      </w:r>
      <w:r>
        <w:rPr>
          <w:sz w:val="28"/>
          <w:szCs w:val="28"/>
        </w:rPr>
        <w:t xml:space="preserve"> </w:t>
      </w:r>
      <w:r w:rsidRPr="004F2FB1">
        <w:rPr>
          <w:sz w:val="28"/>
          <w:szCs w:val="28"/>
        </w:rPr>
        <w:t>реализована на платформе Microsoft Visual Basic 6.0 Service Pack 2</w:t>
      </w:r>
      <w:r>
        <w:rPr>
          <w:sz w:val="28"/>
          <w:szCs w:val="28"/>
        </w:rPr>
        <w:t>.</w:t>
      </w:r>
    </w:p>
    <w:p w:rsidR="00804F95" w:rsidRDefault="00804F95" w:rsidP="00404E66">
      <w:pPr>
        <w:pStyle w:val="affa"/>
        <w:tabs>
          <w:tab w:val="left" w:pos="1134"/>
        </w:tabs>
        <w:ind w:left="0" w:firstLine="709"/>
        <w:jc w:val="both"/>
        <w:rPr>
          <w:sz w:val="28"/>
          <w:szCs w:val="28"/>
        </w:rPr>
      </w:pPr>
    </w:p>
    <w:p w:rsidR="00804F95" w:rsidRDefault="006E29E2" w:rsidP="00404E66">
      <w:pPr>
        <w:pStyle w:val="affa"/>
        <w:tabs>
          <w:tab w:val="left" w:pos="1134"/>
        </w:tabs>
        <w:ind w:left="0" w:firstLine="709"/>
        <w:jc w:val="both"/>
        <w:rPr>
          <w:sz w:val="28"/>
          <w:szCs w:val="28"/>
        </w:rPr>
      </w:pPr>
      <w:r>
        <w:rPr>
          <w:sz w:val="28"/>
          <w:szCs w:val="28"/>
        </w:rPr>
        <w:t>4.1.</w:t>
      </w:r>
      <w:r w:rsidR="006B2C93">
        <w:rPr>
          <w:sz w:val="28"/>
          <w:szCs w:val="28"/>
        </w:rPr>
        <w:t>6</w:t>
      </w:r>
      <w:r>
        <w:rPr>
          <w:sz w:val="28"/>
          <w:szCs w:val="28"/>
        </w:rPr>
        <w:t xml:space="preserve">. </w:t>
      </w:r>
      <w:r w:rsidR="00804F95">
        <w:rPr>
          <w:sz w:val="28"/>
          <w:szCs w:val="28"/>
        </w:rPr>
        <w:t xml:space="preserve">Подсистема «Управление </w:t>
      </w:r>
      <w:r w:rsidR="00804F95" w:rsidRPr="004B5894">
        <w:rPr>
          <w:sz w:val="28"/>
          <w:szCs w:val="28"/>
        </w:rPr>
        <w:t>эксплуатацией контейнеров и подвижного состава</w:t>
      </w:r>
      <w:r w:rsidR="00804F95">
        <w:rPr>
          <w:sz w:val="28"/>
          <w:szCs w:val="28"/>
        </w:rPr>
        <w:t>» интегрирована</w:t>
      </w:r>
      <w:r w:rsidR="00804F95" w:rsidRPr="008F180F">
        <w:rPr>
          <w:sz w:val="28"/>
          <w:szCs w:val="28"/>
        </w:rPr>
        <w:t xml:space="preserve"> </w:t>
      </w:r>
      <w:r w:rsidR="00804F95">
        <w:rPr>
          <w:sz w:val="28"/>
          <w:szCs w:val="28"/>
        </w:rPr>
        <w:t>с</w:t>
      </w:r>
      <w:r w:rsidR="00804F95" w:rsidRPr="008F180F">
        <w:rPr>
          <w:sz w:val="28"/>
          <w:szCs w:val="28"/>
        </w:rPr>
        <w:t xml:space="preserve"> систем</w:t>
      </w:r>
      <w:r w:rsidR="00804F95">
        <w:rPr>
          <w:sz w:val="28"/>
          <w:szCs w:val="28"/>
        </w:rPr>
        <w:t>ой</w:t>
      </w:r>
      <w:r w:rsidR="00804F95" w:rsidRPr="008F180F">
        <w:rPr>
          <w:sz w:val="28"/>
          <w:szCs w:val="28"/>
        </w:rPr>
        <w:t xml:space="preserve"> графического отображения (СГО) в части передачи данных</w:t>
      </w:r>
      <w:r w:rsidR="00804F95">
        <w:rPr>
          <w:sz w:val="28"/>
          <w:szCs w:val="28"/>
        </w:rPr>
        <w:t xml:space="preserve">, в СГО </w:t>
      </w:r>
      <w:r w:rsidR="00804F95" w:rsidRPr="008F180F">
        <w:rPr>
          <w:sz w:val="28"/>
          <w:szCs w:val="28"/>
        </w:rPr>
        <w:t>ведется графическое детализирование модели вагонов и контейнеров</w:t>
      </w:r>
      <w:r w:rsidR="00804F95">
        <w:rPr>
          <w:sz w:val="28"/>
          <w:szCs w:val="28"/>
        </w:rPr>
        <w:t xml:space="preserve"> Заказчика. Также подсистема «Управление </w:t>
      </w:r>
      <w:r w:rsidR="00804F95" w:rsidRPr="004B5894">
        <w:rPr>
          <w:sz w:val="28"/>
          <w:szCs w:val="28"/>
        </w:rPr>
        <w:t xml:space="preserve">эксплуатацией </w:t>
      </w:r>
      <w:r w:rsidR="00804F95" w:rsidRPr="004B5894">
        <w:rPr>
          <w:sz w:val="28"/>
          <w:szCs w:val="28"/>
        </w:rPr>
        <w:lastRenderedPageBreak/>
        <w:t>контейнеров и подвижного состава</w:t>
      </w:r>
      <w:r w:rsidR="00804F95">
        <w:rPr>
          <w:sz w:val="28"/>
          <w:szCs w:val="28"/>
        </w:rPr>
        <w:t xml:space="preserve">» взаимодействует </w:t>
      </w:r>
      <w:r w:rsidR="00804F95" w:rsidRPr="008F180F">
        <w:rPr>
          <w:sz w:val="28"/>
          <w:szCs w:val="28"/>
        </w:rPr>
        <w:t xml:space="preserve">с подсистемой учета вагонов и контейнеров в системе финансового учета, </w:t>
      </w:r>
      <w:r w:rsidR="00804F95">
        <w:rPr>
          <w:sz w:val="28"/>
          <w:szCs w:val="28"/>
        </w:rPr>
        <w:t>в части</w:t>
      </w:r>
      <w:r w:rsidR="00804F95" w:rsidRPr="008F180F">
        <w:rPr>
          <w:sz w:val="28"/>
          <w:szCs w:val="28"/>
        </w:rPr>
        <w:t xml:space="preserve"> прием</w:t>
      </w:r>
      <w:r w:rsidR="00804F95">
        <w:rPr>
          <w:sz w:val="28"/>
          <w:szCs w:val="28"/>
        </w:rPr>
        <w:t>а</w:t>
      </w:r>
      <w:r w:rsidR="00804F95" w:rsidRPr="008F180F">
        <w:rPr>
          <w:sz w:val="28"/>
          <w:szCs w:val="28"/>
        </w:rPr>
        <w:t xml:space="preserve"> данных по приобретению/выбытию, изменению стоимости контейнеров и вагонов из СФУ из подсистемы </w:t>
      </w:r>
      <w:r w:rsidR="00804F95">
        <w:rPr>
          <w:sz w:val="28"/>
          <w:szCs w:val="28"/>
        </w:rPr>
        <w:t>«</w:t>
      </w:r>
      <w:r w:rsidR="00804F95" w:rsidRPr="008F180F">
        <w:rPr>
          <w:sz w:val="28"/>
          <w:szCs w:val="28"/>
        </w:rPr>
        <w:t>Учета контейнеров и вагонов в составе системы финансового учета ОАО "ТрансКонтейнер</w:t>
      </w:r>
      <w:r w:rsidR="00804F95">
        <w:rPr>
          <w:sz w:val="28"/>
          <w:szCs w:val="28"/>
        </w:rPr>
        <w:t>».</w:t>
      </w:r>
    </w:p>
    <w:p w:rsidR="00804F95" w:rsidRDefault="00804F95" w:rsidP="00404E66">
      <w:pPr>
        <w:pStyle w:val="affa"/>
        <w:tabs>
          <w:tab w:val="left" w:pos="1134"/>
        </w:tabs>
        <w:ind w:left="0" w:firstLine="709"/>
        <w:jc w:val="both"/>
        <w:rPr>
          <w:sz w:val="28"/>
          <w:szCs w:val="28"/>
        </w:rPr>
      </w:pPr>
    </w:p>
    <w:p w:rsidR="00804F95" w:rsidRPr="004505CF" w:rsidRDefault="006E29E2" w:rsidP="00404E66">
      <w:pPr>
        <w:pStyle w:val="affa"/>
        <w:tabs>
          <w:tab w:val="left" w:pos="1134"/>
        </w:tabs>
        <w:ind w:left="0" w:firstLine="709"/>
        <w:jc w:val="both"/>
        <w:rPr>
          <w:sz w:val="28"/>
          <w:szCs w:val="28"/>
        </w:rPr>
      </w:pPr>
      <w:r>
        <w:rPr>
          <w:sz w:val="28"/>
          <w:szCs w:val="28"/>
        </w:rPr>
        <w:t>4.1.</w:t>
      </w:r>
      <w:r w:rsidR="006B2C93">
        <w:rPr>
          <w:sz w:val="28"/>
          <w:szCs w:val="28"/>
        </w:rPr>
        <w:t>7</w:t>
      </w:r>
      <w:r>
        <w:rPr>
          <w:sz w:val="28"/>
          <w:szCs w:val="28"/>
        </w:rPr>
        <w:t xml:space="preserve"> </w:t>
      </w:r>
      <w:r w:rsidR="00804F95" w:rsidRPr="004B5894">
        <w:rPr>
          <w:sz w:val="28"/>
          <w:szCs w:val="28"/>
        </w:rPr>
        <w:t>АРМ «ВагТК»</w:t>
      </w:r>
      <w:r w:rsidR="00804F95" w:rsidRPr="004505CF">
        <w:rPr>
          <w:sz w:val="28"/>
          <w:szCs w:val="28"/>
        </w:rPr>
        <w:t>,</w:t>
      </w:r>
      <w:r w:rsidR="00804F95">
        <w:rPr>
          <w:sz w:val="28"/>
          <w:szCs w:val="28"/>
        </w:rPr>
        <w:t xml:space="preserve"> </w:t>
      </w:r>
      <w:r w:rsidR="00804F95" w:rsidRPr="004B5894">
        <w:rPr>
          <w:sz w:val="28"/>
          <w:szCs w:val="28"/>
        </w:rPr>
        <w:t>АРМ «ДИСП КНТ»</w:t>
      </w:r>
      <w:r w:rsidR="00804F95">
        <w:rPr>
          <w:sz w:val="28"/>
          <w:szCs w:val="28"/>
        </w:rPr>
        <w:t xml:space="preserve"> и СГО </w:t>
      </w:r>
      <w:r w:rsidR="00804F95" w:rsidRPr="004505CF">
        <w:rPr>
          <w:sz w:val="28"/>
          <w:szCs w:val="28"/>
        </w:rPr>
        <w:t>разработаны в единой базе данных ОАО «ТрансКонтейнер» (ЕБД ТК). ЕБД ТК создана для обработки, хранени</w:t>
      </w:r>
      <w:r w:rsidR="00804F95">
        <w:rPr>
          <w:sz w:val="28"/>
          <w:szCs w:val="28"/>
        </w:rPr>
        <w:t>я</w:t>
      </w:r>
      <w:r w:rsidR="00804F95" w:rsidRPr="004505CF">
        <w:rPr>
          <w:sz w:val="28"/>
          <w:szCs w:val="28"/>
        </w:rPr>
        <w:t xml:space="preserve"> и предоставлени</w:t>
      </w:r>
      <w:r w:rsidR="00804F95">
        <w:rPr>
          <w:sz w:val="28"/>
          <w:szCs w:val="28"/>
        </w:rPr>
        <w:t>я</w:t>
      </w:r>
      <w:r w:rsidR="00804F95" w:rsidRPr="004505CF">
        <w:rPr>
          <w:sz w:val="28"/>
          <w:szCs w:val="28"/>
        </w:rPr>
        <w:t xml:space="preserve"> информации с использованием интеграционной среды, а также для обеспечения информационного взаимодействия ЕБД ТК с внешними информационными системами.</w:t>
      </w:r>
    </w:p>
    <w:p w:rsidR="00804F95" w:rsidRPr="00112E0B" w:rsidRDefault="00804F95" w:rsidP="00404E66">
      <w:pPr>
        <w:tabs>
          <w:tab w:val="num" w:pos="1070"/>
        </w:tabs>
        <w:ind w:firstLine="709"/>
        <w:jc w:val="both"/>
        <w:rPr>
          <w:sz w:val="28"/>
          <w:szCs w:val="28"/>
        </w:rPr>
      </w:pPr>
    </w:p>
    <w:p w:rsidR="00336BE2" w:rsidRDefault="00F119D8" w:rsidP="00404E66">
      <w:pPr>
        <w:keepNext/>
        <w:tabs>
          <w:tab w:val="num" w:pos="298"/>
        </w:tabs>
        <w:ind w:firstLine="709"/>
        <w:jc w:val="both"/>
        <w:rPr>
          <w:rFonts w:eastAsia="MS Mincho" w:cs="Arial"/>
          <w:b/>
          <w:bCs/>
          <w:kern w:val="1"/>
          <w:sz w:val="28"/>
          <w:szCs w:val="28"/>
        </w:rPr>
      </w:pPr>
      <w:r>
        <w:rPr>
          <w:rFonts w:eastAsia="MS Mincho" w:cs="Arial"/>
          <w:b/>
          <w:bCs/>
          <w:kern w:val="1"/>
          <w:sz w:val="28"/>
          <w:szCs w:val="28"/>
        </w:rPr>
        <w:t>4.</w:t>
      </w:r>
      <w:r w:rsidR="00DD437E">
        <w:rPr>
          <w:rFonts w:eastAsia="MS Mincho" w:cs="Arial"/>
          <w:b/>
          <w:bCs/>
          <w:kern w:val="1"/>
          <w:sz w:val="28"/>
          <w:szCs w:val="28"/>
        </w:rPr>
        <w:t>2</w:t>
      </w:r>
      <w:r w:rsidR="007732F5" w:rsidRPr="006924DA">
        <w:rPr>
          <w:rFonts w:eastAsia="MS Mincho" w:cs="Arial"/>
          <w:b/>
          <w:bCs/>
          <w:kern w:val="1"/>
          <w:sz w:val="28"/>
          <w:szCs w:val="28"/>
        </w:rPr>
        <w:t xml:space="preserve">. </w:t>
      </w:r>
      <w:r w:rsidR="004C1FC2" w:rsidRPr="006E23A6">
        <w:rPr>
          <w:rFonts w:eastAsia="MS Mincho" w:cs="Arial"/>
          <w:b/>
          <w:bCs/>
          <w:kern w:val="1"/>
          <w:sz w:val="28"/>
          <w:szCs w:val="28"/>
        </w:rPr>
        <w:t>Состояние вопроса</w:t>
      </w:r>
      <w:r w:rsidR="004C1FC2" w:rsidRPr="006924DA">
        <w:rPr>
          <w:rFonts w:eastAsia="MS Mincho" w:cs="Arial"/>
          <w:b/>
          <w:bCs/>
          <w:kern w:val="1"/>
          <w:sz w:val="28"/>
          <w:szCs w:val="28"/>
        </w:rPr>
        <w:t xml:space="preserve"> </w:t>
      </w:r>
    </w:p>
    <w:p w:rsidR="004C1FC2" w:rsidRDefault="004C1FC2" w:rsidP="00404E66">
      <w:pPr>
        <w:ind w:firstLine="709"/>
        <w:jc w:val="both"/>
        <w:rPr>
          <w:rFonts w:eastAsia="Calibri"/>
          <w:sz w:val="28"/>
          <w:szCs w:val="28"/>
        </w:rPr>
      </w:pPr>
      <w:r w:rsidRPr="009A032D">
        <w:rPr>
          <w:rFonts w:eastAsia="Calibri"/>
          <w:sz w:val="28"/>
          <w:szCs w:val="28"/>
        </w:rPr>
        <w:t xml:space="preserve">В настоящий момент система </w:t>
      </w:r>
      <w:r w:rsidRPr="004147FD">
        <w:rPr>
          <w:sz w:val="28"/>
          <w:szCs w:val="28"/>
        </w:rPr>
        <w:t xml:space="preserve">АРМ </w:t>
      </w:r>
      <w:r w:rsidR="006E29E2">
        <w:rPr>
          <w:sz w:val="28"/>
          <w:szCs w:val="28"/>
        </w:rPr>
        <w:t>«</w:t>
      </w:r>
      <w:r w:rsidRPr="004147FD">
        <w:rPr>
          <w:sz w:val="28"/>
          <w:szCs w:val="28"/>
        </w:rPr>
        <w:t>ВагТК</w:t>
      </w:r>
      <w:r w:rsidR="006E29E2">
        <w:rPr>
          <w:sz w:val="28"/>
          <w:szCs w:val="28"/>
        </w:rPr>
        <w:t>»</w:t>
      </w:r>
      <w:r w:rsidRPr="009A032D">
        <w:rPr>
          <w:rFonts w:eastAsia="Calibri"/>
          <w:sz w:val="28"/>
          <w:szCs w:val="28"/>
        </w:rPr>
        <w:t xml:space="preserve"> успешно внедрена в промышленную эксплуатацию в ОАО «ТрансКонтейнер» </w:t>
      </w:r>
      <w:r>
        <w:rPr>
          <w:rFonts w:eastAsia="Calibri"/>
          <w:sz w:val="28"/>
          <w:szCs w:val="28"/>
        </w:rPr>
        <w:t>в составе следующих функциональных задач :</w:t>
      </w:r>
    </w:p>
    <w:p w:rsidR="00EE62F8" w:rsidRDefault="004C1FC2">
      <w:pPr>
        <w:pStyle w:val="affa"/>
        <w:numPr>
          <w:ilvl w:val="0"/>
          <w:numId w:val="24"/>
        </w:numPr>
        <w:suppressAutoHyphens w:val="0"/>
        <w:ind w:left="0" w:firstLine="709"/>
        <w:contextualSpacing/>
        <w:jc w:val="both"/>
        <w:rPr>
          <w:sz w:val="28"/>
          <w:szCs w:val="28"/>
        </w:rPr>
      </w:pPr>
      <w:r>
        <w:rPr>
          <w:sz w:val="28"/>
          <w:szCs w:val="28"/>
        </w:rPr>
        <w:t>Номерной учет вагонов всего парка компании;</w:t>
      </w:r>
    </w:p>
    <w:p w:rsidR="00EE62F8" w:rsidRDefault="004C1FC2">
      <w:pPr>
        <w:pStyle w:val="affa"/>
        <w:numPr>
          <w:ilvl w:val="0"/>
          <w:numId w:val="24"/>
        </w:numPr>
        <w:suppressAutoHyphens w:val="0"/>
        <w:ind w:left="0" w:firstLine="709"/>
        <w:contextualSpacing/>
        <w:jc w:val="both"/>
        <w:rPr>
          <w:sz w:val="28"/>
          <w:szCs w:val="28"/>
        </w:rPr>
      </w:pPr>
      <w:r>
        <w:rPr>
          <w:sz w:val="28"/>
          <w:szCs w:val="28"/>
        </w:rPr>
        <w:t>Состояние и дислокация вагонов;</w:t>
      </w:r>
    </w:p>
    <w:p w:rsidR="00EE62F8" w:rsidRDefault="004C1FC2">
      <w:pPr>
        <w:pStyle w:val="affa"/>
        <w:numPr>
          <w:ilvl w:val="0"/>
          <w:numId w:val="24"/>
        </w:numPr>
        <w:suppressAutoHyphens w:val="0"/>
        <w:ind w:left="0" w:firstLine="709"/>
        <w:contextualSpacing/>
        <w:jc w:val="both"/>
        <w:rPr>
          <w:sz w:val="28"/>
          <w:szCs w:val="28"/>
        </w:rPr>
      </w:pPr>
      <w:r w:rsidRPr="007F1731">
        <w:rPr>
          <w:sz w:val="28"/>
          <w:szCs w:val="28"/>
        </w:rPr>
        <w:t xml:space="preserve">Оперативная </w:t>
      </w:r>
      <w:r>
        <w:rPr>
          <w:sz w:val="28"/>
          <w:szCs w:val="28"/>
        </w:rPr>
        <w:t xml:space="preserve">отчетность по браковке, простою и выпуску вагонов из ремонтов; </w:t>
      </w:r>
    </w:p>
    <w:p w:rsidR="00EE62F8" w:rsidRDefault="004C1FC2">
      <w:pPr>
        <w:pStyle w:val="affa"/>
        <w:numPr>
          <w:ilvl w:val="0"/>
          <w:numId w:val="24"/>
        </w:numPr>
        <w:suppressAutoHyphens w:val="0"/>
        <w:ind w:left="0" w:firstLine="709"/>
        <w:contextualSpacing/>
        <w:jc w:val="both"/>
        <w:rPr>
          <w:sz w:val="28"/>
          <w:szCs w:val="28"/>
        </w:rPr>
      </w:pPr>
      <w:r>
        <w:rPr>
          <w:sz w:val="28"/>
          <w:szCs w:val="28"/>
        </w:rPr>
        <w:t>Ведение</w:t>
      </w:r>
      <w:r w:rsidRPr="00A762F7">
        <w:rPr>
          <w:sz w:val="28"/>
          <w:szCs w:val="28"/>
        </w:rPr>
        <w:t xml:space="preserve"> </w:t>
      </w:r>
      <w:r w:rsidRPr="007F1731">
        <w:rPr>
          <w:sz w:val="28"/>
          <w:szCs w:val="28"/>
        </w:rPr>
        <w:t>учета и отчетности</w:t>
      </w:r>
      <w:r>
        <w:rPr>
          <w:sz w:val="28"/>
          <w:szCs w:val="28"/>
        </w:rPr>
        <w:t xml:space="preserve"> рекламационной работы по ремонтам;</w:t>
      </w:r>
    </w:p>
    <w:p w:rsidR="00EE62F8" w:rsidRDefault="004C1FC2">
      <w:pPr>
        <w:pStyle w:val="affa"/>
        <w:numPr>
          <w:ilvl w:val="0"/>
          <w:numId w:val="24"/>
        </w:numPr>
        <w:suppressAutoHyphens w:val="0"/>
        <w:ind w:left="0" w:firstLine="709"/>
        <w:contextualSpacing/>
        <w:jc w:val="both"/>
        <w:rPr>
          <w:sz w:val="28"/>
          <w:szCs w:val="28"/>
        </w:rPr>
      </w:pPr>
      <w:r w:rsidRPr="007F1731">
        <w:rPr>
          <w:sz w:val="28"/>
          <w:szCs w:val="28"/>
        </w:rPr>
        <w:t xml:space="preserve">Выдача </w:t>
      </w:r>
      <w:r>
        <w:rPr>
          <w:sz w:val="28"/>
          <w:szCs w:val="28"/>
        </w:rPr>
        <w:t>по каждому вагону:</w:t>
      </w:r>
      <w:r w:rsidRPr="007F1731">
        <w:rPr>
          <w:sz w:val="28"/>
          <w:szCs w:val="28"/>
        </w:rPr>
        <w:t xml:space="preserve"> </w:t>
      </w:r>
      <w:r>
        <w:rPr>
          <w:sz w:val="28"/>
          <w:szCs w:val="28"/>
        </w:rPr>
        <w:t xml:space="preserve">данных паспорта, </w:t>
      </w:r>
      <w:r w:rsidRPr="007F1731">
        <w:rPr>
          <w:sz w:val="28"/>
          <w:szCs w:val="28"/>
        </w:rPr>
        <w:t>справок</w:t>
      </w:r>
      <w:r>
        <w:rPr>
          <w:sz w:val="28"/>
          <w:szCs w:val="28"/>
        </w:rPr>
        <w:t xml:space="preserve"> АСОУП, истории ремонта, истории следования;</w:t>
      </w:r>
    </w:p>
    <w:p w:rsidR="00EE62F8" w:rsidRDefault="004C1FC2">
      <w:pPr>
        <w:pStyle w:val="affa"/>
        <w:numPr>
          <w:ilvl w:val="0"/>
          <w:numId w:val="24"/>
        </w:numPr>
        <w:suppressAutoHyphens w:val="0"/>
        <w:ind w:left="0" w:firstLine="709"/>
        <w:contextualSpacing/>
        <w:jc w:val="both"/>
        <w:rPr>
          <w:sz w:val="28"/>
          <w:szCs w:val="28"/>
        </w:rPr>
      </w:pPr>
      <w:r>
        <w:rPr>
          <w:sz w:val="28"/>
          <w:szCs w:val="28"/>
        </w:rPr>
        <w:t xml:space="preserve">Формирование актов осмотра и  мониторинг перерегистрации вагонов; </w:t>
      </w:r>
    </w:p>
    <w:p w:rsidR="00EE62F8" w:rsidRDefault="004C1FC2">
      <w:pPr>
        <w:pStyle w:val="affa"/>
        <w:numPr>
          <w:ilvl w:val="0"/>
          <w:numId w:val="24"/>
        </w:numPr>
        <w:suppressAutoHyphens w:val="0"/>
        <w:ind w:left="0" w:firstLine="709"/>
        <w:contextualSpacing/>
        <w:jc w:val="both"/>
        <w:rPr>
          <w:sz w:val="28"/>
          <w:szCs w:val="28"/>
        </w:rPr>
      </w:pPr>
      <w:r>
        <w:rPr>
          <w:sz w:val="28"/>
          <w:szCs w:val="28"/>
        </w:rPr>
        <w:t>Подготовка документов на исключение вагонов</w:t>
      </w:r>
      <w:r w:rsidR="006E29E2">
        <w:rPr>
          <w:sz w:val="28"/>
          <w:szCs w:val="28"/>
        </w:rPr>
        <w:t>;</w:t>
      </w:r>
    </w:p>
    <w:p w:rsidR="00EE62F8" w:rsidRDefault="004C1FC2">
      <w:pPr>
        <w:pStyle w:val="affa"/>
        <w:numPr>
          <w:ilvl w:val="0"/>
          <w:numId w:val="24"/>
        </w:numPr>
        <w:suppressAutoHyphens w:val="0"/>
        <w:ind w:left="0" w:firstLine="709"/>
        <w:contextualSpacing/>
        <w:jc w:val="both"/>
        <w:rPr>
          <w:sz w:val="28"/>
          <w:szCs w:val="28"/>
        </w:rPr>
      </w:pPr>
      <w:r w:rsidRPr="004C1FC2">
        <w:rPr>
          <w:sz w:val="28"/>
          <w:szCs w:val="28"/>
        </w:rPr>
        <w:t>Дополнительный функционал по поиску деталей</w:t>
      </w:r>
      <w:r w:rsidR="006E29E2">
        <w:rPr>
          <w:sz w:val="28"/>
          <w:szCs w:val="28"/>
        </w:rPr>
        <w:t>.</w:t>
      </w:r>
    </w:p>
    <w:p w:rsidR="006E29E2" w:rsidRPr="004C1FC2" w:rsidRDefault="006E29E2" w:rsidP="006E29E2">
      <w:pPr>
        <w:pStyle w:val="affa"/>
        <w:suppressAutoHyphens w:val="0"/>
        <w:ind w:left="709"/>
        <w:contextualSpacing/>
        <w:jc w:val="both"/>
        <w:rPr>
          <w:sz w:val="28"/>
          <w:szCs w:val="28"/>
        </w:rPr>
      </w:pPr>
    </w:p>
    <w:p w:rsidR="00336BE2" w:rsidRPr="006E23A6" w:rsidRDefault="00C279F4" w:rsidP="006E23A6">
      <w:pPr>
        <w:keepNext/>
        <w:tabs>
          <w:tab w:val="num" w:pos="298"/>
        </w:tabs>
        <w:ind w:firstLine="709"/>
        <w:jc w:val="both"/>
        <w:rPr>
          <w:rFonts w:eastAsia="MS Mincho" w:cs="Arial"/>
          <w:b/>
          <w:bCs/>
          <w:kern w:val="1"/>
          <w:sz w:val="28"/>
          <w:szCs w:val="28"/>
        </w:rPr>
      </w:pPr>
      <w:r w:rsidRPr="006E23A6">
        <w:rPr>
          <w:rFonts w:eastAsia="MS Mincho" w:cs="Arial"/>
          <w:b/>
          <w:bCs/>
          <w:kern w:val="1"/>
          <w:sz w:val="28"/>
          <w:szCs w:val="28"/>
        </w:rPr>
        <w:t xml:space="preserve">4.3. </w:t>
      </w:r>
      <w:r w:rsidR="004C1FC2" w:rsidRPr="006E23A6">
        <w:rPr>
          <w:rFonts w:eastAsia="MS Mincho" w:cs="Arial"/>
          <w:b/>
          <w:bCs/>
          <w:kern w:val="1"/>
          <w:sz w:val="28"/>
          <w:szCs w:val="28"/>
        </w:rPr>
        <w:t>Основные требования к Работам</w:t>
      </w:r>
    </w:p>
    <w:p w:rsidR="004C1FC2" w:rsidRPr="00E05C8E" w:rsidRDefault="004C1FC2" w:rsidP="00404E66">
      <w:pPr>
        <w:ind w:firstLine="709"/>
        <w:contextualSpacing/>
        <w:jc w:val="both"/>
        <w:rPr>
          <w:sz w:val="28"/>
          <w:szCs w:val="28"/>
        </w:rPr>
      </w:pPr>
      <w:r w:rsidRPr="00E05C8E">
        <w:rPr>
          <w:sz w:val="28"/>
          <w:szCs w:val="28"/>
        </w:rPr>
        <w:t>В рамках данного технического задания выполняются работы по созданию программного</w:t>
      </w:r>
      <w:r>
        <w:rPr>
          <w:sz w:val="28"/>
          <w:szCs w:val="28"/>
        </w:rPr>
        <w:t xml:space="preserve"> обеспечения</w:t>
      </w:r>
      <w:r w:rsidRPr="00E05C8E">
        <w:rPr>
          <w:sz w:val="28"/>
          <w:szCs w:val="28"/>
        </w:rPr>
        <w:t>, реализующего следующие функции:</w:t>
      </w:r>
    </w:p>
    <w:p w:rsidR="004C1FC2" w:rsidRPr="004147FD" w:rsidRDefault="004C1FC2" w:rsidP="00404E66">
      <w:pPr>
        <w:suppressAutoHyphens w:val="0"/>
        <w:ind w:firstLine="709"/>
        <w:contextualSpacing/>
        <w:jc w:val="both"/>
        <w:rPr>
          <w:sz w:val="28"/>
          <w:szCs w:val="28"/>
        </w:rPr>
      </w:pPr>
      <w:r w:rsidRPr="004147FD">
        <w:rPr>
          <w:sz w:val="28"/>
          <w:szCs w:val="28"/>
        </w:rPr>
        <w:t>Расчет долгосрочного прогноза ремонтов по каждому вагону с учетом замены деталей ходовых частей</w:t>
      </w:r>
      <w:r>
        <w:rPr>
          <w:sz w:val="28"/>
          <w:szCs w:val="28"/>
        </w:rPr>
        <w:t>.</w:t>
      </w:r>
    </w:p>
    <w:p w:rsidR="004C1FC2" w:rsidRDefault="004C1FC2" w:rsidP="00404E66">
      <w:pPr>
        <w:ind w:firstLine="709"/>
        <w:contextualSpacing/>
        <w:jc w:val="both"/>
        <w:rPr>
          <w:sz w:val="28"/>
          <w:szCs w:val="28"/>
        </w:rPr>
      </w:pPr>
      <w:r w:rsidRPr="004147FD">
        <w:rPr>
          <w:sz w:val="28"/>
          <w:szCs w:val="28"/>
        </w:rPr>
        <w:t>Для осуществления функций планирования ремонтов реализовать настраиваемый алгоритм расчета планового ремонта по вагонам с учетом потребности в замене деталей ходовых частей до конца нормативного срока службы</w:t>
      </w:r>
      <w:r w:rsidR="006E29E2">
        <w:rPr>
          <w:sz w:val="28"/>
          <w:szCs w:val="28"/>
        </w:rPr>
        <w:t>.</w:t>
      </w:r>
      <w:r w:rsidRPr="004147FD">
        <w:rPr>
          <w:sz w:val="28"/>
          <w:szCs w:val="28"/>
        </w:rPr>
        <w:t xml:space="preserve"> </w:t>
      </w:r>
    </w:p>
    <w:p w:rsidR="004C1FC2" w:rsidRDefault="004C1FC2" w:rsidP="00404E66">
      <w:pPr>
        <w:ind w:firstLine="709"/>
        <w:contextualSpacing/>
        <w:jc w:val="both"/>
        <w:rPr>
          <w:sz w:val="28"/>
          <w:szCs w:val="28"/>
        </w:rPr>
      </w:pPr>
      <w:r w:rsidRPr="004147FD">
        <w:rPr>
          <w:sz w:val="28"/>
          <w:szCs w:val="28"/>
        </w:rPr>
        <w:t>В расчет прогноза ремонтов включить прогноз потребности в замене деталей тележек. Критерием замены боковых рам и надрессорных балок принять год изготовления. Критерием замены колесной пары принять толщину обода и средний показатель износа обода в год.</w:t>
      </w:r>
    </w:p>
    <w:p w:rsidR="004C1FC2" w:rsidRDefault="004C1FC2" w:rsidP="00404E66">
      <w:pPr>
        <w:ind w:firstLine="709"/>
        <w:contextualSpacing/>
        <w:jc w:val="both"/>
        <w:rPr>
          <w:sz w:val="28"/>
          <w:szCs w:val="28"/>
        </w:rPr>
      </w:pPr>
      <w:r>
        <w:rPr>
          <w:sz w:val="28"/>
          <w:szCs w:val="28"/>
        </w:rPr>
        <w:t xml:space="preserve">Для осуществления </w:t>
      </w:r>
      <w:r w:rsidRPr="004147FD">
        <w:rPr>
          <w:sz w:val="28"/>
          <w:szCs w:val="28"/>
        </w:rPr>
        <w:t>долгосрочного прогноза ремонтов</w:t>
      </w:r>
      <w:r w:rsidRPr="00525796">
        <w:rPr>
          <w:sz w:val="28"/>
          <w:szCs w:val="28"/>
        </w:rPr>
        <w:t xml:space="preserve"> </w:t>
      </w:r>
      <w:r>
        <w:rPr>
          <w:sz w:val="28"/>
          <w:szCs w:val="28"/>
        </w:rPr>
        <w:t>р</w:t>
      </w:r>
      <w:r w:rsidRPr="00525796">
        <w:rPr>
          <w:sz w:val="28"/>
          <w:szCs w:val="28"/>
        </w:rPr>
        <w:t xml:space="preserve">еализовать программное обеспечение ведения НСИ </w:t>
      </w:r>
      <w:r>
        <w:rPr>
          <w:sz w:val="28"/>
          <w:szCs w:val="28"/>
        </w:rPr>
        <w:t>по каждому типу вагона и настраиваемых дополнительных пороговых значений для назначения ремонта.</w:t>
      </w:r>
    </w:p>
    <w:p w:rsidR="004C1FC2" w:rsidRDefault="004C1FC2" w:rsidP="00404E66">
      <w:pPr>
        <w:suppressAutoHyphens w:val="0"/>
        <w:ind w:firstLine="709"/>
        <w:contextualSpacing/>
        <w:jc w:val="both"/>
        <w:rPr>
          <w:sz w:val="28"/>
          <w:szCs w:val="28"/>
        </w:rPr>
      </w:pPr>
      <w:r>
        <w:rPr>
          <w:sz w:val="28"/>
          <w:szCs w:val="28"/>
        </w:rPr>
        <w:lastRenderedPageBreak/>
        <w:t>Ф</w:t>
      </w:r>
      <w:r w:rsidRPr="004147FD">
        <w:rPr>
          <w:sz w:val="28"/>
          <w:szCs w:val="28"/>
        </w:rPr>
        <w:t>ормировани</w:t>
      </w:r>
      <w:r>
        <w:rPr>
          <w:sz w:val="28"/>
          <w:szCs w:val="28"/>
        </w:rPr>
        <w:t>е</w:t>
      </w:r>
      <w:r w:rsidRPr="004147FD">
        <w:rPr>
          <w:sz w:val="28"/>
          <w:szCs w:val="28"/>
        </w:rPr>
        <w:t xml:space="preserve"> контекстной справки по прогнозу ремонтов для каждого отдельного вагона. Обеспечить возможность вызова справки из всех таблиц с номерами вагонов в АРМ </w:t>
      </w:r>
      <w:r w:rsidR="00C560D5">
        <w:rPr>
          <w:sz w:val="28"/>
          <w:szCs w:val="28"/>
        </w:rPr>
        <w:t>«</w:t>
      </w:r>
      <w:r w:rsidRPr="004147FD">
        <w:rPr>
          <w:sz w:val="28"/>
          <w:szCs w:val="28"/>
        </w:rPr>
        <w:t>ВагТК</w:t>
      </w:r>
      <w:r w:rsidR="00C560D5">
        <w:rPr>
          <w:sz w:val="28"/>
          <w:szCs w:val="28"/>
        </w:rPr>
        <w:t>»</w:t>
      </w:r>
      <w:r>
        <w:rPr>
          <w:sz w:val="28"/>
          <w:szCs w:val="28"/>
        </w:rPr>
        <w:t xml:space="preserve">. </w:t>
      </w:r>
      <w:r w:rsidRPr="00463477">
        <w:rPr>
          <w:sz w:val="28"/>
          <w:szCs w:val="28"/>
        </w:rPr>
        <w:t>В справке по прогнозу ремонта вагона отображать прогноз замены деталей ходовых частей.</w:t>
      </w:r>
    </w:p>
    <w:p w:rsidR="004C1FC2" w:rsidRDefault="004C1FC2" w:rsidP="00404E66">
      <w:pPr>
        <w:suppressAutoHyphens w:val="0"/>
        <w:ind w:firstLine="709"/>
        <w:contextualSpacing/>
        <w:jc w:val="both"/>
        <w:rPr>
          <w:sz w:val="28"/>
          <w:szCs w:val="28"/>
        </w:rPr>
      </w:pPr>
      <w:r>
        <w:rPr>
          <w:sz w:val="28"/>
          <w:szCs w:val="28"/>
        </w:rPr>
        <w:t xml:space="preserve">Формирование отчетной формы  </w:t>
      </w:r>
      <w:r w:rsidRPr="008045D6">
        <w:rPr>
          <w:sz w:val="28"/>
          <w:szCs w:val="28"/>
        </w:rPr>
        <w:t>«Прогноз потребности вагонов  в плановых видах ремонта с учетом замены деталей» в отчетный период</w:t>
      </w:r>
      <w:r>
        <w:rPr>
          <w:sz w:val="28"/>
          <w:szCs w:val="28"/>
        </w:rPr>
        <w:t>.</w:t>
      </w:r>
      <w:r w:rsidRPr="008045D6">
        <w:t xml:space="preserve"> </w:t>
      </w:r>
      <w:r w:rsidRPr="008045D6">
        <w:rPr>
          <w:sz w:val="28"/>
          <w:szCs w:val="28"/>
        </w:rPr>
        <w:t>Прогноз формировать с разбивкой по каждому виду планового ремонта отдельно. Обеспечить получение из отчетной формы номерного перечня вагонов, прогнозируемых в ремонт, а так же перечня литых деталей тележек, подлежащих замене по сроку службы и колесных пар</w:t>
      </w:r>
      <w:r>
        <w:rPr>
          <w:sz w:val="28"/>
          <w:szCs w:val="28"/>
        </w:rPr>
        <w:t>,</w:t>
      </w:r>
      <w:r w:rsidRPr="008045D6">
        <w:rPr>
          <w:sz w:val="28"/>
          <w:szCs w:val="28"/>
        </w:rPr>
        <w:t xml:space="preserve"> подлежащих замене  по толщине обода</w:t>
      </w:r>
      <w:r>
        <w:rPr>
          <w:sz w:val="28"/>
          <w:szCs w:val="28"/>
        </w:rPr>
        <w:t>.</w:t>
      </w:r>
    </w:p>
    <w:p w:rsidR="004C1FC2" w:rsidRDefault="004C1FC2" w:rsidP="00404E66">
      <w:pPr>
        <w:suppressAutoHyphens w:val="0"/>
        <w:ind w:firstLine="709"/>
        <w:contextualSpacing/>
        <w:jc w:val="both"/>
        <w:rPr>
          <w:sz w:val="28"/>
          <w:szCs w:val="28"/>
        </w:rPr>
      </w:pPr>
      <w:r w:rsidRPr="008045D6">
        <w:rPr>
          <w:sz w:val="28"/>
          <w:szCs w:val="28"/>
        </w:rPr>
        <w:t>Расчет предполагаемых затрат на ремонты в отчетном периоде на основании прогноза количества требуемых ремонтов и средних стоимостных показателей.</w:t>
      </w:r>
      <w:r w:rsidRPr="008045D6">
        <w:t xml:space="preserve"> </w:t>
      </w:r>
      <w:r w:rsidRPr="008045D6">
        <w:rPr>
          <w:sz w:val="28"/>
          <w:szCs w:val="28"/>
        </w:rPr>
        <w:t>Реализовать отчетную форму с разбивкой по видам планового ремонта отдельно.</w:t>
      </w:r>
      <w:r w:rsidRPr="008045D6">
        <w:t xml:space="preserve"> </w:t>
      </w:r>
      <w:r w:rsidRPr="008045D6">
        <w:rPr>
          <w:sz w:val="28"/>
          <w:szCs w:val="28"/>
        </w:rPr>
        <w:t>Реализовать возможность расчета затрат по заданному списку вагонов</w:t>
      </w:r>
      <w:r>
        <w:rPr>
          <w:sz w:val="28"/>
          <w:szCs w:val="28"/>
        </w:rPr>
        <w:t>.</w:t>
      </w:r>
    </w:p>
    <w:p w:rsidR="004C1FC2" w:rsidRDefault="004C1FC2" w:rsidP="00404E66">
      <w:pPr>
        <w:suppressAutoHyphens w:val="0"/>
        <w:ind w:firstLine="709"/>
        <w:contextualSpacing/>
        <w:jc w:val="both"/>
        <w:rPr>
          <w:sz w:val="28"/>
          <w:szCs w:val="28"/>
        </w:rPr>
      </w:pPr>
      <w:r w:rsidRPr="008045D6">
        <w:rPr>
          <w:sz w:val="28"/>
          <w:szCs w:val="28"/>
        </w:rPr>
        <w:t>Расчет доход</w:t>
      </w:r>
      <w:r>
        <w:rPr>
          <w:sz w:val="28"/>
          <w:szCs w:val="28"/>
        </w:rPr>
        <w:t>а</w:t>
      </w:r>
      <w:r w:rsidRPr="008045D6">
        <w:rPr>
          <w:sz w:val="28"/>
          <w:szCs w:val="28"/>
        </w:rPr>
        <w:t xml:space="preserve"> от эксплуатации вагонов с учетом расходов на ремонт, накладных расходов на содержание парка, доходной ставки и остаточной стоимости годных деталей по окончании эксплуатации.</w:t>
      </w:r>
    </w:p>
    <w:p w:rsidR="004C1FC2" w:rsidRPr="00077920" w:rsidRDefault="004C1FC2" w:rsidP="00404E66">
      <w:pPr>
        <w:ind w:firstLine="709"/>
        <w:contextualSpacing/>
        <w:jc w:val="both"/>
        <w:rPr>
          <w:sz w:val="28"/>
          <w:szCs w:val="28"/>
        </w:rPr>
      </w:pPr>
      <w:r w:rsidRPr="00077920">
        <w:rPr>
          <w:sz w:val="28"/>
          <w:szCs w:val="28"/>
        </w:rPr>
        <w:t>Формирование отчетной  формы «Доходов от эксплуатации»</w:t>
      </w:r>
      <w:r>
        <w:rPr>
          <w:sz w:val="28"/>
          <w:szCs w:val="28"/>
        </w:rPr>
        <w:t>.</w:t>
      </w:r>
    </w:p>
    <w:p w:rsidR="004C1FC2" w:rsidRDefault="004C1FC2" w:rsidP="00404E66">
      <w:pPr>
        <w:pStyle w:val="affa"/>
        <w:ind w:left="0" w:firstLine="709"/>
        <w:jc w:val="both"/>
        <w:rPr>
          <w:sz w:val="28"/>
          <w:szCs w:val="28"/>
        </w:rPr>
      </w:pPr>
      <w:r>
        <w:rPr>
          <w:sz w:val="28"/>
          <w:szCs w:val="28"/>
        </w:rPr>
        <w:t>Форма расчета доходов от эксплуатации должна содержать:</w:t>
      </w:r>
    </w:p>
    <w:p w:rsidR="00EE62F8" w:rsidRDefault="004C1FC2">
      <w:pPr>
        <w:pStyle w:val="affa"/>
        <w:numPr>
          <w:ilvl w:val="0"/>
          <w:numId w:val="25"/>
        </w:numPr>
        <w:suppressAutoHyphens w:val="0"/>
        <w:ind w:left="0" w:firstLine="709"/>
        <w:contextualSpacing/>
        <w:jc w:val="both"/>
        <w:rPr>
          <w:sz w:val="28"/>
          <w:szCs w:val="28"/>
        </w:rPr>
      </w:pPr>
      <w:r>
        <w:rPr>
          <w:sz w:val="28"/>
          <w:szCs w:val="28"/>
        </w:rPr>
        <w:t>Паспортные данные вагона;</w:t>
      </w:r>
    </w:p>
    <w:p w:rsidR="00EE62F8" w:rsidRDefault="004C1FC2">
      <w:pPr>
        <w:pStyle w:val="affa"/>
        <w:numPr>
          <w:ilvl w:val="0"/>
          <w:numId w:val="25"/>
        </w:numPr>
        <w:suppressAutoHyphens w:val="0"/>
        <w:ind w:left="0" w:firstLine="709"/>
        <w:contextualSpacing/>
        <w:jc w:val="both"/>
        <w:rPr>
          <w:sz w:val="28"/>
          <w:szCs w:val="28"/>
        </w:rPr>
      </w:pPr>
      <w:r>
        <w:rPr>
          <w:sz w:val="28"/>
          <w:szCs w:val="28"/>
        </w:rPr>
        <w:t>Характеристики деталей ходовых частей на момент расчета;</w:t>
      </w:r>
    </w:p>
    <w:p w:rsidR="00EE62F8" w:rsidRDefault="004C1FC2">
      <w:pPr>
        <w:pStyle w:val="affa"/>
        <w:numPr>
          <w:ilvl w:val="0"/>
          <w:numId w:val="25"/>
        </w:numPr>
        <w:suppressAutoHyphens w:val="0"/>
        <w:ind w:left="0" w:firstLine="709"/>
        <w:contextualSpacing/>
        <w:jc w:val="both"/>
        <w:rPr>
          <w:sz w:val="28"/>
          <w:szCs w:val="28"/>
        </w:rPr>
      </w:pPr>
      <w:r>
        <w:rPr>
          <w:sz w:val="28"/>
          <w:szCs w:val="28"/>
        </w:rPr>
        <w:t>Оценочная стоимость деталей ходовых частей на момент расчета;</w:t>
      </w:r>
    </w:p>
    <w:p w:rsidR="00EE62F8" w:rsidRDefault="004C1FC2">
      <w:pPr>
        <w:pStyle w:val="affa"/>
        <w:numPr>
          <w:ilvl w:val="0"/>
          <w:numId w:val="25"/>
        </w:numPr>
        <w:suppressAutoHyphens w:val="0"/>
        <w:ind w:left="0" w:firstLine="709"/>
        <w:contextualSpacing/>
        <w:jc w:val="both"/>
        <w:rPr>
          <w:sz w:val="28"/>
          <w:szCs w:val="28"/>
        </w:rPr>
      </w:pPr>
      <w:r>
        <w:rPr>
          <w:sz w:val="28"/>
          <w:szCs w:val="28"/>
        </w:rPr>
        <w:t>Данные о доходе реализации вагона в металлолом;</w:t>
      </w:r>
    </w:p>
    <w:p w:rsidR="00EE62F8" w:rsidRDefault="004C1FC2">
      <w:pPr>
        <w:pStyle w:val="affa"/>
        <w:numPr>
          <w:ilvl w:val="0"/>
          <w:numId w:val="25"/>
        </w:numPr>
        <w:suppressAutoHyphens w:val="0"/>
        <w:ind w:left="0" w:firstLine="709"/>
        <w:contextualSpacing/>
        <w:jc w:val="both"/>
        <w:rPr>
          <w:sz w:val="28"/>
          <w:szCs w:val="28"/>
        </w:rPr>
      </w:pPr>
      <w:r>
        <w:rPr>
          <w:sz w:val="28"/>
          <w:szCs w:val="28"/>
        </w:rPr>
        <w:t>Расходы на ремонт вагона в отчетном году;</w:t>
      </w:r>
    </w:p>
    <w:p w:rsidR="00EE62F8" w:rsidRDefault="004C1FC2">
      <w:pPr>
        <w:pStyle w:val="affa"/>
        <w:numPr>
          <w:ilvl w:val="0"/>
          <w:numId w:val="25"/>
        </w:numPr>
        <w:suppressAutoHyphens w:val="0"/>
        <w:ind w:left="0" w:firstLine="709"/>
        <w:contextualSpacing/>
        <w:jc w:val="both"/>
        <w:rPr>
          <w:sz w:val="28"/>
          <w:szCs w:val="28"/>
        </w:rPr>
      </w:pPr>
      <w:r>
        <w:rPr>
          <w:sz w:val="28"/>
          <w:szCs w:val="28"/>
        </w:rPr>
        <w:t>Данные об остаточном ресурсе срока службы вагона;</w:t>
      </w:r>
    </w:p>
    <w:p w:rsidR="00EE62F8" w:rsidRDefault="004C1FC2">
      <w:pPr>
        <w:pStyle w:val="affa"/>
        <w:numPr>
          <w:ilvl w:val="0"/>
          <w:numId w:val="25"/>
        </w:numPr>
        <w:suppressAutoHyphens w:val="0"/>
        <w:ind w:left="0" w:firstLine="709"/>
        <w:contextualSpacing/>
        <w:jc w:val="both"/>
        <w:rPr>
          <w:sz w:val="28"/>
          <w:szCs w:val="28"/>
        </w:rPr>
      </w:pPr>
      <w:r>
        <w:rPr>
          <w:sz w:val="28"/>
          <w:szCs w:val="28"/>
        </w:rPr>
        <w:t>Расходы на ремонт вагона до окончания срока службы;</w:t>
      </w:r>
    </w:p>
    <w:p w:rsidR="00EE62F8" w:rsidRDefault="004C1FC2">
      <w:pPr>
        <w:pStyle w:val="affa"/>
        <w:numPr>
          <w:ilvl w:val="0"/>
          <w:numId w:val="25"/>
        </w:numPr>
        <w:suppressAutoHyphens w:val="0"/>
        <w:ind w:left="0" w:firstLine="709"/>
        <w:contextualSpacing/>
        <w:jc w:val="both"/>
        <w:rPr>
          <w:sz w:val="28"/>
          <w:szCs w:val="28"/>
        </w:rPr>
      </w:pPr>
      <w:r w:rsidRPr="008960DD">
        <w:rPr>
          <w:sz w:val="28"/>
          <w:szCs w:val="28"/>
        </w:rPr>
        <w:t>Показатели доходности при эксплуатации до конца срока службы;</w:t>
      </w:r>
    </w:p>
    <w:p w:rsidR="00EE62F8" w:rsidRDefault="004C1FC2">
      <w:pPr>
        <w:pStyle w:val="affa"/>
        <w:numPr>
          <w:ilvl w:val="0"/>
          <w:numId w:val="25"/>
        </w:numPr>
        <w:suppressAutoHyphens w:val="0"/>
        <w:ind w:left="0" w:firstLine="709"/>
        <w:contextualSpacing/>
        <w:jc w:val="both"/>
        <w:rPr>
          <w:sz w:val="28"/>
          <w:szCs w:val="28"/>
        </w:rPr>
      </w:pPr>
      <w:r w:rsidRPr="008960DD">
        <w:rPr>
          <w:sz w:val="28"/>
          <w:szCs w:val="28"/>
        </w:rPr>
        <w:t>Финансовые показатели с учетом отстоя 1 год</w:t>
      </w:r>
      <w:r>
        <w:rPr>
          <w:sz w:val="28"/>
          <w:szCs w:val="28"/>
        </w:rPr>
        <w:t>;</w:t>
      </w:r>
    </w:p>
    <w:p w:rsidR="00EE62F8" w:rsidRDefault="004C1FC2">
      <w:pPr>
        <w:pStyle w:val="affa"/>
        <w:numPr>
          <w:ilvl w:val="0"/>
          <w:numId w:val="25"/>
        </w:numPr>
        <w:suppressAutoHyphens w:val="0"/>
        <w:ind w:left="0" w:firstLine="709"/>
        <w:contextualSpacing/>
        <w:jc w:val="both"/>
        <w:rPr>
          <w:sz w:val="28"/>
          <w:szCs w:val="28"/>
        </w:rPr>
      </w:pPr>
      <w:r w:rsidRPr="008960DD">
        <w:rPr>
          <w:sz w:val="28"/>
          <w:szCs w:val="28"/>
        </w:rPr>
        <w:t xml:space="preserve">Финансовые показатели с учетом отстоя </w:t>
      </w:r>
      <w:r>
        <w:rPr>
          <w:sz w:val="28"/>
          <w:szCs w:val="28"/>
        </w:rPr>
        <w:t>2</w:t>
      </w:r>
      <w:r w:rsidRPr="008960DD">
        <w:rPr>
          <w:sz w:val="28"/>
          <w:szCs w:val="28"/>
        </w:rPr>
        <w:t xml:space="preserve"> год</w:t>
      </w:r>
      <w:r>
        <w:rPr>
          <w:sz w:val="28"/>
          <w:szCs w:val="28"/>
        </w:rPr>
        <w:t>а;</w:t>
      </w:r>
    </w:p>
    <w:p w:rsidR="00EE62F8" w:rsidRDefault="004C1FC2">
      <w:pPr>
        <w:pStyle w:val="affa"/>
        <w:numPr>
          <w:ilvl w:val="0"/>
          <w:numId w:val="25"/>
        </w:numPr>
        <w:suppressAutoHyphens w:val="0"/>
        <w:ind w:left="0" w:firstLine="709"/>
        <w:contextualSpacing/>
        <w:jc w:val="both"/>
        <w:rPr>
          <w:sz w:val="28"/>
          <w:szCs w:val="28"/>
        </w:rPr>
      </w:pPr>
      <w:r w:rsidRPr="008960DD">
        <w:rPr>
          <w:sz w:val="28"/>
          <w:szCs w:val="28"/>
        </w:rPr>
        <w:t xml:space="preserve">Финансовые показатели с учетом отстоя </w:t>
      </w:r>
      <w:r>
        <w:rPr>
          <w:sz w:val="28"/>
          <w:szCs w:val="28"/>
        </w:rPr>
        <w:t>3</w:t>
      </w:r>
      <w:r w:rsidRPr="008960DD">
        <w:rPr>
          <w:sz w:val="28"/>
          <w:szCs w:val="28"/>
        </w:rPr>
        <w:t xml:space="preserve"> год</w:t>
      </w:r>
      <w:r>
        <w:rPr>
          <w:sz w:val="28"/>
          <w:szCs w:val="28"/>
        </w:rPr>
        <w:t>а.</w:t>
      </w:r>
    </w:p>
    <w:p w:rsidR="0017394B" w:rsidRPr="008960DD" w:rsidRDefault="0017394B" w:rsidP="0017394B">
      <w:pPr>
        <w:pStyle w:val="affa"/>
        <w:suppressAutoHyphens w:val="0"/>
        <w:ind w:left="709"/>
        <w:contextualSpacing/>
        <w:jc w:val="both"/>
        <w:rPr>
          <w:sz w:val="28"/>
          <w:szCs w:val="28"/>
        </w:rPr>
      </w:pPr>
    </w:p>
    <w:p w:rsidR="007D6CF0" w:rsidRDefault="004C1FC2" w:rsidP="00404E66">
      <w:pPr>
        <w:suppressAutoHyphens w:val="0"/>
        <w:ind w:firstLine="709"/>
        <w:contextualSpacing/>
        <w:jc w:val="both"/>
        <w:rPr>
          <w:b/>
          <w:color w:val="000000"/>
          <w:sz w:val="28"/>
          <w:szCs w:val="28"/>
        </w:rPr>
      </w:pPr>
      <w:r w:rsidRPr="004C1FC2">
        <w:rPr>
          <w:rFonts w:eastAsia="MS Mincho" w:cs="Arial"/>
          <w:b/>
          <w:bCs/>
          <w:kern w:val="1"/>
          <w:sz w:val="28"/>
          <w:szCs w:val="28"/>
        </w:rPr>
        <w:t>4.4</w:t>
      </w:r>
      <w:r>
        <w:rPr>
          <w:rFonts w:eastAsia="MS Mincho" w:cs="Arial"/>
          <w:b/>
          <w:bCs/>
          <w:kern w:val="1"/>
          <w:sz w:val="28"/>
          <w:szCs w:val="28"/>
        </w:rPr>
        <w:t xml:space="preserve"> </w:t>
      </w:r>
      <w:r w:rsidRPr="003039CA">
        <w:rPr>
          <w:b/>
          <w:color w:val="000000"/>
          <w:sz w:val="28"/>
          <w:szCs w:val="28"/>
        </w:rPr>
        <w:t>Содержание и этапы Работ</w:t>
      </w:r>
    </w:p>
    <w:p w:rsidR="00ED5FCC" w:rsidRDefault="00ED5FCC" w:rsidP="00404E66">
      <w:pPr>
        <w:ind w:firstLine="709"/>
        <w:jc w:val="both"/>
        <w:rPr>
          <w:sz w:val="28"/>
          <w:szCs w:val="28"/>
        </w:rPr>
      </w:pPr>
      <w:r>
        <w:rPr>
          <w:sz w:val="28"/>
          <w:szCs w:val="28"/>
        </w:rPr>
        <w:t xml:space="preserve">Этап 1. </w:t>
      </w:r>
      <w:r w:rsidRPr="00ED5FCC">
        <w:rPr>
          <w:sz w:val="28"/>
          <w:szCs w:val="28"/>
        </w:rPr>
        <w:t>Разработка Технического задания на выполнение работ</w:t>
      </w:r>
    </w:p>
    <w:p w:rsidR="00ED5FCC" w:rsidRPr="00ED5FCC" w:rsidRDefault="00ED5FCC" w:rsidP="00ED5FCC">
      <w:pPr>
        <w:ind w:firstLine="709"/>
        <w:jc w:val="both"/>
        <w:rPr>
          <w:sz w:val="28"/>
          <w:szCs w:val="28"/>
        </w:rPr>
      </w:pPr>
      <w:r>
        <w:rPr>
          <w:sz w:val="28"/>
          <w:szCs w:val="28"/>
        </w:rPr>
        <w:t xml:space="preserve">Этап 2. </w:t>
      </w:r>
      <w:r w:rsidRPr="00ED5FCC">
        <w:rPr>
          <w:sz w:val="28"/>
          <w:szCs w:val="28"/>
        </w:rPr>
        <w:t>Разработка, внедрение и ввод в опытную эксплуатацию в АРМ ВагТК:</w:t>
      </w:r>
    </w:p>
    <w:p w:rsidR="00ED5FCC" w:rsidRPr="00ED5FCC" w:rsidRDefault="00ED5FCC" w:rsidP="00ED5FCC">
      <w:pPr>
        <w:ind w:firstLine="709"/>
        <w:jc w:val="both"/>
        <w:rPr>
          <w:sz w:val="28"/>
          <w:szCs w:val="28"/>
        </w:rPr>
      </w:pPr>
      <w:r w:rsidRPr="00ED5FCC">
        <w:rPr>
          <w:sz w:val="28"/>
          <w:szCs w:val="28"/>
        </w:rPr>
        <w:t>-Повагонная справка по прогнозу ремонтов из всех таблиц с номерами вагонов;</w:t>
      </w:r>
    </w:p>
    <w:p w:rsidR="00ED5FCC" w:rsidRPr="00ED5FCC" w:rsidRDefault="00ED5FCC" w:rsidP="00ED5FCC">
      <w:pPr>
        <w:ind w:firstLine="709"/>
        <w:jc w:val="both"/>
        <w:rPr>
          <w:sz w:val="28"/>
          <w:szCs w:val="28"/>
        </w:rPr>
      </w:pPr>
      <w:r w:rsidRPr="00ED5FCC">
        <w:rPr>
          <w:sz w:val="28"/>
          <w:szCs w:val="28"/>
        </w:rPr>
        <w:t>- Прогноз плановых ремонтов вагонов;</w:t>
      </w:r>
    </w:p>
    <w:p w:rsidR="00ED5FCC" w:rsidRPr="00ED5FCC" w:rsidRDefault="00ED5FCC" w:rsidP="00ED5FCC">
      <w:pPr>
        <w:ind w:firstLine="709"/>
        <w:jc w:val="both"/>
        <w:rPr>
          <w:sz w:val="28"/>
          <w:szCs w:val="28"/>
        </w:rPr>
      </w:pPr>
      <w:r w:rsidRPr="00ED5FCC">
        <w:rPr>
          <w:sz w:val="28"/>
          <w:szCs w:val="28"/>
        </w:rPr>
        <w:t>- Долгосрочный прогноз ремонтов вагонов с учетом замены деталей ходовых частей;</w:t>
      </w:r>
    </w:p>
    <w:p w:rsidR="00ED5FCC" w:rsidRPr="00ED5FCC" w:rsidRDefault="00ED5FCC" w:rsidP="00ED5FCC">
      <w:pPr>
        <w:ind w:firstLine="709"/>
        <w:jc w:val="both"/>
        <w:rPr>
          <w:sz w:val="28"/>
          <w:szCs w:val="28"/>
        </w:rPr>
      </w:pPr>
      <w:r w:rsidRPr="00ED5FCC">
        <w:rPr>
          <w:sz w:val="28"/>
          <w:szCs w:val="28"/>
        </w:rPr>
        <w:t>- Прогноз затрат на проведение плановых ремонтов;</w:t>
      </w:r>
    </w:p>
    <w:p w:rsidR="00ED5FCC" w:rsidRDefault="00ED5FCC" w:rsidP="00ED5FCC">
      <w:pPr>
        <w:ind w:firstLine="709"/>
        <w:jc w:val="both"/>
        <w:rPr>
          <w:sz w:val="28"/>
          <w:szCs w:val="28"/>
        </w:rPr>
      </w:pPr>
      <w:r w:rsidRPr="00ED5FCC">
        <w:rPr>
          <w:sz w:val="28"/>
          <w:szCs w:val="28"/>
        </w:rPr>
        <w:lastRenderedPageBreak/>
        <w:t>- Расчет доходов от эксплуатации</w:t>
      </w:r>
    </w:p>
    <w:p w:rsidR="00ED5FCC" w:rsidRPr="003039CA" w:rsidRDefault="00ED5FCC" w:rsidP="00ED5FCC">
      <w:pPr>
        <w:ind w:firstLine="709"/>
        <w:jc w:val="both"/>
        <w:rPr>
          <w:sz w:val="28"/>
          <w:szCs w:val="28"/>
        </w:rPr>
      </w:pPr>
      <w:r>
        <w:rPr>
          <w:sz w:val="28"/>
          <w:szCs w:val="28"/>
        </w:rPr>
        <w:t xml:space="preserve">Этап 3. </w:t>
      </w:r>
      <w:r w:rsidRPr="00ED5FCC">
        <w:rPr>
          <w:sz w:val="28"/>
          <w:szCs w:val="28"/>
        </w:rPr>
        <w:t>Корректировка программного обеспечения по результатам опытной эксплуатации и ввод в промышленную эксплуатацию.</w:t>
      </w:r>
    </w:p>
    <w:p w:rsidR="0017394B" w:rsidRPr="000E5AA7" w:rsidRDefault="0017394B" w:rsidP="0017394B">
      <w:pPr>
        <w:pStyle w:val="affa"/>
        <w:suppressAutoHyphens w:val="0"/>
        <w:ind w:left="709"/>
        <w:contextualSpacing/>
        <w:jc w:val="both"/>
        <w:rPr>
          <w:bCs/>
          <w:iCs/>
          <w:sz w:val="28"/>
          <w:szCs w:val="28"/>
        </w:rPr>
      </w:pPr>
    </w:p>
    <w:p w:rsidR="004C1FC2" w:rsidRPr="004C1FC2" w:rsidRDefault="004C1FC2" w:rsidP="00404E66">
      <w:pPr>
        <w:ind w:firstLine="709"/>
        <w:jc w:val="both"/>
        <w:rPr>
          <w:b/>
          <w:sz w:val="28"/>
          <w:szCs w:val="28"/>
        </w:rPr>
      </w:pPr>
      <w:r w:rsidRPr="004C1FC2">
        <w:rPr>
          <w:rFonts w:eastAsia="MS Mincho" w:cs="Arial"/>
          <w:b/>
          <w:bCs/>
          <w:kern w:val="1"/>
          <w:sz w:val="28"/>
          <w:szCs w:val="28"/>
        </w:rPr>
        <w:t xml:space="preserve">4.5 </w:t>
      </w:r>
      <w:r w:rsidRPr="004C1FC2">
        <w:rPr>
          <w:b/>
          <w:sz w:val="28"/>
          <w:szCs w:val="28"/>
        </w:rPr>
        <w:t>Форма представления результатов</w:t>
      </w:r>
    </w:p>
    <w:p w:rsidR="004C1FC2" w:rsidRDefault="004C1FC2" w:rsidP="00404E66">
      <w:pPr>
        <w:suppressAutoHyphens w:val="0"/>
        <w:ind w:firstLine="709"/>
        <w:contextualSpacing/>
        <w:jc w:val="both"/>
        <w:rPr>
          <w:sz w:val="28"/>
        </w:rPr>
      </w:pPr>
      <w:r w:rsidRPr="00E42248">
        <w:rPr>
          <w:sz w:val="28"/>
        </w:rPr>
        <w:t>При завершении этапов работы Исполнитель представляет Заказчику документацию и материалы в соответствии с Календарным планом</w:t>
      </w:r>
      <w:r w:rsidR="0017394B">
        <w:rPr>
          <w:sz w:val="28"/>
        </w:rPr>
        <w:t>.</w:t>
      </w:r>
    </w:p>
    <w:p w:rsidR="0017394B" w:rsidRPr="004C1FC2" w:rsidRDefault="0017394B" w:rsidP="00404E66">
      <w:pPr>
        <w:suppressAutoHyphens w:val="0"/>
        <w:ind w:firstLine="709"/>
        <w:contextualSpacing/>
        <w:jc w:val="both"/>
        <w:rPr>
          <w:rFonts w:eastAsia="MS Mincho" w:cs="Arial"/>
          <w:b/>
          <w:bCs/>
          <w:kern w:val="1"/>
          <w:sz w:val="28"/>
          <w:szCs w:val="28"/>
        </w:rPr>
      </w:pPr>
    </w:p>
    <w:p w:rsidR="00DD437E" w:rsidRPr="004B53CF" w:rsidRDefault="00DD437E" w:rsidP="00404E66">
      <w:pPr>
        <w:pStyle w:val="1"/>
        <w:numPr>
          <w:ilvl w:val="0"/>
          <w:numId w:val="0"/>
        </w:numPr>
        <w:suppressAutoHyphens w:val="0"/>
        <w:spacing w:before="0" w:after="0"/>
        <w:ind w:firstLine="709"/>
        <w:jc w:val="both"/>
        <w:rPr>
          <w:sz w:val="28"/>
        </w:rPr>
      </w:pPr>
      <w:r w:rsidRPr="004B53CF">
        <w:rPr>
          <w:sz w:val="28"/>
          <w:szCs w:val="28"/>
        </w:rPr>
        <w:t>4.</w:t>
      </w:r>
      <w:r>
        <w:rPr>
          <w:sz w:val="28"/>
          <w:szCs w:val="28"/>
        </w:rPr>
        <w:t>4</w:t>
      </w:r>
      <w:r w:rsidRPr="004B53CF">
        <w:rPr>
          <w:sz w:val="28"/>
          <w:szCs w:val="28"/>
        </w:rPr>
        <w:t>.Начальная</w:t>
      </w:r>
      <w:r w:rsidRPr="004B53CF">
        <w:rPr>
          <w:sz w:val="28"/>
        </w:rPr>
        <w:t xml:space="preserve"> (максимальная) цена </w:t>
      </w:r>
      <w:r w:rsidRPr="004B53CF">
        <w:rPr>
          <w:sz w:val="28"/>
          <w:szCs w:val="28"/>
        </w:rPr>
        <w:t>договора, без учета НДС:</w:t>
      </w:r>
    </w:p>
    <w:p w:rsidR="00C61CC8" w:rsidRDefault="00C61CC8" w:rsidP="00404E66">
      <w:pPr>
        <w:tabs>
          <w:tab w:val="num" w:pos="1070"/>
        </w:tabs>
        <w:ind w:firstLine="709"/>
        <w:jc w:val="both"/>
        <w:rPr>
          <w:sz w:val="28"/>
          <w:szCs w:val="28"/>
        </w:rPr>
      </w:pPr>
      <w:r w:rsidRPr="0049394F">
        <w:rPr>
          <w:sz w:val="28"/>
          <w:szCs w:val="28"/>
        </w:rPr>
        <w:t xml:space="preserve">Начальная (максимальная) цена договора составляет </w:t>
      </w:r>
      <w:r w:rsidRPr="0049394F">
        <w:rPr>
          <w:sz w:val="28"/>
          <w:szCs w:val="28"/>
        </w:rPr>
        <w:br/>
      </w:r>
      <w:r>
        <w:rPr>
          <w:sz w:val="28"/>
          <w:szCs w:val="28"/>
        </w:rPr>
        <w:t>1</w:t>
      </w:r>
      <w:r w:rsidR="00672B86">
        <w:rPr>
          <w:sz w:val="28"/>
          <w:szCs w:val="28"/>
        </w:rPr>
        <w:t xml:space="preserve"> 8</w:t>
      </w:r>
      <w:r w:rsidRPr="0049394F">
        <w:rPr>
          <w:sz w:val="28"/>
          <w:szCs w:val="28"/>
        </w:rPr>
        <w:t>00</w:t>
      </w:r>
      <w:r w:rsidR="004839A5">
        <w:rPr>
          <w:sz w:val="28"/>
          <w:szCs w:val="28"/>
        </w:rPr>
        <w:t> </w:t>
      </w:r>
      <w:r w:rsidRPr="0049394F">
        <w:rPr>
          <w:sz w:val="28"/>
          <w:szCs w:val="28"/>
        </w:rPr>
        <w:t>000</w:t>
      </w:r>
      <w:r w:rsidR="004839A5">
        <w:rPr>
          <w:sz w:val="28"/>
          <w:szCs w:val="28"/>
        </w:rPr>
        <w:t>,</w:t>
      </w:r>
      <w:r w:rsidRPr="0049394F">
        <w:rPr>
          <w:sz w:val="28"/>
          <w:szCs w:val="28"/>
        </w:rPr>
        <w:t xml:space="preserve"> рублей (</w:t>
      </w:r>
      <w:r w:rsidR="00672B86">
        <w:rPr>
          <w:sz w:val="28"/>
          <w:szCs w:val="28"/>
        </w:rPr>
        <w:t>один миллион восемьсот тысяч</w:t>
      </w:r>
      <w:r w:rsidRPr="0049394F">
        <w:rPr>
          <w:sz w:val="28"/>
          <w:szCs w:val="28"/>
        </w:rPr>
        <w:t xml:space="preserve"> рублей 00 копеек) с учетом всех налогов (кроме НДС), а также всех затрат, расходов</w:t>
      </w:r>
      <w:r w:rsidR="00941565">
        <w:rPr>
          <w:sz w:val="28"/>
          <w:szCs w:val="28"/>
        </w:rPr>
        <w:t>,</w:t>
      </w:r>
      <w:r w:rsidRPr="0049394F">
        <w:rPr>
          <w:sz w:val="28"/>
          <w:szCs w:val="28"/>
        </w:rPr>
        <w:t xml:space="preserve"> связанных с выполнением работ.</w:t>
      </w:r>
    </w:p>
    <w:p w:rsidR="00336BE2" w:rsidRDefault="00F717ED" w:rsidP="00636D5E">
      <w:pPr>
        <w:suppressAutoHyphens w:val="0"/>
        <w:ind w:firstLine="709"/>
        <w:contextualSpacing/>
        <w:jc w:val="both"/>
        <w:rPr>
          <w:sz w:val="28"/>
          <w:szCs w:val="28"/>
        </w:rPr>
      </w:pPr>
      <w:r w:rsidRPr="00F717ED">
        <w:rPr>
          <w:b/>
          <w:sz w:val="28"/>
          <w:szCs w:val="28"/>
        </w:rPr>
        <w:t>4.5. Срок выполнения работ:</w:t>
      </w:r>
      <w:r w:rsidR="00636D5E">
        <w:rPr>
          <w:sz w:val="28"/>
          <w:szCs w:val="28"/>
        </w:rPr>
        <w:t xml:space="preserve"> 120 календарных дней </w:t>
      </w:r>
      <w:proofErr w:type="gramStart"/>
      <w:r w:rsidR="00636D5E">
        <w:rPr>
          <w:sz w:val="28"/>
          <w:szCs w:val="28"/>
        </w:rPr>
        <w:t>с</w:t>
      </w:r>
      <w:r w:rsidR="00C279F4" w:rsidRPr="00C279F4">
        <w:rPr>
          <w:sz w:val="28"/>
          <w:szCs w:val="28"/>
        </w:rPr>
        <w:t xml:space="preserve"> даты подписания</w:t>
      </w:r>
      <w:proofErr w:type="gramEnd"/>
      <w:r w:rsidR="00C279F4" w:rsidRPr="00C279F4">
        <w:rPr>
          <w:sz w:val="28"/>
          <w:szCs w:val="28"/>
        </w:rPr>
        <w:t xml:space="preserve"> договора</w:t>
      </w:r>
      <w:r w:rsidR="00672B86" w:rsidRPr="00672B86">
        <w:rPr>
          <w:sz w:val="28"/>
          <w:szCs w:val="28"/>
        </w:rPr>
        <w:t>.</w:t>
      </w:r>
    </w:p>
    <w:p w:rsidR="00336BE2" w:rsidRDefault="00494F2F" w:rsidP="00404E66">
      <w:pPr>
        <w:keepNext/>
        <w:suppressAutoHyphens w:val="0"/>
        <w:ind w:firstLine="709"/>
        <w:jc w:val="both"/>
        <w:rPr>
          <w:rFonts w:eastAsia="MS Mincho" w:cs="Arial"/>
          <w:b/>
          <w:bCs/>
          <w:kern w:val="1"/>
          <w:sz w:val="28"/>
          <w:szCs w:val="28"/>
        </w:rPr>
      </w:pPr>
      <w:r>
        <w:rPr>
          <w:rFonts w:eastAsia="MS Mincho" w:cs="Arial"/>
          <w:b/>
          <w:bCs/>
          <w:kern w:val="1"/>
          <w:sz w:val="28"/>
          <w:szCs w:val="28"/>
        </w:rPr>
        <w:t xml:space="preserve">4.6. </w:t>
      </w:r>
      <w:r w:rsidR="00C279F4" w:rsidRPr="00C279F4">
        <w:rPr>
          <w:rFonts w:eastAsia="MS Mincho" w:cs="Arial"/>
          <w:b/>
          <w:bCs/>
          <w:kern w:val="1"/>
          <w:sz w:val="28"/>
          <w:szCs w:val="28"/>
        </w:rPr>
        <w:t>Место выполнения работ</w:t>
      </w:r>
    </w:p>
    <w:p w:rsidR="00DD437E" w:rsidRDefault="00DD437E" w:rsidP="00404E66">
      <w:pPr>
        <w:ind w:firstLine="709"/>
        <w:contextualSpacing/>
        <w:jc w:val="both"/>
        <w:rPr>
          <w:sz w:val="28"/>
        </w:rPr>
      </w:pPr>
      <w:r w:rsidRPr="004E0E38">
        <w:rPr>
          <w:sz w:val="28"/>
        </w:rPr>
        <w:t>125047, Москва, Оружейный переулок, д.19.</w:t>
      </w:r>
    </w:p>
    <w:p w:rsidR="00494F2F" w:rsidRPr="004E0E38" w:rsidRDefault="00494F2F" w:rsidP="00404E66">
      <w:pPr>
        <w:ind w:firstLine="709"/>
        <w:contextualSpacing/>
        <w:jc w:val="both"/>
        <w:rPr>
          <w:sz w:val="28"/>
        </w:rPr>
      </w:pPr>
    </w:p>
    <w:p w:rsidR="00336BE2" w:rsidRDefault="00494F2F" w:rsidP="00404E66">
      <w:pPr>
        <w:keepNext/>
        <w:suppressAutoHyphens w:val="0"/>
        <w:ind w:firstLine="709"/>
        <w:jc w:val="both"/>
        <w:rPr>
          <w:rFonts w:eastAsia="MS Mincho" w:cs="Arial"/>
          <w:b/>
          <w:bCs/>
          <w:kern w:val="1"/>
          <w:sz w:val="28"/>
          <w:szCs w:val="28"/>
        </w:rPr>
      </w:pPr>
      <w:r>
        <w:rPr>
          <w:rFonts w:eastAsia="MS Mincho" w:cs="Arial"/>
          <w:b/>
          <w:bCs/>
          <w:kern w:val="1"/>
          <w:sz w:val="28"/>
          <w:szCs w:val="28"/>
        </w:rPr>
        <w:t xml:space="preserve">4.7. </w:t>
      </w:r>
      <w:r w:rsidR="00C279F4" w:rsidRPr="00C279F4">
        <w:rPr>
          <w:rFonts w:eastAsia="MS Mincho" w:cs="Arial"/>
          <w:b/>
          <w:bCs/>
          <w:kern w:val="1"/>
          <w:sz w:val="28"/>
          <w:szCs w:val="28"/>
        </w:rPr>
        <w:t>Форма</w:t>
      </w:r>
      <w:r w:rsidR="00C279F4" w:rsidRPr="00C279F4">
        <w:rPr>
          <w:rFonts w:eastAsia="MS Mincho"/>
          <w:b/>
          <w:kern w:val="1"/>
          <w:sz w:val="28"/>
        </w:rPr>
        <w:t xml:space="preserve">, сроки и порядок оплаты </w:t>
      </w:r>
      <w:r w:rsidR="00C279F4" w:rsidRPr="00C279F4">
        <w:rPr>
          <w:rFonts w:eastAsia="MS Mincho" w:cs="Arial"/>
          <w:b/>
          <w:bCs/>
          <w:kern w:val="1"/>
          <w:sz w:val="28"/>
          <w:szCs w:val="28"/>
        </w:rPr>
        <w:t>работ</w:t>
      </w:r>
    </w:p>
    <w:p w:rsidR="00494F2F" w:rsidRDefault="00672B86" w:rsidP="00404E66">
      <w:pPr>
        <w:ind w:firstLine="709"/>
        <w:contextualSpacing/>
        <w:jc w:val="both"/>
        <w:rPr>
          <w:sz w:val="28"/>
        </w:rPr>
      </w:pPr>
      <w:r w:rsidRPr="00672B86">
        <w:rPr>
          <w:sz w:val="28"/>
        </w:rPr>
        <w:t>Заказчик обязуется оплатить Исполнителю Работы по настоящему Договору поэтапно, в течение 30 (тридцати) банковских дней с даты подписания Сторонами акта сдачи-приёмки соответствующего этапа Работ на основании счета Исполнителя.</w:t>
      </w:r>
    </w:p>
    <w:p w:rsidR="00336BE2" w:rsidRDefault="00494F2F" w:rsidP="00404E66">
      <w:pPr>
        <w:keepNext/>
        <w:suppressAutoHyphens w:val="0"/>
        <w:ind w:firstLine="709"/>
        <w:jc w:val="both"/>
        <w:rPr>
          <w:rFonts w:eastAsia="MS Mincho" w:cs="Arial"/>
          <w:b/>
          <w:bCs/>
          <w:kern w:val="1"/>
          <w:sz w:val="28"/>
          <w:szCs w:val="28"/>
        </w:rPr>
      </w:pPr>
      <w:r>
        <w:rPr>
          <w:rFonts w:eastAsia="MS Mincho" w:cs="Arial"/>
          <w:b/>
          <w:bCs/>
          <w:kern w:val="1"/>
          <w:sz w:val="28"/>
          <w:szCs w:val="28"/>
        </w:rPr>
        <w:t xml:space="preserve">4.8. </w:t>
      </w:r>
      <w:r w:rsidR="00C279F4" w:rsidRPr="00C279F4">
        <w:rPr>
          <w:rFonts w:eastAsia="MS Mincho" w:cs="Arial"/>
          <w:b/>
          <w:bCs/>
          <w:kern w:val="1"/>
          <w:sz w:val="28"/>
          <w:szCs w:val="28"/>
        </w:rPr>
        <w:t>Порядок сдачи выполняемых работ</w:t>
      </w:r>
    </w:p>
    <w:p w:rsidR="00336BE2" w:rsidRDefault="006B2C93" w:rsidP="00404E66">
      <w:pPr>
        <w:ind w:firstLine="709"/>
        <w:contextualSpacing/>
        <w:jc w:val="both"/>
        <w:rPr>
          <w:sz w:val="28"/>
        </w:rPr>
      </w:pPr>
      <w:r w:rsidRPr="006B2C93">
        <w:rPr>
          <w:sz w:val="28"/>
        </w:rPr>
        <w:t>В течение 5 (пяти) календарных дней по завершении Работ (этапа Работ) Исполнитель представляет Заказчику Акт сдачи-приемки выполненных Работ и счет-фактуру</w:t>
      </w:r>
      <w:r w:rsidR="00DD437E" w:rsidRPr="004E0E38">
        <w:rPr>
          <w:sz w:val="28"/>
        </w:rPr>
        <w:t>.</w:t>
      </w:r>
    </w:p>
    <w:p w:rsidR="00336BE2" w:rsidRDefault="00DD437E" w:rsidP="00404E66">
      <w:pPr>
        <w:ind w:firstLine="709"/>
        <w:contextualSpacing/>
        <w:jc w:val="both"/>
        <w:rPr>
          <w:sz w:val="28"/>
        </w:rPr>
      </w:pPr>
      <w:r w:rsidRPr="004E0E38">
        <w:rPr>
          <w:sz w:val="28"/>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320F35" w:rsidRDefault="00320F35" w:rsidP="00404E66">
      <w:pPr>
        <w:ind w:firstLine="709"/>
        <w:contextualSpacing/>
        <w:jc w:val="both"/>
        <w:rPr>
          <w:sz w:val="28"/>
        </w:rPr>
      </w:pPr>
    </w:p>
    <w:p w:rsidR="00336BE2" w:rsidRDefault="00494F2F" w:rsidP="00404E66">
      <w:pPr>
        <w:ind w:firstLine="709"/>
        <w:contextualSpacing/>
        <w:jc w:val="both"/>
        <w:rPr>
          <w:sz w:val="28"/>
        </w:rPr>
      </w:pPr>
      <w:r>
        <w:rPr>
          <w:rFonts w:eastAsia="MS Mincho" w:cs="Arial"/>
          <w:b/>
          <w:bCs/>
          <w:kern w:val="1"/>
          <w:sz w:val="28"/>
          <w:szCs w:val="28"/>
        </w:rPr>
        <w:t xml:space="preserve">4.9. </w:t>
      </w:r>
      <w:r w:rsidR="00C279F4" w:rsidRPr="00C279F4">
        <w:rPr>
          <w:rFonts w:eastAsia="MS Mincho" w:cs="Arial"/>
          <w:b/>
          <w:bCs/>
          <w:kern w:val="1"/>
          <w:sz w:val="28"/>
          <w:szCs w:val="28"/>
        </w:rPr>
        <w:t xml:space="preserve">Требования к качеству выполняемых работ </w:t>
      </w:r>
    </w:p>
    <w:p w:rsidR="00336BE2" w:rsidRDefault="00DD437E" w:rsidP="00404E66">
      <w:pPr>
        <w:ind w:firstLine="709"/>
        <w:contextualSpacing/>
        <w:jc w:val="both"/>
        <w:rPr>
          <w:sz w:val="28"/>
        </w:rPr>
      </w:pPr>
      <w:r w:rsidRPr="004E0E38">
        <w:rPr>
          <w:sz w:val="28"/>
        </w:rPr>
        <w:t xml:space="preserve">Работы по </w:t>
      </w:r>
      <w:r w:rsidR="00672B86">
        <w:rPr>
          <w:sz w:val="28"/>
        </w:rPr>
        <w:t>р</w:t>
      </w:r>
      <w:r w:rsidR="00672B86" w:rsidRPr="00672B86">
        <w:rPr>
          <w:sz w:val="28"/>
        </w:rPr>
        <w:t>азработк</w:t>
      </w:r>
      <w:r w:rsidR="00672B86">
        <w:rPr>
          <w:sz w:val="28"/>
        </w:rPr>
        <w:t>е</w:t>
      </w:r>
      <w:r w:rsidR="00672B86" w:rsidRPr="00672B86">
        <w:rPr>
          <w:sz w:val="28"/>
        </w:rPr>
        <w:t xml:space="preserve"> и внедрение модуля</w:t>
      </w:r>
      <w:r w:rsidR="00672B86">
        <w:rPr>
          <w:sz w:val="28"/>
        </w:rPr>
        <w:t xml:space="preserve"> </w:t>
      </w:r>
      <w:r w:rsidR="00636D5E">
        <w:rPr>
          <w:sz w:val="28"/>
        </w:rPr>
        <w:t>«</w:t>
      </w:r>
      <w:r w:rsidR="00672B86" w:rsidRPr="00672B86">
        <w:rPr>
          <w:sz w:val="28"/>
        </w:rPr>
        <w:t xml:space="preserve">Прогноз плановых ремонтов вагонов ОАО </w:t>
      </w:r>
      <w:r w:rsidR="00636D5E">
        <w:rPr>
          <w:sz w:val="28"/>
        </w:rPr>
        <w:t>«</w:t>
      </w:r>
      <w:r w:rsidR="00672B86" w:rsidRPr="00672B86">
        <w:rPr>
          <w:sz w:val="28"/>
        </w:rPr>
        <w:t>ТрансКонтейнер</w:t>
      </w:r>
      <w:r w:rsidR="00636D5E">
        <w:rPr>
          <w:sz w:val="28"/>
        </w:rPr>
        <w:t>»</w:t>
      </w:r>
      <w:r w:rsidR="00672B86" w:rsidRPr="00672B86">
        <w:rPr>
          <w:sz w:val="28"/>
        </w:rPr>
        <w:t xml:space="preserve"> и расчет доходов от эксплуатации вагонов</w:t>
      </w:r>
      <w:r w:rsidR="00636D5E">
        <w:rPr>
          <w:sz w:val="28"/>
        </w:rPr>
        <w:t>»</w:t>
      </w:r>
      <w:r w:rsidR="00672B86" w:rsidRPr="00672B86">
        <w:rPr>
          <w:sz w:val="28"/>
        </w:rPr>
        <w:t xml:space="preserve"> подсистемы «Управление эксплуатацией контейнеров и подвижного состава»</w:t>
      </w:r>
      <w:r w:rsidR="00672B86">
        <w:rPr>
          <w:sz w:val="28"/>
        </w:rPr>
        <w:t xml:space="preserve"> </w:t>
      </w:r>
      <w:r w:rsidRPr="004E0E38">
        <w:rPr>
          <w:sz w:val="28"/>
        </w:rPr>
        <w:t xml:space="preserve">должны выполняться на высоком профессиональном уровне, в соответствии с техническим заданием </w:t>
      </w:r>
      <w:r>
        <w:rPr>
          <w:sz w:val="28"/>
        </w:rPr>
        <w:t>настоящей</w:t>
      </w:r>
      <w:r w:rsidRPr="004E0E38">
        <w:rPr>
          <w:sz w:val="28"/>
        </w:rPr>
        <w:t xml:space="preserve"> документации о закупке</w:t>
      </w:r>
      <w:r>
        <w:rPr>
          <w:sz w:val="28"/>
        </w:rPr>
        <w:t>,</w:t>
      </w:r>
      <w:r w:rsidRPr="004E0E38">
        <w:rPr>
          <w:sz w:val="28"/>
        </w:rPr>
        <w:t xml:space="preserve"> требованиями договора</w:t>
      </w:r>
      <w:r w:rsidRPr="00247EE9">
        <w:rPr>
          <w:sz w:val="28"/>
          <w:szCs w:val="28"/>
        </w:rPr>
        <w:t xml:space="preserve"> </w:t>
      </w:r>
      <w:r>
        <w:rPr>
          <w:sz w:val="28"/>
          <w:szCs w:val="28"/>
        </w:rPr>
        <w:t>и эксплуатационной документацией</w:t>
      </w:r>
      <w:r w:rsidRPr="004E0E38">
        <w:rPr>
          <w:sz w:val="28"/>
        </w:rPr>
        <w:t>.</w:t>
      </w:r>
    </w:p>
    <w:p w:rsidR="00320F35" w:rsidRDefault="00320F35" w:rsidP="00404E66">
      <w:pPr>
        <w:ind w:firstLine="709"/>
        <w:contextualSpacing/>
        <w:jc w:val="both"/>
        <w:rPr>
          <w:sz w:val="28"/>
        </w:rPr>
      </w:pPr>
    </w:p>
    <w:p w:rsidR="00336BE2" w:rsidRDefault="00494F2F" w:rsidP="00404E66">
      <w:pPr>
        <w:keepNext/>
        <w:suppressAutoHyphens w:val="0"/>
        <w:ind w:firstLine="709"/>
        <w:jc w:val="both"/>
        <w:rPr>
          <w:rFonts w:eastAsia="MS Mincho" w:cs="Arial"/>
          <w:b/>
          <w:bCs/>
          <w:kern w:val="1"/>
          <w:sz w:val="28"/>
          <w:szCs w:val="28"/>
        </w:rPr>
      </w:pPr>
      <w:r>
        <w:rPr>
          <w:rFonts w:eastAsia="MS Mincho" w:cs="Arial"/>
          <w:b/>
          <w:bCs/>
          <w:kern w:val="1"/>
          <w:sz w:val="28"/>
          <w:szCs w:val="28"/>
        </w:rPr>
        <w:t xml:space="preserve">4.10. </w:t>
      </w:r>
      <w:r w:rsidR="00C279F4" w:rsidRPr="00C279F4">
        <w:rPr>
          <w:rFonts w:eastAsia="MS Mincho" w:cs="Arial"/>
          <w:b/>
          <w:bCs/>
          <w:kern w:val="1"/>
          <w:sz w:val="28"/>
          <w:szCs w:val="28"/>
        </w:rPr>
        <w:t>Гарантийное обслуживание</w:t>
      </w:r>
    </w:p>
    <w:p w:rsidR="00DD437E" w:rsidRPr="00247EE9" w:rsidRDefault="00DD437E" w:rsidP="00404E66">
      <w:pPr>
        <w:ind w:firstLine="709"/>
        <w:contextualSpacing/>
        <w:jc w:val="both"/>
        <w:rPr>
          <w:b/>
          <w:sz w:val="28"/>
        </w:rPr>
      </w:pPr>
      <w:r w:rsidRPr="00247EE9">
        <w:rPr>
          <w:b/>
          <w:sz w:val="28"/>
        </w:rPr>
        <w:t>Минимальный срок гарантийного обслуживания</w:t>
      </w:r>
    </w:p>
    <w:p w:rsidR="00336BE2" w:rsidRDefault="00DD437E" w:rsidP="00404E66">
      <w:pPr>
        <w:ind w:firstLine="709"/>
        <w:contextualSpacing/>
        <w:jc w:val="both"/>
        <w:rPr>
          <w:sz w:val="28"/>
        </w:rPr>
      </w:pPr>
      <w:proofErr w:type="gramStart"/>
      <w:r w:rsidRPr="004E0E38">
        <w:rPr>
          <w:sz w:val="28"/>
        </w:rPr>
        <w:t>Исполнитель должен предоставить гарантию на соответствие результатов работ</w:t>
      </w:r>
      <w:r>
        <w:rPr>
          <w:sz w:val="28"/>
        </w:rPr>
        <w:t xml:space="preserve"> по заявке</w:t>
      </w:r>
      <w:r w:rsidRPr="004E0E38">
        <w:rPr>
          <w:sz w:val="28"/>
        </w:rPr>
        <w:t xml:space="preserve"> </w:t>
      </w:r>
      <w:r w:rsidR="00783D4C">
        <w:rPr>
          <w:sz w:val="28"/>
        </w:rPr>
        <w:t xml:space="preserve">в течение не менее </w:t>
      </w:r>
      <w:r w:rsidR="006B2C93">
        <w:rPr>
          <w:sz w:val="28"/>
        </w:rPr>
        <w:t xml:space="preserve">60 </w:t>
      </w:r>
      <w:r w:rsidR="00783D4C">
        <w:rPr>
          <w:sz w:val="28"/>
        </w:rPr>
        <w:t>(</w:t>
      </w:r>
      <w:r w:rsidR="006B2C93">
        <w:rPr>
          <w:sz w:val="28"/>
        </w:rPr>
        <w:t>шестидесяти</w:t>
      </w:r>
      <w:r w:rsidR="00783D4C">
        <w:rPr>
          <w:sz w:val="28"/>
        </w:rPr>
        <w:t xml:space="preserve">) </w:t>
      </w:r>
      <w:r>
        <w:rPr>
          <w:sz w:val="28"/>
        </w:rPr>
        <w:t>календарных</w:t>
      </w:r>
      <w:r w:rsidRPr="004E0E38">
        <w:rPr>
          <w:sz w:val="28"/>
        </w:rPr>
        <w:t xml:space="preserve"> дней </w:t>
      </w:r>
      <w:r w:rsidRPr="004E0E38">
        <w:rPr>
          <w:sz w:val="28"/>
        </w:rPr>
        <w:lastRenderedPageBreak/>
        <w:t>(участник открытого конкурса указывает срок предоставляемой гарантии в Финансово-коммерческо</w:t>
      </w:r>
      <w:r w:rsidR="002D6242">
        <w:rPr>
          <w:sz w:val="28"/>
        </w:rPr>
        <w:t>ом</w:t>
      </w:r>
      <w:r w:rsidRPr="004E0E38">
        <w:rPr>
          <w:sz w:val="28"/>
        </w:rPr>
        <w:t xml:space="preserve"> предложени</w:t>
      </w:r>
      <w:r w:rsidR="002D6242">
        <w:rPr>
          <w:sz w:val="28"/>
        </w:rPr>
        <w:t>и</w:t>
      </w:r>
      <w:r w:rsidRPr="004E0E38">
        <w:rPr>
          <w:sz w:val="28"/>
        </w:rPr>
        <w:t xml:space="preserve"> – </w:t>
      </w:r>
      <w:r w:rsidR="002D6242">
        <w:rPr>
          <w:sz w:val="28"/>
        </w:rPr>
        <w:t>(</w:t>
      </w:r>
      <w:r w:rsidRPr="004E0E38">
        <w:rPr>
          <w:sz w:val="28"/>
        </w:rPr>
        <w:t>приложени</w:t>
      </w:r>
      <w:r w:rsidR="002D6242">
        <w:rPr>
          <w:sz w:val="28"/>
        </w:rPr>
        <w:t>е</w:t>
      </w:r>
      <w:r w:rsidRPr="004E0E38">
        <w:rPr>
          <w:sz w:val="28"/>
        </w:rPr>
        <w:t xml:space="preserve"> №3 к документации о закупке). </w:t>
      </w:r>
      <w:proofErr w:type="gramEnd"/>
    </w:p>
    <w:p w:rsidR="00320F35" w:rsidRDefault="00320F35" w:rsidP="00404E66">
      <w:pPr>
        <w:ind w:firstLine="709"/>
        <w:contextualSpacing/>
        <w:jc w:val="both"/>
        <w:rPr>
          <w:sz w:val="28"/>
        </w:rPr>
      </w:pPr>
    </w:p>
    <w:p w:rsidR="00DD437E" w:rsidRPr="00247EE9" w:rsidRDefault="00DD437E" w:rsidP="00404E66">
      <w:pPr>
        <w:ind w:firstLine="709"/>
        <w:contextualSpacing/>
        <w:jc w:val="both"/>
        <w:rPr>
          <w:rFonts w:eastAsia="MS Mincho" w:cs="Arial"/>
          <w:b/>
          <w:bCs/>
          <w:kern w:val="1"/>
          <w:sz w:val="28"/>
          <w:szCs w:val="28"/>
        </w:rPr>
      </w:pPr>
      <w:r w:rsidRPr="00247EE9">
        <w:rPr>
          <w:rFonts w:eastAsia="MS Mincho" w:cs="Arial"/>
          <w:b/>
          <w:bCs/>
          <w:kern w:val="1"/>
          <w:sz w:val="28"/>
          <w:szCs w:val="28"/>
        </w:rPr>
        <w:t>Объем гарантийного обслуживания</w:t>
      </w:r>
    </w:p>
    <w:p w:rsidR="00336BE2" w:rsidRDefault="00DD437E" w:rsidP="00404E66">
      <w:pPr>
        <w:ind w:firstLine="709"/>
        <w:contextualSpacing/>
        <w:jc w:val="both"/>
        <w:rPr>
          <w:sz w:val="28"/>
        </w:rPr>
      </w:pPr>
      <w:r w:rsidRPr="004E0E38">
        <w:rPr>
          <w:sz w:val="28"/>
        </w:rPr>
        <w:t>Гарантийное обслуживание включает в себя внесение за счёт Исполнителя необходимых изменений в результаты работ</w:t>
      </w:r>
      <w:r>
        <w:rPr>
          <w:sz w:val="28"/>
        </w:rPr>
        <w:t xml:space="preserve"> по заявке</w:t>
      </w:r>
      <w:r w:rsidRPr="004E0E38">
        <w:rPr>
          <w:sz w:val="28"/>
        </w:rPr>
        <w:t xml:space="preserve">, чтобы обеспечить соответствие результатов работ </w:t>
      </w:r>
      <w:r>
        <w:rPr>
          <w:sz w:val="28"/>
        </w:rPr>
        <w:t xml:space="preserve">по заявке </w:t>
      </w:r>
      <w:r w:rsidRPr="004E0E38">
        <w:rPr>
          <w:sz w:val="28"/>
        </w:rPr>
        <w:t>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636D5E" w:rsidRDefault="00DD437E" w:rsidP="00636D5E">
      <w:pPr>
        <w:ind w:firstLine="709"/>
        <w:contextualSpacing/>
        <w:jc w:val="both"/>
        <w:rPr>
          <w:sz w:val="28"/>
        </w:rPr>
      </w:pPr>
      <w:r w:rsidRPr="00247EE9">
        <w:rPr>
          <w:sz w:val="28"/>
        </w:rPr>
        <w:t xml:space="preserve">Исполнитель производит устранение выявляемых технических ошибок (дефектов), устранение нештатных ситуаций (сбоев и отказов) в результатах работ по заявке, связанных с работой прикладного программного обеспечения, в течение 3 (трех) </w:t>
      </w:r>
      <w:r>
        <w:rPr>
          <w:sz w:val="28"/>
        </w:rPr>
        <w:t xml:space="preserve">календарных </w:t>
      </w:r>
      <w:r w:rsidRPr="00247EE9">
        <w:rPr>
          <w:sz w:val="28"/>
        </w:rPr>
        <w:t xml:space="preserve">дней с момента </w:t>
      </w:r>
      <w:r w:rsidRPr="004E0E38">
        <w:rPr>
          <w:sz w:val="28"/>
        </w:rPr>
        <w:t>извещения Исполнителя</w:t>
      </w:r>
      <w:r w:rsidRPr="00247EE9">
        <w:rPr>
          <w:sz w:val="28"/>
        </w:rPr>
        <w:t xml:space="preserve"> о неисправности Заказчиком, или в больший срок, если он письменно согласован с Заказчиком.</w:t>
      </w:r>
    </w:p>
    <w:p w:rsidR="00320F35" w:rsidRPr="00636D5E" w:rsidRDefault="00320F35" w:rsidP="00636D5E">
      <w:pPr>
        <w:ind w:firstLine="709"/>
        <w:contextualSpacing/>
        <w:jc w:val="both"/>
        <w:rPr>
          <w:sz w:val="28"/>
        </w:rPr>
      </w:pPr>
    </w:p>
    <w:p w:rsidR="00636D5E" w:rsidRDefault="00636D5E" w:rsidP="00636D5E">
      <w:pPr>
        <w:suppressAutoHyphens w:val="0"/>
        <w:jc w:val="both"/>
        <w:rPr>
          <w:rFonts w:eastAsia="MS Mincho"/>
          <w:szCs w:val="28"/>
        </w:rPr>
      </w:pPr>
    </w:p>
    <w:p w:rsidR="002E18D3" w:rsidRDefault="002E18D3" w:rsidP="00636D5E">
      <w:pPr>
        <w:spacing w:after="120"/>
        <w:jc w:val="center"/>
        <w:rPr>
          <w:b/>
          <w:bCs/>
          <w:sz w:val="32"/>
          <w:szCs w:val="32"/>
        </w:rPr>
      </w:pPr>
      <w:r w:rsidRPr="006E23A6">
        <w:rPr>
          <w:b/>
          <w:bCs/>
          <w:sz w:val="32"/>
          <w:szCs w:val="32"/>
        </w:rPr>
        <w:t xml:space="preserve">Раздел </w:t>
      </w:r>
      <w:r w:rsidR="006400A0" w:rsidRPr="006E23A6">
        <w:rPr>
          <w:b/>
          <w:bCs/>
          <w:sz w:val="32"/>
          <w:szCs w:val="32"/>
        </w:rPr>
        <w:t>5</w:t>
      </w:r>
      <w:r w:rsidRPr="006E23A6">
        <w:rPr>
          <w:b/>
          <w:bCs/>
          <w:sz w:val="32"/>
          <w:szCs w:val="32"/>
        </w:rPr>
        <w:t xml:space="preserve">. Информационная карта </w:t>
      </w:r>
    </w:p>
    <w:p w:rsidR="002E18D3" w:rsidRPr="00941565" w:rsidRDefault="002E18D3" w:rsidP="00941565">
      <w:pPr>
        <w:ind w:firstLine="709"/>
        <w:contextualSpacing/>
        <w:jc w:val="both"/>
        <w:rPr>
          <w:sz w:val="28"/>
        </w:rPr>
      </w:pPr>
      <w:r w:rsidRPr="00941565">
        <w:rPr>
          <w:sz w:val="28"/>
        </w:rPr>
        <w:t xml:space="preserve">Следующие условия проведения </w:t>
      </w:r>
      <w:r w:rsidR="008C4183" w:rsidRPr="00941565">
        <w:rPr>
          <w:sz w:val="28"/>
        </w:rPr>
        <w:t>Открытого конкурса</w:t>
      </w:r>
      <w:r w:rsidRPr="00941565">
        <w:rPr>
          <w:sz w:val="28"/>
        </w:rPr>
        <w:t xml:space="preserve"> являются неотъемлемой частью настоящей документации</w:t>
      </w:r>
      <w:r w:rsidR="002B41FD" w:rsidRPr="00941565">
        <w:rPr>
          <w:sz w:val="28"/>
        </w:rPr>
        <w:t xml:space="preserve"> о закупке</w:t>
      </w:r>
      <w:r w:rsidRPr="00941565">
        <w:rPr>
          <w:sz w:val="28"/>
        </w:rPr>
        <w:t xml:space="preserve">, уточняют и </w:t>
      </w:r>
      <w:r w:rsidR="00EF779C" w:rsidRPr="00941565">
        <w:rPr>
          <w:sz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961"/>
        <w:gridCol w:w="1807"/>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5F201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6B3BD2" w:rsidRDefault="00AC27B6" w:rsidP="00C86618">
            <w:pPr>
              <w:pStyle w:val="19"/>
              <w:ind w:firstLine="0"/>
              <w:rPr>
                <w:sz w:val="24"/>
                <w:szCs w:val="24"/>
              </w:rPr>
            </w:pPr>
            <w:r w:rsidRPr="004B6FED">
              <w:rPr>
                <w:sz w:val="24"/>
                <w:szCs w:val="24"/>
              </w:rPr>
              <w:t xml:space="preserve">Открытый конкурс № </w:t>
            </w:r>
            <w:r w:rsidR="004B6FED" w:rsidRPr="004B6FED">
              <w:rPr>
                <w:color w:val="000000"/>
                <w:sz w:val="24"/>
                <w:szCs w:val="24"/>
              </w:rPr>
              <w:t>ОК/023/ЦКПРАС/0082</w:t>
            </w:r>
            <w:r w:rsidR="004B6FED" w:rsidRPr="004B6FED">
              <w:rPr>
                <w:snapToGrid w:val="0"/>
                <w:sz w:val="24"/>
                <w:szCs w:val="24"/>
              </w:rPr>
              <w:t xml:space="preserve"> </w:t>
            </w:r>
            <w:r w:rsidRPr="004B6FED">
              <w:rPr>
                <w:sz w:val="24"/>
                <w:szCs w:val="24"/>
              </w:rPr>
              <w:t>на</w:t>
            </w:r>
            <w:r w:rsidRPr="00AC27B6">
              <w:rPr>
                <w:sz w:val="24"/>
                <w:szCs w:val="24"/>
              </w:rPr>
              <w:t xml:space="preserve"> право заключения договора </w:t>
            </w:r>
            <w:r w:rsidR="00320F35" w:rsidRPr="00320F35">
              <w:rPr>
                <w:sz w:val="24"/>
                <w:szCs w:val="24"/>
              </w:rPr>
              <w:t>разработка и внедрение модуля «Прогноз плановых ремонтов вагонов ОАО «</w:t>
            </w:r>
            <w:proofErr w:type="spellStart"/>
            <w:r w:rsidR="00320F35" w:rsidRPr="00320F35">
              <w:rPr>
                <w:sz w:val="24"/>
                <w:szCs w:val="24"/>
              </w:rPr>
              <w:t>ТрансКонтейнер</w:t>
            </w:r>
            <w:proofErr w:type="spellEnd"/>
            <w:r w:rsidR="00320F35" w:rsidRPr="00320F35">
              <w:rPr>
                <w:sz w:val="24"/>
                <w:szCs w:val="24"/>
              </w:rPr>
              <w:t>» и расчет доходов от эксплуатации вагонов» подсистемы «Управление эксплуатацией контейнеров и подвижного состава».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Организатором является ОАО «ТрансКонтейнер». Функции Организатора выполняет</w:t>
            </w:r>
            <w:r w:rsidR="00003B4A">
              <w:rPr>
                <w:sz w:val="24"/>
                <w:szCs w:val="24"/>
              </w:rPr>
              <w:t xml:space="preserve"> </w:t>
            </w:r>
            <w:r>
              <w:rPr>
                <w:sz w:val="24"/>
                <w:szCs w:val="24"/>
              </w:rPr>
              <w:t>Постоянная рабочая группа Конкурсной комиссии аппарата управления ОАО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DD3B11" w:rsidRDefault="00AC27B6" w:rsidP="00DD3B11">
            <w:pPr>
              <w:jc w:val="both"/>
            </w:pPr>
            <w:r w:rsidRPr="00AC27B6">
              <w:t xml:space="preserve">Контактное(ые) лицо(а) Заказчика: </w:t>
            </w:r>
            <w:r w:rsidR="007807BE" w:rsidRPr="00C00B01">
              <w:t>8-495-788-17-17, доб.17-16</w:t>
            </w:r>
            <w:r w:rsidRPr="00AC27B6">
              <w:t xml:space="preserve">, тел./факс </w:t>
            </w:r>
            <w:r w:rsidR="007807BE">
              <w:t>Лукин Виталий Борисович</w:t>
            </w:r>
            <w:r w:rsidRPr="00AC27B6">
              <w:t xml:space="preserve"> (ФИО), электронный адрес </w:t>
            </w:r>
            <w:hyperlink r:id="rId18" w:history="1">
              <w:r w:rsidR="007807BE" w:rsidRPr="00D55F16">
                <w:rPr>
                  <w:rStyle w:val="a9"/>
                </w:rPr>
                <w:t>LukinVB@trcont.ru</w:t>
              </w:r>
              <w:r w:rsidR="007807BE" w:rsidRPr="00D55F16" w:rsidDel="007807BE">
                <w:rPr>
                  <w:rStyle w:val="a9"/>
                </w:rPr>
                <w:t xml:space="preserve"> </w:t>
              </w:r>
            </w:hyperlink>
            <w:r w:rsidR="00C279F4" w:rsidRPr="00C279F4">
              <w:t>.</w:t>
            </w:r>
          </w:p>
          <w:p w:rsidR="00DD3B11" w:rsidRPr="00941565" w:rsidRDefault="00DD3B11" w:rsidP="00DD3B11">
            <w:pPr>
              <w:pStyle w:val="19"/>
              <w:ind w:firstLine="0"/>
              <w:rPr>
                <w:sz w:val="24"/>
                <w:szCs w:val="24"/>
              </w:rPr>
            </w:pPr>
            <w:r>
              <w:rPr>
                <w:sz w:val="24"/>
                <w:szCs w:val="24"/>
              </w:rPr>
              <w:t>Контактное(ые)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w:t>
            </w:r>
            <w:hyperlink r:id="rId19" w:history="1">
              <w:r w:rsidR="00941565" w:rsidRPr="00623B69">
                <w:rPr>
                  <w:rStyle w:val="a9"/>
                  <w:sz w:val="24"/>
                  <w:szCs w:val="24"/>
                  <w:lang w:eastAsia="en-US"/>
                </w:rPr>
                <w:t>KuritsynAE@trcont.</w:t>
              </w:r>
              <w:r w:rsidR="00941565" w:rsidRPr="00623B69">
                <w:rPr>
                  <w:rStyle w:val="a9"/>
                  <w:sz w:val="24"/>
                  <w:szCs w:val="24"/>
                  <w:lang w:val="en-US" w:eastAsia="en-US"/>
                </w:rPr>
                <w:t>ru</w:t>
              </w:r>
            </w:hyperlink>
            <w:r w:rsidR="00941565">
              <w:rPr>
                <w:sz w:val="24"/>
                <w:szCs w:val="24"/>
                <w:lang w:eastAsia="en-US"/>
              </w:rPr>
              <w:t xml:space="preserve"> </w:t>
            </w:r>
          </w:p>
          <w:p w:rsidR="00320F35" w:rsidRDefault="0033305D" w:rsidP="0033305D">
            <w:r w:rsidRPr="00085F94">
              <w:t>Жунаева Елена Николаевна, тел. +7 (495) 788-1717 доб. 15-52,</w:t>
            </w:r>
          </w:p>
          <w:p w:rsidR="00320F35" w:rsidRDefault="00320F35" w:rsidP="0033305D"/>
          <w:p w:rsidR="0033305D" w:rsidRPr="00E051CB" w:rsidRDefault="0033305D" w:rsidP="0033305D">
            <w:pPr>
              <w:rPr>
                <w:szCs w:val="20"/>
              </w:rPr>
            </w:pPr>
            <w:r w:rsidRPr="00085F94">
              <w:t xml:space="preserve"> электронный адрес </w:t>
            </w:r>
            <w:hyperlink r:id="rId20" w:history="1">
              <w:r w:rsidRPr="00085F94">
                <w:rPr>
                  <w:rStyle w:val="a9"/>
                </w:rPr>
                <w:t>ZhunaevaEN@trcont.ru</w:t>
              </w:r>
            </w:hyperlink>
            <w:r>
              <w:t>.</w:t>
            </w:r>
          </w:p>
          <w:p w:rsidR="00670FD8" w:rsidRPr="00F86FAA" w:rsidRDefault="00670FD8" w:rsidP="005F2016">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4B6FED" w:rsidRDefault="004B6FED" w:rsidP="004B6FED">
            <w:r w:rsidRPr="004B6FED">
              <w:t>«01</w:t>
            </w:r>
            <w:r w:rsidR="00FA3C13" w:rsidRPr="004B6FED">
              <w:t xml:space="preserve">» </w:t>
            </w:r>
            <w:r w:rsidRPr="004B6FED">
              <w:t>сентября</w:t>
            </w:r>
            <w:r w:rsidR="00742DAA" w:rsidRPr="004B6FED">
              <w:t xml:space="preserve"> 2014</w:t>
            </w:r>
            <w:r w:rsidR="00FA3C13" w:rsidRPr="004B6FED">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21" w:history="1">
              <w:r w:rsidR="007434C0" w:rsidRPr="0013760D">
                <w:rPr>
                  <w:rStyle w:val="a9"/>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2" w:history="1">
              <w:r w:rsidR="008C1BC9" w:rsidRPr="0013760D">
                <w:rPr>
                  <w:rStyle w:val="a9"/>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4B0D75">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112E0B" w:rsidP="00B92D63">
            <w:pPr>
              <w:pStyle w:val="19"/>
              <w:ind w:firstLine="0"/>
              <w:rPr>
                <w:i/>
                <w:sz w:val="24"/>
                <w:szCs w:val="24"/>
              </w:rPr>
            </w:pPr>
            <w:r w:rsidRPr="00101495">
              <w:rPr>
                <w:sz w:val="24"/>
              </w:rPr>
              <w:t xml:space="preserve">Начальная (максимальная) цена договора составляет </w:t>
            </w:r>
            <w:r>
              <w:rPr>
                <w:sz w:val="24"/>
                <w:szCs w:val="24"/>
              </w:rPr>
              <w:t>1 </w:t>
            </w:r>
            <w:r w:rsidR="00B92D63">
              <w:rPr>
                <w:sz w:val="24"/>
                <w:szCs w:val="24"/>
              </w:rPr>
              <w:t>8</w:t>
            </w:r>
            <w:r w:rsidRPr="00101495">
              <w:rPr>
                <w:sz w:val="24"/>
                <w:szCs w:val="24"/>
              </w:rPr>
              <w:t>00 000,00</w:t>
            </w:r>
            <w:r w:rsidRPr="00101495">
              <w:rPr>
                <w:sz w:val="24"/>
              </w:rPr>
              <w:t xml:space="preserve"> рублей </w:t>
            </w:r>
            <w:r w:rsidRPr="00101495">
              <w:rPr>
                <w:sz w:val="24"/>
                <w:szCs w:val="24"/>
              </w:rPr>
              <w:t>(</w:t>
            </w:r>
            <w:r>
              <w:rPr>
                <w:sz w:val="24"/>
                <w:szCs w:val="24"/>
              </w:rPr>
              <w:t>десять</w:t>
            </w:r>
            <w:r w:rsidRPr="00101495">
              <w:rPr>
                <w:sz w:val="24"/>
                <w:szCs w:val="24"/>
              </w:rPr>
              <w:t xml:space="preserve"> миллион</w:t>
            </w:r>
            <w:r>
              <w:rPr>
                <w:sz w:val="24"/>
                <w:szCs w:val="24"/>
              </w:rPr>
              <w:t>ов</w:t>
            </w:r>
            <w:r w:rsidRPr="00101495">
              <w:rPr>
                <w:sz w:val="24"/>
                <w:szCs w:val="24"/>
              </w:rPr>
              <w:t xml:space="preserve"> рублей </w:t>
            </w:r>
            <w:r>
              <w:rPr>
                <w:sz w:val="24"/>
                <w:szCs w:val="24"/>
              </w:rPr>
              <w:t xml:space="preserve">00 копеек) </w:t>
            </w:r>
            <w:r w:rsidRPr="00101495">
              <w:rPr>
                <w:sz w:val="24"/>
              </w:rPr>
              <w:t>с учетом всех налогов (кроме НДС), а также всех затрат, расходов</w:t>
            </w:r>
            <w:r w:rsidR="00941565">
              <w:rPr>
                <w:sz w:val="24"/>
              </w:rPr>
              <w:t>,</w:t>
            </w:r>
            <w:r w:rsidRPr="00101495">
              <w:rPr>
                <w:sz w:val="24"/>
              </w:rPr>
              <w:t xml:space="preserve"> связанных с выполнением работ, оказанием услуг</w:t>
            </w:r>
            <w:r>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4B6FED" w:rsidRDefault="00003B4A" w:rsidP="004B6FED">
            <w:pPr>
              <w:pStyle w:val="19"/>
              <w:ind w:firstLine="0"/>
              <w:rPr>
                <w:b/>
                <w:sz w:val="24"/>
                <w:szCs w:val="24"/>
              </w:rPr>
            </w:pPr>
            <w:r w:rsidRPr="004B6FED">
              <w:rPr>
                <w:sz w:val="24"/>
                <w:szCs w:val="24"/>
              </w:rPr>
              <w:t>Заявки принимаются по рабочим дням с 09 часов 30 минут до 12 часов 00 минут и с 13 часов 00 минут до 1</w:t>
            </w:r>
            <w:r w:rsidR="002D6242" w:rsidRPr="004B6FED">
              <w:rPr>
                <w:sz w:val="24"/>
                <w:szCs w:val="24"/>
              </w:rPr>
              <w:t>6</w:t>
            </w:r>
            <w:r w:rsidRPr="004B6FED">
              <w:rPr>
                <w:sz w:val="24"/>
                <w:szCs w:val="24"/>
              </w:rPr>
              <w:t xml:space="preserve"> часов 00 минут местного времени с даты, указанной в пункте 3 Информационной карты до </w:t>
            </w:r>
            <w:r w:rsidR="004B6FED" w:rsidRPr="004B6FED">
              <w:rPr>
                <w:sz w:val="24"/>
                <w:szCs w:val="24"/>
              </w:rPr>
              <w:t>« 22</w:t>
            </w:r>
            <w:r w:rsidRPr="004B6FED">
              <w:rPr>
                <w:sz w:val="24"/>
                <w:szCs w:val="24"/>
              </w:rPr>
              <w:t xml:space="preserve"> » </w:t>
            </w:r>
            <w:r w:rsidR="004B6FED" w:rsidRPr="004B6FED">
              <w:rPr>
                <w:sz w:val="24"/>
                <w:szCs w:val="24"/>
              </w:rPr>
              <w:t>сентября</w:t>
            </w:r>
            <w:r w:rsidRPr="004B6FED">
              <w:rPr>
                <w:sz w:val="24"/>
                <w:szCs w:val="24"/>
              </w:rPr>
              <w:t xml:space="preserve"> 2014 г.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4B6FED" w:rsidRDefault="00DF7C35" w:rsidP="004B6FED">
            <w:pPr>
              <w:pStyle w:val="19"/>
              <w:ind w:firstLine="0"/>
              <w:rPr>
                <w:i/>
                <w:sz w:val="24"/>
                <w:szCs w:val="24"/>
              </w:rPr>
            </w:pPr>
            <w:r w:rsidRPr="004B6FED">
              <w:rPr>
                <w:sz w:val="24"/>
                <w:szCs w:val="24"/>
              </w:rPr>
              <w:t xml:space="preserve">Вскрытие Заявок состоится « </w:t>
            </w:r>
            <w:r w:rsidR="004B6FED" w:rsidRPr="004B6FED">
              <w:rPr>
                <w:sz w:val="24"/>
                <w:szCs w:val="24"/>
              </w:rPr>
              <w:t xml:space="preserve">24 </w:t>
            </w:r>
            <w:r w:rsidR="00742DAA" w:rsidRPr="004B6FED">
              <w:rPr>
                <w:sz w:val="24"/>
                <w:szCs w:val="24"/>
              </w:rPr>
              <w:t xml:space="preserve">» </w:t>
            </w:r>
            <w:r w:rsidR="004B6FED" w:rsidRPr="004B6FED">
              <w:rPr>
                <w:sz w:val="24"/>
                <w:szCs w:val="24"/>
              </w:rPr>
              <w:t>сентября</w:t>
            </w:r>
            <w:r w:rsidR="00742DAA" w:rsidRPr="004B6FED">
              <w:rPr>
                <w:sz w:val="24"/>
                <w:szCs w:val="24"/>
              </w:rPr>
              <w:t xml:space="preserve"> 2014</w:t>
            </w:r>
            <w:r w:rsidRPr="004B6FED">
              <w:rPr>
                <w:sz w:val="24"/>
                <w:szCs w:val="24"/>
              </w:rPr>
              <w:t xml:space="preserve"> г. в </w:t>
            </w:r>
            <w:r w:rsidR="00590A1B" w:rsidRPr="004B6FED">
              <w:rPr>
                <w:sz w:val="24"/>
                <w:szCs w:val="24"/>
              </w:rPr>
              <w:t>14</w:t>
            </w:r>
            <w:r w:rsidRPr="004B6FED">
              <w:rPr>
                <w:sz w:val="24"/>
                <w:szCs w:val="24"/>
              </w:rPr>
              <w:t xml:space="preserve"> часов 00 минут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4B6FED" w:rsidRDefault="001356F1" w:rsidP="004B6FED">
            <w:pPr>
              <w:pStyle w:val="19"/>
              <w:ind w:firstLine="0"/>
              <w:rPr>
                <w:sz w:val="24"/>
                <w:szCs w:val="24"/>
              </w:rPr>
            </w:pPr>
            <w:r w:rsidRPr="004B6FED">
              <w:rPr>
                <w:sz w:val="24"/>
                <w:szCs w:val="24"/>
              </w:rPr>
              <w:t xml:space="preserve">Оценка и сопоставление Заявок состоится </w:t>
            </w:r>
            <w:r w:rsidRPr="004B6FED">
              <w:rPr>
                <w:sz w:val="24"/>
                <w:szCs w:val="24"/>
              </w:rPr>
              <w:br/>
              <w:t>«</w:t>
            </w:r>
            <w:r w:rsidR="004B6FED" w:rsidRPr="004B6FED">
              <w:rPr>
                <w:sz w:val="24"/>
                <w:szCs w:val="24"/>
              </w:rPr>
              <w:t xml:space="preserve">26» сентября </w:t>
            </w:r>
            <w:r w:rsidR="00742DAA" w:rsidRPr="004B6FED">
              <w:rPr>
                <w:sz w:val="24"/>
                <w:szCs w:val="24"/>
              </w:rPr>
              <w:t>2014</w:t>
            </w:r>
            <w:r w:rsidRPr="004B6FED">
              <w:rPr>
                <w:sz w:val="24"/>
                <w:szCs w:val="24"/>
              </w:rPr>
              <w:t xml:space="preserve"> г. в </w:t>
            </w:r>
            <w:r w:rsidR="00590A1B" w:rsidRPr="004B6FED">
              <w:rPr>
                <w:sz w:val="24"/>
                <w:szCs w:val="24"/>
              </w:rPr>
              <w:t>14</w:t>
            </w:r>
            <w:r w:rsidRPr="004B6FED">
              <w:rPr>
                <w:sz w:val="24"/>
                <w:szCs w:val="24"/>
              </w:rPr>
              <w:t xml:space="preserve"> часов 00 минут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9830CC" w:rsidRPr="004B6FED" w:rsidRDefault="009830CC" w:rsidP="002901DF">
            <w:pPr>
              <w:pStyle w:val="19"/>
              <w:ind w:firstLine="0"/>
              <w:rPr>
                <w:sz w:val="24"/>
                <w:szCs w:val="24"/>
              </w:rPr>
            </w:pPr>
            <w:r w:rsidRPr="004B6FED">
              <w:rPr>
                <w:sz w:val="24"/>
                <w:szCs w:val="24"/>
              </w:rPr>
              <w:t xml:space="preserve">Решение об итогах </w:t>
            </w:r>
            <w:r w:rsidR="008C4183" w:rsidRPr="004B6FED">
              <w:rPr>
                <w:sz w:val="24"/>
                <w:szCs w:val="24"/>
              </w:rPr>
              <w:t>Открытого конкурса</w:t>
            </w:r>
            <w:r w:rsidRPr="004B6FED">
              <w:rPr>
                <w:sz w:val="24"/>
                <w:szCs w:val="24"/>
              </w:rPr>
              <w:t xml:space="preserve"> принимается Конкурсной комиссией </w:t>
            </w:r>
            <w:r w:rsidR="00C279F4" w:rsidRPr="004B6FED">
              <w:rPr>
                <w:sz w:val="24"/>
              </w:rPr>
              <w:t>аппарата управления ОАО «ТрансКонтейнер</w:t>
            </w:r>
            <w:r w:rsidR="00C279F4" w:rsidRPr="004B6FED">
              <w:rPr>
                <w:sz w:val="24"/>
                <w:szCs w:val="24"/>
              </w:rPr>
              <w:t xml:space="preserve">». </w:t>
            </w:r>
            <w:r w:rsidR="00C279F4" w:rsidRPr="004B6FED">
              <w:rPr>
                <w:sz w:val="24"/>
              </w:rPr>
              <w:t>Адрес</w:t>
            </w:r>
            <w:r w:rsidR="00C279F4" w:rsidRPr="004B6FED">
              <w:rPr>
                <w:sz w:val="24"/>
                <w:szCs w:val="24"/>
              </w:rPr>
              <w:t xml:space="preserve">: </w:t>
            </w:r>
            <w:r w:rsidR="005D0613" w:rsidRPr="004B6FED">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4B6FED">
            <w:pPr>
              <w:pStyle w:val="19"/>
              <w:ind w:firstLine="0"/>
              <w:rPr>
                <w:sz w:val="24"/>
                <w:szCs w:val="24"/>
                <w:highlight w:val="cyan"/>
              </w:rPr>
            </w:pPr>
            <w:r w:rsidRPr="00725483">
              <w:rPr>
                <w:sz w:val="24"/>
                <w:szCs w:val="24"/>
              </w:rPr>
              <w:t xml:space="preserve">Подведение итогов состоится </w:t>
            </w:r>
            <w:r w:rsidR="00941565">
              <w:rPr>
                <w:sz w:val="24"/>
                <w:szCs w:val="24"/>
              </w:rPr>
              <w:t xml:space="preserve">не позднее 14 часов 00 минут </w:t>
            </w:r>
            <w:r w:rsidR="00941565">
              <w:rPr>
                <w:sz w:val="24"/>
                <w:szCs w:val="24"/>
              </w:rPr>
              <w:lastRenderedPageBreak/>
              <w:t xml:space="preserve">московского </w:t>
            </w:r>
            <w:r w:rsidR="00941565" w:rsidRPr="004B6FED">
              <w:rPr>
                <w:sz w:val="24"/>
                <w:szCs w:val="24"/>
              </w:rPr>
              <w:t xml:space="preserve">времени </w:t>
            </w:r>
            <w:r w:rsidR="004B6FED" w:rsidRPr="004B6FED">
              <w:rPr>
                <w:sz w:val="24"/>
                <w:szCs w:val="24"/>
              </w:rPr>
              <w:t>«08</w:t>
            </w:r>
            <w:r w:rsidR="00742DAA" w:rsidRPr="004B6FED">
              <w:rPr>
                <w:sz w:val="24"/>
                <w:szCs w:val="24"/>
              </w:rPr>
              <w:t xml:space="preserve">» </w:t>
            </w:r>
            <w:r w:rsidR="004B6FED" w:rsidRPr="004B6FED">
              <w:rPr>
                <w:sz w:val="24"/>
                <w:szCs w:val="24"/>
              </w:rPr>
              <w:t xml:space="preserve">октября </w:t>
            </w:r>
            <w:r w:rsidR="00742DAA" w:rsidRPr="004B6FED">
              <w:rPr>
                <w:sz w:val="24"/>
                <w:szCs w:val="24"/>
              </w:rPr>
              <w:t>2014</w:t>
            </w:r>
            <w:r w:rsidR="00A023CD" w:rsidRPr="004B6FED">
              <w:rPr>
                <w:sz w:val="24"/>
                <w:szCs w:val="24"/>
              </w:rPr>
              <w:t xml:space="preserve"> г. </w:t>
            </w:r>
            <w:r w:rsidRPr="004B6FED">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941565" w:rsidTr="00EF779C">
        <w:tc>
          <w:tcPr>
            <w:tcW w:w="534" w:type="dxa"/>
          </w:tcPr>
          <w:p w:rsidR="007D6548" w:rsidRPr="00941565" w:rsidRDefault="009830CC" w:rsidP="00804946">
            <w:pPr>
              <w:pStyle w:val="19"/>
              <w:ind w:firstLine="0"/>
              <w:rPr>
                <w:b/>
                <w:sz w:val="24"/>
                <w:szCs w:val="24"/>
              </w:rPr>
            </w:pPr>
            <w:r w:rsidRPr="00941565">
              <w:rPr>
                <w:b/>
                <w:sz w:val="24"/>
                <w:szCs w:val="24"/>
              </w:rPr>
              <w:lastRenderedPageBreak/>
              <w:t>11</w:t>
            </w:r>
            <w:r w:rsidR="007D6548" w:rsidRPr="00941565">
              <w:rPr>
                <w:b/>
                <w:sz w:val="24"/>
                <w:szCs w:val="24"/>
              </w:rPr>
              <w:t>.</w:t>
            </w:r>
          </w:p>
        </w:tc>
        <w:tc>
          <w:tcPr>
            <w:tcW w:w="2551" w:type="dxa"/>
          </w:tcPr>
          <w:p w:rsidR="007D6548" w:rsidRPr="00941565" w:rsidRDefault="007D6548" w:rsidP="008035D3">
            <w:pPr>
              <w:pStyle w:val="Default"/>
              <w:rPr>
                <w:b/>
                <w:color w:val="auto"/>
              </w:rPr>
            </w:pPr>
            <w:r w:rsidRPr="00941565">
              <w:rPr>
                <w:b/>
                <w:color w:val="auto"/>
              </w:rPr>
              <w:t xml:space="preserve">Условия оплаты </w:t>
            </w:r>
            <w:r w:rsidR="008035D3" w:rsidRPr="00941565">
              <w:rPr>
                <w:b/>
                <w:color w:val="auto"/>
              </w:rPr>
              <w:t>за товар, выполнение работ, оказание услуг</w:t>
            </w:r>
          </w:p>
        </w:tc>
        <w:tc>
          <w:tcPr>
            <w:tcW w:w="6768" w:type="dxa"/>
            <w:gridSpan w:val="2"/>
          </w:tcPr>
          <w:p w:rsidR="007D6548" w:rsidRPr="00941565" w:rsidRDefault="00C279F4" w:rsidP="00941565">
            <w:pPr>
              <w:pStyle w:val="19"/>
              <w:ind w:firstLine="0"/>
              <w:rPr>
                <w:sz w:val="24"/>
                <w:szCs w:val="24"/>
              </w:rPr>
            </w:pPr>
            <w:r w:rsidRPr="00941565">
              <w:rPr>
                <w:sz w:val="24"/>
                <w:szCs w:val="24"/>
              </w:rPr>
              <w:t xml:space="preserve">Оплата работ производится </w:t>
            </w:r>
            <w:r w:rsidR="00941565" w:rsidRPr="00941565">
              <w:rPr>
                <w:sz w:val="24"/>
                <w:szCs w:val="24"/>
              </w:rPr>
              <w:t>поэтапно, в течение 30 (тридцати) банковских дней с даты подписания Сторонами акта сдачи-приёмки соответствующего этапа Работ на основании счета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33305D" w:rsidP="00B129CC">
            <w:pPr>
              <w:pStyle w:val="19"/>
              <w:ind w:firstLine="0"/>
              <w:rPr>
                <w:b/>
                <w:sz w:val="24"/>
                <w:szCs w:val="24"/>
              </w:rPr>
            </w:pPr>
            <w:r>
              <w:rPr>
                <w:sz w:val="24"/>
                <w:szCs w:val="24"/>
              </w:rPr>
              <w:t xml:space="preserve">Один </w:t>
            </w:r>
            <w:r w:rsidR="00C776FE">
              <w:rPr>
                <w:sz w:val="24"/>
                <w:szCs w:val="24"/>
              </w:rPr>
              <w:t>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2B4CCF" w:rsidP="002B4CCF">
            <w:pPr>
              <w:jc w:val="both"/>
            </w:pPr>
            <w:r>
              <w:t>Срок выпо</w:t>
            </w:r>
            <w:r w:rsidRPr="002B4CCF">
              <w:t>лнения работ 120 календарных дней с даты подписания договора</w:t>
            </w:r>
          </w:p>
          <w:p w:rsidR="00336BE2" w:rsidRDefault="00C279F4" w:rsidP="002B4CCF">
            <w:r w:rsidRPr="007807BE">
              <w:t>Место выполнения работ: 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AC27B6" w:rsidP="00171589">
            <w:pPr>
              <w:pStyle w:val="19"/>
              <w:ind w:firstLine="0"/>
              <w:rPr>
                <w:sz w:val="24"/>
                <w:szCs w:val="24"/>
              </w:rPr>
            </w:pPr>
            <w:r w:rsidRPr="00AC27B6">
              <w:rPr>
                <w:color w:val="000000"/>
                <w:sz w:val="24"/>
              </w:rPr>
              <w:t xml:space="preserve">Состав и объем </w:t>
            </w:r>
            <w:r w:rsidR="00171589">
              <w:rPr>
                <w:color w:val="000000"/>
                <w:sz w:val="24"/>
                <w:szCs w:val="24"/>
              </w:rPr>
              <w:t>работ</w:t>
            </w:r>
            <w:r w:rsidR="00171589" w:rsidRPr="00AC27B6">
              <w:rPr>
                <w:color w:val="000000"/>
                <w:sz w:val="24"/>
              </w:rPr>
              <w:t xml:space="preserve"> </w:t>
            </w:r>
            <w:r w:rsidRPr="00AC27B6">
              <w:rPr>
                <w:color w:val="000000"/>
                <w:sz w:val="24"/>
              </w:rPr>
              <w:t>определен в разделе 4 «Техническое задание</w:t>
            </w:r>
            <w:r w:rsidRPr="00AC27B6">
              <w:rPr>
                <w:color w:val="000000"/>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593519">
            <w:pPr>
              <w:pStyle w:val="aff1"/>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70A0B">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AC27B6" w:rsidP="004C2F2E">
            <w:pPr>
              <w:pStyle w:val="19"/>
              <w:ind w:firstLine="0"/>
              <w:rPr>
                <w:b/>
                <w:sz w:val="24"/>
                <w:szCs w:val="24"/>
                <w:highlight w:val="yellow"/>
              </w:rPr>
            </w:pPr>
            <w:r w:rsidRPr="00AC27B6">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F86FAA" w:rsidRDefault="00AC27B6" w:rsidP="001174EB">
            <w:pPr>
              <w:ind w:firstLine="540"/>
              <w:jc w:val="both"/>
            </w:pPr>
            <w:r w:rsidRPr="00AC27B6">
              <w:t>1. Помимо указанных в пунктах 2.1 и 2.2 настоящей документации о закупке требований к претенденту, участнику предъявляются следующие требования:</w:t>
            </w:r>
            <w:r w:rsidR="001E6511">
              <w:t xml:space="preserve"> </w:t>
            </w:r>
          </w:p>
          <w:p w:rsidR="00F3754B" w:rsidRPr="000E6468" w:rsidRDefault="00AC27B6" w:rsidP="00F3754B">
            <w:pPr>
              <w:ind w:firstLine="540"/>
              <w:jc w:val="both"/>
            </w:pPr>
            <w:r w:rsidRPr="00AC27B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36BE2" w:rsidRDefault="00336BE2">
            <w:pPr>
              <w:pStyle w:val="afc"/>
              <w:ind w:firstLine="0"/>
            </w:pPr>
            <w:r>
              <w:rPr>
                <w:sz w:val="24"/>
              </w:rPr>
              <w:t xml:space="preserve">          </w:t>
            </w:r>
            <w:r w:rsidR="000E6468">
              <w:rPr>
                <w:sz w:val="24"/>
              </w:rPr>
              <w:t xml:space="preserve">- </w:t>
            </w:r>
            <w:r w:rsidR="000E6468" w:rsidRPr="00416B58">
              <w:rPr>
                <w:sz w:val="24"/>
              </w:rPr>
              <w:t>претендент, у</w:t>
            </w:r>
            <w:r w:rsidR="000E6468" w:rsidRPr="0002390E">
              <w:rPr>
                <w:sz w:val="24"/>
              </w:rPr>
              <w:t xml:space="preserve">частник должен иметь в своем портфеле </w:t>
            </w:r>
            <w:r w:rsidR="00C776FE" w:rsidRPr="00AC27B6">
              <w:rPr>
                <w:sz w:val="24"/>
              </w:rPr>
              <w:t>успешно</w:t>
            </w:r>
            <w:r w:rsidR="00C83ED5">
              <w:rPr>
                <w:sz w:val="24"/>
              </w:rPr>
              <w:t xml:space="preserve"> реализованные</w:t>
            </w:r>
            <w:r w:rsidR="00C776FE" w:rsidRPr="0002390E">
              <w:rPr>
                <w:sz w:val="24"/>
              </w:rPr>
              <w:t xml:space="preserve"> </w:t>
            </w:r>
            <w:r w:rsidR="000E6468" w:rsidRPr="0002390E">
              <w:rPr>
                <w:sz w:val="24"/>
              </w:rPr>
              <w:t>проект</w:t>
            </w:r>
            <w:r w:rsidR="00C83ED5">
              <w:rPr>
                <w:sz w:val="24"/>
              </w:rPr>
              <w:t>ы</w:t>
            </w:r>
            <w:r w:rsidR="000E6468">
              <w:rPr>
                <w:sz w:val="24"/>
              </w:rPr>
              <w:t xml:space="preserve"> </w:t>
            </w:r>
            <w:r w:rsidR="00DB0812">
              <w:rPr>
                <w:sz w:val="24"/>
              </w:rPr>
              <w:t>по</w:t>
            </w:r>
            <w:r w:rsidR="000E6468">
              <w:rPr>
                <w:sz w:val="24"/>
              </w:rPr>
              <w:t xml:space="preserve"> доработк</w:t>
            </w:r>
            <w:r w:rsidR="00DB0812">
              <w:rPr>
                <w:sz w:val="24"/>
              </w:rPr>
              <w:t>е</w:t>
            </w:r>
            <w:r w:rsidR="000E6468">
              <w:rPr>
                <w:sz w:val="24"/>
              </w:rPr>
              <w:t xml:space="preserve"> и развити</w:t>
            </w:r>
            <w:r w:rsidR="00DB0812">
              <w:rPr>
                <w:sz w:val="24"/>
              </w:rPr>
              <w:t>ю</w:t>
            </w:r>
            <w:r w:rsidR="000E6468" w:rsidRPr="0002390E">
              <w:rPr>
                <w:sz w:val="24"/>
              </w:rPr>
              <w:t xml:space="preserve"> в области</w:t>
            </w:r>
            <w:r w:rsidR="000E6468">
              <w:rPr>
                <w:sz w:val="24"/>
              </w:rPr>
              <w:t xml:space="preserve"> автоматизации процессов управления эксплуатационной работой транспортных </w:t>
            </w:r>
            <w:r w:rsidR="00C54E0D">
              <w:rPr>
                <w:sz w:val="24"/>
              </w:rPr>
              <w:t>компаний</w:t>
            </w:r>
            <w:r w:rsidR="000E6468">
              <w:rPr>
                <w:sz w:val="24"/>
              </w:rPr>
              <w:t>.</w:t>
            </w:r>
            <w:r w:rsidR="000E6468" w:rsidRPr="007C2363">
              <w:rPr>
                <w:sz w:val="24"/>
              </w:rPr>
              <w:t xml:space="preserve"> </w:t>
            </w:r>
            <w:r w:rsidR="000E6468">
              <w:rPr>
                <w:sz w:val="24"/>
              </w:rPr>
              <w:t xml:space="preserve">Стоимость каждого договора по проекту должна быть не менее </w:t>
            </w:r>
            <w:r w:rsidR="000E6468" w:rsidRPr="00EB604B">
              <w:rPr>
                <w:sz w:val="24"/>
              </w:rPr>
              <w:t>1</w:t>
            </w:r>
            <w:r w:rsidR="00AC27B6" w:rsidRPr="00AC27B6">
              <w:rPr>
                <w:sz w:val="24"/>
              </w:rPr>
              <w:t xml:space="preserve"> млн. руб</w:t>
            </w:r>
            <w:r w:rsidR="000E6468" w:rsidRPr="00EB604B">
              <w:rPr>
                <w:sz w:val="24"/>
              </w:rPr>
              <w:t>.</w:t>
            </w:r>
            <w:r w:rsidR="000E6468">
              <w:rPr>
                <w:sz w:val="24"/>
              </w:rPr>
              <w:t xml:space="preserve"> без учета НДС</w:t>
            </w:r>
            <w:r w:rsidR="00AD2AAD">
              <w:t>.</w:t>
            </w:r>
          </w:p>
          <w:p w:rsidR="00336BE2" w:rsidRDefault="00AC27B6">
            <w:pPr>
              <w:pStyle w:val="afc"/>
              <w:rPr>
                <w:highlight w:val="cyan"/>
              </w:rPr>
            </w:pPr>
            <w:r w:rsidRPr="00AC27B6">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0557B3" w:rsidRPr="00B83485" w:rsidRDefault="00AC27B6" w:rsidP="00733ADD">
            <w:pPr>
              <w:ind w:firstLine="540"/>
              <w:jc w:val="both"/>
            </w:pPr>
            <w:r w:rsidRPr="00AC27B6">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733ADD" w:rsidRPr="00B83485" w:rsidRDefault="00AC27B6" w:rsidP="00733ADD">
            <w:pPr>
              <w:ind w:firstLine="540"/>
              <w:jc w:val="both"/>
            </w:pPr>
            <w:r w:rsidRPr="00AC27B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B83485" w:rsidRDefault="00AC27B6" w:rsidP="00551655">
            <w:pPr>
              <w:pStyle w:val="afc"/>
              <w:tabs>
                <w:tab w:val="left" w:pos="1440"/>
              </w:tabs>
              <w:rPr>
                <w:sz w:val="24"/>
              </w:rPr>
            </w:pPr>
            <w:r w:rsidRPr="00AC27B6">
              <w:rPr>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w:t>
            </w:r>
            <w:r w:rsidRPr="00AC27B6">
              <w:rPr>
                <w:sz w:val="24"/>
              </w:rPr>
              <w:lastRenderedPageBreak/>
              <w:t>установленным законодательством Российской Федерации и/или государства, являющегося местом выполнения работ, оказания услуг.</w:t>
            </w:r>
          </w:p>
          <w:p w:rsidR="00994111" w:rsidRDefault="00AC27B6">
            <w:pPr>
              <w:pStyle w:val="afc"/>
              <w:tabs>
                <w:tab w:val="left" w:pos="1440"/>
              </w:tabs>
              <w:rPr>
                <w:sz w:val="24"/>
              </w:rPr>
            </w:pPr>
            <w:r w:rsidRPr="00AC27B6">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16BE0" w:rsidRPr="00850090" w:rsidRDefault="00C279F4" w:rsidP="00D2531C">
            <w:pPr>
              <w:pStyle w:val="afc"/>
              <w:tabs>
                <w:tab w:val="left" w:pos="1440"/>
              </w:tabs>
              <w:rPr>
                <w:sz w:val="24"/>
              </w:rPr>
            </w:pPr>
            <w:r w:rsidRPr="00C279F4">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47AC4" w:rsidRDefault="00547AC4" w:rsidP="00733ADD">
            <w:pPr>
              <w:pStyle w:val="afc"/>
              <w:tabs>
                <w:tab w:val="left" w:pos="0"/>
                <w:tab w:val="left" w:pos="1440"/>
              </w:tabs>
              <w:rPr>
                <w:sz w:val="24"/>
              </w:rPr>
            </w:pPr>
            <w:r w:rsidRPr="00547AC4">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января 2013 г. № ММВ-7-12/22@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D75402" w:rsidRDefault="00AC27B6" w:rsidP="00733ADD">
            <w:pPr>
              <w:pStyle w:val="afc"/>
              <w:tabs>
                <w:tab w:val="left" w:pos="0"/>
                <w:tab w:val="left" w:pos="1440"/>
              </w:tabs>
              <w:rPr>
                <w:sz w:val="24"/>
              </w:rPr>
            </w:pPr>
            <w:r w:rsidRPr="00AC27B6">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016BE0" w:rsidRPr="00850090" w:rsidRDefault="00C279F4" w:rsidP="002410DF">
            <w:pPr>
              <w:pStyle w:val="afc"/>
              <w:tabs>
                <w:tab w:val="left" w:pos="1418"/>
              </w:tabs>
              <w:rPr>
                <w:sz w:val="24"/>
              </w:rPr>
            </w:pPr>
            <w:r w:rsidRPr="00C279F4">
              <w:rPr>
                <w:sz w:val="24"/>
              </w:rPr>
              <w:t xml:space="preserve">- сведения о своих владельцах, включая конечных бенефициаров, с приложением подтверждающих документов, а </w:t>
            </w:r>
            <w:r w:rsidRPr="00C279F4">
              <w:rPr>
                <w:sz w:val="24"/>
              </w:rPr>
              <w:lastRenderedPageBreak/>
              <w:t>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94054" w:rsidRDefault="00AC27B6" w:rsidP="00B92D63">
            <w:pPr>
              <w:pStyle w:val="afc"/>
              <w:tabs>
                <w:tab w:val="left" w:pos="1418"/>
              </w:tabs>
              <w:rPr>
                <w:b/>
                <w:i/>
                <w:sz w:val="24"/>
              </w:rPr>
            </w:pPr>
            <w:r w:rsidRPr="00AC27B6">
              <w:rPr>
                <w:rFonts w:eastAsia="Times New Roman"/>
                <w:sz w:val="24"/>
              </w:rPr>
              <w:t>-</w:t>
            </w:r>
            <w:r w:rsidRPr="00AC27B6">
              <w:rPr>
                <w:sz w:val="24"/>
              </w:rPr>
              <w:t xml:space="preserve">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r w:rsidR="00AD2AAD">
              <w:rPr>
                <w:rFonts w:eastAsia="Times New Roman"/>
                <w:sz w:val="24"/>
              </w:rPr>
              <w:t xml:space="preserve"> </w:t>
            </w:r>
            <w:r w:rsidR="00BD443C">
              <w:rPr>
                <w:rFonts w:eastAsia="Times New Roman"/>
                <w:sz w:val="24"/>
              </w:rPr>
              <w:t>с приложением докуме</w:t>
            </w:r>
            <w:r w:rsidR="00D2531C">
              <w:rPr>
                <w:rFonts w:eastAsia="Times New Roman"/>
                <w:sz w:val="24"/>
              </w:rPr>
              <w:t>н</w:t>
            </w:r>
            <w:r w:rsidR="00BD443C">
              <w:rPr>
                <w:rFonts w:eastAsia="Times New Roman"/>
                <w:sz w:val="24"/>
              </w:rPr>
              <w:t>тов подтверждающих</w:t>
            </w:r>
            <w:r w:rsidR="00AD2AAD">
              <w:rPr>
                <w:rFonts w:eastAsia="Times New Roman"/>
                <w:sz w:val="24"/>
              </w:rPr>
              <w:t xml:space="preserve"> </w:t>
            </w:r>
            <w:r w:rsidR="00BD443C" w:rsidRPr="00DB0812">
              <w:rPr>
                <w:sz w:val="24"/>
              </w:rPr>
              <w:t xml:space="preserve">успешную реализацию проектов </w:t>
            </w:r>
            <w:r w:rsidR="00DB0812">
              <w:rPr>
                <w:sz w:val="24"/>
              </w:rPr>
              <w:t>по</w:t>
            </w:r>
            <w:r w:rsidR="008B73EF" w:rsidRPr="00DB0812">
              <w:rPr>
                <w:sz w:val="24"/>
              </w:rPr>
              <w:t xml:space="preserve"> доработк</w:t>
            </w:r>
            <w:r w:rsidR="00DB0812">
              <w:rPr>
                <w:sz w:val="24"/>
              </w:rPr>
              <w:t>е</w:t>
            </w:r>
            <w:r w:rsidR="008B73EF" w:rsidRPr="00DB0812">
              <w:rPr>
                <w:sz w:val="24"/>
              </w:rPr>
              <w:t xml:space="preserve"> и</w:t>
            </w:r>
            <w:r w:rsidR="00D231F1" w:rsidRPr="00DB0812">
              <w:rPr>
                <w:sz w:val="24"/>
              </w:rPr>
              <w:t xml:space="preserve"> развити</w:t>
            </w:r>
            <w:r w:rsidR="00DB0812">
              <w:rPr>
                <w:sz w:val="24"/>
              </w:rPr>
              <w:t>ю</w:t>
            </w:r>
            <w:r w:rsidR="00D231F1" w:rsidRPr="00DB0812">
              <w:rPr>
                <w:sz w:val="24"/>
              </w:rPr>
              <w:t xml:space="preserve"> в области автоматизации процессов управления эксплуатационной работой транспортных </w:t>
            </w:r>
            <w:r w:rsidR="00BD443C" w:rsidRPr="00DB0812">
              <w:rPr>
                <w:sz w:val="24"/>
              </w:rPr>
              <w:t>компаний</w:t>
            </w:r>
            <w:r w:rsidR="00D231F1" w:rsidRPr="00DB0812">
              <w:rPr>
                <w:sz w:val="24"/>
              </w:rPr>
              <w:t>. Стоимость каждого</w:t>
            </w:r>
            <w:r w:rsidR="00B92D63">
              <w:rPr>
                <w:sz w:val="24"/>
              </w:rPr>
              <w:t xml:space="preserve"> проекта должна быть не менее 1</w:t>
            </w:r>
            <w:r w:rsidR="00D231F1" w:rsidRPr="00DB0812">
              <w:rPr>
                <w:sz w:val="24"/>
              </w:rPr>
              <w:t xml:space="preserve"> млн. руб. без учета НДС</w:t>
            </w:r>
            <w:r w:rsidR="00D231F1" w:rsidRPr="00DB0812">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AC27B6" w:rsidP="00DF69CD">
            <w:pPr>
              <w:pStyle w:val="afc"/>
              <w:rPr>
                <w:i/>
                <w:sz w:val="24"/>
                <w:highlight w:val="yellow"/>
              </w:rPr>
            </w:pPr>
            <w:r w:rsidRPr="00AC27B6">
              <w:rPr>
                <w:sz w:val="24"/>
              </w:rPr>
              <w:t>Особенности не предусмотрены.</w:t>
            </w:r>
            <w:r w:rsidR="0098468A">
              <w:rPr>
                <w:i/>
                <w:sz w:val="24"/>
                <w:highlight w:val="cyan"/>
              </w:rPr>
              <w:t xml:space="preserve"> </w:t>
            </w:r>
          </w:p>
        </w:tc>
      </w:tr>
      <w:tr w:rsidR="00EB58BE" w:rsidRPr="00F86FAA" w:rsidTr="00EB58BE">
        <w:trPr>
          <w:trHeight w:val="215"/>
        </w:trPr>
        <w:tc>
          <w:tcPr>
            <w:tcW w:w="534" w:type="dxa"/>
            <w:vMerge w:val="restart"/>
          </w:tcPr>
          <w:p w:rsidR="00EB58BE" w:rsidRPr="00F86FAA" w:rsidRDefault="00EB58BE"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EB58BE" w:rsidRPr="00BE3227" w:rsidRDefault="00EB58BE">
            <w:pPr>
              <w:pStyle w:val="Default"/>
              <w:rPr>
                <w:b/>
                <w:color w:val="auto"/>
              </w:rPr>
            </w:pPr>
            <w:r w:rsidRPr="00BE3227">
              <w:rPr>
                <w:b/>
                <w:color w:val="auto"/>
              </w:rPr>
              <w:t>Критерии оценки Заявок на участие в Открытом конкурсе и коэффициент их значимости</w:t>
            </w:r>
            <w:r w:rsidRPr="00C279F4">
              <w:rPr>
                <w:b/>
                <w:color w:val="auto"/>
              </w:rPr>
              <w:t xml:space="preserve"> (Кз)</w:t>
            </w:r>
          </w:p>
        </w:tc>
        <w:tc>
          <w:tcPr>
            <w:tcW w:w="4961" w:type="dxa"/>
          </w:tcPr>
          <w:p w:rsidR="00EB58BE" w:rsidRPr="00BE3227" w:rsidRDefault="00EB58BE" w:rsidP="00EB58BE">
            <w:pPr>
              <w:pStyle w:val="afc"/>
              <w:ind w:firstLine="0"/>
              <w:rPr>
                <w:b/>
                <w:i/>
                <w:sz w:val="24"/>
              </w:rPr>
            </w:pPr>
            <w:r w:rsidRPr="00C279F4">
              <w:rPr>
                <w:b/>
                <w:sz w:val="24"/>
              </w:rPr>
              <w:t>Критерий оценки</w:t>
            </w:r>
          </w:p>
        </w:tc>
        <w:tc>
          <w:tcPr>
            <w:tcW w:w="1807" w:type="dxa"/>
          </w:tcPr>
          <w:p w:rsidR="00EB58BE" w:rsidRPr="00BE3227" w:rsidRDefault="00EB58BE" w:rsidP="00EB58BE">
            <w:pPr>
              <w:pStyle w:val="afc"/>
              <w:ind w:firstLine="0"/>
              <w:rPr>
                <w:b/>
                <w:i/>
                <w:sz w:val="24"/>
              </w:rPr>
            </w:pPr>
            <w:r w:rsidRPr="00BE3227">
              <w:rPr>
                <w:b/>
                <w:sz w:val="24"/>
              </w:rPr>
              <w:t xml:space="preserve">Значение </w:t>
            </w:r>
            <w:r w:rsidRPr="00BE3227">
              <w:rPr>
                <w:sz w:val="24"/>
              </w:rPr>
              <w:t>Кз</w:t>
            </w:r>
          </w:p>
        </w:tc>
      </w:tr>
      <w:tr w:rsidR="00EB58BE" w:rsidRPr="00F86FAA" w:rsidTr="00ED5FCC">
        <w:trPr>
          <w:trHeight w:val="215"/>
        </w:trPr>
        <w:tc>
          <w:tcPr>
            <w:tcW w:w="534" w:type="dxa"/>
            <w:vMerge/>
          </w:tcPr>
          <w:p w:rsidR="00EB58BE" w:rsidRPr="00F86FAA" w:rsidRDefault="00EB58BE" w:rsidP="009830CC">
            <w:pPr>
              <w:pStyle w:val="19"/>
              <w:ind w:firstLine="0"/>
              <w:rPr>
                <w:b/>
                <w:sz w:val="24"/>
                <w:szCs w:val="24"/>
              </w:rPr>
            </w:pPr>
          </w:p>
        </w:tc>
        <w:tc>
          <w:tcPr>
            <w:tcW w:w="2551" w:type="dxa"/>
            <w:vMerge/>
          </w:tcPr>
          <w:p w:rsidR="00EB58BE" w:rsidRPr="00BE3227" w:rsidRDefault="00EB58BE">
            <w:pPr>
              <w:pStyle w:val="Default"/>
              <w:rPr>
                <w:b/>
                <w:color w:val="auto"/>
              </w:rPr>
            </w:pPr>
          </w:p>
        </w:tc>
        <w:tc>
          <w:tcPr>
            <w:tcW w:w="4961" w:type="dxa"/>
          </w:tcPr>
          <w:p w:rsidR="00EB58BE" w:rsidRPr="00BE3227" w:rsidRDefault="00EB58BE" w:rsidP="00EB58BE">
            <w:pPr>
              <w:pStyle w:val="afc"/>
              <w:ind w:firstLine="0"/>
              <w:rPr>
                <w:b/>
                <w:i/>
                <w:sz w:val="24"/>
              </w:rPr>
            </w:pPr>
            <w:r>
              <w:rPr>
                <w:sz w:val="24"/>
              </w:rPr>
              <w:t>Цена договора</w:t>
            </w:r>
          </w:p>
        </w:tc>
        <w:tc>
          <w:tcPr>
            <w:tcW w:w="1807" w:type="dxa"/>
            <w:vAlign w:val="center"/>
          </w:tcPr>
          <w:p w:rsidR="00EE62F8" w:rsidRDefault="00EB58BE">
            <w:pPr>
              <w:pStyle w:val="afc"/>
              <w:ind w:firstLine="0"/>
              <w:jc w:val="center"/>
              <w:rPr>
                <w:b/>
                <w:i/>
                <w:sz w:val="24"/>
              </w:rPr>
            </w:pPr>
            <w:r w:rsidRPr="00BE3227">
              <w:rPr>
                <w:sz w:val="24"/>
              </w:rPr>
              <w:t>0,</w:t>
            </w:r>
            <w:r>
              <w:rPr>
                <w:sz w:val="24"/>
              </w:rPr>
              <w:t>5</w:t>
            </w:r>
            <w:r w:rsidRPr="00BE3227">
              <w:rPr>
                <w:sz w:val="24"/>
              </w:rPr>
              <w:t>5</w:t>
            </w:r>
          </w:p>
        </w:tc>
      </w:tr>
      <w:tr w:rsidR="00EB58BE" w:rsidRPr="00F86FAA" w:rsidTr="00ED5FCC">
        <w:trPr>
          <w:trHeight w:val="215"/>
        </w:trPr>
        <w:tc>
          <w:tcPr>
            <w:tcW w:w="534" w:type="dxa"/>
            <w:vMerge/>
          </w:tcPr>
          <w:p w:rsidR="00EB58BE" w:rsidRPr="00F86FAA" w:rsidRDefault="00EB58BE" w:rsidP="009830CC">
            <w:pPr>
              <w:pStyle w:val="19"/>
              <w:ind w:firstLine="0"/>
              <w:rPr>
                <w:b/>
                <w:sz w:val="24"/>
                <w:szCs w:val="24"/>
              </w:rPr>
            </w:pPr>
          </w:p>
        </w:tc>
        <w:tc>
          <w:tcPr>
            <w:tcW w:w="2551" w:type="dxa"/>
            <w:vMerge/>
          </w:tcPr>
          <w:p w:rsidR="00EB58BE" w:rsidRPr="00BE3227" w:rsidRDefault="00EB58BE">
            <w:pPr>
              <w:pStyle w:val="Default"/>
              <w:rPr>
                <w:b/>
                <w:color w:val="auto"/>
              </w:rPr>
            </w:pPr>
          </w:p>
        </w:tc>
        <w:tc>
          <w:tcPr>
            <w:tcW w:w="4961" w:type="dxa"/>
          </w:tcPr>
          <w:p w:rsidR="00EB58BE" w:rsidRPr="00BE3227" w:rsidRDefault="00EB58BE" w:rsidP="00E813BB">
            <w:pPr>
              <w:pStyle w:val="afc"/>
              <w:ind w:firstLine="0"/>
              <w:rPr>
                <w:b/>
                <w:i/>
                <w:sz w:val="24"/>
              </w:rPr>
            </w:pPr>
            <w:r w:rsidRPr="00BE3227">
              <w:rPr>
                <w:sz w:val="24"/>
              </w:rPr>
              <w:t>Опыт участника (количество договоров, аналогичных предмету настоящего конкурса</w:t>
            </w:r>
            <w:r>
              <w:rPr>
                <w:sz w:val="24"/>
              </w:rPr>
              <w:t xml:space="preserve"> с ценой не менее </w:t>
            </w:r>
            <w:r>
              <w:rPr>
                <w:rFonts w:eastAsia="Times New Roman"/>
                <w:sz w:val="24"/>
              </w:rPr>
              <w:t>1</w:t>
            </w:r>
            <w:r w:rsidRPr="00C279F4">
              <w:rPr>
                <w:rFonts w:eastAsia="Times New Roman"/>
                <w:sz w:val="24"/>
              </w:rPr>
              <w:t xml:space="preserve"> млн рублей без учета НДС</w:t>
            </w:r>
            <w:r w:rsidRPr="00C279F4">
              <w:rPr>
                <w:sz w:val="24"/>
              </w:rPr>
              <w:t xml:space="preserve"> </w:t>
            </w:r>
            <w:r>
              <w:rPr>
                <w:sz w:val="24"/>
              </w:rPr>
              <w:t xml:space="preserve">по </w:t>
            </w:r>
            <w:r>
              <w:rPr>
                <w:rFonts w:eastAsia="Times New Roman"/>
                <w:sz w:val="24"/>
              </w:rPr>
              <w:t xml:space="preserve">разработке </w:t>
            </w:r>
            <w:r w:rsidRPr="00C279F4">
              <w:rPr>
                <w:rFonts w:eastAsia="Times New Roman"/>
                <w:sz w:val="24"/>
              </w:rPr>
              <w:t>системы</w:t>
            </w:r>
            <w:r w:rsidRPr="00C279F4">
              <w:rPr>
                <w:sz w:val="24"/>
              </w:rPr>
              <w:t xml:space="preserve"> за </w:t>
            </w:r>
            <w:r w:rsidRPr="00C279F4">
              <w:rPr>
                <w:rFonts w:eastAsia="Times New Roman"/>
                <w:sz w:val="24"/>
              </w:rPr>
              <w:t>2006</w:t>
            </w:r>
            <w:r w:rsidRPr="00C279F4">
              <w:rPr>
                <w:sz w:val="24"/>
              </w:rPr>
              <w:t>-201</w:t>
            </w:r>
            <w:r w:rsidR="00E813BB">
              <w:rPr>
                <w:sz w:val="24"/>
              </w:rPr>
              <w:t>4</w:t>
            </w:r>
            <w:r w:rsidRPr="00C279F4">
              <w:rPr>
                <w:sz w:val="24"/>
              </w:rPr>
              <w:t xml:space="preserve"> гг</w:t>
            </w:r>
            <w:r w:rsidRPr="00C279F4">
              <w:rPr>
                <w:rFonts w:eastAsia="Times New Roman"/>
                <w:sz w:val="24"/>
              </w:rPr>
              <w:t xml:space="preserve">) </w:t>
            </w:r>
          </w:p>
        </w:tc>
        <w:tc>
          <w:tcPr>
            <w:tcW w:w="1807" w:type="dxa"/>
            <w:vAlign w:val="center"/>
          </w:tcPr>
          <w:p w:rsidR="00EE62F8" w:rsidRDefault="00EB58BE" w:rsidP="00696F77">
            <w:pPr>
              <w:pStyle w:val="afc"/>
              <w:ind w:firstLine="0"/>
              <w:jc w:val="center"/>
              <w:rPr>
                <w:b/>
                <w:i/>
                <w:sz w:val="24"/>
              </w:rPr>
            </w:pPr>
            <w:r w:rsidRPr="00BE3227">
              <w:rPr>
                <w:sz w:val="24"/>
              </w:rPr>
              <w:t>0,</w:t>
            </w:r>
            <w:r w:rsidR="00696F77">
              <w:rPr>
                <w:rFonts w:eastAsia="Times New Roman"/>
                <w:sz w:val="24"/>
              </w:rPr>
              <w:t>2</w:t>
            </w:r>
            <w:r w:rsidRPr="00BE3227">
              <w:rPr>
                <w:rFonts w:eastAsia="Times New Roman"/>
                <w:sz w:val="24"/>
              </w:rPr>
              <w:t>5</w:t>
            </w:r>
          </w:p>
        </w:tc>
      </w:tr>
      <w:tr w:rsidR="00696F77" w:rsidRPr="00F86FAA" w:rsidTr="00ED5FCC">
        <w:trPr>
          <w:trHeight w:val="215"/>
        </w:trPr>
        <w:tc>
          <w:tcPr>
            <w:tcW w:w="534" w:type="dxa"/>
            <w:vMerge/>
          </w:tcPr>
          <w:p w:rsidR="00696F77" w:rsidRPr="00F86FAA" w:rsidRDefault="00696F77" w:rsidP="009830CC">
            <w:pPr>
              <w:pStyle w:val="19"/>
              <w:ind w:firstLine="0"/>
              <w:rPr>
                <w:b/>
                <w:sz w:val="24"/>
                <w:szCs w:val="24"/>
              </w:rPr>
            </w:pPr>
          </w:p>
        </w:tc>
        <w:tc>
          <w:tcPr>
            <w:tcW w:w="2551" w:type="dxa"/>
            <w:vMerge/>
          </w:tcPr>
          <w:p w:rsidR="00696F77" w:rsidRPr="00BE3227" w:rsidRDefault="00696F77">
            <w:pPr>
              <w:pStyle w:val="Default"/>
              <w:rPr>
                <w:b/>
                <w:color w:val="auto"/>
              </w:rPr>
            </w:pPr>
          </w:p>
        </w:tc>
        <w:tc>
          <w:tcPr>
            <w:tcW w:w="4961" w:type="dxa"/>
          </w:tcPr>
          <w:p w:rsidR="00696F77" w:rsidRPr="00BE3227" w:rsidRDefault="00696F77" w:rsidP="00E813BB">
            <w:pPr>
              <w:pStyle w:val="afc"/>
              <w:ind w:firstLine="0"/>
              <w:rPr>
                <w:sz w:val="24"/>
              </w:rPr>
            </w:pPr>
            <w:r>
              <w:rPr>
                <w:sz w:val="24"/>
              </w:rPr>
              <w:t>Срок выполнения работ</w:t>
            </w:r>
          </w:p>
        </w:tc>
        <w:tc>
          <w:tcPr>
            <w:tcW w:w="1807" w:type="dxa"/>
            <w:vAlign w:val="center"/>
          </w:tcPr>
          <w:p w:rsidR="00696F77" w:rsidRPr="00BE3227" w:rsidRDefault="00696F77">
            <w:pPr>
              <w:pStyle w:val="afc"/>
              <w:ind w:firstLine="0"/>
              <w:jc w:val="center"/>
              <w:rPr>
                <w:sz w:val="24"/>
              </w:rPr>
            </w:pPr>
            <w:r>
              <w:rPr>
                <w:sz w:val="24"/>
              </w:rPr>
              <w:t>0,1</w:t>
            </w:r>
          </w:p>
        </w:tc>
      </w:tr>
      <w:tr w:rsidR="00EB58BE" w:rsidRPr="00F86FAA" w:rsidTr="00ED5FCC">
        <w:trPr>
          <w:trHeight w:val="215"/>
        </w:trPr>
        <w:tc>
          <w:tcPr>
            <w:tcW w:w="534" w:type="dxa"/>
            <w:vMerge/>
          </w:tcPr>
          <w:p w:rsidR="00EB58BE" w:rsidRPr="00F86FAA" w:rsidRDefault="00EB58BE" w:rsidP="009830CC">
            <w:pPr>
              <w:pStyle w:val="19"/>
              <w:ind w:firstLine="0"/>
              <w:rPr>
                <w:b/>
                <w:sz w:val="24"/>
                <w:szCs w:val="24"/>
              </w:rPr>
            </w:pPr>
          </w:p>
        </w:tc>
        <w:tc>
          <w:tcPr>
            <w:tcW w:w="2551" w:type="dxa"/>
            <w:vMerge/>
          </w:tcPr>
          <w:p w:rsidR="00EB58BE" w:rsidRPr="00BE3227" w:rsidRDefault="00EB58BE">
            <w:pPr>
              <w:pStyle w:val="Default"/>
              <w:rPr>
                <w:b/>
                <w:color w:val="auto"/>
              </w:rPr>
            </w:pPr>
          </w:p>
        </w:tc>
        <w:tc>
          <w:tcPr>
            <w:tcW w:w="4961" w:type="dxa"/>
          </w:tcPr>
          <w:p w:rsidR="00EB58BE" w:rsidRPr="00BE3227" w:rsidRDefault="00EB58BE" w:rsidP="00EB58BE">
            <w:pPr>
              <w:pStyle w:val="afc"/>
              <w:ind w:firstLine="0"/>
              <w:rPr>
                <w:b/>
                <w:i/>
                <w:sz w:val="24"/>
              </w:rPr>
            </w:pPr>
            <w:r w:rsidRPr="00C279F4">
              <w:rPr>
                <w:sz w:val="24"/>
              </w:rPr>
              <w:t xml:space="preserve">Срок </w:t>
            </w:r>
            <w:r w:rsidRPr="00C279F4">
              <w:rPr>
                <w:rFonts w:eastAsia="Times New Roman"/>
                <w:sz w:val="24"/>
              </w:rPr>
              <w:t>предоставления гарантии качества</w:t>
            </w:r>
            <w:r w:rsidRPr="00C279F4">
              <w:rPr>
                <w:sz w:val="24"/>
              </w:rPr>
              <w:t xml:space="preserve"> товаров</w:t>
            </w:r>
            <w:r w:rsidRPr="00C279F4">
              <w:rPr>
                <w:rFonts w:eastAsia="Times New Roman"/>
                <w:sz w:val="24"/>
              </w:rPr>
              <w:t>, работ, услуг</w:t>
            </w:r>
          </w:p>
        </w:tc>
        <w:tc>
          <w:tcPr>
            <w:tcW w:w="1807" w:type="dxa"/>
            <w:vAlign w:val="center"/>
          </w:tcPr>
          <w:p w:rsidR="00EE62F8" w:rsidRDefault="00EB58BE">
            <w:pPr>
              <w:pStyle w:val="afc"/>
              <w:ind w:firstLine="0"/>
              <w:jc w:val="center"/>
              <w:rPr>
                <w:b/>
                <w:i/>
                <w:sz w:val="24"/>
              </w:rPr>
            </w:pPr>
            <w:r w:rsidRPr="00BE3227">
              <w:rPr>
                <w:sz w:val="24"/>
              </w:rPr>
              <w:t>0,</w:t>
            </w:r>
            <w:r>
              <w:rPr>
                <w:sz w:val="24"/>
              </w:rPr>
              <w:t>1</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BE3227" w:rsidRDefault="007341C2">
            <w:pPr>
              <w:pStyle w:val="Default"/>
              <w:rPr>
                <w:b/>
                <w:color w:val="auto"/>
              </w:rPr>
            </w:pPr>
            <w:r w:rsidRPr="00BE3227">
              <w:rPr>
                <w:b/>
                <w:color w:val="auto"/>
              </w:rPr>
              <w:t>Особенности заключения договора</w:t>
            </w:r>
          </w:p>
        </w:tc>
        <w:tc>
          <w:tcPr>
            <w:tcW w:w="6768" w:type="dxa"/>
            <w:gridSpan w:val="2"/>
          </w:tcPr>
          <w:p w:rsidR="005234DD" w:rsidRPr="00EB58BE" w:rsidRDefault="00C279F4" w:rsidP="00EB58BE">
            <w:pPr>
              <w:pStyle w:val="-3"/>
              <w:numPr>
                <w:ilvl w:val="2"/>
                <w:numId w:val="0"/>
              </w:numPr>
              <w:tabs>
                <w:tab w:val="num" w:pos="1985"/>
              </w:tabs>
              <w:suppressAutoHyphens/>
              <w:ind w:firstLine="709"/>
              <w:rPr>
                <w:sz w:val="24"/>
              </w:rPr>
            </w:pPr>
            <w:r w:rsidRPr="00C279F4">
              <w:rPr>
                <w:sz w:val="24"/>
              </w:rPr>
              <w:t>Побе</w:t>
            </w:r>
            <w:r w:rsidRPr="00EB58BE">
              <w:rPr>
                <w:sz w:val="24"/>
              </w:rPr>
              <w:t xml:space="preserve">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234DD" w:rsidRPr="00BE3227" w:rsidRDefault="00C279F4" w:rsidP="005234DD">
            <w:pPr>
              <w:pStyle w:val="-3"/>
              <w:numPr>
                <w:ilvl w:val="2"/>
                <w:numId w:val="0"/>
              </w:numPr>
              <w:tabs>
                <w:tab w:val="num" w:pos="1985"/>
              </w:tabs>
              <w:suppressAutoHyphens/>
              <w:ind w:firstLine="709"/>
              <w:rPr>
                <w:sz w:val="24"/>
              </w:rPr>
            </w:pPr>
            <w:r w:rsidRPr="00C279F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234DD" w:rsidRPr="00BE3227" w:rsidRDefault="00C279F4" w:rsidP="005234DD">
            <w:pPr>
              <w:pStyle w:val="-3"/>
              <w:numPr>
                <w:ilvl w:val="2"/>
                <w:numId w:val="0"/>
              </w:numPr>
              <w:tabs>
                <w:tab w:val="num" w:pos="1985"/>
              </w:tabs>
              <w:suppressAutoHyphens/>
              <w:ind w:firstLine="709"/>
              <w:rPr>
                <w:sz w:val="24"/>
              </w:rPr>
            </w:pPr>
            <w:r w:rsidRPr="00C279F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234DD" w:rsidRPr="00BE3227" w:rsidRDefault="00C279F4" w:rsidP="005234DD">
            <w:pPr>
              <w:pStyle w:val="-3"/>
              <w:numPr>
                <w:ilvl w:val="2"/>
                <w:numId w:val="0"/>
              </w:numPr>
              <w:tabs>
                <w:tab w:val="num" w:pos="1985"/>
              </w:tabs>
              <w:suppressAutoHyphens/>
              <w:ind w:firstLine="709"/>
              <w:rPr>
                <w:sz w:val="24"/>
              </w:rPr>
            </w:pPr>
            <w:r w:rsidRPr="00C279F4">
              <w:rPr>
                <w:sz w:val="24"/>
              </w:rPr>
              <w:t>Внесение изменений в договор по предложениям победителя является правом Заказчика и осуществляется по усмотрению</w:t>
            </w:r>
            <w:r w:rsidR="00EB58BE">
              <w:rPr>
                <w:sz w:val="24"/>
              </w:rPr>
              <w:t xml:space="preserve"> </w:t>
            </w:r>
            <w:r w:rsidRPr="00C279F4">
              <w:rPr>
                <w:sz w:val="24"/>
              </w:rPr>
              <w:t>Заказчика.</w:t>
            </w:r>
          </w:p>
          <w:p w:rsidR="00736D40" w:rsidRPr="00BE3227" w:rsidRDefault="00C279F4" w:rsidP="00EB58BE">
            <w:pPr>
              <w:pStyle w:val="-3"/>
              <w:numPr>
                <w:ilvl w:val="2"/>
                <w:numId w:val="0"/>
              </w:numPr>
              <w:tabs>
                <w:tab w:val="num" w:pos="1985"/>
              </w:tabs>
              <w:suppressAutoHyphens/>
              <w:ind w:firstLine="709"/>
              <w:rPr>
                <w:sz w:val="24"/>
              </w:rPr>
            </w:pPr>
            <w:r w:rsidRPr="00C279F4">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BE3227" w:rsidRDefault="007D6548">
            <w:pPr>
              <w:pStyle w:val="Default"/>
              <w:rPr>
                <w:b/>
                <w:color w:val="auto"/>
              </w:rPr>
            </w:pPr>
            <w:r w:rsidRPr="00BE3227">
              <w:rPr>
                <w:b/>
                <w:color w:val="auto"/>
              </w:rPr>
              <w:t>Привлечение субподрядчиков, соисполнителей</w:t>
            </w:r>
          </w:p>
        </w:tc>
        <w:tc>
          <w:tcPr>
            <w:tcW w:w="6768" w:type="dxa"/>
            <w:gridSpan w:val="2"/>
          </w:tcPr>
          <w:p w:rsidR="007D6548" w:rsidRPr="00BE3227" w:rsidRDefault="00E71EC4" w:rsidP="00E71EC4">
            <w:pPr>
              <w:pStyle w:val="19"/>
              <w:ind w:firstLine="0"/>
              <w:rPr>
                <w:sz w:val="24"/>
                <w:szCs w:val="24"/>
              </w:rPr>
            </w:pPr>
            <w:r w:rsidRPr="00BE3227">
              <w:rPr>
                <w:sz w:val="24"/>
                <w:szCs w:val="24"/>
              </w:rPr>
              <w:t>П</w:t>
            </w:r>
            <w:r w:rsidR="00AC27B6" w:rsidRPr="00BE3227">
              <w:rPr>
                <w:sz w:val="24"/>
                <w:szCs w:val="24"/>
              </w:rPr>
              <w:t>ривлечение</w:t>
            </w:r>
            <w:r w:rsidR="00AC27B6" w:rsidRPr="00BE3227">
              <w:rPr>
                <w:sz w:val="24"/>
              </w:rPr>
              <w:t xml:space="preserve"> субподрядчиков </w:t>
            </w:r>
            <w:r w:rsidR="00AC27B6" w:rsidRPr="00BE3227">
              <w:rPr>
                <w:sz w:val="24"/>
                <w:szCs w:val="24"/>
              </w:rPr>
              <w:t xml:space="preserve">не </w:t>
            </w:r>
            <w:r w:rsidR="00AC27B6" w:rsidRPr="00BE3227">
              <w:rPr>
                <w:sz w:val="24"/>
              </w:rPr>
              <w:t>допускается.</w:t>
            </w:r>
            <w:r w:rsidR="00C279F4">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BE3227" w:rsidRDefault="001356F1" w:rsidP="00505622">
            <w:pPr>
              <w:pStyle w:val="Default"/>
              <w:rPr>
                <w:b/>
                <w:color w:val="auto"/>
              </w:rPr>
            </w:pPr>
            <w:r w:rsidRPr="00BE3227">
              <w:rPr>
                <w:b/>
                <w:color w:val="auto"/>
              </w:rPr>
              <w:t xml:space="preserve">Срок действия </w:t>
            </w:r>
            <w:r w:rsidRPr="00BE3227">
              <w:rPr>
                <w:b/>
                <w:color w:val="auto"/>
              </w:rPr>
              <w:lastRenderedPageBreak/>
              <w:t>Заявки</w:t>
            </w:r>
            <w:r w:rsidRPr="00BE3227">
              <w:rPr>
                <w:b/>
                <w:color w:val="auto"/>
              </w:rPr>
              <w:tab/>
            </w:r>
          </w:p>
        </w:tc>
        <w:tc>
          <w:tcPr>
            <w:tcW w:w="6768" w:type="dxa"/>
            <w:gridSpan w:val="2"/>
          </w:tcPr>
          <w:p w:rsidR="001356F1" w:rsidRPr="00BE3227" w:rsidRDefault="001356F1" w:rsidP="005234DD">
            <w:pPr>
              <w:pStyle w:val="19"/>
              <w:ind w:firstLine="0"/>
              <w:rPr>
                <w:i/>
                <w:sz w:val="24"/>
                <w:szCs w:val="24"/>
              </w:rPr>
            </w:pPr>
            <w:r w:rsidRPr="00BE3227">
              <w:rPr>
                <w:sz w:val="24"/>
                <w:szCs w:val="24"/>
              </w:rPr>
              <w:lastRenderedPageBreak/>
              <w:t xml:space="preserve">Заявка должна действовать не менее </w:t>
            </w:r>
            <w:r w:rsidR="00C279F4" w:rsidRPr="00C279F4">
              <w:rPr>
                <w:sz w:val="24"/>
                <w:szCs w:val="24"/>
              </w:rPr>
              <w:t xml:space="preserve">90 </w:t>
            </w:r>
            <w:r w:rsidRPr="00BE3227">
              <w:rPr>
                <w:sz w:val="24"/>
                <w:szCs w:val="24"/>
              </w:rPr>
              <w:t xml:space="preserve">календарных дней с </w:t>
            </w:r>
            <w:r w:rsidRPr="00BE3227">
              <w:rPr>
                <w:sz w:val="24"/>
                <w:szCs w:val="24"/>
              </w:rPr>
              <w:lastRenderedPageBreak/>
              <w:t>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tcPr>
          <w:p w:rsidR="00DF6AE3" w:rsidRPr="00BE3227" w:rsidRDefault="00BB306F">
            <w:pPr>
              <w:pStyle w:val="Default"/>
              <w:rPr>
                <w:b/>
                <w:color w:val="auto"/>
              </w:rPr>
            </w:pPr>
            <w:r w:rsidRPr="00BE3227">
              <w:rPr>
                <w:b/>
                <w:color w:val="auto"/>
              </w:rPr>
              <w:t>Обеспечение З</w:t>
            </w:r>
            <w:r w:rsidR="00505622" w:rsidRPr="00BE3227">
              <w:rPr>
                <w:b/>
                <w:color w:val="auto"/>
              </w:rPr>
              <w:t>аявки</w:t>
            </w:r>
          </w:p>
        </w:tc>
        <w:tc>
          <w:tcPr>
            <w:tcW w:w="6768" w:type="dxa"/>
            <w:gridSpan w:val="2"/>
          </w:tcPr>
          <w:p w:rsidR="00DF6AE3" w:rsidRPr="00BE3227" w:rsidRDefault="00C279F4" w:rsidP="00804946">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BE3227" w:rsidRDefault="00505622" w:rsidP="00DF6AE3">
            <w:pPr>
              <w:pStyle w:val="Default"/>
              <w:rPr>
                <w:b/>
                <w:color w:val="auto"/>
              </w:rPr>
            </w:pPr>
            <w:r w:rsidRPr="00BE3227">
              <w:rPr>
                <w:b/>
                <w:color w:val="auto"/>
              </w:rPr>
              <w:t>Обеспечение исполнения договора</w:t>
            </w:r>
          </w:p>
        </w:tc>
        <w:tc>
          <w:tcPr>
            <w:tcW w:w="6768" w:type="dxa"/>
            <w:gridSpan w:val="2"/>
          </w:tcPr>
          <w:p w:rsidR="004745C7" w:rsidRPr="00BE3227" w:rsidRDefault="00C279F4" w:rsidP="00804946">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AE70AF" w:rsidRDefault="00AE70AF" w:rsidP="00221BE8">
      <w:pPr>
        <w:pStyle w:val="19"/>
        <w:ind w:left="7080" w:firstLine="0"/>
        <w:rPr>
          <w:rFonts w:eastAsia="MS Mincho"/>
          <w:szCs w:val="28"/>
        </w:rPr>
      </w:pPr>
    </w:p>
    <w:p w:rsidR="00AE70AF" w:rsidRDefault="00AE70AF" w:rsidP="00221BE8">
      <w:pPr>
        <w:pStyle w:val="19"/>
        <w:ind w:left="7080" w:firstLine="0"/>
        <w:rPr>
          <w:rFonts w:eastAsia="MS Mincho"/>
          <w:szCs w:val="28"/>
        </w:rPr>
      </w:pPr>
    </w:p>
    <w:p w:rsidR="005E5DCC" w:rsidRDefault="005E5DCC" w:rsidP="00221BE8">
      <w:pPr>
        <w:pStyle w:val="19"/>
        <w:ind w:left="7080" w:firstLine="0"/>
        <w:rPr>
          <w:rFonts w:eastAsia="MS Mincho"/>
          <w:szCs w:val="28"/>
        </w:rPr>
      </w:pPr>
    </w:p>
    <w:p w:rsidR="005E5DCC" w:rsidRDefault="005E5DCC" w:rsidP="00221BE8">
      <w:pPr>
        <w:pStyle w:val="19"/>
        <w:ind w:left="7080" w:firstLine="0"/>
        <w:rPr>
          <w:rFonts w:eastAsia="MS Mincho"/>
          <w:szCs w:val="28"/>
        </w:rPr>
      </w:pPr>
    </w:p>
    <w:p w:rsidR="00AE70AF" w:rsidRDefault="00AE70AF" w:rsidP="00221BE8">
      <w:pPr>
        <w:pStyle w:val="19"/>
        <w:ind w:left="7080" w:firstLine="0"/>
        <w:rPr>
          <w:rFonts w:eastAsia="MS Mincho"/>
          <w:szCs w:val="28"/>
        </w:rPr>
      </w:pPr>
    </w:p>
    <w:p w:rsidR="000954FB" w:rsidRDefault="000954FB" w:rsidP="000954FB">
      <w:pPr>
        <w:ind w:firstLine="425"/>
        <w:jc w:val="right"/>
        <w:rPr>
          <w:sz w:val="28"/>
          <w:szCs w:val="28"/>
        </w:rPr>
      </w:pPr>
    </w:p>
    <w:p w:rsidR="00AE70AF" w:rsidRDefault="00AE70AF" w:rsidP="000954FB">
      <w:pPr>
        <w:ind w:firstLine="425"/>
        <w:jc w:val="right"/>
        <w:rPr>
          <w:sz w:val="28"/>
          <w:szCs w:val="28"/>
        </w:rPr>
      </w:pPr>
    </w:p>
    <w:p w:rsidR="00DB0812" w:rsidRDefault="00DB0812">
      <w:pPr>
        <w:suppressAutoHyphens w:val="0"/>
        <w:rPr>
          <w:rFonts w:eastAsia="MS Mincho"/>
          <w:sz w:val="28"/>
          <w:szCs w:val="28"/>
        </w:rPr>
      </w:pPr>
      <w:r>
        <w:rPr>
          <w:rFonts w:eastAsia="MS Mincho"/>
          <w:sz w:val="28"/>
        </w:rPr>
        <w:br w:type="page"/>
      </w:r>
    </w:p>
    <w:p w:rsidR="00094054" w:rsidRDefault="003D40D6">
      <w:pPr>
        <w:pStyle w:val="32"/>
        <w:suppressAutoHyphens/>
        <w:spacing w:after="0"/>
        <w:jc w:val="right"/>
        <w:rPr>
          <w:rFonts w:eastAsia="MS Mincho"/>
          <w:szCs w:val="28"/>
        </w:rPr>
      </w:pPr>
      <w:r>
        <w:rPr>
          <w:rFonts w:eastAsia="MS Mincho"/>
          <w:sz w:val="28"/>
        </w:rPr>
        <w:lastRenderedPageBreak/>
        <w:t>Приложение № 1</w:t>
      </w:r>
    </w:p>
    <w:p w:rsidR="00094054" w:rsidRDefault="00A213DF">
      <w:pPr>
        <w:pStyle w:val="32"/>
        <w:suppressAutoHyphens/>
        <w:spacing w:after="0"/>
        <w:jc w:val="right"/>
        <w:rPr>
          <w:rFonts w:eastAsia="MS Mincho"/>
          <w:sz w:val="28"/>
          <w:szCs w:val="28"/>
        </w:rPr>
      </w:pPr>
      <w:r w:rsidRPr="00A213DF">
        <w:rPr>
          <w:rFonts w:eastAsia="MS Mincho"/>
          <w:sz w:val="28"/>
          <w:szCs w:val="28"/>
        </w:rPr>
        <w:t>к документации о закупке</w:t>
      </w:r>
    </w:p>
    <w:p w:rsidR="00AE70AF" w:rsidRDefault="00AE70AF"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6C5158" w:rsidRPr="006C5158" w:rsidRDefault="006C5158" w:rsidP="000954FB">
      <w:pPr>
        <w:pStyle w:val="2"/>
        <w:spacing w:before="0" w:after="0"/>
        <w:jc w:val="center"/>
        <w:rPr>
          <w:rFonts w:cs="Times New Roman"/>
          <w:i w:val="0"/>
        </w:rPr>
      </w:pP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f"/>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EE62F8" w:rsidRDefault="000954FB">
      <w:pPr>
        <w:pStyle w:val="aff"/>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E62F8" w:rsidRDefault="000954FB">
      <w:pPr>
        <w:pStyle w:val="aff"/>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E62F8" w:rsidRDefault="00093F19">
      <w:pPr>
        <w:pStyle w:val="aff"/>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EE62F8" w:rsidRDefault="000954FB">
      <w:pPr>
        <w:pStyle w:val="aff"/>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EE62F8" w:rsidRDefault="000954FB">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DB0812">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EE62F8" w:rsidRDefault="000954FB">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EE62F8" w:rsidRDefault="000954FB">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EE62F8" w:rsidRDefault="000954FB">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EE62F8" w:rsidRDefault="000954FB">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c"/>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c"/>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c"/>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c"/>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c"/>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c"/>
        <w:jc w:val="center"/>
        <w:rPr>
          <w:b/>
          <w:sz w:val="28"/>
          <w:szCs w:val="28"/>
        </w:rPr>
      </w:pPr>
    </w:p>
    <w:p w:rsidR="000954FB" w:rsidRDefault="000954FB" w:rsidP="000954FB">
      <w:pPr>
        <w:pStyle w:val="afc"/>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c"/>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c"/>
        <w:jc w:val="center"/>
        <w:rPr>
          <w:sz w:val="28"/>
          <w:szCs w:val="28"/>
        </w:rPr>
      </w:pPr>
    </w:p>
    <w:p w:rsidR="000954FB" w:rsidRPr="007415F9" w:rsidRDefault="000954FB" w:rsidP="000954FB">
      <w:pPr>
        <w:pStyle w:val="afc"/>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c"/>
        <w:ind w:firstLine="0"/>
        <w:rPr>
          <w:sz w:val="28"/>
          <w:szCs w:val="28"/>
        </w:rPr>
      </w:pPr>
      <w:r>
        <w:rPr>
          <w:sz w:val="28"/>
          <w:szCs w:val="28"/>
        </w:rPr>
        <w:t>ИНН __________________,КПП _________________,ОГРН _______________</w:t>
      </w:r>
    </w:p>
    <w:p w:rsidR="00371504" w:rsidRPr="00CB6258" w:rsidRDefault="00371504" w:rsidP="00371504">
      <w:pPr>
        <w:pStyle w:val="afc"/>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c"/>
        <w:ind w:firstLine="0"/>
        <w:rPr>
          <w:sz w:val="28"/>
          <w:szCs w:val="28"/>
        </w:rPr>
      </w:pPr>
    </w:p>
    <w:p w:rsidR="000954FB" w:rsidRDefault="000954FB" w:rsidP="000954FB">
      <w:pPr>
        <w:pStyle w:val="afc"/>
        <w:ind w:firstLine="696"/>
        <w:rPr>
          <w:sz w:val="28"/>
          <w:szCs w:val="28"/>
        </w:rPr>
      </w:pPr>
      <w:r w:rsidRPr="007415F9">
        <w:rPr>
          <w:sz w:val="28"/>
          <w:szCs w:val="28"/>
        </w:rPr>
        <w:t>Юридический адрес ________________________________________</w:t>
      </w:r>
    </w:p>
    <w:p w:rsidR="000954FB" w:rsidRDefault="000954FB" w:rsidP="000954FB">
      <w:pPr>
        <w:pStyle w:val="afc"/>
        <w:ind w:firstLine="696"/>
        <w:rPr>
          <w:sz w:val="28"/>
          <w:szCs w:val="28"/>
        </w:rPr>
      </w:pPr>
      <w:r w:rsidRPr="007415F9">
        <w:rPr>
          <w:sz w:val="28"/>
          <w:szCs w:val="28"/>
        </w:rPr>
        <w:t>Почтовый адрес ___________________________________________</w:t>
      </w:r>
    </w:p>
    <w:p w:rsidR="000954FB" w:rsidRDefault="000954FB" w:rsidP="00945B21">
      <w:pPr>
        <w:pStyle w:val="afc"/>
        <w:ind w:firstLine="696"/>
        <w:rPr>
          <w:sz w:val="28"/>
          <w:szCs w:val="28"/>
        </w:rPr>
      </w:pPr>
      <w:r w:rsidRPr="007415F9">
        <w:rPr>
          <w:sz w:val="28"/>
          <w:szCs w:val="28"/>
        </w:rPr>
        <w:t>Телефон (______) __________________________________________</w:t>
      </w:r>
    </w:p>
    <w:p w:rsidR="000954FB" w:rsidRDefault="000954FB" w:rsidP="000954FB">
      <w:pPr>
        <w:pStyle w:val="afc"/>
        <w:ind w:firstLine="698"/>
        <w:rPr>
          <w:sz w:val="28"/>
          <w:szCs w:val="28"/>
        </w:rPr>
      </w:pPr>
      <w:r w:rsidRPr="007415F9">
        <w:rPr>
          <w:sz w:val="28"/>
          <w:szCs w:val="28"/>
        </w:rPr>
        <w:t>Факс (______) _____________________________________________</w:t>
      </w:r>
    </w:p>
    <w:p w:rsidR="000954FB" w:rsidRDefault="000954FB" w:rsidP="000954FB">
      <w:pPr>
        <w:pStyle w:val="afc"/>
        <w:ind w:firstLine="698"/>
        <w:rPr>
          <w:sz w:val="28"/>
          <w:szCs w:val="28"/>
        </w:rPr>
      </w:pPr>
      <w:r w:rsidRPr="007415F9">
        <w:rPr>
          <w:sz w:val="28"/>
          <w:szCs w:val="28"/>
        </w:rPr>
        <w:t>Адрес электронной почты __________________@_______________</w:t>
      </w:r>
    </w:p>
    <w:p w:rsidR="000954FB" w:rsidRDefault="000954FB" w:rsidP="008D67F8">
      <w:pPr>
        <w:pStyle w:val="afc"/>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c"/>
        <w:ind w:firstLine="698"/>
        <w:rPr>
          <w:sz w:val="28"/>
          <w:szCs w:val="28"/>
        </w:rPr>
      </w:pPr>
      <w:r>
        <w:rPr>
          <w:sz w:val="28"/>
          <w:szCs w:val="28"/>
        </w:rPr>
        <w:t>Адрес сайта компании: ______________________________________</w:t>
      </w:r>
    </w:p>
    <w:p w:rsidR="00371504" w:rsidRDefault="00371504" w:rsidP="000954FB">
      <w:pPr>
        <w:pStyle w:val="afc"/>
        <w:tabs>
          <w:tab w:val="left" w:pos="1080"/>
        </w:tabs>
        <w:ind w:firstLine="0"/>
        <w:rPr>
          <w:sz w:val="28"/>
          <w:szCs w:val="28"/>
        </w:rPr>
      </w:pPr>
    </w:p>
    <w:p w:rsidR="000954FB" w:rsidRDefault="000954FB" w:rsidP="000954FB">
      <w:pPr>
        <w:pStyle w:val="afc"/>
        <w:tabs>
          <w:tab w:val="left" w:pos="1080"/>
        </w:tabs>
        <w:ind w:firstLine="0"/>
        <w:rPr>
          <w:sz w:val="28"/>
          <w:szCs w:val="28"/>
        </w:rPr>
      </w:pPr>
      <w:r w:rsidRPr="007415F9">
        <w:rPr>
          <w:sz w:val="28"/>
          <w:szCs w:val="28"/>
        </w:rPr>
        <w:t>2. Руководитель</w:t>
      </w:r>
    </w:p>
    <w:p w:rsidR="000954FB" w:rsidRDefault="000954FB" w:rsidP="000954FB">
      <w:pPr>
        <w:pStyle w:val="afc"/>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c"/>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c"/>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c"/>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c"/>
        <w:jc w:val="center"/>
        <w:rPr>
          <w:b/>
          <w:sz w:val="28"/>
          <w:szCs w:val="28"/>
        </w:rPr>
      </w:pPr>
    </w:p>
    <w:p w:rsidR="000954FB" w:rsidRPr="000802B7" w:rsidRDefault="000954FB" w:rsidP="000954FB">
      <w:pPr>
        <w:pStyle w:val="afc"/>
        <w:jc w:val="center"/>
        <w:rPr>
          <w:b/>
          <w:sz w:val="28"/>
          <w:szCs w:val="28"/>
        </w:rPr>
      </w:pPr>
    </w:p>
    <w:p w:rsidR="00EE62F8" w:rsidRDefault="000954FB">
      <w:pPr>
        <w:pStyle w:val="afc"/>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c"/>
        <w:ind w:left="709" w:firstLine="0"/>
        <w:jc w:val="left"/>
        <w:rPr>
          <w:sz w:val="28"/>
          <w:szCs w:val="28"/>
        </w:rPr>
      </w:pPr>
    </w:p>
    <w:p w:rsidR="00EE62F8" w:rsidRDefault="000954FB">
      <w:pPr>
        <w:pStyle w:val="afc"/>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c"/>
        <w:ind w:firstLine="0"/>
        <w:jc w:val="left"/>
        <w:rPr>
          <w:sz w:val="28"/>
          <w:szCs w:val="28"/>
        </w:rPr>
      </w:pPr>
    </w:p>
    <w:p w:rsidR="00EE62F8" w:rsidRDefault="000954FB">
      <w:pPr>
        <w:pStyle w:val="afc"/>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c"/>
        <w:ind w:firstLine="0"/>
        <w:jc w:val="left"/>
        <w:rPr>
          <w:sz w:val="28"/>
          <w:szCs w:val="28"/>
        </w:rPr>
      </w:pPr>
    </w:p>
    <w:p w:rsidR="00EE62F8" w:rsidRDefault="000954FB">
      <w:pPr>
        <w:pStyle w:val="afc"/>
        <w:numPr>
          <w:ilvl w:val="2"/>
          <w:numId w:val="1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c"/>
        <w:ind w:left="709" w:firstLine="0"/>
        <w:jc w:val="left"/>
        <w:rPr>
          <w:sz w:val="28"/>
          <w:szCs w:val="28"/>
        </w:rPr>
      </w:pPr>
    </w:p>
    <w:p w:rsidR="00EE62F8" w:rsidRDefault="000954FB">
      <w:pPr>
        <w:pStyle w:val="afc"/>
        <w:numPr>
          <w:ilvl w:val="2"/>
          <w:numId w:val="14"/>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c"/>
        <w:ind w:firstLine="0"/>
        <w:jc w:val="left"/>
        <w:rPr>
          <w:sz w:val="28"/>
          <w:szCs w:val="28"/>
        </w:rPr>
      </w:pPr>
    </w:p>
    <w:p w:rsidR="00EE62F8" w:rsidRDefault="000954FB">
      <w:pPr>
        <w:pStyle w:val="afc"/>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c"/>
        <w:ind w:firstLine="0"/>
        <w:jc w:val="left"/>
        <w:rPr>
          <w:sz w:val="28"/>
          <w:szCs w:val="28"/>
        </w:rPr>
      </w:pPr>
    </w:p>
    <w:p w:rsidR="00EE62F8" w:rsidRDefault="000954FB">
      <w:pPr>
        <w:pStyle w:val="afc"/>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c"/>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323192" w:rsidRPr="008F1253" w:rsidRDefault="00323192" w:rsidP="00323192">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906517" w:rsidRDefault="000954FB">
      <w:pPr>
        <w:jc w:val="right"/>
        <w:rPr>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D5FCC" w:rsidRPr="0065769F" w:rsidRDefault="00ED5FCC" w:rsidP="000954FB">
      <w:pPr>
        <w:rPr>
          <w:sz w:val="28"/>
          <w:szCs w:val="28"/>
        </w:rPr>
      </w:pPr>
    </w:p>
    <w:p w:rsidR="005234DD" w:rsidRDefault="005234DD" w:rsidP="005234DD">
      <w:pPr>
        <w:ind w:firstLine="3"/>
        <w:jc w:val="center"/>
        <w:rPr>
          <w:bCs/>
          <w:i/>
        </w:rPr>
      </w:pPr>
      <w:r w:rsidRPr="003E7259">
        <w:rPr>
          <w:bCs/>
          <w:i/>
        </w:rPr>
        <w:t>(Полное наименование п</w:t>
      </w:r>
      <w:r w:rsidRPr="003E7259">
        <w:rPr>
          <w:i/>
        </w:rPr>
        <w:t>ретендента</w:t>
      </w:r>
      <w:r w:rsidRPr="003E7259">
        <w:rPr>
          <w:bCs/>
          <w:i/>
        </w:rPr>
        <w:t>)</w:t>
      </w:r>
    </w:p>
    <w:tbl>
      <w:tblPr>
        <w:tblpPr w:leftFromText="180" w:rightFromText="180" w:vertAnchor="text" w:horzAnchor="margin" w:tblpY="68"/>
        <w:tblW w:w="9639" w:type="dxa"/>
        <w:tblLayout w:type="fixed"/>
        <w:tblLook w:val="0000"/>
      </w:tblPr>
      <w:tblGrid>
        <w:gridCol w:w="1382"/>
        <w:gridCol w:w="3829"/>
        <w:gridCol w:w="2269"/>
        <w:gridCol w:w="2159"/>
      </w:tblGrid>
      <w:tr w:rsidR="00ED5FCC" w:rsidRPr="00384CDC" w:rsidTr="00ED5FCC">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ED5FCC" w:rsidRPr="00384CDC" w:rsidRDefault="00ED5FCC" w:rsidP="002B51EE">
            <w:pPr>
              <w:jc w:val="center"/>
            </w:pPr>
            <w:r w:rsidRPr="00384CDC">
              <w:t>№ п/п</w:t>
            </w:r>
          </w:p>
        </w:tc>
        <w:tc>
          <w:tcPr>
            <w:tcW w:w="1986" w:type="pct"/>
            <w:tcBorders>
              <w:top w:val="single" w:sz="4" w:space="0" w:color="auto"/>
              <w:left w:val="single" w:sz="4" w:space="0" w:color="auto"/>
              <w:bottom w:val="single" w:sz="4" w:space="0" w:color="auto"/>
              <w:right w:val="single" w:sz="4" w:space="0" w:color="auto"/>
            </w:tcBorders>
            <w:vAlign w:val="center"/>
          </w:tcPr>
          <w:p w:rsidR="00ED5FCC" w:rsidRPr="00384CDC" w:rsidRDefault="00ED5FCC" w:rsidP="002B51EE">
            <w:pPr>
              <w:jc w:val="center"/>
            </w:pPr>
            <w:r w:rsidRPr="00384CDC">
              <w:t xml:space="preserve">Наименование </w:t>
            </w:r>
            <w:r w:rsidR="00651F03">
              <w:t xml:space="preserve">Этапа </w:t>
            </w:r>
            <w:r w:rsidRPr="00384CDC">
              <w:t>работ</w:t>
            </w:r>
          </w:p>
          <w:p w:rsidR="00ED5FCC" w:rsidRPr="00384CDC" w:rsidRDefault="00ED5FCC" w:rsidP="002B51EE">
            <w:pPr>
              <w:jc w:val="center"/>
            </w:pPr>
          </w:p>
        </w:tc>
        <w:tc>
          <w:tcPr>
            <w:tcW w:w="1177" w:type="pct"/>
            <w:tcBorders>
              <w:top w:val="single" w:sz="4" w:space="0" w:color="auto"/>
              <w:left w:val="single" w:sz="4" w:space="0" w:color="auto"/>
              <w:bottom w:val="single" w:sz="4" w:space="0" w:color="auto"/>
              <w:right w:val="single" w:sz="4" w:space="0" w:color="auto"/>
            </w:tcBorders>
            <w:vAlign w:val="center"/>
          </w:tcPr>
          <w:p w:rsidR="00ED5FCC" w:rsidRPr="00384CDC" w:rsidRDefault="00ED5FCC" w:rsidP="002B51EE">
            <w:pPr>
              <w:jc w:val="center"/>
            </w:pPr>
            <w:r>
              <w:t>Стоимость работ</w:t>
            </w:r>
            <w:r w:rsidRPr="00384CDC">
              <w:t xml:space="preserve">, </w:t>
            </w:r>
            <w:r>
              <w:t xml:space="preserve">без </w:t>
            </w:r>
            <w:r w:rsidRPr="00384CDC">
              <w:t>учет</w:t>
            </w:r>
            <w:r>
              <w:t>а</w:t>
            </w:r>
            <w:r w:rsidRPr="00384CDC">
              <w:t xml:space="preserve"> НДС </w:t>
            </w:r>
          </w:p>
        </w:tc>
        <w:tc>
          <w:tcPr>
            <w:tcW w:w="1120" w:type="pct"/>
            <w:tcBorders>
              <w:top w:val="single" w:sz="4" w:space="0" w:color="auto"/>
              <w:left w:val="single" w:sz="4" w:space="0" w:color="auto"/>
              <w:bottom w:val="single" w:sz="4" w:space="0" w:color="auto"/>
              <w:right w:val="single" w:sz="4" w:space="0" w:color="auto"/>
            </w:tcBorders>
            <w:vAlign w:val="center"/>
          </w:tcPr>
          <w:p w:rsidR="00ED5FCC" w:rsidRPr="00384CDC" w:rsidRDefault="00ED5FCC" w:rsidP="002B51EE">
            <w:pPr>
              <w:jc w:val="center"/>
            </w:pPr>
            <w:r w:rsidRPr="00384CDC">
              <w:t>Срок выполнения работ</w:t>
            </w:r>
          </w:p>
        </w:tc>
      </w:tr>
      <w:tr w:rsidR="00ED5FCC" w:rsidRPr="00384CDC" w:rsidTr="00ED5FCC">
        <w:trPr>
          <w:trHeight w:val="255"/>
        </w:trPr>
        <w:tc>
          <w:tcPr>
            <w:tcW w:w="717" w:type="pct"/>
            <w:tcBorders>
              <w:top w:val="nil"/>
              <w:left w:val="single" w:sz="4" w:space="0" w:color="auto"/>
              <w:bottom w:val="single" w:sz="4" w:space="0" w:color="auto"/>
              <w:right w:val="single" w:sz="4" w:space="0" w:color="auto"/>
            </w:tcBorders>
            <w:noWrap/>
            <w:vAlign w:val="bottom"/>
          </w:tcPr>
          <w:p w:rsidR="00ED5FCC" w:rsidRPr="00384CDC" w:rsidRDefault="00ED5FCC" w:rsidP="002B51EE">
            <w:pPr>
              <w:jc w:val="center"/>
            </w:pPr>
            <w:r w:rsidRPr="00384CDC">
              <w:t>1</w:t>
            </w:r>
          </w:p>
        </w:tc>
        <w:tc>
          <w:tcPr>
            <w:tcW w:w="1986" w:type="pct"/>
            <w:tcBorders>
              <w:top w:val="nil"/>
              <w:left w:val="nil"/>
              <w:bottom w:val="single" w:sz="4" w:space="0" w:color="auto"/>
              <w:right w:val="single" w:sz="4" w:space="0" w:color="auto"/>
            </w:tcBorders>
            <w:noWrap/>
            <w:vAlign w:val="bottom"/>
          </w:tcPr>
          <w:p w:rsidR="00ED5FCC" w:rsidRPr="00384CDC" w:rsidRDefault="00ED5FCC" w:rsidP="002B51EE">
            <w:pPr>
              <w:jc w:val="center"/>
            </w:pPr>
            <w:r w:rsidRPr="00384CDC">
              <w:t>2</w:t>
            </w:r>
          </w:p>
        </w:tc>
        <w:tc>
          <w:tcPr>
            <w:tcW w:w="1177" w:type="pct"/>
            <w:tcBorders>
              <w:top w:val="single" w:sz="4" w:space="0" w:color="auto"/>
              <w:left w:val="single" w:sz="4" w:space="0" w:color="auto"/>
              <w:bottom w:val="single" w:sz="4" w:space="0" w:color="auto"/>
              <w:right w:val="single" w:sz="4" w:space="0" w:color="auto"/>
            </w:tcBorders>
            <w:noWrap/>
            <w:vAlign w:val="bottom"/>
          </w:tcPr>
          <w:p w:rsidR="00ED5FCC" w:rsidRPr="00384CDC" w:rsidRDefault="00ED5FCC" w:rsidP="002B51EE">
            <w:pPr>
              <w:jc w:val="center"/>
            </w:pPr>
            <w:r>
              <w:t>3</w:t>
            </w:r>
          </w:p>
        </w:tc>
        <w:tc>
          <w:tcPr>
            <w:tcW w:w="1120" w:type="pct"/>
            <w:tcBorders>
              <w:top w:val="single" w:sz="4" w:space="0" w:color="auto"/>
              <w:left w:val="single" w:sz="4" w:space="0" w:color="auto"/>
              <w:bottom w:val="single" w:sz="4" w:space="0" w:color="auto"/>
              <w:right w:val="single" w:sz="4" w:space="0" w:color="auto"/>
            </w:tcBorders>
            <w:noWrap/>
            <w:vAlign w:val="bottom"/>
          </w:tcPr>
          <w:p w:rsidR="00ED5FCC" w:rsidRPr="00384CDC" w:rsidRDefault="00ED5FCC" w:rsidP="002B51EE">
            <w:pPr>
              <w:jc w:val="center"/>
            </w:pPr>
            <w:r>
              <w:t>4</w:t>
            </w:r>
          </w:p>
        </w:tc>
      </w:tr>
      <w:tr w:rsidR="00ED5FCC" w:rsidRPr="00384CDC" w:rsidTr="00ED5FCC">
        <w:trPr>
          <w:trHeight w:val="315"/>
        </w:trPr>
        <w:tc>
          <w:tcPr>
            <w:tcW w:w="717" w:type="pct"/>
            <w:tcBorders>
              <w:top w:val="nil"/>
              <w:left w:val="single" w:sz="4" w:space="0" w:color="auto"/>
              <w:bottom w:val="single" w:sz="4" w:space="0" w:color="auto"/>
              <w:right w:val="single" w:sz="4" w:space="0" w:color="auto"/>
            </w:tcBorders>
            <w:noWrap/>
            <w:vAlign w:val="center"/>
          </w:tcPr>
          <w:p w:rsidR="00ED5FCC" w:rsidRPr="00384CDC" w:rsidRDefault="00ED5FCC" w:rsidP="00ED5FCC">
            <w:pPr>
              <w:jc w:val="center"/>
            </w:pPr>
          </w:p>
        </w:tc>
        <w:tc>
          <w:tcPr>
            <w:tcW w:w="1986" w:type="pct"/>
            <w:tcBorders>
              <w:top w:val="nil"/>
              <w:left w:val="nil"/>
              <w:bottom w:val="single" w:sz="4" w:space="0" w:color="auto"/>
              <w:right w:val="single" w:sz="4" w:space="0" w:color="auto"/>
            </w:tcBorders>
            <w:noWrap/>
            <w:vAlign w:val="center"/>
          </w:tcPr>
          <w:p w:rsidR="00EE62F8" w:rsidRDefault="00EE62F8"/>
        </w:tc>
        <w:tc>
          <w:tcPr>
            <w:tcW w:w="1177" w:type="pct"/>
            <w:tcBorders>
              <w:top w:val="single" w:sz="4" w:space="0" w:color="auto"/>
              <w:left w:val="single" w:sz="4" w:space="0" w:color="auto"/>
              <w:bottom w:val="single" w:sz="4" w:space="0" w:color="auto"/>
              <w:right w:val="single" w:sz="4" w:space="0" w:color="auto"/>
            </w:tcBorders>
            <w:noWrap/>
            <w:vAlign w:val="center"/>
          </w:tcPr>
          <w:p w:rsidR="00ED5FCC" w:rsidRPr="00384CDC" w:rsidRDefault="00ED5FCC" w:rsidP="00ED5FCC">
            <w:pPr>
              <w:jc w:val="center"/>
            </w:pPr>
          </w:p>
        </w:tc>
        <w:tc>
          <w:tcPr>
            <w:tcW w:w="1120" w:type="pct"/>
            <w:tcBorders>
              <w:top w:val="single" w:sz="4" w:space="0" w:color="auto"/>
              <w:left w:val="single" w:sz="4" w:space="0" w:color="auto"/>
              <w:bottom w:val="single" w:sz="4" w:space="0" w:color="auto"/>
              <w:right w:val="single" w:sz="4" w:space="0" w:color="auto"/>
            </w:tcBorders>
            <w:noWrap/>
            <w:vAlign w:val="center"/>
          </w:tcPr>
          <w:p w:rsidR="00ED5FCC" w:rsidRPr="00384CDC" w:rsidRDefault="00ED5FCC" w:rsidP="00ED5FCC">
            <w:pPr>
              <w:jc w:val="center"/>
            </w:pPr>
          </w:p>
        </w:tc>
      </w:tr>
      <w:tr w:rsidR="00ED5FCC" w:rsidRPr="00384CDC" w:rsidTr="00ED5FCC">
        <w:trPr>
          <w:trHeight w:val="315"/>
        </w:trPr>
        <w:tc>
          <w:tcPr>
            <w:tcW w:w="717" w:type="pct"/>
            <w:tcBorders>
              <w:top w:val="single" w:sz="4" w:space="0" w:color="auto"/>
              <w:left w:val="single" w:sz="4" w:space="0" w:color="auto"/>
              <w:bottom w:val="single" w:sz="4" w:space="0" w:color="auto"/>
              <w:right w:val="single" w:sz="4" w:space="0" w:color="auto"/>
            </w:tcBorders>
            <w:noWrap/>
            <w:vAlign w:val="center"/>
          </w:tcPr>
          <w:p w:rsidR="00ED5FCC" w:rsidRPr="00384CDC" w:rsidRDefault="00ED5FCC" w:rsidP="00ED5FCC">
            <w:pPr>
              <w:jc w:val="center"/>
            </w:pPr>
          </w:p>
        </w:tc>
        <w:tc>
          <w:tcPr>
            <w:tcW w:w="1986" w:type="pct"/>
            <w:tcBorders>
              <w:top w:val="single" w:sz="4" w:space="0" w:color="auto"/>
              <w:left w:val="nil"/>
              <w:bottom w:val="single" w:sz="4" w:space="0" w:color="auto"/>
              <w:right w:val="single" w:sz="4" w:space="0" w:color="auto"/>
            </w:tcBorders>
            <w:noWrap/>
            <w:vAlign w:val="center"/>
          </w:tcPr>
          <w:p w:rsidR="00EE62F8" w:rsidRDefault="00EE62F8"/>
        </w:tc>
        <w:tc>
          <w:tcPr>
            <w:tcW w:w="1177" w:type="pct"/>
            <w:tcBorders>
              <w:top w:val="single" w:sz="4" w:space="0" w:color="auto"/>
              <w:left w:val="single" w:sz="4" w:space="0" w:color="auto"/>
              <w:bottom w:val="single" w:sz="4" w:space="0" w:color="auto"/>
              <w:right w:val="single" w:sz="4" w:space="0" w:color="auto"/>
            </w:tcBorders>
            <w:noWrap/>
            <w:vAlign w:val="center"/>
          </w:tcPr>
          <w:p w:rsidR="00ED5FCC" w:rsidRPr="00384CDC" w:rsidRDefault="00ED5FCC" w:rsidP="00ED5FCC">
            <w:pPr>
              <w:jc w:val="center"/>
            </w:pPr>
          </w:p>
        </w:tc>
        <w:tc>
          <w:tcPr>
            <w:tcW w:w="1120" w:type="pct"/>
            <w:tcBorders>
              <w:top w:val="single" w:sz="4" w:space="0" w:color="auto"/>
              <w:left w:val="single" w:sz="4" w:space="0" w:color="auto"/>
              <w:bottom w:val="single" w:sz="4" w:space="0" w:color="auto"/>
              <w:right w:val="single" w:sz="4" w:space="0" w:color="auto"/>
            </w:tcBorders>
            <w:noWrap/>
            <w:vAlign w:val="center"/>
          </w:tcPr>
          <w:p w:rsidR="00ED5FCC" w:rsidRPr="00384CDC" w:rsidRDefault="00ED5FCC" w:rsidP="00ED5FCC">
            <w:pPr>
              <w:jc w:val="center"/>
            </w:pPr>
          </w:p>
        </w:tc>
      </w:tr>
      <w:tr w:rsidR="00ED5FCC" w:rsidRPr="00384CDC" w:rsidTr="00ED5FCC">
        <w:trPr>
          <w:trHeight w:val="315"/>
        </w:trPr>
        <w:tc>
          <w:tcPr>
            <w:tcW w:w="717" w:type="pct"/>
            <w:tcBorders>
              <w:top w:val="single" w:sz="4" w:space="0" w:color="auto"/>
              <w:left w:val="single" w:sz="4" w:space="0" w:color="auto"/>
              <w:bottom w:val="single" w:sz="4" w:space="0" w:color="auto"/>
              <w:right w:val="single" w:sz="4" w:space="0" w:color="auto"/>
            </w:tcBorders>
            <w:noWrap/>
            <w:vAlign w:val="center"/>
          </w:tcPr>
          <w:p w:rsidR="00ED5FCC" w:rsidRPr="00384CDC" w:rsidRDefault="00ED5FCC" w:rsidP="00ED5FCC">
            <w:pPr>
              <w:jc w:val="center"/>
            </w:pPr>
          </w:p>
        </w:tc>
        <w:tc>
          <w:tcPr>
            <w:tcW w:w="1986" w:type="pct"/>
            <w:tcBorders>
              <w:top w:val="single" w:sz="4" w:space="0" w:color="auto"/>
              <w:left w:val="nil"/>
              <w:bottom w:val="single" w:sz="4" w:space="0" w:color="auto"/>
              <w:right w:val="single" w:sz="4" w:space="0" w:color="auto"/>
            </w:tcBorders>
            <w:noWrap/>
            <w:vAlign w:val="center"/>
          </w:tcPr>
          <w:p w:rsidR="00EE62F8" w:rsidRDefault="00EE62F8">
            <w:pPr>
              <w:jc w:val="center"/>
            </w:pPr>
          </w:p>
        </w:tc>
        <w:tc>
          <w:tcPr>
            <w:tcW w:w="1177" w:type="pct"/>
            <w:tcBorders>
              <w:top w:val="single" w:sz="4" w:space="0" w:color="auto"/>
              <w:left w:val="single" w:sz="4" w:space="0" w:color="auto"/>
              <w:bottom w:val="single" w:sz="4" w:space="0" w:color="auto"/>
              <w:right w:val="single" w:sz="4" w:space="0" w:color="auto"/>
            </w:tcBorders>
            <w:noWrap/>
            <w:vAlign w:val="center"/>
          </w:tcPr>
          <w:p w:rsidR="00EE62F8" w:rsidRDefault="00EE62F8">
            <w:pPr>
              <w:jc w:val="center"/>
            </w:pPr>
          </w:p>
        </w:tc>
        <w:tc>
          <w:tcPr>
            <w:tcW w:w="1120" w:type="pct"/>
            <w:tcBorders>
              <w:top w:val="single" w:sz="4" w:space="0" w:color="auto"/>
              <w:left w:val="single" w:sz="4" w:space="0" w:color="auto"/>
              <w:bottom w:val="single" w:sz="4" w:space="0" w:color="auto"/>
              <w:right w:val="single" w:sz="4" w:space="0" w:color="auto"/>
            </w:tcBorders>
            <w:noWrap/>
            <w:vAlign w:val="center"/>
          </w:tcPr>
          <w:p w:rsidR="00EE62F8" w:rsidRDefault="00EE62F8">
            <w:pPr>
              <w:jc w:val="center"/>
            </w:pPr>
          </w:p>
        </w:tc>
      </w:tr>
    </w:tbl>
    <w:p w:rsidR="008509AB" w:rsidRDefault="008509AB" w:rsidP="005234DD">
      <w:pPr>
        <w:ind w:firstLine="3"/>
        <w:jc w:val="center"/>
        <w:rPr>
          <w:i/>
        </w:rPr>
      </w:pPr>
    </w:p>
    <w:p w:rsidR="00961D95" w:rsidRDefault="006A6E7D" w:rsidP="00961D95">
      <w:pPr>
        <w:pStyle w:val="aff"/>
        <w:jc w:val="both"/>
        <w:rPr>
          <w:szCs w:val="28"/>
        </w:rPr>
      </w:pPr>
      <w:r>
        <w:rPr>
          <w:szCs w:val="28"/>
        </w:rPr>
        <w:t xml:space="preserve"> </w:t>
      </w:r>
    </w:p>
    <w:p w:rsidR="00961D95" w:rsidRDefault="00961D95" w:rsidP="00961D95">
      <w:pPr>
        <w:pStyle w:val="aff"/>
        <w:jc w:val="both"/>
      </w:pPr>
      <w:r w:rsidRPr="00651F03">
        <w:rPr>
          <w:szCs w:val="28"/>
        </w:rPr>
        <w:t xml:space="preserve">1. </w:t>
      </w:r>
      <w:r w:rsidRPr="00651F03">
        <w:t>Цена</w:t>
      </w:r>
      <w:r w:rsidR="006A6E7D" w:rsidRPr="00651F03">
        <w:rPr>
          <w:szCs w:val="28"/>
        </w:rPr>
        <w:t>, указанная</w:t>
      </w:r>
      <w:r w:rsidRPr="00651F03">
        <w:t xml:space="preserve"> в настоящем финансово-коммерческом предложении</w:t>
      </w:r>
      <w:r w:rsidR="006A6E7D" w:rsidRPr="00651F03">
        <w:rPr>
          <w:szCs w:val="28"/>
        </w:rPr>
        <w:t xml:space="preserve"> по </w:t>
      </w:r>
      <w:r w:rsidR="006A6E7D" w:rsidRPr="00651F03">
        <w:rPr>
          <w:i/>
          <w:sz w:val="24"/>
          <w:szCs w:val="24"/>
        </w:rPr>
        <w:t>(поставке товаров, выполнению работ,оказанием услуг)</w:t>
      </w:r>
      <w:r w:rsidR="006A6E7D" w:rsidRPr="00651F03">
        <w:rPr>
          <w:szCs w:val="28"/>
        </w:rPr>
        <w:t>,</w:t>
      </w:r>
      <w:r w:rsidRPr="00651F03">
        <w:t xml:space="preserve"> учитывает стоимость всех налогов (кроме НДС), </w:t>
      </w:r>
      <w:r w:rsidR="006A6E7D" w:rsidRPr="00651F03">
        <w:rPr>
          <w:szCs w:val="28"/>
        </w:rPr>
        <w:t>материалов, изделий и</w:t>
      </w:r>
      <w:r w:rsidRPr="00651F03">
        <w:t xml:space="preserve"> расходов, связанных с </w:t>
      </w:r>
      <w:r w:rsidR="006A6E7D" w:rsidRPr="00651F03">
        <w:rPr>
          <w:szCs w:val="28"/>
        </w:rPr>
        <w:t>их доставкой, а также иные расходы</w:t>
      </w:r>
      <w:r w:rsidR="00A13F75" w:rsidRPr="00651F03">
        <w:rPr>
          <w:szCs w:val="28"/>
        </w:rPr>
        <w:t xml:space="preserve"> </w:t>
      </w:r>
      <w:r w:rsidR="00A13F75" w:rsidRPr="00651F03">
        <w:rPr>
          <w:i/>
          <w:szCs w:val="28"/>
        </w:rPr>
        <w:t>(указывается в соответствии с пунктом 5 Информационной карты)</w:t>
      </w:r>
      <w:r w:rsidR="006A6E7D" w:rsidRPr="00651F03">
        <w:rPr>
          <w:szCs w:val="28"/>
        </w:rPr>
        <w:t xml:space="preserve">, связанные с _____________ </w:t>
      </w:r>
      <w:r w:rsidR="006A6E7D" w:rsidRPr="00651F03">
        <w:rPr>
          <w:i/>
          <w:sz w:val="24"/>
          <w:szCs w:val="24"/>
        </w:rPr>
        <w:t>(поставке</w:t>
      </w:r>
      <w:r w:rsidRPr="00651F03">
        <w:rPr>
          <w:i/>
          <w:iCs/>
          <w:sz w:val="24"/>
          <w:szCs w:val="24"/>
        </w:rPr>
        <w:t xml:space="preserve"> товаров, </w:t>
      </w:r>
      <w:r w:rsidR="006A6E7D" w:rsidRPr="00651F03">
        <w:rPr>
          <w:i/>
          <w:sz w:val="24"/>
          <w:szCs w:val="24"/>
        </w:rPr>
        <w:t>выполнении</w:t>
      </w:r>
      <w:r w:rsidRPr="00651F03">
        <w:rPr>
          <w:i/>
          <w:iCs/>
          <w:sz w:val="24"/>
          <w:szCs w:val="24"/>
        </w:rPr>
        <w:t xml:space="preserve"> работ, </w:t>
      </w:r>
      <w:r w:rsidR="006A6E7D" w:rsidRPr="00651F03">
        <w:rPr>
          <w:i/>
          <w:sz w:val="24"/>
          <w:szCs w:val="24"/>
        </w:rPr>
        <w:t>оказании услуг).</w:t>
      </w:r>
    </w:p>
    <w:p w:rsidR="00AC1092" w:rsidRPr="00EB58BE" w:rsidRDefault="006A6E7D" w:rsidP="00EB58BE">
      <w:pPr>
        <w:pStyle w:val="aff"/>
        <w:jc w:val="both"/>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w:t>
      </w:r>
      <w:r w:rsidR="00AC1092" w:rsidRPr="00EB58BE">
        <w:rPr>
          <w:i/>
          <w:sz w:val="24"/>
        </w:rPr>
        <w:t xml:space="preserve"> работ</w:t>
      </w:r>
      <w:r w:rsidRPr="00721D0D">
        <w:rPr>
          <w:i/>
        </w:rPr>
        <w:t>, оказание услуг)</w:t>
      </w:r>
      <w:r w:rsidR="00AC1092">
        <w:t xml:space="preserve"> облагается НДС по ставке </w:t>
      </w:r>
      <w:r>
        <w:rPr>
          <w:szCs w:val="28"/>
        </w:rPr>
        <w:t>____%,</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p>
    <w:p w:rsidR="00AC1092" w:rsidRPr="00670B57" w:rsidRDefault="00AC1092" w:rsidP="00EB58BE">
      <w:pPr>
        <w:pStyle w:val="aff"/>
        <w:jc w:val="center"/>
        <w:rPr>
          <w:szCs w:val="28"/>
        </w:rPr>
      </w:pPr>
      <w:r w:rsidRPr="00670B57">
        <w:rPr>
          <w:szCs w:val="28"/>
        </w:rPr>
        <w:t xml:space="preserve">2. Дополнительные условия поставки товаров, выполнения работ, оказания услуг _______________________________________________________ </w:t>
      </w:r>
    </w:p>
    <w:p w:rsidR="00AC1092" w:rsidRPr="00721D0D" w:rsidRDefault="00AC1092" w:rsidP="00AC1092">
      <w:pPr>
        <w:pStyle w:val="aff"/>
        <w:jc w:val="center"/>
        <w:rPr>
          <w:i/>
          <w:sz w:val="24"/>
          <w:szCs w:val="24"/>
        </w:rPr>
      </w:pPr>
      <w:r w:rsidRPr="00721D0D">
        <w:rPr>
          <w:i/>
          <w:sz w:val="24"/>
          <w:szCs w:val="24"/>
        </w:rPr>
        <w:t>(заполняется претендентом при необходимости).</w:t>
      </w:r>
    </w:p>
    <w:p w:rsidR="00AC1092" w:rsidRPr="00205668" w:rsidRDefault="00AC1092" w:rsidP="00AC1092">
      <w:pPr>
        <w:pStyle w:val="aff"/>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sidR="006A6E7D">
        <w:rPr>
          <w:i/>
          <w:sz w:val="24"/>
          <w:szCs w:val="24"/>
        </w:rPr>
        <w:t>рассмотрения и сопоставления</w:t>
      </w:r>
      <w:r w:rsidR="00DB0812" w:rsidRPr="00DB0812">
        <w:rPr>
          <w:i/>
          <w:sz w:val="24"/>
          <w:szCs w:val="24"/>
        </w:rPr>
        <w:t xml:space="preserve"> Заявок</w:t>
      </w:r>
      <w:r>
        <w:rPr>
          <w:i/>
          <w:sz w:val="24"/>
          <w:szCs w:val="24"/>
        </w:rPr>
        <w:t>)</w:t>
      </w:r>
      <w:r w:rsidRPr="00721D0D">
        <w:rPr>
          <w:i/>
          <w:sz w:val="24"/>
          <w:szCs w:val="24"/>
        </w:rPr>
        <w:t>.</w:t>
      </w:r>
    </w:p>
    <w:p w:rsidR="00AC1092" w:rsidRPr="00205668" w:rsidRDefault="006A6E7D" w:rsidP="00AC1092">
      <w:pPr>
        <w:pStyle w:val="aff"/>
        <w:jc w:val="both"/>
        <w:rPr>
          <w:szCs w:val="28"/>
        </w:rPr>
      </w:pPr>
      <w:r>
        <w:rPr>
          <w:szCs w:val="28"/>
        </w:rPr>
        <w:t>4</w:t>
      </w:r>
      <w:r w:rsidR="00AC1092" w:rsidRPr="00205668">
        <w:rPr>
          <w:szCs w:val="28"/>
        </w:rPr>
        <w:t xml:space="preserve">. Если наши предложения, изложенные выше, будут приняты, мы берем на себя обязательство ____________ </w:t>
      </w:r>
      <w:r w:rsidR="00AC1092" w:rsidRPr="00721D0D">
        <w:rPr>
          <w:i/>
          <w:sz w:val="24"/>
          <w:szCs w:val="24"/>
        </w:rPr>
        <w:t>(поставить товар</w:t>
      </w:r>
      <w:r w:rsidR="00AC1092">
        <w:rPr>
          <w:i/>
          <w:sz w:val="24"/>
          <w:szCs w:val="24"/>
        </w:rPr>
        <w:t>,</w:t>
      </w:r>
      <w:r w:rsidR="00AC1092" w:rsidRPr="00721D0D">
        <w:rPr>
          <w:i/>
          <w:sz w:val="24"/>
          <w:szCs w:val="24"/>
        </w:rPr>
        <w:t xml:space="preserve"> выполнить работы, оказать </w:t>
      </w:r>
      <w:r w:rsidR="00AC1092" w:rsidRPr="00721D0D">
        <w:rPr>
          <w:i/>
          <w:sz w:val="24"/>
          <w:szCs w:val="24"/>
        </w:rPr>
        <w:lastRenderedPageBreak/>
        <w:t>услуги)</w:t>
      </w:r>
      <w:r w:rsidR="00AC1092" w:rsidRPr="00205668">
        <w:rPr>
          <w:szCs w:val="28"/>
        </w:rPr>
        <w:t xml:space="preserve"> в соответствии с требованиями </w:t>
      </w:r>
      <w:r w:rsidR="00AC1092">
        <w:rPr>
          <w:szCs w:val="28"/>
        </w:rPr>
        <w:t>д</w:t>
      </w:r>
      <w:r w:rsidR="00AC1092" w:rsidRPr="00205668">
        <w:rPr>
          <w:szCs w:val="28"/>
        </w:rPr>
        <w:t xml:space="preserve">окументации о закупке и согласно нашим предложениям. </w:t>
      </w:r>
    </w:p>
    <w:p w:rsidR="00AC1092" w:rsidRPr="00205668" w:rsidRDefault="006A6E7D" w:rsidP="00AC1092">
      <w:pPr>
        <w:pStyle w:val="aff"/>
        <w:jc w:val="both"/>
        <w:rPr>
          <w:szCs w:val="28"/>
        </w:rPr>
      </w:pPr>
      <w:r>
        <w:rPr>
          <w:szCs w:val="28"/>
        </w:rPr>
        <w:t>5</w:t>
      </w:r>
      <w:r w:rsidR="00AC1092"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AC1092">
        <w:rPr>
          <w:szCs w:val="28"/>
        </w:rPr>
        <w:t>Открытом конкурсе</w:t>
      </w:r>
      <w:r w:rsidR="00AC1092" w:rsidRPr="00205668">
        <w:rPr>
          <w:szCs w:val="28"/>
        </w:rPr>
        <w:t xml:space="preserve"> и на условиях настоящего финансово-коммерческого предложения.</w:t>
      </w:r>
    </w:p>
    <w:p w:rsidR="00AC1092" w:rsidRPr="00205668" w:rsidRDefault="006A6E7D" w:rsidP="00AC1092">
      <w:pPr>
        <w:pStyle w:val="aff"/>
        <w:jc w:val="both"/>
        <w:rPr>
          <w:szCs w:val="28"/>
        </w:rPr>
      </w:pPr>
      <w:r>
        <w:rPr>
          <w:szCs w:val="28"/>
        </w:rPr>
        <w:t>6</w:t>
      </w:r>
      <w:r w:rsidR="00AC1092"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AC1092">
        <w:rPr>
          <w:szCs w:val="28"/>
        </w:rPr>
        <w:t>к</w:t>
      </w:r>
      <w:r w:rsidR="00AC1092" w:rsidRPr="00205668">
        <w:rPr>
          <w:szCs w:val="28"/>
        </w:rPr>
        <w:t xml:space="preserve">онкурса, а так же при нашем отказе приступить к переговорам о подписании нами договора в сроки, указанные в </w:t>
      </w:r>
      <w:r w:rsidR="00AC1092">
        <w:rPr>
          <w:szCs w:val="28"/>
        </w:rPr>
        <w:t>уведомлении заказчика, направленном нам в соответствии с пунктом 144 Положения о закупках</w:t>
      </w:r>
      <w:r w:rsidR="00AC1092" w:rsidRPr="00205668">
        <w:rPr>
          <w:szCs w:val="28"/>
        </w:rPr>
        <w:t xml:space="preserve">, </w:t>
      </w:r>
      <w:r w:rsidR="00AC1092">
        <w:rPr>
          <w:szCs w:val="28"/>
        </w:rPr>
        <w:t>договор</w:t>
      </w:r>
      <w:r w:rsidR="00AC1092" w:rsidRPr="00205668">
        <w:rPr>
          <w:szCs w:val="28"/>
        </w:rPr>
        <w:t xml:space="preserve"> будет </w:t>
      </w:r>
      <w:r w:rsidR="00AC1092">
        <w:rPr>
          <w:szCs w:val="28"/>
        </w:rPr>
        <w:t xml:space="preserve">заключен с </w:t>
      </w:r>
      <w:r w:rsidR="00AC1092" w:rsidRPr="00205668">
        <w:rPr>
          <w:szCs w:val="28"/>
        </w:rPr>
        <w:t>друг</w:t>
      </w:r>
      <w:r w:rsidR="00AC1092">
        <w:rPr>
          <w:szCs w:val="28"/>
        </w:rPr>
        <w:t>им</w:t>
      </w:r>
      <w:r w:rsidR="00AC1092" w:rsidRPr="00205668">
        <w:rPr>
          <w:szCs w:val="28"/>
        </w:rPr>
        <w:t xml:space="preserve"> </w:t>
      </w:r>
      <w:r w:rsidR="00AC1092">
        <w:rPr>
          <w:szCs w:val="28"/>
        </w:rPr>
        <w:t>у</w:t>
      </w:r>
      <w:r w:rsidR="00AC1092" w:rsidRPr="00205668">
        <w:rPr>
          <w:szCs w:val="28"/>
        </w:rPr>
        <w:t>частник</w:t>
      </w:r>
      <w:r w:rsidR="00AC1092">
        <w:rPr>
          <w:szCs w:val="28"/>
        </w:rPr>
        <w:t>ом</w:t>
      </w:r>
      <w:r w:rsidR="00AC1092" w:rsidRPr="00205668">
        <w:rPr>
          <w:szCs w:val="28"/>
        </w:rPr>
        <w:t>.</w:t>
      </w:r>
    </w:p>
    <w:p w:rsidR="00AC1092" w:rsidRDefault="006A6E7D" w:rsidP="00AC1092">
      <w:pPr>
        <w:pStyle w:val="aff"/>
        <w:jc w:val="both"/>
      </w:pPr>
      <w:r>
        <w:rPr>
          <w:szCs w:val="28"/>
        </w:rPr>
        <w:t>7</w:t>
      </w:r>
      <w:r w:rsidR="00AC1092" w:rsidRPr="00205668">
        <w:rPr>
          <w:szCs w:val="28"/>
        </w:rPr>
        <w:t xml:space="preserve">. Мы объявляем, что до подписания договора, настоящее предложение и </w:t>
      </w:r>
      <w:r w:rsidR="00AC1092">
        <w:rPr>
          <w:szCs w:val="28"/>
        </w:rPr>
        <w:t xml:space="preserve">информация </w:t>
      </w:r>
      <w:r w:rsidR="00AC1092" w:rsidRPr="00205668">
        <w:rPr>
          <w:szCs w:val="28"/>
        </w:rPr>
        <w:t>о нашей победе будут считаться имеющими силу договора между нами.</w:t>
      </w:r>
    </w:p>
    <w:p w:rsidR="006A6E7D" w:rsidRPr="00E813BB" w:rsidRDefault="006A6E7D" w:rsidP="006A6E7D">
      <w:pPr>
        <w:pStyle w:val="aff"/>
        <w:jc w:val="both"/>
        <w:rPr>
          <w:szCs w:val="28"/>
        </w:rPr>
      </w:pPr>
      <w:r w:rsidRPr="00E813BB">
        <w:rPr>
          <w:szCs w:val="28"/>
        </w:rPr>
        <w:t> Следующие приложения являются неотъемлемой частью настоящего финансово-коммерческого предложения:</w:t>
      </w:r>
    </w:p>
    <w:p w:rsidR="006A6E7D" w:rsidRPr="00E813BB" w:rsidRDefault="006A6E7D" w:rsidP="00E813BB">
      <w:pPr>
        <w:pStyle w:val="aff"/>
        <w:jc w:val="both"/>
        <w:rPr>
          <w:szCs w:val="28"/>
        </w:rPr>
      </w:pPr>
      <w:r w:rsidRPr="00E813BB">
        <w:rPr>
          <w:szCs w:val="28"/>
        </w:rPr>
        <w:t>приложение № 1</w:t>
      </w:r>
      <w:r w:rsidR="00E813BB" w:rsidRPr="00E813BB">
        <w:rPr>
          <w:szCs w:val="28"/>
        </w:rPr>
        <w:t xml:space="preserve"> </w:t>
      </w:r>
      <w:r w:rsidRPr="00E813BB">
        <w:rPr>
          <w:szCs w:val="28"/>
        </w:rPr>
        <w:t>–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Default="006A6E7D" w:rsidP="006A6E7D">
      <w:pPr>
        <w:pStyle w:val="afc"/>
        <w:ind w:firstLine="0"/>
        <w:jc w:val="left"/>
        <w:rPr>
          <w:rFonts w:eastAsia="Times New Roman"/>
          <w:sz w:val="28"/>
          <w:szCs w:val="28"/>
        </w:rPr>
      </w:pPr>
    </w:p>
    <w:p w:rsidR="00AC1092" w:rsidRPr="00205668" w:rsidRDefault="00AC1092" w:rsidP="00AC1092">
      <w:pPr>
        <w:pStyle w:val="afc"/>
        <w:ind w:firstLine="0"/>
        <w:jc w:val="left"/>
        <w:rPr>
          <w:rFonts w:eastAsia="Times New Roman"/>
          <w:sz w:val="28"/>
          <w:szCs w:val="28"/>
        </w:rPr>
      </w:pPr>
    </w:p>
    <w:p w:rsidR="00AC1092" w:rsidRPr="007415F9" w:rsidRDefault="00AC1092" w:rsidP="00AC109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C1092" w:rsidRPr="007415F9" w:rsidRDefault="00AC1092" w:rsidP="00AC1092">
      <w:pPr>
        <w:tabs>
          <w:tab w:val="left" w:pos="8640"/>
        </w:tabs>
        <w:jc w:val="center"/>
        <w:rPr>
          <w:i/>
        </w:rPr>
      </w:pPr>
      <w:r w:rsidRPr="007415F9">
        <w:rPr>
          <w:i/>
        </w:rPr>
        <w:t>(наименование претендента)</w:t>
      </w:r>
    </w:p>
    <w:p w:rsidR="00AC1092" w:rsidRPr="00445DDD" w:rsidRDefault="00AC1092" w:rsidP="00AC109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C1092" w:rsidRPr="007415F9" w:rsidRDefault="00AC1092" w:rsidP="00AC109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C1092" w:rsidRDefault="00AC1092" w:rsidP="00AC109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c"/>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c"/>
        <w:ind w:firstLine="0"/>
        <w:jc w:val="right"/>
        <w:rPr>
          <w:sz w:val="28"/>
          <w:szCs w:val="28"/>
        </w:rPr>
      </w:pPr>
      <w:r w:rsidRPr="00C97E49">
        <w:rPr>
          <w:sz w:val="28"/>
          <w:szCs w:val="28"/>
        </w:rPr>
        <w:lastRenderedPageBreak/>
        <w:t>Приложение № 4</w:t>
      </w:r>
    </w:p>
    <w:p w:rsidR="000954FB" w:rsidRDefault="000954FB" w:rsidP="000954FB">
      <w:pPr>
        <w:pStyle w:val="afc"/>
        <w:ind w:firstLine="0"/>
        <w:jc w:val="right"/>
        <w:rPr>
          <w:sz w:val="28"/>
          <w:szCs w:val="28"/>
        </w:rPr>
      </w:pPr>
      <w:r w:rsidRPr="00C97E49">
        <w:rPr>
          <w:sz w:val="28"/>
          <w:szCs w:val="28"/>
        </w:rPr>
        <w:t>к документации о закупке</w:t>
      </w:r>
    </w:p>
    <w:p w:rsidR="000954FB" w:rsidRPr="00C97E49" w:rsidRDefault="000954FB" w:rsidP="000954FB">
      <w:pPr>
        <w:pStyle w:val="afc"/>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67"/>
        <w:gridCol w:w="4086"/>
        <w:gridCol w:w="2031"/>
        <w:gridCol w:w="1196"/>
      </w:tblGrid>
      <w:tr w:rsidR="005A29EB" w:rsidRPr="00C97E49" w:rsidTr="00F67CD7">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r w:rsidRPr="00E96FF5">
              <w:t>Дата и номер договора (</w:t>
            </w:r>
            <w:r w:rsidR="005A29EB">
              <w:t>прилагается</w:t>
            </w:r>
            <w:r w:rsidRPr="00E96FF5">
              <w:t xml:space="preserve"> копия договора</w:t>
            </w:r>
            <w:r w:rsidR="005A29EB">
              <w:t>*</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F0757D" w:rsidP="00E813BB">
            <w:pPr>
              <w:jc w:val="both"/>
            </w:pPr>
            <w:r w:rsidRPr="00E96FF5">
              <w:t>Предмет договора (</w:t>
            </w:r>
            <w:r w:rsidR="008A1AAC">
              <w:t>у</w:t>
            </w:r>
            <w:r w:rsidR="008A1AAC" w:rsidRPr="00E96FF5">
              <w:t xml:space="preserve">казываются </w:t>
            </w:r>
            <w:r w:rsidR="00F67CD7" w:rsidRPr="00E96FF5">
              <w:t xml:space="preserve">только договоры по предмету, аналогичному предмету </w:t>
            </w:r>
            <w:r w:rsidR="008A1AAC">
              <w:t xml:space="preserve">Открытого </w:t>
            </w:r>
            <w:r w:rsidR="00F67CD7" w:rsidRPr="00E96FF5">
              <w:t>конкурса с указанием количества поставляемого товара, работ, услуг</w:t>
            </w:r>
            <w:r w:rsidR="00F67CD7" w:rsidRPr="00F25E0B">
              <w:t xml:space="preserve"> количество договоров, </w:t>
            </w:r>
            <w:r w:rsidR="008A1AAC">
              <w:t xml:space="preserve">заключенных </w:t>
            </w:r>
            <w:r w:rsidR="008B73EF" w:rsidRPr="00F25E0B">
              <w:t>200</w:t>
            </w:r>
            <w:r w:rsidR="008B73EF">
              <w:t>6</w:t>
            </w:r>
            <w:r w:rsidR="008A1AAC" w:rsidRPr="00F25E0B">
              <w:t>-201</w:t>
            </w:r>
            <w:r w:rsidR="00E813BB">
              <w:t>4</w:t>
            </w:r>
            <w:r w:rsidR="008A1AAC" w:rsidRPr="00F25E0B">
              <w:t xml:space="preserve"> гг</w:t>
            </w:r>
            <w:r w:rsidR="008A1AAC">
              <w:t xml:space="preserve">. и </w:t>
            </w:r>
            <w:r w:rsidR="00F67CD7" w:rsidRPr="00F25E0B">
              <w:t>стоимостью</w:t>
            </w:r>
            <w:r w:rsidR="005A29EB">
              <w:t xml:space="preserve"> каждого из которых</w:t>
            </w:r>
            <w:r w:rsidR="00F67CD7" w:rsidRPr="00F25E0B">
              <w:t xml:space="preserve"> не менее </w:t>
            </w:r>
            <w:r w:rsidR="00F67CD7">
              <w:t xml:space="preserve">1 млн </w:t>
            </w:r>
            <w:r w:rsidR="00F67CD7" w:rsidRPr="00F25E0B">
              <w:t>без учета НДС</w:t>
            </w:r>
            <w:r w:rsidR="00F67CD7">
              <w:t xml:space="preserve"> рублей на доработку и развитие системы</w:t>
            </w:r>
            <w:r w:rsidR="005A29EB">
              <w:t>.</w:t>
            </w: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601A84">
            <w:pPr>
              <w:jc w:val="center"/>
            </w:pPr>
            <w:r w:rsidRPr="00C97E49">
              <w:t xml:space="preserve">Наименование </w:t>
            </w:r>
            <w:r w:rsidR="00601A84">
              <w:t xml:space="preserve">контрагента </w:t>
            </w:r>
            <w:r>
              <w:t>(контактная информация)</w:t>
            </w: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r>
              <w:t>Сумма договора</w:t>
            </w:r>
          </w:p>
        </w:tc>
      </w:tr>
      <w:tr w:rsidR="005A29EB" w:rsidRPr="00C97E49" w:rsidTr="00F67CD7">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r>
      <w:tr w:rsidR="005A29EB" w:rsidRPr="00C97E49" w:rsidTr="00F67CD7">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r>
      <w:tr w:rsidR="005A29EB" w:rsidRPr="00C97E49" w:rsidTr="00F67CD7">
        <w:trPr>
          <w:trHeight w:val="211"/>
        </w:trPr>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757D" w:rsidRPr="00C97E49" w:rsidRDefault="00F0757D" w:rsidP="00F67CD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94111" w:rsidRDefault="00994111">
            <w:pPr>
              <w:jc w:val="center"/>
            </w:pPr>
          </w:p>
        </w:tc>
      </w:tr>
    </w:tbl>
    <w:p w:rsidR="000954FB" w:rsidRPr="005A29EB" w:rsidRDefault="00A60048" w:rsidP="000954FB">
      <w:pPr>
        <w:rPr>
          <w:sz w:val="16"/>
          <w:szCs w:val="16"/>
        </w:rPr>
      </w:pPr>
      <w:r>
        <w:rPr>
          <w:sz w:val="16"/>
          <w:szCs w:val="16"/>
        </w:rPr>
        <w:t xml:space="preserve">* При предоставлении копии договора </w:t>
      </w:r>
      <w:r w:rsidR="005A29EB">
        <w:rPr>
          <w:sz w:val="16"/>
          <w:szCs w:val="16"/>
        </w:rPr>
        <w:t xml:space="preserve">конфидециальная </w:t>
      </w:r>
      <w:r>
        <w:rPr>
          <w:sz w:val="16"/>
          <w:szCs w:val="16"/>
        </w:rPr>
        <w:t>информация, составляющая коммерческую или иную тайну, может быть удалена.</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c"/>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c"/>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c"/>
        <w:ind w:firstLine="0"/>
        <w:jc w:val="left"/>
        <w:rPr>
          <w:sz w:val="28"/>
          <w:szCs w:val="28"/>
        </w:rPr>
      </w:pPr>
    </w:p>
    <w:p w:rsidR="00811B25" w:rsidRDefault="00811B25" w:rsidP="00811B25">
      <w:pPr>
        <w:ind w:firstLine="851"/>
        <w:jc w:val="center"/>
        <w:rPr>
          <w:b/>
          <w:bCs/>
        </w:rPr>
      </w:pPr>
      <w:r>
        <w:rPr>
          <w:b/>
          <w:bCs/>
        </w:rPr>
        <w:t>Договор  №ТКд/1_/___/___</w:t>
      </w:r>
    </w:p>
    <w:p w:rsidR="00811B25" w:rsidRDefault="00811B25" w:rsidP="00811B25">
      <w:pPr>
        <w:ind w:firstLine="851"/>
        <w:jc w:val="center"/>
        <w:rPr>
          <w:b/>
          <w:bCs/>
        </w:rPr>
      </w:pPr>
    </w:p>
    <w:p w:rsidR="00811B25" w:rsidRDefault="00811B25" w:rsidP="00811B25">
      <w:pPr>
        <w:jc w:val="both"/>
      </w:pPr>
      <w:r>
        <w:t>г. Москва                                                                                                                 «__»_______ 201__ г.</w:t>
      </w:r>
    </w:p>
    <w:p w:rsidR="00811B25" w:rsidRDefault="00811B25" w:rsidP="00811B25">
      <w:pPr>
        <w:rPr>
          <w:b/>
        </w:rPr>
      </w:pPr>
      <w:r>
        <w:rPr>
          <w:b/>
        </w:rPr>
        <w:tab/>
      </w:r>
    </w:p>
    <w:p w:rsidR="00811B25" w:rsidRDefault="00811B25" w:rsidP="00811B25"/>
    <w:p w:rsidR="00811B25" w:rsidRDefault="00811B25" w:rsidP="00811B25">
      <w:pPr>
        <w:ind w:firstLine="851"/>
        <w:jc w:val="both"/>
      </w:pPr>
      <w: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811B25" w:rsidRDefault="00811B25" w:rsidP="00811B25">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811B25" w:rsidRDefault="00811B25" w:rsidP="00811B25">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11B25" w:rsidRDefault="00811B25" w:rsidP="00811B25">
      <w:pPr>
        <w:jc w:val="both"/>
      </w:pPr>
      <w:r>
        <w:t xml:space="preserve">именуемое в дальнейшем «Исполнитель», в лице __________________________________, </w:t>
      </w:r>
    </w:p>
    <w:p w:rsidR="00811B25" w:rsidRDefault="00811B25" w:rsidP="00811B25">
      <w:pPr>
        <w:ind w:firstLine="851"/>
        <w:jc w:val="both"/>
      </w:pPr>
      <w:r>
        <w:rPr>
          <w:i/>
          <w:vertAlign w:val="superscript"/>
        </w:rPr>
        <w:t xml:space="preserve">                                                                                                                        (должность, Ф.И.О. - полностью)</w:t>
      </w:r>
    </w:p>
    <w:p w:rsidR="00811B25" w:rsidRDefault="00811B25" w:rsidP="00811B25">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811B25" w:rsidRDefault="00811B25" w:rsidP="00811B25">
      <w:pPr>
        <w:ind w:firstLine="851"/>
        <w:jc w:val="both"/>
      </w:pPr>
      <w:r>
        <w:t>с другой стороны, именуемые в дальнейшем «Стороны», заключили настоящий договор (далее – «Договор») о нижеследующем:</w:t>
      </w:r>
    </w:p>
    <w:p w:rsidR="00811B25" w:rsidRDefault="00811B25" w:rsidP="00811B25">
      <w:pPr>
        <w:pStyle w:val="1"/>
        <w:numPr>
          <w:ilvl w:val="0"/>
          <w:numId w:val="0"/>
        </w:numPr>
        <w:spacing w:before="247"/>
        <w:rPr>
          <w:i/>
          <w:spacing w:val="-3"/>
          <w:sz w:val="24"/>
          <w:szCs w:val="24"/>
        </w:rPr>
      </w:pPr>
      <w:r>
        <w:rPr>
          <w:i/>
          <w:spacing w:val="-3"/>
          <w:sz w:val="24"/>
          <w:szCs w:val="24"/>
        </w:rPr>
        <w:t>1. Предмет Договора</w:t>
      </w:r>
    </w:p>
    <w:p w:rsidR="00EE62F8" w:rsidRDefault="00811B25">
      <w:pPr>
        <w:numPr>
          <w:ilvl w:val="1"/>
          <w:numId w:val="30"/>
        </w:numPr>
        <w:tabs>
          <w:tab w:val="clear" w:pos="465"/>
          <w:tab w:val="num" w:pos="0"/>
          <w:tab w:val="left" w:pos="426"/>
          <w:tab w:val="left" w:pos="851"/>
        </w:tabs>
        <w:suppressAutoHyphens w:val="0"/>
        <w:ind w:left="0" w:firstLine="0"/>
        <w:jc w:val="both"/>
        <w:rPr>
          <w:noProof/>
          <w:color w:val="000000"/>
          <w:spacing w:val="-4"/>
        </w:rPr>
      </w:pPr>
      <w:r>
        <w:rPr>
          <w:color w:val="000000"/>
          <w:spacing w:val="-4"/>
        </w:rPr>
        <w:t>По настоящему Договору Исполнитель обязуется (</w:t>
      </w:r>
      <w:r>
        <w:rPr>
          <w:i/>
          <w:color w:val="000000"/>
          <w:spacing w:val="-4"/>
        </w:rPr>
        <w:t>на основании Технического задания (ТЗ), которое разрабатывается в рамках настоящего Договора и согласовывается Сторонами)</w:t>
      </w:r>
      <w:r>
        <w:rPr>
          <w:rStyle w:val="af9"/>
          <w:i/>
          <w:color w:val="000000"/>
          <w:spacing w:val="-4"/>
        </w:rPr>
        <w:footnoteReference w:id="1"/>
      </w:r>
      <w:r>
        <w:rPr>
          <w:color w:val="000000"/>
          <w:spacing w:val="-4"/>
        </w:rPr>
        <w:t xml:space="preserve">, разработать </w:t>
      </w:r>
      <w:r>
        <w:rPr>
          <w:i/>
          <w:color w:val="000000"/>
          <w:spacing w:val="-4"/>
        </w:rPr>
        <w:t>и внедрить</w:t>
      </w:r>
      <w:r>
        <w:rPr>
          <w:color w:val="000000"/>
          <w:spacing w:val="-4"/>
        </w:rPr>
        <w:t xml:space="preserve"> – _______________________________________________________</w:t>
      </w:r>
      <w:r>
        <w:rPr>
          <w:color w:val="000000"/>
        </w:rPr>
        <w:t>(далее - Система) (далее – Работы/Работы по разработке Системы).</w:t>
      </w:r>
      <w:r>
        <w:rPr>
          <w:i/>
          <w:color w:val="000000"/>
          <w:spacing w:val="-2"/>
        </w:rPr>
        <w:t xml:space="preserve"> </w:t>
      </w:r>
    </w:p>
    <w:p w:rsidR="00EE62F8" w:rsidRDefault="00811B25">
      <w:pPr>
        <w:numPr>
          <w:ilvl w:val="1"/>
          <w:numId w:val="30"/>
        </w:numPr>
        <w:tabs>
          <w:tab w:val="num" w:pos="0"/>
          <w:tab w:val="left" w:pos="426"/>
        </w:tabs>
        <w:suppressAutoHyphens w:val="0"/>
        <w:ind w:left="0" w:firstLine="0"/>
        <w:jc w:val="both"/>
        <w:rPr>
          <w:noProof/>
          <w:color w:val="000000"/>
        </w:rPr>
      </w:pPr>
      <w:r>
        <w:rPr>
          <w:noProof/>
          <w:color w:val="000000"/>
        </w:rPr>
        <w:t xml:space="preserve">Содержание и требования к Работам по разработке Системы изложены в Техническом задании </w:t>
      </w:r>
      <w:r>
        <w:rPr>
          <w:i/>
          <w:noProof/>
          <w:color w:val="000000"/>
        </w:rPr>
        <w:t xml:space="preserve">(Функциональные требования к Системе) </w:t>
      </w:r>
      <w:r>
        <w:rPr>
          <w:noProof/>
          <w:color w:val="000000"/>
        </w:rPr>
        <w:t>(Приложение №1 к настоящему Договору),  являющимся неотъемлемой частью настоящего Договора.</w:t>
      </w:r>
    </w:p>
    <w:p w:rsidR="00EE62F8" w:rsidRDefault="00811B25">
      <w:pPr>
        <w:numPr>
          <w:ilvl w:val="1"/>
          <w:numId w:val="30"/>
        </w:numPr>
        <w:tabs>
          <w:tab w:val="num" w:pos="0"/>
          <w:tab w:val="left" w:pos="426"/>
        </w:tabs>
        <w:suppressAutoHyphens w:val="0"/>
        <w:ind w:left="0" w:firstLine="0"/>
        <w:jc w:val="both"/>
        <w:rPr>
          <w:noProof/>
          <w:color w:val="000000"/>
        </w:rPr>
      </w:pPr>
      <w:r>
        <w:rPr>
          <w:noProof/>
          <w:color w:val="000000"/>
        </w:rPr>
        <w:t xml:space="preserve">Срок выполнения Работ по разработке Системы </w:t>
      </w:r>
      <w:r>
        <w:rPr>
          <w:i/>
          <w:noProof/>
          <w:color w:val="000000"/>
        </w:rPr>
        <w:t xml:space="preserve">(а также отдельных этапов Работ) </w:t>
      </w:r>
      <w:r>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EE62F8" w:rsidRDefault="00811B25">
      <w:pPr>
        <w:numPr>
          <w:ilvl w:val="1"/>
          <w:numId w:val="30"/>
        </w:numPr>
        <w:tabs>
          <w:tab w:val="num" w:pos="0"/>
          <w:tab w:val="left" w:pos="426"/>
        </w:tabs>
        <w:suppressAutoHyphens w:val="0"/>
        <w:ind w:left="0" w:firstLine="0"/>
        <w:jc w:val="both"/>
        <w:rPr>
          <w:noProof/>
          <w:color w:val="000000"/>
        </w:rPr>
      </w:pPr>
      <w:r>
        <w:rPr>
          <w:bCs/>
          <w:noProof/>
          <w:color w:val="000000"/>
        </w:rPr>
        <w:t>Результатом Работ по настоящему Договору является</w:t>
      </w:r>
      <w:r>
        <w:rPr>
          <w:color w:val="000000"/>
          <w:spacing w:val="-4"/>
        </w:rPr>
        <w:t xml:space="preserve"> разработанная </w:t>
      </w:r>
      <w:r>
        <w:rPr>
          <w:i/>
          <w:color w:val="000000"/>
          <w:spacing w:val="-4"/>
        </w:rPr>
        <w:t>и</w:t>
      </w:r>
      <w:r>
        <w:rPr>
          <w:i/>
          <w:color w:val="000000"/>
          <w:spacing w:val="-2"/>
        </w:rPr>
        <w:t xml:space="preserve"> введенная в промышленную эксплуатацию в ОАО «ТрансКонтейнер»</w:t>
      </w:r>
      <w:r>
        <w:rPr>
          <w:color w:val="000000"/>
          <w:spacing w:val="-2"/>
        </w:rPr>
        <w:t xml:space="preserve"> Система. </w:t>
      </w:r>
      <w:r>
        <w:rPr>
          <w:bCs/>
          <w:noProof/>
          <w:color w:val="000000"/>
        </w:rPr>
        <w:t xml:space="preserve"> </w:t>
      </w:r>
    </w:p>
    <w:p w:rsidR="00811B25" w:rsidRDefault="00811B25" w:rsidP="00811B25">
      <w:pPr>
        <w:jc w:val="both"/>
        <w:rPr>
          <w:b/>
          <w:bCs/>
          <w:noProof/>
          <w:color w:val="000000"/>
        </w:rPr>
      </w:pPr>
    </w:p>
    <w:p w:rsidR="00811B25" w:rsidRDefault="00811B25" w:rsidP="00811B25">
      <w:pPr>
        <w:jc w:val="center"/>
        <w:rPr>
          <w:b/>
          <w:bCs/>
          <w:noProof/>
          <w:color w:val="000000"/>
        </w:rPr>
      </w:pPr>
      <w:r>
        <w:rPr>
          <w:b/>
          <w:bCs/>
          <w:noProof/>
          <w:color w:val="000000"/>
        </w:rPr>
        <w:t>2. Права и обязанности Сторон</w:t>
      </w:r>
    </w:p>
    <w:p w:rsidR="00811B25" w:rsidRDefault="00811B25" w:rsidP="00811B25">
      <w:pPr>
        <w:jc w:val="center"/>
        <w:rPr>
          <w:color w:val="000000"/>
        </w:rPr>
      </w:pPr>
    </w:p>
    <w:p w:rsidR="00811B25" w:rsidRDefault="00811B25" w:rsidP="00811B25">
      <w:pPr>
        <w:jc w:val="both"/>
        <w:rPr>
          <w:color w:val="000000"/>
          <w:u w:val="single"/>
        </w:rPr>
      </w:pPr>
      <w:r>
        <w:rPr>
          <w:noProof/>
          <w:color w:val="000000"/>
          <w:u w:val="single"/>
        </w:rPr>
        <w:t>2.1. Исполнитель обязан:</w:t>
      </w:r>
    </w:p>
    <w:p w:rsidR="00811B25" w:rsidRDefault="00811B25" w:rsidP="00811B25">
      <w:pPr>
        <w:jc w:val="both"/>
        <w:rPr>
          <w:snapToGrid w:val="0"/>
        </w:rPr>
      </w:pPr>
      <w:r>
        <w:rPr>
          <w:noProof/>
          <w:color w:val="000000"/>
        </w:rPr>
        <w:t xml:space="preserve">2.1.1. выполнить Работы по разработке Системы в соответствии с требованиями настоящего Договора </w:t>
      </w:r>
      <w:r>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811B25" w:rsidRDefault="00811B25" w:rsidP="00811B25">
      <w:pPr>
        <w:jc w:val="both"/>
        <w:rPr>
          <w:i/>
          <w:noProof/>
          <w:color w:val="000000"/>
        </w:rPr>
      </w:pPr>
      <w:r>
        <w:rPr>
          <w:i/>
          <w:noProof/>
          <w:color w:val="000000"/>
        </w:rPr>
        <w:t>2.1.2. разработать Техническое Задание в соответствии с Функциональными требованиями к Системе;</w:t>
      </w:r>
    </w:p>
    <w:p w:rsidR="00811B25" w:rsidRDefault="00811B25" w:rsidP="00811B25">
      <w:pPr>
        <w:jc w:val="both"/>
        <w:rPr>
          <w:color w:val="000000"/>
        </w:rPr>
      </w:pPr>
      <w:r>
        <w:rPr>
          <w:noProof/>
          <w:color w:val="000000"/>
        </w:rPr>
        <w:t>2.1.3. разработать Систему  в соответствии с ТЗ;</w:t>
      </w:r>
    </w:p>
    <w:p w:rsidR="00811B25" w:rsidRDefault="00811B25" w:rsidP="00811B25">
      <w:pPr>
        <w:tabs>
          <w:tab w:val="left" w:pos="426"/>
        </w:tabs>
        <w:jc w:val="both"/>
        <w:rPr>
          <w:noProof/>
          <w:color w:val="000000"/>
        </w:rPr>
      </w:pPr>
      <w:r>
        <w:rPr>
          <w:noProof/>
          <w:color w:val="000000"/>
        </w:rPr>
        <w:lastRenderedPageBreak/>
        <w:t xml:space="preserve">2.1.4. </w:t>
      </w: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811B25" w:rsidRDefault="00811B25" w:rsidP="00811B25">
      <w:pPr>
        <w:tabs>
          <w:tab w:val="left" w:pos="426"/>
        </w:tabs>
        <w:jc w:val="both"/>
        <w:rPr>
          <w:snapToGrid w:val="0"/>
        </w:rPr>
      </w:pPr>
      <w:r>
        <w:rPr>
          <w:noProof/>
          <w:color w:val="000000"/>
        </w:rPr>
        <w:t>2.1.5. н</w:t>
      </w:r>
      <w:r>
        <w:rPr>
          <w:snapToGrid w:val="0"/>
        </w:rPr>
        <w:t>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811B25" w:rsidRDefault="00811B25" w:rsidP="00811B25">
      <w:pPr>
        <w:pStyle w:val="38"/>
        <w:tabs>
          <w:tab w:val="clear" w:pos="360"/>
          <w:tab w:val="clear" w:pos="567"/>
          <w:tab w:val="clear" w:pos="643"/>
          <w:tab w:val="clear" w:pos="720"/>
          <w:tab w:val="left" w:pos="708"/>
        </w:tabs>
        <w:ind w:left="0" w:firstLine="0"/>
        <w:rPr>
          <w:snapToGrid w:val="0"/>
          <w:lang w:eastAsia="ru-RU"/>
        </w:rPr>
      </w:pPr>
      <w:r>
        <w:rPr>
          <w:snapToGrid w:val="0"/>
          <w:lang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11B25" w:rsidRDefault="00811B25" w:rsidP="00811B25">
      <w:pPr>
        <w:jc w:val="both"/>
        <w:rPr>
          <w:color w:val="000000"/>
          <w:u w:val="single"/>
        </w:rPr>
      </w:pPr>
      <w:r>
        <w:rPr>
          <w:noProof/>
          <w:color w:val="000000"/>
          <w:u w:val="single"/>
        </w:rPr>
        <w:t>2.2. Исполнитель вправе:</w:t>
      </w:r>
    </w:p>
    <w:p w:rsidR="00811B25" w:rsidRDefault="00811B25" w:rsidP="00811B25">
      <w:pPr>
        <w:jc w:val="both"/>
      </w:pPr>
      <w:r>
        <w:rPr>
          <w:noProof/>
          <w:color w:val="000000"/>
        </w:rPr>
        <w:t xml:space="preserve">2.2.1. </w:t>
      </w:r>
      <w:r>
        <w:t xml:space="preserve"> досрочно выполнить свои обязательства по настоящему Договору;  </w:t>
      </w:r>
    </w:p>
    <w:p w:rsidR="00811B25" w:rsidRDefault="00811B25" w:rsidP="00811B25">
      <w:pPr>
        <w:jc w:val="both"/>
        <w:rPr>
          <w:i/>
          <w:noProof/>
          <w:color w:val="000000"/>
        </w:rPr>
      </w:pPr>
      <w:r>
        <w:rPr>
          <w:i/>
          <w:noProof/>
          <w:color w:val="000000"/>
        </w:rPr>
        <w:t>2.2.2.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rsidR="00811B25" w:rsidRDefault="00811B25" w:rsidP="00811B25">
      <w:pPr>
        <w:jc w:val="both"/>
        <w:rPr>
          <w:i/>
          <w:noProof/>
          <w:color w:val="000000"/>
          <w:u w:val="single"/>
        </w:rPr>
      </w:pPr>
    </w:p>
    <w:p w:rsidR="00811B25" w:rsidRDefault="00811B25" w:rsidP="00811B25">
      <w:pPr>
        <w:jc w:val="both"/>
        <w:rPr>
          <w:color w:val="000000"/>
          <w:u w:val="single"/>
        </w:rPr>
      </w:pPr>
      <w:r>
        <w:rPr>
          <w:noProof/>
          <w:color w:val="000000"/>
          <w:u w:val="single"/>
        </w:rPr>
        <w:t>2.3. Заказчик обязан:</w:t>
      </w:r>
    </w:p>
    <w:p w:rsidR="00811B25" w:rsidRDefault="00811B25" w:rsidP="00811B25">
      <w:pPr>
        <w:jc w:val="both"/>
        <w:rPr>
          <w:color w:val="000000"/>
        </w:rPr>
      </w:pPr>
      <w:r>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811B25" w:rsidRDefault="00811B25" w:rsidP="00811B25">
      <w:pPr>
        <w:jc w:val="both"/>
        <w:rPr>
          <w:i/>
          <w:color w:val="000000"/>
          <w:spacing w:val="-9"/>
        </w:rPr>
      </w:pPr>
      <w:r>
        <w:rPr>
          <w:i/>
          <w:noProof/>
          <w:color w:val="000000"/>
        </w:rPr>
        <w:t xml:space="preserve">2.3.2. </w:t>
      </w:r>
      <w:r>
        <w:rPr>
          <w:i/>
          <w:color w:val="000000"/>
          <w:spacing w:val="-9"/>
        </w:rPr>
        <w:t xml:space="preserve">согласовать с Исполнителем ТЗ; </w:t>
      </w:r>
    </w:p>
    <w:p w:rsidR="00811B25" w:rsidRDefault="00811B25" w:rsidP="00811B25">
      <w:pPr>
        <w:shd w:val="clear" w:color="auto" w:fill="FFFFFF"/>
        <w:tabs>
          <w:tab w:val="left" w:pos="142"/>
        </w:tabs>
        <w:jc w:val="both"/>
        <w:rPr>
          <w:color w:val="000000"/>
          <w:spacing w:val="-9"/>
        </w:rPr>
      </w:pPr>
      <w:r>
        <w:rPr>
          <w:color w:val="000000"/>
          <w:spacing w:val="-9"/>
        </w:rPr>
        <w:t xml:space="preserve">2.3.3. принять результат Работ по настоящему Договору и уплатить предусмотренное Договором  вознаграждение; </w:t>
      </w:r>
    </w:p>
    <w:p w:rsidR="00811B25" w:rsidRDefault="00811B25" w:rsidP="00811B25">
      <w:pPr>
        <w:pStyle w:val="38"/>
        <w:tabs>
          <w:tab w:val="clear" w:pos="360"/>
          <w:tab w:val="clear" w:pos="567"/>
          <w:tab w:val="clear" w:pos="643"/>
          <w:tab w:val="clear" w:pos="720"/>
          <w:tab w:val="left" w:pos="708"/>
        </w:tabs>
        <w:ind w:left="0" w:firstLine="0"/>
      </w:pPr>
      <w:r>
        <w:rPr>
          <w:color w:val="000000"/>
          <w:spacing w:val="-2"/>
        </w:rPr>
        <w:t xml:space="preserve">2.3.5. </w:t>
      </w:r>
      <w:r>
        <w:t>передавать Исполнителю необходимую для выполнения Работ информацию и документацию.</w:t>
      </w:r>
    </w:p>
    <w:p w:rsidR="00811B25" w:rsidRDefault="00811B25" w:rsidP="00811B25">
      <w:pPr>
        <w:shd w:val="clear" w:color="auto" w:fill="FFFFFF"/>
        <w:tabs>
          <w:tab w:val="left" w:pos="168"/>
        </w:tabs>
        <w:jc w:val="both"/>
        <w:rPr>
          <w:color w:val="000000"/>
          <w:spacing w:val="-2"/>
          <w:u w:val="single"/>
        </w:rPr>
      </w:pPr>
      <w:r>
        <w:rPr>
          <w:color w:val="000000"/>
          <w:spacing w:val="-2"/>
          <w:u w:val="single"/>
        </w:rPr>
        <w:t>2.4. Заказчик вправе:</w:t>
      </w:r>
    </w:p>
    <w:p w:rsidR="00811B25" w:rsidRDefault="00811B25" w:rsidP="00811B25">
      <w:pPr>
        <w:jc w:val="both"/>
        <w:rPr>
          <w:i/>
          <w:noProof/>
          <w:color w:val="000000"/>
        </w:rPr>
      </w:pPr>
      <w:r>
        <w:rPr>
          <w:i/>
          <w:noProof/>
          <w:color w:val="000000"/>
        </w:rPr>
        <w:t>2.4.1. в процессе разработки Системы Заказчик вправе получать</w:t>
      </w:r>
      <w:r>
        <w:rPr>
          <w:i/>
          <w:color w:val="000000"/>
        </w:rPr>
        <w:t xml:space="preserve"> его </w:t>
      </w:r>
      <w:r>
        <w:rPr>
          <w:i/>
          <w:noProof/>
          <w:color w:val="000000"/>
        </w:rPr>
        <w:t>промежуточные версии  для контроля процесса её создания.</w:t>
      </w:r>
    </w:p>
    <w:p w:rsidR="00811B25" w:rsidRDefault="00811B25" w:rsidP="00811B25">
      <w:pPr>
        <w:jc w:val="both"/>
        <w:rPr>
          <w:color w:val="000000"/>
        </w:rPr>
      </w:pPr>
      <w:r>
        <w:rPr>
          <w:noProof/>
          <w:color w:val="000000"/>
        </w:rPr>
        <w:t>2.4.2. досрочно принять и оплатить результат выполненных Работ по разработке Системы  по настоящему Договору.</w:t>
      </w:r>
    </w:p>
    <w:p w:rsidR="00811B25" w:rsidRDefault="00811B25" w:rsidP="00811B25">
      <w:pPr>
        <w:jc w:val="both"/>
      </w:pPr>
    </w:p>
    <w:p w:rsidR="00811B25" w:rsidRDefault="00811B25" w:rsidP="00811B25">
      <w:pPr>
        <w:autoSpaceDE w:val="0"/>
        <w:autoSpaceDN w:val="0"/>
        <w:adjustRightInd w:val="0"/>
        <w:jc w:val="center"/>
        <w:rPr>
          <w:b/>
          <w:bCs/>
          <w:noProof/>
        </w:rPr>
      </w:pPr>
      <w:r>
        <w:rPr>
          <w:b/>
          <w:bCs/>
          <w:noProof/>
        </w:rPr>
        <w:t xml:space="preserve">3. Размер вознаграждения  и порядок расчетов  </w:t>
      </w:r>
    </w:p>
    <w:p w:rsidR="00811B25" w:rsidRDefault="00811B25" w:rsidP="00811B25">
      <w:pPr>
        <w:autoSpaceDE w:val="0"/>
        <w:autoSpaceDN w:val="0"/>
        <w:adjustRightInd w:val="0"/>
        <w:jc w:val="center"/>
      </w:pPr>
    </w:p>
    <w:p w:rsidR="00811B25" w:rsidRDefault="00811B25" w:rsidP="00811B25">
      <w:pPr>
        <w:jc w:val="both"/>
        <w:rPr>
          <w:noProof/>
          <w:color w:val="000000"/>
        </w:rPr>
      </w:pPr>
      <w:r>
        <w:rPr>
          <w:noProof/>
          <w:color w:val="000000"/>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811B25" w:rsidRDefault="00811B25" w:rsidP="00811B25">
      <w:pPr>
        <w:jc w:val="both"/>
        <w:rPr>
          <w:bCs/>
        </w:rPr>
      </w:pPr>
      <w:r>
        <w:rPr>
          <w:noProof/>
        </w:rPr>
        <w:t xml:space="preserve">3.2. </w:t>
      </w:r>
      <w:r>
        <w:t xml:space="preserve">Оплата Работ производится после подписания Сторонами Акта сдачи-приемки выполненных Работ на основании счета Исполнителя в течение __ (____) календарных дней с даты </w:t>
      </w:r>
      <w:r>
        <w:rPr>
          <w:bCs/>
        </w:rPr>
        <w:t>получения Заказчиком счета.</w:t>
      </w:r>
    </w:p>
    <w:p w:rsidR="00811B25" w:rsidRDefault="00811B25" w:rsidP="00811B25">
      <w:pPr>
        <w:jc w:val="both"/>
        <w:rPr>
          <w:bCs/>
          <w:i/>
        </w:rPr>
      </w:pPr>
      <w:r>
        <w:rPr>
          <w:bCs/>
          <w:i/>
        </w:rPr>
        <w:t>3.3. Заказчик обязуется оплатить Исполнителю Работы по настоящему Договору поэтапно, в течение</w:t>
      </w:r>
      <w:r>
        <w:rPr>
          <w:i/>
        </w:rPr>
        <w:t>__ (____) календарных дней</w:t>
      </w:r>
      <w:r>
        <w:rPr>
          <w:bCs/>
          <w:i/>
        </w:rPr>
        <w:t xml:space="preserve"> с даты подписания Сторонами акта сдачи-приёмки соответствующего этапа Работ на основании счета Исполнителя. </w:t>
      </w:r>
    </w:p>
    <w:p w:rsidR="00811B25" w:rsidRDefault="00811B25" w:rsidP="00811B25">
      <w:pPr>
        <w:outlineLvl w:val="0"/>
        <w:rPr>
          <w:b/>
        </w:rPr>
      </w:pPr>
    </w:p>
    <w:p w:rsidR="00811B25" w:rsidRDefault="00811B25" w:rsidP="00811B25">
      <w:pPr>
        <w:pStyle w:val="1"/>
        <w:numPr>
          <w:ilvl w:val="0"/>
          <w:numId w:val="0"/>
        </w:numPr>
        <w:spacing w:before="360" w:after="240"/>
        <w:rPr>
          <w:i/>
          <w:kern w:val="0"/>
          <w:sz w:val="24"/>
          <w:szCs w:val="24"/>
        </w:rPr>
      </w:pPr>
      <w:r>
        <w:rPr>
          <w:i/>
          <w:kern w:val="0"/>
          <w:sz w:val="24"/>
          <w:szCs w:val="24"/>
        </w:rPr>
        <w:t>4. Порядок сдачи и приемки Работ</w:t>
      </w:r>
    </w:p>
    <w:p w:rsidR="00811B25" w:rsidRDefault="00811B25" w:rsidP="00811B25">
      <w:r>
        <w:t xml:space="preserve">4.1.В течение 5 (пяти) календарных дней по завершении Работ  </w:t>
      </w:r>
      <w:r>
        <w:rPr>
          <w:i/>
        </w:rPr>
        <w:t>(этапа Работ)</w:t>
      </w:r>
      <w:r>
        <w:t xml:space="preserve"> Исполнитель </w:t>
      </w:r>
      <w:r>
        <w:rPr>
          <w:bCs/>
        </w:rPr>
        <w:t xml:space="preserve">представляет Заказчику Акт сдачи-приемки выполненных Работ и </w:t>
      </w:r>
      <w:r>
        <w:rPr>
          <w:i/>
        </w:rPr>
        <w:t>счет-фактуру</w:t>
      </w:r>
      <w:r>
        <w:rPr>
          <w:rStyle w:val="ab"/>
          <w:i/>
        </w:rPr>
        <w:footnoteReference w:id="2"/>
      </w:r>
      <w:r>
        <w:rPr>
          <w:bCs/>
        </w:rPr>
        <w:t>.</w:t>
      </w:r>
    </w:p>
    <w:p w:rsidR="00811B25" w:rsidRDefault="00811B25" w:rsidP="00811B25">
      <w:pPr>
        <w:jc w:val="both"/>
      </w:pPr>
      <w:r>
        <w:rPr>
          <w:bCs/>
        </w:rPr>
        <w:lastRenderedPageBreak/>
        <w:t>4.2. Заказчик</w:t>
      </w:r>
      <w:r>
        <w:t xml:space="preserve"> в течение 15 (пятнадцати) календарных дней со дня получения Акта сдачи-приемки выполненных Работ </w:t>
      </w:r>
      <w:r>
        <w:rPr>
          <w:i/>
        </w:rPr>
        <w:t>(этапа Работ)</w:t>
      </w:r>
      <w:r>
        <w:t xml:space="preserve"> направляет Исполнителю подписанный Акт сдачи-приемки выполненных Работ или мотивированный отказ от приемки Работ.</w:t>
      </w:r>
    </w:p>
    <w:p w:rsidR="00811B25" w:rsidRDefault="00811B25" w:rsidP="00811B25">
      <w:pPr>
        <w:jc w:val="both"/>
        <w:rPr>
          <w:bCs/>
        </w:rPr>
      </w:pPr>
      <w:r>
        <w:t xml:space="preserve">4.3. При наличии мотивированного отказа Заказчика от приемки Работ </w:t>
      </w:r>
      <w:r>
        <w:rPr>
          <w:i/>
        </w:rPr>
        <w:t xml:space="preserve">(этапа Работ) </w:t>
      </w:r>
      <w:r>
        <w:t xml:space="preserve">Сторонами </w:t>
      </w:r>
      <w:r>
        <w:rPr>
          <w:bCs/>
        </w:rPr>
        <w:t>составляется Акт с перечнем необходимых доработок и указанием сроков их выполнения.</w:t>
      </w:r>
    </w:p>
    <w:p w:rsidR="00811B25" w:rsidRDefault="00811B25" w:rsidP="00811B25">
      <w:pPr>
        <w:jc w:val="both"/>
      </w:pPr>
      <w:r>
        <w:rPr>
          <w:bCs/>
        </w:rPr>
        <w:t>4.4. В</w:t>
      </w:r>
      <w: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11B25" w:rsidRDefault="00811B25" w:rsidP="00811B25">
      <w:pPr>
        <w:pStyle w:val="27"/>
      </w:pPr>
      <w:r>
        <w:t>4.5. Заказчик имеет право досрочно принять и оплатить выполненные Исполнителем Работы.</w:t>
      </w:r>
    </w:p>
    <w:p w:rsidR="00811B25" w:rsidRDefault="00811B25" w:rsidP="00811B25">
      <w:pPr>
        <w:pStyle w:val="1"/>
        <w:numPr>
          <w:ilvl w:val="0"/>
          <w:numId w:val="0"/>
        </w:numPr>
        <w:spacing w:before="360" w:after="240"/>
        <w:rPr>
          <w:i/>
        </w:rPr>
      </w:pPr>
      <w:r>
        <w:rPr>
          <w:i/>
          <w:kern w:val="0"/>
          <w:sz w:val="24"/>
          <w:szCs w:val="24"/>
        </w:rPr>
        <w:t>5. Обстоятельства непреодолимой силы</w:t>
      </w:r>
    </w:p>
    <w:p w:rsidR="00811B25" w:rsidRDefault="00811B25" w:rsidP="00811B25">
      <w:pPr>
        <w:jc w:val="both"/>
        <w:rPr>
          <w:bCs/>
        </w:rPr>
      </w:pPr>
      <w:r>
        <w:t xml:space="preserve">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Pr>
          <w:bCs/>
        </w:rPr>
        <w:t>государственной власти.</w:t>
      </w:r>
    </w:p>
    <w:p w:rsidR="00811B25" w:rsidRDefault="00811B25" w:rsidP="00811B25">
      <w:pPr>
        <w:jc w:val="both"/>
      </w:pPr>
      <w:r>
        <w:rPr>
          <w:bCs/>
        </w:rPr>
        <w:t>5.2. Свидетельство, выданное торгово-промышленной палатой или иным компетентным органом,</w:t>
      </w:r>
      <w:r>
        <w:t xml:space="preserve"> является достаточным подтверждением наличия и продолжительности действия обстоятельств непреодолимой силы.</w:t>
      </w:r>
    </w:p>
    <w:p w:rsidR="00811B25" w:rsidRDefault="00811B25" w:rsidP="00811B25">
      <w:pPr>
        <w:jc w:val="both"/>
        <w:rPr>
          <w:bCs/>
        </w:rPr>
      </w:pPr>
      <w:r>
        <w:t xml:space="preserve">5.3. Сторона, которая не исполняет свои обязательства вследствие действия обстоятельств </w:t>
      </w:r>
      <w:r>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1B25" w:rsidRDefault="00811B25" w:rsidP="00811B25">
      <w:pPr>
        <w:jc w:val="both"/>
      </w:pPr>
      <w:r>
        <w:rPr>
          <w:bCs/>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w:t>
      </w:r>
      <w:r>
        <w:t>, установленном пунктом 8.3 настоящего Договора.</w:t>
      </w:r>
    </w:p>
    <w:p w:rsidR="00811B25" w:rsidRDefault="00811B25" w:rsidP="00811B25">
      <w:pPr>
        <w:jc w:val="both"/>
      </w:pPr>
    </w:p>
    <w:p w:rsidR="00811B25" w:rsidRDefault="00811B25" w:rsidP="00811B25">
      <w:pPr>
        <w:ind w:firstLine="1"/>
        <w:jc w:val="both"/>
        <w:rPr>
          <w:b/>
        </w:rPr>
      </w:pPr>
    </w:p>
    <w:p w:rsidR="00811B25" w:rsidRDefault="00811B25" w:rsidP="00811B25">
      <w:pPr>
        <w:ind w:firstLine="1"/>
        <w:jc w:val="center"/>
        <w:rPr>
          <w:b/>
        </w:rPr>
      </w:pPr>
      <w:r>
        <w:rPr>
          <w:b/>
        </w:rPr>
        <w:t>6. Ответственность Сторон</w:t>
      </w:r>
    </w:p>
    <w:p w:rsidR="00811B25" w:rsidRDefault="00811B25" w:rsidP="00811B25">
      <w:pPr>
        <w:ind w:firstLine="1"/>
        <w:jc w:val="center"/>
        <w:rPr>
          <w:b/>
        </w:rPr>
      </w:pPr>
    </w:p>
    <w:p w:rsidR="00811B25" w:rsidRDefault="00811B25" w:rsidP="00811B25">
      <w:pPr>
        <w:autoSpaceDE w:val="0"/>
        <w:autoSpaceDN w:val="0"/>
        <w:adjustRightInd w:val="0"/>
        <w:jc w:val="both"/>
      </w:pPr>
      <w: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11B25" w:rsidRDefault="00811B25" w:rsidP="00811B25">
      <w:pPr>
        <w:autoSpaceDE w:val="0"/>
        <w:autoSpaceDN w:val="0"/>
        <w:adjustRightInd w:val="0"/>
        <w:jc w:val="both"/>
      </w:pPr>
      <w:r>
        <w:t>6.2.Исполнитель несет ответственность перед Заказчиком за неисполнение или ненадлежащее исполнение обязательств третьими лицами.</w:t>
      </w:r>
    </w:p>
    <w:p w:rsidR="00811B25" w:rsidRDefault="00811B25" w:rsidP="00811B25">
      <w:pPr>
        <w:autoSpaceDE w:val="0"/>
        <w:autoSpaceDN w:val="0"/>
        <w:adjustRightInd w:val="0"/>
        <w:jc w:val="both"/>
      </w:pPr>
      <w:r>
        <w:t>6.3.Заказчик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811B25" w:rsidRDefault="00811B25" w:rsidP="00811B25">
      <w:pPr>
        <w:autoSpaceDE w:val="0"/>
        <w:autoSpaceDN w:val="0"/>
        <w:adjustRightInd w:val="0"/>
        <w:jc w:val="both"/>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811B25" w:rsidRDefault="00811B25" w:rsidP="00811B25">
      <w:pPr>
        <w:autoSpaceDE w:val="0"/>
        <w:autoSpaceDN w:val="0"/>
        <w:adjustRightInd w:val="0"/>
        <w:jc w:val="both"/>
        <w:rPr>
          <w:bCs/>
          <w:iCs/>
        </w:rPr>
      </w:pPr>
      <w:r>
        <w:t xml:space="preserve">6.4. В случае нарушения сроков выполнения Работ </w:t>
      </w:r>
      <w:r>
        <w:rPr>
          <w:i/>
        </w:rPr>
        <w:t>(этапа Работ)</w:t>
      </w:r>
      <w:r>
        <w:t xml:space="preserve"> Исполнителем Заказчик вправе требовать</w:t>
      </w:r>
      <w:r>
        <w:rPr>
          <w:bCs/>
          <w:iCs/>
        </w:rPr>
        <w:t xml:space="preserve"> уплаты неустойки Исполнителем в размере 0,05% от стоимости невыполненных  Работ </w:t>
      </w:r>
      <w:r>
        <w:rPr>
          <w:bCs/>
          <w:i/>
          <w:iCs/>
        </w:rPr>
        <w:t>(этапа Работ)</w:t>
      </w:r>
      <w:r>
        <w:rPr>
          <w:bCs/>
          <w:iCs/>
        </w:rPr>
        <w:t xml:space="preserve"> за каждый день просрочки, но не более общей цены </w:t>
      </w:r>
      <w:r>
        <w:rPr>
          <w:bCs/>
          <w:iCs/>
        </w:rPr>
        <w:lastRenderedPageBreak/>
        <w:t>настоящего Договора. Уплата неустойки не освобождает Исполнителя от выполнения лежащих на нем обязательств.</w:t>
      </w:r>
    </w:p>
    <w:p w:rsidR="00811B25" w:rsidRDefault="00811B25" w:rsidP="00811B25">
      <w:pPr>
        <w:jc w:val="both"/>
      </w:pPr>
      <w:r>
        <w:t xml:space="preserve">6.5.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w:t>
      </w:r>
      <w:r>
        <w:rPr>
          <w:i/>
        </w:rPr>
        <w:t>(этапа Работ).</w:t>
      </w:r>
    </w:p>
    <w:p w:rsidR="00811B25" w:rsidRDefault="00811B25" w:rsidP="00811B25">
      <w:pPr>
        <w:jc w:val="both"/>
      </w:pPr>
      <w:r>
        <w:t>6.6.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811B25" w:rsidRDefault="00811B25" w:rsidP="00811B25">
      <w:pPr>
        <w:jc w:val="both"/>
        <w:rPr>
          <w:b/>
        </w:rPr>
      </w:pPr>
    </w:p>
    <w:p w:rsidR="00811B25" w:rsidRDefault="00811B25" w:rsidP="00811B25">
      <w:pPr>
        <w:ind w:firstLine="1"/>
        <w:jc w:val="center"/>
        <w:rPr>
          <w:b/>
        </w:rPr>
      </w:pPr>
      <w:r>
        <w:rPr>
          <w:b/>
        </w:rPr>
        <w:t>7. Разрешение споров</w:t>
      </w:r>
    </w:p>
    <w:p w:rsidR="00811B25" w:rsidRDefault="00811B25" w:rsidP="00811B25">
      <w:pPr>
        <w:autoSpaceDE w:val="0"/>
        <w:autoSpaceDN w:val="0"/>
        <w:adjustRightInd w:val="0"/>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1B25" w:rsidRDefault="00811B25" w:rsidP="00811B25">
      <w:pPr>
        <w:autoSpaceDE w:val="0"/>
        <w:autoSpaceDN w:val="0"/>
        <w:adjustRightInd w:val="0"/>
        <w:jc w:val="both"/>
      </w:pPr>
      <w:r>
        <w:t>7.2.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811B25" w:rsidRDefault="00811B25" w:rsidP="00811B25">
      <w:pPr>
        <w:pStyle w:val="27"/>
        <w:tabs>
          <w:tab w:val="left" w:pos="708"/>
        </w:tabs>
      </w:pPr>
      <w:r>
        <w:t>7.3. В случае, если споры не урегулированы Сторонами с помощью переговоров и в претензионном порядке, то они передаются в Арбитражный суд г. Москвы.</w:t>
      </w:r>
    </w:p>
    <w:p w:rsidR="00811B25" w:rsidRDefault="00811B25" w:rsidP="00811B25">
      <w:pPr>
        <w:ind w:firstLine="1"/>
        <w:jc w:val="center"/>
        <w:rPr>
          <w:b/>
        </w:rPr>
      </w:pPr>
    </w:p>
    <w:p w:rsidR="00811B25" w:rsidRDefault="00811B25" w:rsidP="00811B25">
      <w:pPr>
        <w:ind w:firstLine="1"/>
        <w:jc w:val="center"/>
        <w:rPr>
          <w:b/>
        </w:rPr>
      </w:pPr>
      <w:r>
        <w:rPr>
          <w:b/>
        </w:rPr>
        <w:t xml:space="preserve">8. Порядок внесения изменений, </w:t>
      </w:r>
    </w:p>
    <w:p w:rsidR="00811B25" w:rsidRDefault="00811B25" w:rsidP="00811B25">
      <w:pPr>
        <w:ind w:firstLine="1"/>
        <w:jc w:val="center"/>
        <w:rPr>
          <w:b/>
        </w:rPr>
      </w:pPr>
      <w:r>
        <w:rPr>
          <w:b/>
        </w:rPr>
        <w:t>дополнений в Договор и его расторжения</w:t>
      </w:r>
    </w:p>
    <w:p w:rsidR="00811B25" w:rsidRDefault="00811B25" w:rsidP="00811B25">
      <w:pPr>
        <w:ind w:firstLine="1"/>
        <w:jc w:val="center"/>
        <w:rPr>
          <w:b/>
        </w:rPr>
      </w:pPr>
    </w:p>
    <w:p w:rsidR="00811B25" w:rsidRDefault="00811B25" w:rsidP="00811B25">
      <w:pPr>
        <w:autoSpaceDE w:val="0"/>
        <w:autoSpaceDN w:val="0"/>
        <w:adjustRightInd w:val="0"/>
        <w:jc w:val="both"/>
      </w:pPr>
      <w:r>
        <w:t>8.1. В настоящий Договор могут быть внесены изменения и дополнения, которые оформляются Дополнительными соглашениями к настоящему Договору.</w:t>
      </w:r>
    </w:p>
    <w:p w:rsidR="00811B25" w:rsidRDefault="00811B25" w:rsidP="00811B25">
      <w:pPr>
        <w:autoSpaceDE w:val="0"/>
        <w:autoSpaceDN w:val="0"/>
        <w:adjustRightInd w:val="0"/>
        <w:jc w:val="both"/>
      </w:pPr>
      <w:r>
        <w:t>8.2.Настоящий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11B25" w:rsidRDefault="00811B25" w:rsidP="00811B25">
      <w:pPr>
        <w:autoSpaceDE w:val="0"/>
        <w:autoSpaceDN w:val="0"/>
        <w:adjustRightInd w:val="0"/>
        <w:jc w:val="both"/>
        <w:rPr>
          <w:bCs/>
          <w:iCs/>
          <w:szCs w:val="20"/>
          <w:lang w:eastAsia="en-US"/>
        </w:rPr>
      </w:pPr>
      <w:r>
        <w:t>8.3. Заказчик, решивший расторгнуть настоящий Договор в одностороннем порядке, должен направить</w:t>
      </w:r>
      <w:r>
        <w:rPr>
          <w:b/>
          <w:bCs/>
          <w:i/>
          <w:iCs/>
          <w:szCs w:val="20"/>
          <w:lang w:eastAsia="en-US"/>
        </w:rPr>
        <w:t xml:space="preserve"> </w:t>
      </w:r>
      <w:r>
        <w:rPr>
          <w:bCs/>
          <w:iCs/>
          <w:szCs w:val="20"/>
          <w:lang w:eastAsia="en-US"/>
        </w:rPr>
        <w:t>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811B25" w:rsidRDefault="00811B25" w:rsidP="00811B25">
      <w:pPr>
        <w:pStyle w:val="27"/>
      </w:pPr>
      <w: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811B25" w:rsidRDefault="00811B25" w:rsidP="00811B25">
      <w:pPr>
        <w:ind w:firstLine="1"/>
        <w:jc w:val="center"/>
        <w:rPr>
          <w:b/>
        </w:rPr>
      </w:pPr>
      <w:r>
        <w:rPr>
          <w:b/>
        </w:rPr>
        <w:t>9. Срок действия Договора</w:t>
      </w:r>
    </w:p>
    <w:p w:rsidR="00811B25" w:rsidRDefault="00811B25" w:rsidP="00811B25">
      <w:pPr>
        <w:ind w:firstLine="1"/>
        <w:jc w:val="center"/>
        <w:rPr>
          <w:b/>
        </w:rPr>
      </w:pPr>
    </w:p>
    <w:p w:rsidR="00811B25" w:rsidRDefault="00811B25" w:rsidP="00811B25">
      <w:pPr>
        <w:pStyle w:val="27"/>
        <w:spacing w:after="0"/>
      </w:pPr>
      <w:r>
        <w:t xml:space="preserve">9.1. Настоящий Договор вступает в силу с даты его подписания Сторонами и действует до ______________________, а в части взаиморасчетов, до полного исполнения Сторонами               </w:t>
      </w:r>
      <w:r>
        <w:rPr>
          <w:i/>
          <w:iCs/>
          <w:vertAlign w:val="superscript"/>
        </w:rPr>
        <w:t>(например: 31 декабря 2013 года)</w:t>
      </w:r>
      <w:r>
        <w:t xml:space="preserve">          </w:t>
      </w:r>
    </w:p>
    <w:p w:rsidR="00811B25" w:rsidRDefault="00811B25" w:rsidP="00811B25">
      <w:pPr>
        <w:pStyle w:val="27"/>
        <w:spacing w:after="0"/>
      </w:pPr>
      <w:r>
        <w:t>своих обязательств.</w:t>
      </w:r>
    </w:p>
    <w:p w:rsidR="00811B25" w:rsidRDefault="00811B25" w:rsidP="00811B25">
      <w:pPr>
        <w:pStyle w:val="ConsNormal"/>
        <w:ind w:firstLine="851"/>
        <w:jc w:val="both"/>
        <w:rPr>
          <w:rFonts w:ascii="Times New Roman" w:hAnsi="Times New Roman" w:cs="Times New Roman"/>
          <w:sz w:val="24"/>
          <w:szCs w:val="24"/>
        </w:rPr>
      </w:pPr>
    </w:p>
    <w:p w:rsidR="00811B25" w:rsidRDefault="00811B25" w:rsidP="00811B25">
      <w:pPr>
        <w:ind w:firstLine="1"/>
        <w:jc w:val="center"/>
        <w:rPr>
          <w:b/>
        </w:rPr>
      </w:pPr>
      <w:r>
        <w:rPr>
          <w:b/>
        </w:rPr>
        <w:t>10. Конфиденциальность</w:t>
      </w:r>
    </w:p>
    <w:p w:rsidR="00811B25" w:rsidRDefault="00811B25" w:rsidP="00811B25">
      <w:pPr>
        <w:ind w:firstLine="1"/>
        <w:rPr>
          <w:b/>
        </w:rPr>
      </w:pPr>
    </w:p>
    <w:p w:rsidR="00811B25" w:rsidRDefault="00811B25" w:rsidP="00811B25">
      <w:pPr>
        <w:autoSpaceDE w:val="0"/>
        <w:autoSpaceDN w:val="0"/>
        <w:adjustRightInd w:val="0"/>
        <w:jc w:val="both"/>
      </w:pPr>
      <w:r>
        <w:t>10.1. Стороны обязаны сохранять конфиденциальность информации, полученной в ходе исполнения настоящего Договора.</w:t>
      </w:r>
    </w:p>
    <w:p w:rsidR="00811B25" w:rsidRDefault="00811B25" w:rsidP="00811B25">
      <w:pPr>
        <w:autoSpaceDE w:val="0"/>
        <w:autoSpaceDN w:val="0"/>
        <w:adjustRightInd w:val="0"/>
        <w:jc w:val="both"/>
      </w:pPr>
      <w:r>
        <w:lastRenderedPageBreak/>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11B25" w:rsidRDefault="00811B25" w:rsidP="00811B25">
      <w:pPr>
        <w:pStyle w:val="27"/>
      </w:pPr>
      <w: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11B25" w:rsidRDefault="00811B25" w:rsidP="00811B25">
      <w:pPr>
        <w:ind w:firstLine="1"/>
        <w:jc w:val="center"/>
        <w:rPr>
          <w:b/>
        </w:rPr>
      </w:pPr>
      <w:r>
        <w:rPr>
          <w:b/>
        </w:rPr>
        <w:t>11. Прочие условия</w:t>
      </w:r>
    </w:p>
    <w:p w:rsidR="00811B25" w:rsidRDefault="00811B25" w:rsidP="00811B25">
      <w:pPr>
        <w:rPr>
          <w:b/>
        </w:rPr>
      </w:pPr>
    </w:p>
    <w:p w:rsidR="00811B25" w:rsidRDefault="00811B25" w:rsidP="00811B25">
      <w:pPr>
        <w:autoSpaceDE w:val="0"/>
        <w:autoSpaceDN w:val="0"/>
        <w:adjustRightInd w:val="0"/>
        <w:jc w:val="both"/>
      </w:pPr>
      <w:r>
        <w:t>11.1. Права и обязанности по настоящему Договору могут быть переданы Исполнителем третьему лицу с письменного согласия Заказчика.</w:t>
      </w:r>
    </w:p>
    <w:p w:rsidR="00811B25" w:rsidRDefault="00811B25" w:rsidP="00811B25">
      <w:pPr>
        <w:autoSpaceDE w:val="0"/>
        <w:autoSpaceDN w:val="0"/>
        <w:adjustRightInd w:val="0"/>
        <w:jc w:val="both"/>
      </w:pPr>
      <w:r>
        <w:t>11.2.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811B25" w:rsidRDefault="00811B25" w:rsidP="00811B25">
      <w:pPr>
        <w:jc w:val="both"/>
        <w:rPr>
          <w:i/>
          <w:noProof/>
          <w:color w:val="000000"/>
        </w:rPr>
      </w:pPr>
      <w:r>
        <w:rPr>
          <w:i/>
          <w:noProof/>
          <w:color w:val="000000"/>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811B25" w:rsidRDefault="00811B25" w:rsidP="00811B25">
      <w:pPr>
        <w:autoSpaceDE w:val="0"/>
        <w:autoSpaceDN w:val="0"/>
        <w:adjustRightInd w:val="0"/>
        <w:jc w:val="both"/>
      </w:pPr>
      <w:r>
        <w:t>11.3.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811B25" w:rsidRDefault="00811B25" w:rsidP="00811B25">
      <w:pPr>
        <w:autoSpaceDE w:val="0"/>
        <w:autoSpaceDN w:val="0"/>
        <w:adjustRightInd w:val="0"/>
        <w:jc w:val="both"/>
      </w:pPr>
      <w:r>
        <w:t>11.4. Все приложения к настоящему Договору являются его неотъемлемыми частями.</w:t>
      </w:r>
    </w:p>
    <w:p w:rsidR="00811B25" w:rsidRDefault="00811B25" w:rsidP="00811B25">
      <w:pPr>
        <w:autoSpaceDE w:val="0"/>
        <w:autoSpaceDN w:val="0"/>
        <w:adjustRightInd w:val="0"/>
        <w:jc w:val="both"/>
      </w:pPr>
      <w:r>
        <w:t>11.5. Настоящий Договор составлен в двух экземплярах, имеющих одинаковую силу, по одному для каждой из Сторон.</w:t>
      </w:r>
    </w:p>
    <w:p w:rsidR="00811B25" w:rsidRDefault="00811B25" w:rsidP="00811B25">
      <w:pPr>
        <w:autoSpaceDE w:val="0"/>
        <w:autoSpaceDN w:val="0"/>
        <w:adjustRightInd w:val="0"/>
        <w:jc w:val="both"/>
      </w:pPr>
      <w:r>
        <w:t>11.6. К настоящему Договору прилагаются:</w:t>
      </w:r>
    </w:p>
    <w:p w:rsidR="00811B25" w:rsidRDefault="00811B25" w:rsidP="00811B25">
      <w:pPr>
        <w:autoSpaceDE w:val="0"/>
        <w:autoSpaceDN w:val="0"/>
        <w:adjustRightInd w:val="0"/>
        <w:jc w:val="both"/>
      </w:pPr>
      <w:r>
        <w:t>11.6.1. Техническое задание – Приложение №1;</w:t>
      </w:r>
    </w:p>
    <w:p w:rsidR="00811B25" w:rsidRDefault="00811B25" w:rsidP="00811B25">
      <w:pPr>
        <w:autoSpaceDE w:val="0"/>
        <w:autoSpaceDN w:val="0"/>
        <w:adjustRightInd w:val="0"/>
        <w:jc w:val="both"/>
      </w:pPr>
      <w:r>
        <w:t>11.6.2. Календарный план - Приложение №2;</w:t>
      </w:r>
    </w:p>
    <w:p w:rsidR="00811B25" w:rsidRDefault="00811B25" w:rsidP="00811B25">
      <w:pPr>
        <w:autoSpaceDE w:val="0"/>
        <w:autoSpaceDN w:val="0"/>
        <w:adjustRightInd w:val="0"/>
        <w:jc w:val="both"/>
      </w:pPr>
      <w:r>
        <w:t>11.6.3. Протокол согласования договорной цены  - Приложение №3.</w:t>
      </w:r>
    </w:p>
    <w:p w:rsidR="00811B25" w:rsidRDefault="00811B25" w:rsidP="00811B25">
      <w:pPr>
        <w:autoSpaceDE w:val="0"/>
        <w:autoSpaceDN w:val="0"/>
        <w:adjustRightInd w:val="0"/>
        <w:jc w:val="both"/>
      </w:pPr>
    </w:p>
    <w:p w:rsidR="00811B25" w:rsidRDefault="00811B25" w:rsidP="00811B25">
      <w:pPr>
        <w:pStyle w:val="27"/>
        <w:tabs>
          <w:tab w:val="left" w:pos="708"/>
        </w:tabs>
        <w:spacing w:after="0"/>
        <w:ind w:right="57"/>
        <w:rPr>
          <w:b/>
        </w:rPr>
      </w:pPr>
    </w:p>
    <w:p w:rsidR="00811B25" w:rsidRDefault="00811B25" w:rsidP="00811B25">
      <w:pPr>
        <w:pStyle w:val="Normal1"/>
        <w:rPr>
          <w:b/>
          <w:sz w:val="24"/>
          <w:szCs w:val="24"/>
        </w:rPr>
      </w:pPr>
      <w:r>
        <w:rPr>
          <w:b/>
          <w:sz w:val="24"/>
          <w:szCs w:val="24"/>
        </w:rPr>
        <w:t xml:space="preserve">                                               12.Адреса, банковские реквизиты и подписи Сторон:</w:t>
      </w:r>
    </w:p>
    <w:p w:rsidR="00811B25" w:rsidRDefault="00811B25" w:rsidP="00811B25">
      <w:pPr>
        <w:pStyle w:val="Normal1"/>
        <w:rPr>
          <w:b/>
          <w:sz w:val="24"/>
          <w:szCs w:val="24"/>
        </w:rPr>
      </w:pPr>
    </w:p>
    <w:tbl>
      <w:tblPr>
        <w:tblW w:w="5200" w:type="pct"/>
        <w:tblLook w:val="04A0"/>
      </w:tblPr>
      <w:tblGrid>
        <w:gridCol w:w="4970"/>
        <w:gridCol w:w="5278"/>
      </w:tblGrid>
      <w:tr w:rsidR="00811B25" w:rsidTr="0098193D">
        <w:trPr>
          <w:trHeight w:val="3379"/>
        </w:trPr>
        <w:tc>
          <w:tcPr>
            <w:tcW w:w="2425" w:type="pct"/>
          </w:tcPr>
          <w:p w:rsidR="00811B25" w:rsidRDefault="00811B25" w:rsidP="0098193D">
            <w:pPr>
              <w:pStyle w:val="aff"/>
              <w:rPr>
                <w:sz w:val="24"/>
                <w:szCs w:val="24"/>
              </w:rPr>
            </w:pPr>
            <w:r>
              <w:rPr>
                <w:b/>
                <w:sz w:val="24"/>
                <w:szCs w:val="24"/>
              </w:rPr>
              <w:t>Заказчик:</w:t>
            </w:r>
            <w:r>
              <w:rPr>
                <w:b/>
              </w:rPr>
              <w:t xml:space="preserve"> </w:t>
            </w:r>
            <w:r>
              <w:rPr>
                <w:sz w:val="24"/>
                <w:szCs w:val="24"/>
              </w:rPr>
              <w:t>Открытое акционерное общество «Центр по перевозке грузов в контейнерах «ТрансКонтейнер»</w:t>
            </w:r>
          </w:p>
          <w:p w:rsidR="00811B25" w:rsidRDefault="00811B25" w:rsidP="0098193D">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811B25" w:rsidRDefault="00811B25" w:rsidP="0098193D">
            <w:pPr>
              <w:shd w:val="clear" w:color="auto" w:fill="FFFFFF"/>
              <w:jc w:val="both"/>
            </w:pPr>
            <w:r>
              <w:rPr>
                <w:color w:val="000000"/>
                <w:spacing w:val="5"/>
              </w:rPr>
              <w:t xml:space="preserve">Фактический адрес: </w:t>
            </w:r>
            <w:r>
              <w:t>125047, г. Москва, Оружейный переулок д.19</w:t>
            </w:r>
          </w:p>
          <w:p w:rsidR="00811B25" w:rsidRDefault="00811B25" w:rsidP="0098193D">
            <w:pPr>
              <w:jc w:val="both"/>
            </w:pPr>
            <w:r>
              <w:t xml:space="preserve">Почтовый адрес: </w:t>
            </w:r>
            <w:r>
              <w:rPr>
                <w:color w:val="000000"/>
                <w:spacing w:val="5"/>
              </w:rPr>
              <w:t>125047, г. Москва, Оружейный пер., д.19</w:t>
            </w:r>
          </w:p>
          <w:p w:rsidR="00811B25" w:rsidRDefault="00811B25" w:rsidP="0098193D">
            <w:pPr>
              <w:jc w:val="both"/>
            </w:pPr>
            <w:r>
              <w:rPr>
                <w:color w:val="000000"/>
                <w:spacing w:val="5"/>
              </w:rPr>
              <w:t xml:space="preserve">ИНН 7708591995, ОКПО 94421386, </w:t>
            </w:r>
            <w:r>
              <w:t xml:space="preserve">КПП 997650001, </w:t>
            </w:r>
          </w:p>
          <w:p w:rsidR="00811B25" w:rsidRDefault="00811B25" w:rsidP="0098193D">
            <w:pPr>
              <w:jc w:val="both"/>
            </w:pPr>
            <w:r>
              <w:t xml:space="preserve">Р/с 40702810200030004399 в ОАО Банк ВТБ </w:t>
            </w:r>
          </w:p>
          <w:p w:rsidR="00811B25" w:rsidRDefault="00811B25" w:rsidP="0098193D">
            <w:pPr>
              <w:jc w:val="both"/>
            </w:pPr>
            <w:r>
              <w:t>БИК 044525187</w:t>
            </w:r>
          </w:p>
          <w:p w:rsidR="00811B25" w:rsidRDefault="00811B25" w:rsidP="0098193D">
            <w:pPr>
              <w:pStyle w:val="aff"/>
              <w:rPr>
                <w:sz w:val="24"/>
                <w:szCs w:val="24"/>
              </w:rPr>
            </w:pPr>
            <w:r>
              <w:rPr>
                <w:sz w:val="24"/>
                <w:szCs w:val="24"/>
              </w:rPr>
              <w:t xml:space="preserve">К/с 30101810700000000187 в ОПЕРУ Московского ГТУ Банка России, </w:t>
            </w:r>
          </w:p>
          <w:p w:rsidR="00811B25" w:rsidRDefault="00811B25" w:rsidP="0098193D">
            <w:pPr>
              <w:shd w:val="clear" w:color="auto" w:fill="FFFFFF"/>
              <w:jc w:val="both"/>
              <w:rPr>
                <w:color w:val="000000"/>
                <w:spacing w:val="5"/>
              </w:rPr>
            </w:pPr>
            <w:r>
              <w:rPr>
                <w:color w:val="000000"/>
                <w:spacing w:val="5"/>
              </w:rPr>
              <w:t>тел. (495) 788-17-17, факс (499) 262-75-78</w:t>
            </w:r>
          </w:p>
          <w:p w:rsidR="00811B25" w:rsidRDefault="00811B25" w:rsidP="0098193D">
            <w:pPr>
              <w:pStyle w:val="aff"/>
              <w:ind w:right="-144"/>
              <w:rPr>
                <w:sz w:val="24"/>
                <w:szCs w:val="24"/>
                <w:lang w:val="en-US"/>
              </w:rPr>
            </w:pPr>
            <w:r>
              <w:rPr>
                <w:sz w:val="24"/>
                <w:szCs w:val="24"/>
                <w:lang w:val="en-US"/>
              </w:rPr>
              <w:t xml:space="preserve">E-mail: </w:t>
            </w:r>
            <w:hyperlink r:id="rId23" w:history="1">
              <w:r>
                <w:rPr>
                  <w:rStyle w:val="a9"/>
                  <w:sz w:val="24"/>
                  <w:szCs w:val="24"/>
                  <w:lang w:val="en-US"/>
                </w:rPr>
                <w:t>trcont@trcont.ru</w:t>
              </w:r>
            </w:hyperlink>
          </w:p>
          <w:p w:rsidR="00811B25" w:rsidRDefault="00811B25" w:rsidP="0098193D"/>
        </w:tc>
        <w:tc>
          <w:tcPr>
            <w:tcW w:w="2575" w:type="pct"/>
          </w:tcPr>
          <w:p w:rsidR="00811B25" w:rsidRDefault="00811B25" w:rsidP="0098193D">
            <w:pPr>
              <w:pStyle w:val="aff"/>
              <w:rPr>
                <w:sz w:val="24"/>
                <w:szCs w:val="24"/>
              </w:rPr>
            </w:pPr>
            <w:r>
              <w:rPr>
                <w:b/>
                <w:sz w:val="24"/>
                <w:szCs w:val="24"/>
              </w:rPr>
              <w:t xml:space="preserve">Исполнитель: </w:t>
            </w:r>
            <w:r>
              <w:rPr>
                <w:sz w:val="24"/>
                <w:szCs w:val="24"/>
              </w:rPr>
              <w:t>_______________________________________</w:t>
            </w:r>
          </w:p>
          <w:p w:rsidR="00811B25" w:rsidRDefault="00811B25" w:rsidP="0098193D">
            <w:pPr>
              <w:pStyle w:val="aff"/>
              <w:rPr>
                <w:sz w:val="24"/>
                <w:szCs w:val="24"/>
              </w:rPr>
            </w:pPr>
            <w:r>
              <w:rPr>
                <w:color w:val="000000"/>
                <w:spacing w:val="5"/>
                <w:sz w:val="24"/>
                <w:szCs w:val="24"/>
              </w:rPr>
              <w:t>Место нахождения:</w:t>
            </w:r>
            <w:r>
              <w:rPr>
                <w:sz w:val="24"/>
                <w:szCs w:val="24"/>
              </w:rPr>
              <w:t xml:space="preserve"> _______________________________________</w:t>
            </w:r>
          </w:p>
          <w:p w:rsidR="00811B25" w:rsidRDefault="00811B25" w:rsidP="0098193D">
            <w:pPr>
              <w:pStyle w:val="aff"/>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811B25" w:rsidRDefault="00811B25" w:rsidP="0098193D">
            <w:pPr>
              <w:pStyle w:val="aff"/>
              <w:rPr>
                <w:sz w:val="24"/>
                <w:szCs w:val="24"/>
              </w:rPr>
            </w:pPr>
            <w:r>
              <w:rPr>
                <w:sz w:val="24"/>
                <w:szCs w:val="24"/>
              </w:rPr>
              <w:t xml:space="preserve">ОГРН_______________ИНН ______________, ОКПО ______________, </w:t>
            </w:r>
          </w:p>
          <w:p w:rsidR="00811B25" w:rsidRDefault="00811B25" w:rsidP="0098193D">
            <w:pPr>
              <w:pStyle w:val="aff"/>
              <w:rPr>
                <w:i/>
                <w:sz w:val="24"/>
                <w:szCs w:val="24"/>
              </w:rPr>
            </w:pPr>
            <w:r>
              <w:rPr>
                <w:sz w:val="24"/>
                <w:szCs w:val="24"/>
              </w:rPr>
              <w:t xml:space="preserve">КПП ______________ , </w:t>
            </w:r>
          </w:p>
          <w:p w:rsidR="00811B25" w:rsidRDefault="00811B25" w:rsidP="0098193D">
            <w:pPr>
              <w:pStyle w:val="afc"/>
              <w:rPr>
                <w:i/>
                <w:iCs/>
                <w:sz w:val="24"/>
              </w:rPr>
            </w:pPr>
            <w:r>
              <w:rPr>
                <w:i/>
                <w:iCs/>
                <w:sz w:val="24"/>
              </w:rPr>
              <w:t xml:space="preserve">р/счет  ______________________ в  ____________________,            к/счет _______________________ в  ___________________________, БИК _______________, </w:t>
            </w:r>
          </w:p>
          <w:p w:rsidR="00811B25" w:rsidRDefault="00811B25" w:rsidP="0098193D">
            <w:pPr>
              <w:pStyle w:val="aff"/>
              <w:rPr>
                <w:sz w:val="24"/>
                <w:szCs w:val="24"/>
              </w:rPr>
            </w:pPr>
            <w:r>
              <w:rPr>
                <w:iCs/>
                <w:sz w:val="24"/>
                <w:szCs w:val="24"/>
              </w:rPr>
              <w:t>тел.</w:t>
            </w:r>
            <w:r>
              <w:rPr>
                <w:i/>
                <w:sz w:val="24"/>
                <w:szCs w:val="24"/>
              </w:rPr>
              <w:t xml:space="preserve"> ________</w:t>
            </w:r>
            <w:r>
              <w:rPr>
                <w:sz w:val="24"/>
                <w:szCs w:val="24"/>
              </w:rPr>
              <w:t>, факс _____________,</w:t>
            </w:r>
          </w:p>
          <w:p w:rsidR="00811B25" w:rsidRDefault="00811B25" w:rsidP="0098193D">
            <w:pPr>
              <w:pStyle w:val="aff"/>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811B25" w:rsidRDefault="00811B25" w:rsidP="0098193D">
            <w:pPr>
              <w:pStyle w:val="af4"/>
              <w:jc w:val="both"/>
              <w:rPr>
                <w:sz w:val="24"/>
                <w:szCs w:val="24"/>
              </w:rPr>
            </w:pPr>
          </w:p>
        </w:tc>
      </w:tr>
      <w:tr w:rsidR="00E813BB" w:rsidTr="006B2C93">
        <w:trPr>
          <w:trHeight w:val="3379"/>
        </w:trPr>
        <w:tc>
          <w:tcPr>
            <w:tcW w:w="2425" w:type="pct"/>
          </w:tcPr>
          <w:p w:rsidR="00E813BB" w:rsidRDefault="00E813BB" w:rsidP="0098193D"/>
          <w:p w:rsidR="00E813BB" w:rsidRDefault="00E813BB" w:rsidP="0098193D">
            <w:r>
              <w:t>Заказчик:</w:t>
            </w:r>
          </w:p>
          <w:p w:rsidR="00E813BB" w:rsidRDefault="00E813BB" w:rsidP="0098193D"/>
          <w:p w:rsidR="00E813BB" w:rsidRDefault="00E813BB" w:rsidP="0098193D"/>
          <w:p w:rsidR="00E813BB" w:rsidRDefault="00E813BB" w:rsidP="0098193D"/>
          <w:p w:rsidR="00E813BB" w:rsidRDefault="00E813BB" w:rsidP="0098193D">
            <w:r>
              <w:t>________    ______________</w:t>
            </w:r>
          </w:p>
          <w:p w:rsidR="00E813BB" w:rsidRDefault="00E813BB" w:rsidP="0098193D">
            <w:r>
              <w:t xml:space="preserve">(подпись)                    (Ф.И.О.)                                                                       </w:t>
            </w:r>
          </w:p>
        </w:tc>
        <w:tc>
          <w:tcPr>
            <w:tcW w:w="2575" w:type="pct"/>
          </w:tcPr>
          <w:p w:rsidR="00E813BB" w:rsidRDefault="00E813BB" w:rsidP="0098193D"/>
          <w:p w:rsidR="00E813BB" w:rsidRDefault="00E813BB" w:rsidP="0098193D">
            <w:pPr>
              <w:pStyle w:val="aff"/>
              <w:rPr>
                <w:sz w:val="24"/>
                <w:szCs w:val="24"/>
              </w:rPr>
            </w:pPr>
            <w:r>
              <w:rPr>
                <w:sz w:val="24"/>
                <w:szCs w:val="24"/>
              </w:rPr>
              <w:t>Исполнитель:</w:t>
            </w:r>
          </w:p>
          <w:p w:rsidR="00E813BB" w:rsidRDefault="00E813BB" w:rsidP="0098193D">
            <w:pPr>
              <w:pStyle w:val="aff"/>
              <w:rPr>
                <w:sz w:val="24"/>
                <w:szCs w:val="24"/>
              </w:rPr>
            </w:pPr>
          </w:p>
          <w:p w:rsidR="00E813BB" w:rsidRDefault="00E813BB" w:rsidP="0098193D">
            <w:pPr>
              <w:pStyle w:val="aff"/>
              <w:rPr>
                <w:sz w:val="24"/>
                <w:szCs w:val="24"/>
              </w:rPr>
            </w:pPr>
            <w:r>
              <w:rPr>
                <w:sz w:val="24"/>
                <w:szCs w:val="24"/>
              </w:rPr>
              <w:t>________    ______________</w:t>
            </w:r>
          </w:p>
          <w:p w:rsidR="00E813BB" w:rsidRDefault="00E813BB" w:rsidP="0098193D">
            <w:pPr>
              <w:pStyle w:val="aff"/>
              <w:rPr>
                <w:sz w:val="24"/>
              </w:rPr>
            </w:pPr>
            <w:r>
              <w:rPr>
                <w:sz w:val="24"/>
                <w:szCs w:val="24"/>
              </w:rPr>
              <w:t xml:space="preserve">(подпись)                        (Ф.И.О.)                                                                         </w:t>
            </w:r>
          </w:p>
        </w:tc>
      </w:tr>
    </w:tbl>
    <w:p w:rsidR="00811B25" w:rsidRDefault="00811B25" w:rsidP="00811B25">
      <w:pPr>
        <w:pStyle w:val="afffb"/>
        <w:ind w:firstLine="567"/>
        <w:jc w:val="right"/>
        <w:rPr>
          <w:b/>
          <w:i/>
          <w:sz w:val="24"/>
          <w:szCs w:val="24"/>
        </w:rPr>
      </w:pPr>
      <w:r>
        <w:br w:type="page"/>
      </w:r>
    </w:p>
    <w:p w:rsidR="00811B25" w:rsidRDefault="00811B25" w:rsidP="00811B25">
      <w:pPr>
        <w:jc w:val="right"/>
      </w:pPr>
      <w:r>
        <w:lastRenderedPageBreak/>
        <w:t>Приложение № 2</w:t>
      </w:r>
    </w:p>
    <w:p w:rsidR="00811B25" w:rsidRDefault="00811B25" w:rsidP="00811B25">
      <w:pPr>
        <w:jc w:val="right"/>
      </w:pPr>
      <w:r>
        <w:t>к Договору № ТКд/__/__/_____________ от «____»_________ 2012 г.</w:t>
      </w:r>
    </w:p>
    <w:p w:rsidR="00811B25" w:rsidRDefault="00811B25" w:rsidP="00811B25">
      <w:pPr>
        <w:jc w:val="both"/>
      </w:pPr>
    </w:p>
    <w:p w:rsidR="00811B25" w:rsidRDefault="00811B25" w:rsidP="00811B25">
      <w:pPr>
        <w:jc w:val="both"/>
      </w:pPr>
    </w:p>
    <w:p w:rsidR="00811B25" w:rsidRDefault="00811B25" w:rsidP="00811B25">
      <w:pPr>
        <w:jc w:val="both"/>
      </w:pPr>
    </w:p>
    <w:p w:rsidR="00811B25" w:rsidRDefault="00811B25" w:rsidP="00811B25">
      <w:pPr>
        <w:jc w:val="both"/>
      </w:pPr>
    </w:p>
    <w:p w:rsidR="00811B25" w:rsidRDefault="00811B25" w:rsidP="00811B25">
      <w:pPr>
        <w:jc w:val="center"/>
        <w:outlineLvl w:val="0"/>
        <w:rPr>
          <w:b/>
        </w:rPr>
      </w:pPr>
      <w:r>
        <w:rPr>
          <w:b/>
        </w:rPr>
        <w:t xml:space="preserve">Календарный план </w:t>
      </w:r>
    </w:p>
    <w:p w:rsidR="00811B25" w:rsidRDefault="00811B25" w:rsidP="00811B25">
      <w:pPr>
        <w:jc w:val="both"/>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537"/>
        <w:gridCol w:w="2285"/>
        <w:gridCol w:w="806"/>
        <w:gridCol w:w="850"/>
        <w:gridCol w:w="2977"/>
      </w:tblGrid>
      <w:tr w:rsidR="00811B25" w:rsidTr="0098193D">
        <w:trPr>
          <w:cantSplit/>
          <w:trHeight w:val="1591"/>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811B25" w:rsidRDefault="00811B25" w:rsidP="0098193D">
            <w:pPr>
              <w:jc w:val="center"/>
              <w:rPr>
                <w:b/>
                <w:bCs/>
              </w:rPr>
            </w:pPr>
            <w:r>
              <w:rPr>
                <w:b/>
              </w:rPr>
              <w:t>№</w:t>
            </w:r>
          </w:p>
          <w:p w:rsidR="00811B25" w:rsidRDefault="00811B25" w:rsidP="0098193D">
            <w:pPr>
              <w:jc w:val="center"/>
              <w:rPr>
                <w:b/>
              </w:rPr>
            </w:pPr>
            <w:r>
              <w:rPr>
                <w:b/>
              </w:rPr>
              <w:t>п/п</w:t>
            </w:r>
          </w:p>
        </w:tc>
        <w:tc>
          <w:tcPr>
            <w:tcW w:w="2537" w:type="dxa"/>
            <w:tcBorders>
              <w:top w:val="single" w:sz="4" w:space="0" w:color="auto"/>
              <w:left w:val="single" w:sz="4" w:space="0" w:color="auto"/>
              <w:bottom w:val="single" w:sz="4" w:space="0" w:color="auto"/>
              <w:right w:val="single" w:sz="4" w:space="0" w:color="auto"/>
            </w:tcBorders>
            <w:vAlign w:val="center"/>
            <w:hideMark/>
          </w:tcPr>
          <w:p w:rsidR="00811B25" w:rsidRDefault="00811B25" w:rsidP="0098193D">
            <w:pPr>
              <w:jc w:val="center"/>
              <w:rPr>
                <w:b/>
              </w:rPr>
            </w:pPr>
            <w:r>
              <w:rPr>
                <w:b/>
                <w:bCs/>
              </w:rPr>
              <w:t xml:space="preserve">Наименование Работ </w:t>
            </w:r>
            <w:r>
              <w:rPr>
                <w:bCs/>
                <w:i/>
              </w:rPr>
              <w:t>(этапов Работ)</w:t>
            </w:r>
          </w:p>
        </w:tc>
        <w:tc>
          <w:tcPr>
            <w:tcW w:w="2285" w:type="dxa"/>
            <w:tcBorders>
              <w:top w:val="single" w:sz="4" w:space="0" w:color="auto"/>
              <w:left w:val="single" w:sz="4" w:space="0" w:color="auto"/>
              <w:bottom w:val="single" w:sz="4" w:space="0" w:color="auto"/>
              <w:right w:val="single" w:sz="4" w:space="0" w:color="auto"/>
            </w:tcBorders>
            <w:vAlign w:val="center"/>
            <w:hideMark/>
          </w:tcPr>
          <w:p w:rsidR="00811B25" w:rsidRDefault="00811B25" w:rsidP="0098193D">
            <w:pPr>
              <w:jc w:val="center"/>
              <w:rPr>
                <w:b/>
              </w:rPr>
            </w:pPr>
            <w:r>
              <w:rPr>
                <w:b/>
                <w:bCs/>
              </w:rPr>
              <w:t xml:space="preserve">Срок выполнения Работ </w:t>
            </w:r>
            <w:r>
              <w:rPr>
                <w:bCs/>
                <w:i/>
              </w:rPr>
              <w:t>(этапов Работ)</w:t>
            </w:r>
          </w:p>
        </w:tc>
        <w:tc>
          <w:tcPr>
            <w:tcW w:w="806" w:type="dxa"/>
            <w:tcBorders>
              <w:top w:val="single" w:sz="4" w:space="0" w:color="auto"/>
              <w:left w:val="single" w:sz="4" w:space="0" w:color="auto"/>
              <w:bottom w:val="single" w:sz="4" w:space="0" w:color="auto"/>
              <w:right w:val="single" w:sz="4" w:space="0" w:color="auto"/>
            </w:tcBorders>
            <w:textDirection w:val="btLr"/>
            <w:vAlign w:val="center"/>
            <w:hideMark/>
          </w:tcPr>
          <w:p w:rsidR="00811B25" w:rsidRDefault="00811B25" w:rsidP="0098193D">
            <w:pPr>
              <w:ind w:left="113" w:right="113"/>
              <w:jc w:val="center"/>
              <w:rPr>
                <w:b/>
              </w:rPr>
            </w:pPr>
            <w:r>
              <w:rPr>
                <w:b/>
                <w:bCs/>
              </w:rPr>
              <w:t>Стоимость,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B25" w:rsidRDefault="00811B25" w:rsidP="0098193D">
            <w:pPr>
              <w:jc w:val="center"/>
              <w:rPr>
                <w:b/>
                <w:bCs/>
              </w:rPr>
            </w:pPr>
            <w:r>
              <w:rPr>
                <w:b/>
                <w:bCs/>
              </w:rPr>
              <w:t>В том числе НДС 18%, руб.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1B25" w:rsidRDefault="00811B25" w:rsidP="0098193D">
            <w:pPr>
              <w:jc w:val="center"/>
              <w:rPr>
                <w:bCs/>
                <w:i/>
              </w:rPr>
            </w:pPr>
            <w:r>
              <w:rPr>
                <w:b/>
                <w:bCs/>
              </w:rPr>
              <w:t xml:space="preserve">Форма предоставления результатов Работ </w:t>
            </w:r>
            <w:r>
              <w:rPr>
                <w:bCs/>
                <w:i/>
              </w:rPr>
              <w:t>(этапов Работ)</w:t>
            </w:r>
          </w:p>
          <w:p w:rsidR="00811B25" w:rsidRDefault="00811B25" w:rsidP="0098193D">
            <w:pPr>
              <w:jc w:val="center"/>
              <w:rPr>
                <w:b/>
                <w:bCs/>
              </w:rPr>
            </w:pPr>
            <w:r>
              <w:rPr>
                <w:bCs/>
                <w:i/>
              </w:rPr>
              <w:t>Отчетные документы</w:t>
            </w:r>
          </w:p>
        </w:tc>
      </w:tr>
      <w:tr w:rsidR="00811B25" w:rsidTr="0098193D">
        <w:trPr>
          <w:cantSplit/>
          <w:trHeight w:val="1134"/>
        </w:trPr>
        <w:tc>
          <w:tcPr>
            <w:tcW w:w="576" w:type="dxa"/>
            <w:tcBorders>
              <w:top w:val="single" w:sz="4" w:space="0" w:color="auto"/>
              <w:left w:val="single" w:sz="4" w:space="0" w:color="auto"/>
              <w:bottom w:val="single" w:sz="4" w:space="0" w:color="auto"/>
              <w:right w:val="single" w:sz="4" w:space="0" w:color="auto"/>
            </w:tcBorders>
            <w:vAlign w:val="center"/>
            <w:hideMark/>
          </w:tcPr>
          <w:p w:rsidR="00811B25" w:rsidRDefault="00811B25" w:rsidP="0098193D">
            <w:pPr>
              <w:rPr>
                <w:b/>
              </w:rPr>
            </w:pPr>
            <w:r>
              <w:rPr>
                <w:b/>
              </w:rPr>
              <w:t>1</w:t>
            </w:r>
            <w:r>
              <w:rPr>
                <w:b/>
                <w:bCs/>
              </w:rPr>
              <w:t>.</w:t>
            </w:r>
          </w:p>
        </w:tc>
        <w:tc>
          <w:tcPr>
            <w:tcW w:w="2537" w:type="dxa"/>
            <w:tcBorders>
              <w:top w:val="single" w:sz="4" w:space="0" w:color="auto"/>
              <w:left w:val="single" w:sz="4" w:space="0" w:color="auto"/>
              <w:bottom w:val="single" w:sz="4" w:space="0" w:color="auto"/>
              <w:right w:val="single" w:sz="4" w:space="0" w:color="auto"/>
            </w:tcBorders>
            <w:vAlign w:val="center"/>
          </w:tcPr>
          <w:p w:rsidR="00811B25" w:rsidRDefault="00811B25" w:rsidP="0098193D">
            <w:pPr>
              <w:jc w:val="center"/>
              <w:rPr>
                <w:b/>
              </w:rPr>
            </w:pPr>
          </w:p>
        </w:tc>
        <w:tc>
          <w:tcPr>
            <w:tcW w:w="2285" w:type="dxa"/>
            <w:tcBorders>
              <w:top w:val="single" w:sz="4" w:space="0" w:color="auto"/>
              <w:left w:val="single" w:sz="4" w:space="0" w:color="auto"/>
              <w:bottom w:val="single" w:sz="4" w:space="0" w:color="auto"/>
              <w:right w:val="single" w:sz="4" w:space="0" w:color="auto"/>
            </w:tcBorders>
            <w:vAlign w:val="center"/>
          </w:tcPr>
          <w:p w:rsidR="00811B25" w:rsidRDefault="00811B25" w:rsidP="0098193D">
            <w:pPr>
              <w:rPr>
                <w:b/>
              </w:rPr>
            </w:pPr>
          </w:p>
        </w:tc>
        <w:tc>
          <w:tcPr>
            <w:tcW w:w="806" w:type="dxa"/>
            <w:tcBorders>
              <w:top w:val="single" w:sz="4" w:space="0" w:color="auto"/>
              <w:left w:val="single" w:sz="4" w:space="0" w:color="auto"/>
              <w:bottom w:val="single" w:sz="4" w:space="0" w:color="auto"/>
              <w:right w:val="single" w:sz="4" w:space="0" w:color="auto"/>
            </w:tcBorders>
            <w:textDirection w:val="btLr"/>
            <w:vAlign w:val="center"/>
          </w:tcPr>
          <w:p w:rsidR="00811B25" w:rsidRDefault="00811B25" w:rsidP="0098193D">
            <w:pPr>
              <w:ind w:left="113" w:right="113"/>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11B25" w:rsidRDefault="00811B25" w:rsidP="0098193D">
            <w:pPr>
              <w:jc w:val="center"/>
              <w:rPr>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811B25" w:rsidRDefault="00811B25" w:rsidP="0098193D">
            <w:pPr>
              <w:rPr>
                <w:b/>
                <w:bCs/>
              </w:rPr>
            </w:pPr>
          </w:p>
        </w:tc>
      </w:tr>
    </w:tbl>
    <w:p w:rsidR="00811B25" w:rsidRDefault="00811B25" w:rsidP="00811B25">
      <w:pPr>
        <w:jc w:val="both"/>
      </w:pPr>
    </w:p>
    <w:p w:rsidR="00811B25" w:rsidRDefault="00811B25" w:rsidP="00811B25">
      <w:pPr>
        <w:jc w:val="both"/>
      </w:pPr>
    </w:p>
    <w:p w:rsidR="00811B25" w:rsidRDefault="00811B25" w:rsidP="00811B25">
      <w:pPr>
        <w:jc w:val="both"/>
        <w:rPr>
          <w:color w:val="000000"/>
        </w:rPr>
      </w:pPr>
      <w:r>
        <w:rPr>
          <w:color w:val="000000"/>
        </w:rPr>
        <w:t xml:space="preserve">Общая стоимость Работ составляет _______________ (___________________________________) рублей, </w:t>
      </w:r>
      <w:r>
        <w:rPr>
          <w:noProof/>
          <w:color w:val="000000"/>
        </w:rPr>
        <w:t>в том числе НДС 18% в размере __________ (_____________________________) рублей ___копеек</w:t>
      </w:r>
      <w:r>
        <w:rPr>
          <w:color w:val="000000"/>
        </w:rPr>
        <w:t>.</w:t>
      </w:r>
    </w:p>
    <w:p w:rsidR="00811B25" w:rsidRDefault="00811B25" w:rsidP="00811B25">
      <w:pPr>
        <w:jc w:val="both"/>
      </w:pPr>
    </w:p>
    <w:tbl>
      <w:tblPr>
        <w:tblW w:w="9720" w:type="dxa"/>
        <w:tblInd w:w="108" w:type="dxa"/>
        <w:tblLayout w:type="fixed"/>
        <w:tblLook w:val="04A0"/>
      </w:tblPr>
      <w:tblGrid>
        <w:gridCol w:w="4714"/>
        <w:gridCol w:w="5006"/>
      </w:tblGrid>
      <w:tr w:rsidR="00970A11" w:rsidTr="006B2C93">
        <w:trPr>
          <w:trHeight w:val="3379"/>
        </w:trPr>
        <w:tc>
          <w:tcPr>
            <w:tcW w:w="2425" w:type="pct"/>
          </w:tcPr>
          <w:p w:rsidR="00970A11" w:rsidRDefault="00970A11" w:rsidP="0098193D"/>
          <w:p w:rsidR="00970A11" w:rsidRDefault="00970A11" w:rsidP="0098193D">
            <w:r>
              <w:t>Заказчик:</w:t>
            </w:r>
          </w:p>
          <w:p w:rsidR="00970A11" w:rsidRDefault="00970A11" w:rsidP="0098193D"/>
          <w:p w:rsidR="00970A11" w:rsidRDefault="00970A11" w:rsidP="0098193D"/>
          <w:p w:rsidR="00970A11" w:rsidRDefault="00970A11" w:rsidP="0098193D"/>
          <w:p w:rsidR="00970A11" w:rsidRDefault="00970A11" w:rsidP="0098193D">
            <w:r>
              <w:t>________    ______________</w:t>
            </w:r>
          </w:p>
          <w:p w:rsidR="00970A11" w:rsidRDefault="00970A11" w:rsidP="0098193D">
            <w:r>
              <w:t xml:space="preserve">(подпись)                    (Ф.И.О.)                                                                       </w:t>
            </w:r>
          </w:p>
        </w:tc>
        <w:tc>
          <w:tcPr>
            <w:tcW w:w="2575" w:type="pct"/>
          </w:tcPr>
          <w:p w:rsidR="00970A11" w:rsidRDefault="00970A11" w:rsidP="0098193D"/>
          <w:p w:rsidR="00970A11" w:rsidRDefault="00970A11" w:rsidP="0098193D">
            <w:pPr>
              <w:pStyle w:val="aff"/>
              <w:rPr>
                <w:sz w:val="24"/>
                <w:szCs w:val="24"/>
              </w:rPr>
            </w:pPr>
            <w:r>
              <w:rPr>
                <w:sz w:val="24"/>
                <w:szCs w:val="24"/>
              </w:rPr>
              <w:t>Исполнитель:</w:t>
            </w:r>
          </w:p>
          <w:p w:rsidR="00970A11" w:rsidRDefault="00970A11" w:rsidP="0098193D">
            <w:pPr>
              <w:pStyle w:val="aff"/>
              <w:rPr>
                <w:sz w:val="24"/>
                <w:szCs w:val="24"/>
              </w:rPr>
            </w:pPr>
          </w:p>
          <w:p w:rsidR="00970A11" w:rsidRDefault="00970A11" w:rsidP="0098193D">
            <w:pPr>
              <w:pStyle w:val="aff"/>
              <w:rPr>
                <w:sz w:val="24"/>
                <w:szCs w:val="24"/>
              </w:rPr>
            </w:pPr>
            <w:r>
              <w:rPr>
                <w:sz w:val="24"/>
                <w:szCs w:val="24"/>
              </w:rPr>
              <w:t>________    ______________</w:t>
            </w:r>
          </w:p>
          <w:p w:rsidR="00970A11" w:rsidRDefault="00970A11" w:rsidP="0098193D">
            <w:pPr>
              <w:pStyle w:val="aff"/>
              <w:rPr>
                <w:sz w:val="24"/>
              </w:rPr>
            </w:pPr>
            <w:r>
              <w:rPr>
                <w:sz w:val="24"/>
                <w:szCs w:val="24"/>
              </w:rPr>
              <w:t xml:space="preserve">(подпись)                        (Ф.И.О.)                                                                         </w:t>
            </w:r>
          </w:p>
        </w:tc>
      </w:tr>
    </w:tbl>
    <w:p w:rsidR="00811B25" w:rsidRDefault="00811B25" w:rsidP="00811B25"/>
    <w:p w:rsidR="00811B25" w:rsidRDefault="00811B25" w:rsidP="00811B25"/>
    <w:p w:rsidR="00811B25" w:rsidRDefault="00811B25" w:rsidP="00811B25"/>
    <w:p w:rsidR="00811B25" w:rsidRDefault="00811B25" w:rsidP="00811B25"/>
    <w:p w:rsidR="00811B25" w:rsidRDefault="00811B25" w:rsidP="00811B25"/>
    <w:p w:rsidR="00811B25" w:rsidRDefault="00811B25" w:rsidP="00811B25">
      <w:r>
        <w:br w:type="page"/>
      </w:r>
    </w:p>
    <w:p w:rsidR="00811B25" w:rsidRDefault="00811B25" w:rsidP="00811B25">
      <w:pPr>
        <w:jc w:val="right"/>
        <w:outlineLvl w:val="0"/>
      </w:pPr>
      <w:r>
        <w:lastRenderedPageBreak/>
        <w:t>Приложение № 3</w:t>
      </w:r>
    </w:p>
    <w:p w:rsidR="00811B25" w:rsidRDefault="00811B25" w:rsidP="00811B25">
      <w:pPr>
        <w:jc w:val="right"/>
      </w:pPr>
      <w:r>
        <w:t>к Договору №ТКд/__/__/       ___ от «____» ___________ 2012 г.</w:t>
      </w:r>
    </w:p>
    <w:p w:rsidR="00811B25" w:rsidRDefault="00811B25" w:rsidP="00811B25">
      <w:pPr>
        <w:jc w:val="both"/>
      </w:pPr>
    </w:p>
    <w:p w:rsidR="00811B25" w:rsidRDefault="00811B25" w:rsidP="00811B25">
      <w:pPr>
        <w:jc w:val="both"/>
      </w:pPr>
    </w:p>
    <w:p w:rsidR="00811B25" w:rsidRDefault="00811B25" w:rsidP="00811B25">
      <w:pPr>
        <w:jc w:val="both"/>
      </w:pPr>
    </w:p>
    <w:p w:rsidR="00811B25" w:rsidRDefault="00811B25" w:rsidP="00811B25">
      <w:pPr>
        <w:jc w:val="both"/>
        <w:rPr>
          <w:b/>
        </w:rPr>
      </w:pPr>
    </w:p>
    <w:p w:rsidR="00811B25" w:rsidRDefault="00811B25" w:rsidP="00811B25"/>
    <w:p w:rsidR="00811B25" w:rsidRDefault="00811B25" w:rsidP="00811B25">
      <w:pPr>
        <w:jc w:val="center"/>
      </w:pPr>
      <w:r>
        <w:t>Протокол согласования договорной цены</w:t>
      </w:r>
    </w:p>
    <w:p w:rsidR="00811B25" w:rsidRDefault="00811B25" w:rsidP="00811B25"/>
    <w:p w:rsidR="00811B25" w:rsidRDefault="00811B25" w:rsidP="00811B25"/>
    <w:p w:rsidR="00811B25" w:rsidRDefault="00811B25" w:rsidP="00811B25"/>
    <w:p w:rsidR="00811B25" w:rsidRDefault="00811B25" w:rsidP="00811B25"/>
    <w:p w:rsidR="00811B25" w:rsidRDefault="00811B25" w:rsidP="00811B25">
      <w:pPr>
        <w:jc w:val="both"/>
        <w:rPr>
          <w:color w:val="000000"/>
        </w:rPr>
      </w:pPr>
      <w:r>
        <w:t xml:space="preserve">Мы, нижеподписавшиеся, Генеральный директор ОАО «ТрансКонтейнер» Баскаков Петр Васильевич, от лица Заказчика, с одной стороны, и генеральный директор ООО «СТМ» Андреев Огнян Димитров, от лица Исполнителя, с другой стороны, удостоверяем, что Сторонами достигнуто соглашение о величине договорной цены по  Договору от «____» __________2012 г. №ТКд/__/__/______в </w:t>
      </w:r>
      <w:r>
        <w:rPr>
          <w:color w:val="000000"/>
        </w:rPr>
        <w:t xml:space="preserve">размере _______________ (___________________________________) рублей, </w:t>
      </w:r>
      <w:r>
        <w:rPr>
          <w:noProof/>
          <w:color w:val="000000"/>
        </w:rPr>
        <w:t>в том числе НДС 18% в размере __________ (_____________________________) рублей ___копеек</w:t>
      </w:r>
      <w:r>
        <w:rPr>
          <w:color w:val="000000"/>
        </w:rPr>
        <w:t>.</w:t>
      </w:r>
    </w:p>
    <w:p w:rsidR="00811B25" w:rsidRDefault="00811B25" w:rsidP="00811B25">
      <w:pPr>
        <w:ind w:firstLine="426"/>
        <w:jc w:val="both"/>
      </w:pPr>
    </w:p>
    <w:p w:rsidR="00811B25" w:rsidRDefault="00811B25" w:rsidP="00811B25"/>
    <w:tbl>
      <w:tblPr>
        <w:tblW w:w="5200" w:type="pct"/>
        <w:tblLook w:val="04A0"/>
      </w:tblPr>
      <w:tblGrid>
        <w:gridCol w:w="4970"/>
        <w:gridCol w:w="5278"/>
      </w:tblGrid>
      <w:tr w:rsidR="00811B25" w:rsidTr="0098193D">
        <w:trPr>
          <w:trHeight w:val="3379"/>
        </w:trPr>
        <w:tc>
          <w:tcPr>
            <w:tcW w:w="2425" w:type="pct"/>
          </w:tcPr>
          <w:p w:rsidR="00811B25" w:rsidRDefault="00811B25" w:rsidP="0098193D"/>
          <w:p w:rsidR="00811B25" w:rsidRDefault="00811B25" w:rsidP="0098193D">
            <w:r>
              <w:t>Заказчик:</w:t>
            </w:r>
          </w:p>
          <w:p w:rsidR="00811B25" w:rsidRDefault="00811B25" w:rsidP="0098193D"/>
          <w:p w:rsidR="00811B25" w:rsidRDefault="00811B25" w:rsidP="0098193D"/>
          <w:p w:rsidR="00811B25" w:rsidRDefault="00811B25" w:rsidP="0098193D"/>
          <w:p w:rsidR="00811B25" w:rsidRDefault="00811B25" w:rsidP="0098193D">
            <w:r>
              <w:t>________    ______________</w:t>
            </w:r>
          </w:p>
          <w:p w:rsidR="00811B25" w:rsidRDefault="00811B25" w:rsidP="0098193D">
            <w:r>
              <w:t xml:space="preserve">(подпись)                    (Ф.И.О.)                                                                       </w:t>
            </w:r>
          </w:p>
        </w:tc>
        <w:tc>
          <w:tcPr>
            <w:tcW w:w="2575" w:type="pct"/>
          </w:tcPr>
          <w:p w:rsidR="00811B25" w:rsidRDefault="00811B25" w:rsidP="0098193D">
            <w:pPr>
              <w:pStyle w:val="aff"/>
              <w:rPr>
                <w:sz w:val="24"/>
                <w:szCs w:val="24"/>
              </w:rPr>
            </w:pPr>
          </w:p>
          <w:p w:rsidR="00811B25" w:rsidRDefault="00811B25" w:rsidP="0098193D">
            <w:pPr>
              <w:pStyle w:val="aff"/>
              <w:rPr>
                <w:sz w:val="24"/>
                <w:szCs w:val="24"/>
              </w:rPr>
            </w:pPr>
            <w:r>
              <w:rPr>
                <w:sz w:val="24"/>
                <w:szCs w:val="24"/>
              </w:rPr>
              <w:t>Исполнитель:</w:t>
            </w:r>
          </w:p>
          <w:p w:rsidR="00811B25" w:rsidRDefault="00811B25" w:rsidP="0098193D">
            <w:pPr>
              <w:pStyle w:val="aff"/>
              <w:rPr>
                <w:sz w:val="24"/>
                <w:szCs w:val="24"/>
              </w:rPr>
            </w:pPr>
          </w:p>
          <w:p w:rsidR="00811B25" w:rsidRDefault="00811B25" w:rsidP="0098193D">
            <w:pPr>
              <w:pStyle w:val="aff"/>
              <w:rPr>
                <w:sz w:val="24"/>
                <w:szCs w:val="24"/>
              </w:rPr>
            </w:pPr>
            <w:r>
              <w:rPr>
                <w:sz w:val="24"/>
                <w:szCs w:val="24"/>
              </w:rPr>
              <w:t>________    ______________</w:t>
            </w:r>
          </w:p>
          <w:p w:rsidR="00811B25" w:rsidRDefault="00811B25" w:rsidP="0098193D">
            <w:pPr>
              <w:pStyle w:val="aff"/>
              <w:rPr>
                <w:sz w:val="24"/>
                <w:szCs w:val="24"/>
              </w:rPr>
            </w:pPr>
            <w:r>
              <w:rPr>
                <w:sz w:val="24"/>
                <w:szCs w:val="24"/>
              </w:rPr>
              <w:t xml:space="preserve">(подпись)                        (Ф.И.О.)                                                                         </w:t>
            </w:r>
          </w:p>
        </w:tc>
      </w:tr>
    </w:tbl>
    <w:p w:rsidR="00811B25" w:rsidRDefault="00811B25" w:rsidP="000954FB">
      <w:pPr>
        <w:pStyle w:val="afc"/>
        <w:ind w:firstLine="0"/>
        <w:jc w:val="left"/>
        <w:rPr>
          <w:sz w:val="28"/>
          <w:szCs w:val="28"/>
        </w:rPr>
      </w:pPr>
    </w:p>
    <w:sectPr w:rsidR="00811B25" w:rsidSect="00BD443C">
      <w:headerReference w:type="default"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DD" w:rsidRDefault="00B96CDD">
      <w:r>
        <w:separator/>
      </w:r>
    </w:p>
  </w:endnote>
  <w:endnote w:type="continuationSeparator" w:id="0">
    <w:p w:rsidR="00B96CDD" w:rsidRDefault="00B96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93" w:rsidRPr="006E23A6" w:rsidRDefault="006B2C93" w:rsidP="006E23A6">
    <w:pPr>
      <w:pStyle w:val="aff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DD" w:rsidRDefault="00B96CDD">
      <w:r>
        <w:separator/>
      </w:r>
    </w:p>
  </w:footnote>
  <w:footnote w:type="continuationSeparator" w:id="0">
    <w:p w:rsidR="00B96CDD" w:rsidRDefault="00B96CDD">
      <w:r>
        <w:continuationSeparator/>
      </w:r>
    </w:p>
  </w:footnote>
  <w:footnote w:id="1">
    <w:p w:rsidR="006B2C93" w:rsidRDefault="006B2C93" w:rsidP="00811B25">
      <w:pPr>
        <w:pStyle w:val="aff1"/>
        <w:rPr>
          <w:sz w:val="16"/>
          <w:szCs w:val="16"/>
        </w:rPr>
      </w:pPr>
      <w:r>
        <w:rPr>
          <w:rStyle w:val="af9"/>
          <w:sz w:val="16"/>
          <w:szCs w:val="16"/>
        </w:rPr>
        <w:footnoteRef/>
      </w:r>
      <w:r>
        <w:rPr>
          <w:sz w:val="16"/>
          <w:szCs w:val="16"/>
        </w:rPr>
        <w:t xml:space="preserve"> Положения Договора, выделенные курсивом, включаются при необходимости </w:t>
      </w:r>
    </w:p>
  </w:footnote>
  <w:footnote w:id="2">
    <w:p w:rsidR="006B2C93" w:rsidRDefault="006B2C93" w:rsidP="00811B25">
      <w:pPr>
        <w:pStyle w:val="aff1"/>
      </w:pPr>
      <w:r>
        <w:rPr>
          <w:rStyle w:val="ab"/>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93" w:rsidRDefault="0071166F">
    <w:pPr>
      <w:pStyle w:val="afe"/>
      <w:jc w:val="center"/>
    </w:pPr>
    <w:fldSimple w:instr=" PAGE   \* MERGEFORMAT ">
      <w:r w:rsidR="004B6FED">
        <w:rPr>
          <w:noProof/>
        </w:rPr>
        <w:t>20</w:t>
      </w:r>
    </w:fldSimple>
  </w:p>
  <w:p w:rsidR="006B2C93" w:rsidRDefault="006B2C93">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191687"/>
    <w:multiLevelType w:val="hybridMultilevel"/>
    <w:tmpl w:val="3B023316"/>
    <w:lvl w:ilvl="0" w:tplc="4648BF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68F142C"/>
    <w:multiLevelType w:val="hybridMultilevel"/>
    <w:tmpl w:val="4488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066602"/>
    <w:multiLevelType w:val="hybridMultilevel"/>
    <w:tmpl w:val="316AF62E"/>
    <w:lvl w:ilvl="0" w:tplc="ACF84F8C">
      <w:start w:val="1"/>
      <w:numFmt w:val="decimal"/>
      <w:lvlText w:val="2.2.%1"/>
      <w:lvlJc w:val="left"/>
      <w:pPr>
        <w:ind w:left="1429" w:hanging="360"/>
      </w:pPr>
      <w:rPr>
        <w:rFonts w:hint="default"/>
      </w:rPr>
    </w:lvl>
    <w:lvl w:ilvl="1" w:tplc="45589204" w:tentative="1">
      <w:start w:val="1"/>
      <w:numFmt w:val="lowerLetter"/>
      <w:lvlText w:val="%2."/>
      <w:lvlJc w:val="left"/>
      <w:pPr>
        <w:ind w:left="1440" w:hanging="360"/>
      </w:pPr>
    </w:lvl>
    <w:lvl w:ilvl="2" w:tplc="4120B7AA" w:tentative="1">
      <w:start w:val="1"/>
      <w:numFmt w:val="lowerRoman"/>
      <w:lvlText w:val="%3."/>
      <w:lvlJc w:val="right"/>
      <w:pPr>
        <w:ind w:left="2160" w:hanging="180"/>
      </w:pPr>
    </w:lvl>
    <w:lvl w:ilvl="3" w:tplc="839C79AA">
      <w:start w:val="1"/>
      <w:numFmt w:val="decimal"/>
      <w:lvlText w:val="%4."/>
      <w:lvlJc w:val="left"/>
      <w:pPr>
        <w:ind w:left="2880" w:hanging="360"/>
      </w:pPr>
    </w:lvl>
    <w:lvl w:ilvl="4" w:tplc="EF90F2DA" w:tentative="1">
      <w:start w:val="1"/>
      <w:numFmt w:val="lowerLetter"/>
      <w:lvlText w:val="%5."/>
      <w:lvlJc w:val="left"/>
      <w:pPr>
        <w:ind w:left="3600" w:hanging="360"/>
      </w:pPr>
    </w:lvl>
    <w:lvl w:ilvl="5" w:tplc="591C186C" w:tentative="1">
      <w:start w:val="1"/>
      <w:numFmt w:val="lowerRoman"/>
      <w:lvlText w:val="%6."/>
      <w:lvlJc w:val="right"/>
      <w:pPr>
        <w:ind w:left="4320" w:hanging="180"/>
      </w:pPr>
    </w:lvl>
    <w:lvl w:ilvl="6" w:tplc="6D8E5980" w:tentative="1">
      <w:start w:val="1"/>
      <w:numFmt w:val="decimal"/>
      <w:lvlText w:val="%7."/>
      <w:lvlJc w:val="left"/>
      <w:pPr>
        <w:ind w:left="5040" w:hanging="360"/>
      </w:pPr>
    </w:lvl>
    <w:lvl w:ilvl="7" w:tplc="DD440416" w:tentative="1">
      <w:start w:val="1"/>
      <w:numFmt w:val="lowerLetter"/>
      <w:lvlText w:val="%8."/>
      <w:lvlJc w:val="left"/>
      <w:pPr>
        <w:ind w:left="5760" w:hanging="360"/>
      </w:pPr>
    </w:lvl>
    <w:lvl w:ilvl="8" w:tplc="03644B76" w:tentative="1">
      <w:start w:val="1"/>
      <w:numFmt w:val="lowerRoman"/>
      <w:lvlText w:val="%9."/>
      <w:lvlJc w:val="right"/>
      <w:pPr>
        <w:ind w:left="6480" w:hanging="180"/>
      </w:pPr>
    </w:lvl>
  </w:abstractNum>
  <w:abstractNum w:abstractNumId="27">
    <w:nsid w:val="27DF3F54"/>
    <w:multiLevelType w:val="hybridMultilevel"/>
    <w:tmpl w:val="6226C4AC"/>
    <w:lvl w:ilvl="0" w:tplc="4648BF5E">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8">
    <w:nsid w:val="2E911A6E"/>
    <w:multiLevelType w:val="hybridMultilevel"/>
    <w:tmpl w:val="F4F4EEEA"/>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E05B8A"/>
    <w:multiLevelType w:val="hybridMultilevel"/>
    <w:tmpl w:val="421C7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23717A9"/>
    <w:multiLevelType w:val="multilevel"/>
    <w:tmpl w:val="B1A6E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7">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4CA062D"/>
    <w:multiLevelType w:val="hybridMultilevel"/>
    <w:tmpl w:val="0D6C5ED0"/>
    <w:lvl w:ilvl="0" w:tplc="863E80BA">
      <w:start w:val="1"/>
      <w:numFmt w:val="decimal"/>
      <w:lvlText w:val="2.1.%1"/>
      <w:lvlJc w:val="left"/>
      <w:pPr>
        <w:ind w:left="1429" w:hanging="360"/>
      </w:pPr>
      <w:rPr>
        <w:rFonts w:hint="default"/>
      </w:rPr>
    </w:lvl>
    <w:lvl w:ilvl="1" w:tplc="015CA5D4" w:tentative="1">
      <w:start w:val="1"/>
      <w:numFmt w:val="lowerLetter"/>
      <w:lvlText w:val="%2."/>
      <w:lvlJc w:val="left"/>
      <w:pPr>
        <w:ind w:left="2149" w:hanging="360"/>
      </w:pPr>
    </w:lvl>
    <w:lvl w:ilvl="2" w:tplc="234EB8D8" w:tentative="1">
      <w:start w:val="1"/>
      <w:numFmt w:val="lowerRoman"/>
      <w:lvlText w:val="%3."/>
      <w:lvlJc w:val="right"/>
      <w:pPr>
        <w:ind w:left="2869" w:hanging="180"/>
      </w:pPr>
    </w:lvl>
    <w:lvl w:ilvl="3" w:tplc="CB52A3C0" w:tentative="1">
      <w:start w:val="1"/>
      <w:numFmt w:val="decimal"/>
      <w:lvlText w:val="%4."/>
      <w:lvlJc w:val="left"/>
      <w:pPr>
        <w:ind w:left="3589" w:hanging="360"/>
      </w:pPr>
    </w:lvl>
    <w:lvl w:ilvl="4" w:tplc="90A6C876" w:tentative="1">
      <w:start w:val="1"/>
      <w:numFmt w:val="lowerLetter"/>
      <w:lvlText w:val="%5."/>
      <w:lvlJc w:val="left"/>
      <w:pPr>
        <w:ind w:left="4309" w:hanging="360"/>
      </w:pPr>
    </w:lvl>
    <w:lvl w:ilvl="5" w:tplc="08449B48" w:tentative="1">
      <w:start w:val="1"/>
      <w:numFmt w:val="lowerRoman"/>
      <w:lvlText w:val="%6."/>
      <w:lvlJc w:val="right"/>
      <w:pPr>
        <w:ind w:left="5029" w:hanging="180"/>
      </w:pPr>
    </w:lvl>
    <w:lvl w:ilvl="6" w:tplc="C1207792" w:tentative="1">
      <w:start w:val="1"/>
      <w:numFmt w:val="decimal"/>
      <w:lvlText w:val="%7."/>
      <w:lvlJc w:val="left"/>
      <w:pPr>
        <w:ind w:left="5749" w:hanging="360"/>
      </w:pPr>
    </w:lvl>
    <w:lvl w:ilvl="7" w:tplc="B0B0D9D2" w:tentative="1">
      <w:start w:val="1"/>
      <w:numFmt w:val="lowerLetter"/>
      <w:lvlText w:val="%8."/>
      <w:lvlJc w:val="left"/>
      <w:pPr>
        <w:ind w:left="6469" w:hanging="360"/>
      </w:pPr>
    </w:lvl>
    <w:lvl w:ilvl="8" w:tplc="F522DDC8" w:tentative="1">
      <w:start w:val="1"/>
      <w:numFmt w:val="lowerRoman"/>
      <w:lvlText w:val="%9."/>
      <w:lvlJc w:val="right"/>
      <w:pPr>
        <w:ind w:left="7189" w:hanging="180"/>
      </w:pPr>
    </w:lvl>
  </w:abstractNum>
  <w:abstractNum w:abstractNumId="39">
    <w:nsid w:val="60E74B60"/>
    <w:multiLevelType w:val="hybridMultilevel"/>
    <w:tmpl w:val="42D0AC50"/>
    <w:lvl w:ilvl="0" w:tplc="4648BF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BF1591"/>
    <w:multiLevelType w:val="hybridMultilevel"/>
    <w:tmpl w:val="AA2A7E2C"/>
    <w:lvl w:ilvl="0" w:tplc="9F62F4DA">
      <w:start w:val="1"/>
      <w:numFmt w:val="decimal"/>
      <w:lvlText w:val="%1."/>
      <w:lvlJc w:val="left"/>
      <w:pPr>
        <w:ind w:left="1842" w:hanging="1128"/>
      </w:pPr>
      <w:rPr>
        <w:rFonts w:hint="default"/>
      </w:rPr>
    </w:lvl>
    <w:lvl w:ilvl="1" w:tplc="EE583056" w:tentative="1">
      <w:start w:val="1"/>
      <w:numFmt w:val="lowerLetter"/>
      <w:lvlText w:val="%2."/>
      <w:lvlJc w:val="left"/>
      <w:pPr>
        <w:ind w:left="1794" w:hanging="360"/>
      </w:pPr>
    </w:lvl>
    <w:lvl w:ilvl="2" w:tplc="9B5484F2" w:tentative="1">
      <w:start w:val="1"/>
      <w:numFmt w:val="lowerRoman"/>
      <w:lvlText w:val="%3."/>
      <w:lvlJc w:val="right"/>
      <w:pPr>
        <w:ind w:left="2514" w:hanging="180"/>
      </w:pPr>
    </w:lvl>
    <w:lvl w:ilvl="3" w:tplc="CE122E80" w:tentative="1">
      <w:start w:val="1"/>
      <w:numFmt w:val="decimal"/>
      <w:lvlText w:val="%4."/>
      <w:lvlJc w:val="left"/>
      <w:pPr>
        <w:ind w:left="3234" w:hanging="360"/>
      </w:pPr>
    </w:lvl>
    <w:lvl w:ilvl="4" w:tplc="6618157C" w:tentative="1">
      <w:start w:val="1"/>
      <w:numFmt w:val="lowerLetter"/>
      <w:lvlText w:val="%5."/>
      <w:lvlJc w:val="left"/>
      <w:pPr>
        <w:ind w:left="3954" w:hanging="360"/>
      </w:pPr>
    </w:lvl>
    <w:lvl w:ilvl="5" w:tplc="A92A30DE" w:tentative="1">
      <w:start w:val="1"/>
      <w:numFmt w:val="lowerRoman"/>
      <w:lvlText w:val="%6."/>
      <w:lvlJc w:val="right"/>
      <w:pPr>
        <w:ind w:left="4674" w:hanging="180"/>
      </w:pPr>
    </w:lvl>
    <w:lvl w:ilvl="6" w:tplc="0A7696DC" w:tentative="1">
      <w:start w:val="1"/>
      <w:numFmt w:val="decimal"/>
      <w:lvlText w:val="%7."/>
      <w:lvlJc w:val="left"/>
      <w:pPr>
        <w:ind w:left="5394" w:hanging="360"/>
      </w:pPr>
    </w:lvl>
    <w:lvl w:ilvl="7" w:tplc="E0FA895C" w:tentative="1">
      <w:start w:val="1"/>
      <w:numFmt w:val="lowerLetter"/>
      <w:lvlText w:val="%8."/>
      <w:lvlJc w:val="left"/>
      <w:pPr>
        <w:ind w:left="6114" w:hanging="360"/>
      </w:pPr>
    </w:lvl>
    <w:lvl w:ilvl="8" w:tplc="1290940C" w:tentative="1">
      <w:start w:val="1"/>
      <w:numFmt w:val="lowerRoman"/>
      <w:lvlText w:val="%9."/>
      <w:lvlJc w:val="right"/>
      <w:pPr>
        <w:ind w:left="6834" w:hanging="180"/>
      </w:pPr>
    </w:lvl>
  </w:abstractNum>
  <w:abstractNum w:abstractNumId="41">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C0A1D31"/>
    <w:multiLevelType w:val="hybridMultilevel"/>
    <w:tmpl w:val="254065D8"/>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ED832F8"/>
    <w:multiLevelType w:val="hybridMultilevel"/>
    <w:tmpl w:val="34EE1D02"/>
    <w:lvl w:ilvl="0" w:tplc="28E06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7">
    <w:nsid w:val="7BEC523F"/>
    <w:multiLevelType w:val="hybridMultilevel"/>
    <w:tmpl w:val="F1AE475E"/>
    <w:lvl w:ilvl="0" w:tplc="EC5E62B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0821D9"/>
    <w:multiLevelType w:val="hybridMultilevel"/>
    <w:tmpl w:val="500E89B6"/>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24"/>
  </w:num>
  <w:num w:numId="10">
    <w:abstractNumId w:val="38"/>
  </w:num>
  <w:num w:numId="11">
    <w:abstractNumId w:val="23"/>
  </w:num>
  <w:num w:numId="12">
    <w:abstractNumId w:val="35"/>
  </w:num>
  <w:num w:numId="13">
    <w:abstractNumId w:val="40"/>
  </w:num>
  <w:num w:numId="14">
    <w:abstractNumId w:val="37"/>
  </w:num>
  <w:num w:numId="15">
    <w:abstractNumId w:val="42"/>
  </w:num>
  <w:num w:numId="16">
    <w:abstractNumId w:val="26"/>
  </w:num>
  <w:num w:numId="17">
    <w:abstractNumId w:val="32"/>
  </w:num>
  <w:num w:numId="18">
    <w:abstractNumId w:val="47"/>
  </w:num>
  <w:num w:numId="19">
    <w:abstractNumId w:val="34"/>
  </w:num>
  <w:num w:numId="20">
    <w:abstractNumId w:val="36"/>
  </w:num>
  <w:num w:numId="21">
    <w:abstractNumId w:val="33"/>
  </w:num>
  <w:num w:numId="22">
    <w:abstractNumId w:val="48"/>
  </w:num>
  <w:num w:numId="23">
    <w:abstractNumId w:val="46"/>
  </w:num>
  <w:num w:numId="24">
    <w:abstractNumId w:val="29"/>
  </w:num>
  <w:num w:numId="25">
    <w:abstractNumId w:val="44"/>
  </w:num>
  <w:num w:numId="26">
    <w:abstractNumId w:val="25"/>
  </w:num>
  <w:num w:numId="27">
    <w:abstractNumId w:val="27"/>
  </w:num>
  <w:num w:numId="28">
    <w:abstractNumId w:val="39"/>
  </w:num>
  <w:num w:numId="29">
    <w:abstractNumId w:val="22"/>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964"/>
    <w:rsid w:val="0000116C"/>
    <w:rsid w:val="00003B4A"/>
    <w:rsid w:val="00004F48"/>
    <w:rsid w:val="000058BC"/>
    <w:rsid w:val="00006894"/>
    <w:rsid w:val="00007148"/>
    <w:rsid w:val="00007EBF"/>
    <w:rsid w:val="00010BE3"/>
    <w:rsid w:val="000136A9"/>
    <w:rsid w:val="00014C0B"/>
    <w:rsid w:val="0001556E"/>
    <w:rsid w:val="0001557C"/>
    <w:rsid w:val="00016BE0"/>
    <w:rsid w:val="000224FB"/>
    <w:rsid w:val="0002315E"/>
    <w:rsid w:val="000236C9"/>
    <w:rsid w:val="00032BDE"/>
    <w:rsid w:val="00034304"/>
    <w:rsid w:val="00034E6C"/>
    <w:rsid w:val="000362F0"/>
    <w:rsid w:val="000374AB"/>
    <w:rsid w:val="000444D3"/>
    <w:rsid w:val="000454C8"/>
    <w:rsid w:val="0005366B"/>
    <w:rsid w:val="000557B3"/>
    <w:rsid w:val="00057B3E"/>
    <w:rsid w:val="0006056A"/>
    <w:rsid w:val="00060D59"/>
    <w:rsid w:val="00066A62"/>
    <w:rsid w:val="00067DAA"/>
    <w:rsid w:val="000728C1"/>
    <w:rsid w:val="000753BB"/>
    <w:rsid w:val="00076F66"/>
    <w:rsid w:val="0007720B"/>
    <w:rsid w:val="00083039"/>
    <w:rsid w:val="000846BC"/>
    <w:rsid w:val="00090344"/>
    <w:rsid w:val="00092D66"/>
    <w:rsid w:val="00093F19"/>
    <w:rsid w:val="00094054"/>
    <w:rsid w:val="000954FB"/>
    <w:rsid w:val="000978CE"/>
    <w:rsid w:val="000A0092"/>
    <w:rsid w:val="000A2B5E"/>
    <w:rsid w:val="000A2D97"/>
    <w:rsid w:val="000A3B81"/>
    <w:rsid w:val="000A4915"/>
    <w:rsid w:val="000A574E"/>
    <w:rsid w:val="000A679F"/>
    <w:rsid w:val="000B5302"/>
    <w:rsid w:val="000B6B69"/>
    <w:rsid w:val="000C7CAF"/>
    <w:rsid w:val="000D5F3B"/>
    <w:rsid w:val="000E5B2C"/>
    <w:rsid w:val="000E5BB8"/>
    <w:rsid w:val="000E6468"/>
    <w:rsid w:val="000F024D"/>
    <w:rsid w:val="000F1048"/>
    <w:rsid w:val="000F36AE"/>
    <w:rsid w:val="000F6875"/>
    <w:rsid w:val="00101915"/>
    <w:rsid w:val="00102A42"/>
    <w:rsid w:val="0010383C"/>
    <w:rsid w:val="00103A4E"/>
    <w:rsid w:val="00107C51"/>
    <w:rsid w:val="00112512"/>
    <w:rsid w:val="00112E0B"/>
    <w:rsid w:val="00116BFD"/>
    <w:rsid w:val="001174EB"/>
    <w:rsid w:val="00117523"/>
    <w:rsid w:val="0012029A"/>
    <w:rsid w:val="00120404"/>
    <w:rsid w:val="00120A5C"/>
    <w:rsid w:val="001242D3"/>
    <w:rsid w:val="0012610C"/>
    <w:rsid w:val="00126E37"/>
    <w:rsid w:val="001302B7"/>
    <w:rsid w:val="00134C04"/>
    <w:rsid w:val="001356F1"/>
    <w:rsid w:val="0013760D"/>
    <w:rsid w:val="00146CC2"/>
    <w:rsid w:val="001515D7"/>
    <w:rsid w:val="00152C59"/>
    <w:rsid w:val="00152DE8"/>
    <w:rsid w:val="001642F3"/>
    <w:rsid w:val="00164D0C"/>
    <w:rsid w:val="0016528F"/>
    <w:rsid w:val="00167695"/>
    <w:rsid w:val="00171589"/>
    <w:rsid w:val="00171FEC"/>
    <w:rsid w:val="00172294"/>
    <w:rsid w:val="0017394B"/>
    <w:rsid w:val="001749AE"/>
    <w:rsid w:val="00174FFE"/>
    <w:rsid w:val="00175830"/>
    <w:rsid w:val="00175A7B"/>
    <w:rsid w:val="00177D5C"/>
    <w:rsid w:val="00180C03"/>
    <w:rsid w:val="00180D81"/>
    <w:rsid w:val="00185274"/>
    <w:rsid w:val="0018601B"/>
    <w:rsid w:val="0018682A"/>
    <w:rsid w:val="0019760E"/>
    <w:rsid w:val="001A544E"/>
    <w:rsid w:val="001A61AB"/>
    <w:rsid w:val="001B150C"/>
    <w:rsid w:val="001B36FC"/>
    <w:rsid w:val="001B5653"/>
    <w:rsid w:val="001C08FD"/>
    <w:rsid w:val="001C09D8"/>
    <w:rsid w:val="001C1347"/>
    <w:rsid w:val="001C26F8"/>
    <w:rsid w:val="001C75ED"/>
    <w:rsid w:val="001E0B8E"/>
    <w:rsid w:val="001E3E36"/>
    <w:rsid w:val="001E6511"/>
    <w:rsid w:val="001E6E80"/>
    <w:rsid w:val="001F21DA"/>
    <w:rsid w:val="001F2F0D"/>
    <w:rsid w:val="001F32B2"/>
    <w:rsid w:val="001F53E8"/>
    <w:rsid w:val="00200C64"/>
    <w:rsid w:val="0020341D"/>
    <w:rsid w:val="00214105"/>
    <w:rsid w:val="00216A66"/>
    <w:rsid w:val="00216C08"/>
    <w:rsid w:val="0022086C"/>
    <w:rsid w:val="002212A0"/>
    <w:rsid w:val="002212EA"/>
    <w:rsid w:val="00221BE8"/>
    <w:rsid w:val="00222142"/>
    <w:rsid w:val="002247A2"/>
    <w:rsid w:val="002326E3"/>
    <w:rsid w:val="002376E6"/>
    <w:rsid w:val="002378E3"/>
    <w:rsid w:val="002379A3"/>
    <w:rsid w:val="00237EE7"/>
    <w:rsid w:val="002401A7"/>
    <w:rsid w:val="002410DF"/>
    <w:rsid w:val="00243F0F"/>
    <w:rsid w:val="00251A85"/>
    <w:rsid w:val="0025270E"/>
    <w:rsid w:val="002543D3"/>
    <w:rsid w:val="00257F85"/>
    <w:rsid w:val="00260601"/>
    <w:rsid w:val="00261326"/>
    <w:rsid w:val="0026497D"/>
    <w:rsid w:val="00265B2B"/>
    <w:rsid w:val="00267AAB"/>
    <w:rsid w:val="002712B5"/>
    <w:rsid w:val="0028168C"/>
    <w:rsid w:val="00282B03"/>
    <w:rsid w:val="002839FC"/>
    <w:rsid w:val="002901DF"/>
    <w:rsid w:val="002910EA"/>
    <w:rsid w:val="00291899"/>
    <w:rsid w:val="00292A2C"/>
    <w:rsid w:val="00293EBC"/>
    <w:rsid w:val="002A1180"/>
    <w:rsid w:val="002A2796"/>
    <w:rsid w:val="002A4D3C"/>
    <w:rsid w:val="002A71D9"/>
    <w:rsid w:val="002B2396"/>
    <w:rsid w:val="002B41FD"/>
    <w:rsid w:val="002B4CCF"/>
    <w:rsid w:val="002B6325"/>
    <w:rsid w:val="002C2ADC"/>
    <w:rsid w:val="002C3FF9"/>
    <w:rsid w:val="002C56A0"/>
    <w:rsid w:val="002C7848"/>
    <w:rsid w:val="002D5869"/>
    <w:rsid w:val="002D6242"/>
    <w:rsid w:val="002E18D3"/>
    <w:rsid w:val="002E3DBF"/>
    <w:rsid w:val="002E66D4"/>
    <w:rsid w:val="002F1275"/>
    <w:rsid w:val="002F345D"/>
    <w:rsid w:val="002F3B67"/>
    <w:rsid w:val="002F40DE"/>
    <w:rsid w:val="002F4436"/>
    <w:rsid w:val="002F543C"/>
    <w:rsid w:val="002F6A6B"/>
    <w:rsid w:val="0030151C"/>
    <w:rsid w:val="003072B4"/>
    <w:rsid w:val="00311A92"/>
    <w:rsid w:val="00313385"/>
    <w:rsid w:val="00313F83"/>
    <w:rsid w:val="003171E1"/>
    <w:rsid w:val="00320F35"/>
    <w:rsid w:val="00323192"/>
    <w:rsid w:val="0033202C"/>
    <w:rsid w:val="0033305D"/>
    <w:rsid w:val="00334292"/>
    <w:rsid w:val="00335079"/>
    <w:rsid w:val="00335F0B"/>
    <w:rsid w:val="00336BE2"/>
    <w:rsid w:val="0033715C"/>
    <w:rsid w:val="00342074"/>
    <w:rsid w:val="00343C35"/>
    <w:rsid w:val="003500E4"/>
    <w:rsid w:val="003571CE"/>
    <w:rsid w:val="00357415"/>
    <w:rsid w:val="00362138"/>
    <w:rsid w:val="0036291B"/>
    <w:rsid w:val="003657D7"/>
    <w:rsid w:val="003663BC"/>
    <w:rsid w:val="00367D8A"/>
    <w:rsid w:val="00370C44"/>
    <w:rsid w:val="00371504"/>
    <w:rsid w:val="00386F7E"/>
    <w:rsid w:val="00391D03"/>
    <w:rsid w:val="003934B6"/>
    <w:rsid w:val="00395664"/>
    <w:rsid w:val="0039671B"/>
    <w:rsid w:val="003A0695"/>
    <w:rsid w:val="003A3A53"/>
    <w:rsid w:val="003A741B"/>
    <w:rsid w:val="003B3FE8"/>
    <w:rsid w:val="003C30F3"/>
    <w:rsid w:val="003D2759"/>
    <w:rsid w:val="003D3596"/>
    <w:rsid w:val="003D40D6"/>
    <w:rsid w:val="003D6275"/>
    <w:rsid w:val="003E2C12"/>
    <w:rsid w:val="003E4FE0"/>
    <w:rsid w:val="003F1227"/>
    <w:rsid w:val="003F31F2"/>
    <w:rsid w:val="00400975"/>
    <w:rsid w:val="00404E66"/>
    <w:rsid w:val="00410B56"/>
    <w:rsid w:val="00411929"/>
    <w:rsid w:val="00412E9E"/>
    <w:rsid w:val="004224C0"/>
    <w:rsid w:val="004272B0"/>
    <w:rsid w:val="004314C8"/>
    <w:rsid w:val="00432CF8"/>
    <w:rsid w:val="0043423C"/>
    <w:rsid w:val="0043596D"/>
    <w:rsid w:val="00435A9A"/>
    <w:rsid w:val="00440647"/>
    <w:rsid w:val="00443169"/>
    <w:rsid w:val="00443F83"/>
    <w:rsid w:val="00444F6A"/>
    <w:rsid w:val="00445695"/>
    <w:rsid w:val="00454ECC"/>
    <w:rsid w:val="004634C8"/>
    <w:rsid w:val="0046442D"/>
    <w:rsid w:val="004745C7"/>
    <w:rsid w:val="00475935"/>
    <w:rsid w:val="0047650E"/>
    <w:rsid w:val="004765EC"/>
    <w:rsid w:val="004774A6"/>
    <w:rsid w:val="0047759E"/>
    <w:rsid w:val="004808B9"/>
    <w:rsid w:val="004839A5"/>
    <w:rsid w:val="004874C1"/>
    <w:rsid w:val="00493AB2"/>
    <w:rsid w:val="00493B6F"/>
    <w:rsid w:val="00494F2F"/>
    <w:rsid w:val="00497627"/>
    <w:rsid w:val="004A13AA"/>
    <w:rsid w:val="004A25F0"/>
    <w:rsid w:val="004A59AA"/>
    <w:rsid w:val="004A66FA"/>
    <w:rsid w:val="004B0D75"/>
    <w:rsid w:val="004B3482"/>
    <w:rsid w:val="004B53CF"/>
    <w:rsid w:val="004B6FED"/>
    <w:rsid w:val="004C0A7F"/>
    <w:rsid w:val="004C1FC2"/>
    <w:rsid w:val="004C2235"/>
    <w:rsid w:val="004C2F2E"/>
    <w:rsid w:val="004C7528"/>
    <w:rsid w:val="004D1C40"/>
    <w:rsid w:val="004D44D7"/>
    <w:rsid w:val="004D4FA2"/>
    <w:rsid w:val="004D6625"/>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4DD"/>
    <w:rsid w:val="0052390C"/>
    <w:rsid w:val="005242ED"/>
    <w:rsid w:val="00527A2B"/>
    <w:rsid w:val="00527AB7"/>
    <w:rsid w:val="00531108"/>
    <w:rsid w:val="0053291E"/>
    <w:rsid w:val="00533DAF"/>
    <w:rsid w:val="00534697"/>
    <w:rsid w:val="00535B25"/>
    <w:rsid w:val="005373EF"/>
    <w:rsid w:val="00544668"/>
    <w:rsid w:val="00547AC4"/>
    <w:rsid w:val="005508EC"/>
    <w:rsid w:val="00551655"/>
    <w:rsid w:val="0056027E"/>
    <w:rsid w:val="0056426C"/>
    <w:rsid w:val="00565202"/>
    <w:rsid w:val="005716FC"/>
    <w:rsid w:val="00571D62"/>
    <w:rsid w:val="005722EE"/>
    <w:rsid w:val="00575E36"/>
    <w:rsid w:val="005818E2"/>
    <w:rsid w:val="005834BA"/>
    <w:rsid w:val="00590A1B"/>
    <w:rsid w:val="00593519"/>
    <w:rsid w:val="00593786"/>
    <w:rsid w:val="005A0E3B"/>
    <w:rsid w:val="005A1F46"/>
    <w:rsid w:val="005A29EB"/>
    <w:rsid w:val="005A620E"/>
    <w:rsid w:val="005A6CE9"/>
    <w:rsid w:val="005B12F9"/>
    <w:rsid w:val="005C196C"/>
    <w:rsid w:val="005C6744"/>
    <w:rsid w:val="005D0613"/>
    <w:rsid w:val="005D6190"/>
    <w:rsid w:val="005D64F1"/>
    <w:rsid w:val="005D6803"/>
    <w:rsid w:val="005D77E9"/>
    <w:rsid w:val="005E0074"/>
    <w:rsid w:val="005E0B21"/>
    <w:rsid w:val="005E2C58"/>
    <w:rsid w:val="005E5DCC"/>
    <w:rsid w:val="005E6CAE"/>
    <w:rsid w:val="005F2016"/>
    <w:rsid w:val="005F2D24"/>
    <w:rsid w:val="005F2D2E"/>
    <w:rsid w:val="005F5726"/>
    <w:rsid w:val="005F5BD1"/>
    <w:rsid w:val="005F5E5C"/>
    <w:rsid w:val="006002F4"/>
    <w:rsid w:val="00601A84"/>
    <w:rsid w:val="0060219A"/>
    <w:rsid w:val="00613848"/>
    <w:rsid w:val="00614976"/>
    <w:rsid w:val="006164CD"/>
    <w:rsid w:val="006176F4"/>
    <w:rsid w:val="00621361"/>
    <w:rsid w:val="00627696"/>
    <w:rsid w:val="00633831"/>
    <w:rsid w:val="00635507"/>
    <w:rsid w:val="00636387"/>
    <w:rsid w:val="00636D5E"/>
    <w:rsid w:val="00637621"/>
    <w:rsid w:val="006400A0"/>
    <w:rsid w:val="006402DD"/>
    <w:rsid w:val="00651F03"/>
    <w:rsid w:val="0065657D"/>
    <w:rsid w:val="006575DD"/>
    <w:rsid w:val="00660F9D"/>
    <w:rsid w:val="00664449"/>
    <w:rsid w:val="00670CE0"/>
    <w:rsid w:val="00670FD8"/>
    <w:rsid w:val="00672B86"/>
    <w:rsid w:val="00674404"/>
    <w:rsid w:val="00677660"/>
    <w:rsid w:val="00677CAF"/>
    <w:rsid w:val="00677D2E"/>
    <w:rsid w:val="00677EA3"/>
    <w:rsid w:val="006801C2"/>
    <w:rsid w:val="00680670"/>
    <w:rsid w:val="00681C65"/>
    <w:rsid w:val="0068761F"/>
    <w:rsid w:val="00690B2B"/>
    <w:rsid w:val="00693668"/>
    <w:rsid w:val="00696F77"/>
    <w:rsid w:val="006A1CB3"/>
    <w:rsid w:val="006A6E08"/>
    <w:rsid w:val="006A6E7D"/>
    <w:rsid w:val="006A76EE"/>
    <w:rsid w:val="006B2C93"/>
    <w:rsid w:val="006B3895"/>
    <w:rsid w:val="006B3974"/>
    <w:rsid w:val="006B3BD2"/>
    <w:rsid w:val="006C1555"/>
    <w:rsid w:val="006C32B9"/>
    <w:rsid w:val="006C3A69"/>
    <w:rsid w:val="006C4984"/>
    <w:rsid w:val="006C5158"/>
    <w:rsid w:val="006C5D24"/>
    <w:rsid w:val="006C7DC1"/>
    <w:rsid w:val="006D150B"/>
    <w:rsid w:val="006D3659"/>
    <w:rsid w:val="006D5695"/>
    <w:rsid w:val="006D5733"/>
    <w:rsid w:val="006D65BE"/>
    <w:rsid w:val="006D69DD"/>
    <w:rsid w:val="006E08A0"/>
    <w:rsid w:val="006E23A6"/>
    <w:rsid w:val="006E29E2"/>
    <w:rsid w:val="006E2C0C"/>
    <w:rsid w:val="006E4289"/>
    <w:rsid w:val="006E67B8"/>
    <w:rsid w:val="006E7589"/>
    <w:rsid w:val="006F1466"/>
    <w:rsid w:val="006F2C73"/>
    <w:rsid w:val="006F3F9D"/>
    <w:rsid w:val="006F4522"/>
    <w:rsid w:val="006F7C13"/>
    <w:rsid w:val="00700A24"/>
    <w:rsid w:val="007046B2"/>
    <w:rsid w:val="00706C8C"/>
    <w:rsid w:val="0071166F"/>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54EAC"/>
    <w:rsid w:val="00760ECD"/>
    <w:rsid w:val="00763BD4"/>
    <w:rsid w:val="00763EDB"/>
    <w:rsid w:val="00765DAB"/>
    <w:rsid w:val="00766BF1"/>
    <w:rsid w:val="0077096E"/>
    <w:rsid w:val="007732F5"/>
    <w:rsid w:val="007747B6"/>
    <w:rsid w:val="007768E4"/>
    <w:rsid w:val="007807BE"/>
    <w:rsid w:val="00782E92"/>
    <w:rsid w:val="00783AD5"/>
    <w:rsid w:val="00783D4C"/>
    <w:rsid w:val="00785995"/>
    <w:rsid w:val="00791462"/>
    <w:rsid w:val="007920EB"/>
    <w:rsid w:val="007946B2"/>
    <w:rsid w:val="00794B4F"/>
    <w:rsid w:val="0079756E"/>
    <w:rsid w:val="007A0078"/>
    <w:rsid w:val="007A0346"/>
    <w:rsid w:val="007A38EF"/>
    <w:rsid w:val="007A4852"/>
    <w:rsid w:val="007A6FD8"/>
    <w:rsid w:val="007B1491"/>
    <w:rsid w:val="007B2101"/>
    <w:rsid w:val="007B26E8"/>
    <w:rsid w:val="007B2D17"/>
    <w:rsid w:val="007B36CE"/>
    <w:rsid w:val="007B4040"/>
    <w:rsid w:val="007B5E17"/>
    <w:rsid w:val="007C1052"/>
    <w:rsid w:val="007C2363"/>
    <w:rsid w:val="007C51E1"/>
    <w:rsid w:val="007D00C3"/>
    <w:rsid w:val="007D50EE"/>
    <w:rsid w:val="007D6548"/>
    <w:rsid w:val="007D6CF0"/>
    <w:rsid w:val="007E34AB"/>
    <w:rsid w:val="007E48BC"/>
    <w:rsid w:val="007E5B43"/>
    <w:rsid w:val="007E72CC"/>
    <w:rsid w:val="00800427"/>
    <w:rsid w:val="00800706"/>
    <w:rsid w:val="008035D3"/>
    <w:rsid w:val="00804946"/>
    <w:rsid w:val="00804F95"/>
    <w:rsid w:val="00806AAF"/>
    <w:rsid w:val="008075B1"/>
    <w:rsid w:val="008102B0"/>
    <w:rsid w:val="00811B25"/>
    <w:rsid w:val="00812285"/>
    <w:rsid w:val="00821B4F"/>
    <w:rsid w:val="00825752"/>
    <w:rsid w:val="008314C4"/>
    <w:rsid w:val="00834551"/>
    <w:rsid w:val="00835CB1"/>
    <w:rsid w:val="008370AF"/>
    <w:rsid w:val="00837423"/>
    <w:rsid w:val="008377C6"/>
    <w:rsid w:val="008437AD"/>
    <w:rsid w:val="00847C9D"/>
    <w:rsid w:val="00850090"/>
    <w:rsid w:val="008509AB"/>
    <w:rsid w:val="00860529"/>
    <w:rsid w:val="008613BE"/>
    <w:rsid w:val="008614B4"/>
    <w:rsid w:val="00861659"/>
    <w:rsid w:val="00861B45"/>
    <w:rsid w:val="00861D29"/>
    <w:rsid w:val="0086287A"/>
    <w:rsid w:val="008643A6"/>
    <w:rsid w:val="00871748"/>
    <w:rsid w:val="00873060"/>
    <w:rsid w:val="0087611C"/>
    <w:rsid w:val="0088021B"/>
    <w:rsid w:val="00880AA2"/>
    <w:rsid w:val="00880FE9"/>
    <w:rsid w:val="008825E9"/>
    <w:rsid w:val="008831C6"/>
    <w:rsid w:val="008913F1"/>
    <w:rsid w:val="0089720B"/>
    <w:rsid w:val="008A10F4"/>
    <w:rsid w:val="008A1AAC"/>
    <w:rsid w:val="008A664B"/>
    <w:rsid w:val="008A66CB"/>
    <w:rsid w:val="008B16B6"/>
    <w:rsid w:val="008B3819"/>
    <w:rsid w:val="008B5AB0"/>
    <w:rsid w:val="008B73EF"/>
    <w:rsid w:val="008B7A42"/>
    <w:rsid w:val="008B7FB1"/>
    <w:rsid w:val="008C1BC9"/>
    <w:rsid w:val="008C29F9"/>
    <w:rsid w:val="008C4183"/>
    <w:rsid w:val="008D04DC"/>
    <w:rsid w:val="008D0CFE"/>
    <w:rsid w:val="008D1FAC"/>
    <w:rsid w:val="008D2E20"/>
    <w:rsid w:val="008D2F7D"/>
    <w:rsid w:val="008D67F8"/>
    <w:rsid w:val="008E0CE0"/>
    <w:rsid w:val="008E22A1"/>
    <w:rsid w:val="008E5FFE"/>
    <w:rsid w:val="008E60E5"/>
    <w:rsid w:val="008F3111"/>
    <w:rsid w:val="008F585E"/>
    <w:rsid w:val="00906517"/>
    <w:rsid w:val="009068D2"/>
    <w:rsid w:val="00910B09"/>
    <w:rsid w:val="00914122"/>
    <w:rsid w:val="0091456C"/>
    <w:rsid w:val="00914B5B"/>
    <w:rsid w:val="00914E3D"/>
    <w:rsid w:val="009153BC"/>
    <w:rsid w:val="00920884"/>
    <w:rsid w:val="0092198F"/>
    <w:rsid w:val="0092359B"/>
    <w:rsid w:val="00926992"/>
    <w:rsid w:val="0093234E"/>
    <w:rsid w:val="00935236"/>
    <w:rsid w:val="009370AF"/>
    <w:rsid w:val="00940169"/>
    <w:rsid w:val="00940FA2"/>
    <w:rsid w:val="009411A9"/>
    <w:rsid w:val="009414E1"/>
    <w:rsid w:val="00941565"/>
    <w:rsid w:val="00944819"/>
    <w:rsid w:val="00945B21"/>
    <w:rsid w:val="0094610A"/>
    <w:rsid w:val="00956252"/>
    <w:rsid w:val="00956DC0"/>
    <w:rsid w:val="00960F11"/>
    <w:rsid w:val="00961D95"/>
    <w:rsid w:val="00964188"/>
    <w:rsid w:val="009660FA"/>
    <w:rsid w:val="00970A11"/>
    <w:rsid w:val="009735F8"/>
    <w:rsid w:val="00975B50"/>
    <w:rsid w:val="00975F02"/>
    <w:rsid w:val="00981780"/>
    <w:rsid w:val="0098193D"/>
    <w:rsid w:val="00982215"/>
    <w:rsid w:val="00982C6F"/>
    <w:rsid w:val="009830CC"/>
    <w:rsid w:val="00983251"/>
    <w:rsid w:val="0098468A"/>
    <w:rsid w:val="0098473B"/>
    <w:rsid w:val="0098627F"/>
    <w:rsid w:val="00991BDD"/>
    <w:rsid w:val="00991DEB"/>
    <w:rsid w:val="009931A0"/>
    <w:rsid w:val="00994111"/>
    <w:rsid w:val="00994EDF"/>
    <w:rsid w:val="00997B7D"/>
    <w:rsid w:val="009A1114"/>
    <w:rsid w:val="009A2536"/>
    <w:rsid w:val="009A7C6C"/>
    <w:rsid w:val="009B0A27"/>
    <w:rsid w:val="009B42A1"/>
    <w:rsid w:val="009B43DB"/>
    <w:rsid w:val="009C15AA"/>
    <w:rsid w:val="009C211A"/>
    <w:rsid w:val="009D3A40"/>
    <w:rsid w:val="009D4112"/>
    <w:rsid w:val="009D5230"/>
    <w:rsid w:val="009D7886"/>
    <w:rsid w:val="009E64D8"/>
    <w:rsid w:val="009F2181"/>
    <w:rsid w:val="009F4371"/>
    <w:rsid w:val="009F7E18"/>
    <w:rsid w:val="00A00A8B"/>
    <w:rsid w:val="00A023CD"/>
    <w:rsid w:val="00A0335D"/>
    <w:rsid w:val="00A11157"/>
    <w:rsid w:val="00A11AAA"/>
    <w:rsid w:val="00A13F75"/>
    <w:rsid w:val="00A153F5"/>
    <w:rsid w:val="00A161F5"/>
    <w:rsid w:val="00A213DF"/>
    <w:rsid w:val="00A2183E"/>
    <w:rsid w:val="00A21DE9"/>
    <w:rsid w:val="00A23026"/>
    <w:rsid w:val="00A2358C"/>
    <w:rsid w:val="00A26820"/>
    <w:rsid w:val="00A2745B"/>
    <w:rsid w:val="00A33235"/>
    <w:rsid w:val="00A33CF1"/>
    <w:rsid w:val="00A34231"/>
    <w:rsid w:val="00A34895"/>
    <w:rsid w:val="00A4055F"/>
    <w:rsid w:val="00A41050"/>
    <w:rsid w:val="00A43EF5"/>
    <w:rsid w:val="00A4777F"/>
    <w:rsid w:val="00A517C7"/>
    <w:rsid w:val="00A543C0"/>
    <w:rsid w:val="00A57342"/>
    <w:rsid w:val="00A60048"/>
    <w:rsid w:val="00A60D93"/>
    <w:rsid w:val="00A616F9"/>
    <w:rsid w:val="00A62751"/>
    <w:rsid w:val="00A64139"/>
    <w:rsid w:val="00A642C9"/>
    <w:rsid w:val="00A647EF"/>
    <w:rsid w:val="00A65B10"/>
    <w:rsid w:val="00A65B59"/>
    <w:rsid w:val="00A67169"/>
    <w:rsid w:val="00A6781A"/>
    <w:rsid w:val="00A76594"/>
    <w:rsid w:val="00A856EA"/>
    <w:rsid w:val="00A876EA"/>
    <w:rsid w:val="00A93B8A"/>
    <w:rsid w:val="00AA1DDF"/>
    <w:rsid w:val="00AA4048"/>
    <w:rsid w:val="00AA4A21"/>
    <w:rsid w:val="00AA54DF"/>
    <w:rsid w:val="00AA6611"/>
    <w:rsid w:val="00AB0224"/>
    <w:rsid w:val="00AB066A"/>
    <w:rsid w:val="00AB265F"/>
    <w:rsid w:val="00AB5378"/>
    <w:rsid w:val="00AB67FE"/>
    <w:rsid w:val="00AB727D"/>
    <w:rsid w:val="00AB7676"/>
    <w:rsid w:val="00AC0792"/>
    <w:rsid w:val="00AC0B4A"/>
    <w:rsid w:val="00AC1092"/>
    <w:rsid w:val="00AC27B6"/>
    <w:rsid w:val="00AC2828"/>
    <w:rsid w:val="00AD18C4"/>
    <w:rsid w:val="00AD2AAD"/>
    <w:rsid w:val="00AD3138"/>
    <w:rsid w:val="00AD62D2"/>
    <w:rsid w:val="00AE2756"/>
    <w:rsid w:val="00AE660B"/>
    <w:rsid w:val="00AE70AF"/>
    <w:rsid w:val="00AF4CAE"/>
    <w:rsid w:val="00AF4DD9"/>
    <w:rsid w:val="00AF6ABE"/>
    <w:rsid w:val="00B02654"/>
    <w:rsid w:val="00B10A01"/>
    <w:rsid w:val="00B129CC"/>
    <w:rsid w:val="00B152B6"/>
    <w:rsid w:val="00B20C51"/>
    <w:rsid w:val="00B22346"/>
    <w:rsid w:val="00B24553"/>
    <w:rsid w:val="00B25998"/>
    <w:rsid w:val="00B31747"/>
    <w:rsid w:val="00B346F5"/>
    <w:rsid w:val="00B42C10"/>
    <w:rsid w:val="00B4382C"/>
    <w:rsid w:val="00B4562C"/>
    <w:rsid w:val="00B4765F"/>
    <w:rsid w:val="00B5040A"/>
    <w:rsid w:val="00B51C2D"/>
    <w:rsid w:val="00B52CCB"/>
    <w:rsid w:val="00B55C29"/>
    <w:rsid w:val="00B55FE0"/>
    <w:rsid w:val="00B60E20"/>
    <w:rsid w:val="00B62733"/>
    <w:rsid w:val="00B63139"/>
    <w:rsid w:val="00B654BE"/>
    <w:rsid w:val="00B70A0B"/>
    <w:rsid w:val="00B7520F"/>
    <w:rsid w:val="00B75801"/>
    <w:rsid w:val="00B7639C"/>
    <w:rsid w:val="00B77F30"/>
    <w:rsid w:val="00B83485"/>
    <w:rsid w:val="00B924BD"/>
    <w:rsid w:val="00B92D63"/>
    <w:rsid w:val="00B938CD"/>
    <w:rsid w:val="00B95433"/>
    <w:rsid w:val="00B96CDD"/>
    <w:rsid w:val="00BA1508"/>
    <w:rsid w:val="00BB21E3"/>
    <w:rsid w:val="00BB306F"/>
    <w:rsid w:val="00BB3C30"/>
    <w:rsid w:val="00BB5B51"/>
    <w:rsid w:val="00BB6EEB"/>
    <w:rsid w:val="00BC1922"/>
    <w:rsid w:val="00BC3E20"/>
    <w:rsid w:val="00BD443C"/>
    <w:rsid w:val="00BD59BC"/>
    <w:rsid w:val="00BD5B44"/>
    <w:rsid w:val="00BD7A91"/>
    <w:rsid w:val="00BE029B"/>
    <w:rsid w:val="00BE06D9"/>
    <w:rsid w:val="00BE3227"/>
    <w:rsid w:val="00BE39F6"/>
    <w:rsid w:val="00BE5571"/>
    <w:rsid w:val="00BF5C0A"/>
    <w:rsid w:val="00BF6892"/>
    <w:rsid w:val="00C01F18"/>
    <w:rsid w:val="00C13A71"/>
    <w:rsid w:val="00C159C6"/>
    <w:rsid w:val="00C15C57"/>
    <w:rsid w:val="00C213FC"/>
    <w:rsid w:val="00C21ED0"/>
    <w:rsid w:val="00C264D5"/>
    <w:rsid w:val="00C2793E"/>
    <w:rsid w:val="00C279F4"/>
    <w:rsid w:val="00C3022E"/>
    <w:rsid w:val="00C318D3"/>
    <w:rsid w:val="00C3191F"/>
    <w:rsid w:val="00C324AA"/>
    <w:rsid w:val="00C3633B"/>
    <w:rsid w:val="00C376C1"/>
    <w:rsid w:val="00C46EEA"/>
    <w:rsid w:val="00C51709"/>
    <w:rsid w:val="00C53FE9"/>
    <w:rsid w:val="00C54E0D"/>
    <w:rsid w:val="00C5583D"/>
    <w:rsid w:val="00C560D5"/>
    <w:rsid w:val="00C574F0"/>
    <w:rsid w:val="00C576D0"/>
    <w:rsid w:val="00C60714"/>
    <w:rsid w:val="00C6181A"/>
    <w:rsid w:val="00C61887"/>
    <w:rsid w:val="00C61CC8"/>
    <w:rsid w:val="00C638FB"/>
    <w:rsid w:val="00C65913"/>
    <w:rsid w:val="00C74777"/>
    <w:rsid w:val="00C776FE"/>
    <w:rsid w:val="00C802A0"/>
    <w:rsid w:val="00C80BCB"/>
    <w:rsid w:val="00C82913"/>
    <w:rsid w:val="00C83ED5"/>
    <w:rsid w:val="00C86618"/>
    <w:rsid w:val="00C872F8"/>
    <w:rsid w:val="00C87B99"/>
    <w:rsid w:val="00CA36B6"/>
    <w:rsid w:val="00CB0819"/>
    <w:rsid w:val="00CB3BBA"/>
    <w:rsid w:val="00CB5E99"/>
    <w:rsid w:val="00CC3790"/>
    <w:rsid w:val="00CC7B88"/>
    <w:rsid w:val="00CD0F32"/>
    <w:rsid w:val="00CD3FC7"/>
    <w:rsid w:val="00CE7EB4"/>
    <w:rsid w:val="00CF1DCB"/>
    <w:rsid w:val="00CF401E"/>
    <w:rsid w:val="00D01C16"/>
    <w:rsid w:val="00D055BB"/>
    <w:rsid w:val="00D10473"/>
    <w:rsid w:val="00D11463"/>
    <w:rsid w:val="00D11ED5"/>
    <w:rsid w:val="00D126A9"/>
    <w:rsid w:val="00D12DC8"/>
    <w:rsid w:val="00D13938"/>
    <w:rsid w:val="00D17BAC"/>
    <w:rsid w:val="00D217C4"/>
    <w:rsid w:val="00D231F1"/>
    <w:rsid w:val="00D2531C"/>
    <w:rsid w:val="00D3074C"/>
    <w:rsid w:val="00D32FFA"/>
    <w:rsid w:val="00D33BE3"/>
    <w:rsid w:val="00D42E30"/>
    <w:rsid w:val="00D43C56"/>
    <w:rsid w:val="00D4516A"/>
    <w:rsid w:val="00D52A1E"/>
    <w:rsid w:val="00D57C3F"/>
    <w:rsid w:val="00D6187B"/>
    <w:rsid w:val="00D64EB5"/>
    <w:rsid w:val="00D65E96"/>
    <w:rsid w:val="00D6739A"/>
    <w:rsid w:val="00D703B6"/>
    <w:rsid w:val="00D75402"/>
    <w:rsid w:val="00D7766E"/>
    <w:rsid w:val="00D8426B"/>
    <w:rsid w:val="00D862D8"/>
    <w:rsid w:val="00D86EFD"/>
    <w:rsid w:val="00D91431"/>
    <w:rsid w:val="00D94307"/>
    <w:rsid w:val="00D953A5"/>
    <w:rsid w:val="00D974D3"/>
    <w:rsid w:val="00D979EA"/>
    <w:rsid w:val="00D97DFF"/>
    <w:rsid w:val="00DA113A"/>
    <w:rsid w:val="00DB0812"/>
    <w:rsid w:val="00DB1E35"/>
    <w:rsid w:val="00DB6989"/>
    <w:rsid w:val="00DB7A63"/>
    <w:rsid w:val="00DC0783"/>
    <w:rsid w:val="00DC16C5"/>
    <w:rsid w:val="00DC4097"/>
    <w:rsid w:val="00DC427E"/>
    <w:rsid w:val="00DC58D5"/>
    <w:rsid w:val="00DC5D58"/>
    <w:rsid w:val="00DC6D82"/>
    <w:rsid w:val="00DD09A8"/>
    <w:rsid w:val="00DD1DA5"/>
    <w:rsid w:val="00DD3B11"/>
    <w:rsid w:val="00DD4105"/>
    <w:rsid w:val="00DD437E"/>
    <w:rsid w:val="00DD498D"/>
    <w:rsid w:val="00DD75A6"/>
    <w:rsid w:val="00DD7B26"/>
    <w:rsid w:val="00DE0A47"/>
    <w:rsid w:val="00DE3BCD"/>
    <w:rsid w:val="00DF69CD"/>
    <w:rsid w:val="00DF6AE3"/>
    <w:rsid w:val="00DF7C35"/>
    <w:rsid w:val="00E11B6E"/>
    <w:rsid w:val="00E131C5"/>
    <w:rsid w:val="00E1405D"/>
    <w:rsid w:val="00E140EC"/>
    <w:rsid w:val="00E14C0C"/>
    <w:rsid w:val="00E14CA3"/>
    <w:rsid w:val="00E14F30"/>
    <w:rsid w:val="00E15467"/>
    <w:rsid w:val="00E1780F"/>
    <w:rsid w:val="00E211DF"/>
    <w:rsid w:val="00E24379"/>
    <w:rsid w:val="00E347BF"/>
    <w:rsid w:val="00E34FFB"/>
    <w:rsid w:val="00E35BF3"/>
    <w:rsid w:val="00E3769D"/>
    <w:rsid w:val="00E37BB0"/>
    <w:rsid w:val="00E40597"/>
    <w:rsid w:val="00E409C9"/>
    <w:rsid w:val="00E40C8D"/>
    <w:rsid w:val="00E41C06"/>
    <w:rsid w:val="00E43DAA"/>
    <w:rsid w:val="00E572A9"/>
    <w:rsid w:val="00E63C3D"/>
    <w:rsid w:val="00E674A6"/>
    <w:rsid w:val="00E71EC4"/>
    <w:rsid w:val="00E7210E"/>
    <w:rsid w:val="00E751DF"/>
    <w:rsid w:val="00E7590F"/>
    <w:rsid w:val="00E80FEF"/>
    <w:rsid w:val="00E813BB"/>
    <w:rsid w:val="00E81704"/>
    <w:rsid w:val="00E83DBB"/>
    <w:rsid w:val="00E845C6"/>
    <w:rsid w:val="00E84C6D"/>
    <w:rsid w:val="00E85C0F"/>
    <w:rsid w:val="00E8740E"/>
    <w:rsid w:val="00E90BB5"/>
    <w:rsid w:val="00E91758"/>
    <w:rsid w:val="00E92117"/>
    <w:rsid w:val="00E92155"/>
    <w:rsid w:val="00E9589C"/>
    <w:rsid w:val="00EB37F5"/>
    <w:rsid w:val="00EB48DF"/>
    <w:rsid w:val="00EB58BE"/>
    <w:rsid w:val="00EB604B"/>
    <w:rsid w:val="00EB75F0"/>
    <w:rsid w:val="00EC35CE"/>
    <w:rsid w:val="00EC4BDA"/>
    <w:rsid w:val="00ED5FCC"/>
    <w:rsid w:val="00ED7B3B"/>
    <w:rsid w:val="00EE10BF"/>
    <w:rsid w:val="00EE35FA"/>
    <w:rsid w:val="00EE3988"/>
    <w:rsid w:val="00EE42BF"/>
    <w:rsid w:val="00EE62F8"/>
    <w:rsid w:val="00EE7139"/>
    <w:rsid w:val="00EE7C2D"/>
    <w:rsid w:val="00EF0824"/>
    <w:rsid w:val="00EF2E59"/>
    <w:rsid w:val="00EF475A"/>
    <w:rsid w:val="00EF571B"/>
    <w:rsid w:val="00EF779C"/>
    <w:rsid w:val="00EF7D58"/>
    <w:rsid w:val="00F036AE"/>
    <w:rsid w:val="00F03EC3"/>
    <w:rsid w:val="00F04862"/>
    <w:rsid w:val="00F05A3A"/>
    <w:rsid w:val="00F05F07"/>
    <w:rsid w:val="00F06609"/>
    <w:rsid w:val="00F06C24"/>
    <w:rsid w:val="00F07540"/>
    <w:rsid w:val="00F0757D"/>
    <w:rsid w:val="00F101B7"/>
    <w:rsid w:val="00F119D8"/>
    <w:rsid w:val="00F15C48"/>
    <w:rsid w:val="00F2152A"/>
    <w:rsid w:val="00F2335B"/>
    <w:rsid w:val="00F23E06"/>
    <w:rsid w:val="00F253AD"/>
    <w:rsid w:val="00F25780"/>
    <w:rsid w:val="00F25A60"/>
    <w:rsid w:val="00F25E0B"/>
    <w:rsid w:val="00F31C55"/>
    <w:rsid w:val="00F34B34"/>
    <w:rsid w:val="00F3667B"/>
    <w:rsid w:val="00F3754B"/>
    <w:rsid w:val="00F3757B"/>
    <w:rsid w:val="00F37D85"/>
    <w:rsid w:val="00F4187B"/>
    <w:rsid w:val="00F41AE2"/>
    <w:rsid w:val="00F43070"/>
    <w:rsid w:val="00F509D4"/>
    <w:rsid w:val="00F51ED1"/>
    <w:rsid w:val="00F52EDC"/>
    <w:rsid w:val="00F53B68"/>
    <w:rsid w:val="00F53BD9"/>
    <w:rsid w:val="00F554EF"/>
    <w:rsid w:val="00F65CDB"/>
    <w:rsid w:val="00F67CD7"/>
    <w:rsid w:val="00F717ED"/>
    <w:rsid w:val="00F727F2"/>
    <w:rsid w:val="00F72A6D"/>
    <w:rsid w:val="00F75159"/>
    <w:rsid w:val="00F76448"/>
    <w:rsid w:val="00F77D26"/>
    <w:rsid w:val="00F8005A"/>
    <w:rsid w:val="00F804A4"/>
    <w:rsid w:val="00F84C65"/>
    <w:rsid w:val="00F85117"/>
    <w:rsid w:val="00F85698"/>
    <w:rsid w:val="00F86FAA"/>
    <w:rsid w:val="00F87826"/>
    <w:rsid w:val="00F935EB"/>
    <w:rsid w:val="00F97E18"/>
    <w:rsid w:val="00FA3C13"/>
    <w:rsid w:val="00FA40D7"/>
    <w:rsid w:val="00FA44EB"/>
    <w:rsid w:val="00FA6A0D"/>
    <w:rsid w:val="00FA6BC7"/>
    <w:rsid w:val="00FB06DC"/>
    <w:rsid w:val="00FB1D5C"/>
    <w:rsid w:val="00FB34CC"/>
    <w:rsid w:val="00FB3D7C"/>
    <w:rsid w:val="00FB3EF7"/>
    <w:rsid w:val="00FB4A7D"/>
    <w:rsid w:val="00FB75C5"/>
    <w:rsid w:val="00FC019E"/>
    <w:rsid w:val="00FC53A5"/>
    <w:rsid w:val="00FC63B6"/>
    <w:rsid w:val="00FD1A51"/>
    <w:rsid w:val="00FD49D2"/>
    <w:rsid w:val="00FE2342"/>
    <w:rsid w:val="00FE3BF1"/>
    <w:rsid w:val="00FF06F2"/>
    <w:rsid w:val="00FF2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98193D"/>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7"/>
      </w:numPr>
      <w:spacing w:before="240" w:after="60"/>
      <w:outlineLvl w:val="3"/>
    </w:pPr>
    <w:rPr>
      <w:b/>
      <w:bCs/>
      <w:sz w:val="28"/>
      <w:szCs w:val="28"/>
    </w:rPr>
  </w:style>
  <w:style w:type="paragraph" w:styleId="5">
    <w:name w:val="heading 5"/>
    <w:basedOn w:val="a1"/>
    <w:next w:val="a1"/>
    <w:link w:val="50"/>
    <w:uiPriority w:val="99"/>
    <w:qFormat/>
    <w:rsid w:val="004A59AA"/>
    <w:pPr>
      <w:keepNext/>
      <w:tabs>
        <w:tab w:val="num" w:pos="1008"/>
      </w:tabs>
      <w:suppressAutoHyphens w:val="0"/>
      <w:ind w:left="1008" w:hanging="1008"/>
      <w:jc w:val="center"/>
      <w:outlineLvl w:val="4"/>
    </w:pPr>
    <w:rPr>
      <w:rFonts w:ascii="Arial CYR" w:hAnsi="Arial CYR" w:cs="Arial CYR"/>
      <w:sz w:val="36"/>
      <w:szCs w:val="36"/>
      <w:lang w:eastAsia="en-US"/>
    </w:rPr>
  </w:style>
  <w:style w:type="paragraph" w:styleId="6">
    <w:name w:val="heading 6"/>
    <w:basedOn w:val="a1"/>
    <w:next w:val="a1"/>
    <w:link w:val="60"/>
    <w:uiPriority w:val="99"/>
    <w:qFormat/>
    <w:rsid w:val="004A59AA"/>
    <w:pPr>
      <w:tabs>
        <w:tab w:val="num" w:pos="1152"/>
      </w:tabs>
      <w:suppressAutoHyphens w:val="0"/>
      <w:spacing w:before="240" w:after="60"/>
      <w:ind w:left="1152" w:hanging="1152"/>
      <w:outlineLvl w:val="5"/>
    </w:pPr>
    <w:rPr>
      <w:b/>
      <w:bCs/>
      <w:sz w:val="22"/>
      <w:szCs w:val="22"/>
      <w:lang w:eastAsia="en-US"/>
    </w:rPr>
  </w:style>
  <w:style w:type="paragraph" w:styleId="7">
    <w:name w:val="heading 7"/>
    <w:basedOn w:val="a1"/>
    <w:next w:val="a1"/>
    <w:link w:val="70"/>
    <w:uiPriority w:val="99"/>
    <w:qFormat/>
    <w:rsid w:val="004A59AA"/>
    <w:pPr>
      <w:tabs>
        <w:tab w:val="num" w:pos="1296"/>
      </w:tabs>
      <w:suppressAutoHyphens w:val="0"/>
      <w:spacing w:before="240" w:after="60"/>
      <w:ind w:left="1296" w:hanging="1296"/>
      <w:outlineLvl w:val="6"/>
    </w:pPr>
    <w:rPr>
      <w:lang w:eastAsia="en-US"/>
    </w:rPr>
  </w:style>
  <w:style w:type="paragraph" w:styleId="8">
    <w:name w:val="heading 8"/>
    <w:basedOn w:val="a1"/>
    <w:next w:val="a1"/>
    <w:link w:val="80"/>
    <w:uiPriority w:val="99"/>
    <w:qFormat/>
    <w:rsid w:val="004A59AA"/>
    <w:pPr>
      <w:tabs>
        <w:tab w:val="num" w:pos="1440"/>
      </w:tabs>
      <w:suppressAutoHyphens w:val="0"/>
      <w:spacing w:before="240" w:after="60"/>
      <w:ind w:left="1440" w:hanging="1440"/>
      <w:outlineLvl w:val="7"/>
    </w:pPr>
    <w:rPr>
      <w:i/>
      <w:iCs/>
      <w:lang w:eastAsia="en-US"/>
    </w:rPr>
  </w:style>
  <w:style w:type="paragraph" w:styleId="9">
    <w:name w:val="heading 9"/>
    <w:basedOn w:val="a1"/>
    <w:next w:val="a1"/>
    <w:link w:val="90"/>
    <w:uiPriority w:val="99"/>
    <w:qFormat/>
    <w:rsid w:val="004A59AA"/>
    <w:pPr>
      <w:tabs>
        <w:tab w:val="num" w:pos="1584"/>
      </w:tabs>
      <w:suppressAutoHyphens w:val="0"/>
      <w:spacing w:before="240" w:after="60"/>
      <w:ind w:left="1584" w:hanging="1584"/>
      <w:outlineLvl w:val="8"/>
    </w:pPr>
    <w:rPr>
      <w:rFonts w:ascii="Arial" w:hAnsi="Arial" w:cs="Arial"/>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8">
    <w:name w:val="annotation subject"/>
    <w:basedOn w:val="1c"/>
    <w:next w:val="1c"/>
    <w:rsid w:val="00F76448"/>
    <w:rPr>
      <w:b/>
      <w:bCs/>
    </w:rPr>
  </w:style>
  <w:style w:type="paragraph" w:styleId="aff9">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e">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nhideWhenUsed/>
    <w:rsid w:val="009C211A"/>
    <w:rPr>
      <w:sz w:val="16"/>
      <w:szCs w:val="16"/>
    </w:rPr>
  </w:style>
  <w:style w:type="paragraph" w:styleId="afff4">
    <w:name w:val="annotation text"/>
    <w:basedOn w:val="a1"/>
    <w:link w:val="1f4"/>
    <w:semiHidden/>
    <w:unhideWhenUsed/>
    <w:rsid w:val="009C211A"/>
    <w:rPr>
      <w:sz w:val="20"/>
      <w:szCs w:val="20"/>
    </w:rPr>
  </w:style>
  <w:style w:type="character" w:customStyle="1" w:styleId="1f4">
    <w:name w:val="Текст примечания Знак1"/>
    <w:basedOn w:val="a2"/>
    <w:link w:val="afff4"/>
    <w:semiHidden/>
    <w:rsid w:val="009C211A"/>
    <w:rPr>
      <w:lang w:eastAsia="ar-SA"/>
    </w:rPr>
  </w:style>
  <w:style w:type="table" w:styleId="afff5">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link w:val="3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paragraph" w:customStyle="1" w:styleId="27">
    <w:name w:val="Уровень 2. Нумерованный список"/>
    <w:basedOn w:val="afc"/>
    <w:link w:val="28"/>
    <w:uiPriority w:val="99"/>
    <w:rsid w:val="005F2016"/>
    <w:pPr>
      <w:tabs>
        <w:tab w:val="num" w:pos="643"/>
      </w:tabs>
      <w:suppressAutoHyphens w:val="0"/>
      <w:spacing w:after="120"/>
      <w:ind w:left="643" w:hanging="360"/>
    </w:pPr>
    <w:rPr>
      <w:rFonts w:eastAsia="Times New Roman"/>
      <w:sz w:val="24"/>
      <w:lang w:eastAsia="en-US"/>
    </w:rPr>
  </w:style>
  <w:style w:type="paragraph" w:customStyle="1" w:styleId="a0">
    <w:name w:val="Мой список"/>
    <w:basedOn w:val="a1"/>
    <w:rsid w:val="005F2016"/>
    <w:pPr>
      <w:numPr>
        <w:numId w:val="22"/>
      </w:numPr>
      <w:suppressAutoHyphens w:val="0"/>
    </w:pPr>
    <w:rPr>
      <w:lang w:eastAsia="en-US"/>
    </w:rPr>
  </w:style>
  <w:style w:type="character" w:customStyle="1" w:styleId="28">
    <w:name w:val="Уровень 2. Нумерованный список Знак"/>
    <w:link w:val="27"/>
    <w:uiPriority w:val="99"/>
    <w:locked/>
    <w:rsid w:val="005F2016"/>
    <w:rPr>
      <w:sz w:val="24"/>
      <w:szCs w:val="24"/>
      <w:lang w:eastAsia="en-US"/>
    </w:rPr>
  </w:style>
  <w:style w:type="paragraph" w:customStyle="1" w:styleId="20">
    <w:name w:val="Мой список. Уровень 2"/>
    <w:basedOn w:val="a1"/>
    <w:rsid w:val="005F2016"/>
    <w:pPr>
      <w:numPr>
        <w:numId w:val="23"/>
      </w:numPr>
      <w:suppressAutoHyphens w:val="0"/>
    </w:pPr>
    <w:rPr>
      <w:lang w:eastAsia="en-US"/>
    </w:rPr>
  </w:style>
  <w:style w:type="paragraph" w:styleId="afff7">
    <w:name w:val="Body Text First Indent"/>
    <w:basedOn w:val="afc"/>
    <w:link w:val="afff8"/>
    <w:uiPriority w:val="99"/>
    <w:semiHidden/>
    <w:unhideWhenUsed/>
    <w:rsid w:val="004A59AA"/>
    <w:pPr>
      <w:ind w:firstLine="360"/>
      <w:jc w:val="left"/>
    </w:pPr>
    <w:rPr>
      <w:rFonts w:eastAsia="Times New Roman"/>
      <w:sz w:val="24"/>
    </w:rPr>
  </w:style>
  <w:style w:type="character" w:customStyle="1" w:styleId="afff8">
    <w:name w:val="Красная строка Знак"/>
    <w:basedOn w:val="16"/>
    <w:link w:val="afff7"/>
    <w:uiPriority w:val="99"/>
    <w:semiHidden/>
    <w:rsid w:val="004A59AA"/>
    <w:rPr>
      <w:sz w:val="24"/>
    </w:rPr>
  </w:style>
  <w:style w:type="character" w:customStyle="1" w:styleId="50">
    <w:name w:val="Заголовок 5 Знак"/>
    <w:basedOn w:val="a2"/>
    <w:link w:val="5"/>
    <w:uiPriority w:val="99"/>
    <w:rsid w:val="004A59AA"/>
    <w:rPr>
      <w:rFonts w:ascii="Arial CYR" w:hAnsi="Arial CYR" w:cs="Arial CYR"/>
      <w:sz w:val="36"/>
      <w:szCs w:val="36"/>
      <w:lang w:eastAsia="en-US"/>
    </w:rPr>
  </w:style>
  <w:style w:type="character" w:customStyle="1" w:styleId="60">
    <w:name w:val="Заголовок 6 Знак"/>
    <w:basedOn w:val="a2"/>
    <w:link w:val="6"/>
    <w:uiPriority w:val="99"/>
    <w:rsid w:val="004A59AA"/>
    <w:rPr>
      <w:b/>
      <w:bCs/>
      <w:sz w:val="22"/>
      <w:szCs w:val="22"/>
      <w:lang w:eastAsia="en-US"/>
    </w:rPr>
  </w:style>
  <w:style w:type="character" w:customStyle="1" w:styleId="70">
    <w:name w:val="Заголовок 7 Знак"/>
    <w:basedOn w:val="a2"/>
    <w:link w:val="7"/>
    <w:uiPriority w:val="99"/>
    <w:rsid w:val="004A59AA"/>
    <w:rPr>
      <w:sz w:val="24"/>
      <w:szCs w:val="24"/>
      <w:lang w:eastAsia="en-US"/>
    </w:rPr>
  </w:style>
  <w:style w:type="character" w:customStyle="1" w:styleId="80">
    <w:name w:val="Заголовок 8 Знак"/>
    <w:basedOn w:val="a2"/>
    <w:link w:val="8"/>
    <w:uiPriority w:val="99"/>
    <w:rsid w:val="004A59AA"/>
    <w:rPr>
      <w:i/>
      <w:iCs/>
      <w:sz w:val="24"/>
      <w:szCs w:val="24"/>
      <w:lang w:eastAsia="en-US"/>
    </w:rPr>
  </w:style>
  <w:style w:type="character" w:customStyle="1" w:styleId="90">
    <w:name w:val="Заголовок 9 Знак"/>
    <w:basedOn w:val="a2"/>
    <w:link w:val="9"/>
    <w:uiPriority w:val="99"/>
    <w:rsid w:val="004A59AA"/>
    <w:rPr>
      <w:rFonts w:ascii="Arial" w:hAnsi="Arial" w:cs="Arial"/>
      <w:sz w:val="22"/>
      <w:szCs w:val="22"/>
      <w:lang w:eastAsia="en-US"/>
    </w:rPr>
  </w:style>
  <w:style w:type="character" w:customStyle="1" w:styleId="aff5">
    <w:name w:val="Название Знак"/>
    <w:basedOn w:val="a2"/>
    <w:link w:val="aff3"/>
    <w:uiPriority w:val="99"/>
    <w:locked/>
    <w:rsid w:val="004A59AA"/>
    <w:rPr>
      <w:rFonts w:ascii="Arial" w:hAnsi="Arial" w:cs="Arial"/>
      <w:b/>
      <w:bCs/>
      <w:kern w:val="1"/>
      <w:sz w:val="32"/>
      <w:szCs w:val="32"/>
      <w:lang w:eastAsia="ar-SA"/>
    </w:rPr>
  </w:style>
  <w:style w:type="paragraph" w:customStyle="1" w:styleId="afff9">
    <w:name w:val="Обычный правый"/>
    <w:basedOn w:val="a1"/>
    <w:autoRedefine/>
    <w:uiPriority w:val="99"/>
    <w:rsid w:val="004A59AA"/>
    <w:pPr>
      <w:suppressAutoHyphens w:val="0"/>
      <w:jc w:val="both"/>
    </w:pPr>
    <w:rPr>
      <w:lang w:eastAsia="en-US"/>
    </w:rPr>
  </w:style>
  <w:style w:type="paragraph" w:customStyle="1" w:styleId="38">
    <w:name w:val="Уровень 3. Нумерованный список"/>
    <w:basedOn w:val="27"/>
    <w:uiPriority w:val="99"/>
    <w:rsid w:val="004A59AA"/>
    <w:pPr>
      <w:numPr>
        <w:ilvl w:val="2"/>
      </w:numPr>
      <w:tabs>
        <w:tab w:val="num" w:pos="360"/>
        <w:tab w:val="num" w:pos="567"/>
        <w:tab w:val="num" w:pos="643"/>
        <w:tab w:val="num" w:pos="720"/>
      </w:tabs>
      <w:ind w:left="360" w:firstLine="284"/>
    </w:pPr>
  </w:style>
  <w:style w:type="character" w:styleId="afffa">
    <w:name w:val="Emphasis"/>
    <w:basedOn w:val="a2"/>
    <w:uiPriority w:val="20"/>
    <w:qFormat/>
    <w:rsid w:val="004A59AA"/>
    <w:rPr>
      <w:i/>
      <w:iCs/>
    </w:rPr>
  </w:style>
  <w:style w:type="paragraph" w:customStyle="1" w:styleId="213">
    <w:name w:val="Цитата 21"/>
    <w:basedOn w:val="a1"/>
    <w:next w:val="a1"/>
    <w:link w:val="QuoteChar"/>
    <w:uiPriority w:val="99"/>
    <w:rsid w:val="004A59AA"/>
    <w:pPr>
      <w:suppressAutoHyphens w:val="0"/>
    </w:pPr>
    <w:rPr>
      <w:i/>
      <w:iCs/>
      <w:color w:val="000000"/>
      <w:lang w:eastAsia="en-US"/>
    </w:rPr>
  </w:style>
  <w:style w:type="character" w:customStyle="1" w:styleId="QuoteChar">
    <w:name w:val="Quote Char"/>
    <w:basedOn w:val="a2"/>
    <w:link w:val="213"/>
    <w:uiPriority w:val="99"/>
    <w:locked/>
    <w:rsid w:val="004A59AA"/>
    <w:rPr>
      <w:i/>
      <w:iCs/>
      <w:color w:val="000000"/>
      <w:sz w:val="24"/>
      <w:szCs w:val="24"/>
      <w:lang w:eastAsia="en-US"/>
    </w:rPr>
  </w:style>
  <w:style w:type="paragraph" w:customStyle="1" w:styleId="StyleProposal">
    <w:name w:val="Style Proposal"/>
    <w:basedOn w:val="a1"/>
    <w:rsid w:val="004A59AA"/>
    <w:pPr>
      <w:suppressAutoHyphens w:val="0"/>
      <w:jc w:val="both"/>
    </w:pPr>
    <w:rPr>
      <w:rFonts w:ascii="Arial" w:hAnsi="Arial" w:cs="Arial"/>
      <w:sz w:val="20"/>
      <w:szCs w:val="20"/>
      <w:lang w:val="en-US" w:eastAsia="en-US"/>
    </w:rPr>
  </w:style>
  <w:style w:type="paragraph" w:styleId="29">
    <w:name w:val="Body Text 2"/>
    <w:basedOn w:val="a1"/>
    <w:link w:val="2a"/>
    <w:rsid w:val="004A59AA"/>
    <w:pPr>
      <w:suppressAutoHyphens w:val="0"/>
      <w:spacing w:after="120" w:line="480" w:lineRule="auto"/>
    </w:pPr>
    <w:rPr>
      <w:lang w:eastAsia="en-US"/>
    </w:rPr>
  </w:style>
  <w:style w:type="character" w:customStyle="1" w:styleId="2a">
    <w:name w:val="Основной текст 2 Знак"/>
    <w:basedOn w:val="a2"/>
    <w:link w:val="29"/>
    <w:rsid w:val="004A59AA"/>
    <w:rPr>
      <w:sz w:val="24"/>
      <w:szCs w:val="24"/>
      <w:lang w:eastAsia="en-US"/>
    </w:rPr>
  </w:style>
  <w:style w:type="paragraph" w:customStyle="1" w:styleId="1f5">
    <w:name w:val="Название 1"/>
    <w:basedOn w:val="a1"/>
    <w:rsid w:val="004A59AA"/>
    <w:pPr>
      <w:tabs>
        <w:tab w:val="left" w:pos="708"/>
      </w:tabs>
      <w:suppressAutoHyphens w:val="0"/>
      <w:ind w:left="567"/>
      <w:jc w:val="center"/>
    </w:pPr>
    <w:rPr>
      <w:rFonts w:ascii="Tahoma" w:hAnsi="Tahoma" w:cs="Tahoma"/>
      <w:b/>
      <w:bCs/>
      <w:caps/>
      <w:sz w:val="28"/>
      <w:szCs w:val="28"/>
      <w:lang w:eastAsia="ru-RU"/>
    </w:rPr>
  </w:style>
  <w:style w:type="paragraph" w:customStyle="1" w:styleId="xl84">
    <w:name w:val="xl84"/>
    <w:basedOn w:val="a1"/>
    <w:rsid w:val="007807BE"/>
    <w:pPr>
      <w:pBdr>
        <w:top w:val="single" w:sz="4" w:space="0" w:color="auto"/>
        <w:left w:val="single" w:sz="4" w:space="0" w:color="auto"/>
      </w:pBdr>
      <w:suppressAutoHyphens w:val="0"/>
      <w:spacing w:before="100" w:beforeAutospacing="1" w:after="100" w:afterAutospacing="1"/>
    </w:pPr>
    <w:rPr>
      <w:lang w:eastAsia="ru-RU"/>
    </w:rPr>
  </w:style>
  <w:style w:type="paragraph" w:styleId="af4">
    <w:name w:val="Plain Text"/>
    <w:basedOn w:val="a1"/>
    <w:link w:val="af3"/>
    <w:uiPriority w:val="99"/>
    <w:rsid w:val="00811B25"/>
    <w:pPr>
      <w:suppressAutoHyphens w:val="0"/>
    </w:pPr>
    <w:rPr>
      <w:rFonts w:eastAsia="MS Mincho"/>
      <w:spacing w:val="-2"/>
      <w:sz w:val="26"/>
      <w:szCs w:val="20"/>
      <w:lang w:eastAsia="ru-RU"/>
    </w:rPr>
  </w:style>
  <w:style w:type="character" w:customStyle="1" w:styleId="1f6">
    <w:name w:val="Текст Знак1"/>
    <w:basedOn w:val="a2"/>
    <w:link w:val="af4"/>
    <w:uiPriority w:val="99"/>
    <w:semiHidden/>
    <w:rsid w:val="00811B25"/>
    <w:rPr>
      <w:rFonts w:ascii="Consolas" w:hAnsi="Consolas" w:cs="Consolas"/>
      <w:sz w:val="21"/>
      <w:szCs w:val="21"/>
      <w:lang w:eastAsia="ar-SA"/>
    </w:rPr>
  </w:style>
  <w:style w:type="paragraph" w:customStyle="1" w:styleId="afffb">
    <w:name w:val="Подпункт статьи"/>
    <w:basedOn w:val="a1"/>
    <w:rsid w:val="00811B25"/>
    <w:pPr>
      <w:suppressAutoHyphens w:val="0"/>
      <w:jc w:val="both"/>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654992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7170885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mailto:LukinVB@trcont.ru%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mailto:ZhunaevaEN@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mailto:trcont@trcont.ru" TargetMode="External"/><Relationship Id="rId10" Type="http://schemas.openxmlformats.org/officeDocument/2006/relationships/customXml" Target="../customXml/item10.xml"/><Relationship Id="rId19" Type="http://schemas.openxmlformats.org/officeDocument/2006/relationships/hyperlink" Target="mailto:KuritsynAE@trcont.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01F2-221B-4EC0-9B7B-CC95D61800B1}">
  <ds:schemaRefs>
    <ds:schemaRef ds:uri="http://schemas.openxmlformats.org/officeDocument/2006/bibliography"/>
  </ds:schemaRefs>
</ds:datastoreItem>
</file>

<file path=customXml/itemProps10.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11.xml><?xml version="1.0" encoding="utf-8"?>
<ds:datastoreItem xmlns:ds="http://schemas.openxmlformats.org/officeDocument/2006/customXml" ds:itemID="{5984C1FF-238E-4105-BCA9-D0B674674954}">
  <ds:schemaRefs>
    <ds:schemaRef ds:uri="http://schemas.openxmlformats.org/officeDocument/2006/bibliography"/>
  </ds:schemaRefs>
</ds:datastoreItem>
</file>

<file path=customXml/itemProps2.xml><?xml version="1.0" encoding="utf-8"?>
<ds:datastoreItem xmlns:ds="http://schemas.openxmlformats.org/officeDocument/2006/customXml" ds:itemID="{4172AF19-259A-42A8-A928-3FC674DF90DA}">
  <ds:schemaRefs>
    <ds:schemaRef ds:uri="http://schemas.openxmlformats.org/officeDocument/2006/bibliography"/>
  </ds:schemaRefs>
</ds:datastoreItem>
</file>

<file path=customXml/itemProps3.xml><?xml version="1.0" encoding="utf-8"?>
<ds:datastoreItem xmlns:ds="http://schemas.openxmlformats.org/officeDocument/2006/customXml" ds:itemID="{A6C40991-783E-4DC7-88EB-7872D379869B}">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C8F35F2-2EE9-4560-9E5A-670F88E6AEBB}">
  <ds:schemaRefs>
    <ds:schemaRef ds:uri="http://schemas.openxmlformats.org/officeDocument/2006/bibliography"/>
  </ds:schemaRefs>
</ds:datastoreItem>
</file>

<file path=customXml/itemProps6.xml><?xml version="1.0" encoding="utf-8"?>
<ds:datastoreItem xmlns:ds="http://schemas.openxmlformats.org/officeDocument/2006/customXml" ds:itemID="{1759674D-C87E-4426-BCFF-F94E85216B8C}">
  <ds:schemaRefs>
    <ds:schemaRef ds:uri="http://schemas.openxmlformats.org/officeDocument/2006/bibliography"/>
  </ds:schemaRefs>
</ds:datastoreItem>
</file>

<file path=customXml/itemProps7.xml><?xml version="1.0" encoding="utf-8"?>
<ds:datastoreItem xmlns:ds="http://schemas.openxmlformats.org/officeDocument/2006/customXml" ds:itemID="{C62B710C-DE57-4BF8-9FFC-FFCBD9400AF7}">
  <ds:schemaRefs>
    <ds:schemaRef ds:uri="http://schemas.openxmlformats.org/officeDocument/2006/bibliography"/>
  </ds:schemaRefs>
</ds:datastoreItem>
</file>

<file path=customXml/itemProps8.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9.xml><?xml version="1.0" encoding="utf-8"?>
<ds:datastoreItem xmlns:ds="http://schemas.openxmlformats.org/officeDocument/2006/customXml" ds:itemID="{4C0977EC-D1BA-42A1-9BC2-1DB95902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13791</Words>
  <Characters>78610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92217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6</cp:revision>
  <cp:lastPrinted>2014-08-28T12:14:00Z</cp:lastPrinted>
  <dcterms:created xsi:type="dcterms:W3CDTF">2014-08-27T10:36:00Z</dcterms:created>
  <dcterms:modified xsi:type="dcterms:W3CDTF">2014-09-01T11:06:00Z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