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6A46B3"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66857">
        <w:rPr>
          <w:b/>
          <w:bCs/>
          <w:szCs w:val="28"/>
        </w:rPr>
        <w:t>77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066857">
        <w:rPr>
          <w:b/>
          <w:bCs/>
          <w:szCs w:val="28"/>
        </w:rPr>
        <w:t>14</w:t>
      </w:r>
      <w:r w:rsidR="00280B0E">
        <w:rPr>
          <w:b/>
          <w:bCs/>
          <w:szCs w:val="28"/>
        </w:rPr>
        <w:t>»</w:t>
      </w:r>
      <w:r w:rsidRPr="004679A3">
        <w:rPr>
          <w:b/>
          <w:bCs/>
          <w:szCs w:val="28"/>
        </w:rPr>
        <w:t xml:space="preserve"> </w:t>
      </w:r>
      <w:r w:rsidR="00066857">
        <w:rPr>
          <w:b/>
          <w:bCs/>
          <w:szCs w:val="28"/>
        </w:rPr>
        <w:t>октября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12088A" w:rsidRPr="00DE4F7F" w:rsidTr="0057231E">
        <w:trPr>
          <w:trHeight w:val="454"/>
        </w:trPr>
        <w:tc>
          <w:tcPr>
            <w:tcW w:w="2517" w:type="dxa"/>
          </w:tcPr>
          <w:p w:rsidR="0012088A" w:rsidRPr="00991EDA" w:rsidRDefault="0012088A" w:rsidP="00553631">
            <w:pPr>
              <w:rPr>
                <w:szCs w:val="28"/>
              </w:rPr>
            </w:pPr>
          </w:p>
        </w:tc>
        <w:tc>
          <w:tcPr>
            <w:tcW w:w="4962" w:type="dxa"/>
          </w:tcPr>
          <w:p w:rsidR="0012088A" w:rsidRPr="00991EDA" w:rsidRDefault="0012088A" w:rsidP="00F11343">
            <w:pPr>
              <w:rPr>
                <w:szCs w:val="28"/>
              </w:rPr>
            </w:pPr>
          </w:p>
        </w:tc>
        <w:tc>
          <w:tcPr>
            <w:tcW w:w="2399" w:type="dxa"/>
          </w:tcPr>
          <w:p w:rsidR="0012088A" w:rsidRPr="00991EDA" w:rsidRDefault="0012088A" w:rsidP="00F11343">
            <w:pPr>
              <w:ind w:left="176" w:hanging="142"/>
              <w:rPr>
                <w:szCs w:val="28"/>
              </w:rPr>
            </w:pPr>
            <w:r w:rsidRPr="00991EDA">
              <w:rPr>
                <w:szCs w:val="28"/>
              </w:rPr>
              <w:t>- председател</w:t>
            </w:r>
            <w:r w:rsidR="00F11343" w:rsidRPr="00991EDA">
              <w:rPr>
                <w:szCs w:val="28"/>
              </w:rPr>
              <w:t>ь комиссии</w:t>
            </w:r>
          </w:p>
        </w:tc>
      </w:tr>
      <w:tr w:rsidR="00AD313E" w:rsidRPr="00DE4F7F" w:rsidTr="00BF3F06">
        <w:trPr>
          <w:trHeight w:val="714"/>
        </w:trPr>
        <w:tc>
          <w:tcPr>
            <w:tcW w:w="2517" w:type="dxa"/>
          </w:tcPr>
          <w:p w:rsidR="00AD313E" w:rsidRPr="00991EDA" w:rsidRDefault="00AD313E" w:rsidP="00C35F93">
            <w:pPr>
              <w:rPr>
                <w:szCs w:val="28"/>
              </w:rPr>
            </w:pPr>
          </w:p>
        </w:tc>
        <w:tc>
          <w:tcPr>
            <w:tcW w:w="4962" w:type="dxa"/>
          </w:tcPr>
          <w:p w:rsidR="00AD313E" w:rsidRPr="00991EDA" w:rsidRDefault="00AD313E" w:rsidP="00AD313E">
            <w:pPr>
              <w:rPr>
                <w:szCs w:val="28"/>
              </w:rPr>
            </w:pPr>
          </w:p>
        </w:tc>
        <w:tc>
          <w:tcPr>
            <w:tcW w:w="2399" w:type="dxa"/>
          </w:tcPr>
          <w:p w:rsidR="00AD313E" w:rsidRPr="00991EDA" w:rsidRDefault="00EF420E" w:rsidP="0057231E">
            <w:pPr>
              <w:ind w:left="176" w:hanging="142"/>
              <w:rPr>
                <w:szCs w:val="28"/>
              </w:rPr>
            </w:pPr>
            <w:r w:rsidRPr="00991EDA">
              <w:rPr>
                <w:szCs w:val="28"/>
              </w:rPr>
              <w:t>- заместитель председателя комиссии</w:t>
            </w:r>
          </w:p>
        </w:tc>
      </w:tr>
      <w:tr w:rsidR="00991EDA" w:rsidRPr="00991EDA" w:rsidTr="00BF3F06">
        <w:trPr>
          <w:trHeight w:val="413"/>
        </w:trPr>
        <w:tc>
          <w:tcPr>
            <w:tcW w:w="2517" w:type="dxa"/>
          </w:tcPr>
          <w:p w:rsidR="00991EDA" w:rsidRPr="00991EDA" w:rsidRDefault="00991EDA" w:rsidP="00C35F93">
            <w:pPr>
              <w:rPr>
                <w:szCs w:val="28"/>
              </w:rPr>
            </w:pPr>
          </w:p>
        </w:tc>
        <w:tc>
          <w:tcPr>
            <w:tcW w:w="4962" w:type="dxa"/>
          </w:tcPr>
          <w:p w:rsidR="00991EDA" w:rsidRPr="00991EDA" w:rsidRDefault="00991EDA" w:rsidP="00BF3F06">
            <w:pPr>
              <w:rPr>
                <w:szCs w:val="28"/>
              </w:rPr>
            </w:pPr>
          </w:p>
        </w:tc>
        <w:tc>
          <w:tcPr>
            <w:tcW w:w="2399" w:type="dxa"/>
          </w:tcPr>
          <w:p w:rsidR="00991EDA" w:rsidRPr="00991EDA" w:rsidRDefault="00991EDA" w:rsidP="0057231E">
            <w:pPr>
              <w:ind w:left="176" w:hanging="142"/>
              <w:rPr>
                <w:szCs w:val="28"/>
              </w:rPr>
            </w:pPr>
            <w:r w:rsidRPr="00991EDA">
              <w:rPr>
                <w:szCs w:val="28"/>
              </w:rPr>
              <w:t>- член комиссии</w:t>
            </w:r>
          </w:p>
        </w:tc>
      </w:tr>
      <w:tr w:rsidR="00991EDA" w:rsidRPr="00991EDA" w:rsidTr="00BF3F06">
        <w:trPr>
          <w:trHeight w:val="413"/>
        </w:trPr>
        <w:tc>
          <w:tcPr>
            <w:tcW w:w="2517" w:type="dxa"/>
          </w:tcPr>
          <w:p w:rsidR="00991EDA" w:rsidRPr="00991EDA" w:rsidRDefault="00991EDA" w:rsidP="00C35F93">
            <w:pPr>
              <w:rPr>
                <w:szCs w:val="28"/>
              </w:rPr>
            </w:pPr>
          </w:p>
        </w:tc>
        <w:tc>
          <w:tcPr>
            <w:tcW w:w="4962" w:type="dxa"/>
          </w:tcPr>
          <w:p w:rsidR="00991EDA" w:rsidRPr="00991EDA" w:rsidRDefault="00991EDA" w:rsidP="00BF3F06">
            <w:pPr>
              <w:rPr>
                <w:szCs w:val="28"/>
              </w:rPr>
            </w:pPr>
          </w:p>
        </w:tc>
        <w:tc>
          <w:tcPr>
            <w:tcW w:w="2399" w:type="dxa"/>
          </w:tcPr>
          <w:p w:rsidR="00991EDA" w:rsidRPr="00991EDA" w:rsidRDefault="00991EDA" w:rsidP="0057231E">
            <w:pPr>
              <w:ind w:left="176" w:hanging="142"/>
              <w:rPr>
                <w:szCs w:val="28"/>
              </w:rPr>
            </w:pPr>
            <w:r w:rsidRPr="00991EDA">
              <w:rPr>
                <w:szCs w:val="28"/>
              </w:rPr>
              <w:t>- член комиссии</w:t>
            </w:r>
          </w:p>
        </w:tc>
      </w:tr>
      <w:tr w:rsidR="009C309D" w:rsidRPr="00DE4F7F" w:rsidTr="00BF3F06">
        <w:trPr>
          <w:trHeight w:val="413"/>
        </w:trPr>
        <w:tc>
          <w:tcPr>
            <w:tcW w:w="2517" w:type="dxa"/>
          </w:tcPr>
          <w:p w:rsidR="009C309D" w:rsidRPr="00991EDA" w:rsidRDefault="009C309D" w:rsidP="00C35F93">
            <w:pPr>
              <w:rPr>
                <w:szCs w:val="28"/>
              </w:rPr>
            </w:pPr>
          </w:p>
        </w:tc>
        <w:tc>
          <w:tcPr>
            <w:tcW w:w="4962" w:type="dxa"/>
          </w:tcPr>
          <w:p w:rsidR="009C309D" w:rsidRPr="00991EDA" w:rsidRDefault="009C309D" w:rsidP="00BF3F06">
            <w:pPr>
              <w:rPr>
                <w:szCs w:val="28"/>
              </w:rPr>
            </w:pPr>
          </w:p>
        </w:tc>
        <w:tc>
          <w:tcPr>
            <w:tcW w:w="2399" w:type="dxa"/>
          </w:tcPr>
          <w:p w:rsidR="009C309D" w:rsidRPr="00991EDA" w:rsidRDefault="00A41557" w:rsidP="0057231E">
            <w:pPr>
              <w:ind w:left="176" w:hanging="142"/>
              <w:rPr>
                <w:szCs w:val="28"/>
              </w:rPr>
            </w:pPr>
            <w:r w:rsidRPr="00991EDA">
              <w:rPr>
                <w:szCs w:val="28"/>
              </w:rPr>
              <w:t>- член комиссии</w:t>
            </w:r>
            <w:r w:rsidRPr="00991EDA" w:rsidDel="00A41557">
              <w:rPr>
                <w:szCs w:val="28"/>
              </w:rPr>
              <w:t xml:space="preserve"> </w:t>
            </w:r>
          </w:p>
        </w:tc>
      </w:tr>
      <w:tr w:rsidR="00695A30" w:rsidRPr="00DE4F7F" w:rsidTr="0057231E">
        <w:trPr>
          <w:trHeight w:val="454"/>
        </w:trPr>
        <w:tc>
          <w:tcPr>
            <w:tcW w:w="2517" w:type="dxa"/>
          </w:tcPr>
          <w:p w:rsidR="00695A30" w:rsidRPr="00991EDA" w:rsidRDefault="00695A30" w:rsidP="00553631">
            <w:pPr>
              <w:rPr>
                <w:szCs w:val="28"/>
              </w:rPr>
            </w:pPr>
          </w:p>
        </w:tc>
        <w:tc>
          <w:tcPr>
            <w:tcW w:w="4962" w:type="dxa"/>
          </w:tcPr>
          <w:p w:rsidR="00695A30" w:rsidRPr="00991EDA" w:rsidRDefault="00695A30" w:rsidP="00A82FBD">
            <w:pPr>
              <w:rPr>
                <w:szCs w:val="28"/>
              </w:rPr>
            </w:pPr>
          </w:p>
        </w:tc>
        <w:tc>
          <w:tcPr>
            <w:tcW w:w="2399" w:type="dxa"/>
          </w:tcPr>
          <w:p w:rsidR="00695A30" w:rsidRPr="00991EDA" w:rsidRDefault="00A41557" w:rsidP="0057231E">
            <w:pPr>
              <w:ind w:left="176" w:hanging="142"/>
              <w:rPr>
                <w:szCs w:val="28"/>
              </w:rPr>
            </w:pPr>
            <w:r w:rsidRPr="00991EDA">
              <w:rPr>
                <w:szCs w:val="28"/>
              </w:rPr>
              <w:t>- член комиссии</w:t>
            </w:r>
            <w:r w:rsidRPr="00991EDA" w:rsidDel="00A41557">
              <w:rPr>
                <w:szCs w:val="28"/>
              </w:rPr>
              <w:t xml:space="preserve"> </w:t>
            </w:r>
          </w:p>
        </w:tc>
      </w:tr>
      <w:tr w:rsidR="00991EDA" w:rsidRPr="00DE4F7F" w:rsidTr="0057231E">
        <w:trPr>
          <w:trHeight w:val="454"/>
        </w:trPr>
        <w:tc>
          <w:tcPr>
            <w:tcW w:w="2517" w:type="dxa"/>
          </w:tcPr>
          <w:p w:rsidR="00991EDA" w:rsidRPr="00991EDA" w:rsidRDefault="00991EDA" w:rsidP="00334A7E">
            <w:pPr>
              <w:rPr>
                <w:szCs w:val="28"/>
              </w:rPr>
            </w:pPr>
          </w:p>
        </w:tc>
        <w:tc>
          <w:tcPr>
            <w:tcW w:w="4962" w:type="dxa"/>
          </w:tcPr>
          <w:p w:rsidR="00991EDA" w:rsidRPr="00991EDA" w:rsidRDefault="00991EDA" w:rsidP="00334A7E">
            <w:pPr>
              <w:rPr>
                <w:szCs w:val="28"/>
              </w:rPr>
            </w:pPr>
          </w:p>
        </w:tc>
        <w:tc>
          <w:tcPr>
            <w:tcW w:w="2399" w:type="dxa"/>
          </w:tcPr>
          <w:p w:rsidR="00991EDA" w:rsidRPr="00991EDA" w:rsidRDefault="00991EDA" w:rsidP="00334A7E">
            <w:pPr>
              <w:ind w:left="176" w:hanging="142"/>
              <w:rPr>
                <w:szCs w:val="28"/>
              </w:rPr>
            </w:pPr>
            <w:r w:rsidRPr="00991EDA">
              <w:rPr>
                <w:szCs w:val="28"/>
              </w:rPr>
              <w:t>- член комиссии</w:t>
            </w:r>
          </w:p>
        </w:tc>
      </w:tr>
      <w:tr w:rsidR="00BF3F06" w:rsidRPr="00DE4F7F" w:rsidTr="0057231E">
        <w:trPr>
          <w:trHeight w:val="454"/>
        </w:trPr>
        <w:tc>
          <w:tcPr>
            <w:tcW w:w="2517" w:type="dxa"/>
          </w:tcPr>
          <w:p w:rsidR="00BF3F06" w:rsidRPr="00991EDA" w:rsidRDefault="00BF3F06" w:rsidP="00334A7E">
            <w:pPr>
              <w:rPr>
                <w:szCs w:val="28"/>
              </w:rPr>
            </w:pPr>
          </w:p>
        </w:tc>
        <w:tc>
          <w:tcPr>
            <w:tcW w:w="4962" w:type="dxa"/>
          </w:tcPr>
          <w:p w:rsidR="00BF3F06" w:rsidRPr="00991EDA" w:rsidRDefault="00BF3F06" w:rsidP="00334A7E">
            <w:pPr>
              <w:rPr>
                <w:szCs w:val="28"/>
              </w:rPr>
            </w:pPr>
          </w:p>
        </w:tc>
        <w:tc>
          <w:tcPr>
            <w:tcW w:w="2399" w:type="dxa"/>
          </w:tcPr>
          <w:p w:rsidR="00BF3F06" w:rsidRPr="00991EDA" w:rsidRDefault="00BF3F06" w:rsidP="00334A7E">
            <w:pPr>
              <w:ind w:left="176" w:hanging="142"/>
              <w:rPr>
                <w:szCs w:val="28"/>
              </w:rPr>
            </w:pPr>
            <w:r w:rsidRPr="00991EDA">
              <w:rPr>
                <w:szCs w:val="28"/>
              </w:rPr>
              <w:t>- член комиссии</w:t>
            </w:r>
          </w:p>
        </w:tc>
      </w:tr>
      <w:tr w:rsidR="00BF3F06" w:rsidRPr="00DE4F7F" w:rsidTr="00BF3F06">
        <w:trPr>
          <w:trHeight w:val="423"/>
        </w:trPr>
        <w:tc>
          <w:tcPr>
            <w:tcW w:w="2517" w:type="dxa"/>
          </w:tcPr>
          <w:p w:rsidR="00BF3F06" w:rsidRPr="00991EDA" w:rsidRDefault="00BF3F06" w:rsidP="00553631">
            <w:pPr>
              <w:rPr>
                <w:szCs w:val="28"/>
              </w:rPr>
            </w:pPr>
          </w:p>
        </w:tc>
        <w:tc>
          <w:tcPr>
            <w:tcW w:w="4962" w:type="dxa"/>
          </w:tcPr>
          <w:p w:rsidR="00BF3F06" w:rsidRPr="00991EDA" w:rsidRDefault="00BF3F06" w:rsidP="00BF3F06">
            <w:pPr>
              <w:rPr>
                <w:szCs w:val="28"/>
              </w:rPr>
            </w:pPr>
          </w:p>
        </w:tc>
        <w:tc>
          <w:tcPr>
            <w:tcW w:w="2399" w:type="dxa"/>
          </w:tcPr>
          <w:p w:rsidR="00BF3F06" w:rsidRPr="00991EDA" w:rsidRDefault="00BF3F06" w:rsidP="0057231E">
            <w:pPr>
              <w:ind w:left="176" w:hanging="142"/>
              <w:rPr>
                <w:szCs w:val="28"/>
              </w:rPr>
            </w:pPr>
            <w:r w:rsidRPr="00991EDA">
              <w:rPr>
                <w:szCs w:val="28"/>
              </w:rPr>
              <w:t>- член комиссии</w:t>
            </w:r>
          </w:p>
        </w:tc>
      </w:tr>
      <w:tr w:rsidR="00BF3F06" w:rsidRPr="00161575" w:rsidTr="0057231E">
        <w:tc>
          <w:tcPr>
            <w:tcW w:w="2517" w:type="dxa"/>
          </w:tcPr>
          <w:p w:rsidR="00BF3F06" w:rsidRPr="00991EDA" w:rsidRDefault="00BF3F06" w:rsidP="00553631">
            <w:pPr>
              <w:rPr>
                <w:szCs w:val="28"/>
              </w:rPr>
            </w:pPr>
          </w:p>
        </w:tc>
        <w:tc>
          <w:tcPr>
            <w:tcW w:w="4962" w:type="dxa"/>
          </w:tcPr>
          <w:p w:rsidR="00BF3F06" w:rsidRPr="00991EDA" w:rsidRDefault="00BF3F06" w:rsidP="00265961">
            <w:pPr>
              <w:rPr>
                <w:szCs w:val="28"/>
              </w:rPr>
            </w:pPr>
          </w:p>
        </w:tc>
        <w:tc>
          <w:tcPr>
            <w:tcW w:w="2399" w:type="dxa"/>
          </w:tcPr>
          <w:p w:rsidR="00BF3F06" w:rsidRPr="00991EDA" w:rsidRDefault="00BF3F06" w:rsidP="00265961">
            <w:pPr>
              <w:ind w:left="176" w:hanging="142"/>
              <w:rPr>
                <w:szCs w:val="28"/>
              </w:rPr>
            </w:pPr>
            <w:r w:rsidRPr="00991EDA">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991EDA" w:rsidRDefault="00991ED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991EDA" w:rsidRPr="00AA4442" w:rsidRDefault="00991EDA" w:rsidP="00991EDA">
      <w:pPr>
        <w:numPr>
          <w:ilvl w:val="0"/>
          <w:numId w:val="8"/>
        </w:numPr>
        <w:tabs>
          <w:tab w:val="left" w:pos="0"/>
        </w:tabs>
        <w:suppressAutoHyphens/>
        <w:jc w:val="both"/>
        <w:rPr>
          <w:szCs w:val="28"/>
        </w:rPr>
      </w:pPr>
      <w:proofErr w:type="gramStart"/>
      <w:r w:rsidRPr="00720D4F">
        <w:rPr>
          <w:szCs w:val="28"/>
        </w:rPr>
        <w:t xml:space="preserve">Подведение итогов </w:t>
      </w:r>
      <w:r>
        <w:rPr>
          <w:szCs w:val="28"/>
        </w:rPr>
        <w:t>з</w:t>
      </w:r>
      <w:r w:rsidRPr="00AA4442">
        <w:rPr>
          <w:szCs w:val="28"/>
        </w:rPr>
        <w:t>акупк</w:t>
      </w:r>
      <w:r>
        <w:rPr>
          <w:szCs w:val="28"/>
        </w:rPr>
        <w:t>и</w:t>
      </w:r>
      <w:r w:rsidRPr="00AA4442">
        <w:rPr>
          <w:szCs w:val="28"/>
        </w:rPr>
        <w:t xml:space="preserve"> способом размещения оферты </w:t>
      </w:r>
      <w:r w:rsidRPr="00482550">
        <w:rPr>
          <w:szCs w:val="28"/>
        </w:rPr>
        <w:t xml:space="preserve">на право заключения договора </w:t>
      </w:r>
      <w:r>
        <w:rPr>
          <w:szCs w:val="28"/>
        </w:rPr>
        <w:t>(договоров) аренды</w:t>
      </w:r>
      <w:r w:rsidRPr="00482550">
        <w:rPr>
          <w:szCs w:val="28"/>
        </w:rPr>
        <w:t xml:space="preserve"> транспортных средств с экипажем для перевозки груженых и порожних </w:t>
      </w:r>
      <w:proofErr w:type="spellStart"/>
      <w:r>
        <w:rPr>
          <w:szCs w:val="28"/>
        </w:rPr>
        <w:t>среднетоннажных</w:t>
      </w:r>
      <w:proofErr w:type="spellEnd"/>
      <w:r>
        <w:rPr>
          <w:szCs w:val="28"/>
        </w:rPr>
        <w:t xml:space="preserve"> контейнеров грузоподъемностью 3 и 5 тонн и крупнотоннажных 20-ти и 40-ка футовых контейнеров </w:t>
      </w:r>
      <w:r w:rsidRPr="00482550">
        <w:rPr>
          <w:szCs w:val="28"/>
        </w:rPr>
        <w:t>филиала ОАО</w:t>
      </w:r>
      <w:r>
        <w:rPr>
          <w:szCs w:val="28"/>
        </w:rPr>
        <w:t> </w:t>
      </w:r>
      <w:r w:rsidRPr="00482550">
        <w:rPr>
          <w:szCs w:val="28"/>
        </w:rPr>
        <w:t xml:space="preserve">«ТрансКонтейнер» на </w:t>
      </w:r>
      <w:r>
        <w:rPr>
          <w:szCs w:val="28"/>
        </w:rPr>
        <w:t>Октябрьской</w:t>
      </w:r>
      <w:r w:rsidRPr="00482550">
        <w:rPr>
          <w:szCs w:val="28"/>
        </w:rPr>
        <w:t xml:space="preserve"> железной  </w:t>
      </w:r>
      <w:r>
        <w:rPr>
          <w:szCs w:val="28"/>
        </w:rPr>
        <w:t>дороге по г. Санкт-Петербургу и Ленинградской области</w:t>
      </w:r>
      <w:r w:rsidRPr="00482550">
        <w:rPr>
          <w:szCs w:val="28"/>
        </w:rPr>
        <w:t xml:space="preserve"> </w:t>
      </w:r>
      <w:r>
        <w:rPr>
          <w:szCs w:val="28"/>
        </w:rPr>
        <w:t>в 2014 году</w:t>
      </w:r>
      <w:r w:rsidRPr="00482550">
        <w:rPr>
          <w:szCs w:val="28"/>
        </w:rPr>
        <w:t>.</w:t>
      </w:r>
      <w:proofErr w:type="gramEnd"/>
    </w:p>
    <w:p w:rsidR="00991EDA" w:rsidRPr="00C7471A" w:rsidRDefault="00991EDA" w:rsidP="00991EDA">
      <w:pPr>
        <w:tabs>
          <w:tab w:val="left" w:pos="0"/>
        </w:tabs>
        <w:suppressAutoHyphens/>
        <w:ind w:left="720"/>
        <w:jc w:val="both"/>
      </w:pPr>
      <w:r w:rsidRPr="00C7471A">
        <w:t>Докладчик:</w:t>
      </w:r>
      <w:r>
        <w:t xml:space="preserve"> начальник отдела продаж НКП </w:t>
      </w:r>
      <w:proofErr w:type="gramStart"/>
      <w:r>
        <w:t>ОКТ</w:t>
      </w:r>
      <w:proofErr w:type="gramEnd"/>
      <w:r>
        <w:t xml:space="preserve"> Дружининский А.В., ЦКПРС Круглов А.А.</w:t>
      </w:r>
    </w:p>
    <w:p w:rsidR="00991EDA" w:rsidRDefault="00991EDA" w:rsidP="00991EDA">
      <w:r>
        <w:tab/>
      </w:r>
      <w:r w:rsidRPr="00C7471A">
        <w:t xml:space="preserve">Заявки в АСБК: </w:t>
      </w:r>
      <w:r>
        <w:t>Т10063462</w:t>
      </w:r>
    </w:p>
    <w:p w:rsidR="00991EDA" w:rsidRDefault="00991EDA" w:rsidP="00991EDA">
      <w:pPr>
        <w:ind w:left="720"/>
        <w:jc w:val="both"/>
        <w:rPr>
          <w:color w:val="000000"/>
          <w:szCs w:val="28"/>
        </w:rPr>
      </w:pPr>
      <w:r w:rsidRPr="00C7471A">
        <w:t xml:space="preserve">Конкурс: </w:t>
      </w:r>
      <w:bookmarkStart w:id="0" w:name="_GoBack"/>
      <w:r w:rsidRPr="00720D4F">
        <w:rPr>
          <w:szCs w:val="28"/>
        </w:rPr>
        <w:t>РО/001/НКПОКТ/0040</w:t>
      </w:r>
    </w:p>
    <w:bookmarkEnd w:id="0"/>
    <w:p w:rsidR="00620133" w:rsidRPr="00620133" w:rsidRDefault="00620133" w:rsidP="00923D3D">
      <w:pPr>
        <w:ind w:firstLine="708"/>
        <w:jc w:val="both"/>
        <w:rPr>
          <w:color w:val="000000"/>
          <w:szCs w:val="28"/>
        </w:rPr>
      </w:pP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991EDA" w:rsidRDefault="006C33A0" w:rsidP="006C33A0">
      <w:pPr>
        <w:pStyle w:val="Default"/>
        <w:numPr>
          <w:ilvl w:val="0"/>
          <w:numId w:val="7"/>
        </w:numPr>
        <w:ind w:left="0" w:firstLine="709"/>
        <w:jc w:val="both"/>
        <w:rPr>
          <w:sz w:val="28"/>
          <w:szCs w:val="28"/>
        </w:rPr>
      </w:pPr>
      <w:r w:rsidRPr="00991EDA">
        <w:rPr>
          <w:sz w:val="28"/>
          <w:szCs w:val="28"/>
        </w:rPr>
        <w:lastRenderedPageBreak/>
        <w:t xml:space="preserve">Согласиться с выводами и предложениями Постоянной рабочей группы Конкурсной комиссии </w:t>
      </w:r>
      <w:r w:rsidR="00991EDA" w:rsidRPr="00991EDA">
        <w:rPr>
          <w:sz w:val="28"/>
          <w:szCs w:val="28"/>
        </w:rPr>
        <w:t xml:space="preserve">филиала ОАО «ТрансКонтейнер» на Октябрьской железной  дороге </w:t>
      </w:r>
      <w:r w:rsidRPr="00991EDA">
        <w:rPr>
          <w:sz w:val="28"/>
          <w:szCs w:val="28"/>
        </w:rPr>
        <w:t>в части принятия решения допустить к участию в закупке способом размещения оферт</w:t>
      </w:r>
      <w:proofErr w:type="gramStart"/>
      <w:r w:rsidRPr="00991EDA">
        <w:rPr>
          <w:sz w:val="28"/>
          <w:szCs w:val="28"/>
        </w:rPr>
        <w:t xml:space="preserve">ы </w:t>
      </w:r>
      <w:r w:rsidR="00991EDA" w:rsidRPr="00991EDA">
        <w:rPr>
          <w:sz w:val="28"/>
          <w:szCs w:val="28"/>
        </w:rPr>
        <w:t>ООО</w:t>
      </w:r>
      <w:proofErr w:type="gramEnd"/>
      <w:r w:rsidR="00991EDA" w:rsidRPr="00991EDA">
        <w:rPr>
          <w:sz w:val="28"/>
          <w:szCs w:val="28"/>
        </w:rPr>
        <w:t xml:space="preserve"> "ИНТЕРКОНТЕЙНЕР".</w:t>
      </w:r>
    </w:p>
    <w:p w:rsidR="00066857" w:rsidRDefault="006C33A0" w:rsidP="00066857">
      <w:pPr>
        <w:pStyle w:val="Default"/>
        <w:numPr>
          <w:ilvl w:val="0"/>
          <w:numId w:val="7"/>
        </w:numPr>
        <w:ind w:left="0" w:firstLine="709"/>
        <w:jc w:val="both"/>
        <w:rPr>
          <w:sz w:val="28"/>
          <w:szCs w:val="28"/>
        </w:rPr>
      </w:pPr>
      <w:proofErr w:type="gramStart"/>
      <w:r w:rsidRPr="00991EDA">
        <w:rPr>
          <w:sz w:val="28"/>
          <w:szCs w:val="28"/>
        </w:rPr>
        <w:t xml:space="preserve">Согласиться с выводами и предложениями Постоянной рабочей группы Конкурсной комиссии </w:t>
      </w:r>
      <w:r w:rsidR="00991EDA" w:rsidRPr="00991EDA">
        <w:rPr>
          <w:sz w:val="28"/>
          <w:szCs w:val="28"/>
        </w:rPr>
        <w:t>филиала ОАО «ТрансКонтейнер» на Октябрьской железной</w:t>
      </w:r>
      <w:r w:rsidRPr="00991EDA">
        <w:rPr>
          <w:sz w:val="28"/>
          <w:szCs w:val="28"/>
        </w:rPr>
        <w:t xml:space="preserve"> в части принятия решения о заключении с </w:t>
      </w:r>
      <w:r w:rsidR="00CE5824">
        <w:rPr>
          <w:sz w:val="28"/>
          <w:szCs w:val="28"/>
        </w:rPr>
        <w:t xml:space="preserve">единственным </w:t>
      </w:r>
      <w:r w:rsidRPr="00991EDA">
        <w:rPr>
          <w:sz w:val="28"/>
          <w:szCs w:val="28"/>
        </w:rPr>
        <w:t>участник</w:t>
      </w:r>
      <w:r w:rsidR="00077917">
        <w:rPr>
          <w:sz w:val="28"/>
          <w:szCs w:val="28"/>
        </w:rPr>
        <w:t>о</w:t>
      </w:r>
      <w:r w:rsidRPr="00991EDA">
        <w:rPr>
          <w:sz w:val="28"/>
          <w:szCs w:val="28"/>
        </w:rPr>
        <w:t>м закупки способом размещения оферты договор</w:t>
      </w:r>
      <w:r w:rsidR="00077917">
        <w:rPr>
          <w:sz w:val="28"/>
          <w:szCs w:val="28"/>
        </w:rPr>
        <w:t>а</w:t>
      </w:r>
      <w:r w:rsidRPr="00991EDA">
        <w:rPr>
          <w:sz w:val="28"/>
          <w:szCs w:val="28"/>
        </w:rPr>
        <w:t xml:space="preserve"> на следующих условиях:</w:t>
      </w:r>
      <w:proofErr w:type="gramEnd"/>
    </w:p>
    <w:p w:rsidR="00066857" w:rsidRPr="00066857" w:rsidRDefault="00066857" w:rsidP="00066857">
      <w:pPr>
        <w:pStyle w:val="Default"/>
        <w:tabs>
          <w:tab w:val="left" w:pos="851"/>
        </w:tabs>
        <w:ind w:firstLine="709"/>
        <w:jc w:val="both"/>
        <w:rPr>
          <w:sz w:val="28"/>
          <w:szCs w:val="28"/>
        </w:rPr>
      </w:pPr>
      <w:r w:rsidRPr="00066857">
        <w:rPr>
          <w:b/>
          <w:sz w:val="28"/>
          <w:szCs w:val="28"/>
        </w:rPr>
        <w:t>Предмет договора:</w:t>
      </w:r>
      <w:r w:rsidRPr="00066857">
        <w:rPr>
          <w:sz w:val="28"/>
          <w:szCs w:val="28"/>
        </w:rPr>
        <w:t xml:space="preserve"> аренда транспортных средств с экипажем для перевозки груженых и порожних </w:t>
      </w:r>
      <w:proofErr w:type="spellStart"/>
      <w:r w:rsidRPr="00066857">
        <w:rPr>
          <w:sz w:val="28"/>
          <w:szCs w:val="28"/>
        </w:rPr>
        <w:t>среднетоннажных</w:t>
      </w:r>
      <w:proofErr w:type="spellEnd"/>
      <w:r w:rsidRPr="00066857">
        <w:rPr>
          <w:sz w:val="28"/>
          <w:szCs w:val="28"/>
        </w:rPr>
        <w:t xml:space="preserve"> контейнеров грузоподъемностью 3 и 5 тонн и крупнотоннажных 20-ти и 40-ка футовых контейнеров филиала ОАО «ТрансКонтейнер» на Октябрьской железной дороге по г. Санкт-Петербургу и Ленинградской области.</w:t>
      </w:r>
    </w:p>
    <w:p w:rsidR="00066857" w:rsidRPr="00066857" w:rsidRDefault="00CE5824" w:rsidP="00066857">
      <w:pPr>
        <w:pStyle w:val="Default"/>
        <w:tabs>
          <w:tab w:val="left" w:pos="851"/>
        </w:tabs>
        <w:ind w:firstLine="709"/>
        <w:jc w:val="both"/>
        <w:rPr>
          <w:sz w:val="28"/>
          <w:szCs w:val="28"/>
        </w:rPr>
      </w:pPr>
      <w:proofErr w:type="gramStart"/>
      <w:r>
        <w:rPr>
          <w:b/>
          <w:sz w:val="28"/>
          <w:szCs w:val="28"/>
          <w:lang w:eastAsia="ar-SA"/>
        </w:rPr>
        <w:t>Максимальная сумма</w:t>
      </w:r>
      <w:r w:rsidR="00066857" w:rsidRPr="00066857">
        <w:rPr>
          <w:b/>
          <w:sz w:val="28"/>
          <w:szCs w:val="28"/>
          <w:lang w:eastAsia="ar-SA"/>
        </w:rPr>
        <w:t xml:space="preserve"> договора:</w:t>
      </w:r>
      <w:r w:rsidR="00066857" w:rsidRPr="00066857">
        <w:rPr>
          <w:sz w:val="28"/>
          <w:szCs w:val="28"/>
        </w:rPr>
        <w:t xml:space="preserve"> не может превышать 37 536 000 (Тридцать семь миллион</w:t>
      </w:r>
      <w:r w:rsidR="00066857">
        <w:rPr>
          <w:sz w:val="28"/>
          <w:szCs w:val="28"/>
        </w:rPr>
        <w:t>ов пятьсот тридцать шесть тысяч</w:t>
      </w:r>
      <w:r w:rsidR="00066857" w:rsidRPr="00066857">
        <w:rPr>
          <w:sz w:val="28"/>
          <w:szCs w:val="28"/>
        </w:rPr>
        <w:t xml:space="preserve"> рублей 00 копеек</w:t>
      </w:r>
      <w:r w:rsidR="00066857">
        <w:rPr>
          <w:sz w:val="28"/>
          <w:szCs w:val="28"/>
        </w:rPr>
        <w:t>)</w:t>
      </w:r>
      <w:r w:rsidR="00066857" w:rsidRPr="00066857">
        <w:rPr>
          <w:sz w:val="28"/>
          <w:szCs w:val="28"/>
        </w:rPr>
        <w:t xml:space="preserve"> с учетом расходов на техническую эксплуатацию,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w:t>
      </w:r>
      <w:proofErr w:type="gramEnd"/>
      <w:r w:rsidR="00066857" w:rsidRPr="00066857">
        <w:rPr>
          <w:sz w:val="28"/>
          <w:szCs w:val="28"/>
        </w:rPr>
        <w:t xml:space="preserve"> ограничения движения транспортных сре</w:t>
      </w:r>
      <w:proofErr w:type="gramStart"/>
      <w:r w:rsidR="00066857" w:rsidRPr="00066857">
        <w:rPr>
          <w:sz w:val="28"/>
          <w:szCs w:val="28"/>
        </w:rPr>
        <w:t>дств в в</w:t>
      </w:r>
      <w:proofErr w:type="gramEnd"/>
      <w:r w:rsidR="00066857" w:rsidRPr="00066857">
        <w:rPr>
          <w:sz w:val="28"/>
          <w:szCs w:val="28"/>
        </w:rPr>
        <w:t>есенний период снижения несущей способности конструктивных элементов автомобильных дорог общего пользования, налогов, кроме НДС.</w:t>
      </w:r>
    </w:p>
    <w:p w:rsidR="00066857" w:rsidRPr="00066857" w:rsidRDefault="00066857" w:rsidP="00066857">
      <w:pPr>
        <w:pStyle w:val="ad"/>
        <w:tabs>
          <w:tab w:val="left" w:pos="0"/>
        </w:tabs>
        <w:ind w:left="0" w:firstLine="709"/>
        <w:jc w:val="both"/>
        <w:rPr>
          <w:szCs w:val="28"/>
        </w:rPr>
      </w:pPr>
      <w:r w:rsidRPr="00066857">
        <w:rPr>
          <w:b/>
          <w:szCs w:val="28"/>
        </w:rPr>
        <w:t>Стоимость:</w:t>
      </w:r>
      <w:r w:rsidRPr="00066857">
        <w:rPr>
          <w:szCs w:val="28"/>
        </w:rPr>
        <w:t xml:space="preserve"> </w:t>
      </w:r>
      <w:r w:rsidR="00CE5824">
        <w:rPr>
          <w:szCs w:val="28"/>
        </w:rPr>
        <w:t xml:space="preserve">Предельные </w:t>
      </w:r>
      <w:r w:rsidRPr="00066857">
        <w:rPr>
          <w:bCs/>
          <w:szCs w:val="28"/>
        </w:rPr>
        <w:t xml:space="preserve">ставки арендной платы за аренду транспортных средств с экипажем </w:t>
      </w:r>
      <w:r w:rsidRPr="00066857">
        <w:rPr>
          <w:szCs w:val="28"/>
        </w:rPr>
        <w:t xml:space="preserve">указаны в Приложении №1 к </w:t>
      </w:r>
      <w:r w:rsidR="00CE5824">
        <w:rPr>
          <w:szCs w:val="28"/>
        </w:rPr>
        <w:t xml:space="preserve">настоящему </w:t>
      </w:r>
      <w:r w:rsidRPr="00066857">
        <w:rPr>
          <w:szCs w:val="28"/>
        </w:rPr>
        <w:t>протоколу.</w:t>
      </w:r>
    </w:p>
    <w:p w:rsidR="00066857" w:rsidRPr="00066857" w:rsidRDefault="006E288D" w:rsidP="00066857">
      <w:pPr>
        <w:pStyle w:val="ad"/>
        <w:ind w:left="720"/>
        <w:jc w:val="both"/>
        <w:rPr>
          <w:b/>
          <w:szCs w:val="28"/>
          <w:lang w:eastAsia="ar-SA"/>
        </w:rPr>
      </w:pPr>
      <w:r>
        <w:rPr>
          <w:b/>
          <w:szCs w:val="28"/>
          <w:lang w:eastAsia="ar-SA"/>
        </w:rPr>
        <w:t>П</w:t>
      </w:r>
      <w:r w:rsidR="00066857" w:rsidRPr="00066857">
        <w:rPr>
          <w:b/>
          <w:szCs w:val="28"/>
          <w:lang w:eastAsia="ar-SA"/>
        </w:rPr>
        <w:t xml:space="preserve">орядок </w:t>
      </w:r>
      <w:r>
        <w:rPr>
          <w:b/>
          <w:szCs w:val="28"/>
          <w:lang w:eastAsia="ar-SA"/>
        </w:rPr>
        <w:t xml:space="preserve">и сроки </w:t>
      </w:r>
      <w:r w:rsidR="00066857" w:rsidRPr="00066857">
        <w:rPr>
          <w:b/>
          <w:szCs w:val="28"/>
          <w:lang w:eastAsia="ar-SA"/>
        </w:rPr>
        <w:t>оплаты услуг:</w:t>
      </w:r>
    </w:p>
    <w:p w:rsidR="00066857" w:rsidRPr="00066857" w:rsidRDefault="00066857" w:rsidP="00066857">
      <w:pPr>
        <w:pStyle w:val="ad"/>
        <w:ind w:left="0" w:firstLine="709"/>
        <w:jc w:val="both"/>
        <w:rPr>
          <w:b/>
          <w:szCs w:val="28"/>
          <w:lang w:eastAsia="ar-SA"/>
        </w:rPr>
      </w:pPr>
      <w:r w:rsidRPr="00066857">
        <w:rPr>
          <w:szCs w:val="28"/>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066857" w:rsidRPr="00066857" w:rsidRDefault="00066857" w:rsidP="00066857">
      <w:pPr>
        <w:pStyle w:val="ad"/>
        <w:ind w:left="720"/>
        <w:jc w:val="both"/>
        <w:rPr>
          <w:szCs w:val="28"/>
        </w:rPr>
      </w:pPr>
      <w:r w:rsidRPr="00066857">
        <w:rPr>
          <w:b/>
          <w:szCs w:val="28"/>
          <w:lang w:eastAsia="ar-SA"/>
        </w:rPr>
        <w:t>Место оказания услуг</w:t>
      </w:r>
      <w:r w:rsidRPr="00066857">
        <w:rPr>
          <w:szCs w:val="28"/>
        </w:rPr>
        <w:t>: г. Санкт-Петербург и Ленинградская область.</w:t>
      </w:r>
    </w:p>
    <w:p w:rsidR="00066857" w:rsidRPr="00066857" w:rsidRDefault="00066857" w:rsidP="00066857">
      <w:pPr>
        <w:pStyle w:val="ad"/>
        <w:ind w:left="0" w:firstLine="709"/>
        <w:contextualSpacing/>
        <w:rPr>
          <w:bCs/>
          <w:szCs w:val="28"/>
          <w:highlight w:val="yellow"/>
        </w:rPr>
      </w:pPr>
      <w:r w:rsidRPr="00066857">
        <w:rPr>
          <w:b/>
          <w:szCs w:val="28"/>
          <w:lang w:eastAsia="ar-SA"/>
        </w:rPr>
        <w:t>Срок оказания услуг:</w:t>
      </w:r>
      <w:r w:rsidRPr="00066857">
        <w:rPr>
          <w:szCs w:val="28"/>
          <w:lang w:eastAsia="ar-SA"/>
        </w:rPr>
        <w:t xml:space="preserve"> </w:t>
      </w:r>
      <w:proofErr w:type="gramStart"/>
      <w:r w:rsidRPr="00066857">
        <w:rPr>
          <w:bCs/>
          <w:szCs w:val="28"/>
        </w:rPr>
        <w:t>с даты подписания</w:t>
      </w:r>
      <w:proofErr w:type="gramEnd"/>
      <w:r w:rsidRPr="00066857">
        <w:rPr>
          <w:bCs/>
          <w:szCs w:val="28"/>
        </w:rPr>
        <w:t xml:space="preserve"> договора до 31.12.2014</w:t>
      </w:r>
      <w:r w:rsidR="006E288D">
        <w:rPr>
          <w:bCs/>
          <w:szCs w:val="28"/>
        </w:rPr>
        <w:t xml:space="preserve"> года включительно</w:t>
      </w:r>
      <w:r w:rsidRPr="00066857">
        <w:rPr>
          <w:szCs w:val="28"/>
        </w:rPr>
        <w:t xml:space="preserve">. </w:t>
      </w:r>
    </w:p>
    <w:p w:rsidR="00066857" w:rsidRPr="00066857" w:rsidRDefault="00066857" w:rsidP="00066857">
      <w:pPr>
        <w:pStyle w:val="ad"/>
        <w:ind w:left="0" w:firstLine="709"/>
        <w:jc w:val="both"/>
        <w:rPr>
          <w:szCs w:val="28"/>
          <w:lang w:eastAsia="ar-SA"/>
        </w:rPr>
      </w:pPr>
      <w:r w:rsidRPr="00066857">
        <w:rPr>
          <w:b/>
          <w:szCs w:val="28"/>
          <w:lang w:eastAsia="ar-SA"/>
        </w:rPr>
        <w:t>Срок действия Договора:</w:t>
      </w:r>
      <w:r w:rsidRPr="00066857">
        <w:rPr>
          <w:szCs w:val="28"/>
          <w:lang w:eastAsia="ar-SA"/>
        </w:rPr>
        <w:t xml:space="preserve"> </w:t>
      </w:r>
      <w:proofErr w:type="gramStart"/>
      <w:r>
        <w:rPr>
          <w:szCs w:val="28"/>
          <w:lang w:eastAsia="ar-SA"/>
        </w:rPr>
        <w:t>с</w:t>
      </w:r>
      <w:r w:rsidRPr="00066857">
        <w:rPr>
          <w:szCs w:val="28"/>
          <w:lang w:eastAsia="ar-SA"/>
        </w:rPr>
        <w:t xml:space="preserve"> даты подписания</w:t>
      </w:r>
      <w:proofErr w:type="gramEnd"/>
      <w:r w:rsidRPr="00066857">
        <w:rPr>
          <w:szCs w:val="28"/>
          <w:lang w:eastAsia="ar-SA"/>
        </w:rPr>
        <w:t xml:space="preserve"> </w:t>
      </w:r>
      <w:r>
        <w:rPr>
          <w:szCs w:val="28"/>
          <w:lang w:eastAsia="ar-SA"/>
        </w:rPr>
        <w:t>договора</w:t>
      </w:r>
      <w:r w:rsidRPr="00066857">
        <w:rPr>
          <w:szCs w:val="28"/>
          <w:lang w:eastAsia="ar-SA"/>
        </w:rPr>
        <w:t xml:space="preserve"> и до </w:t>
      </w:r>
      <w:r w:rsidRPr="00066857">
        <w:rPr>
          <w:bCs/>
          <w:szCs w:val="28"/>
        </w:rPr>
        <w:t>31.12.2014</w:t>
      </w:r>
      <w:r w:rsidR="004D538D">
        <w:rPr>
          <w:bCs/>
          <w:szCs w:val="28"/>
        </w:rPr>
        <w:t xml:space="preserve"> включительно</w:t>
      </w:r>
      <w:r>
        <w:rPr>
          <w:szCs w:val="28"/>
        </w:rPr>
        <w:t>, а в части взаиморасчетов - до</w:t>
      </w:r>
      <w:r w:rsidRPr="00066857">
        <w:rPr>
          <w:szCs w:val="28"/>
        </w:rPr>
        <w:t xml:space="preserve"> </w:t>
      </w:r>
      <w:r w:rsidRPr="00066857">
        <w:rPr>
          <w:szCs w:val="28"/>
          <w:lang w:eastAsia="ar-SA"/>
        </w:rPr>
        <w:t xml:space="preserve">полного исполнения Сторонами своих обязательств по </w:t>
      </w:r>
      <w:r>
        <w:rPr>
          <w:szCs w:val="28"/>
          <w:lang w:eastAsia="ar-SA"/>
        </w:rPr>
        <w:t>д</w:t>
      </w:r>
      <w:r w:rsidRPr="00066857">
        <w:rPr>
          <w:szCs w:val="28"/>
          <w:lang w:eastAsia="ar-SA"/>
        </w:rPr>
        <w:t xml:space="preserve">оговору. </w:t>
      </w:r>
    </w:p>
    <w:p w:rsidR="006C33A0" w:rsidRPr="003A0CFE" w:rsidRDefault="006C33A0" w:rsidP="006C33A0">
      <w:pPr>
        <w:ind w:firstLine="708"/>
        <w:jc w:val="both"/>
        <w:rPr>
          <w:szCs w:val="28"/>
        </w:rPr>
      </w:pPr>
      <w:r w:rsidRPr="003A0CFE">
        <w:rPr>
          <w:szCs w:val="28"/>
        </w:rPr>
        <w:t xml:space="preserve">3. Поручить  </w:t>
      </w:r>
      <w:r w:rsidR="00077917">
        <w:rPr>
          <w:szCs w:val="28"/>
        </w:rPr>
        <w:t xml:space="preserve">директору филиала ОАО «ТрансКонтейнер» на </w:t>
      </w:r>
      <w:r w:rsidR="00077917" w:rsidRPr="00991EDA">
        <w:rPr>
          <w:szCs w:val="28"/>
        </w:rPr>
        <w:t>Октябрьской железной  дороге</w:t>
      </w:r>
      <w:r w:rsidR="00077917">
        <w:rPr>
          <w:szCs w:val="28"/>
        </w:rPr>
        <w:t xml:space="preserve"> Морозову Д.В.</w:t>
      </w:r>
      <w:r w:rsidRPr="003A0CFE">
        <w:rPr>
          <w:szCs w:val="28"/>
        </w:rPr>
        <w:t>:</w:t>
      </w:r>
    </w:p>
    <w:p w:rsidR="00077917" w:rsidRPr="003A0CFE" w:rsidRDefault="006C33A0" w:rsidP="006C33A0">
      <w:pPr>
        <w:pStyle w:val="Default"/>
        <w:ind w:firstLine="709"/>
        <w:jc w:val="both"/>
        <w:rPr>
          <w:sz w:val="28"/>
          <w:szCs w:val="28"/>
        </w:rPr>
      </w:pPr>
      <w:r w:rsidRPr="003A0CFE">
        <w:rPr>
          <w:sz w:val="28"/>
          <w:szCs w:val="28"/>
        </w:rPr>
        <w:t xml:space="preserve">3.1 направить уведомление </w:t>
      </w:r>
      <w:r w:rsidR="00077917" w:rsidRPr="00991EDA">
        <w:rPr>
          <w:sz w:val="28"/>
          <w:szCs w:val="28"/>
        </w:rPr>
        <w:t>ООО "ИНТЕРКОНТЕЙНЕР"</w:t>
      </w:r>
      <w:r w:rsidRPr="003A0CFE">
        <w:rPr>
          <w:sz w:val="28"/>
          <w:szCs w:val="28"/>
        </w:rPr>
        <w:t xml:space="preserve"> о принятом Конкурсной комиссией ОАО «ТрансКонтейнер» решении с приглашением заключить договор;</w:t>
      </w:r>
    </w:p>
    <w:p w:rsidR="00E749C2" w:rsidRDefault="006C33A0" w:rsidP="006C33A0">
      <w:pPr>
        <w:ind w:firstLine="708"/>
        <w:jc w:val="both"/>
        <w:rPr>
          <w:color w:val="000000"/>
          <w:szCs w:val="28"/>
        </w:rPr>
      </w:pPr>
      <w:r w:rsidRPr="003A0CFE">
        <w:rPr>
          <w:szCs w:val="28"/>
        </w:rPr>
        <w:t>3.2 обеспечить установленным порядком заключение договор</w:t>
      </w:r>
      <w:r w:rsidR="00077917">
        <w:rPr>
          <w:szCs w:val="28"/>
        </w:rPr>
        <w:t>а</w:t>
      </w:r>
      <w:r w:rsidRPr="003A0CFE">
        <w:rPr>
          <w:szCs w:val="28"/>
        </w:rPr>
        <w:t xml:space="preserve"> с  </w:t>
      </w:r>
      <w:r w:rsidRPr="003A0CFE">
        <w:rPr>
          <w:szCs w:val="28"/>
        </w:rPr>
        <w:br/>
      </w:r>
      <w:r w:rsidR="00077917" w:rsidRPr="00991EDA">
        <w:rPr>
          <w:color w:val="000000"/>
          <w:szCs w:val="28"/>
        </w:rPr>
        <w:t>ООО "ИНТЕРКОНТЕЙНЕР"</w:t>
      </w:r>
      <w:r w:rsidR="00077917">
        <w:rPr>
          <w:color w:val="000000"/>
          <w:szCs w:val="28"/>
        </w:rPr>
        <w:t>.</w:t>
      </w:r>
    </w:p>
    <w:p w:rsidR="00077917" w:rsidRDefault="00077917" w:rsidP="006C33A0">
      <w:pPr>
        <w:ind w:firstLine="708"/>
        <w:jc w:val="both"/>
        <w:rPr>
          <w:szCs w:val="28"/>
        </w:rPr>
      </w:pPr>
      <w:r w:rsidRPr="00BA1F98">
        <w:rPr>
          <w:color w:val="000000"/>
          <w:szCs w:val="28"/>
        </w:rPr>
        <w:t xml:space="preserve">4. </w:t>
      </w:r>
      <w:proofErr w:type="gramStart"/>
      <w:r w:rsidRPr="00BA1F98">
        <w:rPr>
          <w:szCs w:val="28"/>
        </w:rPr>
        <w:t xml:space="preserve">Поручить  директору филиала ОАО «ТрансКонтейнер» на Октябрьской железной  дороге Морозову Д.В. при проведении процедуры размещения оферты на право заключения договора (договоров) аренды транспортных </w:t>
      </w:r>
      <w:r w:rsidRPr="00BA1F98">
        <w:rPr>
          <w:szCs w:val="28"/>
        </w:rPr>
        <w:lastRenderedPageBreak/>
        <w:t xml:space="preserve">средств с экипажем для перевозки груженых и порожних </w:t>
      </w:r>
      <w:proofErr w:type="spellStart"/>
      <w:r w:rsidRPr="00BA1F98">
        <w:rPr>
          <w:szCs w:val="28"/>
        </w:rPr>
        <w:t>среднетоннажных</w:t>
      </w:r>
      <w:proofErr w:type="spellEnd"/>
      <w:r w:rsidRPr="00BA1F98">
        <w:rPr>
          <w:szCs w:val="28"/>
        </w:rPr>
        <w:t xml:space="preserve"> контейнеров грузоподъемностью 3 и 5 тонн и крупнотоннажных 20-ти и 40-ка футовых контейнеров филиала ОАО «ТрансКонтейнер» на Октябрьской железной  дороге на следующий календарный год направить приглашение к</w:t>
      </w:r>
      <w:proofErr w:type="gramEnd"/>
      <w:r w:rsidRPr="00BA1F98">
        <w:rPr>
          <w:szCs w:val="28"/>
        </w:rPr>
        <w:t xml:space="preserve"> </w:t>
      </w:r>
      <w:proofErr w:type="gramStart"/>
      <w:r w:rsidRPr="00BA1F98">
        <w:rPr>
          <w:szCs w:val="28"/>
        </w:rPr>
        <w:t xml:space="preserve">участию </w:t>
      </w:r>
      <w:r w:rsidR="00BA1F98" w:rsidRPr="00BA1F98">
        <w:rPr>
          <w:szCs w:val="28"/>
        </w:rPr>
        <w:t>максимально широком кругу потенциальных поставщиков, осуществляющих деятельн</w:t>
      </w:r>
      <w:r w:rsidR="00BA1F98">
        <w:rPr>
          <w:szCs w:val="28"/>
        </w:rPr>
        <w:t>ость в регионе.</w:t>
      </w:r>
      <w:proofErr w:type="gramEnd"/>
    </w:p>
    <w:p w:rsidR="00066857" w:rsidRDefault="00066857" w:rsidP="006C33A0">
      <w:pPr>
        <w:ind w:firstLine="708"/>
        <w:jc w:val="both"/>
        <w:rPr>
          <w:szCs w:val="28"/>
        </w:rPr>
      </w:pPr>
    </w:p>
    <w:p w:rsidR="00066857" w:rsidRPr="001A3085" w:rsidRDefault="00066857" w:rsidP="006C33A0">
      <w:pPr>
        <w:ind w:firstLine="708"/>
        <w:jc w:val="both"/>
        <w:rPr>
          <w:color w:val="000000"/>
          <w:szCs w:val="28"/>
        </w:rPr>
      </w:pPr>
    </w:p>
    <w:p w:rsidR="00923D3D" w:rsidRDefault="00923D3D" w:rsidP="00923D3D">
      <w:pPr>
        <w:ind w:firstLine="708"/>
        <w:jc w:val="both"/>
        <w:rPr>
          <w:b/>
          <w:szCs w:val="28"/>
        </w:rPr>
      </w:pPr>
    </w:p>
    <w:tbl>
      <w:tblPr>
        <w:tblpPr w:leftFromText="180" w:rightFromText="180" w:vertAnchor="text" w:horzAnchor="margin" w:tblpY="-47"/>
        <w:tblW w:w="9889" w:type="dxa"/>
        <w:tblLook w:val="04A0" w:firstRow="1" w:lastRow="0" w:firstColumn="1" w:lastColumn="0" w:noHBand="0" w:noVBand="1"/>
      </w:tblPr>
      <w:tblGrid>
        <w:gridCol w:w="5778"/>
        <w:gridCol w:w="4111"/>
      </w:tblGrid>
      <w:tr w:rsidR="00066857" w:rsidRPr="004679A3" w:rsidTr="004C67A2">
        <w:trPr>
          <w:trHeight w:val="903"/>
        </w:trPr>
        <w:tc>
          <w:tcPr>
            <w:tcW w:w="5778" w:type="dxa"/>
            <w:shd w:val="clear" w:color="auto" w:fill="auto"/>
          </w:tcPr>
          <w:p w:rsidR="00066857" w:rsidRPr="000F7677" w:rsidRDefault="00066857" w:rsidP="004C67A2">
            <w:pPr>
              <w:pStyle w:val="a6"/>
              <w:tabs>
                <w:tab w:val="left" w:pos="0"/>
              </w:tabs>
              <w:rPr>
                <w:i w:val="0"/>
              </w:rPr>
            </w:pPr>
            <w:r w:rsidRPr="000F7677">
              <w:rPr>
                <w:i w:val="0"/>
              </w:rPr>
              <w:t>Председатель</w:t>
            </w:r>
          </w:p>
          <w:p w:rsidR="00066857" w:rsidRPr="000F7677" w:rsidRDefault="00066857" w:rsidP="004C67A2">
            <w:pPr>
              <w:pStyle w:val="a6"/>
              <w:tabs>
                <w:tab w:val="left" w:pos="0"/>
              </w:tabs>
              <w:rPr>
                <w:i w:val="0"/>
              </w:rPr>
            </w:pPr>
            <w:r w:rsidRPr="000F7677">
              <w:rPr>
                <w:i w:val="0"/>
              </w:rPr>
              <w:t xml:space="preserve">Конкурсной комиссии                                                               </w:t>
            </w:r>
          </w:p>
          <w:p w:rsidR="00066857" w:rsidRPr="00A76D06" w:rsidRDefault="00066857" w:rsidP="004C67A2">
            <w:pPr>
              <w:jc w:val="both"/>
              <w:rPr>
                <w:szCs w:val="28"/>
              </w:rPr>
            </w:pPr>
            <w:r w:rsidRPr="00A76D06">
              <w:rPr>
                <w:szCs w:val="28"/>
              </w:rPr>
              <w:t>ОАО «ТрансКонтейнер»</w:t>
            </w:r>
            <w:r w:rsidRPr="00A76D06">
              <w:rPr>
                <w:szCs w:val="28"/>
              </w:rPr>
              <w:tab/>
            </w:r>
            <w:r w:rsidRPr="00A76D06">
              <w:rPr>
                <w:szCs w:val="28"/>
              </w:rPr>
              <w:tab/>
            </w:r>
          </w:p>
        </w:tc>
        <w:tc>
          <w:tcPr>
            <w:tcW w:w="4111" w:type="dxa"/>
            <w:shd w:val="clear" w:color="auto" w:fill="auto"/>
          </w:tcPr>
          <w:p w:rsidR="00066857" w:rsidRPr="00A76D06" w:rsidRDefault="00066857" w:rsidP="004C67A2">
            <w:pPr>
              <w:jc w:val="right"/>
              <w:rPr>
                <w:szCs w:val="28"/>
              </w:rPr>
            </w:pPr>
          </w:p>
        </w:tc>
      </w:tr>
      <w:tr w:rsidR="00066857" w:rsidRPr="004679A3" w:rsidTr="004C67A2">
        <w:tc>
          <w:tcPr>
            <w:tcW w:w="5778" w:type="dxa"/>
            <w:shd w:val="clear" w:color="auto" w:fill="auto"/>
          </w:tcPr>
          <w:p w:rsidR="00066857" w:rsidRPr="00A76D06" w:rsidRDefault="00066857" w:rsidP="004C67A2">
            <w:pPr>
              <w:jc w:val="both"/>
              <w:rPr>
                <w:szCs w:val="28"/>
              </w:rPr>
            </w:pPr>
          </w:p>
          <w:p w:rsidR="00066857" w:rsidRPr="000F7677" w:rsidRDefault="00066857" w:rsidP="004C67A2">
            <w:pPr>
              <w:pStyle w:val="a6"/>
              <w:tabs>
                <w:tab w:val="left" w:pos="0"/>
              </w:tabs>
            </w:pPr>
            <w:r w:rsidRPr="000F7677">
              <w:rPr>
                <w:i w:val="0"/>
              </w:rPr>
              <w:t xml:space="preserve">Секретарь Конкурсной комиссии                   </w:t>
            </w:r>
          </w:p>
          <w:p w:rsidR="00066857" w:rsidRPr="000F7677" w:rsidRDefault="00066857" w:rsidP="004C67A2">
            <w:pPr>
              <w:pStyle w:val="a6"/>
              <w:tabs>
                <w:tab w:val="left" w:pos="0"/>
              </w:tabs>
              <w:rPr>
                <w:i w:val="0"/>
              </w:rPr>
            </w:pPr>
          </w:p>
          <w:p w:rsidR="00066857" w:rsidRPr="000F7677" w:rsidRDefault="00066857" w:rsidP="00991874">
            <w:pPr>
              <w:pStyle w:val="a6"/>
              <w:tabs>
                <w:tab w:val="left" w:pos="0"/>
              </w:tabs>
            </w:pPr>
            <w:r w:rsidRPr="000F7677">
              <w:rPr>
                <w:i w:val="0"/>
              </w:rPr>
              <w:t>«</w:t>
            </w:r>
            <w:r w:rsidR="00991874">
              <w:rPr>
                <w:i w:val="0"/>
                <w:lang w:val="en-US"/>
              </w:rPr>
              <w:t>20</w:t>
            </w:r>
            <w:r w:rsidRPr="000F7677">
              <w:rPr>
                <w:i w:val="0"/>
              </w:rPr>
              <w:t>» октября 2014 год</w:t>
            </w:r>
          </w:p>
        </w:tc>
        <w:tc>
          <w:tcPr>
            <w:tcW w:w="4111" w:type="dxa"/>
            <w:shd w:val="clear" w:color="auto" w:fill="auto"/>
          </w:tcPr>
          <w:p w:rsidR="00066857" w:rsidRPr="00A76D06" w:rsidRDefault="00066857" w:rsidP="004C67A2">
            <w:pPr>
              <w:jc w:val="right"/>
              <w:rPr>
                <w:szCs w:val="28"/>
              </w:rPr>
            </w:pPr>
          </w:p>
        </w:tc>
      </w:tr>
    </w:tbl>
    <w:p w:rsidR="00066857" w:rsidRDefault="00066857" w:rsidP="00923D3D">
      <w:pPr>
        <w:ind w:firstLine="708"/>
        <w:jc w:val="both"/>
        <w:rPr>
          <w:b/>
          <w:szCs w:val="28"/>
        </w:rPr>
      </w:pPr>
    </w:p>
    <w:p w:rsidR="00066857" w:rsidRDefault="00066857">
      <w:pPr>
        <w:rPr>
          <w:b/>
          <w:szCs w:val="28"/>
        </w:rPr>
      </w:pPr>
      <w:r>
        <w:rPr>
          <w:b/>
          <w:szCs w:val="28"/>
        </w:rPr>
        <w:br w:type="page"/>
      </w:r>
    </w:p>
    <w:p w:rsidR="00066857" w:rsidRPr="00D02697" w:rsidRDefault="00066857" w:rsidP="00066857">
      <w:pPr>
        <w:jc w:val="right"/>
        <w:rPr>
          <w:sz w:val="22"/>
          <w:szCs w:val="22"/>
        </w:rPr>
      </w:pPr>
      <w:r>
        <w:rPr>
          <w:sz w:val="22"/>
          <w:szCs w:val="22"/>
        </w:rPr>
        <w:lastRenderedPageBreak/>
        <w:t>П</w:t>
      </w:r>
      <w:r w:rsidRPr="00417D1F">
        <w:rPr>
          <w:sz w:val="22"/>
          <w:szCs w:val="22"/>
        </w:rPr>
        <w:t>риложение № 1</w:t>
      </w:r>
      <w:r w:rsidRPr="00D5177E">
        <w:rPr>
          <w:sz w:val="22"/>
          <w:szCs w:val="22"/>
        </w:rPr>
        <w:t xml:space="preserve"> </w:t>
      </w:r>
    </w:p>
    <w:p w:rsidR="00066857" w:rsidRPr="00D02697" w:rsidRDefault="00066857" w:rsidP="0006685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77</w:t>
      </w:r>
      <w:r w:rsidRPr="00D02697">
        <w:rPr>
          <w:sz w:val="22"/>
          <w:szCs w:val="22"/>
        </w:rPr>
        <w:t>/КК</w:t>
      </w:r>
    </w:p>
    <w:p w:rsidR="00066857" w:rsidRPr="00D02697" w:rsidRDefault="00066857" w:rsidP="00066857">
      <w:pPr>
        <w:jc w:val="right"/>
        <w:outlineLvl w:val="0"/>
        <w:rPr>
          <w:bCs/>
          <w:sz w:val="22"/>
          <w:szCs w:val="22"/>
        </w:rPr>
      </w:pPr>
      <w:r w:rsidRPr="00D02697">
        <w:rPr>
          <w:bCs/>
          <w:sz w:val="22"/>
          <w:szCs w:val="22"/>
        </w:rPr>
        <w:t>заседания Конкурсной комиссии</w:t>
      </w:r>
    </w:p>
    <w:p w:rsidR="00066857" w:rsidRPr="00D02697" w:rsidRDefault="00066857" w:rsidP="00066857">
      <w:pPr>
        <w:jc w:val="right"/>
        <w:rPr>
          <w:sz w:val="22"/>
          <w:szCs w:val="22"/>
        </w:rPr>
      </w:pPr>
      <w:r w:rsidRPr="00D02697">
        <w:rPr>
          <w:sz w:val="22"/>
          <w:szCs w:val="22"/>
        </w:rPr>
        <w:t>открытого акционерного общества</w:t>
      </w:r>
    </w:p>
    <w:p w:rsidR="00066857" w:rsidRPr="00D02697" w:rsidRDefault="00066857" w:rsidP="00066857">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066857" w:rsidRDefault="00154085" w:rsidP="00066857">
      <w:pPr>
        <w:jc w:val="right"/>
        <w:rPr>
          <w:sz w:val="22"/>
          <w:szCs w:val="22"/>
        </w:rPr>
      </w:pPr>
      <w:r>
        <w:rPr>
          <w:sz w:val="22"/>
          <w:szCs w:val="22"/>
        </w:rPr>
        <w:t>с</w:t>
      </w:r>
      <w:r w:rsidR="00066857" w:rsidRPr="00D02697">
        <w:rPr>
          <w:sz w:val="22"/>
          <w:szCs w:val="22"/>
        </w:rPr>
        <w:t>остоявшегося</w:t>
      </w:r>
      <w:r>
        <w:rPr>
          <w:sz w:val="22"/>
          <w:szCs w:val="22"/>
        </w:rPr>
        <w:t xml:space="preserve"> 14</w:t>
      </w:r>
      <w:r w:rsidR="00066857">
        <w:rPr>
          <w:sz w:val="22"/>
          <w:szCs w:val="22"/>
        </w:rPr>
        <w:t xml:space="preserve"> октября </w:t>
      </w:r>
      <w:r w:rsidR="00066857" w:rsidRPr="00D02697">
        <w:rPr>
          <w:sz w:val="22"/>
          <w:szCs w:val="22"/>
        </w:rPr>
        <w:t xml:space="preserve"> 201</w:t>
      </w:r>
      <w:r w:rsidR="00066857">
        <w:rPr>
          <w:sz w:val="22"/>
          <w:szCs w:val="22"/>
        </w:rPr>
        <w:t>4</w:t>
      </w:r>
      <w:r w:rsidR="00066857" w:rsidRPr="00D02697">
        <w:rPr>
          <w:sz w:val="22"/>
          <w:szCs w:val="22"/>
        </w:rPr>
        <w:t xml:space="preserve"> года</w:t>
      </w:r>
    </w:p>
    <w:p w:rsidR="00154085" w:rsidRPr="00154085" w:rsidRDefault="006E288D" w:rsidP="00154085">
      <w:pPr>
        <w:tabs>
          <w:tab w:val="left" w:pos="0"/>
        </w:tabs>
        <w:jc w:val="center"/>
        <w:rPr>
          <w:b/>
          <w:bCs/>
          <w:snapToGrid w:val="0"/>
          <w:szCs w:val="28"/>
        </w:rPr>
      </w:pPr>
      <w:r>
        <w:rPr>
          <w:b/>
          <w:bCs/>
          <w:snapToGrid w:val="0"/>
          <w:szCs w:val="28"/>
        </w:rPr>
        <w:t>Предельные с</w:t>
      </w:r>
      <w:r w:rsidR="00154085" w:rsidRPr="00154085">
        <w:rPr>
          <w:b/>
          <w:bCs/>
          <w:snapToGrid w:val="0"/>
          <w:szCs w:val="28"/>
        </w:rPr>
        <w:t>тавки арендной платы за аренду транспортных средств с экипажем, рублей (без учета НДС).</w:t>
      </w:r>
    </w:p>
    <w:p w:rsidR="00154085" w:rsidRPr="00154085" w:rsidRDefault="00154085" w:rsidP="00154085">
      <w:pPr>
        <w:tabs>
          <w:tab w:val="left" w:pos="0"/>
          <w:tab w:val="center" w:pos="7781"/>
        </w:tabs>
        <w:jc w:val="center"/>
        <w:rPr>
          <w:b/>
          <w:bCs/>
          <w:snapToGrid w:val="0"/>
          <w:sz w:val="24"/>
          <w:szCs w:val="24"/>
        </w:rPr>
      </w:pPr>
    </w:p>
    <w:tbl>
      <w:tblPr>
        <w:tblW w:w="9255" w:type="dxa"/>
        <w:jc w:val="center"/>
        <w:tblInd w:w="-3709" w:type="dxa"/>
        <w:tblLayout w:type="fixed"/>
        <w:tblCellMar>
          <w:left w:w="10" w:type="dxa"/>
          <w:right w:w="10" w:type="dxa"/>
        </w:tblCellMar>
        <w:tblLook w:val="0000" w:firstRow="0" w:lastRow="0" w:firstColumn="0" w:lastColumn="0" w:noHBand="0" w:noVBand="0"/>
      </w:tblPr>
      <w:tblGrid>
        <w:gridCol w:w="2786"/>
        <w:gridCol w:w="6469"/>
      </w:tblGrid>
      <w:tr w:rsidR="007D1DE2" w:rsidRPr="00154085" w:rsidTr="006A46B3">
        <w:trPr>
          <w:trHeight w:val="1869"/>
          <w:jc w:val="center"/>
        </w:trPr>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D1DE2" w:rsidRPr="00154085" w:rsidRDefault="007D1DE2" w:rsidP="00154085">
            <w:pPr>
              <w:suppressAutoHyphens/>
              <w:autoSpaceDN w:val="0"/>
              <w:ind w:right="-1"/>
              <w:jc w:val="center"/>
              <w:textAlignment w:val="baseline"/>
              <w:rPr>
                <w:i/>
                <w:color w:val="000000"/>
                <w:kern w:val="3"/>
                <w:sz w:val="24"/>
                <w:szCs w:val="24"/>
                <w:lang w:eastAsia="ar-SA"/>
              </w:rPr>
            </w:pPr>
            <w:r w:rsidRPr="00154085">
              <w:rPr>
                <w:i/>
                <w:color w:val="000000"/>
                <w:kern w:val="3"/>
                <w:sz w:val="24"/>
                <w:szCs w:val="24"/>
                <w:lang w:eastAsia="ar-SA"/>
              </w:rPr>
              <w:t>Наименование услуги</w:t>
            </w:r>
          </w:p>
        </w:tc>
        <w:tc>
          <w:tcPr>
            <w:tcW w:w="6469"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D1DE2" w:rsidRPr="00154085" w:rsidRDefault="007D1DE2" w:rsidP="00154085">
            <w:pPr>
              <w:suppressAutoHyphens/>
              <w:autoSpaceDN w:val="0"/>
              <w:ind w:right="-1"/>
              <w:jc w:val="center"/>
              <w:textAlignment w:val="baseline"/>
              <w:rPr>
                <w:i/>
                <w:color w:val="000000"/>
                <w:kern w:val="3"/>
                <w:sz w:val="24"/>
                <w:szCs w:val="24"/>
                <w:lang w:eastAsia="ar-SA"/>
              </w:rPr>
            </w:pPr>
            <w:r w:rsidRPr="00154085">
              <w:rPr>
                <w:i/>
                <w:color w:val="000000"/>
                <w:kern w:val="3"/>
                <w:sz w:val="24"/>
                <w:szCs w:val="24"/>
                <w:lang w:eastAsia="ar-SA"/>
              </w:rPr>
              <w:t xml:space="preserve">Стоимость арендной платы в руб. без учета НДС </w:t>
            </w:r>
          </w:p>
        </w:tc>
      </w:tr>
      <w:tr w:rsidR="007D1DE2" w:rsidRPr="00154085" w:rsidTr="006A46B3">
        <w:trPr>
          <w:trHeight w:val="407"/>
          <w:jc w:val="center"/>
        </w:trPr>
        <w:tc>
          <w:tcPr>
            <w:tcW w:w="2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D1DE2" w:rsidRPr="00154085" w:rsidRDefault="007D1DE2" w:rsidP="00154085">
            <w:pPr>
              <w:suppressAutoHyphens/>
              <w:autoSpaceDN w:val="0"/>
              <w:ind w:right="-1"/>
              <w:jc w:val="center"/>
              <w:textAlignment w:val="baseline"/>
              <w:rPr>
                <w:i/>
                <w:color w:val="000000"/>
                <w:kern w:val="3"/>
                <w:sz w:val="24"/>
                <w:szCs w:val="24"/>
                <w:lang w:eastAsia="ar-SA"/>
              </w:rPr>
            </w:pPr>
            <w:r w:rsidRPr="00154085">
              <w:rPr>
                <w:i/>
                <w:color w:val="000000"/>
                <w:kern w:val="3"/>
                <w:sz w:val="24"/>
                <w:szCs w:val="24"/>
                <w:lang w:eastAsia="ar-SA"/>
              </w:rPr>
              <w:t>1</w:t>
            </w:r>
          </w:p>
        </w:tc>
        <w:tc>
          <w:tcPr>
            <w:tcW w:w="6469"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D1DE2" w:rsidRPr="00154085" w:rsidRDefault="007D1DE2" w:rsidP="00154085">
            <w:pPr>
              <w:suppressAutoHyphens/>
              <w:autoSpaceDN w:val="0"/>
              <w:ind w:right="-1"/>
              <w:jc w:val="center"/>
              <w:textAlignment w:val="baseline"/>
              <w:rPr>
                <w:i/>
                <w:color w:val="000000"/>
                <w:kern w:val="3"/>
                <w:sz w:val="24"/>
                <w:szCs w:val="24"/>
                <w:lang w:eastAsia="ar-SA"/>
              </w:rPr>
            </w:pPr>
            <w:r w:rsidRPr="00154085">
              <w:rPr>
                <w:i/>
                <w:color w:val="000000"/>
                <w:kern w:val="3"/>
                <w:sz w:val="24"/>
                <w:szCs w:val="24"/>
                <w:lang w:eastAsia="ar-SA"/>
              </w:rPr>
              <w:t>2</w:t>
            </w:r>
          </w:p>
        </w:tc>
      </w:tr>
      <w:tr w:rsidR="007D1DE2" w:rsidRPr="00154085" w:rsidTr="006A46B3">
        <w:trPr>
          <w:trHeight w:val="4009"/>
          <w:jc w:val="center"/>
        </w:trPr>
        <w:tc>
          <w:tcPr>
            <w:tcW w:w="27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7D1DE2" w:rsidRPr="00154085" w:rsidRDefault="007D1DE2" w:rsidP="00154085">
            <w:pPr>
              <w:suppressAutoHyphens/>
              <w:autoSpaceDN w:val="0"/>
              <w:ind w:right="-1"/>
              <w:textAlignment w:val="baseline"/>
              <w:rPr>
                <w:b/>
                <w:i/>
                <w:color w:val="000000"/>
                <w:kern w:val="3"/>
                <w:sz w:val="16"/>
                <w:szCs w:val="16"/>
                <w:lang w:eastAsia="ar-SA"/>
              </w:rPr>
            </w:pPr>
            <w:r w:rsidRPr="00154085">
              <w:rPr>
                <w:b/>
                <w:bCs/>
                <w:color w:val="000000" w:themeColor="text1"/>
                <w:kern w:val="3"/>
                <w:sz w:val="16"/>
                <w:szCs w:val="16"/>
                <w:lang w:eastAsia="ar-SA"/>
              </w:rPr>
              <w:t>Арендная плата за аренду транспортного средства (в зависимости от маршрута и перевозимого арендатором контейнера):</w:t>
            </w:r>
          </w:p>
        </w:tc>
        <w:tc>
          <w:tcPr>
            <w:tcW w:w="6469"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tbl>
            <w:tblPr>
              <w:tblStyle w:val="180"/>
              <w:tblW w:w="6266" w:type="dxa"/>
              <w:tblLayout w:type="fixed"/>
              <w:tblLook w:val="04A0" w:firstRow="1" w:lastRow="0" w:firstColumn="1" w:lastColumn="0" w:noHBand="0" w:noVBand="1"/>
            </w:tblPr>
            <w:tblGrid>
              <w:gridCol w:w="1588"/>
              <w:gridCol w:w="1418"/>
              <w:gridCol w:w="1559"/>
              <w:gridCol w:w="1701"/>
            </w:tblGrid>
            <w:tr w:rsidR="007D1DE2" w:rsidRPr="00154085" w:rsidTr="006A46B3">
              <w:tc>
                <w:tcPr>
                  <w:tcW w:w="158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Зоны</w:t>
                  </w:r>
                </w:p>
              </w:tc>
              <w:tc>
                <w:tcPr>
                  <w:tcW w:w="1418" w:type="dxa"/>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3тн/5тн</w:t>
                  </w:r>
                </w:p>
              </w:tc>
              <w:tc>
                <w:tcPr>
                  <w:tcW w:w="1559" w:type="dxa"/>
                  <w:vAlign w:val="center"/>
                </w:tcPr>
                <w:p w:rsidR="007D1DE2" w:rsidRPr="00154085" w:rsidRDefault="007D1DE2" w:rsidP="00154085">
                  <w:pPr>
                    <w:shd w:val="clear" w:color="auto" w:fill="FFFFFF"/>
                    <w:tabs>
                      <w:tab w:val="left" w:pos="709"/>
                      <w:tab w:val="left" w:pos="1124"/>
                    </w:tabs>
                    <w:spacing w:line="266" w:lineRule="exact"/>
                    <w:ind w:left="-7476" w:firstLine="7476"/>
                    <w:jc w:val="center"/>
                    <w:rPr>
                      <w:b/>
                      <w:snapToGrid w:val="0"/>
                      <w:sz w:val="16"/>
                      <w:szCs w:val="16"/>
                    </w:rPr>
                  </w:pPr>
                  <w:r w:rsidRPr="00154085">
                    <w:rPr>
                      <w:b/>
                      <w:snapToGrid w:val="0"/>
                      <w:sz w:val="16"/>
                      <w:szCs w:val="16"/>
                    </w:rPr>
                    <w:t>20тн/24тн</w:t>
                  </w:r>
                </w:p>
              </w:tc>
              <w:tc>
                <w:tcPr>
                  <w:tcW w:w="1701" w:type="dxa"/>
                  <w:vAlign w:val="center"/>
                </w:tcPr>
                <w:p w:rsidR="007D1DE2" w:rsidRPr="00154085" w:rsidRDefault="007D1DE2" w:rsidP="00154085">
                  <w:pPr>
                    <w:shd w:val="clear" w:color="auto" w:fill="FFFFFF"/>
                    <w:tabs>
                      <w:tab w:val="left" w:pos="709"/>
                    </w:tabs>
                    <w:spacing w:line="266" w:lineRule="exact"/>
                    <w:jc w:val="center"/>
                    <w:rPr>
                      <w:b/>
                      <w:snapToGrid w:val="0"/>
                      <w:sz w:val="16"/>
                      <w:szCs w:val="16"/>
                    </w:rPr>
                  </w:pPr>
                  <w:r w:rsidRPr="00154085">
                    <w:rPr>
                      <w:b/>
                      <w:snapToGrid w:val="0"/>
                      <w:sz w:val="16"/>
                      <w:szCs w:val="16"/>
                    </w:rPr>
                    <w:t>40тн</w:t>
                  </w:r>
                </w:p>
              </w:tc>
            </w:tr>
            <w:tr w:rsidR="007D1DE2" w:rsidRPr="00154085" w:rsidTr="006A46B3">
              <w:tc>
                <w:tcPr>
                  <w:tcW w:w="1588" w:type="dxa"/>
                  <w:vAlign w:val="center"/>
                </w:tcPr>
                <w:p w:rsidR="007D1DE2" w:rsidRPr="00154085" w:rsidRDefault="007D1DE2" w:rsidP="00154085">
                  <w:pPr>
                    <w:shd w:val="clear" w:color="auto" w:fill="FFFFFF"/>
                    <w:tabs>
                      <w:tab w:val="left" w:pos="709"/>
                    </w:tabs>
                    <w:ind w:firstLine="4"/>
                    <w:rPr>
                      <w:snapToGrid w:val="0"/>
                      <w:color w:val="000000" w:themeColor="text1"/>
                      <w:sz w:val="18"/>
                      <w:szCs w:val="18"/>
                    </w:rPr>
                  </w:pPr>
                  <w:r w:rsidRPr="00154085">
                    <w:rPr>
                      <w:snapToGrid w:val="0"/>
                      <w:color w:val="000000" w:themeColor="text1"/>
                      <w:sz w:val="18"/>
                      <w:szCs w:val="18"/>
                    </w:rPr>
                    <w:t>Зона 1 *</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4449,15</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7584,75</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8898,31</w:t>
                  </w:r>
                </w:p>
              </w:tc>
            </w:tr>
            <w:tr w:rsidR="007D1DE2" w:rsidRPr="00154085" w:rsidTr="006A46B3">
              <w:tc>
                <w:tcPr>
                  <w:tcW w:w="1588" w:type="dxa"/>
                  <w:vAlign w:val="center"/>
                </w:tcPr>
                <w:p w:rsidR="007D1DE2" w:rsidRPr="00154085" w:rsidRDefault="007D1DE2" w:rsidP="00154085">
                  <w:pPr>
                    <w:shd w:val="clear" w:color="auto" w:fill="FFFFFF"/>
                    <w:tabs>
                      <w:tab w:val="left" w:pos="709"/>
                    </w:tabs>
                    <w:ind w:left="7" w:firstLine="4"/>
                    <w:rPr>
                      <w:snapToGrid w:val="0"/>
                      <w:color w:val="000000" w:themeColor="text1"/>
                      <w:sz w:val="18"/>
                      <w:szCs w:val="18"/>
                    </w:rPr>
                  </w:pPr>
                  <w:r w:rsidRPr="00154085">
                    <w:rPr>
                      <w:snapToGrid w:val="0"/>
                      <w:color w:val="000000" w:themeColor="text1"/>
                      <w:sz w:val="18"/>
                      <w:szCs w:val="18"/>
                    </w:rPr>
                    <w:t>Зона 2 **</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4915,25</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8220,34</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10127,12</w:t>
                  </w:r>
                </w:p>
              </w:tc>
            </w:tr>
            <w:tr w:rsidR="007D1DE2" w:rsidRPr="00154085" w:rsidTr="006A46B3">
              <w:tc>
                <w:tcPr>
                  <w:tcW w:w="1588" w:type="dxa"/>
                  <w:vAlign w:val="center"/>
                </w:tcPr>
                <w:p w:rsidR="007D1DE2" w:rsidRPr="00154085" w:rsidRDefault="007D1DE2" w:rsidP="00154085">
                  <w:pPr>
                    <w:shd w:val="clear" w:color="auto" w:fill="FFFFFF"/>
                    <w:tabs>
                      <w:tab w:val="left" w:pos="709"/>
                    </w:tabs>
                    <w:ind w:firstLine="4"/>
                    <w:rPr>
                      <w:snapToGrid w:val="0"/>
                      <w:color w:val="000000" w:themeColor="text1"/>
                      <w:sz w:val="18"/>
                      <w:szCs w:val="18"/>
                    </w:rPr>
                  </w:pPr>
                  <w:r w:rsidRPr="00154085">
                    <w:rPr>
                      <w:snapToGrid w:val="0"/>
                      <w:color w:val="000000" w:themeColor="text1"/>
                      <w:sz w:val="18"/>
                      <w:szCs w:val="18"/>
                    </w:rPr>
                    <w:t>Зона 3 ***</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5296,61</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8813,56</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10932,20</w:t>
                  </w:r>
                </w:p>
              </w:tc>
            </w:tr>
            <w:tr w:rsidR="007D1DE2" w:rsidRPr="00154085" w:rsidTr="006A46B3">
              <w:tc>
                <w:tcPr>
                  <w:tcW w:w="1588" w:type="dxa"/>
                  <w:vAlign w:val="center"/>
                </w:tcPr>
                <w:p w:rsidR="007D1DE2" w:rsidRPr="00154085" w:rsidRDefault="007D1DE2" w:rsidP="00154085">
                  <w:pPr>
                    <w:tabs>
                      <w:tab w:val="left" w:pos="709"/>
                    </w:tabs>
                    <w:ind w:firstLine="4"/>
                    <w:rPr>
                      <w:snapToGrid w:val="0"/>
                      <w:color w:val="000000" w:themeColor="text1"/>
                      <w:sz w:val="18"/>
                      <w:szCs w:val="18"/>
                    </w:rPr>
                  </w:pPr>
                  <w:r w:rsidRPr="00154085">
                    <w:rPr>
                      <w:snapToGrid w:val="0"/>
                      <w:color w:val="000000" w:themeColor="text1"/>
                      <w:sz w:val="18"/>
                      <w:szCs w:val="18"/>
                    </w:rPr>
                    <w:t>Зона 4 (от 50 до 60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5889,83</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9406,78</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11525,42</w:t>
                  </w:r>
                </w:p>
              </w:tc>
            </w:tr>
            <w:tr w:rsidR="007D1DE2" w:rsidRPr="00154085" w:rsidTr="006A46B3">
              <w:tc>
                <w:tcPr>
                  <w:tcW w:w="1588" w:type="dxa"/>
                  <w:vAlign w:val="center"/>
                </w:tcPr>
                <w:p w:rsidR="007D1DE2" w:rsidRPr="00154085" w:rsidRDefault="007D1DE2" w:rsidP="00154085">
                  <w:pPr>
                    <w:tabs>
                      <w:tab w:val="left" w:pos="709"/>
                    </w:tabs>
                    <w:ind w:firstLine="4"/>
                    <w:rPr>
                      <w:snapToGrid w:val="0"/>
                      <w:color w:val="000000" w:themeColor="text1"/>
                      <w:sz w:val="18"/>
                      <w:szCs w:val="18"/>
                    </w:rPr>
                  </w:pPr>
                  <w:r w:rsidRPr="00154085">
                    <w:rPr>
                      <w:snapToGrid w:val="0"/>
                      <w:color w:val="000000" w:themeColor="text1"/>
                      <w:sz w:val="18"/>
                      <w:szCs w:val="18"/>
                    </w:rPr>
                    <w:t>Зона 5 (от 60 до 70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6483,05</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10000</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12118,64</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6 (от 70 до 80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7076,27</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10593,22</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12711,86</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7 (от 80 до 90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7669,49</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11186,44</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13305,08</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8 (от 90 до 100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8262,71</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11779,66</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13898,31</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9 (от 100 до 150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9533,9</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13050,85</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15169,49</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10 (от 150 до 200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11652,54</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15169,49</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17288,14</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11 (от 200 до 250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13771,19</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17288,14</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19406,78</w:t>
                  </w:r>
                </w:p>
              </w:tc>
            </w:tr>
            <w:tr w:rsidR="007D1DE2" w:rsidRPr="00154085" w:rsidTr="006A46B3">
              <w:tc>
                <w:tcPr>
                  <w:tcW w:w="1588" w:type="dxa"/>
                  <w:vAlign w:val="center"/>
                </w:tcPr>
                <w:p w:rsidR="007D1DE2" w:rsidRPr="00154085" w:rsidRDefault="007D1DE2" w:rsidP="00154085">
                  <w:pPr>
                    <w:tabs>
                      <w:tab w:val="left" w:pos="709"/>
                    </w:tabs>
                    <w:ind w:firstLine="4"/>
                    <w:outlineLvl w:val="0"/>
                    <w:rPr>
                      <w:snapToGrid w:val="0"/>
                      <w:sz w:val="18"/>
                      <w:szCs w:val="18"/>
                    </w:rPr>
                  </w:pPr>
                  <w:r w:rsidRPr="00154085">
                    <w:rPr>
                      <w:snapToGrid w:val="0"/>
                      <w:sz w:val="18"/>
                      <w:szCs w:val="18"/>
                    </w:rPr>
                    <w:t>Зона 12 (от 250 до 300 км.)</w:t>
                  </w:r>
                </w:p>
              </w:tc>
              <w:tc>
                <w:tcPr>
                  <w:tcW w:w="1418"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15889,83</w:t>
                  </w:r>
                </w:p>
              </w:tc>
              <w:tc>
                <w:tcPr>
                  <w:tcW w:w="1559"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19406,78</w:t>
                  </w:r>
                </w:p>
              </w:tc>
              <w:tc>
                <w:tcPr>
                  <w:tcW w:w="1701" w:type="dxa"/>
                  <w:vAlign w:val="center"/>
                </w:tcPr>
                <w:p w:rsidR="007D1DE2" w:rsidRPr="00154085" w:rsidRDefault="007D1DE2" w:rsidP="00154085">
                  <w:pPr>
                    <w:suppressAutoHyphens/>
                    <w:autoSpaceDN w:val="0"/>
                    <w:jc w:val="center"/>
                    <w:textAlignment w:val="baseline"/>
                    <w:rPr>
                      <w:b/>
                      <w:color w:val="000000"/>
                      <w:kern w:val="3"/>
                      <w:sz w:val="16"/>
                      <w:szCs w:val="16"/>
                      <w:lang w:eastAsia="ar-SA"/>
                    </w:rPr>
                  </w:pPr>
                  <w:r w:rsidRPr="00154085">
                    <w:rPr>
                      <w:b/>
                      <w:color w:val="000000"/>
                      <w:kern w:val="3"/>
                      <w:sz w:val="16"/>
                      <w:szCs w:val="16"/>
                      <w:lang w:eastAsia="ar-SA"/>
                    </w:rPr>
                    <w:t>21525,42</w:t>
                  </w:r>
                </w:p>
              </w:tc>
            </w:tr>
          </w:tbl>
          <w:p w:rsidR="007D1DE2" w:rsidRPr="00154085" w:rsidRDefault="007D1DE2" w:rsidP="00154085">
            <w:pPr>
              <w:shd w:val="clear" w:color="auto" w:fill="FFFFFF"/>
              <w:suppressAutoHyphens/>
              <w:autoSpaceDN w:val="0"/>
              <w:jc w:val="both"/>
              <w:textAlignment w:val="baseline"/>
              <w:rPr>
                <w:i/>
                <w:color w:val="000000"/>
                <w:kern w:val="3"/>
                <w:sz w:val="24"/>
                <w:szCs w:val="24"/>
                <w:lang w:eastAsia="ar-SA"/>
              </w:rPr>
            </w:pPr>
          </w:p>
        </w:tc>
      </w:tr>
      <w:tr w:rsidR="007D1DE2" w:rsidRPr="00154085" w:rsidTr="006A46B3">
        <w:trPr>
          <w:trHeight w:val="291"/>
          <w:jc w:val="center"/>
        </w:trPr>
        <w:tc>
          <w:tcPr>
            <w:tcW w:w="278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D1DE2" w:rsidRPr="00154085" w:rsidRDefault="007D1DE2" w:rsidP="00154085">
            <w:pPr>
              <w:tabs>
                <w:tab w:val="left" w:pos="709"/>
              </w:tabs>
              <w:outlineLvl w:val="0"/>
              <w:rPr>
                <w:b/>
                <w:snapToGrid w:val="0"/>
                <w:color w:val="000000" w:themeColor="text1"/>
                <w:sz w:val="16"/>
                <w:szCs w:val="16"/>
              </w:rPr>
            </w:pPr>
            <w:r w:rsidRPr="00154085">
              <w:rPr>
                <w:b/>
                <w:snapToGrid w:val="0"/>
                <w:color w:val="000000" w:themeColor="text1"/>
                <w:sz w:val="16"/>
                <w:szCs w:val="16"/>
              </w:rPr>
              <w:t>Арендная плата при использовании транспортного средства в период простоя</w:t>
            </w:r>
            <w:r w:rsidRPr="00154085">
              <w:rPr>
                <w:b/>
                <w:bCs/>
                <w:snapToGrid w:val="0"/>
                <w:color w:val="000000" w:themeColor="text1"/>
                <w:sz w:val="16"/>
                <w:szCs w:val="16"/>
              </w:rPr>
              <w:t xml:space="preserve"> под загрузкой (выгрузкой) до 08.00 следующих суток</w:t>
            </w:r>
            <w:proofErr w:type="gramStart"/>
            <w:r w:rsidRPr="00154085">
              <w:rPr>
                <w:b/>
                <w:bCs/>
                <w:snapToGrid w:val="0"/>
                <w:color w:val="000000" w:themeColor="text1"/>
                <w:sz w:val="16"/>
                <w:szCs w:val="16"/>
              </w:rPr>
              <w:t xml:space="preserve"> ,</w:t>
            </w:r>
            <w:proofErr w:type="gramEnd"/>
            <w:r w:rsidRPr="00154085">
              <w:rPr>
                <w:b/>
                <w:snapToGrid w:val="0"/>
                <w:color w:val="000000" w:themeColor="text1"/>
                <w:sz w:val="16"/>
                <w:szCs w:val="16"/>
              </w:rPr>
              <w:t xml:space="preserve"> (за каждый час простоя сверх норматива, начиная с 31 мин.)</w:t>
            </w:r>
            <w:r w:rsidRPr="00154085">
              <w:rPr>
                <w:b/>
                <w:bCs/>
                <w:snapToGrid w:val="0"/>
                <w:color w:val="000000" w:themeColor="text1"/>
                <w:sz w:val="16"/>
                <w:szCs w:val="16"/>
              </w:rPr>
              <w:t>(руб. в час)</w:t>
            </w:r>
          </w:p>
        </w:tc>
        <w:tc>
          <w:tcPr>
            <w:tcW w:w="6469"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tbl>
            <w:tblPr>
              <w:tblStyle w:val="180"/>
              <w:tblW w:w="0" w:type="auto"/>
              <w:tblLayout w:type="fixed"/>
              <w:tblLook w:val="04A0" w:firstRow="1" w:lastRow="0" w:firstColumn="1" w:lastColumn="0" w:noHBand="0" w:noVBand="1"/>
            </w:tblPr>
            <w:tblGrid>
              <w:gridCol w:w="1588"/>
              <w:gridCol w:w="1418"/>
              <w:gridCol w:w="1299"/>
            </w:tblGrid>
            <w:tr w:rsidR="007D1DE2" w:rsidRPr="00154085" w:rsidTr="006A46B3">
              <w:tc>
                <w:tcPr>
                  <w:tcW w:w="1588" w:type="dxa"/>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более 2 час.</w:t>
                  </w:r>
                </w:p>
              </w:tc>
              <w:tc>
                <w:tcPr>
                  <w:tcW w:w="1418" w:type="dxa"/>
                  <w:vAlign w:val="center"/>
                </w:tcPr>
                <w:p w:rsidR="007D1DE2" w:rsidRPr="00154085" w:rsidRDefault="007D1DE2" w:rsidP="00154085">
                  <w:pPr>
                    <w:shd w:val="clear" w:color="auto" w:fill="FFFFFF"/>
                    <w:tabs>
                      <w:tab w:val="left" w:pos="709"/>
                    </w:tabs>
                    <w:jc w:val="center"/>
                    <w:rPr>
                      <w:b/>
                      <w:snapToGrid w:val="0"/>
                      <w:sz w:val="16"/>
                      <w:szCs w:val="16"/>
                    </w:rPr>
                  </w:pPr>
                  <w:r w:rsidRPr="00154085">
                    <w:rPr>
                      <w:b/>
                      <w:snapToGrid w:val="0"/>
                      <w:sz w:val="16"/>
                      <w:szCs w:val="16"/>
                    </w:rPr>
                    <w:t>более 4 час.</w:t>
                  </w:r>
                </w:p>
              </w:tc>
              <w:tc>
                <w:tcPr>
                  <w:tcW w:w="1299" w:type="dxa"/>
                  <w:vAlign w:val="center"/>
                </w:tcPr>
                <w:p w:rsidR="007D1DE2" w:rsidRPr="00154085" w:rsidRDefault="007D1DE2" w:rsidP="00154085">
                  <w:pPr>
                    <w:shd w:val="clear" w:color="auto" w:fill="FFFFFF"/>
                    <w:tabs>
                      <w:tab w:val="left" w:pos="709"/>
                    </w:tabs>
                    <w:jc w:val="center"/>
                    <w:rPr>
                      <w:b/>
                      <w:snapToGrid w:val="0"/>
                      <w:sz w:val="16"/>
                      <w:szCs w:val="16"/>
                    </w:rPr>
                  </w:pPr>
                  <w:r w:rsidRPr="00154085">
                    <w:rPr>
                      <w:b/>
                      <w:snapToGrid w:val="0"/>
                      <w:sz w:val="16"/>
                      <w:szCs w:val="16"/>
                    </w:rPr>
                    <w:t>более 5 час.</w:t>
                  </w:r>
                </w:p>
              </w:tc>
            </w:tr>
            <w:tr w:rsidR="007D1DE2" w:rsidRPr="00154085" w:rsidTr="006A46B3">
              <w:tc>
                <w:tcPr>
                  <w:tcW w:w="1588" w:type="dxa"/>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338,98</w:t>
                  </w:r>
                </w:p>
              </w:tc>
              <w:tc>
                <w:tcPr>
                  <w:tcW w:w="1418" w:type="dxa"/>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338,98</w:t>
                  </w:r>
                </w:p>
              </w:tc>
              <w:tc>
                <w:tcPr>
                  <w:tcW w:w="1299" w:type="dxa"/>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338,98</w:t>
                  </w:r>
                </w:p>
              </w:tc>
            </w:tr>
          </w:tbl>
          <w:p w:rsidR="007D1DE2" w:rsidRPr="00154085" w:rsidRDefault="007D1DE2" w:rsidP="00154085">
            <w:pPr>
              <w:suppressAutoHyphens/>
              <w:autoSpaceDN w:val="0"/>
              <w:ind w:right="-1"/>
              <w:jc w:val="center"/>
              <w:textAlignment w:val="baseline"/>
              <w:rPr>
                <w:color w:val="000000"/>
                <w:kern w:val="3"/>
                <w:sz w:val="20"/>
                <w:lang w:eastAsia="ar-SA"/>
              </w:rPr>
            </w:pPr>
          </w:p>
        </w:tc>
      </w:tr>
      <w:tr w:rsidR="007D1DE2" w:rsidRPr="00154085" w:rsidTr="006A46B3">
        <w:trPr>
          <w:trHeight w:val="291"/>
          <w:jc w:val="center"/>
        </w:trPr>
        <w:tc>
          <w:tcPr>
            <w:tcW w:w="278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7D1DE2" w:rsidRPr="00154085" w:rsidRDefault="007D1DE2" w:rsidP="00154085">
            <w:pPr>
              <w:suppressAutoHyphens/>
              <w:autoSpaceDN w:val="0"/>
              <w:ind w:right="-1"/>
              <w:textAlignment w:val="baseline"/>
              <w:rPr>
                <w:b/>
                <w:color w:val="000000"/>
                <w:kern w:val="3"/>
                <w:sz w:val="16"/>
                <w:szCs w:val="16"/>
                <w:lang w:eastAsia="ar-SA"/>
              </w:rPr>
            </w:pPr>
            <w:r w:rsidRPr="00154085">
              <w:rPr>
                <w:b/>
                <w:color w:val="000000" w:themeColor="text1"/>
                <w:kern w:val="3"/>
                <w:sz w:val="16"/>
                <w:szCs w:val="16"/>
                <w:lang w:eastAsia="ar-SA"/>
              </w:rPr>
              <w:t xml:space="preserve">Арендная плата для оказания транспортных услуг по доставке контейнеров с погрузочной платформы на складской комплекс грузовой станции СПб </w:t>
            </w:r>
            <w:proofErr w:type="gramStart"/>
            <w:r w:rsidRPr="00154085">
              <w:rPr>
                <w:b/>
                <w:color w:val="000000" w:themeColor="text1"/>
                <w:kern w:val="3"/>
                <w:sz w:val="16"/>
                <w:szCs w:val="16"/>
                <w:lang w:eastAsia="ar-SA"/>
              </w:rPr>
              <w:t>-Т</w:t>
            </w:r>
            <w:proofErr w:type="gramEnd"/>
            <w:r w:rsidRPr="00154085">
              <w:rPr>
                <w:b/>
                <w:color w:val="000000" w:themeColor="text1"/>
                <w:kern w:val="3"/>
                <w:sz w:val="16"/>
                <w:szCs w:val="16"/>
                <w:lang w:eastAsia="ar-SA"/>
              </w:rPr>
              <w:t>оварный - Витебский</w:t>
            </w:r>
          </w:p>
        </w:tc>
        <w:tc>
          <w:tcPr>
            <w:tcW w:w="6469"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tbl>
            <w:tblPr>
              <w:tblW w:w="5231" w:type="dxa"/>
              <w:tblInd w:w="40" w:type="dxa"/>
              <w:tblLayout w:type="fixed"/>
              <w:tblCellMar>
                <w:left w:w="40" w:type="dxa"/>
                <w:right w:w="40" w:type="dxa"/>
              </w:tblCellMar>
              <w:tblLook w:val="0000" w:firstRow="0" w:lastRow="0" w:firstColumn="0" w:lastColumn="0" w:noHBand="0" w:noVBand="0"/>
            </w:tblPr>
            <w:tblGrid>
              <w:gridCol w:w="978"/>
              <w:gridCol w:w="1418"/>
              <w:gridCol w:w="1417"/>
              <w:gridCol w:w="1418"/>
            </w:tblGrid>
            <w:tr w:rsidR="007D1DE2" w:rsidRPr="00154085" w:rsidTr="006A46B3">
              <w:trPr>
                <w:trHeight w:hRule="exact" w:val="576"/>
              </w:trPr>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Зоны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3тн/5тн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 w:val="left" w:pos="1124"/>
                    </w:tabs>
                    <w:spacing w:line="266" w:lineRule="exact"/>
                    <w:jc w:val="center"/>
                    <w:rPr>
                      <w:b/>
                      <w:snapToGrid w:val="0"/>
                      <w:sz w:val="16"/>
                      <w:szCs w:val="16"/>
                    </w:rPr>
                  </w:pPr>
                  <w:r w:rsidRPr="00154085">
                    <w:rPr>
                      <w:b/>
                      <w:snapToGrid w:val="0"/>
                      <w:sz w:val="16"/>
                      <w:szCs w:val="16"/>
                    </w:rPr>
                    <w:t>20тн/24тн</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spacing w:line="266" w:lineRule="exact"/>
                    <w:jc w:val="center"/>
                    <w:rPr>
                      <w:b/>
                      <w:snapToGrid w:val="0"/>
                      <w:sz w:val="16"/>
                      <w:szCs w:val="16"/>
                    </w:rPr>
                  </w:pPr>
                  <w:r w:rsidRPr="00154085">
                    <w:rPr>
                      <w:b/>
                      <w:snapToGrid w:val="0"/>
                      <w:sz w:val="16"/>
                      <w:szCs w:val="16"/>
                    </w:rPr>
                    <w:t>40тн</w:t>
                  </w:r>
                </w:p>
              </w:tc>
            </w:tr>
            <w:tr w:rsidR="007D1DE2" w:rsidRPr="00154085" w:rsidTr="006A46B3">
              <w:trPr>
                <w:trHeight w:hRule="exact" w:val="576"/>
              </w:trPr>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Зона 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1271,18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2372,88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shd w:val="clear" w:color="auto" w:fill="FFFFFF"/>
                    <w:tabs>
                      <w:tab w:val="left" w:pos="709"/>
                    </w:tabs>
                    <w:jc w:val="center"/>
                    <w:rPr>
                      <w:snapToGrid w:val="0"/>
                      <w:sz w:val="16"/>
                      <w:szCs w:val="16"/>
                    </w:rPr>
                  </w:pPr>
                  <w:r w:rsidRPr="00154085">
                    <w:rPr>
                      <w:snapToGrid w:val="0"/>
                      <w:sz w:val="16"/>
                      <w:szCs w:val="16"/>
                    </w:rPr>
                    <w:t>2372,88</w:t>
                  </w:r>
                </w:p>
              </w:tc>
            </w:tr>
          </w:tbl>
          <w:p w:rsidR="007D1DE2" w:rsidRPr="00154085" w:rsidRDefault="007D1DE2" w:rsidP="00154085">
            <w:pPr>
              <w:keepNext/>
              <w:numPr>
                <w:ilvl w:val="1"/>
                <w:numId w:val="0"/>
              </w:numPr>
              <w:tabs>
                <w:tab w:val="num" w:pos="576"/>
              </w:tabs>
              <w:suppressAutoHyphens/>
              <w:spacing w:before="240" w:after="60"/>
              <w:ind w:left="576" w:hanging="576"/>
              <w:outlineLvl w:val="1"/>
              <w:rPr>
                <w:b/>
                <w:bCs/>
                <w:i/>
                <w:iCs/>
                <w:sz w:val="16"/>
                <w:szCs w:val="16"/>
                <w:lang w:eastAsia="ar-SA"/>
              </w:rPr>
            </w:pPr>
          </w:p>
        </w:tc>
      </w:tr>
      <w:tr w:rsidR="007D1DE2" w:rsidRPr="00154085" w:rsidTr="006A46B3">
        <w:trPr>
          <w:trHeight w:val="291"/>
          <w:jc w:val="center"/>
        </w:trPr>
        <w:tc>
          <w:tcPr>
            <w:tcW w:w="278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7D1DE2" w:rsidRPr="00154085" w:rsidRDefault="007D1DE2" w:rsidP="006A46B3">
            <w:pPr>
              <w:tabs>
                <w:tab w:val="left" w:pos="709"/>
              </w:tabs>
              <w:rPr>
                <w:b/>
                <w:snapToGrid w:val="0"/>
                <w:sz w:val="16"/>
                <w:szCs w:val="16"/>
              </w:rPr>
            </w:pPr>
            <w:r w:rsidRPr="00154085">
              <w:rPr>
                <w:b/>
                <w:snapToGrid w:val="0"/>
                <w:color w:val="000000" w:themeColor="text1"/>
                <w:sz w:val="16"/>
                <w:szCs w:val="16"/>
              </w:rPr>
              <w:t>Арендная плата при использовании транспортного средства</w:t>
            </w:r>
            <w:r w:rsidRPr="00154085">
              <w:rPr>
                <w:b/>
                <w:bCs/>
                <w:snapToGrid w:val="0"/>
                <w:color w:val="000000" w:themeColor="text1"/>
                <w:sz w:val="16"/>
                <w:szCs w:val="16"/>
              </w:rPr>
              <w:t xml:space="preserve"> для сдачи/забора собственных (приватных) контейнеров </w:t>
            </w:r>
            <w:proofErr w:type="gramStart"/>
            <w:r w:rsidRPr="00154085">
              <w:rPr>
                <w:b/>
                <w:bCs/>
                <w:snapToGrid w:val="0"/>
                <w:color w:val="000000" w:themeColor="text1"/>
                <w:sz w:val="16"/>
                <w:szCs w:val="16"/>
              </w:rPr>
              <w:t>на</w:t>
            </w:r>
            <w:proofErr w:type="gramEnd"/>
            <w:r w:rsidRPr="00154085">
              <w:rPr>
                <w:b/>
                <w:bCs/>
                <w:snapToGrid w:val="0"/>
                <w:color w:val="000000" w:themeColor="text1"/>
                <w:sz w:val="16"/>
                <w:szCs w:val="16"/>
              </w:rPr>
              <w:t>/с контейнерный терминал</w:t>
            </w:r>
          </w:p>
        </w:tc>
        <w:tc>
          <w:tcPr>
            <w:tcW w:w="6469"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tbl>
            <w:tblPr>
              <w:tblW w:w="5231" w:type="dxa"/>
              <w:tblInd w:w="40" w:type="dxa"/>
              <w:tblLayout w:type="fixed"/>
              <w:tblCellMar>
                <w:left w:w="40" w:type="dxa"/>
                <w:right w:w="40" w:type="dxa"/>
              </w:tblCellMar>
              <w:tblLook w:val="0000" w:firstRow="0" w:lastRow="0" w:firstColumn="0" w:lastColumn="0" w:noHBand="0" w:noVBand="0"/>
            </w:tblPr>
            <w:tblGrid>
              <w:gridCol w:w="978"/>
              <w:gridCol w:w="1418"/>
              <w:gridCol w:w="1417"/>
              <w:gridCol w:w="1418"/>
            </w:tblGrid>
            <w:tr w:rsidR="007D1DE2" w:rsidRPr="00154085" w:rsidTr="006A46B3">
              <w:trPr>
                <w:trHeight w:hRule="exact" w:val="576"/>
              </w:trPr>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Зоны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3тн/5тн</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 w:val="left" w:pos="1124"/>
                    </w:tabs>
                    <w:spacing w:line="266" w:lineRule="exact"/>
                    <w:jc w:val="center"/>
                    <w:rPr>
                      <w:b/>
                      <w:snapToGrid w:val="0"/>
                      <w:sz w:val="16"/>
                      <w:szCs w:val="16"/>
                    </w:rPr>
                  </w:pPr>
                  <w:r w:rsidRPr="00154085">
                    <w:rPr>
                      <w:b/>
                      <w:snapToGrid w:val="0"/>
                      <w:sz w:val="16"/>
                      <w:szCs w:val="16"/>
                    </w:rPr>
                    <w:t>20тн/24т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spacing w:line="266" w:lineRule="exact"/>
                    <w:jc w:val="center"/>
                    <w:rPr>
                      <w:b/>
                      <w:snapToGrid w:val="0"/>
                      <w:sz w:val="16"/>
                      <w:szCs w:val="16"/>
                    </w:rPr>
                  </w:pPr>
                  <w:r w:rsidRPr="00154085">
                    <w:rPr>
                      <w:b/>
                      <w:snapToGrid w:val="0"/>
                      <w:sz w:val="16"/>
                      <w:szCs w:val="16"/>
                    </w:rPr>
                    <w:t>40тн</w:t>
                  </w:r>
                </w:p>
              </w:tc>
            </w:tr>
            <w:tr w:rsidR="007D1DE2" w:rsidRPr="00154085" w:rsidTr="006A46B3">
              <w:trPr>
                <w:trHeight w:hRule="exact" w:val="576"/>
              </w:trPr>
              <w:tc>
                <w:tcPr>
                  <w:tcW w:w="97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Зона 14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1228,81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1228,81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D1DE2" w:rsidRPr="00154085" w:rsidRDefault="007D1DE2" w:rsidP="00154085">
                  <w:pPr>
                    <w:tabs>
                      <w:tab w:val="left" w:pos="709"/>
                    </w:tabs>
                    <w:jc w:val="center"/>
                    <w:rPr>
                      <w:b/>
                      <w:snapToGrid w:val="0"/>
                      <w:sz w:val="16"/>
                      <w:szCs w:val="16"/>
                    </w:rPr>
                  </w:pPr>
                  <w:r w:rsidRPr="00154085">
                    <w:rPr>
                      <w:b/>
                      <w:snapToGrid w:val="0"/>
                      <w:sz w:val="16"/>
                      <w:szCs w:val="16"/>
                    </w:rPr>
                    <w:t>1228,81</w:t>
                  </w:r>
                </w:p>
              </w:tc>
            </w:tr>
          </w:tbl>
          <w:p w:rsidR="007D1DE2" w:rsidRPr="00154085" w:rsidRDefault="007D1DE2" w:rsidP="00154085">
            <w:pPr>
              <w:tabs>
                <w:tab w:val="left" w:pos="709"/>
              </w:tabs>
              <w:ind w:firstLine="709"/>
              <w:rPr>
                <w:b/>
                <w:i/>
                <w:snapToGrid w:val="0"/>
                <w:sz w:val="24"/>
                <w:szCs w:val="24"/>
              </w:rPr>
            </w:pPr>
          </w:p>
        </w:tc>
      </w:tr>
      <w:tr w:rsidR="007D1DE2" w:rsidRPr="00154085" w:rsidTr="006A46B3">
        <w:trPr>
          <w:trHeight w:val="291"/>
          <w:jc w:val="center"/>
        </w:trPr>
        <w:tc>
          <w:tcPr>
            <w:tcW w:w="9255"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D1DE2" w:rsidRPr="00154085" w:rsidRDefault="007D1DE2" w:rsidP="00154085">
            <w:pPr>
              <w:shd w:val="clear" w:color="auto" w:fill="FFFFFF"/>
              <w:tabs>
                <w:tab w:val="left" w:pos="709"/>
              </w:tabs>
              <w:ind w:firstLine="295"/>
              <w:jc w:val="both"/>
              <w:rPr>
                <w:b/>
                <w:snapToGrid w:val="0"/>
                <w:color w:val="000000" w:themeColor="text1"/>
                <w:sz w:val="16"/>
                <w:szCs w:val="16"/>
              </w:rPr>
            </w:pPr>
            <w:r w:rsidRPr="00154085">
              <w:rPr>
                <w:b/>
                <w:snapToGrid w:val="0"/>
                <w:color w:val="000000" w:themeColor="text1"/>
                <w:sz w:val="16"/>
                <w:szCs w:val="16"/>
              </w:rPr>
              <w:t>Арендная плата при использовании транспортного средства в период простоя</w:t>
            </w:r>
            <w:r w:rsidRPr="00154085">
              <w:rPr>
                <w:b/>
                <w:bCs/>
                <w:snapToGrid w:val="0"/>
                <w:color w:val="000000" w:themeColor="text1"/>
                <w:sz w:val="16"/>
                <w:szCs w:val="16"/>
              </w:rPr>
              <w:t xml:space="preserve"> под загрузкой (выгрузкой) на следующий день и т.д. за каждый день простоя взимается плата равная стоимости автоперевозки.</w:t>
            </w:r>
          </w:p>
        </w:tc>
      </w:tr>
      <w:tr w:rsidR="007D1DE2" w:rsidRPr="00154085" w:rsidTr="006A46B3">
        <w:trPr>
          <w:trHeight w:val="291"/>
          <w:jc w:val="center"/>
        </w:trPr>
        <w:tc>
          <w:tcPr>
            <w:tcW w:w="9255"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7D1DE2" w:rsidRPr="00154085" w:rsidRDefault="007D1DE2" w:rsidP="00154085">
            <w:pPr>
              <w:shd w:val="clear" w:color="auto" w:fill="FFFFFF"/>
              <w:tabs>
                <w:tab w:val="left" w:pos="709"/>
              </w:tabs>
              <w:ind w:firstLine="295"/>
              <w:jc w:val="both"/>
              <w:rPr>
                <w:b/>
                <w:snapToGrid w:val="0"/>
                <w:color w:val="000000" w:themeColor="text1"/>
                <w:sz w:val="16"/>
                <w:szCs w:val="16"/>
              </w:rPr>
            </w:pPr>
            <w:r w:rsidRPr="00154085">
              <w:rPr>
                <w:b/>
                <w:bCs/>
                <w:snapToGrid w:val="0"/>
                <w:color w:val="000000" w:themeColor="text1"/>
                <w:sz w:val="16"/>
                <w:szCs w:val="16"/>
              </w:rPr>
              <w:t xml:space="preserve">Плата в случае отказа от принятия в аренду в день исполнения Заказа равна стоимости автоперевозки (порожний пробег)  </w:t>
            </w:r>
          </w:p>
        </w:tc>
      </w:tr>
      <w:tr w:rsidR="007D1DE2" w:rsidRPr="00154085" w:rsidTr="006A46B3">
        <w:trPr>
          <w:trHeight w:val="291"/>
          <w:jc w:val="center"/>
        </w:trPr>
        <w:tc>
          <w:tcPr>
            <w:tcW w:w="9255"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7D1DE2" w:rsidRPr="00154085" w:rsidRDefault="007D1DE2" w:rsidP="00154085">
            <w:pPr>
              <w:tabs>
                <w:tab w:val="left" w:pos="709"/>
              </w:tabs>
              <w:ind w:firstLine="295"/>
              <w:jc w:val="both"/>
              <w:rPr>
                <w:b/>
                <w:snapToGrid w:val="0"/>
                <w:color w:val="000000" w:themeColor="text1"/>
                <w:sz w:val="16"/>
                <w:szCs w:val="16"/>
              </w:rPr>
            </w:pPr>
            <w:r w:rsidRPr="00154085">
              <w:rPr>
                <w:b/>
                <w:snapToGrid w:val="0"/>
                <w:color w:val="000000" w:themeColor="text1"/>
                <w:sz w:val="16"/>
                <w:szCs w:val="16"/>
              </w:rPr>
              <w:t>Арендная плата при использовании транспортного средства для загрузки (выгрузки) в двух/трех адресах (город)определяется как стоимость арендной платы по дальнему адресу, указанной в п. 1 настоящего Протокола с применением коэффициента</w:t>
            </w:r>
            <w:proofErr w:type="gramStart"/>
            <w:r w:rsidRPr="00154085">
              <w:rPr>
                <w:b/>
                <w:snapToGrid w:val="0"/>
                <w:color w:val="000000" w:themeColor="text1"/>
                <w:sz w:val="16"/>
                <w:szCs w:val="16"/>
              </w:rPr>
              <w:t xml:space="preserve"> К</w:t>
            </w:r>
            <w:proofErr w:type="gramEnd"/>
            <w:r w:rsidRPr="00154085">
              <w:rPr>
                <w:b/>
                <w:snapToGrid w:val="0"/>
                <w:color w:val="000000" w:themeColor="text1"/>
                <w:sz w:val="16"/>
                <w:szCs w:val="16"/>
              </w:rPr>
              <w:t xml:space="preserve"> = 1,5.</w:t>
            </w:r>
          </w:p>
        </w:tc>
      </w:tr>
    </w:tbl>
    <w:p w:rsidR="00154085" w:rsidRPr="00154085" w:rsidRDefault="00154085" w:rsidP="00154085">
      <w:pPr>
        <w:tabs>
          <w:tab w:val="left" w:pos="709"/>
        </w:tabs>
        <w:ind w:firstLine="709"/>
        <w:jc w:val="both"/>
        <w:rPr>
          <w:snapToGrid w:val="0"/>
          <w:sz w:val="24"/>
          <w:szCs w:val="24"/>
        </w:rPr>
      </w:pPr>
      <w:r w:rsidRPr="00154085">
        <w:rPr>
          <w:b/>
          <w:snapToGrid w:val="0"/>
          <w:sz w:val="24"/>
          <w:szCs w:val="24"/>
        </w:rPr>
        <w:lastRenderedPageBreak/>
        <w:t xml:space="preserve">* - Зона 1: </w:t>
      </w:r>
      <w:r w:rsidRPr="00154085">
        <w:rPr>
          <w:snapToGrid w:val="0"/>
          <w:sz w:val="24"/>
          <w:szCs w:val="24"/>
        </w:rPr>
        <w:t xml:space="preserve">Левый берег р. Нева до КАД: </w:t>
      </w:r>
      <w:proofErr w:type="spellStart"/>
      <w:r w:rsidRPr="00154085">
        <w:rPr>
          <w:snapToGrid w:val="0"/>
          <w:sz w:val="24"/>
          <w:szCs w:val="24"/>
        </w:rPr>
        <w:t>Фрунзенский</w:t>
      </w:r>
      <w:proofErr w:type="spellEnd"/>
      <w:r w:rsidRPr="00154085">
        <w:rPr>
          <w:snapToGrid w:val="0"/>
          <w:sz w:val="24"/>
          <w:szCs w:val="24"/>
        </w:rPr>
        <w:t xml:space="preserve">, Кировский, Московский, </w:t>
      </w:r>
      <w:proofErr w:type="spellStart"/>
      <w:r w:rsidRPr="00154085">
        <w:rPr>
          <w:snapToGrid w:val="0"/>
          <w:sz w:val="24"/>
          <w:szCs w:val="24"/>
        </w:rPr>
        <w:t>Красносельский</w:t>
      </w:r>
      <w:proofErr w:type="spellEnd"/>
      <w:r w:rsidRPr="00154085">
        <w:rPr>
          <w:snapToGrid w:val="0"/>
          <w:sz w:val="24"/>
          <w:szCs w:val="24"/>
        </w:rPr>
        <w:t xml:space="preserve"> до ул. Партизана Германа, Адмиралтейский районы. </w:t>
      </w:r>
    </w:p>
    <w:p w:rsidR="00154085" w:rsidRPr="00154085" w:rsidRDefault="00154085" w:rsidP="00154085">
      <w:pPr>
        <w:tabs>
          <w:tab w:val="left" w:pos="709"/>
        </w:tabs>
        <w:ind w:firstLine="709"/>
        <w:jc w:val="both"/>
        <w:rPr>
          <w:snapToGrid w:val="0"/>
          <w:sz w:val="24"/>
          <w:szCs w:val="24"/>
        </w:rPr>
      </w:pPr>
      <w:r w:rsidRPr="00154085">
        <w:rPr>
          <w:b/>
          <w:snapToGrid w:val="0"/>
          <w:sz w:val="24"/>
          <w:szCs w:val="24"/>
        </w:rPr>
        <w:t xml:space="preserve">** - Зона 2: </w:t>
      </w:r>
      <w:r w:rsidRPr="00154085">
        <w:rPr>
          <w:snapToGrid w:val="0"/>
          <w:sz w:val="24"/>
          <w:szCs w:val="24"/>
        </w:rPr>
        <w:t xml:space="preserve">Правый берег р. Нева до КАД: </w:t>
      </w:r>
      <w:proofErr w:type="gramStart"/>
      <w:r w:rsidRPr="00154085">
        <w:rPr>
          <w:snapToGrid w:val="0"/>
          <w:sz w:val="24"/>
          <w:szCs w:val="24"/>
        </w:rPr>
        <w:t xml:space="preserve">Невский (в </w:t>
      </w:r>
      <w:proofErr w:type="spellStart"/>
      <w:r w:rsidRPr="00154085">
        <w:rPr>
          <w:snapToGrid w:val="0"/>
          <w:sz w:val="24"/>
          <w:szCs w:val="24"/>
        </w:rPr>
        <w:t>т.ч</w:t>
      </w:r>
      <w:proofErr w:type="spellEnd"/>
      <w:r w:rsidRPr="00154085">
        <w:rPr>
          <w:snapToGrid w:val="0"/>
          <w:sz w:val="24"/>
          <w:szCs w:val="24"/>
        </w:rPr>
        <w:t xml:space="preserve">. Рыбацкое), Красногвардейский, Калининский, Центральный, Василеостровский, Петроградский районы, </w:t>
      </w:r>
      <w:proofErr w:type="spellStart"/>
      <w:r w:rsidRPr="00154085">
        <w:rPr>
          <w:snapToGrid w:val="0"/>
          <w:sz w:val="24"/>
          <w:szCs w:val="24"/>
        </w:rPr>
        <w:t>Красносельский</w:t>
      </w:r>
      <w:proofErr w:type="spellEnd"/>
      <w:r w:rsidRPr="00154085">
        <w:rPr>
          <w:snapToGrid w:val="0"/>
          <w:sz w:val="24"/>
          <w:szCs w:val="24"/>
        </w:rPr>
        <w:t xml:space="preserve"> от ул. Партизана Германа, </w:t>
      </w:r>
      <w:proofErr w:type="gramEnd"/>
    </w:p>
    <w:p w:rsidR="00154085" w:rsidRPr="00154085" w:rsidRDefault="00154085" w:rsidP="00154085">
      <w:pPr>
        <w:tabs>
          <w:tab w:val="left" w:pos="709"/>
        </w:tabs>
        <w:ind w:firstLine="709"/>
        <w:jc w:val="both"/>
        <w:rPr>
          <w:snapToGrid w:val="0"/>
          <w:sz w:val="24"/>
          <w:szCs w:val="24"/>
        </w:rPr>
      </w:pPr>
      <w:r w:rsidRPr="00154085">
        <w:rPr>
          <w:b/>
          <w:snapToGrid w:val="0"/>
          <w:sz w:val="24"/>
          <w:szCs w:val="24"/>
        </w:rPr>
        <w:t>*** - Зона 3:</w:t>
      </w:r>
      <w:r w:rsidRPr="00154085">
        <w:rPr>
          <w:snapToGrid w:val="0"/>
          <w:sz w:val="24"/>
          <w:szCs w:val="24"/>
        </w:rPr>
        <w:t xml:space="preserve"> Территория до КАД: </w:t>
      </w:r>
      <w:proofErr w:type="spellStart"/>
      <w:r w:rsidRPr="00154085">
        <w:rPr>
          <w:snapToGrid w:val="0"/>
          <w:sz w:val="24"/>
          <w:szCs w:val="24"/>
        </w:rPr>
        <w:t>Выборский</w:t>
      </w:r>
      <w:proofErr w:type="spellEnd"/>
      <w:r w:rsidRPr="00154085">
        <w:rPr>
          <w:snapToGrid w:val="0"/>
          <w:sz w:val="24"/>
          <w:szCs w:val="24"/>
        </w:rPr>
        <w:t xml:space="preserve">, </w:t>
      </w:r>
      <w:proofErr w:type="gramStart"/>
      <w:r w:rsidRPr="00154085">
        <w:rPr>
          <w:snapToGrid w:val="0"/>
          <w:sz w:val="24"/>
          <w:szCs w:val="24"/>
        </w:rPr>
        <w:t>Приморский</w:t>
      </w:r>
      <w:proofErr w:type="gramEnd"/>
      <w:r w:rsidRPr="00154085">
        <w:rPr>
          <w:snapToGrid w:val="0"/>
          <w:sz w:val="24"/>
          <w:szCs w:val="24"/>
        </w:rPr>
        <w:t xml:space="preserve"> районы, Парголово, </w:t>
      </w:r>
      <w:proofErr w:type="spellStart"/>
      <w:r w:rsidRPr="00154085">
        <w:rPr>
          <w:snapToGrid w:val="0"/>
          <w:sz w:val="24"/>
          <w:szCs w:val="24"/>
        </w:rPr>
        <w:t>Коломяги</w:t>
      </w:r>
      <w:proofErr w:type="spellEnd"/>
      <w:r w:rsidRPr="00154085">
        <w:rPr>
          <w:snapToGrid w:val="0"/>
          <w:sz w:val="24"/>
          <w:szCs w:val="24"/>
        </w:rPr>
        <w:t xml:space="preserve">. Населенные пункты за КАД с севера на восток и далее на юг и юго-запад: </w:t>
      </w:r>
      <w:proofErr w:type="gramStart"/>
      <w:r w:rsidRPr="00154085">
        <w:rPr>
          <w:snapToGrid w:val="0"/>
          <w:sz w:val="24"/>
          <w:szCs w:val="24"/>
        </w:rPr>
        <w:t xml:space="preserve">Осиновая Роща, Юкки, Бугры, </w:t>
      </w:r>
      <w:proofErr w:type="spellStart"/>
      <w:r w:rsidRPr="00154085">
        <w:rPr>
          <w:snapToGrid w:val="0"/>
          <w:sz w:val="24"/>
          <w:szCs w:val="24"/>
        </w:rPr>
        <w:t>Мурино</w:t>
      </w:r>
      <w:proofErr w:type="spellEnd"/>
      <w:r w:rsidRPr="00154085">
        <w:rPr>
          <w:snapToGrid w:val="0"/>
          <w:sz w:val="24"/>
          <w:szCs w:val="24"/>
        </w:rPr>
        <w:t xml:space="preserve">, Новое </w:t>
      </w:r>
      <w:proofErr w:type="spellStart"/>
      <w:r w:rsidRPr="00154085">
        <w:rPr>
          <w:snapToGrid w:val="0"/>
          <w:sz w:val="24"/>
          <w:szCs w:val="24"/>
        </w:rPr>
        <w:t>Девяткино</w:t>
      </w:r>
      <w:proofErr w:type="spellEnd"/>
      <w:r w:rsidRPr="00154085">
        <w:rPr>
          <w:snapToGrid w:val="0"/>
          <w:sz w:val="24"/>
          <w:szCs w:val="24"/>
        </w:rPr>
        <w:t xml:space="preserve">, Всеволожск, </w:t>
      </w:r>
      <w:proofErr w:type="spellStart"/>
      <w:r w:rsidRPr="00154085">
        <w:rPr>
          <w:snapToGrid w:val="0"/>
          <w:sz w:val="24"/>
          <w:szCs w:val="24"/>
        </w:rPr>
        <w:t>Янино</w:t>
      </w:r>
      <w:proofErr w:type="spellEnd"/>
      <w:r w:rsidRPr="00154085">
        <w:rPr>
          <w:snapToGrid w:val="0"/>
          <w:sz w:val="24"/>
          <w:szCs w:val="24"/>
        </w:rPr>
        <w:t xml:space="preserve">, </w:t>
      </w:r>
      <w:proofErr w:type="spellStart"/>
      <w:r w:rsidRPr="00154085">
        <w:rPr>
          <w:snapToGrid w:val="0"/>
          <w:sz w:val="24"/>
          <w:szCs w:val="24"/>
        </w:rPr>
        <w:t>Петрославянка</w:t>
      </w:r>
      <w:proofErr w:type="spellEnd"/>
      <w:r w:rsidRPr="00154085">
        <w:rPr>
          <w:snapToGrid w:val="0"/>
          <w:sz w:val="24"/>
          <w:szCs w:val="24"/>
        </w:rPr>
        <w:t xml:space="preserve">, </w:t>
      </w:r>
      <w:proofErr w:type="spellStart"/>
      <w:r w:rsidRPr="00154085">
        <w:rPr>
          <w:snapToGrid w:val="0"/>
          <w:sz w:val="24"/>
          <w:szCs w:val="24"/>
        </w:rPr>
        <w:t>Металлострой</w:t>
      </w:r>
      <w:proofErr w:type="spellEnd"/>
      <w:r w:rsidRPr="00154085">
        <w:rPr>
          <w:snapToGrid w:val="0"/>
          <w:sz w:val="24"/>
          <w:szCs w:val="24"/>
        </w:rPr>
        <w:t xml:space="preserve">, Колпино, </w:t>
      </w:r>
      <w:proofErr w:type="spellStart"/>
      <w:r w:rsidRPr="00154085">
        <w:rPr>
          <w:snapToGrid w:val="0"/>
          <w:sz w:val="24"/>
          <w:szCs w:val="24"/>
        </w:rPr>
        <w:t>Шушары</w:t>
      </w:r>
      <w:proofErr w:type="spellEnd"/>
      <w:r w:rsidRPr="00154085">
        <w:rPr>
          <w:snapToGrid w:val="0"/>
          <w:sz w:val="24"/>
          <w:szCs w:val="24"/>
        </w:rPr>
        <w:t xml:space="preserve">, Пушкин, </w:t>
      </w:r>
      <w:proofErr w:type="spellStart"/>
      <w:r w:rsidRPr="00154085">
        <w:rPr>
          <w:snapToGrid w:val="0"/>
          <w:sz w:val="24"/>
          <w:szCs w:val="24"/>
        </w:rPr>
        <w:t>Пулковское</w:t>
      </w:r>
      <w:proofErr w:type="spellEnd"/>
      <w:r w:rsidRPr="00154085">
        <w:rPr>
          <w:snapToGrid w:val="0"/>
          <w:sz w:val="24"/>
          <w:szCs w:val="24"/>
        </w:rPr>
        <w:t xml:space="preserve"> шоссе, </w:t>
      </w:r>
      <w:proofErr w:type="spellStart"/>
      <w:r w:rsidRPr="00154085">
        <w:rPr>
          <w:snapToGrid w:val="0"/>
          <w:sz w:val="24"/>
          <w:szCs w:val="24"/>
        </w:rPr>
        <w:t>Волхонское</w:t>
      </w:r>
      <w:proofErr w:type="spellEnd"/>
      <w:r w:rsidRPr="00154085">
        <w:rPr>
          <w:snapToGrid w:val="0"/>
          <w:sz w:val="24"/>
          <w:szCs w:val="24"/>
        </w:rPr>
        <w:t xml:space="preserve"> шоссе, Володарский, </w:t>
      </w:r>
      <w:proofErr w:type="spellStart"/>
      <w:r w:rsidRPr="00154085">
        <w:rPr>
          <w:snapToGrid w:val="0"/>
          <w:sz w:val="24"/>
          <w:szCs w:val="24"/>
        </w:rPr>
        <w:t>Горелово</w:t>
      </w:r>
      <w:proofErr w:type="spellEnd"/>
      <w:r w:rsidRPr="00154085">
        <w:rPr>
          <w:snapToGrid w:val="0"/>
          <w:sz w:val="24"/>
          <w:szCs w:val="24"/>
        </w:rPr>
        <w:t>, Красное Село, Новоселье, Стрельна, Петродворец, Парнас,  Гатчина, Тосно, Горбунки, Никольское.</w:t>
      </w:r>
      <w:proofErr w:type="gramEnd"/>
    </w:p>
    <w:p w:rsidR="00154085" w:rsidRPr="00154085" w:rsidRDefault="00154085" w:rsidP="00154085">
      <w:pPr>
        <w:tabs>
          <w:tab w:val="left" w:pos="709"/>
        </w:tabs>
        <w:ind w:firstLine="709"/>
        <w:jc w:val="both"/>
        <w:rPr>
          <w:snapToGrid w:val="0"/>
          <w:sz w:val="24"/>
          <w:szCs w:val="24"/>
        </w:rPr>
      </w:pPr>
      <w:r w:rsidRPr="00154085">
        <w:rPr>
          <w:snapToGrid w:val="0"/>
          <w:sz w:val="24"/>
          <w:szCs w:val="24"/>
        </w:rPr>
        <w:t>**** - Ставки на перевозку за пределы Ленинградской обл. определяются на основе дополнительного соглашения.</w:t>
      </w:r>
    </w:p>
    <w:p w:rsidR="00154085" w:rsidRPr="00154085" w:rsidRDefault="00154085" w:rsidP="00154085">
      <w:pPr>
        <w:tabs>
          <w:tab w:val="left" w:pos="0"/>
          <w:tab w:val="center" w:pos="7781"/>
        </w:tabs>
        <w:rPr>
          <w:bCs/>
          <w:snapToGrid w:val="0"/>
          <w:sz w:val="24"/>
          <w:szCs w:val="24"/>
        </w:rPr>
      </w:pPr>
    </w:p>
    <w:p w:rsidR="00066857" w:rsidRPr="001A3085" w:rsidRDefault="00066857" w:rsidP="00923D3D">
      <w:pPr>
        <w:ind w:firstLine="708"/>
        <w:jc w:val="both"/>
        <w:rPr>
          <w:b/>
          <w:szCs w:val="28"/>
        </w:rPr>
      </w:pPr>
    </w:p>
    <w:sectPr w:rsidR="00066857" w:rsidRPr="001A3085" w:rsidSect="00A16F99">
      <w:pgSz w:w="11906" w:h="16838"/>
      <w:pgMar w:top="1135" w:right="851" w:bottom="568"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A1" w:rsidRDefault="007A09A1" w:rsidP="00B470FA">
      <w:r>
        <w:separator/>
      </w:r>
    </w:p>
  </w:endnote>
  <w:endnote w:type="continuationSeparator" w:id="0">
    <w:p w:rsidR="007A09A1" w:rsidRDefault="007A09A1"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A1" w:rsidRDefault="007A09A1" w:rsidP="00B470FA">
      <w:r>
        <w:separator/>
      </w:r>
    </w:p>
  </w:footnote>
  <w:footnote w:type="continuationSeparator" w:id="0">
    <w:p w:rsidR="007A09A1" w:rsidRDefault="007A09A1"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6857"/>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77917"/>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071A"/>
    <w:rsid w:val="00151AAD"/>
    <w:rsid w:val="001527AB"/>
    <w:rsid w:val="00153C3B"/>
    <w:rsid w:val="0015407D"/>
    <w:rsid w:val="00154085"/>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0602"/>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56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38D"/>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BEB"/>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6B3"/>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88D"/>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09A1"/>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DE2"/>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1874"/>
    <w:rsid w:val="00991ED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6F99"/>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1F98"/>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98E"/>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5824"/>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0F4"/>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4E5C"/>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table" w:customStyle="1" w:styleId="180">
    <w:name w:val="Сетка таблицы18"/>
    <w:basedOn w:val="a4"/>
    <w:next w:val="a8"/>
    <w:uiPriority w:val="59"/>
    <w:rsid w:val="0015408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table" w:customStyle="1" w:styleId="180">
    <w:name w:val="Сетка таблицы18"/>
    <w:basedOn w:val="a4"/>
    <w:next w:val="a8"/>
    <w:uiPriority w:val="59"/>
    <w:rsid w:val="0015408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C08F-BBA1-4C4A-98A9-B935FA42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2014-10-17T10:38:00Z</cp:lastPrinted>
  <dcterms:created xsi:type="dcterms:W3CDTF">2014-10-20T08:00:00Z</dcterms:created>
  <dcterms:modified xsi:type="dcterms:W3CDTF">2014-10-20T08:00:00Z</dcterms:modified>
</cp:coreProperties>
</file>