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36A92" w:rsidRPr="001104B2" w:rsidRDefault="00657DBE" w:rsidP="00936A92">
      <w:pPr>
        <w:tabs>
          <w:tab w:val="left" w:pos="4962"/>
        </w:tabs>
        <w:ind w:left="4820"/>
        <w:rPr>
          <w:b/>
          <w:sz w:val="28"/>
        </w:rPr>
      </w:pPr>
      <w:r>
        <w:rPr>
          <w:b/>
          <w:bCs/>
          <w:sz w:val="28"/>
          <w:szCs w:val="28"/>
        </w:rPr>
        <w:t xml:space="preserve"> </w:t>
      </w:r>
      <w:r w:rsidR="00936A92" w:rsidRPr="004906B8">
        <w:rPr>
          <w:b/>
          <w:sz w:val="28"/>
        </w:rPr>
        <w:t>УТВЕРЖДАЮ</w:t>
      </w:r>
    </w:p>
    <w:p w:rsidR="00936A92" w:rsidRPr="001104B2" w:rsidRDefault="00936A92" w:rsidP="00936A92">
      <w:pPr>
        <w:tabs>
          <w:tab w:val="left" w:pos="4962"/>
        </w:tabs>
        <w:ind w:left="4820"/>
        <w:rPr>
          <w:rFonts w:eastAsia="Arial Unicode MS"/>
          <w:b/>
          <w:sz w:val="28"/>
        </w:rPr>
      </w:pPr>
    </w:p>
    <w:p w:rsidR="00936A92" w:rsidRPr="001104B2" w:rsidRDefault="00936A92" w:rsidP="00936A92">
      <w:pPr>
        <w:tabs>
          <w:tab w:val="left" w:pos="5103"/>
        </w:tabs>
        <w:ind w:left="4962"/>
        <w:jc w:val="both"/>
        <w:rPr>
          <w:b/>
          <w:sz w:val="28"/>
        </w:rPr>
      </w:pPr>
      <w:r w:rsidRPr="004906B8">
        <w:rPr>
          <w:b/>
          <w:sz w:val="28"/>
        </w:rPr>
        <w:t xml:space="preserve">Председатель Конкурсной комиссии </w:t>
      </w:r>
      <w:r w:rsidRPr="001104B2">
        <w:rPr>
          <w:b/>
          <w:sz w:val="28"/>
        </w:rPr>
        <w:t>аппарата управления</w:t>
      </w:r>
    </w:p>
    <w:p w:rsidR="00936A92" w:rsidRPr="004906B8" w:rsidRDefault="00936A92" w:rsidP="00936A92">
      <w:pPr>
        <w:tabs>
          <w:tab w:val="left" w:pos="4962"/>
        </w:tabs>
        <w:ind w:left="4820"/>
        <w:jc w:val="both"/>
        <w:rPr>
          <w:b/>
          <w:sz w:val="28"/>
        </w:rPr>
      </w:pPr>
      <w:r>
        <w:rPr>
          <w:b/>
          <w:bCs/>
          <w:sz w:val="28"/>
          <w:szCs w:val="28"/>
        </w:rPr>
        <w:tab/>
      </w:r>
      <w:r w:rsidRPr="004906B8">
        <w:rPr>
          <w:b/>
          <w:sz w:val="28"/>
        </w:rPr>
        <w:t xml:space="preserve">ОАО «ТрансКонтейнер» </w:t>
      </w:r>
    </w:p>
    <w:p w:rsidR="00936A92" w:rsidRPr="00DD09A8" w:rsidRDefault="00936A92" w:rsidP="00936A92">
      <w:pPr>
        <w:tabs>
          <w:tab w:val="left" w:pos="4962"/>
        </w:tabs>
        <w:ind w:left="4820"/>
        <w:rPr>
          <w:b/>
          <w:bCs/>
          <w:sz w:val="28"/>
          <w:szCs w:val="28"/>
          <w:highlight w:val="cyan"/>
        </w:rPr>
      </w:pPr>
    </w:p>
    <w:p w:rsidR="00936A92" w:rsidRPr="004F4FD8" w:rsidRDefault="00936A92" w:rsidP="00936A92">
      <w:pPr>
        <w:tabs>
          <w:tab w:val="left" w:pos="5103"/>
        </w:tabs>
        <w:ind w:left="4962"/>
        <w:jc w:val="both"/>
        <w:rPr>
          <w:b/>
          <w:bCs/>
          <w:sz w:val="28"/>
          <w:szCs w:val="28"/>
        </w:rPr>
      </w:pPr>
      <w:r w:rsidRPr="004F4FD8">
        <w:rPr>
          <w:b/>
          <w:bCs/>
          <w:sz w:val="28"/>
          <w:szCs w:val="28"/>
        </w:rPr>
        <w:t>________________</w:t>
      </w:r>
      <w:r w:rsidRPr="004F7096">
        <w:rPr>
          <w:b/>
          <w:bCs/>
          <w:sz w:val="28"/>
          <w:szCs w:val="28"/>
        </w:rPr>
        <w:t>В.В. Шекшуев</w:t>
      </w:r>
    </w:p>
    <w:p w:rsidR="00936A92" w:rsidRPr="00DD09A8" w:rsidRDefault="00936A92" w:rsidP="00936A92">
      <w:pPr>
        <w:tabs>
          <w:tab w:val="left" w:pos="4962"/>
        </w:tabs>
        <w:ind w:left="4820"/>
        <w:rPr>
          <w:rFonts w:eastAsia="Arial Unicode MS"/>
          <w:highlight w:val="cyan"/>
        </w:rPr>
      </w:pPr>
    </w:p>
    <w:p w:rsidR="00936A92" w:rsidRDefault="00936A92" w:rsidP="00936A92">
      <w:pPr>
        <w:tabs>
          <w:tab w:val="left" w:pos="4962"/>
        </w:tabs>
        <w:ind w:left="4820"/>
        <w:rPr>
          <w:b/>
          <w:bCs/>
          <w:sz w:val="28"/>
        </w:rPr>
      </w:pPr>
      <w:r>
        <w:rPr>
          <w:b/>
          <w:bCs/>
          <w:sz w:val="28"/>
        </w:rPr>
        <w:tab/>
      </w:r>
      <w:r w:rsidRPr="004906B8">
        <w:rPr>
          <w:b/>
          <w:sz w:val="28"/>
        </w:rPr>
        <w:t>«__»________________2014г.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D32FFA" w:rsidRDefault="007D6548" w:rsidP="00CA1DBF">
      <w:pPr>
        <w:pStyle w:val="19"/>
        <w:numPr>
          <w:ilvl w:val="2"/>
          <w:numId w:val="1"/>
        </w:numPr>
        <w:ind w:left="0" w:firstLine="709"/>
      </w:pPr>
      <w:proofErr w:type="gramStart"/>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Pr>
          <w:szCs w:val="28"/>
        </w:rPr>
        <w:t xml:space="preserve"> </w:t>
      </w:r>
      <w:r w:rsidR="0051529F">
        <w:t xml:space="preserve">утвержденным решением Совета директоров ОАО «ТрансКонтейнер» от </w:t>
      </w:r>
      <w:r w:rsidR="003A741B">
        <w:br/>
      </w:r>
      <w:r w:rsidR="0051529F">
        <w:t>20 февраля 2013</w:t>
      </w:r>
      <w:proofErr w:type="gramEnd"/>
      <w:r w:rsidR="0051529F">
        <w:t xml:space="preserve"> г. </w:t>
      </w:r>
      <w:r>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1E6E80" w:rsidRPr="00D32FFA">
        <w:rPr>
          <w:szCs w:val="28"/>
        </w:rPr>
        <w:t xml:space="preserve"> </w:t>
      </w:r>
      <w:r w:rsidR="009E0B26" w:rsidRPr="003E15C3">
        <w:rPr>
          <w:color w:val="000000"/>
          <w:szCs w:val="28"/>
        </w:rPr>
        <w:t xml:space="preserve">ОК/024/ЦКПРАС/0085 </w:t>
      </w:r>
      <w:r w:rsidR="00EF571B" w:rsidRPr="00D32FFA">
        <w:rPr>
          <w:szCs w:val="28"/>
        </w:rPr>
        <w:t xml:space="preserve">(далее – </w:t>
      </w:r>
      <w:r w:rsidR="00EF571B">
        <w:rPr>
          <w:szCs w:val="28"/>
        </w:rPr>
        <w:t>Открытый конкурс</w:t>
      </w:r>
      <w:r w:rsidR="00EF571B" w:rsidRPr="00D32FFA">
        <w:rPr>
          <w:szCs w:val="28"/>
        </w:rPr>
        <w:t>)</w:t>
      </w:r>
      <w:r w:rsidRPr="00D32FFA">
        <w:t>.</w:t>
      </w:r>
    </w:p>
    <w:p w:rsidR="004E3AC2" w:rsidRPr="00936A92" w:rsidRDefault="007D6548" w:rsidP="00CA1DBF">
      <w:pPr>
        <w:pStyle w:val="19"/>
        <w:numPr>
          <w:ilvl w:val="2"/>
          <w:numId w:val="1"/>
        </w:numPr>
        <w:ind w:left="0" w:firstLine="720"/>
        <w:rPr>
          <w:szCs w:val="28"/>
        </w:rPr>
      </w:pPr>
      <w:r w:rsidRPr="00936A92">
        <w:rPr>
          <w:szCs w:val="28"/>
        </w:rPr>
        <w:t xml:space="preserve">Предметом настоящего </w:t>
      </w:r>
      <w:r w:rsidR="008C4183" w:rsidRPr="00936A92">
        <w:rPr>
          <w:szCs w:val="28"/>
        </w:rPr>
        <w:t>Открытого конкурса</w:t>
      </w:r>
      <w:r w:rsidRPr="00936A92">
        <w:rPr>
          <w:szCs w:val="28"/>
        </w:rPr>
        <w:t xml:space="preserve"> является </w:t>
      </w:r>
      <w:r w:rsidR="00936A92">
        <w:rPr>
          <w:szCs w:val="28"/>
        </w:rPr>
        <w:t>право на заключение договора на в</w:t>
      </w:r>
      <w:r w:rsidR="00936A92" w:rsidRPr="00936A92">
        <w:rPr>
          <w:szCs w:val="28"/>
        </w:rPr>
        <w:t>ыполнение работ по разработке подсистемы «Электронная контейнерная перевозка» автоматизированной системы                                        «Портал ТрансКонтейнер-2»</w:t>
      </w:r>
      <w:r w:rsidR="00936A92">
        <w:rPr>
          <w:szCs w:val="28"/>
        </w:rPr>
        <w:t xml:space="preserve"> в 2014 году</w:t>
      </w:r>
      <w:r w:rsidR="004E3AC2" w:rsidRPr="00936A92">
        <w:rPr>
          <w:szCs w:val="28"/>
        </w:rPr>
        <w:t>.</w:t>
      </w:r>
      <w:r w:rsidR="004E3AC2" w:rsidRPr="00936A92">
        <w:t xml:space="preserve"> </w:t>
      </w:r>
    </w:p>
    <w:p w:rsidR="004E3AC2" w:rsidRDefault="00167695" w:rsidP="00CA1DBF">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CA1DBF">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A1DBF">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CA1DBF">
      <w:pPr>
        <w:pStyle w:val="19"/>
        <w:numPr>
          <w:ilvl w:val="2"/>
          <w:numId w:val="1"/>
        </w:numPr>
        <w:ind w:left="0" w:firstLine="709"/>
        <w:rPr>
          <w:szCs w:val="28"/>
        </w:rPr>
      </w:pPr>
      <w:proofErr w:type="gramStart"/>
      <w:r w:rsidRPr="00D32FFA">
        <w:t xml:space="preserve">Наименование, количество, объем, характеристики, требования к выполнению работ, оказанию услуг, поставке товара и т.д. и места их </w:t>
      </w:r>
      <w:r w:rsidRPr="00D32FFA">
        <w:lastRenderedPageBreak/>
        <w:t>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A1DBF">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A1DBF">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CA1DBF">
      <w:pPr>
        <w:pStyle w:val="19"/>
        <w:numPr>
          <w:ilvl w:val="2"/>
          <w:numId w:val="1"/>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CA1DBF">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A1DBF">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A1DBF">
      <w:pPr>
        <w:pStyle w:val="19"/>
        <w:numPr>
          <w:ilvl w:val="2"/>
          <w:numId w:val="1"/>
        </w:numPr>
        <w:ind w:left="0" w:firstLine="709"/>
        <w:rPr>
          <w:szCs w:val="28"/>
        </w:rPr>
      </w:pPr>
      <w:r w:rsidRPr="00D32FFA">
        <w:t>Заявки рассматриваются как обязательства претендентов.                 ОАО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CA1DBF">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CA1DBF">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w:t>
      </w:r>
      <w:r w:rsidRPr="00D32FFA">
        <w:rPr>
          <w:szCs w:val="28"/>
        </w:rPr>
        <w:lastRenderedPageBreak/>
        <w:t xml:space="preserve">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CA1DBF">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A1DBF">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CA1DBF">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CA1DBF">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A1DBF">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CA1DBF">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CA1DBF">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CA1DBF">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CA1DBF">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w:t>
      </w:r>
      <w:r w:rsidRPr="00D32FFA">
        <w:lastRenderedPageBreak/>
        <w:t xml:space="preserve">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CA1DBF">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CA1DBF">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A1DBF">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CA1DBF">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A1DBF">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A1DBF">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A1DBF">
      <w:pPr>
        <w:numPr>
          <w:ilvl w:val="0"/>
          <w:numId w:val="10"/>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w:t>
      </w:r>
      <w:r w:rsidR="008A10F4">
        <w:rPr>
          <w:sz w:val="28"/>
          <w:szCs w:val="28"/>
        </w:rPr>
        <w:t>ополнения</w:t>
      </w:r>
      <w:proofErr w:type="gramEnd"/>
      <w:r w:rsidR="008A10F4">
        <w:rPr>
          <w:sz w:val="28"/>
          <w:szCs w:val="28"/>
        </w:rPr>
        <w:t xml:space="preserve"> вносимые в извещение</w:t>
      </w:r>
      <w:r w:rsidR="0025270E">
        <w:rPr>
          <w:sz w:val="28"/>
          <w:szCs w:val="28"/>
        </w:rPr>
        <w:t xml:space="preserve">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lastRenderedPageBreak/>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CA1DBF">
      <w:pPr>
        <w:numPr>
          <w:ilvl w:val="0"/>
          <w:numId w:val="10"/>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CA1DBF">
      <w:pPr>
        <w:numPr>
          <w:ilvl w:val="0"/>
          <w:numId w:val="10"/>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CA1DBF">
      <w:pPr>
        <w:pStyle w:val="19"/>
        <w:numPr>
          <w:ilvl w:val="2"/>
          <w:numId w:val="6"/>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CA1DBF">
      <w:pPr>
        <w:pStyle w:val="19"/>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CA1DBF">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CA1DBF">
      <w:pPr>
        <w:numPr>
          <w:ilvl w:val="0"/>
          <w:numId w:val="12"/>
        </w:numPr>
        <w:tabs>
          <w:tab w:val="left" w:pos="1080"/>
        </w:tabs>
        <w:ind w:left="0" w:firstLine="709"/>
        <w:jc w:val="both"/>
        <w:rPr>
          <w:sz w:val="28"/>
          <w:szCs w:val="28"/>
        </w:rPr>
      </w:pPr>
      <w:r w:rsidRPr="00D32FFA">
        <w:rPr>
          <w:sz w:val="28"/>
          <w:szCs w:val="28"/>
        </w:rPr>
        <w:t xml:space="preserve">Претендент/участник (в том числе каждое юридическое и/или физическое лицо (индивидуальный предприниматель), выступающее на </w:t>
      </w:r>
      <w:r w:rsidRPr="00D32FFA">
        <w:rPr>
          <w:sz w:val="28"/>
          <w:szCs w:val="28"/>
        </w:rPr>
        <w:lastRenderedPageBreak/>
        <w:t>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лицам, осуществляющим выполнение работ, оказание услуг, поставку</w:t>
      </w:r>
      <w:r w:rsidRPr="00D32FFA">
        <w:rPr>
          <w:sz w:val="28"/>
          <w:szCs w:val="28"/>
        </w:rPr>
        <w:t xml:space="preserve"> </w:t>
      </w:r>
      <w:r w:rsidR="001242D3" w:rsidRPr="00D32FFA">
        <w:rPr>
          <w:sz w:val="28"/>
          <w:szCs w:val="28"/>
        </w:rPr>
        <w:t xml:space="preserve">товаров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CA1DBF">
      <w:pPr>
        <w:pStyle w:val="afa"/>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CA1DBF">
      <w:pPr>
        <w:pStyle w:val="afa"/>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proofErr w:type="gramStart"/>
      <w:r>
        <w:rPr>
          <w:sz w:val="28"/>
          <w:szCs w:val="28"/>
        </w:rPr>
        <w:lastRenderedPageBreak/>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ОАО «ТрансКонтейнер»;</w:t>
      </w:r>
      <w:r>
        <w:rPr>
          <w:sz w:val="28"/>
          <w:szCs w:val="28"/>
        </w:rPr>
        <w:tab/>
      </w:r>
      <w:proofErr w:type="gramEnd"/>
    </w:p>
    <w:p w:rsidR="00752FEB" w:rsidRPr="00914122" w:rsidRDefault="00032BDE" w:rsidP="0000116C">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CA1DBF">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CA1DBF">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CA1DBF">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CA1DBF">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CA1DBF">
      <w:pPr>
        <w:pStyle w:val="afa"/>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CA1DBF">
      <w:pPr>
        <w:pStyle w:val="afa"/>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CA1DBF">
      <w:pPr>
        <w:pStyle w:val="afa"/>
        <w:numPr>
          <w:ilvl w:val="0"/>
          <w:numId w:val="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CA1DBF">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CA1DBF">
      <w:pPr>
        <w:pStyle w:val="afa"/>
        <w:numPr>
          <w:ilvl w:val="0"/>
          <w:numId w:val="3"/>
        </w:numPr>
        <w:tabs>
          <w:tab w:val="left" w:pos="1440"/>
        </w:tabs>
        <w:ind w:left="0" w:firstLine="720"/>
        <w:rPr>
          <w:sz w:val="28"/>
          <w:szCs w:val="28"/>
        </w:rPr>
      </w:pPr>
      <w:r w:rsidRPr="00D32FFA">
        <w:rPr>
          <w:sz w:val="28"/>
          <w:szCs w:val="28"/>
        </w:rPr>
        <w:lastRenderedPageBreak/>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CA1DBF">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CA1DBF">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CA1DBF">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CA1DBF">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CA1DBF">
      <w:pPr>
        <w:pStyle w:val="afa"/>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CA1DBF">
      <w:pPr>
        <w:pStyle w:val="afa"/>
        <w:numPr>
          <w:ilvl w:val="2"/>
          <w:numId w:val="8"/>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CA1DBF">
      <w:pPr>
        <w:pStyle w:val="afa"/>
        <w:numPr>
          <w:ilvl w:val="2"/>
          <w:numId w:val="8"/>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CA1DBF">
      <w:pPr>
        <w:pStyle w:val="afa"/>
        <w:numPr>
          <w:ilvl w:val="2"/>
          <w:numId w:val="8"/>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CA1DBF">
      <w:pPr>
        <w:pStyle w:val="afa"/>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CA1DBF">
      <w:pPr>
        <w:pStyle w:val="afa"/>
        <w:numPr>
          <w:ilvl w:val="2"/>
          <w:numId w:val="8"/>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CA1DBF">
      <w:pPr>
        <w:pStyle w:val="afa"/>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CA1DBF">
      <w:pPr>
        <w:pStyle w:val="afa"/>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 xml:space="preserve">тве </w:t>
      </w:r>
      <w:r w:rsidR="00410B56" w:rsidRPr="00D32FFA">
        <w:rPr>
          <w:sz w:val="28"/>
          <w:szCs w:val="28"/>
        </w:rPr>
        <w:lastRenderedPageBreak/>
        <w:t>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CA1DBF">
      <w:pPr>
        <w:pStyle w:val="afa"/>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CA1DBF">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CA1DBF">
      <w:pPr>
        <w:pStyle w:val="afa"/>
        <w:numPr>
          <w:ilvl w:val="2"/>
          <w:numId w:val="8"/>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CA1DBF">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CA1DBF">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CA1DBF">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CA1DBF">
      <w:pPr>
        <w:pStyle w:val="afa"/>
        <w:numPr>
          <w:ilvl w:val="2"/>
          <w:numId w:val="4"/>
        </w:numPr>
        <w:ind w:left="0" w:firstLine="720"/>
        <w:rPr>
          <w:sz w:val="28"/>
        </w:rPr>
      </w:pPr>
      <w:r w:rsidRPr="00D32FFA">
        <w:rPr>
          <w:sz w:val="28"/>
        </w:rPr>
        <w:lastRenderedPageBreak/>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CA1DBF">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CA1DBF">
      <w:pPr>
        <w:pStyle w:val="afa"/>
        <w:numPr>
          <w:ilvl w:val="2"/>
          <w:numId w:val="4"/>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CA1DBF">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CA1DBF">
      <w:pPr>
        <w:pStyle w:val="afa"/>
        <w:numPr>
          <w:ilvl w:val="0"/>
          <w:numId w:val="24"/>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CA1DBF">
      <w:pPr>
        <w:pStyle w:val="aff7"/>
        <w:numPr>
          <w:ilvl w:val="0"/>
          <w:numId w:val="24"/>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7"/>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7"/>
        <w:ind w:left="0" w:firstLine="720"/>
        <w:jc w:val="both"/>
        <w:rPr>
          <w:sz w:val="28"/>
          <w:szCs w:val="28"/>
        </w:rPr>
      </w:pPr>
      <w:r w:rsidRPr="00CB3BBA">
        <w:rPr>
          <w:sz w:val="28"/>
          <w:szCs w:val="28"/>
        </w:rPr>
        <w:t>иная информация.</w:t>
      </w:r>
    </w:p>
    <w:p w:rsidR="00CB3BBA" w:rsidRPr="00CB3BBA" w:rsidRDefault="00CB3BBA" w:rsidP="00CA1DBF">
      <w:pPr>
        <w:pStyle w:val="afa"/>
        <w:numPr>
          <w:ilvl w:val="0"/>
          <w:numId w:val="24"/>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674404" w:rsidRPr="00D32FFA" w:rsidRDefault="00674404" w:rsidP="00CA1DBF">
      <w:pPr>
        <w:pStyle w:val="2"/>
        <w:numPr>
          <w:ilvl w:val="1"/>
          <w:numId w:val="13"/>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CA1DBF">
      <w:pPr>
        <w:numPr>
          <w:ilvl w:val="0"/>
          <w:numId w:val="1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CA1DBF">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w:t>
      </w:r>
      <w:r w:rsidRPr="00D32FFA">
        <w:rPr>
          <w:sz w:val="28"/>
          <w:szCs w:val="28"/>
        </w:rPr>
        <w:lastRenderedPageBreak/>
        <w:t>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CA1DBF">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CA1DBF">
      <w:pPr>
        <w:numPr>
          <w:ilvl w:val="0"/>
          <w:numId w:val="1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CA1DBF">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CA1DBF">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CA1DBF">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CA1DBF">
      <w:pPr>
        <w:numPr>
          <w:ilvl w:val="0"/>
          <w:numId w:val="18"/>
        </w:numPr>
        <w:ind w:left="0" w:firstLine="709"/>
        <w:jc w:val="both"/>
        <w:rPr>
          <w:sz w:val="28"/>
          <w:szCs w:val="28"/>
        </w:rPr>
      </w:pPr>
      <w:r w:rsidRPr="00D32FFA">
        <w:rPr>
          <w:sz w:val="28"/>
          <w:szCs w:val="28"/>
        </w:rPr>
        <w:lastRenderedPageBreak/>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CA1DBF">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CA1DBF">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CA1DBF">
      <w:pPr>
        <w:numPr>
          <w:ilvl w:val="0"/>
          <w:numId w:val="1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CA1DBF">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CA1DBF">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CA1DBF">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CA1DBF">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CA1DBF">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CA1DBF">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CA1DBF">
      <w:pPr>
        <w:numPr>
          <w:ilvl w:val="0"/>
          <w:numId w:val="21"/>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CA1DBF">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CA1DBF">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CA1DBF">
      <w:pPr>
        <w:numPr>
          <w:ilvl w:val="0"/>
          <w:numId w:val="21"/>
        </w:numPr>
        <w:ind w:left="0" w:firstLine="709"/>
        <w:jc w:val="both"/>
        <w:rPr>
          <w:sz w:val="28"/>
          <w:szCs w:val="28"/>
        </w:rPr>
      </w:pPr>
      <w:r w:rsidRPr="00D32FFA">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w:t>
      </w:r>
      <w:r w:rsidRPr="00D32FFA">
        <w:rPr>
          <w:sz w:val="28"/>
          <w:szCs w:val="28"/>
        </w:rPr>
        <w:lastRenderedPageBreak/>
        <w:t>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CA1DBF">
      <w:pPr>
        <w:pStyle w:val="Default"/>
        <w:numPr>
          <w:ilvl w:val="0"/>
          <w:numId w:val="21"/>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rsidP="002A2796">
      <w:pPr>
        <w:pStyle w:val="afa"/>
        <w:rPr>
          <w:sz w:val="28"/>
          <w:szCs w:val="28"/>
        </w:rPr>
      </w:pPr>
    </w:p>
    <w:p w:rsidR="00370C44" w:rsidRPr="00D32FFA" w:rsidRDefault="00370C44" w:rsidP="00CA1DBF">
      <w:pPr>
        <w:pStyle w:val="2"/>
        <w:numPr>
          <w:ilvl w:val="1"/>
          <w:numId w:val="13"/>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CA1DBF">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CA1DBF">
      <w:pPr>
        <w:numPr>
          <w:ilvl w:val="0"/>
          <w:numId w:val="22"/>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CA1DBF">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CA1DBF">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CA1DBF">
      <w:pPr>
        <w:numPr>
          <w:ilvl w:val="0"/>
          <w:numId w:val="22"/>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CA1DBF">
      <w:pPr>
        <w:numPr>
          <w:ilvl w:val="0"/>
          <w:numId w:val="22"/>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CA1DBF">
      <w:pPr>
        <w:numPr>
          <w:ilvl w:val="0"/>
          <w:numId w:val="22"/>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CA1DBF">
      <w:pPr>
        <w:numPr>
          <w:ilvl w:val="0"/>
          <w:numId w:val="22"/>
        </w:numPr>
        <w:ind w:left="0" w:firstLine="709"/>
        <w:jc w:val="both"/>
        <w:rPr>
          <w:sz w:val="28"/>
          <w:szCs w:val="28"/>
        </w:rPr>
      </w:pPr>
      <w:r w:rsidRPr="00D32FFA">
        <w:rPr>
          <w:sz w:val="28"/>
          <w:szCs w:val="28"/>
        </w:rPr>
        <w:t xml:space="preserve">В случае заключения договора с несколькими победителями объем выполняемых работ, оказываемых услуг, поставляемых товаров </w:t>
      </w:r>
      <w:r w:rsidRPr="00D32FFA">
        <w:rPr>
          <w:sz w:val="28"/>
          <w:szCs w:val="28"/>
        </w:rPr>
        <w:lastRenderedPageBreak/>
        <w:t>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CA1DBF">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CA1DBF">
      <w:pPr>
        <w:numPr>
          <w:ilvl w:val="0"/>
          <w:numId w:val="22"/>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CA1DBF">
      <w:pPr>
        <w:numPr>
          <w:ilvl w:val="0"/>
          <w:numId w:val="22"/>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CA1DBF">
      <w:pPr>
        <w:numPr>
          <w:ilvl w:val="0"/>
          <w:numId w:val="22"/>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CA1DBF">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CA1DBF">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A1DBF">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CA1DBF">
      <w:pPr>
        <w:numPr>
          <w:ilvl w:val="0"/>
          <w:numId w:val="23"/>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A1DBF">
      <w:pPr>
        <w:numPr>
          <w:ilvl w:val="0"/>
          <w:numId w:val="23"/>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w:t>
      </w:r>
      <w:r w:rsidRPr="00D32FFA">
        <w:rPr>
          <w:sz w:val="28"/>
          <w:szCs w:val="28"/>
        </w:rPr>
        <w:lastRenderedPageBreak/>
        <w:t xml:space="preserve">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A1DBF">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A1DBF">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A1DBF">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CA1DBF">
      <w:pPr>
        <w:numPr>
          <w:ilvl w:val="0"/>
          <w:numId w:val="23"/>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CA1DBF">
      <w:pPr>
        <w:numPr>
          <w:ilvl w:val="0"/>
          <w:numId w:val="23"/>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A1DBF">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A1DBF">
      <w:pPr>
        <w:numPr>
          <w:ilvl w:val="0"/>
          <w:numId w:val="23"/>
        </w:numPr>
        <w:ind w:left="0" w:firstLine="709"/>
        <w:jc w:val="both"/>
        <w:rPr>
          <w:sz w:val="28"/>
          <w:szCs w:val="28"/>
        </w:rPr>
      </w:pPr>
      <w:r w:rsidRPr="00D32FFA">
        <w:rPr>
          <w:sz w:val="28"/>
          <w:szCs w:val="28"/>
        </w:rPr>
        <w:lastRenderedPageBreak/>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CA1DBF">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CA1DBF">
      <w:pPr>
        <w:pStyle w:val="afa"/>
        <w:numPr>
          <w:ilvl w:val="2"/>
          <w:numId w:val="14"/>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6A6293" w:rsidP="00CA1DBF">
      <w:pPr>
        <w:pStyle w:val="afa"/>
        <w:numPr>
          <w:ilvl w:val="2"/>
          <w:numId w:val="14"/>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32.45pt;z-index:-251658752;mso-width-relative:margin;mso-height-relative:margin" wrapcoords="-34 -87 -34 21600 21634 21600 21634 -87 -34 -87" strokeweight="1.5pt">
            <v:textbox style="mso-next-textbox:#_x0000_s1026">
              <w:txbxContent>
                <w:p w:rsidR="009E0B26" w:rsidRPr="007E6DE4" w:rsidRDefault="009E0B26" w:rsidP="000954FB">
                  <w:pPr>
                    <w:jc w:val="center"/>
                    <w:rPr>
                      <w:b/>
                      <w:sz w:val="28"/>
                      <w:szCs w:val="28"/>
                    </w:rPr>
                  </w:pPr>
                  <w:r w:rsidRPr="007E6DE4">
                    <w:rPr>
                      <w:b/>
                      <w:sz w:val="28"/>
                      <w:szCs w:val="28"/>
                    </w:rPr>
                    <w:t xml:space="preserve">_____________________________________________, </w:t>
                  </w:r>
                </w:p>
                <w:p w:rsidR="009E0B26" w:rsidRDefault="009E0B26"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9E0B26" w:rsidRPr="007E6DE4" w:rsidRDefault="009E0B26" w:rsidP="000954FB">
                  <w:pPr>
                    <w:jc w:val="center"/>
                    <w:rPr>
                      <w:b/>
                      <w:sz w:val="28"/>
                      <w:szCs w:val="28"/>
                    </w:rPr>
                  </w:pPr>
                  <w:r w:rsidRPr="007E6DE4">
                    <w:rPr>
                      <w:b/>
                      <w:sz w:val="28"/>
                      <w:szCs w:val="28"/>
                    </w:rPr>
                    <w:t>________________________________________</w:t>
                  </w:r>
                </w:p>
                <w:p w:rsidR="009E0B26" w:rsidRPr="007E6DE4" w:rsidRDefault="009E0B26" w:rsidP="000954FB">
                  <w:pPr>
                    <w:jc w:val="center"/>
                    <w:rPr>
                      <w:i/>
                      <w:sz w:val="20"/>
                      <w:szCs w:val="20"/>
                    </w:rPr>
                  </w:pPr>
                  <w:r w:rsidRPr="007E6DE4">
                    <w:rPr>
                      <w:i/>
                      <w:sz w:val="20"/>
                      <w:szCs w:val="20"/>
                    </w:rPr>
                    <w:t>государство регистрации претендента</w:t>
                  </w:r>
                </w:p>
                <w:p w:rsidR="009E0B26" w:rsidRPr="007E6DE4" w:rsidRDefault="009E0B26" w:rsidP="000954FB">
                  <w:pPr>
                    <w:jc w:val="center"/>
                    <w:rPr>
                      <w:b/>
                      <w:sz w:val="28"/>
                      <w:szCs w:val="28"/>
                    </w:rPr>
                  </w:pPr>
                  <w:r w:rsidRPr="007E6DE4">
                    <w:rPr>
                      <w:b/>
                      <w:sz w:val="28"/>
                      <w:szCs w:val="28"/>
                    </w:rPr>
                    <w:t>_____________________________</w:t>
                  </w:r>
                  <w:r>
                    <w:rPr>
                      <w:b/>
                      <w:sz w:val="28"/>
                      <w:szCs w:val="28"/>
                    </w:rPr>
                    <w:t>__________________</w:t>
                  </w:r>
                </w:p>
                <w:p w:rsidR="009E0B26" w:rsidRPr="007E6DE4" w:rsidRDefault="009E0B26" w:rsidP="000954FB">
                  <w:pPr>
                    <w:jc w:val="center"/>
                    <w:rPr>
                      <w:i/>
                      <w:sz w:val="20"/>
                      <w:szCs w:val="20"/>
                    </w:rPr>
                  </w:pPr>
                  <w:r w:rsidRPr="007E6DE4">
                    <w:rPr>
                      <w:i/>
                      <w:sz w:val="20"/>
                      <w:szCs w:val="20"/>
                    </w:rPr>
                    <w:t>ИНН претендента (для претендентов-резидентов Российской Федерации)</w:t>
                  </w:r>
                </w:p>
                <w:p w:rsidR="009E0B26" w:rsidRDefault="009E0B26" w:rsidP="000954FB">
                  <w:pPr>
                    <w:jc w:val="both"/>
                  </w:pPr>
                </w:p>
                <w:p w:rsidR="009E0B26" w:rsidRDefault="009E0B26" w:rsidP="000954FB">
                  <w:pPr>
                    <w:jc w:val="center"/>
                    <w:rPr>
                      <w:b/>
                    </w:rPr>
                  </w:pPr>
                  <w:r w:rsidRPr="00923E2D">
                    <w:rPr>
                      <w:b/>
                    </w:rPr>
                    <w:t xml:space="preserve">ЗАЯВКА НА УЧАСТИЕ В </w:t>
                  </w:r>
                  <w:r>
                    <w:rPr>
                      <w:b/>
                    </w:rPr>
                    <w:t>ОТКРЫТОМ КОНКУРСЕ № ОК</w:t>
                  </w:r>
                  <w:r w:rsidRPr="00923E2D">
                    <w:rPr>
                      <w:b/>
                    </w:rPr>
                    <w:t>/___/____/____</w:t>
                  </w:r>
                </w:p>
                <w:p w:rsidR="009E0B26" w:rsidRPr="00923E2D" w:rsidRDefault="009E0B26" w:rsidP="00936A92">
                  <w:pPr>
                    <w:jc w:val="center"/>
                    <w:rPr>
                      <w:b/>
                    </w:rPr>
                  </w:pPr>
                  <w:r w:rsidRPr="00857B66">
                    <w:rPr>
                      <w:b/>
                    </w:rPr>
                    <w:t>(лот № 1)</w:t>
                  </w: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CA1DBF">
      <w:pPr>
        <w:pStyle w:val="afa"/>
        <w:numPr>
          <w:ilvl w:val="2"/>
          <w:numId w:val="14"/>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 xml:space="preserve">по каждому лоту отдельными пакетами (файлами) с подтверждающими </w:t>
      </w:r>
      <w:proofErr w:type="gramStart"/>
      <w:r>
        <w:rPr>
          <w:rFonts w:ascii="Times New Roman" w:hAnsi="Times New Roman"/>
          <w:b w:val="0"/>
          <w:sz w:val="28"/>
          <w:szCs w:val="28"/>
        </w:rPr>
        <w:t>документами</w:t>
      </w:r>
      <w:proofErr w:type="gramEnd"/>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 xml:space="preserve">(кроме уже </w:t>
      </w:r>
      <w:proofErr w:type="gramStart"/>
      <w:r w:rsidR="00475935">
        <w:rPr>
          <w:rFonts w:ascii="Times New Roman" w:hAnsi="Times New Roman"/>
          <w:b w:val="0"/>
          <w:sz w:val="28"/>
          <w:szCs w:val="28"/>
        </w:rPr>
        <w:t>п</w:t>
      </w:r>
      <w:r w:rsidR="00C46EEA">
        <w:rPr>
          <w:rFonts w:ascii="Times New Roman" w:hAnsi="Times New Roman"/>
          <w:b w:val="0"/>
          <w:sz w:val="28"/>
          <w:szCs w:val="28"/>
        </w:rPr>
        <w:t>р</w:t>
      </w:r>
      <w:r w:rsidR="00475935">
        <w:rPr>
          <w:rFonts w:ascii="Times New Roman" w:hAnsi="Times New Roman"/>
          <w:b w:val="0"/>
          <w:sz w:val="28"/>
          <w:szCs w:val="28"/>
        </w:rPr>
        <w:t>едставленных</w:t>
      </w:r>
      <w:proofErr w:type="gramEnd"/>
      <w:r w:rsidR="00475935">
        <w:rPr>
          <w:rFonts w:ascii="Times New Roman" w:hAnsi="Times New Roman"/>
          <w:b w:val="0"/>
          <w:sz w:val="28"/>
          <w:szCs w:val="28"/>
        </w:rPr>
        <w:t xml:space="preserve"> в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A1DBF">
      <w:pPr>
        <w:pStyle w:val="afa"/>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CA1DBF">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lastRenderedPageBreak/>
        <w:t>Все без исключения страницы Заявки должны быть пронумерованы.</w:t>
      </w:r>
    </w:p>
    <w:p w:rsidR="002F345D" w:rsidRDefault="00C318D3" w:rsidP="00CA1DBF">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A1DBF">
      <w:pPr>
        <w:pStyle w:val="afa"/>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A1DBF">
      <w:pPr>
        <w:pStyle w:val="afa"/>
        <w:numPr>
          <w:ilvl w:val="2"/>
          <w:numId w:val="14"/>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826673">
      <w:pPr>
        <w:pStyle w:val="2"/>
        <w:keepNext w:val="0"/>
        <w:widowControl w:val="0"/>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826673">
      <w:pPr>
        <w:widowControl w:val="0"/>
        <w:ind w:firstLine="709"/>
      </w:pPr>
    </w:p>
    <w:p w:rsidR="00557D58" w:rsidRPr="008B25CF" w:rsidRDefault="00557D58" w:rsidP="00826673">
      <w:pPr>
        <w:pStyle w:val="afa"/>
        <w:widowControl w:val="0"/>
        <w:numPr>
          <w:ilvl w:val="2"/>
          <w:numId w:val="14"/>
        </w:numPr>
        <w:ind w:left="0" w:firstLine="709"/>
        <w:rPr>
          <w:sz w:val="28"/>
        </w:rPr>
      </w:pPr>
      <w:r w:rsidRPr="008B25CF">
        <w:rPr>
          <w:sz w:val="28"/>
        </w:rPr>
        <w:t>Финансово-коммерческое предложение должно быть оформлено в соответствии с приложением № 3 к настоящей документации о закупке.</w:t>
      </w:r>
    </w:p>
    <w:p w:rsidR="00557D58" w:rsidRPr="008B25CF" w:rsidRDefault="00557D58" w:rsidP="00CA1DBF">
      <w:pPr>
        <w:pStyle w:val="afa"/>
        <w:numPr>
          <w:ilvl w:val="2"/>
          <w:numId w:val="14"/>
        </w:numPr>
        <w:ind w:left="0" w:firstLine="709"/>
        <w:rPr>
          <w:sz w:val="28"/>
        </w:rPr>
      </w:pPr>
      <w:r w:rsidRPr="008B25CF">
        <w:rPr>
          <w:sz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557D58" w:rsidRPr="008B25CF" w:rsidRDefault="00557D58" w:rsidP="00CA1DBF">
      <w:pPr>
        <w:pStyle w:val="afa"/>
        <w:numPr>
          <w:ilvl w:val="2"/>
          <w:numId w:val="14"/>
        </w:numPr>
        <w:ind w:left="0" w:firstLine="709"/>
        <w:rPr>
          <w:sz w:val="28"/>
        </w:rPr>
      </w:pPr>
      <w:r w:rsidRPr="008B25CF">
        <w:rPr>
          <w:sz w:val="28"/>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557D58" w:rsidRPr="008B25CF" w:rsidRDefault="00557D58" w:rsidP="00CA1DBF">
      <w:pPr>
        <w:pStyle w:val="afa"/>
        <w:numPr>
          <w:ilvl w:val="2"/>
          <w:numId w:val="14"/>
        </w:numPr>
        <w:ind w:left="0" w:firstLine="709"/>
        <w:rPr>
          <w:i/>
        </w:rPr>
      </w:pPr>
      <w:r w:rsidRPr="008B25CF">
        <w:rPr>
          <w:sz w:val="28"/>
        </w:rPr>
        <w:t>Общая стоимость товаров, работ, услуг представляется в рублях, с учётом всех возможных расходов претендента</w:t>
      </w:r>
      <w:r w:rsidR="000954FB" w:rsidRPr="009A1114">
        <w:t>, в том числе транспортных расходов,</w:t>
      </w:r>
      <w:r w:rsidRPr="008B25CF">
        <w:rPr>
          <w:sz w:val="28"/>
        </w:rPr>
        <w:t xml:space="preserve"> и всех видов налогов, кроме НДС (указывается отдельной строкой), за </w:t>
      </w:r>
      <w:r w:rsidRPr="008B25CF">
        <w:rPr>
          <w:sz w:val="28"/>
        </w:rPr>
        <w:lastRenderedPageBreak/>
        <w:t xml:space="preserve">исключением случаев, предусмотренных пунктами 1.1.23 и 1.1.24 настоящей документации о закупке. </w:t>
      </w:r>
    </w:p>
    <w:p w:rsidR="00557D58" w:rsidRPr="009A1114" w:rsidRDefault="00557D58" w:rsidP="00557D58">
      <w:pPr>
        <w:pStyle w:val="a"/>
        <w:numPr>
          <w:ilvl w:val="0"/>
          <w:numId w:val="0"/>
        </w:numPr>
        <w:rPr>
          <w:b w:val="0"/>
          <w:i w:val="0"/>
        </w:rPr>
      </w:pPr>
      <w:r w:rsidRPr="009A1114">
        <w:rPr>
          <w:b w:val="0"/>
          <w:i w:val="0"/>
        </w:rPr>
        <w:tab/>
      </w:r>
      <w:r w:rsidRPr="009A1114">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Pr>
          <w:b w:val="0"/>
          <w:i w:val="0"/>
        </w:rPr>
        <w:t xml:space="preserve"> о закупке</w:t>
      </w:r>
      <w:r w:rsidRPr="009A1114">
        <w:rPr>
          <w:b w:val="0"/>
          <w:i w:val="0"/>
        </w:rPr>
        <w:t xml:space="preserve">. </w:t>
      </w:r>
    </w:p>
    <w:p w:rsidR="00557D58" w:rsidRPr="008B25CF" w:rsidRDefault="00557D58" w:rsidP="00CA1DBF">
      <w:pPr>
        <w:pStyle w:val="afa"/>
        <w:numPr>
          <w:ilvl w:val="2"/>
          <w:numId w:val="14"/>
        </w:numPr>
        <w:ind w:left="0" w:firstLine="709"/>
        <w:rPr>
          <w:sz w:val="28"/>
        </w:rPr>
      </w:pPr>
      <w:proofErr w:type="gramStart"/>
      <w:r w:rsidRPr="008B25CF">
        <w:rPr>
          <w:sz w:val="28"/>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 </w:t>
      </w:r>
      <w:proofErr w:type="gramEnd"/>
    </w:p>
    <w:p w:rsidR="00557D58" w:rsidRPr="00BA7F67" w:rsidRDefault="00557D58" w:rsidP="00557D58">
      <w:pPr>
        <w:pStyle w:val="a"/>
        <w:numPr>
          <w:ilvl w:val="0"/>
          <w:numId w:val="0"/>
        </w:numPr>
        <w:rPr>
          <w:b w:val="0"/>
          <w:i w:val="0"/>
        </w:rPr>
      </w:pPr>
      <w:r w:rsidRPr="00E7102B">
        <w:rPr>
          <w:b w:val="0"/>
          <w:i w:val="0"/>
        </w:rPr>
        <w:tab/>
      </w:r>
      <w:r w:rsidRPr="00E7102B">
        <w:rPr>
          <w:b w:val="0"/>
          <w:i w:val="0"/>
        </w:rPr>
        <w:tab/>
        <w:t>В подтверждение претендент в виде приложения к</w:t>
      </w:r>
      <w:proofErr w:type="gramStart"/>
      <w:r w:rsidRPr="00E7102B">
        <w:rPr>
          <w:b w:val="0"/>
          <w:i w:val="0"/>
        </w:rPr>
        <w:t xml:space="preserve"> Ф</w:t>
      </w:r>
      <w:proofErr w:type="gramEnd"/>
      <w:r w:rsidRPr="00E7102B">
        <w:rPr>
          <w:b w:val="0"/>
          <w:i w:val="0"/>
        </w:rPr>
        <w:t xml:space="preserve">инансово - коммерческому предложению предоставляет Календарный план </w:t>
      </w:r>
      <w:r>
        <w:rPr>
          <w:b w:val="0"/>
          <w:i w:val="0"/>
        </w:rPr>
        <w:t>выполнения работ</w:t>
      </w:r>
      <w:r w:rsidRPr="00E7102B">
        <w:rPr>
          <w:b w:val="0"/>
          <w:i w:val="0"/>
        </w:rPr>
        <w:t>, который составляется по форме соответствующего приложения к проекту договора</w:t>
      </w:r>
      <w:r>
        <w:rPr>
          <w:b w:val="0"/>
          <w:i w:val="0"/>
        </w:rPr>
        <w:t>.</w:t>
      </w:r>
    </w:p>
    <w:p w:rsidR="000954FB" w:rsidRDefault="000954FB" w:rsidP="009A1114">
      <w:pPr>
        <w:pStyle w:val="a"/>
        <w:numPr>
          <w:ilvl w:val="0"/>
          <w:numId w:val="0"/>
        </w:numPr>
        <w:ind w:left="709"/>
      </w:pPr>
    </w:p>
    <w:p w:rsidR="00557D58" w:rsidRDefault="00557D58" w:rsidP="00557D58">
      <w:pPr>
        <w:ind w:firstLine="709"/>
        <w:jc w:val="center"/>
        <w:rPr>
          <w:rFonts w:eastAsia="MS Mincho"/>
          <w:b/>
          <w:sz w:val="32"/>
        </w:rPr>
      </w:pPr>
      <w:r w:rsidRPr="00E7102B">
        <w:rPr>
          <w:rFonts w:eastAsia="MS Mincho"/>
          <w:b/>
          <w:sz w:val="32"/>
        </w:rPr>
        <w:t>Раздел 4. Техническое задание</w:t>
      </w:r>
      <w:r>
        <w:rPr>
          <w:rFonts w:eastAsia="MS Mincho"/>
          <w:b/>
          <w:bCs/>
          <w:sz w:val="32"/>
          <w:szCs w:val="32"/>
        </w:rPr>
        <w:t xml:space="preserve"> </w:t>
      </w:r>
    </w:p>
    <w:p w:rsidR="00557D58" w:rsidRDefault="00557D58" w:rsidP="00557D58">
      <w:pPr>
        <w:ind w:firstLine="709"/>
        <w:jc w:val="center"/>
        <w:rPr>
          <w:b/>
          <w:sz w:val="28"/>
        </w:rPr>
      </w:pPr>
    </w:p>
    <w:p w:rsidR="00557D58" w:rsidRDefault="00557D58" w:rsidP="00CA1DBF">
      <w:pPr>
        <w:pStyle w:val="aff7"/>
        <w:numPr>
          <w:ilvl w:val="0"/>
          <w:numId w:val="25"/>
        </w:numPr>
        <w:suppressAutoHyphens w:val="0"/>
        <w:contextualSpacing/>
        <w:jc w:val="both"/>
        <w:rPr>
          <w:b/>
          <w:sz w:val="28"/>
          <w:szCs w:val="28"/>
          <w:lang w:eastAsia="ru-RU"/>
        </w:rPr>
      </w:pPr>
      <w:r>
        <w:rPr>
          <w:b/>
          <w:sz w:val="28"/>
          <w:szCs w:val="28"/>
          <w:lang w:eastAsia="ru-RU"/>
        </w:rPr>
        <w:t>Общие сведения</w:t>
      </w:r>
    </w:p>
    <w:p w:rsidR="00557D58" w:rsidRDefault="00557D58" w:rsidP="00557D58">
      <w:pPr>
        <w:tabs>
          <w:tab w:val="num" w:pos="1070"/>
        </w:tabs>
        <w:spacing w:line="276" w:lineRule="auto"/>
        <w:ind w:firstLine="720"/>
        <w:jc w:val="both"/>
        <w:rPr>
          <w:sz w:val="28"/>
          <w:szCs w:val="28"/>
        </w:rPr>
      </w:pPr>
      <w:r w:rsidRPr="00BC042F">
        <w:rPr>
          <w:sz w:val="28"/>
          <w:szCs w:val="28"/>
        </w:rPr>
        <w:t xml:space="preserve">Предмет настоящего открытого конкурса неделим, то есть претендент в случае победы в настоящем </w:t>
      </w:r>
      <w:r>
        <w:rPr>
          <w:sz w:val="28"/>
          <w:szCs w:val="28"/>
        </w:rPr>
        <w:t>открытом конкурсе</w:t>
      </w:r>
      <w:r w:rsidRPr="00BC042F">
        <w:rPr>
          <w:sz w:val="28"/>
          <w:szCs w:val="28"/>
        </w:rPr>
        <w:t xml:space="preserve"> должен осуществить </w:t>
      </w:r>
      <w:proofErr w:type="gramStart"/>
      <w:r>
        <w:rPr>
          <w:sz w:val="28"/>
          <w:szCs w:val="28"/>
        </w:rPr>
        <w:t>работы</w:t>
      </w:r>
      <w:proofErr w:type="gramEnd"/>
      <w:r w:rsidRPr="00BC042F">
        <w:rPr>
          <w:sz w:val="28"/>
          <w:szCs w:val="28"/>
        </w:rPr>
        <w:t xml:space="preserve"> </w:t>
      </w:r>
      <w:r>
        <w:rPr>
          <w:sz w:val="28"/>
          <w:szCs w:val="28"/>
        </w:rPr>
        <w:t>прописанные в Техническом задании</w:t>
      </w:r>
      <w:r w:rsidRPr="00BC042F">
        <w:rPr>
          <w:sz w:val="28"/>
          <w:szCs w:val="28"/>
        </w:rPr>
        <w:t xml:space="preserve"> </w:t>
      </w:r>
      <w:r>
        <w:rPr>
          <w:sz w:val="28"/>
          <w:szCs w:val="28"/>
        </w:rPr>
        <w:t xml:space="preserve">документации о закупке </w:t>
      </w:r>
      <w:r w:rsidRPr="00BC042F">
        <w:rPr>
          <w:sz w:val="28"/>
          <w:szCs w:val="28"/>
        </w:rPr>
        <w:t>в полном объеме со</w:t>
      </w:r>
      <w:r>
        <w:rPr>
          <w:sz w:val="28"/>
          <w:szCs w:val="28"/>
        </w:rPr>
        <w:t>гласно конкурсной документации о закупке.</w:t>
      </w:r>
    </w:p>
    <w:p w:rsidR="00557D58" w:rsidRDefault="00557D58" w:rsidP="00557D58">
      <w:pPr>
        <w:tabs>
          <w:tab w:val="num" w:pos="1070"/>
        </w:tabs>
        <w:spacing w:line="276" w:lineRule="auto"/>
        <w:ind w:firstLine="720"/>
        <w:jc w:val="both"/>
        <w:rPr>
          <w:sz w:val="28"/>
          <w:szCs w:val="28"/>
        </w:rPr>
      </w:pPr>
      <w:r>
        <w:rPr>
          <w:sz w:val="28"/>
          <w:szCs w:val="28"/>
        </w:rPr>
        <w:t>В З</w:t>
      </w:r>
      <w:r w:rsidRPr="00BC042F">
        <w:rPr>
          <w:sz w:val="28"/>
          <w:szCs w:val="28"/>
        </w:rPr>
        <w:t>аявке должны быть изложены условия, соответствующие т</w:t>
      </w:r>
      <w:r>
        <w:rPr>
          <w:sz w:val="28"/>
          <w:szCs w:val="28"/>
        </w:rPr>
        <w:t>ребованиям настоящего Технического задания. Претендент может предложить более выгодные условия для Заказчика</w:t>
      </w:r>
      <w:r w:rsidRPr="00E7102B">
        <w:rPr>
          <w:sz w:val="28"/>
          <w:szCs w:val="28"/>
        </w:rPr>
        <w:t>.</w:t>
      </w:r>
    </w:p>
    <w:p w:rsidR="00557D58" w:rsidRDefault="00557D58" w:rsidP="00557D58">
      <w:pPr>
        <w:tabs>
          <w:tab w:val="num" w:pos="1070"/>
        </w:tabs>
        <w:spacing w:line="276" w:lineRule="auto"/>
        <w:ind w:firstLine="720"/>
        <w:jc w:val="both"/>
        <w:rPr>
          <w:sz w:val="28"/>
          <w:szCs w:val="28"/>
        </w:rPr>
      </w:pPr>
      <w:r w:rsidRPr="0086718C">
        <w:rPr>
          <w:sz w:val="28"/>
          <w:szCs w:val="28"/>
        </w:rPr>
        <w:t>В соответствии с настоящим Техническим заданием</w:t>
      </w:r>
      <w:r>
        <w:rPr>
          <w:sz w:val="28"/>
          <w:szCs w:val="28"/>
        </w:rPr>
        <w:t xml:space="preserve"> должно</w:t>
      </w:r>
      <w:r w:rsidRPr="0086718C">
        <w:rPr>
          <w:sz w:val="28"/>
          <w:szCs w:val="28"/>
        </w:rPr>
        <w:t xml:space="preserve"> быть   </w:t>
      </w:r>
      <w:r>
        <w:rPr>
          <w:sz w:val="28"/>
          <w:szCs w:val="28"/>
        </w:rPr>
        <w:t>разработана подсистема</w:t>
      </w:r>
      <w:r w:rsidRPr="00557D58">
        <w:rPr>
          <w:sz w:val="28"/>
          <w:szCs w:val="28"/>
        </w:rPr>
        <w:t xml:space="preserve"> «Электронная контейнерная перевозка» автоматизированной системы «Портал ТрансКонтейнер-2»</w:t>
      </w:r>
      <w:r>
        <w:rPr>
          <w:sz w:val="28"/>
          <w:szCs w:val="28"/>
        </w:rPr>
        <w:t xml:space="preserve"> (далее – работы, проект).</w:t>
      </w:r>
    </w:p>
    <w:p w:rsidR="00557D58" w:rsidRPr="00557D58" w:rsidRDefault="00557D58" w:rsidP="00557D58">
      <w:pPr>
        <w:suppressAutoHyphens w:val="0"/>
        <w:contextualSpacing/>
        <w:jc w:val="both"/>
        <w:rPr>
          <w:b/>
          <w:sz w:val="28"/>
          <w:szCs w:val="28"/>
          <w:lang w:eastAsia="ru-RU"/>
        </w:rPr>
      </w:pPr>
    </w:p>
    <w:p w:rsidR="00557D58" w:rsidRDefault="00557D58" w:rsidP="00CA1DBF">
      <w:pPr>
        <w:pStyle w:val="aff7"/>
        <w:numPr>
          <w:ilvl w:val="0"/>
          <w:numId w:val="25"/>
        </w:numPr>
        <w:suppressAutoHyphens w:val="0"/>
        <w:contextualSpacing/>
        <w:jc w:val="both"/>
        <w:rPr>
          <w:b/>
          <w:sz w:val="28"/>
          <w:szCs w:val="28"/>
          <w:lang w:eastAsia="ru-RU"/>
        </w:rPr>
      </w:pPr>
      <w:r w:rsidRPr="002D6EE9">
        <w:rPr>
          <w:b/>
          <w:sz w:val="28"/>
          <w:szCs w:val="28"/>
          <w:lang w:eastAsia="ru-RU"/>
        </w:rPr>
        <w:t>Используемые термины и сокращения</w:t>
      </w:r>
    </w:p>
    <w:p w:rsidR="00557D58" w:rsidRDefault="00557D58" w:rsidP="00557D58">
      <w:pPr>
        <w:ind w:left="709"/>
        <w:jc w:val="both"/>
        <w:rPr>
          <w:sz w:val="28"/>
          <w:szCs w:val="28"/>
          <w:lang w:eastAsia="ru-RU"/>
        </w:rPr>
      </w:pPr>
    </w:p>
    <w:tbl>
      <w:tblPr>
        <w:tblStyle w:val="afff2"/>
        <w:tblW w:w="0" w:type="auto"/>
        <w:tblInd w:w="108" w:type="dxa"/>
        <w:tblLayout w:type="fixed"/>
        <w:tblLook w:val="04A0"/>
      </w:tblPr>
      <w:tblGrid>
        <w:gridCol w:w="2127"/>
        <w:gridCol w:w="7336"/>
      </w:tblGrid>
      <w:tr w:rsidR="00557D58" w:rsidRPr="00A2460A" w:rsidTr="00557D58">
        <w:tc>
          <w:tcPr>
            <w:tcW w:w="2127" w:type="dxa"/>
          </w:tcPr>
          <w:p w:rsidR="00557D58" w:rsidRPr="00A2460A" w:rsidRDefault="00557D58" w:rsidP="00557D58">
            <w:pPr>
              <w:rPr>
                <w:sz w:val="28"/>
                <w:szCs w:val="28"/>
                <w:lang w:eastAsia="ru-RU"/>
              </w:rPr>
            </w:pPr>
            <w:r w:rsidRPr="00A2460A">
              <w:rPr>
                <w:bCs/>
                <w:sz w:val="28"/>
                <w:szCs w:val="28"/>
                <w:lang w:eastAsia="ru-RU"/>
              </w:rPr>
              <w:t>Работы</w:t>
            </w:r>
          </w:p>
        </w:tc>
        <w:tc>
          <w:tcPr>
            <w:tcW w:w="7336" w:type="dxa"/>
          </w:tcPr>
          <w:p w:rsidR="00557D58" w:rsidRPr="008215B4" w:rsidRDefault="00557D58" w:rsidP="00557D58">
            <w:pPr>
              <w:jc w:val="both"/>
              <w:rPr>
                <w:bCs/>
                <w:sz w:val="28"/>
                <w:szCs w:val="28"/>
                <w:lang w:eastAsia="ru-RU"/>
              </w:rPr>
            </w:pPr>
            <w:r w:rsidRPr="00A2460A">
              <w:rPr>
                <w:bCs/>
                <w:sz w:val="28"/>
                <w:szCs w:val="28"/>
                <w:lang w:eastAsia="ru-RU"/>
              </w:rPr>
              <w:t xml:space="preserve">работы по разработке </w:t>
            </w:r>
            <w:r w:rsidRPr="008215B4">
              <w:rPr>
                <w:bCs/>
                <w:sz w:val="28"/>
                <w:szCs w:val="28"/>
                <w:lang w:eastAsia="ru-RU"/>
              </w:rPr>
              <w:t xml:space="preserve">подсистемы «Электронная контейнерная перевозка» автоматизированной системы </w:t>
            </w:r>
          </w:p>
          <w:p w:rsidR="00557D58" w:rsidRPr="00A2460A" w:rsidRDefault="00557D58" w:rsidP="00557D58">
            <w:pPr>
              <w:jc w:val="both"/>
              <w:rPr>
                <w:sz w:val="28"/>
                <w:szCs w:val="28"/>
                <w:lang w:eastAsia="ru-RU"/>
              </w:rPr>
            </w:pPr>
            <w:r w:rsidRPr="008215B4">
              <w:rPr>
                <w:bCs/>
                <w:sz w:val="28"/>
                <w:szCs w:val="28"/>
                <w:lang w:eastAsia="ru-RU"/>
              </w:rPr>
              <w:t>«Портал ТрансКонтейнер-2»</w:t>
            </w:r>
          </w:p>
        </w:tc>
      </w:tr>
      <w:tr w:rsidR="00557D58" w:rsidRPr="00A2460A" w:rsidTr="00557D58">
        <w:tc>
          <w:tcPr>
            <w:tcW w:w="2127" w:type="dxa"/>
          </w:tcPr>
          <w:p w:rsidR="00557D58" w:rsidRPr="00A2460A" w:rsidRDefault="00557D58" w:rsidP="00557D58">
            <w:pPr>
              <w:rPr>
                <w:bCs/>
                <w:sz w:val="28"/>
                <w:szCs w:val="28"/>
                <w:lang w:eastAsia="ru-RU"/>
              </w:rPr>
            </w:pPr>
            <w:r>
              <w:rPr>
                <w:bCs/>
                <w:sz w:val="28"/>
                <w:szCs w:val="28"/>
                <w:lang w:eastAsia="ru-RU"/>
              </w:rPr>
              <w:t>Подсистема ЭКП</w:t>
            </w:r>
          </w:p>
        </w:tc>
        <w:tc>
          <w:tcPr>
            <w:tcW w:w="7336" w:type="dxa"/>
          </w:tcPr>
          <w:p w:rsidR="00557D58" w:rsidRPr="00A2460A" w:rsidRDefault="003F31EE" w:rsidP="00557D58">
            <w:pPr>
              <w:jc w:val="both"/>
              <w:rPr>
                <w:bCs/>
                <w:sz w:val="28"/>
                <w:szCs w:val="28"/>
                <w:lang w:eastAsia="ru-RU"/>
              </w:rPr>
            </w:pPr>
            <w:r>
              <w:rPr>
                <w:bCs/>
                <w:sz w:val="28"/>
                <w:szCs w:val="28"/>
                <w:lang w:eastAsia="ru-RU"/>
              </w:rPr>
              <w:t>подсистема</w:t>
            </w:r>
            <w:r w:rsidR="00557D58" w:rsidRPr="008215B4">
              <w:rPr>
                <w:bCs/>
                <w:sz w:val="28"/>
                <w:szCs w:val="28"/>
                <w:lang w:eastAsia="ru-RU"/>
              </w:rPr>
              <w:t xml:space="preserve"> «Электронная контейнерная перевозка» автоматизированной системы «Портал ТрансКонтейнер-2»</w:t>
            </w:r>
          </w:p>
        </w:tc>
      </w:tr>
      <w:tr w:rsidR="00557D58" w:rsidRPr="00A2460A" w:rsidTr="00557D58">
        <w:tc>
          <w:tcPr>
            <w:tcW w:w="2127" w:type="dxa"/>
          </w:tcPr>
          <w:p w:rsidR="00557D58" w:rsidRDefault="00557D58" w:rsidP="00557D58">
            <w:pPr>
              <w:rPr>
                <w:bCs/>
                <w:sz w:val="28"/>
                <w:szCs w:val="28"/>
                <w:lang w:eastAsia="ru-RU"/>
              </w:rPr>
            </w:pPr>
            <w:r>
              <w:rPr>
                <w:bCs/>
                <w:sz w:val="28"/>
                <w:szCs w:val="28"/>
                <w:lang w:eastAsia="ru-RU"/>
              </w:rPr>
              <w:t>Портал ТК-2</w:t>
            </w:r>
          </w:p>
        </w:tc>
        <w:tc>
          <w:tcPr>
            <w:tcW w:w="7336" w:type="dxa"/>
          </w:tcPr>
          <w:p w:rsidR="00557D58" w:rsidRPr="008215B4" w:rsidRDefault="00557D58" w:rsidP="00557D58">
            <w:pPr>
              <w:jc w:val="both"/>
              <w:rPr>
                <w:bCs/>
                <w:sz w:val="28"/>
                <w:szCs w:val="28"/>
                <w:lang w:eastAsia="ru-RU"/>
              </w:rPr>
            </w:pPr>
            <w:r>
              <w:rPr>
                <w:bCs/>
                <w:sz w:val="28"/>
                <w:szCs w:val="28"/>
                <w:lang w:eastAsia="ru-RU"/>
              </w:rPr>
              <w:t xml:space="preserve">автоматизированная система </w:t>
            </w:r>
            <w:r w:rsidRPr="008215B4">
              <w:rPr>
                <w:bCs/>
                <w:sz w:val="28"/>
                <w:szCs w:val="28"/>
                <w:lang w:eastAsia="ru-RU"/>
              </w:rPr>
              <w:t>«Портал ТрансКонтейнер-2»</w:t>
            </w:r>
            <w:r>
              <w:rPr>
                <w:bCs/>
                <w:sz w:val="28"/>
                <w:szCs w:val="28"/>
                <w:lang w:eastAsia="ru-RU"/>
              </w:rPr>
              <w:t xml:space="preserve"> </w:t>
            </w:r>
            <w:r w:rsidRPr="00CB61B7">
              <w:rPr>
                <w:bCs/>
                <w:sz w:val="28"/>
                <w:szCs w:val="28"/>
                <w:lang w:eastAsia="ru-RU"/>
              </w:rPr>
              <w:t xml:space="preserve">по обеспечению электронного взаимодействия </w:t>
            </w:r>
            <w:r w:rsidR="003F31EE">
              <w:rPr>
                <w:bCs/>
                <w:sz w:val="28"/>
                <w:szCs w:val="28"/>
                <w:lang w:eastAsia="ru-RU"/>
              </w:rPr>
              <w:br/>
            </w:r>
            <w:r w:rsidRPr="00CB61B7">
              <w:rPr>
                <w:bCs/>
                <w:sz w:val="28"/>
                <w:szCs w:val="28"/>
                <w:lang w:eastAsia="ru-RU"/>
              </w:rPr>
              <w:t xml:space="preserve">ОАО «ТрансКонтейнер» с грузовладельцами, </w:t>
            </w:r>
            <w:r w:rsidRPr="00CB61B7">
              <w:rPr>
                <w:bCs/>
                <w:sz w:val="28"/>
                <w:szCs w:val="28"/>
                <w:lang w:eastAsia="ru-RU"/>
              </w:rPr>
              <w:lastRenderedPageBreak/>
              <w:t>подразделениями железных дорог, органами государственного контроля Российской Федерации, таможенным брокером при осуществлении международных железнодорожных контейнерных перевозок</w:t>
            </w:r>
          </w:p>
        </w:tc>
      </w:tr>
      <w:tr w:rsidR="00557D58" w:rsidRPr="00A2460A" w:rsidTr="00557D58">
        <w:tc>
          <w:tcPr>
            <w:tcW w:w="2127" w:type="dxa"/>
          </w:tcPr>
          <w:p w:rsidR="00557D58" w:rsidRPr="00A2460A" w:rsidRDefault="00557D58" w:rsidP="00557D58">
            <w:pPr>
              <w:rPr>
                <w:sz w:val="28"/>
                <w:szCs w:val="28"/>
                <w:lang w:eastAsia="ru-RU"/>
              </w:rPr>
            </w:pPr>
            <w:r w:rsidRPr="005D5ECE">
              <w:rPr>
                <w:sz w:val="28"/>
                <w:szCs w:val="28"/>
              </w:rPr>
              <w:lastRenderedPageBreak/>
              <w:t>ЭЦП</w:t>
            </w:r>
          </w:p>
        </w:tc>
        <w:tc>
          <w:tcPr>
            <w:tcW w:w="7336" w:type="dxa"/>
          </w:tcPr>
          <w:p w:rsidR="00557D58" w:rsidRPr="00A2460A" w:rsidRDefault="00557D58" w:rsidP="00557D58">
            <w:pPr>
              <w:jc w:val="both"/>
              <w:rPr>
                <w:sz w:val="28"/>
                <w:szCs w:val="28"/>
                <w:lang w:eastAsia="ru-RU"/>
              </w:rPr>
            </w:pPr>
            <w:r>
              <w:rPr>
                <w:sz w:val="28"/>
                <w:szCs w:val="28"/>
              </w:rPr>
              <w:t>электронная цифровая</w:t>
            </w:r>
            <w:r w:rsidRPr="005D5ECE">
              <w:rPr>
                <w:sz w:val="28"/>
                <w:szCs w:val="28"/>
              </w:rPr>
              <w:t xml:space="preserve"> подпис</w:t>
            </w:r>
            <w:r>
              <w:rPr>
                <w:sz w:val="28"/>
                <w:szCs w:val="28"/>
              </w:rPr>
              <w:t>ь</w:t>
            </w:r>
          </w:p>
        </w:tc>
      </w:tr>
      <w:tr w:rsidR="00557D58" w:rsidRPr="00A2460A" w:rsidTr="00557D58">
        <w:tc>
          <w:tcPr>
            <w:tcW w:w="2127" w:type="dxa"/>
          </w:tcPr>
          <w:p w:rsidR="00557D58" w:rsidRPr="005D5ECE" w:rsidRDefault="00557D58" w:rsidP="00557D58">
            <w:pPr>
              <w:rPr>
                <w:sz w:val="28"/>
                <w:szCs w:val="28"/>
              </w:rPr>
            </w:pPr>
            <w:r w:rsidRPr="005D5ECE">
              <w:rPr>
                <w:sz w:val="28"/>
                <w:szCs w:val="28"/>
                <w:lang w:eastAsia="ru-RU"/>
              </w:rPr>
              <w:t>УЦ</w:t>
            </w:r>
          </w:p>
        </w:tc>
        <w:tc>
          <w:tcPr>
            <w:tcW w:w="7336" w:type="dxa"/>
          </w:tcPr>
          <w:p w:rsidR="00557D58" w:rsidRDefault="00557D58" w:rsidP="00557D58">
            <w:pPr>
              <w:jc w:val="both"/>
              <w:rPr>
                <w:sz w:val="28"/>
                <w:szCs w:val="28"/>
              </w:rPr>
            </w:pPr>
            <w:r>
              <w:rPr>
                <w:sz w:val="28"/>
                <w:szCs w:val="28"/>
              </w:rPr>
              <w:t>удостоверяющий центр</w:t>
            </w:r>
          </w:p>
        </w:tc>
      </w:tr>
      <w:tr w:rsidR="00557D58" w:rsidRPr="00A2460A" w:rsidTr="00557D58">
        <w:tc>
          <w:tcPr>
            <w:tcW w:w="2127" w:type="dxa"/>
          </w:tcPr>
          <w:p w:rsidR="00557D58" w:rsidRPr="005D5ECE" w:rsidRDefault="00557D58" w:rsidP="00557D58">
            <w:pPr>
              <w:rPr>
                <w:sz w:val="28"/>
                <w:szCs w:val="28"/>
              </w:rPr>
            </w:pPr>
            <w:r w:rsidRPr="00A2460A">
              <w:rPr>
                <w:rFonts w:eastAsia="Arial Unicode MS" w:cs="Arial Unicode MS"/>
                <w:sz w:val="28"/>
                <w:szCs w:val="28"/>
              </w:rPr>
              <w:t>ИС</w:t>
            </w:r>
          </w:p>
        </w:tc>
        <w:tc>
          <w:tcPr>
            <w:tcW w:w="7336" w:type="dxa"/>
          </w:tcPr>
          <w:p w:rsidR="00557D58" w:rsidRDefault="00557D58" w:rsidP="00557D58">
            <w:pPr>
              <w:jc w:val="both"/>
              <w:rPr>
                <w:sz w:val="28"/>
                <w:szCs w:val="28"/>
              </w:rPr>
            </w:pPr>
            <w:r>
              <w:rPr>
                <w:sz w:val="28"/>
                <w:szCs w:val="28"/>
                <w:lang w:eastAsia="ru-RU"/>
              </w:rPr>
              <w:t>информационная система</w:t>
            </w:r>
          </w:p>
        </w:tc>
      </w:tr>
      <w:tr w:rsidR="00557D58" w:rsidRPr="00A2460A" w:rsidTr="00557D58">
        <w:tc>
          <w:tcPr>
            <w:tcW w:w="2127" w:type="dxa"/>
          </w:tcPr>
          <w:p w:rsidR="00557D58" w:rsidRPr="00A2460A" w:rsidRDefault="00557D58" w:rsidP="00557D58">
            <w:pPr>
              <w:rPr>
                <w:sz w:val="28"/>
                <w:szCs w:val="28"/>
                <w:lang w:eastAsia="ru-RU"/>
              </w:rPr>
            </w:pPr>
            <w:r>
              <w:rPr>
                <w:sz w:val="28"/>
                <w:szCs w:val="28"/>
                <w:lang w:eastAsia="ru-RU"/>
              </w:rPr>
              <w:t>ИС БЧ</w:t>
            </w:r>
          </w:p>
        </w:tc>
        <w:tc>
          <w:tcPr>
            <w:tcW w:w="7336" w:type="dxa"/>
          </w:tcPr>
          <w:p w:rsidR="00557D58" w:rsidRPr="00A2460A" w:rsidRDefault="00557D58" w:rsidP="00557D58">
            <w:pPr>
              <w:jc w:val="both"/>
              <w:rPr>
                <w:sz w:val="28"/>
                <w:szCs w:val="28"/>
                <w:lang w:eastAsia="ru-RU"/>
              </w:rPr>
            </w:pPr>
            <w:r>
              <w:rPr>
                <w:sz w:val="28"/>
                <w:szCs w:val="28"/>
                <w:lang w:eastAsia="ru-RU"/>
              </w:rPr>
              <w:t>информационная система</w:t>
            </w:r>
            <w:r w:rsidRPr="002F6A3C">
              <w:rPr>
                <w:sz w:val="28"/>
                <w:szCs w:val="28"/>
                <w:lang w:eastAsia="ru-RU"/>
              </w:rPr>
              <w:t xml:space="preserve"> Белорусской железной дороги</w:t>
            </w:r>
          </w:p>
        </w:tc>
      </w:tr>
      <w:tr w:rsidR="00557D58" w:rsidRPr="00A2460A" w:rsidTr="00557D58">
        <w:tc>
          <w:tcPr>
            <w:tcW w:w="2127" w:type="dxa"/>
          </w:tcPr>
          <w:p w:rsidR="00557D58" w:rsidRPr="00A2460A" w:rsidRDefault="00557D58" w:rsidP="00557D58">
            <w:pPr>
              <w:rPr>
                <w:sz w:val="28"/>
                <w:szCs w:val="28"/>
                <w:lang w:eastAsia="ru-RU"/>
              </w:rPr>
            </w:pPr>
            <w:r w:rsidRPr="00A2460A">
              <w:rPr>
                <w:sz w:val="28"/>
                <w:szCs w:val="28"/>
                <w:lang w:eastAsia="ru-RU"/>
              </w:rPr>
              <w:t>ДТС</w:t>
            </w:r>
          </w:p>
        </w:tc>
        <w:tc>
          <w:tcPr>
            <w:tcW w:w="7336" w:type="dxa"/>
          </w:tcPr>
          <w:p w:rsidR="00557D58" w:rsidRPr="00A2460A" w:rsidRDefault="00557D58" w:rsidP="00557D58">
            <w:pPr>
              <w:jc w:val="both"/>
              <w:rPr>
                <w:sz w:val="28"/>
                <w:szCs w:val="28"/>
                <w:lang w:eastAsia="ru-RU"/>
              </w:rPr>
            </w:pPr>
            <w:r>
              <w:rPr>
                <w:sz w:val="28"/>
                <w:szCs w:val="28"/>
                <w:lang w:eastAsia="ru-RU"/>
              </w:rPr>
              <w:t>доверенная</w:t>
            </w:r>
            <w:r w:rsidRPr="00A2460A">
              <w:rPr>
                <w:sz w:val="28"/>
                <w:szCs w:val="28"/>
                <w:lang w:eastAsia="ru-RU"/>
              </w:rPr>
              <w:t xml:space="preserve"> </w:t>
            </w:r>
            <w:r>
              <w:rPr>
                <w:sz w:val="28"/>
                <w:szCs w:val="28"/>
                <w:lang w:eastAsia="ru-RU"/>
              </w:rPr>
              <w:t>третья</w:t>
            </w:r>
            <w:r w:rsidRPr="00A2460A">
              <w:rPr>
                <w:sz w:val="28"/>
                <w:szCs w:val="28"/>
                <w:lang w:eastAsia="ru-RU"/>
              </w:rPr>
              <w:t xml:space="preserve"> </w:t>
            </w:r>
            <w:r>
              <w:rPr>
                <w:sz w:val="28"/>
                <w:szCs w:val="28"/>
                <w:lang w:eastAsia="ru-RU"/>
              </w:rPr>
              <w:t>с</w:t>
            </w:r>
            <w:r w:rsidRPr="00A2460A">
              <w:rPr>
                <w:sz w:val="28"/>
                <w:szCs w:val="28"/>
                <w:lang w:eastAsia="ru-RU"/>
              </w:rPr>
              <w:t>торон</w:t>
            </w:r>
            <w:r>
              <w:rPr>
                <w:sz w:val="28"/>
                <w:szCs w:val="28"/>
                <w:lang w:eastAsia="ru-RU"/>
              </w:rPr>
              <w:t>а</w:t>
            </w:r>
          </w:p>
        </w:tc>
      </w:tr>
      <w:tr w:rsidR="00557D58" w:rsidRPr="00A2460A" w:rsidTr="00557D58">
        <w:tc>
          <w:tcPr>
            <w:tcW w:w="2127" w:type="dxa"/>
          </w:tcPr>
          <w:p w:rsidR="00557D58" w:rsidRPr="00A2460A" w:rsidRDefault="00557D58" w:rsidP="00557D58">
            <w:pPr>
              <w:rPr>
                <w:bCs/>
                <w:sz w:val="28"/>
                <w:szCs w:val="28"/>
                <w:lang w:eastAsia="ru-RU"/>
              </w:rPr>
            </w:pPr>
            <w:r w:rsidRPr="00A2460A">
              <w:rPr>
                <w:sz w:val="28"/>
                <w:szCs w:val="28"/>
              </w:rPr>
              <w:t>СМГС</w:t>
            </w:r>
          </w:p>
        </w:tc>
        <w:tc>
          <w:tcPr>
            <w:tcW w:w="7336" w:type="dxa"/>
          </w:tcPr>
          <w:p w:rsidR="00557D58" w:rsidRPr="00A2460A" w:rsidRDefault="00557D58" w:rsidP="00557D58">
            <w:pPr>
              <w:jc w:val="both"/>
              <w:rPr>
                <w:bCs/>
                <w:sz w:val="28"/>
                <w:szCs w:val="28"/>
                <w:lang w:eastAsia="ru-RU"/>
              </w:rPr>
            </w:pPr>
            <w:r w:rsidRPr="00382C45">
              <w:rPr>
                <w:sz w:val="28"/>
                <w:szCs w:val="28"/>
              </w:rPr>
              <w:t>железнодорожная накладная</w:t>
            </w:r>
            <w:r>
              <w:rPr>
                <w:sz w:val="28"/>
                <w:szCs w:val="28"/>
              </w:rPr>
              <w:t xml:space="preserve">, </w:t>
            </w:r>
            <w:r w:rsidRPr="00382C45">
              <w:rPr>
                <w:sz w:val="28"/>
                <w:szCs w:val="28"/>
              </w:rPr>
              <w:t>применяемая при международных перевозках</w:t>
            </w:r>
          </w:p>
        </w:tc>
      </w:tr>
      <w:tr w:rsidR="00557D58" w:rsidRPr="00A2460A" w:rsidTr="00557D58">
        <w:tc>
          <w:tcPr>
            <w:tcW w:w="2127" w:type="dxa"/>
          </w:tcPr>
          <w:p w:rsidR="00557D58" w:rsidRPr="00A2460A" w:rsidRDefault="00557D58" w:rsidP="00557D58">
            <w:pPr>
              <w:rPr>
                <w:bCs/>
                <w:sz w:val="28"/>
                <w:szCs w:val="28"/>
                <w:lang w:eastAsia="ru-RU"/>
              </w:rPr>
            </w:pPr>
            <w:r w:rsidRPr="00F337DB">
              <w:rPr>
                <w:rFonts w:eastAsia="Arial Unicode MS" w:cs="Arial Unicode MS"/>
                <w:sz w:val="28"/>
                <w:szCs w:val="28"/>
                <w:lang w:val="en-US"/>
              </w:rPr>
              <w:t>ERW</w:t>
            </w:r>
          </w:p>
        </w:tc>
        <w:tc>
          <w:tcPr>
            <w:tcW w:w="7336" w:type="dxa"/>
          </w:tcPr>
          <w:p w:rsidR="00557D58" w:rsidRPr="00A2460A" w:rsidRDefault="00557D58" w:rsidP="00557D58">
            <w:pPr>
              <w:jc w:val="both"/>
              <w:rPr>
                <w:sz w:val="28"/>
                <w:szCs w:val="28"/>
                <w:lang w:eastAsia="ru-RU"/>
              </w:rPr>
            </w:pPr>
            <w:r>
              <w:rPr>
                <w:sz w:val="28"/>
                <w:szCs w:val="28"/>
                <w:lang w:eastAsia="ru-RU"/>
              </w:rPr>
              <w:t>удостоверяющий центр «</w:t>
            </w:r>
            <w:proofErr w:type="spellStart"/>
            <w:r w:rsidRPr="00307CC1">
              <w:rPr>
                <w:sz w:val="28"/>
                <w:szCs w:val="28"/>
                <w:lang w:eastAsia="ru-RU"/>
              </w:rPr>
              <w:t>EuroRailways</w:t>
            </w:r>
            <w:proofErr w:type="spellEnd"/>
            <w:r>
              <w:rPr>
                <w:sz w:val="28"/>
                <w:szCs w:val="28"/>
                <w:lang w:eastAsia="ru-RU"/>
              </w:rPr>
              <w:t>»</w:t>
            </w:r>
          </w:p>
        </w:tc>
      </w:tr>
      <w:tr w:rsidR="00557D58" w:rsidRPr="00A2460A" w:rsidTr="00557D58">
        <w:tc>
          <w:tcPr>
            <w:tcW w:w="2127" w:type="dxa"/>
          </w:tcPr>
          <w:p w:rsidR="00557D58" w:rsidRPr="00A2460A" w:rsidRDefault="00557D58" w:rsidP="00557D58">
            <w:pPr>
              <w:rPr>
                <w:bCs/>
                <w:sz w:val="28"/>
                <w:szCs w:val="28"/>
                <w:lang w:eastAsia="ru-RU"/>
              </w:rPr>
            </w:pPr>
            <w:r w:rsidRPr="005D5ECE">
              <w:rPr>
                <w:sz w:val="28"/>
                <w:szCs w:val="28"/>
              </w:rPr>
              <w:t>Н</w:t>
            </w:r>
            <w:r>
              <w:rPr>
                <w:sz w:val="28"/>
                <w:szCs w:val="28"/>
              </w:rPr>
              <w:t>И</w:t>
            </w:r>
            <w:r w:rsidRPr="005D5ECE">
              <w:rPr>
                <w:sz w:val="28"/>
                <w:szCs w:val="28"/>
              </w:rPr>
              <w:t>ИАС</w:t>
            </w:r>
          </w:p>
        </w:tc>
        <w:tc>
          <w:tcPr>
            <w:tcW w:w="7336" w:type="dxa"/>
          </w:tcPr>
          <w:p w:rsidR="00557D58" w:rsidRPr="00A2460A" w:rsidRDefault="00557D58" w:rsidP="00557D58">
            <w:pPr>
              <w:jc w:val="both"/>
              <w:rPr>
                <w:sz w:val="28"/>
                <w:szCs w:val="28"/>
                <w:lang w:eastAsia="ru-RU"/>
              </w:rPr>
            </w:pPr>
            <w:r>
              <w:rPr>
                <w:sz w:val="28"/>
                <w:szCs w:val="28"/>
                <w:lang w:eastAsia="ru-RU"/>
              </w:rPr>
              <w:t>н</w:t>
            </w:r>
            <w:r w:rsidRPr="00307CC1">
              <w:rPr>
                <w:sz w:val="28"/>
                <w:szCs w:val="28"/>
                <w:lang w:eastAsia="ru-RU"/>
              </w:rPr>
              <w:t>аучно-исследовательский и проектно-конструкторский институт информатизации, автоматизации и связи на железнодорожном транспорте</w:t>
            </w:r>
          </w:p>
        </w:tc>
      </w:tr>
      <w:tr w:rsidR="00557D58" w:rsidRPr="00A2460A" w:rsidTr="00557D58">
        <w:tc>
          <w:tcPr>
            <w:tcW w:w="2127" w:type="dxa"/>
          </w:tcPr>
          <w:p w:rsidR="00557D58" w:rsidRPr="00A2460A" w:rsidRDefault="00557D58" w:rsidP="00557D58">
            <w:pPr>
              <w:rPr>
                <w:bCs/>
                <w:sz w:val="28"/>
                <w:szCs w:val="28"/>
                <w:lang w:eastAsia="ru-RU"/>
              </w:rPr>
            </w:pPr>
            <w:r w:rsidRPr="005D5ECE">
              <w:rPr>
                <w:sz w:val="28"/>
                <w:szCs w:val="28"/>
              </w:rPr>
              <w:t>СУБД</w:t>
            </w:r>
          </w:p>
        </w:tc>
        <w:tc>
          <w:tcPr>
            <w:tcW w:w="7336" w:type="dxa"/>
          </w:tcPr>
          <w:p w:rsidR="00557D58" w:rsidRPr="00A2460A" w:rsidRDefault="00557D58" w:rsidP="00557D58">
            <w:pPr>
              <w:jc w:val="both"/>
              <w:rPr>
                <w:sz w:val="28"/>
                <w:szCs w:val="28"/>
                <w:lang w:eastAsia="ru-RU"/>
              </w:rPr>
            </w:pPr>
            <w:r>
              <w:rPr>
                <w:sz w:val="28"/>
                <w:szCs w:val="28"/>
                <w:lang w:eastAsia="ru-RU"/>
              </w:rPr>
              <w:t>система управления базами данных</w:t>
            </w:r>
          </w:p>
        </w:tc>
      </w:tr>
      <w:tr w:rsidR="00557D58" w:rsidRPr="00A2460A" w:rsidTr="00557D58">
        <w:tc>
          <w:tcPr>
            <w:tcW w:w="2127" w:type="dxa"/>
          </w:tcPr>
          <w:p w:rsidR="00557D58" w:rsidRPr="00A2460A" w:rsidRDefault="00557D58" w:rsidP="00557D58">
            <w:pPr>
              <w:rPr>
                <w:bCs/>
                <w:sz w:val="28"/>
                <w:szCs w:val="28"/>
                <w:lang w:eastAsia="ru-RU"/>
              </w:rPr>
            </w:pPr>
            <w:r>
              <w:rPr>
                <w:bCs/>
                <w:sz w:val="28"/>
                <w:szCs w:val="28"/>
                <w:lang w:eastAsia="ru-RU"/>
              </w:rPr>
              <w:t>ИОК</w:t>
            </w:r>
          </w:p>
        </w:tc>
        <w:tc>
          <w:tcPr>
            <w:tcW w:w="7336" w:type="dxa"/>
          </w:tcPr>
          <w:p w:rsidR="00557D58" w:rsidRPr="00A2460A" w:rsidRDefault="00557D58" w:rsidP="00557D58">
            <w:pPr>
              <w:jc w:val="both"/>
              <w:rPr>
                <w:sz w:val="28"/>
                <w:szCs w:val="28"/>
                <w:lang w:eastAsia="ru-RU"/>
              </w:rPr>
            </w:pPr>
            <w:r>
              <w:rPr>
                <w:sz w:val="28"/>
                <w:szCs w:val="28"/>
                <w:lang w:eastAsia="ru-RU"/>
              </w:rPr>
              <w:t>и</w:t>
            </w:r>
            <w:r w:rsidRPr="00D10D97">
              <w:rPr>
                <w:sz w:val="28"/>
                <w:szCs w:val="28"/>
                <w:lang w:eastAsia="ru-RU"/>
              </w:rPr>
              <w:t>нфраструктура открытых ключей</w:t>
            </w:r>
          </w:p>
        </w:tc>
      </w:tr>
      <w:tr w:rsidR="00557D58" w:rsidRPr="00A2460A" w:rsidTr="00557D58">
        <w:tc>
          <w:tcPr>
            <w:tcW w:w="2127" w:type="dxa"/>
          </w:tcPr>
          <w:p w:rsidR="00557D58" w:rsidRPr="00A2460A" w:rsidRDefault="00557D58" w:rsidP="00557D58">
            <w:pPr>
              <w:rPr>
                <w:bCs/>
                <w:sz w:val="28"/>
                <w:szCs w:val="28"/>
                <w:lang w:eastAsia="ru-RU"/>
              </w:rPr>
            </w:pPr>
            <w:r w:rsidRPr="005D5ECE">
              <w:rPr>
                <w:sz w:val="28"/>
                <w:szCs w:val="28"/>
              </w:rPr>
              <w:t>БД</w:t>
            </w:r>
          </w:p>
        </w:tc>
        <w:tc>
          <w:tcPr>
            <w:tcW w:w="7336" w:type="dxa"/>
          </w:tcPr>
          <w:p w:rsidR="00557D58" w:rsidRPr="00A2460A" w:rsidRDefault="00557D58" w:rsidP="00557D58">
            <w:pPr>
              <w:jc w:val="both"/>
              <w:rPr>
                <w:sz w:val="28"/>
                <w:szCs w:val="28"/>
                <w:lang w:eastAsia="ru-RU"/>
              </w:rPr>
            </w:pPr>
            <w:r>
              <w:rPr>
                <w:sz w:val="28"/>
                <w:szCs w:val="28"/>
                <w:lang w:eastAsia="ru-RU"/>
              </w:rPr>
              <w:t>база данных</w:t>
            </w:r>
          </w:p>
        </w:tc>
      </w:tr>
      <w:tr w:rsidR="00557D58" w:rsidRPr="00A2460A" w:rsidTr="00557D58">
        <w:tc>
          <w:tcPr>
            <w:tcW w:w="2127" w:type="dxa"/>
          </w:tcPr>
          <w:p w:rsidR="00557D58" w:rsidRPr="00A2460A" w:rsidRDefault="00557D58" w:rsidP="00557D58">
            <w:pPr>
              <w:rPr>
                <w:bCs/>
                <w:sz w:val="28"/>
                <w:szCs w:val="28"/>
                <w:lang w:eastAsia="ru-RU"/>
              </w:rPr>
            </w:pPr>
            <w:r w:rsidRPr="005D5ECE">
              <w:rPr>
                <w:sz w:val="28"/>
                <w:szCs w:val="28"/>
              </w:rPr>
              <w:t>ПК</w:t>
            </w:r>
          </w:p>
        </w:tc>
        <w:tc>
          <w:tcPr>
            <w:tcW w:w="7336" w:type="dxa"/>
          </w:tcPr>
          <w:p w:rsidR="00557D58" w:rsidRPr="00A2460A" w:rsidRDefault="00557D58" w:rsidP="00557D58">
            <w:pPr>
              <w:jc w:val="both"/>
              <w:rPr>
                <w:sz w:val="28"/>
                <w:szCs w:val="28"/>
                <w:lang w:eastAsia="ru-RU"/>
              </w:rPr>
            </w:pPr>
            <w:r>
              <w:rPr>
                <w:sz w:val="28"/>
                <w:szCs w:val="28"/>
                <w:lang w:eastAsia="ru-RU"/>
              </w:rPr>
              <w:t>персональный компьютер</w:t>
            </w:r>
          </w:p>
        </w:tc>
      </w:tr>
      <w:tr w:rsidR="00557D58" w:rsidRPr="00A2460A" w:rsidTr="00557D58">
        <w:tc>
          <w:tcPr>
            <w:tcW w:w="2127" w:type="dxa"/>
          </w:tcPr>
          <w:p w:rsidR="00557D58" w:rsidRPr="00A2460A" w:rsidRDefault="00557D58" w:rsidP="00557D58">
            <w:pPr>
              <w:rPr>
                <w:bCs/>
                <w:sz w:val="28"/>
                <w:szCs w:val="28"/>
                <w:lang w:eastAsia="ru-RU"/>
              </w:rPr>
            </w:pPr>
            <w:r w:rsidRPr="005D5ECE">
              <w:rPr>
                <w:sz w:val="28"/>
                <w:szCs w:val="28"/>
              </w:rPr>
              <w:t>ОС</w:t>
            </w:r>
          </w:p>
        </w:tc>
        <w:tc>
          <w:tcPr>
            <w:tcW w:w="7336" w:type="dxa"/>
          </w:tcPr>
          <w:p w:rsidR="00557D58" w:rsidRPr="00A2460A" w:rsidRDefault="00557D58" w:rsidP="00557D58">
            <w:pPr>
              <w:jc w:val="both"/>
              <w:rPr>
                <w:sz w:val="28"/>
                <w:szCs w:val="28"/>
                <w:lang w:eastAsia="ru-RU"/>
              </w:rPr>
            </w:pPr>
            <w:r>
              <w:rPr>
                <w:sz w:val="28"/>
                <w:szCs w:val="28"/>
                <w:lang w:eastAsia="ru-RU"/>
              </w:rPr>
              <w:t>операционная система</w:t>
            </w:r>
          </w:p>
        </w:tc>
      </w:tr>
    </w:tbl>
    <w:p w:rsidR="003F31EE" w:rsidRDefault="003F31EE" w:rsidP="003F31EE">
      <w:pPr>
        <w:shd w:val="clear" w:color="auto" w:fill="FFFFFF"/>
        <w:suppressAutoHyphens w:val="0"/>
        <w:spacing w:before="120" w:after="120" w:line="276" w:lineRule="auto"/>
        <w:ind w:left="1069"/>
        <w:outlineLvl w:val="0"/>
        <w:rPr>
          <w:b/>
          <w:bCs/>
          <w:color w:val="000000"/>
          <w:sz w:val="28"/>
          <w:szCs w:val="28"/>
        </w:rPr>
      </w:pPr>
    </w:p>
    <w:p w:rsidR="00557D58" w:rsidRPr="00133D0E" w:rsidRDefault="00557D58" w:rsidP="00CA1DBF">
      <w:pPr>
        <w:numPr>
          <w:ilvl w:val="0"/>
          <w:numId w:val="25"/>
        </w:numPr>
        <w:shd w:val="clear" w:color="auto" w:fill="FFFFFF"/>
        <w:suppressAutoHyphens w:val="0"/>
        <w:spacing w:before="120" w:after="120" w:line="276" w:lineRule="auto"/>
        <w:outlineLvl w:val="0"/>
        <w:rPr>
          <w:b/>
          <w:bCs/>
          <w:color w:val="000000"/>
          <w:sz w:val="28"/>
          <w:szCs w:val="28"/>
        </w:rPr>
      </w:pPr>
      <w:r>
        <w:rPr>
          <w:b/>
          <w:bCs/>
          <w:color w:val="000000"/>
          <w:sz w:val="28"/>
          <w:szCs w:val="28"/>
        </w:rPr>
        <w:t>Заказчик работ</w:t>
      </w:r>
    </w:p>
    <w:p w:rsidR="00557D58" w:rsidRDefault="00557D58" w:rsidP="00557D58">
      <w:pPr>
        <w:spacing w:line="276" w:lineRule="auto"/>
        <w:ind w:firstLine="709"/>
        <w:contextualSpacing/>
        <w:jc w:val="both"/>
        <w:rPr>
          <w:sz w:val="28"/>
          <w:szCs w:val="28"/>
        </w:rPr>
      </w:pPr>
      <w:r w:rsidRPr="00CE43F1">
        <w:rPr>
          <w:sz w:val="28"/>
          <w:szCs w:val="28"/>
        </w:rPr>
        <w:t xml:space="preserve">Заказчиком </w:t>
      </w:r>
      <w:r w:rsidRPr="00CE43F1">
        <w:rPr>
          <w:sz w:val="28"/>
        </w:rPr>
        <w:t xml:space="preserve">является </w:t>
      </w:r>
      <w:r w:rsidRPr="00CE43F1">
        <w:rPr>
          <w:sz w:val="28"/>
          <w:szCs w:val="28"/>
        </w:rPr>
        <w:t>ОАО «ТрансКонтейнер».</w:t>
      </w:r>
    </w:p>
    <w:p w:rsidR="00557D58" w:rsidRPr="009E662D" w:rsidRDefault="00557D58" w:rsidP="00CA1DBF">
      <w:pPr>
        <w:numPr>
          <w:ilvl w:val="0"/>
          <w:numId w:val="25"/>
        </w:numPr>
        <w:shd w:val="clear" w:color="auto" w:fill="FFFFFF"/>
        <w:suppressAutoHyphens w:val="0"/>
        <w:spacing w:before="120" w:after="120" w:line="276" w:lineRule="auto"/>
        <w:outlineLvl w:val="0"/>
        <w:rPr>
          <w:b/>
          <w:bCs/>
          <w:color w:val="000000"/>
          <w:sz w:val="28"/>
          <w:szCs w:val="28"/>
        </w:rPr>
      </w:pPr>
      <w:r w:rsidRPr="009E662D">
        <w:rPr>
          <w:b/>
          <w:bCs/>
          <w:color w:val="000000"/>
          <w:sz w:val="28"/>
          <w:szCs w:val="28"/>
        </w:rPr>
        <w:t>Место выполнения работ</w:t>
      </w:r>
    </w:p>
    <w:p w:rsidR="00557D58" w:rsidRDefault="00557D58" w:rsidP="00557D58">
      <w:pPr>
        <w:shd w:val="clear" w:color="auto" w:fill="FFFFFF"/>
        <w:tabs>
          <w:tab w:val="left" w:pos="1061"/>
        </w:tabs>
        <w:spacing w:line="276" w:lineRule="auto"/>
        <w:ind w:firstLine="720"/>
        <w:jc w:val="both"/>
        <w:rPr>
          <w:sz w:val="28"/>
          <w:szCs w:val="28"/>
        </w:rPr>
      </w:pPr>
      <w:r w:rsidRPr="004A5E2B">
        <w:rPr>
          <w:sz w:val="28"/>
          <w:szCs w:val="28"/>
        </w:rPr>
        <w:t>125047, Москва, Оружейный переулок, д.19.</w:t>
      </w:r>
    </w:p>
    <w:p w:rsidR="00CA1DBF" w:rsidRPr="00395646" w:rsidRDefault="00CA1DBF" w:rsidP="00CA1DBF">
      <w:pPr>
        <w:numPr>
          <w:ilvl w:val="0"/>
          <w:numId w:val="25"/>
        </w:numPr>
        <w:shd w:val="clear" w:color="auto" w:fill="FFFFFF"/>
        <w:suppressAutoHyphens w:val="0"/>
        <w:spacing w:before="240" w:after="120" w:line="276" w:lineRule="auto"/>
        <w:outlineLvl w:val="0"/>
        <w:rPr>
          <w:b/>
          <w:color w:val="000000"/>
          <w:sz w:val="28"/>
        </w:rPr>
      </w:pPr>
      <w:r w:rsidRPr="00395646">
        <w:rPr>
          <w:b/>
          <w:bCs/>
          <w:color w:val="000000"/>
          <w:sz w:val="28"/>
          <w:szCs w:val="28"/>
        </w:rPr>
        <w:t>Начальная</w:t>
      </w:r>
      <w:r w:rsidRPr="00395646">
        <w:rPr>
          <w:b/>
          <w:color w:val="000000"/>
          <w:sz w:val="28"/>
        </w:rPr>
        <w:t xml:space="preserve"> (максимальная) цена </w:t>
      </w:r>
      <w:r w:rsidRPr="00395646">
        <w:rPr>
          <w:b/>
          <w:bCs/>
          <w:color w:val="000000"/>
          <w:sz w:val="28"/>
          <w:szCs w:val="28"/>
        </w:rPr>
        <w:t>договора</w:t>
      </w:r>
    </w:p>
    <w:p w:rsidR="00CA1DBF" w:rsidRPr="003A63F7" w:rsidRDefault="00CA1DBF" w:rsidP="00CA1DBF">
      <w:pPr>
        <w:keepLines/>
        <w:suppressAutoHyphens w:val="0"/>
        <w:spacing w:after="120" w:line="276" w:lineRule="auto"/>
        <w:ind w:firstLine="720"/>
        <w:jc w:val="both"/>
        <w:rPr>
          <w:sz w:val="28"/>
          <w:lang w:eastAsia="en-US"/>
        </w:rPr>
      </w:pPr>
      <w:r w:rsidRPr="00321CE8">
        <w:rPr>
          <w:sz w:val="28"/>
          <w:lang w:eastAsia="en-US"/>
        </w:rPr>
        <w:t>Начальная (максималь</w:t>
      </w:r>
      <w:r>
        <w:rPr>
          <w:sz w:val="28"/>
          <w:lang w:eastAsia="en-US"/>
        </w:rPr>
        <w:t>ная) цена договора составляет 1</w:t>
      </w:r>
      <w:r w:rsidRPr="00321CE8">
        <w:rPr>
          <w:sz w:val="28"/>
          <w:lang w:eastAsia="en-US"/>
        </w:rPr>
        <w:t> </w:t>
      </w:r>
      <w:r>
        <w:rPr>
          <w:sz w:val="28"/>
          <w:lang w:eastAsia="en-US"/>
        </w:rPr>
        <w:t>8</w:t>
      </w:r>
      <w:r w:rsidRPr="00321CE8">
        <w:rPr>
          <w:sz w:val="28"/>
          <w:lang w:eastAsia="en-US"/>
        </w:rPr>
        <w:t>00 000,00 рублей (</w:t>
      </w:r>
      <w:r>
        <w:rPr>
          <w:sz w:val="28"/>
          <w:lang w:eastAsia="en-US"/>
        </w:rPr>
        <w:t>один миллион</w:t>
      </w:r>
      <w:r w:rsidRPr="00321CE8">
        <w:rPr>
          <w:sz w:val="28"/>
          <w:lang w:eastAsia="en-US"/>
        </w:rPr>
        <w:t xml:space="preserve"> </w:t>
      </w:r>
      <w:r w:rsidR="00482939">
        <w:rPr>
          <w:sz w:val="28"/>
          <w:lang w:eastAsia="en-US"/>
        </w:rPr>
        <w:t xml:space="preserve">восемьсот тысяч </w:t>
      </w:r>
      <w:r w:rsidRPr="00321CE8">
        <w:rPr>
          <w:sz w:val="28"/>
          <w:lang w:eastAsia="en-US"/>
        </w:rPr>
        <w:t>рублей 00 копеек) с учетом всех налогов (кроме НДС), а также всех затрат, расходов связанных с выполнением работ.</w:t>
      </w:r>
    </w:p>
    <w:p w:rsidR="00557D58" w:rsidRPr="007B3BD0" w:rsidRDefault="00557D58" w:rsidP="00CA1DBF">
      <w:pPr>
        <w:pStyle w:val="aff7"/>
        <w:numPr>
          <w:ilvl w:val="0"/>
          <w:numId w:val="25"/>
        </w:numPr>
        <w:suppressAutoHyphens w:val="0"/>
        <w:contextualSpacing/>
        <w:jc w:val="both"/>
        <w:rPr>
          <w:b/>
          <w:sz w:val="28"/>
          <w:szCs w:val="28"/>
          <w:lang w:eastAsia="ru-RU"/>
        </w:rPr>
      </w:pPr>
      <w:r w:rsidRPr="007B3BD0">
        <w:rPr>
          <w:b/>
          <w:sz w:val="28"/>
          <w:szCs w:val="28"/>
          <w:lang w:eastAsia="ru-RU"/>
        </w:rPr>
        <w:t>Требования к назначению</w:t>
      </w:r>
    </w:p>
    <w:p w:rsidR="00557D58" w:rsidRPr="005D5ECE" w:rsidRDefault="00557D58" w:rsidP="00557D58">
      <w:pPr>
        <w:ind w:firstLine="709"/>
        <w:jc w:val="both"/>
        <w:rPr>
          <w:color w:val="000000"/>
          <w:sz w:val="28"/>
          <w:szCs w:val="28"/>
        </w:rPr>
      </w:pPr>
      <w:proofErr w:type="gramStart"/>
      <w:r>
        <w:rPr>
          <w:sz w:val="28"/>
          <w:szCs w:val="28"/>
          <w:lang w:eastAsia="ru-RU"/>
        </w:rPr>
        <w:t>П</w:t>
      </w:r>
      <w:r w:rsidRPr="005D5ECE">
        <w:rPr>
          <w:sz w:val="28"/>
          <w:szCs w:val="28"/>
          <w:lang w:eastAsia="ru-RU"/>
        </w:rPr>
        <w:t>одсистема «Электронная контейнерная перевозка»</w:t>
      </w:r>
      <w:r>
        <w:rPr>
          <w:sz w:val="28"/>
          <w:szCs w:val="28"/>
          <w:lang w:eastAsia="ru-RU"/>
        </w:rPr>
        <w:t xml:space="preserve"> призвана обеспечить мероприятия по о</w:t>
      </w:r>
      <w:r>
        <w:rPr>
          <w:color w:val="000000"/>
          <w:sz w:val="28"/>
          <w:szCs w:val="28"/>
        </w:rPr>
        <w:t>рганизации и осуществлению</w:t>
      </w:r>
      <w:r w:rsidRPr="005D5ECE">
        <w:rPr>
          <w:color w:val="000000"/>
          <w:sz w:val="28"/>
          <w:szCs w:val="28"/>
        </w:rPr>
        <w:t xml:space="preserve"> экспериментальных перевозок контейнеров на основе юридически значимых электронных перевозочных, грузосопроводительных и передаточных документов через </w:t>
      </w:r>
      <w:proofErr w:type="spellStart"/>
      <w:r w:rsidRPr="005D5ECE">
        <w:rPr>
          <w:color w:val="000000"/>
          <w:sz w:val="28"/>
          <w:szCs w:val="28"/>
        </w:rPr>
        <w:t>погранпереход</w:t>
      </w:r>
      <w:proofErr w:type="spellEnd"/>
      <w:r w:rsidRPr="005D5ECE">
        <w:rPr>
          <w:color w:val="000000"/>
          <w:sz w:val="28"/>
          <w:szCs w:val="28"/>
        </w:rPr>
        <w:t xml:space="preserve"> </w:t>
      </w:r>
      <w:proofErr w:type="spellStart"/>
      <w:r w:rsidRPr="005D5ECE">
        <w:rPr>
          <w:color w:val="000000"/>
          <w:sz w:val="28"/>
          <w:szCs w:val="28"/>
        </w:rPr>
        <w:t>Тересполь</w:t>
      </w:r>
      <w:proofErr w:type="spellEnd"/>
      <w:r w:rsidRPr="005D5ECE">
        <w:rPr>
          <w:color w:val="000000"/>
          <w:sz w:val="28"/>
          <w:szCs w:val="28"/>
        </w:rPr>
        <w:t xml:space="preserve"> (</w:t>
      </w:r>
      <w:r>
        <w:rPr>
          <w:color w:val="000000"/>
          <w:sz w:val="28"/>
          <w:szCs w:val="28"/>
        </w:rPr>
        <w:t>Польша</w:t>
      </w:r>
      <w:r w:rsidRPr="005D5ECE">
        <w:rPr>
          <w:color w:val="000000"/>
          <w:sz w:val="28"/>
          <w:szCs w:val="28"/>
        </w:rPr>
        <w:t>)</w:t>
      </w:r>
      <w:r>
        <w:rPr>
          <w:color w:val="000000"/>
          <w:sz w:val="28"/>
          <w:szCs w:val="28"/>
        </w:rPr>
        <w:t xml:space="preserve"> </w:t>
      </w:r>
      <w:r w:rsidRPr="005D5ECE">
        <w:rPr>
          <w:color w:val="000000"/>
          <w:sz w:val="28"/>
          <w:szCs w:val="28"/>
        </w:rPr>
        <w:t>–</w:t>
      </w:r>
      <w:r w:rsidRPr="00D822E4">
        <w:rPr>
          <w:color w:val="000000"/>
          <w:sz w:val="28"/>
          <w:szCs w:val="28"/>
        </w:rPr>
        <w:t xml:space="preserve"> </w:t>
      </w:r>
      <w:r w:rsidRPr="005D5ECE">
        <w:rPr>
          <w:color w:val="000000"/>
          <w:sz w:val="28"/>
          <w:szCs w:val="28"/>
        </w:rPr>
        <w:t>Брест</w:t>
      </w:r>
      <w:r>
        <w:rPr>
          <w:color w:val="000000"/>
          <w:sz w:val="28"/>
          <w:szCs w:val="28"/>
        </w:rPr>
        <w:t xml:space="preserve"> (Беларусь</w:t>
      </w:r>
      <w:r w:rsidRPr="005D5ECE">
        <w:rPr>
          <w:color w:val="000000"/>
          <w:sz w:val="28"/>
          <w:szCs w:val="28"/>
        </w:rPr>
        <w:t xml:space="preserve">) для совместных контейнерных маршрутных перевозок ОАО «ТрансКонтейнер» </w:t>
      </w:r>
      <w:r>
        <w:rPr>
          <w:color w:val="000000"/>
          <w:sz w:val="28"/>
          <w:szCs w:val="28"/>
        </w:rPr>
        <w:t xml:space="preserve">и </w:t>
      </w:r>
      <w:r w:rsidRPr="005D5ECE">
        <w:rPr>
          <w:color w:val="000000"/>
          <w:sz w:val="28"/>
          <w:szCs w:val="28"/>
          <w:lang w:val="en-US"/>
        </w:rPr>
        <w:t>DB</w:t>
      </w:r>
      <w:r w:rsidRPr="005D5ECE">
        <w:rPr>
          <w:color w:val="000000"/>
          <w:sz w:val="28"/>
          <w:szCs w:val="28"/>
        </w:rPr>
        <w:t xml:space="preserve"> </w:t>
      </w:r>
      <w:proofErr w:type="spellStart"/>
      <w:r w:rsidRPr="005D5ECE">
        <w:rPr>
          <w:color w:val="000000"/>
          <w:sz w:val="28"/>
          <w:szCs w:val="28"/>
          <w:lang w:val="en-US"/>
        </w:rPr>
        <w:t>Schenker</w:t>
      </w:r>
      <w:proofErr w:type="spellEnd"/>
      <w:r w:rsidRPr="005D5ECE">
        <w:rPr>
          <w:color w:val="000000"/>
          <w:sz w:val="28"/>
          <w:szCs w:val="28"/>
        </w:rPr>
        <w:t xml:space="preserve"> </w:t>
      </w:r>
      <w:r w:rsidRPr="005D5ECE">
        <w:rPr>
          <w:color w:val="000000"/>
          <w:sz w:val="28"/>
          <w:szCs w:val="28"/>
          <w:lang w:val="en-US"/>
        </w:rPr>
        <w:t>Rail</w:t>
      </w:r>
      <w:r w:rsidRPr="005D5ECE">
        <w:rPr>
          <w:color w:val="000000"/>
          <w:sz w:val="28"/>
          <w:szCs w:val="28"/>
        </w:rPr>
        <w:t xml:space="preserve"> </w:t>
      </w:r>
      <w:proofErr w:type="spellStart"/>
      <w:r w:rsidRPr="005D5ECE">
        <w:rPr>
          <w:color w:val="000000"/>
          <w:sz w:val="28"/>
          <w:szCs w:val="28"/>
          <w:lang w:val="en-US"/>
        </w:rPr>
        <w:t>Polska</w:t>
      </w:r>
      <w:proofErr w:type="spellEnd"/>
      <w:r w:rsidRPr="005D5ECE">
        <w:rPr>
          <w:color w:val="000000"/>
          <w:sz w:val="28"/>
          <w:szCs w:val="28"/>
        </w:rPr>
        <w:t xml:space="preserve"> </w:t>
      </w:r>
      <w:r w:rsidRPr="005D5ECE">
        <w:rPr>
          <w:color w:val="000000"/>
          <w:sz w:val="28"/>
          <w:szCs w:val="28"/>
          <w:lang w:val="en-US"/>
        </w:rPr>
        <w:t>S</w:t>
      </w:r>
      <w:r w:rsidRPr="005D5ECE">
        <w:rPr>
          <w:color w:val="000000"/>
          <w:sz w:val="28"/>
          <w:szCs w:val="28"/>
        </w:rPr>
        <w:t>.</w:t>
      </w:r>
      <w:r w:rsidRPr="005D5ECE">
        <w:rPr>
          <w:color w:val="000000"/>
          <w:sz w:val="28"/>
          <w:szCs w:val="28"/>
          <w:lang w:val="en-US"/>
        </w:rPr>
        <w:t>A</w:t>
      </w:r>
      <w:r w:rsidRPr="005D5ECE">
        <w:rPr>
          <w:color w:val="000000"/>
          <w:sz w:val="28"/>
          <w:szCs w:val="28"/>
        </w:rPr>
        <w:t>.</w:t>
      </w:r>
      <w:r>
        <w:rPr>
          <w:color w:val="000000"/>
          <w:sz w:val="28"/>
          <w:szCs w:val="28"/>
        </w:rPr>
        <w:t>, а также других европейских перевозчиков, в т.ч.</w:t>
      </w:r>
      <w:r w:rsidRPr="005D5ECE">
        <w:rPr>
          <w:color w:val="000000"/>
          <w:sz w:val="28"/>
          <w:szCs w:val="28"/>
        </w:rPr>
        <w:t xml:space="preserve">  с грузом компании </w:t>
      </w:r>
      <w:r w:rsidRPr="005D5ECE">
        <w:rPr>
          <w:color w:val="000000"/>
          <w:sz w:val="28"/>
          <w:szCs w:val="28"/>
        </w:rPr>
        <w:lastRenderedPageBreak/>
        <w:t>«</w:t>
      </w:r>
      <w:r w:rsidRPr="005D5ECE">
        <w:rPr>
          <w:color w:val="000000"/>
          <w:sz w:val="28"/>
          <w:szCs w:val="28"/>
          <w:lang w:val="en-US"/>
        </w:rPr>
        <w:t>BOSCH</w:t>
      </w:r>
      <w:r w:rsidRPr="005D5ECE">
        <w:rPr>
          <w:color w:val="000000"/>
          <w:sz w:val="28"/>
          <w:szCs w:val="28"/>
        </w:rPr>
        <w:t>/</w:t>
      </w:r>
      <w:r w:rsidRPr="005D5ECE">
        <w:rPr>
          <w:color w:val="000000"/>
          <w:sz w:val="28"/>
          <w:szCs w:val="28"/>
          <w:lang w:val="en-US"/>
        </w:rPr>
        <w:t>SIEMENS</w:t>
      </w:r>
      <w:r>
        <w:rPr>
          <w:color w:val="000000"/>
          <w:sz w:val="28"/>
          <w:szCs w:val="28"/>
        </w:rPr>
        <w:t xml:space="preserve">» по маршруту </w:t>
      </w:r>
      <w:proofErr w:type="spellStart"/>
      <w:r>
        <w:rPr>
          <w:color w:val="000000"/>
          <w:sz w:val="28"/>
          <w:szCs w:val="28"/>
        </w:rPr>
        <w:t>Малашевиче</w:t>
      </w:r>
      <w:proofErr w:type="spellEnd"/>
      <w:proofErr w:type="gramEnd"/>
      <w:r>
        <w:rPr>
          <w:color w:val="000000"/>
          <w:sz w:val="28"/>
          <w:szCs w:val="28"/>
        </w:rPr>
        <w:t xml:space="preserve"> (</w:t>
      </w:r>
      <w:proofErr w:type="gramStart"/>
      <w:r>
        <w:rPr>
          <w:color w:val="000000"/>
          <w:sz w:val="28"/>
          <w:szCs w:val="28"/>
        </w:rPr>
        <w:t>Польша</w:t>
      </w:r>
      <w:r w:rsidRPr="005D5ECE">
        <w:rPr>
          <w:color w:val="000000"/>
          <w:sz w:val="28"/>
          <w:szCs w:val="28"/>
        </w:rPr>
        <w:t>) – Брест</w:t>
      </w:r>
      <w:r>
        <w:rPr>
          <w:color w:val="000000"/>
          <w:sz w:val="28"/>
          <w:szCs w:val="28"/>
        </w:rPr>
        <w:t xml:space="preserve"> (Беларусь) – Кунцево-2 (Россия).</w:t>
      </w:r>
      <w:proofErr w:type="gramEnd"/>
    </w:p>
    <w:p w:rsidR="00557D58" w:rsidRPr="005D5ECE" w:rsidRDefault="00557D58" w:rsidP="00557D58">
      <w:pPr>
        <w:ind w:firstLine="709"/>
        <w:jc w:val="both"/>
        <w:rPr>
          <w:color w:val="000000"/>
          <w:sz w:val="28"/>
          <w:szCs w:val="28"/>
        </w:rPr>
      </w:pPr>
      <w:r>
        <w:rPr>
          <w:sz w:val="28"/>
          <w:szCs w:val="28"/>
        </w:rPr>
        <w:t>Подсистема должна технически о</w:t>
      </w:r>
      <w:r w:rsidRPr="005D5ECE">
        <w:rPr>
          <w:sz w:val="28"/>
          <w:szCs w:val="28"/>
        </w:rPr>
        <w:t>беспеч</w:t>
      </w:r>
      <w:r>
        <w:rPr>
          <w:sz w:val="28"/>
          <w:szCs w:val="28"/>
        </w:rPr>
        <w:t>ить правомерность</w:t>
      </w:r>
      <w:r w:rsidRPr="005D5ECE">
        <w:rPr>
          <w:sz w:val="28"/>
          <w:szCs w:val="28"/>
        </w:rPr>
        <w:t xml:space="preserve"> применения электронной цифровой подписи в соответствии с правилами и требования</w:t>
      </w:r>
      <w:r>
        <w:rPr>
          <w:sz w:val="28"/>
          <w:szCs w:val="28"/>
        </w:rPr>
        <w:t>ми национальных законодатель</w:t>
      </w:r>
      <w:proofErr w:type="gramStart"/>
      <w:r>
        <w:rPr>
          <w:sz w:val="28"/>
          <w:szCs w:val="28"/>
        </w:rPr>
        <w:t>ств</w:t>
      </w:r>
      <w:r w:rsidRPr="005D5ECE">
        <w:rPr>
          <w:sz w:val="28"/>
          <w:szCs w:val="28"/>
        </w:rPr>
        <w:t xml:space="preserve"> ст</w:t>
      </w:r>
      <w:proofErr w:type="gramEnd"/>
      <w:r w:rsidRPr="005D5ECE">
        <w:rPr>
          <w:sz w:val="28"/>
          <w:szCs w:val="28"/>
        </w:rPr>
        <w:t>орон, участвующих в контейнерной перевозке.</w:t>
      </w:r>
    </w:p>
    <w:p w:rsidR="00557D58" w:rsidRPr="007B3BD0" w:rsidRDefault="00557D58" w:rsidP="00CA1DBF">
      <w:pPr>
        <w:pStyle w:val="aff7"/>
        <w:numPr>
          <w:ilvl w:val="0"/>
          <w:numId w:val="25"/>
        </w:numPr>
        <w:suppressAutoHyphens w:val="0"/>
        <w:contextualSpacing/>
        <w:jc w:val="both"/>
        <w:rPr>
          <w:b/>
          <w:sz w:val="28"/>
          <w:szCs w:val="28"/>
          <w:lang w:eastAsia="ru-RU"/>
        </w:rPr>
      </w:pPr>
      <w:r w:rsidRPr="007B3BD0">
        <w:rPr>
          <w:b/>
          <w:sz w:val="28"/>
          <w:szCs w:val="28"/>
          <w:lang w:eastAsia="ru-RU"/>
        </w:rPr>
        <w:t>Требования к архитектуре</w:t>
      </w:r>
    </w:p>
    <w:p w:rsidR="00557D58" w:rsidRPr="005D5ECE" w:rsidRDefault="00557D58" w:rsidP="00557D58">
      <w:pPr>
        <w:ind w:firstLine="709"/>
        <w:jc w:val="both"/>
        <w:rPr>
          <w:sz w:val="28"/>
          <w:szCs w:val="28"/>
          <w:lang w:eastAsia="ru-RU"/>
        </w:rPr>
      </w:pPr>
      <w:r>
        <w:rPr>
          <w:sz w:val="28"/>
          <w:szCs w:val="28"/>
          <w:lang w:eastAsia="ru-RU"/>
        </w:rPr>
        <w:t>Функционал</w:t>
      </w:r>
      <w:r w:rsidRPr="005D5ECE">
        <w:rPr>
          <w:sz w:val="28"/>
          <w:szCs w:val="28"/>
          <w:lang w:eastAsia="ru-RU"/>
        </w:rPr>
        <w:t xml:space="preserve"> </w:t>
      </w:r>
      <w:r>
        <w:rPr>
          <w:sz w:val="28"/>
          <w:szCs w:val="28"/>
          <w:lang w:eastAsia="ru-RU"/>
        </w:rPr>
        <w:t>подсистемы ЭКП</w:t>
      </w:r>
      <w:r w:rsidRPr="005D5ECE">
        <w:rPr>
          <w:sz w:val="28"/>
          <w:szCs w:val="28"/>
          <w:lang w:eastAsia="ru-RU"/>
        </w:rPr>
        <w:t xml:space="preserve"> </w:t>
      </w:r>
      <w:r>
        <w:rPr>
          <w:sz w:val="28"/>
          <w:szCs w:val="28"/>
          <w:lang w:eastAsia="ru-RU"/>
        </w:rPr>
        <w:t xml:space="preserve">должен быть </w:t>
      </w:r>
      <w:r w:rsidRPr="005D5ECE">
        <w:rPr>
          <w:sz w:val="28"/>
          <w:szCs w:val="28"/>
          <w:lang w:eastAsia="ru-RU"/>
        </w:rPr>
        <w:t>реализ</w:t>
      </w:r>
      <w:r>
        <w:rPr>
          <w:sz w:val="28"/>
          <w:szCs w:val="28"/>
          <w:lang w:eastAsia="ru-RU"/>
        </w:rPr>
        <w:t>ован</w:t>
      </w:r>
      <w:r w:rsidRPr="005D5ECE">
        <w:rPr>
          <w:sz w:val="28"/>
          <w:szCs w:val="28"/>
          <w:lang w:eastAsia="ru-RU"/>
        </w:rPr>
        <w:t xml:space="preserve"> в виде подсистемы, интегрированной в </w:t>
      </w:r>
      <w:r w:rsidRPr="005D5ECE">
        <w:rPr>
          <w:sz w:val="28"/>
          <w:szCs w:val="28"/>
        </w:rPr>
        <w:t xml:space="preserve">систему </w:t>
      </w:r>
      <w:r>
        <w:rPr>
          <w:sz w:val="28"/>
          <w:szCs w:val="28"/>
          <w:lang w:eastAsia="ru-RU"/>
        </w:rPr>
        <w:t xml:space="preserve">Портал ТК-2. </w:t>
      </w:r>
    </w:p>
    <w:p w:rsidR="00557D58" w:rsidRPr="005D5ECE" w:rsidRDefault="00557D58" w:rsidP="00557D58">
      <w:pPr>
        <w:ind w:firstLine="709"/>
        <w:jc w:val="both"/>
        <w:rPr>
          <w:sz w:val="28"/>
          <w:szCs w:val="28"/>
          <w:lang w:eastAsia="ru-RU"/>
        </w:rPr>
      </w:pPr>
      <w:r w:rsidRPr="005D5ECE">
        <w:rPr>
          <w:sz w:val="28"/>
          <w:szCs w:val="28"/>
          <w:lang w:eastAsia="ru-RU"/>
        </w:rPr>
        <w:t xml:space="preserve">Доступ к функционалу подсистемы </w:t>
      </w:r>
      <w:r>
        <w:rPr>
          <w:sz w:val="28"/>
          <w:szCs w:val="28"/>
          <w:lang w:eastAsia="ru-RU"/>
        </w:rPr>
        <w:t xml:space="preserve">ЭКП должен </w:t>
      </w:r>
      <w:r w:rsidRPr="005D5ECE">
        <w:rPr>
          <w:sz w:val="28"/>
          <w:szCs w:val="28"/>
          <w:lang w:eastAsia="ru-RU"/>
        </w:rPr>
        <w:t>осуществля</w:t>
      </w:r>
      <w:r>
        <w:rPr>
          <w:sz w:val="28"/>
          <w:szCs w:val="28"/>
          <w:lang w:eastAsia="ru-RU"/>
        </w:rPr>
        <w:t>ться</w:t>
      </w:r>
      <w:r w:rsidRPr="005D5ECE">
        <w:rPr>
          <w:sz w:val="28"/>
          <w:szCs w:val="28"/>
          <w:lang w:eastAsia="ru-RU"/>
        </w:rPr>
        <w:t xml:space="preserve"> через </w:t>
      </w:r>
      <w:proofErr w:type="spellStart"/>
      <w:r w:rsidRPr="005D5ECE">
        <w:rPr>
          <w:sz w:val="28"/>
          <w:szCs w:val="28"/>
          <w:lang w:eastAsia="ru-RU"/>
        </w:rPr>
        <w:t>веб-интерфейс</w:t>
      </w:r>
      <w:proofErr w:type="spellEnd"/>
      <w:r w:rsidRPr="005D5ECE">
        <w:rPr>
          <w:sz w:val="28"/>
          <w:szCs w:val="28"/>
          <w:lang w:eastAsia="ru-RU"/>
        </w:rPr>
        <w:t xml:space="preserve"> системы </w:t>
      </w:r>
      <w:r w:rsidRPr="005D5ECE">
        <w:rPr>
          <w:sz w:val="28"/>
          <w:szCs w:val="28"/>
        </w:rPr>
        <w:t>Портала ТК-2</w:t>
      </w:r>
      <w:r w:rsidRPr="005D5ECE">
        <w:rPr>
          <w:sz w:val="28"/>
          <w:szCs w:val="28"/>
          <w:lang w:eastAsia="ru-RU"/>
        </w:rPr>
        <w:t xml:space="preserve"> </w:t>
      </w:r>
      <w:r>
        <w:rPr>
          <w:sz w:val="28"/>
          <w:szCs w:val="28"/>
          <w:lang w:eastAsia="ru-RU"/>
        </w:rPr>
        <w:t>с</w:t>
      </w:r>
      <w:r w:rsidRPr="0041021D">
        <w:rPr>
          <w:sz w:val="28"/>
          <w:szCs w:val="28"/>
          <w:lang w:eastAsia="ru-RU"/>
        </w:rPr>
        <w:t xml:space="preserve"> </w:t>
      </w:r>
      <w:r>
        <w:rPr>
          <w:sz w:val="28"/>
          <w:szCs w:val="28"/>
          <w:lang w:eastAsia="ru-RU"/>
        </w:rPr>
        <w:t xml:space="preserve">предоставлением </w:t>
      </w:r>
      <w:r w:rsidRPr="005D5ECE">
        <w:rPr>
          <w:sz w:val="28"/>
          <w:szCs w:val="28"/>
          <w:lang w:eastAsia="ru-RU"/>
        </w:rPr>
        <w:t>пользовател</w:t>
      </w:r>
      <w:r>
        <w:rPr>
          <w:sz w:val="28"/>
          <w:szCs w:val="28"/>
          <w:lang w:eastAsia="ru-RU"/>
        </w:rPr>
        <w:t>ям</w:t>
      </w:r>
      <w:r w:rsidRPr="005D5ECE">
        <w:rPr>
          <w:sz w:val="28"/>
          <w:szCs w:val="28"/>
          <w:lang w:eastAsia="ru-RU"/>
        </w:rPr>
        <w:t xml:space="preserve"> специальных привилегий.</w:t>
      </w:r>
    </w:p>
    <w:p w:rsidR="00557D58" w:rsidRPr="007B3BD0" w:rsidRDefault="00557D58" w:rsidP="00CA1DBF">
      <w:pPr>
        <w:pStyle w:val="aff7"/>
        <w:numPr>
          <w:ilvl w:val="0"/>
          <w:numId w:val="25"/>
        </w:numPr>
        <w:suppressAutoHyphens w:val="0"/>
        <w:contextualSpacing/>
        <w:jc w:val="both"/>
        <w:rPr>
          <w:b/>
          <w:sz w:val="28"/>
          <w:szCs w:val="28"/>
          <w:lang w:eastAsia="ru-RU"/>
        </w:rPr>
      </w:pPr>
      <w:r w:rsidRPr="007B3BD0">
        <w:rPr>
          <w:b/>
          <w:sz w:val="28"/>
          <w:szCs w:val="28"/>
          <w:lang w:eastAsia="ru-RU"/>
        </w:rPr>
        <w:t xml:space="preserve">Требования к </w:t>
      </w:r>
      <w:r>
        <w:rPr>
          <w:b/>
          <w:sz w:val="28"/>
          <w:szCs w:val="28"/>
          <w:lang w:eastAsia="ru-RU"/>
        </w:rPr>
        <w:t>основным</w:t>
      </w:r>
      <w:r w:rsidRPr="007B3BD0">
        <w:rPr>
          <w:b/>
          <w:sz w:val="28"/>
          <w:szCs w:val="28"/>
          <w:lang w:eastAsia="ru-RU"/>
        </w:rPr>
        <w:t xml:space="preserve"> функциям</w:t>
      </w:r>
    </w:p>
    <w:p w:rsidR="00557D58" w:rsidRPr="00A2460A" w:rsidRDefault="00557D58" w:rsidP="00CA1DBF">
      <w:pPr>
        <w:pStyle w:val="aff7"/>
        <w:numPr>
          <w:ilvl w:val="0"/>
          <w:numId w:val="28"/>
        </w:numPr>
        <w:tabs>
          <w:tab w:val="left" w:pos="1276"/>
        </w:tabs>
        <w:suppressAutoHyphens w:val="0"/>
        <w:snapToGrid w:val="0"/>
        <w:ind w:left="0" w:firstLine="1134"/>
        <w:contextualSpacing/>
        <w:jc w:val="both"/>
        <w:rPr>
          <w:sz w:val="28"/>
          <w:szCs w:val="28"/>
        </w:rPr>
      </w:pPr>
      <w:r w:rsidRPr="00A2460A">
        <w:rPr>
          <w:sz w:val="28"/>
          <w:szCs w:val="28"/>
        </w:rPr>
        <w:t>Подсистема должна обеспечить возможность работы с новыми видами формализованных документов: вагонная ведомость, передаточная ведомость.</w:t>
      </w:r>
    </w:p>
    <w:p w:rsidR="00557D58" w:rsidRPr="00A2460A" w:rsidRDefault="00557D58" w:rsidP="00CA1DBF">
      <w:pPr>
        <w:pStyle w:val="aff7"/>
        <w:numPr>
          <w:ilvl w:val="0"/>
          <w:numId w:val="28"/>
        </w:numPr>
        <w:tabs>
          <w:tab w:val="left" w:pos="1276"/>
        </w:tabs>
        <w:suppressAutoHyphens w:val="0"/>
        <w:ind w:left="0" w:firstLine="1134"/>
        <w:contextualSpacing/>
        <w:jc w:val="both"/>
        <w:rPr>
          <w:sz w:val="28"/>
          <w:szCs w:val="28"/>
        </w:rPr>
      </w:pPr>
      <w:r w:rsidRPr="00A2460A">
        <w:rPr>
          <w:sz w:val="28"/>
          <w:szCs w:val="28"/>
        </w:rPr>
        <w:t xml:space="preserve">Подсистема должна обеспечить прием электронных документов в Портал ТК-2 </w:t>
      </w:r>
      <w:r>
        <w:rPr>
          <w:sz w:val="28"/>
          <w:szCs w:val="28"/>
          <w:lang w:eastAsia="ru-RU"/>
        </w:rPr>
        <w:t>из и</w:t>
      </w:r>
      <w:r w:rsidRPr="00A2460A">
        <w:rPr>
          <w:sz w:val="28"/>
          <w:szCs w:val="28"/>
          <w:lang w:eastAsia="ru-RU"/>
        </w:rPr>
        <w:t>нформационной систем</w:t>
      </w:r>
      <w:r>
        <w:rPr>
          <w:sz w:val="28"/>
          <w:szCs w:val="28"/>
          <w:lang w:eastAsia="ru-RU"/>
        </w:rPr>
        <w:t>ы Белорусской железной дороги</w:t>
      </w:r>
      <w:r w:rsidRPr="00A2460A">
        <w:rPr>
          <w:sz w:val="28"/>
          <w:szCs w:val="28"/>
          <w:lang w:eastAsia="ru-RU"/>
        </w:rPr>
        <w:t xml:space="preserve"> </w:t>
      </w:r>
      <w:r>
        <w:rPr>
          <w:sz w:val="28"/>
          <w:szCs w:val="28"/>
          <w:lang w:eastAsia="ru-RU"/>
        </w:rPr>
        <w:t>и и</w:t>
      </w:r>
      <w:r w:rsidRPr="00A2460A">
        <w:rPr>
          <w:sz w:val="28"/>
          <w:szCs w:val="28"/>
          <w:lang w:eastAsia="ru-RU"/>
        </w:rPr>
        <w:t xml:space="preserve">нформационной системы товарной кассы DB </w:t>
      </w:r>
      <w:proofErr w:type="spellStart"/>
      <w:r w:rsidRPr="00A2460A">
        <w:rPr>
          <w:sz w:val="28"/>
          <w:szCs w:val="28"/>
          <w:lang w:eastAsia="ru-RU"/>
        </w:rPr>
        <w:t>Schenker</w:t>
      </w:r>
      <w:proofErr w:type="spellEnd"/>
      <w:r w:rsidRPr="00A2460A">
        <w:rPr>
          <w:sz w:val="28"/>
          <w:szCs w:val="28"/>
          <w:lang w:eastAsia="ru-RU"/>
        </w:rPr>
        <w:t xml:space="preserve"> </w:t>
      </w:r>
      <w:proofErr w:type="spellStart"/>
      <w:r w:rsidRPr="00A2460A">
        <w:rPr>
          <w:sz w:val="28"/>
          <w:szCs w:val="28"/>
          <w:lang w:eastAsia="ru-RU"/>
        </w:rPr>
        <w:t>Sp.z</w:t>
      </w:r>
      <w:proofErr w:type="spellEnd"/>
      <w:r w:rsidRPr="00A2460A">
        <w:rPr>
          <w:sz w:val="28"/>
          <w:szCs w:val="28"/>
          <w:lang w:eastAsia="ru-RU"/>
        </w:rPr>
        <w:t xml:space="preserve"> </w:t>
      </w:r>
      <w:proofErr w:type="spellStart"/>
      <w:r w:rsidRPr="00A2460A">
        <w:rPr>
          <w:sz w:val="28"/>
          <w:szCs w:val="28"/>
          <w:lang w:eastAsia="ru-RU"/>
        </w:rPr>
        <w:t>o.o</w:t>
      </w:r>
      <w:proofErr w:type="spellEnd"/>
      <w:r w:rsidRPr="00A2460A">
        <w:rPr>
          <w:sz w:val="28"/>
          <w:szCs w:val="28"/>
          <w:lang w:eastAsia="ru-RU"/>
        </w:rPr>
        <w:t xml:space="preserve">. </w:t>
      </w:r>
      <w:proofErr w:type="spellStart"/>
      <w:r w:rsidRPr="00A2460A">
        <w:rPr>
          <w:sz w:val="28"/>
          <w:szCs w:val="28"/>
          <w:lang w:eastAsia="ru-RU"/>
        </w:rPr>
        <w:t>Oddzial</w:t>
      </w:r>
      <w:proofErr w:type="spellEnd"/>
      <w:r w:rsidRPr="00A2460A">
        <w:rPr>
          <w:sz w:val="28"/>
          <w:szCs w:val="28"/>
          <w:lang w:eastAsia="ru-RU"/>
        </w:rPr>
        <w:t xml:space="preserve"> </w:t>
      </w:r>
      <w:proofErr w:type="spellStart"/>
      <w:r w:rsidRPr="00A2460A">
        <w:rPr>
          <w:sz w:val="28"/>
          <w:szCs w:val="28"/>
          <w:lang w:eastAsia="ru-RU"/>
        </w:rPr>
        <w:t>Malaszewicze</w:t>
      </w:r>
      <w:proofErr w:type="spellEnd"/>
      <w:r w:rsidRPr="00A2460A">
        <w:rPr>
          <w:sz w:val="28"/>
          <w:szCs w:val="28"/>
          <w:lang w:eastAsia="ru-RU"/>
        </w:rPr>
        <w:t xml:space="preserve"> (или другого перевозчика) с проверкой через сервис Доверенной Третьей Стороны</w:t>
      </w:r>
      <w:r w:rsidRPr="00A2460A">
        <w:rPr>
          <w:sz w:val="28"/>
          <w:szCs w:val="28"/>
        </w:rPr>
        <w:t>.</w:t>
      </w:r>
    </w:p>
    <w:p w:rsidR="00557D58" w:rsidRPr="00A2460A" w:rsidRDefault="00557D58" w:rsidP="00CA1DBF">
      <w:pPr>
        <w:pStyle w:val="aff7"/>
        <w:numPr>
          <w:ilvl w:val="0"/>
          <w:numId w:val="28"/>
        </w:numPr>
        <w:tabs>
          <w:tab w:val="left" w:pos="1276"/>
        </w:tabs>
        <w:suppressAutoHyphens w:val="0"/>
        <w:ind w:left="0" w:firstLine="1134"/>
        <w:contextualSpacing/>
        <w:jc w:val="both"/>
        <w:rPr>
          <w:sz w:val="28"/>
          <w:szCs w:val="28"/>
        </w:rPr>
      </w:pPr>
      <w:r w:rsidRPr="00A2460A">
        <w:rPr>
          <w:sz w:val="28"/>
          <w:szCs w:val="28"/>
        </w:rPr>
        <w:t>Подсистема должна обеспечить возможность создания электронных документов (перевозочный документ – накладная СМГС, коммерческий документ - инвойс) пользователем-клиентом</w:t>
      </w:r>
      <w:r w:rsidR="003F31EE">
        <w:rPr>
          <w:sz w:val="28"/>
          <w:szCs w:val="28"/>
        </w:rPr>
        <w:t xml:space="preserve"> </w:t>
      </w:r>
      <w:r w:rsidRPr="00A2460A">
        <w:rPr>
          <w:sz w:val="28"/>
          <w:szCs w:val="28"/>
        </w:rPr>
        <w:t>ОАО «</w:t>
      </w:r>
      <w:proofErr w:type="spellStart"/>
      <w:r w:rsidRPr="00A2460A">
        <w:rPr>
          <w:sz w:val="28"/>
          <w:szCs w:val="28"/>
        </w:rPr>
        <w:t>ТрансКонтейнер</w:t>
      </w:r>
      <w:proofErr w:type="spellEnd"/>
      <w:r w:rsidRPr="00A2460A">
        <w:rPr>
          <w:sz w:val="28"/>
          <w:szCs w:val="28"/>
        </w:rPr>
        <w:t xml:space="preserve">» непосредственно в </w:t>
      </w:r>
      <w:proofErr w:type="spellStart"/>
      <w:r w:rsidRPr="00A2460A">
        <w:rPr>
          <w:sz w:val="28"/>
          <w:szCs w:val="28"/>
        </w:rPr>
        <w:t>веб-интерфейсе</w:t>
      </w:r>
      <w:proofErr w:type="spellEnd"/>
      <w:r w:rsidRPr="00A2460A">
        <w:rPr>
          <w:sz w:val="28"/>
          <w:szCs w:val="28"/>
        </w:rPr>
        <w:t xml:space="preserve"> Портала ТК-2, а также применение</w:t>
      </w:r>
      <w:r w:rsidRPr="00A2460A">
        <w:rPr>
          <w:sz w:val="28"/>
          <w:szCs w:val="28"/>
          <w:lang w:eastAsia="ru-RU"/>
        </w:rPr>
        <w:t xml:space="preserve"> модуля выработки подписи электронных документов с использованием ЭЦП Удостоверяющего Ц</w:t>
      </w:r>
      <w:r>
        <w:rPr>
          <w:sz w:val="28"/>
          <w:szCs w:val="28"/>
          <w:lang w:eastAsia="ru-RU"/>
        </w:rPr>
        <w:t>ентра</w:t>
      </w:r>
      <w:r w:rsidRPr="00A2460A">
        <w:rPr>
          <w:sz w:val="28"/>
          <w:szCs w:val="28"/>
          <w:lang w:eastAsia="ru-RU"/>
        </w:rPr>
        <w:t xml:space="preserve"> ERW </w:t>
      </w:r>
      <w:r w:rsidRPr="00A2460A">
        <w:rPr>
          <w:sz w:val="28"/>
          <w:szCs w:val="28"/>
        </w:rPr>
        <w:t>(Европейский Союз)</w:t>
      </w:r>
      <w:r w:rsidRPr="00A2460A">
        <w:rPr>
          <w:sz w:val="28"/>
          <w:szCs w:val="28"/>
          <w:lang w:eastAsia="ru-RU"/>
        </w:rPr>
        <w:t>.</w:t>
      </w:r>
    </w:p>
    <w:p w:rsidR="00557D58" w:rsidRPr="00A2460A" w:rsidRDefault="00557D58" w:rsidP="00CA1DBF">
      <w:pPr>
        <w:pStyle w:val="aff7"/>
        <w:numPr>
          <w:ilvl w:val="0"/>
          <w:numId w:val="28"/>
        </w:numPr>
        <w:tabs>
          <w:tab w:val="left" w:pos="1276"/>
        </w:tabs>
        <w:suppressAutoHyphens w:val="0"/>
        <w:ind w:left="0" w:firstLine="1134"/>
        <w:contextualSpacing/>
        <w:jc w:val="both"/>
        <w:rPr>
          <w:sz w:val="28"/>
          <w:szCs w:val="28"/>
        </w:rPr>
      </w:pPr>
      <w:r w:rsidRPr="00A2460A">
        <w:rPr>
          <w:sz w:val="28"/>
          <w:szCs w:val="28"/>
        </w:rPr>
        <w:t>Подсистема должна обеспечить п</w:t>
      </w:r>
      <w:r w:rsidRPr="00A2460A">
        <w:rPr>
          <w:rFonts w:eastAsia="Arial Unicode MS" w:cs="Arial Unicode MS"/>
          <w:sz w:val="28"/>
          <w:szCs w:val="28"/>
        </w:rPr>
        <w:t xml:space="preserve">ередачу электронных документов из Портала ТК -2 в ИС БЧ, в ИС </w:t>
      </w:r>
      <w:r w:rsidRPr="00A2460A">
        <w:rPr>
          <w:sz w:val="28"/>
          <w:szCs w:val="28"/>
          <w:lang w:eastAsia="ru-RU"/>
        </w:rPr>
        <w:t xml:space="preserve">товарной кассы DB </w:t>
      </w:r>
      <w:proofErr w:type="spellStart"/>
      <w:r w:rsidRPr="00A2460A">
        <w:rPr>
          <w:sz w:val="28"/>
          <w:szCs w:val="28"/>
          <w:lang w:eastAsia="ru-RU"/>
        </w:rPr>
        <w:t>Schenker</w:t>
      </w:r>
      <w:proofErr w:type="spellEnd"/>
      <w:r w:rsidRPr="00A2460A">
        <w:rPr>
          <w:sz w:val="28"/>
          <w:szCs w:val="28"/>
          <w:lang w:eastAsia="ru-RU"/>
        </w:rPr>
        <w:t xml:space="preserve"> </w:t>
      </w:r>
      <w:proofErr w:type="spellStart"/>
      <w:r w:rsidRPr="00A2460A">
        <w:rPr>
          <w:sz w:val="28"/>
          <w:szCs w:val="28"/>
          <w:lang w:eastAsia="ru-RU"/>
        </w:rPr>
        <w:t>Sp.z</w:t>
      </w:r>
      <w:proofErr w:type="spellEnd"/>
      <w:r w:rsidRPr="00A2460A">
        <w:rPr>
          <w:sz w:val="28"/>
          <w:szCs w:val="28"/>
          <w:lang w:eastAsia="ru-RU"/>
        </w:rPr>
        <w:t xml:space="preserve"> </w:t>
      </w:r>
      <w:proofErr w:type="spellStart"/>
      <w:r w:rsidRPr="00A2460A">
        <w:rPr>
          <w:sz w:val="28"/>
          <w:szCs w:val="28"/>
          <w:lang w:eastAsia="ru-RU"/>
        </w:rPr>
        <w:t>o.o</w:t>
      </w:r>
      <w:proofErr w:type="spellEnd"/>
      <w:r w:rsidRPr="00A2460A">
        <w:rPr>
          <w:sz w:val="28"/>
          <w:szCs w:val="28"/>
          <w:lang w:eastAsia="ru-RU"/>
        </w:rPr>
        <w:t xml:space="preserve">. </w:t>
      </w:r>
      <w:proofErr w:type="spellStart"/>
      <w:r w:rsidRPr="00A2460A">
        <w:rPr>
          <w:sz w:val="28"/>
          <w:szCs w:val="28"/>
          <w:lang w:eastAsia="ru-RU"/>
        </w:rPr>
        <w:t>Oddzial</w:t>
      </w:r>
      <w:proofErr w:type="spellEnd"/>
      <w:r w:rsidRPr="00A2460A">
        <w:rPr>
          <w:sz w:val="28"/>
          <w:szCs w:val="28"/>
          <w:lang w:eastAsia="ru-RU"/>
        </w:rPr>
        <w:t xml:space="preserve"> </w:t>
      </w:r>
      <w:proofErr w:type="spellStart"/>
      <w:r w:rsidRPr="00A2460A">
        <w:rPr>
          <w:sz w:val="28"/>
          <w:szCs w:val="28"/>
          <w:lang w:eastAsia="ru-RU"/>
        </w:rPr>
        <w:t>Malaszewicze</w:t>
      </w:r>
      <w:proofErr w:type="spellEnd"/>
      <w:r w:rsidRPr="00A2460A">
        <w:rPr>
          <w:sz w:val="28"/>
          <w:szCs w:val="28"/>
          <w:lang w:eastAsia="ru-RU"/>
        </w:rPr>
        <w:t xml:space="preserve"> (или другого перевозчика).</w:t>
      </w:r>
    </w:p>
    <w:p w:rsidR="00557D58" w:rsidRPr="00A2460A" w:rsidRDefault="00557D58" w:rsidP="00CA1DBF">
      <w:pPr>
        <w:pStyle w:val="aff7"/>
        <w:numPr>
          <w:ilvl w:val="0"/>
          <w:numId w:val="28"/>
        </w:numPr>
        <w:tabs>
          <w:tab w:val="left" w:pos="1276"/>
        </w:tabs>
        <w:suppressAutoHyphens w:val="0"/>
        <w:ind w:left="0" w:firstLine="1134"/>
        <w:contextualSpacing/>
        <w:jc w:val="both"/>
        <w:rPr>
          <w:sz w:val="28"/>
          <w:szCs w:val="28"/>
          <w:lang w:eastAsia="ru-RU"/>
        </w:rPr>
      </w:pPr>
      <w:r w:rsidRPr="00A2460A">
        <w:rPr>
          <w:sz w:val="28"/>
          <w:szCs w:val="28"/>
        </w:rPr>
        <w:t xml:space="preserve">Подсистема должна отображать оперативный статус электронного документа (накладная СМГС, вагонная ведомость, передаточная ведомость) в рамках взаимодействия </w:t>
      </w:r>
      <w:r w:rsidRPr="00A2460A">
        <w:rPr>
          <w:sz w:val="28"/>
          <w:szCs w:val="28"/>
          <w:lang w:eastAsia="ru-RU"/>
        </w:rPr>
        <w:t xml:space="preserve">ИС БЧ и </w:t>
      </w:r>
      <w:r w:rsidRPr="00A2460A">
        <w:rPr>
          <w:sz w:val="28"/>
          <w:szCs w:val="28"/>
        </w:rPr>
        <w:t xml:space="preserve">ИС </w:t>
      </w:r>
      <w:r w:rsidRPr="00A2460A">
        <w:rPr>
          <w:sz w:val="28"/>
          <w:szCs w:val="28"/>
          <w:lang w:eastAsia="ru-RU"/>
        </w:rPr>
        <w:t xml:space="preserve">товарной кассы DB </w:t>
      </w:r>
      <w:proofErr w:type="spellStart"/>
      <w:r w:rsidRPr="00A2460A">
        <w:rPr>
          <w:sz w:val="28"/>
          <w:szCs w:val="28"/>
          <w:lang w:eastAsia="ru-RU"/>
        </w:rPr>
        <w:t>Schenker</w:t>
      </w:r>
      <w:proofErr w:type="spellEnd"/>
      <w:r w:rsidRPr="00A2460A">
        <w:rPr>
          <w:sz w:val="28"/>
          <w:szCs w:val="28"/>
          <w:lang w:eastAsia="ru-RU"/>
        </w:rPr>
        <w:t xml:space="preserve"> </w:t>
      </w:r>
      <w:proofErr w:type="spellStart"/>
      <w:r w:rsidRPr="00A2460A">
        <w:rPr>
          <w:sz w:val="28"/>
          <w:szCs w:val="28"/>
          <w:lang w:eastAsia="ru-RU"/>
        </w:rPr>
        <w:t>Sp.z</w:t>
      </w:r>
      <w:proofErr w:type="spellEnd"/>
      <w:r w:rsidRPr="00A2460A">
        <w:rPr>
          <w:sz w:val="28"/>
          <w:szCs w:val="28"/>
          <w:lang w:eastAsia="ru-RU"/>
        </w:rPr>
        <w:t xml:space="preserve"> </w:t>
      </w:r>
      <w:proofErr w:type="spellStart"/>
      <w:r w:rsidRPr="00A2460A">
        <w:rPr>
          <w:sz w:val="28"/>
          <w:szCs w:val="28"/>
          <w:lang w:eastAsia="ru-RU"/>
        </w:rPr>
        <w:t>o.o</w:t>
      </w:r>
      <w:proofErr w:type="spellEnd"/>
      <w:r w:rsidRPr="00A2460A">
        <w:rPr>
          <w:sz w:val="28"/>
          <w:szCs w:val="28"/>
          <w:lang w:eastAsia="ru-RU"/>
        </w:rPr>
        <w:t xml:space="preserve">. </w:t>
      </w:r>
      <w:proofErr w:type="spellStart"/>
      <w:r w:rsidRPr="00A2460A">
        <w:rPr>
          <w:sz w:val="28"/>
          <w:szCs w:val="28"/>
          <w:lang w:eastAsia="ru-RU"/>
        </w:rPr>
        <w:t>Oddzial</w:t>
      </w:r>
      <w:proofErr w:type="spellEnd"/>
      <w:r w:rsidRPr="00A2460A">
        <w:rPr>
          <w:sz w:val="28"/>
          <w:szCs w:val="28"/>
          <w:lang w:eastAsia="ru-RU"/>
        </w:rPr>
        <w:t xml:space="preserve"> </w:t>
      </w:r>
      <w:proofErr w:type="spellStart"/>
      <w:r w:rsidRPr="00A2460A">
        <w:rPr>
          <w:sz w:val="28"/>
          <w:szCs w:val="28"/>
          <w:lang w:eastAsia="ru-RU"/>
        </w:rPr>
        <w:t>Malaszewicze</w:t>
      </w:r>
      <w:proofErr w:type="spellEnd"/>
      <w:r w:rsidRPr="00A2460A">
        <w:rPr>
          <w:sz w:val="28"/>
          <w:szCs w:val="28"/>
          <w:lang w:eastAsia="ru-RU"/>
        </w:rPr>
        <w:t xml:space="preserve"> (или другого перевозчика).</w:t>
      </w:r>
    </w:p>
    <w:p w:rsidR="00557D58" w:rsidRPr="007B3BD0" w:rsidRDefault="00557D58" w:rsidP="00CA1DBF">
      <w:pPr>
        <w:pStyle w:val="aff7"/>
        <w:numPr>
          <w:ilvl w:val="0"/>
          <w:numId w:val="25"/>
        </w:numPr>
        <w:suppressAutoHyphens w:val="0"/>
        <w:contextualSpacing/>
        <w:jc w:val="both"/>
        <w:rPr>
          <w:b/>
          <w:sz w:val="28"/>
          <w:szCs w:val="28"/>
          <w:lang w:eastAsia="ru-RU"/>
        </w:rPr>
      </w:pPr>
      <w:bookmarkStart w:id="2" w:name="_Toc388002496"/>
      <w:r w:rsidRPr="007B3BD0">
        <w:rPr>
          <w:b/>
          <w:sz w:val="28"/>
          <w:szCs w:val="28"/>
          <w:lang w:eastAsia="ru-RU"/>
        </w:rPr>
        <w:t xml:space="preserve">Требования к </w:t>
      </w:r>
      <w:bookmarkEnd w:id="2"/>
      <w:r>
        <w:rPr>
          <w:b/>
          <w:sz w:val="28"/>
          <w:szCs w:val="28"/>
          <w:lang w:eastAsia="ru-RU"/>
        </w:rPr>
        <w:t>системе администрирования</w:t>
      </w:r>
    </w:p>
    <w:p w:rsidR="00557D58" w:rsidRPr="005D5ECE" w:rsidRDefault="00557D58" w:rsidP="00557D58">
      <w:pPr>
        <w:snapToGrid w:val="0"/>
        <w:ind w:firstLine="709"/>
        <w:jc w:val="both"/>
        <w:rPr>
          <w:rFonts w:eastAsia="Arial Unicode MS" w:cs="Arial Unicode MS"/>
          <w:sz w:val="28"/>
          <w:szCs w:val="28"/>
        </w:rPr>
      </w:pPr>
      <w:r w:rsidRPr="005D5ECE">
        <w:rPr>
          <w:rFonts w:eastAsia="Arial Unicode MS" w:cs="Arial Unicode MS"/>
          <w:sz w:val="28"/>
          <w:szCs w:val="28"/>
        </w:rPr>
        <w:t xml:space="preserve">Система администрирования </w:t>
      </w:r>
      <w:r w:rsidRPr="005D5ECE">
        <w:rPr>
          <w:sz w:val="28"/>
          <w:szCs w:val="28"/>
        </w:rPr>
        <w:t>должна обеспечивать:</w:t>
      </w:r>
    </w:p>
    <w:p w:rsidR="00557D58" w:rsidRPr="00F337DB" w:rsidRDefault="00557D58" w:rsidP="00CA1DBF">
      <w:pPr>
        <w:pStyle w:val="aff7"/>
        <w:numPr>
          <w:ilvl w:val="0"/>
          <w:numId w:val="26"/>
        </w:numPr>
        <w:suppressAutoHyphens w:val="0"/>
        <w:snapToGrid w:val="0"/>
        <w:ind w:left="1134"/>
        <w:contextualSpacing/>
        <w:jc w:val="both"/>
        <w:rPr>
          <w:rFonts w:eastAsia="Arial Unicode MS" w:cs="Arial Unicode MS"/>
          <w:sz w:val="28"/>
          <w:szCs w:val="28"/>
        </w:rPr>
      </w:pPr>
      <w:r>
        <w:rPr>
          <w:rFonts w:eastAsia="Arial Unicode MS" w:cs="Arial Unicode MS"/>
          <w:sz w:val="28"/>
          <w:szCs w:val="28"/>
        </w:rPr>
        <w:t>в</w:t>
      </w:r>
      <w:r w:rsidRPr="00F337DB">
        <w:rPr>
          <w:rFonts w:eastAsia="Arial Unicode MS" w:cs="Arial Unicode MS"/>
          <w:sz w:val="28"/>
          <w:szCs w:val="28"/>
        </w:rPr>
        <w:t>озможность настройки заданного маршрута по проекту с включением следующих видов</w:t>
      </w:r>
      <w:r>
        <w:rPr>
          <w:rFonts w:eastAsia="Arial Unicode MS" w:cs="Arial Unicode MS"/>
          <w:sz w:val="28"/>
          <w:szCs w:val="28"/>
        </w:rPr>
        <w:t xml:space="preserve"> документов: вагонная ведомость,</w:t>
      </w:r>
      <w:r w:rsidRPr="00F337DB">
        <w:rPr>
          <w:rFonts w:eastAsia="Arial Unicode MS" w:cs="Arial Unicode MS"/>
          <w:sz w:val="28"/>
          <w:szCs w:val="28"/>
        </w:rPr>
        <w:t xml:space="preserve"> передато</w:t>
      </w:r>
      <w:r>
        <w:rPr>
          <w:rFonts w:eastAsia="Arial Unicode MS" w:cs="Arial Unicode MS"/>
          <w:sz w:val="28"/>
          <w:szCs w:val="28"/>
        </w:rPr>
        <w:t>чная ведомость;</w:t>
      </w:r>
    </w:p>
    <w:p w:rsidR="00557D58" w:rsidRPr="00F337DB" w:rsidRDefault="00557D58" w:rsidP="00CA1DBF">
      <w:pPr>
        <w:pStyle w:val="aff7"/>
        <w:numPr>
          <w:ilvl w:val="0"/>
          <w:numId w:val="26"/>
        </w:numPr>
        <w:suppressAutoHyphens w:val="0"/>
        <w:snapToGrid w:val="0"/>
        <w:ind w:left="1134"/>
        <w:contextualSpacing/>
        <w:jc w:val="both"/>
        <w:rPr>
          <w:rFonts w:eastAsia="Arial Unicode MS" w:cs="Arial Unicode MS"/>
          <w:sz w:val="28"/>
          <w:szCs w:val="28"/>
        </w:rPr>
      </w:pPr>
      <w:r>
        <w:rPr>
          <w:rFonts w:eastAsia="Arial Unicode MS" w:cs="Arial Unicode MS"/>
          <w:sz w:val="28"/>
          <w:szCs w:val="28"/>
        </w:rPr>
        <w:t>в</w:t>
      </w:r>
      <w:r w:rsidRPr="00F337DB">
        <w:rPr>
          <w:rFonts w:eastAsia="Arial Unicode MS" w:cs="Arial Unicode MS"/>
          <w:sz w:val="28"/>
          <w:szCs w:val="28"/>
        </w:rPr>
        <w:t>озможность настройки профиля пользователя с добавлением специальной привилегии для просмотра информации по эле</w:t>
      </w:r>
      <w:r>
        <w:rPr>
          <w:rFonts w:eastAsia="Arial Unicode MS" w:cs="Arial Unicode MS"/>
          <w:sz w:val="28"/>
          <w:szCs w:val="28"/>
        </w:rPr>
        <w:t>ктронной контейнерной перевозке;</w:t>
      </w:r>
    </w:p>
    <w:p w:rsidR="00557D58" w:rsidRPr="00F337DB" w:rsidRDefault="00557D58" w:rsidP="00CA1DBF">
      <w:pPr>
        <w:pStyle w:val="aff7"/>
        <w:numPr>
          <w:ilvl w:val="0"/>
          <w:numId w:val="26"/>
        </w:numPr>
        <w:suppressAutoHyphens w:val="0"/>
        <w:snapToGrid w:val="0"/>
        <w:ind w:left="1134"/>
        <w:contextualSpacing/>
        <w:jc w:val="both"/>
        <w:rPr>
          <w:rFonts w:eastAsia="Arial Unicode MS" w:cs="Arial Unicode MS"/>
          <w:sz w:val="28"/>
          <w:szCs w:val="28"/>
        </w:rPr>
      </w:pPr>
      <w:r>
        <w:rPr>
          <w:rFonts w:eastAsia="Arial Unicode MS" w:cs="Arial Unicode MS"/>
          <w:sz w:val="28"/>
          <w:szCs w:val="28"/>
        </w:rPr>
        <w:t>в</w:t>
      </w:r>
      <w:r w:rsidRPr="00F337DB">
        <w:rPr>
          <w:rFonts w:eastAsia="Arial Unicode MS" w:cs="Arial Unicode MS"/>
          <w:sz w:val="28"/>
          <w:szCs w:val="28"/>
        </w:rPr>
        <w:t xml:space="preserve">озможность настройки профиля пользователя с добавлением специальной привилегии для возможности подписания ЭЦП </w:t>
      </w:r>
      <w:r w:rsidRPr="00F337DB">
        <w:rPr>
          <w:rFonts w:eastAsia="Arial Unicode MS" w:cs="Arial Unicode MS"/>
          <w:sz w:val="28"/>
          <w:szCs w:val="28"/>
          <w:lang w:val="en-US"/>
        </w:rPr>
        <w:t>ERW</w:t>
      </w:r>
      <w:r w:rsidRPr="00F337DB">
        <w:rPr>
          <w:rFonts w:eastAsia="Arial Unicode MS" w:cs="Arial Unicode MS"/>
          <w:sz w:val="28"/>
          <w:szCs w:val="28"/>
        </w:rPr>
        <w:t xml:space="preserve"> </w:t>
      </w:r>
      <w:r w:rsidRPr="00F337DB">
        <w:rPr>
          <w:rFonts w:eastAsia="Arial Unicode MS" w:cs="Arial Unicode MS"/>
          <w:sz w:val="28"/>
          <w:szCs w:val="28"/>
        </w:rPr>
        <w:lastRenderedPageBreak/>
        <w:t>информации, оформляемой непосредственно</w:t>
      </w:r>
      <w:r>
        <w:rPr>
          <w:rFonts w:eastAsia="Arial Unicode MS" w:cs="Arial Unicode MS"/>
          <w:sz w:val="28"/>
          <w:szCs w:val="28"/>
        </w:rPr>
        <w:t xml:space="preserve"> в </w:t>
      </w:r>
      <w:proofErr w:type="spellStart"/>
      <w:r>
        <w:rPr>
          <w:rFonts w:eastAsia="Arial Unicode MS" w:cs="Arial Unicode MS"/>
          <w:sz w:val="28"/>
          <w:szCs w:val="28"/>
        </w:rPr>
        <w:t>веб-интерфейсе</w:t>
      </w:r>
      <w:proofErr w:type="spellEnd"/>
      <w:r>
        <w:rPr>
          <w:rFonts w:eastAsia="Arial Unicode MS" w:cs="Arial Unicode MS"/>
          <w:sz w:val="28"/>
          <w:szCs w:val="28"/>
        </w:rPr>
        <w:t xml:space="preserve"> Портала  ТК-2.</w:t>
      </w:r>
    </w:p>
    <w:p w:rsidR="00557D58" w:rsidRPr="007B3BD0" w:rsidRDefault="00557D58" w:rsidP="00CA1DBF">
      <w:pPr>
        <w:pStyle w:val="aff7"/>
        <w:numPr>
          <w:ilvl w:val="0"/>
          <w:numId w:val="25"/>
        </w:numPr>
        <w:suppressAutoHyphens w:val="0"/>
        <w:contextualSpacing/>
        <w:jc w:val="both"/>
        <w:rPr>
          <w:b/>
          <w:sz w:val="28"/>
          <w:szCs w:val="28"/>
          <w:lang w:eastAsia="ru-RU"/>
        </w:rPr>
      </w:pPr>
      <w:r>
        <w:rPr>
          <w:b/>
          <w:sz w:val="28"/>
          <w:szCs w:val="28"/>
          <w:lang w:eastAsia="ru-RU"/>
        </w:rPr>
        <w:t>Требования</w:t>
      </w:r>
      <w:r w:rsidRPr="007B3BD0">
        <w:rPr>
          <w:b/>
          <w:sz w:val="28"/>
          <w:szCs w:val="28"/>
          <w:lang w:eastAsia="ru-RU"/>
        </w:rPr>
        <w:t xml:space="preserve"> </w:t>
      </w:r>
      <w:r>
        <w:rPr>
          <w:b/>
          <w:sz w:val="28"/>
          <w:szCs w:val="28"/>
          <w:lang w:eastAsia="ru-RU"/>
        </w:rPr>
        <w:t>к системе ЭЦП</w:t>
      </w:r>
    </w:p>
    <w:p w:rsidR="00557D58" w:rsidRPr="007445FE" w:rsidRDefault="00557D58" w:rsidP="00CA1DBF">
      <w:pPr>
        <w:pStyle w:val="aff7"/>
        <w:numPr>
          <w:ilvl w:val="0"/>
          <w:numId w:val="29"/>
        </w:numPr>
        <w:suppressAutoHyphens w:val="0"/>
        <w:ind w:left="1276" w:hanging="567"/>
        <w:contextualSpacing/>
        <w:jc w:val="both"/>
        <w:rPr>
          <w:sz w:val="28"/>
          <w:szCs w:val="28"/>
        </w:rPr>
      </w:pPr>
      <w:r w:rsidRPr="007445FE">
        <w:rPr>
          <w:sz w:val="28"/>
          <w:szCs w:val="28"/>
        </w:rPr>
        <w:t>Выработка подписи</w:t>
      </w:r>
    </w:p>
    <w:p w:rsidR="00557D58" w:rsidRPr="005D5ECE" w:rsidRDefault="00557D58" w:rsidP="00557D58">
      <w:pPr>
        <w:ind w:firstLine="709"/>
        <w:jc w:val="both"/>
        <w:rPr>
          <w:sz w:val="28"/>
          <w:szCs w:val="28"/>
          <w:lang w:eastAsia="ru-RU"/>
        </w:rPr>
      </w:pPr>
      <w:r>
        <w:rPr>
          <w:sz w:val="28"/>
          <w:szCs w:val="28"/>
          <w:lang w:eastAsia="ru-RU"/>
        </w:rPr>
        <w:t>Выработка подписи должна осуществляться с применением</w:t>
      </w:r>
      <w:r w:rsidRPr="005D5ECE">
        <w:rPr>
          <w:sz w:val="28"/>
          <w:szCs w:val="28"/>
          <w:lang w:eastAsia="ru-RU"/>
        </w:rPr>
        <w:t xml:space="preserve"> модуля выработки подписи электронных документов с использованием ЭЦП УЦ ERW </w:t>
      </w:r>
      <w:r w:rsidRPr="005D5ECE">
        <w:rPr>
          <w:sz w:val="28"/>
          <w:szCs w:val="28"/>
        </w:rPr>
        <w:t>(Европейский Союз)</w:t>
      </w:r>
      <w:r w:rsidRPr="005D5ECE">
        <w:rPr>
          <w:sz w:val="28"/>
          <w:szCs w:val="28"/>
          <w:lang w:eastAsia="ru-RU"/>
        </w:rPr>
        <w:t>.</w:t>
      </w:r>
    </w:p>
    <w:p w:rsidR="00557D58" w:rsidRPr="005D5ECE" w:rsidRDefault="00557D58" w:rsidP="00557D58">
      <w:pPr>
        <w:ind w:firstLine="709"/>
        <w:jc w:val="both"/>
        <w:rPr>
          <w:sz w:val="28"/>
          <w:szCs w:val="28"/>
        </w:rPr>
      </w:pPr>
      <w:r w:rsidRPr="005D5ECE">
        <w:rPr>
          <w:sz w:val="28"/>
          <w:szCs w:val="28"/>
        </w:rPr>
        <w:t xml:space="preserve">Выработка ЭЦП </w:t>
      </w:r>
      <w:r w:rsidRPr="005D5ECE">
        <w:rPr>
          <w:sz w:val="28"/>
          <w:szCs w:val="28"/>
          <w:lang w:val="en-US"/>
        </w:rPr>
        <w:t>ERW</w:t>
      </w:r>
      <w:r w:rsidRPr="005D5ECE">
        <w:rPr>
          <w:sz w:val="28"/>
          <w:szCs w:val="28"/>
        </w:rPr>
        <w:t xml:space="preserve"> </w:t>
      </w:r>
      <w:r>
        <w:rPr>
          <w:sz w:val="28"/>
          <w:szCs w:val="28"/>
        </w:rPr>
        <w:t xml:space="preserve">должна </w:t>
      </w:r>
      <w:r w:rsidRPr="005D5ECE">
        <w:rPr>
          <w:sz w:val="28"/>
          <w:szCs w:val="28"/>
        </w:rPr>
        <w:t>выполня</w:t>
      </w:r>
      <w:r>
        <w:rPr>
          <w:sz w:val="28"/>
          <w:szCs w:val="28"/>
        </w:rPr>
        <w:t>ться</w:t>
      </w:r>
      <w:r w:rsidRPr="005D5ECE">
        <w:rPr>
          <w:sz w:val="28"/>
          <w:szCs w:val="28"/>
        </w:rPr>
        <w:t xml:space="preserve"> на стороне клиента (пользователя) при помощи </w:t>
      </w:r>
      <w:r w:rsidRPr="005D5ECE">
        <w:rPr>
          <w:sz w:val="28"/>
          <w:szCs w:val="28"/>
          <w:lang w:val="en-US"/>
        </w:rPr>
        <w:t>JAVA</w:t>
      </w:r>
      <w:r w:rsidRPr="005D5ECE">
        <w:rPr>
          <w:sz w:val="28"/>
          <w:szCs w:val="28"/>
        </w:rPr>
        <w:t>-</w:t>
      </w:r>
      <w:proofErr w:type="spellStart"/>
      <w:r w:rsidRPr="005D5ECE">
        <w:rPr>
          <w:sz w:val="28"/>
          <w:szCs w:val="28"/>
        </w:rPr>
        <w:t>апплета</w:t>
      </w:r>
      <w:proofErr w:type="spellEnd"/>
      <w:r w:rsidRPr="005D5ECE">
        <w:rPr>
          <w:sz w:val="28"/>
          <w:szCs w:val="28"/>
        </w:rPr>
        <w:t xml:space="preserve">, который </w:t>
      </w:r>
      <w:r>
        <w:rPr>
          <w:sz w:val="28"/>
          <w:szCs w:val="28"/>
        </w:rPr>
        <w:t xml:space="preserve">должен </w:t>
      </w:r>
      <w:r w:rsidRPr="005D5ECE">
        <w:rPr>
          <w:sz w:val="28"/>
          <w:szCs w:val="28"/>
        </w:rPr>
        <w:t>загружат</w:t>
      </w:r>
      <w:r>
        <w:rPr>
          <w:sz w:val="28"/>
          <w:szCs w:val="28"/>
        </w:rPr>
        <w:t>ь</w:t>
      </w:r>
      <w:r w:rsidRPr="005D5ECE">
        <w:rPr>
          <w:sz w:val="28"/>
          <w:szCs w:val="28"/>
        </w:rPr>
        <w:t>ся в б</w:t>
      </w:r>
      <w:r>
        <w:rPr>
          <w:sz w:val="28"/>
          <w:szCs w:val="28"/>
        </w:rPr>
        <w:t>раузере пользователя и реализовывать</w:t>
      </w:r>
      <w:r w:rsidRPr="005D5ECE">
        <w:rPr>
          <w:sz w:val="28"/>
          <w:szCs w:val="28"/>
        </w:rPr>
        <w:t xml:space="preserve"> алгоритм выработки подписи.</w:t>
      </w:r>
    </w:p>
    <w:p w:rsidR="00557D58" w:rsidRPr="005D5ECE" w:rsidRDefault="00557D58" w:rsidP="00557D58">
      <w:pPr>
        <w:snapToGrid w:val="0"/>
        <w:ind w:firstLine="709"/>
        <w:jc w:val="both"/>
        <w:rPr>
          <w:sz w:val="28"/>
          <w:szCs w:val="28"/>
        </w:rPr>
      </w:pPr>
      <w:proofErr w:type="gramStart"/>
      <w:r w:rsidRPr="005D5ECE">
        <w:rPr>
          <w:sz w:val="28"/>
          <w:szCs w:val="28"/>
          <w:lang w:val="en-US"/>
        </w:rPr>
        <w:t>JAVA</w:t>
      </w:r>
      <w:r>
        <w:rPr>
          <w:sz w:val="28"/>
          <w:szCs w:val="28"/>
        </w:rPr>
        <w:t>-</w:t>
      </w:r>
      <w:proofErr w:type="spellStart"/>
      <w:r w:rsidRPr="005D5ECE">
        <w:rPr>
          <w:sz w:val="28"/>
          <w:szCs w:val="28"/>
        </w:rPr>
        <w:t>апплет</w:t>
      </w:r>
      <w:proofErr w:type="spellEnd"/>
      <w:r w:rsidRPr="005D5ECE">
        <w:rPr>
          <w:sz w:val="28"/>
          <w:szCs w:val="28"/>
        </w:rPr>
        <w:t xml:space="preserve"> должен быть подписан при помощи цифрового сертификата, отличного от сертификата пользователя Портала ТК-2.</w:t>
      </w:r>
      <w:proofErr w:type="gramEnd"/>
    </w:p>
    <w:p w:rsidR="00557D58" w:rsidRPr="005D5ECE" w:rsidRDefault="00557D58" w:rsidP="00557D58">
      <w:pPr>
        <w:pStyle w:val="afff4"/>
        <w:rPr>
          <w:sz w:val="28"/>
          <w:szCs w:val="28"/>
        </w:rPr>
      </w:pPr>
      <w:r w:rsidRPr="005D5ECE">
        <w:rPr>
          <w:sz w:val="28"/>
          <w:szCs w:val="28"/>
        </w:rPr>
        <w:t xml:space="preserve">Все выработанные ЭЦП </w:t>
      </w:r>
      <w:r w:rsidRPr="005D5ECE">
        <w:rPr>
          <w:sz w:val="28"/>
          <w:szCs w:val="28"/>
          <w:lang w:val="en-US"/>
        </w:rPr>
        <w:t>ERW</w:t>
      </w:r>
      <w:r w:rsidRPr="005D5ECE">
        <w:rPr>
          <w:sz w:val="28"/>
          <w:szCs w:val="28"/>
        </w:rPr>
        <w:t xml:space="preserve"> </w:t>
      </w:r>
      <w:r>
        <w:rPr>
          <w:sz w:val="28"/>
          <w:szCs w:val="28"/>
        </w:rPr>
        <w:t xml:space="preserve">должны </w:t>
      </w:r>
      <w:r w:rsidRPr="005D5ECE">
        <w:rPr>
          <w:sz w:val="28"/>
          <w:szCs w:val="28"/>
        </w:rPr>
        <w:t>сохранят</w:t>
      </w:r>
      <w:r>
        <w:rPr>
          <w:sz w:val="28"/>
          <w:szCs w:val="28"/>
        </w:rPr>
        <w:t>ь</w:t>
      </w:r>
      <w:r w:rsidRPr="005D5ECE">
        <w:rPr>
          <w:sz w:val="28"/>
          <w:szCs w:val="28"/>
        </w:rPr>
        <w:t>ся в базе данных Портала ТК-2.</w:t>
      </w:r>
    </w:p>
    <w:p w:rsidR="00557D58" w:rsidRPr="005D5ECE" w:rsidRDefault="00557D58" w:rsidP="00CA1DBF">
      <w:pPr>
        <w:pStyle w:val="afff4"/>
        <w:numPr>
          <w:ilvl w:val="0"/>
          <w:numId w:val="29"/>
        </w:numPr>
        <w:ind w:left="1276" w:hanging="567"/>
        <w:rPr>
          <w:sz w:val="28"/>
          <w:szCs w:val="28"/>
        </w:rPr>
      </w:pPr>
      <w:r w:rsidRPr="005D5ECE">
        <w:rPr>
          <w:sz w:val="28"/>
          <w:szCs w:val="28"/>
        </w:rPr>
        <w:t>Проверка подписи</w:t>
      </w:r>
    </w:p>
    <w:p w:rsidR="00557D58" w:rsidRPr="005D5ECE" w:rsidRDefault="00557D58" w:rsidP="00557D58">
      <w:pPr>
        <w:snapToGrid w:val="0"/>
        <w:ind w:firstLine="709"/>
        <w:jc w:val="both"/>
        <w:rPr>
          <w:sz w:val="28"/>
          <w:szCs w:val="28"/>
        </w:rPr>
      </w:pPr>
      <w:r w:rsidRPr="005D5ECE">
        <w:rPr>
          <w:sz w:val="28"/>
          <w:szCs w:val="28"/>
        </w:rPr>
        <w:t xml:space="preserve">Проверка подписи </w:t>
      </w:r>
      <w:r>
        <w:rPr>
          <w:sz w:val="28"/>
          <w:szCs w:val="28"/>
        </w:rPr>
        <w:t xml:space="preserve"> должна выполня</w:t>
      </w:r>
      <w:r w:rsidRPr="005D5ECE">
        <w:rPr>
          <w:sz w:val="28"/>
          <w:szCs w:val="28"/>
        </w:rPr>
        <w:t>т</w:t>
      </w:r>
      <w:r>
        <w:rPr>
          <w:sz w:val="28"/>
          <w:szCs w:val="28"/>
        </w:rPr>
        <w:t>ь</w:t>
      </w:r>
      <w:r w:rsidRPr="005D5ECE">
        <w:rPr>
          <w:sz w:val="28"/>
          <w:szCs w:val="28"/>
        </w:rPr>
        <w:t>ся клиенто</w:t>
      </w:r>
      <w:r>
        <w:rPr>
          <w:sz w:val="28"/>
          <w:szCs w:val="28"/>
        </w:rPr>
        <w:t xml:space="preserve">м ДТС, взаимодействующим с ДТС </w:t>
      </w:r>
      <w:r w:rsidRPr="005D5ECE">
        <w:rPr>
          <w:sz w:val="28"/>
          <w:szCs w:val="28"/>
        </w:rPr>
        <w:t>Н</w:t>
      </w:r>
      <w:r>
        <w:rPr>
          <w:sz w:val="28"/>
          <w:szCs w:val="28"/>
        </w:rPr>
        <w:t>И</w:t>
      </w:r>
      <w:r w:rsidRPr="005D5ECE">
        <w:rPr>
          <w:sz w:val="28"/>
          <w:szCs w:val="28"/>
        </w:rPr>
        <w:t xml:space="preserve">ИАС для возможности проверки: </w:t>
      </w:r>
    </w:p>
    <w:p w:rsidR="00557D58" w:rsidRPr="007445FE" w:rsidRDefault="00557D58" w:rsidP="00CA1DBF">
      <w:pPr>
        <w:pStyle w:val="aff7"/>
        <w:numPr>
          <w:ilvl w:val="0"/>
          <w:numId w:val="30"/>
        </w:numPr>
        <w:suppressAutoHyphens w:val="0"/>
        <w:snapToGrid w:val="0"/>
        <w:ind w:left="1134" w:hanging="425"/>
        <w:contextualSpacing/>
        <w:jc w:val="both"/>
        <w:rPr>
          <w:rFonts w:eastAsia="Arial Unicode MS" w:cs="Arial Unicode MS"/>
          <w:sz w:val="28"/>
          <w:szCs w:val="28"/>
        </w:rPr>
      </w:pPr>
      <w:r w:rsidRPr="007445FE">
        <w:rPr>
          <w:sz w:val="28"/>
          <w:szCs w:val="28"/>
        </w:rPr>
        <w:t xml:space="preserve">ЭЦП </w:t>
      </w:r>
      <w:r w:rsidRPr="007445FE">
        <w:rPr>
          <w:sz w:val="28"/>
          <w:szCs w:val="28"/>
          <w:lang w:val="en-US"/>
        </w:rPr>
        <w:t>ERW</w:t>
      </w:r>
      <w:r w:rsidRPr="007445FE">
        <w:rPr>
          <w:sz w:val="28"/>
          <w:szCs w:val="28"/>
        </w:rPr>
        <w:t xml:space="preserve"> электронных передаточных, перевозочных и коммерческих документов, переданных из ИС </w:t>
      </w:r>
      <w:r w:rsidRPr="007445FE">
        <w:rPr>
          <w:sz w:val="28"/>
          <w:szCs w:val="28"/>
          <w:lang w:eastAsia="ru-RU"/>
        </w:rPr>
        <w:t xml:space="preserve">товарной кассы DB </w:t>
      </w:r>
      <w:proofErr w:type="spellStart"/>
      <w:r w:rsidRPr="007445FE">
        <w:rPr>
          <w:sz w:val="28"/>
          <w:szCs w:val="28"/>
          <w:lang w:eastAsia="ru-RU"/>
        </w:rPr>
        <w:t>Schenker</w:t>
      </w:r>
      <w:proofErr w:type="spellEnd"/>
      <w:r w:rsidRPr="007445FE">
        <w:rPr>
          <w:sz w:val="28"/>
          <w:szCs w:val="28"/>
          <w:lang w:eastAsia="ru-RU"/>
        </w:rPr>
        <w:t xml:space="preserve"> </w:t>
      </w:r>
      <w:proofErr w:type="spellStart"/>
      <w:r w:rsidRPr="007445FE">
        <w:rPr>
          <w:sz w:val="28"/>
          <w:szCs w:val="28"/>
          <w:lang w:eastAsia="ru-RU"/>
        </w:rPr>
        <w:t>Sp.z</w:t>
      </w:r>
      <w:proofErr w:type="spellEnd"/>
      <w:r w:rsidRPr="007445FE">
        <w:rPr>
          <w:sz w:val="28"/>
          <w:szCs w:val="28"/>
          <w:lang w:eastAsia="ru-RU"/>
        </w:rPr>
        <w:t xml:space="preserve"> </w:t>
      </w:r>
      <w:proofErr w:type="spellStart"/>
      <w:r w:rsidRPr="007445FE">
        <w:rPr>
          <w:sz w:val="28"/>
          <w:szCs w:val="28"/>
          <w:lang w:eastAsia="ru-RU"/>
        </w:rPr>
        <w:t>o.o</w:t>
      </w:r>
      <w:proofErr w:type="spellEnd"/>
      <w:r w:rsidRPr="007445FE">
        <w:rPr>
          <w:sz w:val="28"/>
          <w:szCs w:val="28"/>
          <w:lang w:eastAsia="ru-RU"/>
        </w:rPr>
        <w:t xml:space="preserve">. </w:t>
      </w:r>
      <w:proofErr w:type="spellStart"/>
      <w:r w:rsidRPr="007445FE">
        <w:rPr>
          <w:sz w:val="28"/>
          <w:szCs w:val="28"/>
          <w:lang w:eastAsia="ru-RU"/>
        </w:rPr>
        <w:t>Oddzial</w:t>
      </w:r>
      <w:proofErr w:type="spellEnd"/>
      <w:r w:rsidRPr="007445FE">
        <w:rPr>
          <w:sz w:val="28"/>
          <w:szCs w:val="28"/>
          <w:lang w:eastAsia="ru-RU"/>
        </w:rPr>
        <w:t xml:space="preserve"> </w:t>
      </w:r>
      <w:proofErr w:type="spellStart"/>
      <w:r w:rsidRPr="007445FE">
        <w:rPr>
          <w:sz w:val="28"/>
          <w:szCs w:val="28"/>
          <w:lang w:eastAsia="ru-RU"/>
        </w:rPr>
        <w:t>Malaszewicze</w:t>
      </w:r>
      <w:proofErr w:type="spellEnd"/>
      <w:r w:rsidRPr="007445FE">
        <w:rPr>
          <w:sz w:val="28"/>
          <w:szCs w:val="28"/>
        </w:rPr>
        <w:t xml:space="preserve"> в </w:t>
      </w:r>
      <w:r w:rsidRPr="007445FE">
        <w:rPr>
          <w:rFonts w:eastAsia="Arial Unicode MS" w:cs="Arial Unicode MS"/>
          <w:sz w:val="28"/>
          <w:szCs w:val="28"/>
        </w:rPr>
        <w:t>Портал ТК-2;</w:t>
      </w:r>
    </w:p>
    <w:p w:rsidR="00557D58" w:rsidRPr="005D5ECE" w:rsidRDefault="00557D58" w:rsidP="00CA1DBF">
      <w:pPr>
        <w:pStyle w:val="afff4"/>
        <w:numPr>
          <w:ilvl w:val="0"/>
          <w:numId w:val="30"/>
        </w:numPr>
        <w:ind w:left="1134" w:hanging="425"/>
        <w:rPr>
          <w:sz w:val="28"/>
          <w:szCs w:val="28"/>
        </w:rPr>
      </w:pPr>
      <w:r w:rsidRPr="005D5ECE">
        <w:rPr>
          <w:sz w:val="28"/>
          <w:szCs w:val="28"/>
        </w:rPr>
        <w:t xml:space="preserve">ЭЦП БЧ электронных передаточных, перевозочных и коммерческих документов, переданных из ИС БЧ в </w:t>
      </w:r>
      <w:r w:rsidRPr="005D5ECE">
        <w:rPr>
          <w:rFonts w:eastAsia="Arial Unicode MS" w:cs="Arial Unicode MS"/>
          <w:sz w:val="28"/>
          <w:szCs w:val="28"/>
        </w:rPr>
        <w:t>Портал ТК-2</w:t>
      </w:r>
      <w:r>
        <w:rPr>
          <w:rFonts w:eastAsia="Arial Unicode MS" w:cs="Arial Unicode MS"/>
          <w:sz w:val="28"/>
          <w:szCs w:val="28"/>
        </w:rPr>
        <w:t>.</w:t>
      </w:r>
    </w:p>
    <w:p w:rsidR="00557D58" w:rsidRPr="007B3BD0" w:rsidRDefault="00557D58" w:rsidP="00CA1DBF">
      <w:pPr>
        <w:pStyle w:val="aff7"/>
        <w:numPr>
          <w:ilvl w:val="0"/>
          <w:numId w:val="25"/>
        </w:numPr>
        <w:suppressAutoHyphens w:val="0"/>
        <w:contextualSpacing/>
        <w:jc w:val="both"/>
        <w:rPr>
          <w:b/>
          <w:sz w:val="28"/>
          <w:szCs w:val="28"/>
          <w:lang w:eastAsia="ru-RU"/>
        </w:rPr>
      </w:pPr>
      <w:bookmarkStart w:id="3" w:name="_Toc356203852"/>
      <w:bookmarkStart w:id="4" w:name="_Toc360991091"/>
      <w:bookmarkStart w:id="5" w:name="_Toc388002497"/>
      <w:r w:rsidRPr="007B3BD0">
        <w:rPr>
          <w:b/>
          <w:sz w:val="28"/>
          <w:szCs w:val="28"/>
          <w:lang w:eastAsia="ru-RU"/>
        </w:rPr>
        <w:t>Требования к видам обеспечения</w:t>
      </w:r>
      <w:bookmarkEnd w:id="3"/>
      <w:bookmarkEnd w:id="4"/>
      <w:bookmarkEnd w:id="5"/>
    </w:p>
    <w:p w:rsidR="00557D58" w:rsidRPr="005D5ECE" w:rsidRDefault="00557D58" w:rsidP="00CA1DBF">
      <w:pPr>
        <w:pStyle w:val="aff7"/>
        <w:numPr>
          <w:ilvl w:val="0"/>
          <w:numId w:val="31"/>
        </w:numPr>
        <w:suppressAutoHyphens w:val="0"/>
        <w:ind w:left="1276" w:hanging="567"/>
        <w:contextualSpacing/>
        <w:jc w:val="both"/>
        <w:rPr>
          <w:sz w:val="28"/>
          <w:szCs w:val="28"/>
        </w:rPr>
      </w:pPr>
      <w:r w:rsidRPr="005D5ECE">
        <w:rPr>
          <w:sz w:val="28"/>
          <w:szCs w:val="28"/>
        </w:rPr>
        <w:t xml:space="preserve">Требования к программному и лингвистическому обеспечению </w:t>
      </w:r>
    </w:p>
    <w:p w:rsidR="00557D58" w:rsidRPr="005D5ECE" w:rsidRDefault="00557D58" w:rsidP="00557D58">
      <w:pPr>
        <w:ind w:firstLine="709"/>
        <w:jc w:val="both"/>
        <w:rPr>
          <w:sz w:val="28"/>
          <w:szCs w:val="28"/>
        </w:rPr>
      </w:pPr>
      <w:r w:rsidRPr="005D5ECE">
        <w:rPr>
          <w:sz w:val="28"/>
          <w:szCs w:val="28"/>
        </w:rPr>
        <w:t>При проектировании и разработке должны использоваться следующие программные средства:</w:t>
      </w:r>
    </w:p>
    <w:p w:rsidR="00557D58" w:rsidRPr="005D5ECE" w:rsidRDefault="00557D58" w:rsidP="00557D58">
      <w:pPr>
        <w:ind w:firstLine="709"/>
        <w:jc w:val="both"/>
        <w:rPr>
          <w:sz w:val="28"/>
          <w:szCs w:val="28"/>
        </w:rPr>
      </w:pPr>
      <w:r w:rsidRPr="005D5ECE">
        <w:rPr>
          <w:sz w:val="28"/>
          <w:szCs w:val="28"/>
        </w:rPr>
        <w:t>Серверные программные средства:</w:t>
      </w:r>
    </w:p>
    <w:p w:rsidR="00557D58" w:rsidRPr="005D5ECE" w:rsidRDefault="00557D58" w:rsidP="00CA1DBF">
      <w:pPr>
        <w:pStyle w:val="aff7"/>
        <w:numPr>
          <w:ilvl w:val="0"/>
          <w:numId w:val="30"/>
        </w:numPr>
        <w:suppressAutoHyphens w:val="0"/>
        <w:snapToGrid w:val="0"/>
        <w:ind w:left="1134" w:hanging="425"/>
        <w:contextualSpacing/>
        <w:jc w:val="both"/>
        <w:rPr>
          <w:sz w:val="28"/>
          <w:szCs w:val="28"/>
        </w:rPr>
      </w:pPr>
      <w:r w:rsidRPr="005D5ECE">
        <w:rPr>
          <w:sz w:val="28"/>
          <w:szCs w:val="28"/>
        </w:rPr>
        <w:t xml:space="preserve">СУБД – </w:t>
      </w:r>
      <w:proofErr w:type="spellStart"/>
      <w:r w:rsidRPr="00A10AC7">
        <w:rPr>
          <w:sz w:val="28"/>
          <w:szCs w:val="28"/>
        </w:rPr>
        <w:t>Oracle</w:t>
      </w:r>
      <w:proofErr w:type="spellEnd"/>
      <w:r w:rsidRPr="005D5ECE">
        <w:rPr>
          <w:sz w:val="28"/>
          <w:szCs w:val="28"/>
        </w:rPr>
        <w:t xml:space="preserve"> 11</w:t>
      </w:r>
      <w:r w:rsidRPr="00A10AC7">
        <w:rPr>
          <w:sz w:val="28"/>
          <w:szCs w:val="28"/>
        </w:rPr>
        <w:t>g</w:t>
      </w:r>
      <w:r w:rsidRPr="005D5ECE">
        <w:rPr>
          <w:sz w:val="28"/>
          <w:szCs w:val="28"/>
        </w:rPr>
        <w:t xml:space="preserve"> </w:t>
      </w:r>
      <w:r w:rsidRPr="00A10AC7">
        <w:rPr>
          <w:sz w:val="28"/>
          <w:szCs w:val="28"/>
        </w:rPr>
        <w:t>R</w:t>
      </w:r>
      <w:r w:rsidRPr="005D5ECE">
        <w:rPr>
          <w:sz w:val="28"/>
          <w:szCs w:val="28"/>
        </w:rPr>
        <w:t>2  (или более новая версия);</w:t>
      </w:r>
    </w:p>
    <w:p w:rsidR="00557D58" w:rsidRPr="005D5ECE" w:rsidRDefault="00557D58" w:rsidP="00CA1DBF">
      <w:pPr>
        <w:pStyle w:val="aff7"/>
        <w:numPr>
          <w:ilvl w:val="0"/>
          <w:numId w:val="30"/>
        </w:numPr>
        <w:suppressAutoHyphens w:val="0"/>
        <w:snapToGrid w:val="0"/>
        <w:ind w:left="1134" w:hanging="425"/>
        <w:contextualSpacing/>
        <w:jc w:val="both"/>
        <w:rPr>
          <w:sz w:val="28"/>
          <w:szCs w:val="28"/>
        </w:rPr>
      </w:pPr>
      <w:r>
        <w:rPr>
          <w:sz w:val="28"/>
          <w:szCs w:val="28"/>
        </w:rPr>
        <w:t>с</w:t>
      </w:r>
      <w:r w:rsidRPr="005D5ECE">
        <w:rPr>
          <w:sz w:val="28"/>
          <w:szCs w:val="28"/>
        </w:rPr>
        <w:t xml:space="preserve">ерверная операционная система: </w:t>
      </w:r>
      <w:proofErr w:type="spellStart"/>
      <w:r w:rsidRPr="00A10AC7">
        <w:rPr>
          <w:sz w:val="28"/>
          <w:szCs w:val="28"/>
        </w:rPr>
        <w:t>Oracle</w:t>
      </w:r>
      <w:proofErr w:type="spellEnd"/>
      <w:r w:rsidRPr="005D5ECE">
        <w:rPr>
          <w:sz w:val="28"/>
          <w:szCs w:val="28"/>
        </w:rPr>
        <w:t xml:space="preserve"> </w:t>
      </w:r>
      <w:proofErr w:type="spellStart"/>
      <w:r w:rsidRPr="00A10AC7">
        <w:rPr>
          <w:sz w:val="28"/>
          <w:szCs w:val="28"/>
        </w:rPr>
        <w:t>Linux</w:t>
      </w:r>
      <w:proofErr w:type="spellEnd"/>
      <w:r w:rsidRPr="005D5ECE">
        <w:rPr>
          <w:sz w:val="28"/>
          <w:szCs w:val="28"/>
        </w:rPr>
        <w:t xml:space="preserve"> 6.</w:t>
      </w:r>
      <w:r w:rsidRPr="00A10AC7">
        <w:rPr>
          <w:sz w:val="28"/>
          <w:szCs w:val="28"/>
        </w:rPr>
        <w:t>x</w:t>
      </w:r>
      <w:r w:rsidRPr="005D5ECE">
        <w:rPr>
          <w:sz w:val="28"/>
          <w:szCs w:val="28"/>
        </w:rPr>
        <w:t xml:space="preserve"> или </w:t>
      </w:r>
      <w:proofErr w:type="spellStart"/>
      <w:r w:rsidRPr="00A10AC7">
        <w:rPr>
          <w:sz w:val="28"/>
          <w:szCs w:val="28"/>
        </w:rPr>
        <w:t>CentOS</w:t>
      </w:r>
      <w:proofErr w:type="spellEnd"/>
      <w:r w:rsidRPr="005D5ECE">
        <w:rPr>
          <w:sz w:val="28"/>
          <w:szCs w:val="28"/>
        </w:rPr>
        <w:t xml:space="preserve"> </w:t>
      </w:r>
      <w:proofErr w:type="spellStart"/>
      <w:r w:rsidRPr="00A10AC7">
        <w:rPr>
          <w:sz w:val="28"/>
          <w:szCs w:val="28"/>
        </w:rPr>
        <w:t>Linux</w:t>
      </w:r>
      <w:proofErr w:type="spellEnd"/>
      <w:r w:rsidRPr="005D5ECE">
        <w:rPr>
          <w:sz w:val="28"/>
          <w:szCs w:val="28"/>
        </w:rPr>
        <w:t xml:space="preserve"> 6.</w:t>
      </w:r>
      <w:r w:rsidRPr="00A10AC7">
        <w:rPr>
          <w:sz w:val="28"/>
          <w:szCs w:val="28"/>
        </w:rPr>
        <w:t>x</w:t>
      </w:r>
      <w:r>
        <w:rPr>
          <w:sz w:val="28"/>
          <w:szCs w:val="28"/>
        </w:rPr>
        <w:t>.</w:t>
      </w:r>
    </w:p>
    <w:p w:rsidR="00557D58" w:rsidRPr="005D5ECE" w:rsidRDefault="00557D58" w:rsidP="00557D58">
      <w:pPr>
        <w:ind w:left="993" w:hanging="284"/>
        <w:jc w:val="both"/>
        <w:rPr>
          <w:sz w:val="28"/>
          <w:szCs w:val="28"/>
        </w:rPr>
      </w:pPr>
      <w:r w:rsidRPr="005D5ECE">
        <w:rPr>
          <w:sz w:val="28"/>
          <w:szCs w:val="28"/>
        </w:rPr>
        <w:t xml:space="preserve">Сервер приложений: </w:t>
      </w:r>
    </w:p>
    <w:p w:rsidR="00557D58" w:rsidRPr="005D5ECE" w:rsidRDefault="00557D58" w:rsidP="00CA1DBF">
      <w:pPr>
        <w:pStyle w:val="aff7"/>
        <w:numPr>
          <w:ilvl w:val="0"/>
          <w:numId w:val="30"/>
        </w:numPr>
        <w:suppressAutoHyphens w:val="0"/>
        <w:snapToGrid w:val="0"/>
        <w:ind w:left="1134" w:hanging="425"/>
        <w:contextualSpacing/>
        <w:jc w:val="both"/>
        <w:rPr>
          <w:sz w:val="28"/>
          <w:szCs w:val="28"/>
        </w:rPr>
      </w:pPr>
      <w:proofErr w:type="spellStart"/>
      <w:r w:rsidRPr="00A10AC7">
        <w:rPr>
          <w:sz w:val="28"/>
          <w:szCs w:val="28"/>
        </w:rPr>
        <w:t>Apache</w:t>
      </w:r>
      <w:proofErr w:type="spellEnd"/>
      <w:r w:rsidRPr="005D5ECE">
        <w:rPr>
          <w:sz w:val="28"/>
          <w:szCs w:val="28"/>
        </w:rPr>
        <w:t xml:space="preserve"> </w:t>
      </w:r>
      <w:proofErr w:type="spellStart"/>
      <w:r w:rsidRPr="00A10AC7">
        <w:rPr>
          <w:sz w:val="28"/>
          <w:szCs w:val="28"/>
        </w:rPr>
        <w:t>Tomcat</w:t>
      </w:r>
      <w:proofErr w:type="spellEnd"/>
      <w:r w:rsidRPr="005D5ECE">
        <w:rPr>
          <w:sz w:val="28"/>
          <w:szCs w:val="28"/>
        </w:rPr>
        <w:t xml:space="preserve"> 7.</w:t>
      </w:r>
      <w:r w:rsidRPr="00A10AC7">
        <w:rPr>
          <w:sz w:val="28"/>
          <w:szCs w:val="28"/>
        </w:rPr>
        <w:t>x</w:t>
      </w:r>
      <w:r w:rsidRPr="005D5ECE">
        <w:rPr>
          <w:sz w:val="28"/>
          <w:szCs w:val="28"/>
        </w:rPr>
        <w:t>;</w:t>
      </w:r>
    </w:p>
    <w:p w:rsidR="00557D58" w:rsidRPr="005D5ECE" w:rsidRDefault="00557D58" w:rsidP="00557D58">
      <w:pPr>
        <w:ind w:firstLine="709"/>
        <w:jc w:val="both"/>
        <w:rPr>
          <w:sz w:val="28"/>
          <w:szCs w:val="28"/>
        </w:rPr>
      </w:pPr>
      <w:r w:rsidRPr="005D5ECE">
        <w:rPr>
          <w:sz w:val="28"/>
          <w:szCs w:val="28"/>
        </w:rPr>
        <w:t>Языки программирования из следующего перечня:</w:t>
      </w:r>
    </w:p>
    <w:p w:rsidR="00557D58" w:rsidRPr="005D5ECE" w:rsidRDefault="00557D58" w:rsidP="00CA1DBF">
      <w:pPr>
        <w:pStyle w:val="aff7"/>
        <w:numPr>
          <w:ilvl w:val="0"/>
          <w:numId w:val="30"/>
        </w:numPr>
        <w:suppressAutoHyphens w:val="0"/>
        <w:snapToGrid w:val="0"/>
        <w:ind w:left="1134" w:hanging="425"/>
        <w:contextualSpacing/>
        <w:jc w:val="both"/>
        <w:rPr>
          <w:sz w:val="28"/>
          <w:szCs w:val="28"/>
        </w:rPr>
      </w:pPr>
      <w:proofErr w:type="spellStart"/>
      <w:r w:rsidRPr="00A10AC7">
        <w:rPr>
          <w:sz w:val="28"/>
          <w:szCs w:val="28"/>
        </w:rPr>
        <w:t>Java</w:t>
      </w:r>
      <w:proofErr w:type="spellEnd"/>
      <w:r w:rsidRPr="005D5ECE">
        <w:rPr>
          <w:sz w:val="28"/>
          <w:szCs w:val="28"/>
        </w:rPr>
        <w:t>;</w:t>
      </w:r>
    </w:p>
    <w:p w:rsidR="00557D58" w:rsidRPr="005D5ECE" w:rsidRDefault="00557D58" w:rsidP="00CA1DBF">
      <w:pPr>
        <w:pStyle w:val="aff7"/>
        <w:numPr>
          <w:ilvl w:val="0"/>
          <w:numId w:val="30"/>
        </w:numPr>
        <w:suppressAutoHyphens w:val="0"/>
        <w:snapToGrid w:val="0"/>
        <w:ind w:left="1134" w:hanging="425"/>
        <w:contextualSpacing/>
        <w:jc w:val="both"/>
        <w:rPr>
          <w:sz w:val="28"/>
          <w:szCs w:val="28"/>
        </w:rPr>
      </w:pPr>
      <w:r w:rsidRPr="00A10AC7">
        <w:rPr>
          <w:sz w:val="28"/>
          <w:szCs w:val="28"/>
        </w:rPr>
        <w:t>HTML</w:t>
      </w:r>
      <w:r w:rsidRPr="005D5ECE">
        <w:rPr>
          <w:sz w:val="28"/>
          <w:szCs w:val="28"/>
        </w:rPr>
        <w:t>;</w:t>
      </w:r>
    </w:p>
    <w:p w:rsidR="00557D58" w:rsidRPr="005D5ECE" w:rsidRDefault="00557D58" w:rsidP="00CA1DBF">
      <w:pPr>
        <w:pStyle w:val="aff7"/>
        <w:numPr>
          <w:ilvl w:val="0"/>
          <w:numId w:val="30"/>
        </w:numPr>
        <w:suppressAutoHyphens w:val="0"/>
        <w:snapToGrid w:val="0"/>
        <w:ind w:left="1134" w:hanging="425"/>
        <w:contextualSpacing/>
        <w:jc w:val="both"/>
        <w:rPr>
          <w:sz w:val="28"/>
          <w:szCs w:val="28"/>
        </w:rPr>
      </w:pPr>
      <w:proofErr w:type="spellStart"/>
      <w:r w:rsidRPr="00A10AC7">
        <w:rPr>
          <w:sz w:val="28"/>
          <w:szCs w:val="28"/>
        </w:rPr>
        <w:t>JavaScript</w:t>
      </w:r>
      <w:proofErr w:type="spellEnd"/>
      <w:r w:rsidRPr="005D5ECE">
        <w:rPr>
          <w:sz w:val="28"/>
          <w:szCs w:val="28"/>
        </w:rPr>
        <w:t>;</w:t>
      </w:r>
    </w:p>
    <w:p w:rsidR="00557D58" w:rsidRPr="005D5ECE" w:rsidRDefault="00557D58" w:rsidP="00CA1DBF">
      <w:pPr>
        <w:pStyle w:val="aff7"/>
        <w:numPr>
          <w:ilvl w:val="0"/>
          <w:numId w:val="30"/>
        </w:numPr>
        <w:suppressAutoHyphens w:val="0"/>
        <w:snapToGrid w:val="0"/>
        <w:ind w:left="1134" w:hanging="425"/>
        <w:contextualSpacing/>
        <w:jc w:val="both"/>
        <w:rPr>
          <w:sz w:val="28"/>
          <w:szCs w:val="28"/>
        </w:rPr>
      </w:pPr>
      <w:r w:rsidRPr="00A10AC7">
        <w:rPr>
          <w:sz w:val="28"/>
          <w:szCs w:val="28"/>
        </w:rPr>
        <w:t>SQL</w:t>
      </w:r>
      <w:r w:rsidRPr="005D5ECE">
        <w:rPr>
          <w:sz w:val="28"/>
          <w:szCs w:val="28"/>
        </w:rPr>
        <w:t>.</w:t>
      </w:r>
    </w:p>
    <w:p w:rsidR="00557D58" w:rsidRPr="005D5ECE" w:rsidRDefault="00557D58" w:rsidP="00557D58">
      <w:pPr>
        <w:ind w:firstLine="709"/>
        <w:jc w:val="both"/>
        <w:rPr>
          <w:sz w:val="28"/>
          <w:szCs w:val="28"/>
        </w:rPr>
      </w:pPr>
      <w:r w:rsidRPr="005D5ECE">
        <w:rPr>
          <w:sz w:val="28"/>
          <w:szCs w:val="28"/>
        </w:rPr>
        <w:t>Программные средства на рабочих местах пользователей системы:</w:t>
      </w:r>
    </w:p>
    <w:p w:rsidR="00557D58" w:rsidRPr="00F52C7C" w:rsidRDefault="00557D58" w:rsidP="00CA1DBF">
      <w:pPr>
        <w:pStyle w:val="aff7"/>
        <w:numPr>
          <w:ilvl w:val="1"/>
          <w:numId w:val="32"/>
        </w:numPr>
        <w:suppressAutoHyphens w:val="0"/>
        <w:ind w:left="1134"/>
        <w:contextualSpacing/>
        <w:jc w:val="both"/>
        <w:rPr>
          <w:sz w:val="28"/>
          <w:szCs w:val="28"/>
        </w:rPr>
      </w:pPr>
      <w:r w:rsidRPr="00F52C7C">
        <w:rPr>
          <w:sz w:val="28"/>
          <w:szCs w:val="28"/>
        </w:rPr>
        <w:t xml:space="preserve">Операционная система: </w:t>
      </w:r>
      <w:r w:rsidRPr="00F52C7C">
        <w:rPr>
          <w:sz w:val="28"/>
          <w:szCs w:val="28"/>
          <w:lang w:val="en-US"/>
        </w:rPr>
        <w:t>Windows</w:t>
      </w:r>
      <w:r w:rsidRPr="00F52C7C">
        <w:rPr>
          <w:sz w:val="28"/>
          <w:szCs w:val="28"/>
        </w:rPr>
        <w:t xml:space="preserve"> </w:t>
      </w:r>
      <w:r w:rsidRPr="00F52C7C">
        <w:rPr>
          <w:sz w:val="28"/>
          <w:szCs w:val="28"/>
          <w:lang w:val="en-US"/>
        </w:rPr>
        <w:t>XP</w:t>
      </w:r>
      <w:r w:rsidRPr="00F52C7C">
        <w:rPr>
          <w:sz w:val="28"/>
          <w:szCs w:val="28"/>
        </w:rPr>
        <w:t xml:space="preserve">, </w:t>
      </w:r>
      <w:r w:rsidRPr="00F52C7C">
        <w:rPr>
          <w:sz w:val="28"/>
          <w:szCs w:val="28"/>
          <w:lang w:val="en-US"/>
        </w:rPr>
        <w:t>Vista</w:t>
      </w:r>
      <w:r w:rsidRPr="00F52C7C">
        <w:rPr>
          <w:sz w:val="28"/>
          <w:szCs w:val="28"/>
        </w:rPr>
        <w:t xml:space="preserve">, </w:t>
      </w:r>
      <w:r w:rsidRPr="00F52C7C">
        <w:rPr>
          <w:sz w:val="28"/>
          <w:szCs w:val="28"/>
          <w:lang w:val="en-US"/>
        </w:rPr>
        <w:t>Windows</w:t>
      </w:r>
      <w:r w:rsidRPr="00F52C7C">
        <w:rPr>
          <w:sz w:val="28"/>
          <w:szCs w:val="28"/>
        </w:rPr>
        <w:t>7;</w:t>
      </w:r>
    </w:p>
    <w:p w:rsidR="00557D58" w:rsidRPr="00F52C7C" w:rsidRDefault="00557D58" w:rsidP="00CA1DBF">
      <w:pPr>
        <w:pStyle w:val="aff7"/>
        <w:numPr>
          <w:ilvl w:val="1"/>
          <w:numId w:val="32"/>
        </w:numPr>
        <w:suppressAutoHyphens w:val="0"/>
        <w:ind w:left="1134"/>
        <w:contextualSpacing/>
        <w:jc w:val="both"/>
        <w:rPr>
          <w:sz w:val="28"/>
          <w:szCs w:val="28"/>
        </w:rPr>
      </w:pPr>
      <w:r w:rsidRPr="00F52C7C">
        <w:rPr>
          <w:sz w:val="28"/>
          <w:szCs w:val="28"/>
        </w:rPr>
        <w:t xml:space="preserve">Рекомендуемые браузеры: </w:t>
      </w:r>
      <w:r w:rsidRPr="00F52C7C">
        <w:rPr>
          <w:sz w:val="28"/>
          <w:szCs w:val="28"/>
          <w:lang w:val="en-US"/>
        </w:rPr>
        <w:t>Google</w:t>
      </w:r>
      <w:r w:rsidRPr="00F52C7C">
        <w:rPr>
          <w:sz w:val="28"/>
          <w:szCs w:val="28"/>
        </w:rPr>
        <w:t xml:space="preserve"> </w:t>
      </w:r>
      <w:r w:rsidRPr="00F52C7C">
        <w:rPr>
          <w:sz w:val="28"/>
          <w:szCs w:val="28"/>
          <w:lang w:val="en-US"/>
        </w:rPr>
        <w:t>Chrome</w:t>
      </w:r>
      <w:r w:rsidRPr="00F52C7C">
        <w:rPr>
          <w:sz w:val="28"/>
          <w:szCs w:val="28"/>
        </w:rPr>
        <w:t xml:space="preserve">; </w:t>
      </w:r>
      <w:r w:rsidRPr="00F52C7C">
        <w:rPr>
          <w:sz w:val="28"/>
          <w:szCs w:val="28"/>
          <w:lang w:val="en-US"/>
        </w:rPr>
        <w:t>Mozilla</w:t>
      </w:r>
      <w:r w:rsidRPr="00F52C7C">
        <w:rPr>
          <w:sz w:val="28"/>
          <w:szCs w:val="28"/>
        </w:rPr>
        <w:t xml:space="preserve"> </w:t>
      </w:r>
      <w:proofErr w:type="spellStart"/>
      <w:r w:rsidRPr="00F52C7C">
        <w:rPr>
          <w:sz w:val="28"/>
          <w:szCs w:val="28"/>
          <w:lang w:val="en-US"/>
        </w:rPr>
        <w:t>FireFox</w:t>
      </w:r>
      <w:proofErr w:type="spellEnd"/>
      <w:r w:rsidRPr="00F52C7C">
        <w:rPr>
          <w:sz w:val="28"/>
          <w:szCs w:val="28"/>
        </w:rPr>
        <w:t xml:space="preserve"> версии 16 и выше; </w:t>
      </w:r>
      <w:r w:rsidRPr="00F52C7C">
        <w:rPr>
          <w:sz w:val="28"/>
          <w:szCs w:val="28"/>
          <w:lang w:val="en-US"/>
        </w:rPr>
        <w:t>Internet</w:t>
      </w:r>
      <w:r w:rsidRPr="00F52C7C">
        <w:rPr>
          <w:sz w:val="28"/>
          <w:szCs w:val="28"/>
        </w:rPr>
        <w:t xml:space="preserve"> </w:t>
      </w:r>
      <w:r w:rsidRPr="00F52C7C">
        <w:rPr>
          <w:sz w:val="28"/>
          <w:szCs w:val="28"/>
          <w:lang w:val="en-US"/>
        </w:rPr>
        <w:t>Explorer</w:t>
      </w:r>
      <w:r w:rsidRPr="00F52C7C">
        <w:rPr>
          <w:sz w:val="28"/>
          <w:szCs w:val="28"/>
        </w:rPr>
        <w:t xml:space="preserve"> версии 8 и выше.</w:t>
      </w:r>
    </w:p>
    <w:p w:rsidR="00557D58" w:rsidRPr="00F52C7C" w:rsidRDefault="00557D58" w:rsidP="00CA1DBF">
      <w:pPr>
        <w:pStyle w:val="aff7"/>
        <w:numPr>
          <w:ilvl w:val="1"/>
          <w:numId w:val="32"/>
        </w:numPr>
        <w:suppressAutoHyphens w:val="0"/>
        <w:ind w:left="1134"/>
        <w:contextualSpacing/>
        <w:jc w:val="both"/>
        <w:rPr>
          <w:sz w:val="28"/>
          <w:szCs w:val="28"/>
        </w:rPr>
      </w:pPr>
      <w:r w:rsidRPr="00F52C7C">
        <w:rPr>
          <w:sz w:val="28"/>
          <w:szCs w:val="28"/>
        </w:rPr>
        <w:lastRenderedPageBreak/>
        <w:t xml:space="preserve">Для функционирования </w:t>
      </w:r>
      <w:r w:rsidRPr="00F52C7C">
        <w:rPr>
          <w:sz w:val="28"/>
          <w:szCs w:val="28"/>
          <w:lang w:val="en-US"/>
        </w:rPr>
        <w:t>JAVA</w:t>
      </w:r>
      <w:r w:rsidRPr="00F52C7C">
        <w:rPr>
          <w:sz w:val="28"/>
          <w:szCs w:val="28"/>
        </w:rPr>
        <w:t>-</w:t>
      </w:r>
      <w:proofErr w:type="spellStart"/>
      <w:r w:rsidRPr="00F52C7C">
        <w:rPr>
          <w:sz w:val="28"/>
          <w:szCs w:val="28"/>
        </w:rPr>
        <w:t>апплета</w:t>
      </w:r>
      <w:proofErr w:type="spellEnd"/>
      <w:r w:rsidRPr="00F52C7C">
        <w:rPr>
          <w:sz w:val="28"/>
          <w:szCs w:val="28"/>
        </w:rPr>
        <w:t xml:space="preserve">, реализующего алгоритм выработки подписи, на рабочих местах пользователей должна быть установлена и настроена </w:t>
      </w:r>
      <w:r w:rsidRPr="00F52C7C">
        <w:rPr>
          <w:sz w:val="28"/>
          <w:szCs w:val="28"/>
          <w:lang w:val="en-US"/>
        </w:rPr>
        <w:t>JAVA</w:t>
      </w:r>
      <w:r w:rsidRPr="00F52C7C">
        <w:rPr>
          <w:sz w:val="28"/>
          <w:szCs w:val="28"/>
        </w:rPr>
        <w:t xml:space="preserve"> – машина (</w:t>
      </w:r>
      <w:r w:rsidRPr="00F52C7C">
        <w:rPr>
          <w:sz w:val="28"/>
          <w:szCs w:val="28"/>
          <w:lang w:val="en-US"/>
        </w:rPr>
        <w:t>Oracle</w:t>
      </w:r>
      <w:r w:rsidRPr="00F52C7C">
        <w:rPr>
          <w:sz w:val="28"/>
          <w:szCs w:val="28"/>
        </w:rPr>
        <w:t xml:space="preserve"> </w:t>
      </w:r>
      <w:r w:rsidRPr="00F52C7C">
        <w:rPr>
          <w:sz w:val="28"/>
          <w:szCs w:val="28"/>
          <w:lang w:val="en-US"/>
        </w:rPr>
        <w:t>JRE</w:t>
      </w:r>
      <w:r w:rsidRPr="00F52C7C">
        <w:rPr>
          <w:sz w:val="28"/>
          <w:szCs w:val="28"/>
        </w:rPr>
        <w:t xml:space="preserve"> 7).</w:t>
      </w:r>
    </w:p>
    <w:p w:rsidR="00557D58" w:rsidRPr="005D5ECE" w:rsidRDefault="00557D58" w:rsidP="00557D58">
      <w:pPr>
        <w:ind w:firstLine="709"/>
        <w:jc w:val="both"/>
        <w:rPr>
          <w:sz w:val="28"/>
          <w:szCs w:val="28"/>
        </w:rPr>
      </w:pPr>
      <w:r w:rsidRPr="005D5ECE">
        <w:rPr>
          <w:sz w:val="28"/>
          <w:szCs w:val="28"/>
        </w:rPr>
        <w:t>В хранилище ключевой информации на рабочем месте пользователя Портала ТК-2 должны быть установлены:</w:t>
      </w:r>
    </w:p>
    <w:p w:rsidR="00557D58" w:rsidRPr="00F52C7C" w:rsidRDefault="00557D58" w:rsidP="00CA1DBF">
      <w:pPr>
        <w:pStyle w:val="aff7"/>
        <w:numPr>
          <w:ilvl w:val="1"/>
          <w:numId w:val="32"/>
        </w:numPr>
        <w:suppressAutoHyphens w:val="0"/>
        <w:ind w:left="1134"/>
        <w:contextualSpacing/>
        <w:jc w:val="both"/>
        <w:rPr>
          <w:sz w:val="28"/>
          <w:szCs w:val="28"/>
        </w:rPr>
      </w:pPr>
      <w:r w:rsidRPr="00F52C7C">
        <w:rPr>
          <w:sz w:val="28"/>
          <w:szCs w:val="28"/>
        </w:rPr>
        <w:t>закрытый (личный) цифровой ключ пользователя;</w:t>
      </w:r>
    </w:p>
    <w:p w:rsidR="00557D58" w:rsidRPr="00F52C7C" w:rsidRDefault="00557D58" w:rsidP="00CA1DBF">
      <w:pPr>
        <w:pStyle w:val="aff7"/>
        <w:numPr>
          <w:ilvl w:val="1"/>
          <w:numId w:val="32"/>
        </w:numPr>
        <w:suppressAutoHyphens w:val="0"/>
        <w:ind w:left="1134"/>
        <w:contextualSpacing/>
        <w:jc w:val="both"/>
        <w:rPr>
          <w:sz w:val="28"/>
          <w:szCs w:val="28"/>
        </w:rPr>
      </w:pPr>
      <w:r w:rsidRPr="00F52C7C">
        <w:rPr>
          <w:sz w:val="28"/>
          <w:szCs w:val="28"/>
        </w:rPr>
        <w:t xml:space="preserve">соответствующий ему цифровой сертификат открытого ключа, выданный УЦ </w:t>
      </w:r>
      <w:r w:rsidRPr="00A10AC7">
        <w:rPr>
          <w:sz w:val="28"/>
          <w:szCs w:val="28"/>
        </w:rPr>
        <w:t>ERW</w:t>
      </w:r>
      <w:r w:rsidRPr="00F52C7C">
        <w:rPr>
          <w:sz w:val="28"/>
          <w:szCs w:val="28"/>
        </w:rPr>
        <w:t>.</w:t>
      </w:r>
    </w:p>
    <w:p w:rsidR="00557D58" w:rsidRPr="00F52C7C" w:rsidRDefault="00557D58" w:rsidP="00CA1DBF">
      <w:pPr>
        <w:pStyle w:val="aff7"/>
        <w:numPr>
          <w:ilvl w:val="1"/>
          <w:numId w:val="32"/>
        </w:numPr>
        <w:suppressAutoHyphens w:val="0"/>
        <w:ind w:left="1134"/>
        <w:contextualSpacing/>
        <w:jc w:val="both"/>
        <w:rPr>
          <w:sz w:val="28"/>
          <w:szCs w:val="28"/>
        </w:rPr>
      </w:pPr>
      <w:r w:rsidRPr="00F52C7C">
        <w:rPr>
          <w:sz w:val="28"/>
          <w:szCs w:val="28"/>
        </w:rPr>
        <w:t>цифровой сертификат корневого УЦ, принадлежащего к ИОК, субъектом которой является пользователь Портала ТК-2.</w:t>
      </w:r>
    </w:p>
    <w:p w:rsidR="00557D58" w:rsidRPr="005D5ECE" w:rsidRDefault="00557D58" w:rsidP="00CA1DBF">
      <w:pPr>
        <w:pStyle w:val="aff7"/>
        <w:numPr>
          <w:ilvl w:val="0"/>
          <w:numId w:val="31"/>
        </w:numPr>
        <w:suppressAutoHyphens w:val="0"/>
        <w:ind w:left="1276" w:hanging="567"/>
        <w:contextualSpacing/>
        <w:jc w:val="both"/>
        <w:rPr>
          <w:sz w:val="28"/>
          <w:szCs w:val="28"/>
        </w:rPr>
      </w:pPr>
      <w:r>
        <w:rPr>
          <w:sz w:val="28"/>
          <w:szCs w:val="28"/>
        </w:rPr>
        <w:t>Т</w:t>
      </w:r>
      <w:r w:rsidRPr="005D5ECE">
        <w:rPr>
          <w:sz w:val="28"/>
          <w:szCs w:val="28"/>
        </w:rPr>
        <w:t>ребования к техническому обеспечению</w:t>
      </w:r>
    </w:p>
    <w:p w:rsidR="00557D58" w:rsidRPr="005D5ECE" w:rsidRDefault="00557D58" w:rsidP="00557D58">
      <w:pPr>
        <w:ind w:left="567"/>
        <w:jc w:val="both"/>
        <w:rPr>
          <w:sz w:val="28"/>
          <w:szCs w:val="28"/>
        </w:rPr>
      </w:pPr>
      <w:r w:rsidRPr="005D5ECE">
        <w:rPr>
          <w:sz w:val="28"/>
          <w:szCs w:val="28"/>
        </w:rPr>
        <w:t xml:space="preserve">В состав комплекса системы </w:t>
      </w:r>
      <w:r>
        <w:rPr>
          <w:sz w:val="28"/>
          <w:szCs w:val="28"/>
        </w:rPr>
        <w:t xml:space="preserve">должны </w:t>
      </w:r>
      <w:r w:rsidRPr="005D5ECE">
        <w:rPr>
          <w:sz w:val="28"/>
          <w:szCs w:val="28"/>
        </w:rPr>
        <w:t>вход</w:t>
      </w:r>
      <w:r>
        <w:rPr>
          <w:sz w:val="28"/>
          <w:szCs w:val="28"/>
        </w:rPr>
        <w:t>и</w:t>
      </w:r>
      <w:r w:rsidRPr="005D5ECE">
        <w:rPr>
          <w:sz w:val="28"/>
          <w:szCs w:val="28"/>
        </w:rPr>
        <w:t>т</w:t>
      </w:r>
      <w:r>
        <w:rPr>
          <w:sz w:val="28"/>
          <w:szCs w:val="28"/>
        </w:rPr>
        <w:t>ь</w:t>
      </w:r>
      <w:r w:rsidRPr="005D5ECE">
        <w:rPr>
          <w:sz w:val="28"/>
          <w:szCs w:val="28"/>
        </w:rPr>
        <w:t xml:space="preserve"> следующие Серверы:</w:t>
      </w:r>
    </w:p>
    <w:p w:rsidR="00557D58" w:rsidRPr="005D5ECE" w:rsidRDefault="00557D58" w:rsidP="00CA1DBF">
      <w:pPr>
        <w:pStyle w:val="aff7"/>
        <w:numPr>
          <w:ilvl w:val="1"/>
          <w:numId w:val="32"/>
        </w:numPr>
        <w:suppressAutoHyphens w:val="0"/>
        <w:ind w:left="1134"/>
        <w:contextualSpacing/>
        <w:jc w:val="both"/>
        <w:rPr>
          <w:sz w:val="28"/>
          <w:szCs w:val="28"/>
        </w:rPr>
      </w:pPr>
      <w:r w:rsidRPr="005D5ECE">
        <w:rPr>
          <w:sz w:val="28"/>
          <w:szCs w:val="28"/>
        </w:rPr>
        <w:t>Сервер базы данных Системы;</w:t>
      </w:r>
    </w:p>
    <w:p w:rsidR="00557D58" w:rsidRPr="005D5ECE" w:rsidRDefault="00557D58" w:rsidP="00CA1DBF">
      <w:pPr>
        <w:pStyle w:val="aff7"/>
        <w:numPr>
          <w:ilvl w:val="1"/>
          <w:numId w:val="32"/>
        </w:numPr>
        <w:suppressAutoHyphens w:val="0"/>
        <w:ind w:left="1134"/>
        <w:contextualSpacing/>
        <w:jc w:val="both"/>
        <w:rPr>
          <w:sz w:val="28"/>
          <w:szCs w:val="28"/>
        </w:rPr>
      </w:pPr>
      <w:r w:rsidRPr="005D5ECE">
        <w:rPr>
          <w:sz w:val="28"/>
          <w:szCs w:val="28"/>
        </w:rPr>
        <w:t>Сервер приложений.</w:t>
      </w:r>
    </w:p>
    <w:p w:rsidR="00557D58" w:rsidRPr="005D5ECE" w:rsidRDefault="00557D58" w:rsidP="00CA1DBF">
      <w:pPr>
        <w:pStyle w:val="aff7"/>
        <w:numPr>
          <w:ilvl w:val="0"/>
          <w:numId w:val="31"/>
        </w:numPr>
        <w:suppressAutoHyphens w:val="0"/>
        <w:ind w:left="1276" w:hanging="567"/>
        <w:contextualSpacing/>
        <w:jc w:val="both"/>
        <w:rPr>
          <w:sz w:val="28"/>
          <w:szCs w:val="28"/>
        </w:rPr>
      </w:pPr>
      <w:r>
        <w:rPr>
          <w:sz w:val="28"/>
          <w:szCs w:val="28"/>
        </w:rPr>
        <w:t>Т</w:t>
      </w:r>
      <w:r w:rsidRPr="005D5ECE">
        <w:rPr>
          <w:sz w:val="28"/>
          <w:szCs w:val="28"/>
        </w:rPr>
        <w:t>ребования  к техническим характеристикам сервера БД:</w:t>
      </w:r>
    </w:p>
    <w:p w:rsidR="00557D58" w:rsidRPr="005D5ECE" w:rsidRDefault="00557D58" w:rsidP="00CA1DBF">
      <w:pPr>
        <w:pStyle w:val="aff7"/>
        <w:numPr>
          <w:ilvl w:val="1"/>
          <w:numId w:val="32"/>
        </w:numPr>
        <w:suppressAutoHyphens w:val="0"/>
        <w:ind w:left="1134"/>
        <w:contextualSpacing/>
        <w:jc w:val="both"/>
        <w:rPr>
          <w:sz w:val="28"/>
          <w:szCs w:val="28"/>
        </w:rPr>
      </w:pPr>
      <w:r w:rsidRPr="005D5ECE">
        <w:rPr>
          <w:sz w:val="28"/>
          <w:szCs w:val="28"/>
        </w:rPr>
        <w:t xml:space="preserve">Процессор –  </w:t>
      </w:r>
      <w:proofErr w:type="spellStart"/>
      <w:r w:rsidRPr="005D5ECE">
        <w:rPr>
          <w:sz w:val="28"/>
          <w:szCs w:val="28"/>
        </w:rPr>
        <w:t>Intel</w:t>
      </w:r>
      <w:proofErr w:type="spellEnd"/>
      <w:r w:rsidRPr="005D5ECE">
        <w:rPr>
          <w:sz w:val="28"/>
          <w:szCs w:val="28"/>
        </w:rPr>
        <w:t xml:space="preserve"> </w:t>
      </w:r>
      <w:proofErr w:type="spellStart"/>
      <w:r w:rsidRPr="005D5ECE">
        <w:rPr>
          <w:sz w:val="28"/>
          <w:szCs w:val="28"/>
        </w:rPr>
        <w:t>Xeon</w:t>
      </w:r>
      <w:proofErr w:type="spellEnd"/>
      <w:r w:rsidRPr="005D5ECE">
        <w:rPr>
          <w:sz w:val="28"/>
          <w:szCs w:val="28"/>
        </w:rPr>
        <w:t xml:space="preserve"> </w:t>
      </w:r>
      <w:r w:rsidRPr="005D5ECE">
        <w:rPr>
          <w:sz w:val="28"/>
        </w:rPr>
        <w:t>3</w:t>
      </w:r>
      <w:r w:rsidRPr="005D5ECE">
        <w:rPr>
          <w:sz w:val="28"/>
          <w:szCs w:val="28"/>
        </w:rPr>
        <w:t xml:space="preserve"> ГГц, 4-ядра;</w:t>
      </w:r>
    </w:p>
    <w:p w:rsidR="00557D58" w:rsidRPr="005D5ECE" w:rsidRDefault="00557D58" w:rsidP="00CA1DBF">
      <w:pPr>
        <w:pStyle w:val="aff7"/>
        <w:numPr>
          <w:ilvl w:val="1"/>
          <w:numId w:val="32"/>
        </w:numPr>
        <w:suppressAutoHyphens w:val="0"/>
        <w:ind w:left="1134"/>
        <w:contextualSpacing/>
        <w:jc w:val="both"/>
        <w:rPr>
          <w:sz w:val="28"/>
          <w:szCs w:val="28"/>
        </w:rPr>
      </w:pPr>
      <w:r w:rsidRPr="005D5ECE">
        <w:rPr>
          <w:sz w:val="28"/>
          <w:szCs w:val="28"/>
        </w:rPr>
        <w:t xml:space="preserve">Объем оперативной памяти – 8 </w:t>
      </w:r>
      <w:proofErr w:type="spellStart"/>
      <w:r w:rsidRPr="005D5ECE">
        <w:rPr>
          <w:sz w:val="28"/>
          <w:szCs w:val="28"/>
        </w:rPr>
        <w:t>ГБайт</w:t>
      </w:r>
      <w:proofErr w:type="spellEnd"/>
      <w:r w:rsidRPr="005D5ECE">
        <w:rPr>
          <w:sz w:val="28"/>
          <w:szCs w:val="28"/>
        </w:rPr>
        <w:t>;</w:t>
      </w:r>
    </w:p>
    <w:p w:rsidR="00557D58" w:rsidRPr="005D5ECE" w:rsidRDefault="00557D58" w:rsidP="00CA1DBF">
      <w:pPr>
        <w:pStyle w:val="aff7"/>
        <w:numPr>
          <w:ilvl w:val="1"/>
          <w:numId w:val="32"/>
        </w:numPr>
        <w:suppressAutoHyphens w:val="0"/>
        <w:ind w:left="1134"/>
        <w:contextualSpacing/>
        <w:jc w:val="both"/>
        <w:rPr>
          <w:sz w:val="28"/>
          <w:szCs w:val="28"/>
        </w:rPr>
      </w:pPr>
      <w:r w:rsidRPr="005D5ECE">
        <w:rPr>
          <w:sz w:val="28"/>
          <w:szCs w:val="28"/>
        </w:rPr>
        <w:t xml:space="preserve">Дисковая подсистема – 250 </w:t>
      </w:r>
      <w:proofErr w:type="spellStart"/>
      <w:r w:rsidRPr="005D5ECE">
        <w:rPr>
          <w:sz w:val="28"/>
          <w:szCs w:val="28"/>
        </w:rPr>
        <w:t>ГБайт</w:t>
      </w:r>
      <w:proofErr w:type="spellEnd"/>
      <w:r w:rsidRPr="005D5ECE">
        <w:rPr>
          <w:sz w:val="28"/>
          <w:szCs w:val="28"/>
        </w:rPr>
        <w:t xml:space="preserve">; </w:t>
      </w:r>
    </w:p>
    <w:p w:rsidR="00557D58" w:rsidRPr="005D5ECE" w:rsidRDefault="00557D58" w:rsidP="00CA1DBF">
      <w:pPr>
        <w:pStyle w:val="aff7"/>
        <w:numPr>
          <w:ilvl w:val="1"/>
          <w:numId w:val="32"/>
        </w:numPr>
        <w:suppressAutoHyphens w:val="0"/>
        <w:ind w:left="1134"/>
        <w:contextualSpacing/>
        <w:jc w:val="both"/>
        <w:rPr>
          <w:sz w:val="28"/>
          <w:szCs w:val="28"/>
        </w:rPr>
      </w:pPr>
      <w:r w:rsidRPr="005D5ECE">
        <w:rPr>
          <w:sz w:val="28"/>
          <w:szCs w:val="28"/>
        </w:rPr>
        <w:t>Сетевой адаптер – 1000 Мбит.</w:t>
      </w:r>
    </w:p>
    <w:p w:rsidR="00557D58" w:rsidRPr="005D5ECE" w:rsidRDefault="00557D58" w:rsidP="00CA1DBF">
      <w:pPr>
        <w:pStyle w:val="aff7"/>
        <w:numPr>
          <w:ilvl w:val="0"/>
          <w:numId w:val="31"/>
        </w:numPr>
        <w:suppressAutoHyphens w:val="0"/>
        <w:ind w:left="1276" w:hanging="567"/>
        <w:contextualSpacing/>
        <w:jc w:val="both"/>
        <w:rPr>
          <w:sz w:val="28"/>
          <w:szCs w:val="28"/>
        </w:rPr>
      </w:pPr>
      <w:r>
        <w:rPr>
          <w:sz w:val="28"/>
          <w:szCs w:val="28"/>
        </w:rPr>
        <w:t>Требования</w:t>
      </w:r>
      <w:r w:rsidRPr="005D5ECE">
        <w:rPr>
          <w:sz w:val="28"/>
          <w:szCs w:val="28"/>
        </w:rPr>
        <w:t xml:space="preserve"> к техническим характеристикам серверов приложений:</w:t>
      </w:r>
    </w:p>
    <w:p w:rsidR="00557D58" w:rsidRPr="005D5ECE" w:rsidRDefault="00557D58" w:rsidP="00CA1DBF">
      <w:pPr>
        <w:pStyle w:val="aff7"/>
        <w:numPr>
          <w:ilvl w:val="1"/>
          <w:numId w:val="32"/>
        </w:numPr>
        <w:suppressAutoHyphens w:val="0"/>
        <w:ind w:left="1134"/>
        <w:contextualSpacing/>
        <w:jc w:val="both"/>
        <w:rPr>
          <w:sz w:val="28"/>
          <w:szCs w:val="28"/>
        </w:rPr>
      </w:pPr>
      <w:r w:rsidRPr="005D5ECE">
        <w:rPr>
          <w:sz w:val="28"/>
          <w:szCs w:val="28"/>
        </w:rPr>
        <w:t xml:space="preserve">Процессор – </w:t>
      </w:r>
      <w:proofErr w:type="spellStart"/>
      <w:r w:rsidRPr="005D5ECE">
        <w:rPr>
          <w:sz w:val="28"/>
          <w:szCs w:val="28"/>
        </w:rPr>
        <w:t>Intel</w:t>
      </w:r>
      <w:proofErr w:type="spellEnd"/>
      <w:r w:rsidRPr="005D5ECE">
        <w:rPr>
          <w:sz w:val="28"/>
          <w:szCs w:val="28"/>
        </w:rPr>
        <w:t xml:space="preserve"> </w:t>
      </w:r>
      <w:proofErr w:type="spellStart"/>
      <w:r w:rsidRPr="005D5ECE">
        <w:rPr>
          <w:sz w:val="28"/>
          <w:szCs w:val="28"/>
        </w:rPr>
        <w:t>Xeon</w:t>
      </w:r>
      <w:proofErr w:type="spellEnd"/>
      <w:r w:rsidRPr="005D5ECE">
        <w:rPr>
          <w:sz w:val="28"/>
          <w:szCs w:val="28"/>
        </w:rPr>
        <w:t xml:space="preserve"> 3 ГГц, 4-ядра;</w:t>
      </w:r>
    </w:p>
    <w:p w:rsidR="00557D58" w:rsidRPr="005D5ECE" w:rsidRDefault="00557D58" w:rsidP="00CA1DBF">
      <w:pPr>
        <w:pStyle w:val="aff7"/>
        <w:numPr>
          <w:ilvl w:val="1"/>
          <w:numId w:val="32"/>
        </w:numPr>
        <w:suppressAutoHyphens w:val="0"/>
        <w:ind w:left="1134"/>
        <w:contextualSpacing/>
        <w:jc w:val="both"/>
        <w:rPr>
          <w:sz w:val="28"/>
          <w:szCs w:val="28"/>
        </w:rPr>
      </w:pPr>
      <w:r w:rsidRPr="005D5ECE">
        <w:rPr>
          <w:sz w:val="28"/>
          <w:szCs w:val="28"/>
        </w:rPr>
        <w:t xml:space="preserve">Объем оперативной памяти – 4 </w:t>
      </w:r>
      <w:proofErr w:type="spellStart"/>
      <w:r w:rsidRPr="005D5ECE">
        <w:rPr>
          <w:sz w:val="28"/>
          <w:szCs w:val="28"/>
        </w:rPr>
        <w:t>ГБайт</w:t>
      </w:r>
      <w:proofErr w:type="spellEnd"/>
      <w:r w:rsidRPr="005D5ECE">
        <w:rPr>
          <w:sz w:val="28"/>
          <w:szCs w:val="28"/>
        </w:rPr>
        <w:t>;</w:t>
      </w:r>
    </w:p>
    <w:p w:rsidR="00557D58" w:rsidRPr="005D5ECE" w:rsidRDefault="00557D58" w:rsidP="00CA1DBF">
      <w:pPr>
        <w:pStyle w:val="aff7"/>
        <w:numPr>
          <w:ilvl w:val="1"/>
          <w:numId w:val="32"/>
        </w:numPr>
        <w:suppressAutoHyphens w:val="0"/>
        <w:ind w:left="1134"/>
        <w:contextualSpacing/>
        <w:jc w:val="both"/>
        <w:rPr>
          <w:sz w:val="28"/>
          <w:szCs w:val="28"/>
        </w:rPr>
      </w:pPr>
      <w:r w:rsidRPr="005D5ECE">
        <w:rPr>
          <w:sz w:val="28"/>
          <w:szCs w:val="28"/>
        </w:rPr>
        <w:t xml:space="preserve">Дисковая подсистема – 100 </w:t>
      </w:r>
      <w:proofErr w:type="spellStart"/>
      <w:r w:rsidRPr="005D5ECE">
        <w:rPr>
          <w:sz w:val="28"/>
          <w:szCs w:val="28"/>
        </w:rPr>
        <w:t>ГБайт</w:t>
      </w:r>
      <w:proofErr w:type="spellEnd"/>
      <w:r w:rsidRPr="005D5ECE">
        <w:rPr>
          <w:sz w:val="28"/>
          <w:szCs w:val="28"/>
        </w:rPr>
        <w:t xml:space="preserve">; </w:t>
      </w:r>
    </w:p>
    <w:p w:rsidR="00557D58" w:rsidRPr="005D5ECE" w:rsidRDefault="00557D58" w:rsidP="00CA1DBF">
      <w:pPr>
        <w:pStyle w:val="aff7"/>
        <w:numPr>
          <w:ilvl w:val="1"/>
          <w:numId w:val="32"/>
        </w:numPr>
        <w:suppressAutoHyphens w:val="0"/>
        <w:ind w:left="1134"/>
        <w:contextualSpacing/>
        <w:jc w:val="both"/>
        <w:rPr>
          <w:sz w:val="28"/>
          <w:szCs w:val="28"/>
        </w:rPr>
      </w:pPr>
      <w:r w:rsidRPr="005D5ECE">
        <w:rPr>
          <w:sz w:val="28"/>
          <w:szCs w:val="28"/>
        </w:rPr>
        <w:t>Сетевой адаптер – 1000 Мбит.</w:t>
      </w:r>
    </w:p>
    <w:p w:rsidR="00557D58" w:rsidRPr="005D5ECE" w:rsidRDefault="00557D58" w:rsidP="00CA1DBF">
      <w:pPr>
        <w:pStyle w:val="aff7"/>
        <w:numPr>
          <w:ilvl w:val="0"/>
          <w:numId w:val="31"/>
        </w:numPr>
        <w:suppressAutoHyphens w:val="0"/>
        <w:ind w:left="1276" w:hanging="567"/>
        <w:contextualSpacing/>
        <w:jc w:val="both"/>
        <w:rPr>
          <w:sz w:val="28"/>
          <w:szCs w:val="28"/>
        </w:rPr>
      </w:pPr>
      <w:r w:rsidRPr="005D5ECE">
        <w:rPr>
          <w:sz w:val="28"/>
          <w:szCs w:val="28"/>
        </w:rPr>
        <w:t>Минимальные требования  к техническим характеристикам ПК пользователя:</w:t>
      </w:r>
    </w:p>
    <w:p w:rsidR="00557D58" w:rsidRPr="005D5ECE" w:rsidRDefault="00557D58" w:rsidP="00CA1DBF">
      <w:pPr>
        <w:pStyle w:val="aff7"/>
        <w:numPr>
          <w:ilvl w:val="1"/>
          <w:numId w:val="32"/>
        </w:numPr>
        <w:suppressAutoHyphens w:val="0"/>
        <w:ind w:left="1134"/>
        <w:contextualSpacing/>
        <w:jc w:val="both"/>
        <w:rPr>
          <w:sz w:val="28"/>
          <w:szCs w:val="28"/>
        </w:rPr>
      </w:pPr>
      <w:r w:rsidRPr="005D5ECE">
        <w:rPr>
          <w:sz w:val="28"/>
          <w:szCs w:val="28"/>
        </w:rPr>
        <w:t xml:space="preserve">Процессор – </w:t>
      </w:r>
      <w:proofErr w:type="spellStart"/>
      <w:r w:rsidRPr="005D5ECE">
        <w:rPr>
          <w:sz w:val="28"/>
          <w:szCs w:val="28"/>
        </w:rPr>
        <w:t>Intel</w:t>
      </w:r>
      <w:proofErr w:type="spellEnd"/>
      <w:r w:rsidRPr="005D5ECE">
        <w:rPr>
          <w:sz w:val="28"/>
          <w:szCs w:val="28"/>
        </w:rPr>
        <w:t xml:space="preserve"> 2.5 ГГц;</w:t>
      </w:r>
    </w:p>
    <w:p w:rsidR="00557D58" w:rsidRPr="005D5ECE" w:rsidRDefault="00557D58" w:rsidP="00CA1DBF">
      <w:pPr>
        <w:pStyle w:val="aff7"/>
        <w:numPr>
          <w:ilvl w:val="1"/>
          <w:numId w:val="32"/>
        </w:numPr>
        <w:suppressAutoHyphens w:val="0"/>
        <w:ind w:left="1134"/>
        <w:contextualSpacing/>
        <w:jc w:val="both"/>
        <w:rPr>
          <w:sz w:val="28"/>
          <w:szCs w:val="28"/>
        </w:rPr>
      </w:pPr>
      <w:r w:rsidRPr="005D5ECE">
        <w:rPr>
          <w:sz w:val="28"/>
          <w:szCs w:val="28"/>
        </w:rPr>
        <w:t xml:space="preserve">Объем оперативной памяти – 1 </w:t>
      </w:r>
      <w:proofErr w:type="spellStart"/>
      <w:r w:rsidRPr="005D5ECE">
        <w:rPr>
          <w:sz w:val="28"/>
          <w:szCs w:val="28"/>
        </w:rPr>
        <w:t>ГБайт</w:t>
      </w:r>
      <w:proofErr w:type="spellEnd"/>
      <w:r w:rsidRPr="005D5ECE">
        <w:rPr>
          <w:sz w:val="28"/>
          <w:szCs w:val="28"/>
        </w:rPr>
        <w:t>;</w:t>
      </w:r>
    </w:p>
    <w:p w:rsidR="00557D58" w:rsidRPr="005D5ECE" w:rsidRDefault="00557D58" w:rsidP="00CA1DBF">
      <w:pPr>
        <w:pStyle w:val="aff7"/>
        <w:numPr>
          <w:ilvl w:val="1"/>
          <w:numId w:val="32"/>
        </w:numPr>
        <w:suppressAutoHyphens w:val="0"/>
        <w:ind w:left="1134"/>
        <w:contextualSpacing/>
        <w:jc w:val="both"/>
        <w:rPr>
          <w:sz w:val="28"/>
          <w:szCs w:val="28"/>
        </w:rPr>
      </w:pPr>
      <w:r w:rsidRPr="005D5ECE">
        <w:rPr>
          <w:sz w:val="28"/>
          <w:szCs w:val="28"/>
        </w:rPr>
        <w:t xml:space="preserve">Дисковая подсистема – 100 </w:t>
      </w:r>
      <w:proofErr w:type="spellStart"/>
      <w:r w:rsidRPr="005D5ECE">
        <w:rPr>
          <w:sz w:val="28"/>
          <w:szCs w:val="28"/>
        </w:rPr>
        <w:t>ГБайт</w:t>
      </w:r>
      <w:proofErr w:type="spellEnd"/>
      <w:r w:rsidRPr="005D5ECE">
        <w:rPr>
          <w:sz w:val="28"/>
          <w:szCs w:val="28"/>
        </w:rPr>
        <w:t xml:space="preserve">; </w:t>
      </w:r>
    </w:p>
    <w:p w:rsidR="00557D58" w:rsidRPr="005D5ECE" w:rsidRDefault="00557D58" w:rsidP="00CA1DBF">
      <w:pPr>
        <w:pStyle w:val="aff7"/>
        <w:numPr>
          <w:ilvl w:val="1"/>
          <w:numId w:val="32"/>
        </w:numPr>
        <w:suppressAutoHyphens w:val="0"/>
        <w:ind w:left="1134"/>
        <w:contextualSpacing/>
        <w:jc w:val="both"/>
        <w:rPr>
          <w:sz w:val="28"/>
          <w:szCs w:val="28"/>
        </w:rPr>
      </w:pPr>
      <w:r w:rsidRPr="005D5ECE">
        <w:rPr>
          <w:sz w:val="28"/>
          <w:szCs w:val="28"/>
        </w:rPr>
        <w:t xml:space="preserve">Сетевой адаптер – 100 Мбит. </w:t>
      </w:r>
    </w:p>
    <w:p w:rsidR="00557D58" w:rsidRPr="005D5ECE" w:rsidRDefault="00557D58" w:rsidP="00CA1DBF">
      <w:pPr>
        <w:pStyle w:val="aff7"/>
        <w:numPr>
          <w:ilvl w:val="0"/>
          <w:numId w:val="31"/>
        </w:numPr>
        <w:suppressAutoHyphens w:val="0"/>
        <w:ind w:left="1276" w:hanging="567"/>
        <w:contextualSpacing/>
        <w:jc w:val="both"/>
        <w:rPr>
          <w:sz w:val="28"/>
          <w:szCs w:val="28"/>
        </w:rPr>
      </w:pPr>
      <w:r w:rsidRPr="005D5ECE">
        <w:rPr>
          <w:sz w:val="28"/>
          <w:szCs w:val="28"/>
        </w:rPr>
        <w:t>Требования к каналам связи</w:t>
      </w:r>
    </w:p>
    <w:p w:rsidR="00557D58" w:rsidRPr="005D5ECE" w:rsidRDefault="00557D58" w:rsidP="00557D58">
      <w:pPr>
        <w:ind w:firstLine="709"/>
        <w:jc w:val="both"/>
        <w:rPr>
          <w:sz w:val="28"/>
          <w:szCs w:val="28"/>
        </w:rPr>
      </w:pPr>
      <w:r w:rsidRPr="005D5ECE">
        <w:rPr>
          <w:sz w:val="28"/>
          <w:szCs w:val="28"/>
        </w:rPr>
        <w:t>Минимальная скорость интернет-канала 512 Кбит/сек. Рекомендуемая скорость интернет-канала не менее 1024 Кбит/сек.</w:t>
      </w:r>
    </w:p>
    <w:p w:rsidR="00557D58" w:rsidRPr="005D5ECE" w:rsidRDefault="00557D58" w:rsidP="00CA1DBF">
      <w:pPr>
        <w:pStyle w:val="aff7"/>
        <w:numPr>
          <w:ilvl w:val="0"/>
          <w:numId w:val="31"/>
        </w:numPr>
        <w:suppressAutoHyphens w:val="0"/>
        <w:ind w:left="1276" w:hanging="567"/>
        <w:contextualSpacing/>
        <w:jc w:val="both"/>
        <w:rPr>
          <w:sz w:val="28"/>
          <w:szCs w:val="28"/>
        </w:rPr>
      </w:pPr>
      <w:bookmarkStart w:id="6" w:name="_Toc356203853"/>
      <w:bookmarkStart w:id="7" w:name="_Toc360991092"/>
      <w:bookmarkStart w:id="8" w:name="_Toc388002498"/>
      <w:r w:rsidRPr="005D5ECE">
        <w:rPr>
          <w:sz w:val="28"/>
          <w:szCs w:val="28"/>
        </w:rPr>
        <w:t>Требования к организационному обеспечению</w:t>
      </w:r>
      <w:bookmarkEnd w:id="6"/>
      <w:bookmarkEnd w:id="7"/>
      <w:bookmarkEnd w:id="8"/>
    </w:p>
    <w:p w:rsidR="00557D58" w:rsidRPr="005D5ECE" w:rsidRDefault="00557D58" w:rsidP="00557D58">
      <w:pPr>
        <w:ind w:firstLine="567"/>
        <w:jc w:val="both"/>
        <w:rPr>
          <w:sz w:val="28"/>
        </w:rPr>
      </w:pPr>
      <w:r w:rsidRPr="005D5ECE">
        <w:rPr>
          <w:sz w:val="28"/>
          <w:szCs w:val="28"/>
        </w:rPr>
        <w:t>Организационное обеспечение должно быть достаточным для эффективного</w:t>
      </w:r>
      <w:r w:rsidRPr="005D5ECE">
        <w:rPr>
          <w:sz w:val="28"/>
        </w:rPr>
        <w:t xml:space="preserve"> выполнения </w:t>
      </w:r>
      <w:r w:rsidRPr="005D5ECE">
        <w:rPr>
          <w:sz w:val="28"/>
          <w:szCs w:val="28"/>
        </w:rPr>
        <w:t>уполномоченными пользователями возложенных на них обязанностей при осуществлении автоматизированных и связанных с ними неавтоматизированных функций.</w:t>
      </w:r>
    </w:p>
    <w:p w:rsidR="00557D58" w:rsidRPr="005D5ECE" w:rsidRDefault="00557D58" w:rsidP="00557D58">
      <w:pPr>
        <w:ind w:firstLine="567"/>
        <w:jc w:val="both"/>
        <w:rPr>
          <w:sz w:val="28"/>
          <w:szCs w:val="28"/>
        </w:rPr>
      </w:pPr>
      <w:r w:rsidRPr="005D5ECE">
        <w:rPr>
          <w:sz w:val="28"/>
          <w:szCs w:val="28"/>
        </w:rPr>
        <w:t xml:space="preserve">Разработка и запуск в тестовую эксплуатацию </w:t>
      </w:r>
      <w:r w:rsidRPr="005D5ECE">
        <w:rPr>
          <w:sz w:val="28"/>
          <w:szCs w:val="28"/>
          <w:lang w:eastAsia="ru-RU"/>
        </w:rPr>
        <w:t>подсистемы «Электронная контейнерная перевозка»</w:t>
      </w:r>
      <w:r>
        <w:rPr>
          <w:sz w:val="28"/>
          <w:szCs w:val="28"/>
          <w:lang w:eastAsia="ru-RU"/>
        </w:rPr>
        <w:t xml:space="preserve"> </w:t>
      </w:r>
      <w:r w:rsidRPr="005D5ECE">
        <w:rPr>
          <w:sz w:val="28"/>
          <w:szCs w:val="28"/>
        </w:rPr>
        <w:t xml:space="preserve"> будет проводиться Исполнителем на тестовом полигоне Заказчика.</w:t>
      </w:r>
    </w:p>
    <w:p w:rsidR="00557D58" w:rsidRPr="005D5ECE" w:rsidRDefault="00557D58" w:rsidP="00557D58">
      <w:pPr>
        <w:ind w:firstLine="567"/>
        <w:jc w:val="both"/>
        <w:rPr>
          <w:sz w:val="28"/>
          <w:szCs w:val="28"/>
        </w:rPr>
      </w:pPr>
      <w:r w:rsidRPr="005D5ECE">
        <w:rPr>
          <w:sz w:val="28"/>
          <w:szCs w:val="28"/>
        </w:rPr>
        <w:lastRenderedPageBreak/>
        <w:t>Для опытной эксплуатации разрабатываемой системы Заказчик предоставляет Разработчику тестовый полигон, не зависящий от действующей системы.</w:t>
      </w:r>
    </w:p>
    <w:p w:rsidR="00557D58" w:rsidRPr="00D204D9" w:rsidRDefault="00557D58" w:rsidP="00CA1DBF">
      <w:pPr>
        <w:pStyle w:val="aff7"/>
        <w:numPr>
          <w:ilvl w:val="0"/>
          <w:numId w:val="25"/>
        </w:numPr>
        <w:suppressAutoHyphens w:val="0"/>
        <w:contextualSpacing/>
        <w:jc w:val="both"/>
        <w:rPr>
          <w:b/>
          <w:sz w:val="28"/>
          <w:szCs w:val="28"/>
          <w:lang w:eastAsia="ru-RU"/>
        </w:rPr>
      </w:pPr>
      <w:bookmarkStart w:id="9" w:name="_Toc356203854"/>
      <w:bookmarkStart w:id="10" w:name="_Toc360991093"/>
      <w:bookmarkStart w:id="11" w:name="_Toc388002499"/>
      <w:r w:rsidRPr="00D204D9">
        <w:rPr>
          <w:b/>
          <w:sz w:val="28"/>
          <w:szCs w:val="28"/>
          <w:lang w:eastAsia="ru-RU"/>
        </w:rPr>
        <w:t>Требования по эксплуатации и техническому сопровождению</w:t>
      </w:r>
      <w:bookmarkEnd w:id="9"/>
      <w:bookmarkEnd w:id="10"/>
      <w:bookmarkEnd w:id="11"/>
    </w:p>
    <w:p w:rsidR="00557D58" w:rsidRPr="005D5ECE" w:rsidRDefault="00557D58" w:rsidP="00557D58">
      <w:pPr>
        <w:ind w:firstLine="567"/>
        <w:jc w:val="both"/>
        <w:rPr>
          <w:sz w:val="28"/>
          <w:szCs w:val="28"/>
        </w:rPr>
      </w:pPr>
      <w:r w:rsidRPr="005D5ECE">
        <w:rPr>
          <w:sz w:val="28"/>
          <w:szCs w:val="28"/>
        </w:rPr>
        <w:t xml:space="preserve">Подсистема ЭКП Портала ТК-2 должна быть </w:t>
      </w:r>
      <w:proofErr w:type="gramStart"/>
      <w:r w:rsidRPr="005D5ECE">
        <w:rPr>
          <w:sz w:val="28"/>
          <w:szCs w:val="28"/>
        </w:rPr>
        <w:t>рассчитан</w:t>
      </w:r>
      <w:proofErr w:type="gramEnd"/>
      <w:r w:rsidRPr="005D5ECE">
        <w:rPr>
          <w:sz w:val="28"/>
          <w:szCs w:val="28"/>
        </w:rPr>
        <w:t xml:space="preserve"> на эксплуатацию в составе программно–технического комплекса Заказчика. Техническая и физическая защита аппаратных компонентов системы, носителей данных, бесперебойное энергоснабжение, резервирование ресурсов, текущее обслуживание </w:t>
      </w:r>
      <w:bookmarkStart w:id="12" w:name="_GoBack"/>
      <w:bookmarkEnd w:id="12"/>
      <w:r w:rsidRPr="005D5ECE">
        <w:rPr>
          <w:sz w:val="28"/>
          <w:szCs w:val="28"/>
        </w:rPr>
        <w:t xml:space="preserve">реализуется техническими и организационными средствами, предусмотренными в </w:t>
      </w:r>
      <w:proofErr w:type="gramStart"/>
      <w:r w:rsidRPr="005D5ECE">
        <w:rPr>
          <w:sz w:val="28"/>
          <w:szCs w:val="28"/>
        </w:rPr>
        <w:t>ИТ</w:t>
      </w:r>
      <w:proofErr w:type="gramEnd"/>
      <w:r w:rsidRPr="005D5ECE">
        <w:rPr>
          <w:sz w:val="28"/>
          <w:szCs w:val="28"/>
        </w:rPr>
        <w:t xml:space="preserve"> инфраструктуре Заказчика.</w:t>
      </w:r>
    </w:p>
    <w:p w:rsidR="00557D58" w:rsidRPr="005D5ECE" w:rsidRDefault="00557D58" w:rsidP="00557D58">
      <w:pPr>
        <w:ind w:firstLine="709"/>
        <w:jc w:val="both"/>
        <w:rPr>
          <w:sz w:val="28"/>
          <w:szCs w:val="28"/>
        </w:rPr>
      </w:pPr>
      <w:r w:rsidRPr="005D5ECE">
        <w:rPr>
          <w:sz w:val="28"/>
          <w:szCs w:val="28"/>
        </w:rPr>
        <w:t>Восстановление работоспособности технических средств должно проводиться в соответствии с инструкциями разработчика и поставщика технических средств и документами по восстановлению работоспособности технических средств и завершаться проведением их тестирования.</w:t>
      </w:r>
    </w:p>
    <w:p w:rsidR="00557D58" w:rsidRPr="0016452C" w:rsidRDefault="00557D58" w:rsidP="00CA1DBF">
      <w:pPr>
        <w:pStyle w:val="aff7"/>
        <w:numPr>
          <w:ilvl w:val="0"/>
          <w:numId w:val="25"/>
        </w:numPr>
        <w:suppressAutoHyphens w:val="0"/>
        <w:contextualSpacing/>
        <w:jc w:val="both"/>
        <w:rPr>
          <w:b/>
          <w:sz w:val="28"/>
          <w:szCs w:val="28"/>
          <w:lang w:eastAsia="ru-RU"/>
        </w:rPr>
      </w:pPr>
      <w:bookmarkStart w:id="13" w:name="_Toc356203856"/>
      <w:bookmarkStart w:id="14" w:name="_Toc360991094"/>
      <w:bookmarkStart w:id="15" w:name="_Toc388002500"/>
      <w:r w:rsidRPr="0016452C">
        <w:rPr>
          <w:b/>
          <w:sz w:val="28"/>
          <w:szCs w:val="28"/>
          <w:lang w:eastAsia="ru-RU"/>
        </w:rPr>
        <w:t>Требования по сохранности информации при авариях</w:t>
      </w:r>
      <w:bookmarkEnd w:id="13"/>
      <w:bookmarkEnd w:id="14"/>
      <w:bookmarkEnd w:id="15"/>
    </w:p>
    <w:p w:rsidR="00557D58" w:rsidRDefault="00557D58" w:rsidP="00557D58">
      <w:pPr>
        <w:ind w:firstLine="567"/>
        <w:jc w:val="both"/>
        <w:rPr>
          <w:sz w:val="28"/>
          <w:szCs w:val="28"/>
        </w:rPr>
      </w:pPr>
      <w:r w:rsidRPr="005D5ECE">
        <w:rPr>
          <w:sz w:val="28"/>
          <w:szCs w:val="28"/>
        </w:rPr>
        <w:t>Программное обеспечение должно восстанавливать свое функционирование при корректном перезапуске аппаратных средств. Должна быть предусмотрена возможность организации автоматического и (или) ручного резервного копирования данных системы средствами системного и базового программного обеспечения (ОС, СУБД), входящего в состав программно-технического комплекса Заказчика.</w:t>
      </w:r>
    </w:p>
    <w:p w:rsidR="00CA1DBF" w:rsidRPr="0086718C" w:rsidRDefault="00557D58" w:rsidP="00CA1DBF">
      <w:pPr>
        <w:numPr>
          <w:ilvl w:val="0"/>
          <w:numId w:val="25"/>
        </w:numPr>
        <w:shd w:val="clear" w:color="auto" w:fill="FFFFFF"/>
        <w:suppressAutoHyphens w:val="0"/>
        <w:spacing w:before="120" w:after="120" w:line="276" w:lineRule="auto"/>
        <w:outlineLvl w:val="0"/>
        <w:rPr>
          <w:b/>
          <w:color w:val="000000"/>
          <w:sz w:val="28"/>
        </w:rPr>
      </w:pPr>
      <w:r>
        <w:rPr>
          <w:b/>
          <w:sz w:val="28"/>
          <w:szCs w:val="28"/>
          <w:lang w:eastAsia="ru-RU"/>
        </w:rPr>
        <w:t xml:space="preserve">   </w:t>
      </w:r>
      <w:r w:rsidR="00CA1DBF">
        <w:rPr>
          <w:b/>
          <w:bCs/>
          <w:color w:val="000000"/>
          <w:sz w:val="28"/>
          <w:szCs w:val="28"/>
        </w:rPr>
        <w:t>Форма</w:t>
      </w:r>
      <w:r w:rsidR="00CA1DBF">
        <w:rPr>
          <w:b/>
          <w:color w:val="000000"/>
          <w:sz w:val="28"/>
        </w:rPr>
        <w:t xml:space="preserve">, сроки и порядок оплаты </w:t>
      </w:r>
      <w:r w:rsidR="00CA1DBF">
        <w:rPr>
          <w:b/>
          <w:bCs/>
          <w:color w:val="000000"/>
          <w:sz w:val="28"/>
          <w:szCs w:val="28"/>
        </w:rPr>
        <w:t>р</w:t>
      </w:r>
      <w:r w:rsidR="00CA1DBF" w:rsidRPr="0086718C">
        <w:rPr>
          <w:b/>
          <w:bCs/>
          <w:color w:val="000000"/>
          <w:sz w:val="28"/>
          <w:szCs w:val="28"/>
        </w:rPr>
        <w:t>абот</w:t>
      </w:r>
    </w:p>
    <w:p w:rsidR="00CA1DBF" w:rsidRDefault="00AE66F1" w:rsidP="00CA1DBF">
      <w:pPr>
        <w:keepLines/>
        <w:suppressAutoHyphens w:val="0"/>
        <w:spacing w:after="120" w:line="276" w:lineRule="auto"/>
        <w:ind w:firstLine="720"/>
        <w:jc w:val="both"/>
        <w:rPr>
          <w:sz w:val="28"/>
          <w:lang w:eastAsia="en-US"/>
        </w:rPr>
      </w:pPr>
      <w:r w:rsidRPr="00AE66F1">
        <w:rPr>
          <w:sz w:val="28"/>
          <w:lang w:eastAsia="en-US"/>
        </w:rPr>
        <w:t xml:space="preserve">Заказчик обязуется оплатить </w:t>
      </w:r>
      <w:r w:rsidR="00863C8E">
        <w:rPr>
          <w:sz w:val="28"/>
          <w:lang w:eastAsia="en-US"/>
        </w:rPr>
        <w:t>и</w:t>
      </w:r>
      <w:r w:rsidRPr="00AE66F1">
        <w:rPr>
          <w:sz w:val="28"/>
          <w:lang w:eastAsia="en-US"/>
        </w:rPr>
        <w:t xml:space="preserve">сполнителю </w:t>
      </w:r>
      <w:r w:rsidR="00863C8E">
        <w:rPr>
          <w:sz w:val="28"/>
          <w:lang w:eastAsia="en-US"/>
        </w:rPr>
        <w:t>р</w:t>
      </w:r>
      <w:r w:rsidRPr="00AE66F1">
        <w:rPr>
          <w:sz w:val="28"/>
          <w:lang w:eastAsia="en-US"/>
        </w:rPr>
        <w:t xml:space="preserve">аботы по </w:t>
      </w:r>
      <w:r w:rsidR="00863C8E">
        <w:rPr>
          <w:sz w:val="28"/>
          <w:lang w:eastAsia="en-US"/>
        </w:rPr>
        <w:t>д</w:t>
      </w:r>
      <w:r w:rsidRPr="00AE66F1">
        <w:rPr>
          <w:sz w:val="28"/>
          <w:lang w:eastAsia="en-US"/>
        </w:rPr>
        <w:t xml:space="preserve">оговору поэтапно, в течение 30 (тридцати) календарных дней </w:t>
      </w:r>
      <w:proofErr w:type="gramStart"/>
      <w:r w:rsidRPr="00AE66F1">
        <w:rPr>
          <w:sz w:val="28"/>
          <w:lang w:eastAsia="en-US"/>
        </w:rPr>
        <w:t>с даты подписания</w:t>
      </w:r>
      <w:proofErr w:type="gramEnd"/>
      <w:r w:rsidRPr="00AE66F1">
        <w:rPr>
          <w:sz w:val="28"/>
          <w:lang w:eastAsia="en-US"/>
        </w:rPr>
        <w:t xml:space="preserve"> </w:t>
      </w:r>
      <w:r w:rsidR="00863C8E">
        <w:rPr>
          <w:sz w:val="28"/>
          <w:lang w:eastAsia="en-US"/>
        </w:rPr>
        <w:t>с</w:t>
      </w:r>
      <w:r w:rsidRPr="00AE66F1">
        <w:rPr>
          <w:sz w:val="28"/>
          <w:lang w:eastAsia="en-US"/>
        </w:rPr>
        <w:t xml:space="preserve">торонами акта сдачи-приёмки соответствующего этапа </w:t>
      </w:r>
      <w:r w:rsidR="00863C8E">
        <w:rPr>
          <w:sz w:val="28"/>
          <w:lang w:eastAsia="en-US"/>
        </w:rPr>
        <w:t>р</w:t>
      </w:r>
      <w:r w:rsidRPr="00AE66F1">
        <w:rPr>
          <w:sz w:val="28"/>
          <w:lang w:eastAsia="en-US"/>
        </w:rPr>
        <w:t xml:space="preserve">абот на основании счета </w:t>
      </w:r>
      <w:r w:rsidR="00863C8E">
        <w:rPr>
          <w:sz w:val="28"/>
          <w:lang w:eastAsia="en-US"/>
        </w:rPr>
        <w:t>и</w:t>
      </w:r>
      <w:r w:rsidRPr="00AE66F1">
        <w:rPr>
          <w:sz w:val="28"/>
          <w:lang w:eastAsia="en-US"/>
        </w:rPr>
        <w:t>сполнителя.</w:t>
      </w:r>
    </w:p>
    <w:p w:rsidR="00CA1DBF" w:rsidRDefault="00CA1DBF" w:rsidP="00CA1DBF">
      <w:pPr>
        <w:numPr>
          <w:ilvl w:val="0"/>
          <w:numId w:val="25"/>
        </w:numPr>
        <w:shd w:val="clear" w:color="auto" w:fill="FFFFFF"/>
        <w:suppressAutoHyphens w:val="0"/>
        <w:spacing w:before="240" w:after="120" w:line="276" w:lineRule="auto"/>
        <w:outlineLvl w:val="0"/>
        <w:rPr>
          <w:b/>
          <w:bCs/>
          <w:color w:val="000000"/>
          <w:sz w:val="28"/>
          <w:szCs w:val="28"/>
        </w:rPr>
      </w:pPr>
      <w:r>
        <w:rPr>
          <w:b/>
          <w:bCs/>
          <w:color w:val="000000"/>
          <w:sz w:val="28"/>
          <w:szCs w:val="28"/>
        </w:rPr>
        <w:t>Порядок сдачи и приемки р</w:t>
      </w:r>
      <w:r w:rsidRPr="004E2491">
        <w:rPr>
          <w:b/>
          <w:bCs/>
          <w:color w:val="000000"/>
          <w:sz w:val="28"/>
          <w:szCs w:val="28"/>
        </w:rPr>
        <w:t>абот</w:t>
      </w:r>
    </w:p>
    <w:p w:rsidR="00CA1DBF" w:rsidRPr="004E2491" w:rsidRDefault="00CA1DBF" w:rsidP="00CA1DBF">
      <w:pPr>
        <w:keepLines/>
        <w:suppressAutoHyphens w:val="0"/>
        <w:spacing w:after="120" w:line="276" w:lineRule="auto"/>
        <w:ind w:firstLine="720"/>
        <w:contextualSpacing/>
        <w:jc w:val="both"/>
        <w:rPr>
          <w:sz w:val="28"/>
          <w:lang w:eastAsia="en-US"/>
        </w:rPr>
      </w:pPr>
      <w:r w:rsidRPr="004E2491">
        <w:rPr>
          <w:sz w:val="28"/>
          <w:lang w:eastAsia="en-US"/>
        </w:rPr>
        <w:t xml:space="preserve">В течение 5 (пяти) </w:t>
      </w:r>
      <w:r>
        <w:rPr>
          <w:sz w:val="28"/>
          <w:lang w:eastAsia="en-US"/>
        </w:rPr>
        <w:t xml:space="preserve">календарных дней по завершении </w:t>
      </w:r>
      <w:r w:rsidR="00935539">
        <w:rPr>
          <w:sz w:val="28"/>
          <w:lang w:eastAsia="en-US"/>
        </w:rPr>
        <w:t xml:space="preserve">этапа </w:t>
      </w:r>
      <w:r>
        <w:rPr>
          <w:sz w:val="28"/>
          <w:lang w:eastAsia="en-US"/>
        </w:rPr>
        <w:t>р</w:t>
      </w:r>
      <w:r w:rsidRPr="004E2491">
        <w:rPr>
          <w:sz w:val="28"/>
          <w:lang w:eastAsia="en-US"/>
        </w:rPr>
        <w:t>абот Исполнитель представляет Заказчику</w:t>
      </w:r>
      <w:r>
        <w:rPr>
          <w:sz w:val="28"/>
          <w:lang w:eastAsia="en-US"/>
        </w:rPr>
        <w:t xml:space="preserve"> акт сдачи-приемки выполненных р</w:t>
      </w:r>
      <w:r w:rsidRPr="004E2491">
        <w:rPr>
          <w:sz w:val="28"/>
          <w:lang w:eastAsia="en-US"/>
        </w:rPr>
        <w:t>абот, счет-фактуру</w:t>
      </w:r>
      <w:r>
        <w:rPr>
          <w:rStyle w:val="af7"/>
          <w:sz w:val="28"/>
          <w:lang w:eastAsia="en-US"/>
        </w:rPr>
        <w:footnoteReference w:id="1"/>
      </w:r>
      <w:r w:rsidRPr="004E2491">
        <w:rPr>
          <w:sz w:val="28"/>
          <w:lang w:eastAsia="en-US"/>
        </w:rPr>
        <w:t>.</w:t>
      </w:r>
    </w:p>
    <w:p w:rsidR="00CA1DBF" w:rsidRDefault="00CA1DBF" w:rsidP="00CA1DBF">
      <w:pPr>
        <w:keepLines/>
        <w:suppressAutoHyphens w:val="0"/>
        <w:spacing w:after="120" w:line="276" w:lineRule="auto"/>
        <w:ind w:firstLine="720"/>
        <w:contextualSpacing/>
        <w:jc w:val="both"/>
        <w:rPr>
          <w:sz w:val="28"/>
          <w:lang w:eastAsia="en-US"/>
        </w:rPr>
      </w:pPr>
      <w:r w:rsidRPr="004E2491">
        <w:rPr>
          <w:sz w:val="28"/>
          <w:lang w:eastAsia="en-US"/>
        </w:rPr>
        <w:t xml:space="preserve">Заказчик в течение 15 (пятнадцати) календарных дней со дня </w:t>
      </w:r>
      <w:proofErr w:type="gramStart"/>
      <w:r w:rsidRPr="004E2491">
        <w:rPr>
          <w:sz w:val="28"/>
          <w:lang w:eastAsia="en-US"/>
        </w:rPr>
        <w:t xml:space="preserve">получения </w:t>
      </w:r>
      <w:r>
        <w:rPr>
          <w:sz w:val="28"/>
          <w:lang w:eastAsia="en-US"/>
        </w:rPr>
        <w:t>акта сдачи-приемки выполненных р</w:t>
      </w:r>
      <w:r w:rsidRPr="004E2491">
        <w:rPr>
          <w:sz w:val="28"/>
          <w:lang w:eastAsia="en-US"/>
        </w:rPr>
        <w:t>абот</w:t>
      </w:r>
      <w:r w:rsidR="00935539">
        <w:rPr>
          <w:sz w:val="28"/>
          <w:lang w:eastAsia="en-US"/>
        </w:rPr>
        <w:t xml:space="preserve"> этапа</w:t>
      </w:r>
      <w:proofErr w:type="gramEnd"/>
      <w:r w:rsidRPr="004E2491">
        <w:rPr>
          <w:sz w:val="28"/>
          <w:lang w:eastAsia="en-US"/>
        </w:rPr>
        <w:t xml:space="preserve"> направляет Исполнителю подписанный</w:t>
      </w:r>
      <w:r>
        <w:rPr>
          <w:sz w:val="28"/>
          <w:lang w:eastAsia="en-US"/>
        </w:rPr>
        <w:t xml:space="preserve"> акт сдачи-приемки выполненных р</w:t>
      </w:r>
      <w:r w:rsidRPr="004E2491">
        <w:rPr>
          <w:sz w:val="28"/>
          <w:lang w:eastAsia="en-US"/>
        </w:rPr>
        <w:t>абот или м</w:t>
      </w:r>
      <w:r>
        <w:rPr>
          <w:sz w:val="28"/>
          <w:lang w:eastAsia="en-US"/>
        </w:rPr>
        <w:t>отивированный отказ от приемки р</w:t>
      </w:r>
      <w:r w:rsidRPr="004E2491">
        <w:rPr>
          <w:sz w:val="28"/>
          <w:lang w:eastAsia="en-US"/>
        </w:rPr>
        <w:t>абот.</w:t>
      </w:r>
    </w:p>
    <w:p w:rsidR="009D474D" w:rsidRDefault="009D474D" w:rsidP="00CA1DBF">
      <w:pPr>
        <w:keepLines/>
        <w:suppressAutoHyphens w:val="0"/>
        <w:spacing w:after="120" w:line="276" w:lineRule="auto"/>
        <w:ind w:firstLine="720"/>
        <w:contextualSpacing/>
        <w:jc w:val="both"/>
        <w:rPr>
          <w:sz w:val="28"/>
          <w:lang w:eastAsia="en-US"/>
        </w:rPr>
      </w:pPr>
    </w:p>
    <w:p w:rsidR="00536BE9" w:rsidRDefault="009D474D">
      <w:pPr>
        <w:numPr>
          <w:ilvl w:val="0"/>
          <w:numId w:val="25"/>
        </w:numPr>
        <w:shd w:val="clear" w:color="auto" w:fill="FFFFFF"/>
        <w:suppressAutoHyphens w:val="0"/>
        <w:spacing w:before="240" w:after="120" w:line="276" w:lineRule="auto"/>
        <w:outlineLvl w:val="0"/>
        <w:rPr>
          <w:b/>
          <w:bCs/>
          <w:color w:val="000000"/>
          <w:sz w:val="28"/>
          <w:szCs w:val="28"/>
        </w:rPr>
      </w:pPr>
      <w:r>
        <w:rPr>
          <w:b/>
          <w:bCs/>
          <w:color w:val="000000"/>
          <w:sz w:val="28"/>
          <w:szCs w:val="28"/>
        </w:rPr>
        <w:t>Срок выполнения р</w:t>
      </w:r>
      <w:r w:rsidRPr="00E7102B">
        <w:rPr>
          <w:b/>
          <w:bCs/>
          <w:color w:val="000000"/>
          <w:sz w:val="28"/>
          <w:szCs w:val="28"/>
        </w:rPr>
        <w:t>абот</w:t>
      </w:r>
    </w:p>
    <w:p w:rsidR="009D474D" w:rsidRDefault="009D474D" w:rsidP="009D474D">
      <w:pPr>
        <w:keepLines/>
        <w:suppressAutoHyphens w:val="0"/>
        <w:spacing w:after="120" w:line="276" w:lineRule="auto"/>
        <w:ind w:firstLine="720"/>
        <w:contextualSpacing/>
        <w:jc w:val="both"/>
        <w:rPr>
          <w:sz w:val="28"/>
          <w:lang w:eastAsia="en-US"/>
        </w:rPr>
      </w:pPr>
      <w:r>
        <w:rPr>
          <w:sz w:val="28"/>
          <w:lang w:eastAsia="en-US"/>
        </w:rPr>
        <w:t xml:space="preserve">Срок выполнения работ по проекту не более 60 календарных дней </w:t>
      </w:r>
      <w:proofErr w:type="gramStart"/>
      <w:r>
        <w:rPr>
          <w:sz w:val="28"/>
          <w:lang w:eastAsia="en-US"/>
        </w:rPr>
        <w:t>с даты заключения</w:t>
      </w:r>
      <w:proofErr w:type="gramEnd"/>
      <w:r>
        <w:rPr>
          <w:sz w:val="28"/>
          <w:lang w:eastAsia="en-US"/>
        </w:rPr>
        <w:t xml:space="preserve"> договора</w:t>
      </w:r>
      <w:r w:rsidRPr="00321CE8">
        <w:rPr>
          <w:sz w:val="28"/>
          <w:lang w:eastAsia="en-US"/>
        </w:rPr>
        <w:t>.</w:t>
      </w:r>
    </w:p>
    <w:p w:rsidR="009D474D" w:rsidRDefault="009D474D" w:rsidP="009D474D">
      <w:pPr>
        <w:keepLines/>
        <w:suppressAutoHyphens w:val="0"/>
        <w:spacing w:after="120" w:line="276" w:lineRule="auto"/>
        <w:ind w:firstLine="720"/>
        <w:contextualSpacing/>
        <w:jc w:val="both"/>
        <w:rPr>
          <w:sz w:val="28"/>
          <w:lang w:eastAsia="en-US"/>
        </w:rPr>
      </w:pPr>
      <w:r>
        <w:rPr>
          <w:sz w:val="28"/>
          <w:lang w:eastAsia="en-US"/>
        </w:rPr>
        <w:lastRenderedPageBreak/>
        <w:t>Срок выполнения работ 1 этапа проекта должен быть не более 3</w:t>
      </w:r>
      <w:r w:rsidR="003C45BB">
        <w:rPr>
          <w:sz w:val="28"/>
          <w:lang w:eastAsia="en-US"/>
        </w:rPr>
        <w:t>5</w:t>
      </w:r>
      <w:r>
        <w:rPr>
          <w:sz w:val="28"/>
          <w:lang w:eastAsia="en-US"/>
        </w:rPr>
        <w:t>% от общего срока выполнения работ по проекту.</w:t>
      </w:r>
    </w:p>
    <w:p w:rsidR="009D474D" w:rsidRDefault="009D474D" w:rsidP="009D474D">
      <w:pPr>
        <w:keepLines/>
        <w:suppressAutoHyphens w:val="0"/>
        <w:spacing w:after="120" w:line="276" w:lineRule="auto"/>
        <w:ind w:firstLine="720"/>
        <w:contextualSpacing/>
        <w:jc w:val="both"/>
        <w:rPr>
          <w:sz w:val="28"/>
          <w:lang w:eastAsia="en-US"/>
        </w:rPr>
      </w:pPr>
      <w:r>
        <w:rPr>
          <w:sz w:val="28"/>
          <w:lang w:eastAsia="en-US"/>
        </w:rPr>
        <w:t>Срок выполнения работ 3 этапа проекта должен быть не менее 25% от общего срока выполнения работ по проекту.</w:t>
      </w:r>
    </w:p>
    <w:p w:rsidR="009D474D" w:rsidRDefault="009D474D" w:rsidP="00CA1DBF">
      <w:pPr>
        <w:keepLines/>
        <w:suppressAutoHyphens w:val="0"/>
        <w:spacing w:after="120" w:line="276" w:lineRule="auto"/>
        <w:ind w:firstLine="720"/>
        <w:contextualSpacing/>
        <w:jc w:val="both"/>
        <w:rPr>
          <w:sz w:val="28"/>
          <w:lang w:eastAsia="en-US"/>
        </w:rPr>
      </w:pPr>
    </w:p>
    <w:p w:rsidR="00CA1DBF" w:rsidRDefault="00CA1DBF" w:rsidP="00CA1DBF">
      <w:pPr>
        <w:keepNext/>
        <w:numPr>
          <w:ilvl w:val="0"/>
          <w:numId w:val="25"/>
        </w:numPr>
        <w:suppressAutoHyphens w:val="0"/>
        <w:spacing w:before="120" w:after="120"/>
        <w:outlineLvl w:val="0"/>
        <w:rPr>
          <w:rFonts w:eastAsia="MS Mincho" w:cs="Arial"/>
          <w:b/>
          <w:bCs/>
          <w:kern w:val="1"/>
          <w:sz w:val="28"/>
          <w:szCs w:val="28"/>
        </w:rPr>
      </w:pPr>
      <w:r w:rsidRPr="00A940D9">
        <w:rPr>
          <w:rFonts w:eastAsia="MS Mincho" w:cs="Arial"/>
          <w:b/>
          <w:bCs/>
          <w:kern w:val="1"/>
          <w:sz w:val="28"/>
          <w:szCs w:val="28"/>
        </w:rPr>
        <w:t>Гарантийное обслуживание</w:t>
      </w:r>
    </w:p>
    <w:p w:rsidR="00CA1DBF" w:rsidRPr="00AE666D" w:rsidRDefault="00CA1DBF" w:rsidP="00CA1DBF">
      <w:pPr>
        <w:spacing w:before="120" w:after="120" w:line="276" w:lineRule="auto"/>
        <w:ind w:firstLine="709"/>
        <w:contextualSpacing/>
        <w:jc w:val="both"/>
        <w:rPr>
          <w:b/>
          <w:sz w:val="28"/>
        </w:rPr>
      </w:pPr>
      <w:r w:rsidRPr="00AE666D">
        <w:rPr>
          <w:b/>
          <w:sz w:val="28"/>
        </w:rPr>
        <w:t>Минимальный срок гарантийного обслуживания</w:t>
      </w:r>
      <w:r>
        <w:rPr>
          <w:b/>
          <w:sz w:val="28"/>
        </w:rPr>
        <w:t>.</w:t>
      </w:r>
    </w:p>
    <w:p w:rsidR="00CA1DBF" w:rsidRPr="00AE666D" w:rsidRDefault="00CA1DBF" w:rsidP="00CA1DBF">
      <w:pPr>
        <w:spacing w:before="120" w:after="120" w:line="276" w:lineRule="auto"/>
        <w:ind w:firstLine="709"/>
        <w:contextualSpacing/>
        <w:jc w:val="both"/>
        <w:rPr>
          <w:sz w:val="28"/>
        </w:rPr>
      </w:pPr>
      <w:r w:rsidRPr="00AE666D">
        <w:rPr>
          <w:sz w:val="28"/>
        </w:rPr>
        <w:t xml:space="preserve">Исполнитель должен предоставить гарантию на соответствие результатов работ эксплуатационной документации </w:t>
      </w:r>
      <w:r>
        <w:rPr>
          <w:sz w:val="28"/>
        </w:rPr>
        <w:t>на срок</w:t>
      </w:r>
      <w:r w:rsidRPr="00AE666D">
        <w:rPr>
          <w:sz w:val="28"/>
        </w:rPr>
        <w:t xml:space="preserve"> </w:t>
      </w:r>
      <w:r>
        <w:rPr>
          <w:sz w:val="28"/>
        </w:rPr>
        <w:t xml:space="preserve">не менее </w:t>
      </w:r>
      <w:r w:rsidR="00AE66F1">
        <w:rPr>
          <w:sz w:val="28"/>
        </w:rPr>
        <w:t>9</w:t>
      </w:r>
      <w:r w:rsidRPr="00AE666D">
        <w:rPr>
          <w:sz w:val="28"/>
        </w:rPr>
        <w:t>0 календарных дней</w:t>
      </w:r>
      <w:r>
        <w:rPr>
          <w:sz w:val="28"/>
        </w:rPr>
        <w:t xml:space="preserve"> с момента подписания акта сдачи-приемки выполненных работ 3 этапа.</w:t>
      </w:r>
    </w:p>
    <w:p w:rsidR="00CA1DBF" w:rsidRPr="00AE666D" w:rsidRDefault="00CA1DBF" w:rsidP="00CA1DBF">
      <w:pPr>
        <w:spacing w:before="120" w:after="120" w:line="276" w:lineRule="auto"/>
        <w:ind w:firstLine="709"/>
        <w:contextualSpacing/>
        <w:jc w:val="both"/>
        <w:rPr>
          <w:b/>
          <w:sz w:val="28"/>
        </w:rPr>
      </w:pPr>
      <w:r w:rsidRPr="00AE666D">
        <w:rPr>
          <w:b/>
          <w:sz w:val="28"/>
        </w:rPr>
        <w:t>Объем гарантийного обслуживания</w:t>
      </w:r>
      <w:r>
        <w:rPr>
          <w:b/>
          <w:sz w:val="28"/>
        </w:rPr>
        <w:t>.</w:t>
      </w:r>
    </w:p>
    <w:p w:rsidR="00CA1DBF" w:rsidRPr="00AE666D" w:rsidRDefault="00CA1DBF" w:rsidP="00CA1DBF">
      <w:pPr>
        <w:spacing w:before="120" w:after="120" w:line="276" w:lineRule="auto"/>
        <w:ind w:firstLine="709"/>
        <w:contextualSpacing/>
        <w:jc w:val="both"/>
        <w:rPr>
          <w:sz w:val="28"/>
        </w:rPr>
      </w:pPr>
      <w:r w:rsidRPr="00AE666D">
        <w:rPr>
          <w:sz w:val="28"/>
        </w:rPr>
        <w:t>Гарантийное обслуживание включает в себя внесение за счёт Исполнителя необходимых изменений в результаты работ, чтобы обеспечить соответствие результатов работ эксплуатационной документации. Срок гарантийного обслуживания должен увеличиваться на срок с момента извещения Исполнителя о гарантийном случае до момента передачи Исполнителем Заказчику изменённого программного обеспечения.</w:t>
      </w:r>
    </w:p>
    <w:p w:rsidR="00CA1DBF" w:rsidRPr="004E2491" w:rsidRDefault="00CA1DBF" w:rsidP="00CA1DBF">
      <w:pPr>
        <w:spacing w:before="120" w:after="120" w:line="276" w:lineRule="auto"/>
        <w:ind w:firstLine="709"/>
        <w:contextualSpacing/>
        <w:jc w:val="both"/>
        <w:rPr>
          <w:sz w:val="28"/>
        </w:rPr>
      </w:pPr>
      <w:r w:rsidRPr="00AE666D">
        <w:rPr>
          <w:sz w:val="28"/>
        </w:rPr>
        <w:t>Исполнитель производит устранение выявляемых технических ошибок (дефектов), устранение нештатных ситуаций (сбоев и отказов) в результатах работ, в течение 3 (трех) календарных дней с момента извещения Исполнителя о неисправности Заказчиком, или в больший срок, если он письменно согласован с Заказчиком.</w:t>
      </w:r>
    </w:p>
    <w:p w:rsidR="00557D58" w:rsidRDefault="00557D58" w:rsidP="00CA1DBF">
      <w:pPr>
        <w:pStyle w:val="aff7"/>
        <w:numPr>
          <w:ilvl w:val="0"/>
          <w:numId w:val="25"/>
        </w:numPr>
        <w:suppressAutoHyphens w:val="0"/>
        <w:contextualSpacing/>
        <w:jc w:val="both"/>
        <w:rPr>
          <w:b/>
          <w:sz w:val="28"/>
          <w:szCs w:val="28"/>
          <w:lang w:eastAsia="ru-RU"/>
        </w:rPr>
      </w:pPr>
      <w:r w:rsidRPr="00677170">
        <w:rPr>
          <w:b/>
          <w:sz w:val="28"/>
          <w:szCs w:val="28"/>
          <w:lang w:eastAsia="ru-RU"/>
        </w:rPr>
        <w:t>Этапы выполнения работ</w:t>
      </w:r>
    </w:p>
    <w:p w:rsidR="00557D58" w:rsidRPr="005D0A04" w:rsidRDefault="00557D58" w:rsidP="00557D58">
      <w:pPr>
        <w:shd w:val="clear" w:color="auto" w:fill="FFFFFF"/>
        <w:ind w:firstLine="794"/>
        <w:jc w:val="both"/>
        <w:rPr>
          <w:b/>
          <w:color w:val="000000"/>
          <w:sz w:val="28"/>
        </w:rPr>
      </w:pPr>
      <w:r w:rsidRPr="005D0A04">
        <w:rPr>
          <w:b/>
          <w:color w:val="000000"/>
          <w:sz w:val="28"/>
        </w:rPr>
        <w:t xml:space="preserve">Этап 1. </w:t>
      </w:r>
    </w:p>
    <w:p w:rsidR="00557D58" w:rsidRPr="005D0A04" w:rsidRDefault="00557D58" w:rsidP="00557D58">
      <w:pPr>
        <w:keepLines/>
        <w:contextualSpacing/>
        <w:jc w:val="both"/>
        <w:rPr>
          <w:sz w:val="28"/>
        </w:rPr>
      </w:pPr>
      <w:r w:rsidRPr="005D0A04">
        <w:rPr>
          <w:sz w:val="28"/>
        </w:rPr>
        <w:t>На данном этапе Исполнителем выполняются следующие работы:</w:t>
      </w:r>
    </w:p>
    <w:p w:rsidR="00557D58" w:rsidRPr="005D0A04" w:rsidRDefault="00557D58" w:rsidP="00CA1DBF">
      <w:pPr>
        <w:pStyle w:val="times14"/>
        <w:numPr>
          <w:ilvl w:val="0"/>
          <w:numId w:val="27"/>
        </w:numPr>
        <w:spacing w:before="0" w:after="0"/>
        <w:contextualSpacing/>
        <w:rPr>
          <w:szCs w:val="28"/>
        </w:rPr>
      </w:pPr>
      <w:r>
        <w:rPr>
          <w:szCs w:val="28"/>
        </w:rPr>
        <w:t>р</w:t>
      </w:r>
      <w:r w:rsidRPr="00030FFE">
        <w:rPr>
          <w:szCs w:val="28"/>
        </w:rPr>
        <w:t>азработка Техническ</w:t>
      </w:r>
      <w:r>
        <w:rPr>
          <w:szCs w:val="28"/>
        </w:rPr>
        <w:t>ого задания на выполнение работ</w:t>
      </w:r>
      <w:r w:rsidRPr="005D0A04">
        <w:rPr>
          <w:color w:val="000000"/>
          <w:szCs w:val="24"/>
          <w:lang w:eastAsia="en-US"/>
        </w:rPr>
        <w:t>.</w:t>
      </w:r>
    </w:p>
    <w:p w:rsidR="00557D58" w:rsidRPr="00942ED6" w:rsidRDefault="00557D58" w:rsidP="00557D58">
      <w:pPr>
        <w:keepLines/>
        <w:spacing w:before="120"/>
        <w:contextualSpacing/>
        <w:jc w:val="both"/>
        <w:rPr>
          <w:sz w:val="28"/>
        </w:rPr>
      </w:pPr>
      <w:r w:rsidRPr="00942ED6">
        <w:rPr>
          <w:sz w:val="28"/>
        </w:rPr>
        <w:t>Отчетные документы этапа, утвержденные Заказчиком:</w:t>
      </w:r>
    </w:p>
    <w:p w:rsidR="00557D58" w:rsidRPr="00030FFE" w:rsidRDefault="00557D58" w:rsidP="00CA1DBF">
      <w:pPr>
        <w:pStyle w:val="times14"/>
        <w:numPr>
          <w:ilvl w:val="0"/>
          <w:numId w:val="27"/>
        </w:numPr>
        <w:spacing w:before="0" w:after="0"/>
        <w:contextualSpacing/>
        <w:rPr>
          <w:szCs w:val="28"/>
        </w:rPr>
      </w:pPr>
      <w:r w:rsidRPr="00030FFE">
        <w:rPr>
          <w:szCs w:val="28"/>
        </w:rPr>
        <w:t>Техническое задание;</w:t>
      </w:r>
    </w:p>
    <w:p w:rsidR="00557D58" w:rsidRDefault="00557D58" w:rsidP="00CA1DBF">
      <w:pPr>
        <w:pStyle w:val="times14"/>
        <w:numPr>
          <w:ilvl w:val="0"/>
          <w:numId w:val="27"/>
        </w:numPr>
        <w:spacing w:before="0" w:after="0"/>
        <w:contextualSpacing/>
        <w:rPr>
          <w:szCs w:val="28"/>
        </w:rPr>
      </w:pPr>
      <w:r w:rsidRPr="00030FFE">
        <w:rPr>
          <w:szCs w:val="28"/>
        </w:rPr>
        <w:t>Акт сдачи-приемки выполненных работ 1 этапа.</w:t>
      </w:r>
    </w:p>
    <w:p w:rsidR="00557D58" w:rsidRPr="005D0A04" w:rsidRDefault="00557D58" w:rsidP="00557D58">
      <w:pPr>
        <w:shd w:val="clear" w:color="auto" w:fill="FFFFFF"/>
        <w:ind w:firstLine="720"/>
        <w:jc w:val="both"/>
        <w:rPr>
          <w:b/>
          <w:color w:val="000000"/>
          <w:sz w:val="28"/>
        </w:rPr>
      </w:pPr>
      <w:r w:rsidRPr="005D0A04">
        <w:rPr>
          <w:b/>
          <w:color w:val="000000"/>
          <w:sz w:val="28"/>
        </w:rPr>
        <w:t>Этап 2.</w:t>
      </w:r>
    </w:p>
    <w:p w:rsidR="00557D58" w:rsidRPr="005D0A04" w:rsidRDefault="00557D58" w:rsidP="00557D58">
      <w:pPr>
        <w:keepLines/>
        <w:contextualSpacing/>
        <w:jc w:val="both"/>
        <w:rPr>
          <w:sz w:val="28"/>
        </w:rPr>
      </w:pPr>
      <w:r w:rsidRPr="005D0A04">
        <w:rPr>
          <w:sz w:val="28"/>
        </w:rPr>
        <w:t>На данном этапе Исполнителем выполняются следующие работы:</w:t>
      </w:r>
    </w:p>
    <w:p w:rsidR="00557D58" w:rsidRDefault="00557D58" w:rsidP="00CA1DBF">
      <w:pPr>
        <w:pStyle w:val="times14"/>
        <w:numPr>
          <w:ilvl w:val="0"/>
          <w:numId w:val="27"/>
        </w:numPr>
        <w:spacing w:before="0" w:after="0"/>
        <w:contextualSpacing/>
        <w:rPr>
          <w:szCs w:val="28"/>
        </w:rPr>
      </w:pPr>
      <w:r>
        <w:rPr>
          <w:szCs w:val="28"/>
        </w:rPr>
        <w:t>разработка и внедрение С</w:t>
      </w:r>
      <w:r w:rsidRPr="00030FFE">
        <w:rPr>
          <w:szCs w:val="28"/>
        </w:rPr>
        <w:t>истемы</w:t>
      </w:r>
      <w:r>
        <w:rPr>
          <w:szCs w:val="28"/>
        </w:rPr>
        <w:t>;</w:t>
      </w:r>
    </w:p>
    <w:p w:rsidR="00557D58" w:rsidRPr="00905599" w:rsidRDefault="00557D58" w:rsidP="00CA1DBF">
      <w:pPr>
        <w:pStyle w:val="times14"/>
        <w:numPr>
          <w:ilvl w:val="0"/>
          <w:numId w:val="27"/>
        </w:numPr>
        <w:spacing w:before="0" w:after="0"/>
        <w:contextualSpacing/>
        <w:rPr>
          <w:szCs w:val="28"/>
        </w:rPr>
      </w:pPr>
      <w:r>
        <w:rPr>
          <w:szCs w:val="28"/>
        </w:rPr>
        <w:t>до</w:t>
      </w:r>
      <w:r w:rsidRPr="00905599">
        <w:rPr>
          <w:szCs w:val="28"/>
        </w:rPr>
        <w:t>р</w:t>
      </w:r>
      <w:r>
        <w:rPr>
          <w:szCs w:val="28"/>
        </w:rPr>
        <w:t>аботка Руководства пользователя Портал ТК-2;</w:t>
      </w:r>
    </w:p>
    <w:p w:rsidR="00557D58" w:rsidRPr="00030FFE" w:rsidRDefault="00557D58" w:rsidP="00CA1DBF">
      <w:pPr>
        <w:pStyle w:val="times14"/>
        <w:numPr>
          <w:ilvl w:val="0"/>
          <w:numId w:val="27"/>
        </w:numPr>
        <w:spacing w:before="0" w:after="0"/>
        <w:contextualSpacing/>
        <w:rPr>
          <w:szCs w:val="28"/>
        </w:rPr>
      </w:pPr>
      <w:r w:rsidRPr="00030FFE">
        <w:rPr>
          <w:szCs w:val="28"/>
        </w:rPr>
        <w:t>ввод в опытную эксплуатацию</w:t>
      </w:r>
      <w:r>
        <w:rPr>
          <w:szCs w:val="28"/>
        </w:rPr>
        <w:t xml:space="preserve"> Системы</w:t>
      </w:r>
      <w:r w:rsidRPr="00030FFE">
        <w:rPr>
          <w:szCs w:val="28"/>
        </w:rPr>
        <w:t>.</w:t>
      </w:r>
    </w:p>
    <w:p w:rsidR="00557D58" w:rsidRPr="007772B5" w:rsidRDefault="00557D58" w:rsidP="00557D58">
      <w:pPr>
        <w:keepLines/>
        <w:spacing w:before="120"/>
        <w:jc w:val="both"/>
        <w:rPr>
          <w:sz w:val="28"/>
        </w:rPr>
      </w:pPr>
      <w:r w:rsidRPr="007772B5">
        <w:rPr>
          <w:sz w:val="28"/>
        </w:rPr>
        <w:t>Отчетные документы этапа, утвержденные Заказчиком:</w:t>
      </w:r>
    </w:p>
    <w:p w:rsidR="00557D58" w:rsidRPr="00A3465E" w:rsidRDefault="00557D58" w:rsidP="00CA1DBF">
      <w:pPr>
        <w:pStyle w:val="times14"/>
        <w:numPr>
          <w:ilvl w:val="0"/>
          <w:numId w:val="27"/>
        </w:numPr>
        <w:spacing w:before="0" w:after="0"/>
        <w:contextualSpacing/>
        <w:rPr>
          <w:szCs w:val="28"/>
        </w:rPr>
      </w:pPr>
      <w:r>
        <w:rPr>
          <w:szCs w:val="28"/>
        </w:rPr>
        <w:t xml:space="preserve">измененное </w:t>
      </w:r>
      <w:r w:rsidRPr="00A3465E">
        <w:rPr>
          <w:szCs w:val="28"/>
        </w:rPr>
        <w:t>Руководство пользователя</w:t>
      </w:r>
      <w:r>
        <w:rPr>
          <w:szCs w:val="28"/>
        </w:rPr>
        <w:t xml:space="preserve"> Портал ТК-2</w:t>
      </w:r>
      <w:r w:rsidRPr="00A3465E">
        <w:rPr>
          <w:szCs w:val="28"/>
        </w:rPr>
        <w:t>;</w:t>
      </w:r>
    </w:p>
    <w:p w:rsidR="00557D58" w:rsidRPr="00030FFE" w:rsidRDefault="00557D58" w:rsidP="00CA1DBF">
      <w:pPr>
        <w:pStyle w:val="times14"/>
        <w:numPr>
          <w:ilvl w:val="0"/>
          <w:numId w:val="27"/>
        </w:numPr>
        <w:spacing w:before="0" w:after="0"/>
        <w:contextualSpacing/>
        <w:rPr>
          <w:szCs w:val="28"/>
        </w:rPr>
      </w:pPr>
      <w:r w:rsidRPr="00030FFE">
        <w:rPr>
          <w:szCs w:val="28"/>
        </w:rPr>
        <w:t>Акт приемки работ в опытную эксплуатацию;</w:t>
      </w:r>
    </w:p>
    <w:p w:rsidR="00557D58" w:rsidRPr="00030FFE" w:rsidRDefault="00557D58" w:rsidP="00CA1DBF">
      <w:pPr>
        <w:pStyle w:val="times14"/>
        <w:numPr>
          <w:ilvl w:val="0"/>
          <w:numId w:val="27"/>
        </w:numPr>
        <w:spacing w:before="0" w:after="0"/>
        <w:contextualSpacing/>
        <w:rPr>
          <w:szCs w:val="28"/>
        </w:rPr>
      </w:pPr>
      <w:r w:rsidRPr="00030FFE">
        <w:rPr>
          <w:szCs w:val="28"/>
        </w:rPr>
        <w:t>Акт сдачи-приемки выполненных работ 2 этапа.</w:t>
      </w:r>
    </w:p>
    <w:p w:rsidR="00557D58" w:rsidRPr="005D0A04" w:rsidRDefault="00557D58" w:rsidP="00557D58">
      <w:pPr>
        <w:shd w:val="clear" w:color="auto" w:fill="FFFFFF"/>
        <w:ind w:firstLine="720"/>
        <w:jc w:val="both"/>
        <w:rPr>
          <w:b/>
          <w:sz w:val="28"/>
        </w:rPr>
      </w:pPr>
      <w:r w:rsidRPr="005D0A04">
        <w:rPr>
          <w:b/>
          <w:sz w:val="28"/>
        </w:rPr>
        <w:t>Этап 3.</w:t>
      </w:r>
    </w:p>
    <w:p w:rsidR="00557D58" w:rsidRPr="005D0A04" w:rsidRDefault="00557D58" w:rsidP="00557D58">
      <w:pPr>
        <w:keepLines/>
        <w:contextualSpacing/>
        <w:jc w:val="both"/>
        <w:rPr>
          <w:sz w:val="28"/>
        </w:rPr>
      </w:pPr>
      <w:r w:rsidRPr="005D0A04">
        <w:rPr>
          <w:sz w:val="28"/>
        </w:rPr>
        <w:lastRenderedPageBreak/>
        <w:t>На данном этапе Исполнителем выполняются следующие работы:</w:t>
      </w:r>
    </w:p>
    <w:p w:rsidR="00557D58" w:rsidRDefault="00557D58" w:rsidP="00CA1DBF">
      <w:pPr>
        <w:pStyle w:val="times14"/>
        <w:numPr>
          <w:ilvl w:val="0"/>
          <w:numId w:val="27"/>
        </w:numPr>
        <w:spacing w:before="0" w:after="0"/>
        <w:contextualSpacing/>
        <w:rPr>
          <w:szCs w:val="28"/>
        </w:rPr>
      </w:pPr>
      <w:r w:rsidRPr="007F6186">
        <w:rPr>
          <w:szCs w:val="28"/>
        </w:rPr>
        <w:t>корректировка программного обеспечения по результатам опытной эксплуатации;</w:t>
      </w:r>
    </w:p>
    <w:p w:rsidR="00557D58" w:rsidRPr="00905599" w:rsidRDefault="00557D58" w:rsidP="00CA1DBF">
      <w:pPr>
        <w:pStyle w:val="times14"/>
        <w:numPr>
          <w:ilvl w:val="0"/>
          <w:numId w:val="27"/>
        </w:numPr>
        <w:spacing w:before="0" w:after="0"/>
        <w:contextualSpacing/>
        <w:rPr>
          <w:szCs w:val="28"/>
        </w:rPr>
      </w:pPr>
      <w:r>
        <w:rPr>
          <w:szCs w:val="28"/>
        </w:rPr>
        <w:t>до</w:t>
      </w:r>
      <w:r w:rsidRPr="00905599">
        <w:rPr>
          <w:szCs w:val="28"/>
        </w:rPr>
        <w:t>р</w:t>
      </w:r>
      <w:r>
        <w:rPr>
          <w:szCs w:val="28"/>
        </w:rPr>
        <w:t>аботка Руководства пользователя Портал ТК-2;</w:t>
      </w:r>
    </w:p>
    <w:p w:rsidR="00557D58" w:rsidRPr="005D0A04" w:rsidRDefault="00557D58" w:rsidP="00CA1DBF">
      <w:pPr>
        <w:pStyle w:val="times14"/>
        <w:numPr>
          <w:ilvl w:val="0"/>
          <w:numId w:val="27"/>
        </w:numPr>
        <w:spacing w:before="0" w:after="0"/>
        <w:contextualSpacing/>
        <w:rPr>
          <w:szCs w:val="24"/>
          <w:lang w:eastAsia="en-US"/>
        </w:rPr>
      </w:pPr>
      <w:r w:rsidRPr="007F6186">
        <w:rPr>
          <w:szCs w:val="28"/>
        </w:rPr>
        <w:t>ввод в промышленную эксплуатацию</w:t>
      </w:r>
      <w:r w:rsidRPr="00030FFE">
        <w:rPr>
          <w:szCs w:val="24"/>
          <w:lang w:eastAsia="en-US"/>
        </w:rPr>
        <w:t xml:space="preserve"> </w:t>
      </w:r>
      <w:r>
        <w:rPr>
          <w:szCs w:val="24"/>
          <w:lang w:eastAsia="en-US"/>
        </w:rPr>
        <w:t>С</w:t>
      </w:r>
      <w:r w:rsidRPr="0060184F">
        <w:rPr>
          <w:szCs w:val="24"/>
          <w:lang w:eastAsia="en-US"/>
        </w:rPr>
        <w:t>истемы</w:t>
      </w:r>
      <w:r w:rsidRPr="005D0A04">
        <w:rPr>
          <w:szCs w:val="24"/>
          <w:lang w:eastAsia="en-US"/>
        </w:rPr>
        <w:t>;</w:t>
      </w:r>
    </w:p>
    <w:p w:rsidR="00557D58" w:rsidRPr="007F6186" w:rsidRDefault="00557D58" w:rsidP="00557D58">
      <w:pPr>
        <w:keepLines/>
        <w:spacing w:before="120"/>
        <w:contextualSpacing/>
        <w:jc w:val="both"/>
        <w:rPr>
          <w:sz w:val="28"/>
        </w:rPr>
      </w:pPr>
      <w:r w:rsidRPr="007F6186">
        <w:rPr>
          <w:sz w:val="28"/>
        </w:rPr>
        <w:t>Отчетные документы этапа, утвержденные Заказчиком:</w:t>
      </w:r>
    </w:p>
    <w:p w:rsidR="00557D58" w:rsidRPr="00A3465E" w:rsidRDefault="00557D58" w:rsidP="00CA1DBF">
      <w:pPr>
        <w:pStyle w:val="times14"/>
        <w:numPr>
          <w:ilvl w:val="0"/>
          <w:numId w:val="27"/>
        </w:numPr>
        <w:spacing w:before="0" w:after="0"/>
        <w:contextualSpacing/>
        <w:rPr>
          <w:szCs w:val="28"/>
        </w:rPr>
      </w:pPr>
      <w:r>
        <w:rPr>
          <w:szCs w:val="28"/>
        </w:rPr>
        <w:t>Доработанное Р</w:t>
      </w:r>
      <w:r w:rsidRPr="00A3465E">
        <w:rPr>
          <w:szCs w:val="28"/>
        </w:rPr>
        <w:t>уководство пользователя</w:t>
      </w:r>
      <w:r w:rsidRPr="00EA5208">
        <w:rPr>
          <w:szCs w:val="28"/>
        </w:rPr>
        <w:t xml:space="preserve"> </w:t>
      </w:r>
      <w:r>
        <w:rPr>
          <w:szCs w:val="28"/>
        </w:rPr>
        <w:t>Портал ТК-2</w:t>
      </w:r>
      <w:r w:rsidRPr="00A3465E">
        <w:rPr>
          <w:szCs w:val="28"/>
        </w:rPr>
        <w:t>;</w:t>
      </w:r>
    </w:p>
    <w:p w:rsidR="00557D58" w:rsidRPr="007F6186" w:rsidRDefault="00557D58" w:rsidP="00CA1DBF">
      <w:pPr>
        <w:pStyle w:val="times14"/>
        <w:numPr>
          <w:ilvl w:val="0"/>
          <w:numId w:val="27"/>
        </w:numPr>
        <w:spacing w:before="0" w:after="0"/>
        <w:contextualSpacing/>
        <w:rPr>
          <w:szCs w:val="28"/>
        </w:rPr>
      </w:pPr>
      <w:r w:rsidRPr="007F6186">
        <w:rPr>
          <w:szCs w:val="28"/>
        </w:rPr>
        <w:t>Акт приемки работ в промышленную эксплуатацию;</w:t>
      </w:r>
    </w:p>
    <w:p w:rsidR="00557D58" w:rsidRDefault="00557D58" w:rsidP="00CA1DBF">
      <w:pPr>
        <w:pStyle w:val="times14"/>
        <w:numPr>
          <w:ilvl w:val="0"/>
          <w:numId w:val="27"/>
        </w:numPr>
        <w:spacing w:before="0" w:after="0"/>
        <w:contextualSpacing/>
        <w:rPr>
          <w:szCs w:val="28"/>
        </w:rPr>
      </w:pPr>
      <w:r w:rsidRPr="007F6186">
        <w:rPr>
          <w:szCs w:val="28"/>
        </w:rPr>
        <w:t>Акт сдачи-приемки выполненных работ 3 этапа.</w:t>
      </w:r>
    </w:p>
    <w:p w:rsidR="000954FB" w:rsidRPr="002C3FF9" w:rsidRDefault="000954FB" w:rsidP="000954FB">
      <w:pPr>
        <w:ind w:firstLine="709"/>
        <w:jc w:val="both"/>
        <w:rPr>
          <w:b/>
          <w:sz w:val="28"/>
          <w:szCs w:val="28"/>
          <w:highlight w:val="cyan"/>
        </w:rPr>
      </w:pPr>
    </w:p>
    <w:p w:rsidR="002E18D3" w:rsidRPr="006400A0" w:rsidRDefault="000954FB" w:rsidP="006400A0">
      <w:pPr>
        <w:spacing w:after="200" w:line="276" w:lineRule="auto"/>
        <w:ind w:firstLine="708"/>
        <w:rPr>
          <w:b/>
          <w:sz w:val="32"/>
          <w:szCs w:val="32"/>
        </w:rPr>
      </w:pPr>
      <w:r>
        <w:rPr>
          <w:rFonts w:eastAsia="MS Mincho"/>
          <w:szCs w:val="28"/>
        </w:rPr>
        <w:br w:type="page"/>
      </w:r>
      <w:r w:rsidR="002E18D3" w:rsidRPr="006400A0">
        <w:rPr>
          <w:b/>
          <w:sz w:val="32"/>
          <w:szCs w:val="32"/>
        </w:rPr>
        <w:lastRenderedPageBreak/>
        <w:t xml:space="preserve">Раздел </w:t>
      </w:r>
      <w:r w:rsidR="006400A0" w:rsidRPr="006400A0">
        <w:rPr>
          <w:b/>
          <w:sz w:val="32"/>
          <w:szCs w:val="32"/>
        </w:rPr>
        <w:t>5</w:t>
      </w:r>
      <w:r w:rsidR="002E18D3"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4820"/>
        <w:gridCol w:w="194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gridSpan w:val="2"/>
            <w:vAlign w:val="center"/>
          </w:tcPr>
          <w:p w:rsidR="002E18D3" w:rsidRPr="00F86FAA" w:rsidRDefault="002E18D3" w:rsidP="00482939">
            <w:pPr>
              <w:pStyle w:val="Default"/>
              <w:jc w:val="center"/>
              <w:rPr>
                <w:b/>
                <w:color w:val="auto"/>
              </w:rPr>
            </w:pPr>
            <w:r w:rsidRPr="00F86FAA">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gridSpan w:val="2"/>
          </w:tcPr>
          <w:p w:rsidR="002E18D3" w:rsidRPr="006B3BD2" w:rsidRDefault="006B3BD2" w:rsidP="009E0B26">
            <w:pPr>
              <w:pStyle w:val="19"/>
              <w:ind w:firstLine="0"/>
              <w:rPr>
                <w:sz w:val="24"/>
                <w:szCs w:val="24"/>
              </w:rPr>
            </w:pPr>
            <w:r w:rsidRPr="009E0B26">
              <w:rPr>
                <w:sz w:val="24"/>
                <w:szCs w:val="24"/>
              </w:rPr>
              <w:t>Открытый конкурс</w:t>
            </w:r>
            <w:r w:rsidR="00B4382C" w:rsidRPr="009E0B26">
              <w:rPr>
                <w:sz w:val="24"/>
                <w:szCs w:val="24"/>
              </w:rPr>
              <w:t xml:space="preserve"> № </w:t>
            </w:r>
            <w:r w:rsidR="009E0B26" w:rsidRPr="009E0B26">
              <w:rPr>
                <w:color w:val="000000"/>
                <w:sz w:val="24"/>
                <w:szCs w:val="24"/>
              </w:rPr>
              <w:t xml:space="preserve">ОК/024/ЦКПРАС/0085 </w:t>
            </w:r>
            <w:r w:rsidR="00B4382C" w:rsidRPr="009E0B26">
              <w:rPr>
                <w:sz w:val="24"/>
                <w:szCs w:val="24"/>
              </w:rPr>
              <w:t>на право</w:t>
            </w:r>
            <w:r w:rsidR="00B4382C" w:rsidRPr="00F86FAA">
              <w:rPr>
                <w:sz w:val="24"/>
                <w:szCs w:val="24"/>
              </w:rPr>
              <w:t xml:space="preserve"> заключения </w:t>
            </w:r>
            <w:proofErr w:type="gramStart"/>
            <w:r w:rsidR="00B4382C" w:rsidRPr="00F86FAA">
              <w:rPr>
                <w:sz w:val="24"/>
                <w:szCs w:val="24"/>
              </w:rPr>
              <w:t>договора</w:t>
            </w:r>
            <w:proofErr w:type="gramEnd"/>
            <w:r w:rsidR="00B4382C" w:rsidRPr="00F86FAA">
              <w:rPr>
                <w:sz w:val="24"/>
                <w:szCs w:val="24"/>
              </w:rPr>
              <w:t xml:space="preserve"> на </w:t>
            </w:r>
            <w:r w:rsidR="00C12A63" w:rsidRPr="00C12A63">
              <w:rPr>
                <w:sz w:val="24"/>
              </w:rPr>
              <w:t>выполнение работ</w:t>
            </w:r>
            <w:r w:rsidR="00482939" w:rsidRPr="00482939">
              <w:rPr>
                <w:sz w:val="24"/>
                <w:szCs w:val="24"/>
              </w:rPr>
              <w:t xml:space="preserve"> по разработке подсистемы «Электронная контейнерная перевозка» ав</w:t>
            </w:r>
            <w:r w:rsidR="009E0B26">
              <w:rPr>
                <w:sz w:val="24"/>
                <w:szCs w:val="24"/>
              </w:rPr>
              <w:t xml:space="preserve">томатизированной системы </w:t>
            </w:r>
            <w:r w:rsidR="00482939" w:rsidRPr="00482939">
              <w:rPr>
                <w:sz w:val="24"/>
                <w:szCs w:val="24"/>
              </w:rPr>
              <w:t xml:space="preserve"> «Портал ТрансКонтейнер-2»</w:t>
            </w:r>
          </w:p>
        </w:tc>
      </w:tr>
      <w:tr w:rsidR="00482939" w:rsidRPr="00F86FAA" w:rsidTr="00EF779C">
        <w:tc>
          <w:tcPr>
            <w:tcW w:w="534" w:type="dxa"/>
          </w:tcPr>
          <w:p w:rsidR="00482939" w:rsidRPr="00F86FAA" w:rsidRDefault="00482939" w:rsidP="00804946">
            <w:pPr>
              <w:pStyle w:val="19"/>
              <w:ind w:firstLine="0"/>
              <w:rPr>
                <w:b/>
                <w:sz w:val="24"/>
                <w:szCs w:val="24"/>
              </w:rPr>
            </w:pPr>
            <w:r w:rsidRPr="00F86FAA">
              <w:rPr>
                <w:b/>
                <w:sz w:val="24"/>
                <w:szCs w:val="24"/>
              </w:rPr>
              <w:t>2.</w:t>
            </w:r>
          </w:p>
        </w:tc>
        <w:tc>
          <w:tcPr>
            <w:tcW w:w="2551" w:type="dxa"/>
          </w:tcPr>
          <w:p w:rsidR="00482939" w:rsidRPr="00F86FAA" w:rsidRDefault="00482939"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gridSpan w:val="2"/>
          </w:tcPr>
          <w:p w:rsidR="00482939" w:rsidRPr="00F86FAA" w:rsidRDefault="00482939" w:rsidP="00482939">
            <w:pPr>
              <w:pStyle w:val="19"/>
              <w:ind w:firstLine="0"/>
              <w:rPr>
                <w:sz w:val="24"/>
                <w:szCs w:val="24"/>
              </w:rPr>
            </w:pPr>
            <w:r w:rsidRPr="00F86FAA">
              <w:rPr>
                <w:sz w:val="24"/>
                <w:szCs w:val="24"/>
              </w:rPr>
              <w:t xml:space="preserve">Организатором является ОАО «ТрансКонтейнер». Функции Организатора выполняет:   </w:t>
            </w:r>
          </w:p>
          <w:p w:rsidR="00482939" w:rsidRPr="00F86FAA" w:rsidRDefault="00482939" w:rsidP="00482939">
            <w:pPr>
              <w:pStyle w:val="19"/>
              <w:ind w:firstLine="0"/>
              <w:rPr>
                <w:sz w:val="24"/>
                <w:szCs w:val="24"/>
              </w:rPr>
            </w:pPr>
            <w:r w:rsidRPr="00F86FAA">
              <w:rPr>
                <w:sz w:val="24"/>
                <w:szCs w:val="24"/>
              </w:rPr>
              <w:t>Постоянная рабочая группа Конкурсной комиссии аппарата управления ОАО «ТрансКонтейнер».</w:t>
            </w:r>
          </w:p>
          <w:p w:rsidR="00482939" w:rsidRPr="00D974D3" w:rsidRDefault="00482939" w:rsidP="00482939">
            <w:pPr>
              <w:pStyle w:val="19"/>
              <w:ind w:firstLine="0"/>
              <w:rPr>
                <w:sz w:val="24"/>
                <w:szCs w:val="24"/>
              </w:rPr>
            </w:pPr>
            <w:r w:rsidRPr="00F86FAA">
              <w:rPr>
                <w:sz w:val="24"/>
                <w:szCs w:val="24"/>
              </w:rPr>
              <w:t xml:space="preserve">Адрес: 125047, Москва, Оружейный </w:t>
            </w:r>
            <w:r w:rsidRPr="00D974D3">
              <w:rPr>
                <w:sz w:val="24"/>
                <w:szCs w:val="24"/>
              </w:rPr>
              <w:t xml:space="preserve">переулок, д.19. </w:t>
            </w:r>
          </w:p>
          <w:p w:rsidR="00313F0B" w:rsidRDefault="00C12A63" w:rsidP="00313F0B">
            <w:r w:rsidRPr="00C12A63">
              <w:t>Контактно</w:t>
            </w:r>
            <w:proofErr w:type="gramStart"/>
            <w:r w:rsidRPr="00C12A63">
              <w:t>е(</w:t>
            </w:r>
            <w:proofErr w:type="spellStart"/>
            <w:proofErr w:type="gramEnd"/>
            <w:r w:rsidRPr="00C12A63">
              <w:t>ые</w:t>
            </w:r>
            <w:proofErr w:type="spellEnd"/>
            <w:r w:rsidRPr="00C12A63">
              <w:t xml:space="preserve">) лицо(а) Заказчика: </w:t>
            </w:r>
            <w:r w:rsidR="00313F0B">
              <w:t xml:space="preserve">Худякова Яна Владимировна, тел.: +7 (495) 788-1717  </w:t>
            </w:r>
            <w:proofErr w:type="spellStart"/>
            <w:r w:rsidR="00313F0B">
              <w:t>доб</w:t>
            </w:r>
            <w:proofErr w:type="spellEnd"/>
            <w:r w:rsidR="00313F0B">
              <w:t xml:space="preserve">. 17-15, </w:t>
            </w:r>
          </w:p>
          <w:p w:rsidR="00313F0B" w:rsidRDefault="00313F0B" w:rsidP="00313F0B">
            <w:proofErr w:type="gramStart"/>
            <w:r>
              <w:t>электронной</w:t>
            </w:r>
            <w:proofErr w:type="gramEnd"/>
            <w:r>
              <w:t xml:space="preserve"> адрес: KHudiakovaIAV@trcont.ru</w:t>
            </w:r>
          </w:p>
          <w:p w:rsidR="00482939" w:rsidRDefault="00482939" w:rsidP="00482939">
            <w:pPr>
              <w:pStyle w:val="19"/>
              <w:ind w:firstLine="0"/>
              <w:rPr>
                <w:sz w:val="24"/>
                <w:szCs w:val="24"/>
                <w:lang w:eastAsia="en-US"/>
              </w:rPr>
            </w:pPr>
            <w:r w:rsidRPr="00D91431">
              <w:rPr>
                <w:sz w:val="24"/>
                <w:szCs w:val="24"/>
              </w:rPr>
              <w:t>Контактно</w:t>
            </w:r>
            <w:proofErr w:type="gramStart"/>
            <w:r w:rsidRPr="00D91431">
              <w:rPr>
                <w:sz w:val="24"/>
                <w:szCs w:val="24"/>
              </w:rPr>
              <w:t>е(</w:t>
            </w:r>
            <w:proofErr w:type="spellStart"/>
            <w:proofErr w:type="gramEnd"/>
            <w:r w:rsidRPr="00D91431">
              <w:rPr>
                <w:sz w:val="24"/>
                <w:szCs w:val="24"/>
              </w:rPr>
              <w:t>ые</w:t>
            </w:r>
            <w:proofErr w:type="spellEnd"/>
            <w:r w:rsidRPr="00D91431">
              <w:rPr>
                <w:sz w:val="24"/>
                <w:szCs w:val="24"/>
              </w:rPr>
              <w:t>) лицо(а) Организатора:</w:t>
            </w:r>
            <w:r w:rsidRPr="00D91431">
              <w:t xml:space="preserve"> </w:t>
            </w:r>
            <w:r w:rsidRPr="00D91431">
              <w:rPr>
                <w:sz w:val="24"/>
                <w:szCs w:val="24"/>
              </w:rPr>
              <w:t>Курицын</w:t>
            </w:r>
            <w:r w:rsidRPr="004E3AA7">
              <w:rPr>
                <w:sz w:val="24"/>
                <w:szCs w:val="24"/>
              </w:rPr>
              <w:t xml:space="preserve"> Александр Евгеньевич, тел. +7 (495)</w:t>
            </w:r>
            <w:r w:rsidRPr="004E3AA7">
              <w:rPr>
                <w:sz w:val="24"/>
                <w:szCs w:val="24"/>
                <w:lang w:eastAsia="en-US"/>
              </w:rPr>
              <w:t xml:space="preserve"> 788-1717 </w:t>
            </w:r>
            <w:proofErr w:type="spellStart"/>
            <w:r w:rsidRPr="004E3AA7">
              <w:rPr>
                <w:sz w:val="24"/>
                <w:szCs w:val="24"/>
                <w:lang w:eastAsia="en-US"/>
              </w:rPr>
              <w:t>доб</w:t>
            </w:r>
            <w:proofErr w:type="spellEnd"/>
            <w:r w:rsidRPr="004E3AA7">
              <w:rPr>
                <w:sz w:val="24"/>
                <w:szCs w:val="24"/>
                <w:lang w:eastAsia="en-US"/>
              </w:rPr>
              <w:t xml:space="preserve">. 16-41, электронный адрес </w:t>
            </w:r>
            <w:hyperlink r:id="rId18" w:history="1">
              <w:r w:rsidRPr="00B4326A">
                <w:rPr>
                  <w:rStyle w:val="a8"/>
                  <w:sz w:val="24"/>
                  <w:szCs w:val="24"/>
                  <w:lang w:eastAsia="en-US"/>
                </w:rPr>
                <w:t>KuritsynAE@trcont.</w:t>
              </w:r>
              <w:r w:rsidRPr="00B4326A">
                <w:rPr>
                  <w:rStyle w:val="a8"/>
                  <w:sz w:val="24"/>
                  <w:szCs w:val="24"/>
                  <w:lang w:val="en-US" w:eastAsia="en-US"/>
                </w:rPr>
                <w:t>ru</w:t>
              </w:r>
            </w:hyperlink>
          </w:p>
          <w:p w:rsidR="00482939" w:rsidRPr="00F86FAA" w:rsidRDefault="006D5ED8" w:rsidP="00482939">
            <w:pPr>
              <w:pStyle w:val="19"/>
              <w:ind w:firstLine="0"/>
              <w:rPr>
                <w:sz w:val="24"/>
                <w:szCs w:val="24"/>
              </w:rPr>
            </w:pPr>
            <w:r w:rsidRPr="007B6988">
              <w:rPr>
                <w:rFonts w:eastAsia="Times New Roman"/>
                <w:sz w:val="24"/>
                <w:szCs w:val="24"/>
              </w:rPr>
              <w:t xml:space="preserve">Титков Сергей Николаевич, тел. +7 (495) 788-1717 </w:t>
            </w:r>
            <w:proofErr w:type="spellStart"/>
            <w:r w:rsidRPr="007B6988">
              <w:rPr>
                <w:rFonts w:eastAsia="Times New Roman"/>
                <w:sz w:val="24"/>
                <w:szCs w:val="24"/>
              </w:rPr>
              <w:t>доб</w:t>
            </w:r>
            <w:proofErr w:type="spellEnd"/>
            <w:r w:rsidRPr="007B6988">
              <w:rPr>
                <w:rFonts w:eastAsia="Times New Roman"/>
                <w:sz w:val="24"/>
                <w:szCs w:val="24"/>
              </w:rPr>
              <w:t xml:space="preserve">. 16-40, электронный адрес </w:t>
            </w:r>
            <w:hyperlink r:id="rId19" w:history="1">
              <w:r w:rsidRPr="007B6988">
                <w:rPr>
                  <w:rStyle w:val="a8"/>
                  <w:rFonts w:eastAsia="Times New Roman"/>
                  <w:sz w:val="24"/>
                  <w:szCs w:val="24"/>
                  <w:lang w:val="en-US"/>
                </w:rPr>
                <w:t>TitkovSN</w:t>
              </w:r>
              <w:r w:rsidRPr="007B6988">
                <w:rPr>
                  <w:rStyle w:val="a8"/>
                  <w:rFonts w:eastAsia="Times New Roman"/>
                  <w:sz w:val="24"/>
                  <w:szCs w:val="24"/>
                </w:rPr>
                <w:t>@</w:t>
              </w:r>
              <w:r w:rsidRPr="007B6988">
                <w:rPr>
                  <w:rStyle w:val="a8"/>
                  <w:rFonts w:eastAsia="Times New Roman"/>
                  <w:sz w:val="24"/>
                  <w:szCs w:val="24"/>
                  <w:lang w:val="en-US"/>
                </w:rPr>
                <w:t>trcont</w:t>
              </w:r>
              <w:r w:rsidRPr="007B6988">
                <w:rPr>
                  <w:rStyle w:val="a8"/>
                  <w:rFonts w:eastAsia="Times New Roman"/>
                  <w:sz w:val="24"/>
                  <w:szCs w:val="24"/>
                </w:rPr>
                <w:t>.</w:t>
              </w:r>
              <w:r w:rsidRPr="007B6988">
                <w:rPr>
                  <w:rStyle w:val="a8"/>
                  <w:rFonts w:eastAsia="Times New Roman"/>
                  <w:sz w:val="24"/>
                  <w:szCs w:val="24"/>
                  <w:lang w:val="en-US"/>
                </w:rPr>
                <w:t>ru</w:t>
              </w:r>
            </w:hyperlink>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gridSpan w:val="2"/>
          </w:tcPr>
          <w:p w:rsidR="000A679F" w:rsidRPr="00C70337" w:rsidRDefault="00C70337" w:rsidP="00C70337">
            <w:r w:rsidRPr="00C70337">
              <w:t xml:space="preserve">«12» сентября </w:t>
            </w:r>
            <w:r w:rsidR="00742DAA" w:rsidRPr="00C70337">
              <w:t>2014</w:t>
            </w:r>
            <w:r w:rsidR="00FA3C13" w:rsidRPr="00C70337">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gridSpan w:val="2"/>
          </w:tcPr>
          <w:p w:rsid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7434C0">
              <w:rPr>
                <w:sz w:val="24"/>
                <w:szCs w:val="24"/>
              </w:rPr>
              <w:t xml:space="preserve">ОАО </w:t>
            </w:r>
            <w:r w:rsidR="007434C0" w:rsidRPr="0013760D">
              <w:rPr>
                <w:sz w:val="24"/>
                <w:szCs w:val="24"/>
              </w:rPr>
              <w:t>«ТрансКонтейнер» (</w:t>
            </w:r>
            <w:hyperlink r:id="rId20" w:history="1">
              <w:r w:rsidR="007434C0" w:rsidRPr="0013760D">
                <w:rPr>
                  <w:rStyle w:val="a8"/>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proofErr w:type="gramEnd"/>
            <w:r w:rsidRPr="0013760D">
              <w:rPr>
                <w:sz w:val="24"/>
                <w:szCs w:val="24"/>
              </w:rPr>
              <w:t>,</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21"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482939" w:rsidRDefault="001356F1" w:rsidP="00482939">
            <w:pPr>
              <w:pStyle w:val="19"/>
              <w:rPr>
                <w:sz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w:t>
            </w:r>
            <w:r w:rsidRPr="00C61887">
              <w:rPr>
                <w:sz w:val="24"/>
                <w:szCs w:val="24"/>
              </w:rPr>
              <w:lastRenderedPageBreak/>
              <w:t xml:space="preserve">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482939" w:rsidRPr="00F86FAA" w:rsidTr="00EF779C">
        <w:tc>
          <w:tcPr>
            <w:tcW w:w="534" w:type="dxa"/>
          </w:tcPr>
          <w:p w:rsidR="00482939" w:rsidRPr="00F86FAA" w:rsidRDefault="00482939" w:rsidP="00804946">
            <w:pPr>
              <w:pStyle w:val="19"/>
              <w:ind w:firstLine="0"/>
              <w:rPr>
                <w:b/>
                <w:sz w:val="24"/>
                <w:szCs w:val="24"/>
              </w:rPr>
            </w:pPr>
            <w:r w:rsidRPr="00F86FAA">
              <w:rPr>
                <w:b/>
                <w:sz w:val="24"/>
                <w:szCs w:val="24"/>
              </w:rPr>
              <w:lastRenderedPageBreak/>
              <w:t>5.</w:t>
            </w:r>
          </w:p>
        </w:tc>
        <w:tc>
          <w:tcPr>
            <w:tcW w:w="2551" w:type="dxa"/>
          </w:tcPr>
          <w:p w:rsidR="00482939" w:rsidRPr="00F86FAA" w:rsidRDefault="00482939">
            <w:pPr>
              <w:pStyle w:val="Default"/>
              <w:rPr>
                <w:b/>
                <w:color w:val="auto"/>
              </w:rPr>
            </w:pPr>
            <w:r w:rsidRPr="00F86FAA">
              <w:rPr>
                <w:b/>
                <w:color w:val="auto"/>
              </w:rPr>
              <w:t>Начальная (максимальная) цена договора/ цена лота</w:t>
            </w:r>
          </w:p>
        </w:tc>
        <w:tc>
          <w:tcPr>
            <w:tcW w:w="6768" w:type="dxa"/>
            <w:gridSpan w:val="2"/>
          </w:tcPr>
          <w:p w:rsidR="00482939" w:rsidRPr="00F86FAA" w:rsidRDefault="00C12A63" w:rsidP="00482939">
            <w:pPr>
              <w:pStyle w:val="19"/>
              <w:ind w:firstLine="0"/>
              <w:rPr>
                <w:i/>
                <w:sz w:val="24"/>
                <w:szCs w:val="24"/>
              </w:rPr>
            </w:pPr>
            <w:r w:rsidRPr="00C12A63">
              <w:rPr>
                <w:sz w:val="24"/>
              </w:rPr>
              <w:t xml:space="preserve">Начальная (максимальная) цена договора составляет </w:t>
            </w:r>
            <w:r w:rsidR="00482939">
              <w:rPr>
                <w:sz w:val="24"/>
                <w:szCs w:val="24"/>
              </w:rPr>
              <w:t>1 8</w:t>
            </w:r>
            <w:r w:rsidR="00482939" w:rsidRPr="007958C2">
              <w:rPr>
                <w:sz w:val="24"/>
                <w:szCs w:val="24"/>
              </w:rPr>
              <w:t>00 000,00</w:t>
            </w:r>
            <w:r w:rsidRPr="00C12A63">
              <w:rPr>
                <w:sz w:val="24"/>
              </w:rPr>
              <w:t xml:space="preserve"> рублей </w:t>
            </w:r>
            <w:r w:rsidR="00482939" w:rsidRPr="007958C2">
              <w:rPr>
                <w:sz w:val="24"/>
                <w:szCs w:val="24"/>
              </w:rPr>
              <w:t>(</w:t>
            </w:r>
            <w:r w:rsidR="00482939">
              <w:rPr>
                <w:sz w:val="24"/>
                <w:szCs w:val="24"/>
              </w:rPr>
              <w:t>один миллион</w:t>
            </w:r>
            <w:r w:rsidR="00482939" w:rsidRPr="007958C2">
              <w:rPr>
                <w:sz w:val="24"/>
                <w:szCs w:val="24"/>
              </w:rPr>
              <w:t xml:space="preserve"> </w:t>
            </w:r>
            <w:r w:rsidR="00482939">
              <w:rPr>
                <w:sz w:val="24"/>
                <w:szCs w:val="24"/>
              </w:rPr>
              <w:t xml:space="preserve">восемьсот тысяч </w:t>
            </w:r>
            <w:r w:rsidR="00482939" w:rsidRPr="007958C2">
              <w:rPr>
                <w:sz w:val="24"/>
                <w:szCs w:val="24"/>
              </w:rPr>
              <w:t xml:space="preserve">рублей 00 копеек) </w:t>
            </w:r>
            <w:r w:rsidRPr="00C12A63">
              <w:rPr>
                <w:sz w:val="24"/>
              </w:rPr>
              <w:t>с учетом всех налогов (кроме НДС), а также всех затрат, расходов связанных с выполнением работ</w:t>
            </w:r>
            <w:r w:rsidR="00482939" w:rsidRPr="007958C2">
              <w:rPr>
                <w:sz w:val="24"/>
                <w:szCs w:val="24"/>
              </w:rPr>
              <w:t>.</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gridSpan w:val="2"/>
          </w:tcPr>
          <w:p w:rsidR="009E64D8" w:rsidRPr="00C70337" w:rsidRDefault="00112512" w:rsidP="00C70337">
            <w:pPr>
              <w:jc w:val="both"/>
            </w:pPr>
            <w:proofErr w:type="gramStart"/>
            <w:r w:rsidRPr="00C70337">
              <w:t>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14 часов 00 минут</w:t>
            </w:r>
            <w:r w:rsidRPr="00C70337">
              <w:br/>
              <w:t>«</w:t>
            </w:r>
            <w:r w:rsidR="00C70337" w:rsidRPr="00C70337">
              <w:t>02</w:t>
            </w:r>
            <w:r w:rsidRPr="00C70337">
              <w:t xml:space="preserve">» </w:t>
            </w:r>
            <w:r w:rsidR="00C70337" w:rsidRPr="00C70337">
              <w:t xml:space="preserve">октября </w:t>
            </w:r>
            <w:r w:rsidRPr="00C70337">
              <w:t>2014 г. 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gridSpan w:val="2"/>
          </w:tcPr>
          <w:p w:rsidR="000A679F" w:rsidRPr="00C70337" w:rsidRDefault="00DF7C35" w:rsidP="00C70337">
            <w:pPr>
              <w:jc w:val="both"/>
            </w:pPr>
            <w:r w:rsidRPr="00C70337">
              <w:t xml:space="preserve">Вскрытие Заявок состоится </w:t>
            </w:r>
            <w:r w:rsidR="00C70337" w:rsidRPr="00C70337">
              <w:t>«03</w:t>
            </w:r>
            <w:r w:rsidR="00742DAA" w:rsidRPr="00C70337">
              <w:t xml:space="preserve">» </w:t>
            </w:r>
            <w:r w:rsidR="00C70337" w:rsidRPr="00C70337">
              <w:t>октября</w:t>
            </w:r>
            <w:r w:rsidR="00742DAA" w:rsidRPr="00C70337">
              <w:t xml:space="preserve"> 2014</w:t>
            </w:r>
            <w:r w:rsidRPr="00C70337">
              <w:t xml:space="preserve"> г. в </w:t>
            </w:r>
            <w:r w:rsidR="00590A1B" w:rsidRPr="00C70337">
              <w:t>14</w:t>
            </w:r>
            <w:r w:rsidRPr="00C70337">
              <w:t xml:space="preserve"> часов 00 минут местного времени по адресу, указанному в пункте 2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gridSpan w:val="2"/>
          </w:tcPr>
          <w:p w:rsidR="003E2C12" w:rsidRPr="00C70337" w:rsidRDefault="001356F1" w:rsidP="00C70337">
            <w:pPr>
              <w:jc w:val="both"/>
              <w:rPr>
                <w:highlight w:val="cyan"/>
              </w:rPr>
            </w:pPr>
            <w:r w:rsidRPr="00C70337">
              <w:t xml:space="preserve">Оценка и сопоставление Заявок состоится </w:t>
            </w:r>
            <w:r w:rsidR="00220DC9" w:rsidRPr="00C70337">
              <w:t>не позднее</w:t>
            </w:r>
            <w:r w:rsidRPr="00C70337">
              <w:br/>
            </w:r>
            <w:r w:rsidR="00C70337" w:rsidRPr="00C70337">
              <w:t>«08</w:t>
            </w:r>
            <w:r w:rsidR="00742DAA" w:rsidRPr="00C70337">
              <w:t xml:space="preserve">» </w:t>
            </w:r>
            <w:r w:rsidR="00C70337" w:rsidRPr="00C70337">
              <w:t>октября</w:t>
            </w:r>
            <w:r w:rsidR="00742DAA" w:rsidRPr="00C70337">
              <w:t xml:space="preserve"> 2014</w:t>
            </w:r>
            <w:r w:rsidRPr="00C70337">
              <w:t xml:space="preserve"> г. в </w:t>
            </w:r>
            <w:r w:rsidR="00590A1B" w:rsidRPr="00C70337">
              <w:t>14</w:t>
            </w:r>
            <w:r w:rsidRPr="00C70337">
              <w:t xml:space="preserve"> часов 00 минут местного времени по адресу, указанному в пункте 2 настоящей Информационной карты.</w:t>
            </w:r>
          </w:p>
        </w:tc>
      </w:tr>
      <w:tr w:rsidR="00482939" w:rsidRPr="00F86FAA" w:rsidTr="00EF779C">
        <w:tc>
          <w:tcPr>
            <w:tcW w:w="534" w:type="dxa"/>
          </w:tcPr>
          <w:p w:rsidR="00482939" w:rsidRPr="00F86FAA" w:rsidRDefault="00482939" w:rsidP="00804946">
            <w:pPr>
              <w:pStyle w:val="19"/>
              <w:ind w:firstLine="0"/>
              <w:rPr>
                <w:b/>
                <w:sz w:val="24"/>
                <w:szCs w:val="24"/>
              </w:rPr>
            </w:pPr>
            <w:r>
              <w:rPr>
                <w:b/>
                <w:sz w:val="24"/>
                <w:szCs w:val="24"/>
              </w:rPr>
              <w:t>9.</w:t>
            </w:r>
          </w:p>
        </w:tc>
        <w:tc>
          <w:tcPr>
            <w:tcW w:w="2551" w:type="dxa"/>
          </w:tcPr>
          <w:p w:rsidR="00482939" w:rsidRPr="00F86FAA" w:rsidRDefault="00482939" w:rsidP="008035D3">
            <w:pPr>
              <w:pStyle w:val="Default"/>
              <w:rPr>
                <w:b/>
                <w:color w:val="auto"/>
              </w:rPr>
            </w:pPr>
            <w:r>
              <w:rPr>
                <w:b/>
                <w:color w:val="auto"/>
              </w:rPr>
              <w:t>Конкурсная комиссия</w:t>
            </w:r>
          </w:p>
        </w:tc>
        <w:tc>
          <w:tcPr>
            <w:tcW w:w="6768" w:type="dxa"/>
            <w:gridSpan w:val="2"/>
          </w:tcPr>
          <w:p w:rsidR="00482939" w:rsidRPr="00C70337" w:rsidRDefault="00482939" w:rsidP="00C70337">
            <w:pPr>
              <w:jc w:val="both"/>
              <w:rPr>
                <w:highlight w:val="cyan"/>
              </w:rPr>
            </w:pPr>
            <w:r w:rsidRPr="00C70337">
              <w:t xml:space="preserve">Решение об итогах Открытого конкурса принимается Конкурсной комиссией </w:t>
            </w:r>
            <w:r w:rsidR="00C12A63" w:rsidRPr="00C70337">
              <w:t xml:space="preserve">аппарата управления </w:t>
            </w:r>
            <w:r w:rsidRPr="00C70337">
              <w:t xml:space="preserve">                        </w:t>
            </w:r>
            <w:r w:rsidR="00C12A63" w:rsidRPr="00C70337">
              <w:t>ОАО «</w:t>
            </w:r>
            <w:proofErr w:type="spellStart"/>
            <w:r w:rsidR="00C12A63" w:rsidRPr="00C70337">
              <w:t>ТрансКонтейнер</w:t>
            </w:r>
            <w:proofErr w:type="spellEnd"/>
            <w:r w:rsidRPr="00C70337">
              <w:t>».</w:t>
            </w:r>
          </w:p>
          <w:p w:rsidR="00482939" w:rsidRPr="00C70337" w:rsidRDefault="00C12A63" w:rsidP="00C70337">
            <w:pPr>
              <w:jc w:val="both"/>
              <w:rPr>
                <w:highlight w:val="cyan"/>
              </w:rPr>
            </w:pPr>
            <w:r w:rsidRPr="00C70337">
              <w:t>Адрес</w:t>
            </w:r>
            <w:r w:rsidR="00482939" w:rsidRPr="00C70337">
              <w:t>: 125047, Москва, Оружейный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gridSpan w:val="2"/>
          </w:tcPr>
          <w:p w:rsidR="003E2C12" w:rsidRPr="00C70337" w:rsidRDefault="009830CC" w:rsidP="00C70337">
            <w:pPr>
              <w:jc w:val="both"/>
              <w:rPr>
                <w:highlight w:val="cyan"/>
              </w:rPr>
            </w:pPr>
            <w:r w:rsidRPr="00C70337">
              <w:t xml:space="preserve">Подведение итогов состоится </w:t>
            </w:r>
            <w:r w:rsidR="00220DC9" w:rsidRPr="00C70337">
              <w:t xml:space="preserve">не позднее </w:t>
            </w:r>
            <w:r w:rsidR="00C70337" w:rsidRPr="00C70337">
              <w:t>«21</w:t>
            </w:r>
            <w:r w:rsidR="00742DAA" w:rsidRPr="00C70337">
              <w:t xml:space="preserve">» </w:t>
            </w:r>
            <w:r w:rsidR="00C70337" w:rsidRPr="00C70337">
              <w:t>октября</w:t>
            </w:r>
            <w:r w:rsidR="00742DAA" w:rsidRPr="00C70337">
              <w:t xml:space="preserve">                       2014</w:t>
            </w:r>
            <w:r w:rsidR="00A023CD" w:rsidRPr="00C70337">
              <w:t xml:space="preserve"> г. в </w:t>
            </w:r>
            <w:r w:rsidR="00590A1B" w:rsidRPr="00C70337">
              <w:t>14</w:t>
            </w:r>
            <w:r w:rsidR="00A023CD" w:rsidRPr="00C70337">
              <w:t xml:space="preserve"> часов 00</w:t>
            </w:r>
            <w:r w:rsidRPr="00C70337">
              <w:t xml:space="preserve"> минут местного времени по адресу, указанному в пункте 9 Информационной карты</w:t>
            </w:r>
          </w:p>
        </w:tc>
      </w:tr>
      <w:tr w:rsidR="00482939" w:rsidRPr="00F86FAA" w:rsidTr="00EF779C">
        <w:tc>
          <w:tcPr>
            <w:tcW w:w="534" w:type="dxa"/>
          </w:tcPr>
          <w:p w:rsidR="00482939" w:rsidRPr="00F86FAA" w:rsidRDefault="00482939" w:rsidP="00804946">
            <w:pPr>
              <w:pStyle w:val="19"/>
              <w:ind w:firstLine="0"/>
              <w:rPr>
                <w:b/>
                <w:sz w:val="24"/>
                <w:szCs w:val="24"/>
              </w:rPr>
            </w:pPr>
            <w:r>
              <w:rPr>
                <w:b/>
                <w:sz w:val="24"/>
                <w:szCs w:val="24"/>
              </w:rPr>
              <w:t>11</w:t>
            </w:r>
            <w:r w:rsidRPr="00F86FAA">
              <w:rPr>
                <w:b/>
                <w:sz w:val="24"/>
                <w:szCs w:val="24"/>
              </w:rPr>
              <w:t>.</w:t>
            </w:r>
          </w:p>
        </w:tc>
        <w:tc>
          <w:tcPr>
            <w:tcW w:w="2551" w:type="dxa"/>
          </w:tcPr>
          <w:p w:rsidR="00482939" w:rsidRPr="00F86FAA" w:rsidRDefault="00482939" w:rsidP="008035D3">
            <w:pPr>
              <w:pStyle w:val="Default"/>
              <w:rPr>
                <w:b/>
                <w:color w:val="auto"/>
              </w:rPr>
            </w:pPr>
            <w:r w:rsidRPr="00F86FAA">
              <w:rPr>
                <w:b/>
                <w:color w:val="auto"/>
              </w:rPr>
              <w:t>Условия оплаты за товар, выполнение работ, оказание услуг</w:t>
            </w:r>
          </w:p>
        </w:tc>
        <w:tc>
          <w:tcPr>
            <w:tcW w:w="6768" w:type="dxa"/>
            <w:gridSpan w:val="2"/>
          </w:tcPr>
          <w:p w:rsidR="00482939" w:rsidRPr="00F86FAA" w:rsidRDefault="00863C8E" w:rsidP="00863C8E">
            <w:pPr>
              <w:pStyle w:val="19"/>
              <w:ind w:firstLine="0"/>
              <w:rPr>
                <w:sz w:val="24"/>
                <w:szCs w:val="24"/>
              </w:rPr>
            </w:pPr>
            <w:r>
              <w:rPr>
                <w:sz w:val="24"/>
                <w:szCs w:val="24"/>
              </w:rPr>
              <w:t>Заказчик обязуется оплатить и</w:t>
            </w:r>
            <w:r w:rsidRPr="00863C8E">
              <w:rPr>
                <w:sz w:val="24"/>
                <w:szCs w:val="24"/>
              </w:rPr>
              <w:t xml:space="preserve">сполнителю </w:t>
            </w:r>
            <w:r>
              <w:rPr>
                <w:sz w:val="24"/>
                <w:szCs w:val="24"/>
              </w:rPr>
              <w:t>р</w:t>
            </w:r>
            <w:r w:rsidRPr="00863C8E">
              <w:rPr>
                <w:sz w:val="24"/>
                <w:szCs w:val="24"/>
              </w:rPr>
              <w:t xml:space="preserve">аботы по </w:t>
            </w:r>
            <w:r>
              <w:rPr>
                <w:sz w:val="24"/>
                <w:szCs w:val="24"/>
              </w:rPr>
              <w:t>д</w:t>
            </w:r>
            <w:r w:rsidRPr="00863C8E">
              <w:rPr>
                <w:sz w:val="24"/>
                <w:szCs w:val="24"/>
              </w:rPr>
              <w:t xml:space="preserve">оговору поэтапно, в течение 30 (тридцати) календарных дней </w:t>
            </w:r>
            <w:proofErr w:type="gramStart"/>
            <w:r w:rsidRPr="00863C8E">
              <w:rPr>
                <w:sz w:val="24"/>
                <w:szCs w:val="24"/>
              </w:rPr>
              <w:t>с даты подписания</w:t>
            </w:r>
            <w:proofErr w:type="gramEnd"/>
            <w:r w:rsidRPr="00863C8E">
              <w:rPr>
                <w:sz w:val="24"/>
                <w:szCs w:val="24"/>
              </w:rPr>
              <w:t xml:space="preserve"> </w:t>
            </w:r>
            <w:r>
              <w:rPr>
                <w:sz w:val="24"/>
                <w:szCs w:val="24"/>
              </w:rPr>
              <w:t>с</w:t>
            </w:r>
            <w:r w:rsidRPr="00863C8E">
              <w:rPr>
                <w:sz w:val="24"/>
                <w:szCs w:val="24"/>
              </w:rPr>
              <w:t xml:space="preserve">торонами акта сдачи-приёмки соответствующего этапа </w:t>
            </w:r>
            <w:r>
              <w:rPr>
                <w:sz w:val="24"/>
                <w:szCs w:val="24"/>
              </w:rPr>
              <w:t>р</w:t>
            </w:r>
            <w:r w:rsidRPr="00863C8E">
              <w:rPr>
                <w:sz w:val="24"/>
                <w:szCs w:val="24"/>
              </w:rPr>
              <w:t xml:space="preserve">абот на основании счета </w:t>
            </w:r>
            <w:r>
              <w:rPr>
                <w:sz w:val="24"/>
                <w:szCs w:val="24"/>
              </w:rPr>
              <w:t>и</w:t>
            </w:r>
            <w:r w:rsidRPr="00863C8E">
              <w:rPr>
                <w:sz w:val="24"/>
                <w:szCs w:val="24"/>
              </w:rPr>
              <w:t>сполнителя.</w:t>
            </w:r>
          </w:p>
        </w:tc>
      </w:tr>
      <w:tr w:rsidR="00482939" w:rsidRPr="00F86FAA" w:rsidTr="00EF779C">
        <w:tc>
          <w:tcPr>
            <w:tcW w:w="534" w:type="dxa"/>
          </w:tcPr>
          <w:p w:rsidR="00482939" w:rsidRPr="00F86FAA" w:rsidRDefault="00482939" w:rsidP="00804946">
            <w:pPr>
              <w:pStyle w:val="19"/>
              <w:ind w:firstLine="0"/>
              <w:rPr>
                <w:b/>
                <w:sz w:val="24"/>
                <w:szCs w:val="24"/>
              </w:rPr>
            </w:pPr>
            <w:r>
              <w:rPr>
                <w:b/>
                <w:sz w:val="24"/>
                <w:szCs w:val="24"/>
              </w:rPr>
              <w:t>12</w:t>
            </w:r>
            <w:r w:rsidRPr="00F86FAA">
              <w:rPr>
                <w:b/>
                <w:sz w:val="24"/>
                <w:szCs w:val="24"/>
              </w:rPr>
              <w:t>.</w:t>
            </w:r>
          </w:p>
        </w:tc>
        <w:tc>
          <w:tcPr>
            <w:tcW w:w="2551" w:type="dxa"/>
          </w:tcPr>
          <w:p w:rsidR="00482939" w:rsidRPr="00F86FAA" w:rsidRDefault="00482939">
            <w:pPr>
              <w:pStyle w:val="Default"/>
              <w:rPr>
                <w:b/>
                <w:color w:val="auto"/>
              </w:rPr>
            </w:pPr>
            <w:r w:rsidRPr="00F86FAA">
              <w:rPr>
                <w:b/>
                <w:color w:val="auto"/>
              </w:rPr>
              <w:t xml:space="preserve">Количество лотов </w:t>
            </w:r>
          </w:p>
        </w:tc>
        <w:tc>
          <w:tcPr>
            <w:tcW w:w="6768" w:type="dxa"/>
            <w:gridSpan w:val="2"/>
          </w:tcPr>
          <w:p w:rsidR="00482939" w:rsidRPr="00F86FAA" w:rsidRDefault="00482939" w:rsidP="00482939">
            <w:pPr>
              <w:pStyle w:val="19"/>
              <w:ind w:firstLine="0"/>
              <w:rPr>
                <w:b/>
                <w:sz w:val="24"/>
                <w:szCs w:val="24"/>
              </w:rPr>
            </w:pPr>
            <w:r>
              <w:rPr>
                <w:sz w:val="24"/>
                <w:szCs w:val="24"/>
              </w:rPr>
              <w:t>Один лот.</w:t>
            </w:r>
          </w:p>
        </w:tc>
      </w:tr>
      <w:tr w:rsidR="00482939" w:rsidRPr="00F86FAA" w:rsidTr="00EF779C">
        <w:tc>
          <w:tcPr>
            <w:tcW w:w="534" w:type="dxa"/>
          </w:tcPr>
          <w:p w:rsidR="00482939" w:rsidRPr="00F86FAA" w:rsidRDefault="00482939"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482939" w:rsidRPr="00F86FAA" w:rsidRDefault="00482939"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gridSpan w:val="2"/>
          </w:tcPr>
          <w:p w:rsidR="00482939" w:rsidRPr="007958C2" w:rsidRDefault="00C12A63" w:rsidP="00482939">
            <w:pPr>
              <w:pStyle w:val="Default"/>
              <w:jc w:val="both"/>
              <w:rPr>
                <w:bCs/>
                <w:color w:val="auto"/>
              </w:rPr>
            </w:pPr>
            <w:r w:rsidRPr="00C12A63">
              <w:rPr>
                <w:color w:val="auto"/>
              </w:rPr>
              <w:t>Срок выполнения работ, оказания услуг, поставки товара и т.д.:</w:t>
            </w:r>
            <w:r w:rsidRPr="00C12A63">
              <w:rPr>
                <w:b/>
                <w:color w:val="auto"/>
              </w:rPr>
              <w:t xml:space="preserve"> </w:t>
            </w:r>
            <w:r w:rsidRPr="00C12A63">
              <w:t xml:space="preserve">31 декабря 2014 </w:t>
            </w:r>
            <w:r w:rsidR="00482939">
              <w:t>года</w:t>
            </w:r>
            <w:r w:rsidR="00482939" w:rsidRPr="007958C2">
              <w:rPr>
                <w:bCs/>
                <w:color w:val="auto"/>
              </w:rPr>
              <w:t>.</w:t>
            </w:r>
          </w:p>
          <w:p w:rsidR="00482939" w:rsidRPr="007958C2" w:rsidRDefault="00482939" w:rsidP="00482939">
            <w:pPr>
              <w:pStyle w:val="Default"/>
              <w:jc w:val="both"/>
              <w:rPr>
                <w:color w:val="auto"/>
              </w:rPr>
            </w:pPr>
          </w:p>
          <w:p w:rsidR="00482939" w:rsidRPr="00F86FAA" w:rsidRDefault="00C12A63" w:rsidP="00482939">
            <w:pPr>
              <w:pStyle w:val="Default"/>
              <w:jc w:val="both"/>
              <w:rPr>
                <w:b/>
                <w:color w:val="auto"/>
              </w:rPr>
            </w:pPr>
            <w:r w:rsidRPr="00C12A63">
              <w:rPr>
                <w:color w:val="auto"/>
              </w:rPr>
              <w:t xml:space="preserve">Место выполнения работ, оказания услуг, поставки товара и т.д.: </w:t>
            </w:r>
            <w:r w:rsidR="00482939" w:rsidRPr="007958C2">
              <w:t>125047, Москва, Оружейный переулок, д.19.</w:t>
            </w:r>
          </w:p>
        </w:tc>
      </w:tr>
      <w:tr w:rsidR="00482939" w:rsidRPr="00F86FAA" w:rsidTr="00EF779C">
        <w:tc>
          <w:tcPr>
            <w:tcW w:w="534" w:type="dxa"/>
          </w:tcPr>
          <w:p w:rsidR="00482939" w:rsidRPr="00F86FAA" w:rsidRDefault="00482939" w:rsidP="009830C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482939" w:rsidRPr="00F86FAA" w:rsidRDefault="00482939" w:rsidP="008035D3">
            <w:pPr>
              <w:pStyle w:val="Default"/>
              <w:rPr>
                <w:b/>
                <w:color w:val="auto"/>
              </w:rPr>
            </w:pPr>
            <w:r w:rsidRPr="00F86FAA">
              <w:rPr>
                <w:b/>
                <w:color w:val="auto"/>
              </w:rPr>
              <w:t>Состав и количество (объем) товара, работ, услуг</w:t>
            </w:r>
          </w:p>
        </w:tc>
        <w:tc>
          <w:tcPr>
            <w:tcW w:w="6768" w:type="dxa"/>
            <w:gridSpan w:val="2"/>
          </w:tcPr>
          <w:p w:rsidR="00482939" w:rsidRPr="00F86FAA" w:rsidRDefault="00C12A63" w:rsidP="00482939">
            <w:pPr>
              <w:pStyle w:val="19"/>
              <w:ind w:firstLine="0"/>
              <w:rPr>
                <w:sz w:val="24"/>
                <w:szCs w:val="24"/>
              </w:rPr>
            </w:pPr>
            <w:r w:rsidRPr="00C12A63">
              <w:rPr>
                <w:sz w:val="24"/>
              </w:rPr>
              <w:t xml:space="preserve">Состав и объем </w:t>
            </w:r>
            <w:r w:rsidR="00482939">
              <w:rPr>
                <w:sz w:val="24"/>
                <w:szCs w:val="24"/>
              </w:rPr>
              <w:t>работ</w:t>
            </w:r>
            <w:r w:rsidRPr="00C12A63">
              <w:rPr>
                <w:sz w:val="24"/>
              </w:rPr>
              <w:t xml:space="preserve"> определен в разделе 4 «Техническое задание</w:t>
            </w:r>
            <w:r w:rsidR="00482939" w:rsidRPr="005C51F1">
              <w:rPr>
                <w:sz w:val="24"/>
                <w:szCs w:val="24"/>
              </w:rPr>
              <w:t>»</w:t>
            </w:r>
          </w:p>
        </w:tc>
      </w:tr>
      <w:tr w:rsidR="00482939" w:rsidRPr="00F86FAA" w:rsidTr="00EF779C">
        <w:tc>
          <w:tcPr>
            <w:tcW w:w="534" w:type="dxa"/>
          </w:tcPr>
          <w:p w:rsidR="00482939" w:rsidRPr="00F86FAA" w:rsidRDefault="00482939"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482939" w:rsidRPr="00F86FAA" w:rsidRDefault="00482939" w:rsidP="008035D3">
            <w:pPr>
              <w:pStyle w:val="Default"/>
              <w:rPr>
                <w:b/>
                <w:color w:val="auto"/>
              </w:rPr>
            </w:pPr>
            <w:r w:rsidRPr="00F86FAA">
              <w:rPr>
                <w:b/>
                <w:color w:val="auto"/>
              </w:rPr>
              <w:t xml:space="preserve">Официальный язык </w:t>
            </w:r>
          </w:p>
        </w:tc>
        <w:tc>
          <w:tcPr>
            <w:tcW w:w="6768" w:type="dxa"/>
            <w:gridSpan w:val="2"/>
          </w:tcPr>
          <w:p w:rsidR="00482939" w:rsidRPr="00F86FAA" w:rsidRDefault="00482939" w:rsidP="00482939">
            <w:pPr>
              <w:pStyle w:val="aff"/>
              <w:jc w:val="both"/>
              <w:rPr>
                <w:sz w:val="24"/>
                <w:szCs w:val="24"/>
              </w:rPr>
            </w:pPr>
            <w:r w:rsidRPr="00F86FAA">
              <w:rPr>
                <w:sz w:val="24"/>
                <w:szCs w:val="24"/>
              </w:rPr>
              <w:t>Русский</w:t>
            </w:r>
            <w:r>
              <w:rPr>
                <w:sz w:val="24"/>
                <w:szCs w:val="24"/>
              </w:rPr>
              <w:t xml:space="preserve"> </w:t>
            </w:r>
            <w:r w:rsidRPr="00F86FAA">
              <w:rPr>
                <w:sz w:val="24"/>
                <w:szCs w:val="24"/>
              </w:rPr>
              <w:t xml:space="preserve">язык. Вся переписка, связанная с проведением </w:t>
            </w:r>
            <w:r>
              <w:rPr>
                <w:sz w:val="24"/>
                <w:szCs w:val="24"/>
              </w:rPr>
              <w:t>Открытого конкурса</w:t>
            </w:r>
            <w:r w:rsidRPr="00F86FAA">
              <w:rPr>
                <w:sz w:val="24"/>
                <w:szCs w:val="24"/>
              </w:rPr>
              <w:t>, ведется на русском языке.</w:t>
            </w:r>
          </w:p>
        </w:tc>
      </w:tr>
      <w:tr w:rsidR="00482939" w:rsidRPr="00F86FAA" w:rsidTr="00EF779C">
        <w:tc>
          <w:tcPr>
            <w:tcW w:w="534" w:type="dxa"/>
          </w:tcPr>
          <w:p w:rsidR="00482939" w:rsidRPr="00F86FAA" w:rsidRDefault="00482939"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482939" w:rsidRPr="00F86FAA" w:rsidRDefault="00482939">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gridSpan w:val="2"/>
          </w:tcPr>
          <w:p w:rsidR="00482939" w:rsidRPr="00F86FAA" w:rsidRDefault="00482939" w:rsidP="00482939">
            <w:pPr>
              <w:pStyle w:val="19"/>
              <w:ind w:firstLine="0"/>
              <w:rPr>
                <w:b/>
                <w:sz w:val="24"/>
                <w:szCs w:val="24"/>
                <w:highlight w:val="yellow"/>
              </w:rPr>
            </w:pPr>
            <w:r w:rsidRPr="00EA3C3B">
              <w:rPr>
                <w:sz w:val="24"/>
                <w:szCs w:val="24"/>
              </w:rPr>
              <w:t>Рубли РФ.</w:t>
            </w:r>
          </w:p>
        </w:tc>
      </w:tr>
      <w:tr w:rsidR="000324A0" w:rsidRPr="00F86FAA" w:rsidTr="00EF779C">
        <w:tc>
          <w:tcPr>
            <w:tcW w:w="534" w:type="dxa"/>
          </w:tcPr>
          <w:p w:rsidR="000324A0" w:rsidRPr="00F86FAA" w:rsidRDefault="000324A0" w:rsidP="009830CC">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0324A0" w:rsidRPr="00F86FAA" w:rsidRDefault="000324A0">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gridSpan w:val="2"/>
          </w:tcPr>
          <w:p w:rsidR="000324A0" w:rsidRPr="00F86FAA" w:rsidRDefault="00C12A63" w:rsidP="007368FF">
            <w:pPr>
              <w:ind w:firstLine="540"/>
              <w:jc w:val="both"/>
            </w:pPr>
            <w:r w:rsidRPr="00C12A63">
              <w:t>1. Помимо указанных в пунктах 2.1 и 2.2 настоящей документации о закупке требований к претенденту, участнику предъявляются следующие требования:</w:t>
            </w:r>
            <w:r w:rsidR="000324A0">
              <w:t xml:space="preserve"> </w:t>
            </w:r>
          </w:p>
          <w:p w:rsidR="000324A0" w:rsidRPr="008117E2" w:rsidRDefault="00C12A63" w:rsidP="007368FF">
            <w:pPr>
              <w:ind w:firstLine="540"/>
              <w:jc w:val="both"/>
            </w:pPr>
            <w:r w:rsidRPr="00C12A63">
              <w:t xml:space="preserve">- деятельность претендента, участника не должна быть приостановлена в порядке, предусмотренном Кодексом Российской Федерации об административных </w:t>
            </w:r>
            <w:r w:rsidRPr="00C12A63">
              <w:lastRenderedPageBreak/>
              <w:t>правонарушениях, на день подачи Заявки на участие в Открытом конкурсе</w:t>
            </w:r>
            <w:r w:rsidR="000324A0">
              <w:t>;</w:t>
            </w:r>
          </w:p>
          <w:p w:rsidR="000324A0" w:rsidRPr="003A42C2" w:rsidRDefault="000324A0" w:rsidP="007368FF">
            <w:pPr>
              <w:pStyle w:val="afa"/>
              <w:rPr>
                <w:bCs/>
                <w:iCs/>
                <w:sz w:val="24"/>
              </w:rPr>
            </w:pPr>
            <w:r w:rsidRPr="003A42C2">
              <w:rPr>
                <w:sz w:val="24"/>
              </w:rPr>
              <w:t xml:space="preserve">- </w:t>
            </w:r>
            <w:r w:rsidRPr="003A42C2">
              <w:rPr>
                <w:bCs/>
                <w:iCs/>
                <w:sz w:val="24"/>
              </w:rPr>
              <w:t>уставные виды деятельности, отраженные в учредительных документах претендента, участника, должны соответствовать предмету Открытого конкурса;</w:t>
            </w:r>
          </w:p>
          <w:p w:rsidR="000324A0" w:rsidRPr="00F64E19" w:rsidRDefault="000324A0" w:rsidP="007368FF">
            <w:pPr>
              <w:pStyle w:val="afa"/>
              <w:rPr>
                <w:bCs/>
                <w:iCs/>
                <w:sz w:val="24"/>
              </w:rPr>
            </w:pPr>
            <w:r w:rsidRPr="00F64E19">
              <w:rPr>
                <w:bCs/>
                <w:iCs/>
                <w:sz w:val="24"/>
              </w:rPr>
              <w:t>- у претендента, участника должен иметься квалифицированный административно-производственный персонал, для выполнения работ по предмету открытого конкурса;</w:t>
            </w:r>
          </w:p>
          <w:p w:rsidR="000324A0" w:rsidRDefault="000324A0" w:rsidP="007368FF">
            <w:pPr>
              <w:pStyle w:val="afa"/>
              <w:rPr>
                <w:bCs/>
                <w:iCs/>
                <w:sz w:val="24"/>
              </w:rPr>
            </w:pPr>
            <w:r w:rsidRPr="00194C1D">
              <w:rPr>
                <w:sz w:val="24"/>
              </w:rPr>
              <w:t xml:space="preserve">- </w:t>
            </w:r>
            <w:r w:rsidRPr="00194C1D">
              <w:rPr>
                <w:bCs/>
                <w:iCs/>
                <w:sz w:val="24"/>
              </w:rPr>
              <w:t xml:space="preserve">срок деятельности претендента, участника в области оказания услуг </w:t>
            </w:r>
            <w:proofErr w:type="spellStart"/>
            <w:r w:rsidRPr="00194C1D">
              <w:rPr>
                <w:bCs/>
                <w:iCs/>
                <w:sz w:val="24"/>
              </w:rPr>
              <w:t>ИТ-консалтинга</w:t>
            </w:r>
            <w:proofErr w:type="spellEnd"/>
            <w:r w:rsidRPr="00194C1D">
              <w:rPr>
                <w:bCs/>
                <w:iCs/>
                <w:sz w:val="24"/>
              </w:rPr>
              <w:t xml:space="preserve"> должен быть не менее </w:t>
            </w:r>
            <w:r>
              <w:rPr>
                <w:bCs/>
                <w:iCs/>
                <w:sz w:val="24"/>
              </w:rPr>
              <w:t>5 лет</w:t>
            </w:r>
            <w:r w:rsidRPr="00194C1D">
              <w:rPr>
                <w:bCs/>
                <w:iCs/>
                <w:sz w:val="24"/>
              </w:rPr>
              <w:t>;</w:t>
            </w:r>
          </w:p>
          <w:p w:rsidR="000324A0" w:rsidRPr="009A0DC2" w:rsidRDefault="000324A0" w:rsidP="007368FF">
            <w:pPr>
              <w:pStyle w:val="afa"/>
              <w:rPr>
                <w:bCs/>
                <w:iCs/>
                <w:sz w:val="24"/>
              </w:rPr>
            </w:pPr>
            <w:r>
              <w:rPr>
                <w:bCs/>
                <w:iCs/>
                <w:sz w:val="24"/>
              </w:rPr>
              <w:t xml:space="preserve">- наличие у </w:t>
            </w:r>
            <w:r w:rsidRPr="00FC24E2">
              <w:rPr>
                <w:sz w:val="24"/>
              </w:rPr>
              <w:t>претендент</w:t>
            </w:r>
            <w:r>
              <w:rPr>
                <w:sz w:val="24"/>
              </w:rPr>
              <w:t>а</w:t>
            </w:r>
            <w:r w:rsidRPr="00FC24E2">
              <w:rPr>
                <w:sz w:val="24"/>
              </w:rPr>
              <w:t>, участник</w:t>
            </w:r>
            <w:r>
              <w:rPr>
                <w:sz w:val="24"/>
              </w:rPr>
              <w:t>а</w:t>
            </w:r>
            <w:r w:rsidRPr="00FC24E2">
              <w:rPr>
                <w:sz w:val="24"/>
              </w:rPr>
              <w:t xml:space="preserve"> </w:t>
            </w:r>
            <w:r>
              <w:rPr>
                <w:sz w:val="24"/>
              </w:rPr>
              <w:t xml:space="preserve">подтвержденного опыта выполнения работ в области разработки и внедрения автоматизированных систем по информационному обеспечению международных контейнерных перевозок из Европы и Азии в Россию с использованием </w:t>
            </w:r>
            <w:r>
              <w:rPr>
                <w:sz w:val="24"/>
                <w:lang w:val="en-US"/>
              </w:rPr>
              <w:t>WEB</w:t>
            </w:r>
            <w:r w:rsidRPr="00164491">
              <w:rPr>
                <w:sz w:val="24"/>
              </w:rPr>
              <w:t>-</w:t>
            </w:r>
            <w:r>
              <w:rPr>
                <w:sz w:val="24"/>
              </w:rPr>
              <w:t>портальных решений (не менее 5 договоров)</w:t>
            </w:r>
            <w:r w:rsidRPr="00FC24E2">
              <w:rPr>
                <w:sz w:val="24"/>
              </w:rPr>
              <w:t>;</w:t>
            </w:r>
          </w:p>
          <w:p w:rsidR="000324A0" w:rsidRDefault="000324A0" w:rsidP="007368FF">
            <w:pPr>
              <w:pStyle w:val="afa"/>
              <w:rPr>
                <w:sz w:val="24"/>
              </w:rPr>
            </w:pPr>
            <w:r>
              <w:rPr>
                <w:bCs/>
                <w:iCs/>
                <w:sz w:val="24"/>
              </w:rPr>
              <w:t xml:space="preserve">- наличие у </w:t>
            </w:r>
            <w:r w:rsidRPr="00FC24E2">
              <w:rPr>
                <w:sz w:val="24"/>
              </w:rPr>
              <w:t>претендент</w:t>
            </w:r>
            <w:r>
              <w:rPr>
                <w:sz w:val="24"/>
              </w:rPr>
              <w:t>а</w:t>
            </w:r>
            <w:r w:rsidRPr="00FC24E2">
              <w:rPr>
                <w:sz w:val="24"/>
              </w:rPr>
              <w:t>, участник</w:t>
            </w:r>
            <w:r>
              <w:rPr>
                <w:sz w:val="24"/>
              </w:rPr>
              <w:t>а</w:t>
            </w:r>
            <w:r w:rsidRPr="00FC24E2">
              <w:rPr>
                <w:sz w:val="24"/>
              </w:rPr>
              <w:t xml:space="preserve"> </w:t>
            </w:r>
            <w:r>
              <w:rPr>
                <w:sz w:val="24"/>
              </w:rPr>
              <w:t xml:space="preserve">подтвержденного опыта выполнения работ в области разработки и внедрения автоматизированных систем по обеспечению электронного взаимодействия участников международных железнодорожных перевозок при осуществлении международных контейнерных перевозок из Европы и Азии в Россию с использованием </w:t>
            </w:r>
            <w:r>
              <w:rPr>
                <w:sz w:val="24"/>
                <w:lang w:val="en-US"/>
              </w:rPr>
              <w:t>WEB</w:t>
            </w:r>
            <w:r w:rsidRPr="00403FC6">
              <w:rPr>
                <w:sz w:val="24"/>
              </w:rPr>
              <w:t>-</w:t>
            </w:r>
            <w:r>
              <w:rPr>
                <w:sz w:val="24"/>
              </w:rPr>
              <w:t>портальных решений (не менее 1 договора);</w:t>
            </w:r>
          </w:p>
          <w:p w:rsidR="000324A0" w:rsidRPr="003A42C2" w:rsidRDefault="00C12A63" w:rsidP="007368FF">
            <w:pPr>
              <w:pStyle w:val="afa"/>
              <w:rPr>
                <w:sz w:val="24"/>
              </w:rPr>
            </w:pPr>
            <w:r w:rsidRPr="00C12A63">
              <w:rPr>
                <w:sz w:val="24"/>
              </w:rPr>
              <w:t>- отсутствие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p>
          <w:p w:rsidR="000324A0" w:rsidRPr="001E6511" w:rsidRDefault="000324A0" w:rsidP="007368FF">
            <w:pPr>
              <w:ind w:firstLine="540"/>
              <w:jc w:val="both"/>
              <w:rPr>
                <w:i/>
                <w:highlight w:val="cyan"/>
              </w:rPr>
            </w:pPr>
          </w:p>
          <w:p w:rsidR="000324A0" w:rsidRPr="00F26BC0" w:rsidRDefault="00C12A63" w:rsidP="007368FF">
            <w:pPr>
              <w:ind w:firstLine="540"/>
              <w:jc w:val="both"/>
            </w:pPr>
            <w:r w:rsidRPr="00C12A63">
              <w:t xml:space="preserve">2.  Претендент, помимо документов, указанных в пункте 2.3 настоящей документации о закупке, в составе Заявки должен </w:t>
            </w:r>
            <w:proofErr w:type="gramStart"/>
            <w:r w:rsidRPr="00C12A63">
              <w:t>предоставить следующие документы</w:t>
            </w:r>
            <w:proofErr w:type="gramEnd"/>
            <w:r w:rsidRPr="00C12A63">
              <w:t xml:space="preserve"> заверенные подписью и печатью претендента:</w:t>
            </w:r>
          </w:p>
          <w:p w:rsidR="000324A0" w:rsidRDefault="00C12A63" w:rsidP="007368FF">
            <w:pPr>
              <w:ind w:firstLine="540"/>
              <w:jc w:val="both"/>
            </w:pPr>
            <w:r w:rsidRPr="00C12A63">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8A75A1" w:rsidRDefault="000324A0">
            <w:pPr>
              <w:pStyle w:val="afa"/>
              <w:tabs>
                <w:tab w:val="left" w:pos="1440"/>
              </w:tabs>
            </w:pPr>
            <w:r w:rsidRPr="00DB64CF">
              <w:rPr>
                <w:sz w:val="24"/>
              </w:rPr>
              <w:t>- справку из Федеральной службы судебных приставов России об отсутствии в отношении претендента, участника возбужденных исполнительных производств, выданную не ранее дня размещения извещения о проведении Открытого конкурса (оригинал или нотариально заверенная копия);</w:t>
            </w:r>
          </w:p>
          <w:p w:rsidR="000324A0" w:rsidRPr="003A42C2" w:rsidRDefault="000324A0" w:rsidP="007368FF">
            <w:pPr>
              <w:pStyle w:val="afa"/>
              <w:tabs>
                <w:tab w:val="left" w:pos="0"/>
                <w:tab w:val="left" w:pos="1440"/>
              </w:tabs>
              <w:rPr>
                <w:sz w:val="24"/>
              </w:rPr>
            </w:pPr>
            <w:r w:rsidRPr="003A42C2">
              <w:rPr>
                <w:sz w:val="28"/>
              </w:rPr>
              <w:t xml:space="preserve">- </w:t>
            </w:r>
            <w:r w:rsidR="00C12A63" w:rsidRPr="00C12A63">
              <w:rPr>
                <w:sz w:val="24"/>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w:t>
            </w:r>
            <w:r w:rsidRPr="003A42C2">
              <w:rPr>
                <w:sz w:val="24"/>
              </w:rPr>
              <w:t xml:space="preserve">) </w:t>
            </w:r>
            <w:r>
              <w:rPr>
                <w:sz w:val="24"/>
              </w:rPr>
              <w:t>(д</w:t>
            </w:r>
            <w:r w:rsidRPr="003A42C2">
              <w:rPr>
                <w:sz w:val="24"/>
              </w:rPr>
              <w:t>опускается</w:t>
            </w:r>
            <w:r w:rsidR="00C12A63" w:rsidRPr="00C12A63">
              <w:rPr>
                <w:sz w:val="24"/>
              </w:rPr>
              <w:t xml:space="preserve"> </w:t>
            </w:r>
            <w:proofErr w:type="gramStart"/>
            <w:r w:rsidR="00C12A63" w:rsidRPr="00C12A63">
              <w:rPr>
                <w:sz w:val="24"/>
              </w:rPr>
              <w:t>заверение документов</w:t>
            </w:r>
            <w:proofErr w:type="gramEnd"/>
            <w:r w:rsidR="00C12A63" w:rsidRPr="00C12A63">
              <w:rPr>
                <w:sz w:val="24"/>
              </w:rPr>
              <w:t xml:space="preserve"> уполномоченным должностным лицом претендента со скреплением его подписи печатью претендента</w:t>
            </w:r>
            <w:r>
              <w:rPr>
                <w:sz w:val="24"/>
              </w:rPr>
              <w:t>)</w:t>
            </w:r>
            <w:r w:rsidRPr="003A42C2">
              <w:rPr>
                <w:sz w:val="24"/>
              </w:rPr>
              <w:t>;</w:t>
            </w:r>
          </w:p>
          <w:p w:rsidR="000324A0" w:rsidRPr="003A42C2" w:rsidRDefault="00C12A63" w:rsidP="007368FF">
            <w:pPr>
              <w:pStyle w:val="afa"/>
              <w:tabs>
                <w:tab w:val="left" w:pos="0"/>
                <w:tab w:val="left" w:pos="1440"/>
              </w:tabs>
              <w:rPr>
                <w:sz w:val="24"/>
              </w:rPr>
            </w:pPr>
            <w:proofErr w:type="gramStart"/>
            <w:r w:rsidRPr="00C12A63">
              <w:rPr>
                <w:sz w:val="24"/>
              </w:rPr>
              <w:lastRenderedPageBreak/>
              <w:t>- 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РФ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w:t>
            </w:r>
            <w:proofErr w:type="gramEnd"/>
            <w:r w:rsidRPr="00C12A63">
              <w:rPr>
                <w:sz w:val="24"/>
              </w:rPr>
              <w:t>/отправку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0324A0" w:rsidRPr="003A42C2" w:rsidRDefault="00C12A63" w:rsidP="007368FF">
            <w:pPr>
              <w:pStyle w:val="afa"/>
              <w:tabs>
                <w:tab w:val="left" w:pos="0"/>
                <w:tab w:val="left" w:pos="1440"/>
              </w:tabs>
              <w:rPr>
                <w:sz w:val="24"/>
              </w:rPr>
            </w:pPr>
            <w:proofErr w:type="gramStart"/>
            <w:r w:rsidRPr="00C12A63">
              <w:rPr>
                <w:sz w:val="24"/>
              </w:rPr>
              <w:t>-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21 января 2013 г. № ММВ-7-12/22@ (оригинал, либо нотариально заверенная копия) (предоставляет каждое юридическое и/или физическое лицо, выступающее на стороне одного претендента);</w:t>
            </w:r>
            <w:proofErr w:type="gramEnd"/>
          </w:p>
          <w:p w:rsidR="000324A0" w:rsidRPr="003A42C2" w:rsidRDefault="00C12A63" w:rsidP="007368FF">
            <w:pPr>
              <w:pStyle w:val="afa"/>
              <w:tabs>
                <w:tab w:val="left" w:pos="0"/>
                <w:tab w:val="left" w:pos="1440"/>
              </w:tabs>
              <w:rPr>
                <w:sz w:val="24"/>
              </w:rPr>
            </w:pPr>
            <w:r w:rsidRPr="00C12A63">
              <w:rPr>
                <w:sz w:val="24"/>
              </w:rPr>
              <w:t xml:space="preserve">-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C12A63">
              <w:rPr>
                <w:sz w:val="24"/>
              </w:rPr>
              <w:t>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rsidRPr="00C12A63">
              <w:rPr>
                <w:sz w:val="24"/>
              </w:rPr>
              <w:t xml:space="preserve"> решение до момента заключения договора</w:t>
            </w:r>
            <w:r w:rsidR="000324A0" w:rsidRPr="003A42C2">
              <w:rPr>
                <w:sz w:val="24"/>
              </w:rPr>
              <w:t>;</w:t>
            </w:r>
          </w:p>
          <w:p w:rsidR="000324A0" w:rsidRPr="00B067B8" w:rsidRDefault="00C12A63" w:rsidP="007368FF">
            <w:pPr>
              <w:ind w:firstLine="540"/>
              <w:jc w:val="both"/>
            </w:pPr>
            <w:r w:rsidRPr="00C12A63">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0324A0">
              <w:t>;</w:t>
            </w:r>
          </w:p>
          <w:p w:rsidR="000324A0" w:rsidRDefault="00C12A63" w:rsidP="007368FF">
            <w:pPr>
              <w:pStyle w:val="afa"/>
              <w:tabs>
                <w:tab w:val="left" w:pos="1418"/>
              </w:tabs>
              <w:rPr>
                <w:sz w:val="24"/>
              </w:rPr>
            </w:pPr>
            <w:r w:rsidRPr="00C12A63">
              <w:rPr>
                <w:sz w:val="24"/>
              </w:rPr>
              <w:t xml:space="preserve">- документ по форме приложения № 4 к настоящей документации о </w:t>
            </w:r>
            <w:proofErr w:type="gramStart"/>
            <w:r w:rsidRPr="00C12A63">
              <w:rPr>
                <w:sz w:val="24"/>
              </w:rPr>
              <w:t>закупке</w:t>
            </w:r>
            <w:proofErr w:type="gramEnd"/>
            <w:r w:rsidRPr="00C12A63">
              <w:rPr>
                <w:sz w:val="24"/>
              </w:rPr>
              <w:t xml:space="preserve"> о наличии опыта выполнения работ, оказания услуг, поставки товара и т.д. по предмету Открытого конкурса</w:t>
            </w:r>
            <w:r w:rsidR="000324A0" w:rsidRPr="003A42C2">
              <w:rPr>
                <w:sz w:val="24"/>
              </w:rPr>
              <w:t xml:space="preserve"> с приложением соответствующих копий договоров;</w:t>
            </w:r>
          </w:p>
          <w:p w:rsidR="000324A0" w:rsidRPr="003A42C2" w:rsidRDefault="00C12A63" w:rsidP="007368FF">
            <w:pPr>
              <w:pStyle w:val="afa"/>
              <w:tabs>
                <w:tab w:val="left" w:pos="1418"/>
              </w:tabs>
              <w:rPr>
                <w:sz w:val="24"/>
              </w:rPr>
            </w:pPr>
            <w:r w:rsidRPr="00C12A63">
              <w:rPr>
                <w:sz w:val="24"/>
              </w:rPr>
              <w:lastRenderedPageBreak/>
              <w:t xml:space="preserve">- сведения о </w:t>
            </w:r>
            <w:r w:rsidR="000324A0" w:rsidRPr="003A42C2">
              <w:rPr>
                <w:sz w:val="24"/>
              </w:rPr>
              <w:t>составе проектной команды</w:t>
            </w:r>
            <w:r w:rsidRPr="00C12A63">
              <w:rPr>
                <w:sz w:val="24"/>
              </w:rPr>
              <w:t xml:space="preserve"> по форме приложения №</w:t>
            </w:r>
            <w:r w:rsidR="000324A0" w:rsidRPr="003A42C2">
              <w:rPr>
                <w:sz w:val="24"/>
              </w:rPr>
              <w:t xml:space="preserve"> </w:t>
            </w:r>
            <w:r w:rsidRPr="00C12A63">
              <w:rPr>
                <w:sz w:val="24"/>
              </w:rPr>
              <w:t>6 к настоящей документации о закупке</w:t>
            </w:r>
            <w:r w:rsidR="000324A0" w:rsidRPr="003A42C2">
              <w:rPr>
                <w:sz w:val="24"/>
              </w:rPr>
              <w:t>;</w:t>
            </w:r>
          </w:p>
          <w:p w:rsidR="000324A0" w:rsidRPr="003A42C2" w:rsidRDefault="000324A0" w:rsidP="00883D02">
            <w:pPr>
              <w:pStyle w:val="afa"/>
              <w:tabs>
                <w:tab w:val="left" w:pos="1418"/>
              </w:tabs>
              <w:rPr>
                <w:i/>
                <w:sz w:val="24"/>
              </w:rPr>
            </w:pPr>
            <w:r w:rsidRPr="003A42C2">
              <w:rPr>
                <w:sz w:val="24"/>
              </w:rPr>
              <w:t>- резюме специалистов</w:t>
            </w:r>
            <w:r>
              <w:rPr>
                <w:sz w:val="24"/>
              </w:rPr>
              <w:t>, указываемых в таблице сведений</w:t>
            </w:r>
            <w:r w:rsidRPr="003A42C2">
              <w:rPr>
                <w:sz w:val="24"/>
              </w:rPr>
              <w:t xml:space="preserve"> о составе проектной команды по форме приложения № </w:t>
            </w:r>
            <w:r>
              <w:rPr>
                <w:sz w:val="24"/>
              </w:rPr>
              <w:t>6</w:t>
            </w:r>
            <w:r w:rsidRPr="003A42C2">
              <w:rPr>
                <w:sz w:val="24"/>
              </w:rPr>
              <w:t xml:space="preserve"> к настоящей документации о закупке</w:t>
            </w:r>
            <w:r>
              <w:rPr>
                <w:sz w:val="24"/>
              </w:rPr>
              <w:t xml:space="preserve"> с приложением копий дипломов об образовании</w:t>
            </w:r>
            <w:r w:rsidRPr="003A42C2">
              <w:rPr>
                <w:sz w:val="24"/>
              </w:rPr>
              <w:t>.</w:t>
            </w:r>
          </w:p>
        </w:tc>
      </w:tr>
      <w:tr w:rsidR="00943D89" w:rsidRPr="00F86FAA" w:rsidTr="00EF779C">
        <w:tc>
          <w:tcPr>
            <w:tcW w:w="534" w:type="dxa"/>
          </w:tcPr>
          <w:p w:rsidR="00943D89" w:rsidRPr="00F86FAA" w:rsidRDefault="00943D89" w:rsidP="009830CC">
            <w:pPr>
              <w:pStyle w:val="19"/>
              <w:ind w:firstLine="0"/>
              <w:rPr>
                <w:b/>
                <w:sz w:val="24"/>
                <w:szCs w:val="24"/>
              </w:rPr>
            </w:pPr>
            <w:r>
              <w:rPr>
                <w:b/>
                <w:sz w:val="24"/>
                <w:szCs w:val="24"/>
              </w:rPr>
              <w:lastRenderedPageBreak/>
              <w:t>18.</w:t>
            </w:r>
          </w:p>
        </w:tc>
        <w:tc>
          <w:tcPr>
            <w:tcW w:w="2551" w:type="dxa"/>
          </w:tcPr>
          <w:p w:rsidR="00943D89" w:rsidRPr="00F86FAA" w:rsidRDefault="00943D89">
            <w:pPr>
              <w:pStyle w:val="Default"/>
              <w:rPr>
                <w:b/>
                <w:color w:val="auto"/>
              </w:rPr>
            </w:pPr>
            <w:r>
              <w:rPr>
                <w:b/>
                <w:color w:val="auto"/>
              </w:rPr>
              <w:t xml:space="preserve">Особенности предоставления документов иностранными участниками </w:t>
            </w:r>
          </w:p>
        </w:tc>
        <w:tc>
          <w:tcPr>
            <w:tcW w:w="6768" w:type="dxa"/>
            <w:gridSpan w:val="2"/>
          </w:tcPr>
          <w:p w:rsidR="00943D89" w:rsidRPr="00BE2320" w:rsidRDefault="00943D89" w:rsidP="007368FF">
            <w:pPr>
              <w:pStyle w:val="afa"/>
              <w:rPr>
                <w:sz w:val="24"/>
              </w:rPr>
            </w:pPr>
            <w:r w:rsidRPr="00BE2320">
              <w:rPr>
                <w:sz w:val="24"/>
              </w:rPr>
              <w:t xml:space="preserve">1. Иностранный участник закупки должен быть правомочен заключать и исполнять договор (контракт), </w:t>
            </w:r>
            <w:proofErr w:type="gramStart"/>
            <w:r w:rsidRPr="00BE2320">
              <w:rPr>
                <w:sz w:val="24"/>
              </w:rPr>
              <w:t>право</w:t>
            </w:r>
            <w:proofErr w:type="gramEnd"/>
            <w:r w:rsidRPr="00BE2320">
              <w:rPr>
                <w:sz w:val="24"/>
              </w:rPr>
              <w:t xml:space="preserve"> на заключение которого является предметом закупки, в том числе такой участник должен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выполнения работ (оказания услуг) и законодательством Российской Федерации.</w:t>
            </w:r>
          </w:p>
          <w:p w:rsidR="00943D89" w:rsidRPr="00BE2320" w:rsidRDefault="00943D89" w:rsidP="007368FF">
            <w:pPr>
              <w:pStyle w:val="afa"/>
              <w:rPr>
                <w:sz w:val="24"/>
              </w:rPr>
            </w:pPr>
            <w:r w:rsidRPr="00BE2320">
              <w:rPr>
                <w:sz w:val="24"/>
              </w:rPr>
              <w:t>Правоспособность иностранного участника закупки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943D89" w:rsidRPr="00BE2320" w:rsidRDefault="00943D89" w:rsidP="007368FF">
            <w:pPr>
              <w:pStyle w:val="afa"/>
              <w:rPr>
                <w:sz w:val="24"/>
              </w:rPr>
            </w:pPr>
            <w:r w:rsidRPr="00BE2320">
              <w:rPr>
                <w:sz w:val="24"/>
              </w:rPr>
              <w:t>Иностранный участник закупки не должен являться неплатежеспособным, в отношении него не должна проводиться процедура банкротства или ликвидации.</w:t>
            </w:r>
          </w:p>
          <w:p w:rsidR="00943D89" w:rsidRPr="00BE2320" w:rsidRDefault="00943D89" w:rsidP="007368FF">
            <w:pPr>
              <w:pStyle w:val="afa"/>
              <w:rPr>
                <w:sz w:val="24"/>
              </w:rPr>
            </w:pPr>
            <w:r w:rsidRPr="00BE2320">
              <w:rPr>
                <w:sz w:val="24"/>
              </w:rPr>
              <w:t>Данные обстоятельства могут подтверждаться заверением иностранного участника.</w:t>
            </w:r>
          </w:p>
          <w:p w:rsidR="00943D89" w:rsidRPr="00BE2320" w:rsidRDefault="00943D89" w:rsidP="007368FF">
            <w:pPr>
              <w:pStyle w:val="afa"/>
              <w:rPr>
                <w:sz w:val="24"/>
              </w:rPr>
            </w:pPr>
            <w:r w:rsidRPr="00BE2320">
              <w:rPr>
                <w:sz w:val="24"/>
              </w:rPr>
              <w:t>2. В случае если для участия в процедуре закупки иностранному лицу потребуется извещение и документация о закупке на иностранном языке, перевод на иностранный язык такое лицо осуществляет самостоятельно за свой счет.</w:t>
            </w:r>
          </w:p>
          <w:p w:rsidR="00943D89" w:rsidRPr="00BE2320" w:rsidRDefault="00943D89" w:rsidP="007368FF">
            <w:pPr>
              <w:pStyle w:val="afa"/>
              <w:rPr>
                <w:sz w:val="24"/>
              </w:rPr>
            </w:pPr>
            <w:r>
              <w:rPr>
                <w:sz w:val="24"/>
              </w:rPr>
              <w:t xml:space="preserve">3. </w:t>
            </w:r>
            <w:r w:rsidRPr="00BE2320">
              <w:rPr>
                <w:sz w:val="24"/>
              </w:rPr>
              <w:t xml:space="preserve">Иностранные участники закупки в составе заявки должны предоставить копии документов (нотариально заверенные либо заверенные руководителем организации претендента), перевод документов на русский язык, подтверждающие их соответствие установленным </w:t>
            </w:r>
            <w:r w:rsidRPr="00B218D1">
              <w:rPr>
                <w:sz w:val="24"/>
              </w:rPr>
              <w:t>в пункте 17 Информационной карты</w:t>
            </w:r>
            <w:r w:rsidRPr="00BE2320">
              <w:rPr>
                <w:sz w:val="24"/>
              </w:rPr>
              <w:t xml:space="preserve"> требованиям в соответствии с законодательством государства по месту его нахождения и (или) ведения деятельности. Кроме того, иностранный участник закупки представляет краткую справку с указанием наименования и реквизитов (номер и дата принятия, номер и дата действующей редакции) национальных нормативных правовых актов, в соответствии с которыми они ведут свою деятельность.</w:t>
            </w:r>
          </w:p>
          <w:p w:rsidR="00943D89" w:rsidRPr="00BE2320" w:rsidRDefault="00943D89" w:rsidP="007368FF">
            <w:pPr>
              <w:pStyle w:val="afa"/>
              <w:rPr>
                <w:sz w:val="24"/>
              </w:rPr>
            </w:pPr>
            <w:r>
              <w:rPr>
                <w:sz w:val="24"/>
              </w:rPr>
              <w:t>4</w:t>
            </w:r>
            <w:r w:rsidRPr="00BE2320">
              <w:rPr>
                <w:sz w:val="24"/>
              </w:rPr>
              <w:t>. Иностранный участник указывает цену в рублях Российской Федерации.</w:t>
            </w:r>
            <w:r w:rsidRPr="003A42C2">
              <w:rPr>
                <w:sz w:val="24"/>
              </w:rPr>
              <w:t xml:space="preserve"> </w:t>
            </w:r>
          </w:p>
        </w:tc>
      </w:tr>
      <w:tr w:rsidR="00943D89" w:rsidRPr="00F86FAA" w:rsidTr="00943D89">
        <w:trPr>
          <w:trHeight w:val="301"/>
        </w:trPr>
        <w:tc>
          <w:tcPr>
            <w:tcW w:w="534" w:type="dxa"/>
            <w:vMerge w:val="restart"/>
          </w:tcPr>
          <w:p w:rsidR="00943D89" w:rsidRPr="00F86FAA" w:rsidRDefault="00943D89"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vMerge w:val="restart"/>
          </w:tcPr>
          <w:p w:rsidR="00943D89" w:rsidRPr="00F86FAA" w:rsidRDefault="00943D89">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w:t>
            </w:r>
            <w:proofErr w:type="spellStart"/>
            <w:r>
              <w:rPr>
                <w:b/>
                <w:color w:val="auto"/>
              </w:rPr>
              <w:t>Кз</w:t>
            </w:r>
            <w:proofErr w:type="spellEnd"/>
            <w:r>
              <w:rPr>
                <w:b/>
                <w:color w:val="auto"/>
              </w:rPr>
              <w:t>)</w:t>
            </w:r>
          </w:p>
        </w:tc>
        <w:tc>
          <w:tcPr>
            <w:tcW w:w="4820" w:type="dxa"/>
          </w:tcPr>
          <w:p w:rsidR="00943D89" w:rsidRPr="001E0C81" w:rsidRDefault="00943D89" w:rsidP="007368FF">
            <w:pPr>
              <w:pStyle w:val="afa"/>
              <w:ind w:firstLine="0"/>
              <w:jc w:val="left"/>
              <w:rPr>
                <w:b/>
                <w:i/>
                <w:sz w:val="24"/>
              </w:rPr>
            </w:pPr>
            <w:r w:rsidRPr="001E0C81">
              <w:rPr>
                <w:b/>
                <w:sz w:val="24"/>
              </w:rPr>
              <w:t>Критерий оценки</w:t>
            </w:r>
          </w:p>
        </w:tc>
        <w:tc>
          <w:tcPr>
            <w:tcW w:w="1948" w:type="dxa"/>
          </w:tcPr>
          <w:p w:rsidR="008A75A1" w:rsidRDefault="00943D89">
            <w:pPr>
              <w:pStyle w:val="afa"/>
              <w:ind w:firstLine="0"/>
              <w:jc w:val="left"/>
              <w:rPr>
                <w:b/>
                <w:i/>
                <w:sz w:val="24"/>
              </w:rPr>
            </w:pPr>
            <w:r w:rsidRPr="001E0C81">
              <w:rPr>
                <w:b/>
                <w:sz w:val="24"/>
              </w:rPr>
              <w:t xml:space="preserve">Значение </w:t>
            </w:r>
            <w:proofErr w:type="spellStart"/>
            <w:r w:rsidRPr="001E0C81">
              <w:rPr>
                <w:sz w:val="24"/>
              </w:rPr>
              <w:t>Кз</w:t>
            </w:r>
            <w:proofErr w:type="spellEnd"/>
          </w:p>
        </w:tc>
      </w:tr>
      <w:tr w:rsidR="00943D89" w:rsidRPr="00F86FAA" w:rsidTr="00943D89">
        <w:trPr>
          <w:trHeight w:val="297"/>
        </w:trPr>
        <w:tc>
          <w:tcPr>
            <w:tcW w:w="534" w:type="dxa"/>
            <w:vMerge/>
          </w:tcPr>
          <w:p w:rsidR="00943D89" w:rsidRPr="00F86FAA" w:rsidRDefault="00943D89" w:rsidP="009830CC">
            <w:pPr>
              <w:pStyle w:val="19"/>
              <w:ind w:firstLine="0"/>
              <w:rPr>
                <w:b/>
                <w:sz w:val="24"/>
                <w:szCs w:val="24"/>
              </w:rPr>
            </w:pPr>
          </w:p>
        </w:tc>
        <w:tc>
          <w:tcPr>
            <w:tcW w:w="2551" w:type="dxa"/>
            <w:vMerge/>
          </w:tcPr>
          <w:p w:rsidR="00943D89" w:rsidRPr="00F86FAA" w:rsidRDefault="00943D89">
            <w:pPr>
              <w:pStyle w:val="Default"/>
              <w:rPr>
                <w:b/>
                <w:color w:val="auto"/>
              </w:rPr>
            </w:pPr>
          </w:p>
        </w:tc>
        <w:tc>
          <w:tcPr>
            <w:tcW w:w="4820" w:type="dxa"/>
          </w:tcPr>
          <w:p w:rsidR="00943D89" w:rsidRPr="003A42C2" w:rsidRDefault="00943D89" w:rsidP="00943D89">
            <w:pPr>
              <w:suppressAutoHyphens w:val="0"/>
              <w:jc w:val="both"/>
              <w:rPr>
                <w:i/>
              </w:rPr>
            </w:pPr>
            <w:r>
              <w:t>Цена договора</w:t>
            </w:r>
          </w:p>
        </w:tc>
        <w:tc>
          <w:tcPr>
            <w:tcW w:w="1948" w:type="dxa"/>
          </w:tcPr>
          <w:p w:rsidR="00943D89" w:rsidRPr="003A42C2" w:rsidRDefault="00943D89" w:rsidP="007368FF">
            <w:pPr>
              <w:pStyle w:val="afa"/>
              <w:ind w:firstLine="0"/>
              <w:rPr>
                <w:i/>
                <w:sz w:val="24"/>
              </w:rPr>
            </w:pPr>
            <w:r>
              <w:t>Кз=0,55</w:t>
            </w:r>
          </w:p>
        </w:tc>
      </w:tr>
      <w:tr w:rsidR="00943D89" w:rsidRPr="00F86FAA" w:rsidTr="00943D89">
        <w:trPr>
          <w:trHeight w:val="297"/>
        </w:trPr>
        <w:tc>
          <w:tcPr>
            <w:tcW w:w="534" w:type="dxa"/>
            <w:vMerge/>
          </w:tcPr>
          <w:p w:rsidR="00943D89" w:rsidRPr="00F86FAA" w:rsidRDefault="00943D89" w:rsidP="009830CC">
            <w:pPr>
              <w:pStyle w:val="19"/>
              <w:ind w:firstLine="0"/>
              <w:rPr>
                <w:b/>
                <w:sz w:val="24"/>
                <w:szCs w:val="24"/>
              </w:rPr>
            </w:pPr>
          </w:p>
        </w:tc>
        <w:tc>
          <w:tcPr>
            <w:tcW w:w="2551" w:type="dxa"/>
            <w:vMerge/>
          </w:tcPr>
          <w:p w:rsidR="00943D89" w:rsidRPr="00F86FAA" w:rsidRDefault="00943D89">
            <w:pPr>
              <w:pStyle w:val="Default"/>
              <w:rPr>
                <w:b/>
                <w:color w:val="auto"/>
              </w:rPr>
            </w:pPr>
          </w:p>
        </w:tc>
        <w:tc>
          <w:tcPr>
            <w:tcW w:w="4820" w:type="dxa"/>
          </w:tcPr>
          <w:p w:rsidR="00943D89" w:rsidRPr="003A42C2" w:rsidRDefault="00943D89" w:rsidP="007368FF">
            <w:pPr>
              <w:pStyle w:val="afa"/>
              <w:ind w:firstLine="0"/>
              <w:rPr>
                <w:i/>
                <w:sz w:val="24"/>
              </w:rPr>
            </w:pPr>
            <w:r>
              <w:t>Опыт участника (суммарная стоимость договоров, указанных участником в приложении №4 к конкурсной документации)</w:t>
            </w:r>
          </w:p>
        </w:tc>
        <w:tc>
          <w:tcPr>
            <w:tcW w:w="1948" w:type="dxa"/>
          </w:tcPr>
          <w:p w:rsidR="00943D89" w:rsidRPr="003A42C2" w:rsidRDefault="00943D89" w:rsidP="007368FF">
            <w:pPr>
              <w:pStyle w:val="afa"/>
              <w:ind w:firstLine="0"/>
              <w:rPr>
                <w:i/>
                <w:sz w:val="24"/>
              </w:rPr>
            </w:pPr>
            <w:r>
              <w:t>Кз=0,20</w:t>
            </w:r>
          </w:p>
        </w:tc>
      </w:tr>
      <w:tr w:rsidR="00943D89" w:rsidRPr="00F86FAA" w:rsidTr="00943D89">
        <w:trPr>
          <w:trHeight w:val="297"/>
        </w:trPr>
        <w:tc>
          <w:tcPr>
            <w:tcW w:w="534" w:type="dxa"/>
            <w:vMerge/>
          </w:tcPr>
          <w:p w:rsidR="00943D89" w:rsidRPr="00F86FAA" w:rsidRDefault="00943D89" w:rsidP="009830CC">
            <w:pPr>
              <w:pStyle w:val="19"/>
              <w:ind w:firstLine="0"/>
              <w:rPr>
                <w:b/>
                <w:sz w:val="24"/>
                <w:szCs w:val="24"/>
              </w:rPr>
            </w:pPr>
          </w:p>
        </w:tc>
        <w:tc>
          <w:tcPr>
            <w:tcW w:w="2551" w:type="dxa"/>
            <w:vMerge/>
          </w:tcPr>
          <w:p w:rsidR="00943D89" w:rsidRPr="00F86FAA" w:rsidRDefault="00943D89">
            <w:pPr>
              <w:pStyle w:val="Default"/>
              <w:rPr>
                <w:b/>
                <w:color w:val="auto"/>
              </w:rPr>
            </w:pPr>
          </w:p>
        </w:tc>
        <w:tc>
          <w:tcPr>
            <w:tcW w:w="4820" w:type="dxa"/>
          </w:tcPr>
          <w:p w:rsidR="00943D89" w:rsidRPr="003A42C2" w:rsidRDefault="00943D89" w:rsidP="007368FF">
            <w:pPr>
              <w:pStyle w:val="afa"/>
              <w:ind w:firstLine="0"/>
              <w:rPr>
                <w:i/>
                <w:sz w:val="24"/>
              </w:rPr>
            </w:pPr>
            <w:r>
              <w:t xml:space="preserve">Срок предоставления гарантии качества  работ (срок гарантии на результаты </w:t>
            </w:r>
            <w:r>
              <w:lastRenderedPageBreak/>
              <w:t>выполненных работ)</w:t>
            </w:r>
          </w:p>
        </w:tc>
        <w:tc>
          <w:tcPr>
            <w:tcW w:w="1948" w:type="dxa"/>
          </w:tcPr>
          <w:p w:rsidR="00943D89" w:rsidRPr="003A42C2" w:rsidRDefault="00943D89" w:rsidP="007368FF">
            <w:pPr>
              <w:pStyle w:val="afa"/>
              <w:ind w:firstLine="0"/>
              <w:rPr>
                <w:i/>
                <w:sz w:val="24"/>
              </w:rPr>
            </w:pPr>
            <w:r>
              <w:lastRenderedPageBreak/>
              <w:t>Кз=0,15</w:t>
            </w:r>
          </w:p>
        </w:tc>
      </w:tr>
      <w:tr w:rsidR="00943D89" w:rsidRPr="00F86FAA" w:rsidTr="00943D89">
        <w:trPr>
          <w:trHeight w:val="297"/>
        </w:trPr>
        <w:tc>
          <w:tcPr>
            <w:tcW w:w="534" w:type="dxa"/>
            <w:vMerge/>
          </w:tcPr>
          <w:p w:rsidR="00943D89" w:rsidRPr="00F86FAA" w:rsidRDefault="00943D89" w:rsidP="009830CC">
            <w:pPr>
              <w:pStyle w:val="19"/>
              <w:ind w:firstLine="0"/>
              <w:rPr>
                <w:b/>
                <w:sz w:val="24"/>
                <w:szCs w:val="24"/>
              </w:rPr>
            </w:pPr>
          </w:p>
        </w:tc>
        <w:tc>
          <w:tcPr>
            <w:tcW w:w="2551" w:type="dxa"/>
            <w:vMerge/>
          </w:tcPr>
          <w:p w:rsidR="00943D89" w:rsidRPr="00F86FAA" w:rsidRDefault="00943D89">
            <w:pPr>
              <w:pStyle w:val="Default"/>
              <w:rPr>
                <w:b/>
                <w:color w:val="auto"/>
              </w:rPr>
            </w:pPr>
          </w:p>
        </w:tc>
        <w:tc>
          <w:tcPr>
            <w:tcW w:w="4820" w:type="dxa"/>
          </w:tcPr>
          <w:p w:rsidR="00943D89" w:rsidRPr="003A42C2" w:rsidRDefault="00943D89" w:rsidP="00943DF1">
            <w:pPr>
              <w:pStyle w:val="afa"/>
              <w:ind w:firstLine="0"/>
              <w:rPr>
                <w:i/>
                <w:sz w:val="24"/>
              </w:rPr>
            </w:pPr>
            <w:r>
              <w:t>Квалификация участника (</w:t>
            </w:r>
            <w:r w:rsidR="00536BE9">
              <w:t xml:space="preserve">суммарное </w:t>
            </w:r>
            <w:r w:rsidR="00BE1A65">
              <w:t xml:space="preserve">количество </w:t>
            </w:r>
            <w:r>
              <w:t xml:space="preserve">у участника </w:t>
            </w:r>
            <w:r w:rsidR="00536BE9">
              <w:t>специалистов</w:t>
            </w:r>
            <w:r>
              <w:t>, дипломированн</w:t>
            </w:r>
            <w:r w:rsidR="00536BE9">
              <w:t>ых</w:t>
            </w:r>
            <w:r>
              <w:t xml:space="preserve"> в  области информационных технологий и/или транспорта и/или менеджмента</w:t>
            </w:r>
            <w:r w:rsidR="00536BE9">
              <w:t xml:space="preserve"> и специалистов</w:t>
            </w:r>
            <w:r w:rsidR="00BE1A65">
              <w:t>, имеющ</w:t>
            </w:r>
            <w:r w:rsidR="00536BE9">
              <w:t>их</w:t>
            </w:r>
            <w:r>
              <w:t xml:space="preserve"> опыт работы в проектах с использованием WEB-портальных решений по разработке и внедрению автоматизированных систем управления для осуществления  информационного взаимодействия участников международных железнодорожных грузовых перевозок)</w:t>
            </w:r>
          </w:p>
        </w:tc>
        <w:tc>
          <w:tcPr>
            <w:tcW w:w="1948" w:type="dxa"/>
          </w:tcPr>
          <w:p w:rsidR="00943D89" w:rsidRPr="003A42C2" w:rsidRDefault="00943D89" w:rsidP="007368FF">
            <w:pPr>
              <w:pStyle w:val="afa"/>
              <w:ind w:firstLine="0"/>
              <w:rPr>
                <w:i/>
                <w:sz w:val="24"/>
              </w:rPr>
            </w:pPr>
            <w:r>
              <w:t>Кз=0,10</w:t>
            </w:r>
          </w:p>
        </w:tc>
      </w:tr>
      <w:tr w:rsidR="007368FF" w:rsidRPr="00F86FAA" w:rsidTr="00EF779C">
        <w:tc>
          <w:tcPr>
            <w:tcW w:w="534" w:type="dxa"/>
          </w:tcPr>
          <w:p w:rsidR="007368FF" w:rsidRPr="00F86FAA" w:rsidRDefault="007368FF" w:rsidP="009830CC">
            <w:pPr>
              <w:pStyle w:val="19"/>
              <w:ind w:firstLine="0"/>
              <w:rPr>
                <w:b/>
                <w:sz w:val="24"/>
                <w:szCs w:val="24"/>
              </w:rPr>
            </w:pPr>
            <w:r>
              <w:rPr>
                <w:b/>
                <w:sz w:val="24"/>
                <w:szCs w:val="24"/>
              </w:rPr>
              <w:t>20</w:t>
            </w:r>
            <w:r w:rsidRPr="00F86FAA">
              <w:rPr>
                <w:b/>
                <w:sz w:val="24"/>
                <w:szCs w:val="24"/>
              </w:rPr>
              <w:t>.</w:t>
            </w:r>
          </w:p>
        </w:tc>
        <w:tc>
          <w:tcPr>
            <w:tcW w:w="2551" w:type="dxa"/>
          </w:tcPr>
          <w:p w:rsidR="007368FF" w:rsidRPr="00F86FAA" w:rsidRDefault="007368FF">
            <w:pPr>
              <w:pStyle w:val="Default"/>
              <w:rPr>
                <w:b/>
                <w:color w:val="auto"/>
              </w:rPr>
            </w:pPr>
            <w:r w:rsidRPr="00F86FAA">
              <w:rPr>
                <w:b/>
                <w:color w:val="auto"/>
              </w:rPr>
              <w:t>Особенности заключения договора</w:t>
            </w:r>
          </w:p>
        </w:tc>
        <w:tc>
          <w:tcPr>
            <w:tcW w:w="6768" w:type="dxa"/>
            <w:gridSpan w:val="2"/>
          </w:tcPr>
          <w:p w:rsidR="008A75A1" w:rsidRDefault="007368FF">
            <w:pPr>
              <w:pStyle w:val="afa"/>
              <w:ind w:firstLine="0"/>
              <w:rPr>
                <w:sz w:val="24"/>
              </w:rPr>
            </w:pPr>
            <w:r w:rsidRPr="00165CEF">
              <w:rPr>
                <w:sz w:val="24"/>
              </w:rPr>
              <w:t>1.</w:t>
            </w:r>
            <w:r w:rsidR="00C12A63" w:rsidRPr="00C12A63">
              <w:rPr>
                <w:sz w:val="24"/>
              </w:rPr>
              <w:t xml:space="preserve">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7368FF" w:rsidRPr="00165CEF" w:rsidRDefault="00C12A63" w:rsidP="007368FF">
            <w:pPr>
              <w:pStyle w:val="-3"/>
              <w:numPr>
                <w:ilvl w:val="2"/>
                <w:numId w:val="0"/>
              </w:numPr>
              <w:tabs>
                <w:tab w:val="num" w:pos="1985"/>
              </w:tabs>
              <w:suppressAutoHyphens/>
              <w:ind w:firstLine="709"/>
              <w:rPr>
                <w:sz w:val="24"/>
              </w:rPr>
            </w:pPr>
            <w:r w:rsidRPr="00C12A63">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7368FF" w:rsidRPr="00165CEF" w:rsidRDefault="00C12A63" w:rsidP="007368FF">
            <w:pPr>
              <w:pStyle w:val="-3"/>
              <w:numPr>
                <w:ilvl w:val="2"/>
                <w:numId w:val="0"/>
              </w:numPr>
              <w:tabs>
                <w:tab w:val="num" w:pos="1985"/>
              </w:tabs>
              <w:suppressAutoHyphens/>
              <w:ind w:firstLine="709"/>
              <w:rPr>
                <w:sz w:val="24"/>
              </w:rPr>
            </w:pPr>
            <w:r w:rsidRPr="00C12A63">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7368FF" w:rsidRPr="00165CEF" w:rsidRDefault="00C12A63" w:rsidP="007368FF">
            <w:pPr>
              <w:pStyle w:val="-3"/>
              <w:numPr>
                <w:ilvl w:val="2"/>
                <w:numId w:val="0"/>
              </w:numPr>
              <w:tabs>
                <w:tab w:val="num" w:pos="1985"/>
              </w:tabs>
              <w:suppressAutoHyphens/>
              <w:ind w:firstLine="709"/>
              <w:rPr>
                <w:sz w:val="24"/>
              </w:rPr>
            </w:pPr>
            <w:r w:rsidRPr="00C12A63">
              <w:rPr>
                <w:sz w:val="24"/>
              </w:rPr>
              <w:t xml:space="preserve">Внесение изменений в договор по предложениям победителя является правом Заказчика и осуществляется по </w:t>
            </w:r>
            <w:r w:rsidR="007368FF" w:rsidRPr="00165CEF">
              <w:rPr>
                <w:sz w:val="24"/>
              </w:rPr>
              <w:t>усмотрению</w:t>
            </w:r>
            <w:r w:rsidR="007368FF">
              <w:rPr>
                <w:sz w:val="24"/>
              </w:rPr>
              <w:t xml:space="preserve"> </w:t>
            </w:r>
            <w:r w:rsidR="007368FF" w:rsidRPr="00165CEF">
              <w:rPr>
                <w:sz w:val="24"/>
              </w:rPr>
              <w:t>Заказчика</w:t>
            </w:r>
            <w:r w:rsidRPr="00C12A63">
              <w:rPr>
                <w:sz w:val="24"/>
              </w:rPr>
              <w:t>.</w:t>
            </w:r>
          </w:p>
          <w:p w:rsidR="007368FF" w:rsidRPr="00165CEF" w:rsidRDefault="00C12A63" w:rsidP="007368FF">
            <w:pPr>
              <w:pStyle w:val="-3"/>
              <w:numPr>
                <w:ilvl w:val="2"/>
                <w:numId w:val="0"/>
              </w:numPr>
              <w:tabs>
                <w:tab w:val="num" w:pos="1985"/>
              </w:tabs>
              <w:suppressAutoHyphens/>
              <w:ind w:firstLine="709"/>
              <w:rPr>
                <w:sz w:val="24"/>
                <w:highlight w:val="cyan"/>
              </w:rPr>
            </w:pPr>
            <w:r w:rsidRPr="00C12A63">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368FF" w:rsidRPr="00F86FAA" w:rsidTr="00EF779C">
        <w:tc>
          <w:tcPr>
            <w:tcW w:w="534" w:type="dxa"/>
          </w:tcPr>
          <w:p w:rsidR="007368FF" w:rsidRPr="00F86FAA" w:rsidRDefault="007368FF" w:rsidP="00835CB1">
            <w:pPr>
              <w:pStyle w:val="19"/>
              <w:ind w:firstLine="0"/>
              <w:rPr>
                <w:b/>
                <w:sz w:val="24"/>
                <w:szCs w:val="24"/>
              </w:rPr>
            </w:pPr>
            <w:r>
              <w:rPr>
                <w:b/>
                <w:sz w:val="24"/>
                <w:szCs w:val="24"/>
              </w:rPr>
              <w:t>21</w:t>
            </w:r>
            <w:r w:rsidRPr="00F86FAA">
              <w:rPr>
                <w:b/>
                <w:sz w:val="24"/>
                <w:szCs w:val="24"/>
              </w:rPr>
              <w:t>.</w:t>
            </w:r>
          </w:p>
        </w:tc>
        <w:tc>
          <w:tcPr>
            <w:tcW w:w="2551" w:type="dxa"/>
          </w:tcPr>
          <w:p w:rsidR="007368FF" w:rsidRPr="00F86FAA" w:rsidRDefault="007368FF">
            <w:pPr>
              <w:pStyle w:val="Default"/>
              <w:rPr>
                <w:b/>
                <w:color w:val="auto"/>
              </w:rPr>
            </w:pPr>
            <w:r w:rsidRPr="00F86FAA">
              <w:rPr>
                <w:b/>
                <w:color w:val="auto"/>
              </w:rPr>
              <w:t>Привлечение субподрядчиков, соисполнителей</w:t>
            </w:r>
          </w:p>
        </w:tc>
        <w:tc>
          <w:tcPr>
            <w:tcW w:w="6768" w:type="dxa"/>
            <w:gridSpan w:val="2"/>
          </w:tcPr>
          <w:p w:rsidR="007368FF" w:rsidRPr="00F86FAA" w:rsidRDefault="007368FF" w:rsidP="007368FF">
            <w:pPr>
              <w:pStyle w:val="19"/>
              <w:ind w:firstLine="0"/>
              <w:rPr>
                <w:sz w:val="24"/>
                <w:szCs w:val="24"/>
              </w:rPr>
            </w:pPr>
            <w:r>
              <w:rPr>
                <w:sz w:val="24"/>
                <w:szCs w:val="24"/>
              </w:rPr>
              <w:t>П</w:t>
            </w:r>
            <w:r w:rsidRPr="00353C31">
              <w:rPr>
                <w:sz w:val="24"/>
                <w:szCs w:val="24"/>
              </w:rPr>
              <w:t>ривлечение</w:t>
            </w:r>
            <w:r w:rsidR="00C12A63" w:rsidRPr="00C12A63">
              <w:rPr>
                <w:sz w:val="24"/>
              </w:rPr>
              <w:t xml:space="preserve"> субподрядчиков </w:t>
            </w:r>
            <w:r>
              <w:rPr>
                <w:sz w:val="24"/>
                <w:szCs w:val="24"/>
              </w:rPr>
              <w:t xml:space="preserve">не </w:t>
            </w:r>
            <w:r w:rsidR="00C12A63" w:rsidRPr="00C12A63">
              <w:rPr>
                <w:sz w:val="24"/>
              </w:rPr>
              <w:t>допускается</w:t>
            </w:r>
            <w:r>
              <w:rPr>
                <w:i/>
                <w:sz w:val="24"/>
                <w:szCs w:val="24"/>
              </w:rPr>
              <w:t xml:space="preserve"> </w:t>
            </w:r>
          </w:p>
        </w:tc>
      </w:tr>
      <w:tr w:rsidR="007368FF" w:rsidRPr="00F86FAA" w:rsidTr="00505622">
        <w:tc>
          <w:tcPr>
            <w:tcW w:w="534" w:type="dxa"/>
          </w:tcPr>
          <w:p w:rsidR="007368FF" w:rsidRPr="00F86FAA" w:rsidRDefault="007368FF" w:rsidP="00505622">
            <w:pPr>
              <w:pStyle w:val="19"/>
              <w:ind w:firstLine="0"/>
              <w:rPr>
                <w:b/>
                <w:sz w:val="24"/>
                <w:szCs w:val="24"/>
              </w:rPr>
            </w:pPr>
            <w:r>
              <w:rPr>
                <w:b/>
                <w:sz w:val="24"/>
                <w:szCs w:val="24"/>
              </w:rPr>
              <w:t>22</w:t>
            </w:r>
            <w:r w:rsidRPr="00F86FAA">
              <w:rPr>
                <w:b/>
                <w:sz w:val="24"/>
                <w:szCs w:val="24"/>
              </w:rPr>
              <w:t>.</w:t>
            </w:r>
          </w:p>
        </w:tc>
        <w:tc>
          <w:tcPr>
            <w:tcW w:w="2551" w:type="dxa"/>
          </w:tcPr>
          <w:p w:rsidR="007368FF" w:rsidRPr="00F86FAA" w:rsidRDefault="007368FF" w:rsidP="00505622">
            <w:pPr>
              <w:pStyle w:val="Default"/>
              <w:rPr>
                <w:b/>
                <w:color w:val="auto"/>
              </w:rPr>
            </w:pPr>
            <w:r w:rsidRPr="003D2759">
              <w:rPr>
                <w:b/>
                <w:color w:val="auto"/>
              </w:rPr>
              <w:t>Срок действия Заявки</w:t>
            </w:r>
            <w:r w:rsidRPr="003D2759">
              <w:rPr>
                <w:b/>
                <w:color w:val="auto"/>
              </w:rPr>
              <w:tab/>
            </w:r>
          </w:p>
        </w:tc>
        <w:tc>
          <w:tcPr>
            <w:tcW w:w="6768" w:type="dxa"/>
            <w:gridSpan w:val="2"/>
          </w:tcPr>
          <w:p w:rsidR="007368FF" w:rsidRPr="00F86FAA" w:rsidRDefault="007368FF" w:rsidP="007368FF">
            <w:pPr>
              <w:pStyle w:val="19"/>
              <w:ind w:firstLine="0"/>
              <w:rPr>
                <w:i/>
                <w:sz w:val="24"/>
                <w:szCs w:val="24"/>
              </w:rPr>
            </w:pPr>
            <w:r w:rsidRPr="003D2759">
              <w:rPr>
                <w:sz w:val="24"/>
                <w:szCs w:val="24"/>
              </w:rPr>
              <w:t xml:space="preserve">Заявка должна действовать не менее </w:t>
            </w:r>
            <w:r>
              <w:rPr>
                <w:sz w:val="24"/>
                <w:szCs w:val="24"/>
              </w:rPr>
              <w:t>9</w:t>
            </w:r>
            <w:r w:rsidRPr="00D22304">
              <w:rPr>
                <w:sz w:val="24"/>
                <w:szCs w:val="24"/>
              </w:rPr>
              <w:t>0</w:t>
            </w:r>
            <w:r>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gridSpan w:val="2"/>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gridSpan w:val="2"/>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CA1DBF">
      <w:pPr>
        <w:pStyle w:val="afd"/>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A1DBF">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A1DBF">
      <w:pPr>
        <w:pStyle w:val="afd"/>
        <w:numPr>
          <w:ilvl w:val="0"/>
          <w:numId w:val="15"/>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A1DBF">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CA1DBF">
      <w:pPr>
        <w:numPr>
          <w:ilvl w:val="0"/>
          <w:numId w:val="16"/>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w:t>
      </w:r>
      <w:r w:rsidR="00505622">
        <w:rPr>
          <w:i/>
          <w:sz w:val="28"/>
          <w:szCs w:val="20"/>
        </w:rPr>
        <w:t>нкт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CA1DBF">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CA1DBF">
      <w:pPr>
        <w:numPr>
          <w:ilvl w:val="0"/>
          <w:numId w:val="16"/>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A1DBF">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A1DBF">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t>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a"/>
        <w:ind w:firstLine="0"/>
        <w:rPr>
          <w:sz w:val="28"/>
          <w:szCs w:val="28"/>
        </w:rPr>
      </w:pPr>
      <w:r>
        <w:rPr>
          <w:sz w:val="28"/>
          <w:szCs w:val="28"/>
        </w:rPr>
        <w:t>ИНН</w:t>
      </w:r>
      <w:proofErr w:type="gramStart"/>
      <w:r>
        <w:rPr>
          <w:sz w:val="28"/>
          <w:szCs w:val="28"/>
        </w:rPr>
        <w:t xml:space="preserve"> __________________,</w:t>
      </w:r>
      <w:proofErr w:type="gramEnd"/>
      <w:r>
        <w:rPr>
          <w:sz w:val="28"/>
          <w:szCs w:val="28"/>
        </w:rPr>
        <w:t>КПП _________________,ОГРН _______________</w:t>
      </w:r>
    </w:p>
    <w:p w:rsidR="00371504" w:rsidRPr="00CB6258" w:rsidRDefault="00371504" w:rsidP="00371504">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0"/>
        <w:rPr>
          <w:sz w:val="28"/>
          <w:szCs w:val="28"/>
        </w:rPr>
      </w:pP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a"/>
        <w:ind w:firstLine="698"/>
        <w:rPr>
          <w:sz w:val="28"/>
          <w:szCs w:val="28"/>
        </w:rPr>
      </w:pPr>
      <w:r>
        <w:rPr>
          <w:sz w:val="28"/>
          <w:szCs w:val="28"/>
        </w:rPr>
        <w:t>Адрес сайта компании: ______________________________________</w:t>
      </w:r>
    </w:p>
    <w:p w:rsidR="00371504" w:rsidRDefault="00371504"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CA1DBF">
      <w:pPr>
        <w:pStyle w:val="afa"/>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CA1DBF">
      <w:pPr>
        <w:pStyle w:val="afa"/>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CA1DBF">
      <w:pPr>
        <w:pStyle w:val="afa"/>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CA1DBF">
      <w:pPr>
        <w:pStyle w:val="afa"/>
        <w:numPr>
          <w:ilvl w:val="2"/>
          <w:numId w:val="17"/>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a"/>
        <w:ind w:left="709" w:firstLine="0"/>
        <w:jc w:val="left"/>
        <w:rPr>
          <w:sz w:val="28"/>
          <w:szCs w:val="28"/>
        </w:rPr>
      </w:pPr>
    </w:p>
    <w:p w:rsidR="000954FB" w:rsidRDefault="000954FB" w:rsidP="00CA1DBF">
      <w:pPr>
        <w:pStyle w:val="afa"/>
        <w:numPr>
          <w:ilvl w:val="2"/>
          <w:numId w:val="17"/>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a"/>
        <w:ind w:firstLine="0"/>
        <w:jc w:val="left"/>
        <w:rPr>
          <w:sz w:val="28"/>
          <w:szCs w:val="28"/>
        </w:rPr>
      </w:pPr>
    </w:p>
    <w:p w:rsidR="000954FB" w:rsidRDefault="000954FB" w:rsidP="00CA1DBF">
      <w:pPr>
        <w:pStyle w:val="afa"/>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CA1DBF">
      <w:pPr>
        <w:pStyle w:val="afa"/>
        <w:numPr>
          <w:ilvl w:val="2"/>
          <w:numId w:val="17"/>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tbl>
      <w:tblPr>
        <w:tblpPr w:leftFromText="180" w:rightFromText="180" w:vertAnchor="text" w:horzAnchor="margin" w:tblpY="68"/>
        <w:tblW w:w="9639" w:type="dxa"/>
        <w:tblLayout w:type="fixed"/>
        <w:tblLook w:val="0000"/>
      </w:tblPr>
      <w:tblGrid>
        <w:gridCol w:w="1382"/>
        <w:gridCol w:w="2705"/>
        <w:gridCol w:w="2084"/>
        <w:gridCol w:w="3468"/>
      </w:tblGrid>
      <w:tr w:rsidR="00931125" w:rsidRPr="00384CDC" w:rsidTr="00931125">
        <w:trPr>
          <w:trHeight w:val="2484"/>
        </w:trPr>
        <w:tc>
          <w:tcPr>
            <w:tcW w:w="717" w:type="pct"/>
            <w:tcBorders>
              <w:top w:val="single" w:sz="4" w:space="0" w:color="auto"/>
              <w:left w:val="single" w:sz="4" w:space="0" w:color="auto"/>
              <w:bottom w:val="single" w:sz="4" w:space="0" w:color="auto"/>
              <w:right w:val="single" w:sz="4" w:space="0" w:color="auto"/>
            </w:tcBorders>
            <w:vAlign w:val="center"/>
          </w:tcPr>
          <w:p w:rsidR="00931125" w:rsidRDefault="00931125">
            <w:pPr>
              <w:jc w:val="center"/>
            </w:pPr>
            <w:r w:rsidRPr="00384CDC">
              <w:t>№ п/п</w:t>
            </w:r>
          </w:p>
        </w:tc>
        <w:tc>
          <w:tcPr>
            <w:tcW w:w="1403" w:type="pct"/>
            <w:tcBorders>
              <w:top w:val="single" w:sz="4" w:space="0" w:color="auto"/>
              <w:left w:val="single" w:sz="4" w:space="0" w:color="auto"/>
              <w:bottom w:val="single" w:sz="4" w:space="0" w:color="auto"/>
              <w:right w:val="single" w:sz="4" w:space="0" w:color="auto"/>
            </w:tcBorders>
            <w:vAlign w:val="center"/>
          </w:tcPr>
          <w:p w:rsidR="00931125" w:rsidRDefault="00931125">
            <w:pPr>
              <w:jc w:val="center"/>
            </w:pPr>
            <w:r w:rsidRPr="00384CDC">
              <w:t>Наименование работ</w:t>
            </w:r>
            <w:r>
              <w:t xml:space="preserve"> (этапа работ)</w:t>
            </w:r>
          </w:p>
          <w:p w:rsidR="00931125" w:rsidRDefault="00931125">
            <w:pPr>
              <w:jc w:val="center"/>
            </w:pPr>
          </w:p>
        </w:tc>
        <w:tc>
          <w:tcPr>
            <w:tcW w:w="1081" w:type="pct"/>
            <w:tcBorders>
              <w:top w:val="single" w:sz="4" w:space="0" w:color="auto"/>
              <w:left w:val="single" w:sz="4" w:space="0" w:color="auto"/>
              <w:bottom w:val="single" w:sz="4" w:space="0" w:color="auto"/>
              <w:right w:val="single" w:sz="4" w:space="0" w:color="auto"/>
            </w:tcBorders>
            <w:vAlign w:val="center"/>
          </w:tcPr>
          <w:p w:rsidR="00931125" w:rsidRDefault="00931125">
            <w:pPr>
              <w:jc w:val="center"/>
            </w:pPr>
            <w:r>
              <w:t>Стоимость работ</w:t>
            </w:r>
            <w:r w:rsidRPr="00384CDC">
              <w:t xml:space="preserve">, </w:t>
            </w:r>
            <w:r>
              <w:t xml:space="preserve">без </w:t>
            </w:r>
            <w:r w:rsidRPr="00384CDC">
              <w:t>учет</w:t>
            </w:r>
            <w:r>
              <w:t>а</w:t>
            </w:r>
            <w:r w:rsidRPr="00384CDC">
              <w:t xml:space="preserve"> НДС </w:t>
            </w:r>
          </w:p>
        </w:tc>
        <w:tc>
          <w:tcPr>
            <w:tcW w:w="1799" w:type="pct"/>
            <w:tcBorders>
              <w:top w:val="single" w:sz="4" w:space="0" w:color="auto"/>
              <w:left w:val="single" w:sz="4" w:space="0" w:color="auto"/>
              <w:bottom w:val="single" w:sz="4" w:space="0" w:color="auto"/>
              <w:right w:val="single" w:sz="4" w:space="0" w:color="auto"/>
            </w:tcBorders>
            <w:vAlign w:val="center"/>
          </w:tcPr>
          <w:p w:rsidR="00931125" w:rsidRDefault="00931125">
            <w:pPr>
              <w:jc w:val="center"/>
            </w:pPr>
            <w:r w:rsidRPr="00384CDC">
              <w:t>Срок выполнения работ</w:t>
            </w:r>
          </w:p>
        </w:tc>
      </w:tr>
      <w:tr w:rsidR="00931125" w:rsidRPr="00384CDC" w:rsidTr="00931125">
        <w:trPr>
          <w:trHeight w:val="255"/>
        </w:trPr>
        <w:tc>
          <w:tcPr>
            <w:tcW w:w="717" w:type="pct"/>
            <w:tcBorders>
              <w:top w:val="nil"/>
              <w:left w:val="single" w:sz="4" w:space="0" w:color="auto"/>
              <w:bottom w:val="single" w:sz="4" w:space="0" w:color="auto"/>
              <w:right w:val="single" w:sz="4" w:space="0" w:color="auto"/>
            </w:tcBorders>
            <w:noWrap/>
            <w:vAlign w:val="bottom"/>
          </w:tcPr>
          <w:p w:rsidR="00931125" w:rsidRDefault="00931125">
            <w:pPr>
              <w:jc w:val="center"/>
            </w:pPr>
            <w:r w:rsidRPr="00384CDC">
              <w:t>1</w:t>
            </w:r>
          </w:p>
        </w:tc>
        <w:tc>
          <w:tcPr>
            <w:tcW w:w="1403" w:type="pct"/>
            <w:tcBorders>
              <w:top w:val="nil"/>
              <w:left w:val="nil"/>
              <w:bottom w:val="single" w:sz="4" w:space="0" w:color="auto"/>
              <w:right w:val="single" w:sz="4" w:space="0" w:color="auto"/>
            </w:tcBorders>
            <w:noWrap/>
            <w:vAlign w:val="bottom"/>
          </w:tcPr>
          <w:p w:rsidR="00931125" w:rsidRDefault="00931125">
            <w:pPr>
              <w:jc w:val="center"/>
            </w:pPr>
            <w:r w:rsidRPr="00384CDC">
              <w:t>2</w:t>
            </w:r>
          </w:p>
        </w:tc>
        <w:tc>
          <w:tcPr>
            <w:tcW w:w="1081" w:type="pct"/>
            <w:tcBorders>
              <w:top w:val="single" w:sz="4" w:space="0" w:color="auto"/>
              <w:left w:val="single" w:sz="4" w:space="0" w:color="auto"/>
              <w:bottom w:val="single" w:sz="4" w:space="0" w:color="auto"/>
              <w:right w:val="single" w:sz="4" w:space="0" w:color="auto"/>
            </w:tcBorders>
            <w:noWrap/>
            <w:vAlign w:val="bottom"/>
          </w:tcPr>
          <w:p w:rsidR="00931125" w:rsidRDefault="00931125">
            <w:pPr>
              <w:jc w:val="center"/>
            </w:pPr>
            <w:r>
              <w:t>3</w:t>
            </w:r>
          </w:p>
        </w:tc>
        <w:tc>
          <w:tcPr>
            <w:tcW w:w="1799" w:type="pct"/>
            <w:tcBorders>
              <w:top w:val="single" w:sz="4" w:space="0" w:color="auto"/>
              <w:left w:val="single" w:sz="4" w:space="0" w:color="auto"/>
              <w:bottom w:val="single" w:sz="4" w:space="0" w:color="auto"/>
              <w:right w:val="single" w:sz="4" w:space="0" w:color="auto"/>
            </w:tcBorders>
            <w:noWrap/>
            <w:vAlign w:val="bottom"/>
          </w:tcPr>
          <w:p w:rsidR="00931125" w:rsidRDefault="00931125">
            <w:pPr>
              <w:jc w:val="center"/>
            </w:pPr>
            <w:r>
              <w:t>4</w:t>
            </w:r>
          </w:p>
        </w:tc>
      </w:tr>
      <w:tr w:rsidR="00931125" w:rsidRPr="00384CDC" w:rsidTr="00931125">
        <w:trPr>
          <w:trHeight w:val="315"/>
        </w:trPr>
        <w:tc>
          <w:tcPr>
            <w:tcW w:w="717" w:type="pct"/>
            <w:tcBorders>
              <w:top w:val="nil"/>
              <w:left w:val="single" w:sz="4" w:space="0" w:color="auto"/>
              <w:bottom w:val="single" w:sz="4" w:space="0" w:color="auto"/>
              <w:right w:val="single" w:sz="4" w:space="0" w:color="auto"/>
            </w:tcBorders>
            <w:noWrap/>
            <w:vAlign w:val="bottom"/>
          </w:tcPr>
          <w:p w:rsidR="00931125" w:rsidRDefault="00931125">
            <w:pPr>
              <w:jc w:val="center"/>
            </w:pPr>
          </w:p>
        </w:tc>
        <w:tc>
          <w:tcPr>
            <w:tcW w:w="1403" w:type="pct"/>
            <w:tcBorders>
              <w:top w:val="nil"/>
              <w:left w:val="nil"/>
              <w:bottom w:val="single" w:sz="4" w:space="0" w:color="auto"/>
              <w:right w:val="single" w:sz="4" w:space="0" w:color="auto"/>
            </w:tcBorders>
            <w:noWrap/>
            <w:vAlign w:val="bottom"/>
          </w:tcPr>
          <w:p w:rsidR="00931125" w:rsidRDefault="00931125">
            <w:pPr>
              <w:jc w:val="center"/>
            </w:pPr>
          </w:p>
        </w:tc>
        <w:tc>
          <w:tcPr>
            <w:tcW w:w="1081" w:type="pct"/>
            <w:tcBorders>
              <w:top w:val="single" w:sz="4" w:space="0" w:color="auto"/>
              <w:left w:val="single" w:sz="4" w:space="0" w:color="auto"/>
              <w:bottom w:val="single" w:sz="4" w:space="0" w:color="auto"/>
              <w:right w:val="single" w:sz="4" w:space="0" w:color="auto"/>
            </w:tcBorders>
            <w:noWrap/>
            <w:vAlign w:val="bottom"/>
          </w:tcPr>
          <w:p w:rsidR="00931125" w:rsidRDefault="00931125">
            <w:pPr>
              <w:jc w:val="center"/>
            </w:pPr>
          </w:p>
        </w:tc>
        <w:tc>
          <w:tcPr>
            <w:tcW w:w="1799" w:type="pct"/>
            <w:tcBorders>
              <w:top w:val="single" w:sz="4" w:space="0" w:color="auto"/>
              <w:left w:val="single" w:sz="4" w:space="0" w:color="auto"/>
              <w:bottom w:val="single" w:sz="4" w:space="0" w:color="auto"/>
              <w:right w:val="single" w:sz="4" w:space="0" w:color="auto"/>
            </w:tcBorders>
            <w:noWrap/>
            <w:vAlign w:val="bottom"/>
          </w:tcPr>
          <w:p w:rsidR="00931125" w:rsidRDefault="00931125">
            <w:pPr>
              <w:jc w:val="center"/>
            </w:pPr>
          </w:p>
        </w:tc>
      </w:tr>
    </w:tbl>
    <w:p w:rsidR="00A92419" w:rsidRDefault="00A92419">
      <w:pPr>
        <w:ind w:firstLine="708"/>
        <w:rPr>
          <w:sz w:val="28"/>
        </w:rPr>
      </w:pPr>
    </w:p>
    <w:p w:rsidR="000954FB" w:rsidRPr="000379F8" w:rsidRDefault="000954FB" w:rsidP="000954FB">
      <w:pPr>
        <w:ind w:firstLine="567"/>
        <w:jc w:val="both"/>
        <w:rPr>
          <w:color w:val="BFBFBF"/>
          <w:sz w:val="28"/>
          <w:szCs w:val="28"/>
        </w:rPr>
      </w:pPr>
    </w:p>
    <w:p w:rsidR="006A6E7D" w:rsidRDefault="006A6E7D" w:rsidP="006A6E7D">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proofErr w:type="spellStart"/>
      <w:r w:rsidRPr="00721D0D">
        <w:rPr>
          <w:i/>
          <w:sz w:val="24"/>
          <w:szCs w:val="24"/>
        </w:rPr>
        <w:t>работ</w:t>
      </w:r>
      <w:proofErr w:type="gramStart"/>
      <w:r w:rsidRPr="00721D0D">
        <w:rPr>
          <w:i/>
          <w:sz w:val="24"/>
          <w:szCs w:val="24"/>
        </w:rPr>
        <w:t>,</w:t>
      </w:r>
      <w:r>
        <w:rPr>
          <w:i/>
          <w:sz w:val="24"/>
          <w:szCs w:val="24"/>
        </w:rPr>
        <w:t>о</w:t>
      </w:r>
      <w:proofErr w:type="gramEnd"/>
      <w:r>
        <w:rPr>
          <w:i/>
          <w:sz w:val="24"/>
          <w:szCs w:val="24"/>
        </w:rPr>
        <w:t>казанием</w:t>
      </w:r>
      <w:proofErr w:type="spellEnd"/>
      <w:r w:rsidRPr="00721D0D">
        <w:rPr>
          <w:i/>
          <w:sz w:val="24"/>
          <w:szCs w:val="24"/>
        </w:rPr>
        <w:t xml:space="preserve"> услуг</w:t>
      </w:r>
      <w:r>
        <w:rPr>
          <w:i/>
          <w:sz w:val="24"/>
          <w:szCs w:val="24"/>
        </w:rPr>
        <w:t>)</w:t>
      </w:r>
      <w:r>
        <w:rPr>
          <w:szCs w:val="28"/>
        </w:rPr>
        <w:t>,</w:t>
      </w:r>
      <w:r w:rsidRPr="00205668">
        <w:rPr>
          <w:szCs w:val="28"/>
        </w:rPr>
        <w:t xml:space="preserve"> </w:t>
      </w:r>
      <w:r w:rsidR="00C12A63" w:rsidRPr="00C12A63">
        <w:t>учитывает стоимость всех налогов (кроме НДС), материалов, изделий и расходов, связанных с их доставкой, а также иные расходы</w:t>
      </w:r>
      <w:r w:rsidRPr="00205668">
        <w:rPr>
          <w:szCs w:val="28"/>
        </w:rPr>
        <w:t xml:space="preserve">,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6A6E7D" w:rsidRDefault="006A6E7D" w:rsidP="006A6E7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7368FF" w:rsidRPr="00D2058B" w:rsidRDefault="006A6E7D" w:rsidP="007368FF">
      <w:pPr>
        <w:pStyle w:val="afd"/>
        <w:jc w:val="both"/>
        <w:rPr>
          <w:szCs w:val="28"/>
        </w:rPr>
      </w:pPr>
      <w:r>
        <w:rPr>
          <w:szCs w:val="28"/>
        </w:rPr>
        <w:t>3.</w:t>
      </w:r>
      <w:r w:rsidR="007368FF" w:rsidRPr="00D2058B">
        <w:rPr>
          <w:szCs w:val="28"/>
        </w:rPr>
        <w:tab/>
        <w:t xml:space="preserve">Срок гарантии на соответствие результатов работ эксплуатационной документации составляет ______ календарных </w:t>
      </w:r>
      <w:r w:rsidR="007368FF">
        <w:rPr>
          <w:szCs w:val="28"/>
        </w:rPr>
        <w:t>дней</w:t>
      </w:r>
      <w:r w:rsidR="007368FF" w:rsidRPr="00D2058B">
        <w:rPr>
          <w:szCs w:val="28"/>
        </w:rPr>
        <w:t xml:space="preserve"> (</w:t>
      </w:r>
      <w:r w:rsidR="007368FF" w:rsidRPr="00D2058B">
        <w:rPr>
          <w:i/>
          <w:szCs w:val="28"/>
        </w:rPr>
        <w:t>указываемый срок не может быть менее срока, указанного в Техническом задании (раздел 4 конкурсной документации</w:t>
      </w:r>
      <w:r w:rsidR="007368FF" w:rsidRPr="00D2058B">
        <w:rPr>
          <w:szCs w:val="28"/>
        </w:rPr>
        <w:t>);</w:t>
      </w:r>
    </w:p>
    <w:p w:rsidR="006A6E7D" w:rsidRPr="00205668" w:rsidRDefault="007368FF" w:rsidP="006A6E7D">
      <w:pPr>
        <w:pStyle w:val="afd"/>
        <w:jc w:val="both"/>
        <w:rPr>
          <w:szCs w:val="28"/>
        </w:rPr>
      </w:pPr>
      <w:r>
        <w:rPr>
          <w:szCs w:val="28"/>
        </w:rPr>
        <w:t xml:space="preserve">4. </w:t>
      </w:r>
      <w:r w:rsidR="006A6E7D" w:rsidRPr="00205668">
        <w:rPr>
          <w:szCs w:val="28"/>
        </w:rPr>
        <w:t xml:space="preserve">Срок действия настоящего финансово-коммерческого предложения составляет </w:t>
      </w:r>
      <w:r w:rsidR="006A6E7D">
        <w:rPr>
          <w:szCs w:val="28"/>
        </w:rPr>
        <w:t xml:space="preserve">_______________ </w:t>
      </w:r>
      <w:r w:rsidR="006A6E7D" w:rsidRPr="00721D0D">
        <w:rPr>
          <w:i/>
          <w:sz w:val="24"/>
          <w:szCs w:val="24"/>
        </w:rPr>
        <w:t>(указывается дата</w:t>
      </w:r>
      <w:r w:rsidR="006A6E7D">
        <w:rPr>
          <w:i/>
          <w:sz w:val="24"/>
          <w:szCs w:val="24"/>
        </w:rPr>
        <w:t xml:space="preserve"> в соответствии с пунктом </w:t>
      </w:r>
      <w:r w:rsidR="00B7639C">
        <w:rPr>
          <w:i/>
          <w:sz w:val="24"/>
          <w:szCs w:val="24"/>
        </w:rPr>
        <w:br/>
        <w:t>22</w:t>
      </w:r>
      <w:r w:rsidR="006A6E7D">
        <w:rPr>
          <w:i/>
          <w:sz w:val="24"/>
          <w:szCs w:val="24"/>
        </w:rPr>
        <w:t xml:space="preserve"> Информационной карты, но</w:t>
      </w:r>
      <w:r w:rsidR="006A6E7D" w:rsidRPr="00721D0D">
        <w:rPr>
          <w:i/>
          <w:sz w:val="24"/>
          <w:szCs w:val="24"/>
        </w:rPr>
        <w:t xml:space="preserve"> не менее 60 (шестьдесят) календарных дней </w:t>
      </w:r>
      <w:proofErr w:type="gramStart"/>
      <w:r w:rsidR="006A6E7D" w:rsidRPr="00721D0D">
        <w:rPr>
          <w:i/>
          <w:sz w:val="24"/>
          <w:szCs w:val="24"/>
        </w:rPr>
        <w:t xml:space="preserve">с даты </w:t>
      </w:r>
      <w:r w:rsidR="006A6E7D">
        <w:rPr>
          <w:i/>
          <w:sz w:val="24"/>
          <w:szCs w:val="24"/>
        </w:rPr>
        <w:t>рассмотрения</w:t>
      </w:r>
      <w:proofErr w:type="gramEnd"/>
      <w:r w:rsidR="006A6E7D">
        <w:rPr>
          <w:i/>
          <w:sz w:val="24"/>
          <w:szCs w:val="24"/>
        </w:rPr>
        <w:t xml:space="preserve"> и сопоставления</w:t>
      </w:r>
      <w:r w:rsidR="006A6E7D" w:rsidRPr="00721D0D">
        <w:rPr>
          <w:i/>
          <w:sz w:val="24"/>
          <w:szCs w:val="24"/>
        </w:rPr>
        <w:t xml:space="preserve"> Заяв</w:t>
      </w:r>
      <w:r w:rsidR="006A6E7D">
        <w:rPr>
          <w:i/>
          <w:sz w:val="24"/>
          <w:szCs w:val="24"/>
        </w:rPr>
        <w:t>о</w:t>
      </w:r>
      <w:r w:rsidR="006A6E7D" w:rsidRPr="00721D0D">
        <w:rPr>
          <w:i/>
          <w:sz w:val="24"/>
          <w:szCs w:val="24"/>
        </w:rPr>
        <w:t>к</w:t>
      </w:r>
      <w:r w:rsidR="006A6E7D">
        <w:rPr>
          <w:i/>
          <w:sz w:val="24"/>
          <w:szCs w:val="24"/>
        </w:rPr>
        <w:t>)</w:t>
      </w:r>
      <w:r w:rsidR="006A6E7D" w:rsidRPr="00721D0D">
        <w:rPr>
          <w:i/>
          <w:sz w:val="24"/>
          <w:szCs w:val="24"/>
        </w:rPr>
        <w:t>.</w:t>
      </w:r>
    </w:p>
    <w:p w:rsidR="006A6E7D" w:rsidRPr="00205668" w:rsidRDefault="00053667" w:rsidP="006A6E7D">
      <w:pPr>
        <w:pStyle w:val="afd"/>
        <w:jc w:val="both"/>
        <w:rPr>
          <w:szCs w:val="28"/>
        </w:rPr>
      </w:pPr>
      <w:r>
        <w:rPr>
          <w:szCs w:val="28"/>
        </w:rPr>
        <w:t>5</w:t>
      </w:r>
      <w:r w:rsidR="006A6E7D" w:rsidRPr="00205668">
        <w:rPr>
          <w:szCs w:val="28"/>
        </w:rPr>
        <w:t xml:space="preserve">. Если наши предложения, изложенные выше, будут приняты, мы берем на себя обязательство ____________ </w:t>
      </w:r>
      <w:r w:rsidR="006A6E7D" w:rsidRPr="00721D0D">
        <w:rPr>
          <w:i/>
          <w:sz w:val="24"/>
          <w:szCs w:val="24"/>
        </w:rPr>
        <w:t>(поставить товар</w:t>
      </w:r>
      <w:r w:rsidR="006A6E7D">
        <w:rPr>
          <w:i/>
          <w:sz w:val="24"/>
          <w:szCs w:val="24"/>
        </w:rPr>
        <w:t>,</w:t>
      </w:r>
      <w:r w:rsidR="006A6E7D" w:rsidRPr="00721D0D">
        <w:rPr>
          <w:i/>
          <w:sz w:val="24"/>
          <w:szCs w:val="24"/>
        </w:rPr>
        <w:t xml:space="preserve"> выполнить работы, оказать </w:t>
      </w:r>
      <w:r w:rsidR="006A6E7D" w:rsidRPr="00721D0D">
        <w:rPr>
          <w:i/>
          <w:sz w:val="24"/>
          <w:szCs w:val="24"/>
        </w:rPr>
        <w:lastRenderedPageBreak/>
        <w:t>услуги)</w:t>
      </w:r>
      <w:r w:rsidR="006A6E7D" w:rsidRPr="00205668">
        <w:rPr>
          <w:szCs w:val="28"/>
        </w:rPr>
        <w:t xml:space="preserve"> в соответствии с требованиями </w:t>
      </w:r>
      <w:r w:rsidR="006A6E7D">
        <w:rPr>
          <w:szCs w:val="28"/>
        </w:rPr>
        <w:t>д</w:t>
      </w:r>
      <w:r w:rsidR="006A6E7D" w:rsidRPr="00205668">
        <w:rPr>
          <w:szCs w:val="28"/>
        </w:rPr>
        <w:t xml:space="preserve">окументации о закупке и согласно нашим предложениям. </w:t>
      </w:r>
    </w:p>
    <w:p w:rsidR="006A6E7D" w:rsidRPr="00205668" w:rsidRDefault="00053667" w:rsidP="006A6E7D">
      <w:pPr>
        <w:pStyle w:val="afd"/>
        <w:jc w:val="both"/>
        <w:rPr>
          <w:szCs w:val="28"/>
        </w:rPr>
      </w:pPr>
      <w:r>
        <w:rPr>
          <w:szCs w:val="28"/>
        </w:rPr>
        <w:t>6</w:t>
      </w:r>
      <w:r w:rsidR="006A6E7D"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6A6E7D">
        <w:rPr>
          <w:szCs w:val="28"/>
        </w:rPr>
        <w:t>Открытом конкурсе</w:t>
      </w:r>
      <w:r w:rsidR="006A6E7D" w:rsidRPr="00205668">
        <w:rPr>
          <w:szCs w:val="28"/>
        </w:rPr>
        <w:t xml:space="preserve"> и на условиях настоящего финансово-коммерческого предложения.</w:t>
      </w:r>
    </w:p>
    <w:p w:rsidR="006A6E7D" w:rsidRPr="00205668" w:rsidRDefault="00053667" w:rsidP="006A6E7D">
      <w:pPr>
        <w:pStyle w:val="afd"/>
        <w:jc w:val="both"/>
        <w:rPr>
          <w:szCs w:val="28"/>
        </w:rPr>
      </w:pPr>
      <w:r>
        <w:rPr>
          <w:szCs w:val="28"/>
        </w:rPr>
        <w:t>7</w:t>
      </w:r>
      <w:r w:rsidR="006A6E7D" w:rsidRPr="00205668">
        <w:rPr>
          <w:szCs w:val="28"/>
        </w:rPr>
        <w:t xml:space="preserve">. </w:t>
      </w:r>
      <w:proofErr w:type="gramStart"/>
      <w:r w:rsidR="006A6E7D"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sidR="006A6E7D">
        <w:rPr>
          <w:szCs w:val="28"/>
        </w:rPr>
        <w:t>к</w:t>
      </w:r>
      <w:r w:rsidR="006A6E7D" w:rsidRPr="00205668">
        <w:rPr>
          <w:szCs w:val="28"/>
        </w:rPr>
        <w:t xml:space="preserve">онкурса, а так же при нашем отказе приступить к переговорам о подписании нами договора в сроки, указанные в </w:t>
      </w:r>
      <w:r w:rsidR="006A6E7D">
        <w:rPr>
          <w:szCs w:val="28"/>
        </w:rPr>
        <w:t>уведомлении заказчика, направленном нам в соответствии с пунктом 144 Положения о закупках</w:t>
      </w:r>
      <w:r w:rsidR="006A6E7D" w:rsidRPr="00205668">
        <w:rPr>
          <w:szCs w:val="28"/>
        </w:rPr>
        <w:t xml:space="preserve">, </w:t>
      </w:r>
      <w:r w:rsidR="00A2183E">
        <w:rPr>
          <w:szCs w:val="28"/>
        </w:rPr>
        <w:t>договор</w:t>
      </w:r>
      <w:r w:rsidR="006A6E7D" w:rsidRPr="00205668">
        <w:rPr>
          <w:szCs w:val="28"/>
        </w:rPr>
        <w:t xml:space="preserve"> будет </w:t>
      </w:r>
      <w:r w:rsidR="00A2183E">
        <w:rPr>
          <w:szCs w:val="28"/>
        </w:rPr>
        <w:t xml:space="preserve">заключен с другим </w:t>
      </w:r>
      <w:r w:rsidR="006A6E7D">
        <w:rPr>
          <w:szCs w:val="28"/>
        </w:rPr>
        <w:t>у</w:t>
      </w:r>
      <w:r w:rsidR="006A6E7D" w:rsidRPr="00205668">
        <w:rPr>
          <w:szCs w:val="28"/>
        </w:rPr>
        <w:t>частник</w:t>
      </w:r>
      <w:r w:rsidR="00A2183E">
        <w:rPr>
          <w:szCs w:val="28"/>
        </w:rPr>
        <w:t>ом</w:t>
      </w:r>
      <w:r w:rsidR="006A6E7D" w:rsidRPr="00205668">
        <w:rPr>
          <w:szCs w:val="28"/>
        </w:rPr>
        <w:t>.</w:t>
      </w:r>
      <w:proofErr w:type="gramEnd"/>
    </w:p>
    <w:p w:rsidR="006A6E7D" w:rsidRPr="00205668" w:rsidRDefault="00053667" w:rsidP="006A6E7D">
      <w:pPr>
        <w:pStyle w:val="afd"/>
        <w:jc w:val="both"/>
        <w:rPr>
          <w:szCs w:val="28"/>
        </w:rPr>
      </w:pPr>
      <w:r>
        <w:rPr>
          <w:szCs w:val="28"/>
        </w:rPr>
        <w:t>8</w:t>
      </w:r>
      <w:r w:rsidR="006A6E7D" w:rsidRPr="00205668">
        <w:rPr>
          <w:szCs w:val="28"/>
        </w:rPr>
        <w:t xml:space="preserve">. Мы объявляем, что до подписания договора, настоящее предложение и </w:t>
      </w:r>
      <w:r w:rsidR="006A6E7D">
        <w:rPr>
          <w:szCs w:val="28"/>
        </w:rPr>
        <w:t xml:space="preserve">информация </w:t>
      </w:r>
      <w:r w:rsidR="006A6E7D" w:rsidRPr="00205668">
        <w:rPr>
          <w:szCs w:val="28"/>
        </w:rPr>
        <w:t>о нашей победе будут считаться имеющими силу договора между нами.</w:t>
      </w:r>
    </w:p>
    <w:p w:rsidR="00053667" w:rsidRPr="009467C4" w:rsidRDefault="006A6E7D" w:rsidP="00053667">
      <w:pPr>
        <w:pStyle w:val="afd"/>
        <w:jc w:val="both"/>
      </w:pPr>
      <w:r w:rsidRPr="00205668">
        <w:rPr>
          <w:szCs w:val="28"/>
        </w:rPr>
        <w:t> </w:t>
      </w:r>
      <w:r w:rsidR="00053667" w:rsidRPr="00205668">
        <w:rPr>
          <w:szCs w:val="28"/>
        </w:rPr>
        <w:t> </w:t>
      </w:r>
      <w:r w:rsidR="00C12A63" w:rsidRPr="00C12A63">
        <w:t>Следующие приложения являются неотъемлемой частью настоящего финансово-коммерческого предложения:</w:t>
      </w:r>
    </w:p>
    <w:p w:rsidR="00053667" w:rsidRPr="009467C4" w:rsidRDefault="00C12A63" w:rsidP="00053667">
      <w:pPr>
        <w:pStyle w:val="afd"/>
        <w:jc w:val="both"/>
      </w:pPr>
      <w:r w:rsidRPr="00C12A63">
        <w:t>1) приложение № 1 – Календарный план выполнения работ на ___ листах (составляется по форме соответствующего приложения к проекту договора).</w:t>
      </w:r>
    </w:p>
    <w:p w:rsidR="008A75A1" w:rsidRDefault="008A75A1">
      <w:pPr>
        <w:pStyle w:val="afd"/>
        <w:jc w:val="both"/>
      </w:pP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69"/>
        <w:gridCol w:w="4610"/>
        <w:gridCol w:w="1886"/>
      </w:tblGrid>
      <w:tr w:rsidR="00053667"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53667" w:rsidRPr="00C97E49" w:rsidRDefault="00053667"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53667" w:rsidRPr="00C97E49" w:rsidRDefault="00053667"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53667" w:rsidRPr="00C97E49" w:rsidRDefault="00053667" w:rsidP="007A0A09">
            <w:pPr>
              <w:jc w:val="center"/>
            </w:pPr>
            <w:r w:rsidRPr="00E96FF5">
              <w:t xml:space="preserve">Предмет договора (указываются только договоры по предмету, аналогичному предмету </w:t>
            </w:r>
            <w:r>
              <w:t xml:space="preserve">Открытого конкурса, стоимостью не менее </w:t>
            </w:r>
            <w:r w:rsidRPr="00BA6819">
              <w:t xml:space="preserve">300 </w:t>
            </w:r>
            <w:r>
              <w:t>тыс. руб. без НДС за 2011-2013 гг. и 1-е полугодие 2014 г.</w:t>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53667" w:rsidRPr="00C97E49" w:rsidRDefault="00053667"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053667" w:rsidRDefault="00053667" w:rsidP="00053667">
      <w:pPr>
        <w:pStyle w:val="afa"/>
        <w:ind w:firstLine="0"/>
        <w:jc w:val="center"/>
        <w:rPr>
          <w:b/>
          <w:sz w:val="60"/>
          <w:szCs w:val="60"/>
          <w:highlight w:val="cyan"/>
        </w:rPr>
      </w:pPr>
    </w:p>
    <w:p w:rsidR="00053667" w:rsidRPr="00C25599" w:rsidRDefault="00053667" w:rsidP="00053667">
      <w:pPr>
        <w:suppressAutoHyphens w:val="0"/>
        <w:ind w:firstLine="851"/>
        <w:jc w:val="center"/>
        <w:rPr>
          <w:b/>
          <w:bCs/>
          <w:lang w:eastAsia="en-US"/>
        </w:rPr>
      </w:pPr>
      <w:r w:rsidRPr="00C25599">
        <w:rPr>
          <w:b/>
          <w:bCs/>
          <w:lang w:eastAsia="en-US"/>
        </w:rPr>
        <w:t>Договор  №</w:t>
      </w:r>
      <w:proofErr w:type="spellStart"/>
      <w:r w:rsidRPr="00C25599">
        <w:rPr>
          <w:b/>
          <w:bCs/>
          <w:lang w:eastAsia="en-US"/>
        </w:rPr>
        <w:t>ТКд</w:t>
      </w:r>
      <w:proofErr w:type="spellEnd"/>
      <w:r w:rsidRPr="00C25599">
        <w:rPr>
          <w:b/>
          <w:bCs/>
          <w:lang w:eastAsia="en-US"/>
        </w:rPr>
        <w:t>/1_/___/___</w:t>
      </w:r>
    </w:p>
    <w:p w:rsidR="00053667" w:rsidRPr="00C25599" w:rsidRDefault="00053667" w:rsidP="00053667">
      <w:pPr>
        <w:suppressAutoHyphens w:val="0"/>
        <w:ind w:firstLine="851"/>
        <w:jc w:val="center"/>
        <w:rPr>
          <w:b/>
          <w:bCs/>
          <w:lang w:eastAsia="en-US"/>
        </w:rPr>
      </w:pPr>
    </w:p>
    <w:p w:rsidR="00053667" w:rsidRPr="00C25599" w:rsidRDefault="00053667" w:rsidP="00053667">
      <w:pPr>
        <w:suppressAutoHyphens w:val="0"/>
        <w:jc w:val="both"/>
        <w:rPr>
          <w:lang w:eastAsia="en-US"/>
        </w:rPr>
      </w:pPr>
      <w:r w:rsidRPr="00C25599">
        <w:rPr>
          <w:lang w:eastAsia="en-US"/>
        </w:rPr>
        <w:t>г. Москва                                                                                                      «__»_______ 201__ г.</w:t>
      </w:r>
    </w:p>
    <w:p w:rsidR="00053667" w:rsidRPr="00C25599" w:rsidRDefault="00053667" w:rsidP="00053667">
      <w:pPr>
        <w:suppressAutoHyphens w:val="0"/>
        <w:rPr>
          <w:b/>
          <w:lang w:eastAsia="en-US"/>
        </w:rPr>
      </w:pPr>
      <w:r w:rsidRPr="00C25599">
        <w:rPr>
          <w:b/>
          <w:lang w:eastAsia="en-US"/>
        </w:rPr>
        <w:tab/>
      </w:r>
    </w:p>
    <w:p w:rsidR="00053667" w:rsidRPr="00C25599" w:rsidRDefault="00053667" w:rsidP="00053667">
      <w:pPr>
        <w:suppressAutoHyphens w:val="0"/>
        <w:ind w:firstLine="851"/>
        <w:jc w:val="both"/>
        <w:rPr>
          <w:lang w:eastAsia="en-US"/>
        </w:rPr>
      </w:pPr>
      <w:r w:rsidRPr="00C25599">
        <w:rPr>
          <w:lang w:eastAsia="en-US"/>
        </w:rPr>
        <w:t xml:space="preserve">Открытое акционерное общество «Центр по перевозке грузов в контейнерах «ТрансКонтейнер» (ОАО «ТрансКонтейнер»), именуемое в дальнейшем «Заказчик», в лице  __________________________,  действующего  на  основании                                                                                              </w:t>
      </w:r>
      <w:r w:rsidRPr="00C25599">
        <w:rPr>
          <w:i/>
          <w:iCs/>
          <w:lang w:eastAsia="en-US"/>
        </w:rPr>
        <w:t xml:space="preserve">                         </w:t>
      </w:r>
      <w:r w:rsidRPr="00C25599">
        <w:rPr>
          <w:i/>
          <w:iCs/>
          <w:vertAlign w:val="superscript"/>
          <w:lang w:eastAsia="en-US"/>
        </w:rPr>
        <w:t>(должность, Ф.И.О. – полностью)</w:t>
      </w:r>
    </w:p>
    <w:p w:rsidR="00053667" w:rsidRPr="00C25599" w:rsidRDefault="00053667" w:rsidP="00053667">
      <w:pPr>
        <w:suppressAutoHyphens w:val="0"/>
        <w:jc w:val="both"/>
        <w:rPr>
          <w:lang w:eastAsia="en-US"/>
        </w:rPr>
      </w:pPr>
      <w:r w:rsidRPr="00C25599">
        <w:rPr>
          <w:lang w:eastAsia="en-US"/>
        </w:rPr>
        <w:t>______________________________________</w:t>
      </w:r>
      <w:r w:rsidRPr="00C25599">
        <w:rPr>
          <w:i/>
          <w:iCs/>
          <w:vertAlign w:val="superscript"/>
          <w:lang w:eastAsia="en-US"/>
        </w:rPr>
        <w:t xml:space="preserve">(указывается документ, уполномочивающий лицо на заключение настоящего  Договора, например: устава, доверенности </w:t>
      </w:r>
      <w:proofErr w:type="gramStart"/>
      <w:r w:rsidRPr="00C25599">
        <w:rPr>
          <w:i/>
          <w:iCs/>
          <w:vertAlign w:val="superscript"/>
          <w:lang w:eastAsia="en-US"/>
        </w:rPr>
        <w:t>от</w:t>
      </w:r>
      <w:proofErr w:type="gramEnd"/>
      <w:r w:rsidRPr="00C25599">
        <w:rPr>
          <w:i/>
          <w:iCs/>
          <w:vertAlign w:val="superscript"/>
          <w:lang w:eastAsia="en-US"/>
        </w:rPr>
        <w:t xml:space="preserve"> __________  № ____)</w:t>
      </w:r>
    </w:p>
    <w:p w:rsidR="00053667" w:rsidRPr="00C25599" w:rsidRDefault="00053667" w:rsidP="00053667">
      <w:pPr>
        <w:suppressAutoHyphens w:val="0"/>
        <w:jc w:val="both"/>
        <w:rPr>
          <w:lang w:eastAsia="en-US"/>
        </w:rPr>
      </w:pPr>
      <w:r w:rsidRPr="00C25599">
        <w:rPr>
          <w:lang w:eastAsia="en-US"/>
        </w:rPr>
        <w:t>с одной стороны, и _________________________________________________</w:t>
      </w:r>
      <w:r w:rsidRPr="00C25599">
        <w:rPr>
          <w:i/>
          <w:vertAlign w:val="superscript"/>
          <w:lang w:eastAsia="en-US"/>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053667" w:rsidRPr="00C25599" w:rsidRDefault="00053667" w:rsidP="00053667">
      <w:pPr>
        <w:suppressAutoHyphens w:val="0"/>
        <w:jc w:val="both"/>
        <w:rPr>
          <w:lang w:eastAsia="en-US"/>
        </w:rPr>
      </w:pPr>
      <w:r w:rsidRPr="00C25599">
        <w:rPr>
          <w:lang w:eastAsia="en-US"/>
        </w:rPr>
        <w:t xml:space="preserve">именуемое в дальнейшем «Исполнитель», в лице __________________________________, </w:t>
      </w:r>
    </w:p>
    <w:p w:rsidR="00053667" w:rsidRPr="00C25599" w:rsidRDefault="00053667" w:rsidP="00053667">
      <w:pPr>
        <w:suppressAutoHyphens w:val="0"/>
        <w:ind w:firstLine="851"/>
        <w:jc w:val="both"/>
        <w:rPr>
          <w:lang w:eastAsia="en-US"/>
        </w:rPr>
      </w:pPr>
      <w:r w:rsidRPr="00C25599">
        <w:rPr>
          <w:i/>
          <w:vertAlign w:val="superscript"/>
          <w:lang w:eastAsia="en-US"/>
        </w:rPr>
        <w:t xml:space="preserve">                                                                                                                        (должность, Ф.И.О. - полностью)</w:t>
      </w:r>
    </w:p>
    <w:p w:rsidR="00053667" w:rsidRPr="00C25599" w:rsidRDefault="00053667" w:rsidP="00053667">
      <w:pPr>
        <w:suppressAutoHyphens w:val="0"/>
        <w:jc w:val="both"/>
        <w:rPr>
          <w:lang w:eastAsia="en-US"/>
        </w:rPr>
      </w:pPr>
      <w:r w:rsidRPr="00C25599">
        <w:rPr>
          <w:lang w:eastAsia="en-US"/>
        </w:rPr>
        <w:t>действующего на основании______________________________________</w:t>
      </w:r>
      <w:r w:rsidRPr="00C25599">
        <w:rPr>
          <w:i/>
          <w:vertAlign w:val="superscript"/>
          <w:lang w:eastAsia="en-US"/>
        </w:rPr>
        <w:t xml:space="preserve">  (указывается документ,  уполномочивающий  лицо на заключение настоящего  Договора, например: устава/ доверенности от «__»_______№ </w:t>
      </w:r>
      <w:proofErr w:type="spellStart"/>
      <w:r w:rsidRPr="00C25599">
        <w:rPr>
          <w:i/>
          <w:vertAlign w:val="superscript"/>
          <w:lang w:eastAsia="en-US"/>
        </w:rPr>
        <w:t>__и</w:t>
      </w:r>
      <w:proofErr w:type="spellEnd"/>
      <w:r w:rsidRPr="00C25599">
        <w:rPr>
          <w:i/>
          <w:vertAlign w:val="superscript"/>
          <w:lang w:eastAsia="en-US"/>
        </w:rPr>
        <w:t xml:space="preserve"> т.д.</w:t>
      </w:r>
      <w:proofErr w:type="gramStart"/>
      <w:r w:rsidRPr="00C25599">
        <w:rPr>
          <w:i/>
          <w:vertAlign w:val="superscript"/>
          <w:lang w:eastAsia="en-US"/>
        </w:rPr>
        <w:t xml:space="preserve"> )</w:t>
      </w:r>
      <w:proofErr w:type="gramEnd"/>
    </w:p>
    <w:p w:rsidR="00053667" w:rsidRPr="00C25599" w:rsidRDefault="00053667" w:rsidP="00053667">
      <w:pPr>
        <w:suppressAutoHyphens w:val="0"/>
        <w:ind w:firstLine="851"/>
        <w:jc w:val="both"/>
        <w:rPr>
          <w:lang w:eastAsia="en-US"/>
        </w:rPr>
      </w:pPr>
      <w:r w:rsidRPr="00C25599">
        <w:rPr>
          <w:lang w:eastAsia="en-US"/>
        </w:rPr>
        <w:t>с другой стороны, именуемые в дальнейшем «Стороны», заключили настоящий договор (далее – «Договор») о нижеследующем:</w:t>
      </w:r>
    </w:p>
    <w:p w:rsidR="00053667" w:rsidRPr="00C25599" w:rsidRDefault="00053667" w:rsidP="00F367A2">
      <w:pPr>
        <w:keepNext/>
        <w:numPr>
          <w:ilvl w:val="0"/>
          <w:numId w:val="33"/>
        </w:numPr>
        <w:tabs>
          <w:tab w:val="num" w:pos="0"/>
        </w:tabs>
        <w:suppressAutoHyphens w:val="0"/>
        <w:spacing w:before="360" w:after="240"/>
        <w:ind w:left="0" w:firstLine="0"/>
        <w:jc w:val="center"/>
        <w:outlineLvl w:val="0"/>
        <w:rPr>
          <w:b/>
          <w:bCs/>
          <w:lang w:eastAsia="en-US"/>
        </w:rPr>
      </w:pPr>
      <w:r w:rsidRPr="00C25599">
        <w:rPr>
          <w:b/>
          <w:bCs/>
          <w:lang w:eastAsia="en-US"/>
        </w:rPr>
        <w:t>Предмет Договора</w:t>
      </w:r>
    </w:p>
    <w:p w:rsidR="00053667" w:rsidRPr="00C25599" w:rsidRDefault="00053667" w:rsidP="00F367A2">
      <w:pPr>
        <w:pStyle w:val="aff7"/>
        <w:numPr>
          <w:ilvl w:val="0"/>
          <w:numId w:val="36"/>
        </w:numPr>
        <w:tabs>
          <w:tab w:val="num" w:pos="0"/>
          <w:tab w:val="num" w:pos="851"/>
        </w:tabs>
        <w:suppressAutoHyphens w:val="0"/>
        <w:spacing w:after="120"/>
        <w:ind w:left="0" w:firstLine="0"/>
        <w:contextualSpacing/>
        <w:jc w:val="both"/>
        <w:rPr>
          <w:lang w:eastAsia="en-US"/>
        </w:rPr>
      </w:pPr>
      <w:r w:rsidRPr="00D2058B">
        <w:rPr>
          <w:color w:val="000000"/>
          <w:spacing w:val="-4"/>
          <w:lang w:eastAsia="en-US"/>
        </w:rPr>
        <w:t>По настоящему Договору Исполнитель обязуется</w:t>
      </w:r>
      <w:r>
        <w:rPr>
          <w:lang w:eastAsia="en-US"/>
        </w:rPr>
        <w:t xml:space="preserve"> на основании Технического</w:t>
      </w:r>
      <w:r w:rsidRPr="00C25599">
        <w:rPr>
          <w:lang w:eastAsia="en-US"/>
        </w:rPr>
        <w:t xml:space="preserve"> </w:t>
      </w:r>
      <w:r>
        <w:rPr>
          <w:lang w:eastAsia="en-US"/>
        </w:rPr>
        <w:t>задания (ТЗ</w:t>
      </w:r>
      <w:r w:rsidRPr="00C25599">
        <w:rPr>
          <w:lang w:eastAsia="en-US"/>
        </w:rPr>
        <w:t>), котор</w:t>
      </w:r>
      <w:r>
        <w:rPr>
          <w:lang w:eastAsia="en-US"/>
        </w:rPr>
        <w:t>ое разрабатывае</w:t>
      </w:r>
      <w:r w:rsidRPr="00C25599">
        <w:rPr>
          <w:lang w:eastAsia="en-US"/>
        </w:rPr>
        <w:t xml:space="preserve">тся в рамках настоящего Договора и согласовываются сторонами выполнить работы по </w:t>
      </w:r>
      <w:r>
        <w:rPr>
          <w:lang w:eastAsia="en-US"/>
        </w:rPr>
        <w:t>разр</w:t>
      </w:r>
      <w:r w:rsidRPr="00C25599">
        <w:rPr>
          <w:lang w:eastAsia="en-US"/>
        </w:rPr>
        <w:t xml:space="preserve">аботке программного обеспечения </w:t>
      </w:r>
      <w:r>
        <w:rPr>
          <w:lang w:eastAsia="en-US"/>
        </w:rPr>
        <w:t xml:space="preserve">подсистемы «Электронная контейнерная перевозка» (далее – Система) автоматизированной системы «Портал ТрансКонтейнер-2» </w:t>
      </w:r>
      <w:r w:rsidRPr="00C25599">
        <w:rPr>
          <w:lang w:eastAsia="en-US"/>
        </w:rPr>
        <w:t>(далее работы).</w:t>
      </w:r>
    </w:p>
    <w:p w:rsidR="00053667" w:rsidRPr="00C25599" w:rsidRDefault="00053667" w:rsidP="00F367A2">
      <w:pPr>
        <w:pStyle w:val="aff7"/>
        <w:numPr>
          <w:ilvl w:val="0"/>
          <w:numId w:val="36"/>
        </w:numPr>
        <w:tabs>
          <w:tab w:val="num" w:pos="0"/>
          <w:tab w:val="num" w:pos="851"/>
        </w:tabs>
        <w:suppressAutoHyphens w:val="0"/>
        <w:spacing w:after="120"/>
        <w:ind w:left="0" w:firstLine="0"/>
        <w:contextualSpacing/>
        <w:jc w:val="both"/>
        <w:rPr>
          <w:lang w:eastAsia="en-US"/>
        </w:rPr>
      </w:pPr>
      <w:r w:rsidRPr="00C25599">
        <w:rPr>
          <w:lang w:eastAsia="en-US"/>
        </w:rPr>
        <w:t xml:space="preserve">Содержание и требования к Работам по доработке Системы изложены в </w:t>
      </w:r>
      <w:r>
        <w:rPr>
          <w:lang w:eastAsia="en-US"/>
        </w:rPr>
        <w:t>Технических</w:t>
      </w:r>
      <w:r w:rsidRPr="00C25599">
        <w:rPr>
          <w:lang w:eastAsia="en-US"/>
        </w:rPr>
        <w:t xml:space="preserve"> т</w:t>
      </w:r>
      <w:r>
        <w:rPr>
          <w:lang w:eastAsia="en-US"/>
        </w:rPr>
        <w:t>ребованиях к выполнению работ (</w:t>
      </w:r>
      <w:proofErr w:type="gramStart"/>
      <w:r>
        <w:rPr>
          <w:lang w:eastAsia="en-US"/>
        </w:rPr>
        <w:t>Т</w:t>
      </w:r>
      <w:r w:rsidRPr="00C25599">
        <w:rPr>
          <w:lang w:eastAsia="en-US"/>
        </w:rPr>
        <w:t>Т</w:t>
      </w:r>
      <w:proofErr w:type="gramEnd"/>
      <w:r w:rsidRPr="00C25599">
        <w:rPr>
          <w:lang w:eastAsia="en-US"/>
        </w:rPr>
        <w:t>) (Приложение №1</w:t>
      </w:r>
      <w:r w:rsidRPr="00D2058B">
        <w:rPr>
          <w:noProof/>
          <w:color w:val="000000"/>
          <w:lang w:eastAsia="en-US"/>
        </w:rPr>
        <w:t xml:space="preserve"> к настоящему Договору</w:t>
      </w:r>
      <w:r w:rsidRPr="00C25599">
        <w:rPr>
          <w:lang w:eastAsia="en-US"/>
        </w:rPr>
        <w:t>), являющихся неотъемлемой частью настоящего Договора.</w:t>
      </w:r>
    </w:p>
    <w:p w:rsidR="00053667" w:rsidRPr="00C25599" w:rsidRDefault="00053667" w:rsidP="00F367A2">
      <w:pPr>
        <w:pStyle w:val="aff7"/>
        <w:numPr>
          <w:ilvl w:val="0"/>
          <w:numId w:val="36"/>
        </w:numPr>
        <w:tabs>
          <w:tab w:val="num" w:pos="0"/>
          <w:tab w:val="num" w:pos="851"/>
        </w:tabs>
        <w:suppressAutoHyphens w:val="0"/>
        <w:spacing w:after="120"/>
        <w:ind w:left="0" w:firstLine="0"/>
        <w:contextualSpacing/>
        <w:jc w:val="both"/>
        <w:rPr>
          <w:lang w:eastAsia="en-US"/>
        </w:rPr>
      </w:pPr>
      <w:r w:rsidRPr="00C25599">
        <w:rPr>
          <w:lang w:eastAsia="en-US"/>
        </w:rPr>
        <w:t xml:space="preserve">Срок выполнения Работ по доработке Системы, а также отдельных этапов Работ определяется Календарным планом (Приложение </w:t>
      </w:r>
      <w:r w:rsidRPr="00D2058B">
        <w:rPr>
          <w:noProof/>
          <w:color w:val="000000"/>
          <w:lang w:eastAsia="en-US"/>
        </w:rPr>
        <w:t>№2 к настоящему Договору), являющимся неотъемлемой частью настоящего Договора.</w:t>
      </w:r>
    </w:p>
    <w:p w:rsidR="00053667" w:rsidRPr="00C25599" w:rsidRDefault="00053667" w:rsidP="00F367A2">
      <w:pPr>
        <w:pStyle w:val="aff7"/>
        <w:numPr>
          <w:ilvl w:val="0"/>
          <w:numId w:val="36"/>
        </w:numPr>
        <w:tabs>
          <w:tab w:val="num" w:pos="0"/>
          <w:tab w:val="num" w:pos="851"/>
        </w:tabs>
        <w:suppressAutoHyphens w:val="0"/>
        <w:spacing w:after="120"/>
        <w:ind w:left="0" w:firstLine="0"/>
        <w:contextualSpacing/>
        <w:jc w:val="both"/>
        <w:rPr>
          <w:lang w:eastAsia="en-US"/>
        </w:rPr>
      </w:pPr>
      <w:r w:rsidRPr="00C25599">
        <w:rPr>
          <w:lang w:eastAsia="en-US"/>
        </w:rPr>
        <w:t xml:space="preserve">Результатом Работ по настоящему договору является </w:t>
      </w:r>
      <w:r>
        <w:rPr>
          <w:lang w:eastAsia="en-US"/>
        </w:rPr>
        <w:t>доработанная в соответствии с ТЗ</w:t>
      </w:r>
      <w:r w:rsidRPr="00C25599">
        <w:rPr>
          <w:lang w:eastAsia="en-US"/>
        </w:rPr>
        <w:t xml:space="preserve"> Система.</w:t>
      </w:r>
    </w:p>
    <w:p w:rsidR="00053667" w:rsidRPr="00C25599" w:rsidRDefault="00053667" w:rsidP="00F367A2">
      <w:pPr>
        <w:keepNext/>
        <w:numPr>
          <w:ilvl w:val="0"/>
          <w:numId w:val="33"/>
        </w:numPr>
        <w:tabs>
          <w:tab w:val="num" w:pos="0"/>
        </w:tabs>
        <w:suppressAutoHyphens w:val="0"/>
        <w:spacing w:before="360" w:after="240"/>
        <w:ind w:left="0" w:firstLine="0"/>
        <w:jc w:val="center"/>
        <w:outlineLvl w:val="0"/>
        <w:rPr>
          <w:b/>
          <w:bCs/>
          <w:lang w:eastAsia="en-US"/>
        </w:rPr>
      </w:pPr>
      <w:r w:rsidRPr="00C25599">
        <w:rPr>
          <w:b/>
          <w:bCs/>
          <w:lang w:eastAsia="en-US"/>
        </w:rPr>
        <w:t>Обязанности Сторон</w:t>
      </w:r>
    </w:p>
    <w:p w:rsidR="00053667" w:rsidRPr="00D64692" w:rsidRDefault="00053667" w:rsidP="00F367A2">
      <w:pPr>
        <w:pStyle w:val="aff7"/>
        <w:numPr>
          <w:ilvl w:val="0"/>
          <w:numId w:val="37"/>
        </w:numPr>
        <w:tabs>
          <w:tab w:val="num" w:pos="0"/>
        </w:tabs>
        <w:suppressAutoHyphens w:val="0"/>
        <w:spacing w:after="120"/>
        <w:ind w:left="851" w:hanging="851"/>
        <w:contextualSpacing/>
        <w:jc w:val="both"/>
        <w:rPr>
          <w:color w:val="000000"/>
          <w:spacing w:val="-4"/>
          <w:lang w:eastAsia="en-US"/>
        </w:rPr>
      </w:pPr>
      <w:r w:rsidRPr="00D64692">
        <w:rPr>
          <w:color w:val="000000"/>
          <w:spacing w:val="-4"/>
          <w:lang w:eastAsia="en-US"/>
        </w:rPr>
        <w:t>Исполнитель обязан:</w:t>
      </w:r>
    </w:p>
    <w:p w:rsidR="00053667" w:rsidRPr="00D64692" w:rsidRDefault="00053667" w:rsidP="00F367A2">
      <w:pPr>
        <w:pStyle w:val="aff7"/>
        <w:numPr>
          <w:ilvl w:val="0"/>
          <w:numId w:val="38"/>
        </w:numPr>
        <w:tabs>
          <w:tab w:val="num" w:pos="0"/>
        </w:tabs>
        <w:suppressAutoHyphens w:val="0"/>
        <w:spacing w:after="120"/>
        <w:ind w:left="0" w:firstLine="0"/>
        <w:contextualSpacing/>
        <w:jc w:val="both"/>
        <w:rPr>
          <w:color w:val="000000"/>
          <w:spacing w:val="-4"/>
          <w:lang w:eastAsia="en-US"/>
        </w:rPr>
      </w:pPr>
      <w:r w:rsidRPr="00D64692">
        <w:rPr>
          <w:color w:val="000000"/>
          <w:spacing w:val="-4"/>
          <w:lang w:eastAsia="en-US"/>
        </w:rPr>
        <w:t>выполнить Работы по доработке Системы в соответствии с требованиями настоящего Договора и передать Заказчику результаты Работ в предусмотренные настоящим Договором сроки. Результаты Работ по доработке Системы должны отвечать требованиям законодательства Российской Федерации;</w:t>
      </w:r>
    </w:p>
    <w:p w:rsidR="00053667" w:rsidRPr="00D64692" w:rsidRDefault="00053667" w:rsidP="00F367A2">
      <w:pPr>
        <w:pStyle w:val="aff7"/>
        <w:numPr>
          <w:ilvl w:val="0"/>
          <w:numId w:val="38"/>
        </w:numPr>
        <w:tabs>
          <w:tab w:val="num" w:pos="0"/>
          <w:tab w:val="num" w:pos="851"/>
        </w:tabs>
        <w:suppressAutoHyphens w:val="0"/>
        <w:spacing w:after="120"/>
        <w:ind w:left="0" w:firstLine="0"/>
        <w:contextualSpacing/>
        <w:jc w:val="both"/>
        <w:rPr>
          <w:color w:val="000000"/>
          <w:spacing w:val="-4"/>
          <w:lang w:eastAsia="en-US"/>
        </w:rPr>
      </w:pPr>
      <w:r>
        <w:rPr>
          <w:color w:val="000000"/>
          <w:spacing w:val="-4"/>
          <w:lang w:eastAsia="en-US"/>
        </w:rPr>
        <w:t xml:space="preserve">разработать ТЗ в соответствии с </w:t>
      </w:r>
      <w:proofErr w:type="gramStart"/>
      <w:r>
        <w:rPr>
          <w:color w:val="000000"/>
          <w:spacing w:val="-4"/>
          <w:lang w:eastAsia="en-US"/>
        </w:rPr>
        <w:t>Т</w:t>
      </w:r>
      <w:r w:rsidRPr="00D64692">
        <w:rPr>
          <w:color w:val="000000"/>
          <w:spacing w:val="-4"/>
          <w:lang w:eastAsia="en-US"/>
        </w:rPr>
        <w:t>Т</w:t>
      </w:r>
      <w:proofErr w:type="gramEnd"/>
      <w:r w:rsidRPr="00D64692">
        <w:rPr>
          <w:color w:val="000000"/>
          <w:spacing w:val="-4"/>
          <w:lang w:eastAsia="en-US"/>
        </w:rPr>
        <w:t xml:space="preserve"> к выполнению работ;</w:t>
      </w:r>
    </w:p>
    <w:p w:rsidR="00053667" w:rsidRPr="00D64692" w:rsidRDefault="00053667" w:rsidP="00F367A2">
      <w:pPr>
        <w:pStyle w:val="aff7"/>
        <w:numPr>
          <w:ilvl w:val="0"/>
          <w:numId w:val="38"/>
        </w:numPr>
        <w:tabs>
          <w:tab w:val="num" w:pos="0"/>
          <w:tab w:val="num" w:pos="851"/>
        </w:tabs>
        <w:suppressAutoHyphens w:val="0"/>
        <w:spacing w:after="120"/>
        <w:ind w:left="0" w:firstLine="0"/>
        <w:contextualSpacing/>
        <w:jc w:val="both"/>
        <w:rPr>
          <w:color w:val="000000"/>
          <w:spacing w:val="-4"/>
          <w:lang w:eastAsia="en-US"/>
        </w:rPr>
      </w:pPr>
      <w:r w:rsidRPr="00D64692">
        <w:rPr>
          <w:color w:val="000000"/>
          <w:spacing w:val="-4"/>
          <w:lang w:eastAsia="en-US"/>
        </w:rPr>
        <w:t>доработать Систему  в соответствии с Т</w:t>
      </w:r>
      <w:r>
        <w:rPr>
          <w:color w:val="000000"/>
          <w:spacing w:val="-4"/>
          <w:lang w:eastAsia="en-US"/>
        </w:rPr>
        <w:t>З</w:t>
      </w:r>
      <w:r w:rsidRPr="00D64692">
        <w:rPr>
          <w:color w:val="000000"/>
          <w:spacing w:val="-4"/>
          <w:lang w:eastAsia="en-US"/>
        </w:rPr>
        <w:t>;</w:t>
      </w:r>
    </w:p>
    <w:p w:rsidR="00053667" w:rsidRPr="00D64692" w:rsidRDefault="00053667" w:rsidP="00F367A2">
      <w:pPr>
        <w:pStyle w:val="aff7"/>
        <w:numPr>
          <w:ilvl w:val="0"/>
          <w:numId w:val="38"/>
        </w:numPr>
        <w:tabs>
          <w:tab w:val="num" w:pos="0"/>
          <w:tab w:val="num" w:pos="851"/>
        </w:tabs>
        <w:suppressAutoHyphens w:val="0"/>
        <w:spacing w:after="120"/>
        <w:ind w:left="0" w:firstLine="0"/>
        <w:contextualSpacing/>
        <w:jc w:val="both"/>
        <w:rPr>
          <w:color w:val="000000"/>
          <w:spacing w:val="-4"/>
          <w:lang w:eastAsia="en-US"/>
        </w:rPr>
      </w:pPr>
      <w:r w:rsidRPr="00D64692">
        <w:rPr>
          <w:color w:val="000000"/>
          <w:spacing w:val="-4"/>
          <w:lang w:eastAsia="en-US"/>
        </w:rPr>
        <w:lastRenderedPageBreak/>
        <w:t>устранять недостатки в выполненных Работах, допущенные по его вине, своими силами и за свой счет.</w:t>
      </w:r>
    </w:p>
    <w:p w:rsidR="00053667" w:rsidRPr="00D64692" w:rsidRDefault="00053667" w:rsidP="00F367A2">
      <w:pPr>
        <w:pStyle w:val="aff7"/>
        <w:numPr>
          <w:ilvl w:val="0"/>
          <w:numId w:val="38"/>
        </w:numPr>
        <w:tabs>
          <w:tab w:val="num" w:pos="0"/>
          <w:tab w:val="num" w:pos="851"/>
        </w:tabs>
        <w:suppressAutoHyphens w:val="0"/>
        <w:spacing w:after="120"/>
        <w:ind w:left="0" w:firstLine="0"/>
        <w:contextualSpacing/>
        <w:jc w:val="both"/>
        <w:rPr>
          <w:color w:val="000000"/>
          <w:spacing w:val="-4"/>
          <w:lang w:eastAsia="en-US"/>
        </w:rPr>
      </w:pPr>
      <w:r w:rsidRPr="00D64692">
        <w:rPr>
          <w:color w:val="000000"/>
          <w:spacing w:val="-4"/>
          <w:lang w:eastAsia="en-US"/>
        </w:rPr>
        <w:t>незамедлительно информировать Заказчика об обнаруженной невозможности получить ожидаемые результаты или о нецелесообразности продолжения Работ.</w:t>
      </w:r>
    </w:p>
    <w:p w:rsidR="00053667" w:rsidRPr="00D64692" w:rsidRDefault="00053667" w:rsidP="00F367A2">
      <w:pPr>
        <w:pStyle w:val="aff7"/>
        <w:numPr>
          <w:ilvl w:val="0"/>
          <w:numId w:val="38"/>
        </w:numPr>
        <w:tabs>
          <w:tab w:val="num" w:pos="0"/>
          <w:tab w:val="num" w:pos="851"/>
        </w:tabs>
        <w:suppressAutoHyphens w:val="0"/>
        <w:spacing w:after="120"/>
        <w:ind w:left="0" w:firstLine="0"/>
        <w:contextualSpacing/>
        <w:jc w:val="both"/>
        <w:rPr>
          <w:color w:val="000000"/>
          <w:spacing w:val="-4"/>
          <w:lang w:eastAsia="en-US"/>
        </w:rPr>
      </w:pPr>
      <w:r w:rsidRPr="00D64692">
        <w:rPr>
          <w:color w:val="000000"/>
          <w:spacing w:val="-4"/>
          <w:lang w:eastAsia="en-US"/>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53667" w:rsidRPr="00D64692" w:rsidRDefault="00053667" w:rsidP="00F367A2">
      <w:pPr>
        <w:pStyle w:val="aff7"/>
        <w:numPr>
          <w:ilvl w:val="0"/>
          <w:numId w:val="37"/>
        </w:numPr>
        <w:tabs>
          <w:tab w:val="num" w:pos="0"/>
        </w:tabs>
        <w:suppressAutoHyphens w:val="0"/>
        <w:spacing w:after="120"/>
        <w:ind w:left="851" w:hanging="851"/>
        <w:contextualSpacing/>
        <w:jc w:val="both"/>
        <w:rPr>
          <w:color w:val="000000"/>
          <w:spacing w:val="-4"/>
          <w:lang w:eastAsia="en-US"/>
        </w:rPr>
      </w:pPr>
      <w:r w:rsidRPr="00D64692">
        <w:rPr>
          <w:color w:val="000000"/>
          <w:spacing w:val="-4"/>
          <w:lang w:eastAsia="en-US"/>
        </w:rPr>
        <w:t>Исполнитель вправе:</w:t>
      </w:r>
    </w:p>
    <w:p w:rsidR="00053667" w:rsidRPr="00C25599" w:rsidRDefault="00053667" w:rsidP="00F367A2">
      <w:pPr>
        <w:numPr>
          <w:ilvl w:val="0"/>
          <w:numId w:val="34"/>
        </w:numPr>
        <w:tabs>
          <w:tab w:val="num" w:pos="0"/>
        </w:tabs>
        <w:suppressAutoHyphens w:val="0"/>
        <w:spacing w:after="120"/>
        <w:jc w:val="both"/>
        <w:rPr>
          <w:lang w:eastAsia="en-US"/>
        </w:rPr>
      </w:pPr>
      <w:r w:rsidRPr="00C25599">
        <w:rPr>
          <w:lang w:eastAsia="en-US"/>
        </w:rPr>
        <w:t xml:space="preserve">досрочно выполнить свои обязательства по настоящему Договору.  </w:t>
      </w:r>
    </w:p>
    <w:p w:rsidR="00053667" w:rsidRPr="00BD156D" w:rsidRDefault="00053667" w:rsidP="00F367A2">
      <w:pPr>
        <w:pStyle w:val="aff7"/>
        <w:numPr>
          <w:ilvl w:val="0"/>
          <w:numId w:val="37"/>
        </w:numPr>
        <w:tabs>
          <w:tab w:val="num" w:pos="0"/>
        </w:tabs>
        <w:suppressAutoHyphens w:val="0"/>
        <w:spacing w:after="120"/>
        <w:ind w:left="851" w:hanging="851"/>
        <w:contextualSpacing/>
        <w:jc w:val="both"/>
        <w:rPr>
          <w:color w:val="000000"/>
          <w:spacing w:val="-4"/>
          <w:lang w:eastAsia="en-US"/>
        </w:rPr>
      </w:pPr>
      <w:r w:rsidRPr="00BD156D">
        <w:rPr>
          <w:color w:val="000000"/>
          <w:spacing w:val="-4"/>
          <w:lang w:eastAsia="en-US"/>
        </w:rPr>
        <w:t>Заказчик обязан:</w:t>
      </w:r>
    </w:p>
    <w:p w:rsidR="00053667" w:rsidRPr="00C25599" w:rsidRDefault="00053667" w:rsidP="00F367A2">
      <w:pPr>
        <w:numPr>
          <w:ilvl w:val="0"/>
          <w:numId w:val="39"/>
        </w:numPr>
        <w:tabs>
          <w:tab w:val="num" w:pos="0"/>
        </w:tabs>
        <w:suppressAutoHyphens w:val="0"/>
        <w:spacing w:after="120"/>
        <w:ind w:left="0" w:firstLine="0"/>
        <w:jc w:val="both"/>
        <w:rPr>
          <w:lang w:eastAsia="en-US"/>
        </w:rPr>
      </w:pPr>
      <w:r w:rsidRPr="00C25599">
        <w:rPr>
          <w:lang w:eastAsia="en-US"/>
        </w:rPr>
        <w:t xml:space="preserve">своевременно предоставлять для выполнения Работ по доработке Системы </w:t>
      </w:r>
      <w:r w:rsidRPr="00BD156D">
        <w:rPr>
          <w:lang w:eastAsia="en-US"/>
        </w:rPr>
        <w:t xml:space="preserve">информационные материалы, предусмотренные </w:t>
      </w:r>
      <w:proofErr w:type="gramStart"/>
      <w:r w:rsidRPr="00BD156D">
        <w:rPr>
          <w:lang w:eastAsia="en-US"/>
        </w:rPr>
        <w:t>ТТ</w:t>
      </w:r>
      <w:proofErr w:type="gramEnd"/>
      <w:r w:rsidRPr="00BD156D">
        <w:rPr>
          <w:lang w:eastAsia="en-US"/>
        </w:rPr>
        <w:t xml:space="preserve"> и дополнительно запрашиваемые Исполнителем;</w:t>
      </w:r>
    </w:p>
    <w:p w:rsidR="00053667" w:rsidRPr="00C25599" w:rsidRDefault="00053667" w:rsidP="00F367A2">
      <w:pPr>
        <w:numPr>
          <w:ilvl w:val="0"/>
          <w:numId w:val="39"/>
        </w:numPr>
        <w:tabs>
          <w:tab w:val="num" w:pos="0"/>
        </w:tabs>
        <w:suppressAutoHyphens w:val="0"/>
        <w:spacing w:after="120"/>
        <w:ind w:left="0" w:firstLine="0"/>
        <w:jc w:val="both"/>
        <w:rPr>
          <w:lang w:eastAsia="en-US"/>
        </w:rPr>
      </w:pPr>
      <w:r w:rsidRPr="00C25599">
        <w:rPr>
          <w:lang w:eastAsia="en-US"/>
        </w:rPr>
        <w:t xml:space="preserve">принять результат по настоящему Договору и уплатить </w:t>
      </w:r>
      <w:r w:rsidRPr="00BD156D">
        <w:rPr>
          <w:lang w:eastAsia="en-US"/>
        </w:rPr>
        <w:t>предусмотренное Договором  вознаграждение</w:t>
      </w:r>
      <w:r w:rsidRPr="00C25599">
        <w:rPr>
          <w:lang w:eastAsia="en-US"/>
        </w:rPr>
        <w:t>;</w:t>
      </w:r>
    </w:p>
    <w:p w:rsidR="00053667" w:rsidRPr="00C25599" w:rsidRDefault="00053667" w:rsidP="00F367A2">
      <w:pPr>
        <w:numPr>
          <w:ilvl w:val="0"/>
          <w:numId w:val="39"/>
        </w:numPr>
        <w:tabs>
          <w:tab w:val="num" w:pos="0"/>
        </w:tabs>
        <w:suppressAutoHyphens w:val="0"/>
        <w:spacing w:after="120"/>
        <w:ind w:left="0" w:firstLine="0"/>
        <w:jc w:val="both"/>
        <w:rPr>
          <w:lang w:eastAsia="en-US"/>
        </w:rPr>
      </w:pPr>
      <w:r w:rsidRPr="00C25599">
        <w:rPr>
          <w:lang w:eastAsia="en-US"/>
        </w:rPr>
        <w:t>передавать Исполнителю необходимую для выполнения Работ информацию и документацию.</w:t>
      </w:r>
    </w:p>
    <w:p w:rsidR="00053667" w:rsidRPr="00BD156D" w:rsidRDefault="00053667" w:rsidP="00F367A2">
      <w:pPr>
        <w:pStyle w:val="aff7"/>
        <w:numPr>
          <w:ilvl w:val="0"/>
          <w:numId w:val="37"/>
        </w:numPr>
        <w:tabs>
          <w:tab w:val="num" w:pos="0"/>
        </w:tabs>
        <w:suppressAutoHyphens w:val="0"/>
        <w:spacing w:after="120"/>
        <w:ind w:left="851" w:hanging="851"/>
        <w:contextualSpacing/>
        <w:jc w:val="both"/>
        <w:rPr>
          <w:color w:val="000000"/>
          <w:spacing w:val="-4"/>
          <w:lang w:eastAsia="en-US"/>
        </w:rPr>
      </w:pPr>
      <w:r w:rsidRPr="00BD156D">
        <w:rPr>
          <w:color w:val="000000"/>
          <w:spacing w:val="-4"/>
          <w:lang w:eastAsia="en-US"/>
        </w:rPr>
        <w:t>Заказчик вправе:</w:t>
      </w:r>
    </w:p>
    <w:p w:rsidR="00053667" w:rsidRPr="00C25599" w:rsidRDefault="00053667" w:rsidP="00F367A2">
      <w:pPr>
        <w:numPr>
          <w:ilvl w:val="0"/>
          <w:numId w:val="40"/>
        </w:numPr>
        <w:tabs>
          <w:tab w:val="num" w:pos="0"/>
        </w:tabs>
        <w:suppressAutoHyphens w:val="0"/>
        <w:spacing w:after="120"/>
        <w:ind w:left="0" w:firstLine="0"/>
        <w:jc w:val="both"/>
        <w:rPr>
          <w:lang w:eastAsia="en-US"/>
        </w:rPr>
      </w:pPr>
      <w:r w:rsidRPr="00C25599">
        <w:rPr>
          <w:lang w:eastAsia="en-US"/>
        </w:rPr>
        <w:t>досрочно принять и оплатить результат выполненных Работ по разработке Системы  по настоящему Договору.</w:t>
      </w:r>
    </w:p>
    <w:p w:rsidR="00053667" w:rsidRPr="00C25599" w:rsidRDefault="00053667" w:rsidP="00F367A2">
      <w:pPr>
        <w:keepNext/>
        <w:numPr>
          <w:ilvl w:val="0"/>
          <w:numId w:val="33"/>
        </w:numPr>
        <w:tabs>
          <w:tab w:val="num" w:pos="0"/>
        </w:tabs>
        <w:suppressAutoHyphens w:val="0"/>
        <w:spacing w:before="360" w:after="240"/>
        <w:ind w:left="0" w:firstLine="0"/>
        <w:jc w:val="center"/>
        <w:outlineLvl w:val="0"/>
        <w:rPr>
          <w:b/>
          <w:bCs/>
          <w:lang w:eastAsia="en-US"/>
        </w:rPr>
      </w:pPr>
      <w:r w:rsidRPr="00C25599">
        <w:rPr>
          <w:b/>
          <w:bCs/>
          <w:lang w:eastAsia="en-US"/>
        </w:rPr>
        <w:t>Размер вознаграждения  и порядок расчетов</w:t>
      </w:r>
    </w:p>
    <w:p w:rsidR="00053667" w:rsidRPr="00C25599" w:rsidRDefault="00053667" w:rsidP="00053667">
      <w:pPr>
        <w:suppressAutoHyphens w:val="0"/>
        <w:jc w:val="both"/>
        <w:rPr>
          <w:noProof/>
          <w:color w:val="000000"/>
          <w:lang w:eastAsia="en-US"/>
        </w:rPr>
      </w:pPr>
      <w:r w:rsidRPr="00C25599">
        <w:rPr>
          <w:noProof/>
          <w:color w:val="000000"/>
          <w:lang w:eastAsia="en-US"/>
        </w:rPr>
        <w:t>3.1. В соответствии с Протоколом согласования договорной цены (Приложение №3 к настоящему Договору), являющимся неотъемлемой частью настоящего Договора, стоимость по настоящему Договору составляет __________________ (______________________________) рублей ____ копеек, в том числе НДС 18% в размере __________________ (________________________________) рублей ____ копеек.</w:t>
      </w:r>
    </w:p>
    <w:p w:rsidR="00053667" w:rsidRPr="00C25599" w:rsidRDefault="00053667" w:rsidP="00053667">
      <w:pPr>
        <w:suppressAutoHyphens w:val="0"/>
        <w:jc w:val="both"/>
        <w:rPr>
          <w:bCs/>
          <w:lang w:eastAsia="en-US"/>
        </w:rPr>
      </w:pPr>
      <w:r w:rsidRPr="00C25599">
        <w:rPr>
          <w:noProof/>
          <w:lang w:eastAsia="en-US"/>
        </w:rPr>
        <w:t xml:space="preserve">3.2. </w:t>
      </w:r>
      <w:r w:rsidR="00AE66F1" w:rsidRPr="00A92419">
        <w:rPr>
          <w:noProof/>
          <w:lang w:eastAsia="en-US"/>
        </w:rPr>
        <w:t>Заказчик обязуется оплатить Исполнителю Работы по настоящему Договору поэтапно, в течение</w:t>
      </w:r>
      <w:r w:rsidR="00AE66F1">
        <w:rPr>
          <w:noProof/>
          <w:lang w:eastAsia="en-US"/>
        </w:rPr>
        <w:t xml:space="preserve"> </w:t>
      </w:r>
      <w:r w:rsidR="00AE66F1" w:rsidRPr="00C25599">
        <w:rPr>
          <w:lang w:eastAsia="en-US"/>
        </w:rPr>
        <w:t>30 (тридцати)</w:t>
      </w:r>
      <w:r w:rsidR="00AE66F1">
        <w:rPr>
          <w:lang w:eastAsia="en-US"/>
        </w:rPr>
        <w:t xml:space="preserve"> </w:t>
      </w:r>
      <w:r w:rsidR="00AE66F1" w:rsidRPr="00A92419">
        <w:rPr>
          <w:noProof/>
          <w:lang w:eastAsia="en-US"/>
        </w:rPr>
        <w:t>календарных дней с даты подписания Сторонами акта сдачи-приёмки соответствующего этапа Работ на основании счета Исполнителя.</w:t>
      </w:r>
    </w:p>
    <w:p w:rsidR="00053667" w:rsidRPr="00C25599" w:rsidRDefault="00053667" w:rsidP="00F367A2">
      <w:pPr>
        <w:keepNext/>
        <w:numPr>
          <w:ilvl w:val="0"/>
          <w:numId w:val="33"/>
        </w:numPr>
        <w:tabs>
          <w:tab w:val="num" w:pos="0"/>
        </w:tabs>
        <w:suppressAutoHyphens w:val="0"/>
        <w:spacing w:before="360" w:after="240"/>
        <w:ind w:left="0" w:firstLine="0"/>
        <w:jc w:val="center"/>
        <w:outlineLvl w:val="0"/>
        <w:rPr>
          <w:b/>
          <w:bCs/>
          <w:lang w:eastAsia="en-US"/>
        </w:rPr>
      </w:pPr>
      <w:r w:rsidRPr="00C25599">
        <w:rPr>
          <w:b/>
          <w:bCs/>
          <w:lang w:eastAsia="en-US"/>
        </w:rPr>
        <w:t>Порядок сдачи и приемки Работ</w:t>
      </w:r>
    </w:p>
    <w:p w:rsidR="00053667" w:rsidRPr="00C25599" w:rsidRDefault="00053667" w:rsidP="00F367A2">
      <w:pPr>
        <w:pStyle w:val="aff7"/>
        <w:numPr>
          <w:ilvl w:val="0"/>
          <w:numId w:val="41"/>
        </w:numPr>
        <w:tabs>
          <w:tab w:val="num" w:pos="567"/>
          <w:tab w:val="num" w:pos="851"/>
        </w:tabs>
        <w:suppressAutoHyphens w:val="0"/>
        <w:spacing w:after="120"/>
        <w:ind w:left="0" w:firstLine="0"/>
        <w:contextualSpacing/>
        <w:jc w:val="both"/>
        <w:rPr>
          <w:lang w:eastAsia="en-US"/>
        </w:rPr>
      </w:pPr>
      <w:r w:rsidRPr="00C25599">
        <w:rPr>
          <w:lang w:eastAsia="en-US"/>
        </w:rPr>
        <w:t xml:space="preserve">В течение 5 (пяти) календарных дней по завершении </w:t>
      </w:r>
      <w:r w:rsidR="00935539">
        <w:rPr>
          <w:lang w:eastAsia="en-US"/>
        </w:rPr>
        <w:t xml:space="preserve">этапа </w:t>
      </w:r>
      <w:r w:rsidRPr="00C25599">
        <w:rPr>
          <w:lang w:eastAsia="en-US"/>
        </w:rPr>
        <w:t xml:space="preserve">Работ Исполнитель представляет Заказчику Акт сдачи-приемки выполненных Работ, </w:t>
      </w:r>
      <w:r w:rsidRPr="00452E8F">
        <w:rPr>
          <w:i/>
          <w:lang w:eastAsia="en-US"/>
        </w:rPr>
        <w:t>счет-фактуру</w:t>
      </w:r>
      <w:r w:rsidRPr="00C25599">
        <w:rPr>
          <w:i/>
          <w:vertAlign w:val="superscript"/>
          <w:lang w:eastAsia="en-US"/>
        </w:rPr>
        <w:footnoteReference w:id="2"/>
      </w:r>
      <w:r w:rsidRPr="00C25599">
        <w:rPr>
          <w:lang w:eastAsia="en-US"/>
        </w:rPr>
        <w:t>.</w:t>
      </w:r>
    </w:p>
    <w:p w:rsidR="00053667" w:rsidRPr="00C25599" w:rsidRDefault="00053667" w:rsidP="00F367A2">
      <w:pPr>
        <w:pStyle w:val="aff7"/>
        <w:numPr>
          <w:ilvl w:val="0"/>
          <w:numId w:val="41"/>
        </w:numPr>
        <w:tabs>
          <w:tab w:val="num" w:pos="567"/>
          <w:tab w:val="num" w:pos="851"/>
        </w:tabs>
        <w:suppressAutoHyphens w:val="0"/>
        <w:spacing w:after="120"/>
        <w:ind w:left="0" w:firstLine="0"/>
        <w:contextualSpacing/>
        <w:jc w:val="both"/>
        <w:rPr>
          <w:lang w:eastAsia="en-US"/>
        </w:rPr>
      </w:pPr>
      <w:r w:rsidRPr="00C25599">
        <w:rPr>
          <w:lang w:eastAsia="en-US"/>
        </w:rPr>
        <w:t xml:space="preserve">Заказчик в течение 15 (пятнадцати) календарных дней со дня </w:t>
      </w:r>
      <w:proofErr w:type="gramStart"/>
      <w:r w:rsidRPr="00C25599">
        <w:rPr>
          <w:lang w:eastAsia="en-US"/>
        </w:rPr>
        <w:t>получения Акта сдачи-приемки выполненных Работ</w:t>
      </w:r>
      <w:r w:rsidR="00883D02">
        <w:rPr>
          <w:lang w:eastAsia="en-US"/>
        </w:rPr>
        <w:t xml:space="preserve"> этапа</w:t>
      </w:r>
      <w:proofErr w:type="gramEnd"/>
      <w:r w:rsidRPr="00C25599">
        <w:rPr>
          <w:lang w:eastAsia="en-US"/>
        </w:rPr>
        <w:t xml:space="preserve"> направляет Исполнителю подписанный Акт сдачи-приемки выполненных Работ или мотивированный отказ от приемки Работ.</w:t>
      </w:r>
    </w:p>
    <w:p w:rsidR="00053667" w:rsidRPr="00C25599" w:rsidRDefault="00053667" w:rsidP="00F367A2">
      <w:pPr>
        <w:pStyle w:val="aff7"/>
        <w:numPr>
          <w:ilvl w:val="0"/>
          <w:numId w:val="41"/>
        </w:numPr>
        <w:tabs>
          <w:tab w:val="num" w:pos="567"/>
          <w:tab w:val="num" w:pos="851"/>
        </w:tabs>
        <w:suppressAutoHyphens w:val="0"/>
        <w:spacing w:after="120"/>
        <w:ind w:left="0" w:firstLine="0"/>
        <w:contextualSpacing/>
        <w:jc w:val="both"/>
        <w:rPr>
          <w:lang w:eastAsia="en-US"/>
        </w:rPr>
      </w:pPr>
      <w:r w:rsidRPr="00C25599">
        <w:rPr>
          <w:lang w:eastAsia="en-US"/>
        </w:rPr>
        <w:t xml:space="preserve">При наличии мотивированного отказа Заказчика от приемки </w:t>
      </w:r>
      <w:r w:rsidR="00883D02">
        <w:rPr>
          <w:lang w:eastAsia="en-US"/>
        </w:rPr>
        <w:t xml:space="preserve">этапа </w:t>
      </w:r>
      <w:r w:rsidRPr="00C25599">
        <w:rPr>
          <w:lang w:eastAsia="en-US"/>
        </w:rPr>
        <w:t>Работ Сторонами составляется Акт с перечнем необходимых доработок и указанием сроков их выполнения.</w:t>
      </w:r>
    </w:p>
    <w:p w:rsidR="00053667" w:rsidRPr="00C25599" w:rsidRDefault="00053667" w:rsidP="00F367A2">
      <w:pPr>
        <w:pStyle w:val="aff7"/>
        <w:numPr>
          <w:ilvl w:val="0"/>
          <w:numId w:val="41"/>
        </w:numPr>
        <w:tabs>
          <w:tab w:val="num" w:pos="567"/>
          <w:tab w:val="num" w:pos="851"/>
        </w:tabs>
        <w:suppressAutoHyphens w:val="0"/>
        <w:spacing w:after="120"/>
        <w:ind w:left="0" w:firstLine="0"/>
        <w:contextualSpacing/>
        <w:jc w:val="both"/>
        <w:rPr>
          <w:lang w:eastAsia="en-US"/>
        </w:rPr>
      </w:pPr>
      <w:r w:rsidRPr="00C25599">
        <w:rPr>
          <w:lang w:eastAsia="en-US"/>
        </w:rPr>
        <w:t>В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053667" w:rsidRPr="00C25599" w:rsidRDefault="00053667" w:rsidP="00F367A2">
      <w:pPr>
        <w:pStyle w:val="aff7"/>
        <w:numPr>
          <w:ilvl w:val="0"/>
          <w:numId w:val="41"/>
        </w:numPr>
        <w:tabs>
          <w:tab w:val="num" w:pos="567"/>
          <w:tab w:val="num" w:pos="851"/>
        </w:tabs>
        <w:suppressAutoHyphens w:val="0"/>
        <w:spacing w:after="120"/>
        <w:ind w:left="0" w:firstLine="0"/>
        <w:contextualSpacing/>
        <w:jc w:val="both"/>
        <w:rPr>
          <w:lang w:eastAsia="en-US"/>
        </w:rPr>
      </w:pPr>
      <w:r w:rsidRPr="00C25599">
        <w:rPr>
          <w:lang w:eastAsia="en-US"/>
        </w:rPr>
        <w:t>Заказчик имеет право досрочно принять и оплатить выполненные Исполнителем Работы.</w:t>
      </w:r>
    </w:p>
    <w:p w:rsidR="00053667" w:rsidRPr="00C25599" w:rsidRDefault="00053667" w:rsidP="00F367A2">
      <w:pPr>
        <w:keepNext/>
        <w:numPr>
          <w:ilvl w:val="0"/>
          <w:numId w:val="33"/>
        </w:numPr>
        <w:tabs>
          <w:tab w:val="num" w:pos="0"/>
        </w:tabs>
        <w:suppressAutoHyphens w:val="0"/>
        <w:spacing w:before="360" w:after="240"/>
        <w:ind w:left="0" w:firstLine="0"/>
        <w:jc w:val="center"/>
        <w:outlineLvl w:val="0"/>
        <w:rPr>
          <w:b/>
          <w:bCs/>
          <w:lang w:eastAsia="en-US"/>
        </w:rPr>
      </w:pPr>
      <w:r w:rsidRPr="00C25599">
        <w:rPr>
          <w:b/>
          <w:bCs/>
          <w:lang w:eastAsia="en-US"/>
        </w:rPr>
        <w:lastRenderedPageBreak/>
        <w:t>Гарантийные обязательства</w:t>
      </w:r>
    </w:p>
    <w:p w:rsidR="00053667" w:rsidRPr="00C25599" w:rsidRDefault="00053667" w:rsidP="00F367A2">
      <w:pPr>
        <w:pStyle w:val="aff7"/>
        <w:numPr>
          <w:ilvl w:val="0"/>
          <w:numId w:val="42"/>
        </w:numPr>
        <w:tabs>
          <w:tab w:val="num" w:pos="0"/>
          <w:tab w:val="num" w:pos="567"/>
        </w:tabs>
        <w:suppressAutoHyphens w:val="0"/>
        <w:spacing w:after="120"/>
        <w:ind w:left="0" w:firstLine="0"/>
        <w:contextualSpacing/>
        <w:jc w:val="both"/>
        <w:rPr>
          <w:lang w:eastAsia="en-US"/>
        </w:rPr>
      </w:pPr>
      <w:r w:rsidRPr="00C25599">
        <w:rPr>
          <w:lang w:eastAsia="en-US"/>
        </w:rPr>
        <w:t>Исполнитель гарантирует, что в течение</w:t>
      </w:r>
      <w:proofErr w:type="gramStart"/>
      <w:r w:rsidRPr="00C25599">
        <w:rPr>
          <w:lang w:eastAsia="en-US"/>
        </w:rPr>
        <w:t xml:space="preserve"> ___ (_______________) </w:t>
      </w:r>
      <w:proofErr w:type="gramEnd"/>
      <w:r w:rsidRPr="00C25599">
        <w:rPr>
          <w:lang w:eastAsia="en-US"/>
        </w:rPr>
        <w:t xml:space="preserve">календарных дней с даты подписания Акта сдачи-приемки выполненных Работ результаты Работ будут находиться в рабочем состоянии и соответствовать эксплуатационной документации. </w:t>
      </w:r>
    </w:p>
    <w:p w:rsidR="00053667" w:rsidRPr="00C25599" w:rsidRDefault="00053667" w:rsidP="00F367A2">
      <w:pPr>
        <w:pStyle w:val="aff7"/>
        <w:numPr>
          <w:ilvl w:val="0"/>
          <w:numId w:val="42"/>
        </w:numPr>
        <w:tabs>
          <w:tab w:val="num" w:pos="0"/>
          <w:tab w:val="num" w:pos="567"/>
        </w:tabs>
        <w:suppressAutoHyphens w:val="0"/>
        <w:spacing w:after="120"/>
        <w:ind w:left="0" w:firstLine="0"/>
        <w:contextualSpacing/>
        <w:jc w:val="both"/>
        <w:rPr>
          <w:lang w:eastAsia="en-US"/>
        </w:rPr>
      </w:pPr>
      <w:r w:rsidRPr="00C25599">
        <w:rPr>
          <w:lang w:eastAsia="en-US"/>
        </w:rPr>
        <w:t>Исполнитель производит за свой счет устранение выявляемых недостатков в результатах Работ (технических ошибок (дефектов), нештатных ситуаций (сбоев и отказов) и т.п.) в течение 3 (трех) календарных дней с момента уведомления о неисправности Заказчиком, или в больший срок, если он письменно согласован с Заказчиком.</w:t>
      </w:r>
    </w:p>
    <w:p w:rsidR="00053667" w:rsidRPr="00C25599" w:rsidRDefault="00053667" w:rsidP="00F367A2">
      <w:pPr>
        <w:pStyle w:val="aff7"/>
        <w:numPr>
          <w:ilvl w:val="0"/>
          <w:numId w:val="42"/>
        </w:numPr>
        <w:tabs>
          <w:tab w:val="num" w:pos="0"/>
          <w:tab w:val="num" w:pos="567"/>
        </w:tabs>
        <w:suppressAutoHyphens w:val="0"/>
        <w:spacing w:after="120"/>
        <w:ind w:left="0" w:firstLine="0"/>
        <w:contextualSpacing/>
        <w:jc w:val="both"/>
        <w:rPr>
          <w:lang w:eastAsia="en-US"/>
        </w:rPr>
      </w:pPr>
      <w:r w:rsidRPr="00C25599">
        <w:rPr>
          <w:lang w:eastAsia="en-US"/>
        </w:rPr>
        <w:t>В случае нарушения срока устранения недостатков, установленных п. 5.2., Исполнитель уплачивает неустойку в размере 0,01% от стоимости выполненных Работ за каждый день просрочки.</w:t>
      </w:r>
    </w:p>
    <w:p w:rsidR="00053667" w:rsidRPr="00C25599" w:rsidRDefault="00053667" w:rsidP="00F367A2">
      <w:pPr>
        <w:keepNext/>
        <w:numPr>
          <w:ilvl w:val="0"/>
          <w:numId w:val="33"/>
        </w:numPr>
        <w:tabs>
          <w:tab w:val="num" w:pos="0"/>
        </w:tabs>
        <w:suppressAutoHyphens w:val="0"/>
        <w:spacing w:before="360" w:after="240"/>
        <w:ind w:left="0" w:firstLine="0"/>
        <w:jc w:val="center"/>
        <w:outlineLvl w:val="0"/>
        <w:rPr>
          <w:b/>
          <w:bCs/>
          <w:lang w:eastAsia="en-US"/>
        </w:rPr>
      </w:pPr>
      <w:r w:rsidRPr="00C25599">
        <w:rPr>
          <w:b/>
          <w:bCs/>
          <w:lang w:eastAsia="en-US"/>
        </w:rPr>
        <w:t>Обстоятельства непреодолимой силы</w:t>
      </w:r>
    </w:p>
    <w:p w:rsidR="00053667" w:rsidRPr="00C25599" w:rsidRDefault="00053667" w:rsidP="00F367A2">
      <w:pPr>
        <w:pStyle w:val="aff7"/>
        <w:numPr>
          <w:ilvl w:val="0"/>
          <w:numId w:val="43"/>
        </w:numPr>
        <w:tabs>
          <w:tab w:val="num" w:pos="0"/>
          <w:tab w:val="num" w:pos="567"/>
        </w:tabs>
        <w:suppressAutoHyphens w:val="0"/>
        <w:spacing w:after="120"/>
        <w:ind w:left="0" w:firstLine="0"/>
        <w:contextualSpacing/>
        <w:jc w:val="both"/>
        <w:rPr>
          <w:lang w:eastAsia="en-US"/>
        </w:rPr>
      </w:pPr>
      <w:proofErr w:type="gramStart"/>
      <w:r w:rsidRPr="00C25599">
        <w:rPr>
          <w:lang w:eastAsia="en-U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053667" w:rsidRPr="00C25599" w:rsidRDefault="00053667" w:rsidP="00F367A2">
      <w:pPr>
        <w:pStyle w:val="aff7"/>
        <w:numPr>
          <w:ilvl w:val="0"/>
          <w:numId w:val="43"/>
        </w:numPr>
        <w:tabs>
          <w:tab w:val="num" w:pos="0"/>
          <w:tab w:val="num" w:pos="567"/>
        </w:tabs>
        <w:suppressAutoHyphens w:val="0"/>
        <w:spacing w:after="120"/>
        <w:ind w:left="0" w:firstLine="0"/>
        <w:contextualSpacing/>
        <w:jc w:val="both"/>
        <w:rPr>
          <w:lang w:eastAsia="en-US"/>
        </w:rPr>
      </w:pPr>
      <w:r w:rsidRPr="00C25599">
        <w:rPr>
          <w:lang w:eastAsia="en-US"/>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53667" w:rsidRPr="00C25599" w:rsidRDefault="00053667" w:rsidP="00F367A2">
      <w:pPr>
        <w:pStyle w:val="aff7"/>
        <w:numPr>
          <w:ilvl w:val="0"/>
          <w:numId w:val="43"/>
        </w:numPr>
        <w:tabs>
          <w:tab w:val="num" w:pos="0"/>
          <w:tab w:val="num" w:pos="567"/>
        </w:tabs>
        <w:suppressAutoHyphens w:val="0"/>
        <w:spacing w:after="120"/>
        <w:ind w:left="0" w:firstLine="0"/>
        <w:contextualSpacing/>
        <w:jc w:val="both"/>
        <w:rPr>
          <w:lang w:eastAsia="en-US"/>
        </w:rPr>
      </w:pPr>
      <w:r w:rsidRPr="00C25599">
        <w:rPr>
          <w:lang w:eastAsia="en-US"/>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53667" w:rsidRPr="00C25599" w:rsidRDefault="00053667" w:rsidP="00F367A2">
      <w:pPr>
        <w:pStyle w:val="aff7"/>
        <w:numPr>
          <w:ilvl w:val="0"/>
          <w:numId w:val="43"/>
        </w:numPr>
        <w:tabs>
          <w:tab w:val="num" w:pos="0"/>
          <w:tab w:val="num" w:pos="567"/>
        </w:tabs>
        <w:suppressAutoHyphens w:val="0"/>
        <w:spacing w:after="120"/>
        <w:ind w:left="0" w:firstLine="0"/>
        <w:contextualSpacing/>
        <w:jc w:val="both"/>
        <w:rPr>
          <w:lang w:eastAsia="en-US"/>
        </w:rPr>
      </w:pPr>
      <w:r w:rsidRPr="00C25599">
        <w:rPr>
          <w:lang w:eastAsia="en-US"/>
        </w:rPr>
        <w:t xml:space="preserve">Если обстоятельства непреодолимой силы действуют на протяжении 3 (Трех) последовательных месяцев, настоящий </w:t>
      </w:r>
      <w:proofErr w:type="gramStart"/>
      <w:r w:rsidRPr="00C25599">
        <w:rPr>
          <w:lang w:eastAsia="en-US"/>
        </w:rPr>
        <w:t>Договор</w:t>
      </w:r>
      <w:proofErr w:type="gramEnd"/>
      <w:r w:rsidRPr="00C25599">
        <w:rPr>
          <w:lang w:eastAsia="en-US"/>
        </w:rPr>
        <w:t xml:space="preserve"> может быть расторгнут по соглашению Сторон, либо в порядке, установленном пунктом 8.3 настоящего Договора.</w:t>
      </w:r>
    </w:p>
    <w:p w:rsidR="00053667" w:rsidRPr="00C25599" w:rsidRDefault="00053667" w:rsidP="00F367A2">
      <w:pPr>
        <w:keepNext/>
        <w:numPr>
          <w:ilvl w:val="0"/>
          <w:numId w:val="33"/>
        </w:numPr>
        <w:tabs>
          <w:tab w:val="num" w:pos="0"/>
        </w:tabs>
        <w:suppressAutoHyphens w:val="0"/>
        <w:spacing w:before="360" w:after="240"/>
        <w:ind w:left="0" w:firstLine="0"/>
        <w:jc w:val="center"/>
        <w:outlineLvl w:val="0"/>
        <w:rPr>
          <w:b/>
          <w:bCs/>
          <w:lang w:eastAsia="en-US"/>
        </w:rPr>
      </w:pPr>
      <w:r w:rsidRPr="00C25599">
        <w:rPr>
          <w:b/>
          <w:bCs/>
          <w:lang w:eastAsia="en-US"/>
        </w:rPr>
        <w:t>Ответственность Сторон</w:t>
      </w:r>
    </w:p>
    <w:p w:rsidR="00053667" w:rsidRPr="00C25599" w:rsidRDefault="00053667" w:rsidP="00F367A2">
      <w:pPr>
        <w:pStyle w:val="aff7"/>
        <w:numPr>
          <w:ilvl w:val="0"/>
          <w:numId w:val="44"/>
        </w:numPr>
        <w:tabs>
          <w:tab w:val="num" w:pos="0"/>
          <w:tab w:val="num" w:pos="567"/>
        </w:tabs>
        <w:suppressAutoHyphens w:val="0"/>
        <w:spacing w:after="120"/>
        <w:ind w:left="0" w:firstLine="0"/>
        <w:contextualSpacing/>
        <w:jc w:val="both"/>
        <w:rPr>
          <w:lang w:eastAsia="en-US"/>
        </w:rPr>
      </w:pPr>
      <w:r w:rsidRPr="00C25599">
        <w:rPr>
          <w:lang w:eastAsia="en-US"/>
        </w:rPr>
        <w:t>За неисполнение или ненадлежащие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53667" w:rsidRPr="00C25599" w:rsidRDefault="00053667" w:rsidP="00F367A2">
      <w:pPr>
        <w:pStyle w:val="aff7"/>
        <w:numPr>
          <w:ilvl w:val="0"/>
          <w:numId w:val="44"/>
        </w:numPr>
        <w:tabs>
          <w:tab w:val="num" w:pos="0"/>
          <w:tab w:val="num" w:pos="567"/>
        </w:tabs>
        <w:suppressAutoHyphens w:val="0"/>
        <w:spacing w:after="120"/>
        <w:ind w:left="0" w:firstLine="0"/>
        <w:contextualSpacing/>
        <w:jc w:val="both"/>
        <w:rPr>
          <w:lang w:eastAsia="en-US"/>
        </w:rPr>
      </w:pPr>
      <w:r w:rsidRPr="00C25599">
        <w:rPr>
          <w:lang w:eastAsia="en-US"/>
        </w:rPr>
        <w:t>Исполнитель несет ответственность перед Заказчиком за неисполнение или ненадлежащее исполнение обязатель</w:t>
      </w:r>
      <w:proofErr w:type="gramStart"/>
      <w:r w:rsidRPr="00C25599">
        <w:rPr>
          <w:lang w:eastAsia="en-US"/>
        </w:rPr>
        <w:t>ств тр</w:t>
      </w:r>
      <w:proofErr w:type="gramEnd"/>
      <w:r w:rsidRPr="00C25599">
        <w:rPr>
          <w:lang w:eastAsia="en-US"/>
        </w:rPr>
        <w:t>етьими лицами.</w:t>
      </w:r>
    </w:p>
    <w:p w:rsidR="00053667" w:rsidRPr="00C25599" w:rsidRDefault="00053667" w:rsidP="00F367A2">
      <w:pPr>
        <w:pStyle w:val="aff7"/>
        <w:numPr>
          <w:ilvl w:val="0"/>
          <w:numId w:val="44"/>
        </w:numPr>
        <w:tabs>
          <w:tab w:val="num" w:pos="0"/>
          <w:tab w:val="num" w:pos="567"/>
        </w:tabs>
        <w:suppressAutoHyphens w:val="0"/>
        <w:spacing w:after="120"/>
        <w:ind w:left="0" w:firstLine="0"/>
        <w:contextualSpacing/>
        <w:jc w:val="both"/>
        <w:rPr>
          <w:lang w:eastAsia="en-US"/>
        </w:rPr>
      </w:pPr>
      <w:r w:rsidRPr="00C25599">
        <w:rPr>
          <w:lang w:eastAsia="en-US"/>
        </w:rPr>
        <w:t xml:space="preserve">Заказчик освобождается от ответственности в отношении любых возможных претензий, исков, судебных разбирательств и требований по поводу нарушения исключительных прав третьих лиц, которые могут возникнуть </w:t>
      </w:r>
      <w:proofErr w:type="gramStart"/>
      <w:r w:rsidRPr="00C25599">
        <w:rPr>
          <w:lang w:eastAsia="en-US"/>
        </w:rPr>
        <w:t>вследствие</w:t>
      </w:r>
      <w:proofErr w:type="gramEnd"/>
      <w:r w:rsidRPr="00C25599">
        <w:rPr>
          <w:lang w:eastAsia="en-US"/>
        </w:rPr>
        <w:t xml:space="preserve"> или </w:t>
      </w:r>
      <w:proofErr w:type="gramStart"/>
      <w:r w:rsidRPr="00C25599">
        <w:rPr>
          <w:lang w:eastAsia="en-US"/>
        </w:rPr>
        <w:t>в</w:t>
      </w:r>
      <w:proofErr w:type="gramEnd"/>
      <w:r w:rsidRPr="00C25599">
        <w:rPr>
          <w:lang w:eastAsia="en-US"/>
        </w:rPr>
        <w:t xml:space="preserve"> связи с использованием объектов интеллектуальной собственности в результатах Работ по настоящему Договору.</w:t>
      </w:r>
    </w:p>
    <w:p w:rsidR="00053667" w:rsidRPr="00C25599" w:rsidRDefault="00053667" w:rsidP="00053667">
      <w:pPr>
        <w:pStyle w:val="aff7"/>
        <w:suppressAutoHyphens w:val="0"/>
        <w:spacing w:after="120"/>
        <w:ind w:left="0"/>
        <w:contextualSpacing/>
        <w:jc w:val="both"/>
        <w:rPr>
          <w:lang w:eastAsia="en-US"/>
        </w:rPr>
      </w:pPr>
      <w:r w:rsidRPr="00C25599">
        <w:rPr>
          <w:lang w:eastAsia="en-US"/>
        </w:rPr>
        <w:t>Исполнитель гарантирует возмещение убытков, в том числе, помимо прочего, издержек (включая, без исключения, судебные издержки), в случае предъявления претензий, исков или иных требований третьих лиц к Заказчику.</w:t>
      </w:r>
    </w:p>
    <w:p w:rsidR="00053667" w:rsidRPr="00C25599" w:rsidRDefault="00053667" w:rsidP="00F367A2">
      <w:pPr>
        <w:pStyle w:val="aff7"/>
        <w:numPr>
          <w:ilvl w:val="0"/>
          <w:numId w:val="44"/>
        </w:numPr>
        <w:tabs>
          <w:tab w:val="num" w:pos="0"/>
          <w:tab w:val="num" w:pos="567"/>
        </w:tabs>
        <w:suppressAutoHyphens w:val="0"/>
        <w:spacing w:after="120"/>
        <w:ind w:left="0" w:firstLine="0"/>
        <w:contextualSpacing/>
        <w:jc w:val="both"/>
        <w:rPr>
          <w:lang w:eastAsia="en-US"/>
        </w:rPr>
      </w:pPr>
      <w:r w:rsidRPr="00C25599">
        <w:rPr>
          <w:lang w:eastAsia="en-US"/>
        </w:rPr>
        <w:t>В случае нарушения сроков выполнения Работ Исполнителем Заказчик вправе требовать уплаты неустойки Исполнителем в размере 0,05% от стоимости невыполненных Работ за каждый день просрочки, но не более общей цены настоящего Договора. Уплата неустойки не освобождает Исполнителя от выполнения лежащих на нем обязательств.</w:t>
      </w:r>
    </w:p>
    <w:p w:rsidR="00053667" w:rsidRPr="00C25599" w:rsidRDefault="00053667" w:rsidP="00F367A2">
      <w:pPr>
        <w:pStyle w:val="aff7"/>
        <w:numPr>
          <w:ilvl w:val="0"/>
          <w:numId w:val="44"/>
        </w:numPr>
        <w:tabs>
          <w:tab w:val="num" w:pos="0"/>
          <w:tab w:val="num" w:pos="567"/>
        </w:tabs>
        <w:suppressAutoHyphens w:val="0"/>
        <w:spacing w:after="120"/>
        <w:ind w:left="0" w:firstLine="0"/>
        <w:contextualSpacing/>
        <w:jc w:val="both"/>
        <w:rPr>
          <w:lang w:eastAsia="en-US"/>
        </w:rPr>
      </w:pPr>
      <w:r w:rsidRPr="00C25599">
        <w:rPr>
          <w:lang w:eastAsia="en-US"/>
        </w:rPr>
        <w:lastRenderedPageBreak/>
        <w:t>В случае нарушения сроков оплаты по настоящему Договору, Исполнитель вправе требовать уплаты неустойки Заказчиком в размере 0,05% от суммы просроченного платежа, за каждый день просрочки, но не более общей цены настоящего Договора. Общий размер неустойки не может превышать стоимости выполненных, но не оплаченных Работ.</w:t>
      </w:r>
    </w:p>
    <w:p w:rsidR="00053667" w:rsidRPr="00C25599" w:rsidRDefault="00053667" w:rsidP="00F367A2">
      <w:pPr>
        <w:pStyle w:val="aff7"/>
        <w:numPr>
          <w:ilvl w:val="0"/>
          <w:numId w:val="44"/>
        </w:numPr>
        <w:tabs>
          <w:tab w:val="num" w:pos="0"/>
          <w:tab w:val="num" w:pos="567"/>
        </w:tabs>
        <w:suppressAutoHyphens w:val="0"/>
        <w:spacing w:after="120"/>
        <w:ind w:left="0" w:firstLine="0"/>
        <w:contextualSpacing/>
        <w:jc w:val="both"/>
        <w:rPr>
          <w:lang w:eastAsia="en-US"/>
        </w:rPr>
      </w:pPr>
      <w:r w:rsidRPr="00C25599">
        <w:rPr>
          <w:lang w:eastAsia="en-US"/>
        </w:rPr>
        <w:t>Применение штрафных санкций по настоящему Договору, является правом, но не обязанностью Сторон. Любая из Сторон по настоящему Договору в случае нарушения обязательства другой Стороной вправе направить ей письменное требование о применении штрафных санкций по настоящему Договору.</w:t>
      </w:r>
    </w:p>
    <w:p w:rsidR="00053667" w:rsidRPr="00C25599" w:rsidRDefault="00053667" w:rsidP="00F367A2">
      <w:pPr>
        <w:keepNext/>
        <w:numPr>
          <w:ilvl w:val="0"/>
          <w:numId w:val="33"/>
        </w:numPr>
        <w:tabs>
          <w:tab w:val="num" w:pos="0"/>
        </w:tabs>
        <w:suppressAutoHyphens w:val="0"/>
        <w:spacing w:before="360" w:after="240"/>
        <w:ind w:left="0" w:firstLine="0"/>
        <w:jc w:val="center"/>
        <w:outlineLvl w:val="0"/>
        <w:rPr>
          <w:b/>
          <w:bCs/>
          <w:lang w:eastAsia="en-US"/>
        </w:rPr>
      </w:pPr>
      <w:r w:rsidRPr="00C25599">
        <w:rPr>
          <w:b/>
          <w:bCs/>
          <w:lang w:eastAsia="en-US"/>
        </w:rPr>
        <w:t>Разрешение споров</w:t>
      </w:r>
    </w:p>
    <w:p w:rsidR="00053667" w:rsidRPr="00C25599" w:rsidRDefault="00053667" w:rsidP="00F367A2">
      <w:pPr>
        <w:pStyle w:val="aff7"/>
        <w:numPr>
          <w:ilvl w:val="0"/>
          <w:numId w:val="45"/>
        </w:numPr>
        <w:tabs>
          <w:tab w:val="num" w:pos="567"/>
          <w:tab w:val="num" w:pos="851"/>
        </w:tabs>
        <w:suppressAutoHyphens w:val="0"/>
        <w:spacing w:after="120"/>
        <w:ind w:left="0" w:firstLine="0"/>
        <w:contextualSpacing/>
        <w:jc w:val="both"/>
        <w:rPr>
          <w:lang w:eastAsia="en-US"/>
        </w:rPr>
      </w:pPr>
      <w:r w:rsidRPr="00C25599">
        <w:rPr>
          <w:lang w:eastAsia="en-US"/>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53667" w:rsidRPr="00C25599" w:rsidRDefault="00053667" w:rsidP="00F367A2">
      <w:pPr>
        <w:pStyle w:val="aff7"/>
        <w:numPr>
          <w:ilvl w:val="0"/>
          <w:numId w:val="45"/>
        </w:numPr>
        <w:tabs>
          <w:tab w:val="num" w:pos="567"/>
          <w:tab w:val="num" w:pos="851"/>
        </w:tabs>
        <w:suppressAutoHyphens w:val="0"/>
        <w:spacing w:after="120"/>
        <w:ind w:left="0" w:firstLine="0"/>
        <w:contextualSpacing/>
        <w:jc w:val="both"/>
        <w:rPr>
          <w:lang w:eastAsia="en-US"/>
        </w:rPr>
      </w:pPr>
      <w:r w:rsidRPr="00C25599">
        <w:rPr>
          <w:lang w:eastAsia="en-US"/>
        </w:rPr>
        <w:t>Если Стороны не придут к соглашению путем переговоров, все споры рассматриваются в претензионном порядке. Срок рассмотрения претензии - три недели со дня получения претензии.</w:t>
      </w:r>
    </w:p>
    <w:p w:rsidR="00053667" w:rsidRPr="00C25599" w:rsidRDefault="00053667" w:rsidP="00F367A2">
      <w:pPr>
        <w:pStyle w:val="aff7"/>
        <w:numPr>
          <w:ilvl w:val="0"/>
          <w:numId w:val="45"/>
        </w:numPr>
        <w:tabs>
          <w:tab w:val="num" w:pos="567"/>
          <w:tab w:val="num" w:pos="851"/>
        </w:tabs>
        <w:suppressAutoHyphens w:val="0"/>
        <w:spacing w:after="120"/>
        <w:ind w:left="0" w:firstLine="0"/>
        <w:contextualSpacing/>
        <w:jc w:val="both"/>
        <w:rPr>
          <w:lang w:eastAsia="en-US"/>
        </w:rPr>
      </w:pPr>
      <w:r w:rsidRPr="00C25599">
        <w:rPr>
          <w:lang w:eastAsia="en-US"/>
        </w:rPr>
        <w:t>В случае</w:t>
      </w:r>
      <w:proofErr w:type="gramStart"/>
      <w:r w:rsidRPr="00C25599">
        <w:rPr>
          <w:lang w:eastAsia="en-US"/>
        </w:rPr>
        <w:t>,</w:t>
      </w:r>
      <w:proofErr w:type="gramEnd"/>
      <w:r w:rsidRPr="00C25599">
        <w:rPr>
          <w:lang w:eastAsia="en-US"/>
        </w:rPr>
        <w:t xml:space="preserve"> если споры не урегулированы Сторонами с помощью переговоров и в претензионном порядке, то они передаются в Арбитражный суд г. Москвы.</w:t>
      </w:r>
    </w:p>
    <w:p w:rsidR="00053667" w:rsidRPr="00C25599" w:rsidRDefault="00053667" w:rsidP="00F367A2">
      <w:pPr>
        <w:keepNext/>
        <w:numPr>
          <w:ilvl w:val="0"/>
          <w:numId w:val="33"/>
        </w:numPr>
        <w:tabs>
          <w:tab w:val="num" w:pos="0"/>
        </w:tabs>
        <w:suppressAutoHyphens w:val="0"/>
        <w:spacing w:before="360" w:after="240"/>
        <w:ind w:left="0" w:firstLine="0"/>
        <w:jc w:val="center"/>
        <w:outlineLvl w:val="0"/>
        <w:rPr>
          <w:b/>
          <w:bCs/>
          <w:lang w:eastAsia="en-US"/>
        </w:rPr>
      </w:pPr>
      <w:r w:rsidRPr="00C25599">
        <w:rPr>
          <w:b/>
          <w:bCs/>
          <w:lang w:eastAsia="en-US"/>
        </w:rPr>
        <w:t>Порядок внесения</w:t>
      </w:r>
      <w:r w:rsidRPr="00C25599">
        <w:rPr>
          <w:b/>
          <w:bCs/>
          <w:lang w:eastAsia="en-US"/>
        </w:rPr>
        <w:tab/>
        <w:t>изменений, дополнений в Договор и его расторжения</w:t>
      </w:r>
    </w:p>
    <w:p w:rsidR="00053667" w:rsidRPr="00C25599" w:rsidRDefault="00053667" w:rsidP="00F367A2">
      <w:pPr>
        <w:pStyle w:val="aff7"/>
        <w:numPr>
          <w:ilvl w:val="0"/>
          <w:numId w:val="46"/>
        </w:numPr>
        <w:tabs>
          <w:tab w:val="num" w:pos="567"/>
          <w:tab w:val="num" w:pos="851"/>
        </w:tabs>
        <w:suppressAutoHyphens w:val="0"/>
        <w:spacing w:after="120"/>
        <w:ind w:left="0" w:firstLine="0"/>
        <w:contextualSpacing/>
        <w:jc w:val="both"/>
        <w:rPr>
          <w:lang w:eastAsia="en-US"/>
        </w:rPr>
      </w:pPr>
      <w:r w:rsidRPr="00C25599">
        <w:rPr>
          <w:lang w:eastAsia="en-US"/>
        </w:rPr>
        <w:t>В настоящий Договор могут быть внесены изменения и дополнения, которые оформляются Дополнительными соглашениями к настоящему Договору.</w:t>
      </w:r>
    </w:p>
    <w:p w:rsidR="00053667" w:rsidRPr="00C25599" w:rsidRDefault="00053667" w:rsidP="00F367A2">
      <w:pPr>
        <w:pStyle w:val="aff7"/>
        <w:numPr>
          <w:ilvl w:val="0"/>
          <w:numId w:val="46"/>
        </w:numPr>
        <w:tabs>
          <w:tab w:val="num" w:pos="567"/>
          <w:tab w:val="num" w:pos="851"/>
        </w:tabs>
        <w:suppressAutoHyphens w:val="0"/>
        <w:spacing w:after="120"/>
        <w:ind w:left="0" w:firstLine="0"/>
        <w:contextualSpacing/>
        <w:jc w:val="both"/>
        <w:rPr>
          <w:lang w:eastAsia="en-US"/>
        </w:rPr>
      </w:pPr>
      <w:r w:rsidRPr="00C25599">
        <w:rPr>
          <w:lang w:eastAsia="en-US"/>
        </w:rPr>
        <w:t xml:space="preserve">Настоящий Договор </w:t>
      </w:r>
      <w:proofErr w:type="gramStart"/>
      <w:r w:rsidRPr="00C25599">
        <w:rPr>
          <w:lang w:eastAsia="en-US"/>
        </w:rPr>
        <w:t>может быть досрочно расторгнут</w:t>
      </w:r>
      <w:proofErr w:type="gramEnd"/>
      <w:r w:rsidRPr="00C25599">
        <w:rPr>
          <w:lang w:eastAsia="en-US"/>
        </w:rPr>
        <w:t xml:space="preserve"> по основаниям, предусмотренным законодательством Российской Федерации и настоящим Договором.</w:t>
      </w:r>
    </w:p>
    <w:p w:rsidR="00053667" w:rsidRPr="00C25599" w:rsidRDefault="00053667" w:rsidP="00F367A2">
      <w:pPr>
        <w:pStyle w:val="aff7"/>
        <w:numPr>
          <w:ilvl w:val="0"/>
          <w:numId w:val="46"/>
        </w:numPr>
        <w:tabs>
          <w:tab w:val="num" w:pos="567"/>
          <w:tab w:val="num" w:pos="851"/>
        </w:tabs>
        <w:suppressAutoHyphens w:val="0"/>
        <w:spacing w:after="120"/>
        <w:ind w:left="0" w:firstLine="0"/>
        <w:contextualSpacing/>
        <w:jc w:val="both"/>
        <w:rPr>
          <w:lang w:eastAsia="en-US"/>
        </w:rPr>
      </w:pPr>
      <w:r w:rsidRPr="00C25599">
        <w:rPr>
          <w:lang w:eastAsia="en-US"/>
        </w:rPr>
        <w:t>Заказчик, решивший расторгнуть настоящий Договор в одностороннем порядке, должен направить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на выполнение Работ, произведенные до даты расторжения настоящего Договора.</w:t>
      </w:r>
    </w:p>
    <w:p w:rsidR="00053667" w:rsidRPr="00C25599" w:rsidRDefault="00053667" w:rsidP="00F367A2">
      <w:pPr>
        <w:pStyle w:val="aff7"/>
        <w:numPr>
          <w:ilvl w:val="0"/>
          <w:numId w:val="46"/>
        </w:numPr>
        <w:tabs>
          <w:tab w:val="num" w:pos="567"/>
          <w:tab w:val="num" w:pos="851"/>
        </w:tabs>
        <w:suppressAutoHyphens w:val="0"/>
        <w:spacing w:after="120"/>
        <w:ind w:left="0" w:firstLine="0"/>
        <w:contextualSpacing/>
        <w:jc w:val="both"/>
        <w:rPr>
          <w:lang w:eastAsia="en-US"/>
        </w:rPr>
      </w:pPr>
      <w:r w:rsidRPr="00C25599">
        <w:rPr>
          <w:lang w:eastAsia="en-US"/>
        </w:rPr>
        <w:t xml:space="preserve">В случае расторжения настоящего Договора по основаниям, предусмотренным законодательством Российской Федерации и настоящим Договором, между Сторонами проводится сверка расчетов. </w:t>
      </w:r>
    </w:p>
    <w:p w:rsidR="00053667" w:rsidRPr="00C25599" w:rsidRDefault="00053667" w:rsidP="00F367A2">
      <w:pPr>
        <w:keepNext/>
        <w:numPr>
          <w:ilvl w:val="0"/>
          <w:numId w:val="33"/>
        </w:numPr>
        <w:tabs>
          <w:tab w:val="num" w:pos="0"/>
        </w:tabs>
        <w:suppressAutoHyphens w:val="0"/>
        <w:spacing w:before="360" w:after="240"/>
        <w:ind w:left="0" w:firstLine="0"/>
        <w:jc w:val="center"/>
        <w:outlineLvl w:val="0"/>
        <w:rPr>
          <w:b/>
          <w:bCs/>
          <w:lang w:eastAsia="en-US"/>
        </w:rPr>
      </w:pPr>
      <w:r w:rsidRPr="00C25599">
        <w:rPr>
          <w:b/>
          <w:bCs/>
          <w:lang w:eastAsia="en-US"/>
        </w:rPr>
        <w:t>Срок действия Договора</w:t>
      </w:r>
    </w:p>
    <w:p w:rsidR="00053667" w:rsidRPr="00C25599" w:rsidRDefault="00053667" w:rsidP="00F367A2">
      <w:pPr>
        <w:pStyle w:val="aff7"/>
        <w:numPr>
          <w:ilvl w:val="0"/>
          <w:numId w:val="47"/>
        </w:numPr>
        <w:tabs>
          <w:tab w:val="num" w:pos="567"/>
          <w:tab w:val="num" w:pos="851"/>
        </w:tabs>
        <w:suppressAutoHyphens w:val="0"/>
        <w:spacing w:after="120"/>
        <w:ind w:left="0" w:firstLine="0"/>
        <w:contextualSpacing/>
        <w:jc w:val="both"/>
        <w:rPr>
          <w:lang w:eastAsia="en-US"/>
        </w:rPr>
      </w:pPr>
      <w:r w:rsidRPr="00C25599">
        <w:rPr>
          <w:lang w:eastAsia="en-US"/>
        </w:rPr>
        <w:t xml:space="preserve">Настоящий Договор вступает в силу </w:t>
      </w:r>
      <w:proofErr w:type="gramStart"/>
      <w:r w:rsidRPr="00C25599">
        <w:rPr>
          <w:lang w:eastAsia="en-US"/>
        </w:rPr>
        <w:t>с даты</w:t>
      </w:r>
      <w:proofErr w:type="gramEnd"/>
      <w:r w:rsidRPr="00C25599">
        <w:rPr>
          <w:lang w:eastAsia="en-US"/>
        </w:rPr>
        <w:t xml:space="preserve"> его подписания Сторонами и действует до 31 декабря 2014 года, а в части взаиморасчетов, до полного исполнения Сторонами своих обязательств.</w:t>
      </w:r>
    </w:p>
    <w:p w:rsidR="00053667" w:rsidRPr="00C25599" w:rsidRDefault="00053667" w:rsidP="00F367A2">
      <w:pPr>
        <w:keepNext/>
        <w:numPr>
          <w:ilvl w:val="0"/>
          <w:numId w:val="33"/>
        </w:numPr>
        <w:tabs>
          <w:tab w:val="num" w:pos="0"/>
        </w:tabs>
        <w:suppressAutoHyphens w:val="0"/>
        <w:spacing w:before="360" w:after="240"/>
        <w:ind w:left="0" w:firstLine="0"/>
        <w:jc w:val="center"/>
        <w:outlineLvl w:val="0"/>
        <w:rPr>
          <w:b/>
          <w:bCs/>
          <w:lang w:eastAsia="en-US"/>
        </w:rPr>
      </w:pPr>
      <w:r w:rsidRPr="00C25599">
        <w:rPr>
          <w:b/>
          <w:bCs/>
          <w:lang w:eastAsia="en-US"/>
        </w:rPr>
        <w:t>Конфиденциальность</w:t>
      </w:r>
    </w:p>
    <w:p w:rsidR="00053667" w:rsidRPr="00C25599" w:rsidRDefault="00053667" w:rsidP="00F367A2">
      <w:pPr>
        <w:pStyle w:val="aff7"/>
        <w:numPr>
          <w:ilvl w:val="0"/>
          <w:numId w:val="48"/>
        </w:numPr>
        <w:tabs>
          <w:tab w:val="num" w:pos="0"/>
          <w:tab w:val="num" w:pos="851"/>
        </w:tabs>
        <w:suppressAutoHyphens w:val="0"/>
        <w:spacing w:after="120"/>
        <w:ind w:left="0" w:firstLine="0"/>
        <w:contextualSpacing/>
        <w:jc w:val="both"/>
        <w:rPr>
          <w:lang w:eastAsia="en-US"/>
        </w:rPr>
      </w:pPr>
      <w:r w:rsidRPr="00C25599">
        <w:rPr>
          <w:lang w:eastAsia="en-US"/>
        </w:rPr>
        <w:t>Стороны обязаны сохранять конфиденциальность информации, полученной в ходе исполнения настоящего Договора.</w:t>
      </w:r>
    </w:p>
    <w:p w:rsidR="00053667" w:rsidRPr="00C25599" w:rsidRDefault="00053667" w:rsidP="00F367A2">
      <w:pPr>
        <w:pStyle w:val="aff7"/>
        <w:numPr>
          <w:ilvl w:val="0"/>
          <w:numId w:val="48"/>
        </w:numPr>
        <w:tabs>
          <w:tab w:val="num" w:pos="0"/>
          <w:tab w:val="num" w:pos="851"/>
        </w:tabs>
        <w:suppressAutoHyphens w:val="0"/>
        <w:spacing w:after="120"/>
        <w:ind w:left="0" w:firstLine="0"/>
        <w:contextualSpacing/>
        <w:jc w:val="both"/>
        <w:rPr>
          <w:lang w:eastAsia="en-US"/>
        </w:rPr>
      </w:pPr>
      <w:r w:rsidRPr="00C25599">
        <w:rPr>
          <w:lang w:eastAsia="en-US"/>
        </w:rPr>
        <w:t>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053667" w:rsidRPr="00C25599" w:rsidRDefault="00053667" w:rsidP="00F367A2">
      <w:pPr>
        <w:pStyle w:val="aff7"/>
        <w:numPr>
          <w:ilvl w:val="0"/>
          <w:numId w:val="48"/>
        </w:numPr>
        <w:tabs>
          <w:tab w:val="num" w:pos="0"/>
          <w:tab w:val="num" w:pos="851"/>
        </w:tabs>
        <w:suppressAutoHyphens w:val="0"/>
        <w:spacing w:after="120"/>
        <w:ind w:left="0" w:firstLine="0"/>
        <w:contextualSpacing/>
        <w:jc w:val="both"/>
        <w:rPr>
          <w:lang w:eastAsia="en-US"/>
        </w:rPr>
      </w:pPr>
      <w:r w:rsidRPr="00C25599">
        <w:rPr>
          <w:lang w:eastAsia="en-US"/>
        </w:rPr>
        <w:t xml:space="preserve">Исполнитель не несет ответственности в случае передачи им информации государственным органам, имеющим право ее затребовать в соответствии с </w:t>
      </w:r>
      <w:r w:rsidRPr="00C25599">
        <w:rPr>
          <w:lang w:eastAsia="en-US"/>
        </w:rPr>
        <w:lastRenderedPageBreak/>
        <w:t>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053667" w:rsidRPr="00C25599" w:rsidRDefault="00053667" w:rsidP="00F367A2">
      <w:pPr>
        <w:keepNext/>
        <w:numPr>
          <w:ilvl w:val="0"/>
          <w:numId w:val="33"/>
        </w:numPr>
        <w:tabs>
          <w:tab w:val="num" w:pos="0"/>
        </w:tabs>
        <w:suppressAutoHyphens w:val="0"/>
        <w:spacing w:before="360" w:after="240"/>
        <w:ind w:left="0" w:firstLine="0"/>
        <w:jc w:val="center"/>
        <w:outlineLvl w:val="0"/>
        <w:rPr>
          <w:b/>
          <w:bCs/>
          <w:lang w:eastAsia="en-US"/>
        </w:rPr>
      </w:pPr>
      <w:r w:rsidRPr="00C25599">
        <w:rPr>
          <w:b/>
          <w:bCs/>
          <w:lang w:eastAsia="en-US"/>
        </w:rPr>
        <w:t>Прочие условия</w:t>
      </w:r>
    </w:p>
    <w:p w:rsidR="00053667" w:rsidRPr="00C25599" w:rsidRDefault="00053667" w:rsidP="00F367A2">
      <w:pPr>
        <w:pStyle w:val="aff7"/>
        <w:numPr>
          <w:ilvl w:val="0"/>
          <w:numId w:val="49"/>
        </w:numPr>
        <w:tabs>
          <w:tab w:val="num" w:pos="0"/>
          <w:tab w:val="num" w:pos="851"/>
        </w:tabs>
        <w:suppressAutoHyphens w:val="0"/>
        <w:spacing w:after="120"/>
        <w:ind w:left="0" w:firstLine="0"/>
        <w:contextualSpacing/>
        <w:jc w:val="both"/>
        <w:rPr>
          <w:lang w:eastAsia="en-US"/>
        </w:rPr>
      </w:pPr>
      <w:r w:rsidRPr="00C25599">
        <w:rPr>
          <w:lang w:eastAsia="en-US"/>
        </w:rPr>
        <w:t>Права и обязанности по настоящему Договору могут быть переданы Исполнителем третьему лицу с письменного согласия Заказчика.</w:t>
      </w:r>
    </w:p>
    <w:p w:rsidR="00053667" w:rsidRPr="00C25599" w:rsidRDefault="00053667" w:rsidP="00F367A2">
      <w:pPr>
        <w:pStyle w:val="aff7"/>
        <w:numPr>
          <w:ilvl w:val="0"/>
          <w:numId w:val="49"/>
        </w:numPr>
        <w:tabs>
          <w:tab w:val="num" w:pos="0"/>
          <w:tab w:val="num" w:pos="851"/>
        </w:tabs>
        <w:suppressAutoHyphens w:val="0"/>
        <w:spacing w:after="120"/>
        <w:ind w:left="0" w:firstLine="0"/>
        <w:contextualSpacing/>
        <w:jc w:val="both"/>
        <w:rPr>
          <w:lang w:eastAsia="en-US"/>
        </w:rPr>
      </w:pPr>
      <w:r w:rsidRPr="00C25599">
        <w:rPr>
          <w:lang w:eastAsia="en-US"/>
        </w:rPr>
        <w:t>Исключительное право на результаты Работ по настоящему Договору будет принадлежать Заказчику. Результаты Работ по настоящему Договору не будут нарушать исключительных прав третьих лиц. Использование и передача результатов Работ по настоящему Договору третьим лицам и их условия определяются Заказчиком.</w:t>
      </w:r>
    </w:p>
    <w:p w:rsidR="00053667" w:rsidRPr="00C25599" w:rsidRDefault="00053667" w:rsidP="00F367A2">
      <w:pPr>
        <w:pStyle w:val="aff7"/>
        <w:numPr>
          <w:ilvl w:val="0"/>
          <w:numId w:val="49"/>
        </w:numPr>
        <w:tabs>
          <w:tab w:val="num" w:pos="0"/>
          <w:tab w:val="num" w:pos="851"/>
        </w:tabs>
        <w:suppressAutoHyphens w:val="0"/>
        <w:spacing w:after="120"/>
        <w:ind w:left="0" w:firstLine="0"/>
        <w:contextualSpacing/>
        <w:jc w:val="both"/>
        <w:rPr>
          <w:lang w:eastAsia="en-US"/>
        </w:rPr>
      </w:pPr>
      <w:r w:rsidRPr="00C25599">
        <w:rPr>
          <w:lang w:eastAsia="en-US"/>
        </w:rPr>
        <w:t xml:space="preserve">В случае изменения у </w:t>
      </w:r>
      <w:proofErr w:type="gramStart"/>
      <w:r w:rsidRPr="00C25599">
        <w:rPr>
          <w:lang w:eastAsia="en-US"/>
        </w:rPr>
        <w:t>какой-либо</w:t>
      </w:r>
      <w:proofErr w:type="gramEnd"/>
      <w:r w:rsidRPr="00C25599">
        <w:rPr>
          <w:lang w:eastAsia="en-US"/>
        </w:rPr>
        <w:t xml:space="preserve"> из Сторон юридического статуса, адреса и банковских реквизитов, она обязана в течение 5 (пяти) календарных дней со дня возникновения изменений известить другую Сторону.</w:t>
      </w:r>
    </w:p>
    <w:p w:rsidR="00053667" w:rsidRPr="00C25599" w:rsidRDefault="00053667" w:rsidP="00F367A2">
      <w:pPr>
        <w:pStyle w:val="aff7"/>
        <w:numPr>
          <w:ilvl w:val="0"/>
          <w:numId w:val="49"/>
        </w:numPr>
        <w:tabs>
          <w:tab w:val="num" w:pos="0"/>
          <w:tab w:val="num" w:pos="851"/>
        </w:tabs>
        <w:suppressAutoHyphens w:val="0"/>
        <w:spacing w:after="120"/>
        <w:ind w:left="0" w:firstLine="0"/>
        <w:contextualSpacing/>
        <w:jc w:val="both"/>
        <w:rPr>
          <w:lang w:eastAsia="en-US"/>
        </w:rPr>
      </w:pPr>
      <w:r w:rsidRPr="00C25599">
        <w:rPr>
          <w:lang w:eastAsia="en-US"/>
        </w:rPr>
        <w:t>Все приложения к настоящему Договору являются его неотъемлемыми частями.</w:t>
      </w:r>
    </w:p>
    <w:p w:rsidR="00053667" w:rsidRPr="00C25599" w:rsidRDefault="00053667" w:rsidP="00F367A2">
      <w:pPr>
        <w:pStyle w:val="aff7"/>
        <w:numPr>
          <w:ilvl w:val="0"/>
          <w:numId w:val="49"/>
        </w:numPr>
        <w:tabs>
          <w:tab w:val="num" w:pos="0"/>
          <w:tab w:val="num" w:pos="851"/>
        </w:tabs>
        <w:suppressAutoHyphens w:val="0"/>
        <w:spacing w:after="120"/>
        <w:ind w:left="0" w:firstLine="0"/>
        <w:contextualSpacing/>
        <w:jc w:val="both"/>
        <w:rPr>
          <w:lang w:eastAsia="en-US"/>
        </w:rPr>
      </w:pPr>
      <w:r w:rsidRPr="00C25599">
        <w:rPr>
          <w:lang w:eastAsia="en-US"/>
        </w:rPr>
        <w:t>Настоящий Договор составлен в двух экземплярах, имеющих одинаковую силу, по одному для каждой из Сторон.</w:t>
      </w:r>
    </w:p>
    <w:p w:rsidR="00053667" w:rsidRPr="00C25599" w:rsidRDefault="00053667" w:rsidP="00F367A2">
      <w:pPr>
        <w:pStyle w:val="aff7"/>
        <w:numPr>
          <w:ilvl w:val="0"/>
          <w:numId w:val="49"/>
        </w:numPr>
        <w:tabs>
          <w:tab w:val="num" w:pos="0"/>
          <w:tab w:val="num" w:pos="851"/>
        </w:tabs>
        <w:suppressAutoHyphens w:val="0"/>
        <w:ind w:left="0" w:firstLine="0"/>
        <w:contextualSpacing/>
        <w:jc w:val="both"/>
        <w:rPr>
          <w:lang w:eastAsia="en-US"/>
        </w:rPr>
      </w:pPr>
      <w:r w:rsidRPr="00C25599">
        <w:rPr>
          <w:lang w:eastAsia="en-US"/>
        </w:rPr>
        <w:t>К настоящему Договору прилагаются:</w:t>
      </w:r>
    </w:p>
    <w:p w:rsidR="00053667" w:rsidRPr="00C25599" w:rsidRDefault="00053667" w:rsidP="00F367A2">
      <w:pPr>
        <w:numPr>
          <w:ilvl w:val="0"/>
          <w:numId w:val="35"/>
        </w:numPr>
        <w:suppressAutoHyphens w:val="0"/>
        <w:autoSpaceDE w:val="0"/>
        <w:autoSpaceDN w:val="0"/>
        <w:adjustRightInd w:val="0"/>
        <w:contextualSpacing/>
        <w:jc w:val="both"/>
        <w:rPr>
          <w:lang w:eastAsia="en-US"/>
        </w:rPr>
      </w:pPr>
      <w:r w:rsidRPr="00C25599">
        <w:rPr>
          <w:lang w:eastAsia="en-US"/>
        </w:rPr>
        <w:t>Функциональные требования – Приложение №1;</w:t>
      </w:r>
    </w:p>
    <w:p w:rsidR="00053667" w:rsidRPr="00C25599" w:rsidRDefault="00053667" w:rsidP="00F367A2">
      <w:pPr>
        <w:numPr>
          <w:ilvl w:val="0"/>
          <w:numId w:val="35"/>
        </w:numPr>
        <w:suppressAutoHyphens w:val="0"/>
        <w:autoSpaceDE w:val="0"/>
        <w:autoSpaceDN w:val="0"/>
        <w:adjustRightInd w:val="0"/>
        <w:contextualSpacing/>
        <w:jc w:val="both"/>
        <w:rPr>
          <w:lang w:eastAsia="en-US"/>
        </w:rPr>
      </w:pPr>
      <w:r w:rsidRPr="00C25599">
        <w:rPr>
          <w:lang w:eastAsia="en-US"/>
        </w:rPr>
        <w:t>Календарный план – Приложение №2;</w:t>
      </w:r>
    </w:p>
    <w:p w:rsidR="00053667" w:rsidRPr="00C25599" w:rsidRDefault="00053667" w:rsidP="00F367A2">
      <w:pPr>
        <w:numPr>
          <w:ilvl w:val="0"/>
          <w:numId w:val="35"/>
        </w:numPr>
        <w:suppressAutoHyphens w:val="0"/>
        <w:autoSpaceDE w:val="0"/>
        <w:autoSpaceDN w:val="0"/>
        <w:adjustRightInd w:val="0"/>
        <w:contextualSpacing/>
        <w:jc w:val="both"/>
        <w:rPr>
          <w:lang w:eastAsia="en-US"/>
        </w:rPr>
      </w:pPr>
      <w:r w:rsidRPr="00C25599">
        <w:rPr>
          <w:lang w:eastAsia="en-US"/>
        </w:rPr>
        <w:t>Протокол согласования договорной цены – Приложение №3.</w:t>
      </w:r>
    </w:p>
    <w:p w:rsidR="00053667" w:rsidRPr="00C25599" w:rsidRDefault="00053667" w:rsidP="00F367A2">
      <w:pPr>
        <w:keepNext/>
        <w:numPr>
          <w:ilvl w:val="0"/>
          <w:numId w:val="33"/>
        </w:numPr>
        <w:tabs>
          <w:tab w:val="num" w:pos="0"/>
        </w:tabs>
        <w:suppressAutoHyphens w:val="0"/>
        <w:spacing w:before="360" w:after="240"/>
        <w:ind w:left="0" w:firstLine="0"/>
        <w:jc w:val="center"/>
        <w:outlineLvl w:val="0"/>
        <w:rPr>
          <w:b/>
          <w:bCs/>
          <w:lang w:eastAsia="en-US"/>
        </w:rPr>
      </w:pPr>
      <w:r w:rsidRPr="00C25599">
        <w:rPr>
          <w:b/>
          <w:bCs/>
          <w:lang w:eastAsia="en-US"/>
        </w:rPr>
        <w:t>Адреса, банковские реквизиты и подписи Сторон:</w:t>
      </w:r>
    </w:p>
    <w:tbl>
      <w:tblPr>
        <w:tblW w:w="5206" w:type="pct"/>
        <w:tblLook w:val="04A0"/>
      </w:tblPr>
      <w:tblGrid>
        <w:gridCol w:w="4976"/>
        <w:gridCol w:w="5284"/>
      </w:tblGrid>
      <w:tr w:rsidR="00053667" w:rsidRPr="00C25599" w:rsidTr="007A0A09">
        <w:trPr>
          <w:trHeight w:val="389"/>
        </w:trPr>
        <w:tc>
          <w:tcPr>
            <w:tcW w:w="2425" w:type="pct"/>
          </w:tcPr>
          <w:p w:rsidR="00053667" w:rsidRPr="00C25599" w:rsidRDefault="00053667" w:rsidP="007A0A09">
            <w:pPr>
              <w:suppressAutoHyphens w:val="0"/>
              <w:spacing w:after="120"/>
              <w:rPr>
                <w:lang w:eastAsia="ru-RU"/>
              </w:rPr>
            </w:pPr>
            <w:r w:rsidRPr="00C25599">
              <w:rPr>
                <w:b/>
                <w:lang w:eastAsia="ru-RU"/>
              </w:rPr>
              <w:t>Заказчик:</w:t>
            </w:r>
            <w:r w:rsidRPr="00C25599">
              <w:rPr>
                <w:b/>
                <w:sz w:val="20"/>
                <w:szCs w:val="20"/>
                <w:lang w:eastAsia="ru-RU"/>
              </w:rPr>
              <w:t xml:space="preserve"> </w:t>
            </w:r>
            <w:r w:rsidRPr="00C25599">
              <w:rPr>
                <w:lang w:eastAsia="ru-RU"/>
              </w:rPr>
              <w:t>Открытое акционерное общество «Центр по перевозке грузов в контейнерах «ТрансКонтейнер»</w:t>
            </w:r>
          </w:p>
          <w:p w:rsidR="00053667" w:rsidRPr="00C25599" w:rsidRDefault="00053667" w:rsidP="007A0A09">
            <w:pPr>
              <w:shd w:val="clear" w:color="auto" w:fill="FFFFFF"/>
              <w:suppressAutoHyphens w:val="0"/>
              <w:jc w:val="both"/>
              <w:rPr>
                <w:color w:val="000000"/>
                <w:spacing w:val="5"/>
                <w:lang w:eastAsia="ru-RU"/>
              </w:rPr>
            </w:pPr>
            <w:r w:rsidRPr="00C25599">
              <w:rPr>
                <w:color w:val="000000"/>
                <w:spacing w:val="5"/>
                <w:lang w:eastAsia="ru-RU"/>
              </w:rPr>
              <w:t>Место нахождения: Российская Федерация, 125047, г. Москва, Оружейный пер., д.19</w:t>
            </w:r>
          </w:p>
          <w:p w:rsidR="00053667" w:rsidRPr="00C25599" w:rsidRDefault="00053667" w:rsidP="007A0A09">
            <w:pPr>
              <w:shd w:val="clear" w:color="auto" w:fill="FFFFFF"/>
              <w:suppressAutoHyphens w:val="0"/>
              <w:jc w:val="both"/>
              <w:rPr>
                <w:lang w:eastAsia="ru-RU"/>
              </w:rPr>
            </w:pPr>
            <w:r w:rsidRPr="00C25599">
              <w:rPr>
                <w:color w:val="000000"/>
                <w:spacing w:val="5"/>
                <w:lang w:eastAsia="ru-RU"/>
              </w:rPr>
              <w:t xml:space="preserve">Фактический адрес: </w:t>
            </w:r>
            <w:r w:rsidRPr="00C25599">
              <w:rPr>
                <w:lang w:eastAsia="ru-RU"/>
              </w:rPr>
              <w:t>125047, г. Москва, Оружейный переулок д.19</w:t>
            </w:r>
          </w:p>
          <w:p w:rsidR="00053667" w:rsidRPr="00C25599" w:rsidRDefault="00053667" w:rsidP="007A0A09">
            <w:pPr>
              <w:suppressAutoHyphens w:val="0"/>
              <w:jc w:val="both"/>
              <w:rPr>
                <w:lang w:eastAsia="ru-RU"/>
              </w:rPr>
            </w:pPr>
            <w:r w:rsidRPr="00C25599">
              <w:rPr>
                <w:lang w:eastAsia="ru-RU"/>
              </w:rPr>
              <w:t xml:space="preserve">Почтовый адрес: </w:t>
            </w:r>
            <w:r w:rsidRPr="00C25599">
              <w:rPr>
                <w:color w:val="000000"/>
                <w:spacing w:val="5"/>
                <w:lang w:eastAsia="ru-RU"/>
              </w:rPr>
              <w:t>125047, г. Москва, Оружейный пер., д.19</w:t>
            </w:r>
          </w:p>
          <w:p w:rsidR="00053667" w:rsidRPr="00C25599" w:rsidRDefault="00053667" w:rsidP="007A0A09">
            <w:pPr>
              <w:suppressAutoHyphens w:val="0"/>
              <w:jc w:val="both"/>
              <w:rPr>
                <w:lang w:eastAsia="ru-RU"/>
              </w:rPr>
            </w:pPr>
            <w:r w:rsidRPr="00C25599">
              <w:rPr>
                <w:color w:val="000000"/>
                <w:spacing w:val="5"/>
                <w:lang w:eastAsia="ru-RU"/>
              </w:rPr>
              <w:t xml:space="preserve">ИНН 7708591995, ОКПО 94421386, </w:t>
            </w:r>
            <w:r w:rsidRPr="00C25599">
              <w:rPr>
                <w:lang w:eastAsia="ru-RU"/>
              </w:rPr>
              <w:t xml:space="preserve">КПП 997650001, </w:t>
            </w:r>
          </w:p>
          <w:p w:rsidR="00053667" w:rsidRPr="00C25599" w:rsidRDefault="00053667" w:rsidP="007A0A09">
            <w:pPr>
              <w:suppressAutoHyphens w:val="0"/>
              <w:jc w:val="both"/>
              <w:rPr>
                <w:lang w:eastAsia="ru-RU"/>
              </w:rPr>
            </w:pPr>
            <w:proofErr w:type="gramStart"/>
            <w:r w:rsidRPr="00C25599">
              <w:rPr>
                <w:lang w:eastAsia="ru-RU"/>
              </w:rPr>
              <w:t>Р</w:t>
            </w:r>
            <w:proofErr w:type="gramEnd"/>
            <w:r w:rsidRPr="00C25599">
              <w:rPr>
                <w:lang w:eastAsia="ru-RU"/>
              </w:rPr>
              <w:t xml:space="preserve">/с 40702810200030004399 в ОАО Банк ВТБ </w:t>
            </w:r>
          </w:p>
          <w:p w:rsidR="00053667" w:rsidRPr="00C25599" w:rsidRDefault="00053667" w:rsidP="007A0A09">
            <w:pPr>
              <w:suppressAutoHyphens w:val="0"/>
              <w:jc w:val="both"/>
              <w:rPr>
                <w:lang w:eastAsia="ru-RU"/>
              </w:rPr>
            </w:pPr>
            <w:r w:rsidRPr="00C25599">
              <w:rPr>
                <w:lang w:eastAsia="ru-RU"/>
              </w:rPr>
              <w:t>БИК 044525187</w:t>
            </w:r>
          </w:p>
          <w:p w:rsidR="00053667" w:rsidRPr="00C25599" w:rsidRDefault="00053667" w:rsidP="007A0A09">
            <w:pPr>
              <w:suppressAutoHyphens w:val="0"/>
              <w:spacing w:after="120"/>
              <w:rPr>
                <w:lang w:eastAsia="ru-RU"/>
              </w:rPr>
            </w:pPr>
            <w:proofErr w:type="gramStart"/>
            <w:r w:rsidRPr="00C25599">
              <w:rPr>
                <w:lang w:eastAsia="ru-RU"/>
              </w:rPr>
              <w:t>К</w:t>
            </w:r>
            <w:proofErr w:type="gramEnd"/>
            <w:r w:rsidRPr="00C25599">
              <w:rPr>
                <w:lang w:eastAsia="ru-RU"/>
              </w:rPr>
              <w:t xml:space="preserve">/с 30101810700000000187 </w:t>
            </w:r>
            <w:proofErr w:type="gramStart"/>
            <w:r w:rsidRPr="00C25599">
              <w:rPr>
                <w:lang w:eastAsia="ru-RU"/>
              </w:rPr>
              <w:t>в</w:t>
            </w:r>
            <w:proofErr w:type="gramEnd"/>
            <w:r w:rsidRPr="00C25599">
              <w:rPr>
                <w:lang w:eastAsia="ru-RU"/>
              </w:rPr>
              <w:t xml:space="preserve"> ОПЕРУ Московского ГТУ Банка России, </w:t>
            </w:r>
          </w:p>
          <w:p w:rsidR="00053667" w:rsidRPr="00C25599" w:rsidRDefault="00053667" w:rsidP="007A0A09">
            <w:pPr>
              <w:shd w:val="clear" w:color="auto" w:fill="FFFFFF"/>
              <w:suppressAutoHyphens w:val="0"/>
              <w:jc w:val="both"/>
              <w:rPr>
                <w:color w:val="000000"/>
                <w:spacing w:val="5"/>
                <w:lang w:eastAsia="ru-RU"/>
              </w:rPr>
            </w:pPr>
            <w:r w:rsidRPr="00C25599">
              <w:rPr>
                <w:color w:val="000000"/>
                <w:spacing w:val="5"/>
                <w:lang w:eastAsia="ru-RU"/>
              </w:rPr>
              <w:t>тел. (495) 788-17-17, факс (499) 262-75-78</w:t>
            </w:r>
          </w:p>
          <w:p w:rsidR="00053667" w:rsidRPr="00C25599" w:rsidRDefault="00053667" w:rsidP="007A0A09">
            <w:pPr>
              <w:suppressAutoHyphens w:val="0"/>
              <w:spacing w:after="120"/>
              <w:ind w:right="-144"/>
              <w:rPr>
                <w:lang w:val="en-US" w:eastAsia="ru-RU"/>
              </w:rPr>
            </w:pPr>
            <w:r w:rsidRPr="00C25599">
              <w:rPr>
                <w:lang w:val="en-US" w:eastAsia="ru-RU"/>
              </w:rPr>
              <w:t xml:space="preserve">E-mail: </w:t>
            </w:r>
            <w:hyperlink r:id="rId22" w:history="1">
              <w:r w:rsidRPr="00C25599">
                <w:rPr>
                  <w:color w:val="0000FF"/>
                  <w:u w:val="single"/>
                  <w:lang w:val="en-US" w:eastAsia="ru-RU"/>
                </w:rPr>
                <w:t>trcont@trcont.ru</w:t>
              </w:r>
            </w:hyperlink>
          </w:p>
          <w:p w:rsidR="00053667" w:rsidRPr="00C25599" w:rsidRDefault="00053667" w:rsidP="007A0A09">
            <w:pPr>
              <w:suppressAutoHyphens w:val="0"/>
              <w:rPr>
                <w:lang w:eastAsia="ru-RU"/>
              </w:rPr>
            </w:pPr>
          </w:p>
        </w:tc>
        <w:tc>
          <w:tcPr>
            <w:tcW w:w="2575" w:type="pct"/>
          </w:tcPr>
          <w:p w:rsidR="00053667" w:rsidRPr="00C25599" w:rsidRDefault="00053667" w:rsidP="007A0A09">
            <w:pPr>
              <w:suppressAutoHyphens w:val="0"/>
              <w:spacing w:after="120"/>
              <w:rPr>
                <w:lang w:eastAsia="ru-RU"/>
              </w:rPr>
            </w:pPr>
            <w:r w:rsidRPr="00C25599">
              <w:rPr>
                <w:b/>
                <w:lang w:eastAsia="ru-RU"/>
              </w:rPr>
              <w:t xml:space="preserve">Исполнитель: </w:t>
            </w:r>
            <w:r w:rsidRPr="00C25599">
              <w:rPr>
                <w:lang w:eastAsia="ru-RU"/>
              </w:rPr>
              <w:t>_______________________________________</w:t>
            </w:r>
          </w:p>
          <w:p w:rsidR="00053667" w:rsidRPr="00C25599" w:rsidRDefault="00053667" w:rsidP="007A0A09">
            <w:pPr>
              <w:suppressAutoHyphens w:val="0"/>
              <w:spacing w:after="120"/>
              <w:rPr>
                <w:lang w:eastAsia="ru-RU"/>
              </w:rPr>
            </w:pPr>
            <w:r w:rsidRPr="00C25599">
              <w:rPr>
                <w:color w:val="000000"/>
                <w:spacing w:val="5"/>
                <w:lang w:eastAsia="ru-RU"/>
              </w:rPr>
              <w:t>Место нахождения:</w:t>
            </w:r>
            <w:r w:rsidRPr="00C25599">
              <w:rPr>
                <w:lang w:eastAsia="ru-RU"/>
              </w:rPr>
              <w:t xml:space="preserve"> _______________________________________</w:t>
            </w:r>
          </w:p>
          <w:p w:rsidR="00053667" w:rsidRPr="00C25599" w:rsidRDefault="00053667" w:rsidP="007A0A09">
            <w:pPr>
              <w:suppressAutoHyphens w:val="0"/>
              <w:spacing w:after="120"/>
              <w:rPr>
                <w:lang w:eastAsia="ru-RU"/>
              </w:rPr>
            </w:pPr>
            <w:r w:rsidRPr="00C25599">
              <w:rPr>
                <w:lang w:eastAsia="ru-RU"/>
              </w:rPr>
              <w:t>Почтовый индекс:  _________,</w:t>
            </w:r>
            <w:r w:rsidRPr="00C25599">
              <w:rPr>
                <w:b/>
                <w:lang w:eastAsia="ru-RU"/>
              </w:rPr>
              <w:t xml:space="preserve">  </w:t>
            </w:r>
            <w:r w:rsidRPr="00C25599">
              <w:rPr>
                <w:lang w:eastAsia="ru-RU"/>
              </w:rPr>
              <w:t>адрес:______________________________</w:t>
            </w:r>
          </w:p>
          <w:p w:rsidR="00053667" w:rsidRPr="00C25599" w:rsidRDefault="00053667" w:rsidP="007A0A09">
            <w:pPr>
              <w:suppressAutoHyphens w:val="0"/>
              <w:spacing w:after="120"/>
              <w:rPr>
                <w:lang w:eastAsia="ru-RU"/>
              </w:rPr>
            </w:pPr>
            <w:r w:rsidRPr="00C25599">
              <w:rPr>
                <w:lang w:eastAsia="ru-RU"/>
              </w:rPr>
              <w:t xml:space="preserve">ОГРН_______________ИНН ______________, ОКПО ______________, </w:t>
            </w:r>
          </w:p>
          <w:p w:rsidR="00053667" w:rsidRPr="00C25599" w:rsidRDefault="00053667" w:rsidP="007A0A09">
            <w:pPr>
              <w:suppressAutoHyphens w:val="0"/>
              <w:spacing w:after="120"/>
              <w:rPr>
                <w:i/>
                <w:lang w:eastAsia="ru-RU"/>
              </w:rPr>
            </w:pPr>
            <w:r w:rsidRPr="00C25599">
              <w:rPr>
                <w:lang w:eastAsia="ru-RU"/>
              </w:rPr>
              <w:t>КПП ______________</w:t>
            </w:r>
            <w:proofErr w:type="gramStart"/>
            <w:r w:rsidRPr="00C25599">
              <w:rPr>
                <w:lang w:eastAsia="ru-RU"/>
              </w:rPr>
              <w:t xml:space="preserve"> ,</w:t>
            </w:r>
            <w:proofErr w:type="gramEnd"/>
            <w:r w:rsidRPr="00C25599">
              <w:rPr>
                <w:lang w:eastAsia="ru-RU"/>
              </w:rPr>
              <w:t xml:space="preserve"> </w:t>
            </w:r>
          </w:p>
          <w:p w:rsidR="00053667" w:rsidRPr="00C25599" w:rsidRDefault="00053667" w:rsidP="007A0A09">
            <w:pPr>
              <w:widowControl w:val="0"/>
              <w:suppressAutoHyphens w:val="0"/>
              <w:rPr>
                <w:i/>
                <w:iCs/>
                <w:lang w:eastAsia="ru-RU"/>
              </w:rPr>
            </w:pPr>
            <w:proofErr w:type="spellStart"/>
            <w:proofErr w:type="gramStart"/>
            <w:r w:rsidRPr="00C25599">
              <w:rPr>
                <w:i/>
                <w:iCs/>
                <w:lang w:eastAsia="ru-RU"/>
              </w:rPr>
              <w:t>р</w:t>
            </w:r>
            <w:proofErr w:type="spellEnd"/>
            <w:proofErr w:type="gramEnd"/>
            <w:r w:rsidRPr="00C25599">
              <w:rPr>
                <w:i/>
                <w:iCs/>
                <w:lang w:eastAsia="ru-RU"/>
              </w:rPr>
              <w:t xml:space="preserve">/счет  ______________________ в  ____________________,            к/счет _______________________ в  ___________________________, БИК _______________, </w:t>
            </w:r>
          </w:p>
          <w:p w:rsidR="00053667" w:rsidRPr="00C25599" w:rsidRDefault="00053667" w:rsidP="007A0A09">
            <w:pPr>
              <w:suppressAutoHyphens w:val="0"/>
              <w:spacing w:after="120"/>
              <w:rPr>
                <w:lang w:eastAsia="ru-RU"/>
              </w:rPr>
            </w:pPr>
            <w:r w:rsidRPr="00C25599">
              <w:rPr>
                <w:iCs/>
                <w:lang w:eastAsia="ru-RU"/>
              </w:rPr>
              <w:t>тел.</w:t>
            </w:r>
            <w:r w:rsidRPr="00C25599">
              <w:rPr>
                <w:i/>
                <w:lang w:eastAsia="ru-RU"/>
              </w:rPr>
              <w:t xml:space="preserve"> ________</w:t>
            </w:r>
            <w:r w:rsidRPr="00C25599">
              <w:rPr>
                <w:lang w:eastAsia="ru-RU"/>
              </w:rPr>
              <w:t>, факс _____________,</w:t>
            </w:r>
          </w:p>
          <w:p w:rsidR="00053667" w:rsidRPr="00C25599" w:rsidRDefault="00053667" w:rsidP="007A0A09">
            <w:pPr>
              <w:suppressAutoHyphens w:val="0"/>
              <w:spacing w:after="120"/>
              <w:rPr>
                <w:lang w:eastAsia="ru-RU"/>
              </w:rPr>
            </w:pPr>
            <w:r w:rsidRPr="00C25599">
              <w:rPr>
                <w:lang w:val="en-US" w:eastAsia="ru-RU"/>
              </w:rPr>
              <w:t>E</w:t>
            </w:r>
            <w:r w:rsidRPr="00C25599">
              <w:rPr>
                <w:lang w:eastAsia="ru-RU"/>
              </w:rPr>
              <w:t>-</w:t>
            </w:r>
            <w:r w:rsidRPr="00C25599">
              <w:rPr>
                <w:lang w:val="en-US" w:eastAsia="ru-RU"/>
              </w:rPr>
              <w:t>mail</w:t>
            </w:r>
            <w:r w:rsidRPr="00C25599">
              <w:rPr>
                <w:lang w:eastAsia="ru-RU"/>
              </w:rPr>
              <w:t xml:space="preserve"> _________________</w:t>
            </w:r>
          </w:p>
          <w:p w:rsidR="00053667" w:rsidRPr="00C25599" w:rsidRDefault="00053667" w:rsidP="007A0A09">
            <w:pPr>
              <w:suppressAutoHyphens w:val="0"/>
              <w:jc w:val="both"/>
              <w:rPr>
                <w:lang w:eastAsia="ru-RU"/>
              </w:rPr>
            </w:pPr>
          </w:p>
        </w:tc>
      </w:tr>
      <w:tr w:rsidR="00053667" w:rsidRPr="00C25599" w:rsidTr="007A0A09">
        <w:trPr>
          <w:trHeight w:val="214"/>
        </w:trPr>
        <w:tc>
          <w:tcPr>
            <w:tcW w:w="2425" w:type="pct"/>
          </w:tcPr>
          <w:p w:rsidR="00053667" w:rsidRPr="00C25599" w:rsidRDefault="00053667" w:rsidP="007A0A09">
            <w:pPr>
              <w:suppressAutoHyphens w:val="0"/>
              <w:rPr>
                <w:lang w:eastAsia="ru-RU"/>
              </w:rPr>
            </w:pPr>
            <w:r w:rsidRPr="00C25599">
              <w:rPr>
                <w:lang w:eastAsia="ru-RU"/>
              </w:rPr>
              <w:t>Заказчик:</w:t>
            </w:r>
          </w:p>
          <w:p w:rsidR="00053667" w:rsidRPr="00C25599" w:rsidRDefault="00053667" w:rsidP="007A0A09">
            <w:pPr>
              <w:suppressAutoHyphens w:val="0"/>
              <w:rPr>
                <w:lang w:eastAsia="ru-RU"/>
              </w:rPr>
            </w:pPr>
          </w:p>
          <w:p w:rsidR="00053667" w:rsidRPr="00C25599" w:rsidRDefault="00053667" w:rsidP="007A0A09">
            <w:pPr>
              <w:suppressAutoHyphens w:val="0"/>
              <w:rPr>
                <w:lang w:eastAsia="ru-RU"/>
              </w:rPr>
            </w:pPr>
          </w:p>
          <w:p w:rsidR="00053667" w:rsidRPr="00C25599" w:rsidRDefault="00053667" w:rsidP="007A0A09">
            <w:pPr>
              <w:suppressAutoHyphens w:val="0"/>
              <w:rPr>
                <w:lang w:eastAsia="ru-RU"/>
              </w:rPr>
            </w:pPr>
            <w:r w:rsidRPr="00C25599">
              <w:rPr>
                <w:lang w:eastAsia="ru-RU"/>
              </w:rPr>
              <w:t>________    ______________</w:t>
            </w:r>
          </w:p>
          <w:p w:rsidR="00053667" w:rsidRPr="00C25599" w:rsidRDefault="00053667" w:rsidP="007A0A09">
            <w:pPr>
              <w:suppressAutoHyphens w:val="0"/>
              <w:rPr>
                <w:lang w:eastAsia="ru-RU"/>
              </w:rPr>
            </w:pPr>
            <w:r w:rsidRPr="00C25599">
              <w:rPr>
                <w:lang w:eastAsia="ru-RU"/>
              </w:rPr>
              <w:t xml:space="preserve">(подпись)                    (Ф.И.О.)                                                                       </w:t>
            </w:r>
          </w:p>
        </w:tc>
        <w:tc>
          <w:tcPr>
            <w:tcW w:w="2575" w:type="pct"/>
          </w:tcPr>
          <w:p w:rsidR="00053667" w:rsidRPr="00C25599" w:rsidRDefault="00053667" w:rsidP="007A0A09">
            <w:pPr>
              <w:suppressAutoHyphens w:val="0"/>
              <w:rPr>
                <w:lang w:eastAsia="ru-RU"/>
              </w:rPr>
            </w:pPr>
            <w:r w:rsidRPr="00C25599">
              <w:rPr>
                <w:lang w:eastAsia="ru-RU"/>
              </w:rPr>
              <w:t>Исполнитель:</w:t>
            </w:r>
          </w:p>
          <w:p w:rsidR="00053667" w:rsidRPr="00C25599" w:rsidRDefault="00053667" w:rsidP="007A0A09">
            <w:pPr>
              <w:suppressAutoHyphens w:val="0"/>
              <w:rPr>
                <w:lang w:eastAsia="ru-RU"/>
              </w:rPr>
            </w:pPr>
          </w:p>
          <w:p w:rsidR="00053667" w:rsidRPr="00C25599" w:rsidRDefault="00053667" w:rsidP="007A0A09">
            <w:pPr>
              <w:suppressAutoHyphens w:val="0"/>
              <w:rPr>
                <w:lang w:eastAsia="ru-RU"/>
              </w:rPr>
            </w:pPr>
          </w:p>
          <w:p w:rsidR="00053667" w:rsidRPr="00C25599" w:rsidRDefault="00053667" w:rsidP="007A0A09">
            <w:pPr>
              <w:suppressAutoHyphens w:val="0"/>
              <w:rPr>
                <w:lang w:eastAsia="ru-RU"/>
              </w:rPr>
            </w:pPr>
            <w:r w:rsidRPr="00C25599">
              <w:rPr>
                <w:lang w:eastAsia="ru-RU"/>
              </w:rPr>
              <w:t>________    ______________</w:t>
            </w:r>
          </w:p>
          <w:p w:rsidR="00053667" w:rsidRPr="00C25599" w:rsidRDefault="00053667" w:rsidP="007A0A09">
            <w:pPr>
              <w:suppressAutoHyphens w:val="0"/>
              <w:rPr>
                <w:lang w:eastAsia="ru-RU"/>
              </w:rPr>
            </w:pPr>
            <w:r w:rsidRPr="00C25599">
              <w:rPr>
                <w:lang w:eastAsia="ru-RU"/>
              </w:rPr>
              <w:t xml:space="preserve">(подпись)                        (Ф.И.О.)                                                                         </w:t>
            </w:r>
          </w:p>
        </w:tc>
      </w:tr>
    </w:tbl>
    <w:p w:rsidR="000954FB" w:rsidRDefault="000954FB" w:rsidP="000954FB">
      <w:pPr>
        <w:pStyle w:val="afa"/>
        <w:ind w:firstLine="0"/>
        <w:jc w:val="center"/>
        <w:rPr>
          <w:b/>
          <w:sz w:val="60"/>
          <w:szCs w:val="60"/>
          <w:highlight w:val="cyan"/>
        </w:rPr>
      </w:pPr>
    </w:p>
    <w:p w:rsidR="00053667" w:rsidRDefault="00053667">
      <w:pPr>
        <w:suppressAutoHyphens w:val="0"/>
        <w:rPr>
          <w:b/>
          <w:i/>
          <w:sz w:val="28"/>
          <w:szCs w:val="28"/>
        </w:rPr>
      </w:pPr>
    </w:p>
    <w:p w:rsidR="00053667" w:rsidRPr="00C25599" w:rsidRDefault="00053667" w:rsidP="00053667">
      <w:pPr>
        <w:suppressAutoHyphens w:val="0"/>
        <w:jc w:val="right"/>
        <w:rPr>
          <w:rFonts w:cs="Arial"/>
          <w:lang w:eastAsia="ru-RU"/>
        </w:rPr>
      </w:pPr>
      <w:r w:rsidRPr="00C25599">
        <w:rPr>
          <w:rFonts w:cs="Arial"/>
          <w:lang w:eastAsia="ru-RU"/>
        </w:rPr>
        <w:t>Приложение № 1</w:t>
      </w:r>
    </w:p>
    <w:p w:rsidR="00053667" w:rsidRPr="00C25599" w:rsidRDefault="00053667" w:rsidP="00053667">
      <w:pPr>
        <w:suppressAutoHyphens w:val="0"/>
        <w:jc w:val="right"/>
        <w:rPr>
          <w:lang w:eastAsia="ru-RU"/>
        </w:rPr>
      </w:pPr>
      <w:r w:rsidRPr="00C25599">
        <w:rPr>
          <w:lang w:eastAsia="ru-RU"/>
        </w:rPr>
        <w:t xml:space="preserve">к Договору № </w:t>
      </w:r>
      <w:proofErr w:type="spellStart"/>
      <w:r w:rsidRPr="00C25599">
        <w:rPr>
          <w:lang w:eastAsia="ru-RU"/>
        </w:rPr>
        <w:t>ТКд</w:t>
      </w:r>
      <w:proofErr w:type="spellEnd"/>
      <w:r w:rsidRPr="00C25599">
        <w:rPr>
          <w:lang w:eastAsia="ru-RU"/>
        </w:rPr>
        <w:t xml:space="preserve">/__/__/_____ </w:t>
      </w:r>
    </w:p>
    <w:p w:rsidR="00053667" w:rsidRPr="00C25599" w:rsidRDefault="00053667" w:rsidP="00053667">
      <w:pPr>
        <w:suppressAutoHyphens w:val="0"/>
        <w:jc w:val="right"/>
        <w:rPr>
          <w:lang w:eastAsia="ru-RU"/>
        </w:rPr>
      </w:pPr>
      <w:r w:rsidRPr="00C25599">
        <w:rPr>
          <w:lang w:eastAsia="ru-RU"/>
        </w:rPr>
        <w:t>от «____»_________ 2014 г.</w:t>
      </w:r>
    </w:p>
    <w:p w:rsidR="00053667" w:rsidRPr="00C25599" w:rsidRDefault="00053667" w:rsidP="00053667">
      <w:pPr>
        <w:suppressAutoHyphens w:val="0"/>
        <w:autoSpaceDE w:val="0"/>
        <w:autoSpaceDN w:val="0"/>
        <w:adjustRightInd w:val="0"/>
        <w:rPr>
          <w:lang w:eastAsia="ru-RU"/>
        </w:rPr>
      </w:pPr>
    </w:p>
    <w:p w:rsidR="00053667" w:rsidRPr="00ED0A5B" w:rsidRDefault="00053667" w:rsidP="00053667">
      <w:pPr>
        <w:suppressAutoHyphens w:val="0"/>
        <w:jc w:val="center"/>
        <w:rPr>
          <w:rFonts w:cs="Arial"/>
          <w:b/>
          <w:sz w:val="28"/>
          <w:szCs w:val="28"/>
          <w:lang w:eastAsia="ru-RU"/>
        </w:rPr>
      </w:pPr>
      <w:r w:rsidRPr="00ED0A5B">
        <w:rPr>
          <w:rFonts w:cs="Arial"/>
          <w:b/>
          <w:sz w:val="28"/>
          <w:szCs w:val="28"/>
          <w:lang w:eastAsia="ru-RU"/>
        </w:rPr>
        <w:t>Технические требования</w:t>
      </w:r>
    </w:p>
    <w:p w:rsidR="00053667" w:rsidRPr="00ED0A5B" w:rsidRDefault="00053667" w:rsidP="00053667">
      <w:pPr>
        <w:suppressAutoHyphens w:val="0"/>
        <w:jc w:val="center"/>
        <w:rPr>
          <w:rFonts w:cs="Arial"/>
          <w:b/>
          <w:sz w:val="28"/>
          <w:szCs w:val="28"/>
          <w:lang w:eastAsia="ru-RU"/>
        </w:rPr>
      </w:pPr>
      <w:r w:rsidRPr="00ED0A5B">
        <w:rPr>
          <w:rFonts w:cs="Arial"/>
          <w:b/>
          <w:sz w:val="28"/>
          <w:szCs w:val="28"/>
          <w:lang w:eastAsia="ru-RU"/>
        </w:rPr>
        <w:t xml:space="preserve">на выполнение работ по разработке подсистемы «Электронная контейнерная перевозка» автоматизированной системы </w:t>
      </w:r>
    </w:p>
    <w:p w:rsidR="00053667" w:rsidRPr="00ED0A5B" w:rsidRDefault="00053667" w:rsidP="00053667">
      <w:pPr>
        <w:suppressAutoHyphens w:val="0"/>
        <w:jc w:val="center"/>
        <w:rPr>
          <w:rFonts w:cs="Arial"/>
          <w:b/>
          <w:sz w:val="28"/>
          <w:szCs w:val="28"/>
          <w:lang w:eastAsia="ru-RU"/>
        </w:rPr>
      </w:pPr>
      <w:r w:rsidRPr="00ED0A5B">
        <w:rPr>
          <w:rFonts w:cs="Arial"/>
          <w:b/>
          <w:sz w:val="28"/>
          <w:szCs w:val="28"/>
          <w:lang w:eastAsia="ru-RU"/>
        </w:rPr>
        <w:t>«Портал ТрансКонтейнер-2».</w:t>
      </w:r>
    </w:p>
    <w:p w:rsidR="00053667" w:rsidRPr="00C25599" w:rsidRDefault="00053667" w:rsidP="00053667">
      <w:pPr>
        <w:suppressAutoHyphens w:val="0"/>
        <w:jc w:val="center"/>
        <w:rPr>
          <w:rFonts w:cs="Arial"/>
          <w:b/>
          <w:szCs w:val="28"/>
          <w:lang w:eastAsia="ru-RU"/>
        </w:rPr>
      </w:pPr>
    </w:p>
    <w:p w:rsidR="00F367A2" w:rsidRDefault="00F367A2" w:rsidP="00F367A2">
      <w:pPr>
        <w:pStyle w:val="aff7"/>
        <w:numPr>
          <w:ilvl w:val="0"/>
          <w:numId w:val="50"/>
        </w:numPr>
        <w:suppressAutoHyphens w:val="0"/>
        <w:contextualSpacing/>
        <w:jc w:val="both"/>
        <w:rPr>
          <w:b/>
          <w:sz w:val="28"/>
          <w:szCs w:val="28"/>
          <w:lang w:eastAsia="ru-RU"/>
        </w:rPr>
      </w:pPr>
      <w:r w:rsidRPr="002D6EE9">
        <w:rPr>
          <w:b/>
          <w:sz w:val="28"/>
          <w:szCs w:val="28"/>
          <w:lang w:eastAsia="ru-RU"/>
        </w:rPr>
        <w:t>Используемые термины и сокращения</w:t>
      </w:r>
    </w:p>
    <w:p w:rsidR="00F367A2" w:rsidRDefault="00F367A2" w:rsidP="00F367A2">
      <w:pPr>
        <w:ind w:left="709"/>
        <w:jc w:val="both"/>
        <w:rPr>
          <w:sz w:val="28"/>
          <w:szCs w:val="28"/>
          <w:lang w:eastAsia="ru-RU"/>
        </w:rPr>
      </w:pPr>
    </w:p>
    <w:tbl>
      <w:tblPr>
        <w:tblStyle w:val="afff2"/>
        <w:tblW w:w="0" w:type="auto"/>
        <w:tblInd w:w="108" w:type="dxa"/>
        <w:tblLayout w:type="fixed"/>
        <w:tblLook w:val="04A0"/>
      </w:tblPr>
      <w:tblGrid>
        <w:gridCol w:w="2127"/>
        <w:gridCol w:w="7336"/>
      </w:tblGrid>
      <w:tr w:rsidR="00F367A2" w:rsidRPr="00A2460A" w:rsidTr="007A0A09">
        <w:tc>
          <w:tcPr>
            <w:tcW w:w="2127" w:type="dxa"/>
          </w:tcPr>
          <w:p w:rsidR="00F367A2" w:rsidRPr="00A2460A" w:rsidRDefault="00F367A2" w:rsidP="007A0A09">
            <w:pPr>
              <w:rPr>
                <w:sz w:val="28"/>
                <w:szCs w:val="28"/>
                <w:lang w:eastAsia="ru-RU"/>
              </w:rPr>
            </w:pPr>
            <w:r w:rsidRPr="00A2460A">
              <w:rPr>
                <w:bCs/>
                <w:sz w:val="28"/>
                <w:szCs w:val="28"/>
                <w:lang w:eastAsia="ru-RU"/>
              </w:rPr>
              <w:t>Работы</w:t>
            </w:r>
          </w:p>
        </w:tc>
        <w:tc>
          <w:tcPr>
            <w:tcW w:w="7336" w:type="dxa"/>
          </w:tcPr>
          <w:p w:rsidR="00F367A2" w:rsidRPr="008215B4" w:rsidRDefault="00F367A2" w:rsidP="007A0A09">
            <w:pPr>
              <w:jc w:val="both"/>
              <w:rPr>
                <w:bCs/>
                <w:sz w:val="28"/>
                <w:szCs w:val="28"/>
                <w:lang w:eastAsia="ru-RU"/>
              </w:rPr>
            </w:pPr>
            <w:r w:rsidRPr="00A2460A">
              <w:rPr>
                <w:bCs/>
                <w:sz w:val="28"/>
                <w:szCs w:val="28"/>
                <w:lang w:eastAsia="ru-RU"/>
              </w:rPr>
              <w:t xml:space="preserve">работы по разработке </w:t>
            </w:r>
            <w:r w:rsidRPr="008215B4">
              <w:rPr>
                <w:bCs/>
                <w:sz w:val="28"/>
                <w:szCs w:val="28"/>
                <w:lang w:eastAsia="ru-RU"/>
              </w:rPr>
              <w:t xml:space="preserve">подсистемы «Электронная контейнерная перевозка» автоматизированной системы </w:t>
            </w:r>
          </w:p>
          <w:p w:rsidR="00F367A2" w:rsidRPr="00A2460A" w:rsidRDefault="00F367A2" w:rsidP="007A0A09">
            <w:pPr>
              <w:jc w:val="both"/>
              <w:rPr>
                <w:sz w:val="28"/>
                <w:szCs w:val="28"/>
                <w:lang w:eastAsia="ru-RU"/>
              </w:rPr>
            </w:pPr>
            <w:r w:rsidRPr="008215B4">
              <w:rPr>
                <w:bCs/>
                <w:sz w:val="28"/>
                <w:szCs w:val="28"/>
                <w:lang w:eastAsia="ru-RU"/>
              </w:rPr>
              <w:t>«Портал ТрансКонтейнер-2»</w:t>
            </w:r>
          </w:p>
        </w:tc>
      </w:tr>
      <w:tr w:rsidR="00F367A2" w:rsidRPr="00A2460A" w:rsidTr="007A0A09">
        <w:tc>
          <w:tcPr>
            <w:tcW w:w="2127" w:type="dxa"/>
          </w:tcPr>
          <w:p w:rsidR="00F367A2" w:rsidRPr="00A2460A" w:rsidRDefault="00F367A2" w:rsidP="007A0A09">
            <w:pPr>
              <w:rPr>
                <w:bCs/>
                <w:sz w:val="28"/>
                <w:szCs w:val="28"/>
                <w:lang w:eastAsia="ru-RU"/>
              </w:rPr>
            </w:pPr>
            <w:r>
              <w:rPr>
                <w:bCs/>
                <w:sz w:val="28"/>
                <w:szCs w:val="28"/>
                <w:lang w:eastAsia="ru-RU"/>
              </w:rPr>
              <w:t>Подсистема ЭКП</w:t>
            </w:r>
          </w:p>
        </w:tc>
        <w:tc>
          <w:tcPr>
            <w:tcW w:w="7336" w:type="dxa"/>
          </w:tcPr>
          <w:p w:rsidR="00F367A2" w:rsidRPr="008215B4" w:rsidRDefault="00F367A2" w:rsidP="007A0A09">
            <w:pPr>
              <w:jc w:val="both"/>
              <w:rPr>
                <w:bCs/>
                <w:sz w:val="28"/>
                <w:szCs w:val="28"/>
                <w:lang w:eastAsia="ru-RU"/>
              </w:rPr>
            </w:pPr>
            <w:r w:rsidRPr="008215B4">
              <w:rPr>
                <w:bCs/>
                <w:sz w:val="28"/>
                <w:szCs w:val="28"/>
                <w:lang w:eastAsia="ru-RU"/>
              </w:rPr>
              <w:t xml:space="preserve">подсистемы «Электронная контейнерная перевозка» автоматизированной системы </w:t>
            </w:r>
          </w:p>
          <w:p w:rsidR="00F367A2" w:rsidRPr="00A2460A" w:rsidRDefault="00F367A2" w:rsidP="007A0A09">
            <w:pPr>
              <w:jc w:val="both"/>
              <w:rPr>
                <w:bCs/>
                <w:sz w:val="28"/>
                <w:szCs w:val="28"/>
                <w:lang w:eastAsia="ru-RU"/>
              </w:rPr>
            </w:pPr>
            <w:r w:rsidRPr="008215B4">
              <w:rPr>
                <w:bCs/>
                <w:sz w:val="28"/>
                <w:szCs w:val="28"/>
                <w:lang w:eastAsia="ru-RU"/>
              </w:rPr>
              <w:t>«Портал ТрансКонтейнер-2»</w:t>
            </w:r>
          </w:p>
        </w:tc>
      </w:tr>
      <w:tr w:rsidR="00F367A2" w:rsidRPr="00A2460A" w:rsidTr="007A0A09">
        <w:tc>
          <w:tcPr>
            <w:tcW w:w="2127" w:type="dxa"/>
          </w:tcPr>
          <w:p w:rsidR="00F367A2" w:rsidRDefault="00F367A2" w:rsidP="007A0A09">
            <w:pPr>
              <w:rPr>
                <w:bCs/>
                <w:sz w:val="28"/>
                <w:szCs w:val="28"/>
                <w:lang w:eastAsia="ru-RU"/>
              </w:rPr>
            </w:pPr>
            <w:r>
              <w:rPr>
                <w:bCs/>
                <w:sz w:val="28"/>
                <w:szCs w:val="28"/>
                <w:lang w:eastAsia="ru-RU"/>
              </w:rPr>
              <w:t>Портал ТК-2</w:t>
            </w:r>
          </w:p>
        </w:tc>
        <w:tc>
          <w:tcPr>
            <w:tcW w:w="7336" w:type="dxa"/>
          </w:tcPr>
          <w:p w:rsidR="00F367A2" w:rsidRPr="008215B4" w:rsidRDefault="00F367A2" w:rsidP="007A0A09">
            <w:pPr>
              <w:jc w:val="both"/>
              <w:rPr>
                <w:bCs/>
                <w:sz w:val="28"/>
                <w:szCs w:val="28"/>
                <w:lang w:eastAsia="ru-RU"/>
              </w:rPr>
            </w:pPr>
            <w:r>
              <w:rPr>
                <w:bCs/>
                <w:sz w:val="28"/>
                <w:szCs w:val="28"/>
                <w:lang w:eastAsia="ru-RU"/>
              </w:rPr>
              <w:t xml:space="preserve">автоматизированная система </w:t>
            </w:r>
            <w:r w:rsidRPr="008215B4">
              <w:rPr>
                <w:bCs/>
                <w:sz w:val="28"/>
                <w:szCs w:val="28"/>
                <w:lang w:eastAsia="ru-RU"/>
              </w:rPr>
              <w:t>«Портал ТрансКонтейнер-2»</w:t>
            </w:r>
            <w:r>
              <w:rPr>
                <w:bCs/>
                <w:sz w:val="28"/>
                <w:szCs w:val="28"/>
                <w:lang w:eastAsia="ru-RU"/>
              </w:rPr>
              <w:t xml:space="preserve"> </w:t>
            </w:r>
            <w:r w:rsidRPr="00CB61B7">
              <w:rPr>
                <w:bCs/>
                <w:sz w:val="28"/>
                <w:szCs w:val="28"/>
                <w:lang w:eastAsia="ru-RU"/>
              </w:rPr>
              <w:t>по обеспечению электронного взаимодействия ОАО «ТрансКонтейнер» с грузовладельцами, подразделениями железных дорог, органами государственного контроля Российской Федерации, таможенным брокером при осуществлении международных железнодорожных контейнерных перевозок</w:t>
            </w:r>
          </w:p>
        </w:tc>
      </w:tr>
      <w:tr w:rsidR="00F367A2" w:rsidRPr="00A2460A" w:rsidTr="007A0A09">
        <w:tc>
          <w:tcPr>
            <w:tcW w:w="2127" w:type="dxa"/>
          </w:tcPr>
          <w:p w:rsidR="00F367A2" w:rsidRPr="00A2460A" w:rsidRDefault="00F367A2" w:rsidP="007A0A09">
            <w:pPr>
              <w:rPr>
                <w:sz w:val="28"/>
                <w:szCs w:val="28"/>
                <w:lang w:eastAsia="ru-RU"/>
              </w:rPr>
            </w:pPr>
            <w:r w:rsidRPr="005D5ECE">
              <w:rPr>
                <w:sz w:val="28"/>
                <w:szCs w:val="28"/>
              </w:rPr>
              <w:t>ЭЦП</w:t>
            </w:r>
          </w:p>
        </w:tc>
        <w:tc>
          <w:tcPr>
            <w:tcW w:w="7336" w:type="dxa"/>
          </w:tcPr>
          <w:p w:rsidR="00F367A2" w:rsidRPr="00A2460A" w:rsidRDefault="00F367A2" w:rsidP="007A0A09">
            <w:pPr>
              <w:jc w:val="both"/>
              <w:rPr>
                <w:sz w:val="28"/>
                <w:szCs w:val="28"/>
                <w:lang w:eastAsia="ru-RU"/>
              </w:rPr>
            </w:pPr>
            <w:r>
              <w:rPr>
                <w:sz w:val="28"/>
                <w:szCs w:val="28"/>
              </w:rPr>
              <w:t>электронная цифровая</w:t>
            </w:r>
            <w:r w:rsidRPr="005D5ECE">
              <w:rPr>
                <w:sz w:val="28"/>
                <w:szCs w:val="28"/>
              </w:rPr>
              <w:t xml:space="preserve"> подпис</w:t>
            </w:r>
            <w:r>
              <w:rPr>
                <w:sz w:val="28"/>
                <w:szCs w:val="28"/>
              </w:rPr>
              <w:t>ь</w:t>
            </w:r>
          </w:p>
        </w:tc>
      </w:tr>
      <w:tr w:rsidR="00F367A2" w:rsidRPr="00A2460A" w:rsidTr="007A0A09">
        <w:tc>
          <w:tcPr>
            <w:tcW w:w="2127" w:type="dxa"/>
          </w:tcPr>
          <w:p w:rsidR="00F367A2" w:rsidRPr="005D5ECE" w:rsidRDefault="00F367A2" w:rsidP="007A0A09">
            <w:pPr>
              <w:rPr>
                <w:sz w:val="28"/>
                <w:szCs w:val="28"/>
              </w:rPr>
            </w:pPr>
            <w:r w:rsidRPr="005D5ECE">
              <w:rPr>
                <w:sz w:val="28"/>
                <w:szCs w:val="28"/>
                <w:lang w:eastAsia="ru-RU"/>
              </w:rPr>
              <w:t>УЦ</w:t>
            </w:r>
          </w:p>
        </w:tc>
        <w:tc>
          <w:tcPr>
            <w:tcW w:w="7336" w:type="dxa"/>
          </w:tcPr>
          <w:p w:rsidR="00F367A2" w:rsidRDefault="00F367A2" w:rsidP="007A0A09">
            <w:pPr>
              <w:jc w:val="both"/>
              <w:rPr>
                <w:sz w:val="28"/>
                <w:szCs w:val="28"/>
              </w:rPr>
            </w:pPr>
            <w:r>
              <w:rPr>
                <w:sz w:val="28"/>
                <w:szCs w:val="28"/>
              </w:rPr>
              <w:t>удостоверяющий центр</w:t>
            </w:r>
          </w:p>
        </w:tc>
      </w:tr>
      <w:tr w:rsidR="00F367A2" w:rsidRPr="00A2460A" w:rsidTr="007A0A09">
        <w:tc>
          <w:tcPr>
            <w:tcW w:w="2127" w:type="dxa"/>
          </w:tcPr>
          <w:p w:rsidR="00F367A2" w:rsidRPr="005D5ECE" w:rsidRDefault="00F367A2" w:rsidP="007A0A09">
            <w:pPr>
              <w:rPr>
                <w:sz w:val="28"/>
                <w:szCs w:val="28"/>
              </w:rPr>
            </w:pPr>
            <w:r w:rsidRPr="00A2460A">
              <w:rPr>
                <w:rFonts w:eastAsia="Arial Unicode MS" w:cs="Arial Unicode MS"/>
                <w:sz w:val="28"/>
                <w:szCs w:val="28"/>
              </w:rPr>
              <w:t>ИС</w:t>
            </w:r>
          </w:p>
        </w:tc>
        <w:tc>
          <w:tcPr>
            <w:tcW w:w="7336" w:type="dxa"/>
          </w:tcPr>
          <w:p w:rsidR="00F367A2" w:rsidRDefault="00F367A2" w:rsidP="007A0A09">
            <w:pPr>
              <w:jc w:val="both"/>
              <w:rPr>
                <w:sz w:val="28"/>
                <w:szCs w:val="28"/>
              </w:rPr>
            </w:pPr>
            <w:r>
              <w:rPr>
                <w:sz w:val="28"/>
                <w:szCs w:val="28"/>
                <w:lang w:eastAsia="ru-RU"/>
              </w:rPr>
              <w:t>информационная система</w:t>
            </w:r>
          </w:p>
        </w:tc>
      </w:tr>
      <w:tr w:rsidR="00F367A2" w:rsidRPr="00A2460A" w:rsidTr="007A0A09">
        <w:tc>
          <w:tcPr>
            <w:tcW w:w="2127" w:type="dxa"/>
          </w:tcPr>
          <w:p w:rsidR="00F367A2" w:rsidRPr="00A2460A" w:rsidRDefault="00F367A2" w:rsidP="007A0A09">
            <w:pPr>
              <w:rPr>
                <w:sz w:val="28"/>
                <w:szCs w:val="28"/>
                <w:lang w:eastAsia="ru-RU"/>
              </w:rPr>
            </w:pPr>
            <w:r>
              <w:rPr>
                <w:sz w:val="28"/>
                <w:szCs w:val="28"/>
                <w:lang w:eastAsia="ru-RU"/>
              </w:rPr>
              <w:t>ИС БЧ</w:t>
            </w:r>
          </w:p>
        </w:tc>
        <w:tc>
          <w:tcPr>
            <w:tcW w:w="7336" w:type="dxa"/>
          </w:tcPr>
          <w:p w:rsidR="00F367A2" w:rsidRPr="00A2460A" w:rsidRDefault="00F367A2" w:rsidP="007A0A09">
            <w:pPr>
              <w:jc w:val="both"/>
              <w:rPr>
                <w:sz w:val="28"/>
                <w:szCs w:val="28"/>
                <w:lang w:eastAsia="ru-RU"/>
              </w:rPr>
            </w:pPr>
            <w:r>
              <w:rPr>
                <w:sz w:val="28"/>
                <w:szCs w:val="28"/>
                <w:lang w:eastAsia="ru-RU"/>
              </w:rPr>
              <w:t>информационная система</w:t>
            </w:r>
            <w:r w:rsidRPr="002F6A3C">
              <w:rPr>
                <w:sz w:val="28"/>
                <w:szCs w:val="28"/>
                <w:lang w:eastAsia="ru-RU"/>
              </w:rPr>
              <w:t xml:space="preserve"> Белорусской железной дороги</w:t>
            </w:r>
          </w:p>
        </w:tc>
      </w:tr>
      <w:tr w:rsidR="00F367A2" w:rsidRPr="00A2460A" w:rsidTr="007A0A09">
        <w:tc>
          <w:tcPr>
            <w:tcW w:w="2127" w:type="dxa"/>
          </w:tcPr>
          <w:p w:rsidR="00F367A2" w:rsidRPr="00A2460A" w:rsidRDefault="00F367A2" w:rsidP="007A0A09">
            <w:pPr>
              <w:rPr>
                <w:sz w:val="28"/>
                <w:szCs w:val="28"/>
                <w:lang w:eastAsia="ru-RU"/>
              </w:rPr>
            </w:pPr>
            <w:r w:rsidRPr="00A2460A">
              <w:rPr>
                <w:sz w:val="28"/>
                <w:szCs w:val="28"/>
                <w:lang w:eastAsia="ru-RU"/>
              </w:rPr>
              <w:t>ДТС</w:t>
            </w:r>
          </w:p>
        </w:tc>
        <w:tc>
          <w:tcPr>
            <w:tcW w:w="7336" w:type="dxa"/>
          </w:tcPr>
          <w:p w:rsidR="00F367A2" w:rsidRPr="00A2460A" w:rsidRDefault="00F367A2" w:rsidP="007A0A09">
            <w:pPr>
              <w:jc w:val="both"/>
              <w:rPr>
                <w:sz w:val="28"/>
                <w:szCs w:val="28"/>
                <w:lang w:eastAsia="ru-RU"/>
              </w:rPr>
            </w:pPr>
            <w:r>
              <w:rPr>
                <w:sz w:val="28"/>
                <w:szCs w:val="28"/>
                <w:lang w:eastAsia="ru-RU"/>
              </w:rPr>
              <w:t>доверенная</w:t>
            </w:r>
            <w:r w:rsidRPr="00A2460A">
              <w:rPr>
                <w:sz w:val="28"/>
                <w:szCs w:val="28"/>
                <w:lang w:eastAsia="ru-RU"/>
              </w:rPr>
              <w:t xml:space="preserve"> </w:t>
            </w:r>
            <w:r>
              <w:rPr>
                <w:sz w:val="28"/>
                <w:szCs w:val="28"/>
                <w:lang w:eastAsia="ru-RU"/>
              </w:rPr>
              <w:t>третья</w:t>
            </w:r>
            <w:r w:rsidRPr="00A2460A">
              <w:rPr>
                <w:sz w:val="28"/>
                <w:szCs w:val="28"/>
                <w:lang w:eastAsia="ru-RU"/>
              </w:rPr>
              <w:t xml:space="preserve"> </w:t>
            </w:r>
            <w:r>
              <w:rPr>
                <w:sz w:val="28"/>
                <w:szCs w:val="28"/>
                <w:lang w:eastAsia="ru-RU"/>
              </w:rPr>
              <w:t>с</w:t>
            </w:r>
            <w:r w:rsidRPr="00A2460A">
              <w:rPr>
                <w:sz w:val="28"/>
                <w:szCs w:val="28"/>
                <w:lang w:eastAsia="ru-RU"/>
              </w:rPr>
              <w:t>торон</w:t>
            </w:r>
            <w:r>
              <w:rPr>
                <w:sz w:val="28"/>
                <w:szCs w:val="28"/>
                <w:lang w:eastAsia="ru-RU"/>
              </w:rPr>
              <w:t>а</w:t>
            </w:r>
          </w:p>
        </w:tc>
      </w:tr>
      <w:tr w:rsidR="00F367A2" w:rsidRPr="00A2460A" w:rsidTr="007A0A09">
        <w:tc>
          <w:tcPr>
            <w:tcW w:w="2127" w:type="dxa"/>
          </w:tcPr>
          <w:p w:rsidR="00F367A2" w:rsidRPr="00A2460A" w:rsidRDefault="00F367A2" w:rsidP="007A0A09">
            <w:pPr>
              <w:rPr>
                <w:bCs/>
                <w:sz w:val="28"/>
                <w:szCs w:val="28"/>
                <w:lang w:eastAsia="ru-RU"/>
              </w:rPr>
            </w:pPr>
            <w:r w:rsidRPr="00A2460A">
              <w:rPr>
                <w:sz w:val="28"/>
                <w:szCs w:val="28"/>
              </w:rPr>
              <w:t>СМГС</w:t>
            </w:r>
          </w:p>
        </w:tc>
        <w:tc>
          <w:tcPr>
            <w:tcW w:w="7336" w:type="dxa"/>
          </w:tcPr>
          <w:p w:rsidR="00F367A2" w:rsidRPr="00A2460A" w:rsidRDefault="00F367A2" w:rsidP="007A0A09">
            <w:pPr>
              <w:jc w:val="both"/>
              <w:rPr>
                <w:bCs/>
                <w:sz w:val="28"/>
                <w:szCs w:val="28"/>
                <w:lang w:eastAsia="ru-RU"/>
              </w:rPr>
            </w:pPr>
            <w:r w:rsidRPr="00382C45">
              <w:rPr>
                <w:sz w:val="28"/>
                <w:szCs w:val="28"/>
              </w:rPr>
              <w:t>железнодорожная накладная</w:t>
            </w:r>
            <w:r>
              <w:rPr>
                <w:sz w:val="28"/>
                <w:szCs w:val="28"/>
              </w:rPr>
              <w:t xml:space="preserve">, </w:t>
            </w:r>
            <w:r w:rsidRPr="00382C45">
              <w:rPr>
                <w:sz w:val="28"/>
                <w:szCs w:val="28"/>
              </w:rPr>
              <w:t>применяемая при международных перевозках</w:t>
            </w:r>
          </w:p>
        </w:tc>
      </w:tr>
      <w:tr w:rsidR="00F367A2" w:rsidRPr="00A2460A" w:rsidTr="007A0A09">
        <w:tc>
          <w:tcPr>
            <w:tcW w:w="2127" w:type="dxa"/>
          </w:tcPr>
          <w:p w:rsidR="00F367A2" w:rsidRPr="00A2460A" w:rsidRDefault="00F367A2" w:rsidP="007A0A09">
            <w:pPr>
              <w:rPr>
                <w:bCs/>
                <w:sz w:val="28"/>
                <w:szCs w:val="28"/>
                <w:lang w:eastAsia="ru-RU"/>
              </w:rPr>
            </w:pPr>
            <w:r w:rsidRPr="00F337DB">
              <w:rPr>
                <w:rFonts w:eastAsia="Arial Unicode MS" w:cs="Arial Unicode MS"/>
                <w:sz w:val="28"/>
                <w:szCs w:val="28"/>
                <w:lang w:val="en-US"/>
              </w:rPr>
              <w:t>ERW</w:t>
            </w:r>
          </w:p>
        </w:tc>
        <w:tc>
          <w:tcPr>
            <w:tcW w:w="7336" w:type="dxa"/>
          </w:tcPr>
          <w:p w:rsidR="00F367A2" w:rsidRPr="00A2460A" w:rsidRDefault="00F367A2" w:rsidP="007A0A09">
            <w:pPr>
              <w:jc w:val="both"/>
              <w:rPr>
                <w:sz w:val="28"/>
                <w:szCs w:val="28"/>
                <w:lang w:eastAsia="ru-RU"/>
              </w:rPr>
            </w:pPr>
            <w:r>
              <w:rPr>
                <w:sz w:val="28"/>
                <w:szCs w:val="28"/>
                <w:lang w:eastAsia="ru-RU"/>
              </w:rPr>
              <w:t>удостоверяющий центр «</w:t>
            </w:r>
            <w:proofErr w:type="spellStart"/>
            <w:r w:rsidRPr="00307CC1">
              <w:rPr>
                <w:sz w:val="28"/>
                <w:szCs w:val="28"/>
                <w:lang w:eastAsia="ru-RU"/>
              </w:rPr>
              <w:t>EuroRailways</w:t>
            </w:r>
            <w:proofErr w:type="spellEnd"/>
            <w:r>
              <w:rPr>
                <w:sz w:val="28"/>
                <w:szCs w:val="28"/>
                <w:lang w:eastAsia="ru-RU"/>
              </w:rPr>
              <w:t>»</w:t>
            </w:r>
          </w:p>
        </w:tc>
      </w:tr>
      <w:tr w:rsidR="00F367A2" w:rsidRPr="00A2460A" w:rsidTr="007A0A09">
        <w:tc>
          <w:tcPr>
            <w:tcW w:w="2127" w:type="dxa"/>
          </w:tcPr>
          <w:p w:rsidR="00F367A2" w:rsidRPr="00A2460A" w:rsidRDefault="00F367A2" w:rsidP="007A0A09">
            <w:pPr>
              <w:rPr>
                <w:bCs/>
                <w:sz w:val="28"/>
                <w:szCs w:val="28"/>
                <w:lang w:eastAsia="ru-RU"/>
              </w:rPr>
            </w:pPr>
            <w:r w:rsidRPr="005D5ECE">
              <w:rPr>
                <w:sz w:val="28"/>
                <w:szCs w:val="28"/>
              </w:rPr>
              <w:t>Н</w:t>
            </w:r>
            <w:r>
              <w:rPr>
                <w:sz w:val="28"/>
                <w:szCs w:val="28"/>
              </w:rPr>
              <w:t>И</w:t>
            </w:r>
            <w:r w:rsidRPr="005D5ECE">
              <w:rPr>
                <w:sz w:val="28"/>
                <w:szCs w:val="28"/>
              </w:rPr>
              <w:t>ИАС</w:t>
            </w:r>
          </w:p>
        </w:tc>
        <w:tc>
          <w:tcPr>
            <w:tcW w:w="7336" w:type="dxa"/>
          </w:tcPr>
          <w:p w:rsidR="00F367A2" w:rsidRPr="00A2460A" w:rsidRDefault="00F367A2" w:rsidP="007A0A09">
            <w:pPr>
              <w:jc w:val="both"/>
              <w:rPr>
                <w:sz w:val="28"/>
                <w:szCs w:val="28"/>
                <w:lang w:eastAsia="ru-RU"/>
              </w:rPr>
            </w:pPr>
            <w:r>
              <w:rPr>
                <w:sz w:val="28"/>
                <w:szCs w:val="28"/>
                <w:lang w:eastAsia="ru-RU"/>
              </w:rPr>
              <w:t>н</w:t>
            </w:r>
            <w:r w:rsidRPr="00307CC1">
              <w:rPr>
                <w:sz w:val="28"/>
                <w:szCs w:val="28"/>
                <w:lang w:eastAsia="ru-RU"/>
              </w:rPr>
              <w:t>аучно-исследовательский и проектно-конструкторский институт информатизации, автоматизации и связи на железнодорожном транспорте</w:t>
            </w:r>
          </w:p>
        </w:tc>
      </w:tr>
      <w:tr w:rsidR="00F367A2" w:rsidRPr="00A2460A" w:rsidTr="007A0A09">
        <w:tc>
          <w:tcPr>
            <w:tcW w:w="2127" w:type="dxa"/>
          </w:tcPr>
          <w:p w:rsidR="00F367A2" w:rsidRPr="00A2460A" w:rsidRDefault="00F367A2" w:rsidP="007A0A09">
            <w:pPr>
              <w:rPr>
                <w:bCs/>
                <w:sz w:val="28"/>
                <w:szCs w:val="28"/>
                <w:lang w:eastAsia="ru-RU"/>
              </w:rPr>
            </w:pPr>
            <w:r w:rsidRPr="005D5ECE">
              <w:rPr>
                <w:sz w:val="28"/>
                <w:szCs w:val="28"/>
              </w:rPr>
              <w:t>СУБД</w:t>
            </w:r>
          </w:p>
        </w:tc>
        <w:tc>
          <w:tcPr>
            <w:tcW w:w="7336" w:type="dxa"/>
          </w:tcPr>
          <w:p w:rsidR="00F367A2" w:rsidRPr="00A2460A" w:rsidRDefault="00F367A2" w:rsidP="007A0A09">
            <w:pPr>
              <w:jc w:val="both"/>
              <w:rPr>
                <w:sz w:val="28"/>
                <w:szCs w:val="28"/>
                <w:lang w:eastAsia="ru-RU"/>
              </w:rPr>
            </w:pPr>
            <w:r>
              <w:rPr>
                <w:sz w:val="28"/>
                <w:szCs w:val="28"/>
                <w:lang w:eastAsia="ru-RU"/>
              </w:rPr>
              <w:t>система управления базами данных</w:t>
            </w:r>
          </w:p>
        </w:tc>
      </w:tr>
      <w:tr w:rsidR="00F367A2" w:rsidRPr="00A2460A" w:rsidTr="007A0A09">
        <w:tc>
          <w:tcPr>
            <w:tcW w:w="2127" w:type="dxa"/>
          </w:tcPr>
          <w:p w:rsidR="00F367A2" w:rsidRPr="00A2460A" w:rsidRDefault="00F367A2" w:rsidP="007A0A09">
            <w:pPr>
              <w:rPr>
                <w:bCs/>
                <w:sz w:val="28"/>
                <w:szCs w:val="28"/>
                <w:lang w:eastAsia="ru-RU"/>
              </w:rPr>
            </w:pPr>
            <w:r>
              <w:rPr>
                <w:bCs/>
                <w:sz w:val="28"/>
                <w:szCs w:val="28"/>
                <w:lang w:eastAsia="ru-RU"/>
              </w:rPr>
              <w:t>ИОК</w:t>
            </w:r>
          </w:p>
        </w:tc>
        <w:tc>
          <w:tcPr>
            <w:tcW w:w="7336" w:type="dxa"/>
          </w:tcPr>
          <w:p w:rsidR="00F367A2" w:rsidRPr="00A2460A" w:rsidRDefault="00F367A2" w:rsidP="007A0A09">
            <w:pPr>
              <w:jc w:val="both"/>
              <w:rPr>
                <w:sz w:val="28"/>
                <w:szCs w:val="28"/>
                <w:lang w:eastAsia="ru-RU"/>
              </w:rPr>
            </w:pPr>
            <w:r>
              <w:rPr>
                <w:sz w:val="28"/>
                <w:szCs w:val="28"/>
                <w:lang w:eastAsia="ru-RU"/>
              </w:rPr>
              <w:t>и</w:t>
            </w:r>
            <w:r w:rsidRPr="00D10D97">
              <w:rPr>
                <w:sz w:val="28"/>
                <w:szCs w:val="28"/>
                <w:lang w:eastAsia="ru-RU"/>
              </w:rPr>
              <w:t>нфраструктура открытых ключей</w:t>
            </w:r>
          </w:p>
        </w:tc>
      </w:tr>
      <w:tr w:rsidR="00F367A2" w:rsidRPr="00A2460A" w:rsidTr="007A0A09">
        <w:tc>
          <w:tcPr>
            <w:tcW w:w="2127" w:type="dxa"/>
          </w:tcPr>
          <w:p w:rsidR="00F367A2" w:rsidRPr="00A2460A" w:rsidRDefault="00F367A2" w:rsidP="007A0A09">
            <w:pPr>
              <w:rPr>
                <w:bCs/>
                <w:sz w:val="28"/>
                <w:szCs w:val="28"/>
                <w:lang w:eastAsia="ru-RU"/>
              </w:rPr>
            </w:pPr>
            <w:r w:rsidRPr="005D5ECE">
              <w:rPr>
                <w:sz w:val="28"/>
                <w:szCs w:val="28"/>
              </w:rPr>
              <w:t>БД</w:t>
            </w:r>
          </w:p>
        </w:tc>
        <w:tc>
          <w:tcPr>
            <w:tcW w:w="7336" w:type="dxa"/>
          </w:tcPr>
          <w:p w:rsidR="00F367A2" w:rsidRPr="00A2460A" w:rsidRDefault="00F367A2" w:rsidP="007A0A09">
            <w:pPr>
              <w:jc w:val="both"/>
              <w:rPr>
                <w:sz w:val="28"/>
                <w:szCs w:val="28"/>
                <w:lang w:eastAsia="ru-RU"/>
              </w:rPr>
            </w:pPr>
            <w:r>
              <w:rPr>
                <w:sz w:val="28"/>
                <w:szCs w:val="28"/>
                <w:lang w:eastAsia="ru-RU"/>
              </w:rPr>
              <w:t>база данных</w:t>
            </w:r>
          </w:p>
        </w:tc>
      </w:tr>
      <w:tr w:rsidR="00F367A2" w:rsidRPr="00A2460A" w:rsidTr="007A0A09">
        <w:tc>
          <w:tcPr>
            <w:tcW w:w="2127" w:type="dxa"/>
          </w:tcPr>
          <w:p w:rsidR="00F367A2" w:rsidRPr="00A2460A" w:rsidRDefault="00F367A2" w:rsidP="007A0A09">
            <w:pPr>
              <w:rPr>
                <w:bCs/>
                <w:sz w:val="28"/>
                <w:szCs w:val="28"/>
                <w:lang w:eastAsia="ru-RU"/>
              </w:rPr>
            </w:pPr>
            <w:r w:rsidRPr="005D5ECE">
              <w:rPr>
                <w:sz w:val="28"/>
                <w:szCs w:val="28"/>
              </w:rPr>
              <w:t>ПК</w:t>
            </w:r>
          </w:p>
        </w:tc>
        <w:tc>
          <w:tcPr>
            <w:tcW w:w="7336" w:type="dxa"/>
          </w:tcPr>
          <w:p w:rsidR="00F367A2" w:rsidRPr="00A2460A" w:rsidRDefault="00F367A2" w:rsidP="007A0A09">
            <w:pPr>
              <w:jc w:val="both"/>
              <w:rPr>
                <w:sz w:val="28"/>
                <w:szCs w:val="28"/>
                <w:lang w:eastAsia="ru-RU"/>
              </w:rPr>
            </w:pPr>
            <w:r>
              <w:rPr>
                <w:sz w:val="28"/>
                <w:szCs w:val="28"/>
                <w:lang w:eastAsia="ru-RU"/>
              </w:rPr>
              <w:t>персональный компьютер</w:t>
            </w:r>
          </w:p>
        </w:tc>
      </w:tr>
      <w:tr w:rsidR="00F367A2" w:rsidRPr="00A2460A" w:rsidTr="007A0A09">
        <w:tc>
          <w:tcPr>
            <w:tcW w:w="2127" w:type="dxa"/>
          </w:tcPr>
          <w:p w:rsidR="00F367A2" w:rsidRPr="00A2460A" w:rsidRDefault="00F367A2" w:rsidP="007A0A09">
            <w:pPr>
              <w:rPr>
                <w:bCs/>
                <w:sz w:val="28"/>
                <w:szCs w:val="28"/>
                <w:lang w:eastAsia="ru-RU"/>
              </w:rPr>
            </w:pPr>
            <w:r w:rsidRPr="005D5ECE">
              <w:rPr>
                <w:sz w:val="28"/>
                <w:szCs w:val="28"/>
              </w:rPr>
              <w:t>ОС</w:t>
            </w:r>
          </w:p>
        </w:tc>
        <w:tc>
          <w:tcPr>
            <w:tcW w:w="7336" w:type="dxa"/>
          </w:tcPr>
          <w:p w:rsidR="00F367A2" w:rsidRPr="00A2460A" w:rsidRDefault="00F367A2" w:rsidP="007A0A09">
            <w:pPr>
              <w:jc w:val="both"/>
              <w:rPr>
                <w:sz w:val="28"/>
                <w:szCs w:val="28"/>
                <w:lang w:eastAsia="ru-RU"/>
              </w:rPr>
            </w:pPr>
            <w:r>
              <w:rPr>
                <w:sz w:val="28"/>
                <w:szCs w:val="28"/>
                <w:lang w:eastAsia="ru-RU"/>
              </w:rPr>
              <w:t>операционная система</w:t>
            </w:r>
          </w:p>
        </w:tc>
      </w:tr>
    </w:tbl>
    <w:p w:rsidR="00F367A2" w:rsidRPr="007B3BD0" w:rsidRDefault="00F367A2" w:rsidP="00F367A2">
      <w:pPr>
        <w:pStyle w:val="aff7"/>
        <w:numPr>
          <w:ilvl w:val="0"/>
          <w:numId w:val="50"/>
        </w:numPr>
        <w:suppressAutoHyphens w:val="0"/>
        <w:contextualSpacing/>
        <w:jc w:val="both"/>
        <w:rPr>
          <w:b/>
          <w:sz w:val="28"/>
          <w:szCs w:val="28"/>
          <w:lang w:eastAsia="ru-RU"/>
        </w:rPr>
      </w:pPr>
      <w:r w:rsidRPr="007B3BD0">
        <w:rPr>
          <w:b/>
          <w:sz w:val="28"/>
          <w:szCs w:val="28"/>
          <w:lang w:eastAsia="ru-RU"/>
        </w:rPr>
        <w:t>Требования к назначению</w:t>
      </w:r>
    </w:p>
    <w:p w:rsidR="00F367A2" w:rsidRPr="005D5ECE" w:rsidRDefault="00F367A2" w:rsidP="00F367A2">
      <w:pPr>
        <w:ind w:firstLine="709"/>
        <w:jc w:val="both"/>
        <w:rPr>
          <w:color w:val="000000"/>
          <w:sz w:val="28"/>
          <w:szCs w:val="28"/>
        </w:rPr>
      </w:pPr>
      <w:proofErr w:type="gramStart"/>
      <w:r>
        <w:rPr>
          <w:sz w:val="28"/>
          <w:szCs w:val="28"/>
          <w:lang w:eastAsia="ru-RU"/>
        </w:rPr>
        <w:t>П</w:t>
      </w:r>
      <w:r w:rsidRPr="005D5ECE">
        <w:rPr>
          <w:sz w:val="28"/>
          <w:szCs w:val="28"/>
          <w:lang w:eastAsia="ru-RU"/>
        </w:rPr>
        <w:t>одсистема «Электронная контейнерная перевозка»</w:t>
      </w:r>
      <w:r>
        <w:rPr>
          <w:sz w:val="28"/>
          <w:szCs w:val="28"/>
          <w:lang w:eastAsia="ru-RU"/>
        </w:rPr>
        <w:t xml:space="preserve"> призвана обеспечить мероприятия по о</w:t>
      </w:r>
      <w:r>
        <w:rPr>
          <w:color w:val="000000"/>
          <w:sz w:val="28"/>
          <w:szCs w:val="28"/>
        </w:rPr>
        <w:t>рганизации и осуществлению</w:t>
      </w:r>
      <w:r w:rsidRPr="005D5ECE">
        <w:rPr>
          <w:color w:val="000000"/>
          <w:sz w:val="28"/>
          <w:szCs w:val="28"/>
        </w:rPr>
        <w:t xml:space="preserve"> экспериментальных перевозок </w:t>
      </w:r>
      <w:r w:rsidRPr="005D5ECE">
        <w:rPr>
          <w:color w:val="000000"/>
          <w:sz w:val="28"/>
          <w:szCs w:val="28"/>
        </w:rPr>
        <w:lastRenderedPageBreak/>
        <w:t xml:space="preserve">контейнеров на основе юридически значимых электронных перевозочных, грузосопроводительных и передаточных документов через </w:t>
      </w:r>
      <w:proofErr w:type="spellStart"/>
      <w:r w:rsidRPr="005D5ECE">
        <w:rPr>
          <w:color w:val="000000"/>
          <w:sz w:val="28"/>
          <w:szCs w:val="28"/>
        </w:rPr>
        <w:t>погранпереход</w:t>
      </w:r>
      <w:proofErr w:type="spellEnd"/>
      <w:r w:rsidRPr="005D5ECE">
        <w:rPr>
          <w:color w:val="000000"/>
          <w:sz w:val="28"/>
          <w:szCs w:val="28"/>
        </w:rPr>
        <w:t xml:space="preserve"> </w:t>
      </w:r>
      <w:proofErr w:type="spellStart"/>
      <w:r w:rsidRPr="005D5ECE">
        <w:rPr>
          <w:color w:val="000000"/>
          <w:sz w:val="28"/>
          <w:szCs w:val="28"/>
        </w:rPr>
        <w:t>Тересполь</w:t>
      </w:r>
      <w:proofErr w:type="spellEnd"/>
      <w:r w:rsidRPr="005D5ECE">
        <w:rPr>
          <w:color w:val="000000"/>
          <w:sz w:val="28"/>
          <w:szCs w:val="28"/>
        </w:rPr>
        <w:t xml:space="preserve"> (</w:t>
      </w:r>
      <w:r>
        <w:rPr>
          <w:color w:val="000000"/>
          <w:sz w:val="28"/>
          <w:szCs w:val="28"/>
        </w:rPr>
        <w:t>Польша</w:t>
      </w:r>
      <w:r w:rsidRPr="005D5ECE">
        <w:rPr>
          <w:color w:val="000000"/>
          <w:sz w:val="28"/>
          <w:szCs w:val="28"/>
        </w:rPr>
        <w:t>)</w:t>
      </w:r>
      <w:r>
        <w:rPr>
          <w:color w:val="000000"/>
          <w:sz w:val="28"/>
          <w:szCs w:val="28"/>
        </w:rPr>
        <w:t xml:space="preserve"> </w:t>
      </w:r>
      <w:r w:rsidRPr="005D5ECE">
        <w:rPr>
          <w:color w:val="000000"/>
          <w:sz w:val="28"/>
          <w:szCs w:val="28"/>
        </w:rPr>
        <w:t>–</w:t>
      </w:r>
      <w:r w:rsidRPr="00D822E4">
        <w:rPr>
          <w:color w:val="000000"/>
          <w:sz w:val="28"/>
          <w:szCs w:val="28"/>
        </w:rPr>
        <w:t xml:space="preserve"> </w:t>
      </w:r>
      <w:r w:rsidRPr="005D5ECE">
        <w:rPr>
          <w:color w:val="000000"/>
          <w:sz w:val="28"/>
          <w:szCs w:val="28"/>
        </w:rPr>
        <w:t>Брест</w:t>
      </w:r>
      <w:r>
        <w:rPr>
          <w:color w:val="000000"/>
          <w:sz w:val="28"/>
          <w:szCs w:val="28"/>
        </w:rPr>
        <w:t xml:space="preserve"> (Беларусь</w:t>
      </w:r>
      <w:r w:rsidRPr="005D5ECE">
        <w:rPr>
          <w:color w:val="000000"/>
          <w:sz w:val="28"/>
          <w:szCs w:val="28"/>
        </w:rPr>
        <w:t xml:space="preserve">) для совместных контейнерных маршрутных перевозок ОАО «ТрансКонтейнер» </w:t>
      </w:r>
      <w:r>
        <w:rPr>
          <w:color w:val="000000"/>
          <w:sz w:val="28"/>
          <w:szCs w:val="28"/>
        </w:rPr>
        <w:t xml:space="preserve">и </w:t>
      </w:r>
      <w:r w:rsidRPr="005D5ECE">
        <w:rPr>
          <w:color w:val="000000"/>
          <w:sz w:val="28"/>
          <w:szCs w:val="28"/>
          <w:lang w:val="en-US"/>
        </w:rPr>
        <w:t>DB</w:t>
      </w:r>
      <w:r w:rsidRPr="005D5ECE">
        <w:rPr>
          <w:color w:val="000000"/>
          <w:sz w:val="28"/>
          <w:szCs w:val="28"/>
        </w:rPr>
        <w:t xml:space="preserve"> </w:t>
      </w:r>
      <w:proofErr w:type="spellStart"/>
      <w:r w:rsidRPr="005D5ECE">
        <w:rPr>
          <w:color w:val="000000"/>
          <w:sz w:val="28"/>
          <w:szCs w:val="28"/>
          <w:lang w:val="en-US"/>
        </w:rPr>
        <w:t>Schenker</w:t>
      </w:r>
      <w:proofErr w:type="spellEnd"/>
      <w:r w:rsidRPr="005D5ECE">
        <w:rPr>
          <w:color w:val="000000"/>
          <w:sz w:val="28"/>
          <w:szCs w:val="28"/>
        </w:rPr>
        <w:t xml:space="preserve"> </w:t>
      </w:r>
      <w:r w:rsidRPr="005D5ECE">
        <w:rPr>
          <w:color w:val="000000"/>
          <w:sz w:val="28"/>
          <w:szCs w:val="28"/>
          <w:lang w:val="en-US"/>
        </w:rPr>
        <w:t>Rail</w:t>
      </w:r>
      <w:r w:rsidRPr="005D5ECE">
        <w:rPr>
          <w:color w:val="000000"/>
          <w:sz w:val="28"/>
          <w:szCs w:val="28"/>
        </w:rPr>
        <w:t xml:space="preserve"> </w:t>
      </w:r>
      <w:proofErr w:type="spellStart"/>
      <w:r w:rsidRPr="005D5ECE">
        <w:rPr>
          <w:color w:val="000000"/>
          <w:sz w:val="28"/>
          <w:szCs w:val="28"/>
          <w:lang w:val="en-US"/>
        </w:rPr>
        <w:t>Polska</w:t>
      </w:r>
      <w:proofErr w:type="spellEnd"/>
      <w:r w:rsidRPr="005D5ECE">
        <w:rPr>
          <w:color w:val="000000"/>
          <w:sz w:val="28"/>
          <w:szCs w:val="28"/>
        </w:rPr>
        <w:t xml:space="preserve"> </w:t>
      </w:r>
      <w:r w:rsidRPr="005D5ECE">
        <w:rPr>
          <w:color w:val="000000"/>
          <w:sz w:val="28"/>
          <w:szCs w:val="28"/>
          <w:lang w:val="en-US"/>
        </w:rPr>
        <w:t>S</w:t>
      </w:r>
      <w:r w:rsidRPr="005D5ECE">
        <w:rPr>
          <w:color w:val="000000"/>
          <w:sz w:val="28"/>
          <w:szCs w:val="28"/>
        </w:rPr>
        <w:t>.</w:t>
      </w:r>
      <w:r w:rsidRPr="005D5ECE">
        <w:rPr>
          <w:color w:val="000000"/>
          <w:sz w:val="28"/>
          <w:szCs w:val="28"/>
          <w:lang w:val="en-US"/>
        </w:rPr>
        <w:t>A</w:t>
      </w:r>
      <w:r w:rsidRPr="005D5ECE">
        <w:rPr>
          <w:color w:val="000000"/>
          <w:sz w:val="28"/>
          <w:szCs w:val="28"/>
        </w:rPr>
        <w:t>.</w:t>
      </w:r>
      <w:r>
        <w:rPr>
          <w:color w:val="000000"/>
          <w:sz w:val="28"/>
          <w:szCs w:val="28"/>
        </w:rPr>
        <w:t>, а также других европейских перевозчиков, в т.ч.</w:t>
      </w:r>
      <w:r w:rsidRPr="005D5ECE">
        <w:rPr>
          <w:color w:val="000000"/>
          <w:sz w:val="28"/>
          <w:szCs w:val="28"/>
        </w:rPr>
        <w:t xml:space="preserve">  с грузом компании «</w:t>
      </w:r>
      <w:r w:rsidRPr="005D5ECE">
        <w:rPr>
          <w:color w:val="000000"/>
          <w:sz w:val="28"/>
          <w:szCs w:val="28"/>
          <w:lang w:val="en-US"/>
        </w:rPr>
        <w:t>BOSCH</w:t>
      </w:r>
      <w:r w:rsidRPr="005D5ECE">
        <w:rPr>
          <w:color w:val="000000"/>
          <w:sz w:val="28"/>
          <w:szCs w:val="28"/>
        </w:rPr>
        <w:t>/</w:t>
      </w:r>
      <w:r w:rsidRPr="005D5ECE">
        <w:rPr>
          <w:color w:val="000000"/>
          <w:sz w:val="28"/>
          <w:szCs w:val="28"/>
          <w:lang w:val="en-US"/>
        </w:rPr>
        <w:t>SIEMENS</w:t>
      </w:r>
      <w:r>
        <w:rPr>
          <w:color w:val="000000"/>
          <w:sz w:val="28"/>
          <w:szCs w:val="28"/>
        </w:rPr>
        <w:t xml:space="preserve">» по маршруту </w:t>
      </w:r>
      <w:proofErr w:type="spellStart"/>
      <w:r>
        <w:rPr>
          <w:color w:val="000000"/>
          <w:sz w:val="28"/>
          <w:szCs w:val="28"/>
        </w:rPr>
        <w:t>Малашевиче</w:t>
      </w:r>
      <w:proofErr w:type="spellEnd"/>
      <w:proofErr w:type="gramEnd"/>
      <w:r>
        <w:rPr>
          <w:color w:val="000000"/>
          <w:sz w:val="28"/>
          <w:szCs w:val="28"/>
        </w:rPr>
        <w:t xml:space="preserve"> (</w:t>
      </w:r>
      <w:proofErr w:type="gramStart"/>
      <w:r>
        <w:rPr>
          <w:color w:val="000000"/>
          <w:sz w:val="28"/>
          <w:szCs w:val="28"/>
        </w:rPr>
        <w:t>Польша</w:t>
      </w:r>
      <w:r w:rsidRPr="005D5ECE">
        <w:rPr>
          <w:color w:val="000000"/>
          <w:sz w:val="28"/>
          <w:szCs w:val="28"/>
        </w:rPr>
        <w:t>) – Брест</w:t>
      </w:r>
      <w:r>
        <w:rPr>
          <w:color w:val="000000"/>
          <w:sz w:val="28"/>
          <w:szCs w:val="28"/>
        </w:rPr>
        <w:t xml:space="preserve"> (Беларусь) – Кунцево-2 (Россия).</w:t>
      </w:r>
      <w:proofErr w:type="gramEnd"/>
    </w:p>
    <w:p w:rsidR="00F367A2" w:rsidRPr="005D5ECE" w:rsidRDefault="00F367A2" w:rsidP="00F367A2">
      <w:pPr>
        <w:ind w:firstLine="709"/>
        <w:jc w:val="both"/>
        <w:rPr>
          <w:color w:val="000000"/>
          <w:sz w:val="28"/>
          <w:szCs w:val="28"/>
        </w:rPr>
      </w:pPr>
      <w:r>
        <w:rPr>
          <w:sz w:val="28"/>
          <w:szCs w:val="28"/>
        </w:rPr>
        <w:t>Подсистема должна технически о</w:t>
      </w:r>
      <w:r w:rsidRPr="005D5ECE">
        <w:rPr>
          <w:sz w:val="28"/>
          <w:szCs w:val="28"/>
        </w:rPr>
        <w:t>беспеч</w:t>
      </w:r>
      <w:r>
        <w:rPr>
          <w:sz w:val="28"/>
          <w:szCs w:val="28"/>
        </w:rPr>
        <w:t>ить правомерность</w:t>
      </w:r>
      <w:r w:rsidRPr="005D5ECE">
        <w:rPr>
          <w:sz w:val="28"/>
          <w:szCs w:val="28"/>
        </w:rPr>
        <w:t xml:space="preserve"> применения электронной цифровой подписи в соответствии с правилами и требования</w:t>
      </w:r>
      <w:r>
        <w:rPr>
          <w:sz w:val="28"/>
          <w:szCs w:val="28"/>
        </w:rPr>
        <w:t>ми национальных законодатель</w:t>
      </w:r>
      <w:proofErr w:type="gramStart"/>
      <w:r>
        <w:rPr>
          <w:sz w:val="28"/>
          <w:szCs w:val="28"/>
        </w:rPr>
        <w:t>ств</w:t>
      </w:r>
      <w:r w:rsidRPr="005D5ECE">
        <w:rPr>
          <w:sz w:val="28"/>
          <w:szCs w:val="28"/>
        </w:rPr>
        <w:t xml:space="preserve"> ст</w:t>
      </w:r>
      <w:proofErr w:type="gramEnd"/>
      <w:r w:rsidRPr="005D5ECE">
        <w:rPr>
          <w:sz w:val="28"/>
          <w:szCs w:val="28"/>
        </w:rPr>
        <w:t>орон, участвующих в контейнерной перевозке.</w:t>
      </w:r>
    </w:p>
    <w:p w:rsidR="00F367A2" w:rsidRPr="007B3BD0" w:rsidRDefault="00F367A2" w:rsidP="00F367A2">
      <w:pPr>
        <w:pStyle w:val="aff7"/>
        <w:numPr>
          <w:ilvl w:val="0"/>
          <w:numId w:val="50"/>
        </w:numPr>
        <w:suppressAutoHyphens w:val="0"/>
        <w:contextualSpacing/>
        <w:jc w:val="both"/>
        <w:rPr>
          <w:b/>
          <w:sz w:val="28"/>
          <w:szCs w:val="28"/>
          <w:lang w:eastAsia="ru-RU"/>
        </w:rPr>
      </w:pPr>
      <w:r w:rsidRPr="007B3BD0">
        <w:rPr>
          <w:b/>
          <w:sz w:val="28"/>
          <w:szCs w:val="28"/>
          <w:lang w:eastAsia="ru-RU"/>
        </w:rPr>
        <w:t>Требования к архитектуре</w:t>
      </w:r>
    </w:p>
    <w:p w:rsidR="00F367A2" w:rsidRPr="005D5ECE" w:rsidRDefault="00F367A2" w:rsidP="00F367A2">
      <w:pPr>
        <w:ind w:firstLine="709"/>
        <w:jc w:val="both"/>
        <w:rPr>
          <w:sz w:val="28"/>
          <w:szCs w:val="28"/>
          <w:lang w:eastAsia="ru-RU"/>
        </w:rPr>
      </w:pPr>
      <w:r>
        <w:rPr>
          <w:sz w:val="28"/>
          <w:szCs w:val="28"/>
          <w:lang w:eastAsia="ru-RU"/>
        </w:rPr>
        <w:t>Функционал</w:t>
      </w:r>
      <w:r w:rsidRPr="005D5ECE">
        <w:rPr>
          <w:sz w:val="28"/>
          <w:szCs w:val="28"/>
          <w:lang w:eastAsia="ru-RU"/>
        </w:rPr>
        <w:t xml:space="preserve"> </w:t>
      </w:r>
      <w:r>
        <w:rPr>
          <w:sz w:val="28"/>
          <w:szCs w:val="28"/>
          <w:lang w:eastAsia="ru-RU"/>
        </w:rPr>
        <w:t>подсистемы ЭКП</w:t>
      </w:r>
      <w:r w:rsidRPr="005D5ECE">
        <w:rPr>
          <w:sz w:val="28"/>
          <w:szCs w:val="28"/>
          <w:lang w:eastAsia="ru-RU"/>
        </w:rPr>
        <w:t xml:space="preserve"> </w:t>
      </w:r>
      <w:r>
        <w:rPr>
          <w:sz w:val="28"/>
          <w:szCs w:val="28"/>
          <w:lang w:eastAsia="ru-RU"/>
        </w:rPr>
        <w:t xml:space="preserve">должен быть </w:t>
      </w:r>
      <w:r w:rsidRPr="005D5ECE">
        <w:rPr>
          <w:sz w:val="28"/>
          <w:szCs w:val="28"/>
          <w:lang w:eastAsia="ru-RU"/>
        </w:rPr>
        <w:t>реализ</w:t>
      </w:r>
      <w:r>
        <w:rPr>
          <w:sz w:val="28"/>
          <w:szCs w:val="28"/>
          <w:lang w:eastAsia="ru-RU"/>
        </w:rPr>
        <w:t>ован</w:t>
      </w:r>
      <w:r w:rsidRPr="005D5ECE">
        <w:rPr>
          <w:sz w:val="28"/>
          <w:szCs w:val="28"/>
          <w:lang w:eastAsia="ru-RU"/>
        </w:rPr>
        <w:t xml:space="preserve"> в виде подсистемы, интегрированной в </w:t>
      </w:r>
      <w:r w:rsidRPr="005D5ECE">
        <w:rPr>
          <w:sz w:val="28"/>
          <w:szCs w:val="28"/>
        </w:rPr>
        <w:t xml:space="preserve">систему </w:t>
      </w:r>
      <w:r>
        <w:rPr>
          <w:sz w:val="28"/>
          <w:szCs w:val="28"/>
          <w:lang w:eastAsia="ru-RU"/>
        </w:rPr>
        <w:t xml:space="preserve">Портал ТК-2. </w:t>
      </w:r>
    </w:p>
    <w:p w:rsidR="00F367A2" w:rsidRPr="005D5ECE" w:rsidRDefault="00F367A2" w:rsidP="00F367A2">
      <w:pPr>
        <w:ind w:firstLine="709"/>
        <w:jc w:val="both"/>
        <w:rPr>
          <w:sz w:val="28"/>
          <w:szCs w:val="28"/>
          <w:lang w:eastAsia="ru-RU"/>
        </w:rPr>
      </w:pPr>
      <w:r w:rsidRPr="005D5ECE">
        <w:rPr>
          <w:sz w:val="28"/>
          <w:szCs w:val="28"/>
          <w:lang w:eastAsia="ru-RU"/>
        </w:rPr>
        <w:t xml:space="preserve">Доступ к функционалу подсистемы </w:t>
      </w:r>
      <w:r>
        <w:rPr>
          <w:sz w:val="28"/>
          <w:szCs w:val="28"/>
          <w:lang w:eastAsia="ru-RU"/>
        </w:rPr>
        <w:t xml:space="preserve">ЭКП должен </w:t>
      </w:r>
      <w:r w:rsidRPr="005D5ECE">
        <w:rPr>
          <w:sz w:val="28"/>
          <w:szCs w:val="28"/>
          <w:lang w:eastAsia="ru-RU"/>
        </w:rPr>
        <w:t>осуществля</w:t>
      </w:r>
      <w:r>
        <w:rPr>
          <w:sz w:val="28"/>
          <w:szCs w:val="28"/>
          <w:lang w:eastAsia="ru-RU"/>
        </w:rPr>
        <w:t>ться</w:t>
      </w:r>
      <w:r w:rsidRPr="005D5ECE">
        <w:rPr>
          <w:sz w:val="28"/>
          <w:szCs w:val="28"/>
          <w:lang w:eastAsia="ru-RU"/>
        </w:rPr>
        <w:t xml:space="preserve"> через </w:t>
      </w:r>
      <w:proofErr w:type="spellStart"/>
      <w:r w:rsidRPr="005D5ECE">
        <w:rPr>
          <w:sz w:val="28"/>
          <w:szCs w:val="28"/>
          <w:lang w:eastAsia="ru-RU"/>
        </w:rPr>
        <w:t>веб-интерфейс</w:t>
      </w:r>
      <w:proofErr w:type="spellEnd"/>
      <w:r w:rsidRPr="005D5ECE">
        <w:rPr>
          <w:sz w:val="28"/>
          <w:szCs w:val="28"/>
          <w:lang w:eastAsia="ru-RU"/>
        </w:rPr>
        <w:t xml:space="preserve"> системы </w:t>
      </w:r>
      <w:r w:rsidRPr="005D5ECE">
        <w:rPr>
          <w:sz w:val="28"/>
          <w:szCs w:val="28"/>
        </w:rPr>
        <w:t>Портала ТК-2</w:t>
      </w:r>
      <w:r w:rsidRPr="005D5ECE">
        <w:rPr>
          <w:sz w:val="28"/>
          <w:szCs w:val="28"/>
          <w:lang w:eastAsia="ru-RU"/>
        </w:rPr>
        <w:t xml:space="preserve"> </w:t>
      </w:r>
      <w:r>
        <w:rPr>
          <w:sz w:val="28"/>
          <w:szCs w:val="28"/>
          <w:lang w:eastAsia="ru-RU"/>
        </w:rPr>
        <w:t>с</w:t>
      </w:r>
      <w:r w:rsidRPr="0041021D">
        <w:rPr>
          <w:sz w:val="28"/>
          <w:szCs w:val="28"/>
          <w:lang w:eastAsia="ru-RU"/>
        </w:rPr>
        <w:t xml:space="preserve"> </w:t>
      </w:r>
      <w:r>
        <w:rPr>
          <w:sz w:val="28"/>
          <w:szCs w:val="28"/>
          <w:lang w:eastAsia="ru-RU"/>
        </w:rPr>
        <w:t xml:space="preserve">предоставлением </w:t>
      </w:r>
      <w:r w:rsidRPr="005D5ECE">
        <w:rPr>
          <w:sz w:val="28"/>
          <w:szCs w:val="28"/>
          <w:lang w:eastAsia="ru-RU"/>
        </w:rPr>
        <w:t>пользовател</w:t>
      </w:r>
      <w:r>
        <w:rPr>
          <w:sz w:val="28"/>
          <w:szCs w:val="28"/>
          <w:lang w:eastAsia="ru-RU"/>
        </w:rPr>
        <w:t>ям</w:t>
      </w:r>
      <w:r w:rsidRPr="005D5ECE">
        <w:rPr>
          <w:sz w:val="28"/>
          <w:szCs w:val="28"/>
          <w:lang w:eastAsia="ru-RU"/>
        </w:rPr>
        <w:t xml:space="preserve"> специальных привилегий.</w:t>
      </w:r>
    </w:p>
    <w:p w:rsidR="00F367A2" w:rsidRPr="007B3BD0" w:rsidRDefault="00F367A2" w:rsidP="00F367A2">
      <w:pPr>
        <w:pStyle w:val="aff7"/>
        <w:numPr>
          <w:ilvl w:val="0"/>
          <w:numId w:val="50"/>
        </w:numPr>
        <w:suppressAutoHyphens w:val="0"/>
        <w:contextualSpacing/>
        <w:jc w:val="both"/>
        <w:rPr>
          <w:b/>
          <w:sz w:val="28"/>
          <w:szCs w:val="28"/>
          <w:lang w:eastAsia="ru-RU"/>
        </w:rPr>
      </w:pPr>
      <w:r w:rsidRPr="007B3BD0">
        <w:rPr>
          <w:b/>
          <w:sz w:val="28"/>
          <w:szCs w:val="28"/>
          <w:lang w:eastAsia="ru-RU"/>
        </w:rPr>
        <w:t xml:space="preserve">Требования к </w:t>
      </w:r>
      <w:r>
        <w:rPr>
          <w:b/>
          <w:sz w:val="28"/>
          <w:szCs w:val="28"/>
          <w:lang w:eastAsia="ru-RU"/>
        </w:rPr>
        <w:t>основным</w:t>
      </w:r>
      <w:r w:rsidRPr="007B3BD0">
        <w:rPr>
          <w:b/>
          <w:sz w:val="28"/>
          <w:szCs w:val="28"/>
          <w:lang w:eastAsia="ru-RU"/>
        </w:rPr>
        <w:t xml:space="preserve"> функциям</w:t>
      </w:r>
    </w:p>
    <w:p w:rsidR="00F367A2" w:rsidRPr="00A2460A" w:rsidRDefault="00F367A2" w:rsidP="00F367A2">
      <w:pPr>
        <w:pStyle w:val="aff7"/>
        <w:numPr>
          <w:ilvl w:val="0"/>
          <w:numId w:val="28"/>
        </w:numPr>
        <w:tabs>
          <w:tab w:val="left" w:pos="1276"/>
        </w:tabs>
        <w:suppressAutoHyphens w:val="0"/>
        <w:snapToGrid w:val="0"/>
        <w:ind w:left="0" w:firstLine="1134"/>
        <w:contextualSpacing/>
        <w:jc w:val="both"/>
        <w:rPr>
          <w:sz w:val="28"/>
          <w:szCs w:val="28"/>
        </w:rPr>
      </w:pPr>
      <w:r w:rsidRPr="00A2460A">
        <w:rPr>
          <w:sz w:val="28"/>
          <w:szCs w:val="28"/>
        </w:rPr>
        <w:t>Подсистема должна обеспечить возможность работы с новыми видами формализованных документов: вагонная ведомость, передаточная ведомость.</w:t>
      </w:r>
    </w:p>
    <w:p w:rsidR="00F367A2" w:rsidRPr="00A2460A" w:rsidRDefault="00F367A2" w:rsidP="00F367A2">
      <w:pPr>
        <w:pStyle w:val="aff7"/>
        <w:numPr>
          <w:ilvl w:val="0"/>
          <w:numId w:val="28"/>
        </w:numPr>
        <w:tabs>
          <w:tab w:val="left" w:pos="1276"/>
        </w:tabs>
        <w:suppressAutoHyphens w:val="0"/>
        <w:ind w:left="0" w:firstLine="1134"/>
        <w:contextualSpacing/>
        <w:jc w:val="both"/>
        <w:rPr>
          <w:sz w:val="28"/>
          <w:szCs w:val="28"/>
        </w:rPr>
      </w:pPr>
      <w:r w:rsidRPr="00A2460A">
        <w:rPr>
          <w:sz w:val="28"/>
          <w:szCs w:val="28"/>
        </w:rPr>
        <w:t xml:space="preserve">Подсистема должна обеспечить прием электронных документов в Портал ТК-2 </w:t>
      </w:r>
      <w:r>
        <w:rPr>
          <w:sz w:val="28"/>
          <w:szCs w:val="28"/>
          <w:lang w:eastAsia="ru-RU"/>
        </w:rPr>
        <w:t>из и</w:t>
      </w:r>
      <w:r w:rsidRPr="00A2460A">
        <w:rPr>
          <w:sz w:val="28"/>
          <w:szCs w:val="28"/>
          <w:lang w:eastAsia="ru-RU"/>
        </w:rPr>
        <w:t>нформационной систем</w:t>
      </w:r>
      <w:r>
        <w:rPr>
          <w:sz w:val="28"/>
          <w:szCs w:val="28"/>
          <w:lang w:eastAsia="ru-RU"/>
        </w:rPr>
        <w:t>ы Белорусской железной дороги</w:t>
      </w:r>
      <w:r w:rsidRPr="00A2460A">
        <w:rPr>
          <w:sz w:val="28"/>
          <w:szCs w:val="28"/>
          <w:lang w:eastAsia="ru-RU"/>
        </w:rPr>
        <w:t xml:space="preserve"> </w:t>
      </w:r>
      <w:r>
        <w:rPr>
          <w:sz w:val="28"/>
          <w:szCs w:val="28"/>
          <w:lang w:eastAsia="ru-RU"/>
        </w:rPr>
        <w:t>и и</w:t>
      </w:r>
      <w:r w:rsidRPr="00A2460A">
        <w:rPr>
          <w:sz w:val="28"/>
          <w:szCs w:val="28"/>
          <w:lang w:eastAsia="ru-RU"/>
        </w:rPr>
        <w:t xml:space="preserve">нформационной системы товарной кассы DB </w:t>
      </w:r>
      <w:proofErr w:type="spellStart"/>
      <w:r w:rsidRPr="00A2460A">
        <w:rPr>
          <w:sz w:val="28"/>
          <w:szCs w:val="28"/>
          <w:lang w:eastAsia="ru-RU"/>
        </w:rPr>
        <w:t>Schenker</w:t>
      </w:r>
      <w:proofErr w:type="spellEnd"/>
      <w:r w:rsidRPr="00A2460A">
        <w:rPr>
          <w:sz w:val="28"/>
          <w:szCs w:val="28"/>
          <w:lang w:eastAsia="ru-RU"/>
        </w:rPr>
        <w:t xml:space="preserve"> </w:t>
      </w:r>
      <w:proofErr w:type="spellStart"/>
      <w:r w:rsidRPr="00A2460A">
        <w:rPr>
          <w:sz w:val="28"/>
          <w:szCs w:val="28"/>
          <w:lang w:eastAsia="ru-RU"/>
        </w:rPr>
        <w:t>Sp.z</w:t>
      </w:r>
      <w:proofErr w:type="spellEnd"/>
      <w:r w:rsidRPr="00A2460A">
        <w:rPr>
          <w:sz w:val="28"/>
          <w:szCs w:val="28"/>
          <w:lang w:eastAsia="ru-RU"/>
        </w:rPr>
        <w:t xml:space="preserve"> </w:t>
      </w:r>
      <w:proofErr w:type="spellStart"/>
      <w:r w:rsidRPr="00A2460A">
        <w:rPr>
          <w:sz w:val="28"/>
          <w:szCs w:val="28"/>
          <w:lang w:eastAsia="ru-RU"/>
        </w:rPr>
        <w:t>o.o</w:t>
      </w:r>
      <w:proofErr w:type="spellEnd"/>
      <w:r w:rsidRPr="00A2460A">
        <w:rPr>
          <w:sz w:val="28"/>
          <w:szCs w:val="28"/>
          <w:lang w:eastAsia="ru-RU"/>
        </w:rPr>
        <w:t xml:space="preserve">. </w:t>
      </w:r>
      <w:proofErr w:type="spellStart"/>
      <w:r w:rsidRPr="00A2460A">
        <w:rPr>
          <w:sz w:val="28"/>
          <w:szCs w:val="28"/>
          <w:lang w:eastAsia="ru-RU"/>
        </w:rPr>
        <w:t>Oddzial</w:t>
      </w:r>
      <w:proofErr w:type="spellEnd"/>
      <w:r w:rsidRPr="00A2460A">
        <w:rPr>
          <w:sz w:val="28"/>
          <w:szCs w:val="28"/>
          <w:lang w:eastAsia="ru-RU"/>
        </w:rPr>
        <w:t xml:space="preserve"> </w:t>
      </w:r>
      <w:proofErr w:type="spellStart"/>
      <w:r w:rsidRPr="00A2460A">
        <w:rPr>
          <w:sz w:val="28"/>
          <w:szCs w:val="28"/>
          <w:lang w:eastAsia="ru-RU"/>
        </w:rPr>
        <w:t>Malaszewicze</w:t>
      </w:r>
      <w:proofErr w:type="spellEnd"/>
      <w:r w:rsidRPr="00A2460A">
        <w:rPr>
          <w:sz w:val="28"/>
          <w:szCs w:val="28"/>
          <w:lang w:eastAsia="ru-RU"/>
        </w:rPr>
        <w:t xml:space="preserve"> (или другого перевозчика) с проверкой через сервис Доверенной Третьей Стороны</w:t>
      </w:r>
      <w:r w:rsidRPr="00A2460A">
        <w:rPr>
          <w:sz w:val="28"/>
          <w:szCs w:val="28"/>
        </w:rPr>
        <w:t>.</w:t>
      </w:r>
    </w:p>
    <w:p w:rsidR="00F367A2" w:rsidRPr="00A2460A" w:rsidRDefault="00F367A2" w:rsidP="00F367A2">
      <w:pPr>
        <w:pStyle w:val="aff7"/>
        <w:numPr>
          <w:ilvl w:val="0"/>
          <w:numId w:val="28"/>
        </w:numPr>
        <w:tabs>
          <w:tab w:val="left" w:pos="1276"/>
        </w:tabs>
        <w:suppressAutoHyphens w:val="0"/>
        <w:ind w:left="0" w:firstLine="1134"/>
        <w:contextualSpacing/>
        <w:jc w:val="both"/>
        <w:rPr>
          <w:sz w:val="28"/>
          <w:szCs w:val="28"/>
        </w:rPr>
      </w:pPr>
      <w:r w:rsidRPr="00A2460A">
        <w:rPr>
          <w:sz w:val="28"/>
          <w:szCs w:val="28"/>
        </w:rPr>
        <w:t xml:space="preserve">Подсистема должна обеспечить возможность создания электронных документов (перевозочный документ – накладная СМГС, коммерческий документ - инвойс) пользователем-клиентом </w:t>
      </w:r>
      <w:r>
        <w:rPr>
          <w:sz w:val="28"/>
          <w:szCs w:val="28"/>
        </w:rPr>
        <w:t xml:space="preserve">                      </w:t>
      </w:r>
      <w:r w:rsidRPr="00A2460A">
        <w:rPr>
          <w:sz w:val="28"/>
          <w:szCs w:val="28"/>
        </w:rPr>
        <w:t>ОАО «</w:t>
      </w:r>
      <w:proofErr w:type="spellStart"/>
      <w:r w:rsidRPr="00A2460A">
        <w:rPr>
          <w:sz w:val="28"/>
          <w:szCs w:val="28"/>
        </w:rPr>
        <w:t>ТрансКонтейнер</w:t>
      </w:r>
      <w:proofErr w:type="spellEnd"/>
      <w:r w:rsidRPr="00A2460A">
        <w:rPr>
          <w:sz w:val="28"/>
          <w:szCs w:val="28"/>
        </w:rPr>
        <w:t xml:space="preserve">» непосредственно в </w:t>
      </w:r>
      <w:proofErr w:type="spellStart"/>
      <w:r w:rsidRPr="00A2460A">
        <w:rPr>
          <w:sz w:val="28"/>
          <w:szCs w:val="28"/>
        </w:rPr>
        <w:t>веб-интерфейсе</w:t>
      </w:r>
      <w:proofErr w:type="spellEnd"/>
      <w:r w:rsidRPr="00A2460A">
        <w:rPr>
          <w:sz w:val="28"/>
          <w:szCs w:val="28"/>
        </w:rPr>
        <w:t xml:space="preserve"> Портала ТК-2, а также применение</w:t>
      </w:r>
      <w:r w:rsidRPr="00A2460A">
        <w:rPr>
          <w:sz w:val="28"/>
          <w:szCs w:val="28"/>
          <w:lang w:eastAsia="ru-RU"/>
        </w:rPr>
        <w:t xml:space="preserve"> модуля выработки подписи электронных документов с использованием ЭЦП Удостоверяющего Ц</w:t>
      </w:r>
      <w:r>
        <w:rPr>
          <w:sz w:val="28"/>
          <w:szCs w:val="28"/>
          <w:lang w:eastAsia="ru-RU"/>
        </w:rPr>
        <w:t>ентра</w:t>
      </w:r>
      <w:r w:rsidRPr="00A2460A">
        <w:rPr>
          <w:sz w:val="28"/>
          <w:szCs w:val="28"/>
          <w:lang w:eastAsia="ru-RU"/>
        </w:rPr>
        <w:t xml:space="preserve"> ERW </w:t>
      </w:r>
      <w:r w:rsidRPr="00A2460A">
        <w:rPr>
          <w:sz w:val="28"/>
          <w:szCs w:val="28"/>
        </w:rPr>
        <w:t>(Европейский Союз)</w:t>
      </w:r>
      <w:r w:rsidRPr="00A2460A">
        <w:rPr>
          <w:sz w:val="28"/>
          <w:szCs w:val="28"/>
          <w:lang w:eastAsia="ru-RU"/>
        </w:rPr>
        <w:t>.</w:t>
      </w:r>
    </w:p>
    <w:p w:rsidR="00F367A2" w:rsidRPr="00A2460A" w:rsidRDefault="00F367A2" w:rsidP="00F367A2">
      <w:pPr>
        <w:pStyle w:val="aff7"/>
        <w:numPr>
          <w:ilvl w:val="0"/>
          <w:numId w:val="28"/>
        </w:numPr>
        <w:tabs>
          <w:tab w:val="left" w:pos="1276"/>
        </w:tabs>
        <w:suppressAutoHyphens w:val="0"/>
        <w:ind w:left="0" w:firstLine="1134"/>
        <w:contextualSpacing/>
        <w:jc w:val="both"/>
        <w:rPr>
          <w:sz w:val="28"/>
          <w:szCs w:val="28"/>
        </w:rPr>
      </w:pPr>
      <w:r w:rsidRPr="00A2460A">
        <w:rPr>
          <w:sz w:val="28"/>
          <w:szCs w:val="28"/>
        </w:rPr>
        <w:t>Подсистема должна обеспечить п</w:t>
      </w:r>
      <w:r w:rsidRPr="00A2460A">
        <w:rPr>
          <w:rFonts w:eastAsia="Arial Unicode MS" w:cs="Arial Unicode MS"/>
          <w:sz w:val="28"/>
          <w:szCs w:val="28"/>
        </w:rPr>
        <w:t xml:space="preserve">ередачу электронных документов из Портала ТК -2 в ИС БЧ, в ИС </w:t>
      </w:r>
      <w:r w:rsidRPr="00A2460A">
        <w:rPr>
          <w:sz w:val="28"/>
          <w:szCs w:val="28"/>
          <w:lang w:eastAsia="ru-RU"/>
        </w:rPr>
        <w:t xml:space="preserve">товарной кассы DB </w:t>
      </w:r>
      <w:proofErr w:type="spellStart"/>
      <w:r w:rsidRPr="00A2460A">
        <w:rPr>
          <w:sz w:val="28"/>
          <w:szCs w:val="28"/>
          <w:lang w:eastAsia="ru-RU"/>
        </w:rPr>
        <w:t>Schenker</w:t>
      </w:r>
      <w:proofErr w:type="spellEnd"/>
      <w:r w:rsidRPr="00A2460A">
        <w:rPr>
          <w:sz w:val="28"/>
          <w:szCs w:val="28"/>
          <w:lang w:eastAsia="ru-RU"/>
        </w:rPr>
        <w:t xml:space="preserve"> </w:t>
      </w:r>
      <w:proofErr w:type="spellStart"/>
      <w:r w:rsidRPr="00A2460A">
        <w:rPr>
          <w:sz w:val="28"/>
          <w:szCs w:val="28"/>
          <w:lang w:eastAsia="ru-RU"/>
        </w:rPr>
        <w:t>Sp.z</w:t>
      </w:r>
      <w:proofErr w:type="spellEnd"/>
      <w:r w:rsidRPr="00A2460A">
        <w:rPr>
          <w:sz w:val="28"/>
          <w:szCs w:val="28"/>
          <w:lang w:eastAsia="ru-RU"/>
        </w:rPr>
        <w:t xml:space="preserve"> </w:t>
      </w:r>
      <w:proofErr w:type="spellStart"/>
      <w:r w:rsidRPr="00A2460A">
        <w:rPr>
          <w:sz w:val="28"/>
          <w:szCs w:val="28"/>
          <w:lang w:eastAsia="ru-RU"/>
        </w:rPr>
        <w:t>o.o</w:t>
      </w:r>
      <w:proofErr w:type="spellEnd"/>
      <w:r w:rsidRPr="00A2460A">
        <w:rPr>
          <w:sz w:val="28"/>
          <w:szCs w:val="28"/>
          <w:lang w:eastAsia="ru-RU"/>
        </w:rPr>
        <w:t xml:space="preserve">. </w:t>
      </w:r>
      <w:proofErr w:type="spellStart"/>
      <w:r w:rsidRPr="00A2460A">
        <w:rPr>
          <w:sz w:val="28"/>
          <w:szCs w:val="28"/>
          <w:lang w:eastAsia="ru-RU"/>
        </w:rPr>
        <w:t>Oddzial</w:t>
      </w:r>
      <w:proofErr w:type="spellEnd"/>
      <w:r w:rsidRPr="00A2460A">
        <w:rPr>
          <w:sz w:val="28"/>
          <w:szCs w:val="28"/>
          <w:lang w:eastAsia="ru-RU"/>
        </w:rPr>
        <w:t xml:space="preserve"> </w:t>
      </w:r>
      <w:proofErr w:type="spellStart"/>
      <w:r w:rsidRPr="00A2460A">
        <w:rPr>
          <w:sz w:val="28"/>
          <w:szCs w:val="28"/>
          <w:lang w:eastAsia="ru-RU"/>
        </w:rPr>
        <w:t>Malaszewicze</w:t>
      </w:r>
      <w:proofErr w:type="spellEnd"/>
      <w:r w:rsidRPr="00A2460A">
        <w:rPr>
          <w:sz w:val="28"/>
          <w:szCs w:val="28"/>
          <w:lang w:eastAsia="ru-RU"/>
        </w:rPr>
        <w:t xml:space="preserve"> (или другого перевозчика).</w:t>
      </w:r>
    </w:p>
    <w:p w:rsidR="00F367A2" w:rsidRPr="00A2460A" w:rsidRDefault="00F367A2" w:rsidP="00F367A2">
      <w:pPr>
        <w:pStyle w:val="aff7"/>
        <w:numPr>
          <w:ilvl w:val="0"/>
          <w:numId w:val="28"/>
        </w:numPr>
        <w:tabs>
          <w:tab w:val="left" w:pos="1276"/>
        </w:tabs>
        <w:suppressAutoHyphens w:val="0"/>
        <w:ind w:left="0" w:firstLine="1134"/>
        <w:contextualSpacing/>
        <w:jc w:val="both"/>
        <w:rPr>
          <w:sz w:val="28"/>
          <w:szCs w:val="28"/>
          <w:lang w:eastAsia="ru-RU"/>
        </w:rPr>
      </w:pPr>
      <w:r w:rsidRPr="00A2460A">
        <w:rPr>
          <w:sz w:val="28"/>
          <w:szCs w:val="28"/>
        </w:rPr>
        <w:t xml:space="preserve">Подсистема должна отображать оперативный статус электронного документа (накладная СМГС, вагонная ведомость, передаточная ведомость) в рамках взаимодействия </w:t>
      </w:r>
      <w:r w:rsidRPr="00A2460A">
        <w:rPr>
          <w:sz w:val="28"/>
          <w:szCs w:val="28"/>
          <w:lang w:eastAsia="ru-RU"/>
        </w:rPr>
        <w:t xml:space="preserve">ИС БЧ и </w:t>
      </w:r>
      <w:r w:rsidRPr="00A2460A">
        <w:rPr>
          <w:sz w:val="28"/>
          <w:szCs w:val="28"/>
        </w:rPr>
        <w:t xml:space="preserve">ИС </w:t>
      </w:r>
      <w:r w:rsidRPr="00A2460A">
        <w:rPr>
          <w:sz w:val="28"/>
          <w:szCs w:val="28"/>
          <w:lang w:eastAsia="ru-RU"/>
        </w:rPr>
        <w:t xml:space="preserve">товарной кассы DB </w:t>
      </w:r>
      <w:proofErr w:type="spellStart"/>
      <w:r w:rsidRPr="00A2460A">
        <w:rPr>
          <w:sz w:val="28"/>
          <w:szCs w:val="28"/>
          <w:lang w:eastAsia="ru-RU"/>
        </w:rPr>
        <w:t>Schenker</w:t>
      </w:r>
      <w:proofErr w:type="spellEnd"/>
      <w:r w:rsidRPr="00A2460A">
        <w:rPr>
          <w:sz w:val="28"/>
          <w:szCs w:val="28"/>
          <w:lang w:eastAsia="ru-RU"/>
        </w:rPr>
        <w:t xml:space="preserve"> </w:t>
      </w:r>
      <w:proofErr w:type="spellStart"/>
      <w:r w:rsidRPr="00A2460A">
        <w:rPr>
          <w:sz w:val="28"/>
          <w:szCs w:val="28"/>
          <w:lang w:eastAsia="ru-RU"/>
        </w:rPr>
        <w:t>Sp.z</w:t>
      </w:r>
      <w:proofErr w:type="spellEnd"/>
      <w:r w:rsidRPr="00A2460A">
        <w:rPr>
          <w:sz w:val="28"/>
          <w:szCs w:val="28"/>
          <w:lang w:eastAsia="ru-RU"/>
        </w:rPr>
        <w:t xml:space="preserve"> </w:t>
      </w:r>
      <w:proofErr w:type="spellStart"/>
      <w:r w:rsidRPr="00A2460A">
        <w:rPr>
          <w:sz w:val="28"/>
          <w:szCs w:val="28"/>
          <w:lang w:eastAsia="ru-RU"/>
        </w:rPr>
        <w:t>o.o</w:t>
      </w:r>
      <w:proofErr w:type="spellEnd"/>
      <w:r w:rsidRPr="00A2460A">
        <w:rPr>
          <w:sz w:val="28"/>
          <w:szCs w:val="28"/>
          <w:lang w:eastAsia="ru-RU"/>
        </w:rPr>
        <w:t xml:space="preserve">. </w:t>
      </w:r>
      <w:proofErr w:type="spellStart"/>
      <w:r w:rsidRPr="00A2460A">
        <w:rPr>
          <w:sz w:val="28"/>
          <w:szCs w:val="28"/>
          <w:lang w:eastAsia="ru-RU"/>
        </w:rPr>
        <w:t>Oddzial</w:t>
      </w:r>
      <w:proofErr w:type="spellEnd"/>
      <w:r w:rsidRPr="00A2460A">
        <w:rPr>
          <w:sz w:val="28"/>
          <w:szCs w:val="28"/>
          <w:lang w:eastAsia="ru-RU"/>
        </w:rPr>
        <w:t xml:space="preserve"> </w:t>
      </w:r>
      <w:proofErr w:type="spellStart"/>
      <w:r w:rsidRPr="00A2460A">
        <w:rPr>
          <w:sz w:val="28"/>
          <w:szCs w:val="28"/>
          <w:lang w:eastAsia="ru-RU"/>
        </w:rPr>
        <w:t>Malaszewicze</w:t>
      </w:r>
      <w:proofErr w:type="spellEnd"/>
      <w:r w:rsidRPr="00A2460A">
        <w:rPr>
          <w:sz w:val="28"/>
          <w:szCs w:val="28"/>
          <w:lang w:eastAsia="ru-RU"/>
        </w:rPr>
        <w:t xml:space="preserve"> (или другого перевозчика).</w:t>
      </w:r>
    </w:p>
    <w:p w:rsidR="00F367A2" w:rsidRPr="007B3BD0" w:rsidRDefault="00F367A2" w:rsidP="00F367A2">
      <w:pPr>
        <w:pStyle w:val="aff7"/>
        <w:numPr>
          <w:ilvl w:val="0"/>
          <w:numId w:val="50"/>
        </w:numPr>
        <w:suppressAutoHyphens w:val="0"/>
        <w:contextualSpacing/>
        <w:jc w:val="both"/>
        <w:rPr>
          <w:b/>
          <w:sz w:val="28"/>
          <w:szCs w:val="28"/>
          <w:lang w:eastAsia="ru-RU"/>
        </w:rPr>
      </w:pPr>
      <w:r w:rsidRPr="007B3BD0">
        <w:rPr>
          <w:b/>
          <w:sz w:val="28"/>
          <w:szCs w:val="28"/>
          <w:lang w:eastAsia="ru-RU"/>
        </w:rPr>
        <w:t xml:space="preserve">Требования к </w:t>
      </w:r>
      <w:r>
        <w:rPr>
          <w:b/>
          <w:sz w:val="28"/>
          <w:szCs w:val="28"/>
          <w:lang w:eastAsia="ru-RU"/>
        </w:rPr>
        <w:t>системе администрирования</w:t>
      </w:r>
    </w:p>
    <w:p w:rsidR="00F367A2" w:rsidRPr="005D5ECE" w:rsidRDefault="00F367A2" w:rsidP="00F367A2">
      <w:pPr>
        <w:snapToGrid w:val="0"/>
        <w:ind w:firstLine="709"/>
        <w:jc w:val="both"/>
        <w:rPr>
          <w:rFonts w:eastAsia="Arial Unicode MS" w:cs="Arial Unicode MS"/>
          <w:sz w:val="28"/>
          <w:szCs w:val="28"/>
        </w:rPr>
      </w:pPr>
      <w:r w:rsidRPr="005D5ECE">
        <w:rPr>
          <w:rFonts w:eastAsia="Arial Unicode MS" w:cs="Arial Unicode MS"/>
          <w:sz w:val="28"/>
          <w:szCs w:val="28"/>
        </w:rPr>
        <w:t xml:space="preserve">Система администрирования </w:t>
      </w:r>
      <w:r w:rsidRPr="005D5ECE">
        <w:rPr>
          <w:sz w:val="28"/>
          <w:szCs w:val="28"/>
        </w:rPr>
        <w:t>должна обеспечивать:</w:t>
      </w:r>
    </w:p>
    <w:p w:rsidR="00F367A2" w:rsidRPr="00F337DB" w:rsidRDefault="00F367A2" w:rsidP="00F367A2">
      <w:pPr>
        <w:pStyle w:val="aff7"/>
        <w:numPr>
          <w:ilvl w:val="0"/>
          <w:numId w:val="26"/>
        </w:numPr>
        <w:suppressAutoHyphens w:val="0"/>
        <w:snapToGrid w:val="0"/>
        <w:ind w:left="1134"/>
        <w:contextualSpacing/>
        <w:jc w:val="both"/>
        <w:rPr>
          <w:rFonts w:eastAsia="Arial Unicode MS" w:cs="Arial Unicode MS"/>
          <w:sz w:val="28"/>
          <w:szCs w:val="28"/>
        </w:rPr>
      </w:pPr>
      <w:r>
        <w:rPr>
          <w:rFonts w:eastAsia="Arial Unicode MS" w:cs="Arial Unicode MS"/>
          <w:sz w:val="28"/>
          <w:szCs w:val="28"/>
        </w:rPr>
        <w:t>в</w:t>
      </w:r>
      <w:r w:rsidRPr="00F337DB">
        <w:rPr>
          <w:rFonts w:eastAsia="Arial Unicode MS" w:cs="Arial Unicode MS"/>
          <w:sz w:val="28"/>
          <w:szCs w:val="28"/>
        </w:rPr>
        <w:t>озможность настройки заданного маршрута по проекту с включением следующих видов</w:t>
      </w:r>
      <w:r>
        <w:rPr>
          <w:rFonts w:eastAsia="Arial Unicode MS" w:cs="Arial Unicode MS"/>
          <w:sz w:val="28"/>
          <w:szCs w:val="28"/>
        </w:rPr>
        <w:t xml:space="preserve"> документов: вагонная ведомость,</w:t>
      </w:r>
      <w:r w:rsidRPr="00F337DB">
        <w:rPr>
          <w:rFonts w:eastAsia="Arial Unicode MS" w:cs="Arial Unicode MS"/>
          <w:sz w:val="28"/>
          <w:szCs w:val="28"/>
        </w:rPr>
        <w:t xml:space="preserve"> передато</w:t>
      </w:r>
      <w:r>
        <w:rPr>
          <w:rFonts w:eastAsia="Arial Unicode MS" w:cs="Arial Unicode MS"/>
          <w:sz w:val="28"/>
          <w:szCs w:val="28"/>
        </w:rPr>
        <w:t>чная ведомость;</w:t>
      </w:r>
    </w:p>
    <w:p w:rsidR="00F367A2" w:rsidRPr="00F337DB" w:rsidRDefault="00F367A2" w:rsidP="00F367A2">
      <w:pPr>
        <w:pStyle w:val="aff7"/>
        <w:numPr>
          <w:ilvl w:val="0"/>
          <w:numId w:val="26"/>
        </w:numPr>
        <w:suppressAutoHyphens w:val="0"/>
        <w:snapToGrid w:val="0"/>
        <w:ind w:left="1134"/>
        <w:contextualSpacing/>
        <w:jc w:val="both"/>
        <w:rPr>
          <w:rFonts w:eastAsia="Arial Unicode MS" w:cs="Arial Unicode MS"/>
          <w:sz w:val="28"/>
          <w:szCs w:val="28"/>
        </w:rPr>
      </w:pPr>
      <w:r>
        <w:rPr>
          <w:rFonts w:eastAsia="Arial Unicode MS" w:cs="Arial Unicode MS"/>
          <w:sz w:val="28"/>
          <w:szCs w:val="28"/>
        </w:rPr>
        <w:lastRenderedPageBreak/>
        <w:t>в</w:t>
      </w:r>
      <w:r w:rsidRPr="00F337DB">
        <w:rPr>
          <w:rFonts w:eastAsia="Arial Unicode MS" w:cs="Arial Unicode MS"/>
          <w:sz w:val="28"/>
          <w:szCs w:val="28"/>
        </w:rPr>
        <w:t>озможность настройки профиля пользователя с добавлением специальной привилегии для просмотра информации по эле</w:t>
      </w:r>
      <w:r>
        <w:rPr>
          <w:rFonts w:eastAsia="Arial Unicode MS" w:cs="Arial Unicode MS"/>
          <w:sz w:val="28"/>
          <w:szCs w:val="28"/>
        </w:rPr>
        <w:t>ктронной контейнерной перевозке;</w:t>
      </w:r>
    </w:p>
    <w:p w:rsidR="00F367A2" w:rsidRPr="00F337DB" w:rsidRDefault="00F367A2" w:rsidP="00F367A2">
      <w:pPr>
        <w:pStyle w:val="aff7"/>
        <w:numPr>
          <w:ilvl w:val="0"/>
          <w:numId w:val="26"/>
        </w:numPr>
        <w:suppressAutoHyphens w:val="0"/>
        <w:snapToGrid w:val="0"/>
        <w:ind w:left="1134"/>
        <w:contextualSpacing/>
        <w:jc w:val="both"/>
        <w:rPr>
          <w:rFonts w:eastAsia="Arial Unicode MS" w:cs="Arial Unicode MS"/>
          <w:sz w:val="28"/>
          <w:szCs w:val="28"/>
        </w:rPr>
      </w:pPr>
      <w:r>
        <w:rPr>
          <w:rFonts w:eastAsia="Arial Unicode MS" w:cs="Arial Unicode MS"/>
          <w:sz w:val="28"/>
          <w:szCs w:val="28"/>
        </w:rPr>
        <w:t>в</w:t>
      </w:r>
      <w:r w:rsidRPr="00F337DB">
        <w:rPr>
          <w:rFonts w:eastAsia="Arial Unicode MS" w:cs="Arial Unicode MS"/>
          <w:sz w:val="28"/>
          <w:szCs w:val="28"/>
        </w:rPr>
        <w:t xml:space="preserve">озможность настройки профиля пользователя с добавлением специальной привилегии для возможности подписания ЭЦП </w:t>
      </w:r>
      <w:r w:rsidRPr="00F337DB">
        <w:rPr>
          <w:rFonts w:eastAsia="Arial Unicode MS" w:cs="Arial Unicode MS"/>
          <w:sz w:val="28"/>
          <w:szCs w:val="28"/>
          <w:lang w:val="en-US"/>
        </w:rPr>
        <w:t>ERW</w:t>
      </w:r>
      <w:r w:rsidRPr="00F337DB">
        <w:rPr>
          <w:rFonts w:eastAsia="Arial Unicode MS" w:cs="Arial Unicode MS"/>
          <w:sz w:val="28"/>
          <w:szCs w:val="28"/>
        </w:rPr>
        <w:t xml:space="preserve"> информации, оформляемой </w:t>
      </w:r>
      <w:proofErr w:type="gramStart"/>
      <w:r w:rsidRPr="00F337DB">
        <w:rPr>
          <w:rFonts w:eastAsia="Arial Unicode MS" w:cs="Arial Unicode MS"/>
          <w:sz w:val="28"/>
          <w:szCs w:val="28"/>
        </w:rPr>
        <w:t>в</w:t>
      </w:r>
      <w:proofErr w:type="gramEnd"/>
      <w:r w:rsidRPr="00F337DB">
        <w:rPr>
          <w:rFonts w:eastAsia="Arial Unicode MS" w:cs="Arial Unicode MS"/>
          <w:sz w:val="28"/>
          <w:szCs w:val="28"/>
        </w:rPr>
        <w:t xml:space="preserve"> непосредственно</w:t>
      </w:r>
      <w:r>
        <w:rPr>
          <w:rFonts w:eastAsia="Arial Unicode MS" w:cs="Arial Unicode MS"/>
          <w:sz w:val="28"/>
          <w:szCs w:val="28"/>
        </w:rPr>
        <w:t xml:space="preserve"> в </w:t>
      </w:r>
      <w:proofErr w:type="spellStart"/>
      <w:r>
        <w:rPr>
          <w:rFonts w:eastAsia="Arial Unicode MS" w:cs="Arial Unicode MS"/>
          <w:sz w:val="28"/>
          <w:szCs w:val="28"/>
        </w:rPr>
        <w:t>веб-интерфейсе</w:t>
      </w:r>
      <w:proofErr w:type="spellEnd"/>
      <w:r>
        <w:rPr>
          <w:rFonts w:eastAsia="Arial Unicode MS" w:cs="Arial Unicode MS"/>
          <w:sz w:val="28"/>
          <w:szCs w:val="28"/>
        </w:rPr>
        <w:t xml:space="preserve"> Портала  ТК-2.</w:t>
      </w:r>
    </w:p>
    <w:p w:rsidR="00F367A2" w:rsidRPr="007B3BD0" w:rsidRDefault="00F367A2" w:rsidP="00F367A2">
      <w:pPr>
        <w:pStyle w:val="aff7"/>
        <w:numPr>
          <w:ilvl w:val="0"/>
          <w:numId w:val="50"/>
        </w:numPr>
        <w:suppressAutoHyphens w:val="0"/>
        <w:contextualSpacing/>
        <w:jc w:val="both"/>
        <w:rPr>
          <w:b/>
          <w:sz w:val="28"/>
          <w:szCs w:val="28"/>
          <w:lang w:eastAsia="ru-RU"/>
        </w:rPr>
      </w:pPr>
      <w:r>
        <w:rPr>
          <w:b/>
          <w:sz w:val="28"/>
          <w:szCs w:val="28"/>
          <w:lang w:eastAsia="ru-RU"/>
        </w:rPr>
        <w:t>Требования</w:t>
      </w:r>
      <w:r w:rsidRPr="007B3BD0">
        <w:rPr>
          <w:b/>
          <w:sz w:val="28"/>
          <w:szCs w:val="28"/>
          <w:lang w:eastAsia="ru-RU"/>
        </w:rPr>
        <w:t xml:space="preserve"> </w:t>
      </w:r>
      <w:r>
        <w:rPr>
          <w:b/>
          <w:sz w:val="28"/>
          <w:szCs w:val="28"/>
          <w:lang w:eastAsia="ru-RU"/>
        </w:rPr>
        <w:t>к системе ЭЦП</w:t>
      </w:r>
    </w:p>
    <w:p w:rsidR="00F367A2" w:rsidRPr="007445FE" w:rsidRDefault="00F367A2" w:rsidP="00F367A2">
      <w:pPr>
        <w:pStyle w:val="aff7"/>
        <w:numPr>
          <w:ilvl w:val="0"/>
          <w:numId w:val="29"/>
        </w:numPr>
        <w:suppressAutoHyphens w:val="0"/>
        <w:ind w:left="1276" w:hanging="567"/>
        <w:contextualSpacing/>
        <w:jc w:val="both"/>
        <w:rPr>
          <w:sz w:val="28"/>
          <w:szCs w:val="28"/>
        </w:rPr>
      </w:pPr>
      <w:r w:rsidRPr="007445FE">
        <w:rPr>
          <w:sz w:val="28"/>
          <w:szCs w:val="28"/>
        </w:rPr>
        <w:t>Выработка подписи</w:t>
      </w:r>
    </w:p>
    <w:p w:rsidR="00F367A2" w:rsidRPr="005D5ECE" w:rsidRDefault="00F367A2" w:rsidP="00F367A2">
      <w:pPr>
        <w:ind w:firstLine="709"/>
        <w:jc w:val="both"/>
        <w:rPr>
          <w:sz w:val="28"/>
          <w:szCs w:val="28"/>
          <w:lang w:eastAsia="ru-RU"/>
        </w:rPr>
      </w:pPr>
      <w:r>
        <w:rPr>
          <w:sz w:val="28"/>
          <w:szCs w:val="28"/>
          <w:lang w:eastAsia="ru-RU"/>
        </w:rPr>
        <w:t>Выработка подписи должна осуществляться с применением</w:t>
      </w:r>
      <w:r w:rsidRPr="005D5ECE">
        <w:rPr>
          <w:sz w:val="28"/>
          <w:szCs w:val="28"/>
          <w:lang w:eastAsia="ru-RU"/>
        </w:rPr>
        <w:t xml:space="preserve"> модуля выработки подписи электронных документов с использованием ЭЦП УЦ ERW </w:t>
      </w:r>
      <w:r w:rsidRPr="005D5ECE">
        <w:rPr>
          <w:sz w:val="28"/>
          <w:szCs w:val="28"/>
        </w:rPr>
        <w:t>(Европейский Союз)</w:t>
      </w:r>
      <w:r w:rsidRPr="005D5ECE">
        <w:rPr>
          <w:sz w:val="28"/>
          <w:szCs w:val="28"/>
          <w:lang w:eastAsia="ru-RU"/>
        </w:rPr>
        <w:t>.</w:t>
      </w:r>
    </w:p>
    <w:p w:rsidR="00F367A2" w:rsidRPr="005D5ECE" w:rsidRDefault="00F367A2" w:rsidP="00F367A2">
      <w:pPr>
        <w:ind w:firstLine="709"/>
        <w:jc w:val="both"/>
        <w:rPr>
          <w:sz w:val="28"/>
          <w:szCs w:val="28"/>
        </w:rPr>
      </w:pPr>
      <w:r w:rsidRPr="005D5ECE">
        <w:rPr>
          <w:sz w:val="28"/>
          <w:szCs w:val="28"/>
        </w:rPr>
        <w:t xml:space="preserve">Выработка ЭЦП </w:t>
      </w:r>
      <w:r w:rsidRPr="005D5ECE">
        <w:rPr>
          <w:sz w:val="28"/>
          <w:szCs w:val="28"/>
          <w:lang w:val="en-US"/>
        </w:rPr>
        <w:t>ERW</w:t>
      </w:r>
      <w:r w:rsidRPr="005D5ECE">
        <w:rPr>
          <w:sz w:val="28"/>
          <w:szCs w:val="28"/>
        </w:rPr>
        <w:t xml:space="preserve"> </w:t>
      </w:r>
      <w:r>
        <w:rPr>
          <w:sz w:val="28"/>
          <w:szCs w:val="28"/>
        </w:rPr>
        <w:t xml:space="preserve">должна </w:t>
      </w:r>
      <w:r w:rsidRPr="005D5ECE">
        <w:rPr>
          <w:sz w:val="28"/>
          <w:szCs w:val="28"/>
        </w:rPr>
        <w:t>выполня</w:t>
      </w:r>
      <w:r>
        <w:rPr>
          <w:sz w:val="28"/>
          <w:szCs w:val="28"/>
        </w:rPr>
        <w:t>ться</w:t>
      </w:r>
      <w:r w:rsidRPr="005D5ECE">
        <w:rPr>
          <w:sz w:val="28"/>
          <w:szCs w:val="28"/>
        </w:rPr>
        <w:t xml:space="preserve"> на стороне клиента (пользователя) при помощи </w:t>
      </w:r>
      <w:r w:rsidRPr="005D5ECE">
        <w:rPr>
          <w:sz w:val="28"/>
          <w:szCs w:val="28"/>
          <w:lang w:val="en-US"/>
        </w:rPr>
        <w:t>JAVA</w:t>
      </w:r>
      <w:r w:rsidRPr="005D5ECE">
        <w:rPr>
          <w:sz w:val="28"/>
          <w:szCs w:val="28"/>
        </w:rPr>
        <w:t>-</w:t>
      </w:r>
      <w:proofErr w:type="spellStart"/>
      <w:r w:rsidRPr="005D5ECE">
        <w:rPr>
          <w:sz w:val="28"/>
          <w:szCs w:val="28"/>
        </w:rPr>
        <w:t>апплета</w:t>
      </w:r>
      <w:proofErr w:type="spellEnd"/>
      <w:r w:rsidRPr="005D5ECE">
        <w:rPr>
          <w:sz w:val="28"/>
          <w:szCs w:val="28"/>
        </w:rPr>
        <w:t xml:space="preserve">, который </w:t>
      </w:r>
      <w:r>
        <w:rPr>
          <w:sz w:val="28"/>
          <w:szCs w:val="28"/>
        </w:rPr>
        <w:t xml:space="preserve">должен </w:t>
      </w:r>
      <w:r w:rsidRPr="005D5ECE">
        <w:rPr>
          <w:sz w:val="28"/>
          <w:szCs w:val="28"/>
        </w:rPr>
        <w:t>загружат</w:t>
      </w:r>
      <w:r>
        <w:rPr>
          <w:sz w:val="28"/>
          <w:szCs w:val="28"/>
        </w:rPr>
        <w:t>ь</w:t>
      </w:r>
      <w:r w:rsidRPr="005D5ECE">
        <w:rPr>
          <w:sz w:val="28"/>
          <w:szCs w:val="28"/>
        </w:rPr>
        <w:t>ся в б</w:t>
      </w:r>
      <w:r>
        <w:rPr>
          <w:sz w:val="28"/>
          <w:szCs w:val="28"/>
        </w:rPr>
        <w:t>раузере пользователя и реализовывать</w:t>
      </w:r>
      <w:r w:rsidRPr="005D5ECE">
        <w:rPr>
          <w:sz w:val="28"/>
          <w:szCs w:val="28"/>
        </w:rPr>
        <w:t xml:space="preserve"> алгоритм выработки подписи.</w:t>
      </w:r>
    </w:p>
    <w:p w:rsidR="00F367A2" w:rsidRPr="005D5ECE" w:rsidRDefault="00F367A2" w:rsidP="00F367A2">
      <w:pPr>
        <w:snapToGrid w:val="0"/>
        <w:ind w:firstLine="709"/>
        <w:jc w:val="both"/>
        <w:rPr>
          <w:sz w:val="28"/>
          <w:szCs w:val="28"/>
        </w:rPr>
      </w:pPr>
      <w:proofErr w:type="gramStart"/>
      <w:r w:rsidRPr="005D5ECE">
        <w:rPr>
          <w:sz w:val="28"/>
          <w:szCs w:val="28"/>
          <w:lang w:val="en-US"/>
        </w:rPr>
        <w:t>JAVA</w:t>
      </w:r>
      <w:r>
        <w:rPr>
          <w:sz w:val="28"/>
          <w:szCs w:val="28"/>
        </w:rPr>
        <w:t>-</w:t>
      </w:r>
      <w:proofErr w:type="spellStart"/>
      <w:r w:rsidRPr="005D5ECE">
        <w:rPr>
          <w:sz w:val="28"/>
          <w:szCs w:val="28"/>
        </w:rPr>
        <w:t>апплет</w:t>
      </w:r>
      <w:proofErr w:type="spellEnd"/>
      <w:r w:rsidRPr="005D5ECE">
        <w:rPr>
          <w:sz w:val="28"/>
          <w:szCs w:val="28"/>
        </w:rPr>
        <w:t xml:space="preserve"> должен быть подписан при помощи цифрового сертификата, отличного от сертификата пользователя Портала ТК-2.</w:t>
      </w:r>
      <w:proofErr w:type="gramEnd"/>
    </w:p>
    <w:p w:rsidR="00F367A2" w:rsidRPr="005D5ECE" w:rsidRDefault="00F367A2" w:rsidP="00F367A2">
      <w:pPr>
        <w:pStyle w:val="afff4"/>
        <w:rPr>
          <w:sz w:val="28"/>
          <w:szCs w:val="28"/>
        </w:rPr>
      </w:pPr>
      <w:r w:rsidRPr="005D5ECE">
        <w:rPr>
          <w:sz w:val="28"/>
          <w:szCs w:val="28"/>
        </w:rPr>
        <w:t xml:space="preserve">Все выработанные ЭЦП </w:t>
      </w:r>
      <w:r w:rsidRPr="005D5ECE">
        <w:rPr>
          <w:sz w:val="28"/>
          <w:szCs w:val="28"/>
          <w:lang w:val="en-US"/>
        </w:rPr>
        <w:t>ERW</w:t>
      </w:r>
      <w:r w:rsidRPr="005D5ECE">
        <w:rPr>
          <w:sz w:val="28"/>
          <w:szCs w:val="28"/>
        </w:rPr>
        <w:t xml:space="preserve"> </w:t>
      </w:r>
      <w:r>
        <w:rPr>
          <w:sz w:val="28"/>
          <w:szCs w:val="28"/>
        </w:rPr>
        <w:t xml:space="preserve">должны </w:t>
      </w:r>
      <w:r w:rsidRPr="005D5ECE">
        <w:rPr>
          <w:sz w:val="28"/>
          <w:szCs w:val="28"/>
        </w:rPr>
        <w:t>сохранят</w:t>
      </w:r>
      <w:r>
        <w:rPr>
          <w:sz w:val="28"/>
          <w:szCs w:val="28"/>
        </w:rPr>
        <w:t>ь</w:t>
      </w:r>
      <w:r w:rsidRPr="005D5ECE">
        <w:rPr>
          <w:sz w:val="28"/>
          <w:szCs w:val="28"/>
        </w:rPr>
        <w:t>ся в базе данных Портала ТК-2.</w:t>
      </w:r>
    </w:p>
    <w:p w:rsidR="00F367A2" w:rsidRPr="005D5ECE" w:rsidRDefault="00F367A2" w:rsidP="00F367A2">
      <w:pPr>
        <w:pStyle w:val="afff4"/>
        <w:numPr>
          <w:ilvl w:val="0"/>
          <w:numId w:val="29"/>
        </w:numPr>
        <w:ind w:left="1276" w:hanging="567"/>
        <w:rPr>
          <w:sz w:val="28"/>
          <w:szCs w:val="28"/>
        </w:rPr>
      </w:pPr>
      <w:r w:rsidRPr="005D5ECE">
        <w:rPr>
          <w:sz w:val="28"/>
          <w:szCs w:val="28"/>
        </w:rPr>
        <w:t>Проверка подписи</w:t>
      </w:r>
    </w:p>
    <w:p w:rsidR="00F367A2" w:rsidRPr="005D5ECE" w:rsidRDefault="00F367A2" w:rsidP="00F367A2">
      <w:pPr>
        <w:snapToGrid w:val="0"/>
        <w:ind w:firstLine="709"/>
        <w:jc w:val="both"/>
        <w:rPr>
          <w:sz w:val="28"/>
          <w:szCs w:val="28"/>
        </w:rPr>
      </w:pPr>
      <w:r w:rsidRPr="005D5ECE">
        <w:rPr>
          <w:sz w:val="28"/>
          <w:szCs w:val="28"/>
        </w:rPr>
        <w:t xml:space="preserve">Проверка подписи </w:t>
      </w:r>
      <w:r>
        <w:rPr>
          <w:sz w:val="28"/>
          <w:szCs w:val="28"/>
        </w:rPr>
        <w:t xml:space="preserve"> должна выполня</w:t>
      </w:r>
      <w:r w:rsidRPr="005D5ECE">
        <w:rPr>
          <w:sz w:val="28"/>
          <w:szCs w:val="28"/>
        </w:rPr>
        <w:t>т</w:t>
      </w:r>
      <w:r>
        <w:rPr>
          <w:sz w:val="28"/>
          <w:szCs w:val="28"/>
        </w:rPr>
        <w:t>ь</w:t>
      </w:r>
      <w:r w:rsidRPr="005D5ECE">
        <w:rPr>
          <w:sz w:val="28"/>
          <w:szCs w:val="28"/>
        </w:rPr>
        <w:t>ся клиенто</w:t>
      </w:r>
      <w:r>
        <w:rPr>
          <w:sz w:val="28"/>
          <w:szCs w:val="28"/>
        </w:rPr>
        <w:t xml:space="preserve">м ДТС, взаимодействующим с ДТС </w:t>
      </w:r>
      <w:r w:rsidRPr="005D5ECE">
        <w:rPr>
          <w:sz w:val="28"/>
          <w:szCs w:val="28"/>
        </w:rPr>
        <w:t>Н</w:t>
      </w:r>
      <w:r>
        <w:rPr>
          <w:sz w:val="28"/>
          <w:szCs w:val="28"/>
        </w:rPr>
        <w:t>И</w:t>
      </w:r>
      <w:r w:rsidRPr="005D5ECE">
        <w:rPr>
          <w:sz w:val="28"/>
          <w:szCs w:val="28"/>
        </w:rPr>
        <w:t xml:space="preserve">ИАС для возможности проверки: </w:t>
      </w:r>
    </w:p>
    <w:p w:rsidR="00F367A2" w:rsidRPr="007445FE" w:rsidRDefault="00F367A2" w:rsidP="00F367A2">
      <w:pPr>
        <w:pStyle w:val="aff7"/>
        <w:numPr>
          <w:ilvl w:val="0"/>
          <w:numId w:val="30"/>
        </w:numPr>
        <w:suppressAutoHyphens w:val="0"/>
        <w:snapToGrid w:val="0"/>
        <w:ind w:left="1134" w:hanging="425"/>
        <w:contextualSpacing/>
        <w:jc w:val="both"/>
        <w:rPr>
          <w:rFonts w:eastAsia="Arial Unicode MS" w:cs="Arial Unicode MS"/>
          <w:sz w:val="28"/>
          <w:szCs w:val="28"/>
        </w:rPr>
      </w:pPr>
      <w:r w:rsidRPr="007445FE">
        <w:rPr>
          <w:sz w:val="28"/>
          <w:szCs w:val="28"/>
        </w:rPr>
        <w:t xml:space="preserve">ЭЦП </w:t>
      </w:r>
      <w:r w:rsidRPr="007445FE">
        <w:rPr>
          <w:sz w:val="28"/>
          <w:szCs w:val="28"/>
          <w:lang w:val="en-US"/>
        </w:rPr>
        <w:t>ERW</w:t>
      </w:r>
      <w:r w:rsidRPr="007445FE">
        <w:rPr>
          <w:sz w:val="28"/>
          <w:szCs w:val="28"/>
        </w:rPr>
        <w:t xml:space="preserve"> электронных передаточных, перевозочных и коммерческих документов, переданных из ИС </w:t>
      </w:r>
      <w:r w:rsidRPr="007445FE">
        <w:rPr>
          <w:sz w:val="28"/>
          <w:szCs w:val="28"/>
          <w:lang w:eastAsia="ru-RU"/>
        </w:rPr>
        <w:t xml:space="preserve">товарной кассы DB </w:t>
      </w:r>
      <w:proofErr w:type="spellStart"/>
      <w:r w:rsidRPr="007445FE">
        <w:rPr>
          <w:sz w:val="28"/>
          <w:szCs w:val="28"/>
          <w:lang w:eastAsia="ru-RU"/>
        </w:rPr>
        <w:t>Schenker</w:t>
      </w:r>
      <w:proofErr w:type="spellEnd"/>
      <w:r w:rsidRPr="007445FE">
        <w:rPr>
          <w:sz w:val="28"/>
          <w:szCs w:val="28"/>
          <w:lang w:eastAsia="ru-RU"/>
        </w:rPr>
        <w:t xml:space="preserve"> </w:t>
      </w:r>
      <w:proofErr w:type="spellStart"/>
      <w:r w:rsidRPr="007445FE">
        <w:rPr>
          <w:sz w:val="28"/>
          <w:szCs w:val="28"/>
          <w:lang w:eastAsia="ru-RU"/>
        </w:rPr>
        <w:t>Sp.z</w:t>
      </w:r>
      <w:proofErr w:type="spellEnd"/>
      <w:r w:rsidRPr="007445FE">
        <w:rPr>
          <w:sz w:val="28"/>
          <w:szCs w:val="28"/>
          <w:lang w:eastAsia="ru-RU"/>
        </w:rPr>
        <w:t xml:space="preserve"> </w:t>
      </w:r>
      <w:proofErr w:type="spellStart"/>
      <w:r w:rsidRPr="007445FE">
        <w:rPr>
          <w:sz w:val="28"/>
          <w:szCs w:val="28"/>
          <w:lang w:eastAsia="ru-RU"/>
        </w:rPr>
        <w:t>o.o</w:t>
      </w:r>
      <w:proofErr w:type="spellEnd"/>
      <w:r w:rsidRPr="007445FE">
        <w:rPr>
          <w:sz w:val="28"/>
          <w:szCs w:val="28"/>
          <w:lang w:eastAsia="ru-RU"/>
        </w:rPr>
        <w:t xml:space="preserve">. </w:t>
      </w:r>
      <w:proofErr w:type="spellStart"/>
      <w:r w:rsidRPr="007445FE">
        <w:rPr>
          <w:sz w:val="28"/>
          <w:szCs w:val="28"/>
          <w:lang w:eastAsia="ru-RU"/>
        </w:rPr>
        <w:t>Oddzial</w:t>
      </w:r>
      <w:proofErr w:type="spellEnd"/>
      <w:r w:rsidRPr="007445FE">
        <w:rPr>
          <w:sz w:val="28"/>
          <w:szCs w:val="28"/>
          <w:lang w:eastAsia="ru-RU"/>
        </w:rPr>
        <w:t xml:space="preserve"> </w:t>
      </w:r>
      <w:proofErr w:type="spellStart"/>
      <w:r w:rsidRPr="007445FE">
        <w:rPr>
          <w:sz w:val="28"/>
          <w:szCs w:val="28"/>
          <w:lang w:eastAsia="ru-RU"/>
        </w:rPr>
        <w:t>Malaszewicze</w:t>
      </w:r>
      <w:proofErr w:type="spellEnd"/>
      <w:r w:rsidRPr="007445FE">
        <w:rPr>
          <w:sz w:val="28"/>
          <w:szCs w:val="28"/>
        </w:rPr>
        <w:t xml:space="preserve"> в </w:t>
      </w:r>
      <w:r w:rsidRPr="007445FE">
        <w:rPr>
          <w:rFonts w:eastAsia="Arial Unicode MS" w:cs="Arial Unicode MS"/>
          <w:sz w:val="28"/>
          <w:szCs w:val="28"/>
        </w:rPr>
        <w:t>Портал ТК-2;</w:t>
      </w:r>
    </w:p>
    <w:p w:rsidR="00F367A2" w:rsidRPr="005D5ECE" w:rsidRDefault="00F367A2" w:rsidP="00F367A2">
      <w:pPr>
        <w:pStyle w:val="afff4"/>
        <w:numPr>
          <w:ilvl w:val="0"/>
          <w:numId w:val="30"/>
        </w:numPr>
        <w:ind w:left="1134" w:hanging="425"/>
        <w:rPr>
          <w:sz w:val="28"/>
          <w:szCs w:val="28"/>
        </w:rPr>
      </w:pPr>
      <w:r w:rsidRPr="005D5ECE">
        <w:rPr>
          <w:sz w:val="28"/>
          <w:szCs w:val="28"/>
        </w:rPr>
        <w:t xml:space="preserve">ЭЦП БЧ электронных передаточных, перевозочных и коммерческих документов, переданных из ИС БЧ в </w:t>
      </w:r>
      <w:r w:rsidRPr="005D5ECE">
        <w:rPr>
          <w:rFonts w:eastAsia="Arial Unicode MS" w:cs="Arial Unicode MS"/>
          <w:sz w:val="28"/>
          <w:szCs w:val="28"/>
        </w:rPr>
        <w:t>Портал ТК-2</w:t>
      </w:r>
      <w:r>
        <w:rPr>
          <w:rFonts w:eastAsia="Arial Unicode MS" w:cs="Arial Unicode MS"/>
          <w:sz w:val="28"/>
          <w:szCs w:val="28"/>
        </w:rPr>
        <w:t>.</w:t>
      </w:r>
    </w:p>
    <w:p w:rsidR="00F367A2" w:rsidRPr="007B3BD0" w:rsidRDefault="00F367A2" w:rsidP="00F367A2">
      <w:pPr>
        <w:pStyle w:val="aff7"/>
        <w:numPr>
          <w:ilvl w:val="0"/>
          <w:numId w:val="50"/>
        </w:numPr>
        <w:suppressAutoHyphens w:val="0"/>
        <w:contextualSpacing/>
        <w:jc w:val="both"/>
        <w:rPr>
          <w:b/>
          <w:sz w:val="28"/>
          <w:szCs w:val="28"/>
          <w:lang w:eastAsia="ru-RU"/>
        </w:rPr>
      </w:pPr>
      <w:r w:rsidRPr="007B3BD0">
        <w:rPr>
          <w:b/>
          <w:sz w:val="28"/>
          <w:szCs w:val="28"/>
          <w:lang w:eastAsia="ru-RU"/>
        </w:rPr>
        <w:t>Требования к видам обеспечения</w:t>
      </w:r>
    </w:p>
    <w:p w:rsidR="00F367A2" w:rsidRPr="005D5ECE" w:rsidRDefault="00F367A2" w:rsidP="00F367A2">
      <w:pPr>
        <w:pStyle w:val="aff7"/>
        <w:numPr>
          <w:ilvl w:val="0"/>
          <w:numId w:val="31"/>
        </w:numPr>
        <w:suppressAutoHyphens w:val="0"/>
        <w:ind w:left="1276" w:hanging="567"/>
        <w:contextualSpacing/>
        <w:jc w:val="both"/>
        <w:rPr>
          <w:sz w:val="28"/>
          <w:szCs w:val="28"/>
        </w:rPr>
      </w:pPr>
      <w:r w:rsidRPr="005D5ECE">
        <w:rPr>
          <w:sz w:val="28"/>
          <w:szCs w:val="28"/>
        </w:rPr>
        <w:t xml:space="preserve">Требования к программному и лингвистическому обеспечению </w:t>
      </w:r>
    </w:p>
    <w:p w:rsidR="00F367A2" w:rsidRPr="005D5ECE" w:rsidRDefault="00F367A2" w:rsidP="00F367A2">
      <w:pPr>
        <w:ind w:firstLine="709"/>
        <w:jc w:val="both"/>
        <w:rPr>
          <w:sz w:val="28"/>
          <w:szCs w:val="28"/>
        </w:rPr>
      </w:pPr>
      <w:r w:rsidRPr="005D5ECE">
        <w:rPr>
          <w:sz w:val="28"/>
          <w:szCs w:val="28"/>
        </w:rPr>
        <w:t>При проектировании и разработке должны использоваться следующие программные средства:</w:t>
      </w:r>
    </w:p>
    <w:p w:rsidR="00F367A2" w:rsidRPr="005D5ECE" w:rsidRDefault="00F367A2" w:rsidP="00F367A2">
      <w:pPr>
        <w:ind w:firstLine="709"/>
        <w:jc w:val="both"/>
        <w:rPr>
          <w:sz w:val="28"/>
          <w:szCs w:val="28"/>
        </w:rPr>
      </w:pPr>
      <w:r w:rsidRPr="005D5ECE">
        <w:rPr>
          <w:sz w:val="28"/>
          <w:szCs w:val="28"/>
        </w:rPr>
        <w:t>Серверные программные средства:</w:t>
      </w:r>
    </w:p>
    <w:p w:rsidR="00F367A2" w:rsidRPr="005D5ECE" w:rsidRDefault="00F367A2" w:rsidP="00F367A2">
      <w:pPr>
        <w:pStyle w:val="aff7"/>
        <w:numPr>
          <w:ilvl w:val="0"/>
          <w:numId w:val="30"/>
        </w:numPr>
        <w:suppressAutoHyphens w:val="0"/>
        <w:snapToGrid w:val="0"/>
        <w:ind w:left="1134" w:hanging="425"/>
        <w:contextualSpacing/>
        <w:jc w:val="both"/>
        <w:rPr>
          <w:sz w:val="28"/>
          <w:szCs w:val="28"/>
        </w:rPr>
      </w:pPr>
      <w:r w:rsidRPr="005D5ECE">
        <w:rPr>
          <w:sz w:val="28"/>
          <w:szCs w:val="28"/>
        </w:rPr>
        <w:t xml:space="preserve">СУБД – </w:t>
      </w:r>
      <w:proofErr w:type="spellStart"/>
      <w:r w:rsidRPr="00A10AC7">
        <w:rPr>
          <w:sz w:val="28"/>
          <w:szCs w:val="28"/>
        </w:rPr>
        <w:t>Oracle</w:t>
      </w:r>
      <w:proofErr w:type="spellEnd"/>
      <w:r w:rsidRPr="005D5ECE">
        <w:rPr>
          <w:sz w:val="28"/>
          <w:szCs w:val="28"/>
        </w:rPr>
        <w:t xml:space="preserve"> 11</w:t>
      </w:r>
      <w:r w:rsidRPr="00A10AC7">
        <w:rPr>
          <w:sz w:val="28"/>
          <w:szCs w:val="28"/>
        </w:rPr>
        <w:t>g</w:t>
      </w:r>
      <w:r w:rsidRPr="005D5ECE">
        <w:rPr>
          <w:sz w:val="28"/>
          <w:szCs w:val="28"/>
        </w:rPr>
        <w:t xml:space="preserve"> </w:t>
      </w:r>
      <w:r w:rsidRPr="00A10AC7">
        <w:rPr>
          <w:sz w:val="28"/>
          <w:szCs w:val="28"/>
        </w:rPr>
        <w:t>R</w:t>
      </w:r>
      <w:r w:rsidRPr="005D5ECE">
        <w:rPr>
          <w:sz w:val="28"/>
          <w:szCs w:val="28"/>
        </w:rPr>
        <w:t>2  (или более новая версия);</w:t>
      </w:r>
    </w:p>
    <w:p w:rsidR="00F367A2" w:rsidRPr="005D5ECE" w:rsidRDefault="00F367A2" w:rsidP="00F367A2">
      <w:pPr>
        <w:pStyle w:val="aff7"/>
        <w:numPr>
          <w:ilvl w:val="0"/>
          <w:numId w:val="30"/>
        </w:numPr>
        <w:suppressAutoHyphens w:val="0"/>
        <w:snapToGrid w:val="0"/>
        <w:ind w:left="1134" w:hanging="425"/>
        <w:contextualSpacing/>
        <w:jc w:val="both"/>
        <w:rPr>
          <w:sz w:val="28"/>
          <w:szCs w:val="28"/>
        </w:rPr>
      </w:pPr>
      <w:r>
        <w:rPr>
          <w:sz w:val="28"/>
          <w:szCs w:val="28"/>
        </w:rPr>
        <w:t>с</w:t>
      </w:r>
      <w:r w:rsidRPr="005D5ECE">
        <w:rPr>
          <w:sz w:val="28"/>
          <w:szCs w:val="28"/>
        </w:rPr>
        <w:t xml:space="preserve">ерверная операционная система: </w:t>
      </w:r>
      <w:proofErr w:type="spellStart"/>
      <w:r w:rsidRPr="00A10AC7">
        <w:rPr>
          <w:sz w:val="28"/>
          <w:szCs w:val="28"/>
        </w:rPr>
        <w:t>Oracle</w:t>
      </w:r>
      <w:proofErr w:type="spellEnd"/>
      <w:r w:rsidRPr="005D5ECE">
        <w:rPr>
          <w:sz w:val="28"/>
          <w:szCs w:val="28"/>
        </w:rPr>
        <w:t xml:space="preserve"> </w:t>
      </w:r>
      <w:proofErr w:type="spellStart"/>
      <w:r w:rsidRPr="00A10AC7">
        <w:rPr>
          <w:sz w:val="28"/>
          <w:szCs w:val="28"/>
        </w:rPr>
        <w:t>Linux</w:t>
      </w:r>
      <w:proofErr w:type="spellEnd"/>
      <w:r w:rsidRPr="005D5ECE">
        <w:rPr>
          <w:sz w:val="28"/>
          <w:szCs w:val="28"/>
        </w:rPr>
        <w:t xml:space="preserve"> 6.</w:t>
      </w:r>
      <w:r w:rsidRPr="00A10AC7">
        <w:rPr>
          <w:sz w:val="28"/>
          <w:szCs w:val="28"/>
        </w:rPr>
        <w:t>x</w:t>
      </w:r>
      <w:r w:rsidRPr="005D5ECE">
        <w:rPr>
          <w:sz w:val="28"/>
          <w:szCs w:val="28"/>
        </w:rPr>
        <w:t xml:space="preserve"> или </w:t>
      </w:r>
      <w:proofErr w:type="spellStart"/>
      <w:r w:rsidRPr="00A10AC7">
        <w:rPr>
          <w:sz w:val="28"/>
          <w:szCs w:val="28"/>
        </w:rPr>
        <w:t>CentOS</w:t>
      </w:r>
      <w:proofErr w:type="spellEnd"/>
      <w:r w:rsidRPr="005D5ECE">
        <w:rPr>
          <w:sz w:val="28"/>
          <w:szCs w:val="28"/>
        </w:rPr>
        <w:t xml:space="preserve"> </w:t>
      </w:r>
      <w:proofErr w:type="spellStart"/>
      <w:r w:rsidRPr="00A10AC7">
        <w:rPr>
          <w:sz w:val="28"/>
          <w:szCs w:val="28"/>
        </w:rPr>
        <w:t>Linux</w:t>
      </w:r>
      <w:proofErr w:type="spellEnd"/>
      <w:r w:rsidRPr="005D5ECE">
        <w:rPr>
          <w:sz w:val="28"/>
          <w:szCs w:val="28"/>
        </w:rPr>
        <w:t xml:space="preserve"> 6.</w:t>
      </w:r>
      <w:r w:rsidRPr="00A10AC7">
        <w:rPr>
          <w:sz w:val="28"/>
          <w:szCs w:val="28"/>
        </w:rPr>
        <w:t>x</w:t>
      </w:r>
      <w:r>
        <w:rPr>
          <w:sz w:val="28"/>
          <w:szCs w:val="28"/>
        </w:rPr>
        <w:t>.</w:t>
      </w:r>
    </w:p>
    <w:p w:rsidR="00F367A2" w:rsidRPr="005D5ECE" w:rsidRDefault="00F367A2" w:rsidP="00F367A2">
      <w:pPr>
        <w:ind w:left="993" w:hanging="284"/>
        <w:jc w:val="both"/>
        <w:rPr>
          <w:sz w:val="28"/>
          <w:szCs w:val="28"/>
        </w:rPr>
      </w:pPr>
      <w:r w:rsidRPr="005D5ECE">
        <w:rPr>
          <w:sz w:val="28"/>
          <w:szCs w:val="28"/>
        </w:rPr>
        <w:t xml:space="preserve">Сервер приложений: </w:t>
      </w:r>
    </w:p>
    <w:p w:rsidR="00F367A2" w:rsidRPr="005D5ECE" w:rsidRDefault="00F367A2" w:rsidP="00F367A2">
      <w:pPr>
        <w:pStyle w:val="aff7"/>
        <w:numPr>
          <w:ilvl w:val="0"/>
          <w:numId w:val="30"/>
        </w:numPr>
        <w:suppressAutoHyphens w:val="0"/>
        <w:snapToGrid w:val="0"/>
        <w:ind w:left="1134" w:hanging="425"/>
        <w:contextualSpacing/>
        <w:jc w:val="both"/>
        <w:rPr>
          <w:sz w:val="28"/>
          <w:szCs w:val="28"/>
        </w:rPr>
      </w:pPr>
      <w:proofErr w:type="spellStart"/>
      <w:r w:rsidRPr="00A10AC7">
        <w:rPr>
          <w:sz w:val="28"/>
          <w:szCs w:val="28"/>
        </w:rPr>
        <w:t>Apache</w:t>
      </w:r>
      <w:proofErr w:type="spellEnd"/>
      <w:r w:rsidRPr="005D5ECE">
        <w:rPr>
          <w:sz w:val="28"/>
          <w:szCs w:val="28"/>
        </w:rPr>
        <w:t xml:space="preserve"> </w:t>
      </w:r>
      <w:proofErr w:type="spellStart"/>
      <w:r w:rsidRPr="00A10AC7">
        <w:rPr>
          <w:sz w:val="28"/>
          <w:szCs w:val="28"/>
        </w:rPr>
        <w:t>Tomcat</w:t>
      </w:r>
      <w:proofErr w:type="spellEnd"/>
      <w:r w:rsidRPr="005D5ECE">
        <w:rPr>
          <w:sz w:val="28"/>
          <w:szCs w:val="28"/>
        </w:rPr>
        <w:t xml:space="preserve"> 7.</w:t>
      </w:r>
      <w:r w:rsidRPr="00A10AC7">
        <w:rPr>
          <w:sz w:val="28"/>
          <w:szCs w:val="28"/>
        </w:rPr>
        <w:t>x</w:t>
      </w:r>
      <w:r w:rsidRPr="005D5ECE">
        <w:rPr>
          <w:sz w:val="28"/>
          <w:szCs w:val="28"/>
        </w:rPr>
        <w:t>;</w:t>
      </w:r>
    </w:p>
    <w:p w:rsidR="00F367A2" w:rsidRPr="005D5ECE" w:rsidRDefault="00F367A2" w:rsidP="00F367A2">
      <w:pPr>
        <w:ind w:firstLine="709"/>
        <w:jc w:val="both"/>
        <w:rPr>
          <w:sz w:val="28"/>
          <w:szCs w:val="28"/>
        </w:rPr>
      </w:pPr>
      <w:r w:rsidRPr="005D5ECE">
        <w:rPr>
          <w:sz w:val="28"/>
          <w:szCs w:val="28"/>
        </w:rPr>
        <w:t>Языки программирования из следующего перечня:</w:t>
      </w:r>
    </w:p>
    <w:p w:rsidR="00F367A2" w:rsidRPr="005D5ECE" w:rsidRDefault="00F367A2" w:rsidP="00F367A2">
      <w:pPr>
        <w:pStyle w:val="aff7"/>
        <w:numPr>
          <w:ilvl w:val="0"/>
          <w:numId w:val="30"/>
        </w:numPr>
        <w:suppressAutoHyphens w:val="0"/>
        <w:snapToGrid w:val="0"/>
        <w:ind w:left="1134" w:hanging="425"/>
        <w:contextualSpacing/>
        <w:jc w:val="both"/>
        <w:rPr>
          <w:sz w:val="28"/>
          <w:szCs w:val="28"/>
        </w:rPr>
      </w:pPr>
      <w:proofErr w:type="spellStart"/>
      <w:r w:rsidRPr="00A10AC7">
        <w:rPr>
          <w:sz w:val="28"/>
          <w:szCs w:val="28"/>
        </w:rPr>
        <w:t>Java</w:t>
      </w:r>
      <w:proofErr w:type="spellEnd"/>
      <w:r w:rsidRPr="005D5ECE">
        <w:rPr>
          <w:sz w:val="28"/>
          <w:szCs w:val="28"/>
        </w:rPr>
        <w:t>;</w:t>
      </w:r>
    </w:p>
    <w:p w:rsidR="00F367A2" w:rsidRPr="005D5ECE" w:rsidRDefault="00F367A2" w:rsidP="00F367A2">
      <w:pPr>
        <w:pStyle w:val="aff7"/>
        <w:numPr>
          <w:ilvl w:val="0"/>
          <w:numId w:val="30"/>
        </w:numPr>
        <w:suppressAutoHyphens w:val="0"/>
        <w:snapToGrid w:val="0"/>
        <w:ind w:left="1134" w:hanging="425"/>
        <w:contextualSpacing/>
        <w:jc w:val="both"/>
        <w:rPr>
          <w:sz w:val="28"/>
          <w:szCs w:val="28"/>
        </w:rPr>
      </w:pPr>
      <w:r w:rsidRPr="00A10AC7">
        <w:rPr>
          <w:sz w:val="28"/>
          <w:szCs w:val="28"/>
        </w:rPr>
        <w:t>HTML</w:t>
      </w:r>
      <w:r w:rsidRPr="005D5ECE">
        <w:rPr>
          <w:sz w:val="28"/>
          <w:szCs w:val="28"/>
        </w:rPr>
        <w:t>;</w:t>
      </w:r>
    </w:p>
    <w:p w:rsidR="00F367A2" w:rsidRPr="005D5ECE" w:rsidRDefault="00F367A2" w:rsidP="00F367A2">
      <w:pPr>
        <w:pStyle w:val="aff7"/>
        <w:numPr>
          <w:ilvl w:val="0"/>
          <w:numId w:val="30"/>
        </w:numPr>
        <w:suppressAutoHyphens w:val="0"/>
        <w:snapToGrid w:val="0"/>
        <w:ind w:left="1134" w:hanging="425"/>
        <w:contextualSpacing/>
        <w:jc w:val="both"/>
        <w:rPr>
          <w:sz w:val="28"/>
          <w:szCs w:val="28"/>
        </w:rPr>
      </w:pPr>
      <w:proofErr w:type="spellStart"/>
      <w:r w:rsidRPr="00A10AC7">
        <w:rPr>
          <w:sz w:val="28"/>
          <w:szCs w:val="28"/>
        </w:rPr>
        <w:t>JavaScript</w:t>
      </w:r>
      <w:proofErr w:type="spellEnd"/>
      <w:r w:rsidRPr="005D5ECE">
        <w:rPr>
          <w:sz w:val="28"/>
          <w:szCs w:val="28"/>
        </w:rPr>
        <w:t>;</w:t>
      </w:r>
    </w:p>
    <w:p w:rsidR="00F367A2" w:rsidRPr="005D5ECE" w:rsidRDefault="00F367A2" w:rsidP="00F367A2">
      <w:pPr>
        <w:pStyle w:val="aff7"/>
        <w:numPr>
          <w:ilvl w:val="0"/>
          <w:numId w:val="30"/>
        </w:numPr>
        <w:suppressAutoHyphens w:val="0"/>
        <w:snapToGrid w:val="0"/>
        <w:ind w:left="1134" w:hanging="425"/>
        <w:contextualSpacing/>
        <w:jc w:val="both"/>
        <w:rPr>
          <w:sz w:val="28"/>
          <w:szCs w:val="28"/>
        </w:rPr>
      </w:pPr>
      <w:r w:rsidRPr="00A10AC7">
        <w:rPr>
          <w:sz w:val="28"/>
          <w:szCs w:val="28"/>
        </w:rPr>
        <w:t>SQL</w:t>
      </w:r>
      <w:r w:rsidRPr="005D5ECE">
        <w:rPr>
          <w:sz w:val="28"/>
          <w:szCs w:val="28"/>
        </w:rPr>
        <w:t>.</w:t>
      </w:r>
    </w:p>
    <w:p w:rsidR="00F367A2" w:rsidRPr="005D5ECE" w:rsidRDefault="00F367A2" w:rsidP="00F367A2">
      <w:pPr>
        <w:ind w:firstLine="709"/>
        <w:jc w:val="both"/>
        <w:rPr>
          <w:sz w:val="28"/>
          <w:szCs w:val="28"/>
        </w:rPr>
      </w:pPr>
      <w:r w:rsidRPr="005D5ECE">
        <w:rPr>
          <w:sz w:val="28"/>
          <w:szCs w:val="28"/>
        </w:rPr>
        <w:t>Программные средства на рабочих местах пользователей системы:</w:t>
      </w:r>
    </w:p>
    <w:p w:rsidR="00F367A2" w:rsidRPr="00F52C7C" w:rsidRDefault="00F367A2" w:rsidP="00F367A2">
      <w:pPr>
        <w:pStyle w:val="aff7"/>
        <w:numPr>
          <w:ilvl w:val="1"/>
          <w:numId w:val="32"/>
        </w:numPr>
        <w:suppressAutoHyphens w:val="0"/>
        <w:ind w:left="1134"/>
        <w:contextualSpacing/>
        <w:jc w:val="both"/>
        <w:rPr>
          <w:sz w:val="28"/>
          <w:szCs w:val="28"/>
        </w:rPr>
      </w:pPr>
      <w:r w:rsidRPr="00F52C7C">
        <w:rPr>
          <w:sz w:val="28"/>
          <w:szCs w:val="28"/>
        </w:rPr>
        <w:lastRenderedPageBreak/>
        <w:t xml:space="preserve">Операционная система: </w:t>
      </w:r>
      <w:r w:rsidRPr="00F52C7C">
        <w:rPr>
          <w:sz w:val="28"/>
          <w:szCs w:val="28"/>
          <w:lang w:val="en-US"/>
        </w:rPr>
        <w:t>Windows</w:t>
      </w:r>
      <w:r w:rsidRPr="00F52C7C">
        <w:rPr>
          <w:sz w:val="28"/>
          <w:szCs w:val="28"/>
        </w:rPr>
        <w:t xml:space="preserve"> </w:t>
      </w:r>
      <w:r w:rsidRPr="00F52C7C">
        <w:rPr>
          <w:sz w:val="28"/>
          <w:szCs w:val="28"/>
          <w:lang w:val="en-US"/>
        </w:rPr>
        <w:t>XP</w:t>
      </w:r>
      <w:r w:rsidRPr="00F52C7C">
        <w:rPr>
          <w:sz w:val="28"/>
          <w:szCs w:val="28"/>
        </w:rPr>
        <w:t xml:space="preserve">, </w:t>
      </w:r>
      <w:r w:rsidRPr="00F52C7C">
        <w:rPr>
          <w:sz w:val="28"/>
          <w:szCs w:val="28"/>
          <w:lang w:val="en-US"/>
        </w:rPr>
        <w:t>Vista</w:t>
      </w:r>
      <w:r w:rsidRPr="00F52C7C">
        <w:rPr>
          <w:sz w:val="28"/>
          <w:szCs w:val="28"/>
        </w:rPr>
        <w:t xml:space="preserve">, </w:t>
      </w:r>
      <w:r w:rsidRPr="00F52C7C">
        <w:rPr>
          <w:sz w:val="28"/>
          <w:szCs w:val="28"/>
          <w:lang w:val="en-US"/>
        </w:rPr>
        <w:t>Windows</w:t>
      </w:r>
      <w:r w:rsidRPr="00F52C7C">
        <w:rPr>
          <w:sz w:val="28"/>
          <w:szCs w:val="28"/>
        </w:rPr>
        <w:t>7;</w:t>
      </w:r>
    </w:p>
    <w:p w:rsidR="00F367A2" w:rsidRPr="00F52C7C" w:rsidRDefault="00F367A2" w:rsidP="00F367A2">
      <w:pPr>
        <w:pStyle w:val="aff7"/>
        <w:numPr>
          <w:ilvl w:val="1"/>
          <w:numId w:val="32"/>
        </w:numPr>
        <w:suppressAutoHyphens w:val="0"/>
        <w:ind w:left="1134"/>
        <w:contextualSpacing/>
        <w:jc w:val="both"/>
        <w:rPr>
          <w:sz w:val="28"/>
          <w:szCs w:val="28"/>
        </w:rPr>
      </w:pPr>
      <w:r w:rsidRPr="00F52C7C">
        <w:rPr>
          <w:sz w:val="28"/>
          <w:szCs w:val="28"/>
        </w:rPr>
        <w:t xml:space="preserve">Рекомендуемые браузеры: </w:t>
      </w:r>
      <w:r w:rsidRPr="00F52C7C">
        <w:rPr>
          <w:sz w:val="28"/>
          <w:szCs w:val="28"/>
          <w:lang w:val="en-US"/>
        </w:rPr>
        <w:t>Google</w:t>
      </w:r>
      <w:r w:rsidRPr="00F52C7C">
        <w:rPr>
          <w:sz w:val="28"/>
          <w:szCs w:val="28"/>
        </w:rPr>
        <w:t xml:space="preserve"> </w:t>
      </w:r>
      <w:r w:rsidRPr="00F52C7C">
        <w:rPr>
          <w:sz w:val="28"/>
          <w:szCs w:val="28"/>
          <w:lang w:val="en-US"/>
        </w:rPr>
        <w:t>Chrome</w:t>
      </w:r>
      <w:r w:rsidRPr="00F52C7C">
        <w:rPr>
          <w:sz w:val="28"/>
          <w:szCs w:val="28"/>
        </w:rPr>
        <w:t xml:space="preserve">; </w:t>
      </w:r>
      <w:r w:rsidRPr="00F52C7C">
        <w:rPr>
          <w:sz w:val="28"/>
          <w:szCs w:val="28"/>
          <w:lang w:val="en-US"/>
        </w:rPr>
        <w:t>Mozilla</w:t>
      </w:r>
      <w:r w:rsidRPr="00F52C7C">
        <w:rPr>
          <w:sz w:val="28"/>
          <w:szCs w:val="28"/>
        </w:rPr>
        <w:t xml:space="preserve"> </w:t>
      </w:r>
      <w:proofErr w:type="spellStart"/>
      <w:r w:rsidRPr="00F52C7C">
        <w:rPr>
          <w:sz w:val="28"/>
          <w:szCs w:val="28"/>
          <w:lang w:val="en-US"/>
        </w:rPr>
        <w:t>FireFox</w:t>
      </w:r>
      <w:proofErr w:type="spellEnd"/>
      <w:r w:rsidRPr="00F52C7C">
        <w:rPr>
          <w:sz w:val="28"/>
          <w:szCs w:val="28"/>
        </w:rPr>
        <w:t xml:space="preserve"> версии 16 и выше; </w:t>
      </w:r>
      <w:r w:rsidRPr="00F52C7C">
        <w:rPr>
          <w:sz w:val="28"/>
          <w:szCs w:val="28"/>
          <w:lang w:val="en-US"/>
        </w:rPr>
        <w:t>Internet</w:t>
      </w:r>
      <w:r w:rsidRPr="00F52C7C">
        <w:rPr>
          <w:sz w:val="28"/>
          <w:szCs w:val="28"/>
        </w:rPr>
        <w:t xml:space="preserve"> </w:t>
      </w:r>
      <w:r w:rsidRPr="00F52C7C">
        <w:rPr>
          <w:sz w:val="28"/>
          <w:szCs w:val="28"/>
          <w:lang w:val="en-US"/>
        </w:rPr>
        <w:t>Explorer</w:t>
      </w:r>
      <w:r w:rsidRPr="00F52C7C">
        <w:rPr>
          <w:sz w:val="28"/>
          <w:szCs w:val="28"/>
        </w:rPr>
        <w:t xml:space="preserve"> версии 8 и выше.</w:t>
      </w:r>
    </w:p>
    <w:p w:rsidR="00F367A2" w:rsidRPr="00F52C7C" w:rsidRDefault="00F367A2" w:rsidP="00F367A2">
      <w:pPr>
        <w:pStyle w:val="aff7"/>
        <w:numPr>
          <w:ilvl w:val="1"/>
          <w:numId w:val="32"/>
        </w:numPr>
        <w:suppressAutoHyphens w:val="0"/>
        <w:ind w:left="1134"/>
        <w:contextualSpacing/>
        <w:jc w:val="both"/>
        <w:rPr>
          <w:sz w:val="28"/>
          <w:szCs w:val="28"/>
        </w:rPr>
      </w:pPr>
      <w:r w:rsidRPr="00F52C7C">
        <w:rPr>
          <w:sz w:val="28"/>
          <w:szCs w:val="28"/>
        </w:rPr>
        <w:t xml:space="preserve">Для функционирования </w:t>
      </w:r>
      <w:r w:rsidRPr="00F52C7C">
        <w:rPr>
          <w:sz w:val="28"/>
          <w:szCs w:val="28"/>
          <w:lang w:val="en-US"/>
        </w:rPr>
        <w:t>JAVA</w:t>
      </w:r>
      <w:r w:rsidRPr="00F52C7C">
        <w:rPr>
          <w:sz w:val="28"/>
          <w:szCs w:val="28"/>
        </w:rPr>
        <w:t>-</w:t>
      </w:r>
      <w:proofErr w:type="spellStart"/>
      <w:r w:rsidRPr="00F52C7C">
        <w:rPr>
          <w:sz w:val="28"/>
          <w:szCs w:val="28"/>
        </w:rPr>
        <w:t>апплета</w:t>
      </w:r>
      <w:proofErr w:type="spellEnd"/>
      <w:r w:rsidRPr="00F52C7C">
        <w:rPr>
          <w:sz w:val="28"/>
          <w:szCs w:val="28"/>
        </w:rPr>
        <w:t xml:space="preserve">, реализующего алгоритм выработки подписи, на рабочих местах пользователей должна быть установлена и настроена </w:t>
      </w:r>
      <w:r w:rsidRPr="00F52C7C">
        <w:rPr>
          <w:sz w:val="28"/>
          <w:szCs w:val="28"/>
          <w:lang w:val="en-US"/>
        </w:rPr>
        <w:t>JAVA</w:t>
      </w:r>
      <w:r w:rsidRPr="00F52C7C">
        <w:rPr>
          <w:sz w:val="28"/>
          <w:szCs w:val="28"/>
        </w:rPr>
        <w:t xml:space="preserve"> – машина (</w:t>
      </w:r>
      <w:r w:rsidRPr="00F52C7C">
        <w:rPr>
          <w:sz w:val="28"/>
          <w:szCs w:val="28"/>
          <w:lang w:val="en-US"/>
        </w:rPr>
        <w:t>Oracle</w:t>
      </w:r>
      <w:r w:rsidRPr="00F52C7C">
        <w:rPr>
          <w:sz w:val="28"/>
          <w:szCs w:val="28"/>
        </w:rPr>
        <w:t xml:space="preserve"> </w:t>
      </w:r>
      <w:r w:rsidRPr="00F52C7C">
        <w:rPr>
          <w:sz w:val="28"/>
          <w:szCs w:val="28"/>
          <w:lang w:val="en-US"/>
        </w:rPr>
        <w:t>JRE</w:t>
      </w:r>
      <w:r w:rsidRPr="00F52C7C">
        <w:rPr>
          <w:sz w:val="28"/>
          <w:szCs w:val="28"/>
        </w:rPr>
        <w:t xml:space="preserve"> 7).</w:t>
      </w:r>
    </w:p>
    <w:p w:rsidR="00F367A2" w:rsidRPr="005D5ECE" w:rsidRDefault="00F367A2" w:rsidP="00F367A2">
      <w:pPr>
        <w:ind w:firstLine="709"/>
        <w:jc w:val="both"/>
        <w:rPr>
          <w:sz w:val="28"/>
          <w:szCs w:val="28"/>
        </w:rPr>
      </w:pPr>
      <w:r w:rsidRPr="005D5ECE">
        <w:rPr>
          <w:sz w:val="28"/>
          <w:szCs w:val="28"/>
        </w:rPr>
        <w:t>В хранилище ключевой информации на рабочем месте пользователя Портала ТК-2 должны быть установлены:</w:t>
      </w:r>
    </w:p>
    <w:p w:rsidR="00F367A2" w:rsidRPr="00F52C7C" w:rsidRDefault="00F367A2" w:rsidP="00F367A2">
      <w:pPr>
        <w:pStyle w:val="aff7"/>
        <w:numPr>
          <w:ilvl w:val="1"/>
          <w:numId w:val="32"/>
        </w:numPr>
        <w:suppressAutoHyphens w:val="0"/>
        <w:ind w:left="1134"/>
        <w:contextualSpacing/>
        <w:jc w:val="both"/>
        <w:rPr>
          <w:sz w:val="28"/>
          <w:szCs w:val="28"/>
        </w:rPr>
      </w:pPr>
      <w:r w:rsidRPr="00F52C7C">
        <w:rPr>
          <w:sz w:val="28"/>
          <w:szCs w:val="28"/>
        </w:rPr>
        <w:t>закрытый (личный) цифровой ключ пользователя;</w:t>
      </w:r>
    </w:p>
    <w:p w:rsidR="00F367A2" w:rsidRPr="00F52C7C" w:rsidRDefault="00F367A2" w:rsidP="00F367A2">
      <w:pPr>
        <w:pStyle w:val="aff7"/>
        <w:numPr>
          <w:ilvl w:val="1"/>
          <w:numId w:val="32"/>
        </w:numPr>
        <w:suppressAutoHyphens w:val="0"/>
        <w:ind w:left="1134"/>
        <w:contextualSpacing/>
        <w:jc w:val="both"/>
        <w:rPr>
          <w:sz w:val="28"/>
          <w:szCs w:val="28"/>
        </w:rPr>
      </w:pPr>
      <w:r w:rsidRPr="00F52C7C">
        <w:rPr>
          <w:sz w:val="28"/>
          <w:szCs w:val="28"/>
        </w:rPr>
        <w:t xml:space="preserve">соответствующий ему цифровой сертификат открытого ключа, выданный УЦ </w:t>
      </w:r>
      <w:r w:rsidRPr="00A10AC7">
        <w:rPr>
          <w:sz w:val="28"/>
          <w:szCs w:val="28"/>
        </w:rPr>
        <w:t>ERW</w:t>
      </w:r>
      <w:r w:rsidRPr="00F52C7C">
        <w:rPr>
          <w:sz w:val="28"/>
          <w:szCs w:val="28"/>
        </w:rPr>
        <w:t>.</w:t>
      </w:r>
    </w:p>
    <w:p w:rsidR="00F367A2" w:rsidRPr="00F52C7C" w:rsidRDefault="00F367A2" w:rsidP="00F367A2">
      <w:pPr>
        <w:pStyle w:val="aff7"/>
        <w:numPr>
          <w:ilvl w:val="1"/>
          <w:numId w:val="32"/>
        </w:numPr>
        <w:suppressAutoHyphens w:val="0"/>
        <w:ind w:left="1134"/>
        <w:contextualSpacing/>
        <w:jc w:val="both"/>
        <w:rPr>
          <w:sz w:val="28"/>
          <w:szCs w:val="28"/>
        </w:rPr>
      </w:pPr>
      <w:r w:rsidRPr="00F52C7C">
        <w:rPr>
          <w:sz w:val="28"/>
          <w:szCs w:val="28"/>
        </w:rPr>
        <w:t>цифровой сертификат корневого УЦ, принадлежащего к ИОК, субъектом которой является пользователь Портала ТК-2.</w:t>
      </w:r>
    </w:p>
    <w:p w:rsidR="00F367A2" w:rsidRPr="005D5ECE" w:rsidRDefault="00F367A2" w:rsidP="00F367A2">
      <w:pPr>
        <w:pStyle w:val="aff7"/>
        <w:numPr>
          <w:ilvl w:val="0"/>
          <w:numId w:val="31"/>
        </w:numPr>
        <w:suppressAutoHyphens w:val="0"/>
        <w:ind w:left="1276" w:hanging="567"/>
        <w:contextualSpacing/>
        <w:jc w:val="both"/>
        <w:rPr>
          <w:sz w:val="28"/>
          <w:szCs w:val="28"/>
        </w:rPr>
      </w:pPr>
      <w:r>
        <w:rPr>
          <w:sz w:val="28"/>
          <w:szCs w:val="28"/>
        </w:rPr>
        <w:t>Т</w:t>
      </w:r>
      <w:r w:rsidRPr="005D5ECE">
        <w:rPr>
          <w:sz w:val="28"/>
          <w:szCs w:val="28"/>
        </w:rPr>
        <w:t>ребования к техническому обеспечению</w:t>
      </w:r>
    </w:p>
    <w:p w:rsidR="00F367A2" w:rsidRPr="005D5ECE" w:rsidRDefault="00F367A2" w:rsidP="00F367A2">
      <w:pPr>
        <w:ind w:left="567"/>
        <w:jc w:val="both"/>
        <w:rPr>
          <w:sz w:val="28"/>
          <w:szCs w:val="28"/>
        </w:rPr>
      </w:pPr>
      <w:r w:rsidRPr="005D5ECE">
        <w:rPr>
          <w:sz w:val="28"/>
          <w:szCs w:val="28"/>
        </w:rPr>
        <w:t xml:space="preserve">В состав комплекса системы </w:t>
      </w:r>
      <w:r>
        <w:rPr>
          <w:sz w:val="28"/>
          <w:szCs w:val="28"/>
        </w:rPr>
        <w:t xml:space="preserve">должны </w:t>
      </w:r>
      <w:r w:rsidRPr="005D5ECE">
        <w:rPr>
          <w:sz w:val="28"/>
          <w:szCs w:val="28"/>
        </w:rPr>
        <w:t>вход</w:t>
      </w:r>
      <w:r>
        <w:rPr>
          <w:sz w:val="28"/>
          <w:szCs w:val="28"/>
        </w:rPr>
        <w:t>и</w:t>
      </w:r>
      <w:r w:rsidRPr="005D5ECE">
        <w:rPr>
          <w:sz w:val="28"/>
          <w:szCs w:val="28"/>
        </w:rPr>
        <w:t>т</w:t>
      </w:r>
      <w:r>
        <w:rPr>
          <w:sz w:val="28"/>
          <w:szCs w:val="28"/>
        </w:rPr>
        <w:t>ь</w:t>
      </w:r>
      <w:r w:rsidRPr="005D5ECE">
        <w:rPr>
          <w:sz w:val="28"/>
          <w:szCs w:val="28"/>
        </w:rPr>
        <w:t xml:space="preserve"> следующие Серверы:</w:t>
      </w:r>
    </w:p>
    <w:p w:rsidR="00F367A2" w:rsidRPr="005D5ECE" w:rsidRDefault="00F367A2" w:rsidP="00F367A2">
      <w:pPr>
        <w:pStyle w:val="aff7"/>
        <w:numPr>
          <w:ilvl w:val="1"/>
          <w:numId w:val="32"/>
        </w:numPr>
        <w:suppressAutoHyphens w:val="0"/>
        <w:ind w:left="1134"/>
        <w:contextualSpacing/>
        <w:jc w:val="both"/>
        <w:rPr>
          <w:sz w:val="28"/>
          <w:szCs w:val="28"/>
        </w:rPr>
      </w:pPr>
      <w:r w:rsidRPr="005D5ECE">
        <w:rPr>
          <w:sz w:val="28"/>
          <w:szCs w:val="28"/>
        </w:rPr>
        <w:t>Сервер базы данных Системы;</w:t>
      </w:r>
    </w:p>
    <w:p w:rsidR="00F367A2" w:rsidRPr="005D5ECE" w:rsidRDefault="00F367A2" w:rsidP="00F367A2">
      <w:pPr>
        <w:pStyle w:val="aff7"/>
        <w:numPr>
          <w:ilvl w:val="1"/>
          <w:numId w:val="32"/>
        </w:numPr>
        <w:suppressAutoHyphens w:val="0"/>
        <w:ind w:left="1134"/>
        <w:contextualSpacing/>
        <w:jc w:val="both"/>
        <w:rPr>
          <w:sz w:val="28"/>
          <w:szCs w:val="28"/>
        </w:rPr>
      </w:pPr>
      <w:r w:rsidRPr="005D5ECE">
        <w:rPr>
          <w:sz w:val="28"/>
          <w:szCs w:val="28"/>
        </w:rPr>
        <w:t>Сервер приложений.</w:t>
      </w:r>
    </w:p>
    <w:p w:rsidR="00F367A2" w:rsidRPr="005D5ECE" w:rsidRDefault="00F367A2" w:rsidP="00F367A2">
      <w:pPr>
        <w:pStyle w:val="aff7"/>
        <w:numPr>
          <w:ilvl w:val="0"/>
          <w:numId w:val="31"/>
        </w:numPr>
        <w:suppressAutoHyphens w:val="0"/>
        <w:ind w:left="1276" w:hanging="567"/>
        <w:contextualSpacing/>
        <w:jc w:val="both"/>
        <w:rPr>
          <w:sz w:val="28"/>
          <w:szCs w:val="28"/>
        </w:rPr>
      </w:pPr>
      <w:r>
        <w:rPr>
          <w:sz w:val="28"/>
          <w:szCs w:val="28"/>
        </w:rPr>
        <w:t>Т</w:t>
      </w:r>
      <w:r w:rsidRPr="005D5ECE">
        <w:rPr>
          <w:sz w:val="28"/>
          <w:szCs w:val="28"/>
        </w:rPr>
        <w:t>ребования  к техническим характеристикам сервера БД:</w:t>
      </w:r>
    </w:p>
    <w:p w:rsidR="00F367A2" w:rsidRPr="005D5ECE" w:rsidRDefault="00F367A2" w:rsidP="00F367A2">
      <w:pPr>
        <w:pStyle w:val="aff7"/>
        <w:numPr>
          <w:ilvl w:val="1"/>
          <w:numId w:val="32"/>
        </w:numPr>
        <w:suppressAutoHyphens w:val="0"/>
        <w:ind w:left="1134"/>
        <w:contextualSpacing/>
        <w:jc w:val="both"/>
        <w:rPr>
          <w:sz w:val="28"/>
          <w:szCs w:val="28"/>
        </w:rPr>
      </w:pPr>
      <w:r w:rsidRPr="005D5ECE">
        <w:rPr>
          <w:sz w:val="28"/>
          <w:szCs w:val="28"/>
        </w:rPr>
        <w:t xml:space="preserve">Процессор –  </w:t>
      </w:r>
      <w:proofErr w:type="spellStart"/>
      <w:r w:rsidRPr="005D5ECE">
        <w:rPr>
          <w:sz w:val="28"/>
          <w:szCs w:val="28"/>
        </w:rPr>
        <w:t>Intel</w:t>
      </w:r>
      <w:proofErr w:type="spellEnd"/>
      <w:r w:rsidRPr="005D5ECE">
        <w:rPr>
          <w:sz w:val="28"/>
          <w:szCs w:val="28"/>
        </w:rPr>
        <w:t xml:space="preserve"> </w:t>
      </w:r>
      <w:proofErr w:type="spellStart"/>
      <w:r w:rsidRPr="005D5ECE">
        <w:rPr>
          <w:sz w:val="28"/>
          <w:szCs w:val="28"/>
        </w:rPr>
        <w:t>Xeon</w:t>
      </w:r>
      <w:proofErr w:type="spellEnd"/>
      <w:r w:rsidRPr="005D5ECE">
        <w:rPr>
          <w:sz w:val="28"/>
          <w:szCs w:val="28"/>
        </w:rPr>
        <w:t xml:space="preserve"> 3 ГГц, 4-ядра;</w:t>
      </w:r>
    </w:p>
    <w:p w:rsidR="00F367A2" w:rsidRPr="005D5ECE" w:rsidRDefault="00F367A2" w:rsidP="00F367A2">
      <w:pPr>
        <w:pStyle w:val="aff7"/>
        <w:numPr>
          <w:ilvl w:val="1"/>
          <w:numId w:val="32"/>
        </w:numPr>
        <w:suppressAutoHyphens w:val="0"/>
        <w:ind w:left="1134"/>
        <w:contextualSpacing/>
        <w:jc w:val="both"/>
        <w:rPr>
          <w:sz w:val="28"/>
          <w:szCs w:val="28"/>
        </w:rPr>
      </w:pPr>
      <w:r w:rsidRPr="005D5ECE">
        <w:rPr>
          <w:sz w:val="28"/>
          <w:szCs w:val="28"/>
        </w:rPr>
        <w:t xml:space="preserve">Объем оперативной памяти – 8 </w:t>
      </w:r>
      <w:proofErr w:type="spellStart"/>
      <w:r w:rsidRPr="005D5ECE">
        <w:rPr>
          <w:sz w:val="28"/>
          <w:szCs w:val="28"/>
        </w:rPr>
        <w:t>ГБайт</w:t>
      </w:r>
      <w:proofErr w:type="spellEnd"/>
      <w:r w:rsidRPr="005D5ECE">
        <w:rPr>
          <w:sz w:val="28"/>
          <w:szCs w:val="28"/>
        </w:rPr>
        <w:t>;</w:t>
      </w:r>
    </w:p>
    <w:p w:rsidR="00F367A2" w:rsidRPr="005D5ECE" w:rsidRDefault="00F367A2" w:rsidP="00F367A2">
      <w:pPr>
        <w:pStyle w:val="aff7"/>
        <w:numPr>
          <w:ilvl w:val="1"/>
          <w:numId w:val="32"/>
        </w:numPr>
        <w:suppressAutoHyphens w:val="0"/>
        <w:ind w:left="1134"/>
        <w:contextualSpacing/>
        <w:jc w:val="both"/>
        <w:rPr>
          <w:sz w:val="28"/>
          <w:szCs w:val="28"/>
        </w:rPr>
      </w:pPr>
      <w:r w:rsidRPr="005D5ECE">
        <w:rPr>
          <w:sz w:val="28"/>
          <w:szCs w:val="28"/>
        </w:rPr>
        <w:t xml:space="preserve">Дисковая подсистема – 250 </w:t>
      </w:r>
      <w:proofErr w:type="spellStart"/>
      <w:r w:rsidRPr="005D5ECE">
        <w:rPr>
          <w:sz w:val="28"/>
          <w:szCs w:val="28"/>
        </w:rPr>
        <w:t>ГБайт</w:t>
      </w:r>
      <w:proofErr w:type="spellEnd"/>
      <w:r w:rsidRPr="005D5ECE">
        <w:rPr>
          <w:sz w:val="28"/>
          <w:szCs w:val="28"/>
        </w:rPr>
        <w:t xml:space="preserve">; </w:t>
      </w:r>
    </w:p>
    <w:p w:rsidR="00F367A2" w:rsidRPr="005D5ECE" w:rsidRDefault="00F367A2" w:rsidP="00F367A2">
      <w:pPr>
        <w:pStyle w:val="aff7"/>
        <w:numPr>
          <w:ilvl w:val="1"/>
          <w:numId w:val="32"/>
        </w:numPr>
        <w:suppressAutoHyphens w:val="0"/>
        <w:ind w:left="1134"/>
        <w:contextualSpacing/>
        <w:jc w:val="both"/>
        <w:rPr>
          <w:sz w:val="28"/>
          <w:szCs w:val="28"/>
        </w:rPr>
      </w:pPr>
      <w:r w:rsidRPr="005D5ECE">
        <w:rPr>
          <w:sz w:val="28"/>
          <w:szCs w:val="28"/>
        </w:rPr>
        <w:t>Сетевой адаптер – 1000 Мбит.</w:t>
      </w:r>
    </w:p>
    <w:p w:rsidR="00F367A2" w:rsidRPr="005D5ECE" w:rsidRDefault="00F367A2" w:rsidP="00F367A2">
      <w:pPr>
        <w:pStyle w:val="aff7"/>
        <w:numPr>
          <w:ilvl w:val="0"/>
          <w:numId w:val="31"/>
        </w:numPr>
        <w:suppressAutoHyphens w:val="0"/>
        <w:ind w:left="1276" w:hanging="567"/>
        <w:contextualSpacing/>
        <w:jc w:val="both"/>
        <w:rPr>
          <w:sz w:val="28"/>
          <w:szCs w:val="28"/>
        </w:rPr>
      </w:pPr>
      <w:r>
        <w:rPr>
          <w:sz w:val="28"/>
          <w:szCs w:val="28"/>
        </w:rPr>
        <w:t>Требования</w:t>
      </w:r>
      <w:r w:rsidRPr="005D5ECE">
        <w:rPr>
          <w:sz w:val="28"/>
          <w:szCs w:val="28"/>
        </w:rPr>
        <w:t xml:space="preserve"> к техническим характеристикам серверов приложений:</w:t>
      </w:r>
    </w:p>
    <w:p w:rsidR="00F367A2" w:rsidRPr="005D5ECE" w:rsidRDefault="00F367A2" w:rsidP="00F367A2">
      <w:pPr>
        <w:pStyle w:val="aff7"/>
        <w:numPr>
          <w:ilvl w:val="1"/>
          <w:numId w:val="32"/>
        </w:numPr>
        <w:suppressAutoHyphens w:val="0"/>
        <w:ind w:left="1134"/>
        <w:contextualSpacing/>
        <w:jc w:val="both"/>
        <w:rPr>
          <w:sz w:val="28"/>
          <w:szCs w:val="28"/>
        </w:rPr>
      </w:pPr>
      <w:r w:rsidRPr="005D5ECE">
        <w:rPr>
          <w:sz w:val="28"/>
          <w:szCs w:val="28"/>
        </w:rPr>
        <w:t xml:space="preserve">Процессор – </w:t>
      </w:r>
      <w:proofErr w:type="spellStart"/>
      <w:r w:rsidRPr="005D5ECE">
        <w:rPr>
          <w:sz w:val="28"/>
          <w:szCs w:val="28"/>
        </w:rPr>
        <w:t>Intel</w:t>
      </w:r>
      <w:proofErr w:type="spellEnd"/>
      <w:r w:rsidRPr="005D5ECE">
        <w:rPr>
          <w:sz w:val="28"/>
          <w:szCs w:val="28"/>
        </w:rPr>
        <w:t xml:space="preserve"> </w:t>
      </w:r>
      <w:proofErr w:type="spellStart"/>
      <w:r w:rsidRPr="005D5ECE">
        <w:rPr>
          <w:sz w:val="28"/>
          <w:szCs w:val="28"/>
        </w:rPr>
        <w:t>Xeon</w:t>
      </w:r>
      <w:proofErr w:type="spellEnd"/>
      <w:r w:rsidRPr="005D5ECE">
        <w:rPr>
          <w:sz w:val="28"/>
          <w:szCs w:val="28"/>
        </w:rPr>
        <w:t xml:space="preserve"> 3 ГГц, 4-ядра;</w:t>
      </w:r>
    </w:p>
    <w:p w:rsidR="00F367A2" w:rsidRPr="005D5ECE" w:rsidRDefault="00F367A2" w:rsidP="00F367A2">
      <w:pPr>
        <w:pStyle w:val="aff7"/>
        <w:numPr>
          <w:ilvl w:val="1"/>
          <w:numId w:val="32"/>
        </w:numPr>
        <w:suppressAutoHyphens w:val="0"/>
        <w:ind w:left="1134"/>
        <w:contextualSpacing/>
        <w:jc w:val="both"/>
        <w:rPr>
          <w:sz w:val="28"/>
          <w:szCs w:val="28"/>
        </w:rPr>
      </w:pPr>
      <w:r w:rsidRPr="005D5ECE">
        <w:rPr>
          <w:sz w:val="28"/>
          <w:szCs w:val="28"/>
        </w:rPr>
        <w:t xml:space="preserve">Объем оперативной памяти – 4 </w:t>
      </w:r>
      <w:proofErr w:type="spellStart"/>
      <w:r w:rsidRPr="005D5ECE">
        <w:rPr>
          <w:sz w:val="28"/>
          <w:szCs w:val="28"/>
        </w:rPr>
        <w:t>ГБайт</w:t>
      </w:r>
      <w:proofErr w:type="spellEnd"/>
      <w:r w:rsidRPr="005D5ECE">
        <w:rPr>
          <w:sz w:val="28"/>
          <w:szCs w:val="28"/>
        </w:rPr>
        <w:t>;</w:t>
      </w:r>
    </w:p>
    <w:p w:rsidR="00F367A2" w:rsidRPr="005D5ECE" w:rsidRDefault="00F367A2" w:rsidP="00F367A2">
      <w:pPr>
        <w:pStyle w:val="aff7"/>
        <w:numPr>
          <w:ilvl w:val="1"/>
          <w:numId w:val="32"/>
        </w:numPr>
        <w:suppressAutoHyphens w:val="0"/>
        <w:ind w:left="1134"/>
        <w:contextualSpacing/>
        <w:jc w:val="both"/>
        <w:rPr>
          <w:sz w:val="28"/>
          <w:szCs w:val="28"/>
        </w:rPr>
      </w:pPr>
      <w:r w:rsidRPr="005D5ECE">
        <w:rPr>
          <w:sz w:val="28"/>
          <w:szCs w:val="28"/>
        </w:rPr>
        <w:t xml:space="preserve">Дисковая подсистема – 100 </w:t>
      </w:r>
      <w:proofErr w:type="spellStart"/>
      <w:r w:rsidRPr="005D5ECE">
        <w:rPr>
          <w:sz w:val="28"/>
          <w:szCs w:val="28"/>
        </w:rPr>
        <w:t>ГБайт</w:t>
      </w:r>
      <w:proofErr w:type="spellEnd"/>
      <w:r w:rsidRPr="005D5ECE">
        <w:rPr>
          <w:sz w:val="28"/>
          <w:szCs w:val="28"/>
        </w:rPr>
        <w:t xml:space="preserve">; </w:t>
      </w:r>
    </w:p>
    <w:p w:rsidR="00F367A2" w:rsidRPr="005D5ECE" w:rsidRDefault="00F367A2" w:rsidP="00F367A2">
      <w:pPr>
        <w:pStyle w:val="aff7"/>
        <w:numPr>
          <w:ilvl w:val="1"/>
          <w:numId w:val="32"/>
        </w:numPr>
        <w:suppressAutoHyphens w:val="0"/>
        <w:ind w:left="1134"/>
        <w:contextualSpacing/>
        <w:jc w:val="both"/>
        <w:rPr>
          <w:sz w:val="28"/>
          <w:szCs w:val="28"/>
        </w:rPr>
      </w:pPr>
      <w:r w:rsidRPr="005D5ECE">
        <w:rPr>
          <w:sz w:val="28"/>
          <w:szCs w:val="28"/>
        </w:rPr>
        <w:t>Сетевой адаптер – 1000 Мбит.</w:t>
      </w:r>
    </w:p>
    <w:p w:rsidR="00F367A2" w:rsidRPr="005D5ECE" w:rsidRDefault="00F367A2" w:rsidP="00F367A2">
      <w:pPr>
        <w:pStyle w:val="aff7"/>
        <w:numPr>
          <w:ilvl w:val="0"/>
          <w:numId w:val="31"/>
        </w:numPr>
        <w:suppressAutoHyphens w:val="0"/>
        <w:ind w:left="1276" w:hanging="567"/>
        <w:contextualSpacing/>
        <w:jc w:val="both"/>
        <w:rPr>
          <w:sz w:val="28"/>
          <w:szCs w:val="28"/>
        </w:rPr>
      </w:pPr>
      <w:r w:rsidRPr="005D5ECE">
        <w:rPr>
          <w:sz w:val="28"/>
          <w:szCs w:val="28"/>
        </w:rPr>
        <w:t>Минимальные требования  к техническим характеристикам ПК пользователя:</w:t>
      </w:r>
    </w:p>
    <w:p w:rsidR="00F367A2" w:rsidRPr="005D5ECE" w:rsidRDefault="00F367A2" w:rsidP="00F367A2">
      <w:pPr>
        <w:pStyle w:val="aff7"/>
        <w:numPr>
          <w:ilvl w:val="1"/>
          <w:numId w:val="32"/>
        </w:numPr>
        <w:suppressAutoHyphens w:val="0"/>
        <w:ind w:left="1134"/>
        <w:contextualSpacing/>
        <w:jc w:val="both"/>
        <w:rPr>
          <w:sz w:val="28"/>
          <w:szCs w:val="28"/>
        </w:rPr>
      </w:pPr>
      <w:r w:rsidRPr="005D5ECE">
        <w:rPr>
          <w:sz w:val="28"/>
          <w:szCs w:val="28"/>
        </w:rPr>
        <w:t xml:space="preserve">Процессор – </w:t>
      </w:r>
      <w:proofErr w:type="spellStart"/>
      <w:r w:rsidRPr="005D5ECE">
        <w:rPr>
          <w:sz w:val="28"/>
          <w:szCs w:val="28"/>
        </w:rPr>
        <w:t>Intel</w:t>
      </w:r>
      <w:proofErr w:type="spellEnd"/>
      <w:r w:rsidRPr="005D5ECE">
        <w:rPr>
          <w:sz w:val="28"/>
          <w:szCs w:val="28"/>
        </w:rPr>
        <w:t xml:space="preserve"> 2.5 ГГц;</w:t>
      </w:r>
    </w:p>
    <w:p w:rsidR="00F367A2" w:rsidRPr="005D5ECE" w:rsidRDefault="00F367A2" w:rsidP="00F367A2">
      <w:pPr>
        <w:pStyle w:val="aff7"/>
        <w:numPr>
          <w:ilvl w:val="1"/>
          <w:numId w:val="32"/>
        </w:numPr>
        <w:suppressAutoHyphens w:val="0"/>
        <w:ind w:left="1134"/>
        <w:contextualSpacing/>
        <w:jc w:val="both"/>
        <w:rPr>
          <w:sz w:val="28"/>
          <w:szCs w:val="28"/>
        </w:rPr>
      </w:pPr>
      <w:r w:rsidRPr="005D5ECE">
        <w:rPr>
          <w:sz w:val="28"/>
          <w:szCs w:val="28"/>
        </w:rPr>
        <w:t xml:space="preserve">Объем оперативной памяти – 1 </w:t>
      </w:r>
      <w:proofErr w:type="spellStart"/>
      <w:r w:rsidRPr="005D5ECE">
        <w:rPr>
          <w:sz w:val="28"/>
          <w:szCs w:val="28"/>
        </w:rPr>
        <w:t>ГБайт</w:t>
      </w:r>
      <w:proofErr w:type="spellEnd"/>
      <w:r w:rsidRPr="005D5ECE">
        <w:rPr>
          <w:sz w:val="28"/>
          <w:szCs w:val="28"/>
        </w:rPr>
        <w:t>;</w:t>
      </w:r>
    </w:p>
    <w:p w:rsidR="00F367A2" w:rsidRPr="005D5ECE" w:rsidRDefault="00F367A2" w:rsidP="00F367A2">
      <w:pPr>
        <w:pStyle w:val="aff7"/>
        <w:numPr>
          <w:ilvl w:val="1"/>
          <w:numId w:val="32"/>
        </w:numPr>
        <w:suppressAutoHyphens w:val="0"/>
        <w:ind w:left="1134"/>
        <w:contextualSpacing/>
        <w:jc w:val="both"/>
        <w:rPr>
          <w:sz w:val="28"/>
          <w:szCs w:val="28"/>
        </w:rPr>
      </w:pPr>
      <w:r w:rsidRPr="005D5ECE">
        <w:rPr>
          <w:sz w:val="28"/>
          <w:szCs w:val="28"/>
        </w:rPr>
        <w:t xml:space="preserve">Дисковая подсистема – 100 </w:t>
      </w:r>
      <w:proofErr w:type="spellStart"/>
      <w:r w:rsidRPr="005D5ECE">
        <w:rPr>
          <w:sz w:val="28"/>
          <w:szCs w:val="28"/>
        </w:rPr>
        <w:t>ГБайт</w:t>
      </w:r>
      <w:proofErr w:type="spellEnd"/>
      <w:r w:rsidRPr="005D5ECE">
        <w:rPr>
          <w:sz w:val="28"/>
          <w:szCs w:val="28"/>
        </w:rPr>
        <w:t xml:space="preserve">; </w:t>
      </w:r>
    </w:p>
    <w:p w:rsidR="00F367A2" w:rsidRPr="005D5ECE" w:rsidRDefault="00F367A2" w:rsidP="00F367A2">
      <w:pPr>
        <w:pStyle w:val="aff7"/>
        <w:numPr>
          <w:ilvl w:val="1"/>
          <w:numId w:val="32"/>
        </w:numPr>
        <w:suppressAutoHyphens w:val="0"/>
        <w:ind w:left="1134"/>
        <w:contextualSpacing/>
        <w:jc w:val="both"/>
        <w:rPr>
          <w:sz w:val="28"/>
          <w:szCs w:val="28"/>
        </w:rPr>
      </w:pPr>
      <w:r w:rsidRPr="005D5ECE">
        <w:rPr>
          <w:sz w:val="28"/>
          <w:szCs w:val="28"/>
        </w:rPr>
        <w:t xml:space="preserve">Сетевой адаптер – 100 Мбит. </w:t>
      </w:r>
    </w:p>
    <w:p w:rsidR="00F367A2" w:rsidRPr="005D5ECE" w:rsidRDefault="00F367A2" w:rsidP="00F367A2">
      <w:pPr>
        <w:pStyle w:val="aff7"/>
        <w:numPr>
          <w:ilvl w:val="0"/>
          <w:numId w:val="31"/>
        </w:numPr>
        <w:suppressAutoHyphens w:val="0"/>
        <w:ind w:left="1276" w:hanging="567"/>
        <w:contextualSpacing/>
        <w:jc w:val="both"/>
        <w:rPr>
          <w:sz w:val="28"/>
          <w:szCs w:val="28"/>
        </w:rPr>
      </w:pPr>
      <w:r w:rsidRPr="005D5ECE">
        <w:rPr>
          <w:sz w:val="28"/>
          <w:szCs w:val="28"/>
        </w:rPr>
        <w:t>Требования к каналам связи</w:t>
      </w:r>
    </w:p>
    <w:p w:rsidR="00F367A2" w:rsidRPr="005D5ECE" w:rsidRDefault="00F367A2" w:rsidP="00F367A2">
      <w:pPr>
        <w:ind w:firstLine="709"/>
        <w:jc w:val="both"/>
        <w:rPr>
          <w:sz w:val="28"/>
          <w:szCs w:val="28"/>
        </w:rPr>
      </w:pPr>
      <w:r w:rsidRPr="005D5ECE">
        <w:rPr>
          <w:sz w:val="28"/>
          <w:szCs w:val="28"/>
        </w:rPr>
        <w:t>Минимальная скорость интернет-канала 512 Кбит/сек. Рекомендуемая скорость интернет-канала не менее 1024 Кбит/сек.</w:t>
      </w:r>
    </w:p>
    <w:p w:rsidR="00F367A2" w:rsidRPr="005D5ECE" w:rsidRDefault="00F367A2" w:rsidP="00F367A2">
      <w:pPr>
        <w:pStyle w:val="aff7"/>
        <w:numPr>
          <w:ilvl w:val="0"/>
          <w:numId w:val="31"/>
        </w:numPr>
        <w:suppressAutoHyphens w:val="0"/>
        <w:ind w:left="1276" w:hanging="567"/>
        <w:contextualSpacing/>
        <w:jc w:val="both"/>
        <w:rPr>
          <w:sz w:val="28"/>
          <w:szCs w:val="28"/>
        </w:rPr>
      </w:pPr>
      <w:r w:rsidRPr="005D5ECE">
        <w:rPr>
          <w:sz w:val="28"/>
          <w:szCs w:val="28"/>
        </w:rPr>
        <w:t>Требования к организационному обеспечению</w:t>
      </w:r>
    </w:p>
    <w:p w:rsidR="00F367A2" w:rsidRPr="005D5ECE" w:rsidRDefault="00F367A2" w:rsidP="00F367A2">
      <w:pPr>
        <w:ind w:firstLine="567"/>
        <w:jc w:val="both"/>
        <w:rPr>
          <w:sz w:val="28"/>
          <w:szCs w:val="28"/>
        </w:rPr>
      </w:pPr>
      <w:r w:rsidRPr="005D5ECE">
        <w:rPr>
          <w:sz w:val="28"/>
          <w:szCs w:val="28"/>
        </w:rPr>
        <w:t>Организационное обеспечение должно быть достаточным для эффективного выполнения уполномоченными пользователями возложенных на них обязанностей при осуществлении автоматизированных и связанных с ними неавтоматизированных функций.</w:t>
      </w:r>
    </w:p>
    <w:p w:rsidR="00F367A2" w:rsidRPr="005D5ECE" w:rsidRDefault="00F367A2" w:rsidP="00F367A2">
      <w:pPr>
        <w:ind w:firstLine="567"/>
        <w:jc w:val="both"/>
        <w:rPr>
          <w:sz w:val="28"/>
          <w:szCs w:val="28"/>
        </w:rPr>
      </w:pPr>
      <w:r w:rsidRPr="005D5ECE">
        <w:rPr>
          <w:sz w:val="28"/>
          <w:szCs w:val="28"/>
        </w:rPr>
        <w:lastRenderedPageBreak/>
        <w:t xml:space="preserve">Разработка и запуск в тестовую эксплуатацию </w:t>
      </w:r>
      <w:r w:rsidRPr="005D5ECE">
        <w:rPr>
          <w:sz w:val="28"/>
          <w:szCs w:val="28"/>
          <w:lang w:eastAsia="ru-RU"/>
        </w:rPr>
        <w:t>подсистемы «Электронная контейнерная перевозка»</w:t>
      </w:r>
      <w:r>
        <w:rPr>
          <w:sz w:val="28"/>
          <w:szCs w:val="28"/>
          <w:lang w:eastAsia="ru-RU"/>
        </w:rPr>
        <w:t xml:space="preserve"> </w:t>
      </w:r>
      <w:r w:rsidRPr="005D5ECE">
        <w:rPr>
          <w:sz w:val="28"/>
          <w:szCs w:val="28"/>
        </w:rPr>
        <w:t xml:space="preserve"> будет проводиться Исполнителем на тестовом полигоне Заказчика.</w:t>
      </w:r>
    </w:p>
    <w:p w:rsidR="00F367A2" w:rsidRPr="005D5ECE" w:rsidRDefault="00F367A2" w:rsidP="00F367A2">
      <w:pPr>
        <w:ind w:firstLine="567"/>
        <w:jc w:val="both"/>
        <w:rPr>
          <w:sz w:val="28"/>
          <w:szCs w:val="28"/>
        </w:rPr>
      </w:pPr>
      <w:r w:rsidRPr="005D5ECE">
        <w:rPr>
          <w:sz w:val="28"/>
          <w:szCs w:val="28"/>
        </w:rPr>
        <w:t>Для опытной эксплуатации разрабатываемой системы Заказчик предоставляет Разработчику тестовый полигон, не зависящий от действующей системы.</w:t>
      </w:r>
    </w:p>
    <w:p w:rsidR="00F367A2" w:rsidRPr="00D204D9" w:rsidRDefault="00F367A2" w:rsidP="00F367A2">
      <w:pPr>
        <w:pStyle w:val="aff7"/>
        <w:numPr>
          <w:ilvl w:val="0"/>
          <w:numId w:val="50"/>
        </w:numPr>
        <w:suppressAutoHyphens w:val="0"/>
        <w:contextualSpacing/>
        <w:jc w:val="both"/>
        <w:rPr>
          <w:b/>
          <w:sz w:val="28"/>
          <w:szCs w:val="28"/>
          <w:lang w:eastAsia="ru-RU"/>
        </w:rPr>
      </w:pPr>
      <w:r w:rsidRPr="00D204D9">
        <w:rPr>
          <w:b/>
          <w:sz w:val="28"/>
          <w:szCs w:val="28"/>
          <w:lang w:eastAsia="ru-RU"/>
        </w:rPr>
        <w:t>Требования по эксплуатации и техническому сопровождению</w:t>
      </w:r>
    </w:p>
    <w:p w:rsidR="00F367A2" w:rsidRPr="005D5ECE" w:rsidRDefault="00F367A2" w:rsidP="00F367A2">
      <w:pPr>
        <w:ind w:firstLine="567"/>
        <w:jc w:val="both"/>
        <w:rPr>
          <w:sz w:val="28"/>
          <w:szCs w:val="28"/>
        </w:rPr>
      </w:pPr>
      <w:r w:rsidRPr="005D5ECE">
        <w:rPr>
          <w:sz w:val="28"/>
          <w:szCs w:val="28"/>
        </w:rPr>
        <w:t xml:space="preserve">Подсистема ЭКП Портала ТК-2 должна быть </w:t>
      </w:r>
      <w:proofErr w:type="gramStart"/>
      <w:r w:rsidRPr="005D5ECE">
        <w:rPr>
          <w:sz w:val="28"/>
          <w:szCs w:val="28"/>
        </w:rPr>
        <w:t>рассчитан</w:t>
      </w:r>
      <w:proofErr w:type="gramEnd"/>
      <w:r w:rsidRPr="005D5ECE">
        <w:rPr>
          <w:sz w:val="28"/>
          <w:szCs w:val="28"/>
        </w:rPr>
        <w:t xml:space="preserve"> на эксплуатацию в составе программно–технического комплекса Заказчика. Техническая и физическая защита аппаратных компонентов системы, носителей данных, бесперебойное энергоснабжение, резервирование ресурсов, текущее обслуживание реализуется техническими и организационными средствами, предусмотренными в </w:t>
      </w:r>
      <w:proofErr w:type="gramStart"/>
      <w:r w:rsidRPr="005D5ECE">
        <w:rPr>
          <w:sz w:val="28"/>
          <w:szCs w:val="28"/>
        </w:rPr>
        <w:t>ИТ</w:t>
      </w:r>
      <w:proofErr w:type="gramEnd"/>
      <w:r w:rsidRPr="005D5ECE">
        <w:rPr>
          <w:sz w:val="28"/>
          <w:szCs w:val="28"/>
        </w:rPr>
        <w:t xml:space="preserve"> инфраструктуре Заказчика.</w:t>
      </w:r>
    </w:p>
    <w:p w:rsidR="00F367A2" w:rsidRPr="005D5ECE" w:rsidRDefault="00F367A2" w:rsidP="00F367A2">
      <w:pPr>
        <w:ind w:firstLine="709"/>
        <w:jc w:val="both"/>
        <w:rPr>
          <w:sz w:val="28"/>
          <w:szCs w:val="28"/>
        </w:rPr>
      </w:pPr>
      <w:r w:rsidRPr="005D5ECE">
        <w:rPr>
          <w:sz w:val="28"/>
          <w:szCs w:val="28"/>
        </w:rPr>
        <w:t>Восстановление работоспособности технических средств должно проводиться в соответствии с инструкциями разработчика и поставщика технических средств и документами по восстановлению работоспособности технических средств и завершаться проведением их тестирования.</w:t>
      </w:r>
    </w:p>
    <w:p w:rsidR="00F367A2" w:rsidRPr="0016452C" w:rsidRDefault="00F367A2" w:rsidP="00F367A2">
      <w:pPr>
        <w:pStyle w:val="aff7"/>
        <w:numPr>
          <w:ilvl w:val="0"/>
          <w:numId w:val="50"/>
        </w:numPr>
        <w:suppressAutoHyphens w:val="0"/>
        <w:contextualSpacing/>
        <w:jc w:val="both"/>
        <w:rPr>
          <w:b/>
          <w:sz w:val="28"/>
          <w:szCs w:val="28"/>
          <w:lang w:eastAsia="ru-RU"/>
        </w:rPr>
      </w:pPr>
      <w:r w:rsidRPr="0016452C">
        <w:rPr>
          <w:b/>
          <w:sz w:val="28"/>
          <w:szCs w:val="28"/>
          <w:lang w:eastAsia="ru-RU"/>
        </w:rPr>
        <w:t>Требования по сохранности информации при авариях</w:t>
      </w:r>
    </w:p>
    <w:p w:rsidR="00F367A2" w:rsidRDefault="00F367A2" w:rsidP="00F367A2">
      <w:pPr>
        <w:ind w:firstLine="567"/>
        <w:jc w:val="both"/>
        <w:rPr>
          <w:sz w:val="28"/>
          <w:szCs w:val="28"/>
        </w:rPr>
      </w:pPr>
      <w:r w:rsidRPr="005D5ECE">
        <w:rPr>
          <w:sz w:val="28"/>
          <w:szCs w:val="28"/>
        </w:rPr>
        <w:t>Программное обеспечение должно восстанавливать свое функционирование при корректном перезапуске аппаратных средств. Должна быть предусмотрена возможность организации автоматического и (или) ручного резервного копирования данных системы средствами системного и базового программного обеспечения (ОС, СУБД), входящего в состав программно-технического комплекса Заказчика.</w:t>
      </w:r>
    </w:p>
    <w:p w:rsidR="00F367A2" w:rsidRDefault="00F367A2" w:rsidP="00F367A2">
      <w:pPr>
        <w:pStyle w:val="aff7"/>
        <w:numPr>
          <w:ilvl w:val="0"/>
          <w:numId w:val="50"/>
        </w:numPr>
        <w:suppressAutoHyphens w:val="0"/>
        <w:contextualSpacing/>
        <w:jc w:val="both"/>
        <w:rPr>
          <w:b/>
          <w:sz w:val="28"/>
          <w:szCs w:val="28"/>
          <w:lang w:eastAsia="ru-RU"/>
        </w:rPr>
      </w:pPr>
      <w:r>
        <w:rPr>
          <w:b/>
          <w:sz w:val="28"/>
          <w:szCs w:val="28"/>
          <w:lang w:eastAsia="ru-RU"/>
        </w:rPr>
        <w:t xml:space="preserve">   </w:t>
      </w:r>
      <w:r w:rsidRPr="00677170">
        <w:rPr>
          <w:b/>
          <w:sz w:val="28"/>
          <w:szCs w:val="28"/>
          <w:lang w:eastAsia="ru-RU"/>
        </w:rPr>
        <w:t>Этапы выполнения работ</w:t>
      </w:r>
    </w:p>
    <w:p w:rsidR="00F367A2" w:rsidRPr="005D0A04" w:rsidRDefault="00F367A2" w:rsidP="00F367A2">
      <w:pPr>
        <w:shd w:val="clear" w:color="auto" w:fill="FFFFFF"/>
        <w:ind w:firstLine="794"/>
        <w:jc w:val="both"/>
        <w:rPr>
          <w:b/>
          <w:color w:val="000000"/>
          <w:sz w:val="28"/>
        </w:rPr>
      </w:pPr>
      <w:r w:rsidRPr="005D0A04">
        <w:rPr>
          <w:b/>
          <w:color w:val="000000"/>
          <w:sz w:val="28"/>
        </w:rPr>
        <w:t xml:space="preserve">Этап 1. </w:t>
      </w:r>
    </w:p>
    <w:p w:rsidR="00F367A2" w:rsidRPr="005D0A04" w:rsidRDefault="00F367A2" w:rsidP="00F367A2">
      <w:pPr>
        <w:keepLines/>
        <w:contextualSpacing/>
        <w:jc w:val="both"/>
        <w:rPr>
          <w:sz w:val="28"/>
        </w:rPr>
      </w:pPr>
      <w:r w:rsidRPr="005D0A04">
        <w:rPr>
          <w:sz w:val="28"/>
        </w:rPr>
        <w:t>На данном этапе Исполнителем выполняются следующие работы:</w:t>
      </w:r>
    </w:p>
    <w:p w:rsidR="00F367A2" w:rsidRPr="005D0A04" w:rsidRDefault="00F367A2" w:rsidP="00F367A2">
      <w:pPr>
        <w:pStyle w:val="times14"/>
        <w:numPr>
          <w:ilvl w:val="0"/>
          <w:numId w:val="27"/>
        </w:numPr>
        <w:spacing w:before="0" w:after="0"/>
        <w:contextualSpacing/>
        <w:rPr>
          <w:szCs w:val="28"/>
        </w:rPr>
      </w:pPr>
      <w:r>
        <w:rPr>
          <w:szCs w:val="28"/>
        </w:rPr>
        <w:t>р</w:t>
      </w:r>
      <w:r w:rsidRPr="00030FFE">
        <w:rPr>
          <w:szCs w:val="28"/>
        </w:rPr>
        <w:t>азработка Техническ</w:t>
      </w:r>
      <w:r>
        <w:rPr>
          <w:szCs w:val="28"/>
        </w:rPr>
        <w:t>ого задания на выполнение работ</w:t>
      </w:r>
      <w:r w:rsidRPr="005D0A04">
        <w:rPr>
          <w:color w:val="000000"/>
          <w:szCs w:val="24"/>
          <w:lang w:eastAsia="en-US"/>
        </w:rPr>
        <w:t>.</w:t>
      </w:r>
    </w:p>
    <w:p w:rsidR="00F367A2" w:rsidRPr="00942ED6" w:rsidRDefault="00F367A2" w:rsidP="00F367A2">
      <w:pPr>
        <w:keepLines/>
        <w:spacing w:before="120"/>
        <w:contextualSpacing/>
        <w:jc w:val="both"/>
        <w:rPr>
          <w:sz w:val="28"/>
        </w:rPr>
      </w:pPr>
      <w:r w:rsidRPr="00942ED6">
        <w:rPr>
          <w:sz w:val="28"/>
        </w:rPr>
        <w:t>Отчетные документы этапа, утвержденные Заказчиком:</w:t>
      </w:r>
    </w:p>
    <w:p w:rsidR="00F367A2" w:rsidRPr="00030FFE" w:rsidRDefault="00F367A2" w:rsidP="00F367A2">
      <w:pPr>
        <w:pStyle w:val="times14"/>
        <w:numPr>
          <w:ilvl w:val="0"/>
          <w:numId w:val="27"/>
        </w:numPr>
        <w:spacing w:before="0" w:after="0"/>
        <w:contextualSpacing/>
        <w:rPr>
          <w:szCs w:val="28"/>
        </w:rPr>
      </w:pPr>
      <w:r w:rsidRPr="00030FFE">
        <w:rPr>
          <w:szCs w:val="28"/>
        </w:rPr>
        <w:t>Техническое задание;</w:t>
      </w:r>
    </w:p>
    <w:p w:rsidR="00F367A2" w:rsidRDefault="00F367A2" w:rsidP="00F367A2">
      <w:pPr>
        <w:pStyle w:val="times14"/>
        <w:numPr>
          <w:ilvl w:val="0"/>
          <w:numId w:val="27"/>
        </w:numPr>
        <w:spacing w:before="0" w:after="0"/>
        <w:contextualSpacing/>
        <w:rPr>
          <w:szCs w:val="28"/>
        </w:rPr>
      </w:pPr>
      <w:r w:rsidRPr="00030FFE">
        <w:rPr>
          <w:szCs w:val="28"/>
        </w:rPr>
        <w:t>Акт сдачи-приемки выполненных работ 1 этапа.</w:t>
      </w:r>
    </w:p>
    <w:p w:rsidR="00F367A2" w:rsidRPr="005D0A04" w:rsidRDefault="00F367A2" w:rsidP="00F367A2">
      <w:pPr>
        <w:shd w:val="clear" w:color="auto" w:fill="FFFFFF"/>
        <w:ind w:firstLine="720"/>
        <w:jc w:val="both"/>
        <w:rPr>
          <w:b/>
          <w:color w:val="000000"/>
          <w:sz w:val="28"/>
        </w:rPr>
      </w:pPr>
      <w:r w:rsidRPr="005D0A04">
        <w:rPr>
          <w:b/>
          <w:color w:val="000000"/>
          <w:sz w:val="28"/>
        </w:rPr>
        <w:t>Этап 2.</w:t>
      </w:r>
    </w:p>
    <w:p w:rsidR="00F367A2" w:rsidRPr="005D0A04" w:rsidRDefault="00F367A2" w:rsidP="00F367A2">
      <w:pPr>
        <w:keepLines/>
        <w:contextualSpacing/>
        <w:jc w:val="both"/>
        <w:rPr>
          <w:sz w:val="28"/>
        </w:rPr>
      </w:pPr>
      <w:r w:rsidRPr="005D0A04">
        <w:rPr>
          <w:sz w:val="28"/>
        </w:rPr>
        <w:t>На данном этапе Исполнителем выполняются следующие работы:</w:t>
      </w:r>
    </w:p>
    <w:p w:rsidR="00F367A2" w:rsidRDefault="00F367A2" w:rsidP="00F367A2">
      <w:pPr>
        <w:pStyle w:val="times14"/>
        <w:numPr>
          <w:ilvl w:val="0"/>
          <w:numId w:val="27"/>
        </w:numPr>
        <w:spacing w:before="0" w:after="0"/>
        <w:contextualSpacing/>
        <w:rPr>
          <w:szCs w:val="28"/>
        </w:rPr>
      </w:pPr>
      <w:r>
        <w:rPr>
          <w:szCs w:val="28"/>
        </w:rPr>
        <w:t>разработка и внедрение С</w:t>
      </w:r>
      <w:r w:rsidRPr="00030FFE">
        <w:rPr>
          <w:szCs w:val="28"/>
        </w:rPr>
        <w:t>истемы</w:t>
      </w:r>
      <w:r>
        <w:rPr>
          <w:szCs w:val="28"/>
        </w:rPr>
        <w:t>;</w:t>
      </w:r>
    </w:p>
    <w:p w:rsidR="00F367A2" w:rsidRPr="00905599" w:rsidRDefault="00F367A2" w:rsidP="00F367A2">
      <w:pPr>
        <w:pStyle w:val="times14"/>
        <w:numPr>
          <w:ilvl w:val="0"/>
          <w:numId w:val="27"/>
        </w:numPr>
        <w:spacing w:before="0" w:after="0"/>
        <w:contextualSpacing/>
        <w:rPr>
          <w:szCs w:val="28"/>
        </w:rPr>
      </w:pPr>
      <w:r>
        <w:rPr>
          <w:szCs w:val="28"/>
        </w:rPr>
        <w:t>до</w:t>
      </w:r>
      <w:r w:rsidRPr="00905599">
        <w:rPr>
          <w:szCs w:val="28"/>
        </w:rPr>
        <w:t>р</w:t>
      </w:r>
      <w:r>
        <w:rPr>
          <w:szCs w:val="28"/>
        </w:rPr>
        <w:t>аботка Руководства пользователя Портал ТК-2;</w:t>
      </w:r>
    </w:p>
    <w:p w:rsidR="00F367A2" w:rsidRPr="00030FFE" w:rsidRDefault="00F367A2" w:rsidP="00F367A2">
      <w:pPr>
        <w:pStyle w:val="times14"/>
        <w:numPr>
          <w:ilvl w:val="0"/>
          <w:numId w:val="27"/>
        </w:numPr>
        <w:spacing w:before="0" w:after="0"/>
        <w:contextualSpacing/>
        <w:rPr>
          <w:szCs w:val="28"/>
        </w:rPr>
      </w:pPr>
      <w:r w:rsidRPr="00030FFE">
        <w:rPr>
          <w:szCs w:val="28"/>
        </w:rPr>
        <w:t>ввод в опытную эксплуатацию</w:t>
      </w:r>
      <w:r>
        <w:rPr>
          <w:szCs w:val="28"/>
        </w:rPr>
        <w:t xml:space="preserve"> Системы</w:t>
      </w:r>
      <w:r w:rsidRPr="00030FFE">
        <w:rPr>
          <w:szCs w:val="28"/>
        </w:rPr>
        <w:t>.</w:t>
      </w:r>
    </w:p>
    <w:p w:rsidR="00F367A2" w:rsidRPr="007772B5" w:rsidRDefault="00F367A2" w:rsidP="00F367A2">
      <w:pPr>
        <w:keepLines/>
        <w:spacing w:before="120"/>
        <w:jc w:val="both"/>
        <w:rPr>
          <w:sz w:val="28"/>
        </w:rPr>
      </w:pPr>
      <w:r w:rsidRPr="007772B5">
        <w:rPr>
          <w:sz w:val="28"/>
        </w:rPr>
        <w:t>Отчетные документы этапа, утвержденные Заказчиком:</w:t>
      </w:r>
    </w:p>
    <w:p w:rsidR="00F367A2" w:rsidRPr="00A3465E" w:rsidRDefault="00F367A2" w:rsidP="00F367A2">
      <w:pPr>
        <w:pStyle w:val="times14"/>
        <w:numPr>
          <w:ilvl w:val="0"/>
          <w:numId w:val="27"/>
        </w:numPr>
        <w:spacing w:before="0" w:after="0"/>
        <w:contextualSpacing/>
        <w:rPr>
          <w:szCs w:val="28"/>
        </w:rPr>
      </w:pPr>
      <w:r>
        <w:rPr>
          <w:szCs w:val="28"/>
        </w:rPr>
        <w:t xml:space="preserve">измененное </w:t>
      </w:r>
      <w:r w:rsidRPr="00A3465E">
        <w:rPr>
          <w:szCs w:val="28"/>
        </w:rPr>
        <w:t>Руководство пользователя</w:t>
      </w:r>
      <w:r>
        <w:rPr>
          <w:szCs w:val="28"/>
        </w:rPr>
        <w:t xml:space="preserve"> Портал ТК-2</w:t>
      </w:r>
      <w:r w:rsidRPr="00A3465E">
        <w:rPr>
          <w:szCs w:val="28"/>
        </w:rPr>
        <w:t>;</w:t>
      </w:r>
    </w:p>
    <w:p w:rsidR="00F367A2" w:rsidRPr="00030FFE" w:rsidRDefault="00F367A2" w:rsidP="00F367A2">
      <w:pPr>
        <w:pStyle w:val="times14"/>
        <w:numPr>
          <w:ilvl w:val="0"/>
          <w:numId w:val="27"/>
        </w:numPr>
        <w:spacing w:before="0" w:after="0"/>
        <w:contextualSpacing/>
        <w:rPr>
          <w:szCs w:val="28"/>
        </w:rPr>
      </w:pPr>
      <w:r w:rsidRPr="00030FFE">
        <w:rPr>
          <w:szCs w:val="28"/>
        </w:rPr>
        <w:t>Акт приемки работ в опытную эксплуатацию;</w:t>
      </w:r>
    </w:p>
    <w:p w:rsidR="00F367A2" w:rsidRPr="00030FFE" w:rsidRDefault="00F367A2" w:rsidP="00F367A2">
      <w:pPr>
        <w:pStyle w:val="times14"/>
        <w:numPr>
          <w:ilvl w:val="0"/>
          <w:numId w:val="27"/>
        </w:numPr>
        <w:spacing w:before="0" w:after="0"/>
        <w:contextualSpacing/>
        <w:rPr>
          <w:szCs w:val="28"/>
        </w:rPr>
      </w:pPr>
      <w:r w:rsidRPr="00030FFE">
        <w:rPr>
          <w:szCs w:val="28"/>
        </w:rPr>
        <w:t>Акт сдачи-приемки выполненных работ 2 этапа.</w:t>
      </w:r>
    </w:p>
    <w:p w:rsidR="00F367A2" w:rsidRPr="005D0A04" w:rsidRDefault="00F367A2" w:rsidP="00F367A2">
      <w:pPr>
        <w:shd w:val="clear" w:color="auto" w:fill="FFFFFF"/>
        <w:ind w:firstLine="720"/>
        <w:jc w:val="both"/>
        <w:rPr>
          <w:b/>
          <w:sz w:val="28"/>
        </w:rPr>
      </w:pPr>
      <w:r w:rsidRPr="005D0A04">
        <w:rPr>
          <w:b/>
          <w:sz w:val="28"/>
        </w:rPr>
        <w:t>Этап 3.</w:t>
      </w:r>
    </w:p>
    <w:p w:rsidR="00F367A2" w:rsidRPr="005D0A04" w:rsidRDefault="00F367A2" w:rsidP="00F367A2">
      <w:pPr>
        <w:keepLines/>
        <w:contextualSpacing/>
        <w:jc w:val="both"/>
        <w:rPr>
          <w:sz w:val="28"/>
        </w:rPr>
      </w:pPr>
      <w:r w:rsidRPr="005D0A04">
        <w:rPr>
          <w:sz w:val="28"/>
        </w:rPr>
        <w:t>На данном этапе Исполнителем выполняются следующие работы:</w:t>
      </w:r>
    </w:p>
    <w:p w:rsidR="00F367A2" w:rsidRDefault="00F367A2" w:rsidP="00F367A2">
      <w:pPr>
        <w:pStyle w:val="times14"/>
        <w:numPr>
          <w:ilvl w:val="0"/>
          <w:numId w:val="27"/>
        </w:numPr>
        <w:spacing w:before="0" w:after="0"/>
        <w:contextualSpacing/>
        <w:rPr>
          <w:szCs w:val="28"/>
        </w:rPr>
      </w:pPr>
      <w:r w:rsidRPr="007F6186">
        <w:rPr>
          <w:szCs w:val="28"/>
        </w:rPr>
        <w:lastRenderedPageBreak/>
        <w:t>корректировка программного обеспечения по результатам опытной эксплуатации;</w:t>
      </w:r>
    </w:p>
    <w:p w:rsidR="00F367A2" w:rsidRPr="00905599" w:rsidRDefault="00F367A2" w:rsidP="00F367A2">
      <w:pPr>
        <w:pStyle w:val="times14"/>
        <w:numPr>
          <w:ilvl w:val="0"/>
          <w:numId w:val="27"/>
        </w:numPr>
        <w:spacing w:before="0" w:after="0"/>
        <w:contextualSpacing/>
        <w:rPr>
          <w:szCs w:val="28"/>
        </w:rPr>
      </w:pPr>
      <w:r>
        <w:rPr>
          <w:szCs w:val="28"/>
        </w:rPr>
        <w:t>до</w:t>
      </w:r>
      <w:r w:rsidRPr="00905599">
        <w:rPr>
          <w:szCs w:val="28"/>
        </w:rPr>
        <w:t>р</w:t>
      </w:r>
      <w:r>
        <w:rPr>
          <w:szCs w:val="28"/>
        </w:rPr>
        <w:t>аботка Руководства пользователя Портал ТК-2;</w:t>
      </w:r>
    </w:p>
    <w:p w:rsidR="00F367A2" w:rsidRPr="005D0A04" w:rsidRDefault="00F367A2" w:rsidP="00F367A2">
      <w:pPr>
        <w:pStyle w:val="times14"/>
        <w:numPr>
          <w:ilvl w:val="0"/>
          <w:numId w:val="27"/>
        </w:numPr>
        <w:spacing w:before="0" w:after="0"/>
        <w:contextualSpacing/>
        <w:rPr>
          <w:szCs w:val="24"/>
          <w:lang w:eastAsia="en-US"/>
        </w:rPr>
      </w:pPr>
      <w:r w:rsidRPr="007F6186">
        <w:rPr>
          <w:szCs w:val="28"/>
        </w:rPr>
        <w:t>ввод в промышленную эксплуатацию</w:t>
      </w:r>
      <w:r w:rsidRPr="00030FFE">
        <w:rPr>
          <w:szCs w:val="24"/>
          <w:lang w:eastAsia="en-US"/>
        </w:rPr>
        <w:t xml:space="preserve"> </w:t>
      </w:r>
      <w:r>
        <w:rPr>
          <w:szCs w:val="24"/>
          <w:lang w:eastAsia="en-US"/>
        </w:rPr>
        <w:t>С</w:t>
      </w:r>
      <w:r w:rsidRPr="0060184F">
        <w:rPr>
          <w:szCs w:val="24"/>
          <w:lang w:eastAsia="en-US"/>
        </w:rPr>
        <w:t>истемы</w:t>
      </w:r>
      <w:r w:rsidRPr="005D0A04">
        <w:rPr>
          <w:szCs w:val="24"/>
          <w:lang w:eastAsia="en-US"/>
        </w:rPr>
        <w:t>;</w:t>
      </w:r>
    </w:p>
    <w:p w:rsidR="00F367A2" w:rsidRPr="007F6186" w:rsidRDefault="00F367A2" w:rsidP="00F367A2">
      <w:pPr>
        <w:keepLines/>
        <w:spacing w:before="120"/>
        <w:contextualSpacing/>
        <w:jc w:val="both"/>
        <w:rPr>
          <w:sz w:val="28"/>
        </w:rPr>
      </w:pPr>
      <w:r w:rsidRPr="007F6186">
        <w:rPr>
          <w:sz w:val="28"/>
        </w:rPr>
        <w:t>Отчетные документы этапа, утвержденные Заказчиком:</w:t>
      </w:r>
    </w:p>
    <w:p w:rsidR="00F367A2" w:rsidRPr="00A3465E" w:rsidRDefault="00F367A2" w:rsidP="00F367A2">
      <w:pPr>
        <w:pStyle w:val="times14"/>
        <w:numPr>
          <w:ilvl w:val="0"/>
          <w:numId w:val="27"/>
        </w:numPr>
        <w:spacing w:before="0" w:after="0"/>
        <w:contextualSpacing/>
        <w:rPr>
          <w:szCs w:val="28"/>
        </w:rPr>
      </w:pPr>
      <w:r>
        <w:rPr>
          <w:szCs w:val="28"/>
        </w:rPr>
        <w:t>Доработанное Р</w:t>
      </w:r>
      <w:r w:rsidRPr="00A3465E">
        <w:rPr>
          <w:szCs w:val="28"/>
        </w:rPr>
        <w:t>уководство пользователя</w:t>
      </w:r>
      <w:r w:rsidRPr="00EA5208">
        <w:rPr>
          <w:szCs w:val="28"/>
        </w:rPr>
        <w:t xml:space="preserve"> </w:t>
      </w:r>
      <w:r>
        <w:rPr>
          <w:szCs w:val="28"/>
        </w:rPr>
        <w:t>Портал ТК-2</w:t>
      </w:r>
      <w:r w:rsidRPr="00A3465E">
        <w:rPr>
          <w:szCs w:val="28"/>
        </w:rPr>
        <w:t>;</w:t>
      </w:r>
    </w:p>
    <w:p w:rsidR="00F367A2" w:rsidRPr="007F6186" w:rsidRDefault="00F367A2" w:rsidP="00F367A2">
      <w:pPr>
        <w:pStyle w:val="times14"/>
        <w:numPr>
          <w:ilvl w:val="0"/>
          <w:numId w:val="27"/>
        </w:numPr>
        <w:spacing w:before="0" w:after="0"/>
        <w:contextualSpacing/>
        <w:rPr>
          <w:szCs w:val="28"/>
        </w:rPr>
      </w:pPr>
      <w:r w:rsidRPr="007F6186">
        <w:rPr>
          <w:szCs w:val="28"/>
        </w:rPr>
        <w:t>Акт приемки работ в промышленную эксплуатацию;</w:t>
      </w:r>
    </w:p>
    <w:p w:rsidR="00F367A2" w:rsidRDefault="00F367A2" w:rsidP="00F367A2">
      <w:pPr>
        <w:pStyle w:val="times14"/>
        <w:numPr>
          <w:ilvl w:val="0"/>
          <w:numId w:val="27"/>
        </w:numPr>
        <w:spacing w:before="0" w:after="0"/>
        <w:contextualSpacing/>
        <w:rPr>
          <w:szCs w:val="28"/>
        </w:rPr>
      </w:pPr>
      <w:r w:rsidRPr="007F6186">
        <w:rPr>
          <w:szCs w:val="28"/>
        </w:rPr>
        <w:t>Акт сдачи-приемки выполненных работ 3 этапа.</w:t>
      </w:r>
    </w:p>
    <w:p w:rsidR="007A0A09" w:rsidRDefault="007A0A09" w:rsidP="007A0A09">
      <w:pPr>
        <w:pStyle w:val="times14"/>
        <w:spacing w:before="0" w:after="0"/>
        <w:contextualSpacing/>
        <w:rPr>
          <w:szCs w:val="28"/>
        </w:rPr>
      </w:pPr>
    </w:p>
    <w:p w:rsidR="007A0A09" w:rsidRDefault="007A0A09" w:rsidP="007A0A09">
      <w:pPr>
        <w:pStyle w:val="times14"/>
        <w:spacing w:before="0" w:after="0"/>
        <w:contextualSpacing/>
        <w:rPr>
          <w:szCs w:val="28"/>
        </w:rPr>
      </w:pPr>
    </w:p>
    <w:p w:rsidR="007A0A09" w:rsidRDefault="007A0A09" w:rsidP="007A0A09">
      <w:pPr>
        <w:pStyle w:val="times14"/>
        <w:spacing w:before="0" w:after="0"/>
        <w:contextualSpacing/>
        <w:rPr>
          <w:szCs w:val="28"/>
        </w:rPr>
      </w:pPr>
    </w:p>
    <w:tbl>
      <w:tblPr>
        <w:tblW w:w="5225" w:type="pct"/>
        <w:tblLook w:val="04A0"/>
      </w:tblPr>
      <w:tblGrid>
        <w:gridCol w:w="4994"/>
        <w:gridCol w:w="5303"/>
      </w:tblGrid>
      <w:tr w:rsidR="007A0A09" w:rsidRPr="00C25599" w:rsidTr="007A0A09">
        <w:trPr>
          <w:trHeight w:val="2586"/>
        </w:trPr>
        <w:tc>
          <w:tcPr>
            <w:tcW w:w="2425" w:type="pct"/>
          </w:tcPr>
          <w:p w:rsidR="007A0A09" w:rsidRPr="00C25599" w:rsidRDefault="007A0A09" w:rsidP="007A0A09">
            <w:pPr>
              <w:suppressAutoHyphens w:val="0"/>
              <w:contextualSpacing/>
              <w:rPr>
                <w:lang w:eastAsia="ru-RU"/>
              </w:rPr>
            </w:pPr>
            <w:r w:rsidRPr="00C25599">
              <w:rPr>
                <w:lang w:eastAsia="ru-RU"/>
              </w:rPr>
              <w:t>Заказчик:</w:t>
            </w:r>
          </w:p>
          <w:p w:rsidR="007A0A09" w:rsidRPr="00C25599" w:rsidRDefault="007A0A09" w:rsidP="007A0A09">
            <w:pPr>
              <w:suppressAutoHyphens w:val="0"/>
              <w:contextualSpacing/>
              <w:rPr>
                <w:lang w:eastAsia="ru-RU"/>
              </w:rPr>
            </w:pPr>
          </w:p>
          <w:p w:rsidR="007A0A09" w:rsidRPr="00C25599" w:rsidRDefault="007A0A09" w:rsidP="007A0A09">
            <w:pPr>
              <w:suppressAutoHyphens w:val="0"/>
              <w:contextualSpacing/>
              <w:rPr>
                <w:lang w:eastAsia="ru-RU"/>
              </w:rPr>
            </w:pPr>
          </w:p>
          <w:p w:rsidR="007A0A09" w:rsidRPr="00C25599" w:rsidRDefault="007A0A09" w:rsidP="007A0A09">
            <w:pPr>
              <w:suppressAutoHyphens w:val="0"/>
              <w:contextualSpacing/>
              <w:rPr>
                <w:lang w:eastAsia="ru-RU"/>
              </w:rPr>
            </w:pPr>
          </w:p>
          <w:p w:rsidR="007A0A09" w:rsidRPr="00C25599" w:rsidRDefault="007A0A09" w:rsidP="007A0A09">
            <w:pPr>
              <w:suppressAutoHyphens w:val="0"/>
              <w:contextualSpacing/>
              <w:rPr>
                <w:lang w:eastAsia="ru-RU"/>
              </w:rPr>
            </w:pPr>
            <w:r w:rsidRPr="00C25599">
              <w:rPr>
                <w:lang w:eastAsia="ru-RU"/>
              </w:rPr>
              <w:t>________    ______________</w:t>
            </w:r>
          </w:p>
          <w:p w:rsidR="007A0A09" w:rsidRPr="00C25599" w:rsidRDefault="007A0A09" w:rsidP="007A0A09">
            <w:pPr>
              <w:suppressAutoHyphens w:val="0"/>
              <w:contextualSpacing/>
              <w:rPr>
                <w:lang w:eastAsia="ru-RU"/>
              </w:rPr>
            </w:pPr>
            <w:r w:rsidRPr="00C25599">
              <w:rPr>
                <w:lang w:eastAsia="ru-RU"/>
              </w:rPr>
              <w:t xml:space="preserve">(подпись)                    (Ф.И.О.)                                                                       </w:t>
            </w:r>
          </w:p>
        </w:tc>
        <w:tc>
          <w:tcPr>
            <w:tcW w:w="2575" w:type="pct"/>
          </w:tcPr>
          <w:p w:rsidR="007A0A09" w:rsidRPr="00C25599" w:rsidRDefault="007A0A09" w:rsidP="007A0A09">
            <w:pPr>
              <w:suppressAutoHyphens w:val="0"/>
              <w:contextualSpacing/>
              <w:rPr>
                <w:lang w:eastAsia="ru-RU"/>
              </w:rPr>
            </w:pPr>
            <w:r w:rsidRPr="00C25599">
              <w:rPr>
                <w:lang w:eastAsia="ru-RU"/>
              </w:rPr>
              <w:t>Исполнитель:</w:t>
            </w:r>
          </w:p>
          <w:p w:rsidR="007A0A09" w:rsidRPr="00C25599" w:rsidRDefault="007A0A09" w:rsidP="007A0A09">
            <w:pPr>
              <w:suppressAutoHyphens w:val="0"/>
              <w:contextualSpacing/>
              <w:rPr>
                <w:lang w:eastAsia="ru-RU"/>
              </w:rPr>
            </w:pPr>
          </w:p>
          <w:p w:rsidR="007A0A09" w:rsidRPr="00C25599" w:rsidRDefault="007A0A09" w:rsidP="007A0A09">
            <w:pPr>
              <w:suppressAutoHyphens w:val="0"/>
              <w:contextualSpacing/>
              <w:rPr>
                <w:lang w:eastAsia="ru-RU"/>
              </w:rPr>
            </w:pPr>
          </w:p>
          <w:p w:rsidR="007A0A09" w:rsidRPr="00C25599" w:rsidRDefault="007A0A09" w:rsidP="007A0A09">
            <w:pPr>
              <w:suppressAutoHyphens w:val="0"/>
              <w:contextualSpacing/>
              <w:rPr>
                <w:lang w:eastAsia="ru-RU"/>
              </w:rPr>
            </w:pPr>
          </w:p>
          <w:p w:rsidR="007A0A09" w:rsidRPr="00C25599" w:rsidRDefault="007A0A09" w:rsidP="007A0A09">
            <w:pPr>
              <w:suppressAutoHyphens w:val="0"/>
              <w:contextualSpacing/>
              <w:rPr>
                <w:lang w:eastAsia="ru-RU"/>
              </w:rPr>
            </w:pPr>
            <w:r w:rsidRPr="00C25599">
              <w:rPr>
                <w:lang w:eastAsia="ru-RU"/>
              </w:rPr>
              <w:t>________    ______________</w:t>
            </w:r>
          </w:p>
          <w:p w:rsidR="007A0A09" w:rsidRPr="00C25599" w:rsidRDefault="007A0A09" w:rsidP="007A0A09">
            <w:pPr>
              <w:suppressAutoHyphens w:val="0"/>
              <w:contextualSpacing/>
              <w:rPr>
                <w:lang w:eastAsia="ru-RU"/>
              </w:rPr>
            </w:pPr>
            <w:r w:rsidRPr="00C25599">
              <w:rPr>
                <w:lang w:eastAsia="ru-RU"/>
              </w:rPr>
              <w:t xml:space="preserve">(подпись)                        (Ф.И.О.)                                                                         </w:t>
            </w:r>
          </w:p>
        </w:tc>
      </w:tr>
    </w:tbl>
    <w:p w:rsidR="007A0A09" w:rsidRDefault="007A0A09" w:rsidP="007A0A09">
      <w:pPr>
        <w:pStyle w:val="times14"/>
        <w:spacing w:before="0" w:after="0"/>
        <w:contextualSpacing/>
        <w:rPr>
          <w:szCs w:val="28"/>
        </w:rPr>
      </w:pPr>
    </w:p>
    <w:p w:rsidR="007A0A09" w:rsidRDefault="007A0A09" w:rsidP="007A0A09">
      <w:pPr>
        <w:suppressAutoHyphens w:val="0"/>
        <w:jc w:val="right"/>
        <w:rPr>
          <w:rFonts w:eastAsia="MS Mincho"/>
          <w:b/>
          <w:i/>
          <w:sz w:val="28"/>
          <w:szCs w:val="28"/>
        </w:rPr>
        <w:sectPr w:rsidR="007A0A09" w:rsidSect="007C51E1">
          <w:headerReference w:type="default" r:id="rId23"/>
          <w:footerReference w:type="even" r:id="rId24"/>
          <w:footerReference w:type="default" r:id="rId25"/>
          <w:headerReference w:type="first" r:id="rId26"/>
          <w:pgSz w:w="11907" w:h="16840" w:code="9"/>
          <w:pgMar w:top="1134" w:right="851" w:bottom="1134" w:left="1418" w:header="794" w:footer="794" w:gutter="0"/>
          <w:cols w:space="720"/>
          <w:titlePg/>
          <w:docGrid w:linePitch="326"/>
        </w:sectPr>
      </w:pPr>
      <w:r>
        <w:rPr>
          <w:rFonts w:eastAsia="MS Mincho"/>
          <w:b/>
          <w:i/>
          <w:sz w:val="28"/>
          <w:szCs w:val="28"/>
        </w:rPr>
        <w:br w:type="page"/>
      </w:r>
    </w:p>
    <w:p w:rsidR="007A0A09" w:rsidRPr="00C25599" w:rsidRDefault="007A0A09" w:rsidP="007A0A09">
      <w:pPr>
        <w:suppressAutoHyphens w:val="0"/>
        <w:jc w:val="right"/>
        <w:rPr>
          <w:lang w:eastAsia="ru-RU"/>
        </w:rPr>
      </w:pPr>
      <w:r w:rsidRPr="00C25599">
        <w:rPr>
          <w:lang w:eastAsia="ru-RU"/>
        </w:rPr>
        <w:lastRenderedPageBreak/>
        <w:t>Приложение № 2</w:t>
      </w:r>
    </w:p>
    <w:p w:rsidR="007A0A09" w:rsidRPr="00C25599" w:rsidRDefault="007A0A09" w:rsidP="007A0A09">
      <w:pPr>
        <w:suppressAutoHyphens w:val="0"/>
        <w:jc w:val="right"/>
        <w:rPr>
          <w:lang w:eastAsia="ru-RU"/>
        </w:rPr>
      </w:pPr>
      <w:r w:rsidRPr="00C25599">
        <w:rPr>
          <w:lang w:eastAsia="ru-RU"/>
        </w:rPr>
        <w:t xml:space="preserve">к Договору № </w:t>
      </w:r>
      <w:proofErr w:type="spellStart"/>
      <w:r w:rsidRPr="00C25599">
        <w:rPr>
          <w:lang w:eastAsia="ru-RU"/>
        </w:rPr>
        <w:t>ТКд</w:t>
      </w:r>
      <w:proofErr w:type="spellEnd"/>
      <w:r w:rsidRPr="00C25599">
        <w:rPr>
          <w:lang w:eastAsia="ru-RU"/>
        </w:rPr>
        <w:t xml:space="preserve">/__/__/_____ </w:t>
      </w:r>
    </w:p>
    <w:p w:rsidR="007A0A09" w:rsidRPr="00C25599" w:rsidRDefault="007A0A09" w:rsidP="007A0A09">
      <w:pPr>
        <w:suppressAutoHyphens w:val="0"/>
        <w:jc w:val="right"/>
        <w:rPr>
          <w:lang w:eastAsia="ru-RU"/>
        </w:rPr>
      </w:pPr>
      <w:r w:rsidRPr="00C25599">
        <w:rPr>
          <w:lang w:eastAsia="ru-RU"/>
        </w:rPr>
        <w:t>от «____»_________ 2014 г.</w:t>
      </w:r>
    </w:p>
    <w:p w:rsidR="007A0A09" w:rsidRDefault="007A0A09">
      <w:pPr>
        <w:suppressAutoHyphens w:val="0"/>
        <w:rPr>
          <w:rFonts w:eastAsia="MS Mincho"/>
          <w:b/>
          <w:i/>
          <w:sz w:val="28"/>
          <w:szCs w:val="28"/>
        </w:rPr>
      </w:pPr>
    </w:p>
    <w:p w:rsidR="007A0A09" w:rsidRDefault="007A0A09">
      <w:pPr>
        <w:suppressAutoHyphens w:val="0"/>
        <w:rPr>
          <w:rFonts w:eastAsia="MS Mincho"/>
          <w:b/>
          <w:i/>
          <w:sz w:val="28"/>
          <w:szCs w:val="28"/>
        </w:rPr>
      </w:pPr>
    </w:p>
    <w:p w:rsidR="007A0A09" w:rsidRDefault="007A0A09" w:rsidP="007A0A09">
      <w:pPr>
        <w:jc w:val="center"/>
        <w:outlineLvl w:val="0"/>
        <w:rPr>
          <w:b/>
        </w:rPr>
      </w:pPr>
      <w:r>
        <w:rPr>
          <w:b/>
        </w:rPr>
        <w:t xml:space="preserve">Календарный план </w:t>
      </w:r>
    </w:p>
    <w:p w:rsidR="007A0A09" w:rsidRDefault="007A0A09" w:rsidP="007A0A09">
      <w:pPr>
        <w:jc w:val="center"/>
      </w:pPr>
      <w:r>
        <w:t>на выполнение работ по разработке подсистемы «Электронная контейнерная перевозка» автоматизированной системы</w:t>
      </w:r>
    </w:p>
    <w:p w:rsidR="007A0A09" w:rsidRDefault="007A0A09" w:rsidP="007A0A09">
      <w:pPr>
        <w:jc w:val="center"/>
      </w:pPr>
      <w:r>
        <w:t>«Портал ТрансКонтейнер-2»</w:t>
      </w:r>
    </w:p>
    <w:tbl>
      <w:tblPr>
        <w:tblW w:w="147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4526"/>
        <w:gridCol w:w="1985"/>
        <w:gridCol w:w="1984"/>
        <w:gridCol w:w="1418"/>
        <w:gridCol w:w="4252"/>
      </w:tblGrid>
      <w:tr w:rsidR="007A0A09" w:rsidTr="007A0A09">
        <w:trPr>
          <w:cantSplit/>
          <w:trHeight w:val="1591"/>
          <w:tblHeader/>
        </w:trPr>
        <w:tc>
          <w:tcPr>
            <w:tcW w:w="577" w:type="dxa"/>
            <w:tcBorders>
              <w:top w:val="single" w:sz="4" w:space="0" w:color="auto"/>
              <w:left w:val="single" w:sz="4" w:space="0" w:color="auto"/>
              <w:bottom w:val="single" w:sz="4" w:space="0" w:color="auto"/>
              <w:right w:val="single" w:sz="4" w:space="0" w:color="auto"/>
            </w:tcBorders>
            <w:vAlign w:val="center"/>
            <w:hideMark/>
          </w:tcPr>
          <w:p w:rsidR="007A0A09" w:rsidRDefault="007A0A09" w:rsidP="007A0A09">
            <w:pPr>
              <w:jc w:val="center"/>
              <w:rPr>
                <w:b/>
                <w:bCs/>
              </w:rPr>
            </w:pPr>
            <w:r>
              <w:rPr>
                <w:b/>
                <w:bCs/>
              </w:rPr>
              <w:t>№</w:t>
            </w:r>
          </w:p>
          <w:p w:rsidR="007A0A09" w:rsidRDefault="007A0A09" w:rsidP="007A0A09">
            <w:pPr>
              <w:jc w:val="center"/>
              <w:rPr>
                <w:b/>
                <w:bCs/>
              </w:rPr>
            </w:pPr>
            <w:r>
              <w:rPr>
                <w:b/>
                <w:bCs/>
              </w:rPr>
              <w:t>п/п</w:t>
            </w:r>
          </w:p>
        </w:tc>
        <w:tc>
          <w:tcPr>
            <w:tcW w:w="4526" w:type="dxa"/>
            <w:tcBorders>
              <w:top w:val="single" w:sz="4" w:space="0" w:color="auto"/>
              <w:left w:val="single" w:sz="4" w:space="0" w:color="auto"/>
              <w:bottom w:val="single" w:sz="4" w:space="0" w:color="auto"/>
              <w:right w:val="single" w:sz="4" w:space="0" w:color="auto"/>
            </w:tcBorders>
            <w:vAlign w:val="center"/>
            <w:hideMark/>
          </w:tcPr>
          <w:p w:rsidR="007A0A09" w:rsidRDefault="007A0A09" w:rsidP="007A0A09">
            <w:pPr>
              <w:jc w:val="center"/>
              <w:rPr>
                <w:b/>
                <w:bCs/>
              </w:rPr>
            </w:pPr>
            <w:r>
              <w:rPr>
                <w:b/>
                <w:bCs/>
              </w:rPr>
              <w:t xml:space="preserve">Наименование Работ </w:t>
            </w:r>
            <w:r>
              <w:rPr>
                <w:bCs/>
                <w:i/>
              </w:rPr>
              <w:t>(этапов Работ)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7A0A09" w:rsidRDefault="007A0A09" w:rsidP="007A0A09">
            <w:pPr>
              <w:jc w:val="center"/>
              <w:rPr>
                <w:b/>
                <w:bCs/>
              </w:rPr>
            </w:pPr>
            <w:r>
              <w:rPr>
                <w:b/>
                <w:bCs/>
              </w:rPr>
              <w:t xml:space="preserve">Срок выполнения Работ </w:t>
            </w:r>
            <w:r>
              <w:rPr>
                <w:bCs/>
                <w:i/>
              </w:rPr>
              <w:t>(этапов Работ)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7A0A09" w:rsidRDefault="007A0A09" w:rsidP="007A0A09">
            <w:pPr>
              <w:jc w:val="center"/>
              <w:rPr>
                <w:b/>
                <w:bCs/>
              </w:rPr>
            </w:pPr>
            <w:r>
              <w:rPr>
                <w:b/>
                <w:bCs/>
              </w:rPr>
              <w:t>Стоимость, руб.</w:t>
            </w:r>
            <w:r w:rsidR="004D2839">
              <w:rPr>
                <w:b/>
                <w:bCs/>
              </w:rPr>
              <w:t xml:space="preserve"> с НДС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7A0A09" w:rsidRDefault="007A0A09" w:rsidP="007A0A09">
            <w:pPr>
              <w:jc w:val="center"/>
              <w:rPr>
                <w:b/>
                <w:bCs/>
              </w:rPr>
            </w:pPr>
            <w:r>
              <w:rPr>
                <w:b/>
                <w:bCs/>
              </w:rPr>
              <w:t>В том числе НДС 18%, руб.</w:t>
            </w:r>
          </w:p>
        </w:tc>
        <w:tc>
          <w:tcPr>
            <w:tcW w:w="4252" w:type="dxa"/>
            <w:tcBorders>
              <w:top w:val="single" w:sz="4" w:space="0" w:color="auto"/>
              <w:left w:val="single" w:sz="4" w:space="0" w:color="auto"/>
              <w:bottom w:val="single" w:sz="4" w:space="0" w:color="auto"/>
              <w:right w:val="single" w:sz="4" w:space="0" w:color="auto"/>
            </w:tcBorders>
            <w:vAlign w:val="center"/>
            <w:hideMark/>
          </w:tcPr>
          <w:p w:rsidR="007A0A09" w:rsidRDefault="007A0A09" w:rsidP="007A0A09">
            <w:pPr>
              <w:jc w:val="center"/>
              <w:rPr>
                <w:bCs/>
                <w:i/>
              </w:rPr>
            </w:pPr>
            <w:r>
              <w:rPr>
                <w:b/>
                <w:bCs/>
              </w:rPr>
              <w:t xml:space="preserve">Форма предоставления результатов Работ </w:t>
            </w:r>
            <w:r>
              <w:rPr>
                <w:bCs/>
                <w:i/>
              </w:rPr>
              <w:t>(этапов Работ)</w:t>
            </w:r>
          </w:p>
          <w:p w:rsidR="007A0A09" w:rsidRDefault="007A0A09" w:rsidP="007A0A09">
            <w:pPr>
              <w:jc w:val="center"/>
              <w:rPr>
                <w:b/>
                <w:bCs/>
              </w:rPr>
            </w:pPr>
            <w:r>
              <w:rPr>
                <w:bCs/>
                <w:i/>
              </w:rPr>
              <w:t>Отчетные документы</w:t>
            </w:r>
          </w:p>
        </w:tc>
      </w:tr>
      <w:tr w:rsidR="00935539" w:rsidTr="007A0A09">
        <w:trPr>
          <w:cantSplit/>
          <w:trHeight w:val="1134"/>
        </w:trPr>
        <w:tc>
          <w:tcPr>
            <w:tcW w:w="577" w:type="dxa"/>
            <w:tcBorders>
              <w:top w:val="single" w:sz="4" w:space="0" w:color="auto"/>
              <w:left w:val="single" w:sz="4" w:space="0" w:color="auto"/>
              <w:bottom w:val="single" w:sz="4" w:space="0" w:color="auto"/>
              <w:right w:val="single" w:sz="4" w:space="0" w:color="auto"/>
            </w:tcBorders>
            <w:vAlign w:val="center"/>
            <w:hideMark/>
          </w:tcPr>
          <w:p w:rsidR="00935539" w:rsidRDefault="00935539" w:rsidP="007A0A09">
            <w:pPr>
              <w:rPr>
                <w:b/>
                <w:bCs/>
              </w:rPr>
            </w:pPr>
            <w:r>
              <w:rPr>
                <w:b/>
                <w:bCs/>
              </w:rPr>
              <w:t>1.</w:t>
            </w:r>
          </w:p>
        </w:tc>
        <w:tc>
          <w:tcPr>
            <w:tcW w:w="4526" w:type="dxa"/>
            <w:tcBorders>
              <w:top w:val="single" w:sz="4" w:space="0" w:color="auto"/>
              <w:left w:val="single" w:sz="4" w:space="0" w:color="auto"/>
              <w:bottom w:val="single" w:sz="4" w:space="0" w:color="auto"/>
              <w:right w:val="single" w:sz="4" w:space="0" w:color="auto"/>
            </w:tcBorders>
            <w:vAlign w:val="center"/>
          </w:tcPr>
          <w:p w:rsidR="00935539" w:rsidRPr="003F5580" w:rsidRDefault="00935539" w:rsidP="007A0A09">
            <w:pPr>
              <w:rPr>
                <w:b/>
                <w:bCs/>
              </w:rPr>
            </w:pPr>
            <w:r w:rsidRPr="003F5580">
              <w:t>Разработка Технического задания на разработку подсистемы «Электронная контейнерная перевозка» автоматизированной системы «Портал ТрансКонтейнер-2»</w:t>
            </w:r>
          </w:p>
        </w:tc>
        <w:tc>
          <w:tcPr>
            <w:tcW w:w="1985" w:type="dxa"/>
            <w:tcBorders>
              <w:top w:val="single" w:sz="4" w:space="0" w:color="auto"/>
              <w:left w:val="single" w:sz="4" w:space="0" w:color="auto"/>
              <w:bottom w:val="single" w:sz="4" w:space="0" w:color="auto"/>
              <w:right w:val="single" w:sz="4" w:space="0" w:color="auto"/>
            </w:tcBorders>
            <w:vAlign w:val="center"/>
          </w:tcPr>
          <w:p w:rsidR="00935539" w:rsidRPr="007D7A57" w:rsidRDefault="00935539" w:rsidP="003C45BB">
            <w:pPr>
              <w:rPr>
                <w:bCs/>
              </w:rPr>
            </w:pPr>
            <w:r w:rsidRPr="00C25599">
              <w:rPr>
                <w:bCs/>
                <w:lang w:eastAsia="ru-RU"/>
              </w:rPr>
              <w:t xml:space="preserve">Не более </w:t>
            </w:r>
            <w:r>
              <w:rPr>
                <w:bCs/>
                <w:lang w:eastAsia="ru-RU"/>
              </w:rPr>
              <w:t>3</w:t>
            </w:r>
            <w:r w:rsidR="003C45BB">
              <w:rPr>
                <w:bCs/>
                <w:lang w:eastAsia="ru-RU"/>
              </w:rPr>
              <w:t>5</w:t>
            </w:r>
            <w:r w:rsidRPr="00C25599">
              <w:rPr>
                <w:bCs/>
                <w:lang w:eastAsia="ru-RU"/>
              </w:rPr>
              <w:t>% от общей длительности Работ по настоящему Договору</w:t>
            </w:r>
          </w:p>
        </w:tc>
        <w:tc>
          <w:tcPr>
            <w:tcW w:w="1984" w:type="dxa"/>
            <w:tcBorders>
              <w:top w:val="single" w:sz="4" w:space="0" w:color="auto"/>
              <w:left w:val="single" w:sz="4" w:space="0" w:color="auto"/>
              <w:bottom w:val="single" w:sz="4" w:space="0" w:color="auto"/>
              <w:right w:val="single" w:sz="4" w:space="0" w:color="auto"/>
            </w:tcBorders>
            <w:vAlign w:val="center"/>
          </w:tcPr>
          <w:p w:rsidR="00935539" w:rsidRPr="00657DBE" w:rsidRDefault="00935539" w:rsidP="007A0A09">
            <w:pPr>
              <w:jc w:val="center"/>
              <w:rPr>
                <w:bCs/>
              </w:rPr>
            </w:pPr>
          </w:p>
        </w:tc>
        <w:tc>
          <w:tcPr>
            <w:tcW w:w="1418" w:type="dxa"/>
            <w:tcBorders>
              <w:top w:val="single" w:sz="4" w:space="0" w:color="auto"/>
              <w:left w:val="single" w:sz="4" w:space="0" w:color="auto"/>
              <w:bottom w:val="single" w:sz="4" w:space="0" w:color="auto"/>
              <w:right w:val="single" w:sz="4" w:space="0" w:color="auto"/>
            </w:tcBorders>
            <w:vAlign w:val="center"/>
          </w:tcPr>
          <w:p w:rsidR="00935539" w:rsidRPr="007D7A57" w:rsidRDefault="00935539" w:rsidP="007A0A09">
            <w:pPr>
              <w:jc w:val="center"/>
              <w:rPr>
                <w:bCs/>
              </w:rPr>
            </w:pPr>
          </w:p>
        </w:tc>
        <w:tc>
          <w:tcPr>
            <w:tcW w:w="4252" w:type="dxa"/>
            <w:tcBorders>
              <w:top w:val="single" w:sz="4" w:space="0" w:color="auto"/>
              <w:left w:val="single" w:sz="4" w:space="0" w:color="auto"/>
              <w:bottom w:val="single" w:sz="4" w:space="0" w:color="auto"/>
              <w:right w:val="single" w:sz="4" w:space="0" w:color="auto"/>
            </w:tcBorders>
          </w:tcPr>
          <w:p w:rsidR="00935539" w:rsidRPr="00240EFA" w:rsidRDefault="00935539" w:rsidP="007A0A09">
            <w:pPr>
              <w:numPr>
                <w:ilvl w:val="0"/>
                <w:numId w:val="52"/>
              </w:numPr>
              <w:tabs>
                <w:tab w:val="left" w:pos="459"/>
              </w:tabs>
              <w:suppressAutoHyphens w:val="0"/>
              <w:ind w:left="176" w:firstLine="0"/>
              <w:rPr>
                <w:bCs/>
              </w:rPr>
            </w:pPr>
            <w:r w:rsidRPr="00240EFA">
              <w:rPr>
                <w:bCs/>
              </w:rPr>
              <w:t>Техническое задание</w:t>
            </w:r>
          </w:p>
          <w:p w:rsidR="00935539" w:rsidRPr="00240EFA" w:rsidRDefault="00935539" w:rsidP="007A0A09">
            <w:pPr>
              <w:numPr>
                <w:ilvl w:val="0"/>
                <w:numId w:val="52"/>
              </w:numPr>
              <w:tabs>
                <w:tab w:val="left" w:pos="459"/>
              </w:tabs>
              <w:suppressAutoHyphens w:val="0"/>
              <w:ind w:left="176" w:firstLine="0"/>
              <w:rPr>
                <w:bCs/>
              </w:rPr>
            </w:pPr>
            <w:r w:rsidRPr="00240EFA">
              <w:rPr>
                <w:bCs/>
              </w:rPr>
              <w:t>Акт сдачи-приемки выполненных работ</w:t>
            </w:r>
          </w:p>
        </w:tc>
      </w:tr>
      <w:tr w:rsidR="00935539" w:rsidTr="007A0A09">
        <w:trPr>
          <w:cantSplit/>
          <w:trHeight w:val="330"/>
        </w:trPr>
        <w:tc>
          <w:tcPr>
            <w:tcW w:w="577" w:type="dxa"/>
            <w:tcBorders>
              <w:top w:val="single" w:sz="4" w:space="0" w:color="auto"/>
              <w:left w:val="single" w:sz="4" w:space="0" w:color="auto"/>
              <w:right w:val="single" w:sz="4" w:space="0" w:color="auto"/>
            </w:tcBorders>
            <w:vAlign w:val="center"/>
          </w:tcPr>
          <w:p w:rsidR="00935539" w:rsidRPr="00835B91" w:rsidRDefault="00935539" w:rsidP="007A0A09">
            <w:pPr>
              <w:rPr>
                <w:b/>
                <w:bCs/>
                <w:lang w:val="en-US"/>
              </w:rPr>
            </w:pPr>
            <w:r>
              <w:rPr>
                <w:b/>
                <w:bCs/>
              </w:rPr>
              <w:t>2</w:t>
            </w:r>
            <w:r>
              <w:rPr>
                <w:b/>
                <w:bCs/>
                <w:lang w:val="en-US"/>
              </w:rPr>
              <w:t>.</w:t>
            </w:r>
          </w:p>
        </w:tc>
        <w:tc>
          <w:tcPr>
            <w:tcW w:w="4526" w:type="dxa"/>
            <w:tcBorders>
              <w:top w:val="single" w:sz="4" w:space="0" w:color="auto"/>
              <w:left w:val="single" w:sz="4" w:space="0" w:color="auto"/>
              <w:bottom w:val="single" w:sz="4" w:space="0" w:color="auto"/>
              <w:right w:val="single" w:sz="4" w:space="0" w:color="auto"/>
            </w:tcBorders>
            <w:vAlign w:val="center"/>
          </w:tcPr>
          <w:p w:rsidR="00935539" w:rsidRPr="00835B91" w:rsidRDefault="00935539" w:rsidP="007A0A09">
            <w:pPr>
              <w:snapToGrid w:val="0"/>
              <w:ind w:hanging="10"/>
              <w:rPr>
                <w:sz w:val="26"/>
                <w:szCs w:val="26"/>
              </w:rPr>
            </w:pPr>
            <w:r>
              <w:t>Р</w:t>
            </w:r>
            <w:r w:rsidRPr="003F5580">
              <w:t>азработк</w:t>
            </w:r>
            <w:r>
              <w:t>а</w:t>
            </w:r>
            <w:r w:rsidRPr="003F5580">
              <w:t xml:space="preserve"> подсистемы «Электронная контейнерная перевозка» автоматизированной системы «Портал ТрансКонтейнер-2»</w:t>
            </w:r>
            <w:r>
              <w:t xml:space="preserve"> и ввод подсистемы в опытную эксплуатацию</w:t>
            </w:r>
          </w:p>
        </w:tc>
        <w:tc>
          <w:tcPr>
            <w:tcW w:w="1985" w:type="dxa"/>
            <w:tcBorders>
              <w:top w:val="single" w:sz="4" w:space="0" w:color="auto"/>
              <w:left w:val="single" w:sz="4" w:space="0" w:color="auto"/>
              <w:right w:val="single" w:sz="4" w:space="0" w:color="auto"/>
            </w:tcBorders>
            <w:vAlign w:val="center"/>
          </w:tcPr>
          <w:p w:rsidR="00935539" w:rsidRPr="007D7A57" w:rsidRDefault="00935539" w:rsidP="007A0A09">
            <w:pPr>
              <w:rPr>
                <w:bCs/>
              </w:rPr>
            </w:pPr>
          </w:p>
        </w:tc>
        <w:tc>
          <w:tcPr>
            <w:tcW w:w="1984" w:type="dxa"/>
            <w:tcBorders>
              <w:top w:val="single" w:sz="4" w:space="0" w:color="auto"/>
              <w:left w:val="single" w:sz="4" w:space="0" w:color="auto"/>
              <w:right w:val="single" w:sz="4" w:space="0" w:color="auto"/>
            </w:tcBorders>
            <w:vAlign w:val="center"/>
          </w:tcPr>
          <w:p w:rsidR="00935539" w:rsidRPr="007A0A09" w:rsidRDefault="00935539" w:rsidP="007A0A09">
            <w:pPr>
              <w:jc w:val="center"/>
              <w:rPr>
                <w:bCs/>
              </w:rPr>
            </w:pPr>
          </w:p>
        </w:tc>
        <w:tc>
          <w:tcPr>
            <w:tcW w:w="1418" w:type="dxa"/>
            <w:tcBorders>
              <w:top w:val="single" w:sz="4" w:space="0" w:color="auto"/>
              <w:left w:val="single" w:sz="4" w:space="0" w:color="auto"/>
              <w:right w:val="single" w:sz="4" w:space="0" w:color="auto"/>
            </w:tcBorders>
            <w:vAlign w:val="center"/>
          </w:tcPr>
          <w:p w:rsidR="00935539" w:rsidRPr="007A0A09" w:rsidRDefault="00935539" w:rsidP="007A0A09">
            <w:pPr>
              <w:jc w:val="center"/>
              <w:rPr>
                <w:bCs/>
              </w:rPr>
            </w:pPr>
          </w:p>
        </w:tc>
        <w:tc>
          <w:tcPr>
            <w:tcW w:w="4252" w:type="dxa"/>
            <w:tcBorders>
              <w:top w:val="single" w:sz="4" w:space="0" w:color="auto"/>
              <w:left w:val="single" w:sz="4" w:space="0" w:color="auto"/>
              <w:right w:val="single" w:sz="4" w:space="0" w:color="auto"/>
            </w:tcBorders>
          </w:tcPr>
          <w:p w:rsidR="00935539" w:rsidRPr="00240EFA" w:rsidRDefault="00935539" w:rsidP="007A0A09">
            <w:pPr>
              <w:numPr>
                <w:ilvl w:val="0"/>
                <w:numId w:val="53"/>
              </w:numPr>
              <w:tabs>
                <w:tab w:val="left" w:pos="459"/>
              </w:tabs>
              <w:suppressAutoHyphens w:val="0"/>
              <w:ind w:left="176" w:firstLine="0"/>
              <w:rPr>
                <w:bCs/>
              </w:rPr>
            </w:pPr>
            <w:r w:rsidRPr="00240EFA">
              <w:rPr>
                <w:bCs/>
              </w:rPr>
              <w:t>Измененное Руководство пользователя автоматизированной системы «Портал ТрансКонтейнер-2»</w:t>
            </w:r>
          </w:p>
          <w:p w:rsidR="00935539" w:rsidRPr="00240EFA" w:rsidRDefault="00935539" w:rsidP="007A0A09">
            <w:pPr>
              <w:numPr>
                <w:ilvl w:val="0"/>
                <w:numId w:val="53"/>
              </w:numPr>
              <w:tabs>
                <w:tab w:val="left" w:pos="459"/>
              </w:tabs>
              <w:suppressAutoHyphens w:val="0"/>
              <w:ind w:left="176" w:firstLine="0"/>
              <w:rPr>
                <w:bCs/>
              </w:rPr>
            </w:pPr>
            <w:r w:rsidRPr="00240EFA">
              <w:rPr>
                <w:bCs/>
              </w:rPr>
              <w:t xml:space="preserve">Акт ввода системы в опытную эксплуатацию </w:t>
            </w:r>
          </w:p>
          <w:p w:rsidR="00935539" w:rsidRPr="00240EFA" w:rsidRDefault="00935539" w:rsidP="007A0A09">
            <w:pPr>
              <w:numPr>
                <w:ilvl w:val="0"/>
                <w:numId w:val="53"/>
              </w:numPr>
              <w:tabs>
                <w:tab w:val="left" w:pos="459"/>
              </w:tabs>
              <w:suppressAutoHyphens w:val="0"/>
              <w:ind w:left="176" w:firstLine="0"/>
              <w:rPr>
                <w:bCs/>
              </w:rPr>
            </w:pPr>
            <w:r w:rsidRPr="00240EFA">
              <w:rPr>
                <w:bCs/>
              </w:rPr>
              <w:t>Акт сдачи-приемки выполненных работ</w:t>
            </w:r>
          </w:p>
        </w:tc>
      </w:tr>
      <w:tr w:rsidR="00935539" w:rsidTr="00935539">
        <w:trPr>
          <w:cantSplit/>
          <w:trHeight w:val="2655"/>
        </w:trPr>
        <w:tc>
          <w:tcPr>
            <w:tcW w:w="577" w:type="dxa"/>
            <w:tcBorders>
              <w:left w:val="single" w:sz="4" w:space="0" w:color="auto"/>
              <w:right w:val="single" w:sz="4" w:space="0" w:color="auto"/>
            </w:tcBorders>
            <w:vAlign w:val="center"/>
          </w:tcPr>
          <w:p w:rsidR="00935539" w:rsidRDefault="00935539" w:rsidP="007A0A09">
            <w:pPr>
              <w:rPr>
                <w:b/>
                <w:bCs/>
              </w:rPr>
            </w:pPr>
            <w:r>
              <w:rPr>
                <w:b/>
                <w:bCs/>
              </w:rPr>
              <w:lastRenderedPageBreak/>
              <w:t>3.</w:t>
            </w:r>
          </w:p>
        </w:tc>
        <w:tc>
          <w:tcPr>
            <w:tcW w:w="4526" w:type="dxa"/>
            <w:tcBorders>
              <w:top w:val="single" w:sz="4" w:space="0" w:color="auto"/>
              <w:left w:val="single" w:sz="4" w:space="0" w:color="auto"/>
              <w:bottom w:val="single" w:sz="4" w:space="0" w:color="auto"/>
              <w:right w:val="single" w:sz="4" w:space="0" w:color="auto"/>
            </w:tcBorders>
            <w:vAlign w:val="center"/>
          </w:tcPr>
          <w:p w:rsidR="00935539" w:rsidRDefault="00935539" w:rsidP="007A0A09">
            <w:pPr>
              <w:snapToGrid w:val="0"/>
              <w:ind w:hanging="10"/>
              <w:rPr>
                <w:rFonts w:eastAsia="Arial Unicode MS" w:cs="Arial Unicode MS"/>
                <w:sz w:val="26"/>
                <w:szCs w:val="26"/>
              </w:rPr>
            </w:pPr>
            <w:r w:rsidRPr="003F5580">
              <w:rPr>
                <w:rFonts w:eastAsia="Arial Unicode MS" w:cs="Arial Unicode MS"/>
              </w:rPr>
              <w:t xml:space="preserve">Доработка подсистемы по результатам опытной эксплуатации и ввод </w:t>
            </w:r>
            <w:r w:rsidRPr="003F5580">
              <w:t>подсистемы «Электронная контейнерная перевозка» автоматизированной системы «Портал ТрансКонтейнер-2»</w:t>
            </w:r>
            <w:r>
              <w:t xml:space="preserve"> в промышленную эксплуатацию</w:t>
            </w:r>
          </w:p>
        </w:tc>
        <w:tc>
          <w:tcPr>
            <w:tcW w:w="1985" w:type="dxa"/>
            <w:tcBorders>
              <w:left w:val="single" w:sz="4" w:space="0" w:color="auto"/>
              <w:right w:val="single" w:sz="4" w:space="0" w:color="auto"/>
            </w:tcBorders>
            <w:vAlign w:val="center"/>
          </w:tcPr>
          <w:p w:rsidR="00935539" w:rsidRPr="007D7A57" w:rsidRDefault="00935539" w:rsidP="00747EDB">
            <w:pPr>
              <w:rPr>
                <w:bCs/>
              </w:rPr>
            </w:pPr>
            <w:r w:rsidRPr="00C25599">
              <w:rPr>
                <w:bCs/>
                <w:lang w:eastAsia="ru-RU"/>
              </w:rPr>
              <w:t>Не менее 2</w:t>
            </w:r>
            <w:r w:rsidR="00747EDB" w:rsidRPr="00073A17">
              <w:rPr>
                <w:bCs/>
                <w:lang w:eastAsia="ru-RU"/>
              </w:rPr>
              <w:t>5</w:t>
            </w:r>
            <w:r w:rsidRPr="00C25599">
              <w:rPr>
                <w:bCs/>
                <w:lang w:eastAsia="ru-RU"/>
              </w:rPr>
              <w:t>% от общей длительности Работ по настоящему Договору</w:t>
            </w:r>
          </w:p>
        </w:tc>
        <w:tc>
          <w:tcPr>
            <w:tcW w:w="1984" w:type="dxa"/>
            <w:tcBorders>
              <w:left w:val="single" w:sz="4" w:space="0" w:color="auto"/>
              <w:right w:val="single" w:sz="4" w:space="0" w:color="auto"/>
            </w:tcBorders>
            <w:vAlign w:val="center"/>
          </w:tcPr>
          <w:p w:rsidR="00935539" w:rsidRPr="007A0A09" w:rsidRDefault="00935539" w:rsidP="007A0A09">
            <w:pPr>
              <w:jc w:val="center"/>
              <w:rPr>
                <w:bCs/>
              </w:rPr>
            </w:pPr>
          </w:p>
        </w:tc>
        <w:tc>
          <w:tcPr>
            <w:tcW w:w="1418" w:type="dxa"/>
            <w:tcBorders>
              <w:left w:val="single" w:sz="4" w:space="0" w:color="auto"/>
              <w:right w:val="single" w:sz="4" w:space="0" w:color="auto"/>
            </w:tcBorders>
            <w:vAlign w:val="center"/>
          </w:tcPr>
          <w:p w:rsidR="00935539" w:rsidRPr="007A0A09" w:rsidRDefault="00935539" w:rsidP="007A0A09">
            <w:pPr>
              <w:jc w:val="center"/>
              <w:rPr>
                <w:bCs/>
              </w:rPr>
            </w:pPr>
          </w:p>
        </w:tc>
        <w:tc>
          <w:tcPr>
            <w:tcW w:w="4252" w:type="dxa"/>
            <w:tcBorders>
              <w:left w:val="single" w:sz="4" w:space="0" w:color="auto"/>
              <w:right w:val="single" w:sz="4" w:space="0" w:color="auto"/>
            </w:tcBorders>
          </w:tcPr>
          <w:p w:rsidR="00935539" w:rsidRPr="00240EFA" w:rsidRDefault="00935539" w:rsidP="007A0A09">
            <w:pPr>
              <w:numPr>
                <w:ilvl w:val="0"/>
                <w:numId w:val="54"/>
              </w:numPr>
              <w:tabs>
                <w:tab w:val="left" w:pos="176"/>
                <w:tab w:val="left" w:pos="459"/>
              </w:tabs>
              <w:suppressAutoHyphens w:val="0"/>
              <w:ind w:left="176" w:firstLine="0"/>
              <w:rPr>
                <w:bCs/>
              </w:rPr>
            </w:pPr>
            <w:r>
              <w:rPr>
                <w:bCs/>
              </w:rPr>
              <w:t>Доработанное</w:t>
            </w:r>
            <w:r w:rsidRPr="00240EFA">
              <w:rPr>
                <w:bCs/>
              </w:rPr>
              <w:t xml:space="preserve"> Руководство пользователя автоматизированной системы «Портал ТрансКонтейнер-2»</w:t>
            </w:r>
          </w:p>
          <w:p w:rsidR="00935539" w:rsidRPr="00240EFA" w:rsidRDefault="00935539" w:rsidP="007A0A09">
            <w:pPr>
              <w:numPr>
                <w:ilvl w:val="0"/>
                <w:numId w:val="54"/>
              </w:numPr>
              <w:tabs>
                <w:tab w:val="left" w:pos="176"/>
                <w:tab w:val="left" w:pos="459"/>
              </w:tabs>
              <w:suppressAutoHyphens w:val="0"/>
              <w:ind w:left="176" w:firstLine="0"/>
              <w:rPr>
                <w:bCs/>
              </w:rPr>
            </w:pPr>
            <w:r w:rsidRPr="00240EFA">
              <w:rPr>
                <w:bCs/>
              </w:rPr>
              <w:t xml:space="preserve">Акт ввода системы в опытную эксплуатацию </w:t>
            </w:r>
          </w:p>
          <w:p w:rsidR="00935539" w:rsidRPr="00240EFA" w:rsidRDefault="00935539" w:rsidP="007A0A09">
            <w:pPr>
              <w:numPr>
                <w:ilvl w:val="0"/>
                <w:numId w:val="54"/>
              </w:numPr>
              <w:tabs>
                <w:tab w:val="left" w:pos="176"/>
                <w:tab w:val="left" w:pos="459"/>
              </w:tabs>
              <w:suppressAutoHyphens w:val="0"/>
              <w:ind w:left="176" w:firstLine="0"/>
              <w:rPr>
                <w:bCs/>
              </w:rPr>
            </w:pPr>
            <w:r w:rsidRPr="00240EFA">
              <w:rPr>
                <w:bCs/>
              </w:rPr>
              <w:t>Акт сдачи-приемки выполненных работ</w:t>
            </w:r>
          </w:p>
        </w:tc>
      </w:tr>
      <w:tr w:rsidR="00935539" w:rsidTr="007A0A09">
        <w:trPr>
          <w:cantSplit/>
          <w:trHeight w:val="2655"/>
        </w:trPr>
        <w:tc>
          <w:tcPr>
            <w:tcW w:w="577" w:type="dxa"/>
            <w:tcBorders>
              <w:left w:val="single" w:sz="4" w:space="0" w:color="auto"/>
              <w:bottom w:val="single" w:sz="4" w:space="0" w:color="auto"/>
              <w:right w:val="single" w:sz="4" w:space="0" w:color="auto"/>
            </w:tcBorders>
            <w:vAlign w:val="center"/>
          </w:tcPr>
          <w:p w:rsidR="00935539" w:rsidRDefault="00935539" w:rsidP="007A0A09">
            <w:pPr>
              <w:rPr>
                <w:b/>
                <w:bCs/>
              </w:rPr>
            </w:pPr>
          </w:p>
        </w:tc>
        <w:tc>
          <w:tcPr>
            <w:tcW w:w="4526" w:type="dxa"/>
            <w:tcBorders>
              <w:top w:val="single" w:sz="4" w:space="0" w:color="auto"/>
              <w:left w:val="single" w:sz="4" w:space="0" w:color="auto"/>
              <w:bottom w:val="single" w:sz="4" w:space="0" w:color="auto"/>
              <w:right w:val="single" w:sz="4" w:space="0" w:color="auto"/>
            </w:tcBorders>
            <w:vAlign w:val="center"/>
          </w:tcPr>
          <w:p w:rsidR="00935539" w:rsidRPr="003F5580" w:rsidRDefault="00935539" w:rsidP="007A0A09">
            <w:pPr>
              <w:snapToGrid w:val="0"/>
              <w:ind w:hanging="10"/>
              <w:rPr>
                <w:rFonts w:eastAsia="Arial Unicode MS" w:cs="Arial Unicode MS"/>
              </w:rPr>
            </w:pPr>
          </w:p>
        </w:tc>
        <w:tc>
          <w:tcPr>
            <w:tcW w:w="1985" w:type="dxa"/>
            <w:tcBorders>
              <w:left w:val="single" w:sz="4" w:space="0" w:color="auto"/>
              <w:bottom w:val="single" w:sz="4" w:space="0" w:color="auto"/>
              <w:right w:val="single" w:sz="4" w:space="0" w:color="auto"/>
            </w:tcBorders>
            <w:vAlign w:val="center"/>
          </w:tcPr>
          <w:p w:rsidR="00935539" w:rsidRPr="007D7A57" w:rsidRDefault="00935539" w:rsidP="00935539">
            <w:pPr>
              <w:rPr>
                <w:bCs/>
              </w:rPr>
            </w:pPr>
            <w:r w:rsidRPr="00C25599">
              <w:rPr>
                <w:bCs/>
                <w:lang w:eastAsia="ru-RU"/>
              </w:rPr>
              <w:t xml:space="preserve">Не более </w:t>
            </w:r>
            <w:r>
              <w:rPr>
                <w:bCs/>
                <w:lang w:eastAsia="ru-RU"/>
              </w:rPr>
              <w:t>60</w:t>
            </w:r>
            <w:r w:rsidRPr="00C25599">
              <w:rPr>
                <w:bCs/>
                <w:lang w:eastAsia="ru-RU"/>
              </w:rPr>
              <w:t xml:space="preserve"> календарных дней от даты начала Работ по настоящему Договору</w:t>
            </w:r>
          </w:p>
        </w:tc>
        <w:tc>
          <w:tcPr>
            <w:tcW w:w="1984" w:type="dxa"/>
            <w:tcBorders>
              <w:left w:val="single" w:sz="4" w:space="0" w:color="auto"/>
              <w:bottom w:val="single" w:sz="4" w:space="0" w:color="auto"/>
              <w:right w:val="single" w:sz="4" w:space="0" w:color="auto"/>
            </w:tcBorders>
            <w:vAlign w:val="center"/>
          </w:tcPr>
          <w:p w:rsidR="004D2839" w:rsidRDefault="004D2839" w:rsidP="004D2839">
            <w:pPr>
              <w:jc w:val="center"/>
              <w:rPr>
                <w:b/>
                <w:bCs/>
                <w:lang w:eastAsia="ru-RU"/>
              </w:rPr>
            </w:pPr>
            <w:r>
              <w:rPr>
                <w:b/>
                <w:bCs/>
                <w:lang w:eastAsia="ru-RU"/>
              </w:rPr>
              <w:t xml:space="preserve">Не более </w:t>
            </w:r>
          </w:p>
          <w:p w:rsidR="00935539" w:rsidRPr="004D2839" w:rsidRDefault="004D2839" w:rsidP="004D2839">
            <w:pPr>
              <w:jc w:val="center"/>
              <w:rPr>
                <w:b/>
                <w:bCs/>
                <w:lang w:eastAsia="ru-RU"/>
              </w:rPr>
            </w:pPr>
            <w:r>
              <w:rPr>
                <w:b/>
                <w:bCs/>
                <w:lang w:eastAsia="ru-RU"/>
              </w:rPr>
              <w:t>2 124</w:t>
            </w:r>
            <w:r w:rsidR="00935539" w:rsidRPr="00C25599">
              <w:rPr>
                <w:b/>
                <w:bCs/>
                <w:lang w:eastAsia="ru-RU"/>
              </w:rPr>
              <w:t> 000,00</w:t>
            </w:r>
          </w:p>
        </w:tc>
        <w:tc>
          <w:tcPr>
            <w:tcW w:w="1418" w:type="dxa"/>
            <w:tcBorders>
              <w:left w:val="single" w:sz="4" w:space="0" w:color="auto"/>
              <w:bottom w:val="single" w:sz="4" w:space="0" w:color="auto"/>
              <w:right w:val="single" w:sz="4" w:space="0" w:color="auto"/>
            </w:tcBorders>
            <w:vAlign w:val="center"/>
          </w:tcPr>
          <w:p w:rsidR="00935539" w:rsidRPr="007A0A09" w:rsidRDefault="00935539" w:rsidP="007A0A09">
            <w:pPr>
              <w:jc w:val="center"/>
              <w:rPr>
                <w:bCs/>
              </w:rPr>
            </w:pPr>
          </w:p>
        </w:tc>
        <w:tc>
          <w:tcPr>
            <w:tcW w:w="4252" w:type="dxa"/>
            <w:tcBorders>
              <w:left w:val="single" w:sz="4" w:space="0" w:color="auto"/>
              <w:bottom w:val="single" w:sz="4" w:space="0" w:color="auto"/>
              <w:right w:val="single" w:sz="4" w:space="0" w:color="auto"/>
            </w:tcBorders>
          </w:tcPr>
          <w:p w:rsidR="00536BE9" w:rsidRDefault="00536BE9">
            <w:pPr>
              <w:tabs>
                <w:tab w:val="left" w:pos="176"/>
                <w:tab w:val="left" w:pos="459"/>
              </w:tabs>
              <w:suppressAutoHyphens w:val="0"/>
              <w:ind w:left="176"/>
              <w:rPr>
                <w:bCs/>
              </w:rPr>
            </w:pPr>
          </w:p>
        </w:tc>
      </w:tr>
    </w:tbl>
    <w:p w:rsidR="007A0A09" w:rsidRDefault="007A0A09" w:rsidP="007A0A09">
      <w:pPr>
        <w:jc w:val="both"/>
      </w:pPr>
    </w:p>
    <w:p w:rsidR="007A0A09" w:rsidRDefault="007A0A09" w:rsidP="007A0A09">
      <w:pPr>
        <w:jc w:val="both"/>
      </w:pPr>
    </w:p>
    <w:p w:rsidR="007A0A09" w:rsidRDefault="007A0A09" w:rsidP="007A0A09">
      <w:pPr>
        <w:jc w:val="both"/>
        <w:rPr>
          <w:color w:val="000000"/>
        </w:rPr>
      </w:pPr>
      <w:r>
        <w:rPr>
          <w:color w:val="000000"/>
        </w:rPr>
        <w:t>Общая стоимость Работ составляет</w:t>
      </w:r>
      <w:proofErr w:type="gramStart"/>
      <w:r>
        <w:rPr>
          <w:color w:val="000000"/>
        </w:rPr>
        <w:t xml:space="preserve"> _______________ (___________________________________) </w:t>
      </w:r>
      <w:proofErr w:type="gramEnd"/>
      <w:r>
        <w:rPr>
          <w:color w:val="000000"/>
        </w:rPr>
        <w:t xml:space="preserve">рублей, </w:t>
      </w:r>
      <w:r>
        <w:rPr>
          <w:noProof/>
          <w:color w:val="000000"/>
        </w:rPr>
        <w:t>в том числе НДС 18% в размере __________ (_____________________________) рублей ___копеек</w:t>
      </w:r>
      <w:r>
        <w:rPr>
          <w:color w:val="000000"/>
        </w:rPr>
        <w:t>.</w:t>
      </w:r>
    </w:p>
    <w:p w:rsidR="007A0A09" w:rsidRDefault="007A0A09">
      <w:pPr>
        <w:suppressAutoHyphens w:val="0"/>
        <w:rPr>
          <w:rFonts w:eastAsia="MS Mincho"/>
          <w:b/>
          <w:i/>
          <w:sz w:val="28"/>
          <w:szCs w:val="28"/>
        </w:rPr>
      </w:pPr>
    </w:p>
    <w:p w:rsidR="00ED0A5B" w:rsidRDefault="00ED0A5B">
      <w:pPr>
        <w:suppressAutoHyphens w:val="0"/>
        <w:rPr>
          <w:rFonts w:eastAsia="MS Mincho"/>
          <w:b/>
          <w:i/>
          <w:sz w:val="28"/>
          <w:szCs w:val="28"/>
        </w:rPr>
      </w:pPr>
    </w:p>
    <w:tbl>
      <w:tblPr>
        <w:tblW w:w="5149" w:type="pct"/>
        <w:tblLook w:val="04A0"/>
      </w:tblPr>
      <w:tblGrid>
        <w:gridCol w:w="7386"/>
        <w:gridCol w:w="7843"/>
      </w:tblGrid>
      <w:tr w:rsidR="00ED0A5B" w:rsidRPr="00C25599" w:rsidTr="00826673">
        <w:trPr>
          <w:trHeight w:val="989"/>
        </w:trPr>
        <w:tc>
          <w:tcPr>
            <w:tcW w:w="2425" w:type="pct"/>
          </w:tcPr>
          <w:p w:rsidR="00ED0A5B" w:rsidRPr="00C25599" w:rsidRDefault="00ED0A5B" w:rsidP="00826673">
            <w:pPr>
              <w:suppressAutoHyphens w:val="0"/>
              <w:contextualSpacing/>
              <w:rPr>
                <w:lang w:eastAsia="ru-RU"/>
              </w:rPr>
            </w:pPr>
            <w:r w:rsidRPr="00C25599">
              <w:rPr>
                <w:lang w:eastAsia="ru-RU"/>
              </w:rPr>
              <w:lastRenderedPageBreak/>
              <w:t>Заказчик:</w:t>
            </w:r>
          </w:p>
          <w:p w:rsidR="00ED0A5B" w:rsidRPr="00C25599" w:rsidRDefault="00ED0A5B" w:rsidP="00826673">
            <w:pPr>
              <w:suppressAutoHyphens w:val="0"/>
              <w:contextualSpacing/>
              <w:rPr>
                <w:lang w:eastAsia="ru-RU"/>
              </w:rPr>
            </w:pPr>
          </w:p>
          <w:p w:rsidR="00ED0A5B" w:rsidRPr="00C25599" w:rsidRDefault="00ED0A5B" w:rsidP="00826673">
            <w:pPr>
              <w:suppressAutoHyphens w:val="0"/>
              <w:contextualSpacing/>
              <w:rPr>
                <w:lang w:eastAsia="ru-RU"/>
              </w:rPr>
            </w:pPr>
          </w:p>
          <w:p w:rsidR="00ED0A5B" w:rsidRPr="00C25599" w:rsidRDefault="00ED0A5B" w:rsidP="00826673">
            <w:pPr>
              <w:suppressAutoHyphens w:val="0"/>
              <w:contextualSpacing/>
              <w:rPr>
                <w:lang w:eastAsia="ru-RU"/>
              </w:rPr>
            </w:pPr>
            <w:r w:rsidRPr="00C25599">
              <w:rPr>
                <w:lang w:eastAsia="ru-RU"/>
              </w:rPr>
              <w:t>________    ______________</w:t>
            </w:r>
          </w:p>
          <w:p w:rsidR="00ED0A5B" w:rsidRPr="00C25599" w:rsidRDefault="00ED0A5B" w:rsidP="00826673">
            <w:pPr>
              <w:suppressAutoHyphens w:val="0"/>
              <w:contextualSpacing/>
              <w:rPr>
                <w:lang w:eastAsia="ru-RU"/>
              </w:rPr>
            </w:pPr>
            <w:r w:rsidRPr="00C25599">
              <w:rPr>
                <w:lang w:eastAsia="ru-RU"/>
              </w:rPr>
              <w:t xml:space="preserve">(подпись)                    (Ф.И.О.)                                                                       </w:t>
            </w:r>
          </w:p>
        </w:tc>
        <w:tc>
          <w:tcPr>
            <w:tcW w:w="2575" w:type="pct"/>
          </w:tcPr>
          <w:p w:rsidR="00ED0A5B" w:rsidRPr="00C25599" w:rsidRDefault="00ED0A5B" w:rsidP="00826673">
            <w:pPr>
              <w:suppressAutoHyphens w:val="0"/>
              <w:contextualSpacing/>
              <w:rPr>
                <w:lang w:eastAsia="ru-RU"/>
              </w:rPr>
            </w:pPr>
            <w:r w:rsidRPr="00C25599">
              <w:rPr>
                <w:lang w:eastAsia="ru-RU"/>
              </w:rPr>
              <w:t>Исполнитель:</w:t>
            </w:r>
          </w:p>
          <w:p w:rsidR="00ED0A5B" w:rsidRPr="00C25599" w:rsidRDefault="00ED0A5B" w:rsidP="00826673">
            <w:pPr>
              <w:suppressAutoHyphens w:val="0"/>
              <w:contextualSpacing/>
              <w:rPr>
                <w:lang w:eastAsia="ru-RU"/>
              </w:rPr>
            </w:pPr>
          </w:p>
          <w:p w:rsidR="00ED0A5B" w:rsidRPr="00C25599" w:rsidRDefault="00ED0A5B" w:rsidP="00826673">
            <w:pPr>
              <w:suppressAutoHyphens w:val="0"/>
              <w:contextualSpacing/>
              <w:rPr>
                <w:lang w:eastAsia="ru-RU"/>
              </w:rPr>
            </w:pPr>
          </w:p>
          <w:p w:rsidR="00ED0A5B" w:rsidRPr="00C25599" w:rsidRDefault="00ED0A5B" w:rsidP="00826673">
            <w:pPr>
              <w:suppressAutoHyphens w:val="0"/>
              <w:contextualSpacing/>
              <w:rPr>
                <w:lang w:eastAsia="ru-RU"/>
              </w:rPr>
            </w:pPr>
            <w:r w:rsidRPr="00C25599">
              <w:rPr>
                <w:lang w:eastAsia="ru-RU"/>
              </w:rPr>
              <w:t>________    ______________</w:t>
            </w:r>
          </w:p>
          <w:p w:rsidR="00ED0A5B" w:rsidRPr="00C25599" w:rsidRDefault="00ED0A5B" w:rsidP="00826673">
            <w:pPr>
              <w:suppressAutoHyphens w:val="0"/>
              <w:contextualSpacing/>
              <w:rPr>
                <w:lang w:eastAsia="ru-RU"/>
              </w:rPr>
            </w:pPr>
            <w:r w:rsidRPr="00C25599">
              <w:rPr>
                <w:lang w:eastAsia="ru-RU"/>
              </w:rPr>
              <w:t xml:space="preserve">(подпись)                        (Ф.И.О.)                                                                         </w:t>
            </w:r>
          </w:p>
        </w:tc>
      </w:tr>
    </w:tbl>
    <w:p w:rsidR="00ED0A5B" w:rsidRDefault="00ED0A5B">
      <w:pPr>
        <w:suppressAutoHyphens w:val="0"/>
        <w:rPr>
          <w:rFonts w:eastAsia="MS Mincho"/>
          <w:b/>
          <w:i/>
          <w:sz w:val="28"/>
          <w:szCs w:val="28"/>
        </w:rPr>
        <w:sectPr w:rsidR="00ED0A5B" w:rsidSect="007A0A09">
          <w:headerReference w:type="first" r:id="rId27"/>
          <w:pgSz w:w="16840" w:h="11907" w:orient="landscape" w:code="9"/>
          <w:pgMar w:top="1418" w:right="1134" w:bottom="851" w:left="1134" w:header="794" w:footer="794" w:gutter="0"/>
          <w:cols w:space="720"/>
          <w:titlePg/>
          <w:docGrid w:linePitch="326"/>
        </w:sectPr>
      </w:pPr>
    </w:p>
    <w:p w:rsidR="00ED0A5B" w:rsidRPr="00C25599" w:rsidRDefault="00ED0A5B" w:rsidP="00ED0A5B">
      <w:pPr>
        <w:suppressAutoHyphens w:val="0"/>
        <w:jc w:val="right"/>
        <w:outlineLvl w:val="0"/>
        <w:rPr>
          <w:lang w:eastAsia="ru-RU"/>
        </w:rPr>
      </w:pPr>
      <w:r w:rsidRPr="00C25599">
        <w:rPr>
          <w:lang w:eastAsia="ru-RU"/>
        </w:rPr>
        <w:lastRenderedPageBreak/>
        <w:t>Приложение № 3</w:t>
      </w:r>
    </w:p>
    <w:p w:rsidR="00ED0A5B" w:rsidRPr="00C25599" w:rsidRDefault="00ED0A5B" w:rsidP="00ED0A5B">
      <w:pPr>
        <w:suppressAutoHyphens w:val="0"/>
        <w:jc w:val="right"/>
        <w:rPr>
          <w:lang w:eastAsia="ru-RU"/>
        </w:rPr>
      </w:pPr>
      <w:r w:rsidRPr="00C25599">
        <w:rPr>
          <w:lang w:eastAsia="ru-RU"/>
        </w:rPr>
        <w:t xml:space="preserve">к Договору № </w:t>
      </w:r>
      <w:proofErr w:type="spellStart"/>
      <w:r w:rsidRPr="00C25599">
        <w:rPr>
          <w:lang w:eastAsia="ru-RU"/>
        </w:rPr>
        <w:t>ТКд</w:t>
      </w:r>
      <w:proofErr w:type="spellEnd"/>
      <w:r w:rsidRPr="00C25599">
        <w:rPr>
          <w:lang w:eastAsia="ru-RU"/>
        </w:rPr>
        <w:t xml:space="preserve">/__/__/_____ </w:t>
      </w:r>
    </w:p>
    <w:p w:rsidR="00ED0A5B" w:rsidRPr="00C25599" w:rsidRDefault="00ED0A5B" w:rsidP="00ED0A5B">
      <w:pPr>
        <w:suppressAutoHyphens w:val="0"/>
        <w:jc w:val="right"/>
        <w:rPr>
          <w:lang w:eastAsia="ru-RU"/>
        </w:rPr>
      </w:pPr>
      <w:r w:rsidRPr="00C25599">
        <w:rPr>
          <w:lang w:eastAsia="ru-RU"/>
        </w:rPr>
        <w:t>от «____»_________ 2014 г.</w:t>
      </w:r>
    </w:p>
    <w:p w:rsidR="00ED0A5B" w:rsidRPr="00C25599" w:rsidRDefault="00ED0A5B" w:rsidP="00ED0A5B">
      <w:pPr>
        <w:suppressAutoHyphens w:val="0"/>
        <w:jc w:val="both"/>
        <w:rPr>
          <w:lang w:eastAsia="ru-RU"/>
        </w:rPr>
      </w:pPr>
    </w:p>
    <w:p w:rsidR="00ED0A5B" w:rsidRPr="00C25599" w:rsidRDefault="00ED0A5B" w:rsidP="00ED0A5B">
      <w:pPr>
        <w:suppressAutoHyphens w:val="0"/>
        <w:jc w:val="both"/>
        <w:rPr>
          <w:lang w:eastAsia="ru-RU"/>
        </w:rPr>
      </w:pPr>
    </w:p>
    <w:p w:rsidR="00ED0A5B" w:rsidRPr="00C25599" w:rsidRDefault="00ED0A5B" w:rsidP="00ED0A5B">
      <w:pPr>
        <w:suppressAutoHyphens w:val="0"/>
        <w:rPr>
          <w:lang w:eastAsia="ru-RU"/>
        </w:rPr>
      </w:pPr>
    </w:p>
    <w:p w:rsidR="00ED0A5B" w:rsidRPr="00C25599" w:rsidRDefault="00ED0A5B" w:rsidP="00ED0A5B">
      <w:pPr>
        <w:suppressAutoHyphens w:val="0"/>
        <w:jc w:val="center"/>
        <w:rPr>
          <w:lang w:eastAsia="ru-RU"/>
        </w:rPr>
      </w:pPr>
      <w:r w:rsidRPr="00C25599">
        <w:rPr>
          <w:lang w:eastAsia="ru-RU"/>
        </w:rPr>
        <w:t>Протокол согласования договорной цены</w:t>
      </w:r>
    </w:p>
    <w:p w:rsidR="00ED0A5B" w:rsidRPr="00C25599" w:rsidRDefault="00ED0A5B" w:rsidP="00ED0A5B">
      <w:pPr>
        <w:suppressAutoHyphens w:val="0"/>
        <w:rPr>
          <w:lang w:eastAsia="ru-RU"/>
        </w:rPr>
      </w:pPr>
    </w:p>
    <w:p w:rsidR="00ED0A5B" w:rsidRPr="00C25599" w:rsidRDefault="00ED0A5B" w:rsidP="00ED0A5B">
      <w:pPr>
        <w:suppressAutoHyphens w:val="0"/>
        <w:jc w:val="both"/>
        <w:rPr>
          <w:color w:val="000000"/>
          <w:lang w:eastAsia="en-US"/>
        </w:rPr>
      </w:pPr>
      <w:r w:rsidRPr="00C25599">
        <w:rPr>
          <w:lang w:eastAsia="ru-RU"/>
        </w:rPr>
        <w:t xml:space="preserve">Мы, нижеподписавшиеся, </w:t>
      </w:r>
      <w:r w:rsidRPr="00C25599">
        <w:rPr>
          <w:lang w:eastAsia="en-US"/>
        </w:rPr>
        <w:t xml:space="preserve">__________________________________, </w:t>
      </w:r>
      <w:r w:rsidRPr="00C25599">
        <w:rPr>
          <w:lang w:eastAsia="ru-RU"/>
        </w:rPr>
        <w:t>от лица Заказчика, с одной стороны, и _________________________, от лица Исполнителя, с другой стороны, удостоверяем, что Сторонами достигнуто соглашение о величине договорной цены по  Договору от «____» __________2014 г. №</w:t>
      </w:r>
      <w:proofErr w:type="spellStart"/>
      <w:r w:rsidRPr="00C25599">
        <w:rPr>
          <w:lang w:eastAsia="ru-RU"/>
        </w:rPr>
        <w:t>ТКд</w:t>
      </w:r>
      <w:proofErr w:type="spellEnd"/>
      <w:r w:rsidRPr="00C25599">
        <w:rPr>
          <w:lang w:eastAsia="ru-RU"/>
        </w:rPr>
        <w:t>/__/__/______</w:t>
      </w:r>
      <w:r w:rsidRPr="00C25599">
        <w:rPr>
          <w:lang w:eastAsia="en-US"/>
        </w:rPr>
        <w:t xml:space="preserve"> в </w:t>
      </w:r>
      <w:r w:rsidRPr="00C25599">
        <w:rPr>
          <w:color w:val="000000"/>
          <w:lang w:eastAsia="en-US"/>
        </w:rPr>
        <w:t>размере</w:t>
      </w:r>
      <w:proofErr w:type="gramStart"/>
      <w:r w:rsidRPr="00C25599">
        <w:rPr>
          <w:color w:val="000000"/>
          <w:lang w:eastAsia="en-US"/>
        </w:rPr>
        <w:t xml:space="preserve"> _______________ (___________________________________) </w:t>
      </w:r>
      <w:proofErr w:type="gramEnd"/>
      <w:r w:rsidRPr="00C25599">
        <w:rPr>
          <w:color w:val="000000"/>
          <w:lang w:eastAsia="en-US"/>
        </w:rPr>
        <w:t xml:space="preserve">рублей, </w:t>
      </w:r>
      <w:r w:rsidRPr="00C25599">
        <w:rPr>
          <w:noProof/>
          <w:color w:val="000000"/>
          <w:lang w:eastAsia="en-US"/>
        </w:rPr>
        <w:t>в том числе НДС 18% в размере __________ (_____________________________) рублей ___копеек</w:t>
      </w:r>
      <w:r w:rsidRPr="00C25599">
        <w:rPr>
          <w:color w:val="000000"/>
          <w:lang w:eastAsia="en-US"/>
        </w:rPr>
        <w:t>.</w:t>
      </w:r>
    </w:p>
    <w:p w:rsidR="00ED0A5B" w:rsidRPr="00C25599" w:rsidRDefault="00ED0A5B" w:rsidP="00ED0A5B">
      <w:pPr>
        <w:suppressAutoHyphens w:val="0"/>
        <w:jc w:val="both"/>
        <w:rPr>
          <w:lang w:eastAsia="ru-RU"/>
        </w:rPr>
      </w:pPr>
    </w:p>
    <w:p w:rsidR="00ED0A5B" w:rsidRPr="00C25599" w:rsidRDefault="00ED0A5B" w:rsidP="00ED0A5B">
      <w:pPr>
        <w:suppressAutoHyphens w:val="0"/>
        <w:rPr>
          <w:lang w:eastAsia="ru-RU"/>
        </w:rPr>
      </w:pPr>
    </w:p>
    <w:p w:rsidR="00ED0A5B" w:rsidRPr="00C25599" w:rsidRDefault="00ED0A5B" w:rsidP="00ED0A5B">
      <w:pPr>
        <w:suppressAutoHyphens w:val="0"/>
        <w:rPr>
          <w:lang w:eastAsia="ru-RU"/>
        </w:rPr>
      </w:pPr>
    </w:p>
    <w:p w:rsidR="00ED0A5B" w:rsidRPr="00C25599" w:rsidRDefault="00ED0A5B" w:rsidP="00ED0A5B">
      <w:pPr>
        <w:suppressAutoHyphens w:val="0"/>
        <w:rPr>
          <w:lang w:eastAsia="ru-RU"/>
        </w:rPr>
      </w:pPr>
    </w:p>
    <w:p w:rsidR="00ED0A5B" w:rsidRPr="00C25599" w:rsidRDefault="00ED0A5B" w:rsidP="00ED0A5B">
      <w:pPr>
        <w:suppressAutoHyphens w:val="0"/>
        <w:rPr>
          <w:lang w:eastAsia="ru-RU"/>
        </w:rPr>
      </w:pPr>
    </w:p>
    <w:tbl>
      <w:tblPr>
        <w:tblW w:w="5149" w:type="pct"/>
        <w:tblLook w:val="04A0"/>
      </w:tblPr>
      <w:tblGrid>
        <w:gridCol w:w="4922"/>
        <w:gridCol w:w="5226"/>
      </w:tblGrid>
      <w:tr w:rsidR="00ED0A5B" w:rsidRPr="00C25599" w:rsidTr="00826673">
        <w:trPr>
          <w:trHeight w:val="2121"/>
        </w:trPr>
        <w:tc>
          <w:tcPr>
            <w:tcW w:w="2425" w:type="pct"/>
          </w:tcPr>
          <w:p w:rsidR="00ED0A5B" w:rsidRPr="00C25599" w:rsidRDefault="00ED0A5B" w:rsidP="00826673">
            <w:pPr>
              <w:suppressAutoHyphens w:val="0"/>
              <w:contextualSpacing/>
              <w:rPr>
                <w:lang w:eastAsia="ru-RU"/>
              </w:rPr>
            </w:pPr>
            <w:r w:rsidRPr="00C25599">
              <w:rPr>
                <w:lang w:eastAsia="ru-RU"/>
              </w:rPr>
              <w:t>Заказчик:</w:t>
            </w:r>
          </w:p>
          <w:p w:rsidR="00ED0A5B" w:rsidRPr="00C25599" w:rsidRDefault="00ED0A5B" w:rsidP="00826673">
            <w:pPr>
              <w:suppressAutoHyphens w:val="0"/>
              <w:contextualSpacing/>
              <w:rPr>
                <w:lang w:eastAsia="ru-RU"/>
              </w:rPr>
            </w:pPr>
          </w:p>
          <w:p w:rsidR="00ED0A5B" w:rsidRPr="00C25599" w:rsidRDefault="00ED0A5B" w:rsidP="00826673">
            <w:pPr>
              <w:suppressAutoHyphens w:val="0"/>
              <w:contextualSpacing/>
              <w:rPr>
                <w:lang w:eastAsia="ru-RU"/>
              </w:rPr>
            </w:pPr>
          </w:p>
          <w:p w:rsidR="00ED0A5B" w:rsidRPr="00C25599" w:rsidRDefault="00ED0A5B" w:rsidP="00826673">
            <w:pPr>
              <w:suppressAutoHyphens w:val="0"/>
              <w:contextualSpacing/>
              <w:rPr>
                <w:lang w:eastAsia="ru-RU"/>
              </w:rPr>
            </w:pPr>
          </w:p>
          <w:p w:rsidR="00ED0A5B" w:rsidRPr="00C25599" w:rsidRDefault="00ED0A5B" w:rsidP="00826673">
            <w:pPr>
              <w:suppressAutoHyphens w:val="0"/>
              <w:contextualSpacing/>
              <w:rPr>
                <w:lang w:eastAsia="ru-RU"/>
              </w:rPr>
            </w:pPr>
            <w:r w:rsidRPr="00C25599">
              <w:rPr>
                <w:lang w:eastAsia="ru-RU"/>
              </w:rPr>
              <w:t>________    ______________</w:t>
            </w:r>
          </w:p>
          <w:p w:rsidR="00ED0A5B" w:rsidRPr="00C25599" w:rsidRDefault="00ED0A5B" w:rsidP="00826673">
            <w:pPr>
              <w:suppressAutoHyphens w:val="0"/>
              <w:contextualSpacing/>
              <w:rPr>
                <w:lang w:eastAsia="ru-RU"/>
              </w:rPr>
            </w:pPr>
            <w:r w:rsidRPr="00C25599">
              <w:rPr>
                <w:lang w:eastAsia="ru-RU"/>
              </w:rPr>
              <w:t xml:space="preserve">(подпись)                    (Ф.И.О.)                                                                       </w:t>
            </w:r>
          </w:p>
        </w:tc>
        <w:tc>
          <w:tcPr>
            <w:tcW w:w="2575" w:type="pct"/>
          </w:tcPr>
          <w:p w:rsidR="00ED0A5B" w:rsidRPr="00C25599" w:rsidRDefault="00ED0A5B" w:rsidP="00826673">
            <w:pPr>
              <w:suppressAutoHyphens w:val="0"/>
              <w:contextualSpacing/>
              <w:rPr>
                <w:lang w:eastAsia="ru-RU"/>
              </w:rPr>
            </w:pPr>
            <w:r w:rsidRPr="00C25599">
              <w:rPr>
                <w:lang w:eastAsia="ru-RU"/>
              </w:rPr>
              <w:t>Исполнитель:</w:t>
            </w:r>
          </w:p>
          <w:p w:rsidR="00ED0A5B" w:rsidRPr="00C25599" w:rsidRDefault="00ED0A5B" w:rsidP="00826673">
            <w:pPr>
              <w:suppressAutoHyphens w:val="0"/>
              <w:contextualSpacing/>
              <w:rPr>
                <w:lang w:eastAsia="ru-RU"/>
              </w:rPr>
            </w:pPr>
          </w:p>
          <w:p w:rsidR="00ED0A5B" w:rsidRPr="00C25599" w:rsidRDefault="00ED0A5B" w:rsidP="00826673">
            <w:pPr>
              <w:suppressAutoHyphens w:val="0"/>
              <w:contextualSpacing/>
              <w:rPr>
                <w:lang w:eastAsia="ru-RU"/>
              </w:rPr>
            </w:pPr>
          </w:p>
          <w:p w:rsidR="00ED0A5B" w:rsidRPr="00C25599" w:rsidRDefault="00ED0A5B" w:rsidP="00826673">
            <w:pPr>
              <w:suppressAutoHyphens w:val="0"/>
              <w:contextualSpacing/>
              <w:rPr>
                <w:lang w:eastAsia="ru-RU"/>
              </w:rPr>
            </w:pPr>
          </w:p>
          <w:p w:rsidR="00ED0A5B" w:rsidRPr="00C25599" w:rsidRDefault="00ED0A5B" w:rsidP="00826673">
            <w:pPr>
              <w:suppressAutoHyphens w:val="0"/>
              <w:contextualSpacing/>
              <w:rPr>
                <w:lang w:eastAsia="ru-RU"/>
              </w:rPr>
            </w:pPr>
            <w:r w:rsidRPr="00C25599">
              <w:rPr>
                <w:lang w:eastAsia="ru-RU"/>
              </w:rPr>
              <w:t>________    ______________</w:t>
            </w:r>
          </w:p>
          <w:p w:rsidR="00ED0A5B" w:rsidRPr="00C25599" w:rsidRDefault="00ED0A5B" w:rsidP="00826673">
            <w:pPr>
              <w:suppressAutoHyphens w:val="0"/>
              <w:contextualSpacing/>
              <w:rPr>
                <w:lang w:eastAsia="ru-RU"/>
              </w:rPr>
            </w:pPr>
            <w:r w:rsidRPr="00C25599">
              <w:rPr>
                <w:lang w:eastAsia="ru-RU"/>
              </w:rPr>
              <w:t xml:space="preserve">(подпись)                        (Ф.И.О.)                                                                         </w:t>
            </w:r>
          </w:p>
        </w:tc>
      </w:tr>
    </w:tbl>
    <w:p w:rsidR="00ED0A5B" w:rsidRDefault="00ED0A5B">
      <w:pPr>
        <w:suppressAutoHyphens w:val="0"/>
        <w:rPr>
          <w:rFonts w:eastAsia="MS Mincho"/>
          <w:b/>
          <w:i/>
          <w:sz w:val="28"/>
          <w:szCs w:val="28"/>
        </w:rPr>
      </w:pPr>
    </w:p>
    <w:p w:rsidR="00ED0A5B" w:rsidRDefault="00ED0A5B">
      <w:pPr>
        <w:suppressAutoHyphens w:val="0"/>
        <w:rPr>
          <w:rFonts w:eastAsia="MS Mincho"/>
          <w:b/>
          <w:i/>
          <w:sz w:val="28"/>
          <w:szCs w:val="28"/>
        </w:rPr>
      </w:pPr>
      <w:r>
        <w:rPr>
          <w:rFonts w:eastAsia="MS Mincho"/>
          <w:b/>
          <w:i/>
          <w:sz w:val="28"/>
          <w:szCs w:val="28"/>
        </w:rPr>
        <w:br w:type="page"/>
      </w:r>
    </w:p>
    <w:p w:rsidR="00ED0A5B" w:rsidRDefault="00ED0A5B" w:rsidP="00ED0A5B">
      <w:pPr>
        <w:pStyle w:val="afa"/>
        <w:ind w:firstLine="0"/>
        <w:jc w:val="right"/>
        <w:rPr>
          <w:sz w:val="28"/>
          <w:szCs w:val="28"/>
        </w:rPr>
        <w:sectPr w:rsidR="00ED0A5B" w:rsidSect="007C51E1">
          <w:headerReference w:type="first" r:id="rId28"/>
          <w:pgSz w:w="11907" w:h="16840" w:code="9"/>
          <w:pgMar w:top="1134" w:right="851" w:bottom="1134" w:left="1418" w:header="794" w:footer="794" w:gutter="0"/>
          <w:cols w:space="720"/>
          <w:titlePg/>
          <w:docGrid w:linePitch="326"/>
        </w:sectPr>
      </w:pPr>
    </w:p>
    <w:p w:rsidR="00ED0A5B" w:rsidRPr="00C71352" w:rsidRDefault="00ED0A5B" w:rsidP="00ED0A5B">
      <w:pPr>
        <w:pStyle w:val="afa"/>
        <w:ind w:firstLine="0"/>
        <w:jc w:val="right"/>
        <w:rPr>
          <w:sz w:val="28"/>
          <w:szCs w:val="28"/>
        </w:rPr>
      </w:pPr>
      <w:r>
        <w:rPr>
          <w:sz w:val="28"/>
          <w:szCs w:val="28"/>
        </w:rPr>
        <w:lastRenderedPageBreak/>
        <w:t>Приложение № 6</w:t>
      </w:r>
    </w:p>
    <w:p w:rsidR="00ED0A5B" w:rsidRPr="00C71352" w:rsidRDefault="00C12A63" w:rsidP="00ED0A5B">
      <w:pPr>
        <w:pStyle w:val="afa"/>
        <w:ind w:firstLine="0"/>
        <w:jc w:val="right"/>
        <w:rPr>
          <w:sz w:val="28"/>
        </w:rPr>
      </w:pPr>
      <w:r w:rsidRPr="00C12A63">
        <w:rPr>
          <w:sz w:val="28"/>
        </w:rPr>
        <w:t>к документации о закупке</w:t>
      </w:r>
    </w:p>
    <w:p w:rsidR="00A92419" w:rsidRDefault="00A92419">
      <w:pPr>
        <w:suppressAutoHyphens w:val="0"/>
        <w:rPr>
          <w:sz w:val="28"/>
        </w:rPr>
      </w:pPr>
    </w:p>
    <w:p w:rsidR="00ED0A5B" w:rsidRPr="00C71352" w:rsidRDefault="00ED0A5B" w:rsidP="00ED0A5B">
      <w:pPr>
        <w:jc w:val="center"/>
        <w:rPr>
          <w:b/>
          <w:bCs/>
          <w:sz w:val="28"/>
          <w:szCs w:val="28"/>
        </w:rPr>
      </w:pPr>
      <w:r>
        <w:rPr>
          <w:b/>
          <w:bCs/>
          <w:sz w:val="28"/>
          <w:szCs w:val="28"/>
        </w:rPr>
        <w:t>СВЕДЕНИЯ О СОСТАВЕ ПРОЕКТНОЙ КОМАНДЫ</w:t>
      </w:r>
    </w:p>
    <w:p w:rsidR="00ED0A5B" w:rsidRPr="00C71352" w:rsidRDefault="00C12A63" w:rsidP="00ED0A5B">
      <w:pPr>
        <w:jc w:val="center"/>
        <w:rPr>
          <w:sz w:val="28"/>
        </w:rPr>
      </w:pPr>
      <w:r w:rsidRPr="00C12A63">
        <w:rPr>
          <w:sz w:val="28"/>
        </w:rPr>
        <w:t>(</w:t>
      </w:r>
      <w:r w:rsidRPr="00C12A63">
        <w:rPr>
          <w:i/>
        </w:rPr>
        <w:t>указывается персонал, который необходим для выполнения работ, оказания услуг, поставки товара, являющихся предметом Открытого конкурса</w:t>
      </w:r>
      <w:r w:rsidR="00ED0A5B">
        <w:rPr>
          <w:rStyle w:val="af7"/>
          <w:i/>
        </w:rPr>
        <w:footnoteReference w:id="3"/>
      </w:r>
      <w:r w:rsidRPr="00C12A63">
        <w:rPr>
          <w:sz w:val="28"/>
        </w:rPr>
        <w:t>)</w:t>
      </w:r>
    </w:p>
    <w:p w:rsidR="00ED0A5B" w:rsidRPr="00C71352" w:rsidRDefault="00ED0A5B" w:rsidP="00ED0A5B">
      <w:pPr>
        <w:jc w:val="center"/>
      </w:pPr>
    </w:p>
    <w:p w:rsidR="00ED0A5B" w:rsidRPr="00C71352" w:rsidRDefault="00ED0A5B" w:rsidP="00ED0A5B">
      <w:pPr>
        <w:tabs>
          <w:tab w:val="left" w:pos="9639"/>
        </w:tabs>
        <w:jc w:val="center"/>
        <w:rPr>
          <w:b/>
          <w:bCs/>
          <w:sz w:val="28"/>
          <w:szCs w:val="28"/>
        </w:rPr>
      </w:pPr>
      <w:r>
        <w:rPr>
          <w:b/>
          <w:bCs/>
          <w:sz w:val="28"/>
          <w:szCs w:val="28"/>
        </w:rPr>
        <w:t>Сведения о проектной команде</w:t>
      </w:r>
    </w:p>
    <w:p w:rsidR="00ED0A5B" w:rsidRPr="00C71352" w:rsidRDefault="00ED0A5B" w:rsidP="00ED0A5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2"/>
        <w:gridCol w:w="2437"/>
        <w:gridCol w:w="2693"/>
        <w:gridCol w:w="1985"/>
        <w:gridCol w:w="2268"/>
        <w:gridCol w:w="1710"/>
        <w:gridCol w:w="2973"/>
      </w:tblGrid>
      <w:tr w:rsidR="004141A1" w:rsidRPr="00C71352" w:rsidTr="00A92419">
        <w:trPr>
          <w:trHeight w:val="1002"/>
          <w:jc w:val="center"/>
        </w:trPr>
        <w:tc>
          <w:tcPr>
            <w:tcW w:w="0" w:type="auto"/>
            <w:vAlign w:val="center"/>
          </w:tcPr>
          <w:p w:rsidR="004141A1" w:rsidRPr="00C71352" w:rsidRDefault="004141A1" w:rsidP="00826673">
            <w:pPr>
              <w:tabs>
                <w:tab w:val="left" w:pos="9639"/>
              </w:tabs>
              <w:jc w:val="center"/>
            </w:pPr>
            <w:r w:rsidRPr="00C12A63">
              <w:t>№ п/п</w:t>
            </w:r>
            <w:r>
              <w:rPr>
                <w:rStyle w:val="af7"/>
              </w:rPr>
              <w:footnoteReference w:id="4"/>
            </w:r>
          </w:p>
        </w:tc>
        <w:tc>
          <w:tcPr>
            <w:tcW w:w="2437" w:type="dxa"/>
            <w:vAlign w:val="center"/>
          </w:tcPr>
          <w:p w:rsidR="004141A1" w:rsidRPr="00C71352" w:rsidRDefault="004141A1" w:rsidP="00826673">
            <w:pPr>
              <w:tabs>
                <w:tab w:val="left" w:pos="9639"/>
              </w:tabs>
              <w:jc w:val="center"/>
            </w:pPr>
            <w:r w:rsidRPr="00C12A63">
              <w:t>Ф.И.О.</w:t>
            </w:r>
          </w:p>
        </w:tc>
        <w:tc>
          <w:tcPr>
            <w:tcW w:w="2693" w:type="dxa"/>
          </w:tcPr>
          <w:p w:rsidR="004141A1" w:rsidRPr="00EA3C3B" w:rsidRDefault="004141A1" w:rsidP="00826673">
            <w:pPr>
              <w:tabs>
                <w:tab w:val="left" w:pos="9639"/>
              </w:tabs>
              <w:jc w:val="center"/>
            </w:pPr>
            <w:r w:rsidRPr="00C12A63">
              <w:t>Образование</w:t>
            </w:r>
            <w:r>
              <w:t>, квалификация, сертификаты, ученая степень, награды</w:t>
            </w:r>
            <w:r w:rsidRPr="00C12A63">
              <w:t xml:space="preserve"> и </w:t>
            </w:r>
            <w:r>
              <w:t>др.</w:t>
            </w:r>
          </w:p>
        </w:tc>
        <w:tc>
          <w:tcPr>
            <w:tcW w:w="1985" w:type="dxa"/>
            <w:vAlign w:val="center"/>
          </w:tcPr>
          <w:p w:rsidR="004141A1" w:rsidRPr="00C71352" w:rsidRDefault="004141A1" w:rsidP="00826673">
            <w:pPr>
              <w:tabs>
                <w:tab w:val="left" w:pos="9639"/>
              </w:tabs>
              <w:jc w:val="center"/>
            </w:pPr>
            <w:r w:rsidRPr="00EA3C3B">
              <w:t>Занимаемая должность</w:t>
            </w:r>
          </w:p>
        </w:tc>
        <w:tc>
          <w:tcPr>
            <w:tcW w:w="2268" w:type="dxa"/>
            <w:vAlign w:val="center"/>
          </w:tcPr>
          <w:p w:rsidR="004141A1" w:rsidRPr="00C71352" w:rsidRDefault="004141A1" w:rsidP="00826673">
            <w:pPr>
              <w:tabs>
                <w:tab w:val="left" w:pos="9639"/>
              </w:tabs>
              <w:jc w:val="center"/>
            </w:pPr>
            <w:r>
              <w:t>Предлагаемая роль в проекте</w:t>
            </w:r>
          </w:p>
        </w:tc>
        <w:tc>
          <w:tcPr>
            <w:tcW w:w="1710" w:type="dxa"/>
            <w:vAlign w:val="center"/>
          </w:tcPr>
          <w:p w:rsidR="004141A1" w:rsidRPr="00C71352" w:rsidRDefault="004141A1" w:rsidP="00826673">
            <w:pPr>
              <w:tabs>
                <w:tab w:val="left" w:pos="9639"/>
              </w:tabs>
              <w:jc w:val="center"/>
            </w:pPr>
            <w:r w:rsidRPr="00C12A63">
              <w:t xml:space="preserve">Стаж работы </w:t>
            </w:r>
            <w:r>
              <w:t>в компании в годах</w:t>
            </w:r>
          </w:p>
        </w:tc>
        <w:tc>
          <w:tcPr>
            <w:tcW w:w="0" w:type="auto"/>
            <w:vAlign w:val="center"/>
          </w:tcPr>
          <w:p w:rsidR="004141A1" w:rsidRPr="00EA3C3B" w:rsidRDefault="004141A1" w:rsidP="00826673">
            <w:pPr>
              <w:tabs>
                <w:tab w:val="left" w:pos="9639"/>
              </w:tabs>
              <w:jc w:val="center"/>
            </w:pPr>
            <w:r>
              <w:t>Опыт участия в проектах, наименование проектов</w:t>
            </w:r>
          </w:p>
        </w:tc>
      </w:tr>
      <w:tr w:rsidR="004141A1" w:rsidRPr="00C71352" w:rsidTr="00A92419">
        <w:trPr>
          <w:trHeight w:val="579"/>
          <w:jc w:val="center"/>
        </w:trPr>
        <w:tc>
          <w:tcPr>
            <w:tcW w:w="0" w:type="auto"/>
            <w:vAlign w:val="center"/>
          </w:tcPr>
          <w:p w:rsidR="004141A1" w:rsidRPr="00C71352" w:rsidRDefault="004141A1" w:rsidP="00826673">
            <w:pPr>
              <w:tabs>
                <w:tab w:val="left" w:pos="9639"/>
              </w:tabs>
              <w:jc w:val="center"/>
            </w:pPr>
            <w:r w:rsidRPr="00C12A63">
              <w:t>1</w:t>
            </w:r>
          </w:p>
        </w:tc>
        <w:tc>
          <w:tcPr>
            <w:tcW w:w="2437" w:type="dxa"/>
            <w:vAlign w:val="center"/>
          </w:tcPr>
          <w:p w:rsidR="004141A1" w:rsidRDefault="004141A1">
            <w:pPr>
              <w:keepNext/>
              <w:numPr>
                <w:ilvl w:val="0"/>
                <w:numId w:val="9"/>
              </w:numPr>
              <w:tabs>
                <w:tab w:val="left" w:pos="9639"/>
              </w:tabs>
              <w:spacing w:before="240" w:after="60"/>
              <w:ind w:left="540" w:firstLine="0"/>
              <w:jc w:val="center"/>
              <w:outlineLvl w:val="0"/>
            </w:pPr>
          </w:p>
        </w:tc>
        <w:tc>
          <w:tcPr>
            <w:tcW w:w="2693" w:type="dxa"/>
          </w:tcPr>
          <w:p w:rsidR="004141A1" w:rsidRDefault="004141A1">
            <w:pPr>
              <w:keepNext/>
              <w:numPr>
                <w:ilvl w:val="0"/>
                <w:numId w:val="9"/>
              </w:numPr>
              <w:tabs>
                <w:tab w:val="left" w:pos="9639"/>
              </w:tabs>
              <w:spacing w:before="240" w:after="60"/>
              <w:ind w:left="540" w:firstLine="0"/>
              <w:jc w:val="center"/>
              <w:outlineLvl w:val="0"/>
            </w:pPr>
          </w:p>
        </w:tc>
        <w:tc>
          <w:tcPr>
            <w:tcW w:w="1985" w:type="dxa"/>
          </w:tcPr>
          <w:p w:rsidR="004141A1" w:rsidRPr="00C71352" w:rsidRDefault="004141A1" w:rsidP="00826673">
            <w:pPr>
              <w:keepNext/>
              <w:numPr>
                <w:ilvl w:val="0"/>
                <w:numId w:val="9"/>
              </w:numPr>
              <w:tabs>
                <w:tab w:val="left" w:pos="9639"/>
              </w:tabs>
              <w:spacing w:before="240" w:after="60"/>
              <w:ind w:left="540" w:firstLine="0"/>
              <w:jc w:val="center"/>
              <w:outlineLvl w:val="0"/>
            </w:pPr>
          </w:p>
        </w:tc>
        <w:tc>
          <w:tcPr>
            <w:tcW w:w="2268" w:type="dxa"/>
            <w:vAlign w:val="center"/>
          </w:tcPr>
          <w:p w:rsidR="004141A1" w:rsidRPr="00C71352" w:rsidRDefault="004141A1" w:rsidP="00826673">
            <w:pPr>
              <w:keepNext/>
              <w:numPr>
                <w:ilvl w:val="0"/>
                <w:numId w:val="9"/>
              </w:numPr>
              <w:tabs>
                <w:tab w:val="left" w:pos="9639"/>
              </w:tabs>
              <w:spacing w:before="240" w:after="60"/>
              <w:ind w:left="540" w:firstLine="0"/>
              <w:jc w:val="center"/>
              <w:outlineLvl w:val="0"/>
            </w:pPr>
          </w:p>
        </w:tc>
        <w:tc>
          <w:tcPr>
            <w:tcW w:w="1710" w:type="dxa"/>
            <w:vAlign w:val="center"/>
          </w:tcPr>
          <w:p w:rsidR="004141A1" w:rsidRDefault="004141A1">
            <w:pPr>
              <w:keepNext/>
              <w:numPr>
                <w:ilvl w:val="0"/>
                <w:numId w:val="9"/>
              </w:numPr>
              <w:tabs>
                <w:tab w:val="left" w:pos="9639"/>
              </w:tabs>
              <w:spacing w:before="240" w:after="60"/>
              <w:ind w:left="540" w:firstLine="0"/>
              <w:jc w:val="center"/>
              <w:outlineLvl w:val="0"/>
            </w:pPr>
          </w:p>
        </w:tc>
        <w:tc>
          <w:tcPr>
            <w:tcW w:w="0" w:type="auto"/>
          </w:tcPr>
          <w:p w:rsidR="004141A1" w:rsidRPr="00C71352" w:rsidRDefault="004141A1" w:rsidP="00826673">
            <w:pPr>
              <w:keepNext/>
              <w:numPr>
                <w:ilvl w:val="0"/>
                <w:numId w:val="9"/>
              </w:numPr>
              <w:tabs>
                <w:tab w:val="left" w:pos="9639"/>
              </w:tabs>
              <w:spacing w:before="240" w:after="60"/>
              <w:ind w:left="540" w:firstLine="0"/>
              <w:jc w:val="center"/>
              <w:outlineLvl w:val="0"/>
            </w:pPr>
          </w:p>
        </w:tc>
      </w:tr>
      <w:tr w:rsidR="004141A1" w:rsidRPr="00C71352" w:rsidTr="00A92419">
        <w:trPr>
          <w:trHeight w:val="579"/>
          <w:jc w:val="center"/>
        </w:trPr>
        <w:tc>
          <w:tcPr>
            <w:tcW w:w="0" w:type="auto"/>
            <w:vAlign w:val="center"/>
          </w:tcPr>
          <w:p w:rsidR="004141A1" w:rsidRPr="00C71352" w:rsidRDefault="004141A1" w:rsidP="00826673">
            <w:pPr>
              <w:tabs>
                <w:tab w:val="left" w:pos="9639"/>
              </w:tabs>
              <w:jc w:val="center"/>
            </w:pPr>
            <w:r w:rsidRPr="00C12A63">
              <w:t>2</w:t>
            </w:r>
          </w:p>
        </w:tc>
        <w:tc>
          <w:tcPr>
            <w:tcW w:w="2437" w:type="dxa"/>
            <w:vAlign w:val="center"/>
          </w:tcPr>
          <w:p w:rsidR="004141A1" w:rsidRDefault="004141A1">
            <w:pPr>
              <w:keepNext/>
              <w:numPr>
                <w:ilvl w:val="0"/>
                <w:numId w:val="9"/>
              </w:numPr>
              <w:tabs>
                <w:tab w:val="left" w:pos="9639"/>
              </w:tabs>
              <w:spacing w:before="240" w:after="60"/>
              <w:ind w:left="540" w:firstLine="0"/>
              <w:jc w:val="center"/>
              <w:outlineLvl w:val="0"/>
            </w:pPr>
          </w:p>
        </w:tc>
        <w:tc>
          <w:tcPr>
            <w:tcW w:w="2693" w:type="dxa"/>
          </w:tcPr>
          <w:p w:rsidR="004141A1" w:rsidRDefault="004141A1">
            <w:pPr>
              <w:keepNext/>
              <w:numPr>
                <w:ilvl w:val="0"/>
                <w:numId w:val="9"/>
              </w:numPr>
              <w:tabs>
                <w:tab w:val="left" w:pos="9639"/>
              </w:tabs>
              <w:spacing w:before="240" w:after="60"/>
              <w:ind w:left="540" w:firstLine="0"/>
              <w:jc w:val="center"/>
              <w:outlineLvl w:val="0"/>
            </w:pPr>
          </w:p>
        </w:tc>
        <w:tc>
          <w:tcPr>
            <w:tcW w:w="1985" w:type="dxa"/>
          </w:tcPr>
          <w:p w:rsidR="004141A1" w:rsidRPr="00C71352" w:rsidRDefault="004141A1" w:rsidP="00826673">
            <w:pPr>
              <w:keepNext/>
              <w:numPr>
                <w:ilvl w:val="0"/>
                <w:numId w:val="9"/>
              </w:numPr>
              <w:tabs>
                <w:tab w:val="left" w:pos="9639"/>
              </w:tabs>
              <w:spacing w:before="240" w:after="60"/>
              <w:ind w:left="540" w:firstLine="0"/>
              <w:jc w:val="center"/>
              <w:outlineLvl w:val="0"/>
            </w:pPr>
          </w:p>
        </w:tc>
        <w:tc>
          <w:tcPr>
            <w:tcW w:w="2268" w:type="dxa"/>
            <w:vAlign w:val="center"/>
          </w:tcPr>
          <w:p w:rsidR="004141A1" w:rsidRPr="00C71352" w:rsidRDefault="004141A1" w:rsidP="00826673">
            <w:pPr>
              <w:keepNext/>
              <w:numPr>
                <w:ilvl w:val="0"/>
                <w:numId w:val="9"/>
              </w:numPr>
              <w:tabs>
                <w:tab w:val="left" w:pos="9639"/>
              </w:tabs>
              <w:spacing w:before="240" w:after="60"/>
              <w:ind w:left="540" w:firstLine="0"/>
              <w:jc w:val="center"/>
              <w:outlineLvl w:val="0"/>
            </w:pPr>
          </w:p>
        </w:tc>
        <w:tc>
          <w:tcPr>
            <w:tcW w:w="1710" w:type="dxa"/>
            <w:vAlign w:val="center"/>
          </w:tcPr>
          <w:p w:rsidR="004141A1" w:rsidRDefault="004141A1">
            <w:pPr>
              <w:keepNext/>
              <w:numPr>
                <w:ilvl w:val="0"/>
                <w:numId w:val="9"/>
              </w:numPr>
              <w:tabs>
                <w:tab w:val="left" w:pos="9639"/>
              </w:tabs>
              <w:spacing w:before="240" w:after="60"/>
              <w:ind w:left="540" w:firstLine="0"/>
              <w:jc w:val="center"/>
              <w:outlineLvl w:val="0"/>
            </w:pPr>
          </w:p>
        </w:tc>
        <w:tc>
          <w:tcPr>
            <w:tcW w:w="0" w:type="auto"/>
          </w:tcPr>
          <w:p w:rsidR="004141A1" w:rsidRPr="00C71352" w:rsidRDefault="004141A1" w:rsidP="00826673">
            <w:pPr>
              <w:keepNext/>
              <w:numPr>
                <w:ilvl w:val="0"/>
                <w:numId w:val="9"/>
              </w:numPr>
              <w:tabs>
                <w:tab w:val="left" w:pos="9639"/>
              </w:tabs>
              <w:spacing w:before="240" w:after="60"/>
              <w:ind w:left="540" w:firstLine="0"/>
              <w:jc w:val="center"/>
              <w:outlineLvl w:val="0"/>
            </w:pPr>
          </w:p>
        </w:tc>
      </w:tr>
      <w:tr w:rsidR="004141A1" w:rsidRPr="00C71352" w:rsidTr="00A92419">
        <w:trPr>
          <w:trHeight w:val="599"/>
          <w:jc w:val="center"/>
        </w:trPr>
        <w:tc>
          <w:tcPr>
            <w:tcW w:w="0" w:type="auto"/>
            <w:vAlign w:val="center"/>
          </w:tcPr>
          <w:p w:rsidR="004141A1" w:rsidRPr="00C71352" w:rsidRDefault="004141A1" w:rsidP="00826673">
            <w:pPr>
              <w:tabs>
                <w:tab w:val="left" w:pos="9639"/>
              </w:tabs>
              <w:jc w:val="center"/>
            </w:pPr>
            <w:r w:rsidRPr="00C12A63">
              <w:t>…</w:t>
            </w:r>
          </w:p>
        </w:tc>
        <w:tc>
          <w:tcPr>
            <w:tcW w:w="2437" w:type="dxa"/>
            <w:vAlign w:val="center"/>
          </w:tcPr>
          <w:p w:rsidR="004141A1" w:rsidRDefault="004141A1">
            <w:pPr>
              <w:keepNext/>
              <w:numPr>
                <w:ilvl w:val="0"/>
                <w:numId w:val="9"/>
              </w:numPr>
              <w:tabs>
                <w:tab w:val="left" w:pos="9639"/>
              </w:tabs>
              <w:spacing w:before="240" w:after="60"/>
              <w:ind w:left="540" w:firstLine="0"/>
              <w:jc w:val="center"/>
              <w:outlineLvl w:val="0"/>
            </w:pPr>
          </w:p>
        </w:tc>
        <w:tc>
          <w:tcPr>
            <w:tcW w:w="2693" w:type="dxa"/>
          </w:tcPr>
          <w:p w:rsidR="004141A1" w:rsidRDefault="004141A1">
            <w:pPr>
              <w:keepNext/>
              <w:numPr>
                <w:ilvl w:val="0"/>
                <w:numId w:val="9"/>
              </w:numPr>
              <w:tabs>
                <w:tab w:val="left" w:pos="9639"/>
              </w:tabs>
              <w:spacing w:before="240" w:after="60"/>
              <w:ind w:left="540" w:firstLine="0"/>
              <w:jc w:val="center"/>
              <w:outlineLvl w:val="0"/>
            </w:pPr>
          </w:p>
        </w:tc>
        <w:tc>
          <w:tcPr>
            <w:tcW w:w="1985" w:type="dxa"/>
          </w:tcPr>
          <w:p w:rsidR="004141A1" w:rsidRPr="00C71352" w:rsidRDefault="004141A1" w:rsidP="00826673">
            <w:pPr>
              <w:keepNext/>
              <w:numPr>
                <w:ilvl w:val="0"/>
                <w:numId w:val="9"/>
              </w:numPr>
              <w:tabs>
                <w:tab w:val="left" w:pos="9639"/>
              </w:tabs>
              <w:spacing w:before="240" w:after="60"/>
              <w:ind w:left="540" w:firstLine="0"/>
              <w:jc w:val="center"/>
              <w:outlineLvl w:val="0"/>
            </w:pPr>
          </w:p>
        </w:tc>
        <w:tc>
          <w:tcPr>
            <w:tcW w:w="2268" w:type="dxa"/>
            <w:vAlign w:val="center"/>
          </w:tcPr>
          <w:p w:rsidR="004141A1" w:rsidRPr="00C71352" w:rsidRDefault="004141A1" w:rsidP="00826673">
            <w:pPr>
              <w:keepNext/>
              <w:numPr>
                <w:ilvl w:val="0"/>
                <w:numId w:val="9"/>
              </w:numPr>
              <w:tabs>
                <w:tab w:val="left" w:pos="9639"/>
              </w:tabs>
              <w:spacing w:before="240" w:after="60"/>
              <w:ind w:left="540" w:firstLine="0"/>
              <w:jc w:val="center"/>
              <w:outlineLvl w:val="0"/>
            </w:pPr>
          </w:p>
        </w:tc>
        <w:tc>
          <w:tcPr>
            <w:tcW w:w="1710" w:type="dxa"/>
            <w:vAlign w:val="center"/>
          </w:tcPr>
          <w:p w:rsidR="004141A1" w:rsidRDefault="004141A1">
            <w:pPr>
              <w:keepNext/>
              <w:numPr>
                <w:ilvl w:val="0"/>
                <w:numId w:val="9"/>
              </w:numPr>
              <w:tabs>
                <w:tab w:val="left" w:pos="9639"/>
              </w:tabs>
              <w:spacing w:before="240" w:after="60"/>
              <w:ind w:left="540" w:firstLine="0"/>
              <w:jc w:val="center"/>
              <w:outlineLvl w:val="0"/>
            </w:pPr>
          </w:p>
        </w:tc>
        <w:tc>
          <w:tcPr>
            <w:tcW w:w="0" w:type="auto"/>
          </w:tcPr>
          <w:p w:rsidR="004141A1" w:rsidRPr="00C71352" w:rsidRDefault="004141A1" w:rsidP="00826673">
            <w:pPr>
              <w:keepNext/>
              <w:numPr>
                <w:ilvl w:val="0"/>
                <w:numId w:val="9"/>
              </w:numPr>
              <w:tabs>
                <w:tab w:val="left" w:pos="9639"/>
              </w:tabs>
              <w:spacing w:before="240" w:after="60"/>
              <w:ind w:left="540" w:firstLine="0"/>
              <w:jc w:val="center"/>
              <w:outlineLvl w:val="0"/>
            </w:pPr>
          </w:p>
        </w:tc>
      </w:tr>
    </w:tbl>
    <w:p w:rsidR="00A92419" w:rsidRDefault="00A92419">
      <w:pPr>
        <w:tabs>
          <w:tab w:val="left" w:pos="9639"/>
        </w:tabs>
      </w:pPr>
    </w:p>
    <w:p w:rsidR="008A75A1" w:rsidRDefault="008A75A1">
      <w:pPr>
        <w:pStyle w:val="3"/>
        <w:numPr>
          <w:ilvl w:val="0"/>
          <w:numId w:val="0"/>
        </w:numPr>
        <w:spacing w:before="0" w:after="0"/>
        <w:rPr>
          <w:rFonts w:ascii="Times New Roman" w:hAnsi="Times New Roman"/>
          <w:sz w:val="28"/>
        </w:rPr>
      </w:pPr>
    </w:p>
    <w:p w:rsidR="00ED0A5B" w:rsidRPr="00C71352" w:rsidRDefault="00C12A63" w:rsidP="00ED0A5B">
      <w:pPr>
        <w:pStyle w:val="3"/>
        <w:spacing w:before="0" w:after="0"/>
        <w:rPr>
          <w:b w:val="0"/>
          <w:sz w:val="28"/>
        </w:rPr>
      </w:pPr>
      <w:r w:rsidRPr="00C12A63">
        <w:rPr>
          <w:rFonts w:ascii="Times New Roman" w:hAnsi="Times New Roman"/>
          <w:sz w:val="28"/>
        </w:rPr>
        <w:t>Представитель, имеющий полномочия подписать Заявку на участие от имени ______________________________________________________________</w:t>
      </w:r>
    </w:p>
    <w:p w:rsidR="00ED0A5B" w:rsidRPr="00C71352" w:rsidRDefault="00C12A63" w:rsidP="00ED0A5B">
      <w:pPr>
        <w:tabs>
          <w:tab w:val="left" w:pos="8640"/>
        </w:tabs>
        <w:jc w:val="center"/>
        <w:rPr>
          <w:i/>
        </w:rPr>
      </w:pPr>
      <w:r w:rsidRPr="00C12A63">
        <w:rPr>
          <w:i/>
        </w:rPr>
        <w:t>(наименование претендента)</w:t>
      </w:r>
    </w:p>
    <w:p w:rsidR="00ED0A5B" w:rsidRPr="00C71352" w:rsidRDefault="00C12A63" w:rsidP="00ED0A5B">
      <w:pPr>
        <w:pStyle w:val="32"/>
        <w:suppressAutoHyphens/>
        <w:spacing w:after="0"/>
        <w:rPr>
          <w:sz w:val="28"/>
        </w:rPr>
      </w:pPr>
      <w:r w:rsidRPr="00C12A63">
        <w:rPr>
          <w:sz w:val="28"/>
        </w:rPr>
        <w:t>____________________________________________________________________</w:t>
      </w:r>
    </w:p>
    <w:p w:rsidR="00ED0A5B" w:rsidRPr="00C71352" w:rsidRDefault="00C12A63" w:rsidP="00ED0A5B">
      <w:pPr>
        <w:rPr>
          <w:i/>
        </w:rPr>
      </w:pPr>
      <w:r w:rsidRPr="00C12A63">
        <w:rPr>
          <w:i/>
        </w:rPr>
        <w:t xml:space="preserve">       Печать</w:t>
      </w:r>
      <w:r w:rsidRPr="00C12A63">
        <w:rPr>
          <w:i/>
        </w:rPr>
        <w:tab/>
      </w:r>
      <w:r w:rsidRPr="00C12A63">
        <w:rPr>
          <w:i/>
        </w:rPr>
        <w:tab/>
      </w:r>
      <w:r w:rsidRPr="00C12A63">
        <w:rPr>
          <w:i/>
        </w:rPr>
        <w:tab/>
        <w:t>(должность, подпись, ФИО)</w:t>
      </w:r>
    </w:p>
    <w:p w:rsidR="00ED0A5B" w:rsidRPr="00C71352" w:rsidRDefault="00C12A63" w:rsidP="00ED0A5B">
      <w:pPr>
        <w:pStyle w:val="32"/>
        <w:suppressAutoHyphens/>
        <w:spacing w:after="0"/>
        <w:rPr>
          <w:sz w:val="28"/>
        </w:rPr>
      </w:pPr>
      <w:r w:rsidRPr="00C12A63">
        <w:rPr>
          <w:sz w:val="28"/>
        </w:rPr>
        <w:t>"____" _________ 201__ г.</w:t>
      </w:r>
    </w:p>
    <w:p w:rsidR="00ED0A5B" w:rsidRDefault="00ED0A5B" w:rsidP="00ED0A5B">
      <w:pPr>
        <w:rPr>
          <w:rFonts w:eastAsia="MS Mincho"/>
          <w:b/>
          <w:i/>
          <w:sz w:val="28"/>
          <w:szCs w:val="28"/>
        </w:rPr>
      </w:pPr>
    </w:p>
    <w:p w:rsidR="008A75A1" w:rsidRDefault="008A75A1">
      <w:pPr>
        <w:suppressAutoHyphens w:val="0"/>
        <w:rPr>
          <w:sz w:val="28"/>
          <w:szCs w:val="28"/>
        </w:rPr>
      </w:pPr>
    </w:p>
    <w:sectPr w:rsidR="008A75A1" w:rsidSect="00ED0A5B">
      <w:headerReference w:type="default" r:id="rId29"/>
      <w:footerReference w:type="even" r:id="rId30"/>
      <w:footerReference w:type="default" r:id="rId31"/>
      <w:headerReference w:type="first" r:id="rId32"/>
      <w:footnotePr>
        <w:numRestart w:val="eachPage"/>
      </w:footnotePr>
      <w:pgSz w:w="16840" w:h="11907" w:orient="landscape" w:code="9"/>
      <w:pgMar w:top="1418" w:right="1134" w:bottom="851" w:left="1134"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B26" w:rsidRDefault="009E0B26">
      <w:r>
        <w:separator/>
      </w:r>
    </w:p>
  </w:endnote>
  <w:endnote w:type="continuationSeparator" w:id="0">
    <w:p w:rsidR="009E0B26" w:rsidRDefault="009E0B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B26" w:rsidRDefault="009E0B26"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9E0B26" w:rsidRDefault="009E0B26"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B26" w:rsidRDefault="009E0B26">
    <w:pPr>
      <w:pStyle w:val="afe"/>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B26" w:rsidRDefault="009E0B26">
    <w:pPr>
      <w:pStyle w:val="af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B26" w:rsidRDefault="009E0B26">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B26" w:rsidRDefault="009E0B26">
      <w:r>
        <w:separator/>
      </w:r>
    </w:p>
  </w:footnote>
  <w:footnote w:type="continuationSeparator" w:id="0">
    <w:p w:rsidR="009E0B26" w:rsidRDefault="009E0B26">
      <w:r>
        <w:continuationSeparator/>
      </w:r>
    </w:p>
  </w:footnote>
  <w:footnote w:id="1">
    <w:p w:rsidR="009E0B26" w:rsidRDefault="009E0B26" w:rsidP="00CA1DBF">
      <w:pPr>
        <w:pStyle w:val="aff"/>
      </w:pPr>
      <w:r>
        <w:rPr>
          <w:rStyle w:val="af7"/>
        </w:rPr>
        <w:footnoteRef/>
      </w:r>
      <w:r>
        <w:t xml:space="preserve"> </w:t>
      </w:r>
      <w:r w:rsidRPr="00112429">
        <w:rPr>
          <w:sz w:val="16"/>
          <w:szCs w:val="16"/>
        </w:rPr>
        <w:t xml:space="preserve">В случае применения упрощенной системы налогообложения счет-фактура не </w:t>
      </w:r>
      <w:proofErr w:type="spellStart"/>
      <w:r>
        <w:rPr>
          <w:sz w:val="16"/>
          <w:szCs w:val="16"/>
        </w:rPr>
        <w:t>представляеся</w:t>
      </w:r>
      <w:proofErr w:type="spellEnd"/>
    </w:p>
  </w:footnote>
  <w:footnote w:id="2">
    <w:p w:rsidR="009E0B26" w:rsidRDefault="009E0B26" w:rsidP="00053667">
      <w:pPr>
        <w:pStyle w:val="aff"/>
      </w:pPr>
      <w:r w:rsidRPr="00112429">
        <w:rPr>
          <w:rStyle w:val="aa"/>
          <w:sz w:val="16"/>
          <w:szCs w:val="16"/>
        </w:rPr>
        <w:footnoteRef/>
      </w:r>
      <w:r w:rsidRPr="00112429">
        <w:rPr>
          <w:sz w:val="16"/>
          <w:szCs w:val="16"/>
        </w:rPr>
        <w:tab/>
        <w:t xml:space="preserve"> В случае применения упрощенной системы налогообложения счет-фактура не указывается.</w:t>
      </w:r>
    </w:p>
  </w:footnote>
  <w:footnote w:id="3">
    <w:p w:rsidR="009E0B26" w:rsidRDefault="009E0B26" w:rsidP="00ED0A5B">
      <w:pPr>
        <w:pStyle w:val="aff"/>
      </w:pPr>
      <w:r>
        <w:rPr>
          <w:rStyle w:val="af7"/>
        </w:rPr>
        <w:footnoteRef/>
      </w:r>
      <w:r>
        <w:t xml:space="preserve"> Указывается не более 20 специалистов</w:t>
      </w:r>
    </w:p>
  </w:footnote>
  <w:footnote w:id="4">
    <w:p w:rsidR="009E0B26" w:rsidRDefault="009E0B26" w:rsidP="00ED0A5B">
      <w:pPr>
        <w:pStyle w:val="aff"/>
      </w:pPr>
      <w:r>
        <w:rPr>
          <w:rStyle w:val="af7"/>
        </w:rPr>
        <w:footnoteRef/>
      </w:r>
      <w:r>
        <w:t xml:space="preserve"> Копии резюме специалистов предоставляются по порядку в соответствии с нумерацией  указываемых специалистов в данной таблице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B26" w:rsidRDefault="009E0B26">
    <w:pPr>
      <w:pStyle w:val="afc"/>
      <w:jc w:val="center"/>
    </w:pPr>
    <w:fldSimple w:instr=" PAGE   \* MERGEFORMAT ">
      <w:r w:rsidR="00C70337">
        <w:rPr>
          <w:noProof/>
        </w:rPr>
        <w:t>32</w:t>
      </w:r>
    </w:fldSimple>
  </w:p>
  <w:p w:rsidR="009E0B26" w:rsidRDefault="009E0B26">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B26" w:rsidRDefault="009E0B26" w:rsidP="00943DF1">
    <w:pPr>
      <w:pStyle w:val="afc"/>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B26" w:rsidRPr="00073A17" w:rsidRDefault="009E0B26" w:rsidP="00943DF1">
    <w:pPr>
      <w:pStyle w:val="afc"/>
      <w:jc w:val="center"/>
      <w:rPr>
        <w:lang w:val="en-US"/>
      </w:rPr>
    </w:pPr>
    <w:r>
      <w:rPr>
        <w:lang w:val="en-US"/>
      </w:rPr>
      <w:t>51</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B26" w:rsidRDefault="009E0B26" w:rsidP="00943DF1">
    <w:pPr>
      <w:pStyle w:val="afc"/>
      <w:jc w:val="center"/>
    </w:pPr>
    <w:r>
      <w:t>54</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B26" w:rsidRDefault="009E0B26">
    <w:pPr>
      <w:pStyle w:val="afc"/>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B26" w:rsidRDefault="009E0B26" w:rsidP="00943DF1">
    <w:pPr>
      <w:pStyle w:val="afc"/>
      <w:jc w:val="center"/>
    </w:pPr>
    <w:r>
      <w:t>55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5A0BD4E"/>
    <w:lvl w:ilvl="0">
      <w:start w:val="1"/>
      <w:numFmt w:val="decimal"/>
      <w:lvlText w:val="%1"/>
      <w:lvlJc w:val="left"/>
      <w:pPr>
        <w:ind w:left="360" w:hanging="360"/>
      </w:pPr>
      <w:rPr>
        <w:rFonts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07411F7"/>
    <w:multiLevelType w:val="hybridMultilevel"/>
    <w:tmpl w:val="40568604"/>
    <w:lvl w:ilvl="0" w:tplc="427C1EA6">
      <w:start w:val="1"/>
      <w:numFmt w:val="decimal"/>
      <w:lvlText w:val="4.6.%1"/>
      <w:lvlJc w:val="left"/>
      <w:pPr>
        <w:ind w:left="108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01386FEC"/>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084A3E5D"/>
    <w:multiLevelType w:val="hybridMultilevel"/>
    <w:tmpl w:val="C2EA3AAE"/>
    <w:lvl w:ilvl="0" w:tplc="18D03F88">
      <w:start w:val="1"/>
      <w:numFmt w:val="decimal"/>
      <w:lvlText w:val="12.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0A3F4585"/>
    <w:multiLevelType w:val="hybridMultilevel"/>
    <w:tmpl w:val="97AE751C"/>
    <w:lvl w:ilvl="0" w:tplc="25A8E642">
      <w:start w:val="1"/>
      <w:numFmt w:val="decimal"/>
      <w:lvlText w:val="4.%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AF928F9"/>
    <w:multiLevelType w:val="hybridMultilevel"/>
    <w:tmpl w:val="FEEE9502"/>
    <w:lvl w:ilvl="0" w:tplc="702EF64E">
      <w:start w:val="1"/>
      <w:numFmt w:val="decimal"/>
      <w:lvlText w:val="4.%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1">
    <w:nsid w:val="12E80A0F"/>
    <w:multiLevelType w:val="hybridMultilevel"/>
    <w:tmpl w:val="2278DB90"/>
    <w:lvl w:ilvl="0" w:tplc="D3341118">
      <w:start w:val="1"/>
      <w:numFmt w:val="decimal"/>
      <w:lvlText w:val="10.%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4010B95"/>
    <w:multiLevelType w:val="hybridMultilevel"/>
    <w:tmpl w:val="E77AFA7E"/>
    <w:lvl w:ilvl="0" w:tplc="04090001">
      <w:start w:val="1"/>
      <w:numFmt w:val="bullet"/>
      <w:lvlText w:val=""/>
      <w:lvlJc w:val="left"/>
      <w:pPr>
        <w:ind w:left="720" w:hanging="360"/>
      </w:pPr>
      <w:rPr>
        <w:rFonts w:ascii="Symbol" w:hAnsi="Symbol" w:hint="default"/>
      </w:rPr>
    </w:lvl>
    <w:lvl w:ilvl="1" w:tplc="4648BF5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46E70D9"/>
    <w:multiLevelType w:val="hybridMultilevel"/>
    <w:tmpl w:val="FE0CA2D6"/>
    <w:lvl w:ilvl="0" w:tplc="D068E08E">
      <w:start w:val="1"/>
      <w:numFmt w:val="decimal"/>
      <w:lvlText w:val="1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5">
    <w:nsid w:val="165F7569"/>
    <w:multiLevelType w:val="hybridMultilevel"/>
    <w:tmpl w:val="F7F05594"/>
    <w:lvl w:ilvl="0" w:tplc="4648BF5E">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6">
    <w:nsid w:val="19867022"/>
    <w:multiLevelType w:val="hybridMultilevel"/>
    <w:tmpl w:val="49303144"/>
    <w:lvl w:ilvl="0" w:tplc="C2B66B92">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1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21CE1E3D"/>
    <w:multiLevelType w:val="hybridMultilevel"/>
    <w:tmpl w:val="FA5E7AC8"/>
    <w:lvl w:ilvl="0" w:tplc="F5068738">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3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7BC089F"/>
    <w:multiLevelType w:val="hybridMultilevel"/>
    <w:tmpl w:val="2D5EBDE2"/>
    <w:lvl w:ilvl="0" w:tplc="B288852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EE41591"/>
    <w:multiLevelType w:val="hybridMultilevel"/>
    <w:tmpl w:val="37146E9C"/>
    <w:lvl w:ilvl="0" w:tplc="C324D90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18D3214"/>
    <w:multiLevelType w:val="hybridMultilevel"/>
    <w:tmpl w:val="CA60719C"/>
    <w:lvl w:ilvl="0" w:tplc="462462AC">
      <w:start w:val="1"/>
      <w:numFmt w:val="decimal"/>
      <w:lvlText w:val="2.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7376674"/>
    <w:multiLevelType w:val="hybridMultilevel"/>
    <w:tmpl w:val="E35266AA"/>
    <w:lvl w:ilvl="0" w:tplc="7EA61AF8">
      <w:start w:val="1"/>
      <w:numFmt w:val="decimal"/>
      <w:lvlText w:val="2.%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A237D53"/>
    <w:multiLevelType w:val="hybridMultilevel"/>
    <w:tmpl w:val="4C2EE83E"/>
    <w:lvl w:ilvl="0" w:tplc="47529012">
      <w:start w:val="1"/>
      <w:numFmt w:val="decimal"/>
      <w:lvlText w:val="9.%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3DA94606"/>
    <w:multiLevelType w:val="hybridMultilevel"/>
    <w:tmpl w:val="286E8176"/>
    <w:lvl w:ilvl="0" w:tplc="390CFB1E">
      <w:start w:val="1"/>
      <w:numFmt w:val="decimal"/>
      <w:lvlText w:val="6.%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E935E44"/>
    <w:multiLevelType w:val="hybridMultilevel"/>
    <w:tmpl w:val="4B988F8A"/>
    <w:lvl w:ilvl="0" w:tplc="76481EC2">
      <w:start w:val="1"/>
      <w:numFmt w:val="decimal"/>
      <w:lvlText w:val="7.%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53">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5">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6">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57">
    <w:nsid w:val="4E1537BA"/>
    <w:multiLevelType w:val="hybridMultilevel"/>
    <w:tmpl w:val="2234A456"/>
    <w:lvl w:ilvl="0" w:tplc="DA3EF8D4">
      <w:start w:val="1"/>
      <w:numFmt w:val="decimal"/>
      <w:lvlText w:val="5.%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0C67CA3"/>
    <w:multiLevelType w:val="hybridMultilevel"/>
    <w:tmpl w:val="5016F0FA"/>
    <w:lvl w:ilvl="0" w:tplc="AFCEEC8C">
      <w:start w:val="1"/>
      <w:numFmt w:val="decimal"/>
      <w:lvlText w:val="2.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62">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63">
    <w:nsid w:val="587133A5"/>
    <w:multiLevelType w:val="hybridMultilevel"/>
    <w:tmpl w:val="0B5AD376"/>
    <w:lvl w:ilvl="0" w:tplc="328EEEA4">
      <w:start w:val="1"/>
      <w:numFmt w:val="decimal"/>
      <w:lvlText w:val="1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A0D5D34"/>
    <w:multiLevelType w:val="singleLevel"/>
    <w:tmpl w:val="00000009"/>
    <w:lvl w:ilvl="0">
      <w:start w:val="1"/>
      <w:numFmt w:val="decimal"/>
      <w:lvlText w:val="%1)"/>
      <w:lvlJc w:val="left"/>
      <w:pPr>
        <w:tabs>
          <w:tab w:val="num" w:pos="720"/>
        </w:tabs>
        <w:ind w:left="720" w:hanging="360"/>
      </w:pPr>
      <w:rPr>
        <w:b w:val="0"/>
        <w:i w:val="0"/>
      </w:rPr>
    </w:lvl>
  </w:abstractNum>
  <w:abstractNum w:abstractNumId="65">
    <w:nsid w:val="5B8D71C5"/>
    <w:multiLevelType w:val="hybridMultilevel"/>
    <w:tmpl w:val="9D8EDC8E"/>
    <w:lvl w:ilvl="0" w:tplc="8E18BB3C">
      <w:start w:val="1"/>
      <w:numFmt w:val="decimal"/>
      <w:lvlText w:val="2.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6">
    <w:nsid w:val="5D9C70DE"/>
    <w:multiLevelType w:val="hybridMultilevel"/>
    <w:tmpl w:val="4D60F3F6"/>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68">
    <w:nsid w:val="63AE5F08"/>
    <w:multiLevelType w:val="hybridMultilevel"/>
    <w:tmpl w:val="BFEAE6D6"/>
    <w:lvl w:ilvl="0" w:tplc="A16AE73E">
      <w:start w:val="1"/>
      <w:numFmt w:val="decimal"/>
      <w:lvlText w:val="4.%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6C148A0"/>
    <w:multiLevelType w:val="hybridMultilevel"/>
    <w:tmpl w:val="D2F48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5">
    <w:nsid w:val="6F2B2113"/>
    <w:multiLevelType w:val="hybridMultilevel"/>
    <w:tmpl w:val="26BC54DA"/>
    <w:lvl w:ilvl="0" w:tplc="4648BF5E">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6">
    <w:nsid w:val="6F9158F0"/>
    <w:multiLevelType w:val="hybridMultilevel"/>
    <w:tmpl w:val="80ACBB78"/>
    <w:lvl w:ilvl="0" w:tplc="4648BF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01F2E60"/>
    <w:multiLevelType w:val="hybridMultilevel"/>
    <w:tmpl w:val="A1F25C1E"/>
    <w:lvl w:ilvl="0" w:tplc="FFC4BEA4">
      <w:start w:val="1"/>
      <w:numFmt w:val="decimal"/>
      <w:lvlText w:val="2.2.%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6044846"/>
    <w:multiLevelType w:val="hybridMultilevel"/>
    <w:tmpl w:val="CB3688C8"/>
    <w:lvl w:ilvl="0" w:tplc="35A0BD4E">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0">
    <w:nsid w:val="7A65434A"/>
    <w:multiLevelType w:val="hybridMultilevel"/>
    <w:tmpl w:val="6C989FF6"/>
    <w:lvl w:ilvl="0" w:tplc="2FCCF732">
      <w:start w:val="1"/>
      <w:numFmt w:val="decimal"/>
      <w:lvlText w:val="8.%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2">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3">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7D6B46DC"/>
    <w:multiLevelType w:val="hybridMultilevel"/>
    <w:tmpl w:val="C76E74BA"/>
    <w:lvl w:ilvl="0" w:tplc="EC5E62BE">
      <w:start w:val="1"/>
      <w:numFmt w:val="decimal"/>
      <w:lvlText w:val="4.%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7"/>
  </w:num>
  <w:num w:numId="3">
    <w:abstractNumId w:val="8"/>
  </w:num>
  <w:num w:numId="4">
    <w:abstractNumId w:val="9"/>
  </w:num>
  <w:num w:numId="5">
    <w:abstractNumId w:val="13"/>
  </w:num>
  <w:num w:numId="6">
    <w:abstractNumId w:val="16"/>
  </w:num>
  <w:num w:numId="7">
    <w:abstractNumId w:val="19"/>
  </w:num>
  <w:num w:numId="8">
    <w:abstractNumId w:val="21"/>
  </w:num>
  <w:num w:numId="9">
    <w:abstractNumId w:val="23"/>
  </w:num>
  <w:num w:numId="10">
    <w:abstractNumId w:val="78"/>
  </w:num>
  <w:num w:numId="11">
    <w:abstractNumId w:val="34"/>
  </w:num>
  <w:num w:numId="12">
    <w:abstractNumId w:val="59"/>
  </w:num>
  <w:num w:numId="13">
    <w:abstractNumId w:val="55"/>
  </w:num>
  <w:num w:numId="14">
    <w:abstractNumId w:val="27"/>
  </w:num>
  <w:num w:numId="15">
    <w:abstractNumId w:val="52"/>
  </w:num>
  <w:num w:numId="16">
    <w:abstractNumId w:val="67"/>
  </w:num>
  <w:num w:numId="17">
    <w:abstractNumId w:val="54"/>
  </w:num>
  <w:num w:numId="18">
    <w:abstractNumId w:val="73"/>
  </w:num>
  <w:num w:numId="19">
    <w:abstractNumId w:val="39"/>
  </w:num>
  <w:num w:numId="20">
    <w:abstractNumId w:val="44"/>
  </w:num>
  <w:num w:numId="21">
    <w:abstractNumId w:val="83"/>
  </w:num>
  <w:num w:numId="22">
    <w:abstractNumId w:val="51"/>
  </w:num>
  <w:num w:numId="23">
    <w:abstractNumId w:val="53"/>
  </w:num>
  <w:num w:numId="24">
    <w:abstractNumId w:val="48"/>
  </w:num>
  <w:num w:numId="25">
    <w:abstractNumId w:val="29"/>
  </w:num>
  <w:num w:numId="26">
    <w:abstractNumId w:val="35"/>
  </w:num>
  <w:num w:numId="27">
    <w:abstractNumId w:val="75"/>
  </w:num>
  <w:num w:numId="28">
    <w:abstractNumId w:val="68"/>
  </w:num>
  <w:num w:numId="29">
    <w:abstractNumId w:val="36"/>
  </w:num>
  <w:num w:numId="30">
    <w:abstractNumId w:val="76"/>
  </w:num>
  <w:num w:numId="31">
    <w:abstractNumId w:val="40"/>
  </w:num>
  <w:num w:numId="32">
    <w:abstractNumId w:val="32"/>
  </w:num>
  <w:num w:numId="33">
    <w:abstractNumId w:val="0"/>
  </w:num>
  <w:num w:numId="34">
    <w:abstractNumId w:val="77"/>
  </w:num>
  <w:num w:numId="35">
    <w:abstractNumId w:val="26"/>
  </w:num>
  <w:num w:numId="36">
    <w:abstractNumId w:val="41"/>
  </w:num>
  <w:num w:numId="37">
    <w:abstractNumId w:val="45"/>
  </w:num>
  <w:num w:numId="38">
    <w:abstractNumId w:val="58"/>
  </w:num>
  <w:num w:numId="39">
    <w:abstractNumId w:val="42"/>
  </w:num>
  <w:num w:numId="40">
    <w:abstractNumId w:val="65"/>
  </w:num>
  <w:num w:numId="41">
    <w:abstractNumId w:val="28"/>
  </w:num>
  <w:num w:numId="42">
    <w:abstractNumId w:val="57"/>
  </w:num>
  <w:num w:numId="43">
    <w:abstractNumId w:val="49"/>
  </w:num>
  <w:num w:numId="44">
    <w:abstractNumId w:val="50"/>
  </w:num>
  <w:num w:numId="45">
    <w:abstractNumId w:val="80"/>
  </w:num>
  <w:num w:numId="46">
    <w:abstractNumId w:val="46"/>
  </w:num>
  <w:num w:numId="47">
    <w:abstractNumId w:val="31"/>
  </w:num>
  <w:num w:numId="48">
    <w:abstractNumId w:val="33"/>
  </w:num>
  <w:num w:numId="49">
    <w:abstractNumId w:val="63"/>
  </w:num>
  <w:num w:numId="50">
    <w:abstractNumId w:val="79"/>
  </w:num>
  <w:num w:numId="51">
    <w:abstractNumId w:val="24"/>
  </w:num>
  <w:num w:numId="52">
    <w:abstractNumId w:val="66"/>
  </w:num>
  <w:num w:numId="53">
    <w:abstractNumId w:val="70"/>
  </w:num>
  <w:num w:numId="54">
    <w:abstractNumId w:val="38"/>
  </w:num>
  <w:num w:numId="55">
    <w:abstractNumId w:val="1"/>
  </w:num>
  <w:num w:numId="56">
    <w:abstractNumId w:val="4"/>
  </w:num>
  <w:num w:numId="57">
    <w:abstractNumId w:val="16"/>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58">
    <w:abstractNumId w:val="61"/>
  </w:num>
  <w:num w:numId="59">
    <w:abstractNumId w:val="56"/>
  </w:num>
  <w:num w:numId="60">
    <w:abstractNumId w:val="74"/>
  </w:num>
  <w:num w:numId="61">
    <w:abstractNumId w:val="43"/>
  </w:num>
  <w:num w:numId="62">
    <w:abstractNumId w:val="82"/>
  </w:num>
  <w:num w:numId="63">
    <w:abstractNumId w:val="69"/>
  </w:num>
  <w:num w:numId="64">
    <w:abstractNumId w:val="30"/>
  </w:num>
  <w:num w:numId="65">
    <w:abstractNumId w:val="71"/>
  </w:num>
  <w:num w:numId="66">
    <w:abstractNumId w:val="72"/>
  </w:num>
  <w:num w:numId="67">
    <w:abstractNumId w:val="62"/>
  </w:num>
  <w:num w:numId="68">
    <w:abstractNumId w:val="47"/>
  </w:num>
  <w:num w:numId="69">
    <w:abstractNumId w:val="60"/>
  </w:num>
  <w:num w:numId="70">
    <w:abstractNumId w:val="37"/>
  </w:num>
  <w:num w:numId="71">
    <w:abstractNumId w:val="25"/>
  </w:num>
  <w:num w:numId="72">
    <w:abstractNumId w:val="81"/>
  </w:num>
  <w:num w:numId="73">
    <w:abstractNumId w:val="64"/>
  </w:num>
  <w:num w:numId="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4"/>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4F48"/>
    <w:rsid w:val="000058BC"/>
    <w:rsid w:val="00006894"/>
    <w:rsid w:val="00010BE3"/>
    <w:rsid w:val="000136A9"/>
    <w:rsid w:val="00014C0B"/>
    <w:rsid w:val="0001556E"/>
    <w:rsid w:val="0001557C"/>
    <w:rsid w:val="000224FB"/>
    <w:rsid w:val="000236C9"/>
    <w:rsid w:val="000324A0"/>
    <w:rsid w:val="00032BDE"/>
    <w:rsid w:val="00034E6C"/>
    <w:rsid w:val="000362F0"/>
    <w:rsid w:val="000374AB"/>
    <w:rsid w:val="000454C8"/>
    <w:rsid w:val="00053667"/>
    <w:rsid w:val="0005366B"/>
    <w:rsid w:val="000557B3"/>
    <w:rsid w:val="0006056A"/>
    <w:rsid w:val="00060D59"/>
    <w:rsid w:val="00066A62"/>
    <w:rsid w:val="00067DAA"/>
    <w:rsid w:val="000728C1"/>
    <w:rsid w:val="00073A17"/>
    <w:rsid w:val="000753BB"/>
    <w:rsid w:val="00076F66"/>
    <w:rsid w:val="0007720B"/>
    <w:rsid w:val="00083039"/>
    <w:rsid w:val="000846BC"/>
    <w:rsid w:val="00090344"/>
    <w:rsid w:val="00092D66"/>
    <w:rsid w:val="00093F19"/>
    <w:rsid w:val="000954FB"/>
    <w:rsid w:val="000978CE"/>
    <w:rsid w:val="000A0092"/>
    <w:rsid w:val="000A2B5E"/>
    <w:rsid w:val="000A2D97"/>
    <w:rsid w:val="000A3B81"/>
    <w:rsid w:val="000A4915"/>
    <w:rsid w:val="000A574E"/>
    <w:rsid w:val="000A679F"/>
    <w:rsid w:val="000B5302"/>
    <w:rsid w:val="000C7CAF"/>
    <w:rsid w:val="000D5F3B"/>
    <w:rsid w:val="000E5B2C"/>
    <w:rsid w:val="000E5BB8"/>
    <w:rsid w:val="000F024D"/>
    <w:rsid w:val="000F1048"/>
    <w:rsid w:val="000F6875"/>
    <w:rsid w:val="00107C51"/>
    <w:rsid w:val="00112512"/>
    <w:rsid w:val="00116BFD"/>
    <w:rsid w:val="001174EB"/>
    <w:rsid w:val="0012029A"/>
    <w:rsid w:val="00120404"/>
    <w:rsid w:val="00120A5C"/>
    <w:rsid w:val="001242D3"/>
    <w:rsid w:val="0012610C"/>
    <w:rsid w:val="00126E37"/>
    <w:rsid w:val="00134C04"/>
    <w:rsid w:val="001356F1"/>
    <w:rsid w:val="0013760D"/>
    <w:rsid w:val="00146CC2"/>
    <w:rsid w:val="00164D0C"/>
    <w:rsid w:val="0016528F"/>
    <w:rsid w:val="00166C71"/>
    <w:rsid w:val="00167695"/>
    <w:rsid w:val="00171FEC"/>
    <w:rsid w:val="00172294"/>
    <w:rsid w:val="001749AE"/>
    <w:rsid w:val="00174FFE"/>
    <w:rsid w:val="00175830"/>
    <w:rsid w:val="00175A7B"/>
    <w:rsid w:val="001774B4"/>
    <w:rsid w:val="00177D5C"/>
    <w:rsid w:val="00180C03"/>
    <w:rsid w:val="0018682A"/>
    <w:rsid w:val="0019760E"/>
    <w:rsid w:val="001A544E"/>
    <w:rsid w:val="001A61AB"/>
    <w:rsid w:val="001B150C"/>
    <w:rsid w:val="001B36FC"/>
    <w:rsid w:val="001B5653"/>
    <w:rsid w:val="001C08FD"/>
    <w:rsid w:val="001C09D8"/>
    <w:rsid w:val="001C75ED"/>
    <w:rsid w:val="001E0B8E"/>
    <w:rsid w:val="001E3E36"/>
    <w:rsid w:val="001E6511"/>
    <w:rsid w:val="001E6E80"/>
    <w:rsid w:val="001F21DA"/>
    <w:rsid w:val="001F2F0D"/>
    <w:rsid w:val="001F32B2"/>
    <w:rsid w:val="001F53E8"/>
    <w:rsid w:val="0020341D"/>
    <w:rsid w:val="00214105"/>
    <w:rsid w:val="00216C08"/>
    <w:rsid w:val="00220DC9"/>
    <w:rsid w:val="002212A0"/>
    <w:rsid w:val="002212EA"/>
    <w:rsid w:val="00221BE8"/>
    <w:rsid w:val="00222142"/>
    <w:rsid w:val="002247A2"/>
    <w:rsid w:val="002326E3"/>
    <w:rsid w:val="002376E6"/>
    <w:rsid w:val="002378E3"/>
    <w:rsid w:val="002379A3"/>
    <w:rsid w:val="00237DD8"/>
    <w:rsid w:val="00237EE7"/>
    <w:rsid w:val="002410DF"/>
    <w:rsid w:val="00243F0F"/>
    <w:rsid w:val="0025270E"/>
    <w:rsid w:val="002543D3"/>
    <w:rsid w:val="00257F85"/>
    <w:rsid w:val="00261326"/>
    <w:rsid w:val="00265B2B"/>
    <w:rsid w:val="00267AAB"/>
    <w:rsid w:val="0028168C"/>
    <w:rsid w:val="00282B03"/>
    <w:rsid w:val="002910EA"/>
    <w:rsid w:val="00291899"/>
    <w:rsid w:val="002A1180"/>
    <w:rsid w:val="002A2796"/>
    <w:rsid w:val="002A4D3C"/>
    <w:rsid w:val="002A71D9"/>
    <w:rsid w:val="002B41FD"/>
    <w:rsid w:val="002B6325"/>
    <w:rsid w:val="002C2ADC"/>
    <w:rsid w:val="002C3FF9"/>
    <w:rsid w:val="002C56A0"/>
    <w:rsid w:val="002C7848"/>
    <w:rsid w:val="002D5869"/>
    <w:rsid w:val="002E18D3"/>
    <w:rsid w:val="002E3DBF"/>
    <w:rsid w:val="002F1275"/>
    <w:rsid w:val="002F345D"/>
    <w:rsid w:val="002F40DE"/>
    <w:rsid w:val="002F543C"/>
    <w:rsid w:val="002F6A6B"/>
    <w:rsid w:val="0030151C"/>
    <w:rsid w:val="003072B4"/>
    <w:rsid w:val="00311A92"/>
    <w:rsid w:val="00313385"/>
    <w:rsid w:val="00313F0B"/>
    <w:rsid w:val="00313F83"/>
    <w:rsid w:val="00334292"/>
    <w:rsid w:val="00335079"/>
    <w:rsid w:val="00335F0B"/>
    <w:rsid w:val="0033715C"/>
    <w:rsid w:val="00343C35"/>
    <w:rsid w:val="003571CE"/>
    <w:rsid w:val="00357415"/>
    <w:rsid w:val="0036291B"/>
    <w:rsid w:val="003657D7"/>
    <w:rsid w:val="003663BC"/>
    <w:rsid w:val="00370C44"/>
    <w:rsid w:val="00371504"/>
    <w:rsid w:val="00386F7E"/>
    <w:rsid w:val="003872A6"/>
    <w:rsid w:val="00391D03"/>
    <w:rsid w:val="003934B6"/>
    <w:rsid w:val="00395664"/>
    <w:rsid w:val="003A0695"/>
    <w:rsid w:val="003A3A53"/>
    <w:rsid w:val="003A741B"/>
    <w:rsid w:val="003B3FE8"/>
    <w:rsid w:val="003C30F3"/>
    <w:rsid w:val="003C45BB"/>
    <w:rsid w:val="003D2759"/>
    <w:rsid w:val="003D3596"/>
    <w:rsid w:val="003E2C12"/>
    <w:rsid w:val="003E4FE0"/>
    <w:rsid w:val="003F31EE"/>
    <w:rsid w:val="003F31F2"/>
    <w:rsid w:val="00400975"/>
    <w:rsid w:val="00410B56"/>
    <w:rsid w:val="004141A1"/>
    <w:rsid w:val="004224C0"/>
    <w:rsid w:val="004272B0"/>
    <w:rsid w:val="004314C8"/>
    <w:rsid w:val="00432CF8"/>
    <w:rsid w:val="0043423C"/>
    <w:rsid w:val="0043596D"/>
    <w:rsid w:val="00435A9A"/>
    <w:rsid w:val="00443169"/>
    <w:rsid w:val="00444F6A"/>
    <w:rsid w:val="00445695"/>
    <w:rsid w:val="00454ECC"/>
    <w:rsid w:val="004634C8"/>
    <w:rsid w:val="0046442D"/>
    <w:rsid w:val="004745C7"/>
    <w:rsid w:val="00475935"/>
    <w:rsid w:val="0047650E"/>
    <w:rsid w:val="004765EC"/>
    <w:rsid w:val="004774A6"/>
    <w:rsid w:val="0047759E"/>
    <w:rsid w:val="004808B9"/>
    <w:rsid w:val="00482939"/>
    <w:rsid w:val="004874C1"/>
    <w:rsid w:val="00493AB2"/>
    <w:rsid w:val="004A25F0"/>
    <w:rsid w:val="004A66FA"/>
    <w:rsid w:val="004B0D75"/>
    <w:rsid w:val="004B3482"/>
    <w:rsid w:val="004C0A7F"/>
    <w:rsid w:val="004C2235"/>
    <w:rsid w:val="004C7528"/>
    <w:rsid w:val="004D2839"/>
    <w:rsid w:val="004D44D7"/>
    <w:rsid w:val="004D4FA2"/>
    <w:rsid w:val="004D6625"/>
    <w:rsid w:val="004E1725"/>
    <w:rsid w:val="004E3757"/>
    <w:rsid w:val="004E3AC2"/>
    <w:rsid w:val="004F2ABB"/>
    <w:rsid w:val="00505622"/>
    <w:rsid w:val="00505842"/>
    <w:rsid w:val="005058F1"/>
    <w:rsid w:val="00506989"/>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291E"/>
    <w:rsid w:val="00534697"/>
    <w:rsid w:val="00536BE9"/>
    <w:rsid w:val="005373EF"/>
    <w:rsid w:val="00544668"/>
    <w:rsid w:val="005508EC"/>
    <w:rsid w:val="00551655"/>
    <w:rsid w:val="00557D58"/>
    <w:rsid w:val="0056027E"/>
    <w:rsid w:val="0056426C"/>
    <w:rsid w:val="00565202"/>
    <w:rsid w:val="005716FC"/>
    <w:rsid w:val="00571D62"/>
    <w:rsid w:val="00575E36"/>
    <w:rsid w:val="005834BA"/>
    <w:rsid w:val="00590A1B"/>
    <w:rsid w:val="00593786"/>
    <w:rsid w:val="005975DE"/>
    <w:rsid w:val="005A0E3B"/>
    <w:rsid w:val="005A6CE9"/>
    <w:rsid w:val="005B12F9"/>
    <w:rsid w:val="005C6744"/>
    <w:rsid w:val="005D0613"/>
    <w:rsid w:val="005D6190"/>
    <w:rsid w:val="005D64F1"/>
    <w:rsid w:val="005D6803"/>
    <w:rsid w:val="005D77E9"/>
    <w:rsid w:val="005E0074"/>
    <w:rsid w:val="005E0B21"/>
    <w:rsid w:val="005E6CAE"/>
    <w:rsid w:val="005E706F"/>
    <w:rsid w:val="005F2D24"/>
    <w:rsid w:val="005F5726"/>
    <w:rsid w:val="0060219A"/>
    <w:rsid w:val="00613848"/>
    <w:rsid w:val="00614976"/>
    <w:rsid w:val="006164CD"/>
    <w:rsid w:val="006176F4"/>
    <w:rsid w:val="00621361"/>
    <w:rsid w:val="00627696"/>
    <w:rsid w:val="00633327"/>
    <w:rsid w:val="00633831"/>
    <w:rsid w:val="00634A27"/>
    <w:rsid w:val="00635507"/>
    <w:rsid w:val="00636387"/>
    <w:rsid w:val="00637621"/>
    <w:rsid w:val="006400A0"/>
    <w:rsid w:val="006402DD"/>
    <w:rsid w:val="0065657D"/>
    <w:rsid w:val="006575DD"/>
    <w:rsid w:val="00657DBE"/>
    <w:rsid w:val="00664449"/>
    <w:rsid w:val="00670FD8"/>
    <w:rsid w:val="00674404"/>
    <w:rsid w:val="00677EA3"/>
    <w:rsid w:val="006801C2"/>
    <w:rsid w:val="00681C65"/>
    <w:rsid w:val="00690B2B"/>
    <w:rsid w:val="00693668"/>
    <w:rsid w:val="006A1CB3"/>
    <w:rsid w:val="006A4E03"/>
    <w:rsid w:val="006A629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5ED8"/>
    <w:rsid w:val="006D65BE"/>
    <w:rsid w:val="006D69DD"/>
    <w:rsid w:val="006E08A0"/>
    <w:rsid w:val="006E4289"/>
    <w:rsid w:val="006E67B8"/>
    <w:rsid w:val="006E7589"/>
    <w:rsid w:val="006F1466"/>
    <w:rsid w:val="006F2C73"/>
    <w:rsid w:val="006F3F9D"/>
    <w:rsid w:val="006F4522"/>
    <w:rsid w:val="00700A24"/>
    <w:rsid w:val="007046B2"/>
    <w:rsid w:val="00706C8C"/>
    <w:rsid w:val="00716803"/>
    <w:rsid w:val="0072064C"/>
    <w:rsid w:val="00722AFD"/>
    <w:rsid w:val="00723E5E"/>
    <w:rsid w:val="00725483"/>
    <w:rsid w:val="0072632D"/>
    <w:rsid w:val="00727B51"/>
    <w:rsid w:val="00727D3C"/>
    <w:rsid w:val="00730FED"/>
    <w:rsid w:val="00733ADD"/>
    <w:rsid w:val="00734160"/>
    <w:rsid w:val="007341C2"/>
    <w:rsid w:val="007368FF"/>
    <w:rsid w:val="00736D40"/>
    <w:rsid w:val="00737675"/>
    <w:rsid w:val="00742DAA"/>
    <w:rsid w:val="007434C0"/>
    <w:rsid w:val="00744920"/>
    <w:rsid w:val="00746E8D"/>
    <w:rsid w:val="00747EDB"/>
    <w:rsid w:val="007512F0"/>
    <w:rsid w:val="00752221"/>
    <w:rsid w:val="00752FEB"/>
    <w:rsid w:val="00754AD8"/>
    <w:rsid w:val="00760ECD"/>
    <w:rsid w:val="00763BD4"/>
    <w:rsid w:val="00763EDB"/>
    <w:rsid w:val="00765DAB"/>
    <w:rsid w:val="0077096E"/>
    <w:rsid w:val="007747B6"/>
    <w:rsid w:val="007768E4"/>
    <w:rsid w:val="00782E92"/>
    <w:rsid w:val="00783AD5"/>
    <w:rsid w:val="00791462"/>
    <w:rsid w:val="007920EB"/>
    <w:rsid w:val="00793953"/>
    <w:rsid w:val="00794B4F"/>
    <w:rsid w:val="0079756E"/>
    <w:rsid w:val="007A0078"/>
    <w:rsid w:val="007A0346"/>
    <w:rsid w:val="007A0A09"/>
    <w:rsid w:val="007A38EF"/>
    <w:rsid w:val="007A4852"/>
    <w:rsid w:val="007A6FD8"/>
    <w:rsid w:val="007B2101"/>
    <w:rsid w:val="007B26E8"/>
    <w:rsid w:val="007B36CE"/>
    <w:rsid w:val="007B4040"/>
    <w:rsid w:val="007B5E17"/>
    <w:rsid w:val="007C1052"/>
    <w:rsid w:val="007C51E1"/>
    <w:rsid w:val="007D00C3"/>
    <w:rsid w:val="007D50EE"/>
    <w:rsid w:val="007D6548"/>
    <w:rsid w:val="007E34AB"/>
    <w:rsid w:val="007E48BC"/>
    <w:rsid w:val="007E5B43"/>
    <w:rsid w:val="007E72CC"/>
    <w:rsid w:val="008035D3"/>
    <w:rsid w:val="00804946"/>
    <w:rsid w:val="00806AAF"/>
    <w:rsid w:val="008075B1"/>
    <w:rsid w:val="008102B0"/>
    <w:rsid w:val="00812285"/>
    <w:rsid w:val="00826673"/>
    <w:rsid w:val="008314C4"/>
    <w:rsid w:val="00834551"/>
    <w:rsid w:val="00835CB1"/>
    <w:rsid w:val="008370AF"/>
    <w:rsid w:val="00837423"/>
    <w:rsid w:val="008377C6"/>
    <w:rsid w:val="008437AD"/>
    <w:rsid w:val="00847C9D"/>
    <w:rsid w:val="00860529"/>
    <w:rsid w:val="008613BE"/>
    <w:rsid w:val="008614B4"/>
    <w:rsid w:val="00861659"/>
    <w:rsid w:val="00861B45"/>
    <w:rsid w:val="00861D29"/>
    <w:rsid w:val="0086287A"/>
    <w:rsid w:val="00863C8E"/>
    <w:rsid w:val="008643A6"/>
    <w:rsid w:val="00871748"/>
    <w:rsid w:val="0087611C"/>
    <w:rsid w:val="00880FE9"/>
    <w:rsid w:val="008825E9"/>
    <w:rsid w:val="00883D02"/>
    <w:rsid w:val="0089720B"/>
    <w:rsid w:val="008A10F4"/>
    <w:rsid w:val="008A664B"/>
    <w:rsid w:val="008A66CB"/>
    <w:rsid w:val="008A75A1"/>
    <w:rsid w:val="008B16B6"/>
    <w:rsid w:val="008B3819"/>
    <w:rsid w:val="008B7A42"/>
    <w:rsid w:val="008B7FB1"/>
    <w:rsid w:val="008C1BC9"/>
    <w:rsid w:val="008C4183"/>
    <w:rsid w:val="008D04DC"/>
    <w:rsid w:val="008D1FAC"/>
    <w:rsid w:val="008D2E20"/>
    <w:rsid w:val="008D2F7D"/>
    <w:rsid w:val="008D67F8"/>
    <w:rsid w:val="008E22A1"/>
    <w:rsid w:val="008E5FFE"/>
    <w:rsid w:val="008E60E5"/>
    <w:rsid w:val="009068D2"/>
    <w:rsid w:val="00910B09"/>
    <w:rsid w:val="00914122"/>
    <w:rsid w:val="00914E3D"/>
    <w:rsid w:val="00916D02"/>
    <w:rsid w:val="00920884"/>
    <w:rsid w:val="0092198F"/>
    <w:rsid w:val="0092359B"/>
    <w:rsid w:val="00925EFA"/>
    <w:rsid w:val="00926992"/>
    <w:rsid w:val="00931125"/>
    <w:rsid w:val="0093234E"/>
    <w:rsid w:val="00935236"/>
    <w:rsid w:val="00935539"/>
    <w:rsid w:val="00936A92"/>
    <w:rsid w:val="009370AF"/>
    <w:rsid w:val="00940169"/>
    <w:rsid w:val="00940FA2"/>
    <w:rsid w:val="009411A9"/>
    <w:rsid w:val="00943D89"/>
    <w:rsid w:val="00943DF1"/>
    <w:rsid w:val="00945B21"/>
    <w:rsid w:val="0094610A"/>
    <w:rsid w:val="00956252"/>
    <w:rsid w:val="00956DC0"/>
    <w:rsid w:val="00960F11"/>
    <w:rsid w:val="00964188"/>
    <w:rsid w:val="009660FA"/>
    <w:rsid w:val="00975F02"/>
    <w:rsid w:val="00982C6F"/>
    <w:rsid w:val="009830CC"/>
    <w:rsid w:val="0098468A"/>
    <w:rsid w:val="0098473B"/>
    <w:rsid w:val="0098627F"/>
    <w:rsid w:val="00991BDD"/>
    <w:rsid w:val="00991DEB"/>
    <w:rsid w:val="00994EDF"/>
    <w:rsid w:val="00997B7D"/>
    <w:rsid w:val="009A1114"/>
    <w:rsid w:val="009A2536"/>
    <w:rsid w:val="009A7C6C"/>
    <w:rsid w:val="009B0A27"/>
    <w:rsid w:val="009C15AA"/>
    <w:rsid w:val="009C211A"/>
    <w:rsid w:val="009D3A40"/>
    <w:rsid w:val="009D4112"/>
    <w:rsid w:val="009D474D"/>
    <w:rsid w:val="009E0B26"/>
    <w:rsid w:val="009E64D8"/>
    <w:rsid w:val="009F4371"/>
    <w:rsid w:val="009F7E18"/>
    <w:rsid w:val="00A00A8B"/>
    <w:rsid w:val="00A023CD"/>
    <w:rsid w:val="00A13F75"/>
    <w:rsid w:val="00A153F5"/>
    <w:rsid w:val="00A161F5"/>
    <w:rsid w:val="00A2183E"/>
    <w:rsid w:val="00A22B6A"/>
    <w:rsid w:val="00A23026"/>
    <w:rsid w:val="00A2358C"/>
    <w:rsid w:val="00A26820"/>
    <w:rsid w:val="00A2745B"/>
    <w:rsid w:val="00A33235"/>
    <w:rsid w:val="00A34231"/>
    <w:rsid w:val="00A34895"/>
    <w:rsid w:val="00A4055F"/>
    <w:rsid w:val="00A41050"/>
    <w:rsid w:val="00A43EF5"/>
    <w:rsid w:val="00A517C7"/>
    <w:rsid w:val="00A543C0"/>
    <w:rsid w:val="00A57342"/>
    <w:rsid w:val="00A60D93"/>
    <w:rsid w:val="00A616F9"/>
    <w:rsid w:val="00A62751"/>
    <w:rsid w:val="00A647EF"/>
    <w:rsid w:val="00A65B10"/>
    <w:rsid w:val="00A65B59"/>
    <w:rsid w:val="00A67169"/>
    <w:rsid w:val="00A6781A"/>
    <w:rsid w:val="00A82146"/>
    <w:rsid w:val="00A856EA"/>
    <w:rsid w:val="00A876EA"/>
    <w:rsid w:val="00A92419"/>
    <w:rsid w:val="00AA1DDF"/>
    <w:rsid w:val="00AA4048"/>
    <w:rsid w:val="00AA4A21"/>
    <w:rsid w:val="00AB0224"/>
    <w:rsid w:val="00AB066A"/>
    <w:rsid w:val="00AB265F"/>
    <w:rsid w:val="00AB5378"/>
    <w:rsid w:val="00AB67FE"/>
    <w:rsid w:val="00AB727D"/>
    <w:rsid w:val="00AB7676"/>
    <w:rsid w:val="00AC0792"/>
    <w:rsid w:val="00AC0B4A"/>
    <w:rsid w:val="00AC2828"/>
    <w:rsid w:val="00AD18C4"/>
    <w:rsid w:val="00AE2756"/>
    <w:rsid w:val="00AE660B"/>
    <w:rsid w:val="00AE66F1"/>
    <w:rsid w:val="00AF0F59"/>
    <w:rsid w:val="00AF4CAE"/>
    <w:rsid w:val="00AF6ABE"/>
    <w:rsid w:val="00B02654"/>
    <w:rsid w:val="00B072BF"/>
    <w:rsid w:val="00B129CC"/>
    <w:rsid w:val="00B152B6"/>
    <w:rsid w:val="00B20C51"/>
    <w:rsid w:val="00B22346"/>
    <w:rsid w:val="00B24553"/>
    <w:rsid w:val="00B25998"/>
    <w:rsid w:val="00B31747"/>
    <w:rsid w:val="00B346F5"/>
    <w:rsid w:val="00B42C10"/>
    <w:rsid w:val="00B4382C"/>
    <w:rsid w:val="00B4765F"/>
    <w:rsid w:val="00B5040A"/>
    <w:rsid w:val="00B51C2D"/>
    <w:rsid w:val="00B52CCB"/>
    <w:rsid w:val="00B55C29"/>
    <w:rsid w:val="00B55FE0"/>
    <w:rsid w:val="00B60E20"/>
    <w:rsid w:val="00B63139"/>
    <w:rsid w:val="00B654BE"/>
    <w:rsid w:val="00B7520F"/>
    <w:rsid w:val="00B75801"/>
    <w:rsid w:val="00B7639C"/>
    <w:rsid w:val="00B77F30"/>
    <w:rsid w:val="00B924BD"/>
    <w:rsid w:val="00B938CD"/>
    <w:rsid w:val="00BA1508"/>
    <w:rsid w:val="00BB21E3"/>
    <w:rsid w:val="00BB306F"/>
    <w:rsid w:val="00BB3C30"/>
    <w:rsid w:val="00BB5B51"/>
    <w:rsid w:val="00BC1922"/>
    <w:rsid w:val="00BC3E20"/>
    <w:rsid w:val="00BD59BC"/>
    <w:rsid w:val="00BD5B44"/>
    <w:rsid w:val="00BE06D9"/>
    <w:rsid w:val="00BE1A65"/>
    <w:rsid w:val="00BE5571"/>
    <w:rsid w:val="00BF5C0A"/>
    <w:rsid w:val="00BF6892"/>
    <w:rsid w:val="00C12A63"/>
    <w:rsid w:val="00C13A71"/>
    <w:rsid w:val="00C159C6"/>
    <w:rsid w:val="00C15C57"/>
    <w:rsid w:val="00C213FC"/>
    <w:rsid w:val="00C264D5"/>
    <w:rsid w:val="00C2793E"/>
    <w:rsid w:val="00C318D3"/>
    <w:rsid w:val="00C3191F"/>
    <w:rsid w:val="00C324AA"/>
    <w:rsid w:val="00C3633B"/>
    <w:rsid w:val="00C376C1"/>
    <w:rsid w:val="00C46EEA"/>
    <w:rsid w:val="00C51709"/>
    <w:rsid w:val="00C53FE9"/>
    <w:rsid w:val="00C55094"/>
    <w:rsid w:val="00C5583D"/>
    <w:rsid w:val="00C574F0"/>
    <w:rsid w:val="00C576D0"/>
    <w:rsid w:val="00C60714"/>
    <w:rsid w:val="00C6181A"/>
    <w:rsid w:val="00C61887"/>
    <w:rsid w:val="00C638FB"/>
    <w:rsid w:val="00C70337"/>
    <w:rsid w:val="00C74777"/>
    <w:rsid w:val="00C802A0"/>
    <w:rsid w:val="00C80BCB"/>
    <w:rsid w:val="00C82913"/>
    <w:rsid w:val="00C872F8"/>
    <w:rsid w:val="00C87B99"/>
    <w:rsid w:val="00CA1DBF"/>
    <w:rsid w:val="00CA5F25"/>
    <w:rsid w:val="00CB0819"/>
    <w:rsid w:val="00CB3BBA"/>
    <w:rsid w:val="00CB5E99"/>
    <w:rsid w:val="00CC3790"/>
    <w:rsid w:val="00CD0F32"/>
    <w:rsid w:val="00CE7EB4"/>
    <w:rsid w:val="00CF1DCB"/>
    <w:rsid w:val="00CF401E"/>
    <w:rsid w:val="00D01C16"/>
    <w:rsid w:val="00D06B91"/>
    <w:rsid w:val="00D11463"/>
    <w:rsid w:val="00D11ED5"/>
    <w:rsid w:val="00D126A9"/>
    <w:rsid w:val="00D12DC8"/>
    <w:rsid w:val="00D13938"/>
    <w:rsid w:val="00D17BAC"/>
    <w:rsid w:val="00D217C4"/>
    <w:rsid w:val="00D32FFA"/>
    <w:rsid w:val="00D33BE3"/>
    <w:rsid w:val="00D42E30"/>
    <w:rsid w:val="00D4516A"/>
    <w:rsid w:val="00D57C3F"/>
    <w:rsid w:val="00D6187B"/>
    <w:rsid w:val="00D64EB5"/>
    <w:rsid w:val="00D65E96"/>
    <w:rsid w:val="00D6739A"/>
    <w:rsid w:val="00D703B6"/>
    <w:rsid w:val="00D7766E"/>
    <w:rsid w:val="00D86EFD"/>
    <w:rsid w:val="00D91431"/>
    <w:rsid w:val="00D94307"/>
    <w:rsid w:val="00D953A5"/>
    <w:rsid w:val="00D974D3"/>
    <w:rsid w:val="00DA113A"/>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3BCD"/>
    <w:rsid w:val="00DF69CD"/>
    <w:rsid w:val="00DF6AE3"/>
    <w:rsid w:val="00DF7C35"/>
    <w:rsid w:val="00E0761E"/>
    <w:rsid w:val="00E11B6E"/>
    <w:rsid w:val="00E131C5"/>
    <w:rsid w:val="00E140EC"/>
    <w:rsid w:val="00E14C0C"/>
    <w:rsid w:val="00E14CA3"/>
    <w:rsid w:val="00E14F30"/>
    <w:rsid w:val="00E15467"/>
    <w:rsid w:val="00E1780F"/>
    <w:rsid w:val="00E211DF"/>
    <w:rsid w:val="00E24379"/>
    <w:rsid w:val="00E347BF"/>
    <w:rsid w:val="00E34FFB"/>
    <w:rsid w:val="00E35BF3"/>
    <w:rsid w:val="00E3769D"/>
    <w:rsid w:val="00E40597"/>
    <w:rsid w:val="00E409C9"/>
    <w:rsid w:val="00E41C06"/>
    <w:rsid w:val="00E43DAA"/>
    <w:rsid w:val="00E572A9"/>
    <w:rsid w:val="00E63C3D"/>
    <w:rsid w:val="00E65205"/>
    <w:rsid w:val="00E663F4"/>
    <w:rsid w:val="00E674A6"/>
    <w:rsid w:val="00E7210E"/>
    <w:rsid w:val="00E751DF"/>
    <w:rsid w:val="00E7590F"/>
    <w:rsid w:val="00E80FEF"/>
    <w:rsid w:val="00E81704"/>
    <w:rsid w:val="00E83DBB"/>
    <w:rsid w:val="00E845C6"/>
    <w:rsid w:val="00E90BB5"/>
    <w:rsid w:val="00E91758"/>
    <w:rsid w:val="00E92117"/>
    <w:rsid w:val="00E92155"/>
    <w:rsid w:val="00E9240E"/>
    <w:rsid w:val="00EB37F5"/>
    <w:rsid w:val="00EB75F0"/>
    <w:rsid w:val="00EC35CE"/>
    <w:rsid w:val="00EC4BDA"/>
    <w:rsid w:val="00ED0A5B"/>
    <w:rsid w:val="00ED7B3B"/>
    <w:rsid w:val="00EE35FA"/>
    <w:rsid w:val="00EE3988"/>
    <w:rsid w:val="00EE42BF"/>
    <w:rsid w:val="00EE7139"/>
    <w:rsid w:val="00EF2E59"/>
    <w:rsid w:val="00EF475A"/>
    <w:rsid w:val="00EF571B"/>
    <w:rsid w:val="00EF779C"/>
    <w:rsid w:val="00EF7D58"/>
    <w:rsid w:val="00F04862"/>
    <w:rsid w:val="00F05A3A"/>
    <w:rsid w:val="00F05F07"/>
    <w:rsid w:val="00F06609"/>
    <w:rsid w:val="00F06C24"/>
    <w:rsid w:val="00F07540"/>
    <w:rsid w:val="00F101B7"/>
    <w:rsid w:val="00F15C48"/>
    <w:rsid w:val="00F2152A"/>
    <w:rsid w:val="00F2335B"/>
    <w:rsid w:val="00F23E06"/>
    <w:rsid w:val="00F253AD"/>
    <w:rsid w:val="00F31C55"/>
    <w:rsid w:val="00F34B34"/>
    <w:rsid w:val="00F367A2"/>
    <w:rsid w:val="00F3754B"/>
    <w:rsid w:val="00F4187B"/>
    <w:rsid w:val="00F41AE2"/>
    <w:rsid w:val="00F43070"/>
    <w:rsid w:val="00F509D4"/>
    <w:rsid w:val="00F52EDC"/>
    <w:rsid w:val="00F53BD9"/>
    <w:rsid w:val="00F554EF"/>
    <w:rsid w:val="00F65CDB"/>
    <w:rsid w:val="00F727F2"/>
    <w:rsid w:val="00F75159"/>
    <w:rsid w:val="00F76448"/>
    <w:rsid w:val="00F77D26"/>
    <w:rsid w:val="00F804A4"/>
    <w:rsid w:val="00F84C65"/>
    <w:rsid w:val="00F85117"/>
    <w:rsid w:val="00F85698"/>
    <w:rsid w:val="00F86FAA"/>
    <w:rsid w:val="00F87826"/>
    <w:rsid w:val="00F935EB"/>
    <w:rsid w:val="00F9664D"/>
    <w:rsid w:val="00F97E18"/>
    <w:rsid w:val="00FA2F71"/>
    <w:rsid w:val="00FA3C13"/>
    <w:rsid w:val="00FA40D7"/>
    <w:rsid w:val="00FA44EB"/>
    <w:rsid w:val="00FA6A0D"/>
    <w:rsid w:val="00FB06DC"/>
    <w:rsid w:val="00FB1D5C"/>
    <w:rsid w:val="00FB34CC"/>
    <w:rsid w:val="00FB3EF7"/>
    <w:rsid w:val="00FB75C5"/>
    <w:rsid w:val="00FC019E"/>
    <w:rsid w:val="00FC53A5"/>
    <w:rsid w:val="00FC63B6"/>
    <w:rsid w:val="00FD1A51"/>
    <w:rsid w:val="00FD49D2"/>
    <w:rsid w:val="00FE2342"/>
    <w:rsid w:val="00FE3BF1"/>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9"/>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826673"/>
    <w:pPr>
      <w:numPr>
        <w:ilvl w:val="2"/>
        <w:numId w:val="14"/>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paragraph" w:customStyle="1" w:styleId="afff4">
    <w:name w:val="Мой текст"/>
    <w:basedOn w:val="a0"/>
    <w:link w:val="afff5"/>
    <w:rsid w:val="00557D58"/>
    <w:pPr>
      <w:suppressAutoHyphens w:val="0"/>
      <w:ind w:firstLine="706"/>
      <w:jc w:val="both"/>
    </w:pPr>
    <w:rPr>
      <w:lang w:eastAsia="ru-RU"/>
    </w:rPr>
  </w:style>
  <w:style w:type="character" w:customStyle="1" w:styleId="afff5">
    <w:name w:val="Мой текст Знак"/>
    <w:link w:val="afff4"/>
    <w:rsid w:val="00557D58"/>
    <w:rPr>
      <w:sz w:val="24"/>
      <w:szCs w:val="24"/>
    </w:rPr>
  </w:style>
  <w:style w:type="paragraph" w:customStyle="1" w:styleId="times14">
    <w:name w:val="times14"/>
    <w:basedOn w:val="a0"/>
    <w:rsid w:val="00557D58"/>
    <w:pPr>
      <w:suppressAutoHyphens w:val="0"/>
      <w:overflowPunct w:val="0"/>
      <w:autoSpaceDE w:val="0"/>
      <w:autoSpaceDN w:val="0"/>
      <w:adjustRightInd w:val="0"/>
      <w:spacing w:before="60" w:after="60"/>
      <w:ind w:firstLine="709"/>
      <w:jc w:val="both"/>
      <w:textAlignment w:val="baseline"/>
    </w:pPr>
    <w:rPr>
      <w:sz w:val="28"/>
      <w:szCs w:val="20"/>
      <w:lang w:eastAsia="ru-RU"/>
    </w:rPr>
  </w:style>
  <w:style w:type="paragraph" w:styleId="afff6">
    <w:name w:val="Revision"/>
    <w:hidden/>
    <w:uiPriority w:val="99"/>
    <w:semiHidden/>
    <w:rsid w:val="006D5ED8"/>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521236795">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hyperlink" Target="mailto:KuritsynAE@trcont.ru"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zakupki.gov.ru" TargetMode="Externa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endnotes" Target="endnotes.xml"/><Relationship Id="rId25" Type="http://schemas.openxmlformats.org/officeDocument/2006/relationships/footer" Target="footer2.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hyperlink" Target="http://www.trcont.ru"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1.xml"/><Relationship Id="rId32"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header" Target="header1.xml"/><Relationship Id="rId28" Type="http://schemas.openxmlformats.org/officeDocument/2006/relationships/header" Target="header4.xml"/><Relationship Id="rId10" Type="http://schemas.openxmlformats.org/officeDocument/2006/relationships/customXml" Target="../customXml/item10.xml"/><Relationship Id="rId19" Type="http://schemas.openxmlformats.org/officeDocument/2006/relationships/hyperlink" Target="mailto:TitkovSN@trcont.ru"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hyperlink" Target="mailto:trcont@trcont.ru" TargetMode="External"/><Relationship Id="rId27" Type="http://schemas.openxmlformats.org/officeDocument/2006/relationships/header" Target="header3.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10.xml><?xml version="1.0" encoding="utf-8"?>
<ds:datastoreItem xmlns:ds="http://schemas.openxmlformats.org/officeDocument/2006/customXml" ds:itemID="{3EFA8E85-3086-431E-A4E7-EC5D4D0C61B9}">
  <ds:schemaRefs>
    <ds:schemaRef ds:uri="http://schemas.openxmlformats.org/officeDocument/2006/bibliography"/>
  </ds:schemaRefs>
</ds:datastoreItem>
</file>

<file path=customXml/itemProps11.xml><?xml version="1.0" encoding="utf-8"?>
<ds:datastoreItem xmlns:ds="http://schemas.openxmlformats.org/officeDocument/2006/customXml" ds:itemID="{41F2F19E-13AE-437E-95B4-1F95E7DC87AA}">
  <ds:schemaRefs>
    <ds:schemaRef ds:uri="http://schemas.openxmlformats.org/officeDocument/2006/bibliography"/>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4.xml><?xml version="1.0" encoding="utf-8"?>
<ds:datastoreItem xmlns:ds="http://schemas.openxmlformats.org/officeDocument/2006/customXml" ds:itemID="{61054BD8-A6FB-45C4-949C-E814119AE49B}">
  <ds:schemaRefs>
    <ds:schemaRef ds:uri="http://schemas.openxmlformats.org/officeDocument/2006/bibliography"/>
  </ds:schemaRefs>
</ds:datastoreItem>
</file>

<file path=customXml/itemProps5.xml><?xml version="1.0" encoding="utf-8"?>
<ds:datastoreItem xmlns:ds="http://schemas.openxmlformats.org/officeDocument/2006/customXml" ds:itemID="{1721FFC8-BF71-410C-B158-E27B32DEB1E2}">
  <ds:schemaRefs>
    <ds:schemaRef ds:uri="http://schemas.openxmlformats.org/officeDocument/2006/bibliography"/>
  </ds:schemaRefs>
</ds:datastoreItem>
</file>

<file path=customXml/itemProps6.xml><?xml version="1.0" encoding="utf-8"?>
<ds:datastoreItem xmlns:ds="http://schemas.openxmlformats.org/officeDocument/2006/customXml" ds:itemID="{83E90802-02F6-4C6A-A1EE-CEF894A5627E}">
  <ds:schemaRefs>
    <ds:schemaRef ds:uri="http://schemas.openxmlformats.org/officeDocument/2006/bibliography"/>
  </ds:schemaRefs>
</ds:datastoreItem>
</file>

<file path=customXml/itemProps7.xml><?xml version="1.0" encoding="utf-8"?>
<ds:datastoreItem xmlns:ds="http://schemas.openxmlformats.org/officeDocument/2006/customXml" ds:itemID="{FF78F90D-18A9-429C-81CF-9D322B85ED3D}">
  <ds:schemaRefs>
    <ds:schemaRef ds:uri="http://schemas.openxmlformats.org/officeDocument/2006/bibliography"/>
  </ds:schemaRefs>
</ds:datastoreItem>
</file>

<file path=customXml/itemProps8.xml><?xml version="1.0" encoding="utf-8"?>
<ds:datastoreItem xmlns:ds="http://schemas.openxmlformats.org/officeDocument/2006/customXml" ds:itemID="{1A5C5D4A-4DCF-4AEC-B49B-735F7242A407}">
  <ds:schemaRefs>
    <ds:schemaRef ds:uri="http://schemas.openxmlformats.org/officeDocument/2006/bibliography"/>
  </ds:schemaRefs>
</ds:datastoreItem>
</file>

<file path=customXml/itemProps9.xml><?xml version="1.0" encoding="utf-8"?>
<ds:datastoreItem xmlns:ds="http://schemas.openxmlformats.org/officeDocument/2006/customXml" ds:itemID="{0DCCFA3D-8458-4202-AFCA-282F57F87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55</Pages>
  <Words>16380</Words>
  <Characters>93368</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109529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KuritsynAE</cp:lastModifiedBy>
  <cp:revision>5</cp:revision>
  <cp:lastPrinted>2014-09-11T13:06:00Z</cp:lastPrinted>
  <dcterms:created xsi:type="dcterms:W3CDTF">2014-09-11T13:07:00Z</dcterms:created>
  <dcterms:modified xsi:type="dcterms:W3CDTF">2014-09-12T12:37:00Z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