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57837" w:rsidRDefault="007D6548" w:rsidP="00A4055F">
      <w:pPr>
        <w:tabs>
          <w:tab w:val="left" w:pos="4962"/>
        </w:tabs>
        <w:ind w:left="4820"/>
        <w:rPr>
          <w:b/>
          <w:bCs/>
          <w:sz w:val="28"/>
          <w:szCs w:val="28"/>
        </w:rPr>
      </w:pPr>
      <w:r w:rsidRPr="00257837">
        <w:rPr>
          <w:b/>
          <w:bCs/>
          <w:sz w:val="28"/>
          <w:szCs w:val="28"/>
        </w:rPr>
        <w:t>УТВЕРЖДАЮ</w:t>
      </w:r>
    </w:p>
    <w:p w:rsidR="007D6548" w:rsidRPr="00257837" w:rsidRDefault="007D6548" w:rsidP="00A4055F">
      <w:pPr>
        <w:tabs>
          <w:tab w:val="left" w:pos="4962"/>
        </w:tabs>
        <w:ind w:left="4820"/>
        <w:rPr>
          <w:rFonts w:eastAsia="Arial Unicode MS"/>
          <w:b/>
          <w:bCs/>
          <w:sz w:val="28"/>
          <w:szCs w:val="28"/>
        </w:rPr>
      </w:pPr>
    </w:p>
    <w:p w:rsidR="00257837" w:rsidRPr="00257837" w:rsidRDefault="007D6548" w:rsidP="00A4055F">
      <w:pPr>
        <w:tabs>
          <w:tab w:val="left" w:pos="4962"/>
        </w:tabs>
        <w:ind w:left="4820"/>
        <w:rPr>
          <w:b/>
          <w:bCs/>
          <w:sz w:val="28"/>
          <w:szCs w:val="28"/>
        </w:rPr>
      </w:pPr>
      <w:r w:rsidRPr="00257837">
        <w:rPr>
          <w:b/>
          <w:bCs/>
          <w:sz w:val="28"/>
          <w:szCs w:val="28"/>
        </w:rPr>
        <w:t>Предс</w:t>
      </w:r>
      <w:r w:rsidR="00A4055F" w:rsidRPr="00257837">
        <w:rPr>
          <w:b/>
          <w:bCs/>
          <w:sz w:val="28"/>
          <w:szCs w:val="28"/>
        </w:rPr>
        <w:t xml:space="preserve">едатель Конкурсной комиссии </w:t>
      </w:r>
      <w:r w:rsidR="00257837" w:rsidRPr="00257837">
        <w:rPr>
          <w:b/>
          <w:bCs/>
          <w:sz w:val="28"/>
          <w:szCs w:val="28"/>
        </w:rPr>
        <w:t xml:space="preserve">аппарата управления </w:t>
      </w:r>
    </w:p>
    <w:p w:rsidR="007D6548" w:rsidRPr="00257837" w:rsidRDefault="00A4055F" w:rsidP="00A4055F">
      <w:pPr>
        <w:tabs>
          <w:tab w:val="left" w:pos="4962"/>
        </w:tabs>
        <w:ind w:left="4820"/>
        <w:rPr>
          <w:b/>
          <w:bCs/>
          <w:sz w:val="28"/>
          <w:szCs w:val="28"/>
        </w:rPr>
      </w:pPr>
      <w:r w:rsidRPr="00257837">
        <w:rPr>
          <w:b/>
          <w:bCs/>
          <w:sz w:val="28"/>
          <w:szCs w:val="28"/>
        </w:rPr>
        <w:t xml:space="preserve">ОАО </w:t>
      </w:r>
      <w:r w:rsidR="007D6548" w:rsidRPr="00257837">
        <w:rPr>
          <w:b/>
          <w:bCs/>
          <w:sz w:val="28"/>
          <w:szCs w:val="28"/>
        </w:rPr>
        <w:t xml:space="preserve">«ТрансКонтейнер» </w:t>
      </w:r>
    </w:p>
    <w:p w:rsidR="007D6548" w:rsidRPr="00257837" w:rsidRDefault="007D6548" w:rsidP="00A4055F">
      <w:pPr>
        <w:tabs>
          <w:tab w:val="left" w:pos="4962"/>
        </w:tabs>
        <w:ind w:left="4820"/>
        <w:rPr>
          <w:b/>
          <w:bCs/>
          <w:sz w:val="28"/>
          <w:szCs w:val="28"/>
        </w:rPr>
      </w:pPr>
    </w:p>
    <w:p w:rsidR="007D6548" w:rsidRPr="00257837" w:rsidRDefault="007D6548" w:rsidP="00A4055F">
      <w:pPr>
        <w:tabs>
          <w:tab w:val="left" w:pos="4962"/>
        </w:tabs>
        <w:ind w:left="4820"/>
        <w:rPr>
          <w:b/>
          <w:bCs/>
          <w:sz w:val="28"/>
          <w:szCs w:val="28"/>
        </w:rPr>
      </w:pPr>
      <w:r w:rsidRPr="00257837">
        <w:rPr>
          <w:b/>
          <w:bCs/>
          <w:sz w:val="28"/>
          <w:szCs w:val="28"/>
        </w:rPr>
        <w:t>____________________</w:t>
      </w:r>
      <w:r w:rsidR="00727D3C" w:rsidRPr="00257837">
        <w:rPr>
          <w:b/>
          <w:bCs/>
          <w:sz w:val="28"/>
          <w:szCs w:val="28"/>
        </w:rPr>
        <w:t xml:space="preserve"> </w:t>
      </w:r>
      <w:proofErr w:type="spellStart"/>
      <w:r w:rsidR="00257837">
        <w:rPr>
          <w:b/>
          <w:bCs/>
          <w:sz w:val="28"/>
          <w:szCs w:val="28"/>
        </w:rPr>
        <w:t>В.В.Шекшуев</w:t>
      </w:r>
      <w:proofErr w:type="spellEnd"/>
      <w:r w:rsidR="00727D3C" w:rsidRPr="00257837">
        <w:rPr>
          <w:b/>
          <w:bCs/>
          <w:sz w:val="28"/>
          <w:szCs w:val="28"/>
        </w:rPr>
        <w:t xml:space="preserve"> </w:t>
      </w:r>
    </w:p>
    <w:p w:rsidR="007D6548" w:rsidRPr="0025783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257837">
        <w:rPr>
          <w:b/>
          <w:bCs/>
          <w:sz w:val="28"/>
        </w:rPr>
        <w:t>«__»</w:t>
      </w:r>
      <w:r w:rsidR="00257837">
        <w:rPr>
          <w:b/>
          <w:bCs/>
          <w:sz w:val="28"/>
        </w:rPr>
        <w:t xml:space="preserve"> </w:t>
      </w:r>
      <w:r w:rsidR="00A040F9">
        <w:rPr>
          <w:b/>
          <w:bCs/>
          <w:sz w:val="28"/>
        </w:rPr>
        <w:t>____________</w:t>
      </w:r>
      <w:r w:rsidR="00257837">
        <w:rPr>
          <w:b/>
          <w:bCs/>
          <w:sz w:val="28"/>
        </w:rPr>
        <w:t xml:space="preserve"> </w:t>
      </w:r>
      <w:r w:rsidRPr="00257837">
        <w:rPr>
          <w:b/>
          <w:bCs/>
          <w:sz w:val="28"/>
        </w:rPr>
        <w:t>201</w:t>
      </w:r>
      <w:r w:rsidR="00742DAA" w:rsidRPr="00257837">
        <w:rPr>
          <w:b/>
          <w:bCs/>
          <w:sz w:val="28"/>
        </w:rPr>
        <w:t>4</w:t>
      </w:r>
      <w:r w:rsidR="00257837">
        <w:rPr>
          <w:b/>
          <w:bCs/>
          <w:sz w:val="28"/>
        </w:rPr>
        <w:t xml:space="preserve"> </w:t>
      </w:r>
      <w:r w:rsidR="007D6548" w:rsidRPr="0025783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257837" w:rsidRDefault="00257837">
      <w:pPr>
        <w:spacing w:after="120"/>
        <w:jc w:val="center"/>
        <w:rPr>
          <w:b/>
          <w:bCs/>
          <w:sz w:val="40"/>
          <w:szCs w:val="40"/>
        </w:rPr>
      </w:pPr>
    </w:p>
    <w:p w:rsidR="00257837" w:rsidRDefault="00257837">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257837">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3A1DEF" w:rsidRDefault="007D6548" w:rsidP="00371EBE">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proofErr w:type="gramStart"/>
      <w:r>
        <w:rPr>
          <w:szCs w:val="28"/>
        </w:rPr>
        <w:t>№ 223-</w:t>
      </w:r>
      <w:r w:rsidRPr="003A1DEF">
        <w:rPr>
          <w:szCs w:val="28"/>
        </w:rPr>
        <w:t>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3A1DEF">
        <w:rPr>
          <w:szCs w:val="28"/>
        </w:rPr>
        <w:t>,</w:t>
      </w:r>
      <w:r w:rsidRPr="003A1DEF">
        <w:rPr>
          <w:szCs w:val="28"/>
        </w:rPr>
        <w:t xml:space="preserve"> </w:t>
      </w:r>
      <w:r w:rsidR="0051529F" w:rsidRPr="003A1DEF">
        <w:t xml:space="preserve">утвержденным решением Совета директоров ОАО «ТрансКонтейнер» от </w:t>
      </w:r>
      <w:r w:rsidR="003A741B" w:rsidRPr="003A1DEF">
        <w:br/>
      </w:r>
      <w:r w:rsidR="0051529F" w:rsidRPr="003A1DEF">
        <w:t xml:space="preserve">20 февраля 2013 г. </w:t>
      </w:r>
      <w:r w:rsidRPr="003A1DEF">
        <w:rPr>
          <w:szCs w:val="28"/>
        </w:rPr>
        <w:t>(далее – Полож</w:t>
      </w:r>
      <w:r w:rsidR="000A2D97" w:rsidRPr="003A1DEF">
        <w:rPr>
          <w:szCs w:val="28"/>
        </w:rPr>
        <w:t>ение о закупк</w:t>
      </w:r>
      <w:r w:rsidR="006B3895" w:rsidRPr="003A1DEF">
        <w:rPr>
          <w:szCs w:val="28"/>
        </w:rPr>
        <w:t>ах</w:t>
      </w:r>
      <w:r w:rsidR="000A2D97" w:rsidRPr="003A1DEF">
        <w:rPr>
          <w:szCs w:val="28"/>
        </w:rPr>
        <w:t xml:space="preserve">), проводит </w:t>
      </w:r>
      <w:r w:rsidR="008C4183" w:rsidRPr="003A1DEF">
        <w:rPr>
          <w:szCs w:val="28"/>
        </w:rPr>
        <w:t>открытый конкурс</w:t>
      </w:r>
      <w:r w:rsidR="001E6E80" w:rsidRPr="003A1DEF">
        <w:rPr>
          <w:szCs w:val="28"/>
        </w:rPr>
        <w:t xml:space="preserve"> </w:t>
      </w:r>
      <w:r w:rsidR="0098627F" w:rsidRPr="003A1DEF">
        <w:rPr>
          <w:szCs w:val="28"/>
        </w:rPr>
        <w:t xml:space="preserve">№ </w:t>
      </w:r>
      <w:r w:rsidR="00D85704" w:rsidRPr="003A1DEF">
        <w:rPr>
          <w:szCs w:val="28"/>
        </w:rPr>
        <w:t>ОК/</w:t>
      </w:r>
      <w:r w:rsidR="006E3501" w:rsidRPr="003A1DEF">
        <w:rPr>
          <w:szCs w:val="28"/>
        </w:rPr>
        <w:t>025</w:t>
      </w:r>
      <w:r w:rsidR="00D85704" w:rsidRPr="003A1DEF">
        <w:rPr>
          <w:szCs w:val="28"/>
        </w:rPr>
        <w:t>/ЦКПП/</w:t>
      </w:r>
      <w:r w:rsidR="006E3501" w:rsidRPr="003A1DEF">
        <w:rPr>
          <w:szCs w:val="28"/>
        </w:rPr>
        <w:t>0086</w:t>
      </w:r>
      <w:r w:rsidR="00D85704" w:rsidRPr="003A1DEF">
        <w:rPr>
          <w:szCs w:val="28"/>
        </w:rPr>
        <w:t xml:space="preserve"> </w:t>
      </w:r>
      <w:r w:rsidR="00EF571B" w:rsidRPr="003A1DEF">
        <w:rPr>
          <w:szCs w:val="28"/>
        </w:rPr>
        <w:t>(далее – Открытый конкурс)</w:t>
      </w:r>
      <w:r w:rsidRPr="003A1DEF">
        <w:t>.</w:t>
      </w:r>
      <w:proofErr w:type="gramEnd"/>
    </w:p>
    <w:p w:rsidR="004E3AC2" w:rsidRPr="004E3AC2" w:rsidRDefault="007D6548" w:rsidP="00371EBE">
      <w:pPr>
        <w:pStyle w:val="19"/>
        <w:numPr>
          <w:ilvl w:val="2"/>
          <w:numId w:val="1"/>
        </w:numPr>
        <w:ind w:left="0" w:firstLine="720"/>
        <w:rPr>
          <w:szCs w:val="28"/>
        </w:rPr>
      </w:pPr>
      <w:r w:rsidRPr="003A1DEF">
        <w:rPr>
          <w:szCs w:val="28"/>
        </w:rPr>
        <w:t xml:space="preserve">Предметом настоящего </w:t>
      </w:r>
      <w:r w:rsidR="008C4183" w:rsidRPr="003A1DEF">
        <w:rPr>
          <w:szCs w:val="28"/>
        </w:rPr>
        <w:t>Открытого конкурса</w:t>
      </w:r>
      <w:r w:rsidRPr="003A1DEF">
        <w:rPr>
          <w:szCs w:val="28"/>
        </w:rPr>
        <w:t xml:space="preserve"> является право на заключение договора </w:t>
      </w:r>
      <w:r w:rsidR="00257837" w:rsidRPr="003A1DEF">
        <w:rPr>
          <w:szCs w:val="28"/>
        </w:rPr>
        <w:t>аренды</w:t>
      </w:r>
      <w:r w:rsidR="00183EA1" w:rsidRPr="003A1DEF">
        <w:rPr>
          <w:szCs w:val="28"/>
        </w:rPr>
        <w:t>/субаренды</w:t>
      </w:r>
      <w:r w:rsidR="00257837" w:rsidRPr="003A1DEF">
        <w:rPr>
          <w:szCs w:val="28"/>
        </w:rPr>
        <w:t xml:space="preserve"> </w:t>
      </w:r>
      <w:r w:rsidR="00371EBE" w:rsidRPr="003A1DEF">
        <w:rPr>
          <w:szCs w:val="28"/>
        </w:rPr>
        <w:t>железнодорожных</w:t>
      </w:r>
      <w:r w:rsidR="00257837" w:rsidRPr="003A1DEF">
        <w:rPr>
          <w:szCs w:val="28"/>
        </w:rPr>
        <w:t xml:space="preserve"> вагонов-платформ для перевозки крупнотоннажных </w:t>
      </w:r>
      <w:r w:rsidR="00257837" w:rsidRPr="003A1DEF">
        <w:t>контейнеров</w:t>
      </w:r>
      <w:r w:rsidR="00257837" w:rsidRPr="00257837">
        <w:t xml:space="preserve"> </w:t>
      </w:r>
      <w:r w:rsidR="004E3AC2" w:rsidRPr="00257837">
        <w:t>в 201</w:t>
      </w:r>
      <w:r w:rsidR="00742DAA" w:rsidRPr="00257837">
        <w:t>4</w:t>
      </w:r>
      <w:r w:rsidR="00257837" w:rsidRPr="00257837">
        <w:t>-201</w:t>
      </w:r>
      <w:r w:rsidR="00A040F9">
        <w:t>7</w:t>
      </w:r>
      <w:r w:rsidR="004E3AC2" w:rsidRPr="00257837">
        <w:t xml:space="preserve"> годах.</w:t>
      </w:r>
      <w:r w:rsidR="004E3AC2">
        <w:rPr>
          <w:i/>
          <w:sz w:val="24"/>
          <w:szCs w:val="24"/>
        </w:rPr>
        <w:t xml:space="preserve"> </w:t>
      </w:r>
    </w:p>
    <w:p w:rsidR="004E3AC2" w:rsidRDefault="00167695" w:rsidP="00371EB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71EB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71EB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71EBE">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71EB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71EB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71EB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71EB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71EB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71EBE">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71EB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71EBE">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71EB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71EB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71EB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71EB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71EB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71EB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71EBE">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71EB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71EBE">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71EB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28168C" w:rsidRPr="00257837">
        <w:rPr>
          <w:rFonts w:cs="Times New Roman"/>
          <w:i w:val="0"/>
          <w:iCs w:val="0"/>
        </w:rPr>
        <w:t xml:space="preserve">2. </w:t>
      </w:r>
      <w:r w:rsidR="007D6548" w:rsidRPr="00257837">
        <w:rPr>
          <w:rFonts w:cs="Times New Roman"/>
          <w:i w:val="0"/>
          <w:iCs w:val="0"/>
        </w:rPr>
        <w:t>Раз</w:t>
      </w:r>
      <w:r w:rsidR="00B4382C" w:rsidRPr="00257837">
        <w:rPr>
          <w:rFonts w:cs="Times New Roman"/>
          <w:i w:val="0"/>
          <w:iCs w:val="0"/>
        </w:rPr>
        <w:t>ъяснения положений документации</w:t>
      </w:r>
      <w:r w:rsidR="002B41FD" w:rsidRPr="00257837">
        <w:rPr>
          <w:rFonts w:cs="Times New Roman"/>
          <w:i w:val="0"/>
          <w:iCs w:val="0"/>
        </w:rPr>
        <w:t xml:space="preserve"> о закупке</w:t>
      </w:r>
      <w:r w:rsidR="00B4382C" w:rsidRPr="00257837">
        <w:rPr>
          <w:rFonts w:cs="Times New Roman"/>
          <w:i w:val="0"/>
          <w:iCs w:val="0"/>
        </w:rPr>
        <w:t>.</w:t>
      </w:r>
    </w:p>
    <w:p w:rsidR="007D6548" w:rsidRPr="00D32FFA" w:rsidRDefault="007D6548">
      <w:pPr>
        <w:rPr>
          <w:rFonts w:eastAsia="MS Mincho"/>
        </w:rPr>
      </w:pPr>
    </w:p>
    <w:p w:rsidR="00146CC2" w:rsidRPr="00D32FFA" w:rsidRDefault="00445695" w:rsidP="00371EB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71EB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71EB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71EB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71EB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28168C" w:rsidRPr="00257837">
        <w:rPr>
          <w:rFonts w:cs="Times New Roman"/>
          <w:i w:val="0"/>
          <w:iCs w:val="0"/>
        </w:rPr>
        <w:t xml:space="preserve">3. </w:t>
      </w:r>
      <w:r w:rsidR="007D6548" w:rsidRPr="00257837">
        <w:rPr>
          <w:rFonts w:cs="Times New Roman"/>
          <w:i w:val="0"/>
          <w:iCs w:val="0"/>
        </w:rPr>
        <w:t xml:space="preserve">Внесение изменений и дополнений в документацию </w:t>
      </w:r>
      <w:r w:rsidR="002B41FD" w:rsidRPr="00257837">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71EBE">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A040F9">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71EBE">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371EBE">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E81704" w:rsidRPr="00257837">
        <w:rPr>
          <w:rFonts w:cs="Times New Roman"/>
          <w:i w:val="0"/>
          <w:iCs w:val="0"/>
        </w:rPr>
        <w:t>4.</w:t>
      </w:r>
      <w:r w:rsidRPr="00257837">
        <w:rPr>
          <w:rFonts w:cs="Times New Roman"/>
          <w:i w:val="0"/>
          <w:iCs w:val="0"/>
        </w:rPr>
        <w:t xml:space="preserve"> </w:t>
      </w:r>
      <w:r w:rsidR="007D6548" w:rsidRPr="00257837">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71EB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71EBE">
      <w:pPr>
        <w:pStyle w:val="19"/>
        <w:numPr>
          <w:ilvl w:val="2"/>
          <w:numId w:val="5"/>
        </w:numPr>
        <w:ind w:left="0" w:firstLine="709"/>
        <w:rPr>
          <w:szCs w:val="24"/>
        </w:rPr>
      </w:pPr>
      <w:r w:rsidRPr="00D32FFA">
        <w:rPr>
          <w:szCs w:val="24"/>
        </w:rPr>
        <w:t xml:space="preserve">В </w:t>
      </w:r>
      <w:proofErr w:type="gramStart"/>
      <w:r w:rsidRPr="00D32FFA">
        <w:rPr>
          <w:szCs w:val="24"/>
        </w:rPr>
        <w:t>случае</w:t>
      </w:r>
      <w:proofErr w:type="gramEnd"/>
      <w:r w:rsidRPr="00D32FFA">
        <w:rPr>
          <w:szCs w:val="24"/>
        </w:rPr>
        <w:t xml:space="preserve">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6400A0" w:rsidP="00257837">
      <w:pPr>
        <w:spacing w:after="120"/>
        <w:ind w:firstLine="709"/>
        <w:jc w:val="center"/>
        <w:rPr>
          <w:b/>
          <w:bCs/>
          <w:sz w:val="32"/>
          <w:szCs w:val="32"/>
        </w:rPr>
      </w:pPr>
      <w:r w:rsidRPr="00257837">
        <w:rPr>
          <w:b/>
          <w:bCs/>
          <w:sz w:val="32"/>
          <w:szCs w:val="32"/>
        </w:rPr>
        <w:t>Раздел 2</w:t>
      </w:r>
      <w:r w:rsidR="007D6548" w:rsidRPr="00257837">
        <w:rPr>
          <w:b/>
          <w:bCs/>
          <w:sz w:val="32"/>
          <w:szCs w:val="32"/>
        </w:rPr>
        <w:t>. Обязательные и квалификационные требования к претендентам/участникам, оценка Заявок участников</w:t>
      </w:r>
    </w:p>
    <w:p w:rsidR="00257837" w:rsidRPr="00257837" w:rsidRDefault="00257837" w:rsidP="00257837">
      <w:pPr>
        <w:spacing w:after="120"/>
        <w:ind w:firstLine="709"/>
        <w:jc w:val="center"/>
        <w:rPr>
          <w:b/>
          <w:bCs/>
          <w:sz w:val="32"/>
          <w:szCs w:val="32"/>
        </w:rPr>
      </w:pPr>
    </w:p>
    <w:p w:rsidR="00997B7D" w:rsidRPr="00D32FFA" w:rsidRDefault="00737675" w:rsidP="00371EBE">
      <w:pPr>
        <w:pStyle w:val="2"/>
        <w:numPr>
          <w:ilvl w:val="1"/>
          <w:numId w:val="9"/>
        </w:numPr>
        <w:spacing w:before="0" w:after="0"/>
        <w:ind w:left="0" w:firstLine="709"/>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371EBE">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A040F9">
        <w:rPr>
          <w:sz w:val="28"/>
          <w:szCs w:val="28"/>
        </w:rPr>
        <w:t>е</w:t>
      </w:r>
      <w:r w:rsidRPr="00D32FFA">
        <w:rPr>
          <w:sz w:val="28"/>
          <w:szCs w:val="28"/>
        </w:rPr>
        <w:t xml:space="preserve"> работ, оказани</w:t>
      </w:r>
      <w:r w:rsidR="00A040F9">
        <w:rPr>
          <w:sz w:val="28"/>
          <w:szCs w:val="28"/>
        </w:rPr>
        <w:t>е</w:t>
      </w:r>
      <w:r w:rsidRPr="00D32FFA">
        <w:rPr>
          <w:sz w:val="28"/>
          <w:szCs w:val="28"/>
        </w:rPr>
        <w:t xml:space="preserve"> услуг, поставк</w:t>
      </w:r>
      <w:r w:rsidR="00A040F9">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257837" w:rsidRDefault="00737675" w:rsidP="00371EBE">
      <w:pPr>
        <w:pStyle w:val="2"/>
        <w:numPr>
          <w:ilvl w:val="1"/>
          <w:numId w:val="9"/>
        </w:numPr>
        <w:spacing w:before="0" w:after="0"/>
        <w:ind w:left="0" w:firstLine="709"/>
        <w:jc w:val="both"/>
        <w:rPr>
          <w:rFonts w:cs="Times New Roman"/>
          <w:i w:val="0"/>
        </w:rPr>
      </w:pPr>
      <w:r w:rsidRPr="00257837">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71EBE">
      <w:pPr>
        <w:pStyle w:val="afa"/>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0850EF" w:rsidRDefault="002410DF" w:rsidP="00371EBE">
      <w:pPr>
        <w:pStyle w:val="2"/>
        <w:numPr>
          <w:ilvl w:val="1"/>
          <w:numId w:val="9"/>
        </w:numPr>
        <w:spacing w:before="0" w:after="0"/>
        <w:ind w:left="0" w:firstLine="709"/>
        <w:jc w:val="both"/>
        <w:rPr>
          <w:rFonts w:cs="Times New Roman"/>
          <w:i w:val="0"/>
        </w:rPr>
      </w:pPr>
      <w:r w:rsidRPr="000850EF">
        <w:rPr>
          <w:rFonts w:cs="Times New Roman"/>
          <w:i w:val="0"/>
        </w:rPr>
        <w:t>Пре</w:t>
      </w:r>
      <w:r w:rsidR="000753BB" w:rsidRPr="000850EF">
        <w:rPr>
          <w:rFonts w:cs="Times New Roman"/>
          <w:i w:val="0"/>
        </w:rPr>
        <w:t>дставление</w:t>
      </w:r>
      <w:r w:rsidR="00737675" w:rsidRPr="000850EF">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71EB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71EB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71EB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71EB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71EB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71EB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71EBE">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71EB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71EB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71EB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71EB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Заявка</w:t>
      </w:r>
    </w:p>
    <w:p w:rsidR="007D6548" w:rsidRPr="00D32FFA" w:rsidRDefault="007D6548">
      <w:pPr>
        <w:keepNext/>
        <w:rPr>
          <w:rFonts w:eastAsia="MS Mincho"/>
        </w:rPr>
      </w:pPr>
    </w:p>
    <w:p w:rsidR="0001557C" w:rsidRPr="00D32FFA" w:rsidRDefault="007D6548" w:rsidP="00371EBE">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71EBE">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w:t>
      </w:r>
      <w:r w:rsidR="00F576A3">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71EBE">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 xml:space="preserve">В </w:t>
      </w:r>
      <w:proofErr w:type="gramStart"/>
      <w:r w:rsidR="00DE0A47" w:rsidRPr="006D5695">
        <w:rPr>
          <w:sz w:val="28"/>
          <w:szCs w:val="28"/>
        </w:rPr>
        <w:t>случае</w:t>
      </w:r>
      <w:proofErr w:type="gramEnd"/>
      <w:r w:rsidR="00DE0A47" w:rsidRPr="006D5695">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71EBE">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w:t>
      </w:r>
      <w:proofErr w:type="gramStart"/>
      <w:r w:rsidRPr="00DE0A47">
        <w:rPr>
          <w:sz w:val="28"/>
          <w:szCs w:val="28"/>
        </w:rPr>
        <w:t>случае</w:t>
      </w:r>
      <w:proofErr w:type="gramEnd"/>
      <w:r w:rsidRPr="00DE0A47">
        <w:rPr>
          <w:sz w:val="28"/>
          <w:szCs w:val="28"/>
        </w:rPr>
        <w:t xml:space="preserve">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71EBE">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71EBE">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71EB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71EBE">
      <w:pPr>
        <w:pStyle w:val="afa"/>
        <w:numPr>
          <w:ilvl w:val="2"/>
          <w:numId w:val="6"/>
        </w:numPr>
        <w:tabs>
          <w:tab w:val="left" w:pos="720"/>
        </w:tabs>
        <w:ind w:firstLine="720"/>
        <w:rPr>
          <w:sz w:val="28"/>
          <w:szCs w:val="28"/>
        </w:rPr>
      </w:pPr>
      <w:r w:rsidRPr="00D32FFA">
        <w:rPr>
          <w:sz w:val="28"/>
          <w:szCs w:val="28"/>
        </w:rPr>
        <w:lastRenderedPageBreak/>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 xml:space="preserve">В </w:t>
      </w:r>
      <w:proofErr w:type="gramStart"/>
      <w:r w:rsidRPr="00D32FFA">
        <w:rPr>
          <w:sz w:val="28"/>
        </w:rPr>
        <w:t>случае</w:t>
      </w:r>
      <w:proofErr w:type="gramEnd"/>
      <w:r w:rsidRPr="00D32FFA">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71EBE">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71EBE">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71EBE">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 xml:space="preserve"> </w:t>
      </w:r>
      <w:r w:rsidR="002F1275" w:rsidRPr="000850EF">
        <w:rPr>
          <w:rFonts w:cs="Times New Roman"/>
          <w:i w:val="0"/>
        </w:rPr>
        <w:tab/>
      </w:r>
      <w:r w:rsidRPr="000850EF">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371EB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71EB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F576A3">
        <w:rPr>
          <w:sz w:val="28"/>
          <w:szCs w:val="28"/>
        </w:rPr>
        <w:t>ю</w:t>
      </w:r>
      <w:r w:rsidRPr="00D32FFA">
        <w:rPr>
          <w:sz w:val="28"/>
          <w:szCs w:val="28"/>
        </w:rPr>
        <w:t>тся и возврату не подлежат.</w:t>
      </w:r>
    </w:p>
    <w:p w:rsidR="007D6548" w:rsidRPr="00D32FFA" w:rsidRDefault="007D6548" w:rsidP="00371EB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71EB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71EB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w:t>
      </w:r>
      <w:proofErr w:type="gramStart"/>
      <w:r w:rsidRPr="00F85117">
        <w:rPr>
          <w:sz w:val="28"/>
        </w:rPr>
        <w:t>этом</w:t>
      </w:r>
      <w:proofErr w:type="gramEnd"/>
      <w:r w:rsidRPr="00F85117">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 xml:space="preserve"> </w:t>
      </w:r>
      <w:r w:rsidR="002F1275" w:rsidRPr="000850EF">
        <w:rPr>
          <w:rFonts w:cs="Times New Roman"/>
          <w:i w:val="0"/>
        </w:rPr>
        <w:tab/>
      </w:r>
      <w:r w:rsidR="00CB3BBA" w:rsidRPr="000850EF">
        <w:rPr>
          <w:rFonts w:cs="Times New Roman"/>
          <w:i w:val="0"/>
        </w:rPr>
        <w:t>Вскрытие</w:t>
      </w:r>
      <w:r w:rsidR="00C13A71" w:rsidRPr="000850EF">
        <w:rPr>
          <w:rFonts w:cs="Times New Roman"/>
          <w:i w:val="0"/>
        </w:rPr>
        <w:t xml:space="preserve"> Заявок</w:t>
      </w:r>
    </w:p>
    <w:p w:rsidR="007D6548" w:rsidRPr="00D32FFA" w:rsidRDefault="007D6548">
      <w:pPr>
        <w:rPr>
          <w:rFonts w:eastAsia="MS Mincho"/>
        </w:rPr>
      </w:pPr>
    </w:p>
    <w:p w:rsidR="00CB3BBA" w:rsidRPr="00CB3BBA" w:rsidRDefault="00CB3BBA" w:rsidP="00371EBE">
      <w:pPr>
        <w:pStyle w:val="afa"/>
        <w:numPr>
          <w:ilvl w:val="0"/>
          <w:numId w:val="2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71EBE">
      <w:pPr>
        <w:pStyle w:val="aff7"/>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257837" w:rsidRDefault="00CB3BBA" w:rsidP="00371EBE">
      <w:pPr>
        <w:pStyle w:val="afa"/>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57837" w:rsidRPr="00CB3BBA" w:rsidRDefault="00257837" w:rsidP="00257837">
      <w:pPr>
        <w:pStyle w:val="afa"/>
        <w:ind w:left="720" w:firstLine="0"/>
        <w:rPr>
          <w:sz w:val="28"/>
        </w:rPr>
      </w:pPr>
    </w:p>
    <w:p w:rsidR="00674404" w:rsidRPr="000850EF" w:rsidRDefault="00674404" w:rsidP="00371EBE">
      <w:pPr>
        <w:pStyle w:val="2"/>
        <w:numPr>
          <w:ilvl w:val="1"/>
          <w:numId w:val="9"/>
        </w:numPr>
        <w:spacing w:before="0" w:after="0"/>
        <w:ind w:left="0" w:firstLine="709"/>
        <w:jc w:val="both"/>
        <w:rPr>
          <w:rFonts w:cs="Times New Roman"/>
          <w:i w:val="0"/>
        </w:rPr>
      </w:pPr>
      <w:r w:rsidRPr="000850EF">
        <w:rPr>
          <w:rFonts w:cs="Times New Roman"/>
          <w:i w:val="0"/>
        </w:rPr>
        <w:t xml:space="preserve">Рассмотрение </w:t>
      </w:r>
      <w:r w:rsidR="00727B51" w:rsidRPr="000850EF">
        <w:rPr>
          <w:rFonts w:cs="Times New Roman"/>
          <w:i w:val="0"/>
        </w:rPr>
        <w:t xml:space="preserve">и сопоставление </w:t>
      </w:r>
      <w:proofErr w:type="gramStart"/>
      <w:r w:rsidRPr="000850EF">
        <w:rPr>
          <w:rFonts w:cs="Times New Roman"/>
          <w:i w:val="0"/>
        </w:rPr>
        <w:t>Заявок</w:t>
      </w:r>
      <w:proofErr w:type="gramEnd"/>
      <w:r w:rsidRPr="000850EF">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71EBE">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71EBE">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71EBE">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71EBE">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71EBE">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71EBE">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71EBE">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FD619E">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71EBE">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71EBE">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71EBE">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71EBE">
      <w:pPr>
        <w:numPr>
          <w:ilvl w:val="0"/>
          <w:numId w:val="15"/>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0850EF" w:rsidRDefault="00370C44" w:rsidP="00371EBE">
      <w:pPr>
        <w:pStyle w:val="2"/>
        <w:numPr>
          <w:ilvl w:val="1"/>
          <w:numId w:val="9"/>
        </w:numPr>
        <w:spacing w:before="0" w:after="0"/>
        <w:ind w:left="0" w:firstLine="709"/>
        <w:jc w:val="both"/>
        <w:rPr>
          <w:rFonts w:cs="Times New Roman"/>
          <w:i w:val="0"/>
        </w:rPr>
      </w:pPr>
      <w:r w:rsidRPr="000850EF">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71EBE">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71EBE">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71EBE">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71EBE">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71EBE">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71EBE">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71EBE">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71EBE">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371EBE">
      <w:pPr>
        <w:numPr>
          <w:ilvl w:val="0"/>
          <w:numId w:val="18"/>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71EBE">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1A4F35">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0850EF" w:rsidRDefault="00370C44" w:rsidP="00371EBE">
      <w:pPr>
        <w:pStyle w:val="2"/>
        <w:numPr>
          <w:ilvl w:val="1"/>
          <w:numId w:val="9"/>
        </w:numPr>
        <w:spacing w:before="0" w:after="0"/>
        <w:ind w:left="0" w:firstLine="709"/>
        <w:jc w:val="both"/>
        <w:rPr>
          <w:rFonts w:cs="Times New Roman"/>
          <w:i w:val="0"/>
        </w:rPr>
      </w:pPr>
      <w:r w:rsidRPr="000850EF">
        <w:rPr>
          <w:rFonts w:cs="Times New Roman"/>
          <w:i w:val="0"/>
        </w:rPr>
        <w:t xml:space="preserve">Подведение итогов </w:t>
      </w:r>
      <w:r w:rsidR="008C4183" w:rsidRPr="000850EF">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371EBE">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71EBE">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71EBE">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71EBE">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71EBE">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71EBE">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71EBE">
      <w:pPr>
        <w:numPr>
          <w:ilvl w:val="0"/>
          <w:numId w:val="1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71EBE">
      <w:pPr>
        <w:numPr>
          <w:ilvl w:val="0"/>
          <w:numId w:val="19"/>
        </w:numPr>
        <w:ind w:left="0" w:firstLine="709"/>
        <w:jc w:val="both"/>
        <w:rPr>
          <w:sz w:val="28"/>
          <w:szCs w:val="28"/>
        </w:rPr>
      </w:pPr>
      <w:r w:rsidRPr="00D32FFA">
        <w:rPr>
          <w:sz w:val="28"/>
          <w:szCs w:val="28"/>
        </w:rPr>
        <w:lastRenderedPageBreak/>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71EBE">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71EBE">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71EBE">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71EBE">
      <w:pPr>
        <w:numPr>
          <w:ilvl w:val="0"/>
          <w:numId w:val="19"/>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0850EF" w:rsidRDefault="007D6548" w:rsidP="00371EBE">
      <w:pPr>
        <w:pStyle w:val="2"/>
        <w:numPr>
          <w:ilvl w:val="1"/>
          <w:numId w:val="9"/>
        </w:numPr>
        <w:spacing w:before="0" w:after="0"/>
        <w:ind w:left="0" w:firstLine="709"/>
        <w:jc w:val="both"/>
        <w:rPr>
          <w:rFonts w:cs="Times New Roman"/>
          <w:i w:val="0"/>
        </w:rPr>
      </w:pPr>
      <w:r w:rsidRPr="000850EF">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371EBE">
      <w:pPr>
        <w:widowControl w:val="0"/>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71EBE">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71EBE">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71EBE">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71EBE">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71EBE">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71EBE">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71EBE">
      <w:pPr>
        <w:widowControl w:val="0"/>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71EBE">
      <w:pPr>
        <w:numPr>
          <w:ilvl w:val="0"/>
          <w:numId w:val="20"/>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71EBE">
      <w:pPr>
        <w:numPr>
          <w:ilvl w:val="0"/>
          <w:numId w:val="20"/>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71EBE">
      <w:pPr>
        <w:numPr>
          <w:ilvl w:val="0"/>
          <w:numId w:val="20"/>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roofErr w:type="gramEnd"/>
    </w:p>
    <w:p w:rsidR="007D6548" w:rsidRDefault="007D6548" w:rsidP="00C213FC">
      <w:pPr>
        <w:pStyle w:val="afa"/>
        <w:ind w:firstLine="0"/>
        <w:rPr>
          <w:sz w:val="28"/>
          <w:szCs w:val="28"/>
        </w:rPr>
      </w:pPr>
    </w:p>
    <w:p w:rsidR="005D4BD4" w:rsidRPr="00D32FFA" w:rsidRDefault="005D4BD4" w:rsidP="00C213FC">
      <w:pPr>
        <w:pStyle w:val="afa"/>
        <w:ind w:firstLine="0"/>
        <w:rPr>
          <w:sz w:val="28"/>
          <w:szCs w:val="28"/>
        </w:rPr>
      </w:pPr>
    </w:p>
    <w:p w:rsidR="000954FB" w:rsidRPr="00D32FFA" w:rsidRDefault="006400A0" w:rsidP="000850EF">
      <w:pPr>
        <w:spacing w:after="120"/>
        <w:ind w:firstLine="70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371EBE">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71EBE">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71A30" w:rsidP="00371EBE">
      <w:pPr>
        <w:pStyle w:val="afa"/>
        <w:numPr>
          <w:ilvl w:val="2"/>
          <w:numId w:val="11"/>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B16CC" w:rsidRPr="000850EF" w:rsidRDefault="009B16CC" w:rsidP="000954FB">
                  <w:pPr>
                    <w:jc w:val="center"/>
                    <w:rPr>
                      <w:b/>
                    </w:rPr>
                  </w:pPr>
                  <w:r w:rsidRPr="000850EF">
                    <w:rPr>
                      <w:b/>
                    </w:rPr>
                    <w:t xml:space="preserve">_____________________________________________, </w:t>
                  </w:r>
                </w:p>
                <w:p w:rsidR="009B16CC" w:rsidRDefault="009B16C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B16CC" w:rsidRPr="000850EF" w:rsidRDefault="009B16CC" w:rsidP="000954FB">
                  <w:pPr>
                    <w:jc w:val="center"/>
                    <w:rPr>
                      <w:b/>
                    </w:rPr>
                  </w:pPr>
                  <w:r w:rsidRPr="000850EF">
                    <w:rPr>
                      <w:b/>
                    </w:rPr>
                    <w:t>________________________________________</w:t>
                  </w:r>
                </w:p>
                <w:p w:rsidR="009B16CC" w:rsidRPr="007E6DE4" w:rsidRDefault="009B16CC" w:rsidP="000954FB">
                  <w:pPr>
                    <w:jc w:val="center"/>
                    <w:rPr>
                      <w:i/>
                      <w:sz w:val="20"/>
                      <w:szCs w:val="20"/>
                    </w:rPr>
                  </w:pPr>
                  <w:r w:rsidRPr="007E6DE4">
                    <w:rPr>
                      <w:i/>
                      <w:sz w:val="20"/>
                      <w:szCs w:val="20"/>
                    </w:rPr>
                    <w:t>государство регистрации претендента</w:t>
                  </w:r>
                </w:p>
                <w:p w:rsidR="009B16CC" w:rsidRPr="000850EF" w:rsidRDefault="009B16CC" w:rsidP="000954FB">
                  <w:pPr>
                    <w:jc w:val="center"/>
                    <w:rPr>
                      <w:b/>
                    </w:rPr>
                  </w:pPr>
                  <w:r w:rsidRPr="000850EF">
                    <w:rPr>
                      <w:b/>
                    </w:rPr>
                    <w:t>_______________________________________________</w:t>
                  </w:r>
                </w:p>
                <w:p w:rsidR="009B16CC" w:rsidRPr="007E6DE4" w:rsidRDefault="009B16C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B16CC" w:rsidRDefault="009B16CC" w:rsidP="000954FB">
                  <w:pPr>
                    <w:jc w:val="both"/>
                  </w:pPr>
                </w:p>
                <w:p w:rsidR="009B16CC" w:rsidRDefault="009B16CC" w:rsidP="000954FB">
                  <w:pPr>
                    <w:jc w:val="center"/>
                    <w:rPr>
                      <w:b/>
                    </w:rPr>
                  </w:pPr>
                  <w:r w:rsidRPr="00923E2D">
                    <w:rPr>
                      <w:b/>
                    </w:rPr>
                    <w:t xml:space="preserve">ЗАЯВКА НА УЧАСТИЕ В </w:t>
                  </w:r>
                  <w:r>
                    <w:rPr>
                      <w:b/>
                    </w:rPr>
                    <w:t>ОТКРЫТОМ КОНКУРСЕ № ОК</w:t>
                  </w:r>
                  <w:r w:rsidRPr="00923E2D">
                    <w:rPr>
                      <w:b/>
                    </w:rPr>
                    <w:t>/___/____/____</w:t>
                  </w:r>
                </w:p>
                <w:p w:rsidR="009B16CC" w:rsidRPr="00D85704" w:rsidRDefault="009B16CC" w:rsidP="000954FB">
                  <w:pPr>
                    <w:jc w:val="center"/>
                    <w:rPr>
                      <w:b/>
                    </w:rPr>
                  </w:pPr>
                  <w:r w:rsidRPr="00D85704">
                    <w:rPr>
                      <w:b/>
                    </w:rPr>
                    <w:t xml:space="preserve">(лот № _________) </w:t>
                  </w:r>
                </w:p>
                <w:p w:rsidR="009B16CC" w:rsidRPr="005214A2" w:rsidRDefault="009B16CC" w:rsidP="000954FB">
                  <w:pPr>
                    <w:jc w:val="center"/>
                    <w:rPr>
                      <w:i/>
                      <w:sz w:val="20"/>
                      <w:szCs w:val="20"/>
                    </w:rPr>
                  </w:pPr>
                  <w:r w:rsidRPr="00D85704">
                    <w:rPr>
                      <w:i/>
                      <w:sz w:val="20"/>
                      <w:szCs w:val="20"/>
                    </w:rPr>
                    <w:t>(указывается номер лота)</w:t>
                  </w:r>
                </w:p>
                <w:p w:rsidR="009B16CC" w:rsidRPr="00923E2D" w:rsidRDefault="009B16CC" w:rsidP="000954FB">
                  <w:pPr>
                    <w:jc w:val="center"/>
                    <w:rPr>
                      <w:b/>
                    </w:rPr>
                  </w:pPr>
                </w:p>
                <w:p w:rsidR="009B16CC" w:rsidRPr="00923E2D" w:rsidRDefault="009B16C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71EBE">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w:t>
      </w:r>
      <w:r w:rsidR="00AF2A9E">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 xml:space="preserve">аявке по остальным лотам в </w:t>
      </w:r>
      <w:r>
        <w:rPr>
          <w:rFonts w:ascii="Times New Roman" w:hAnsi="Times New Roman"/>
          <w:b w:val="0"/>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71EBE">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371EBE">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71EBE">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71EBE">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71EBE">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371EBE">
      <w:pPr>
        <w:pStyle w:val="2"/>
        <w:numPr>
          <w:ilvl w:val="1"/>
          <w:numId w:val="11"/>
        </w:numPr>
        <w:tabs>
          <w:tab w:val="clear" w:pos="1260"/>
          <w:tab w:val="num" w:pos="-180"/>
          <w:tab w:val="num" w:pos="540"/>
        </w:tabs>
        <w:spacing w:before="0" w:after="0"/>
        <w:ind w:left="0" w:firstLine="709"/>
        <w:jc w:val="both"/>
        <w:rPr>
          <w:rFonts w:cs="Times New Roman"/>
          <w:i w:val="0"/>
          <w:iCs w:val="0"/>
        </w:rPr>
      </w:pPr>
      <w:r w:rsidRPr="000850EF">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650C7B">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650C7B">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650C7B">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650C7B">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650C7B">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1A7F11">
      <w:pPr>
        <w:pStyle w:val="a"/>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361E65">
      <w:pPr>
        <w:pStyle w:val="a"/>
        <w:numPr>
          <w:ilvl w:val="0"/>
          <w:numId w:val="0"/>
        </w:numPr>
        <w:ind w:left="709"/>
      </w:pPr>
    </w:p>
    <w:p w:rsidR="005D4BD4" w:rsidRDefault="005D4BD4" w:rsidP="00361E65">
      <w:pPr>
        <w:pStyle w:val="a"/>
        <w:numPr>
          <w:ilvl w:val="0"/>
          <w:numId w:val="0"/>
        </w:numPr>
        <w:ind w:left="709"/>
      </w:pPr>
    </w:p>
    <w:p w:rsidR="000954FB" w:rsidRPr="001A7F11" w:rsidRDefault="006400A0" w:rsidP="00361E65">
      <w:pPr>
        <w:ind w:firstLine="709"/>
        <w:jc w:val="center"/>
        <w:rPr>
          <w:b/>
          <w:bCs/>
          <w:sz w:val="32"/>
          <w:szCs w:val="32"/>
        </w:rPr>
      </w:pPr>
      <w:r w:rsidRPr="001A7F11">
        <w:rPr>
          <w:b/>
          <w:bCs/>
          <w:sz w:val="32"/>
          <w:szCs w:val="32"/>
        </w:rPr>
        <w:t>Раздел</w:t>
      </w:r>
      <w:r w:rsidR="00C376C1" w:rsidRPr="001A7F11">
        <w:rPr>
          <w:b/>
          <w:bCs/>
          <w:sz w:val="32"/>
          <w:szCs w:val="32"/>
        </w:rPr>
        <w:t xml:space="preserve"> 4.</w:t>
      </w:r>
      <w:r w:rsidR="000954FB" w:rsidRPr="001A7F11">
        <w:rPr>
          <w:b/>
          <w:bCs/>
          <w:sz w:val="32"/>
          <w:szCs w:val="32"/>
        </w:rPr>
        <w:t xml:space="preserve"> Техническое задание</w:t>
      </w:r>
    </w:p>
    <w:p w:rsidR="000954FB" w:rsidRPr="002C3FF9" w:rsidRDefault="000954FB" w:rsidP="00361E65">
      <w:pPr>
        <w:ind w:firstLine="709"/>
        <w:jc w:val="both"/>
        <w:rPr>
          <w:b/>
          <w:sz w:val="28"/>
          <w:szCs w:val="28"/>
          <w:highlight w:val="cyan"/>
        </w:rPr>
      </w:pPr>
    </w:p>
    <w:p w:rsidR="001A7F11" w:rsidRDefault="001A7F11" w:rsidP="00361E65">
      <w:pPr>
        <w:pStyle w:val="afa"/>
        <w:rPr>
          <w:b/>
          <w:sz w:val="28"/>
          <w:szCs w:val="28"/>
        </w:rPr>
      </w:pPr>
      <w:r>
        <w:rPr>
          <w:b/>
          <w:sz w:val="28"/>
          <w:szCs w:val="28"/>
        </w:rPr>
        <w:t>4.1. Цель открытого конкурса</w:t>
      </w:r>
    </w:p>
    <w:p w:rsidR="005D4BD4" w:rsidRDefault="005D4BD4" w:rsidP="00361E65">
      <w:pPr>
        <w:pStyle w:val="afa"/>
        <w:rPr>
          <w:b/>
          <w:sz w:val="28"/>
          <w:szCs w:val="28"/>
        </w:rPr>
      </w:pPr>
    </w:p>
    <w:p w:rsidR="00E96225" w:rsidRDefault="001A7F11" w:rsidP="00F73A49">
      <w:pPr>
        <w:ind w:firstLine="709"/>
        <w:jc w:val="both"/>
        <w:rPr>
          <w:sz w:val="28"/>
          <w:szCs w:val="28"/>
        </w:rPr>
      </w:pPr>
      <w:r w:rsidRPr="00954158">
        <w:rPr>
          <w:sz w:val="28"/>
          <w:szCs w:val="28"/>
        </w:rPr>
        <w:t xml:space="preserve">Предоставление </w:t>
      </w:r>
      <w:r w:rsidR="00954158" w:rsidRPr="00954158">
        <w:rPr>
          <w:sz w:val="28"/>
          <w:szCs w:val="28"/>
        </w:rPr>
        <w:t>за плату во временное владение и пользование (далее -</w:t>
      </w:r>
      <w:r w:rsidR="00954158">
        <w:rPr>
          <w:sz w:val="28"/>
          <w:szCs w:val="28"/>
        </w:rPr>
        <w:t xml:space="preserve"> аренда) заказчику </w:t>
      </w:r>
      <w:r w:rsidR="00954158" w:rsidRPr="00954158">
        <w:rPr>
          <w:sz w:val="28"/>
          <w:szCs w:val="28"/>
        </w:rPr>
        <w:t>железнодорожны</w:t>
      </w:r>
      <w:r w:rsidR="00954158">
        <w:rPr>
          <w:sz w:val="28"/>
          <w:szCs w:val="28"/>
        </w:rPr>
        <w:t>х</w:t>
      </w:r>
      <w:r w:rsidR="00954158" w:rsidRPr="00954158">
        <w:rPr>
          <w:sz w:val="28"/>
          <w:szCs w:val="28"/>
        </w:rPr>
        <w:t xml:space="preserve"> вагон</w:t>
      </w:r>
      <w:r w:rsidR="00954158">
        <w:rPr>
          <w:sz w:val="28"/>
          <w:szCs w:val="28"/>
        </w:rPr>
        <w:t>ов</w:t>
      </w:r>
      <w:r w:rsidR="00954158" w:rsidRPr="00954158">
        <w:rPr>
          <w:sz w:val="28"/>
          <w:szCs w:val="28"/>
        </w:rPr>
        <w:t>-платформ</w:t>
      </w:r>
      <w:r w:rsidR="00E96225">
        <w:rPr>
          <w:sz w:val="28"/>
          <w:szCs w:val="28"/>
        </w:rPr>
        <w:t>,</w:t>
      </w:r>
      <w:r w:rsidR="00E96225" w:rsidRPr="00E96225">
        <w:rPr>
          <w:sz w:val="28"/>
          <w:szCs w:val="28"/>
        </w:rPr>
        <w:t xml:space="preserve"> </w:t>
      </w:r>
      <w:r w:rsidR="00E96225">
        <w:rPr>
          <w:sz w:val="28"/>
          <w:szCs w:val="28"/>
        </w:rPr>
        <w:t xml:space="preserve">как специализированных, так и универсальных, </w:t>
      </w:r>
      <w:r w:rsidR="00954158" w:rsidRPr="00954158">
        <w:rPr>
          <w:sz w:val="28"/>
          <w:szCs w:val="28"/>
        </w:rPr>
        <w:t xml:space="preserve"> для перевозки крупнотоннажных контейн</w:t>
      </w:r>
      <w:r w:rsidR="00954158">
        <w:rPr>
          <w:sz w:val="28"/>
          <w:szCs w:val="28"/>
        </w:rPr>
        <w:t>еров (далее - Вагоны), пригодных для перевозки груза.</w:t>
      </w:r>
      <w:r w:rsidR="00361E65">
        <w:rPr>
          <w:sz w:val="28"/>
          <w:szCs w:val="28"/>
        </w:rPr>
        <w:t xml:space="preserve"> </w:t>
      </w:r>
    </w:p>
    <w:p w:rsidR="005D4BD4" w:rsidRDefault="005D4BD4" w:rsidP="00F73A49">
      <w:pPr>
        <w:ind w:firstLine="709"/>
        <w:jc w:val="both"/>
        <w:rPr>
          <w:sz w:val="28"/>
          <w:szCs w:val="28"/>
        </w:rPr>
      </w:pPr>
    </w:p>
    <w:p w:rsidR="005D4BD4" w:rsidRDefault="005D4BD4" w:rsidP="005D4BD4">
      <w:pPr>
        <w:pStyle w:val="afa"/>
        <w:rPr>
          <w:b/>
          <w:sz w:val="28"/>
          <w:szCs w:val="28"/>
        </w:rPr>
      </w:pPr>
      <w:r>
        <w:rPr>
          <w:b/>
          <w:sz w:val="28"/>
          <w:szCs w:val="28"/>
        </w:rPr>
        <w:t>4.</w:t>
      </w:r>
      <w:r w:rsidR="00ED6772">
        <w:rPr>
          <w:b/>
          <w:sz w:val="28"/>
          <w:szCs w:val="28"/>
        </w:rPr>
        <w:t>2</w:t>
      </w:r>
      <w:r>
        <w:rPr>
          <w:b/>
          <w:sz w:val="28"/>
          <w:szCs w:val="28"/>
        </w:rPr>
        <w:t>.</w:t>
      </w:r>
      <w:r w:rsidRPr="005D4BD4">
        <w:rPr>
          <w:b/>
          <w:sz w:val="28"/>
          <w:szCs w:val="28"/>
        </w:rPr>
        <w:t xml:space="preserve"> Особые условия</w:t>
      </w:r>
    </w:p>
    <w:p w:rsidR="005D4BD4" w:rsidRPr="005D4BD4" w:rsidRDefault="005D4BD4" w:rsidP="005D4BD4">
      <w:pPr>
        <w:pStyle w:val="afa"/>
        <w:rPr>
          <w:b/>
          <w:sz w:val="28"/>
          <w:szCs w:val="28"/>
        </w:rPr>
      </w:pPr>
    </w:p>
    <w:p w:rsidR="00F73A49" w:rsidRPr="00F73A49" w:rsidRDefault="005D4BD4" w:rsidP="00F73A49">
      <w:pPr>
        <w:ind w:firstLine="709"/>
        <w:jc w:val="both"/>
        <w:rPr>
          <w:sz w:val="28"/>
          <w:szCs w:val="28"/>
        </w:rPr>
      </w:pPr>
      <w:r>
        <w:rPr>
          <w:sz w:val="28"/>
          <w:szCs w:val="28"/>
        </w:rPr>
        <w:t>4.</w:t>
      </w:r>
      <w:r w:rsidR="00ED6772">
        <w:rPr>
          <w:sz w:val="28"/>
          <w:szCs w:val="28"/>
        </w:rPr>
        <w:t>2</w:t>
      </w:r>
      <w:r>
        <w:rPr>
          <w:sz w:val="28"/>
          <w:szCs w:val="28"/>
        </w:rPr>
        <w:t xml:space="preserve">.1. </w:t>
      </w:r>
      <w:proofErr w:type="gramStart"/>
      <w:r w:rsidR="00F73A49">
        <w:rPr>
          <w:sz w:val="28"/>
          <w:szCs w:val="28"/>
        </w:rPr>
        <w:t xml:space="preserve">Арендодатель, помимо договора аренды, обязуется заключить с Арендатором договор транспортной экспедиции, по которому </w:t>
      </w:r>
      <w:r w:rsidR="00F73A49">
        <w:rPr>
          <w:sz w:val="28"/>
          <w:szCs w:val="28"/>
        </w:rPr>
        <w:br/>
        <w:t xml:space="preserve">ОАО «ТрансКонтейнер» </w:t>
      </w:r>
      <w:r w:rsidR="00F73A49" w:rsidRPr="00F73A49">
        <w:rPr>
          <w:sz w:val="28"/>
          <w:szCs w:val="28"/>
        </w:rPr>
        <w:t xml:space="preserve">обязуется за вознаграждение и за счет </w:t>
      </w:r>
      <w:r w:rsidR="00F73A49">
        <w:rPr>
          <w:sz w:val="28"/>
          <w:szCs w:val="28"/>
        </w:rPr>
        <w:t xml:space="preserve">Арендодателя (Клиент) </w:t>
      </w:r>
      <w:r w:rsidR="00F73A49" w:rsidRPr="00F73A49">
        <w:rPr>
          <w:sz w:val="28"/>
          <w:szCs w:val="28"/>
        </w:rPr>
        <w:t xml:space="preserve">выполнить и/или организовать выполнение указанных в Заказе Клиента транспортно-экспедиционных услуг, связанных с перевозкой грузов железнодорожным, водным и автомобильным транспортом, а также выполнить иные транспортно-экспедиционные услуги по организации перемещения </w:t>
      </w:r>
      <w:proofErr w:type="spellStart"/>
      <w:r w:rsidR="00F73A49" w:rsidRPr="00F73A49">
        <w:rPr>
          <w:sz w:val="28"/>
          <w:szCs w:val="28"/>
        </w:rPr>
        <w:t>внутрироссийских</w:t>
      </w:r>
      <w:proofErr w:type="spellEnd"/>
      <w:r w:rsidR="00F73A49" w:rsidRPr="00F73A49">
        <w:rPr>
          <w:sz w:val="28"/>
          <w:szCs w:val="28"/>
        </w:rPr>
        <w:t>, импортных, экспортных и транзитных грузов</w:t>
      </w:r>
      <w:r w:rsidR="00372C5C">
        <w:rPr>
          <w:sz w:val="28"/>
          <w:szCs w:val="28"/>
        </w:rPr>
        <w:t xml:space="preserve"> (далее – Договор</w:t>
      </w:r>
      <w:proofErr w:type="gramEnd"/>
      <w:r w:rsidR="00372C5C">
        <w:rPr>
          <w:sz w:val="28"/>
          <w:szCs w:val="28"/>
        </w:rPr>
        <w:t xml:space="preserve"> </w:t>
      </w:r>
      <w:proofErr w:type="gramStart"/>
      <w:r w:rsidR="00372C5C">
        <w:rPr>
          <w:sz w:val="28"/>
          <w:szCs w:val="28"/>
        </w:rPr>
        <w:t>ТЭО)</w:t>
      </w:r>
      <w:r w:rsidR="00F73A49" w:rsidRPr="00F73A49">
        <w:rPr>
          <w:sz w:val="28"/>
          <w:szCs w:val="28"/>
        </w:rPr>
        <w:t>.</w:t>
      </w:r>
      <w:proofErr w:type="gramEnd"/>
      <w:r w:rsidR="005B61FC">
        <w:rPr>
          <w:sz w:val="28"/>
          <w:szCs w:val="28"/>
        </w:rPr>
        <w:t xml:space="preserve"> Договор ТЭО также может быть заключен с лицом, уполномоченным Арендодателем.</w:t>
      </w:r>
    </w:p>
    <w:p w:rsidR="00361E65" w:rsidRDefault="005D4BD4" w:rsidP="00F73A49">
      <w:pPr>
        <w:ind w:firstLine="709"/>
        <w:jc w:val="both"/>
        <w:rPr>
          <w:sz w:val="28"/>
          <w:szCs w:val="28"/>
        </w:rPr>
      </w:pPr>
      <w:r>
        <w:rPr>
          <w:sz w:val="28"/>
          <w:szCs w:val="28"/>
        </w:rPr>
        <w:t>4.</w:t>
      </w:r>
      <w:r w:rsidR="00ED6772">
        <w:rPr>
          <w:sz w:val="28"/>
          <w:szCs w:val="28"/>
        </w:rPr>
        <w:t>2</w:t>
      </w:r>
      <w:r>
        <w:rPr>
          <w:sz w:val="28"/>
          <w:szCs w:val="28"/>
        </w:rPr>
        <w:t xml:space="preserve">.2. </w:t>
      </w:r>
      <w:r w:rsidR="00F73A49" w:rsidRPr="00F73A49">
        <w:rPr>
          <w:sz w:val="28"/>
          <w:szCs w:val="28"/>
        </w:rPr>
        <w:t xml:space="preserve">Перечень и стоимость транспортно-экспедиционных услуг, которые могут оказываться </w:t>
      </w:r>
      <w:r w:rsidR="00730954">
        <w:rPr>
          <w:sz w:val="28"/>
          <w:szCs w:val="28"/>
        </w:rPr>
        <w:t>ОАО «</w:t>
      </w:r>
      <w:r w:rsidR="00F73A49" w:rsidRPr="00F73A49">
        <w:rPr>
          <w:sz w:val="28"/>
          <w:szCs w:val="28"/>
        </w:rPr>
        <w:t>ТрансКонтейнер</w:t>
      </w:r>
      <w:r w:rsidR="00730954">
        <w:rPr>
          <w:sz w:val="28"/>
          <w:szCs w:val="28"/>
        </w:rPr>
        <w:t>»</w:t>
      </w:r>
      <w:r w:rsidR="00372C5C">
        <w:rPr>
          <w:sz w:val="28"/>
          <w:szCs w:val="28"/>
        </w:rPr>
        <w:t xml:space="preserve"> по Договору ТЭО</w:t>
      </w:r>
      <w:r w:rsidR="00F73A49" w:rsidRPr="00F73A49">
        <w:rPr>
          <w:sz w:val="28"/>
          <w:szCs w:val="28"/>
        </w:rPr>
        <w:t xml:space="preserve">, определяются </w:t>
      </w:r>
      <w:r w:rsidR="00730954">
        <w:rPr>
          <w:sz w:val="28"/>
          <w:szCs w:val="28"/>
        </w:rPr>
        <w:t>ОАО «</w:t>
      </w:r>
      <w:r w:rsidR="00730954" w:rsidRPr="00F73A49">
        <w:rPr>
          <w:sz w:val="28"/>
          <w:szCs w:val="28"/>
        </w:rPr>
        <w:t>ТрансКонтейнер</w:t>
      </w:r>
      <w:r w:rsidR="00730954">
        <w:rPr>
          <w:sz w:val="28"/>
          <w:szCs w:val="28"/>
        </w:rPr>
        <w:t>»</w:t>
      </w:r>
      <w:r w:rsidR="00F73A49" w:rsidRPr="00F73A49">
        <w:rPr>
          <w:sz w:val="28"/>
          <w:szCs w:val="28"/>
        </w:rPr>
        <w:t>.</w:t>
      </w:r>
    </w:p>
    <w:p w:rsidR="00730954" w:rsidRPr="005D4BD4" w:rsidRDefault="00730954" w:rsidP="00F73A49">
      <w:pPr>
        <w:ind w:firstLine="709"/>
        <w:jc w:val="both"/>
        <w:rPr>
          <w:sz w:val="28"/>
          <w:szCs w:val="28"/>
        </w:rPr>
      </w:pPr>
      <w:r>
        <w:rPr>
          <w:sz w:val="28"/>
          <w:szCs w:val="28"/>
        </w:rPr>
        <w:lastRenderedPageBreak/>
        <w:t xml:space="preserve">Стоимость услуг ОАО «ТрансКонтейнер» </w:t>
      </w:r>
      <w:r w:rsidR="005D4BD4">
        <w:rPr>
          <w:sz w:val="28"/>
          <w:szCs w:val="28"/>
        </w:rPr>
        <w:t xml:space="preserve">можно запросить </w:t>
      </w:r>
      <w:r w:rsidR="00575B4B">
        <w:rPr>
          <w:sz w:val="28"/>
          <w:szCs w:val="28"/>
        </w:rPr>
        <w:t>по электронной почте контактных лиц Организатора, указанных в пункте 2 Информационной карты (раздел 5 настоящей документации о закупке).</w:t>
      </w:r>
    </w:p>
    <w:p w:rsidR="00F73A49" w:rsidRDefault="005D4BD4" w:rsidP="00F73A49">
      <w:pPr>
        <w:ind w:firstLine="709"/>
        <w:jc w:val="both"/>
        <w:rPr>
          <w:sz w:val="28"/>
          <w:szCs w:val="28"/>
        </w:rPr>
      </w:pPr>
      <w:r>
        <w:rPr>
          <w:sz w:val="28"/>
          <w:szCs w:val="28"/>
        </w:rPr>
        <w:t>4.</w:t>
      </w:r>
      <w:r w:rsidR="00ED6772">
        <w:rPr>
          <w:sz w:val="28"/>
          <w:szCs w:val="28"/>
        </w:rPr>
        <w:t>2</w:t>
      </w:r>
      <w:r>
        <w:rPr>
          <w:sz w:val="28"/>
          <w:szCs w:val="28"/>
        </w:rPr>
        <w:t xml:space="preserve">.3. </w:t>
      </w:r>
      <w:r w:rsidR="00F73A49">
        <w:rPr>
          <w:sz w:val="28"/>
          <w:szCs w:val="28"/>
        </w:rPr>
        <w:t xml:space="preserve">Договор </w:t>
      </w:r>
      <w:r w:rsidR="00372C5C">
        <w:rPr>
          <w:sz w:val="28"/>
          <w:szCs w:val="28"/>
        </w:rPr>
        <w:t>ТЭО</w:t>
      </w:r>
      <w:r w:rsidR="00F73A49">
        <w:rPr>
          <w:sz w:val="28"/>
          <w:szCs w:val="28"/>
        </w:rPr>
        <w:t xml:space="preserve"> заключается по форме, приведенной в приложении </w:t>
      </w:r>
      <w:r>
        <w:rPr>
          <w:sz w:val="28"/>
          <w:szCs w:val="28"/>
        </w:rPr>
        <w:br/>
      </w:r>
      <w:r w:rsidR="00F73A49">
        <w:rPr>
          <w:sz w:val="28"/>
          <w:szCs w:val="28"/>
        </w:rPr>
        <w:t xml:space="preserve">№ </w:t>
      </w:r>
      <w:r w:rsidR="00372C5C">
        <w:rPr>
          <w:sz w:val="28"/>
          <w:szCs w:val="28"/>
        </w:rPr>
        <w:t>6</w:t>
      </w:r>
      <w:r w:rsidR="00F73A49">
        <w:rPr>
          <w:sz w:val="28"/>
          <w:szCs w:val="28"/>
        </w:rPr>
        <w:t xml:space="preserve"> к настоящей документации о закупке.</w:t>
      </w:r>
    </w:p>
    <w:p w:rsidR="00730954" w:rsidRDefault="005D4BD4" w:rsidP="00F73A49">
      <w:pPr>
        <w:ind w:firstLine="709"/>
        <w:jc w:val="both"/>
        <w:rPr>
          <w:sz w:val="28"/>
          <w:szCs w:val="28"/>
        </w:rPr>
      </w:pPr>
      <w:r>
        <w:rPr>
          <w:sz w:val="28"/>
          <w:szCs w:val="28"/>
        </w:rPr>
        <w:t>4.</w:t>
      </w:r>
      <w:r w:rsidR="00ED6772">
        <w:rPr>
          <w:sz w:val="28"/>
          <w:szCs w:val="28"/>
        </w:rPr>
        <w:t>2</w:t>
      </w:r>
      <w:r>
        <w:rPr>
          <w:sz w:val="28"/>
          <w:szCs w:val="28"/>
        </w:rPr>
        <w:t xml:space="preserve">.4. </w:t>
      </w:r>
      <w:r w:rsidR="00372C5C">
        <w:rPr>
          <w:sz w:val="28"/>
          <w:szCs w:val="28"/>
        </w:rPr>
        <w:t xml:space="preserve">Ставка арендной платы по договору аренды определяется </w:t>
      </w:r>
      <w:r w:rsidR="00730954">
        <w:rPr>
          <w:sz w:val="28"/>
          <w:szCs w:val="28"/>
        </w:rPr>
        <w:t xml:space="preserve">Арендодателем и указывается в финансово-коммерческом предложении (приложение № </w:t>
      </w:r>
      <w:r>
        <w:rPr>
          <w:sz w:val="28"/>
          <w:szCs w:val="28"/>
        </w:rPr>
        <w:t>3</w:t>
      </w:r>
      <w:r w:rsidR="00730954">
        <w:rPr>
          <w:sz w:val="28"/>
          <w:szCs w:val="28"/>
        </w:rPr>
        <w:t xml:space="preserve"> к настоящей документации о закупке) </w:t>
      </w:r>
      <w:r w:rsidR="00372C5C">
        <w:rPr>
          <w:sz w:val="28"/>
          <w:szCs w:val="28"/>
        </w:rPr>
        <w:t>в зависимости от объема оказанных услуг по Договору ТЭО</w:t>
      </w:r>
      <w:r w:rsidR="00575B4B">
        <w:rPr>
          <w:sz w:val="28"/>
          <w:szCs w:val="28"/>
        </w:rPr>
        <w:t xml:space="preserve"> (по принципу: чем больше объем оказанных услуг, тем выше ставка).</w:t>
      </w:r>
      <w:r w:rsidR="00372C5C">
        <w:rPr>
          <w:sz w:val="28"/>
          <w:szCs w:val="28"/>
        </w:rPr>
        <w:t xml:space="preserve"> </w:t>
      </w:r>
    </w:p>
    <w:p w:rsidR="00372C5C" w:rsidRPr="00361E65" w:rsidRDefault="005D4BD4" w:rsidP="00F73A49">
      <w:pPr>
        <w:ind w:firstLine="709"/>
        <w:jc w:val="both"/>
        <w:rPr>
          <w:sz w:val="28"/>
          <w:szCs w:val="28"/>
        </w:rPr>
      </w:pPr>
      <w:r>
        <w:rPr>
          <w:sz w:val="28"/>
          <w:szCs w:val="28"/>
        </w:rPr>
        <w:t>4.</w:t>
      </w:r>
      <w:r w:rsidR="00ED6772">
        <w:rPr>
          <w:sz w:val="28"/>
          <w:szCs w:val="28"/>
        </w:rPr>
        <w:t>2</w:t>
      </w:r>
      <w:r>
        <w:rPr>
          <w:sz w:val="28"/>
          <w:szCs w:val="28"/>
        </w:rPr>
        <w:t xml:space="preserve">.5. </w:t>
      </w:r>
      <w:r w:rsidR="00372C5C">
        <w:rPr>
          <w:sz w:val="28"/>
          <w:szCs w:val="28"/>
        </w:rPr>
        <w:t>Под объемом оказанных услуг по Договору ТЭО в целях настоящего открытого конкурса понимается количество перевезенных груженых и порожних крупнотоннажных контейнеров в двадцатифутовом эквиваленте (TEU)</w:t>
      </w:r>
      <w:r w:rsidR="00E96225">
        <w:rPr>
          <w:sz w:val="28"/>
          <w:szCs w:val="28"/>
        </w:rPr>
        <w:t>.</w:t>
      </w:r>
      <w:r w:rsidR="00372C5C">
        <w:rPr>
          <w:sz w:val="28"/>
          <w:szCs w:val="28"/>
        </w:rPr>
        <w:t xml:space="preserve"> </w:t>
      </w:r>
    </w:p>
    <w:p w:rsidR="00361E65" w:rsidRDefault="00361E65" w:rsidP="00954158">
      <w:pPr>
        <w:pStyle w:val="afa"/>
        <w:rPr>
          <w:b/>
          <w:sz w:val="28"/>
          <w:szCs w:val="28"/>
        </w:rPr>
      </w:pPr>
    </w:p>
    <w:p w:rsidR="00954158" w:rsidRDefault="005D4BD4" w:rsidP="00954158">
      <w:pPr>
        <w:pStyle w:val="afa"/>
        <w:rPr>
          <w:b/>
          <w:sz w:val="28"/>
          <w:szCs w:val="28"/>
        </w:rPr>
      </w:pPr>
      <w:r>
        <w:rPr>
          <w:b/>
          <w:sz w:val="28"/>
          <w:szCs w:val="28"/>
        </w:rPr>
        <w:t>4.3.</w:t>
      </w:r>
      <w:r w:rsidR="00954158" w:rsidRPr="008068F8">
        <w:rPr>
          <w:b/>
          <w:sz w:val="28"/>
          <w:szCs w:val="28"/>
        </w:rPr>
        <w:t xml:space="preserve">  Общие положения</w:t>
      </w:r>
    </w:p>
    <w:p w:rsidR="005D4BD4" w:rsidRDefault="005D4BD4" w:rsidP="00954158">
      <w:pPr>
        <w:pStyle w:val="afa"/>
        <w:rPr>
          <w:b/>
          <w:sz w:val="28"/>
          <w:szCs w:val="28"/>
        </w:rPr>
      </w:pPr>
    </w:p>
    <w:p w:rsidR="00954158" w:rsidRPr="008068F8" w:rsidRDefault="005D4BD4" w:rsidP="00954158">
      <w:pPr>
        <w:ind w:firstLine="709"/>
        <w:jc w:val="both"/>
        <w:rPr>
          <w:sz w:val="28"/>
          <w:szCs w:val="28"/>
        </w:rPr>
      </w:pPr>
      <w:r>
        <w:rPr>
          <w:sz w:val="28"/>
          <w:szCs w:val="28"/>
        </w:rPr>
        <w:t>4.3.</w:t>
      </w:r>
      <w:r w:rsidR="00954158" w:rsidRPr="008068F8">
        <w:rPr>
          <w:sz w:val="28"/>
          <w:szCs w:val="28"/>
        </w:rPr>
        <w:t xml:space="preserve">1. В </w:t>
      </w:r>
      <w:r w:rsidR="00954158">
        <w:rPr>
          <w:sz w:val="28"/>
          <w:szCs w:val="28"/>
        </w:rPr>
        <w:t>З</w:t>
      </w:r>
      <w:r w:rsidR="00954158" w:rsidRPr="008068F8">
        <w:rPr>
          <w:sz w:val="28"/>
          <w:szCs w:val="28"/>
        </w:rPr>
        <w:t>аявке претендента должны быть изложены условия, соответствующие требованиям технического задания либо более выгодные для заказчика.</w:t>
      </w:r>
    </w:p>
    <w:p w:rsidR="00954158" w:rsidRPr="008068F8" w:rsidRDefault="005D4BD4" w:rsidP="00954158">
      <w:pPr>
        <w:ind w:firstLine="709"/>
        <w:jc w:val="both"/>
        <w:rPr>
          <w:sz w:val="28"/>
          <w:szCs w:val="28"/>
        </w:rPr>
      </w:pPr>
      <w:r>
        <w:rPr>
          <w:sz w:val="28"/>
          <w:szCs w:val="28"/>
        </w:rPr>
        <w:t>4.3.</w:t>
      </w:r>
      <w:r w:rsidR="00954158" w:rsidRPr="008068F8">
        <w:rPr>
          <w:sz w:val="28"/>
          <w:szCs w:val="28"/>
        </w:rPr>
        <w:t>2. Перечень и объем лота по открытому конкурсу является неделимым.</w:t>
      </w:r>
    </w:p>
    <w:p w:rsidR="00361E65" w:rsidRDefault="005D4BD4" w:rsidP="00954158">
      <w:pPr>
        <w:ind w:firstLine="709"/>
        <w:jc w:val="both"/>
        <w:rPr>
          <w:sz w:val="28"/>
          <w:szCs w:val="28"/>
        </w:rPr>
      </w:pPr>
      <w:r>
        <w:rPr>
          <w:sz w:val="28"/>
          <w:szCs w:val="28"/>
        </w:rPr>
        <w:t>4.3.</w:t>
      </w:r>
      <w:r w:rsidR="00954158" w:rsidRPr="008068F8">
        <w:rPr>
          <w:sz w:val="28"/>
          <w:szCs w:val="28"/>
        </w:rPr>
        <w:t xml:space="preserve">3. </w:t>
      </w:r>
      <w:r w:rsidR="00361E65" w:rsidRPr="00361E65">
        <w:rPr>
          <w:sz w:val="28"/>
          <w:szCs w:val="28"/>
        </w:rPr>
        <w:t>Субаренда допускается</w:t>
      </w:r>
      <w:r w:rsidR="005B61FC">
        <w:rPr>
          <w:sz w:val="28"/>
          <w:szCs w:val="28"/>
        </w:rPr>
        <w:t xml:space="preserve"> по согласованию между Арендатором и Арендодателем</w:t>
      </w:r>
      <w:r w:rsidR="00361E65" w:rsidRPr="00361E65">
        <w:rPr>
          <w:sz w:val="28"/>
          <w:szCs w:val="28"/>
        </w:rPr>
        <w:t>.</w:t>
      </w:r>
      <w:r w:rsidR="00361E65">
        <w:rPr>
          <w:sz w:val="28"/>
          <w:szCs w:val="28"/>
        </w:rPr>
        <w:t xml:space="preserve"> </w:t>
      </w:r>
    </w:p>
    <w:p w:rsidR="00361E65" w:rsidRPr="00361E65" w:rsidRDefault="00361E65" w:rsidP="00361E65">
      <w:pPr>
        <w:ind w:firstLine="709"/>
        <w:jc w:val="both"/>
        <w:rPr>
          <w:sz w:val="28"/>
          <w:szCs w:val="28"/>
        </w:rPr>
      </w:pPr>
      <w:r w:rsidRPr="00361E65">
        <w:rPr>
          <w:sz w:val="28"/>
          <w:szCs w:val="28"/>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sidRPr="00361E65">
        <w:rPr>
          <w:sz w:val="28"/>
          <w:szCs w:val="28"/>
        </w:rPr>
        <w:t>но</w:t>
      </w:r>
      <w:proofErr w:type="gramEnd"/>
      <w:r w:rsidRPr="00361E65">
        <w:rPr>
          <w:sz w:val="28"/>
          <w:szCs w:val="28"/>
        </w:rPr>
        <w:t xml:space="preserve">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954158" w:rsidRDefault="005D4BD4" w:rsidP="00954158">
      <w:pPr>
        <w:ind w:firstLine="709"/>
        <w:jc w:val="both"/>
        <w:rPr>
          <w:sz w:val="28"/>
          <w:szCs w:val="28"/>
        </w:rPr>
      </w:pPr>
      <w:r>
        <w:rPr>
          <w:sz w:val="28"/>
          <w:szCs w:val="28"/>
        </w:rPr>
        <w:t>4.3.</w:t>
      </w:r>
      <w:r w:rsidR="00361E65">
        <w:rPr>
          <w:sz w:val="28"/>
          <w:szCs w:val="28"/>
        </w:rPr>
        <w:t xml:space="preserve">4. </w:t>
      </w:r>
      <w:r w:rsidR="00954158">
        <w:rPr>
          <w:sz w:val="28"/>
          <w:szCs w:val="28"/>
        </w:rPr>
        <w:t xml:space="preserve">Вагоны должны быть новыми или бывшими в эксплуатации с годом </w:t>
      </w:r>
      <w:r w:rsidR="00EB7D45">
        <w:rPr>
          <w:sz w:val="28"/>
          <w:szCs w:val="28"/>
        </w:rPr>
        <w:t xml:space="preserve">постройки </w:t>
      </w:r>
      <w:r w:rsidR="00954158">
        <w:rPr>
          <w:sz w:val="28"/>
          <w:szCs w:val="28"/>
        </w:rPr>
        <w:t xml:space="preserve">не ранее 2004 года. </w:t>
      </w:r>
      <w:r w:rsidR="00B371E3">
        <w:rPr>
          <w:sz w:val="28"/>
          <w:szCs w:val="28"/>
        </w:rPr>
        <w:t xml:space="preserve">В </w:t>
      </w:r>
      <w:proofErr w:type="gramStart"/>
      <w:r w:rsidR="00B371E3">
        <w:rPr>
          <w:sz w:val="28"/>
          <w:szCs w:val="28"/>
        </w:rPr>
        <w:t>составе</w:t>
      </w:r>
      <w:proofErr w:type="gramEnd"/>
      <w:r w:rsidR="00B371E3">
        <w:rPr>
          <w:sz w:val="28"/>
          <w:szCs w:val="28"/>
        </w:rPr>
        <w:t xml:space="preserve"> заявки претендент предоставляет сведения о планируемых к передаче в аренду вагонах по форме, приведенной в приложении № 4 к настоящей документации о закупке.</w:t>
      </w:r>
    </w:p>
    <w:p w:rsidR="00954158" w:rsidRPr="008068F8" w:rsidRDefault="005D4BD4" w:rsidP="00954158">
      <w:pPr>
        <w:ind w:firstLine="709"/>
        <w:jc w:val="both"/>
        <w:rPr>
          <w:sz w:val="28"/>
          <w:szCs w:val="28"/>
        </w:rPr>
      </w:pPr>
      <w:r>
        <w:rPr>
          <w:sz w:val="28"/>
          <w:szCs w:val="28"/>
        </w:rPr>
        <w:t>4.3.</w:t>
      </w:r>
      <w:r w:rsidR="00361E65">
        <w:rPr>
          <w:sz w:val="28"/>
          <w:szCs w:val="28"/>
        </w:rPr>
        <w:t>5</w:t>
      </w:r>
      <w:r w:rsidR="00954158" w:rsidRPr="008068F8">
        <w:rPr>
          <w:sz w:val="28"/>
          <w:szCs w:val="28"/>
        </w:rPr>
        <w:t>.</w:t>
      </w:r>
      <w:r w:rsidR="00954158" w:rsidRPr="00954158">
        <w:rPr>
          <w:sz w:val="28"/>
          <w:szCs w:val="28"/>
        </w:rPr>
        <w:t xml:space="preserve"> </w:t>
      </w:r>
      <w:r w:rsidR="00954158">
        <w:rPr>
          <w:sz w:val="28"/>
          <w:szCs w:val="28"/>
        </w:rPr>
        <w:t xml:space="preserve">Вагоны </w:t>
      </w:r>
      <w:r w:rsidR="00954158" w:rsidRPr="008068F8">
        <w:rPr>
          <w:sz w:val="28"/>
          <w:szCs w:val="28"/>
        </w:rPr>
        <w:t>должн</w:t>
      </w:r>
      <w:r w:rsidR="00954158">
        <w:rPr>
          <w:sz w:val="28"/>
          <w:szCs w:val="28"/>
        </w:rPr>
        <w:t>ы</w:t>
      </w:r>
      <w:r w:rsidR="00954158" w:rsidRPr="008068F8">
        <w:rPr>
          <w:sz w:val="28"/>
          <w:szCs w:val="28"/>
        </w:rPr>
        <w:t xml:space="preserve"> быть пригодн</w:t>
      </w:r>
      <w:r w:rsidR="00954158">
        <w:rPr>
          <w:sz w:val="28"/>
          <w:szCs w:val="28"/>
        </w:rPr>
        <w:t>ы</w:t>
      </w:r>
      <w:r w:rsidR="00954158" w:rsidRPr="008068F8">
        <w:rPr>
          <w:sz w:val="28"/>
          <w:szCs w:val="28"/>
        </w:rPr>
        <w:t xml:space="preserve"> для эксплуатации по всей сети железных дорог </w:t>
      </w:r>
      <w:r w:rsidR="00954158">
        <w:rPr>
          <w:sz w:val="28"/>
          <w:szCs w:val="28"/>
        </w:rPr>
        <w:t xml:space="preserve">в странах СНГ, Балтии, </w:t>
      </w:r>
      <w:r w:rsidR="00954158" w:rsidRPr="008068F8">
        <w:rPr>
          <w:sz w:val="28"/>
          <w:szCs w:val="28"/>
        </w:rPr>
        <w:t>Грузии</w:t>
      </w:r>
      <w:r w:rsidR="00954158">
        <w:rPr>
          <w:sz w:val="28"/>
          <w:szCs w:val="28"/>
        </w:rPr>
        <w:t xml:space="preserve">, Монголии, Финляндии и других стран </w:t>
      </w:r>
      <w:r w:rsidR="00954158" w:rsidRPr="008068F8">
        <w:rPr>
          <w:sz w:val="28"/>
          <w:szCs w:val="28"/>
        </w:rPr>
        <w:t>с шириной колеи 1</w:t>
      </w:r>
      <w:r w:rsidR="00954158">
        <w:rPr>
          <w:sz w:val="28"/>
          <w:szCs w:val="28"/>
        </w:rPr>
        <w:t xml:space="preserve">520 мм.  </w:t>
      </w:r>
    </w:p>
    <w:p w:rsidR="00954158" w:rsidRPr="008068F8" w:rsidRDefault="005D4BD4" w:rsidP="00954158">
      <w:pPr>
        <w:ind w:firstLine="709"/>
        <w:jc w:val="both"/>
        <w:rPr>
          <w:sz w:val="28"/>
          <w:szCs w:val="28"/>
        </w:rPr>
      </w:pPr>
      <w:r>
        <w:rPr>
          <w:sz w:val="28"/>
          <w:szCs w:val="28"/>
        </w:rPr>
        <w:t>4.3.</w:t>
      </w:r>
      <w:r w:rsidR="00361E65">
        <w:rPr>
          <w:sz w:val="28"/>
          <w:szCs w:val="28"/>
        </w:rPr>
        <w:t>6</w:t>
      </w:r>
      <w:r w:rsidR="004021DF">
        <w:rPr>
          <w:sz w:val="28"/>
          <w:szCs w:val="28"/>
        </w:rPr>
        <w:t xml:space="preserve">. Вагоны </w:t>
      </w:r>
      <w:r w:rsidR="00954158" w:rsidRPr="008068F8">
        <w:rPr>
          <w:sz w:val="28"/>
          <w:szCs w:val="28"/>
        </w:rPr>
        <w:t>должн</w:t>
      </w:r>
      <w:r w:rsidR="004021DF">
        <w:rPr>
          <w:sz w:val="28"/>
          <w:szCs w:val="28"/>
        </w:rPr>
        <w:t>ы</w:t>
      </w:r>
      <w:r w:rsidR="00954158" w:rsidRPr="008068F8">
        <w:rPr>
          <w:sz w:val="28"/>
          <w:szCs w:val="28"/>
        </w:rPr>
        <w:t xml:space="preserve"> соответствовать ГОСТ 15150-69 с обеспечением эксплуатационной надежности в диапазоне температур воздуха </w:t>
      </w:r>
      <w:proofErr w:type="gramStart"/>
      <w:r w:rsidR="00954158" w:rsidRPr="008068F8">
        <w:rPr>
          <w:sz w:val="28"/>
          <w:szCs w:val="28"/>
        </w:rPr>
        <w:t>от</w:t>
      </w:r>
      <w:proofErr w:type="gramEnd"/>
      <w:r w:rsidR="00954158" w:rsidRPr="008068F8">
        <w:rPr>
          <w:sz w:val="28"/>
          <w:szCs w:val="28"/>
        </w:rPr>
        <w:t xml:space="preserve"> минус 60 до плюс 50 °С.</w:t>
      </w:r>
    </w:p>
    <w:p w:rsidR="00954158" w:rsidRPr="008068F8" w:rsidRDefault="005D4BD4" w:rsidP="00954158">
      <w:pPr>
        <w:ind w:firstLine="709"/>
        <w:jc w:val="both"/>
        <w:rPr>
          <w:sz w:val="28"/>
          <w:szCs w:val="28"/>
        </w:rPr>
      </w:pPr>
      <w:r>
        <w:rPr>
          <w:sz w:val="28"/>
          <w:szCs w:val="28"/>
        </w:rPr>
        <w:t>4.3.</w:t>
      </w:r>
      <w:r w:rsidR="00361E65">
        <w:rPr>
          <w:sz w:val="28"/>
          <w:szCs w:val="28"/>
        </w:rPr>
        <w:t>7</w:t>
      </w:r>
      <w:r w:rsidR="00954158" w:rsidRPr="008068F8">
        <w:rPr>
          <w:sz w:val="28"/>
          <w:szCs w:val="28"/>
        </w:rPr>
        <w:t xml:space="preserve">. Открытым конкурсом предусмотрено осуществление </w:t>
      </w:r>
      <w:r w:rsidR="00954158">
        <w:rPr>
          <w:sz w:val="28"/>
          <w:szCs w:val="28"/>
        </w:rPr>
        <w:t>предоставления Вагонов в аренду</w:t>
      </w:r>
      <w:r w:rsidR="006F7F61">
        <w:rPr>
          <w:sz w:val="28"/>
          <w:szCs w:val="28"/>
        </w:rPr>
        <w:t>/субаренду</w:t>
      </w:r>
      <w:r w:rsidR="00954158">
        <w:rPr>
          <w:sz w:val="28"/>
          <w:szCs w:val="28"/>
        </w:rPr>
        <w:t xml:space="preserve"> </w:t>
      </w:r>
      <w:r w:rsidR="00954158" w:rsidRPr="008068F8">
        <w:rPr>
          <w:sz w:val="28"/>
          <w:szCs w:val="28"/>
        </w:rPr>
        <w:t>по следующим лотам:</w:t>
      </w:r>
    </w:p>
    <w:p w:rsidR="00954158" w:rsidRPr="008068F8" w:rsidRDefault="00954158" w:rsidP="00954158">
      <w:pPr>
        <w:ind w:firstLine="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134"/>
        <w:gridCol w:w="1782"/>
        <w:gridCol w:w="1590"/>
        <w:gridCol w:w="1730"/>
      </w:tblGrid>
      <w:tr w:rsidR="0047351A" w:rsidRPr="006F0E74" w:rsidTr="00A3556D">
        <w:trPr>
          <w:trHeight w:val="1236"/>
          <w:jc w:val="center"/>
        </w:trPr>
        <w:tc>
          <w:tcPr>
            <w:tcW w:w="3403" w:type="dxa"/>
            <w:vAlign w:val="center"/>
          </w:tcPr>
          <w:p w:rsidR="0047351A" w:rsidRPr="006F0E74" w:rsidRDefault="0047351A" w:rsidP="006F7F61">
            <w:pPr>
              <w:pStyle w:val="afa"/>
              <w:ind w:right="67" w:firstLine="0"/>
              <w:jc w:val="center"/>
              <w:rPr>
                <w:sz w:val="20"/>
                <w:szCs w:val="20"/>
              </w:rPr>
            </w:pPr>
            <w:r>
              <w:rPr>
                <w:bCs/>
                <w:sz w:val="20"/>
                <w:szCs w:val="20"/>
              </w:rPr>
              <w:lastRenderedPageBreak/>
              <w:t>Наименование лота</w:t>
            </w:r>
          </w:p>
        </w:tc>
        <w:tc>
          <w:tcPr>
            <w:tcW w:w="1134" w:type="dxa"/>
            <w:vAlign w:val="center"/>
          </w:tcPr>
          <w:p w:rsidR="0047351A" w:rsidRPr="006F0E74" w:rsidRDefault="0047351A" w:rsidP="00CF49A1">
            <w:pPr>
              <w:pStyle w:val="afa"/>
              <w:ind w:right="67" w:firstLine="0"/>
              <w:jc w:val="center"/>
              <w:rPr>
                <w:sz w:val="20"/>
                <w:szCs w:val="20"/>
              </w:rPr>
            </w:pPr>
            <w:r w:rsidRPr="006F0E74">
              <w:rPr>
                <w:bCs/>
                <w:sz w:val="20"/>
                <w:szCs w:val="20"/>
              </w:rPr>
              <w:t>Кол-во</w:t>
            </w:r>
            <w:r>
              <w:rPr>
                <w:bCs/>
                <w:sz w:val="20"/>
                <w:szCs w:val="20"/>
              </w:rPr>
              <w:t xml:space="preserve"> Вагонов</w:t>
            </w:r>
          </w:p>
        </w:tc>
        <w:tc>
          <w:tcPr>
            <w:tcW w:w="1782" w:type="dxa"/>
          </w:tcPr>
          <w:p w:rsidR="0047351A" w:rsidRDefault="0047351A" w:rsidP="00CF49A1">
            <w:pPr>
              <w:pStyle w:val="afa"/>
              <w:ind w:right="67" w:firstLine="0"/>
              <w:jc w:val="center"/>
              <w:rPr>
                <w:sz w:val="20"/>
                <w:szCs w:val="20"/>
              </w:rPr>
            </w:pPr>
            <w:r w:rsidRPr="0047351A">
              <w:rPr>
                <w:sz w:val="20"/>
                <w:szCs w:val="20"/>
              </w:rPr>
              <w:t>Предельная (</w:t>
            </w:r>
            <w:proofErr w:type="spellStart"/>
            <w:r w:rsidRPr="0047351A">
              <w:rPr>
                <w:sz w:val="20"/>
                <w:szCs w:val="20"/>
              </w:rPr>
              <w:t>макисмальная</w:t>
            </w:r>
            <w:proofErr w:type="spellEnd"/>
            <w:r w:rsidRPr="0047351A">
              <w:rPr>
                <w:sz w:val="20"/>
                <w:szCs w:val="20"/>
              </w:rPr>
              <w:t>) ставка</w:t>
            </w:r>
            <w:r>
              <w:rPr>
                <w:sz w:val="20"/>
                <w:szCs w:val="20"/>
              </w:rPr>
              <w:t xml:space="preserve"> арендной платы, руб./</w:t>
            </w:r>
            <w:proofErr w:type="spellStart"/>
            <w:r>
              <w:rPr>
                <w:sz w:val="20"/>
                <w:szCs w:val="20"/>
              </w:rPr>
              <w:t>сут</w:t>
            </w:r>
            <w:proofErr w:type="spellEnd"/>
            <w:r>
              <w:rPr>
                <w:sz w:val="20"/>
                <w:szCs w:val="20"/>
              </w:rPr>
              <w:t xml:space="preserve"> за вагон без учета НДС</w:t>
            </w:r>
          </w:p>
        </w:tc>
        <w:tc>
          <w:tcPr>
            <w:tcW w:w="1590" w:type="dxa"/>
            <w:vAlign w:val="center"/>
          </w:tcPr>
          <w:p w:rsidR="0047351A" w:rsidRPr="006F0E74" w:rsidRDefault="0047351A" w:rsidP="00CF49A1">
            <w:pPr>
              <w:pStyle w:val="afa"/>
              <w:ind w:right="67" w:firstLine="0"/>
              <w:jc w:val="center"/>
              <w:rPr>
                <w:sz w:val="20"/>
                <w:szCs w:val="20"/>
              </w:rPr>
            </w:pPr>
            <w:r>
              <w:rPr>
                <w:sz w:val="20"/>
                <w:szCs w:val="20"/>
              </w:rPr>
              <w:t>Планируемый срок аренды, сутки</w:t>
            </w:r>
          </w:p>
        </w:tc>
        <w:tc>
          <w:tcPr>
            <w:tcW w:w="1730" w:type="dxa"/>
            <w:vAlign w:val="center"/>
          </w:tcPr>
          <w:p w:rsidR="0047351A" w:rsidRPr="006F0E74" w:rsidRDefault="0047351A" w:rsidP="00CF49A1">
            <w:pPr>
              <w:pStyle w:val="afa"/>
              <w:ind w:right="67" w:firstLine="0"/>
              <w:jc w:val="center"/>
              <w:rPr>
                <w:sz w:val="20"/>
                <w:szCs w:val="20"/>
              </w:rPr>
            </w:pPr>
            <w:r w:rsidRPr="006F0E74">
              <w:rPr>
                <w:bCs/>
                <w:sz w:val="20"/>
                <w:szCs w:val="20"/>
              </w:rPr>
              <w:t xml:space="preserve">Начальная (максимальная) цена лота, руб., </w:t>
            </w:r>
            <w:r>
              <w:rPr>
                <w:bCs/>
                <w:sz w:val="20"/>
                <w:szCs w:val="20"/>
              </w:rPr>
              <w:t xml:space="preserve">без </w:t>
            </w:r>
            <w:r w:rsidRPr="006F0E74">
              <w:rPr>
                <w:bCs/>
                <w:sz w:val="20"/>
                <w:szCs w:val="20"/>
              </w:rPr>
              <w:t>учет</w:t>
            </w:r>
            <w:r>
              <w:rPr>
                <w:bCs/>
                <w:sz w:val="20"/>
                <w:szCs w:val="20"/>
              </w:rPr>
              <w:t>а</w:t>
            </w:r>
            <w:r w:rsidRPr="006F0E74">
              <w:rPr>
                <w:bCs/>
                <w:sz w:val="20"/>
                <w:szCs w:val="20"/>
              </w:rPr>
              <w:t xml:space="preserve"> НДС</w:t>
            </w:r>
          </w:p>
        </w:tc>
      </w:tr>
      <w:tr w:rsidR="0047351A" w:rsidRPr="006F0E74" w:rsidTr="00A3556D">
        <w:trPr>
          <w:trHeight w:val="915"/>
          <w:jc w:val="center"/>
        </w:trPr>
        <w:tc>
          <w:tcPr>
            <w:tcW w:w="3403" w:type="dxa"/>
            <w:vAlign w:val="center"/>
          </w:tcPr>
          <w:p w:rsidR="0047351A" w:rsidRPr="006F0E74" w:rsidRDefault="0047351A" w:rsidP="0047351A">
            <w:pPr>
              <w:pStyle w:val="afa"/>
              <w:ind w:right="67" w:firstLine="0"/>
              <w:jc w:val="center"/>
              <w:rPr>
                <w:sz w:val="20"/>
                <w:szCs w:val="20"/>
              </w:rPr>
            </w:pPr>
            <w:r w:rsidRPr="006F7F61">
              <w:rPr>
                <w:sz w:val="20"/>
                <w:szCs w:val="20"/>
              </w:rPr>
              <w:t>Лот № 1 Аренда (субаренда) 80-футовых железнодорожных вагонов-платформ для перевозки крупнотоннажных контейнеров.</w:t>
            </w:r>
          </w:p>
        </w:tc>
        <w:tc>
          <w:tcPr>
            <w:tcW w:w="1134" w:type="dxa"/>
            <w:vAlign w:val="center"/>
          </w:tcPr>
          <w:p w:rsidR="0047351A" w:rsidRPr="006F0E74" w:rsidRDefault="00364E19" w:rsidP="0047351A">
            <w:pPr>
              <w:pStyle w:val="afa"/>
              <w:ind w:right="67" w:firstLine="0"/>
              <w:jc w:val="center"/>
              <w:rPr>
                <w:sz w:val="20"/>
                <w:szCs w:val="20"/>
              </w:rPr>
            </w:pPr>
            <w:r>
              <w:rPr>
                <w:sz w:val="20"/>
                <w:szCs w:val="20"/>
              </w:rPr>
              <w:t>2</w:t>
            </w:r>
            <w:r w:rsidR="0047351A">
              <w:rPr>
                <w:sz w:val="20"/>
                <w:szCs w:val="20"/>
              </w:rPr>
              <w:t>00</w:t>
            </w:r>
          </w:p>
        </w:tc>
        <w:tc>
          <w:tcPr>
            <w:tcW w:w="1782" w:type="dxa"/>
            <w:vAlign w:val="center"/>
          </w:tcPr>
          <w:p w:rsidR="000456F9" w:rsidRDefault="000456F9" w:rsidP="000456F9">
            <w:pPr>
              <w:jc w:val="center"/>
              <w:rPr>
                <w:sz w:val="20"/>
                <w:szCs w:val="20"/>
              </w:rPr>
            </w:pPr>
            <w:r>
              <w:rPr>
                <w:sz w:val="20"/>
                <w:szCs w:val="20"/>
              </w:rPr>
              <w:t>1150</w:t>
            </w:r>
          </w:p>
        </w:tc>
        <w:tc>
          <w:tcPr>
            <w:tcW w:w="1590" w:type="dxa"/>
            <w:vAlign w:val="center"/>
          </w:tcPr>
          <w:p w:rsidR="0047351A" w:rsidRPr="006F0E74" w:rsidRDefault="0047351A" w:rsidP="0047351A">
            <w:pPr>
              <w:jc w:val="center"/>
              <w:rPr>
                <w:sz w:val="20"/>
                <w:szCs w:val="20"/>
              </w:rPr>
            </w:pPr>
            <w:r>
              <w:rPr>
                <w:sz w:val="20"/>
                <w:szCs w:val="20"/>
              </w:rPr>
              <w:t>1157</w:t>
            </w:r>
          </w:p>
        </w:tc>
        <w:tc>
          <w:tcPr>
            <w:tcW w:w="1730" w:type="dxa"/>
            <w:vAlign w:val="center"/>
          </w:tcPr>
          <w:p w:rsidR="0047351A" w:rsidRPr="006F0E74" w:rsidRDefault="00364E19" w:rsidP="00364E19">
            <w:pPr>
              <w:pStyle w:val="afa"/>
              <w:ind w:right="67" w:firstLine="0"/>
              <w:jc w:val="center"/>
              <w:rPr>
                <w:sz w:val="20"/>
                <w:szCs w:val="20"/>
              </w:rPr>
            </w:pPr>
            <w:r>
              <w:rPr>
                <w:sz w:val="20"/>
                <w:szCs w:val="20"/>
              </w:rPr>
              <w:t>266 110 000,00</w:t>
            </w:r>
          </w:p>
        </w:tc>
      </w:tr>
      <w:tr w:rsidR="0047351A" w:rsidRPr="006F0E74" w:rsidTr="00A3556D">
        <w:trPr>
          <w:trHeight w:val="915"/>
          <w:jc w:val="center"/>
        </w:trPr>
        <w:tc>
          <w:tcPr>
            <w:tcW w:w="3403" w:type="dxa"/>
            <w:vAlign w:val="center"/>
          </w:tcPr>
          <w:p w:rsidR="0047351A" w:rsidRPr="006F7F61" w:rsidRDefault="0047351A" w:rsidP="0047351A">
            <w:pPr>
              <w:pStyle w:val="afa"/>
              <w:ind w:right="67" w:firstLine="0"/>
              <w:jc w:val="center"/>
              <w:rPr>
                <w:sz w:val="20"/>
                <w:szCs w:val="20"/>
              </w:rPr>
            </w:pPr>
            <w:r w:rsidRPr="006F7F61">
              <w:rPr>
                <w:sz w:val="20"/>
                <w:szCs w:val="20"/>
              </w:rPr>
              <w:t xml:space="preserve">Лот № </w:t>
            </w:r>
            <w:r>
              <w:rPr>
                <w:sz w:val="20"/>
                <w:szCs w:val="20"/>
              </w:rPr>
              <w:t>2</w:t>
            </w:r>
            <w:r w:rsidRPr="006F7F61">
              <w:rPr>
                <w:sz w:val="20"/>
                <w:szCs w:val="20"/>
              </w:rPr>
              <w:t xml:space="preserve"> Аренда (субаренда) </w:t>
            </w:r>
            <w:r>
              <w:rPr>
                <w:sz w:val="20"/>
                <w:szCs w:val="20"/>
              </w:rPr>
              <w:t>6</w:t>
            </w:r>
            <w:r w:rsidRPr="006F7F61">
              <w:rPr>
                <w:sz w:val="20"/>
                <w:szCs w:val="20"/>
              </w:rPr>
              <w:t>0-футовых железнодорожных вагонов-платформ для перевозки крупнотоннажных контейнеров</w:t>
            </w:r>
          </w:p>
        </w:tc>
        <w:tc>
          <w:tcPr>
            <w:tcW w:w="1134" w:type="dxa"/>
            <w:vAlign w:val="center"/>
          </w:tcPr>
          <w:p w:rsidR="0047351A" w:rsidDel="00D256E4" w:rsidRDefault="00364E19" w:rsidP="0047351A">
            <w:pPr>
              <w:pStyle w:val="afa"/>
              <w:ind w:right="67" w:firstLine="0"/>
              <w:jc w:val="center"/>
              <w:rPr>
                <w:sz w:val="20"/>
                <w:szCs w:val="20"/>
              </w:rPr>
            </w:pPr>
            <w:r>
              <w:rPr>
                <w:sz w:val="20"/>
                <w:szCs w:val="20"/>
              </w:rPr>
              <w:t>2</w:t>
            </w:r>
            <w:r w:rsidR="0047351A">
              <w:rPr>
                <w:sz w:val="20"/>
                <w:szCs w:val="20"/>
              </w:rPr>
              <w:t>00</w:t>
            </w:r>
          </w:p>
        </w:tc>
        <w:tc>
          <w:tcPr>
            <w:tcW w:w="1782" w:type="dxa"/>
            <w:vAlign w:val="center"/>
          </w:tcPr>
          <w:p w:rsidR="0047351A" w:rsidRDefault="000456F9" w:rsidP="0047351A">
            <w:pPr>
              <w:jc w:val="center"/>
              <w:rPr>
                <w:sz w:val="20"/>
                <w:szCs w:val="20"/>
              </w:rPr>
            </w:pPr>
            <w:r>
              <w:rPr>
                <w:sz w:val="20"/>
                <w:szCs w:val="20"/>
              </w:rPr>
              <w:t>10</w:t>
            </w:r>
            <w:r w:rsidR="0047351A">
              <w:rPr>
                <w:sz w:val="20"/>
                <w:szCs w:val="20"/>
              </w:rPr>
              <w:t>00</w:t>
            </w:r>
          </w:p>
        </w:tc>
        <w:tc>
          <w:tcPr>
            <w:tcW w:w="1590" w:type="dxa"/>
            <w:vAlign w:val="center"/>
          </w:tcPr>
          <w:p w:rsidR="0047351A" w:rsidRDefault="0047351A" w:rsidP="0047351A">
            <w:pPr>
              <w:jc w:val="center"/>
              <w:rPr>
                <w:sz w:val="20"/>
                <w:szCs w:val="20"/>
              </w:rPr>
            </w:pPr>
            <w:r>
              <w:rPr>
                <w:sz w:val="20"/>
                <w:szCs w:val="20"/>
              </w:rPr>
              <w:t>1157</w:t>
            </w:r>
          </w:p>
        </w:tc>
        <w:tc>
          <w:tcPr>
            <w:tcW w:w="1730" w:type="dxa"/>
            <w:vAlign w:val="center"/>
          </w:tcPr>
          <w:p w:rsidR="0047351A" w:rsidRDefault="00364E19" w:rsidP="0047351A">
            <w:pPr>
              <w:pStyle w:val="afa"/>
              <w:ind w:right="67" w:firstLine="0"/>
              <w:jc w:val="center"/>
              <w:rPr>
                <w:sz w:val="20"/>
                <w:szCs w:val="20"/>
              </w:rPr>
            </w:pPr>
            <w:r>
              <w:rPr>
                <w:sz w:val="20"/>
                <w:szCs w:val="20"/>
              </w:rPr>
              <w:t>231 400 000,00</w:t>
            </w:r>
          </w:p>
        </w:tc>
      </w:tr>
    </w:tbl>
    <w:p w:rsidR="00A3556D" w:rsidRDefault="00A3556D" w:rsidP="00453DA7">
      <w:pPr>
        <w:ind w:firstLine="709"/>
        <w:jc w:val="both"/>
        <w:rPr>
          <w:sz w:val="28"/>
          <w:szCs w:val="28"/>
        </w:rPr>
      </w:pPr>
    </w:p>
    <w:p w:rsidR="00453DA7" w:rsidRPr="008068F8" w:rsidRDefault="005D4BD4" w:rsidP="00453DA7">
      <w:pPr>
        <w:ind w:firstLine="709"/>
        <w:jc w:val="both"/>
        <w:rPr>
          <w:sz w:val="28"/>
          <w:szCs w:val="28"/>
        </w:rPr>
      </w:pPr>
      <w:r>
        <w:rPr>
          <w:sz w:val="28"/>
          <w:szCs w:val="28"/>
        </w:rPr>
        <w:t>4.3.</w:t>
      </w:r>
      <w:r w:rsidR="00361E65">
        <w:rPr>
          <w:sz w:val="28"/>
          <w:szCs w:val="28"/>
        </w:rPr>
        <w:t xml:space="preserve">8. </w:t>
      </w:r>
      <w:proofErr w:type="gramStart"/>
      <w:r w:rsidR="00453DA7" w:rsidRPr="00453DA7">
        <w:rPr>
          <w:sz w:val="28"/>
          <w:szCs w:val="28"/>
        </w:rPr>
        <w:t>Предельная (максимальная) ставка арендной платы,</w:t>
      </w:r>
      <w:r w:rsidR="00453DA7">
        <w:rPr>
          <w:sz w:val="28"/>
          <w:szCs w:val="28"/>
        </w:rPr>
        <w:t xml:space="preserve"> должна включать в себя все </w:t>
      </w:r>
      <w:r w:rsidR="000B6AFA">
        <w:rPr>
          <w:sz w:val="28"/>
          <w:szCs w:val="28"/>
        </w:rPr>
        <w:t xml:space="preserve">возможные </w:t>
      </w:r>
      <w:r w:rsidR="00453DA7">
        <w:rPr>
          <w:sz w:val="28"/>
          <w:szCs w:val="28"/>
        </w:rPr>
        <w:t>расходы</w:t>
      </w:r>
      <w:r w:rsidR="00453DA7" w:rsidRPr="008068F8">
        <w:rPr>
          <w:sz w:val="28"/>
          <w:szCs w:val="28"/>
        </w:rPr>
        <w:t xml:space="preserve"> претендента, в том числе  расход</w:t>
      </w:r>
      <w:r w:rsidR="00952CA0">
        <w:rPr>
          <w:sz w:val="28"/>
          <w:szCs w:val="28"/>
        </w:rPr>
        <w:t>ы</w:t>
      </w:r>
      <w:r w:rsidR="00453DA7" w:rsidRPr="008068F8">
        <w:rPr>
          <w:sz w:val="28"/>
          <w:szCs w:val="28"/>
        </w:rPr>
        <w:t xml:space="preserve"> </w:t>
      </w:r>
      <w:r w:rsidR="00952CA0">
        <w:rPr>
          <w:sz w:val="28"/>
          <w:szCs w:val="28"/>
        </w:rPr>
        <w:t>на подготовку Вагонов для их передачи в аренду, расходов на о</w:t>
      </w:r>
      <w:r w:rsidR="000B6AFA" w:rsidRPr="003777B2">
        <w:rPr>
          <w:sz w:val="26"/>
          <w:szCs w:val="26"/>
        </w:rPr>
        <w:t>плат</w:t>
      </w:r>
      <w:r w:rsidR="00952CA0">
        <w:rPr>
          <w:sz w:val="26"/>
          <w:szCs w:val="26"/>
        </w:rPr>
        <w:t>у</w:t>
      </w:r>
      <w:r w:rsidR="000B6AFA" w:rsidRPr="003777B2">
        <w:rPr>
          <w:sz w:val="26"/>
          <w:szCs w:val="26"/>
        </w:rPr>
        <w:t xml:space="preserve"> провозных платежей, связанных с отправкой Вагонов для их передачи в аренду от станции их дислокации до станции передачи, </w:t>
      </w:r>
      <w:r w:rsidR="00364E19">
        <w:rPr>
          <w:sz w:val="26"/>
          <w:szCs w:val="26"/>
        </w:rPr>
        <w:t>расходы на осуществление п</w:t>
      </w:r>
      <w:r w:rsidR="00364E19" w:rsidRPr="00364E19">
        <w:rPr>
          <w:sz w:val="26"/>
          <w:szCs w:val="26"/>
        </w:rPr>
        <w:t>лановы</w:t>
      </w:r>
      <w:r w:rsidR="00364E19">
        <w:rPr>
          <w:sz w:val="26"/>
          <w:szCs w:val="26"/>
        </w:rPr>
        <w:t>х</w:t>
      </w:r>
      <w:r w:rsidR="00364E19" w:rsidRPr="00364E19">
        <w:rPr>
          <w:sz w:val="26"/>
          <w:szCs w:val="26"/>
        </w:rPr>
        <w:t xml:space="preserve"> вид</w:t>
      </w:r>
      <w:r w:rsidR="00364E19">
        <w:rPr>
          <w:sz w:val="26"/>
          <w:szCs w:val="26"/>
        </w:rPr>
        <w:t>ов</w:t>
      </w:r>
      <w:r w:rsidR="00364E19" w:rsidRPr="00364E19">
        <w:rPr>
          <w:sz w:val="26"/>
          <w:szCs w:val="26"/>
        </w:rPr>
        <w:t xml:space="preserve"> ремонта (деповской и капитальный)</w:t>
      </w:r>
      <w:r w:rsidR="00364E19">
        <w:rPr>
          <w:sz w:val="26"/>
          <w:szCs w:val="26"/>
        </w:rPr>
        <w:t>,</w:t>
      </w:r>
      <w:r w:rsidR="00364E19" w:rsidRPr="00364E19">
        <w:t xml:space="preserve"> </w:t>
      </w:r>
      <w:r w:rsidR="00364E19">
        <w:t>о</w:t>
      </w:r>
      <w:r w:rsidR="00364E19" w:rsidRPr="00364E19">
        <w:rPr>
          <w:sz w:val="26"/>
          <w:szCs w:val="26"/>
        </w:rPr>
        <w:t>плат</w:t>
      </w:r>
      <w:r w:rsidR="00364E19">
        <w:rPr>
          <w:sz w:val="26"/>
          <w:szCs w:val="26"/>
        </w:rPr>
        <w:t>у</w:t>
      </w:r>
      <w:r w:rsidR="00364E19" w:rsidRPr="00364E19">
        <w:rPr>
          <w:sz w:val="26"/>
          <w:szCs w:val="26"/>
        </w:rPr>
        <w:t xml:space="preserve"> железнодорожного тарифа по доставке</w:t>
      </w:r>
      <w:proofErr w:type="gramEnd"/>
      <w:r w:rsidR="00364E19" w:rsidRPr="00364E19">
        <w:rPr>
          <w:sz w:val="26"/>
          <w:szCs w:val="26"/>
        </w:rPr>
        <w:t xml:space="preserve">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w:t>
      </w:r>
      <w:r w:rsidR="00453DA7" w:rsidRPr="008068F8">
        <w:rPr>
          <w:sz w:val="28"/>
          <w:szCs w:val="28"/>
        </w:rPr>
        <w:t xml:space="preserve">все виды налогов, </w:t>
      </w:r>
      <w:r w:rsidR="00952CA0">
        <w:rPr>
          <w:sz w:val="28"/>
          <w:szCs w:val="28"/>
        </w:rPr>
        <w:t>кроме</w:t>
      </w:r>
      <w:r w:rsidR="00453DA7" w:rsidRPr="008068F8">
        <w:rPr>
          <w:sz w:val="28"/>
          <w:szCs w:val="28"/>
        </w:rPr>
        <w:t xml:space="preserve"> НДС, а также прочие расходы, связанные </w:t>
      </w:r>
      <w:r w:rsidR="00952CA0">
        <w:rPr>
          <w:sz w:val="28"/>
          <w:szCs w:val="28"/>
        </w:rPr>
        <w:t>передачей Вагонов в аренду</w:t>
      </w:r>
      <w:r w:rsidR="00453DA7" w:rsidRPr="008068F8">
        <w:rPr>
          <w:sz w:val="28"/>
          <w:szCs w:val="28"/>
        </w:rPr>
        <w:t>.</w:t>
      </w:r>
    </w:p>
    <w:p w:rsidR="00453DA7" w:rsidRDefault="00453DA7" w:rsidP="000954FB">
      <w:pPr>
        <w:ind w:firstLine="709"/>
        <w:jc w:val="both"/>
        <w:rPr>
          <w:i/>
          <w:sz w:val="28"/>
          <w:szCs w:val="28"/>
          <w:highlight w:val="cyan"/>
        </w:rPr>
      </w:pPr>
    </w:p>
    <w:p w:rsidR="00952CA0" w:rsidRDefault="00952CA0" w:rsidP="00952CA0">
      <w:pPr>
        <w:widowControl w:val="0"/>
        <w:tabs>
          <w:tab w:val="left" w:pos="8520"/>
          <w:tab w:val="left" w:pos="9088"/>
          <w:tab w:val="left" w:pos="9656"/>
        </w:tabs>
        <w:autoSpaceDE w:val="0"/>
        <w:ind w:firstLine="709"/>
        <w:jc w:val="both"/>
        <w:rPr>
          <w:b/>
          <w:sz w:val="28"/>
          <w:szCs w:val="28"/>
        </w:rPr>
      </w:pPr>
      <w:r w:rsidRPr="00952CA0">
        <w:rPr>
          <w:b/>
          <w:sz w:val="28"/>
          <w:szCs w:val="28"/>
        </w:rPr>
        <w:t>4.</w:t>
      </w:r>
      <w:r w:rsidR="003D00E4">
        <w:rPr>
          <w:b/>
          <w:sz w:val="28"/>
          <w:szCs w:val="28"/>
        </w:rPr>
        <w:t>4</w:t>
      </w:r>
      <w:r w:rsidRPr="00952CA0">
        <w:rPr>
          <w:b/>
          <w:sz w:val="28"/>
          <w:szCs w:val="28"/>
        </w:rPr>
        <w:t xml:space="preserve"> </w:t>
      </w:r>
      <w:r w:rsidRPr="007A527D">
        <w:rPr>
          <w:b/>
          <w:sz w:val="28"/>
          <w:szCs w:val="28"/>
        </w:rPr>
        <w:t xml:space="preserve">Требования к </w:t>
      </w:r>
      <w:r>
        <w:rPr>
          <w:b/>
          <w:sz w:val="28"/>
          <w:szCs w:val="28"/>
        </w:rPr>
        <w:t>Вагонам</w:t>
      </w:r>
      <w:r w:rsidRPr="007A527D">
        <w:rPr>
          <w:b/>
          <w:sz w:val="28"/>
          <w:szCs w:val="28"/>
        </w:rPr>
        <w:t xml:space="preserve"> </w:t>
      </w:r>
    </w:p>
    <w:p w:rsidR="00424608" w:rsidRPr="007A527D" w:rsidRDefault="00424608" w:rsidP="00952CA0">
      <w:pPr>
        <w:widowControl w:val="0"/>
        <w:tabs>
          <w:tab w:val="left" w:pos="8520"/>
          <w:tab w:val="left" w:pos="9088"/>
          <w:tab w:val="left" w:pos="9656"/>
        </w:tabs>
        <w:autoSpaceDE w:val="0"/>
        <w:ind w:firstLine="709"/>
        <w:jc w:val="both"/>
        <w:rPr>
          <w:b/>
          <w:sz w:val="28"/>
          <w:szCs w:val="28"/>
        </w:rPr>
      </w:pPr>
    </w:p>
    <w:p w:rsidR="00952CA0" w:rsidRPr="007A527D" w:rsidRDefault="00952CA0" w:rsidP="00952CA0">
      <w:pPr>
        <w:ind w:firstLine="709"/>
        <w:jc w:val="both"/>
        <w:rPr>
          <w:sz w:val="28"/>
          <w:szCs w:val="28"/>
        </w:rPr>
      </w:pPr>
      <w:r>
        <w:rPr>
          <w:sz w:val="28"/>
          <w:szCs w:val="28"/>
        </w:rPr>
        <w:t xml:space="preserve">Вагоны должны быть предоставлены в аренду </w:t>
      </w:r>
      <w:r w:rsidRPr="007A527D">
        <w:rPr>
          <w:sz w:val="28"/>
          <w:szCs w:val="28"/>
        </w:rPr>
        <w:t>в соответствии с комплектацией, установленной заводом-изготовителем</w:t>
      </w:r>
      <w:r>
        <w:rPr>
          <w:sz w:val="28"/>
          <w:szCs w:val="28"/>
        </w:rPr>
        <w:t>.</w:t>
      </w:r>
    </w:p>
    <w:p w:rsidR="00952CA0" w:rsidRPr="007A527D" w:rsidRDefault="00952CA0" w:rsidP="00952CA0">
      <w:pPr>
        <w:widowControl w:val="0"/>
        <w:tabs>
          <w:tab w:val="left" w:pos="8520"/>
          <w:tab w:val="left" w:pos="9088"/>
          <w:tab w:val="left" w:pos="9656"/>
        </w:tabs>
        <w:autoSpaceDE w:val="0"/>
        <w:ind w:firstLine="709"/>
        <w:jc w:val="both"/>
        <w:rPr>
          <w:sz w:val="28"/>
          <w:szCs w:val="28"/>
        </w:rPr>
      </w:pPr>
    </w:p>
    <w:p w:rsidR="00952CA0" w:rsidRDefault="00952CA0" w:rsidP="00952CA0">
      <w:pPr>
        <w:widowControl w:val="0"/>
        <w:tabs>
          <w:tab w:val="left" w:pos="8520"/>
          <w:tab w:val="left" w:pos="9088"/>
          <w:tab w:val="left" w:pos="9656"/>
        </w:tabs>
        <w:autoSpaceDE w:val="0"/>
        <w:ind w:firstLine="709"/>
        <w:jc w:val="both"/>
        <w:rPr>
          <w:b/>
          <w:sz w:val="28"/>
          <w:szCs w:val="28"/>
        </w:rPr>
      </w:pPr>
      <w:r w:rsidRPr="007A527D">
        <w:rPr>
          <w:b/>
          <w:sz w:val="28"/>
          <w:szCs w:val="28"/>
        </w:rPr>
        <w:t>4.</w:t>
      </w:r>
      <w:r w:rsidR="003D00E4">
        <w:rPr>
          <w:b/>
          <w:sz w:val="28"/>
          <w:szCs w:val="28"/>
        </w:rPr>
        <w:t>5</w:t>
      </w:r>
      <w:r w:rsidRPr="007A527D">
        <w:rPr>
          <w:b/>
          <w:sz w:val="28"/>
          <w:szCs w:val="28"/>
        </w:rPr>
        <w:t>.</w:t>
      </w:r>
      <w:r w:rsidRPr="00952CA0">
        <w:rPr>
          <w:b/>
          <w:sz w:val="28"/>
          <w:szCs w:val="28"/>
        </w:rPr>
        <w:t xml:space="preserve"> </w:t>
      </w:r>
      <w:bookmarkStart w:id="2" w:name="bookmark1"/>
      <w:r w:rsidRPr="00952CA0">
        <w:rPr>
          <w:b/>
          <w:sz w:val="28"/>
          <w:szCs w:val="28"/>
        </w:rPr>
        <w:t>Порядок приема-передачи вагонов и их возврата</w:t>
      </w:r>
      <w:bookmarkEnd w:id="2"/>
    </w:p>
    <w:p w:rsidR="00424608" w:rsidRPr="00952CA0" w:rsidRDefault="00424608" w:rsidP="00952CA0">
      <w:pPr>
        <w:widowControl w:val="0"/>
        <w:tabs>
          <w:tab w:val="left" w:pos="8520"/>
          <w:tab w:val="left" w:pos="9088"/>
          <w:tab w:val="left" w:pos="9656"/>
        </w:tabs>
        <w:autoSpaceDE w:val="0"/>
        <w:ind w:firstLine="709"/>
        <w:jc w:val="both"/>
        <w:rPr>
          <w:b/>
          <w:sz w:val="28"/>
          <w:szCs w:val="28"/>
        </w:rPr>
      </w:pPr>
    </w:p>
    <w:p w:rsidR="00952CA0" w:rsidRDefault="00952CA0" w:rsidP="00952CA0">
      <w:pPr>
        <w:widowControl w:val="0"/>
        <w:tabs>
          <w:tab w:val="left" w:pos="8520"/>
          <w:tab w:val="left" w:pos="9088"/>
          <w:tab w:val="left" w:pos="9656"/>
        </w:tabs>
        <w:autoSpaceDE w:val="0"/>
        <w:ind w:firstLine="709"/>
        <w:jc w:val="both"/>
        <w:rPr>
          <w:sz w:val="28"/>
          <w:szCs w:val="28"/>
        </w:rPr>
      </w:pPr>
      <w:proofErr w:type="gramStart"/>
      <w:r>
        <w:rPr>
          <w:sz w:val="28"/>
          <w:szCs w:val="28"/>
        </w:rPr>
        <w:t>Приведен</w:t>
      </w:r>
      <w:proofErr w:type="gramEnd"/>
      <w:r>
        <w:rPr>
          <w:sz w:val="28"/>
          <w:szCs w:val="28"/>
        </w:rPr>
        <w:t xml:space="preserve"> в проекте договора, заключаемого по итогам открытого конкурса (Приложение № 5  к настоящей документации о закупке).</w:t>
      </w:r>
    </w:p>
    <w:p w:rsidR="00952CA0" w:rsidRPr="007A527D" w:rsidRDefault="00952CA0" w:rsidP="00952CA0">
      <w:pPr>
        <w:ind w:firstLine="709"/>
        <w:jc w:val="both"/>
        <w:rPr>
          <w:sz w:val="28"/>
          <w:szCs w:val="28"/>
        </w:rPr>
      </w:pPr>
      <w:r w:rsidRPr="00A71C22">
        <w:rPr>
          <w:sz w:val="28"/>
          <w:szCs w:val="28"/>
        </w:rPr>
        <w:t xml:space="preserve">Допускается </w:t>
      </w:r>
      <w:r>
        <w:rPr>
          <w:sz w:val="28"/>
          <w:szCs w:val="28"/>
        </w:rPr>
        <w:t xml:space="preserve">предоставление Вагонов в аренду </w:t>
      </w:r>
      <w:r w:rsidRPr="00A71C22">
        <w:rPr>
          <w:sz w:val="28"/>
          <w:szCs w:val="28"/>
        </w:rPr>
        <w:t>отдельными партиями (не менее 10 (десяти) единиц в партии).</w:t>
      </w:r>
    </w:p>
    <w:p w:rsidR="00424608" w:rsidRDefault="00424608" w:rsidP="00361E65">
      <w:pPr>
        <w:widowControl w:val="0"/>
        <w:tabs>
          <w:tab w:val="left" w:pos="8520"/>
          <w:tab w:val="left" w:pos="9088"/>
          <w:tab w:val="left" w:pos="9656"/>
        </w:tabs>
        <w:autoSpaceDE w:val="0"/>
        <w:ind w:firstLine="709"/>
        <w:jc w:val="both"/>
        <w:rPr>
          <w:b/>
          <w:sz w:val="28"/>
          <w:szCs w:val="28"/>
        </w:rPr>
      </w:pPr>
      <w:r>
        <w:rPr>
          <w:b/>
          <w:sz w:val="28"/>
          <w:szCs w:val="28"/>
        </w:rPr>
        <w:t xml:space="preserve"> </w:t>
      </w:r>
    </w:p>
    <w:p w:rsidR="00952CA0" w:rsidRDefault="00952CA0" w:rsidP="00361E65">
      <w:pPr>
        <w:widowControl w:val="0"/>
        <w:tabs>
          <w:tab w:val="left" w:pos="8520"/>
          <w:tab w:val="left" w:pos="9088"/>
          <w:tab w:val="left" w:pos="9656"/>
        </w:tabs>
        <w:autoSpaceDE w:val="0"/>
        <w:ind w:firstLine="709"/>
        <w:jc w:val="both"/>
        <w:rPr>
          <w:b/>
          <w:sz w:val="28"/>
          <w:szCs w:val="28"/>
        </w:rPr>
      </w:pPr>
      <w:r w:rsidRPr="00952CA0">
        <w:rPr>
          <w:b/>
          <w:sz w:val="28"/>
          <w:szCs w:val="28"/>
        </w:rPr>
        <w:t>4.</w:t>
      </w:r>
      <w:r w:rsidR="003D00E4">
        <w:rPr>
          <w:b/>
          <w:sz w:val="28"/>
          <w:szCs w:val="28"/>
        </w:rPr>
        <w:t>6</w:t>
      </w:r>
      <w:r w:rsidRPr="00952CA0">
        <w:rPr>
          <w:b/>
          <w:sz w:val="28"/>
          <w:szCs w:val="28"/>
        </w:rPr>
        <w:t xml:space="preserve">.  Условия эксплуатации </w:t>
      </w:r>
      <w:r>
        <w:rPr>
          <w:b/>
          <w:sz w:val="28"/>
          <w:szCs w:val="28"/>
        </w:rPr>
        <w:t xml:space="preserve">и ремонта </w:t>
      </w:r>
      <w:r w:rsidRPr="00952CA0">
        <w:rPr>
          <w:b/>
          <w:sz w:val="28"/>
          <w:szCs w:val="28"/>
        </w:rPr>
        <w:t>Вагонов</w:t>
      </w:r>
    </w:p>
    <w:p w:rsidR="00424608" w:rsidRPr="00952CA0" w:rsidRDefault="00424608" w:rsidP="00361E65">
      <w:pPr>
        <w:widowControl w:val="0"/>
        <w:tabs>
          <w:tab w:val="left" w:pos="8520"/>
          <w:tab w:val="left" w:pos="9088"/>
          <w:tab w:val="left" w:pos="9656"/>
        </w:tabs>
        <w:autoSpaceDE w:val="0"/>
        <w:ind w:firstLine="709"/>
        <w:jc w:val="both"/>
        <w:rPr>
          <w:b/>
          <w:sz w:val="28"/>
          <w:szCs w:val="28"/>
        </w:rPr>
      </w:pPr>
    </w:p>
    <w:p w:rsidR="00952CA0" w:rsidRDefault="00952CA0" w:rsidP="00361E65">
      <w:pPr>
        <w:widowControl w:val="0"/>
        <w:tabs>
          <w:tab w:val="left" w:pos="8520"/>
          <w:tab w:val="left" w:pos="9088"/>
          <w:tab w:val="left" w:pos="9656"/>
        </w:tabs>
        <w:autoSpaceDE w:val="0"/>
        <w:ind w:firstLine="709"/>
        <w:jc w:val="both"/>
        <w:rPr>
          <w:sz w:val="28"/>
          <w:szCs w:val="28"/>
        </w:rPr>
      </w:pPr>
      <w:r>
        <w:rPr>
          <w:sz w:val="28"/>
          <w:szCs w:val="28"/>
        </w:rPr>
        <w:t>Приведены в проекте договора, заключаемого по итогам открытого конкурса (Приложение № 5  к настоящей документации о закупке).</w:t>
      </w:r>
    </w:p>
    <w:p w:rsidR="006B681C" w:rsidRDefault="006B681C" w:rsidP="00361E65">
      <w:pPr>
        <w:widowControl w:val="0"/>
        <w:tabs>
          <w:tab w:val="left" w:pos="8520"/>
          <w:tab w:val="left" w:pos="9088"/>
          <w:tab w:val="left" w:pos="9656"/>
        </w:tabs>
        <w:autoSpaceDE w:val="0"/>
        <w:ind w:firstLine="709"/>
        <w:jc w:val="both"/>
        <w:rPr>
          <w:sz w:val="28"/>
          <w:szCs w:val="28"/>
        </w:rPr>
      </w:pPr>
      <w:r>
        <w:rPr>
          <w:sz w:val="28"/>
          <w:szCs w:val="28"/>
        </w:rPr>
        <w:t>Арендатор должен предоставить Арендодателю право передавать Вагоны в субаренду</w:t>
      </w:r>
      <w:r w:rsidR="00A3556D">
        <w:rPr>
          <w:sz w:val="28"/>
          <w:szCs w:val="28"/>
        </w:rPr>
        <w:t xml:space="preserve"> на основании отдельного письменного согласования</w:t>
      </w:r>
      <w:r>
        <w:rPr>
          <w:sz w:val="28"/>
          <w:szCs w:val="28"/>
        </w:rPr>
        <w:t>.</w:t>
      </w:r>
    </w:p>
    <w:p w:rsidR="00361E65" w:rsidRDefault="00361E65" w:rsidP="00952CA0">
      <w:pPr>
        <w:ind w:firstLine="709"/>
        <w:jc w:val="both"/>
        <w:rPr>
          <w:sz w:val="28"/>
          <w:szCs w:val="28"/>
        </w:rPr>
      </w:pPr>
    </w:p>
    <w:p w:rsidR="00952CA0" w:rsidRDefault="00424608" w:rsidP="00952CA0">
      <w:pPr>
        <w:pStyle w:val="2"/>
        <w:keepNext w:val="0"/>
        <w:widowControl w:val="0"/>
        <w:tabs>
          <w:tab w:val="right" w:pos="993"/>
        </w:tabs>
        <w:spacing w:before="0" w:after="0"/>
        <w:ind w:left="0" w:firstLine="709"/>
        <w:jc w:val="both"/>
        <w:rPr>
          <w:rFonts w:cs="Times New Roman"/>
          <w:bCs w:val="0"/>
          <w:i w:val="0"/>
          <w:iCs w:val="0"/>
        </w:rPr>
      </w:pPr>
      <w:r>
        <w:rPr>
          <w:rFonts w:cs="Times New Roman"/>
          <w:bCs w:val="0"/>
          <w:i w:val="0"/>
          <w:iCs w:val="0"/>
        </w:rPr>
        <w:t>4.</w:t>
      </w:r>
      <w:r w:rsidR="003D00E4">
        <w:rPr>
          <w:rFonts w:cs="Times New Roman"/>
          <w:bCs w:val="0"/>
          <w:i w:val="0"/>
          <w:iCs w:val="0"/>
        </w:rPr>
        <w:t>7</w:t>
      </w:r>
      <w:r>
        <w:rPr>
          <w:rFonts w:cs="Times New Roman"/>
          <w:bCs w:val="0"/>
          <w:i w:val="0"/>
          <w:iCs w:val="0"/>
        </w:rPr>
        <w:t>.</w:t>
      </w:r>
      <w:r w:rsidR="003D00E4">
        <w:rPr>
          <w:rFonts w:cs="Times New Roman"/>
          <w:bCs w:val="0"/>
          <w:i w:val="0"/>
          <w:iCs w:val="0"/>
        </w:rPr>
        <w:t xml:space="preserve"> </w:t>
      </w:r>
      <w:r>
        <w:rPr>
          <w:rFonts w:cs="Times New Roman"/>
          <w:bCs w:val="0"/>
          <w:i w:val="0"/>
          <w:iCs w:val="0"/>
        </w:rPr>
        <w:t>Условия оплаты</w:t>
      </w:r>
    </w:p>
    <w:p w:rsidR="00424608" w:rsidRPr="00424608" w:rsidRDefault="00424608" w:rsidP="00424608"/>
    <w:p w:rsidR="00952CA0" w:rsidRPr="00DC3D64" w:rsidRDefault="0047351A" w:rsidP="00952CA0">
      <w:pPr>
        <w:ind w:firstLine="709"/>
        <w:jc w:val="both"/>
        <w:rPr>
          <w:sz w:val="28"/>
          <w:szCs w:val="28"/>
        </w:rPr>
      </w:pPr>
      <w:r>
        <w:rPr>
          <w:sz w:val="28"/>
          <w:szCs w:val="28"/>
        </w:rPr>
        <w:t>Начисление арендной платы осуществляется по ставкам, зависящим от объема перевезенных за отчетный месяц контейнеров по Договору ТЭО</w:t>
      </w:r>
      <w:r w:rsidR="003D00E4">
        <w:rPr>
          <w:sz w:val="28"/>
          <w:szCs w:val="28"/>
        </w:rPr>
        <w:t xml:space="preserve"> (см. п. </w:t>
      </w:r>
      <w:r w:rsidR="003D00E4">
        <w:rPr>
          <w:sz w:val="28"/>
          <w:szCs w:val="28"/>
        </w:rPr>
        <w:lastRenderedPageBreak/>
        <w:t>4.3 настоящей документации о закупке)</w:t>
      </w:r>
      <w:r>
        <w:rPr>
          <w:sz w:val="28"/>
          <w:szCs w:val="28"/>
        </w:rPr>
        <w:t>. Оплата аренды вагонов осуществляется по факту не ранее 10 (десятого) числа месяца, следующего за отчетным месяцем</w:t>
      </w:r>
      <w:r w:rsidR="00910D5F">
        <w:rPr>
          <w:sz w:val="28"/>
          <w:szCs w:val="28"/>
        </w:rPr>
        <w:t>, после сверки сторонами</w:t>
      </w:r>
      <w:r w:rsidR="00160108">
        <w:rPr>
          <w:sz w:val="28"/>
          <w:szCs w:val="28"/>
        </w:rPr>
        <w:t xml:space="preserve"> Договора ТЭО</w:t>
      </w:r>
      <w:r w:rsidR="00910D5F">
        <w:rPr>
          <w:sz w:val="28"/>
          <w:szCs w:val="28"/>
        </w:rPr>
        <w:t xml:space="preserve"> объема перевезенных по Договору ТЭО контейнеров.</w:t>
      </w:r>
    </w:p>
    <w:p w:rsidR="00DB20FD" w:rsidRDefault="00DB20FD" w:rsidP="00952CA0">
      <w:pPr>
        <w:pStyle w:val="2"/>
        <w:keepNext w:val="0"/>
        <w:widowControl w:val="0"/>
        <w:tabs>
          <w:tab w:val="right" w:pos="993"/>
        </w:tabs>
        <w:spacing w:before="0" w:after="0"/>
        <w:ind w:left="0" w:firstLine="709"/>
        <w:jc w:val="both"/>
        <w:rPr>
          <w:rFonts w:cs="Times New Roman"/>
          <w:b w:val="0"/>
          <w:bCs w:val="0"/>
          <w:i w:val="0"/>
          <w:iCs w:val="0"/>
        </w:rPr>
      </w:pPr>
      <w:r w:rsidRPr="00DB20FD">
        <w:rPr>
          <w:rFonts w:cs="Times New Roman"/>
          <w:b w:val="0"/>
          <w:bCs w:val="0"/>
          <w:i w:val="0"/>
          <w:iCs w:val="0"/>
        </w:rPr>
        <w:t xml:space="preserve">Платежи за аренду Вагонов </w:t>
      </w:r>
      <w:r w:rsidR="00952CA0" w:rsidRPr="00DB20FD">
        <w:rPr>
          <w:rFonts w:cs="Times New Roman"/>
          <w:b w:val="0"/>
          <w:bCs w:val="0"/>
          <w:i w:val="0"/>
          <w:iCs w:val="0"/>
        </w:rPr>
        <w:t>производ</w:t>
      </w:r>
      <w:r w:rsidRPr="00DB20FD">
        <w:rPr>
          <w:rFonts w:cs="Times New Roman"/>
          <w:b w:val="0"/>
          <w:bCs w:val="0"/>
          <w:i w:val="0"/>
          <w:iCs w:val="0"/>
        </w:rPr>
        <w:t>я</w:t>
      </w:r>
      <w:r w:rsidR="00952CA0" w:rsidRPr="00DB20FD">
        <w:rPr>
          <w:rFonts w:cs="Times New Roman"/>
          <w:b w:val="0"/>
          <w:bCs w:val="0"/>
          <w:i w:val="0"/>
          <w:iCs w:val="0"/>
        </w:rPr>
        <w:t xml:space="preserve">тся </w:t>
      </w:r>
      <w:r w:rsidR="00910D5F">
        <w:rPr>
          <w:rFonts w:cs="Times New Roman"/>
          <w:b w:val="0"/>
          <w:bCs w:val="0"/>
          <w:i w:val="0"/>
          <w:iCs w:val="0"/>
        </w:rPr>
        <w:t>арендатором</w:t>
      </w:r>
      <w:r w:rsidR="00910D5F" w:rsidRPr="00DB20FD">
        <w:rPr>
          <w:rFonts w:cs="Times New Roman"/>
          <w:b w:val="0"/>
          <w:bCs w:val="0"/>
          <w:i w:val="0"/>
          <w:iCs w:val="0"/>
        </w:rPr>
        <w:t xml:space="preserve"> </w:t>
      </w:r>
      <w:r w:rsidR="00952CA0" w:rsidRPr="00DB20FD">
        <w:rPr>
          <w:rFonts w:cs="Times New Roman"/>
          <w:b w:val="0"/>
          <w:bCs w:val="0"/>
          <w:i w:val="0"/>
          <w:iCs w:val="0"/>
        </w:rPr>
        <w:t xml:space="preserve">в безналичном порядке путем перечисления денежных средств  на расчетный счет </w:t>
      </w:r>
      <w:r>
        <w:rPr>
          <w:rFonts w:cs="Times New Roman"/>
          <w:b w:val="0"/>
          <w:bCs w:val="0"/>
          <w:i w:val="0"/>
          <w:iCs w:val="0"/>
        </w:rPr>
        <w:t>арендодателя.</w:t>
      </w:r>
    </w:p>
    <w:p w:rsidR="00952CA0" w:rsidRPr="00DB20FD" w:rsidRDefault="00952CA0" w:rsidP="00952CA0">
      <w:pPr>
        <w:pStyle w:val="2"/>
        <w:keepNext w:val="0"/>
        <w:widowControl w:val="0"/>
        <w:tabs>
          <w:tab w:val="right" w:pos="993"/>
        </w:tabs>
        <w:spacing w:before="0" w:after="0"/>
        <w:ind w:left="0" w:firstLine="709"/>
        <w:jc w:val="both"/>
        <w:rPr>
          <w:rFonts w:cs="Times New Roman"/>
          <w:b w:val="0"/>
          <w:bCs w:val="0"/>
          <w:i w:val="0"/>
          <w:iCs w:val="0"/>
        </w:rPr>
      </w:pPr>
      <w:r w:rsidRPr="00DB20FD">
        <w:rPr>
          <w:rFonts w:cs="Times New Roman"/>
          <w:b w:val="0"/>
          <w:bCs w:val="0"/>
          <w:i w:val="0"/>
          <w:iCs w:val="0"/>
        </w:rPr>
        <w:t xml:space="preserve"> </w:t>
      </w:r>
    </w:p>
    <w:p w:rsidR="00952CA0" w:rsidRDefault="00952CA0" w:rsidP="00952CA0">
      <w:pPr>
        <w:ind w:firstLine="709"/>
        <w:jc w:val="both"/>
        <w:rPr>
          <w:b/>
          <w:sz w:val="28"/>
          <w:szCs w:val="28"/>
        </w:rPr>
      </w:pPr>
      <w:r w:rsidRPr="007A527D">
        <w:rPr>
          <w:b/>
          <w:sz w:val="28"/>
          <w:szCs w:val="28"/>
        </w:rPr>
        <w:t>4.8.</w:t>
      </w:r>
      <w:r w:rsidR="00DB20FD">
        <w:rPr>
          <w:b/>
          <w:sz w:val="28"/>
          <w:szCs w:val="28"/>
        </w:rPr>
        <w:t xml:space="preserve"> </w:t>
      </w:r>
      <w:r w:rsidR="008259A4">
        <w:rPr>
          <w:b/>
          <w:sz w:val="28"/>
          <w:szCs w:val="28"/>
        </w:rPr>
        <w:t>Место п</w:t>
      </w:r>
      <w:r w:rsidR="00DB20FD">
        <w:rPr>
          <w:b/>
          <w:sz w:val="28"/>
          <w:szCs w:val="28"/>
        </w:rPr>
        <w:t>редоставления Вагоно</w:t>
      </w:r>
      <w:r w:rsidR="00424608">
        <w:rPr>
          <w:b/>
          <w:sz w:val="28"/>
          <w:szCs w:val="28"/>
        </w:rPr>
        <w:t>в в аренду и возврата из аренды</w:t>
      </w:r>
    </w:p>
    <w:p w:rsidR="00424608" w:rsidRPr="007A527D" w:rsidRDefault="00424608" w:rsidP="00952CA0">
      <w:pPr>
        <w:ind w:firstLine="709"/>
        <w:jc w:val="both"/>
        <w:rPr>
          <w:b/>
          <w:sz w:val="28"/>
          <w:szCs w:val="28"/>
        </w:rPr>
      </w:pPr>
    </w:p>
    <w:p w:rsidR="00DB20FD" w:rsidRDefault="00DB20FD" w:rsidP="00952CA0">
      <w:pPr>
        <w:pStyle w:val="aff7"/>
        <w:ind w:left="0" w:firstLine="709"/>
        <w:jc w:val="both"/>
        <w:rPr>
          <w:sz w:val="28"/>
          <w:szCs w:val="28"/>
        </w:rPr>
      </w:pPr>
      <w:r>
        <w:rPr>
          <w:sz w:val="28"/>
          <w:szCs w:val="28"/>
        </w:rPr>
        <w:t xml:space="preserve">Согласовывается сторонами  при заключении договора и в процессе исполнения может быть </w:t>
      </w:r>
      <w:proofErr w:type="spellStart"/>
      <w:r>
        <w:rPr>
          <w:sz w:val="28"/>
          <w:szCs w:val="28"/>
        </w:rPr>
        <w:t>измененено</w:t>
      </w:r>
      <w:proofErr w:type="spellEnd"/>
      <w:r w:rsidR="00952CA0" w:rsidRPr="007A527D">
        <w:rPr>
          <w:sz w:val="28"/>
          <w:szCs w:val="28"/>
        </w:rPr>
        <w:t>.</w:t>
      </w:r>
    </w:p>
    <w:p w:rsidR="00952CA0" w:rsidRPr="007A527D" w:rsidRDefault="00952CA0" w:rsidP="00952CA0">
      <w:pPr>
        <w:pStyle w:val="aff7"/>
        <w:ind w:left="0" w:firstLine="709"/>
        <w:jc w:val="both"/>
        <w:rPr>
          <w:sz w:val="28"/>
          <w:szCs w:val="28"/>
        </w:rPr>
      </w:pPr>
      <w:r w:rsidRPr="007A527D">
        <w:rPr>
          <w:sz w:val="28"/>
          <w:szCs w:val="28"/>
        </w:rPr>
        <w:t xml:space="preserve"> </w:t>
      </w:r>
    </w:p>
    <w:p w:rsidR="00952CA0" w:rsidRDefault="00DB20FD" w:rsidP="00DB20FD">
      <w:pPr>
        <w:ind w:firstLine="709"/>
        <w:jc w:val="both"/>
        <w:rPr>
          <w:b/>
          <w:sz w:val="28"/>
          <w:szCs w:val="28"/>
        </w:rPr>
      </w:pPr>
      <w:r w:rsidRPr="00DB20FD">
        <w:rPr>
          <w:b/>
          <w:sz w:val="28"/>
          <w:szCs w:val="28"/>
        </w:rPr>
        <w:t>4.9. Прочие условия</w:t>
      </w:r>
    </w:p>
    <w:p w:rsidR="00424608" w:rsidRDefault="00424608" w:rsidP="00DB20FD">
      <w:pPr>
        <w:ind w:firstLine="709"/>
        <w:jc w:val="both"/>
        <w:rPr>
          <w:b/>
          <w:sz w:val="28"/>
          <w:szCs w:val="28"/>
        </w:rPr>
      </w:pPr>
    </w:p>
    <w:p w:rsidR="00DB20FD" w:rsidRDefault="00DB20FD" w:rsidP="00A3556D">
      <w:pPr>
        <w:pStyle w:val="aff7"/>
        <w:ind w:left="0" w:firstLine="709"/>
        <w:jc w:val="both"/>
        <w:rPr>
          <w:sz w:val="28"/>
          <w:szCs w:val="28"/>
        </w:rPr>
      </w:pPr>
      <w:r w:rsidRPr="00DB20FD">
        <w:rPr>
          <w:sz w:val="28"/>
          <w:szCs w:val="28"/>
        </w:rPr>
        <w:t xml:space="preserve">4.9.1. </w:t>
      </w:r>
      <w:r w:rsidR="00A01ECD" w:rsidRPr="00DB20FD">
        <w:rPr>
          <w:sz w:val="28"/>
          <w:szCs w:val="28"/>
        </w:rPr>
        <w:t>Претендент должен предоставить заказчику право</w:t>
      </w:r>
      <w:r w:rsidR="00A01ECD">
        <w:rPr>
          <w:sz w:val="28"/>
          <w:szCs w:val="28"/>
        </w:rPr>
        <w:t xml:space="preserve"> предоставлять Вагоны третьим лицам для осуществления перевозок грузов, а также</w:t>
      </w:r>
      <w:r w:rsidR="00A3556D">
        <w:rPr>
          <w:sz w:val="28"/>
          <w:szCs w:val="28"/>
        </w:rPr>
        <w:t>,</w:t>
      </w:r>
      <w:r w:rsidR="00A3556D" w:rsidRPr="00A3556D">
        <w:rPr>
          <w:sz w:val="28"/>
          <w:szCs w:val="28"/>
        </w:rPr>
        <w:t xml:space="preserve"> </w:t>
      </w:r>
      <w:r w:rsidR="00A3556D">
        <w:rPr>
          <w:sz w:val="28"/>
          <w:szCs w:val="28"/>
        </w:rPr>
        <w:t>на основании отдельного письменного согласования,</w:t>
      </w:r>
      <w:r w:rsidR="00A01ECD">
        <w:rPr>
          <w:sz w:val="28"/>
          <w:szCs w:val="28"/>
        </w:rPr>
        <w:t xml:space="preserve"> право передавать Вагоны в субаренду.</w:t>
      </w:r>
    </w:p>
    <w:p w:rsidR="00A01ECD" w:rsidRDefault="00A01ECD" w:rsidP="00A01ECD">
      <w:pPr>
        <w:pStyle w:val="aff7"/>
        <w:ind w:left="0" w:firstLine="709"/>
        <w:jc w:val="both"/>
        <w:rPr>
          <w:sz w:val="28"/>
          <w:szCs w:val="28"/>
        </w:rPr>
      </w:pPr>
      <w:r>
        <w:rPr>
          <w:sz w:val="28"/>
          <w:szCs w:val="28"/>
        </w:rPr>
        <w:t>4.9.</w:t>
      </w:r>
      <w:r w:rsidR="00A3556D">
        <w:rPr>
          <w:sz w:val="28"/>
          <w:szCs w:val="28"/>
        </w:rPr>
        <w:t>2</w:t>
      </w:r>
      <w:r>
        <w:rPr>
          <w:sz w:val="28"/>
          <w:szCs w:val="28"/>
        </w:rPr>
        <w:t xml:space="preserve">. </w:t>
      </w:r>
      <w:r w:rsidRPr="00DB20FD">
        <w:rPr>
          <w:sz w:val="28"/>
          <w:szCs w:val="28"/>
        </w:rPr>
        <w:t>Претендент должен предоставить заказчику право</w:t>
      </w:r>
      <w:r>
        <w:rPr>
          <w:sz w:val="28"/>
          <w:szCs w:val="28"/>
        </w:rPr>
        <w:t xml:space="preserve"> принять Вагоны в аренду в меньшем количестве, чем это будет указано в договоре, заключаемом по итогам открытого конкурса.</w:t>
      </w:r>
    </w:p>
    <w:p w:rsidR="00F85BB3" w:rsidRPr="00F85BB3" w:rsidRDefault="00A01ECD" w:rsidP="00A01ECD">
      <w:pPr>
        <w:pStyle w:val="aff7"/>
        <w:ind w:left="0" w:firstLine="709"/>
        <w:jc w:val="both"/>
        <w:rPr>
          <w:sz w:val="28"/>
          <w:szCs w:val="28"/>
        </w:rPr>
      </w:pPr>
      <w:r w:rsidRPr="00F85BB3">
        <w:rPr>
          <w:sz w:val="28"/>
          <w:szCs w:val="28"/>
        </w:rPr>
        <w:t>4.9.</w:t>
      </w:r>
      <w:r w:rsidR="00A3556D">
        <w:rPr>
          <w:sz w:val="28"/>
          <w:szCs w:val="28"/>
        </w:rPr>
        <w:t>3</w:t>
      </w:r>
      <w:r w:rsidRPr="00F85BB3">
        <w:rPr>
          <w:sz w:val="28"/>
          <w:szCs w:val="28"/>
        </w:rPr>
        <w:t xml:space="preserve">. </w:t>
      </w:r>
      <w:r w:rsidR="00F85BB3" w:rsidRPr="00F85BB3">
        <w:rPr>
          <w:sz w:val="28"/>
          <w:szCs w:val="28"/>
        </w:rPr>
        <w:t>Претендент должен предоставить заказчику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08055E" w:rsidRPr="0008055E" w:rsidRDefault="00F85BB3" w:rsidP="00B129F2">
      <w:pPr>
        <w:pStyle w:val="aff7"/>
        <w:ind w:left="0" w:firstLine="709"/>
        <w:jc w:val="both"/>
        <w:rPr>
          <w:sz w:val="28"/>
          <w:szCs w:val="28"/>
        </w:rPr>
      </w:pPr>
      <w:r>
        <w:rPr>
          <w:sz w:val="28"/>
          <w:szCs w:val="28"/>
        </w:rPr>
        <w:t>4.9.</w:t>
      </w:r>
      <w:r w:rsidR="00A3556D">
        <w:rPr>
          <w:sz w:val="28"/>
          <w:szCs w:val="28"/>
        </w:rPr>
        <w:t>4</w:t>
      </w:r>
      <w:r>
        <w:rPr>
          <w:sz w:val="28"/>
          <w:szCs w:val="28"/>
        </w:rPr>
        <w:t xml:space="preserve">. </w:t>
      </w:r>
      <w:r w:rsidR="00A01ECD">
        <w:rPr>
          <w:sz w:val="28"/>
          <w:szCs w:val="28"/>
        </w:rPr>
        <w:t xml:space="preserve">Арендная плата, указанная победителем в финансово-коммерческом предложении (Приложение № 3  к настоящей документации о закупке), </w:t>
      </w:r>
      <w:r w:rsidR="00B129F2">
        <w:rPr>
          <w:sz w:val="28"/>
          <w:szCs w:val="28"/>
        </w:rPr>
        <w:t>не может быть изменена в процессе исполнения договора.</w:t>
      </w:r>
    </w:p>
    <w:p w:rsidR="00DC082F" w:rsidRDefault="00DC082F" w:rsidP="00A01ECD">
      <w:pPr>
        <w:ind w:firstLine="709"/>
        <w:jc w:val="center"/>
        <w:rPr>
          <w:b/>
          <w:bCs/>
          <w:sz w:val="32"/>
          <w:szCs w:val="32"/>
        </w:rPr>
      </w:pPr>
    </w:p>
    <w:p w:rsidR="002E18D3" w:rsidRDefault="002E18D3" w:rsidP="00A01ECD">
      <w:pPr>
        <w:ind w:firstLine="709"/>
        <w:jc w:val="center"/>
        <w:rPr>
          <w:b/>
          <w:bCs/>
          <w:sz w:val="32"/>
          <w:szCs w:val="32"/>
        </w:rPr>
      </w:pPr>
      <w:r w:rsidRPr="00A01ECD">
        <w:rPr>
          <w:b/>
          <w:bCs/>
          <w:sz w:val="32"/>
          <w:szCs w:val="32"/>
        </w:rPr>
        <w:t xml:space="preserve">Раздел </w:t>
      </w:r>
      <w:r w:rsidR="006400A0" w:rsidRPr="00A01ECD">
        <w:rPr>
          <w:b/>
          <w:bCs/>
          <w:sz w:val="32"/>
          <w:szCs w:val="32"/>
        </w:rPr>
        <w:t>5</w:t>
      </w:r>
      <w:r w:rsidRPr="00A01ECD">
        <w:rPr>
          <w:b/>
          <w:bCs/>
          <w:sz w:val="32"/>
          <w:szCs w:val="32"/>
        </w:rPr>
        <w:t xml:space="preserve">. Информационная карта </w:t>
      </w:r>
    </w:p>
    <w:p w:rsidR="00A01ECD" w:rsidRPr="00A01ECD" w:rsidRDefault="00A01ECD" w:rsidP="00A01ECD">
      <w:pPr>
        <w:ind w:firstLine="709"/>
        <w:jc w:val="center"/>
        <w:rPr>
          <w:b/>
          <w:bCs/>
          <w:sz w:val="32"/>
          <w:szCs w:val="32"/>
        </w:rPr>
      </w:pPr>
    </w:p>
    <w:p w:rsidR="002E18D3" w:rsidRPr="003A1DEF" w:rsidRDefault="002E18D3" w:rsidP="00424608">
      <w:pPr>
        <w:pStyle w:val="aff7"/>
        <w:ind w:left="0" w:firstLine="709"/>
        <w:jc w:val="both"/>
        <w:rPr>
          <w:sz w:val="28"/>
          <w:szCs w:val="28"/>
        </w:rPr>
      </w:pPr>
      <w:r w:rsidRPr="00424608">
        <w:rPr>
          <w:sz w:val="28"/>
          <w:szCs w:val="28"/>
        </w:rPr>
        <w:t xml:space="preserve">Следующие условия проведения </w:t>
      </w:r>
      <w:r w:rsidR="008C4183" w:rsidRPr="00424608">
        <w:rPr>
          <w:sz w:val="28"/>
          <w:szCs w:val="28"/>
        </w:rPr>
        <w:t>Открытого конкурса</w:t>
      </w:r>
      <w:r w:rsidRPr="00424608">
        <w:rPr>
          <w:sz w:val="28"/>
          <w:szCs w:val="28"/>
        </w:rPr>
        <w:t xml:space="preserve"> являются неотъемлемой частью настоящей документации</w:t>
      </w:r>
      <w:r w:rsidR="002B41FD" w:rsidRPr="00424608">
        <w:rPr>
          <w:sz w:val="28"/>
          <w:szCs w:val="28"/>
        </w:rPr>
        <w:t xml:space="preserve"> о закупке</w:t>
      </w:r>
      <w:r w:rsidRPr="00424608">
        <w:rPr>
          <w:sz w:val="28"/>
          <w:szCs w:val="28"/>
        </w:rPr>
        <w:t xml:space="preserve">, уточняют и </w:t>
      </w:r>
      <w:r w:rsidR="00EF779C" w:rsidRPr="003A1DEF">
        <w:rPr>
          <w:sz w:val="28"/>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245"/>
        <w:gridCol w:w="1523"/>
      </w:tblGrid>
      <w:tr w:rsidR="002E18D3" w:rsidRPr="003A1DEF" w:rsidTr="00EF779C">
        <w:tc>
          <w:tcPr>
            <w:tcW w:w="534" w:type="dxa"/>
            <w:vAlign w:val="center"/>
          </w:tcPr>
          <w:p w:rsidR="002E18D3" w:rsidRPr="003A1DEF" w:rsidRDefault="002E18D3" w:rsidP="00A3556D">
            <w:pPr>
              <w:pStyle w:val="Default"/>
              <w:jc w:val="center"/>
              <w:rPr>
                <w:b/>
              </w:rPr>
            </w:pPr>
            <w:r w:rsidRPr="003A1DEF">
              <w:rPr>
                <w:b/>
                <w:color w:val="auto"/>
              </w:rPr>
              <w:t>№ п/п</w:t>
            </w:r>
          </w:p>
        </w:tc>
        <w:tc>
          <w:tcPr>
            <w:tcW w:w="2551" w:type="dxa"/>
            <w:vAlign w:val="center"/>
          </w:tcPr>
          <w:p w:rsidR="002E18D3" w:rsidRPr="003A1DEF" w:rsidRDefault="002E18D3" w:rsidP="00804946">
            <w:pPr>
              <w:pStyle w:val="Default"/>
              <w:jc w:val="center"/>
              <w:rPr>
                <w:b/>
                <w:color w:val="auto"/>
              </w:rPr>
            </w:pPr>
            <w:r w:rsidRPr="003A1DEF">
              <w:rPr>
                <w:b/>
                <w:color w:val="auto"/>
              </w:rPr>
              <w:t>Наименование п/п</w:t>
            </w:r>
          </w:p>
        </w:tc>
        <w:tc>
          <w:tcPr>
            <w:tcW w:w="6768" w:type="dxa"/>
            <w:gridSpan w:val="2"/>
            <w:vAlign w:val="center"/>
          </w:tcPr>
          <w:p w:rsidR="002E18D3" w:rsidRPr="003A1DEF" w:rsidRDefault="002E18D3" w:rsidP="00424608">
            <w:pPr>
              <w:pStyle w:val="Default"/>
              <w:jc w:val="center"/>
              <w:rPr>
                <w:b/>
                <w:color w:val="auto"/>
              </w:rPr>
            </w:pPr>
            <w:r w:rsidRPr="003A1DEF">
              <w:rPr>
                <w:b/>
                <w:color w:val="auto"/>
              </w:rPr>
              <w:t>Содержание</w:t>
            </w:r>
          </w:p>
        </w:tc>
      </w:tr>
      <w:tr w:rsidR="002E18D3" w:rsidRPr="003A1DEF" w:rsidTr="00EF779C">
        <w:tc>
          <w:tcPr>
            <w:tcW w:w="534" w:type="dxa"/>
          </w:tcPr>
          <w:p w:rsidR="002E18D3" w:rsidRPr="003A1DEF" w:rsidRDefault="002E18D3" w:rsidP="00804946">
            <w:pPr>
              <w:pStyle w:val="19"/>
              <w:ind w:firstLine="0"/>
              <w:rPr>
                <w:b/>
                <w:sz w:val="24"/>
                <w:szCs w:val="24"/>
              </w:rPr>
            </w:pPr>
            <w:r w:rsidRPr="003A1DEF">
              <w:rPr>
                <w:b/>
                <w:sz w:val="24"/>
                <w:szCs w:val="24"/>
              </w:rPr>
              <w:t>1.</w:t>
            </w:r>
          </w:p>
        </w:tc>
        <w:tc>
          <w:tcPr>
            <w:tcW w:w="2551" w:type="dxa"/>
          </w:tcPr>
          <w:p w:rsidR="002E18D3" w:rsidRPr="003A1DEF" w:rsidRDefault="002E18D3">
            <w:pPr>
              <w:pStyle w:val="Default"/>
              <w:rPr>
                <w:b/>
                <w:color w:val="auto"/>
              </w:rPr>
            </w:pPr>
            <w:r w:rsidRPr="003A1DEF">
              <w:rPr>
                <w:b/>
                <w:color w:val="auto"/>
              </w:rPr>
              <w:t>Предмет</w:t>
            </w:r>
            <w:r w:rsidR="00723E5E" w:rsidRPr="003A1DEF">
              <w:rPr>
                <w:b/>
                <w:color w:val="auto"/>
              </w:rPr>
              <w:t xml:space="preserve"> </w:t>
            </w:r>
            <w:r w:rsidR="008C4183" w:rsidRPr="003A1DEF">
              <w:rPr>
                <w:b/>
                <w:color w:val="auto"/>
              </w:rPr>
              <w:t>Открытого конкурса</w:t>
            </w:r>
            <w:r w:rsidR="00723E5E" w:rsidRPr="003A1DEF">
              <w:rPr>
                <w:b/>
                <w:color w:val="auto"/>
              </w:rPr>
              <w:t>.</w:t>
            </w:r>
          </w:p>
          <w:p w:rsidR="002E18D3" w:rsidRPr="003A1DEF" w:rsidRDefault="002E18D3">
            <w:pPr>
              <w:pStyle w:val="Default"/>
              <w:rPr>
                <w:b/>
                <w:color w:val="auto"/>
              </w:rPr>
            </w:pPr>
          </w:p>
        </w:tc>
        <w:tc>
          <w:tcPr>
            <w:tcW w:w="6768" w:type="dxa"/>
            <w:gridSpan w:val="2"/>
          </w:tcPr>
          <w:p w:rsidR="002E18D3" w:rsidRPr="003A1DEF" w:rsidRDefault="006B3BD2" w:rsidP="00D85704">
            <w:pPr>
              <w:pStyle w:val="19"/>
              <w:ind w:firstLine="0"/>
              <w:rPr>
                <w:sz w:val="24"/>
                <w:szCs w:val="24"/>
              </w:rPr>
            </w:pPr>
            <w:r w:rsidRPr="003A1DEF">
              <w:rPr>
                <w:sz w:val="24"/>
                <w:szCs w:val="24"/>
              </w:rPr>
              <w:t>Открытый конкурс</w:t>
            </w:r>
            <w:r w:rsidR="00B4382C" w:rsidRPr="003A1DEF">
              <w:rPr>
                <w:sz w:val="24"/>
                <w:szCs w:val="24"/>
              </w:rPr>
              <w:t xml:space="preserve"> № </w:t>
            </w:r>
            <w:r w:rsidR="006E3501" w:rsidRPr="003A1DEF">
              <w:rPr>
                <w:sz w:val="24"/>
                <w:szCs w:val="24"/>
              </w:rPr>
              <w:t>ОК/025/ЦКПП/0086</w:t>
            </w:r>
            <w:r w:rsidR="00D85704" w:rsidRPr="003A1DEF">
              <w:rPr>
                <w:sz w:val="24"/>
                <w:szCs w:val="24"/>
              </w:rPr>
              <w:t xml:space="preserve"> </w:t>
            </w:r>
            <w:r w:rsidR="00B4382C" w:rsidRPr="003A1DEF">
              <w:rPr>
                <w:sz w:val="24"/>
                <w:szCs w:val="24"/>
              </w:rPr>
              <w:t xml:space="preserve">на право заключения договора </w:t>
            </w:r>
            <w:r w:rsidR="00424608" w:rsidRPr="003A1DEF">
              <w:rPr>
                <w:sz w:val="24"/>
                <w:szCs w:val="24"/>
              </w:rPr>
              <w:t>право на заключение договора аренды железнодорожных вагонов-платформ для перевозки крупнотоннажных контейнеров в 2014-2018 годах</w:t>
            </w:r>
          </w:p>
        </w:tc>
      </w:tr>
      <w:tr w:rsidR="00EF2E59" w:rsidRPr="003A1DEF" w:rsidTr="00EF779C">
        <w:tc>
          <w:tcPr>
            <w:tcW w:w="534" w:type="dxa"/>
          </w:tcPr>
          <w:p w:rsidR="00EF2E59" w:rsidRPr="003A1DEF" w:rsidRDefault="00EF2E59" w:rsidP="00804946">
            <w:pPr>
              <w:pStyle w:val="19"/>
              <w:ind w:firstLine="0"/>
              <w:rPr>
                <w:b/>
                <w:sz w:val="24"/>
                <w:szCs w:val="24"/>
              </w:rPr>
            </w:pPr>
            <w:r w:rsidRPr="003A1DEF">
              <w:rPr>
                <w:b/>
                <w:sz w:val="24"/>
                <w:szCs w:val="24"/>
              </w:rPr>
              <w:t>2.</w:t>
            </w:r>
          </w:p>
        </w:tc>
        <w:tc>
          <w:tcPr>
            <w:tcW w:w="2551" w:type="dxa"/>
          </w:tcPr>
          <w:p w:rsidR="00EF2E59" w:rsidRPr="003A1DEF" w:rsidRDefault="00593786" w:rsidP="008035D3">
            <w:pPr>
              <w:pStyle w:val="Default"/>
              <w:rPr>
                <w:b/>
                <w:color w:val="auto"/>
              </w:rPr>
            </w:pPr>
            <w:r w:rsidRPr="003A1DEF">
              <w:rPr>
                <w:b/>
                <w:color w:val="auto"/>
              </w:rPr>
              <w:t>Организатор</w:t>
            </w:r>
            <w:r w:rsidR="004D6625" w:rsidRPr="003A1DEF">
              <w:rPr>
                <w:b/>
                <w:color w:val="auto"/>
              </w:rPr>
              <w:t xml:space="preserve"> </w:t>
            </w:r>
            <w:r w:rsidR="008C4183" w:rsidRPr="003A1DEF">
              <w:rPr>
                <w:b/>
                <w:color w:val="auto"/>
              </w:rPr>
              <w:t>Открытого конкурса</w:t>
            </w:r>
            <w:r w:rsidR="00E14F30" w:rsidRPr="003A1DEF">
              <w:rPr>
                <w:b/>
                <w:color w:val="auto"/>
              </w:rPr>
              <w:t>,</w:t>
            </w:r>
            <w:r w:rsidRPr="003A1DEF">
              <w:rPr>
                <w:b/>
                <w:color w:val="auto"/>
              </w:rPr>
              <w:t xml:space="preserve"> адрес, </w:t>
            </w:r>
            <w:r w:rsidRPr="003A1DEF">
              <w:rPr>
                <w:b/>
                <w:color w:val="auto"/>
              </w:rPr>
              <w:lastRenderedPageBreak/>
              <w:t xml:space="preserve">контактные лица </w:t>
            </w:r>
            <w:r w:rsidR="006E08A0" w:rsidRPr="003A1DEF">
              <w:rPr>
                <w:b/>
                <w:color w:val="auto"/>
              </w:rPr>
              <w:t>и представители</w:t>
            </w:r>
            <w:r w:rsidR="00E14F30" w:rsidRPr="003A1DEF">
              <w:rPr>
                <w:b/>
                <w:color w:val="auto"/>
              </w:rPr>
              <w:t xml:space="preserve"> </w:t>
            </w:r>
            <w:r w:rsidR="00521F95" w:rsidRPr="003A1DEF">
              <w:rPr>
                <w:b/>
                <w:color w:val="auto"/>
              </w:rPr>
              <w:t>Заказчика</w:t>
            </w:r>
          </w:p>
        </w:tc>
        <w:tc>
          <w:tcPr>
            <w:tcW w:w="6768" w:type="dxa"/>
            <w:gridSpan w:val="2"/>
          </w:tcPr>
          <w:p w:rsidR="00DD3B11" w:rsidRPr="003A1DEF" w:rsidRDefault="00DD3B11" w:rsidP="00424608">
            <w:pPr>
              <w:pStyle w:val="19"/>
              <w:ind w:firstLine="0"/>
              <w:rPr>
                <w:sz w:val="24"/>
                <w:szCs w:val="24"/>
              </w:rPr>
            </w:pPr>
            <w:r w:rsidRPr="003A1DEF">
              <w:rPr>
                <w:sz w:val="24"/>
                <w:szCs w:val="24"/>
              </w:rPr>
              <w:lastRenderedPageBreak/>
              <w:t>Организатором является ОАО «ТрансКонтейнер». Функции Организатора выполняет</w:t>
            </w:r>
            <w:r w:rsidR="00424608" w:rsidRPr="003A1DEF">
              <w:rPr>
                <w:sz w:val="24"/>
                <w:szCs w:val="24"/>
              </w:rPr>
              <w:t>:</w:t>
            </w:r>
            <w:r w:rsidRPr="003A1DEF">
              <w:rPr>
                <w:sz w:val="24"/>
                <w:szCs w:val="24"/>
              </w:rPr>
              <w:t xml:space="preserve"> </w:t>
            </w:r>
          </w:p>
          <w:p w:rsidR="00DD3B11" w:rsidRPr="003A1DEF" w:rsidRDefault="00DD3B11" w:rsidP="00DD3B11">
            <w:pPr>
              <w:pStyle w:val="19"/>
              <w:ind w:firstLine="0"/>
              <w:rPr>
                <w:sz w:val="24"/>
                <w:szCs w:val="24"/>
              </w:rPr>
            </w:pPr>
            <w:r w:rsidRPr="003A1DEF">
              <w:rPr>
                <w:sz w:val="24"/>
                <w:szCs w:val="24"/>
              </w:rPr>
              <w:t xml:space="preserve">Постоянная рабочая группа Конкурсной комиссии аппарата </w:t>
            </w:r>
            <w:r w:rsidRPr="003A1DEF">
              <w:rPr>
                <w:sz w:val="24"/>
                <w:szCs w:val="24"/>
              </w:rPr>
              <w:lastRenderedPageBreak/>
              <w:t>управления ОАО «ТрансКонтейнер».</w:t>
            </w:r>
          </w:p>
          <w:p w:rsidR="00DD3B11" w:rsidRPr="003A1DEF" w:rsidRDefault="00DD3B11" w:rsidP="00DD3B11">
            <w:pPr>
              <w:pStyle w:val="19"/>
              <w:ind w:firstLine="0"/>
              <w:rPr>
                <w:sz w:val="24"/>
                <w:szCs w:val="24"/>
              </w:rPr>
            </w:pPr>
            <w:r w:rsidRPr="003A1DEF">
              <w:rPr>
                <w:sz w:val="24"/>
                <w:szCs w:val="24"/>
              </w:rPr>
              <w:t xml:space="preserve">Адрес: 125047, Москва, Оружейный переулок, д.19. </w:t>
            </w:r>
          </w:p>
          <w:p w:rsidR="00DD3B11" w:rsidRPr="003A1DEF" w:rsidRDefault="00DD3B11" w:rsidP="00DD3B11">
            <w:pPr>
              <w:jc w:val="both"/>
            </w:pPr>
            <w:r w:rsidRPr="003A1DEF">
              <w:t>Контактно</w:t>
            </w:r>
            <w:proofErr w:type="gramStart"/>
            <w:r w:rsidRPr="003A1DEF">
              <w:t>е(</w:t>
            </w:r>
            <w:proofErr w:type="spellStart"/>
            <w:proofErr w:type="gramEnd"/>
            <w:r w:rsidRPr="003A1DEF">
              <w:t>ые</w:t>
            </w:r>
            <w:proofErr w:type="spellEnd"/>
            <w:r w:rsidRPr="003A1DEF">
              <w:t xml:space="preserve">) лицо(а) Заказчика: </w:t>
            </w:r>
            <w:r w:rsidR="001D4DA9" w:rsidRPr="003A1DEF">
              <w:t>Шахбазов Дионис Алексеевич</w:t>
            </w:r>
            <w:r w:rsidRPr="003A1DEF">
              <w:t xml:space="preserve">, тел./факс </w:t>
            </w:r>
            <w:r w:rsidR="001D4DA9" w:rsidRPr="003A1DEF">
              <w:t>+7 (499) 262-44-11</w:t>
            </w:r>
            <w:r w:rsidRPr="003A1DEF">
              <w:t xml:space="preserve">, электронный адрес </w:t>
            </w:r>
            <w:hyperlink r:id="rId14" w:history="1">
              <w:r w:rsidR="001D4DA9" w:rsidRPr="003A1DEF">
                <w:rPr>
                  <w:rStyle w:val="a8"/>
                </w:rPr>
                <w:t>ShakhbazovDA@trcont.ru</w:t>
              </w:r>
            </w:hyperlink>
          </w:p>
          <w:p w:rsidR="00424608" w:rsidRPr="003A1DEF" w:rsidRDefault="00424608" w:rsidP="00DD3B11">
            <w:pPr>
              <w:pStyle w:val="19"/>
              <w:ind w:firstLine="0"/>
              <w:rPr>
                <w:sz w:val="24"/>
                <w:szCs w:val="24"/>
              </w:rPr>
            </w:pPr>
          </w:p>
          <w:p w:rsidR="00DD3B11" w:rsidRPr="003A1DEF" w:rsidRDefault="00DD3B11" w:rsidP="00DD3B11">
            <w:pPr>
              <w:pStyle w:val="19"/>
              <w:ind w:firstLine="0"/>
              <w:rPr>
                <w:sz w:val="24"/>
                <w:szCs w:val="24"/>
              </w:rPr>
            </w:pPr>
            <w:r w:rsidRPr="003A1DEF">
              <w:rPr>
                <w:sz w:val="24"/>
                <w:szCs w:val="24"/>
              </w:rPr>
              <w:t>Контактно</w:t>
            </w:r>
            <w:proofErr w:type="gramStart"/>
            <w:r w:rsidRPr="003A1DEF">
              <w:rPr>
                <w:sz w:val="24"/>
                <w:szCs w:val="24"/>
              </w:rPr>
              <w:t>е(</w:t>
            </w:r>
            <w:proofErr w:type="spellStart"/>
            <w:proofErr w:type="gramEnd"/>
            <w:r w:rsidRPr="003A1DEF">
              <w:rPr>
                <w:sz w:val="24"/>
                <w:szCs w:val="24"/>
              </w:rPr>
              <w:t>ые</w:t>
            </w:r>
            <w:proofErr w:type="spellEnd"/>
            <w:r w:rsidRPr="003A1DEF">
              <w:rPr>
                <w:sz w:val="24"/>
                <w:szCs w:val="24"/>
              </w:rPr>
              <w:t>) лицо(а) Организатора:</w:t>
            </w:r>
            <w:r w:rsidRPr="003A1DEF">
              <w:t xml:space="preserve"> </w:t>
            </w:r>
            <w:r w:rsidRPr="003A1DEF">
              <w:rPr>
                <w:sz w:val="24"/>
                <w:szCs w:val="24"/>
              </w:rPr>
              <w:t>Курицын Александр Евгеньевич, тел. +7 (495)</w:t>
            </w:r>
            <w:r w:rsidRPr="003A1DEF">
              <w:rPr>
                <w:sz w:val="24"/>
                <w:szCs w:val="24"/>
                <w:lang w:eastAsia="en-US"/>
              </w:rPr>
              <w:t xml:space="preserve"> 788-1717 </w:t>
            </w:r>
            <w:proofErr w:type="spellStart"/>
            <w:r w:rsidRPr="003A1DEF">
              <w:rPr>
                <w:sz w:val="24"/>
                <w:szCs w:val="24"/>
                <w:lang w:eastAsia="en-US"/>
              </w:rPr>
              <w:t>доб</w:t>
            </w:r>
            <w:proofErr w:type="spellEnd"/>
            <w:r w:rsidRPr="003A1DEF">
              <w:rPr>
                <w:sz w:val="24"/>
                <w:szCs w:val="24"/>
                <w:lang w:eastAsia="en-US"/>
              </w:rPr>
              <w:t xml:space="preserve">. 16-41, электронный адрес </w:t>
            </w:r>
            <w:hyperlink r:id="rId15" w:history="1">
              <w:r w:rsidR="00424608" w:rsidRPr="003A1DEF">
                <w:rPr>
                  <w:rStyle w:val="a8"/>
                  <w:sz w:val="24"/>
                  <w:szCs w:val="24"/>
                  <w:lang w:eastAsia="en-US"/>
                </w:rPr>
                <w:t>KuritsynAE@trcont.</w:t>
              </w:r>
              <w:r w:rsidR="00424608" w:rsidRPr="003A1DEF">
                <w:rPr>
                  <w:rStyle w:val="a8"/>
                  <w:sz w:val="24"/>
                  <w:szCs w:val="24"/>
                  <w:lang w:val="en-US" w:eastAsia="en-US"/>
                </w:rPr>
                <w:t>ru</w:t>
              </w:r>
            </w:hyperlink>
            <w:r w:rsidR="00424608" w:rsidRPr="003A1DEF">
              <w:rPr>
                <w:sz w:val="24"/>
                <w:szCs w:val="24"/>
                <w:lang w:eastAsia="en-US"/>
              </w:rPr>
              <w:t xml:space="preserve"> </w:t>
            </w:r>
          </w:p>
          <w:p w:rsidR="00670FD8" w:rsidRPr="003A1DEF" w:rsidRDefault="00DD3B11" w:rsidP="006B3BD2">
            <w:pPr>
              <w:pStyle w:val="19"/>
              <w:ind w:firstLine="0"/>
              <w:rPr>
                <w:sz w:val="24"/>
                <w:szCs w:val="24"/>
              </w:rPr>
            </w:pPr>
            <w:r w:rsidRPr="003A1DEF">
              <w:rPr>
                <w:sz w:val="24"/>
                <w:szCs w:val="24"/>
              </w:rPr>
              <w:t>Титков Сергей Николаевич, тел. +7 (495)</w:t>
            </w:r>
            <w:r w:rsidRPr="003A1DEF">
              <w:rPr>
                <w:sz w:val="24"/>
                <w:szCs w:val="24"/>
                <w:lang w:eastAsia="en-US"/>
              </w:rPr>
              <w:t xml:space="preserve"> 788-1717 </w:t>
            </w:r>
            <w:proofErr w:type="spellStart"/>
            <w:r w:rsidRPr="003A1DEF">
              <w:rPr>
                <w:sz w:val="24"/>
                <w:szCs w:val="24"/>
                <w:lang w:eastAsia="en-US"/>
              </w:rPr>
              <w:t>доб</w:t>
            </w:r>
            <w:proofErr w:type="spellEnd"/>
            <w:r w:rsidRPr="003A1DEF">
              <w:rPr>
                <w:sz w:val="24"/>
                <w:szCs w:val="24"/>
                <w:lang w:eastAsia="en-US"/>
              </w:rPr>
              <w:t>. 16-40</w:t>
            </w:r>
            <w:r w:rsidRPr="003A1DEF">
              <w:rPr>
                <w:sz w:val="24"/>
                <w:szCs w:val="24"/>
              </w:rPr>
              <w:t xml:space="preserve">, электронный адрес </w:t>
            </w:r>
            <w:hyperlink r:id="rId16" w:history="1">
              <w:r w:rsidRPr="003A1DEF">
                <w:rPr>
                  <w:rStyle w:val="a8"/>
                  <w:sz w:val="24"/>
                  <w:szCs w:val="24"/>
                  <w:lang w:val="en-US"/>
                </w:rPr>
                <w:t>TitkovSN</w:t>
              </w:r>
              <w:r w:rsidRPr="003A1DEF">
                <w:rPr>
                  <w:rStyle w:val="a8"/>
                  <w:sz w:val="24"/>
                  <w:szCs w:val="24"/>
                </w:rPr>
                <w:t>@</w:t>
              </w:r>
              <w:r w:rsidRPr="003A1DEF">
                <w:rPr>
                  <w:rStyle w:val="a8"/>
                  <w:sz w:val="24"/>
                  <w:szCs w:val="24"/>
                  <w:lang w:val="en-US"/>
                </w:rPr>
                <w:t>trcont</w:t>
              </w:r>
              <w:r w:rsidRPr="003A1DEF">
                <w:rPr>
                  <w:rStyle w:val="a8"/>
                  <w:sz w:val="24"/>
                  <w:szCs w:val="24"/>
                </w:rPr>
                <w:t>.</w:t>
              </w:r>
              <w:r w:rsidRPr="003A1DEF">
                <w:rPr>
                  <w:rStyle w:val="a8"/>
                  <w:sz w:val="24"/>
                  <w:szCs w:val="24"/>
                  <w:lang w:val="en-US"/>
                </w:rPr>
                <w:t>ru</w:t>
              </w:r>
            </w:hyperlink>
            <w:r w:rsidRPr="003A1DEF">
              <w:rPr>
                <w:sz w:val="24"/>
                <w:szCs w:val="24"/>
              </w:rPr>
              <w:t>.</w:t>
            </w:r>
          </w:p>
        </w:tc>
      </w:tr>
      <w:tr w:rsidR="000A679F" w:rsidRPr="003A1DEF" w:rsidTr="00EF779C">
        <w:tc>
          <w:tcPr>
            <w:tcW w:w="534" w:type="dxa"/>
          </w:tcPr>
          <w:p w:rsidR="000A679F" w:rsidRPr="003A1DEF" w:rsidRDefault="00690B2B" w:rsidP="00736D40">
            <w:pPr>
              <w:pStyle w:val="19"/>
              <w:ind w:firstLine="0"/>
              <w:rPr>
                <w:b/>
                <w:sz w:val="24"/>
                <w:szCs w:val="24"/>
              </w:rPr>
            </w:pPr>
            <w:r w:rsidRPr="003A1DEF">
              <w:rPr>
                <w:b/>
                <w:sz w:val="24"/>
                <w:szCs w:val="24"/>
              </w:rPr>
              <w:lastRenderedPageBreak/>
              <w:t>3</w:t>
            </w:r>
            <w:r w:rsidR="000A679F" w:rsidRPr="003A1DEF">
              <w:rPr>
                <w:b/>
                <w:sz w:val="24"/>
                <w:szCs w:val="24"/>
              </w:rPr>
              <w:t>.</w:t>
            </w:r>
          </w:p>
        </w:tc>
        <w:tc>
          <w:tcPr>
            <w:tcW w:w="2551" w:type="dxa"/>
          </w:tcPr>
          <w:p w:rsidR="000A679F" w:rsidRPr="003A1DEF" w:rsidRDefault="000A679F" w:rsidP="00736D40">
            <w:pPr>
              <w:pStyle w:val="Default"/>
              <w:rPr>
                <w:b/>
                <w:color w:val="auto"/>
              </w:rPr>
            </w:pPr>
            <w:r w:rsidRPr="003A1DEF">
              <w:rPr>
                <w:b/>
                <w:color w:val="auto"/>
              </w:rPr>
              <w:t>Дата опубликования извещения о</w:t>
            </w:r>
            <w:r w:rsidR="00E14F30" w:rsidRPr="003A1DEF">
              <w:rPr>
                <w:b/>
                <w:color w:val="auto"/>
              </w:rPr>
              <w:t xml:space="preserve"> проведении </w:t>
            </w:r>
            <w:r w:rsidR="008C4183" w:rsidRPr="003A1DEF">
              <w:rPr>
                <w:b/>
                <w:color w:val="auto"/>
              </w:rPr>
              <w:t>Открытого конкурса</w:t>
            </w:r>
          </w:p>
        </w:tc>
        <w:tc>
          <w:tcPr>
            <w:tcW w:w="6768" w:type="dxa"/>
            <w:gridSpan w:val="2"/>
          </w:tcPr>
          <w:p w:rsidR="000A679F" w:rsidRPr="003A1DEF" w:rsidRDefault="00FA3C13" w:rsidP="00AD1C3F">
            <w:r w:rsidRPr="003A1DEF">
              <w:t>«</w:t>
            </w:r>
            <w:r w:rsidR="00AD1C3F" w:rsidRPr="003A1DEF">
              <w:rPr>
                <w:lang w:val="en-US"/>
              </w:rPr>
              <w:t>12</w:t>
            </w:r>
            <w:r w:rsidRPr="003A1DEF">
              <w:t>»</w:t>
            </w:r>
            <w:r w:rsidR="00D85704" w:rsidRPr="003A1DEF">
              <w:t xml:space="preserve"> </w:t>
            </w:r>
            <w:r w:rsidR="00AD1C3F" w:rsidRPr="003A1DEF">
              <w:t>сентября</w:t>
            </w:r>
            <w:r w:rsidR="00910D5F" w:rsidRPr="003A1DEF">
              <w:t xml:space="preserve"> </w:t>
            </w:r>
            <w:r w:rsidR="00742DAA" w:rsidRPr="003A1DEF">
              <w:t>2014</w:t>
            </w:r>
            <w:r w:rsidRPr="003A1DEF">
              <w:t xml:space="preserve"> г.</w:t>
            </w:r>
          </w:p>
        </w:tc>
      </w:tr>
      <w:tr w:rsidR="00FA3C13" w:rsidRPr="003A1DEF" w:rsidTr="00EF779C">
        <w:tc>
          <w:tcPr>
            <w:tcW w:w="534" w:type="dxa"/>
          </w:tcPr>
          <w:p w:rsidR="00FA3C13" w:rsidRPr="003A1DEF" w:rsidRDefault="00B02654" w:rsidP="00736D40">
            <w:pPr>
              <w:pStyle w:val="19"/>
              <w:ind w:firstLine="0"/>
              <w:rPr>
                <w:b/>
                <w:sz w:val="24"/>
                <w:szCs w:val="24"/>
              </w:rPr>
            </w:pPr>
            <w:r w:rsidRPr="003A1DEF">
              <w:rPr>
                <w:b/>
                <w:sz w:val="24"/>
                <w:szCs w:val="24"/>
              </w:rPr>
              <w:t>4</w:t>
            </w:r>
            <w:r w:rsidR="00FA3C13" w:rsidRPr="003A1DEF">
              <w:rPr>
                <w:b/>
                <w:sz w:val="24"/>
                <w:szCs w:val="24"/>
              </w:rPr>
              <w:t>.</w:t>
            </w:r>
          </w:p>
        </w:tc>
        <w:tc>
          <w:tcPr>
            <w:tcW w:w="2551" w:type="dxa"/>
          </w:tcPr>
          <w:p w:rsidR="00FA3C13" w:rsidRPr="003A1DEF" w:rsidRDefault="00783AD5" w:rsidP="00736D40">
            <w:pPr>
              <w:pStyle w:val="Default"/>
              <w:rPr>
                <w:b/>
                <w:color w:val="auto"/>
              </w:rPr>
            </w:pPr>
            <w:r w:rsidRPr="003A1DEF">
              <w:rPr>
                <w:b/>
                <w:color w:val="auto"/>
              </w:rPr>
              <w:t>Средства массовой информации (СМИ), используемые в целях и</w:t>
            </w:r>
            <w:r w:rsidR="00FA3C13" w:rsidRPr="003A1DEF">
              <w:rPr>
                <w:b/>
                <w:color w:val="auto"/>
              </w:rPr>
              <w:t>нформационно</w:t>
            </w:r>
            <w:r w:rsidRPr="003A1DEF">
              <w:rPr>
                <w:b/>
                <w:color w:val="auto"/>
              </w:rPr>
              <w:t>го</w:t>
            </w:r>
            <w:r w:rsidR="00FA3C13" w:rsidRPr="003A1DEF">
              <w:rPr>
                <w:b/>
                <w:color w:val="auto"/>
              </w:rPr>
              <w:t xml:space="preserve"> обеспечени</w:t>
            </w:r>
            <w:r w:rsidRPr="003A1DEF">
              <w:rPr>
                <w:b/>
                <w:color w:val="auto"/>
              </w:rPr>
              <w:t xml:space="preserve">я </w:t>
            </w:r>
            <w:r w:rsidR="00FA3C13" w:rsidRPr="003A1DEF">
              <w:rPr>
                <w:b/>
                <w:color w:val="auto"/>
              </w:rPr>
              <w:t xml:space="preserve">проведения процедуры </w:t>
            </w:r>
            <w:r w:rsidR="008C4183" w:rsidRPr="003A1DEF">
              <w:rPr>
                <w:b/>
                <w:color w:val="auto"/>
              </w:rPr>
              <w:t>Открытого конкурса</w:t>
            </w:r>
          </w:p>
          <w:p w:rsidR="00783AD5" w:rsidRPr="003A1DEF" w:rsidRDefault="00783AD5" w:rsidP="00783AD5">
            <w:pPr>
              <w:pStyle w:val="Default"/>
              <w:rPr>
                <w:b/>
                <w:color w:val="auto"/>
              </w:rPr>
            </w:pPr>
          </w:p>
        </w:tc>
        <w:tc>
          <w:tcPr>
            <w:tcW w:w="6768" w:type="dxa"/>
            <w:gridSpan w:val="2"/>
          </w:tcPr>
          <w:p w:rsidR="00C61887" w:rsidRPr="003A1DEF" w:rsidRDefault="00C61887" w:rsidP="00C61887">
            <w:pPr>
              <w:pStyle w:val="19"/>
              <w:ind w:firstLine="0"/>
              <w:rPr>
                <w:sz w:val="24"/>
                <w:szCs w:val="24"/>
              </w:rPr>
            </w:pPr>
            <w:proofErr w:type="gramStart"/>
            <w:r w:rsidRPr="003A1DEF">
              <w:rPr>
                <w:sz w:val="24"/>
                <w:szCs w:val="24"/>
              </w:rPr>
              <w:t xml:space="preserve">Извещение о проведении </w:t>
            </w:r>
            <w:r w:rsidR="008C4183" w:rsidRPr="003A1DEF">
              <w:rPr>
                <w:sz w:val="24"/>
                <w:szCs w:val="24"/>
              </w:rPr>
              <w:t>Открытого конкурса</w:t>
            </w:r>
            <w:r w:rsidRPr="003A1DEF">
              <w:rPr>
                <w:sz w:val="24"/>
                <w:szCs w:val="24"/>
              </w:rPr>
              <w:t>, изменения к извещению, настоящая доку</w:t>
            </w:r>
            <w:r w:rsidR="0072632D" w:rsidRPr="003A1DEF">
              <w:rPr>
                <w:sz w:val="24"/>
                <w:szCs w:val="24"/>
              </w:rPr>
              <w:t>ментация</w:t>
            </w:r>
            <w:r w:rsidR="002B41FD" w:rsidRPr="003A1DEF">
              <w:rPr>
                <w:sz w:val="24"/>
                <w:szCs w:val="24"/>
              </w:rPr>
              <w:t xml:space="preserve"> о закупке</w:t>
            </w:r>
            <w:r w:rsidRPr="003A1DEF">
              <w:rPr>
                <w:sz w:val="24"/>
                <w:szCs w:val="24"/>
              </w:rPr>
              <w:t xml:space="preserve">, протоколы, оформляемые в ходе проведения </w:t>
            </w:r>
            <w:r w:rsidR="008C4183" w:rsidRPr="003A1DEF">
              <w:rPr>
                <w:sz w:val="24"/>
                <w:szCs w:val="24"/>
              </w:rPr>
              <w:t>Открытого конкурса</w:t>
            </w:r>
            <w:r w:rsidR="00291899" w:rsidRPr="003A1DEF">
              <w:rPr>
                <w:sz w:val="24"/>
                <w:szCs w:val="24"/>
              </w:rPr>
              <w:t>,</w:t>
            </w:r>
            <w:r w:rsidRPr="003A1DEF">
              <w:rPr>
                <w:sz w:val="24"/>
                <w:szCs w:val="24"/>
              </w:rPr>
              <w:t xml:space="preserve"> </w:t>
            </w:r>
            <w:r w:rsidR="00291899" w:rsidRPr="003A1DEF">
              <w:rPr>
                <w:sz w:val="24"/>
                <w:szCs w:val="24"/>
              </w:rPr>
              <w:t>вносимые в них изменения и дополнения и иные сведения, обязательность публикации</w:t>
            </w:r>
            <w:r w:rsidR="007434C0" w:rsidRPr="003A1DEF">
              <w:rPr>
                <w:sz w:val="24"/>
                <w:szCs w:val="24"/>
              </w:rPr>
              <w:t xml:space="preserve"> которых предусмотрена </w:t>
            </w:r>
            <w:r w:rsidR="00291899" w:rsidRPr="003A1DEF">
              <w:rPr>
                <w:sz w:val="24"/>
                <w:szCs w:val="24"/>
              </w:rPr>
              <w:t xml:space="preserve"> Положением</w:t>
            </w:r>
            <w:r w:rsidR="008C1BC9" w:rsidRPr="003A1DEF">
              <w:rPr>
                <w:sz w:val="24"/>
                <w:szCs w:val="24"/>
              </w:rPr>
              <w:t xml:space="preserve"> о закупках</w:t>
            </w:r>
            <w:r w:rsidR="00291899" w:rsidRPr="003A1DEF">
              <w:rPr>
                <w:sz w:val="24"/>
                <w:szCs w:val="24"/>
              </w:rPr>
              <w:t xml:space="preserve"> и законодательством Российской Федерации </w:t>
            </w:r>
            <w:r w:rsidRPr="003A1DEF">
              <w:rPr>
                <w:sz w:val="24"/>
                <w:szCs w:val="24"/>
              </w:rPr>
              <w:t xml:space="preserve">публикуется </w:t>
            </w:r>
            <w:r w:rsidR="008C1BC9" w:rsidRPr="003A1DEF">
              <w:rPr>
                <w:sz w:val="24"/>
                <w:szCs w:val="24"/>
              </w:rPr>
              <w:t>(</w:t>
            </w:r>
            <w:r w:rsidRPr="003A1DEF">
              <w:rPr>
                <w:sz w:val="24"/>
                <w:szCs w:val="24"/>
              </w:rPr>
              <w:t>размещается</w:t>
            </w:r>
            <w:r w:rsidR="008C1BC9" w:rsidRPr="003A1DEF">
              <w:rPr>
                <w:sz w:val="24"/>
                <w:szCs w:val="24"/>
              </w:rPr>
              <w:t>)</w:t>
            </w:r>
            <w:r w:rsidRPr="003A1DEF">
              <w:rPr>
                <w:sz w:val="24"/>
                <w:szCs w:val="24"/>
              </w:rPr>
              <w:t xml:space="preserve"> в информационно-телекоммуникационной сети «Интернет»</w:t>
            </w:r>
            <w:r w:rsidR="007434C0" w:rsidRPr="003A1DEF">
              <w:rPr>
                <w:sz w:val="24"/>
                <w:szCs w:val="24"/>
              </w:rPr>
              <w:t xml:space="preserve"> </w:t>
            </w:r>
            <w:r w:rsidRPr="003A1DEF">
              <w:rPr>
                <w:sz w:val="24"/>
                <w:szCs w:val="24"/>
              </w:rPr>
              <w:t>на</w:t>
            </w:r>
            <w:r w:rsidR="007434C0" w:rsidRPr="003A1DEF">
              <w:rPr>
                <w:sz w:val="24"/>
                <w:szCs w:val="24"/>
              </w:rPr>
              <w:t xml:space="preserve"> сайте </w:t>
            </w:r>
            <w:r w:rsidR="00134C04" w:rsidRPr="003A1DEF">
              <w:rPr>
                <w:sz w:val="24"/>
                <w:szCs w:val="24"/>
              </w:rPr>
              <w:br/>
            </w:r>
            <w:r w:rsidR="007434C0" w:rsidRPr="003A1DEF">
              <w:rPr>
                <w:sz w:val="24"/>
                <w:szCs w:val="24"/>
              </w:rPr>
              <w:t>ОАО «ТрансКонтейнер» (</w:t>
            </w:r>
            <w:hyperlink r:id="rId17" w:history="1">
              <w:r w:rsidR="007434C0" w:rsidRPr="003A1DEF">
                <w:rPr>
                  <w:rStyle w:val="a8"/>
                  <w:sz w:val="24"/>
                  <w:szCs w:val="24"/>
                </w:rPr>
                <w:t>http://www.trcont.ru</w:t>
              </w:r>
            </w:hyperlink>
            <w:r w:rsidR="007434C0" w:rsidRPr="003A1DEF">
              <w:rPr>
                <w:sz w:val="24"/>
                <w:szCs w:val="24"/>
              </w:rPr>
              <w:t xml:space="preserve">) и, в предусмотренных </w:t>
            </w:r>
            <w:r w:rsidRPr="003A1DEF">
              <w:rPr>
                <w:sz w:val="24"/>
                <w:szCs w:val="24"/>
              </w:rPr>
              <w:t>зак</w:t>
            </w:r>
            <w:r w:rsidR="007434C0" w:rsidRPr="003A1DEF">
              <w:rPr>
                <w:sz w:val="24"/>
                <w:szCs w:val="24"/>
              </w:rPr>
              <w:t xml:space="preserve">онодательством </w:t>
            </w:r>
            <w:r w:rsidRPr="003A1DEF">
              <w:rPr>
                <w:sz w:val="24"/>
                <w:szCs w:val="24"/>
              </w:rPr>
              <w:t>Российской</w:t>
            </w:r>
            <w:r w:rsidR="007434C0" w:rsidRPr="003A1DEF">
              <w:rPr>
                <w:sz w:val="24"/>
                <w:szCs w:val="24"/>
              </w:rPr>
              <w:t xml:space="preserve"> Ф</w:t>
            </w:r>
            <w:r w:rsidRPr="003A1DEF">
              <w:rPr>
                <w:sz w:val="24"/>
                <w:szCs w:val="24"/>
              </w:rPr>
              <w:t>едерации случаях</w:t>
            </w:r>
            <w:proofErr w:type="gramEnd"/>
            <w:r w:rsidRPr="003A1DEF">
              <w:rPr>
                <w:sz w:val="24"/>
                <w:szCs w:val="24"/>
              </w:rPr>
              <w:t>,</w:t>
            </w:r>
            <w:r w:rsidR="007A38EF" w:rsidRPr="003A1DEF">
              <w:rPr>
                <w:color w:val="000000"/>
                <w:sz w:val="24"/>
                <w:szCs w:val="24"/>
                <w:shd w:val="clear" w:color="auto" w:fill="FFFFFF"/>
              </w:rPr>
              <w:t xml:space="preserve"> </w:t>
            </w:r>
            <w:r w:rsidR="00F85698" w:rsidRPr="003A1DEF">
              <w:rPr>
                <w:color w:val="000000"/>
                <w:sz w:val="24"/>
                <w:szCs w:val="24"/>
                <w:shd w:val="clear" w:color="auto" w:fill="FFFFFF"/>
              </w:rPr>
              <w:t xml:space="preserve">в </w:t>
            </w:r>
            <w:r w:rsidR="007A38EF" w:rsidRPr="003A1DEF">
              <w:rPr>
                <w:color w:val="000000"/>
                <w:sz w:val="24"/>
                <w:szCs w:val="24"/>
                <w:shd w:val="clear" w:color="auto" w:fill="FFFFFF"/>
              </w:rPr>
              <w:t xml:space="preserve">единой информационной системе </w:t>
            </w:r>
            <w:r w:rsidR="0013760D" w:rsidRPr="003A1DEF">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3A1DEF">
              <w:rPr>
                <w:sz w:val="24"/>
                <w:szCs w:val="24"/>
              </w:rPr>
              <w:t>официальном</w:t>
            </w:r>
            <w:r w:rsidR="007A38EF" w:rsidRPr="003A1DEF">
              <w:rPr>
                <w:sz w:val="24"/>
                <w:szCs w:val="24"/>
              </w:rPr>
              <w:t xml:space="preserve"> сайт</w:t>
            </w:r>
            <w:r w:rsidR="0013760D" w:rsidRPr="003A1DEF">
              <w:rPr>
                <w:sz w:val="24"/>
                <w:szCs w:val="24"/>
              </w:rPr>
              <w:t>е</w:t>
            </w:r>
            <w:r w:rsidRPr="003A1DEF">
              <w:rPr>
                <w:sz w:val="24"/>
                <w:szCs w:val="24"/>
              </w:rPr>
              <w:t xml:space="preserve"> для размещения информации о размещении заказ</w:t>
            </w:r>
            <w:r w:rsidR="00FE3BF1" w:rsidRPr="003A1DEF">
              <w:rPr>
                <w:sz w:val="24"/>
                <w:szCs w:val="24"/>
              </w:rPr>
              <w:t>ов на поставку</w:t>
            </w:r>
            <w:r w:rsidRPr="003A1DEF">
              <w:rPr>
                <w:sz w:val="24"/>
                <w:szCs w:val="24"/>
              </w:rPr>
              <w:t xml:space="preserve"> товаров, выполнение работ, оказание услуг (</w:t>
            </w:r>
            <w:hyperlink r:id="rId18" w:history="1">
              <w:r w:rsidR="008C1BC9" w:rsidRPr="003A1DEF">
                <w:rPr>
                  <w:rStyle w:val="a8"/>
                  <w:sz w:val="24"/>
                  <w:szCs w:val="24"/>
                </w:rPr>
                <w:t>www.zakupki.gov.ru</w:t>
              </w:r>
            </w:hyperlink>
            <w:r w:rsidR="00B60E20" w:rsidRPr="003A1DEF">
              <w:rPr>
                <w:sz w:val="24"/>
                <w:szCs w:val="24"/>
              </w:rPr>
              <w:t>)</w:t>
            </w:r>
            <w:r w:rsidR="00BC3E20" w:rsidRPr="003A1DEF">
              <w:rPr>
                <w:sz w:val="24"/>
                <w:szCs w:val="24"/>
              </w:rPr>
              <w:t xml:space="preserve"> (далее – Официальный сайт).</w:t>
            </w:r>
          </w:p>
          <w:p w:rsidR="001356F1" w:rsidRPr="003A1DEF" w:rsidRDefault="001356F1" w:rsidP="001356F1">
            <w:pPr>
              <w:pStyle w:val="19"/>
              <w:rPr>
                <w:sz w:val="24"/>
                <w:szCs w:val="24"/>
              </w:rPr>
            </w:pPr>
            <w:proofErr w:type="gramStart"/>
            <w:r w:rsidRPr="003A1DEF">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A1DEF">
              <w:rPr>
                <w:sz w:val="24"/>
                <w:szCs w:val="24"/>
              </w:rPr>
              <w:t xml:space="preserve"> считается размещенной в установленном порядке.</w:t>
            </w:r>
          </w:p>
          <w:p w:rsidR="005834BA" w:rsidRPr="003A1DEF" w:rsidRDefault="00424608" w:rsidP="004B0D75">
            <w:pPr>
              <w:pStyle w:val="19"/>
              <w:rPr>
                <w:sz w:val="24"/>
                <w:szCs w:val="24"/>
              </w:rPr>
            </w:pPr>
            <w:r w:rsidRPr="003A1DEF">
              <w:rPr>
                <w:sz w:val="24"/>
                <w:szCs w:val="24"/>
              </w:rPr>
              <w:t>И</w:t>
            </w:r>
            <w:r w:rsidR="001356F1" w:rsidRPr="003A1DEF">
              <w:rPr>
                <w:sz w:val="24"/>
                <w:szCs w:val="24"/>
              </w:rPr>
              <w:t xml:space="preserve">звещение о проведении </w:t>
            </w:r>
            <w:r w:rsidR="004B0D75" w:rsidRPr="003A1DEF">
              <w:rPr>
                <w:sz w:val="24"/>
                <w:szCs w:val="24"/>
              </w:rPr>
              <w:t>Открытого конкурса</w:t>
            </w:r>
            <w:r w:rsidR="001356F1" w:rsidRPr="003A1DEF">
              <w:rPr>
                <w:sz w:val="24"/>
                <w:szCs w:val="24"/>
              </w:rPr>
              <w:t xml:space="preserve"> и изменения к извещению дополнительно публикуются в газете «Гудок».</w:t>
            </w:r>
          </w:p>
        </w:tc>
      </w:tr>
      <w:tr w:rsidR="00C3633B" w:rsidRPr="003A1DEF" w:rsidTr="00EF779C">
        <w:tc>
          <w:tcPr>
            <w:tcW w:w="534" w:type="dxa"/>
          </w:tcPr>
          <w:p w:rsidR="00C3633B" w:rsidRPr="003A1DEF" w:rsidRDefault="00B02654" w:rsidP="00804946">
            <w:pPr>
              <w:pStyle w:val="19"/>
              <w:ind w:firstLine="0"/>
              <w:rPr>
                <w:b/>
                <w:sz w:val="24"/>
                <w:szCs w:val="24"/>
              </w:rPr>
            </w:pPr>
            <w:r w:rsidRPr="003A1DEF">
              <w:rPr>
                <w:b/>
                <w:sz w:val="24"/>
                <w:szCs w:val="24"/>
              </w:rPr>
              <w:t>5.</w:t>
            </w:r>
          </w:p>
        </w:tc>
        <w:tc>
          <w:tcPr>
            <w:tcW w:w="2551" w:type="dxa"/>
          </w:tcPr>
          <w:p w:rsidR="00C3633B" w:rsidRPr="003A1DEF" w:rsidRDefault="00C3633B">
            <w:pPr>
              <w:pStyle w:val="Default"/>
              <w:rPr>
                <w:b/>
                <w:color w:val="auto"/>
              </w:rPr>
            </w:pPr>
            <w:r w:rsidRPr="003A1DEF">
              <w:rPr>
                <w:b/>
                <w:color w:val="auto"/>
              </w:rPr>
              <w:t>Начальная (максимальная) цена договора</w:t>
            </w:r>
            <w:r w:rsidR="004E3757" w:rsidRPr="003A1DEF">
              <w:rPr>
                <w:b/>
                <w:color w:val="auto"/>
              </w:rPr>
              <w:t>/ цена лота</w:t>
            </w:r>
          </w:p>
        </w:tc>
        <w:tc>
          <w:tcPr>
            <w:tcW w:w="6768" w:type="dxa"/>
            <w:gridSpan w:val="2"/>
          </w:tcPr>
          <w:p w:rsidR="00C21015" w:rsidRPr="003A1DEF" w:rsidRDefault="001356F1" w:rsidP="00CB06DF">
            <w:pPr>
              <w:pStyle w:val="19"/>
              <w:ind w:firstLine="0"/>
              <w:rPr>
                <w:sz w:val="24"/>
                <w:szCs w:val="24"/>
              </w:rPr>
            </w:pPr>
            <w:r w:rsidRPr="003A1DEF">
              <w:rPr>
                <w:sz w:val="24"/>
                <w:szCs w:val="24"/>
              </w:rPr>
              <w:t>Начальная (максимальная) цена договора</w:t>
            </w:r>
            <w:r w:rsidR="004B0D75" w:rsidRPr="003A1DEF">
              <w:rPr>
                <w:sz w:val="24"/>
                <w:szCs w:val="24"/>
              </w:rPr>
              <w:t xml:space="preserve"> </w:t>
            </w:r>
            <w:r w:rsidR="006D65BE" w:rsidRPr="003A1DEF">
              <w:rPr>
                <w:sz w:val="24"/>
                <w:szCs w:val="24"/>
              </w:rPr>
              <w:t xml:space="preserve">по всем лотам </w:t>
            </w:r>
            <w:r w:rsidRPr="003A1DEF">
              <w:rPr>
                <w:sz w:val="24"/>
                <w:szCs w:val="24"/>
              </w:rPr>
              <w:t xml:space="preserve">составляет </w:t>
            </w:r>
            <w:r w:rsidR="00A3556D">
              <w:rPr>
                <w:sz w:val="24"/>
                <w:szCs w:val="24"/>
              </w:rPr>
              <w:t xml:space="preserve">497 510 000,00 </w:t>
            </w:r>
            <w:r w:rsidR="00424608" w:rsidRPr="003A1DEF">
              <w:rPr>
                <w:sz w:val="24"/>
                <w:szCs w:val="24"/>
              </w:rPr>
              <w:t>руб. (</w:t>
            </w:r>
            <w:r w:rsidR="00A3556D">
              <w:rPr>
                <w:sz w:val="24"/>
                <w:szCs w:val="24"/>
              </w:rPr>
              <w:t xml:space="preserve">четыреста девяносто семь миллионов пятьсот </w:t>
            </w:r>
            <w:r w:rsidR="00CB06DF" w:rsidRPr="003A1DEF">
              <w:rPr>
                <w:sz w:val="24"/>
                <w:szCs w:val="24"/>
              </w:rPr>
              <w:t xml:space="preserve">десять </w:t>
            </w:r>
            <w:r w:rsidR="00424608" w:rsidRPr="003A1DEF">
              <w:rPr>
                <w:sz w:val="24"/>
                <w:szCs w:val="24"/>
              </w:rPr>
              <w:t xml:space="preserve">тысяч </w:t>
            </w:r>
            <w:r w:rsidRPr="003A1DEF">
              <w:rPr>
                <w:sz w:val="24"/>
                <w:szCs w:val="24"/>
              </w:rPr>
              <w:t>рублей</w:t>
            </w:r>
            <w:r w:rsidR="00424608" w:rsidRPr="003A1DEF">
              <w:rPr>
                <w:sz w:val="24"/>
                <w:szCs w:val="24"/>
              </w:rPr>
              <w:t xml:space="preserve"> 00 копеек)</w:t>
            </w:r>
            <w:r w:rsidR="00C21015" w:rsidRPr="003A1DEF">
              <w:rPr>
                <w:sz w:val="24"/>
                <w:szCs w:val="24"/>
              </w:rPr>
              <w:t>, в том числе:</w:t>
            </w:r>
          </w:p>
          <w:p w:rsidR="00C21015" w:rsidRPr="003A1DEF" w:rsidRDefault="00C21015" w:rsidP="00CB06DF">
            <w:pPr>
              <w:pStyle w:val="19"/>
              <w:ind w:firstLine="0"/>
              <w:rPr>
                <w:sz w:val="24"/>
                <w:szCs w:val="24"/>
              </w:rPr>
            </w:pPr>
            <w:r w:rsidRPr="003A1DEF">
              <w:rPr>
                <w:sz w:val="24"/>
                <w:szCs w:val="24"/>
              </w:rPr>
              <w:t xml:space="preserve">По лоту № 1 – </w:t>
            </w:r>
            <w:r w:rsidR="00A3556D">
              <w:rPr>
                <w:sz w:val="24"/>
                <w:szCs w:val="24"/>
              </w:rPr>
              <w:t>266 110 000,00</w:t>
            </w:r>
            <w:r w:rsidRPr="003A1DEF">
              <w:rPr>
                <w:sz w:val="24"/>
                <w:szCs w:val="24"/>
              </w:rPr>
              <w:t xml:space="preserve"> рублей</w:t>
            </w:r>
            <w:r w:rsidR="009F5F6B" w:rsidRPr="003A1DEF">
              <w:rPr>
                <w:sz w:val="24"/>
                <w:szCs w:val="24"/>
              </w:rPr>
              <w:t>;</w:t>
            </w:r>
          </w:p>
          <w:p w:rsidR="00C21015" w:rsidRPr="003A1DEF" w:rsidRDefault="00C21015" w:rsidP="00CB06DF">
            <w:pPr>
              <w:pStyle w:val="19"/>
              <w:ind w:firstLine="0"/>
              <w:rPr>
                <w:sz w:val="24"/>
                <w:szCs w:val="24"/>
              </w:rPr>
            </w:pPr>
            <w:r w:rsidRPr="003A1DEF">
              <w:rPr>
                <w:sz w:val="24"/>
                <w:szCs w:val="24"/>
              </w:rPr>
              <w:t xml:space="preserve">По лоту № 2 – </w:t>
            </w:r>
            <w:r w:rsidR="00A3556D">
              <w:rPr>
                <w:sz w:val="24"/>
                <w:szCs w:val="24"/>
              </w:rPr>
              <w:t>231 400 000,00</w:t>
            </w:r>
            <w:r w:rsidR="009F5F6B" w:rsidRPr="003A1DEF">
              <w:rPr>
                <w:sz w:val="24"/>
                <w:szCs w:val="24"/>
              </w:rPr>
              <w:t xml:space="preserve"> рублей;</w:t>
            </w:r>
          </w:p>
          <w:p w:rsidR="00C3633B" w:rsidRPr="003A1DEF" w:rsidRDefault="00C21015" w:rsidP="00C21015">
            <w:pPr>
              <w:pStyle w:val="19"/>
              <w:ind w:firstLine="0"/>
              <w:rPr>
                <w:sz w:val="24"/>
                <w:szCs w:val="24"/>
              </w:rPr>
            </w:pPr>
            <w:r w:rsidRPr="003A1DEF">
              <w:rPr>
                <w:sz w:val="24"/>
                <w:szCs w:val="24"/>
              </w:rPr>
              <w:t xml:space="preserve">Цена договора указана с </w:t>
            </w:r>
            <w:r w:rsidR="001356F1" w:rsidRPr="003A1DEF">
              <w:rPr>
                <w:sz w:val="24"/>
                <w:szCs w:val="24"/>
              </w:rPr>
              <w:t xml:space="preserve">учетом всех налогов (кроме НДС), а также всех затрат, расходов связанных с </w:t>
            </w:r>
            <w:r w:rsidR="008259A4" w:rsidRPr="003A1DEF">
              <w:rPr>
                <w:sz w:val="24"/>
                <w:szCs w:val="24"/>
              </w:rPr>
              <w:t>предоставлением Вагонов в аренду</w:t>
            </w:r>
            <w:r w:rsidR="001356F1" w:rsidRPr="003A1DEF">
              <w:rPr>
                <w:sz w:val="24"/>
                <w:szCs w:val="24"/>
              </w:rPr>
              <w:t>.</w:t>
            </w:r>
          </w:p>
        </w:tc>
      </w:tr>
      <w:tr w:rsidR="009E64D8" w:rsidRPr="003A1DEF" w:rsidTr="00EF779C">
        <w:tc>
          <w:tcPr>
            <w:tcW w:w="534" w:type="dxa"/>
          </w:tcPr>
          <w:p w:rsidR="009E64D8" w:rsidRPr="003A1DEF" w:rsidRDefault="009E64D8" w:rsidP="00804946">
            <w:pPr>
              <w:pStyle w:val="19"/>
              <w:ind w:firstLine="0"/>
              <w:rPr>
                <w:b/>
                <w:sz w:val="24"/>
                <w:szCs w:val="24"/>
              </w:rPr>
            </w:pPr>
            <w:r w:rsidRPr="003A1DEF">
              <w:rPr>
                <w:b/>
                <w:sz w:val="24"/>
                <w:szCs w:val="24"/>
              </w:rPr>
              <w:lastRenderedPageBreak/>
              <w:t>6.</w:t>
            </w:r>
          </w:p>
        </w:tc>
        <w:tc>
          <w:tcPr>
            <w:tcW w:w="2551" w:type="dxa"/>
          </w:tcPr>
          <w:p w:rsidR="005F2D24" w:rsidRPr="003A1DEF" w:rsidRDefault="005F2D24" w:rsidP="00722AFD">
            <w:pPr>
              <w:pStyle w:val="Default"/>
              <w:rPr>
                <w:b/>
                <w:color w:val="auto"/>
              </w:rPr>
            </w:pPr>
            <w:r w:rsidRPr="003A1DEF">
              <w:rPr>
                <w:b/>
                <w:color w:val="auto"/>
              </w:rPr>
              <w:t xml:space="preserve">Место, дата начала и окончания подачи Заявок </w:t>
            </w:r>
          </w:p>
        </w:tc>
        <w:tc>
          <w:tcPr>
            <w:tcW w:w="6768" w:type="dxa"/>
            <w:gridSpan w:val="2"/>
          </w:tcPr>
          <w:p w:rsidR="009E64D8" w:rsidRPr="003A1DEF" w:rsidRDefault="00722AFD" w:rsidP="001C15BC">
            <w:pPr>
              <w:pStyle w:val="19"/>
              <w:ind w:firstLine="0"/>
              <w:rPr>
                <w:b/>
                <w:sz w:val="24"/>
                <w:szCs w:val="24"/>
              </w:rPr>
            </w:pPr>
            <w:r w:rsidRPr="003A1DEF">
              <w:rPr>
                <w:sz w:val="24"/>
                <w:szCs w:val="24"/>
              </w:rPr>
              <w:t>Зая</w:t>
            </w:r>
            <w:r w:rsidR="00725483" w:rsidRPr="003A1DEF">
              <w:rPr>
                <w:sz w:val="24"/>
                <w:szCs w:val="24"/>
              </w:rPr>
              <w:t>вки принимаются по рабочим дням</w:t>
            </w:r>
            <w:r w:rsidR="00023630" w:rsidRPr="003A1DEF">
              <w:rPr>
                <w:sz w:val="24"/>
                <w:szCs w:val="24"/>
              </w:rPr>
              <w:t xml:space="preserve"> с 09 часов 3</w:t>
            </w:r>
            <w:r w:rsidR="00B654BE" w:rsidRPr="003A1DEF">
              <w:rPr>
                <w:sz w:val="24"/>
                <w:szCs w:val="24"/>
              </w:rPr>
              <w:t xml:space="preserve">0 минут </w:t>
            </w:r>
            <w:r w:rsidR="00725483" w:rsidRPr="003A1DEF">
              <w:rPr>
                <w:sz w:val="24"/>
                <w:szCs w:val="24"/>
              </w:rPr>
              <w:t>д</w:t>
            </w:r>
            <w:r w:rsidR="00B654BE" w:rsidRPr="003A1DEF">
              <w:rPr>
                <w:sz w:val="24"/>
                <w:szCs w:val="24"/>
              </w:rPr>
              <w:t xml:space="preserve">о 12 часов </w:t>
            </w:r>
            <w:r w:rsidR="00023630" w:rsidRPr="003A1DEF">
              <w:rPr>
                <w:sz w:val="24"/>
                <w:szCs w:val="24"/>
              </w:rPr>
              <w:t>00 минут и с 13</w:t>
            </w:r>
            <w:r w:rsidR="00725483" w:rsidRPr="003A1DEF">
              <w:rPr>
                <w:sz w:val="24"/>
                <w:szCs w:val="24"/>
              </w:rPr>
              <w:t xml:space="preserve"> часов 00 минут д</w:t>
            </w:r>
            <w:r w:rsidR="00023630" w:rsidRPr="003A1DEF">
              <w:rPr>
                <w:sz w:val="24"/>
                <w:szCs w:val="24"/>
              </w:rPr>
              <w:t>о 1</w:t>
            </w:r>
            <w:r w:rsidR="00910D5F" w:rsidRPr="003A1DEF">
              <w:rPr>
                <w:sz w:val="24"/>
                <w:szCs w:val="24"/>
              </w:rPr>
              <w:t>7</w:t>
            </w:r>
            <w:r w:rsidR="00B654BE" w:rsidRPr="003A1DEF">
              <w:rPr>
                <w:sz w:val="24"/>
                <w:szCs w:val="24"/>
              </w:rPr>
              <w:t xml:space="preserve"> часов 00 минут</w:t>
            </w:r>
            <w:r w:rsidR="00910D5F" w:rsidRPr="003A1DEF">
              <w:rPr>
                <w:sz w:val="24"/>
                <w:szCs w:val="24"/>
              </w:rPr>
              <w:t xml:space="preserve"> (по пятницам и предпраздничным дням – до 16 часов 00 минут)</w:t>
            </w:r>
            <w:r w:rsidR="00B654BE" w:rsidRPr="003A1DEF">
              <w:rPr>
                <w:sz w:val="24"/>
                <w:szCs w:val="24"/>
              </w:rPr>
              <w:t xml:space="preserve"> </w:t>
            </w:r>
            <w:r w:rsidRPr="003A1DEF">
              <w:rPr>
                <w:sz w:val="24"/>
                <w:szCs w:val="24"/>
              </w:rPr>
              <w:t xml:space="preserve">местного времени </w:t>
            </w:r>
            <w:r w:rsidR="008C1BC9" w:rsidRPr="003A1DEF">
              <w:rPr>
                <w:sz w:val="24"/>
                <w:szCs w:val="24"/>
              </w:rPr>
              <w:t>с даты, указанной в пункте 3 Информационной карты</w:t>
            </w:r>
            <w:r w:rsidR="00725483" w:rsidRPr="003A1DEF">
              <w:rPr>
                <w:sz w:val="24"/>
                <w:szCs w:val="24"/>
              </w:rPr>
              <w:t xml:space="preserve"> д</w:t>
            </w:r>
            <w:r w:rsidRPr="003A1DEF">
              <w:rPr>
                <w:sz w:val="24"/>
                <w:szCs w:val="24"/>
              </w:rPr>
              <w:t>о</w:t>
            </w:r>
            <w:r w:rsidR="009E64D8" w:rsidRPr="003A1DEF">
              <w:rPr>
                <w:sz w:val="24"/>
                <w:szCs w:val="24"/>
              </w:rPr>
              <w:t xml:space="preserve"> </w:t>
            </w:r>
            <w:proofErr w:type="spellStart"/>
            <w:proofErr w:type="gramStart"/>
            <w:r w:rsidR="00BF6EBF" w:rsidRPr="009A4362">
              <w:rPr>
                <w:sz w:val="24"/>
                <w:szCs w:val="24"/>
              </w:rPr>
              <w:t>до</w:t>
            </w:r>
            <w:proofErr w:type="spellEnd"/>
            <w:proofErr w:type="gramEnd"/>
            <w:r w:rsidR="00BF6EBF" w:rsidRPr="009A4362">
              <w:rPr>
                <w:sz w:val="24"/>
                <w:szCs w:val="24"/>
              </w:rPr>
              <w:t xml:space="preserve"> </w:t>
            </w:r>
            <w:r w:rsidR="00BF6EBF">
              <w:rPr>
                <w:sz w:val="24"/>
                <w:szCs w:val="24"/>
              </w:rPr>
              <w:t xml:space="preserve">14 часов 00 минут </w:t>
            </w:r>
            <w:r w:rsidR="00B129F2" w:rsidRPr="003A1DEF">
              <w:rPr>
                <w:sz w:val="24"/>
                <w:szCs w:val="24"/>
              </w:rPr>
              <w:t>«</w:t>
            </w:r>
            <w:r w:rsidR="001C15BC">
              <w:rPr>
                <w:sz w:val="24"/>
                <w:szCs w:val="24"/>
              </w:rPr>
              <w:t>10</w:t>
            </w:r>
            <w:r w:rsidR="00B129F2" w:rsidRPr="003A1DEF">
              <w:rPr>
                <w:sz w:val="24"/>
                <w:szCs w:val="24"/>
              </w:rPr>
              <w:t xml:space="preserve">» </w:t>
            </w:r>
            <w:r w:rsidR="006E3501" w:rsidRPr="003A1DEF">
              <w:rPr>
                <w:sz w:val="24"/>
                <w:szCs w:val="24"/>
              </w:rPr>
              <w:t>октября</w:t>
            </w:r>
            <w:r w:rsidR="00B129F2" w:rsidRPr="003A1DEF">
              <w:rPr>
                <w:sz w:val="24"/>
                <w:szCs w:val="24"/>
              </w:rPr>
              <w:t xml:space="preserve"> 2014 г.</w:t>
            </w:r>
            <w:r w:rsidR="00AD5AAA" w:rsidRPr="003A1DEF">
              <w:rPr>
                <w:sz w:val="24"/>
                <w:szCs w:val="24"/>
              </w:rPr>
              <w:t xml:space="preserve"> </w:t>
            </w:r>
            <w:r w:rsidRPr="003A1DEF">
              <w:rPr>
                <w:sz w:val="24"/>
                <w:szCs w:val="24"/>
              </w:rPr>
              <w:t>по адресу</w:t>
            </w:r>
            <w:r w:rsidR="00D6739A" w:rsidRPr="003A1DEF">
              <w:rPr>
                <w:sz w:val="24"/>
                <w:szCs w:val="24"/>
              </w:rPr>
              <w:t>, указанному в пункте 2 настоящей Информационной карты.</w:t>
            </w:r>
            <w:r w:rsidR="009E64D8" w:rsidRPr="003A1DEF">
              <w:rPr>
                <w:sz w:val="24"/>
                <w:szCs w:val="24"/>
              </w:rPr>
              <w:t xml:space="preserve"> </w:t>
            </w:r>
          </w:p>
        </w:tc>
      </w:tr>
      <w:tr w:rsidR="000A679F" w:rsidRPr="003A1DEF" w:rsidTr="00EF779C">
        <w:tc>
          <w:tcPr>
            <w:tcW w:w="534" w:type="dxa"/>
          </w:tcPr>
          <w:p w:rsidR="000A679F" w:rsidRPr="003A1DEF" w:rsidRDefault="00B02654" w:rsidP="00736D40">
            <w:pPr>
              <w:pStyle w:val="19"/>
              <w:ind w:firstLine="0"/>
              <w:rPr>
                <w:b/>
                <w:sz w:val="24"/>
                <w:szCs w:val="24"/>
              </w:rPr>
            </w:pPr>
            <w:r w:rsidRPr="003A1DEF">
              <w:rPr>
                <w:b/>
                <w:sz w:val="24"/>
                <w:szCs w:val="24"/>
              </w:rPr>
              <w:t>7.</w:t>
            </w:r>
          </w:p>
        </w:tc>
        <w:tc>
          <w:tcPr>
            <w:tcW w:w="2551" w:type="dxa"/>
          </w:tcPr>
          <w:p w:rsidR="000A679F" w:rsidRPr="003A1DEF" w:rsidRDefault="00DF7C35" w:rsidP="003D2759">
            <w:pPr>
              <w:pStyle w:val="Default"/>
              <w:rPr>
                <w:b/>
                <w:color w:val="auto"/>
              </w:rPr>
            </w:pPr>
            <w:r w:rsidRPr="003A1DEF">
              <w:rPr>
                <w:b/>
                <w:color w:val="auto"/>
              </w:rPr>
              <w:t>Место, дата и время вскрытия Заявок</w:t>
            </w:r>
            <w:r w:rsidR="003D2759" w:rsidRPr="003A1DEF">
              <w:rPr>
                <w:b/>
                <w:color w:val="auto"/>
              </w:rPr>
              <w:tab/>
            </w:r>
          </w:p>
        </w:tc>
        <w:tc>
          <w:tcPr>
            <w:tcW w:w="6768" w:type="dxa"/>
            <w:gridSpan w:val="2"/>
          </w:tcPr>
          <w:p w:rsidR="000A679F" w:rsidRPr="003A1DEF" w:rsidRDefault="00DF7C35" w:rsidP="005505C2">
            <w:pPr>
              <w:pStyle w:val="19"/>
              <w:ind w:firstLine="0"/>
              <w:rPr>
                <w:i/>
                <w:sz w:val="24"/>
                <w:szCs w:val="24"/>
              </w:rPr>
            </w:pPr>
            <w:r w:rsidRPr="003A1DEF">
              <w:rPr>
                <w:sz w:val="24"/>
                <w:szCs w:val="24"/>
              </w:rPr>
              <w:t xml:space="preserve">Вскрытие Заявок состоится </w:t>
            </w:r>
            <w:r w:rsidR="006E3501" w:rsidRPr="003A1DEF">
              <w:rPr>
                <w:sz w:val="24"/>
                <w:szCs w:val="24"/>
              </w:rPr>
              <w:t>«</w:t>
            </w:r>
            <w:r w:rsidR="005505C2">
              <w:rPr>
                <w:sz w:val="24"/>
                <w:szCs w:val="24"/>
              </w:rPr>
              <w:t>10</w:t>
            </w:r>
            <w:r w:rsidR="00B129F2" w:rsidRPr="003A1DEF">
              <w:rPr>
                <w:sz w:val="24"/>
                <w:szCs w:val="24"/>
              </w:rPr>
              <w:t xml:space="preserve">» </w:t>
            </w:r>
            <w:r w:rsidR="006E3501" w:rsidRPr="003A1DEF">
              <w:rPr>
                <w:sz w:val="24"/>
                <w:szCs w:val="24"/>
              </w:rPr>
              <w:t>октября</w:t>
            </w:r>
            <w:r w:rsidR="00B129F2" w:rsidRPr="003A1DEF">
              <w:rPr>
                <w:sz w:val="24"/>
                <w:szCs w:val="24"/>
              </w:rPr>
              <w:t xml:space="preserve"> 2014 г.</w:t>
            </w:r>
            <w:r w:rsidR="0037299E" w:rsidRPr="003A1DEF">
              <w:rPr>
                <w:sz w:val="24"/>
                <w:szCs w:val="24"/>
              </w:rPr>
              <w:t xml:space="preserve"> </w:t>
            </w:r>
            <w:r w:rsidRPr="003A1DEF">
              <w:rPr>
                <w:sz w:val="24"/>
                <w:szCs w:val="24"/>
              </w:rPr>
              <w:t xml:space="preserve">в </w:t>
            </w:r>
            <w:r w:rsidR="00D85704" w:rsidRPr="003A1DEF">
              <w:rPr>
                <w:sz w:val="24"/>
                <w:szCs w:val="24"/>
              </w:rPr>
              <w:t xml:space="preserve">14 </w:t>
            </w:r>
            <w:r w:rsidRPr="003A1DEF">
              <w:rPr>
                <w:sz w:val="24"/>
                <w:szCs w:val="24"/>
              </w:rPr>
              <w:t>часов 00 минут местного времени по адресу, указанному в пункте 2 настоящей Информационной карты.</w:t>
            </w:r>
          </w:p>
        </w:tc>
      </w:tr>
      <w:tr w:rsidR="003E2C12" w:rsidRPr="003A1DEF" w:rsidTr="00EF779C">
        <w:tc>
          <w:tcPr>
            <w:tcW w:w="534" w:type="dxa"/>
          </w:tcPr>
          <w:p w:rsidR="003E2C12" w:rsidRPr="003A1DEF" w:rsidRDefault="00F86FAA" w:rsidP="00804946">
            <w:pPr>
              <w:pStyle w:val="19"/>
              <w:ind w:firstLine="0"/>
              <w:rPr>
                <w:b/>
                <w:sz w:val="24"/>
                <w:szCs w:val="24"/>
              </w:rPr>
            </w:pPr>
            <w:r w:rsidRPr="003A1DEF">
              <w:rPr>
                <w:b/>
                <w:sz w:val="24"/>
                <w:szCs w:val="24"/>
              </w:rPr>
              <w:t xml:space="preserve">8. </w:t>
            </w:r>
          </w:p>
        </w:tc>
        <w:tc>
          <w:tcPr>
            <w:tcW w:w="2551" w:type="dxa"/>
          </w:tcPr>
          <w:p w:rsidR="003E2C12" w:rsidRPr="003A1DEF" w:rsidRDefault="00F06609" w:rsidP="00D85704">
            <w:pPr>
              <w:pStyle w:val="Default"/>
              <w:rPr>
                <w:b/>
                <w:color w:val="auto"/>
              </w:rPr>
            </w:pPr>
            <w:r w:rsidRPr="003A1DEF">
              <w:rPr>
                <w:b/>
                <w:color w:val="auto"/>
              </w:rPr>
              <w:t>Оценка и с</w:t>
            </w:r>
            <w:r w:rsidR="00F86FAA" w:rsidRPr="003A1DEF">
              <w:rPr>
                <w:b/>
                <w:color w:val="auto"/>
              </w:rPr>
              <w:t>опоставление Заявок</w:t>
            </w:r>
          </w:p>
        </w:tc>
        <w:tc>
          <w:tcPr>
            <w:tcW w:w="6768" w:type="dxa"/>
            <w:gridSpan w:val="2"/>
          </w:tcPr>
          <w:p w:rsidR="003E2C12" w:rsidRPr="003A1DEF" w:rsidRDefault="001356F1" w:rsidP="005505C2">
            <w:pPr>
              <w:pStyle w:val="19"/>
              <w:ind w:firstLine="0"/>
              <w:rPr>
                <w:sz w:val="24"/>
                <w:szCs w:val="24"/>
              </w:rPr>
            </w:pPr>
            <w:r w:rsidRPr="003A1DEF">
              <w:rPr>
                <w:sz w:val="24"/>
                <w:szCs w:val="24"/>
              </w:rPr>
              <w:t xml:space="preserve">Оценка и сопоставление Заявок состоится </w:t>
            </w:r>
            <w:r w:rsidRPr="003A1DEF">
              <w:rPr>
                <w:sz w:val="24"/>
                <w:szCs w:val="24"/>
              </w:rPr>
              <w:br/>
            </w:r>
            <w:r w:rsidR="006E3501" w:rsidRPr="003A1DEF">
              <w:rPr>
                <w:sz w:val="24"/>
                <w:szCs w:val="24"/>
              </w:rPr>
              <w:t>«</w:t>
            </w:r>
            <w:r w:rsidR="005505C2">
              <w:rPr>
                <w:sz w:val="24"/>
                <w:szCs w:val="24"/>
              </w:rPr>
              <w:t>14</w:t>
            </w:r>
            <w:r w:rsidR="00B129F2" w:rsidRPr="003A1DEF">
              <w:rPr>
                <w:sz w:val="24"/>
                <w:szCs w:val="24"/>
              </w:rPr>
              <w:t xml:space="preserve">» </w:t>
            </w:r>
            <w:r w:rsidR="006E3501" w:rsidRPr="003A1DEF">
              <w:rPr>
                <w:sz w:val="24"/>
                <w:szCs w:val="24"/>
              </w:rPr>
              <w:t>октября</w:t>
            </w:r>
            <w:r w:rsidR="00B129F2" w:rsidRPr="003A1DEF">
              <w:rPr>
                <w:sz w:val="24"/>
                <w:szCs w:val="24"/>
              </w:rPr>
              <w:t xml:space="preserve"> 2014 г.</w:t>
            </w:r>
            <w:r w:rsidR="0037299E" w:rsidRPr="003A1DEF">
              <w:rPr>
                <w:sz w:val="24"/>
                <w:szCs w:val="24"/>
              </w:rPr>
              <w:t xml:space="preserve"> </w:t>
            </w:r>
            <w:r w:rsidRPr="003A1DEF">
              <w:rPr>
                <w:sz w:val="24"/>
                <w:szCs w:val="24"/>
              </w:rPr>
              <w:t xml:space="preserve">в </w:t>
            </w:r>
            <w:r w:rsidR="00D85704" w:rsidRPr="003A1DEF">
              <w:rPr>
                <w:sz w:val="24"/>
                <w:szCs w:val="24"/>
              </w:rPr>
              <w:t>14</w:t>
            </w:r>
            <w:r w:rsidRPr="003A1DEF">
              <w:rPr>
                <w:sz w:val="24"/>
                <w:szCs w:val="24"/>
              </w:rPr>
              <w:t xml:space="preserve"> часов 00 минут местного времени по адресу, указанному в пункте 2 настоящей Информационной карты.</w:t>
            </w:r>
          </w:p>
        </w:tc>
      </w:tr>
      <w:tr w:rsidR="009830CC" w:rsidRPr="003A1DEF" w:rsidTr="00EF779C">
        <w:tc>
          <w:tcPr>
            <w:tcW w:w="534" w:type="dxa"/>
          </w:tcPr>
          <w:p w:rsidR="009830CC" w:rsidRPr="003A1DEF" w:rsidRDefault="009830CC" w:rsidP="00804946">
            <w:pPr>
              <w:pStyle w:val="19"/>
              <w:ind w:firstLine="0"/>
              <w:rPr>
                <w:b/>
                <w:sz w:val="24"/>
                <w:szCs w:val="24"/>
              </w:rPr>
            </w:pPr>
            <w:r w:rsidRPr="003A1DEF">
              <w:rPr>
                <w:b/>
                <w:sz w:val="24"/>
                <w:szCs w:val="24"/>
              </w:rPr>
              <w:t>9.</w:t>
            </w:r>
          </w:p>
        </w:tc>
        <w:tc>
          <w:tcPr>
            <w:tcW w:w="2551" w:type="dxa"/>
          </w:tcPr>
          <w:p w:rsidR="009830CC" w:rsidRPr="003A1DEF" w:rsidRDefault="009830CC" w:rsidP="008035D3">
            <w:pPr>
              <w:pStyle w:val="Default"/>
              <w:rPr>
                <w:b/>
                <w:color w:val="auto"/>
              </w:rPr>
            </w:pPr>
            <w:r w:rsidRPr="003A1DEF">
              <w:rPr>
                <w:b/>
                <w:color w:val="auto"/>
              </w:rPr>
              <w:t>Конкурсная комиссия</w:t>
            </w:r>
          </w:p>
        </w:tc>
        <w:tc>
          <w:tcPr>
            <w:tcW w:w="6768" w:type="dxa"/>
            <w:gridSpan w:val="2"/>
          </w:tcPr>
          <w:p w:rsidR="005E0074" w:rsidRPr="003A1DEF" w:rsidRDefault="009830CC" w:rsidP="005E0074">
            <w:pPr>
              <w:pStyle w:val="19"/>
              <w:ind w:firstLine="0"/>
              <w:rPr>
                <w:sz w:val="24"/>
                <w:szCs w:val="24"/>
              </w:rPr>
            </w:pPr>
            <w:r w:rsidRPr="003A1DEF">
              <w:rPr>
                <w:sz w:val="24"/>
                <w:szCs w:val="24"/>
              </w:rPr>
              <w:t xml:space="preserve">Решение об итогах </w:t>
            </w:r>
            <w:r w:rsidR="008C4183" w:rsidRPr="003A1DEF">
              <w:rPr>
                <w:sz w:val="24"/>
                <w:szCs w:val="24"/>
              </w:rPr>
              <w:t>Открытого конкурса</w:t>
            </w:r>
            <w:r w:rsidRPr="003A1DEF">
              <w:rPr>
                <w:sz w:val="24"/>
                <w:szCs w:val="24"/>
              </w:rPr>
              <w:t xml:space="preserve"> принимается Конкурсной комиссией аппарата управления ОАО «ТрансКонтейнер»</w:t>
            </w:r>
          </w:p>
          <w:p w:rsidR="009830CC" w:rsidRPr="003A1DEF" w:rsidRDefault="009830CC" w:rsidP="008259A4">
            <w:pPr>
              <w:pStyle w:val="19"/>
              <w:ind w:firstLine="0"/>
              <w:rPr>
                <w:sz w:val="24"/>
                <w:szCs w:val="24"/>
              </w:rPr>
            </w:pPr>
            <w:r w:rsidRPr="003A1DEF">
              <w:rPr>
                <w:sz w:val="24"/>
                <w:szCs w:val="24"/>
              </w:rPr>
              <w:t>Адрес:</w:t>
            </w:r>
            <w:r w:rsidR="008259A4" w:rsidRPr="003A1DEF">
              <w:rPr>
                <w:sz w:val="24"/>
                <w:szCs w:val="24"/>
              </w:rPr>
              <w:t xml:space="preserve"> </w:t>
            </w:r>
            <w:r w:rsidR="005D0613" w:rsidRPr="003A1DEF">
              <w:rPr>
                <w:sz w:val="24"/>
                <w:szCs w:val="24"/>
              </w:rPr>
              <w:t xml:space="preserve">125047, Москва, Оружейный переулок, д.19. </w:t>
            </w:r>
            <w:r w:rsidR="00A023CD" w:rsidRPr="003A1DEF">
              <w:rPr>
                <w:i/>
                <w:sz w:val="24"/>
                <w:szCs w:val="24"/>
              </w:rPr>
              <w:t xml:space="preserve"> </w:t>
            </w:r>
          </w:p>
        </w:tc>
      </w:tr>
      <w:tr w:rsidR="003E2C12" w:rsidRPr="003A1DEF" w:rsidTr="00EF779C">
        <w:tc>
          <w:tcPr>
            <w:tcW w:w="534" w:type="dxa"/>
          </w:tcPr>
          <w:p w:rsidR="003E2C12" w:rsidRPr="003A1DEF" w:rsidRDefault="009830CC" w:rsidP="00804946">
            <w:pPr>
              <w:pStyle w:val="19"/>
              <w:ind w:firstLine="0"/>
              <w:rPr>
                <w:b/>
                <w:sz w:val="24"/>
                <w:szCs w:val="24"/>
              </w:rPr>
            </w:pPr>
            <w:r w:rsidRPr="003A1DEF">
              <w:rPr>
                <w:b/>
                <w:sz w:val="24"/>
                <w:szCs w:val="24"/>
              </w:rPr>
              <w:t>10.</w:t>
            </w:r>
          </w:p>
        </w:tc>
        <w:tc>
          <w:tcPr>
            <w:tcW w:w="2551" w:type="dxa"/>
          </w:tcPr>
          <w:p w:rsidR="003E2C12" w:rsidRPr="003A1DEF" w:rsidRDefault="009830CC" w:rsidP="008035D3">
            <w:pPr>
              <w:pStyle w:val="Default"/>
              <w:rPr>
                <w:b/>
                <w:color w:val="auto"/>
              </w:rPr>
            </w:pPr>
            <w:r w:rsidRPr="003A1DEF">
              <w:rPr>
                <w:b/>
                <w:color w:val="auto"/>
              </w:rPr>
              <w:t>Подведение итогов</w:t>
            </w:r>
          </w:p>
        </w:tc>
        <w:tc>
          <w:tcPr>
            <w:tcW w:w="6768" w:type="dxa"/>
            <w:gridSpan w:val="2"/>
          </w:tcPr>
          <w:p w:rsidR="003E2C12" w:rsidRPr="003A1DEF" w:rsidRDefault="009830CC" w:rsidP="002678FC">
            <w:pPr>
              <w:pStyle w:val="19"/>
              <w:ind w:firstLine="0"/>
              <w:rPr>
                <w:sz w:val="24"/>
                <w:szCs w:val="24"/>
              </w:rPr>
            </w:pPr>
            <w:r w:rsidRPr="003A1DEF">
              <w:rPr>
                <w:sz w:val="24"/>
                <w:szCs w:val="24"/>
              </w:rPr>
              <w:t xml:space="preserve">Подведение итогов состоится </w:t>
            </w:r>
            <w:r w:rsidR="005505C2">
              <w:rPr>
                <w:sz w:val="24"/>
                <w:szCs w:val="24"/>
              </w:rPr>
              <w:t xml:space="preserve">не позднее </w:t>
            </w:r>
            <w:r w:rsidR="002678FC" w:rsidRPr="003A1DEF">
              <w:rPr>
                <w:sz w:val="24"/>
                <w:szCs w:val="24"/>
              </w:rPr>
              <w:t xml:space="preserve">14 часов 00 минут местного времени </w:t>
            </w:r>
            <w:r w:rsidR="00B129F2" w:rsidRPr="003A1DEF">
              <w:rPr>
                <w:sz w:val="24"/>
                <w:szCs w:val="24"/>
              </w:rPr>
              <w:t>«</w:t>
            </w:r>
            <w:r w:rsidR="005505C2">
              <w:rPr>
                <w:sz w:val="24"/>
                <w:szCs w:val="24"/>
              </w:rPr>
              <w:t>21</w:t>
            </w:r>
            <w:r w:rsidR="00B129F2" w:rsidRPr="003A1DEF">
              <w:rPr>
                <w:sz w:val="24"/>
                <w:szCs w:val="24"/>
              </w:rPr>
              <w:t xml:space="preserve">» </w:t>
            </w:r>
            <w:r w:rsidR="006E3501" w:rsidRPr="003A1DEF">
              <w:rPr>
                <w:sz w:val="24"/>
                <w:szCs w:val="24"/>
              </w:rPr>
              <w:t>октября</w:t>
            </w:r>
            <w:r w:rsidR="00B129F2" w:rsidRPr="003A1DEF">
              <w:rPr>
                <w:sz w:val="24"/>
                <w:szCs w:val="24"/>
              </w:rPr>
              <w:t xml:space="preserve"> 2014 г.</w:t>
            </w:r>
            <w:r w:rsidR="00A023CD" w:rsidRPr="003A1DEF">
              <w:rPr>
                <w:sz w:val="24"/>
                <w:szCs w:val="24"/>
              </w:rPr>
              <w:t xml:space="preserve"> </w:t>
            </w:r>
            <w:r w:rsidRPr="003A1DEF">
              <w:rPr>
                <w:sz w:val="24"/>
                <w:szCs w:val="24"/>
              </w:rPr>
              <w:t>по адресу, указанному в пункте 9 Информационной карты</w:t>
            </w:r>
          </w:p>
        </w:tc>
      </w:tr>
      <w:tr w:rsidR="007D6548" w:rsidRPr="003A1DEF" w:rsidTr="00EF779C">
        <w:tc>
          <w:tcPr>
            <w:tcW w:w="534" w:type="dxa"/>
          </w:tcPr>
          <w:p w:rsidR="007D6548" w:rsidRPr="003A1DEF" w:rsidRDefault="009830CC" w:rsidP="00804946">
            <w:pPr>
              <w:pStyle w:val="19"/>
              <w:ind w:firstLine="0"/>
              <w:rPr>
                <w:b/>
                <w:sz w:val="24"/>
                <w:szCs w:val="24"/>
              </w:rPr>
            </w:pPr>
            <w:r w:rsidRPr="003A1DEF">
              <w:rPr>
                <w:b/>
                <w:sz w:val="24"/>
                <w:szCs w:val="24"/>
              </w:rPr>
              <w:t>11</w:t>
            </w:r>
            <w:r w:rsidR="007D6548" w:rsidRPr="003A1DEF">
              <w:rPr>
                <w:b/>
                <w:sz w:val="24"/>
                <w:szCs w:val="24"/>
              </w:rPr>
              <w:t>.</w:t>
            </w:r>
          </w:p>
        </w:tc>
        <w:tc>
          <w:tcPr>
            <w:tcW w:w="2551" w:type="dxa"/>
          </w:tcPr>
          <w:p w:rsidR="007D6548" w:rsidRPr="003A1DEF" w:rsidRDefault="007D6548" w:rsidP="008035D3">
            <w:pPr>
              <w:pStyle w:val="Default"/>
              <w:rPr>
                <w:b/>
                <w:color w:val="auto"/>
              </w:rPr>
            </w:pPr>
            <w:r w:rsidRPr="003A1DEF">
              <w:rPr>
                <w:b/>
                <w:color w:val="auto"/>
              </w:rPr>
              <w:t xml:space="preserve">Условия оплаты </w:t>
            </w:r>
            <w:r w:rsidR="008035D3" w:rsidRPr="003A1DEF">
              <w:rPr>
                <w:b/>
                <w:color w:val="auto"/>
              </w:rPr>
              <w:t>за товар, выполнение работ, оказание услуг</w:t>
            </w:r>
          </w:p>
        </w:tc>
        <w:tc>
          <w:tcPr>
            <w:tcW w:w="6768" w:type="dxa"/>
            <w:gridSpan w:val="2"/>
          </w:tcPr>
          <w:p w:rsidR="007D6548" w:rsidRPr="003A1DEF" w:rsidRDefault="00A17D4C" w:rsidP="008259A4">
            <w:pPr>
              <w:pStyle w:val="19"/>
              <w:ind w:firstLine="0"/>
              <w:rPr>
                <w:sz w:val="24"/>
                <w:szCs w:val="24"/>
              </w:rPr>
            </w:pPr>
            <w:r w:rsidRPr="00A17D4C">
              <w:rPr>
                <w:sz w:val="24"/>
                <w:szCs w:val="24"/>
              </w:rPr>
              <w:t>Оплата аренды вагонов осуществляется по факту не ранее 10 (десятого) числа месяца, следующего за отчетным месяцем, после сверки сторонами Договора ТЭО объема перевезенных по Договору ТЭО контейнеров.</w:t>
            </w:r>
          </w:p>
        </w:tc>
      </w:tr>
      <w:tr w:rsidR="007D6548" w:rsidRPr="003A1DEF" w:rsidTr="00EF779C">
        <w:tc>
          <w:tcPr>
            <w:tcW w:w="534" w:type="dxa"/>
          </w:tcPr>
          <w:p w:rsidR="007D6548" w:rsidRPr="003A1DEF" w:rsidRDefault="009830CC" w:rsidP="00804946">
            <w:pPr>
              <w:pStyle w:val="19"/>
              <w:ind w:firstLine="0"/>
              <w:rPr>
                <w:b/>
                <w:sz w:val="24"/>
                <w:szCs w:val="24"/>
              </w:rPr>
            </w:pPr>
            <w:r w:rsidRPr="003A1DEF">
              <w:rPr>
                <w:b/>
                <w:sz w:val="24"/>
                <w:szCs w:val="24"/>
              </w:rPr>
              <w:t>12</w:t>
            </w:r>
            <w:r w:rsidR="00357415"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Количество лотов </w:t>
            </w:r>
          </w:p>
        </w:tc>
        <w:tc>
          <w:tcPr>
            <w:tcW w:w="6768" w:type="dxa"/>
            <w:gridSpan w:val="2"/>
          </w:tcPr>
          <w:p w:rsidR="007D6548" w:rsidRPr="003A1DEF" w:rsidRDefault="00E80D7A" w:rsidP="00E80D7A">
            <w:pPr>
              <w:pStyle w:val="19"/>
              <w:ind w:firstLine="0"/>
              <w:rPr>
                <w:b/>
                <w:sz w:val="24"/>
                <w:szCs w:val="24"/>
              </w:rPr>
            </w:pPr>
            <w:r>
              <w:rPr>
                <w:sz w:val="24"/>
                <w:szCs w:val="24"/>
              </w:rPr>
              <w:t xml:space="preserve">2 </w:t>
            </w:r>
            <w:r w:rsidR="008259A4" w:rsidRPr="003A1DEF">
              <w:rPr>
                <w:sz w:val="24"/>
                <w:szCs w:val="24"/>
              </w:rPr>
              <w:t>(</w:t>
            </w:r>
            <w:r>
              <w:rPr>
                <w:sz w:val="24"/>
                <w:szCs w:val="24"/>
              </w:rPr>
              <w:t>два</w:t>
            </w:r>
            <w:r w:rsidR="008259A4" w:rsidRPr="003A1DEF">
              <w:rPr>
                <w:sz w:val="24"/>
                <w:szCs w:val="24"/>
              </w:rPr>
              <w:t xml:space="preserve">) лота. </w:t>
            </w:r>
            <w:proofErr w:type="gramStart"/>
            <w:r w:rsidR="008259A4" w:rsidRPr="003A1DEF">
              <w:rPr>
                <w:sz w:val="24"/>
                <w:szCs w:val="24"/>
              </w:rPr>
              <w:t xml:space="preserve">Состав и начальная (максимальная) цена лотов указаны в п. </w:t>
            </w:r>
            <w:r w:rsidR="005D4BD4" w:rsidRPr="003A1DEF">
              <w:rPr>
                <w:sz w:val="24"/>
                <w:szCs w:val="24"/>
              </w:rPr>
              <w:t>4.3.</w:t>
            </w:r>
            <w:r w:rsidR="008259A4" w:rsidRPr="003A1DEF">
              <w:rPr>
                <w:sz w:val="24"/>
                <w:szCs w:val="24"/>
              </w:rPr>
              <w:t>7 настоящей документации о закупке</w:t>
            </w:r>
            <w:proofErr w:type="gramEnd"/>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3</w:t>
            </w:r>
            <w:r w:rsidR="007D6548" w:rsidRPr="003A1DEF">
              <w:rPr>
                <w:b/>
                <w:sz w:val="24"/>
                <w:szCs w:val="24"/>
              </w:rPr>
              <w:t>.</w:t>
            </w:r>
          </w:p>
        </w:tc>
        <w:tc>
          <w:tcPr>
            <w:tcW w:w="2551" w:type="dxa"/>
          </w:tcPr>
          <w:p w:rsidR="007D6548" w:rsidRPr="003A1DEF" w:rsidRDefault="006E08A0" w:rsidP="008035D3">
            <w:pPr>
              <w:pStyle w:val="Default"/>
              <w:rPr>
                <w:b/>
                <w:color w:val="auto"/>
              </w:rPr>
            </w:pPr>
            <w:r w:rsidRPr="003A1DEF">
              <w:rPr>
                <w:b/>
                <w:color w:val="auto"/>
              </w:rPr>
              <w:t xml:space="preserve">Срок и место </w:t>
            </w:r>
            <w:r w:rsidR="008035D3" w:rsidRPr="003A1DEF">
              <w:rPr>
                <w:b/>
              </w:rPr>
              <w:t xml:space="preserve">поставки товара, </w:t>
            </w:r>
            <w:r w:rsidR="00174FFE" w:rsidRPr="003A1DEF">
              <w:rPr>
                <w:b/>
                <w:color w:val="auto"/>
              </w:rPr>
              <w:t xml:space="preserve">выполнения </w:t>
            </w:r>
            <w:r w:rsidR="00B129CC" w:rsidRPr="003A1DEF">
              <w:rPr>
                <w:b/>
              </w:rPr>
              <w:t xml:space="preserve"> работ, оказани</w:t>
            </w:r>
            <w:r w:rsidR="008035D3" w:rsidRPr="003A1DEF">
              <w:rPr>
                <w:b/>
              </w:rPr>
              <w:t>я</w:t>
            </w:r>
            <w:r w:rsidR="00B129CC" w:rsidRPr="003A1DEF">
              <w:rPr>
                <w:b/>
              </w:rPr>
              <w:t xml:space="preserve"> услуг</w:t>
            </w:r>
          </w:p>
        </w:tc>
        <w:tc>
          <w:tcPr>
            <w:tcW w:w="6768" w:type="dxa"/>
            <w:gridSpan w:val="2"/>
          </w:tcPr>
          <w:p w:rsidR="00174FFE" w:rsidRPr="003A1DEF" w:rsidRDefault="008259A4" w:rsidP="00174FFE">
            <w:pPr>
              <w:pStyle w:val="Default"/>
              <w:jc w:val="both"/>
              <w:rPr>
                <w:color w:val="auto"/>
              </w:rPr>
            </w:pPr>
            <w:r w:rsidRPr="003A1DEF">
              <w:rPr>
                <w:b/>
                <w:bCs/>
                <w:color w:val="auto"/>
              </w:rPr>
              <w:t>Планируемый с</w:t>
            </w:r>
            <w:r w:rsidR="00174FFE" w:rsidRPr="003A1DEF">
              <w:rPr>
                <w:b/>
                <w:bCs/>
                <w:color w:val="auto"/>
              </w:rPr>
              <w:t xml:space="preserve">рок </w:t>
            </w:r>
            <w:r w:rsidRPr="003A1DEF">
              <w:rPr>
                <w:b/>
                <w:color w:val="auto"/>
              </w:rPr>
              <w:t>предоставления Вагонов в аренду</w:t>
            </w:r>
            <w:r w:rsidRPr="003A1DEF">
              <w:t xml:space="preserve"> указан в п. </w:t>
            </w:r>
            <w:r w:rsidR="005D4BD4" w:rsidRPr="003A1DEF">
              <w:t>4.3.</w:t>
            </w:r>
            <w:r w:rsidRPr="003A1DEF">
              <w:t>7 настоящей документации о закупке</w:t>
            </w:r>
          </w:p>
          <w:p w:rsidR="00174FFE" w:rsidRPr="003A1DEF" w:rsidRDefault="00174FFE" w:rsidP="00174FFE">
            <w:pPr>
              <w:pStyle w:val="Default"/>
              <w:jc w:val="both"/>
              <w:rPr>
                <w:color w:val="auto"/>
              </w:rPr>
            </w:pPr>
          </w:p>
          <w:p w:rsidR="007D6548" w:rsidRPr="003A1DEF" w:rsidRDefault="0056187E" w:rsidP="0056187E">
            <w:pPr>
              <w:jc w:val="both"/>
              <w:rPr>
                <w:b/>
              </w:rPr>
            </w:pPr>
            <w:r w:rsidRPr="003A1DEF">
              <w:rPr>
                <w:b/>
              </w:rPr>
              <w:t xml:space="preserve">Место предоставления Вагонов в аренду и возврата из аренды </w:t>
            </w:r>
            <w:r w:rsidRPr="003A1DEF">
              <w:t xml:space="preserve">согласовывается сторонами  при заключении договора и в процессе исполнения может быть </w:t>
            </w:r>
            <w:proofErr w:type="spellStart"/>
            <w:r w:rsidRPr="003A1DEF">
              <w:t>измененено</w:t>
            </w:r>
            <w:proofErr w:type="spellEnd"/>
            <w:r w:rsidRPr="003A1DEF">
              <w:t>.</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4</w:t>
            </w:r>
            <w:r w:rsidR="00B02654" w:rsidRPr="003A1DEF">
              <w:rPr>
                <w:b/>
                <w:sz w:val="24"/>
                <w:szCs w:val="24"/>
              </w:rPr>
              <w:t>.</w:t>
            </w:r>
          </w:p>
        </w:tc>
        <w:tc>
          <w:tcPr>
            <w:tcW w:w="2551" w:type="dxa"/>
          </w:tcPr>
          <w:p w:rsidR="007D6548" w:rsidRPr="003A1DEF" w:rsidRDefault="00C3633B" w:rsidP="008035D3">
            <w:pPr>
              <w:pStyle w:val="Default"/>
              <w:rPr>
                <w:b/>
                <w:color w:val="auto"/>
              </w:rPr>
            </w:pPr>
            <w:r w:rsidRPr="003A1DEF">
              <w:rPr>
                <w:b/>
                <w:color w:val="auto"/>
              </w:rPr>
              <w:t xml:space="preserve">Состав и </w:t>
            </w:r>
            <w:r w:rsidR="008035D3" w:rsidRPr="003A1DEF">
              <w:rPr>
                <w:b/>
                <w:color w:val="auto"/>
              </w:rPr>
              <w:t>количество (</w:t>
            </w:r>
            <w:r w:rsidRPr="003A1DEF">
              <w:rPr>
                <w:b/>
                <w:color w:val="auto"/>
              </w:rPr>
              <w:t>объем</w:t>
            </w:r>
            <w:r w:rsidR="008035D3" w:rsidRPr="003A1DEF">
              <w:rPr>
                <w:b/>
                <w:color w:val="auto"/>
              </w:rPr>
              <w:t>) товара,</w:t>
            </w:r>
            <w:r w:rsidRPr="003A1DEF">
              <w:rPr>
                <w:b/>
                <w:color w:val="auto"/>
              </w:rPr>
              <w:t xml:space="preserve"> </w:t>
            </w:r>
            <w:r w:rsidR="00E14F30" w:rsidRPr="003A1DEF">
              <w:rPr>
                <w:b/>
                <w:color w:val="auto"/>
              </w:rPr>
              <w:t>работ, услуг</w:t>
            </w:r>
          </w:p>
        </w:tc>
        <w:tc>
          <w:tcPr>
            <w:tcW w:w="6768" w:type="dxa"/>
            <w:gridSpan w:val="2"/>
          </w:tcPr>
          <w:p w:rsidR="007D6548" w:rsidRPr="003A1DEF" w:rsidRDefault="00E14F30" w:rsidP="0056187E">
            <w:pPr>
              <w:pStyle w:val="19"/>
              <w:ind w:firstLine="0"/>
              <w:rPr>
                <w:sz w:val="24"/>
                <w:szCs w:val="24"/>
              </w:rPr>
            </w:pPr>
            <w:r w:rsidRPr="003A1DEF">
              <w:rPr>
                <w:sz w:val="24"/>
                <w:szCs w:val="24"/>
              </w:rPr>
              <w:t>Состав и объем услуг определен в разделе 4 «Техническое задание»</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5</w:t>
            </w:r>
            <w:r w:rsidR="00B02654" w:rsidRPr="003A1DEF">
              <w:rPr>
                <w:b/>
                <w:sz w:val="24"/>
                <w:szCs w:val="24"/>
              </w:rPr>
              <w:t>.</w:t>
            </w:r>
          </w:p>
        </w:tc>
        <w:tc>
          <w:tcPr>
            <w:tcW w:w="2551" w:type="dxa"/>
          </w:tcPr>
          <w:p w:rsidR="007D6548" w:rsidRPr="003A1DEF" w:rsidRDefault="007D6548" w:rsidP="008035D3">
            <w:pPr>
              <w:pStyle w:val="Default"/>
              <w:rPr>
                <w:b/>
                <w:color w:val="auto"/>
              </w:rPr>
            </w:pPr>
            <w:r w:rsidRPr="003A1DEF">
              <w:rPr>
                <w:b/>
                <w:color w:val="auto"/>
              </w:rPr>
              <w:t xml:space="preserve">Официальный язык </w:t>
            </w:r>
          </w:p>
        </w:tc>
        <w:tc>
          <w:tcPr>
            <w:tcW w:w="6768" w:type="dxa"/>
            <w:gridSpan w:val="2"/>
          </w:tcPr>
          <w:p w:rsidR="007D6548" w:rsidRPr="003A1DEF" w:rsidRDefault="00521353" w:rsidP="0056187E">
            <w:pPr>
              <w:pStyle w:val="aff"/>
              <w:jc w:val="both"/>
              <w:rPr>
                <w:sz w:val="24"/>
                <w:szCs w:val="24"/>
              </w:rPr>
            </w:pPr>
            <w:r w:rsidRPr="003A1DEF">
              <w:rPr>
                <w:sz w:val="24"/>
                <w:szCs w:val="24"/>
              </w:rPr>
              <w:t>Русский язык</w:t>
            </w:r>
            <w:r w:rsidR="0056187E" w:rsidRPr="003A1DEF">
              <w:rPr>
                <w:sz w:val="24"/>
                <w:szCs w:val="24"/>
              </w:rPr>
              <w:t>.</w:t>
            </w:r>
            <w:r w:rsidRPr="003A1DEF">
              <w:rPr>
                <w:sz w:val="24"/>
                <w:szCs w:val="24"/>
              </w:rPr>
              <w:t xml:space="preserve"> Вся переписка, связанная с проведением </w:t>
            </w:r>
            <w:r w:rsidR="00093F19" w:rsidRPr="003A1DEF">
              <w:rPr>
                <w:sz w:val="24"/>
                <w:szCs w:val="24"/>
              </w:rPr>
              <w:t>Открытого конкурса</w:t>
            </w:r>
            <w:r w:rsidRPr="003A1DEF">
              <w:rPr>
                <w:sz w:val="24"/>
                <w:szCs w:val="24"/>
              </w:rPr>
              <w:t xml:space="preserve">, ведется на русском языке </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6</w:t>
            </w:r>
            <w:r w:rsidR="00B02654"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Валюта </w:t>
            </w:r>
            <w:r w:rsidR="008C4183" w:rsidRPr="003A1DEF">
              <w:rPr>
                <w:b/>
                <w:color w:val="auto"/>
              </w:rPr>
              <w:t>Открытого конкурса</w:t>
            </w:r>
            <w:r w:rsidRPr="003A1DEF">
              <w:rPr>
                <w:b/>
                <w:color w:val="auto"/>
              </w:rPr>
              <w:t xml:space="preserve"> </w:t>
            </w:r>
          </w:p>
        </w:tc>
        <w:tc>
          <w:tcPr>
            <w:tcW w:w="6768" w:type="dxa"/>
            <w:gridSpan w:val="2"/>
          </w:tcPr>
          <w:p w:rsidR="007D6548" w:rsidRPr="003A1DEF" w:rsidRDefault="0056187E" w:rsidP="0056187E">
            <w:pPr>
              <w:pStyle w:val="19"/>
              <w:ind w:firstLine="0"/>
              <w:rPr>
                <w:b/>
                <w:sz w:val="24"/>
                <w:szCs w:val="24"/>
              </w:rPr>
            </w:pPr>
            <w:r w:rsidRPr="003A1DEF">
              <w:rPr>
                <w:sz w:val="24"/>
                <w:szCs w:val="24"/>
              </w:rPr>
              <w:t>Р</w:t>
            </w:r>
            <w:r w:rsidR="003A0695" w:rsidRPr="003A1DEF">
              <w:rPr>
                <w:sz w:val="24"/>
                <w:szCs w:val="24"/>
              </w:rPr>
              <w:t>убли</w:t>
            </w:r>
            <w:r w:rsidR="004A25F0" w:rsidRPr="003A1DEF">
              <w:rPr>
                <w:sz w:val="24"/>
                <w:szCs w:val="24"/>
              </w:rPr>
              <w:t xml:space="preserve"> РФ</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7</w:t>
            </w:r>
            <w:r w:rsidR="00B02654"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Требования, предъявляемые к претендентам </w:t>
            </w:r>
            <w:r w:rsidR="001174EB" w:rsidRPr="003A1DEF">
              <w:rPr>
                <w:b/>
                <w:color w:val="auto"/>
              </w:rPr>
              <w:t xml:space="preserve">и Заявке </w:t>
            </w:r>
            <w:r w:rsidRPr="003A1DEF">
              <w:rPr>
                <w:b/>
                <w:color w:val="auto"/>
              </w:rPr>
              <w:t xml:space="preserve">на участие в </w:t>
            </w:r>
            <w:r w:rsidR="005D0613" w:rsidRPr="003A1DEF">
              <w:rPr>
                <w:b/>
                <w:color w:val="auto"/>
              </w:rPr>
              <w:t>Открытом конкурсе</w:t>
            </w:r>
            <w:r w:rsidRPr="003A1DEF">
              <w:rPr>
                <w:b/>
                <w:color w:val="auto"/>
              </w:rPr>
              <w:t xml:space="preserve"> </w:t>
            </w:r>
          </w:p>
        </w:tc>
        <w:tc>
          <w:tcPr>
            <w:tcW w:w="6768" w:type="dxa"/>
            <w:gridSpan w:val="2"/>
          </w:tcPr>
          <w:p w:rsidR="001174EB" w:rsidRPr="003A1DEF" w:rsidRDefault="000557B3" w:rsidP="001174EB">
            <w:pPr>
              <w:ind w:firstLine="540"/>
              <w:jc w:val="both"/>
            </w:pPr>
            <w:r w:rsidRPr="003A1DEF">
              <w:t xml:space="preserve">1. </w:t>
            </w:r>
            <w:r w:rsidR="001174EB" w:rsidRPr="003A1DEF">
              <w:t>Помимо указанных в пунктах 2.1</w:t>
            </w:r>
            <w:r w:rsidRPr="003A1DEF">
              <w:t xml:space="preserve"> и</w:t>
            </w:r>
            <w:r w:rsidR="001174EB" w:rsidRPr="003A1DEF">
              <w:t xml:space="preserve"> 2.2 настоящей документации</w:t>
            </w:r>
            <w:r w:rsidR="002B41FD" w:rsidRPr="003A1DEF">
              <w:t xml:space="preserve"> о закупке</w:t>
            </w:r>
            <w:r w:rsidR="001174EB" w:rsidRPr="003A1DEF">
              <w:t xml:space="preserve"> требований </w:t>
            </w:r>
            <w:r w:rsidR="001E6511" w:rsidRPr="003A1DEF">
              <w:t>к претенденту, участнику пред</w:t>
            </w:r>
            <w:r w:rsidRPr="003A1DEF">
              <w:t>ъ</w:t>
            </w:r>
            <w:r w:rsidR="001E6511" w:rsidRPr="003A1DEF">
              <w:t>являются следующие требования</w:t>
            </w:r>
            <w:r w:rsidR="001174EB" w:rsidRPr="003A1DEF">
              <w:t>:</w:t>
            </w:r>
            <w:r w:rsidR="001E6511" w:rsidRPr="003A1DEF">
              <w:t xml:space="preserve"> (указываются необходимые, по мнению Заказчика, требования)</w:t>
            </w:r>
          </w:p>
          <w:p w:rsidR="00F3754B" w:rsidRPr="003A1DEF" w:rsidRDefault="00F3754B" w:rsidP="00F3754B">
            <w:pPr>
              <w:ind w:firstLine="540"/>
              <w:jc w:val="both"/>
            </w:pPr>
            <w:r w:rsidRPr="003A1DEF">
              <w:t>- деятельност</w:t>
            </w:r>
            <w:r w:rsidR="001E6511" w:rsidRPr="003A1DEF">
              <w:t>ь</w:t>
            </w:r>
            <w:r w:rsidRPr="003A1DEF">
              <w:t xml:space="preserve"> претендента</w:t>
            </w:r>
            <w:r w:rsidR="001E6511" w:rsidRPr="003A1DEF">
              <w:t>, участника не должна быть приостановлена</w:t>
            </w:r>
            <w:r w:rsidRPr="003A1DE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A1DEF">
              <w:t>Открытом конкурсе</w:t>
            </w:r>
            <w:r w:rsidR="00874662" w:rsidRPr="003A1DEF">
              <w:t>;</w:t>
            </w:r>
          </w:p>
          <w:p w:rsidR="003D3596" w:rsidRPr="003A1DEF" w:rsidRDefault="00CC3790" w:rsidP="003D3596">
            <w:pPr>
              <w:pStyle w:val="afa"/>
              <w:rPr>
                <w:sz w:val="24"/>
              </w:rPr>
            </w:pPr>
            <w:r w:rsidRPr="003A1DEF">
              <w:rPr>
                <w:sz w:val="24"/>
              </w:rPr>
              <w:t>- отсутствие</w:t>
            </w:r>
            <w:r w:rsidR="003D3596" w:rsidRPr="003A1DEF">
              <w:rPr>
                <w:sz w:val="24"/>
              </w:rPr>
              <w:t xml:space="preserve"> за последние три года прос</w:t>
            </w:r>
            <w:r w:rsidR="008377C6" w:rsidRPr="003A1DEF">
              <w:rPr>
                <w:sz w:val="24"/>
              </w:rPr>
              <w:t xml:space="preserve">роченной задолженности перед ОАО «ТрансКонтейнер», </w:t>
            </w:r>
            <w:r w:rsidR="003D3596" w:rsidRPr="003A1DEF">
              <w:rPr>
                <w:sz w:val="24"/>
              </w:rPr>
              <w:t xml:space="preserve">фактов </w:t>
            </w:r>
            <w:r w:rsidR="003D3596" w:rsidRPr="003A1DEF">
              <w:rPr>
                <w:sz w:val="24"/>
              </w:rPr>
              <w:lastRenderedPageBreak/>
              <w:t>невыполнения обязательств перед ОАО «ТрансКонтейнер» и причинения вреда имуществу ОАО «ТрансКонтейнер»</w:t>
            </w:r>
            <w:r w:rsidR="00874662" w:rsidRPr="003A1DEF">
              <w:rPr>
                <w:sz w:val="24"/>
              </w:rPr>
              <w:t>;</w:t>
            </w:r>
          </w:p>
          <w:p w:rsidR="00874662" w:rsidRPr="003A1DEF" w:rsidRDefault="00874662" w:rsidP="003D3596">
            <w:pPr>
              <w:pStyle w:val="afa"/>
              <w:rPr>
                <w:sz w:val="24"/>
              </w:rPr>
            </w:pPr>
            <w:r w:rsidRPr="003A1DEF">
              <w:rPr>
                <w:sz w:val="24"/>
              </w:rPr>
              <w:t xml:space="preserve">- отсутствие ограничений (запретов) </w:t>
            </w:r>
            <w:proofErr w:type="spellStart"/>
            <w:r w:rsidRPr="003A1DEF">
              <w:rPr>
                <w:sz w:val="24"/>
              </w:rPr>
              <w:t>препятсвующих</w:t>
            </w:r>
            <w:proofErr w:type="spellEnd"/>
            <w:r w:rsidRPr="003A1DEF">
              <w:rPr>
                <w:sz w:val="24"/>
              </w:rPr>
              <w:t xml:space="preserve"> передаче Вагонов в аренду (субаренду)</w:t>
            </w:r>
            <w:r w:rsidR="00D47A5A" w:rsidRPr="003A1DEF">
              <w:rPr>
                <w:i/>
                <w:sz w:val="24"/>
              </w:rPr>
              <w:t xml:space="preserve"> </w:t>
            </w:r>
            <w:r w:rsidR="00D47A5A" w:rsidRPr="003A1DEF">
              <w:rPr>
                <w:sz w:val="24"/>
              </w:rPr>
              <w:t>на срок до 31.12.201</w:t>
            </w:r>
            <w:r w:rsidR="00B129F2" w:rsidRPr="003A1DEF">
              <w:rPr>
                <w:sz w:val="24"/>
              </w:rPr>
              <w:t>7</w:t>
            </w:r>
            <w:r w:rsidR="00E80D7A">
              <w:rPr>
                <w:sz w:val="24"/>
              </w:rPr>
              <w:t>, за исключением указываемых претендентом в отдельном уведомлении</w:t>
            </w:r>
            <w:r w:rsidR="00B371E3" w:rsidRPr="003A1DEF">
              <w:rPr>
                <w:sz w:val="24"/>
              </w:rPr>
              <w:t>.</w:t>
            </w:r>
          </w:p>
          <w:p w:rsidR="00733ADD" w:rsidRPr="003A1DEF" w:rsidRDefault="00733ADD" w:rsidP="00733ADD">
            <w:pPr>
              <w:ind w:firstLine="540"/>
              <w:jc w:val="both"/>
              <w:rPr>
                <w:i/>
              </w:rPr>
            </w:pPr>
          </w:p>
          <w:p w:rsidR="000557B3" w:rsidRPr="003A1DEF" w:rsidRDefault="000557B3" w:rsidP="00733ADD">
            <w:pPr>
              <w:ind w:firstLine="540"/>
              <w:jc w:val="both"/>
            </w:pPr>
            <w:r w:rsidRPr="003A1DEF">
              <w:t xml:space="preserve">2.  Претендент, помимо документов, </w:t>
            </w:r>
            <w:r w:rsidR="00783AD5" w:rsidRPr="003A1DEF">
              <w:t>указанных</w:t>
            </w:r>
            <w:r w:rsidRPr="003A1DEF">
              <w:t xml:space="preserve"> в пункте 2.3 настоящей документации</w:t>
            </w:r>
            <w:r w:rsidR="002B41FD" w:rsidRPr="003A1DEF">
              <w:t xml:space="preserve"> о закупке</w:t>
            </w:r>
            <w:r w:rsidR="00BB306F" w:rsidRPr="003A1DEF">
              <w:t>, в составе З</w:t>
            </w:r>
            <w:r w:rsidRPr="003A1DEF">
              <w:t xml:space="preserve">аявки должен </w:t>
            </w:r>
            <w:proofErr w:type="gramStart"/>
            <w:r w:rsidRPr="003A1DEF">
              <w:t>предоставить следующие документы</w:t>
            </w:r>
            <w:proofErr w:type="gramEnd"/>
            <w:r w:rsidR="006C5D24" w:rsidRPr="003A1DEF">
              <w:t xml:space="preserve"> заверенные подписью и печатью претендента</w:t>
            </w:r>
            <w:r w:rsidRPr="003A1DEF">
              <w:t>:</w:t>
            </w:r>
          </w:p>
          <w:p w:rsidR="00733ADD" w:rsidRPr="003A1DEF" w:rsidRDefault="00733ADD" w:rsidP="00733ADD">
            <w:pPr>
              <w:ind w:firstLine="540"/>
              <w:jc w:val="both"/>
            </w:pPr>
            <w:r w:rsidRPr="003A1DEF">
              <w:t>- в случае если претендент</w:t>
            </w:r>
            <w:r w:rsidR="001E6511" w:rsidRPr="003A1DEF">
              <w:t xml:space="preserve">, участник не является плательщиком НДС, </w:t>
            </w:r>
            <w:r w:rsidRPr="003A1DE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3A1DEF" w:rsidRDefault="00733ADD" w:rsidP="00733ADD">
            <w:pPr>
              <w:ind w:firstLine="540"/>
              <w:jc w:val="both"/>
            </w:pPr>
            <w:r w:rsidRPr="003A1DEF">
              <w:t xml:space="preserve">- заявление претендента о </w:t>
            </w:r>
            <w:proofErr w:type="spellStart"/>
            <w:r w:rsidRPr="003A1DEF">
              <w:t>неприостановлении</w:t>
            </w:r>
            <w:proofErr w:type="spellEnd"/>
            <w:r w:rsidRPr="003A1DE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3A1DEF">
              <w:t>Открытом конкурсе</w:t>
            </w:r>
            <w:r w:rsidRPr="003A1DEF">
              <w:t>;</w:t>
            </w:r>
          </w:p>
          <w:p w:rsidR="00733ADD" w:rsidRPr="003A1DEF" w:rsidRDefault="00733ADD" w:rsidP="00733ADD">
            <w:pPr>
              <w:ind w:firstLine="540"/>
              <w:jc w:val="both"/>
            </w:pPr>
            <w:r w:rsidRPr="003A1DE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3A1DEF">
              <w:t>Открытом конкурсе</w:t>
            </w:r>
            <w:r w:rsidRPr="003A1DEF">
              <w:t>, представленное на бланке претендента и п</w:t>
            </w:r>
            <w:r w:rsidR="00B371E3" w:rsidRPr="003A1DEF">
              <w:t>одписанное уполномоченным лицом;</w:t>
            </w:r>
          </w:p>
          <w:p w:rsidR="002F543C" w:rsidRPr="003A1DEF" w:rsidRDefault="002F543C" w:rsidP="002F543C">
            <w:pPr>
              <w:pStyle w:val="afa"/>
              <w:tabs>
                <w:tab w:val="left" w:pos="0"/>
                <w:tab w:val="left" w:pos="1440"/>
              </w:tabs>
              <w:rPr>
                <w:sz w:val="24"/>
              </w:rPr>
            </w:pPr>
            <w:r w:rsidRPr="003A1DEF">
              <w:rPr>
                <w:sz w:val="28"/>
              </w:rPr>
              <w:t xml:space="preserve">- </w:t>
            </w:r>
            <w:r w:rsidRPr="003A1DEF">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3A1DEF">
              <w:rPr>
                <w:sz w:val="24"/>
              </w:rPr>
              <w:t>заверение документов</w:t>
            </w:r>
            <w:proofErr w:type="gramEnd"/>
            <w:r w:rsidRPr="003A1DEF">
              <w:rPr>
                <w:sz w:val="24"/>
              </w:rPr>
              <w:t xml:space="preserve"> уполномоченным должностным лицом претендента со скреплением его подписи печатью претендента;</w:t>
            </w:r>
          </w:p>
          <w:p w:rsidR="00733ADD" w:rsidRPr="003A1DEF" w:rsidRDefault="006C5D24" w:rsidP="006C5D24">
            <w:pPr>
              <w:pStyle w:val="afa"/>
              <w:tabs>
                <w:tab w:val="left" w:pos="0"/>
                <w:tab w:val="left" w:pos="1440"/>
              </w:tabs>
              <w:rPr>
                <w:sz w:val="24"/>
              </w:rPr>
            </w:pPr>
            <w:proofErr w:type="gramStart"/>
            <w:r w:rsidRPr="003A1DEF">
              <w:rPr>
                <w:sz w:val="24"/>
              </w:rPr>
              <w:t xml:space="preserve">- бухгалтерскую (финансовую) отчетность, а именно: бухгалтерские балансы и отчеты о финансовых результатах, за </w:t>
            </w:r>
            <w:r w:rsidR="00E140EC" w:rsidRPr="003A1DEF">
              <w:rPr>
                <w:sz w:val="24"/>
              </w:rPr>
              <w:t>последние два года</w:t>
            </w:r>
            <w:r w:rsidR="00BE5571" w:rsidRPr="003A1DEF">
              <w:rPr>
                <w:sz w:val="24"/>
              </w:rPr>
              <w:t xml:space="preserve"> </w:t>
            </w:r>
            <w:r w:rsidRPr="003A1DEF">
              <w:rPr>
                <w:sz w:val="24"/>
              </w:rPr>
              <w:t>(либо налоговые декларации для лиц, применяющих упрощенную систему налогообложения (УСН</w:t>
            </w:r>
            <w:r w:rsidR="00B42C10" w:rsidRPr="003A1DEF">
              <w:rPr>
                <w:sz w:val="24"/>
              </w:rPr>
              <w:t>) до 2013 года</w:t>
            </w:r>
            <w:r w:rsidRPr="003A1DE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3A1DEF">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129F2" w:rsidRPr="003A1DEF" w:rsidRDefault="00B129F2" w:rsidP="00733ADD">
            <w:pPr>
              <w:pStyle w:val="afa"/>
              <w:tabs>
                <w:tab w:val="left" w:pos="0"/>
                <w:tab w:val="left" w:pos="1440"/>
              </w:tabs>
              <w:rPr>
                <w:sz w:val="24"/>
              </w:rPr>
            </w:pPr>
            <w:proofErr w:type="gramStart"/>
            <w:r w:rsidRPr="003A1DE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w:t>
            </w:r>
            <w:r w:rsidRPr="003A1DEF">
              <w:rPr>
                <w:sz w:val="24"/>
              </w:rPr>
              <w:lastRenderedPageBreak/>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3A1DEF" w:rsidRDefault="00733ADD" w:rsidP="00733ADD">
            <w:pPr>
              <w:pStyle w:val="afa"/>
              <w:tabs>
                <w:tab w:val="left" w:pos="0"/>
                <w:tab w:val="left" w:pos="1440"/>
              </w:tabs>
              <w:rPr>
                <w:sz w:val="24"/>
              </w:rPr>
            </w:pPr>
            <w:r w:rsidRPr="003A1DEF">
              <w:rPr>
                <w:sz w:val="24"/>
              </w:rPr>
              <w:t xml:space="preserve">- решение или копию решения об одобрении сделки, планируемой к заключению в результате </w:t>
            </w:r>
            <w:r w:rsidR="008C4183" w:rsidRPr="003A1DEF">
              <w:rPr>
                <w:sz w:val="24"/>
              </w:rPr>
              <w:t>Открытого конкурса</w:t>
            </w:r>
            <w:r w:rsidRPr="003A1DEF">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3A1DEF">
              <w:rPr>
                <w:sz w:val="24"/>
              </w:rPr>
              <w:t>.</w:t>
            </w:r>
            <w:r w:rsidRPr="003A1DEF">
              <w:rPr>
                <w:sz w:val="24"/>
              </w:rPr>
              <w:t xml:space="preserve"> </w:t>
            </w:r>
            <w:proofErr w:type="gramStart"/>
            <w:r w:rsidRPr="003A1DEF">
              <w:rPr>
                <w:sz w:val="24"/>
              </w:rPr>
              <w:t xml:space="preserve">В случае если получение указанного решения до истечения срока подачи Заявок для претендента на участие в </w:t>
            </w:r>
            <w:r w:rsidR="005D0613" w:rsidRPr="003A1DEF">
              <w:rPr>
                <w:sz w:val="24"/>
              </w:rPr>
              <w:t>Открытом конкурсе</w:t>
            </w:r>
            <w:r w:rsidRPr="003A1DEF">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3A1DEF">
              <w:rPr>
                <w:sz w:val="24"/>
              </w:rPr>
              <w:t>Открытого конкурса</w:t>
            </w:r>
            <w:r w:rsidRPr="003A1DEF">
              <w:rPr>
                <w:sz w:val="24"/>
              </w:rPr>
              <w:t xml:space="preserve"> представить вышеуказанное</w:t>
            </w:r>
            <w:proofErr w:type="gramEnd"/>
            <w:r w:rsidRPr="003A1DEF">
              <w:rPr>
                <w:sz w:val="24"/>
              </w:rPr>
              <w:t xml:space="preserve"> решение</w:t>
            </w:r>
            <w:r w:rsidR="00B371E3" w:rsidRPr="003A1DEF">
              <w:rPr>
                <w:sz w:val="24"/>
              </w:rPr>
              <w:t xml:space="preserve"> до момента заключения договора;</w:t>
            </w:r>
          </w:p>
          <w:p w:rsidR="00733ADD" w:rsidRPr="003A1DEF" w:rsidRDefault="00A876EA" w:rsidP="00F3754B">
            <w:pPr>
              <w:ind w:firstLine="540"/>
              <w:jc w:val="both"/>
            </w:pPr>
            <w:r w:rsidRPr="003A1DE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w:t>
            </w:r>
            <w:r w:rsidR="00B371E3" w:rsidRPr="003A1DEF">
              <w:t>и;</w:t>
            </w:r>
          </w:p>
          <w:p w:rsidR="00B371E3" w:rsidRDefault="00B371E3" w:rsidP="00B371E3">
            <w:pPr>
              <w:pStyle w:val="afa"/>
              <w:tabs>
                <w:tab w:val="left" w:pos="1440"/>
              </w:tabs>
              <w:rPr>
                <w:sz w:val="24"/>
              </w:rPr>
            </w:pPr>
            <w:r w:rsidRPr="003A1DEF">
              <w:rPr>
                <w:sz w:val="24"/>
              </w:rPr>
              <w:t>- информация о функциональных и качественных характеристиках (потребительских свойствах) Вагонов с указанием года их производства по форме приложения №</w:t>
            </w:r>
            <w:r w:rsidRPr="003A1DEF">
              <w:rPr>
                <w:sz w:val="24"/>
                <w:lang w:val="en-US"/>
              </w:rPr>
              <w:t> </w:t>
            </w:r>
            <w:r w:rsidRPr="003A1DEF">
              <w:rPr>
                <w:sz w:val="24"/>
              </w:rPr>
              <w:t>4 к настоящей документации о закупке;</w:t>
            </w:r>
          </w:p>
          <w:p w:rsidR="00364E19" w:rsidRPr="003A1DEF" w:rsidRDefault="00364E19" w:rsidP="00B371E3">
            <w:pPr>
              <w:pStyle w:val="afa"/>
              <w:tabs>
                <w:tab w:val="left" w:pos="1440"/>
              </w:tabs>
              <w:rPr>
                <w:sz w:val="24"/>
              </w:rPr>
            </w:pPr>
            <w:r>
              <w:rPr>
                <w:sz w:val="24"/>
              </w:rPr>
              <w:t xml:space="preserve">- </w:t>
            </w:r>
            <w:r w:rsidRPr="00364E19">
              <w:rPr>
                <w:sz w:val="24"/>
              </w:rPr>
              <w:t>уведомле</w:t>
            </w:r>
            <w:r>
              <w:rPr>
                <w:sz w:val="24"/>
              </w:rPr>
              <w:t>ние</w:t>
            </w:r>
            <w:r w:rsidRPr="00364E19">
              <w:rPr>
                <w:sz w:val="24"/>
              </w:rPr>
              <w:t xml:space="preserve"> Арендатора об </w:t>
            </w:r>
            <w:r>
              <w:rPr>
                <w:sz w:val="24"/>
              </w:rPr>
              <w:t xml:space="preserve">имеющихся </w:t>
            </w:r>
            <w:r w:rsidRPr="00364E19">
              <w:rPr>
                <w:sz w:val="24"/>
              </w:rPr>
              <w:t xml:space="preserve">ограничениях в распоряжении </w:t>
            </w:r>
            <w:r>
              <w:rPr>
                <w:sz w:val="24"/>
              </w:rPr>
              <w:t>Вагонами или об отсутствии таких ограничений;</w:t>
            </w:r>
          </w:p>
          <w:p w:rsidR="003D3596" w:rsidRPr="003A1DEF" w:rsidRDefault="002410DF" w:rsidP="00B129F2">
            <w:pPr>
              <w:pStyle w:val="afa"/>
              <w:tabs>
                <w:tab w:val="left" w:pos="1418"/>
              </w:tabs>
              <w:rPr>
                <w:i/>
                <w:sz w:val="24"/>
              </w:rPr>
            </w:pPr>
            <w:r w:rsidRPr="003A1DEF">
              <w:rPr>
                <w:sz w:val="24"/>
              </w:rPr>
              <w:t>- документ</w:t>
            </w:r>
            <w:r w:rsidR="00D47A5A" w:rsidRPr="003A1DEF">
              <w:rPr>
                <w:sz w:val="24"/>
              </w:rPr>
              <w:t>ы, подтверждающие право претендента передавать Вагоны в аренду (субаренду) на срок до 31.12.201</w:t>
            </w:r>
            <w:r w:rsidR="00B371E3" w:rsidRPr="003A1DEF">
              <w:rPr>
                <w:sz w:val="24"/>
              </w:rPr>
              <w:t>7.</w:t>
            </w:r>
          </w:p>
        </w:tc>
      </w:tr>
      <w:tr w:rsidR="00835CB1" w:rsidRPr="003A1DEF" w:rsidTr="00EF779C">
        <w:tc>
          <w:tcPr>
            <w:tcW w:w="534" w:type="dxa"/>
          </w:tcPr>
          <w:p w:rsidR="00835CB1" w:rsidRPr="003A1DEF" w:rsidRDefault="00835CB1" w:rsidP="009830CC">
            <w:pPr>
              <w:pStyle w:val="19"/>
              <w:ind w:firstLine="0"/>
              <w:rPr>
                <w:b/>
                <w:sz w:val="24"/>
                <w:szCs w:val="24"/>
              </w:rPr>
            </w:pPr>
            <w:r w:rsidRPr="003A1DEF">
              <w:rPr>
                <w:b/>
                <w:sz w:val="24"/>
                <w:szCs w:val="24"/>
              </w:rPr>
              <w:lastRenderedPageBreak/>
              <w:t>18.</w:t>
            </w:r>
          </w:p>
        </w:tc>
        <w:tc>
          <w:tcPr>
            <w:tcW w:w="2551" w:type="dxa"/>
          </w:tcPr>
          <w:p w:rsidR="00835CB1" w:rsidRPr="003A1DEF" w:rsidRDefault="002F345D">
            <w:pPr>
              <w:pStyle w:val="Default"/>
              <w:rPr>
                <w:b/>
                <w:color w:val="auto"/>
              </w:rPr>
            </w:pPr>
            <w:r w:rsidRPr="003A1DEF">
              <w:rPr>
                <w:b/>
                <w:color w:val="auto"/>
              </w:rPr>
              <w:t xml:space="preserve">Особенности предоставления документов иностранными участниками </w:t>
            </w:r>
          </w:p>
        </w:tc>
        <w:tc>
          <w:tcPr>
            <w:tcW w:w="6768" w:type="dxa"/>
            <w:gridSpan w:val="2"/>
          </w:tcPr>
          <w:p w:rsidR="00835CB1" w:rsidRPr="003A1DEF" w:rsidRDefault="0098468A" w:rsidP="003014EE">
            <w:pPr>
              <w:pStyle w:val="afa"/>
              <w:jc w:val="center"/>
              <w:rPr>
                <w:i/>
                <w:sz w:val="24"/>
              </w:rPr>
            </w:pPr>
            <w:r w:rsidRPr="003A1DEF">
              <w:rPr>
                <w:sz w:val="24"/>
              </w:rPr>
              <w:t>Особенности не предусмотрены.</w:t>
            </w:r>
          </w:p>
        </w:tc>
      </w:tr>
      <w:tr w:rsidR="00C36631" w:rsidRPr="003A1DEF" w:rsidTr="00C36631">
        <w:trPr>
          <w:trHeight w:val="201"/>
        </w:trPr>
        <w:tc>
          <w:tcPr>
            <w:tcW w:w="534" w:type="dxa"/>
            <w:vMerge w:val="restart"/>
          </w:tcPr>
          <w:p w:rsidR="00C36631" w:rsidRPr="003A1DEF" w:rsidRDefault="00C36631" w:rsidP="009830CC">
            <w:pPr>
              <w:pStyle w:val="19"/>
              <w:ind w:firstLine="0"/>
              <w:rPr>
                <w:b/>
                <w:sz w:val="24"/>
                <w:szCs w:val="24"/>
              </w:rPr>
            </w:pPr>
            <w:r w:rsidRPr="003A1DEF">
              <w:rPr>
                <w:b/>
                <w:sz w:val="24"/>
                <w:szCs w:val="24"/>
              </w:rPr>
              <w:t>19.</w:t>
            </w:r>
          </w:p>
        </w:tc>
        <w:tc>
          <w:tcPr>
            <w:tcW w:w="2551" w:type="dxa"/>
            <w:vMerge w:val="restart"/>
          </w:tcPr>
          <w:p w:rsidR="00C36631" w:rsidRPr="003A1DEF" w:rsidRDefault="00C36631">
            <w:pPr>
              <w:pStyle w:val="Default"/>
              <w:rPr>
                <w:b/>
                <w:color w:val="auto"/>
              </w:rPr>
            </w:pPr>
            <w:r w:rsidRPr="003A1DEF">
              <w:rPr>
                <w:b/>
                <w:color w:val="auto"/>
              </w:rPr>
              <w:t>Критерии оценки Заявок на участие в Открытом конкурсе и коэффициент их значимости (</w:t>
            </w:r>
            <w:proofErr w:type="spellStart"/>
            <w:r w:rsidRPr="003A1DEF">
              <w:rPr>
                <w:b/>
                <w:color w:val="auto"/>
              </w:rPr>
              <w:t>Кз</w:t>
            </w:r>
            <w:proofErr w:type="spellEnd"/>
            <w:r w:rsidRPr="003A1DEF">
              <w:rPr>
                <w:b/>
                <w:color w:val="auto"/>
              </w:rPr>
              <w:t>)</w:t>
            </w:r>
          </w:p>
        </w:tc>
        <w:tc>
          <w:tcPr>
            <w:tcW w:w="5245" w:type="dxa"/>
          </w:tcPr>
          <w:p w:rsidR="00C36631" w:rsidRPr="003A1DEF" w:rsidRDefault="00ED1F8A" w:rsidP="00ED1F8A">
            <w:pPr>
              <w:pStyle w:val="afa"/>
              <w:ind w:firstLine="0"/>
              <w:jc w:val="center"/>
              <w:rPr>
                <w:b/>
                <w:sz w:val="24"/>
              </w:rPr>
            </w:pPr>
            <w:r w:rsidRPr="003A1DEF">
              <w:rPr>
                <w:b/>
                <w:sz w:val="24"/>
              </w:rPr>
              <w:t>Наименование критерия</w:t>
            </w:r>
          </w:p>
        </w:tc>
        <w:tc>
          <w:tcPr>
            <w:tcW w:w="1523" w:type="dxa"/>
          </w:tcPr>
          <w:p w:rsidR="00C36631" w:rsidRPr="003A1DEF" w:rsidRDefault="00ED1F8A" w:rsidP="003014EE">
            <w:pPr>
              <w:pStyle w:val="afa"/>
              <w:ind w:firstLine="0"/>
              <w:jc w:val="center"/>
              <w:rPr>
                <w:b/>
                <w:sz w:val="24"/>
              </w:rPr>
            </w:pPr>
            <w:proofErr w:type="spellStart"/>
            <w:r w:rsidRPr="003A1DEF">
              <w:rPr>
                <w:b/>
                <w:sz w:val="24"/>
              </w:rPr>
              <w:t>Кз</w:t>
            </w:r>
            <w:proofErr w:type="spellEnd"/>
          </w:p>
        </w:tc>
      </w:tr>
      <w:tr w:rsidR="00433C0B" w:rsidRPr="003A1DEF" w:rsidTr="00C36631">
        <w:trPr>
          <w:trHeight w:val="199"/>
        </w:trPr>
        <w:tc>
          <w:tcPr>
            <w:tcW w:w="534" w:type="dxa"/>
            <w:vMerge/>
          </w:tcPr>
          <w:p w:rsidR="00433C0B" w:rsidRPr="003A1DEF" w:rsidRDefault="00433C0B" w:rsidP="009830CC">
            <w:pPr>
              <w:pStyle w:val="19"/>
              <w:ind w:firstLine="0"/>
              <w:rPr>
                <w:b/>
                <w:sz w:val="24"/>
                <w:szCs w:val="24"/>
              </w:rPr>
            </w:pPr>
          </w:p>
        </w:tc>
        <w:tc>
          <w:tcPr>
            <w:tcW w:w="2551" w:type="dxa"/>
            <w:vMerge/>
          </w:tcPr>
          <w:p w:rsidR="00433C0B" w:rsidRPr="003A1DEF" w:rsidRDefault="00433C0B">
            <w:pPr>
              <w:pStyle w:val="Default"/>
              <w:rPr>
                <w:b/>
                <w:color w:val="auto"/>
              </w:rPr>
            </w:pPr>
          </w:p>
        </w:tc>
        <w:tc>
          <w:tcPr>
            <w:tcW w:w="5245" w:type="dxa"/>
          </w:tcPr>
          <w:p w:rsidR="00433C0B" w:rsidRPr="003A1DEF" w:rsidRDefault="00177BBE" w:rsidP="00452D3F">
            <w:pPr>
              <w:pStyle w:val="afa"/>
              <w:ind w:firstLine="0"/>
              <w:rPr>
                <w:b/>
                <w:i/>
                <w:sz w:val="24"/>
              </w:rPr>
            </w:pPr>
            <w:r w:rsidRPr="003A1DEF">
              <w:rPr>
                <w:b/>
                <w:i/>
                <w:sz w:val="24"/>
              </w:rPr>
              <w:t>Ставки</w:t>
            </w:r>
            <w:r w:rsidR="00452D3F" w:rsidRPr="003A1DEF">
              <w:rPr>
                <w:b/>
                <w:i/>
                <w:sz w:val="24"/>
              </w:rPr>
              <w:t xml:space="preserve"> арендной платы, указанные </w:t>
            </w:r>
            <w:proofErr w:type="spellStart"/>
            <w:r w:rsidR="00452D3F" w:rsidRPr="003A1DEF">
              <w:rPr>
                <w:b/>
                <w:i/>
                <w:sz w:val="24"/>
              </w:rPr>
              <w:t>участиником</w:t>
            </w:r>
            <w:proofErr w:type="spellEnd"/>
            <w:r w:rsidR="00452D3F" w:rsidRPr="003A1DEF">
              <w:rPr>
                <w:b/>
                <w:i/>
                <w:sz w:val="24"/>
              </w:rPr>
              <w:t xml:space="preserve"> в соответствующих ячейках таблицы финансово-коммерческого предложения (Приложение № 3 к </w:t>
            </w:r>
            <w:proofErr w:type="spellStart"/>
            <w:r w:rsidR="00452D3F" w:rsidRPr="003A1DEF">
              <w:rPr>
                <w:b/>
                <w:i/>
                <w:sz w:val="24"/>
              </w:rPr>
              <w:t>документции</w:t>
            </w:r>
            <w:proofErr w:type="spellEnd"/>
            <w:r w:rsidR="00452D3F" w:rsidRPr="003A1DEF">
              <w:rPr>
                <w:b/>
                <w:i/>
                <w:sz w:val="24"/>
              </w:rPr>
              <w:t xml:space="preserve"> о закупке), в т.ч.</w:t>
            </w:r>
            <w:proofErr w:type="gramStart"/>
            <w:r w:rsidR="00452D3F" w:rsidRPr="003A1DEF">
              <w:rPr>
                <w:b/>
                <w:i/>
                <w:sz w:val="24"/>
              </w:rPr>
              <w:t xml:space="preserve"> :</w:t>
            </w:r>
            <w:proofErr w:type="gramEnd"/>
          </w:p>
        </w:tc>
        <w:tc>
          <w:tcPr>
            <w:tcW w:w="1523" w:type="dxa"/>
          </w:tcPr>
          <w:p w:rsidR="00433C0B" w:rsidRPr="003A1DEF" w:rsidRDefault="00452D3F" w:rsidP="003014EE">
            <w:pPr>
              <w:pStyle w:val="afa"/>
              <w:ind w:firstLine="0"/>
              <w:jc w:val="center"/>
              <w:rPr>
                <w:b/>
                <w:i/>
                <w:sz w:val="24"/>
              </w:rPr>
            </w:pPr>
            <w:r w:rsidRPr="003A1DEF">
              <w:rPr>
                <w:b/>
                <w:i/>
                <w:sz w:val="24"/>
              </w:rPr>
              <w:t>0,7</w:t>
            </w:r>
            <w:r w:rsidR="00DC74B3" w:rsidRPr="003A1DEF">
              <w:rPr>
                <w:b/>
                <w:i/>
                <w:sz w:val="24"/>
              </w:rPr>
              <w:t>5</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1</w:t>
            </w:r>
          </w:p>
        </w:tc>
        <w:tc>
          <w:tcPr>
            <w:tcW w:w="1523" w:type="dxa"/>
            <w:vAlign w:val="center"/>
          </w:tcPr>
          <w:p w:rsidR="00D31C59" w:rsidRPr="003A1DEF" w:rsidRDefault="00D31C59" w:rsidP="00D31C59">
            <w:pPr>
              <w:jc w:val="center"/>
            </w:pPr>
            <w:r w:rsidRPr="003A1DEF">
              <w:t>0,03</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2</w:t>
            </w:r>
          </w:p>
        </w:tc>
        <w:tc>
          <w:tcPr>
            <w:tcW w:w="1523" w:type="dxa"/>
            <w:vAlign w:val="center"/>
          </w:tcPr>
          <w:p w:rsidR="00D31C59" w:rsidRPr="003A1DEF" w:rsidRDefault="00D31C59" w:rsidP="00D31C59">
            <w:pPr>
              <w:jc w:val="center"/>
            </w:pPr>
            <w:r w:rsidRPr="003A1DEF">
              <w:t>0,03</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3</w:t>
            </w:r>
          </w:p>
        </w:tc>
        <w:tc>
          <w:tcPr>
            <w:tcW w:w="1523" w:type="dxa"/>
            <w:vAlign w:val="center"/>
          </w:tcPr>
          <w:p w:rsidR="00D31C59" w:rsidRPr="003A1DEF" w:rsidRDefault="00D31C59" w:rsidP="00D31C59">
            <w:pPr>
              <w:jc w:val="center"/>
            </w:pPr>
            <w:r w:rsidRPr="003A1DEF">
              <w:t>0,13</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4</w:t>
            </w:r>
          </w:p>
        </w:tc>
        <w:tc>
          <w:tcPr>
            <w:tcW w:w="1523" w:type="dxa"/>
            <w:vAlign w:val="center"/>
          </w:tcPr>
          <w:p w:rsidR="00D31C59" w:rsidRPr="003A1DEF" w:rsidRDefault="00D31C59" w:rsidP="00D31C59">
            <w:pPr>
              <w:jc w:val="center"/>
            </w:pPr>
            <w:r w:rsidRPr="003A1DEF">
              <w:t>0,17</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5</w:t>
            </w:r>
          </w:p>
        </w:tc>
        <w:tc>
          <w:tcPr>
            <w:tcW w:w="1523" w:type="dxa"/>
            <w:vAlign w:val="center"/>
          </w:tcPr>
          <w:p w:rsidR="00D31C59" w:rsidRPr="003A1DEF" w:rsidRDefault="00D31C59" w:rsidP="00D31C59">
            <w:pPr>
              <w:jc w:val="center"/>
            </w:pPr>
            <w:r w:rsidRPr="003A1DEF">
              <w:t>0,03</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6</w:t>
            </w:r>
          </w:p>
        </w:tc>
        <w:tc>
          <w:tcPr>
            <w:tcW w:w="1523" w:type="dxa"/>
            <w:vAlign w:val="center"/>
          </w:tcPr>
          <w:p w:rsidR="00D31C59" w:rsidRPr="003A1DEF" w:rsidRDefault="00D31C59" w:rsidP="00D31C59">
            <w:pPr>
              <w:jc w:val="center"/>
            </w:pPr>
            <w:r w:rsidRPr="003A1DEF">
              <w:t>0,15</w:t>
            </w:r>
          </w:p>
        </w:tc>
      </w:tr>
      <w:tr w:rsidR="00D31C59" w:rsidRPr="003A1DEF" w:rsidTr="00D31C59">
        <w:trPr>
          <w:trHeight w:val="199"/>
        </w:trPr>
        <w:tc>
          <w:tcPr>
            <w:tcW w:w="534" w:type="dxa"/>
            <w:vMerge/>
          </w:tcPr>
          <w:p w:rsidR="00D31C59" w:rsidRPr="003A1DEF" w:rsidRDefault="00D31C59" w:rsidP="009830CC">
            <w:pPr>
              <w:pStyle w:val="19"/>
              <w:ind w:firstLine="0"/>
              <w:rPr>
                <w:b/>
                <w:sz w:val="24"/>
                <w:szCs w:val="24"/>
              </w:rPr>
            </w:pPr>
          </w:p>
        </w:tc>
        <w:tc>
          <w:tcPr>
            <w:tcW w:w="2551" w:type="dxa"/>
            <w:vMerge/>
          </w:tcPr>
          <w:p w:rsidR="00D31C59" w:rsidRPr="003A1DEF" w:rsidRDefault="00D31C59">
            <w:pPr>
              <w:pStyle w:val="Default"/>
              <w:rPr>
                <w:b/>
                <w:color w:val="auto"/>
              </w:rPr>
            </w:pPr>
          </w:p>
        </w:tc>
        <w:tc>
          <w:tcPr>
            <w:tcW w:w="5245" w:type="dxa"/>
          </w:tcPr>
          <w:p w:rsidR="00D31C59" w:rsidRPr="003A1DEF" w:rsidRDefault="00D31C59" w:rsidP="00452D3F">
            <w:pPr>
              <w:pStyle w:val="afa"/>
              <w:ind w:firstLine="0"/>
              <w:jc w:val="right"/>
              <w:rPr>
                <w:sz w:val="24"/>
              </w:rPr>
            </w:pPr>
            <w:r w:rsidRPr="003A1DEF">
              <w:rPr>
                <w:sz w:val="24"/>
              </w:rPr>
              <w:t>Ставка № 7</w:t>
            </w:r>
          </w:p>
        </w:tc>
        <w:tc>
          <w:tcPr>
            <w:tcW w:w="1523" w:type="dxa"/>
            <w:vAlign w:val="center"/>
          </w:tcPr>
          <w:p w:rsidR="00D31C59" w:rsidRPr="003A1DEF" w:rsidRDefault="00D31C59" w:rsidP="00D31C59">
            <w:pPr>
              <w:jc w:val="center"/>
            </w:pPr>
            <w:r w:rsidRPr="003A1DEF">
              <w:t>0,21</w:t>
            </w:r>
          </w:p>
        </w:tc>
      </w:tr>
      <w:tr w:rsidR="00C36631" w:rsidRPr="003A1DEF" w:rsidTr="00C36631">
        <w:trPr>
          <w:trHeight w:val="199"/>
        </w:trPr>
        <w:tc>
          <w:tcPr>
            <w:tcW w:w="534" w:type="dxa"/>
            <w:vMerge/>
          </w:tcPr>
          <w:p w:rsidR="00C36631" w:rsidRPr="003A1DEF" w:rsidRDefault="00C36631" w:rsidP="009830CC">
            <w:pPr>
              <w:pStyle w:val="19"/>
              <w:ind w:firstLine="0"/>
              <w:rPr>
                <w:b/>
                <w:sz w:val="24"/>
                <w:szCs w:val="24"/>
              </w:rPr>
            </w:pPr>
          </w:p>
        </w:tc>
        <w:tc>
          <w:tcPr>
            <w:tcW w:w="2551" w:type="dxa"/>
            <w:vMerge/>
          </w:tcPr>
          <w:p w:rsidR="00C36631" w:rsidRPr="003A1DEF" w:rsidRDefault="00C36631">
            <w:pPr>
              <w:pStyle w:val="Default"/>
              <w:rPr>
                <w:b/>
                <w:color w:val="auto"/>
              </w:rPr>
            </w:pPr>
          </w:p>
        </w:tc>
        <w:tc>
          <w:tcPr>
            <w:tcW w:w="5245" w:type="dxa"/>
          </w:tcPr>
          <w:p w:rsidR="00C36631" w:rsidRPr="003A1DEF" w:rsidRDefault="00C36631" w:rsidP="00C36631">
            <w:pPr>
              <w:pStyle w:val="afa"/>
              <w:ind w:firstLine="0"/>
              <w:rPr>
                <w:b/>
                <w:i/>
                <w:sz w:val="24"/>
              </w:rPr>
            </w:pPr>
            <w:r w:rsidRPr="003A1DEF">
              <w:rPr>
                <w:b/>
                <w:i/>
                <w:sz w:val="24"/>
              </w:rPr>
              <w:t>Средний возраст предоставляемых в аренду Вагонов</w:t>
            </w:r>
          </w:p>
        </w:tc>
        <w:tc>
          <w:tcPr>
            <w:tcW w:w="1523" w:type="dxa"/>
          </w:tcPr>
          <w:p w:rsidR="00C36631" w:rsidRPr="003A1DEF" w:rsidRDefault="00C36631" w:rsidP="00DC74B3">
            <w:pPr>
              <w:pStyle w:val="afa"/>
              <w:ind w:firstLine="0"/>
              <w:jc w:val="center"/>
              <w:rPr>
                <w:b/>
                <w:i/>
                <w:sz w:val="24"/>
              </w:rPr>
            </w:pPr>
            <w:r w:rsidRPr="003A1DEF">
              <w:rPr>
                <w:b/>
                <w:i/>
                <w:sz w:val="24"/>
              </w:rPr>
              <w:t>0,</w:t>
            </w:r>
            <w:r w:rsidR="00DC74B3" w:rsidRPr="003A1DEF">
              <w:rPr>
                <w:b/>
                <w:i/>
                <w:sz w:val="24"/>
              </w:rPr>
              <w:t>15</w:t>
            </w:r>
          </w:p>
        </w:tc>
      </w:tr>
      <w:tr w:rsidR="003014EE" w:rsidRPr="003A1DEF" w:rsidTr="00C36631">
        <w:trPr>
          <w:trHeight w:val="199"/>
        </w:trPr>
        <w:tc>
          <w:tcPr>
            <w:tcW w:w="534" w:type="dxa"/>
            <w:vMerge/>
          </w:tcPr>
          <w:p w:rsidR="003014EE" w:rsidRPr="003A1DEF" w:rsidRDefault="003014EE" w:rsidP="009830CC">
            <w:pPr>
              <w:pStyle w:val="19"/>
              <w:ind w:firstLine="0"/>
              <w:rPr>
                <w:b/>
                <w:sz w:val="24"/>
                <w:szCs w:val="24"/>
              </w:rPr>
            </w:pPr>
          </w:p>
        </w:tc>
        <w:tc>
          <w:tcPr>
            <w:tcW w:w="2551" w:type="dxa"/>
            <w:vMerge/>
          </w:tcPr>
          <w:p w:rsidR="003014EE" w:rsidRPr="003A1DEF" w:rsidRDefault="003014EE">
            <w:pPr>
              <w:pStyle w:val="Default"/>
              <w:rPr>
                <w:b/>
                <w:color w:val="auto"/>
              </w:rPr>
            </w:pPr>
          </w:p>
        </w:tc>
        <w:tc>
          <w:tcPr>
            <w:tcW w:w="5245" w:type="dxa"/>
          </w:tcPr>
          <w:p w:rsidR="003014EE" w:rsidRPr="003A1DEF" w:rsidRDefault="003014EE" w:rsidP="00C36631">
            <w:pPr>
              <w:pStyle w:val="afa"/>
              <w:ind w:firstLine="0"/>
              <w:rPr>
                <w:b/>
                <w:i/>
                <w:sz w:val="24"/>
              </w:rPr>
            </w:pPr>
            <w:r w:rsidRPr="003A1DEF">
              <w:rPr>
                <w:b/>
                <w:i/>
                <w:sz w:val="24"/>
              </w:rPr>
              <w:t>Срок оплаты счетов Арендодателя</w:t>
            </w:r>
          </w:p>
        </w:tc>
        <w:tc>
          <w:tcPr>
            <w:tcW w:w="1523" w:type="dxa"/>
          </w:tcPr>
          <w:p w:rsidR="003014EE" w:rsidRPr="003A1DEF" w:rsidRDefault="00DC74B3" w:rsidP="00DC74B3">
            <w:pPr>
              <w:pStyle w:val="afa"/>
              <w:ind w:firstLine="0"/>
              <w:jc w:val="center"/>
              <w:rPr>
                <w:b/>
                <w:i/>
                <w:sz w:val="24"/>
              </w:rPr>
            </w:pPr>
            <w:r w:rsidRPr="003A1DEF">
              <w:rPr>
                <w:b/>
                <w:i/>
                <w:sz w:val="24"/>
              </w:rPr>
              <w:t>0,10</w:t>
            </w:r>
          </w:p>
        </w:tc>
      </w:tr>
      <w:tr w:rsidR="00C36631" w:rsidRPr="003A1DEF" w:rsidTr="00C36631">
        <w:trPr>
          <w:trHeight w:val="199"/>
        </w:trPr>
        <w:tc>
          <w:tcPr>
            <w:tcW w:w="534" w:type="dxa"/>
            <w:vMerge/>
          </w:tcPr>
          <w:p w:rsidR="00C36631" w:rsidRPr="003A1DEF" w:rsidRDefault="00C36631" w:rsidP="009830CC">
            <w:pPr>
              <w:pStyle w:val="19"/>
              <w:ind w:firstLine="0"/>
              <w:rPr>
                <w:b/>
                <w:sz w:val="24"/>
                <w:szCs w:val="24"/>
              </w:rPr>
            </w:pPr>
          </w:p>
        </w:tc>
        <w:tc>
          <w:tcPr>
            <w:tcW w:w="2551" w:type="dxa"/>
            <w:vMerge/>
          </w:tcPr>
          <w:p w:rsidR="00C36631" w:rsidRPr="003A1DEF" w:rsidRDefault="00C36631">
            <w:pPr>
              <w:pStyle w:val="Default"/>
              <w:rPr>
                <w:b/>
                <w:color w:val="auto"/>
              </w:rPr>
            </w:pPr>
          </w:p>
        </w:tc>
        <w:tc>
          <w:tcPr>
            <w:tcW w:w="5245" w:type="dxa"/>
          </w:tcPr>
          <w:p w:rsidR="00C36631" w:rsidRPr="003A1DEF" w:rsidRDefault="00C36631" w:rsidP="00C36631">
            <w:pPr>
              <w:pStyle w:val="afa"/>
              <w:ind w:firstLine="0"/>
              <w:rPr>
                <w:b/>
                <w:sz w:val="24"/>
              </w:rPr>
            </w:pPr>
            <w:r w:rsidRPr="003A1DEF">
              <w:rPr>
                <w:b/>
                <w:sz w:val="24"/>
              </w:rPr>
              <w:t>Общая сумма по всем критериям</w:t>
            </w:r>
          </w:p>
        </w:tc>
        <w:tc>
          <w:tcPr>
            <w:tcW w:w="1523" w:type="dxa"/>
          </w:tcPr>
          <w:p w:rsidR="00C36631" w:rsidRPr="003A1DEF" w:rsidRDefault="00C36631" w:rsidP="003014EE">
            <w:pPr>
              <w:pStyle w:val="afa"/>
              <w:ind w:firstLine="0"/>
              <w:jc w:val="center"/>
              <w:rPr>
                <w:b/>
                <w:sz w:val="24"/>
              </w:rPr>
            </w:pPr>
            <w:r w:rsidRPr="003A1DEF">
              <w:rPr>
                <w:b/>
                <w:sz w:val="24"/>
              </w:rPr>
              <w:t>1,00</w:t>
            </w:r>
          </w:p>
        </w:tc>
      </w:tr>
      <w:tr w:rsidR="00736D40" w:rsidRPr="003A1DEF" w:rsidTr="00EF779C">
        <w:tc>
          <w:tcPr>
            <w:tcW w:w="534" w:type="dxa"/>
          </w:tcPr>
          <w:p w:rsidR="00736D40" w:rsidRPr="003A1DEF" w:rsidRDefault="00835CB1" w:rsidP="009830CC">
            <w:pPr>
              <w:pStyle w:val="19"/>
              <w:ind w:firstLine="0"/>
              <w:rPr>
                <w:b/>
                <w:sz w:val="24"/>
                <w:szCs w:val="24"/>
              </w:rPr>
            </w:pPr>
            <w:r w:rsidRPr="003A1DEF">
              <w:rPr>
                <w:b/>
                <w:sz w:val="24"/>
                <w:szCs w:val="24"/>
              </w:rPr>
              <w:t>20</w:t>
            </w:r>
            <w:r w:rsidR="00357415" w:rsidRPr="003A1DEF">
              <w:rPr>
                <w:b/>
                <w:sz w:val="24"/>
                <w:szCs w:val="24"/>
              </w:rPr>
              <w:t>.</w:t>
            </w:r>
          </w:p>
        </w:tc>
        <w:tc>
          <w:tcPr>
            <w:tcW w:w="2551" w:type="dxa"/>
          </w:tcPr>
          <w:p w:rsidR="00736D40" w:rsidRPr="003A1DEF" w:rsidRDefault="007341C2">
            <w:pPr>
              <w:pStyle w:val="Default"/>
              <w:rPr>
                <w:b/>
                <w:color w:val="auto"/>
              </w:rPr>
            </w:pPr>
            <w:r w:rsidRPr="003A1DEF">
              <w:rPr>
                <w:b/>
                <w:color w:val="auto"/>
              </w:rPr>
              <w:t>Особенности заключения договора</w:t>
            </w:r>
          </w:p>
        </w:tc>
        <w:tc>
          <w:tcPr>
            <w:tcW w:w="6768" w:type="dxa"/>
            <w:gridSpan w:val="2"/>
          </w:tcPr>
          <w:p w:rsidR="007341C2" w:rsidRPr="003A1DEF" w:rsidRDefault="007341C2" w:rsidP="00B129F2">
            <w:pPr>
              <w:pStyle w:val="aff7"/>
              <w:ind w:left="0" w:firstLine="709"/>
              <w:jc w:val="both"/>
            </w:pPr>
            <w:r w:rsidRPr="003A1DEF">
              <w:t xml:space="preserve">Победитель вправе направить </w:t>
            </w:r>
            <w:r w:rsidR="00DB6989" w:rsidRPr="003A1DEF">
              <w:t xml:space="preserve">Заказчику </w:t>
            </w:r>
            <w:r w:rsidRPr="003A1DEF">
              <w:t>предложения по внесению изменений в договор</w:t>
            </w:r>
            <w:r w:rsidR="00E80D7A">
              <w:t>ы</w:t>
            </w:r>
            <w:r w:rsidRPr="003A1DEF">
              <w:t>, размещенны</w:t>
            </w:r>
            <w:r w:rsidR="00E80D7A">
              <w:t>е</w:t>
            </w:r>
            <w:r w:rsidRPr="003A1DEF">
              <w:t xml:space="preserve"> в составе настоящей документации </w:t>
            </w:r>
            <w:r w:rsidR="002B41FD" w:rsidRPr="003A1DEF">
              <w:t xml:space="preserve">о закупке </w:t>
            </w:r>
            <w:r w:rsidRPr="003A1DEF">
              <w:t>(приложени</w:t>
            </w:r>
            <w:r w:rsidR="00E80D7A">
              <w:t>я</w:t>
            </w:r>
            <w:r w:rsidRPr="003A1DEF">
              <w:t xml:space="preserve"> № 5</w:t>
            </w:r>
            <w:r w:rsidR="00E80D7A">
              <w:t xml:space="preserve"> и № 6</w:t>
            </w:r>
            <w:r w:rsidRPr="003A1DEF">
              <w:t xml:space="preserve">), до момента </w:t>
            </w:r>
            <w:r w:rsidR="00E80D7A">
              <w:t>их</w:t>
            </w:r>
            <w:r w:rsidR="00E80D7A" w:rsidRPr="003A1DEF">
              <w:t xml:space="preserve"> </w:t>
            </w:r>
            <w:r w:rsidRPr="003A1DEF">
              <w:t>подписания победителем</w:t>
            </w:r>
            <w:r w:rsidR="00E80D7A">
              <w:t xml:space="preserve"> или, применительно к Договору ТЭО, уполномоченным им лицом</w:t>
            </w:r>
            <w:r w:rsidRPr="003A1DEF">
              <w:t xml:space="preserve">. </w:t>
            </w:r>
          </w:p>
          <w:p w:rsidR="007341C2" w:rsidRPr="003A1DEF" w:rsidRDefault="007341C2" w:rsidP="007341C2">
            <w:pPr>
              <w:pStyle w:val="-3"/>
              <w:numPr>
                <w:ilvl w:val="2"/>
                <w:numId w:val="0"/>
              </w:numPr>
              <w:tabs>
                <w:tab w:val="num" w:pos="1985"/>
              </w:tabs>
              <w:suppressAutoHyphens/>
              <w:ind w:firstLine="709"/>
              <w:rPr>
                <w:sz w:val="24"/>
              </w:rPr>
            </w:pPr>
            <w:r w:rsidRPr="003A1DEF">
              <w:rPr>
                <w:sz w:val="24"/>
              </w:rPr>
              <w:t xml:space="preserve">Указанные предложения должны быть получены </w:t>
            </w:r>
            <w:r w:rsidR="00DB6989" w:rsidRPr="003A1DEF">
              <w:rPr>
                <w:sz w:val="24"/>
              </w:rPr>
              <w:t>Заказчиком</w:t>
            </w:r>
            <w:r w:rsidRPr="003A1DEF">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A1DEF" w:rsidRDefault="007341C2" w:rsidP="007341C2">
            <w:pPr>
              <w:pStyle w:val="-3"/>
              <w:numPr>
                <w:ilvl w:val="2"/>
                <w:numId w:val="0"/>
              </w:numPr>
              <w:tabs>
                <w:tab w:val="num" w:pos="1985"/>
              </w:tabs>
              <w:suppressAutoHyphens/>
              <w:ind w:firstLine="709"/>
              <w:rPr>
                <w:sz w:val="24"/>
              </w:rPr>
            </w:pPr>
            <w:r w:rsidRPr="003A1DEF">
              <w:rPr>
                <w:sz w:val="24"/>
              </w:rPr>
              <w:t>Изменения могут касаться только положений договор</w:t>
            </w:r>
            <w:r w:rsidR="00E80D7A">
              <w:rPr>
                <w:sz w:val="24"/>
              </w:rPr>
              <w:t>ов</w:t>
            </w:r>
            <w:r w:rsidRPr="003A1DEF">
              <w:rPr>
                <w:sz w:val="24"/>
              </w:rPr>
              <w:t>, которые не были одним из оценочных критериев для выбора побе</w:t>
            </w:r>
            <w:r w:rsidR="00493AB2" w:rsidRPr="003A1DEF">
              <w:rPr>
                <w:sz w:val="24"/>
              </w:rPr>
              <w:t>дителя, указанных в пункте 1</w:t>
            </w:r>
            <w:r w:rsidR="00DF69CD" w:rsidRPr="003A1DEF">
              <w:rPr>
                <w:sz w:val="24"/>
              </w:rPr>
              <w:t>9</w:t>
            </w:r>
            <w:r w:rsidR="00493AB2" w:rsidRPr="003A1DEF">
              <w:rPr>
                <w:sz w:val="24"/>
              </w:rPr>
              <w:t xml:space="preserve"> Информационной карты</w:t>
            </w:r>
            <w:r w:rsidRPr="003A1DEF">
              <w:rPr>
                <w:sz w:val="24"/>
              </w:rPr>
              <w:t xml:space="preserve"> настоящей документации</w:t>
            </w:r>
            <w:r w:rsidR="00493AB2" w:rsidRPr="003A1DEF">
              <w:rPr>
                <w:sz w:val="24"/>
              </w:rPr>
              <w:t xml:space="preserve"> о закупке</w:t>
            </w:r>
            <w:r w:rsidRPr="003A1DEF">
              <w:rPr>
                <w:sz w:val="24"/>
              </w:rPr>
              <w:t>.</w:t>
            </w:r>
          </w:p>
          <w:p w:rsidR="007341C2" w:rsidRPr="003A1DEF" w:rsidRDefault="007341C2" w:rsidP="007341C2">
            <w:pPr>
              <w:pStyle w:val="-3"/>
              <w:numPr>
                <w:ilvl w:val="2"/>
                <w:numId w:val="0"/>
              </w:numPr>
              <w:tabs>
                <w:tab w:val="num" w:pos="1985"/>
              </w:tabs>
              <w:suppressAutoHyphens/>
              <w:ind w:firstLine="709"/>
              <w:rPr>
                <w:sz w:val="24"/>
              </w:rPr>
            </w:pPr>
            <w:r w:rsidRPr="003A1DEF">
              <w:rPr>
                <w:sz w:val="24"/>
              </w:rPr>
              <w:t>Внесение изменений в договор</w:t>
            </w:r>
            <w:r w:rsidR="00E80D7A">
              <w:rPr>
                <w:sz w:val="24"/>
              </w:rPr>
              <w:t>ы</w:t>
            </w:r>
            <w:r w:rsidRPr="003A1DEF">
              <w:rPr>
                <w:sz w:val="24"/>
              </w:rPr>
              <w:t xml:space="preserve"> по предложениям победителя является правом </w:t>
            </w:r>
            <w:r w:rsidR="00DF69CD" w:rsidRPr="003A1DEF">
              <w:rPr>
                <w:sz w:val="24"/>
              </w:rPr>
              <w:t>Заказчика</w:t>
            </w:r>
            <w:r w:rsidRPr="003A1DEF">
              <w:rPr>
                <w:sz w:val="24"/>
              </w:rPr>
              <w:t xml:space="preserve"> и осуществляется по </w:t>
            </w:r>
            <w:proofErr w:type="spellStart"/>
            <w:r w:rsidRPr="003A1DEF">
              <w:rPr>
                <w:sz w:val="24"/>
              </w:rPr>
              <w:t>усмотрению</w:t>
            </w:r>
            <w:r w:rsidR="00DF69CD" w:rsidRPr="003A1DEF">
              <w:rPr>
                <w:sz w:val="24"/>
              </w:rPr>
              <w:t>Заказчика</w:t>
            </w:r>
            <w:proofErr w:type="spellEnd"/>
            <w:r w:rsidRPr="003A1DEF">
              <w:rPr>
                <w:sz w:val="24"/>
              </w:rPr>
              <w:t>.</w:t>
            </w:r>
          </w:p>
          <w:p w:rsidR="005055CE" w:rsidRPr="003A1DEF" w:rsidRDefault="007341C2" w:rsidP="00E80D7A">
            <w:pPr>
              <w:pStyle w:val="-3"/>
              <w:numPr>
                <w:ilvl w:val="2"/>
                <w:numId w:val="0"/>
              </w:numPr>
              <w:tabs>
                <w:tab w:val="num" w:pos="1985"/>
              </w:tabs>
              <w:suppressAutoHyphens/>
              <w:ind w:firstLine="709"/>
              <w:rPr>
                <w:sz w:val="24"/>
              </w:rPr>
            </w:pPr>
            <w:r w:rsidRPr="003A1DEF">
              <w:rPr>
                <w:sz w:val="24"/>
              </w:rPr>
              <w:t>Победитель не имеет права отказаться от заключения договор</w:t>
            </w:r>
            <w:r w:rsidR="00E80D7A">
              <w:rPr>
                <w:sz w:val="24"/>
              </w:rPr>
              <w:t>ов</w:t>
            </w:r>
            <w:r w:rsidRPr="003A1DEF">
              <w:rPr>
                <w:sz w:val="24"/>
              </w:rPr>
              <w:t>, если его предложения по внесению в договор</w:t>
            </w:r>
            <w:r w:rsidR="00E80D7A">
              <w:rPr>
                <w:sz w:val="24"/>
              </w:rPr>
              <w:t>ы</w:t>
            </w:r>
            <w:r w:rsidRPr="003A1DEF">
              <w:rPr>
                <w:sz w:val="24"/>
              </w:rPr>
              <w:t xml:space="preserve"> изменений не были согласованы</w:t>
            </w:r>
            <w:r w:rsidR="00861B45" w:rsidRPr="003A1DEF">
              <w:rPr>
                <w:sz w:val="24"/>
              </w:rPr>
              <w:t xml:space="preserve"> </w:t>
            </w:r>
            <w:r w:rsidR="00DF69CD" w:rsidRPr="003A1DEF">
              <w:rPr>
                <w:sz w:val="24"/>
              </w:rPr>
              <w:t>Заказчиком</w:t>
            </w:r>
            <w:r w:rsidRPr="003A1DEF">
              <w:rPr>
                <w:sz w:val="24"/>
              </w:rPr>
              <w:t>.</w:t>
            </w:r>
          </w:p>
        </w:tc>
      </w:tr>
      <w:tr w:rsidR="007D6548" w:rsidRPr="003A1DEF" w:rsidTr="00EF779C">
        <w:tc>
          <w:tcPr>
            <w:tcW w:w="534" w:type="dxa"/>
          </w:tcPr>
          <w:p w:rsidR="007D6548" w:rsidRPr="003A1DEF" w:rsidRDefault="009830CC" w:rsidP="00835CB1">
            <w:pPr>
              <w:pStyle w:val="19"/>
              <w:ind w:firstLine="0"/>
              <w:rPr>
                <w:b/>
                <w:sz w:val="24"/>
                <w:szCs w:val="24"/>
              </w:rPr>
            </w:pPr>
            <w:r w:rsidRPr="003A1DEF">
              <w:rPr>
                <w:b/>
                <w:sz w:val="24"/>
                <w:szCs w:val="24"/>
              </w:rPr>
              <w:t>2</w:t>
            </w:r>
            <w:r w:rsidR="00835CB1" w:rsidRPr="003A1DEF">
              <w:rPr>
                <w:b/>
                <w:sz w:val="24"/>
                <w:szCs w:val="24"/>
              </w:rPr>
              <w:t>1</w:t>
            </w:r>
            <w:r w:rsidR="00357415" w:rsidRPr="003A1DEF">
              <w:rPr>
                <w:b/>
                <w:sz w:val="24"/>
                <w:szCs w:val="24"/>
              </w:rPr>
              <w:t>.</w:t>
            </w:r>
          </w:p>
        </w:tc>
        <w:tc>
          <w:tcPr>
            <w:tcW w:w="2551" w:type="dxa"/>
          </w:tcPr>
          <w:p w:rsidR="007D6548" w:rsidRPr="003A1DEF" w:rsidRDefault="007D6548">
            <w:pPr>
              <w:pStyle w:val="Default"/>
              <w:rPr>
                <w:b/>
                <w:color w:val="auto"/>
              </w:rPr>
            </w:pPr>
            <w:r w:rsidRPr="003A1DEF">
              <w:rPr>
                <w:b/>
                <w:color w:val="auto"/>
              </w:rPr>
              <w:t>Привлечение субподрядчиков, соисполнителей</w:t>
            </w:r>
          </w:p>
        </w:tc>
        <w:tc>
          <w:tcPr>
            <w:tcW w:w="6768" w:type="dxa"/>
            <w:gridSpan w:val="2"/>
          </w:tcPr>
          <w:p w:rsidR="007D6548" w:rsidRPr="003A1DEF" w:rsidRDefault="00C36631" w:rsidP="0008055E">
            <w:pPr>
              <w:pStyle w:val="-3"/>
              <w:numPr>
                <w:ilvl w:val="2"/>
                <w:numId w:val="0"/>
              </w:numPr>
              <w:tabs>
                <w:tab w:val="num" w:pos="1985"/>
              </w:tabs>
              <w:suppressAutoHyphens/>
              <w:rPr>
                <w:sz w:val="24"/>
              </w:rPr>
            </w:pPr>
            <w:r w:rsidRPr="003A1DEF">
              <w:rPr>
                <w:sz w:val="24"/>
              </w:rPr>
              <w:t>П</w:t>
            </w:r>
            <w:r w:rsidR="005F2D24" w:rsidRPr="003A1DEF">
              <w:rPr>
                <w:sz w:val="24"/>
              </w:rPr>
              <w:t xml:space="preserve">ривлечение субподрядчиков </w:t>
            </w:r>
            <w:r w:rsidRPr="003A1DEF">
              <w:rPr>
                <w:sz w:val="24"/>
              </w:rPr>
              <w:t xml:space="preserve">не </w:t>
            </w:r>
            <w:r w:rsidR="005F2D24" w:rsidRPr="003A1DEF">
              <w:rPr>
                <w:sz w:val="24"/>
              </w:rPr>
              <w:t>допускается</w:t>
            </w:r>
          </w:p>
        </w:tc>
      </w:tr>
      <w:tr w:rsidR="001356F1" w:rsidRPr="003A1DEF" w:rsidTr="00505622">
        <w:tc>
          <w:tcPr>
            <w:tcW w:w="534" w:type="dxa"/>
          </w:tcPr>
          <w:p w:rsidR="001356F1" w:rsidRPr="003A1DEF" w:rsidRDefault="001356F1" w:rsidP="00505622">
            <w:pPr>
              <w:pStyle w:val="19"/>
              <w:ind w:firstLine="0"/>
              <w:rPr>
                <w:b/>
                <w:sz w:val="24"/>
                <w:szCs w:val="24"/>
              </w:rPr>
            </w:pPr>
            <w:r w:rsidRPr="003A1DEF">
              <w:rPr>
                <w:b/>
                <w:sz w:val="24"/>
                <w:szCs w:val="24"/>
              </w:rPr>
              <w:t>22.</w:t>
            </w:r>
          </w:p>
        </w:tc>
        <w:tc>
          <w:tcPr>
            <w:tcW w:w="2551" w:type="dxa"/>
          </w:tcPr>
          <w:p w:rsidR="001356F1" w:rsidRPr="003A1DEF" w:rsidRDefault="001356F1" w:rsidP="00505622">
            <w:pPr>
              <w:pStyle w:val="Default"/>
              <w:rPr>
                <w:b/>
                <w:color w:val="auto"/>
              </w:rPr>
            </w:pPr>
            <w:r w:rsidRPr="003A1DEF">
              <w:rPr>
                <w:b/>
                <w:color w:val="auto"/>
              </w:rPr>
              <w:t>Срок действия Заявки</w:t>
            </w:r>
            <w:r w:rsidRPr="003A1DEF">
              <w:rPr>
                <w:b/>
                <w:color w:val="auto"/>
              </w:rPr>
              <w:tab/>
            </w:r>
          </w:p>
        </w:tc>
        <w:tc>
          <w:tcPr>
            <w:tcW w:w="6768" w:type="dxa"/>
            <w:gridSpan w:val="2"/>
          </w:tcPr>
          <w:p w:rsidR="001356F1" w:rsidRPr="003A1DEF" w:rsidRDefault="001356F1" w:rsidP="00C36631">
            <w:pPr>
              <w:pStyle w:val="19"/>
              <w:ind w:firstLine="0"/>
              <w:rPr>
                <w:i/>
                <w:sz w:val="24"/>
                <w:szCs w:val="24"/>
              </w:rPr>
            </w:pPr>
            <w:r w:rsidRPr="003A1DEF">
              <w:rPr>
                <w:sz w:val="24"/>
                <w:szCs w:val="24"/>
              </w:rPr>
              <w:t xml:space="preserve">Заявка должна действовать не менее </w:t>
            </w:r>
            <w:r w:rsidR="00C36631" w:rsidRPr="003A1DEF">
              <w:rPr>
                <w:sz w:val="24"/>
                <w:szCs w:val="24"/>
              </w:rPr>
              <w:t>120</w:t>
            </w:r>
            <w:r w:rsidRPr="003A1DEF">
              <w:rPr>
                <w:sz w:val="24"/>
                <w:szCs w:val="24"/>
              </w:rPr>
              <w:t xml:space="preserve"> календарных дней </w:t>
            </w:r>
            <w:proofErr w:type="gramStart"/>
            <w:r w:rsidRPr="003A1DEF">
              <w:rPr>
                <w:sz w:val="24"/>
                <w:szCs w:val="24"/>
              </w:rPr>
              <w:t>с даты окончания</w:t>
            </w:r>
            <w:proofErr w:type="gramEnd"/>
            <w:r w:rsidRPr="003A1DEF">
              <w:rPr>
                <w:sz w:val="24"/>
                <w:szCs w:val="24"/>
              </w:rPr>
              <w:t xml:space="preserve"> срока подачи Заявок (пункт 6 настоящей Информационной карты).</w:t>
            </w:r>
          </w:p>
        </w:tc>
      </w:tr>
      <w:tr w:rsidR="00DF6AE3" w:rsidRPr="003A1DEF" w:rsidTr="00EF779C">
        <w:tc>
          <w:tcPr>
            <w:tcW w:w="534" w:type="dxa"/>
          </w:tcPr>
          <w:p w:rsidR="00DF6AE3" w:rsidRPr="003A1DEF" w:rsidRDefault="00A856EA" w:rsidP="0051006B">
            <w:pPr>
              <w:pStyle w:val="19"/>
              <w:ind w:firstLine="0"/>
              <w:rPr>
                <w:b/>
                <w:sz w:val="24"/>
                <w:szCs w:val="24"/>
              </w:rPr>
            </w:pPr>
            <w:r w:rsidRPr="003A1DEF">
              <w:rPr>
                <w:b/>
                <w:sz w:val="24"/>
                <w:szCs w:val="24"/>
              </w:rPr>
              <w:t>2</w:t>
            </w:r>
            <w:r w:rsidR="001356F1" w:rsidRPr="003A1DEF">
              <w:rPr>
                <w:b/>
                <w:sz w:val="24"/>
                <w:szCs w:val="24"/>
              </w:rPr>
              <w:t>3</w:t>
            </w:r>
            <w:r w:rsidRPr="003A1DEF">
              <w:rPr>
                <w:b/>
                <w:sz w:val="24"/>
                <w:szCs w:val="24"/>
              </w:rPr>
              <w:t>.</w:t>
            </w:r>
          </w:p>
        </w:tc>
        <w:tc>
          <w:tcPr>
            <w:tcW w:w="2551" w:type="dxa"/>
          </w:tcPr>
          <w:p w:rsidR="00DF6AE3" w:rsidRPr="003A1DEF" w:rsidRDefault="00BB306F">
            <w:pPr>
              <w:pStyle w:val="Default"/>
              <w:rPr>
                <w:b/>
                <w:color w:val="auto"/>
              </w:rPr>
            </w:pPr>
            <w:r w:rsidRPr="003A1DEF">
              <w:rPr>
                <w:b/>
                <w:color w:val="auto"/>
              </w:rPr>
              <w:t>Обеспечение З</w:t>
            </w:r>
            <w:r w:rsidR="00505622" w:rsidRPr="003A1DEF">
              <w:rPr>
                <w:b/>
                <w:color w:val="auto"/>
              </w:rPr>
              <w:t>аявки</w:t>
            </w:r>
          </w:p>
        </w:tc>
        <w:tc>
          <w:tcPr>
            <w:tcW w:w="6768" w:type="dxa"/>
            <w:gridSpan w:val="2"/>
          </w:tcPr>
          <w:p w:rsidR="00DF6AE3" w:rsidRPr="003A1DEF" w:rsidRDefault="00A856EA" w:rsidP="00804946">
            <w:pPr>
              <w:pStyle w:val="19"/>
              <w:ind w:firstLine="0"/>
              <w:rPr>
                <w:sz w:val="24"/>
                <w:szCs w:val="24"/>
              </w:rPr>
            </w:pPr>
            <w:r w:rsidRPr="003A1DEF">
              <w:rPr>
                <w:sz w:val="24"/>
                <w:szCs w:val="24"/>
              </w:rPr>
              <w:t>Не предусмотрено</w:t>
            </w:r>
          </w:p>
        </w:tc>
      </w:tr>
      <w:tr w:rsidR="004745C7" w:rsidRPr="00F86FAA" w:rsidTr="00EF779C">
        <w:tc>
          <w:tcPr>
            <w:tcW w:w="534" w:type="dxa"/>
          </w:tcPr>
          <w:p w:rsidR="004745C7" w:rsidRPr="003A1DEF" w:rsidRDefault="004745C7" w:rsidP="005E0B21">
            <w:pPr>
              <w:pStyle w:val="19"/>
              <w:ind w:firstLine="0"/>
              <w:rPr>
                <w:b/>
                <w:sz w:val="24"/>
                <w:szCs w:val="24"/>
              </w:rPr>
            </w:pPr>
            <w:r w:rsidRPr="003A1DEF">
              <w:rPr>
                <w:b/>
                <w:sz w:val="24"/>
                <w:szCs w:val="24"/>
              </w:rPr>
              <w:t>2</w:t>
            </w:r>
            <w:r w:rsidR="001356F1" w:rsidRPr="003A1DEF">
              <w:rPr>
                <w:b/>
                <w:sz w:val="24"/>
                <w:szCs w:val="24"/>
              </w:rPr>
              <w:t>4</w:t>
            </w:r>
            <w:r w:rsidRPr="003A1DEF">
              <w:rPr>
                <w:b/>
                <w:sz w:val="24"/>
                <w:szCs w:val="24"/>
              </w:rPr>
              <w:t>.</w:t>
            </w:r>
          </w:p>
        </w:tc>
        <w:tc>
          <w:tcPr>
            <w:tcW w:w="2551" w:type="dxa"/>
          </w:tcPr>
          <w:p w:rsidR="004745C7" w:rsidRPr="003A1DEF" w:rsidRDefault="00505622" w:rsidP="00DF6AE3">
            <w:pPr>
              <w:pStyle w:val="Default"/>
              <w:rPr>
                <w:b/>
                <w:color w:val="auto"/>
              </w:rPr>
            </w:pPr>
            <w:r w:rsidRPr="003A1DEF">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3A1DEF">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71EBE">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71EBE">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71EBE">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71EBE">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71EBE">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BD176B">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w:t>
      </w:r>
      <w:r w:rsidR="00E80D7A">
        <w:rPr>
          <w:sz w:val="28"/>
          <w:szCs w:val="20"/>
        </w:rPr>
        <w:t>день</w:t>
      </w:r>
      <w:r w:rsidR="00E80D7A" w:rsidRPr="00E80D7A">
        <w:rPr>
          <w:sz w:val="28"/>
          <w:szCs w:val="20"/>
        </w:rPr>
        <w:t xml:space="preserve"> окончания срока подачи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71EBE">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71EBE">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71EBE">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71EBE">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w:t>
      </w:r>
      <w:r w:rsidR="00D41BCB" w:rsidRPr="00D41BCB">
        <w:t xml:space="preserve"> </w:t>
      </w:r>
      <w:r w:rsidR="00D41BCB" w:rsidRPr="00D41BCB">
        <w:rPr>
          <w:rFonts w:eastAsia="Times New Roman"/>
          <w:sz w:val="28"/>
        </w:rPr>
        <w:t xml:space="preserve">за исключением </w:t>
      </w:r>
      <w:r w:rsidR="00D41BCB">
        <w:rPr>
          <w:rFonts w:eastAsia="Times New Roman"/>
          <w:sz w:val="28"/>
        </w:rPr>
        <w:t>указанных</w:t>
      </w:r>
      <w:r w:rsidR="00D41BCB" w:rsidRPr="00D41BCB">
        <w:rPr>
          <w:rFonts w:eastAsia="Times New Roman"/>
          <w:sz w:val="28"/>
        </w:rPr>
        <w:t xml:space="preserve"> в </w:t>
      </w:r>
      <w:r w:rsidR="00D41BCB">
        <w:rPr>
          <w:rFonts w:eastAsia="Times New Roman"/>
          <w:sz w:val="28"/>
        </w:rPr>
        <w:t xml:space="preserve">нашем </w:t>
      </w:r>
      <w:r w:rsidR="00D41BCB" w:rsidRPr="00D41BCB">
        <w:rPr>
          <w:rFonts w:eastAsia="Times New Roman"/>
          <w:sz w:val="28"/>
        </w:rPr>
        <w:t>отдельном уведомлении</w:t>
      </w:r>
      <w:r w:rsidRPr="00002090">
        <w:rPr>
          <w:rFonts w:eastAsia="Times New Roman"/>
          <w:sz w:val="28"/>
        </w:rPr>
        <w:t>,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371EBE">
      <w:pPr>
        <w:pStyle w:val="afa"/>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65E83" w:rsidRPr="003E7259" w:rsidRDefault="00B65E83" w:rsidP="000954FB">
      <w:pPr>
        <w:ind w:firstLine="3"/>
        <w:jc w:val="center"/>
        <w:rPr>
          <w:bCs/>
          <w:i/>
        </w:rPr>
      </w:pPr>
    </w:p>
    <w:tbl>
      <w:tblPr>
        <w:tblStyle w:val="afff2"/>
        <w:tblW w:w="0" w:type="auto"/>
        <w:shd w:val="clear" w:color="auto" w:fill="FF0000"/>
        <w:tblLook w:val="04A0"/>
      </w:tblPr>
      <w:tblGrid>
        <w:gridCol w:w="9854"/>
      </w:tblGrid>
      <w:tr w:rsidR="00B65E83" w:rsidRPr="00B65E83" w:rsidTr="00B65E83">
        <w:tc>
          <w:tcPr>
            <w:tcW w:w="9854" w:type="dxa"/>
            <w:shd w:val="clear" w:color="auto" w:fill="FF0000"/>
          </w:tcPr>
          <w:p w:rsidR="00B65E83" w:rsidRPr="00B65E83" w:rsidRDefault="00B65E83" w:rsidP="00B65E83">
            <w:pPr>
              <w:jc w:val="both"/>
              <w:rPr>
                <w:bCs/>
                <w:i/>
                <w:sz w:val="28"/>
                <w:szCs w:val="28"/>
              </w:rPr>
            </w:pPr>
            <w:r w:rsidRPr="00B65E83">
              <w:rPr>
                <w:bCs/>
                <w:i/>
                <w:sz w:val="28"/>
                <w:szCs w:val="28"/>
              </w:rPr>
              <w:t xml:space="preserve">ВНИМАНИЕ! Таблица заполняется следующим образом: В </w:t>
            </w:r>
            <w:proofErr w:type="gramStart"/>
            <w:r w:rsidRPr="00B65E83">
              <w:rPr>
                <w:bCs/>
                <w:i/>
                <w:sz w:val="28"/>
                <w:szCs w:val="28"/>
              </w:rPr>
              <w:t>ячейках</w:t>
            </w:r>
            <w:proofErr w:type="gramEnd"/>
            <w:r w:rsidRPr="00B65E83">
              <w:rPr>
                <w:bCs/>
                <w:i/>
                <w:sz w:val="28"/>
                <w:szCs w:val="28"/>
              </w:rPr>
              <w:t xml:space="preserve">, выделенных </w:t>
            </w:r>
            <w:r w:rsidRPr="00B65E83">
              <w:rPr>
                <w:bCs/>
                <w:i/>
                <w:sz w:val="28"/>
                <w:szCs w:val="28"/>
                <w:highlight w:val="yellow"/>
              </w:rPr>
              <w:t>желтой</w:t>
            </w:r>
            <w:r w:rsidRPr="00B65E83">
              <w:rPr>
                <w:bCs/>
                <w:i/>
                <w:sz w:val="28"/>
                <w:szCs w:val="28"/>
              </w:rPr>
              <w:t xml:space="preserve"> заливкой</w:t>
            </w:r>
            <w:r w:rsidR="00CB06DF">
              <w:rPr>
                <w:bCs/>
                <w:i/>
                <w:sz w:val="28"/>
                <w:szCs w:val="28"/>
              </w:rPr>
              <w:t>,</w:t>
            </w:r>
            <w:r w:rsidRPr="00B65E83">
              <w:rPr>
                <w:bCs/>
                <w:i/>
                <w:sz w:val="28"/>
                <w:szCs w:val="28"/>
              </w:rPr>
              <w:t xml:space="preserve"> вместо прочерка указывается размер ставки</w:t>
            </w:r>
            <w:r w:rsidR="00CB06DF">
              <w:rPr>
                <w:bCs/>
                <w:i/>
                <w:sz w:val="28"/>
                <w:szCs w:val="28"/>
              </w:rPr>
              <w:t xml:space="preserve"> </w:t>
            </w:r>
            <w:r>
              <w:rPr>
                <w:bCs/>
                <w:i/>
                <w:sz w:val="28"/>
                <w:szCs w:val="28"/>
              </w:rPr>
              <w:t>арендной платы</w:t>
            </w:r>
          </w:p>
        </w:tc>
      </w:tr>
    </w:tbl>
    <w:p w:rsidR="00B65E83" w:rsidRDefault="00B65E83" w:rsidP="000954FB">
      <w:pPr>
        <w:ind w:firstLine="708"/>
        <w:rPr>
          <w:bCs/>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1525"/>
        <w:gridCol w:w="737"/>
        <w:gridCol w:w="1851"/>
        <w:gridCol w:w="1701"/>
        <w:gridCol w:w="1843"/>
        <w:gridCol w:w="1807"/>
      </w:tblGrid>
      <w:tr w:rsidR="00B371E3" w:rsidRPr="008A175E" w:rsidTr="00A66F86">
        <w:trPr>
          <w:trHeight w:val="1094"/>
        </w:trPr>
        <w:tc>
          <w:tcPr>
            <w:tcW w:w="198" w:type="pct"/>
            <w:vMerge w:val="restart"/>
            <w:vAlign w:val="center"/>
          </w:tcPr>
          <w:p w:rsidR="00B371E3" w:rsidRPr="008A175E" w:rsidRDefault="00B371E3" w:rsidP="00A66F86">
            <w:pPr>
              <w:jc w:val="center"/>
            </w:pPr>
            <w:r w:rsidRPr="008A175E">
              <w:t>№ п/п</w:t>
            </w:r>
          </w:p>
        </w:tc>
        <w:tc>
          <w:tcPr>
            <w:tcW w:w="774" w:type="pct"/>
            <w:vMerge w:val="restart"/>
            <w:vAlign w:val="center"/>
          </w:tcPr>
          <w:p w:rsidR="00B371E3" w:rsidRPr="008A175E" w:rsidRDefault="00B371E3" w:rsidP="00A66F86">
            <w:pPr>
              <w:jc w:val="center"/>
            </w:pPr>
            <w:r w:rsidRPr="008A175E">
              <w:t>Вид (тип) Вагона</w:t>
            </w:r>
          </w:p>
          <w:p w:rsidR="00B371E3" w:rsidRPr="008A175E" w:rsidRDefault="00B371E3" w:rsidP="00A66F86">
            <w:pPr>
              <w:jc w:val="center"/>
            </w:pPr>
          </w:p>
        </w:tc>
        <w:tc>
          <w:tcPr>
            <w:tcW w:w="374" w:type="pct"/>
            <w:vMerge w:val="restart"/>
            <w:vAlign w:val="center"/>
          </w:tcPr>
          <w:p w:rsidR="00B371E3" w:rsidRPr="008A175E" w:rsidRDefault="00B371E3" w:rsidP="00A66F86">
            <w:pPr>
              <w:jc w:val="center"/>
            </w:pPr>
            <w:r w:rsidRPr="008A175E">
              <w:t>Кол-во</w:t>
            </w:r>
          </w:p>
          <w:p w:rsidR="00B371E3" w:rsidRPr="008A175E" w:rsidRDefault="00B371E3" w:rsidP="00A66F86">
            <w:pPr>
              <w:jc w:val="center"/>
            </w:pPr>
            <w:r w:rsidRPr="008A175E">
              <w:t>Вагонов</w:t>
            </w:r>
          </w:p>
        </w:tc>
        <w:tc>
          <w:tcPr>
            <w:tcW w:w="3654" w:type="pct"/>
            <w:gridSpan w:val="4"/>
            <w:vAlign w:val="center"/>
          </w:tcPr>
          <w:p w:rsidR="00A66F86" w:rsidRDefault="00DD2535" w:rsidP="00A66F86">
            <w:pPr>
              <w:pStyle w:val="afa"/>
              <w:ind w:right="67" w:firstLine="0"/>
              <w:jc w:val="center"/>
              <w:rPr>
                <w:bCs/>
                <w:sz w:val="24"/>
              </w:rPr>
            </w:pPr>
            <w:r>
              <w:rPr>
                <w:bCs/>
                <w:sz w:val="24"/>
              </w:rPr>
              <w:t xml:space="preserve">Номер ставки </w:t>
            </w:r>
            <w:r w:rsidRPr="008A175E">
              <w:rPr>
                <w:bCs/>
                <w:sz w:val="24"/>
              </w:rPr>
              <w:t>арендной платы</w:t>
            </w:r>
            <w:r w:rsidR="001A375D">
              <w:rPr>
                <w:bCs/>
                <w:sz w:val="24"/>
              </w:rPr>
              <w:t xml:space="preserve">, </w:t>
            </w:r>
            <w:r>
              <w:rPr>
                <w:bCs/>
                <w:sz w:val="24"/>
              </w:rPr>
              <w:t>размер с</w:t>
            </w:r>
            <w:r w:rsidR="00B371E3" w:rsidRPr="008A175E">
              <w:rPr>
                <w:bCs/>
                <w:sz w:val="24"/>
              </w:rPr>
              <w:t>тавк</w:t>
            </w:r>
            <w:r>
              <w:rPr>
                <w:bCs/>
                <w:sz w:val="24"/>
              </w:rPr>
              <w:t>и</w:t>
            </w:r>
            <w:r w:rsidR="00B371E3" w:rsidRPr="008A175E">
              <w:rPr>
                <w:bCs/>
                <w:sz w:val="24"/>
              </w:rPr>
              <w:t xml:space="preserve"> </w:t>
            </w:r>
            <w:r w:rsidRPr="008A175E">
              <w:rPr>
                <w:bCs/>
                <w:sz w:val="24"/>
              </w:rPr>
              <w:t>арендной платы</w:t>
            </w:r>
          </w:p>
          <w:p w:rsidR="00B371E3" w:rsidRPr="008A175E" w:rsidRDefault="00B371E3" w:rsidP="00DD2535">
            <w:pPr>
              <w:pStyle w:val="afa"/>
              <w:ind w:right="67" w:firstLine="0"/>
              <w:jc w:val="center"/>
              <w:rPr>
                <w:sz w:val="24"/>
              </w:rPr>
            </w:pPr>
            <w:r w:rsidRPr="008A175E">
              <w:rPr>
                <w:bCs/>
                <w:sz w:val="24"/>
              </w:rPr>
              <w:t>(руб./</w:t>
            </w:r>
            <w:proofErr w:type="spellStart"/>
            <w:r w:rsidRPr="008A175E">
              <w:rPr>
                <w:bCs/>
                <w:sz w:val="24"/>
              </w:rPr>
              <w:t>сут</w:t>
            </w:r>
            <w:proofErr w:type="spellEnd"/>
            <w:r w:rsidRPr="008A175E">
              <w:rPr>
                <w:bCs/>
                <w:sz w:val="24"/>
              </w:rPr>
              <w:t>. без учета НДС)</w:t>
            </w:r>
            <w:r w:rsidR="001A375D">
              <w:rPr>
                <w:bCs/>
                <w:sz w:val="24"/>
              </w:rPr>
              <w:t xml:space="preserve"> и </w:t>
            </w:r>
            <w:proofErr w:type="spellStart"/>
            <w:r w:rsidR="001A375D">
              <w:rPr>
                <w:bCs/>
                <w:sz w:val="24"/>
              </w:rPr>
              <w:t>Кз</w:t>
            </w:r>
            <w:proofErr w:type="spellEnd"/>
            <w:r w:rsidR="001A375D">
              <w:rPr>
                <w:rStyle w:val="af7"/>
                <w:sz w:val="24"/>
              </w:rPr>
              <w:footnoteReference w:customMarkFollows="1" w:id="1"/>
              <w:t>*)</w:t>
            </w:r>
          </w:p>
        </w:tc>
      </w:tr>
      <w:tr w:rsidR="008A175E" w:rsidRPr="008A175E" w:rsidTr="002250E6">
        <w:trPr>
          <w:trHeight w:val="208"/>
        </w:trPr>
        <w:tc>
          <w:tcPr>
            <w:tcW w:w="198" w:type="pct"/>
            <w:vMerge/>
            <w:vAlign w:val="center"/>
          </w:tcPr>
          <w:p w:rsidR="008A175E" w:rsidRPr="008A175E" w:rsidRDefault="008A175E" w:rsidP="00A66F86">
            <w:pPr>
              <w:jc w:val="center"/>
            </w:pPr>
          </w:p>
        </w:tc>
        <w:tc>
          <w:tcPr>
            <w:tcW w:w="774" w:type="pct"/>
            <w:vMerge/>
            <w:vAlign w:val="center"/>
          </w:tcPr>
          <w:p w:rsidR="008A175E" w:rsidRPr="008A175E" w:rsidRDefault="008A175E" w:rsidP="00A66F86">
            <w:pPr>
              <w:jc w:val="center"/>
            </w:pPr>
          </w:p>
        </w:tc>
        <w:tc>
          <w:tcPr>
            <w:tcW w:w="374" w:type="pct"/>
            <w:vMerge/>
            <w:vAlign w:val="center"/>
          </w:tcPr>
          <w:p w:rsidR="008A175E" w:rsidRPr="008A175E" w:rsidRDefault="008A175E" w:rsidP="00A66F86">
            <w:pPr>
              <w:jc w:val="center"/>
            </w:pPr>
          </w:p>
        </w:tc>
        <w:tc>
          <w:tcPr>
            <w:tcW w:w="939" w:type="pct"/>
            <w:vMerge w:val="restart"/>
            <w:vAlign w:val="center"/>
          </w:tcPr>
          <w:p w:rsidR="008A175E" w:rsidRPr="00A66F86" w:rsidRDefault="008A175E" w:rsidP="00A66F86">
            <w:pPr>
              <w:pStyle w:val="afa"/>
              <w:ind w:right="67" w:firstLine="0"/>
              <w:jc w:val="center"/>
              <w:rPr>
                <w:bCs/>
                <w:sz w:val="22"/>
                <w:szCs w:val="22"/>
              </w:rPr>
            </w:pPr>
            <w:r w:rsidRPr="00A66F86">
              <w:rPr>
                <w:bCs/>
                <w:sz w:val="22"/>
                <w:szCs w:val="22"/>
              </w:rPr>
              <w:t>Объем перевезенных по Договору ТЭО контейнеров, TEU</w:t>
            </w:r>
          </w:p>
        </w:tc>
        <w:tc>
          <w:tcPr>
            <w:tcW w:w="2715" w:type="pct"/>
            <w:gridSpan w:val="3"/>
            <w:vAlign w:val="center"/>
          </w:tcPr>
          <w:p w:rsidR="008A175E" w:rsidRPr="00A66F86" w:rsidRDefault="008A175E" w:rsidP="00A66F86">
            <w:pPr>
              <w:pStyle w:val="afa"/>
              <w:ind w:right="67" w:firstLine="0"/>
              <w:jc w:val="center"/>
              <w:rPr>
                <w:bCs/>
                <w:sz w:val="22"/>
                <w:szCs w:val="22"/>
              </w:rPr>
            </w:pPr>
            <w:r w:rsidRPr="00A66F86">
              <w:rPr>
                <w:bCs/>
                <w:sz w:val="22"/>
                <w:szCs w:val="22"/>
              </w:rPr>
              <w:t xml:space="preserve">Срок аренды </w:t>
            </w:r>
            <w:proofErr w:type="gramStart"/>
            <w:r w:rsidRPr="00A66F86">
              <w:rPr>
                <w:bCs/>
                <w:sz w:val="22"/>
                <w:szCs w:val="22"/>
              </w:rPr>
              <w:t>с даты заключения</w:t>
            </w:r>
            <w:proofErr w:type="gramEnd"/>
            <w:r w:rsidRPr="00A66F86">
              <w:rPr>
                <w:bCs/>
                <w:sz w:val="22"/>
                <w:szCs w:val="22"/>
              </w:rPr>
              <w:t xml:space="preserve"> договора</w:t>
            </w:r>
          </w:p>
        </w:tc>
      </w:tr>
      <w:tr w:rsidR="008A175E" w:rsidRPr="008A175E" w:rsidTr="00B65E83">
        <w:trPr>
          <w:trHeight w:val="208"/>
        </w:trPr>
        <w:tc>
          <w:tcPr>
            <w:tcW w:w="198" w:type="pct"/>
            <w:vMerge/>
            <w:vAlign w:val="center"/>
          </w:tcPr>
          <w:p w:rsidR="008A175E" w:rsidRPr="008A175E" w:rsidRDefault="008A175E" w:rsidP="00A66F86">
            <w:pPr>
              <w:jc w:val="center"/>
            </w:pPr>
          </w:p>
        </w:tc>
        <w:tc>
          <w:tcPr>
            <w:tcW w:w="774" w:type="pct"/>
            <w:vMerge/>
            <w:vAlign w:val="center"/>
          </w:tcPr>
          <w:p w:rsidR="008A175E" w:rsidRPr="008A175E" w:rsidRDefault="008A175E" w:rsidP="00A66F86">
            <w:pPr>
              <w:jc w:val="center"/>
            </w:pPr>
          </w:p>
        </w:tc>
        <w:tc>
          <w:tcPr>
            <w:tcW w:w="374" w:type="pct"/>
            <w:vMerge/>
            <w:vAlign w:val="center"/>
          </w:tcPr>
          <w:p w:rsidR="008A175E" w:rsidRPr="008A175E" w:rsidRDefault="008A175E" w:rsidP="00A66F86">
            <w:pPr>
              <w:jc w:val="center"/>
            </w:pPr>
          </w:p>
        </w:tc>
        <w:tc>
          <w:tcPr>
            <w:tcW w:w="939" w:type="pct"/>
            <w:vMerge/>
            <w:vAlign w:val="center"/>
          </w:tcPr>
          <w:p w:rsidR="008A175E" w:rsidRPr="00A66F86" w:rsidRDefault="008A175E" w:rsidP="00A66F86">
            <w:pPr>
              <w:pStyle w:val="afa"/>
              <w:ind w:right="67" w:firstLine="0"/>
              <w:jc w:val="center"/>
              <w:rPr>
                <w:sz w:val="22"/>
                <w:szCs w:val="22"/>
              </w:rPr>
            </w:pPr>
          </w:p>
        </w:tc>
        <w:tc>
          <w:tcPr>
            <w:tcW w:w="863" w:type="pct"/>
            <w:tcBorders>
              <w:bottom w:val="single" w:sz="4" w:space="0" w:color="auto"/>
            </w:tcBorders>
            <w:vAlign w:val="center"/>
          </w:tcPr>
          <w:p w:rsidR="008A175E" w:rsidRPr="00A66F86" w:rsidRDefault="008A175E" w:rsidP="00A66F86">
            <w:pPr>
              <w:pStyle w:val="afa"/>
              <w:ind w:right="67" w:firstLine="0"/>
              <w:jc w:val="center"/>
              <w:rPr>
                <w:bCs/>
                <w:sz w:val="22"/>
                <w:szCs w:val="22"/>
              </w:rPr>
            </w:pPr>
            <w:r w:rsidRPr="00A66F86">
              <w:rPr>
                <w:sz w:val="22"/>
                <w:szCs w:val="22"/>
              </w:rPr>
              <w:t>до 3-х месяцев включительно</w:t>
            </w:r>
          </w:p>
        </w:tc>
        <w:tc>
          <w:tcPr>
            <w:tcW w:w="935" w:type="pct"/>
            <w:vAlign w:val="center"/>
          </w:tcPr>
          <w:p w:rsidR="008A175E" w:rsidRPr="00A66F86" w:rsidRDefault="008A175E" w:rsidP="00A66F86">
            <w:pPr>
              <w:pStyle w:val="afa"/>
              <w:ind w:right="67" w:firstLine="0"/>
              <w:jc w:val="center"/>
              <w:rPr>
                <w:bCs/>
                <w:sz w:val="22"/>
                <w:szCs w:val="22"/>
              </w:rPr>
            </w:pPr>
            <w:r w:rsidRPr="00A66F86">
              <w:rPr>
                <w:sz w:val="22"/>
                <w:szCs w:val="22"/>
              </w:rPr>
              <w:t>больше 3-х и до 9-ти месяцев включительно</w:t>
            </w:r>
          </w:p>
        </w:tc>
        <w:tc>
          <w:tcPr>
            <w:tcW w:w="917" w:type="pct"/>
            <w:vAlign w:val="center"/>
          </w:tcPr>
          <w:p w:rsidR="008A175E" w:rsidRPr="00A66F86" w:rsidRDefault="008A175E" w:rsidP="00A66F86">
            <w:pPr>
              <w:pStyle w:val="afa"/>
              <w:ind w:right="67" w:firstLine="0"/>
              <w:jc w:val="center"/>
              <w:rPr>
                <w:bCs/>
                <w:sz w:val="22"/>
                <w:szCs w:val="22"/>
              </w:rPr>
            </w:pPr>
            <w:r w:rsidRPr="00A66F86">
              <w:rPr>
                <w:sz w:val="22"/>
                <w:szCs w:val="22"/>
              </w:rPr>
              <w:t>больше 9-ти месяцев</w:t>
            </w:r>
          </w:p>
        </w:tc>
      </w:tr>
      <w:tr w:rsidR="008A175E" w:rsidRPr="008A175E" w:rsidTr="00B65E83">
        <w:trPr>
          <w:trHeight w:val="584"/>
        </w:trPr>
        <w:tc>
          <w:tcPr>
            <w:tcW w:w="198" w:type="pct"/>
            <w:vMerge w:val="restart"/>
            <w:noWrap/>
            <w:vAlign w:val="center"/>
          </w:tcPr>
          <w:p w:rsidR="008A175E" w:rsidRPr="008A175E" w:rsidRDefault="008A175E" w:rsidP="00A66F86">
            <w:pPr>
              <w:jc w:val="center"/>
            </w:pPr>
          </w:p>
        </w:tc>
        <w:tc>
          <w:tcPr>
            <w:tcW w:w="774" w:type="pct"/>
            <w:vMerge w:val="restart"/>
            <w:noWrap/>
            <w:vAlign w:val="center"/>
          </w:tcPr>
          <w:p w:rsidR="008A175E" w:rsidRPr="008A175E" w:rsidRDefault="008A175E" w:rsidP="00A66F86">
            <w:pPr>
              <w:pStyle w:val="afa"/>
              <w:ind w:right="67" w:firstLine="0"/>
              <w:jc w:val="center"/>
              <w:rPr>
                <w:sz w:val="24"/>
              </w:rPr>
            </w:pPr>
            <w:r w:rsidRPr="008A175E">
              <w:rPr>
                <w:sz w:val="24"/>
              </w:rPr>
              <w:t>Железнодорожные</w:t>
            </w:r>
          </w:p>
          <w:p w:rsidR="008A175E" w:rsidRPr="008A175E" w:rsidRDefault="008A175E" w:rsidP="00A66F86">
            <w:pPr>
              <w:jc w:val="center"/>
            </w:pPr>
            <w:proofErr w:type="spellStart"/>
            <w:r w:rsidRPr="008A175E">
              <w:t>___-футовые</w:t>
            </w:r>
            <w:proofErr w:type="spellEnd"/>
            <w:r w:rsidRPr="008A175E">
              <w:t xml:space="preserve"> вагоны-платформы для перевозки крупнотоннажных контейнеров</w:t>
            </w:r>
          </w:p>
        </w:tc>
        <w:tc>
          <w:tcPr>
            <w:tcW w:w="374" w:type="pct"/>
            <w:vMerge w:val="restart"/>
            <w:vAlign w:val="center"/>
          </w:tcPr>
          <w:p w:rsidR="008A175E" w:rsidRPr="008A175E" w:rsidRDefault="008A175E" w:rsidP="00A66F86">
            <w:pPr>
              <w:jc w:val="center"/>
            </w:pPr>
            <w:r w:rsidRPr="008A175E">
              <w:t>300</w:t>
            </w:r>
          </w:p>
        </w:tc>
        <w:tc>
          <w:tcPr>
            <w:tcW w:w="939" w:type="pct"/>
            <w:vAlign w:val="center"/>
          </w:tcPr>
          <w:p w:rsidR="008A175E" w:rsidRPr="002250E6" w:rsidRDefault="008A175E" w:rsidP="00A66F86">
            <w:pPr>
              <w:jc w:val="center"/>
            </w:pPr>
            <w:r w:rsidRPr="002250E6">
              <w:t>любой</w:t>
            </w:r>
          </w:p>
        </w:tc>
        <w:tc>
          <w:tcPr>
            <w:tcW w:w="863" w:type="pct"/>
            <w:shd w:val="clear" w:color="auto" w:fill="FFFF00"/>
            <w:vAlign w:val="center"/>
          </w:tcPr>
          <w:p w:rsidR="008A175E" w:rsidRDefault="00763599" w:rsidP="00A66F86">
            <w:pPr>
              <w:jc w:val="center"/>
            </w:pPr>
            <w:r w:rsidRPr="001A375D">
              <w:rPr>
                <w:b/>
                <w:sz w:val="16"/>
                <w:szCs w:val="16"/>
              </w:rPr>
              <w:t>Ставка № 1:</w:t>
            </w:r>
            <w:r>
              <w:t xml:space="preserve"> </w:t>
            </w:r>
            <w:r w:rsidR="00E8755A">
              <w:t>______</w:t>
            </w:r>
          </w:p>
          <w:p w:rsidR="001A375D" w:rsidRPr="001A375D" w:rsidRDefault="001A375D" w:rsidP="008D7BD8">
            <w:pPr>
              <w:jc w:val="center"/>
              <w:rPr>
                <w:b/>
                <w:sz w:val="20"/>
                <w:szCs w:val="20"/>
              </w:rPr>
            </w:pPr>
            <w:proofErr w:type="spellStart"/>
            <w:r w:rsidRPr="001A375D">
              <w:rPr>
                <w:b/>
                <w:sz w:val="16"/>
                <w:szCs w:val="16"/>
              </w:rPr>
              <w:t>Кз</w:t>
            </w:r>
            <w:proofErr w:type="spellEnd"/>
            <w:r w:rsidRPr="001A375D">
              <w:rPr>
                <w:b/>
                <w:sz w:val="16"/>
                <w:szCs w:val="16"/>
              </w:rPr>
              <w:t xml:space="preserve"> = 0,0</w:t>
            </w:r>
            <w:r w:rsidR="008D7BD8">
              <w:rPr>
                <w:b/>
                <w:sz w:val="16"/>
                <w:szCs w:val="16"/>
              </w:rPr>
              <w:t>3</w:t>
            </w:r>
          </w:p>
        </w:tc>
        <w:tc>
          <w:tcPr>
            <w:tcW w:w="935" w:type="pct"/>
            <w:tcBorders>
              <w:bottom w:val="single" w:sz="4" w:space="0" w:color="auto"/>
            </w:tcBorders>
            <w:vAlign w:val="center"/>
          </w:tcPr>
          <w:p w:rsidR="008A175E" w:rsidRPr="002250E6" w:rsidRDefault="008A175E" w:rsidP="00A66F86">
            <w:pPr>
              <w:jc w:val="center"/>
              <w:rPr>
                <w:i/>
                <w:sz w:val="22"/>
                <w:szCs w:val="22"/>
              </w:rPr>
            </w:pPr>
            <w:r w:rsidRPr="002250E6">
              <w:rPr>
                <w:i/>
                <w:sz w:val="22"/>
                <w:szCs w:val="22"/>
              </w:rPr>
              <w:t>не указывается</w:t>
            </w:r>
          </w:p>
        </w:tc>
        <w:tc>
          <w:tcPr>
            <w:tcW w:w="917" w:type="pct"/>
            <w:vAlign w:val="center"/>
          </w:tcPr>
          <w:p w:rsidR="008A175E" w:rsidRPr="002250E6" w:rsidRDefault="008A175E" w:rsidP="00A66F86">
            <w:pPr>
              <w:jc w:val="center"/>
              <w:rPr>
                <w:i/>
                <w:sz w:val="22"/>
                <w:szCs w:val="22"/>
              </w:rPr>
            </w:pPr>
            <w:r w:rsidRPr="002250E6">
              <w:rPr>
                <w:i/>
                <w:sz w:val="22"/>
                <w:szCs w:val="22"/>
              </w:rPr>
              <w:t>не указывается</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jc w:val="cente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&lt; 1000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shd w:val="clear" w:color="auto" w:fill="FFFF00"/>
            <w:vAlign w:val="center"/>
          </w:tcPr>
          <w:p w:rsidR="00763599" w:rsidRPr="001A375D" w:rsidRDefault="00763599" w:rsidP="00A66F86">
            <w:pPr>
              <w:jc w:val="center"/>
              <w:rPr>
                <w:b/>
                <w:sz w:val="16"/>
                <w:szCs w:val="16"/>
              </w:rPr>
            </w:pPr>
            <w:r w:rsidRPr="001A375D">
              <w:rPr>
                <w:b/>
                <w:sz w:val="16"/>
                <w:szCs w:val="16"/>
              </w:rPr>
              <w:t>Ставка № 2:</w:t>
            </w:r>
          </w:p>
          <w:p w:rsidR="008A175E" w:rsidRPr="001A375D" w:rsidRDefault="00E8755A" w:rsidP="00A66F86">
            <w:pPr>
              <w:jc w:val="center"/>
            </w:pPr>
            <w:r w:rsidRPr="001A375D">
              <w:t>______</w:t>
            </w:r>
          </w:p>
          <w:p w:rsidR="001A375D" w:rsidRPr="008A175E" w:rsidRDefault="001A375D" w:rsidP="008D7BD8">
            <w:pPr>
              <w:jc w:val="center"/>
            </w:pPr>
            <w:proofErr w:type="spellStart"/>
            <w:r w:rsidRPr="001A375D">
              <w:rPr>
                <w:b/>
                <w:sz w:val="16"/>
                <w:szCs w:val="16"/>
              </w:rPr>
              <w:t>Кз</w:t>
            </w:r>
            <w:proofErr w:type="spellEnd"/>
            <w:r w:rsidRPr="001A375D">
              <w:rPr>
                <w:b/>
                <w:sz w:val="16"/>
                <w:szCs w:val="16"/>
              </w:rPr>
              <w:t xml:space="preserve"> = 0,0</w:t>
            </w:r>
            <w:r w:rsidR="008D7BD8">
              <w:rPr>
                <w:b/>
                <w:sz w:val="16"/>
                <w:szCs w:val="16"/>
              </w:rPr>
              <w:t>3</w:t>
            </w:r>
          </w:p>
        </w:tc>
        <w:tc>
          <w:tcPr>
            <w:tcW w:w="917" w:type="pct"/>
            <w:vAlign w:val="center"/>
          </w:tcPr>
          <w:p w:rsidR="008A175E" w:rsidRPr="002250E6" w:rsidRDefault="008A175E" w:rsidP="00A66F86">
            <w:pPr>
              <w:jc w:val="center"/>
              <w:rPr>
                <w:i/>
                <w:sz w:val="22"/>
                <w:szCs w:val="22"/>
              </w:rPr>
            </w:pPr>
            <w:r w:rsidRPr="002250E6">
              <w:rPr>
                <w:i/>
                <w:sz w:val="22"/>
                <w:szCs w:val="22"/>
              </w:rPr>
              <w:t>не указывается</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pStyle w:val="afa"/>
              <w:ind w:right="67" w:firstLine="0"/>
              <w:jc w:val="center"/>
              <w:rPr>
                <w:sz w:val="24"/>
              </w:rP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1000-1800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shd w:val="clear" w:color="auto" w:fill="FFFF00"/>
            <w:vAlign w:val="center"/>
          </w:tcPr>
          <w:p w:rsidR="00763599" w:rsidRPr="001A375D" w:rsidRDefault="00763599" w:rsidP="00A66F86">
            <w:pPr>
              <w:jc w:val="center"/>
              <w:rPr>
                <w:b/>
                <w:sz w:val="16"/>
                <w:szCs w:val="16"/>
              </w:rPr>
            </w:pPr>
            <w:r w:rsidRPr="001A375D">
              <w:rPr>
                <w:b/>
                <w:sz w:val="16"/>
                <w:szCs w:val="16"/>
              </w:rPr>
              <w:t>Ставка № 3:</w:t>
            </w:r>
          </w:p>
          <w:p w:rsidR="008A175E" w:rsidRDefault="00E8755A" w:rsidP="00A66F86">
            <w:pPr>
              <w:jc w:val="center"/>
            </w:pPr>
            <w:r>
              <w:t>______</w:t>
            </w:r>
          </w:p>
          <w:p w:rsidR="001A375D" w:rsidRPr="001A375D" w:rsidRDefault="001A375D" w:rsidP="00A66F86">
            <w:pPr>
              <w:jc w:val="center"/>
              <w:rPr>
                <w:sz w:val="16"/>
                <w:szCs w:val="16"/>
              </w:rPr>
            </w:pPr>
            <w:proofErr w:type="spellStart"/>
            <w:r w:rsidRPr="001A375D">
              <w:rPr>
                <w:b/>
                <w:sz w:val="16"/>
                <w:szCs w:val="16"/>
              </w:rPr>
              <w:t>Кз</w:t>
            </w:r>
            <w:proofErr w:type="spellEnd"/>
            <w:r w:rsidRPr="001A375D">
              <w:rPr>
                <w:b/>
                <w:sz w:val="16"/>
                <w:szCs w:val="16"/>
              </w:rPr>
              <w:t xml:space="preserve"> = 0,13</w:t>
            </w:r>
          </w:p>
        </w:tc>
        <w:tc>
          <w:tcPr>
            <w:tcW w:w="917" w:type="pct"/>
            <w:vAlign w:val="center"/>
          </w:tcPr>
          <w:p w:rsidR="008A175E" w:rsidRPr="002250E6" w:rsidRDefault="008A175E" w:rsidP="00A66F86">
            <w:pPr>
              <w:jc w:val="center"/>
              <w:rPr>
                <w:i/>
                <w:sz w:val="22"/>
                <w:szCs w:val="22"/>
              </w:rPr>
            </w:pPr>
            <w:r w:rsidRPr="002250E6">
              <w:rPr>
                <w:i/>
                <w:sz w:val="22"/>
                <w:szCs w:val="22"/>
              </w:rPr>
              <w:t>не указывается</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pStyle w:val="afa"/>
              <w:ind w:right="67" w:firstLine="0"/>
              <w:jc w:val="center"/>
              <w:rPr>
                <w:sz w:val="24"/>
              </w:rP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&gt; 1800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shd w:val="clear" w:color="auto" w:fill="FFFF00"/>
            <w:vAlign w:val="center"/>
          </w:tcPr>
          <w:p w:rsidR="00763599" w:rsidRPr="001A375D" w:rsidRDefault="00763599" w:rsidP="001A375D">
            <w:pPr>
              <w:jc w:val="center"/>
              <w:rPr>
                <w:b/>
                <w:sz w:val="16"/>
                <w:szCs w:val="16"/>
              </w:rPr>
            </w:pPr>
            <w:r w:rsidRPr="001A375D">
              <w:rPr>
                <w:b/>
                <w:sz w:val="16"/>
                <w:szCs w:val="16"/>
              </w:rPr>
              <w:t>Ставка № 4:</w:t>
            </w:r>
          </w:p>
          <w:p w:rsidR="008A175E" w:rsidRDefault="00E8755A" w:rsidP="001A375D">
            <w:pPr>
              <w:jc w:val="center"/>
            </w:pPr>
            <w:r>
              <w:t>______</w:t>
            </w:r>
          </w:p>
          <w:p w:rsidR="001A375D" w:rsidRPr="001A375D" w:rsidRDefault="001A375D" w:rsidP="008D7BD8">
            <w:pPr>
              <w:jc w:val="center"/>
              <w:rPr>
                <w:sz w:val="16"/>
                <w:szCs w:val="16"/>
              </w:rPr>
            </w:pPr>
            <w:proofErr w:type="spellStart"/>
            <w:r w:rsidRPr="001A375D">
              <w:rPr>
                <w:b/>
                <w:sz w:val="16"/>
                <w:szCs w:val="16"/>
              </w:rPr>
              <w:t>Кз</w:t>
            </w:r>
            <w:proofErr w:type="spellEnd"/>
            <w:r w:rsidRPr="001A375D">
              <w:rPr>
                <w:b/>
                <w:sz w:val="16"/>
                <w:szCs w:val="16"/>
              </w:rPr>
              <w:t xml:space="preserve"> = 0,1</w:t>
            </w:r>
            <w:r w:rsidR="008D7BD8">
              <w:rPr>
                <w:b/>
                <w:sz w:val="16"/>
                <w:szCs w:val="16"/>
              </w:rPr>
              <w:t>7</w:t>
            </w:r>
          </w:p>
        </w:tc>
        <w:tc>
          <w:tcPr>
            <w:tcW w:w="917" w:type="pct"/>
            <w:tcBorders>
              <w:bottom w:val="single" w:sz="4" w:space="0" w:color="auto"/>
            </w:tcBorders>
            <w:vAlign w:val="center"/>
          </w:tcPr>
          <w:p w:rsidR="008A175E" w:rsidRPr="002250E6" w:rsidRDefault="008A175E" w:rsidP="00A66F86">
            <w:pPr>
              <w:jc w:val="center"/>
              <w:rPr>
                <w:i/>
                <w:sz w:val="22"/>
                <w:szCs w:val="22"/>
              </w:rPr>
            </w:pPr>
            <w:r w:rsidRPr="002250E6">
              <w:rPr>
                <w:i/>
                <w:sz w:val="22"/>
                <w:szCs w:val="22"/>
              </w:rPr>
              <w:t>не указывается</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pStyle w:val="afa"/>
              <w:ind w:right="67" w:firstLine="0"/>
              <w:jc w:val="center"/>
              <w:rPr>
                <w:sz w:val="24"/>
              </w:rP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&lt; 1500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17" w:type="pct"/>
            <w:shd w:val="clear" w:color="auto" w:fill="FFFF00"/>
            <w:vAlign w:val="center"/>
          </w:tcPr>
          <w:p w:rsidR="00763599" w:rsidRPr="001A375D" w:rsidRDefault="00763599" w:rsidP="00A66F86">
            <w:pPr>
              <w:jc w:val="center"/>
              <w:rPr>
                <w:b/>
                <w:sz w:val="16"/>
                <w:szCs w:val="16"/>
              </w:rPr>
            </w:pPr>
            <w:r w:rsidRPr="001A375D">
              <w:rPr>
                <w:b/>
                <w:sz w:val="16"/>
                <w:szCs w:val="16"/>
              </w:rPr>
              <w:t>Ставка № 5:</w:t>
            </w:r>
          </w:p>
          <w:p w:rsidR="008A175E" w:rsidRDefault="00E8755A" w:rsidP="00A66F86">
            <w:pPr>
              <w:jc w:val="center"/>
            </w:pPr>
            <w:r>
              <w:t>______</w:t>
            </w:r>
          </w:p>
          <w:p w:rsidR="001A375D" w:rsidRPr="001A375D" w:rsidRDefault="001A375D" w:rsidP="008D7BD8">
            <w:pPr>
              <w:jc w:val="center"/>
              <w:rPr>
                <w:sz w:val="16"/>
                <w:szCs w:val="16"/>
              </w:rPr>
            </w:pPr>
            <w:proofErr w:type="spellStart"/>
            <w:r w:rsidRPr="001A375D">
              <w:rPr>
                <w:b/>
                <w:sz w:val="16"/>
                <w:szCs w:val="16"/>
              </w:rPr>
              <w:t>Кз</w:t>
            </w:r>
            <w:proofErr w:type="spellEnd"/>
            <w:r w:rsidRPr="001A375D">
              <w:rPr>
                <w:b/>
                <w:sz w:val="16"/>
                <w:szCs w:val="16"/>
              </w:rPr>
              <w:t xml:space="preserve"> = 0,0</w:t>
            </w:r>
            <w:r w:rsidR="008D7BD8">
              <w:rPr>
                <w:b/>
                <w:sz w:val="16"/>
                <w:szCs w:val="16"/>
              </w:rPr>
              <w:t>3</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pStyle w:val="afa"/>
              <w:ind w:right="67" w:firstLine="0"/>
              <w:jc w:val="center"/>
              <w:rPr>
                <w:sz w:val="24"/>
              </w:rP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1500-2000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17" w:type="pct"/>
            <w:shd w:val="clear" w:color="auto" w:fill="FFFF00"/>
            <w:vAlign w:val="center"/>
          </w:tcPr>
          <w:p w:rsidR="00763599" w:rsidRPr="001A375D" w:rsidRDefault="00763599" w:rsidP="00A66F86">
            <w:pPr>
              <w:jc w:val="center"/>
              <w:rPr>
                <w:b/>
                <w:sz w:val="16"/>
                <w:szCs w:val="16"/>
              </w:rPr>
            </w:pPr>
            <w:r w:rsidRPr="001A375D">
              <w:rPr>
                <w:b/>
                <w:sz w:val="16"/>
                <w:szCs w:val="16"/>
              </w:rPr>
              <w:t>Ставка № 6:</w:t>
            </w:r>
          </w:p>
          <w:p w:rsidR="008A175E" w:rsidRDefault="00E8755A" w:rsidP="00A66F86">
            <w:pPr>
              <w:jc w:val="center"/>
            </w:pPr>
            <w:r>
              <w:t>______</w:t>
            </w:r>
          </w:p>
          <w:p w:rsidR="001A375D" w:rsidRPr="001A375D" w:rsidRDefault="001A375D" w:rsidP="008D7BD8">
            <w:pPr>
              <w:jc w:val="center"/>
              <w:rPr>
                <w:sz w:val="16"/>
                <w:szCs w:val="16"/>
              </w:rPr>
            </w:pPr>
            <w:proofErr w:type="spellStart"/>
            <w:r w:rsidRPr="001A375D">
              <w:rPr>
                <w:b/>
                <w:sz w:val="16"/>
                <w:szCs w:val="16"/>
              </w:rPr>
              <w:t>Кз</w:t>
            </w:r>
            <w:proofErr w:type="spellEnd"/>
            <w:r w:rsidRPr="001A375D">
              <w:rPr>
                <w:b/>
                <w:sz w:val="16"/>
                <w:szCs w:val="16"/>
              </w:rPr>
              <w:t xml:space="preserve"> = 0,1</w:t>
            </w:r>
            <w:r w:rsidR="008D7BD8">
              <w:rPr>
                <w:b/>
                <w:sz w:val="16"/>
                <w:szCs w:val="16"/>
              </w:rPr>
              <w:t>5</w:t>
            </w:r>
          </w:p>
        </w:tc>
      </w:tr>
      <w:tr w:rsidR="008A175E" w:rsidRPr="008A175E" w:rsidTr="00B65E83">
        <w:trPr>
          <w:trHeight w:val="584"/>
        </w:trPr>
        <w:tc>
          <w:tcPr>
            <w:tcW w:w="198" w:type="pct"/>
            <w:vMerge/>
            <w:noWrap/>
            <w:vAlign w:val="center"/>
          </w:tcPr>
          <w:p w:rsidR="008A175E" w:rsidRPr="008A175E" w:rsidRDefault="008A175E" w:rsidP="00A66F86">
            <w:pPr>
              <w:jc w:val="center"/>
            </w:pPr>
          </w:p>
        </w:tc>
        <w:tc>
          <w:tcPr>
            <w:tcW w:w="774" w:type="pct"/>
            <w:vMerge/>
            <w:noWrap/>
            <w:vAlign w:val="center"/>
          </w:tcPr>
          <w:p w:rsidR="008A175E" w:rsidRPr="008A175E" w:rsidRDefault="008A175E" w:rsidP="00A66F86">
            <w:pPr>
              <w:pStyle w:val="afa"/>
              <w:ind w:right="67" w:firstLine="0"/>
              <w:jc w:val="center"/>
              <w:rPr>
                <w:sz w:val="24"/>
              </w:rPr>
            </w:pPr>
          </w:p>
        </w:tc>
        <w:tc>
          <w:tcPr>
            <w:tcW w:w="374" w:type="pct"/>
            <w:vMerge/>
            <w:vAlign w:val="center"/>
          </w:tcPr>
          <w:p w:rsidR="008A175E" w:rsidRPr="008A175E" w:rsidRDefault="008A175E" w:rsidP="00A66F86">
            <w:pPr>
              <w:jc w:val="center"/>
            </w:pPr>
          </w:p>
        </w:tc>
        <w:tc>
          <w:tcPr>
            <w:tcW w:w="939" w:type="pct"/>
            <w:vAlign w:val="center"/>
          </w:tcPr>
          <w:p w:rsidR="008A175E" w:rsidRPr="002250E6" w:rsidRDefault="008A175E" w:rsidP="00A66F86">
            <w:pPr>
              <w:jc w:val="center"/>
            </w:pPr>
            <w:r w:rsidRPr="002250E6">
              <w:t>&gt; 2000</w:t>
            </w:r>
          </w:p>
        </w:tc>
        <w:tc>
          <w:tcPr>
            <w:tcW w:w="863"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35" w:type="pct"/>
            <w:vAlign w:val="center"/>
          </w:tcPr>
          <w:p w:rsidR="008A175E" w:rsidRPr="002250E6" w:rsidRDefault="008A175E" w:rsidP="00A66F86">
            <w:pPr>
              <w:jc w:val="center"/>
              <w:rPr>
                <w:i/>
                <w:sz w:val="22"/>
                <w:szCs w:val="22"/>
              </w:rPr>
            </w:pPr>
            <w:r w:rsidRPr="002250E6">
              <w:rPr>
                <w:i/>
                <w:sz w:val="22"/>
                <w:szCs w:val="22"/>
              </w:rPr>
              <w:t>не указывается</w:t>
            </w:r>
          </w:p>
        </w:tc>
        <w:tc>
          <w:tcPr>
            <w:tcW w:w="917" w:type="pct"/>
            <w:shd w:val="clear" w:color="auto" w:fill="FFFF00"/>
            <w:vAlign w:val="center"/>
          </w:tcPr>
          <w:p w:rsidR="00763599" w:rsidRPr="001A375D" w:rsidRDefault="00763599" w:rsidP="00A66F86">
            <w:pPr>
              <w:jc w:val="center"/>
              <w:rPr>
                <w:b/>
                <w:sz w:val="16"/>
                <w:szCs w:val="16"/>
              </w:rPr>
            </w:pPr>
            <w:r w:rsidRPr="001A375D">
              <w:rPr>
                <w:b/>
                <w:sz w:val="16"/>
                <w:szCs w:val="16"/>
              </w:rPr>
              <w:t>Ставка № 7:</w:t>
            </w:r>
          </w:p>
          <w:p w:rsidR="008A175E" w:rsidRDefault="00E8755A" w:rsidP="00A66F86">
            <w:pPr>
              <w:jc w:val="center"/>
            </w:pPr>
            <w:r>
              <w:t>______</w:t>
            </w:r>
          </w:p>
          <w:p w:rsidR="001A375D" w:rsidRPr="001A375D" w:rsidRDefault="001A375D" w:rsidP="00A66F86">
            <w:pPr>
              <w:jc w:val="center"/>
              <w:rPr>
                <w:sz w:val="16"/>
                <w:szCs w:val="16"/>
              </w:rPr>
            </w:pPr>
            <w:proofErr w:type="spellStart"/>
            <w:r w:rsidRPr="001A375D">
              <w:rPr>
                <w:b/>
                <w:sz w:val="16"/>
                <w:szCs w:val="16"/>
              </w:rPr>
              <w:t>Кз</w:t>
            </w:r>
            <w:proofErr w:type="spellEnd"/>
            <w:r w:rsidRPr="001A375D">
              <w:rPr>
                <w:b/>
                <w:sz w:val="16"/>
                <w:szCs w:val="16"/>
              </w:rPr>
              <w:t xml:space="preserve"> = 0,</w:t>
            </w:r>
            <w:r w:rsidR="008D7BD8">
              <w:rPr>
                <w:b/>
                <w:sz w:val="16"/>
                <w:szCs w:val="16"/>
              </w:rPr>
              <w:t>21</w:t>
            </w:r>
          </w:p>
        </w:tc>
      </w:tr>
    </w:tbl>
    <w:p w:rsidR="006A6E7D" w:rsidRPr="00804D06" w:rsidRDefault="006A6E7D" w:rsidP="006A6E7D">
      <w:pPr>
        <w:pStyle w:val="afd"/>
        <w:jc w:val="both"/>
        <w:rPr>
          <w:szCs w:val="28"/>
        </w:rPr>
      </w:pPr>
      <w:r w:rsidRPr="00804D06">
        <w:rPr>
          <w:szCs w:val="28"/>
        </w:rPr>
        <w:t xml:space="preserve">1. Цена, указанная в настоящем финансово-коммерческом предложении по </w:t>
      </w:r>
      <w:r w:rsidR="00804D06" w:rsidRPr="00804D06">
        <w:rPr>
          <w:szCs w:val="28"/>
        </w:rPr>
        <w:t>предоставлению Вагонов в аренду</w:t>
      </w:r>
      <w:r w:rsidRPr="00804D06">
        <w:rPr>
          <w:szCs w:val="28"/>
        </w:rPr>
        <w:t>, учитывает стоимость всех налогов (кроме НДС),</w:t>
      </w:r>
      <w:r w:rsidR="00804D06" w:rsidRPr="00804D06">
        <w:rPr>
          <w:szCs w:val="28"/>
        </w:rPr>
        <w:t xml:space="preserve"> а также всех затрат, расходов, связанных с предоставлением Вагонов в аренду.</w:t>
      </w:r>
    </w:p>
    <w:p w:rsidR="00ED1F8A" w:rsidRDefault="00B65E83" w:rsidP="00ED1F8A">
      <w:pPr>
        <w:pStyle w:val="afd"/>
        <w:jc w:val="both"/>
        <w:rPr>
          <w:i/>
          <w:szCs w:val="28"/>
        </w:rPr>
      </w:pPr>
      <w:r>
        <w:rPr>
          <w:szCs w:val="28"/>
        </w:rPr>
        <w:lastRenderedPageBreak/>
        <w:t xml:space="preserve">2. </w:t>
      </w:r>
      <w:r w:rsidR="006A6E7D">
        <w:rPr>
          <w:szCs w:val="28"/>
        </w:rPr>
        <w:t>__________</w:t>
      </w:r>
      <w:r w:rsidR="006A6E7D" w:rsidRPr="00721D0D">
        <w:rPr>
          <w:i/>
          <w:sz w:val="24"/>
          <w:szCs w:val="24"/>
        </w:rPr>
        <w:t xml:space="preserve"> (</w:t>
      </w:r>
      <w:r w:rsidR="006A6E7D">
        <w:rPr>
          <w:i/>
          <w:sz w:val="24"/>
          <w:szCs w:val="24"/>
        </w:rPr>
        <w:t>П</w:t>
      </w:r>
      <w:r w:rsidR="006A6E7D" w:rsidRPr="00721D0D">
        <w:rPr>
          <w:i/>
          <w:sz w:val="24"/>
          <w:szCs w:val="24"/>
        </w:rPr>
        <w:t>оставка товаров</w:t>
      </w:r>
      <w:r w:rsidR="006A6E7D">
        <w:rPr>
          <w:i/>
          <w:sz w:val="24"/>
          <w:szCs w:val="24"/>
        </w:rPr>
        <w:t>,</w:t>
      </w:r>
      <w:r w:rsidR="006A6E7D" w:rsidRPr="00721D0D">
        <w:rPr>
          <w:i/>
          <w:sz w:val="24"/>
          <w:szCs w:val="24"/>
        </w:rPr>
        <w:t xml:space="preserve"> </w:t>
      </w:r>
      <w:r w:rsidR="006A6E7D">
        <w:rPr>
          <w:i/>
          <w:sz w:val="24"/>
          <w:szCs w:val="24"/>
        </w:rPr>
        <w:t>в</w:t>
      </w:r>
      <w:r w:rsidR="006A6E7D" w:rsidRPr="00721D0D">
        <w:rPr>
          <w:i/>
          <w:sz w:val="24"/>
          <w:szCs w:val="24"/>
        </w:rPr>
        <w:t>ыполнение работ, оказание услуг)</w:t>
      </w:r>
      <w:r w:rsidR="006A6E7D">
        <w:rPr>
          <w:szCs w:val="28"/>
        </w:rPr>
        <w:t xml:space="preserve"> облагается НДС по ставке ____%,</w:t>
      </w:r>
      <w:r w:rsidR="006A6E7D" w:rsidRPr="007137D9">
        <w:rPr>
          <w:szCs w:val="28"/>
        </w:rPr>
        <w:t xml:space="preserve"> </w:t>
      </w:r>
      <w:r w:rsidR="006A6E7D">
        <w:rPr>
          <w:szCs w:val="28"/>
        </w:rPr>
        <w:t xml:space="preserve">/ НДС не облагается </w:t>
      </w:r>
      <w:r w:rsidR="006A6E7D" w:rsidRPr="00721D0D">
        <w:rPr>
          <w:i/>
          <w:sz w:val="24"/>
          <w:szCs w:val="24"/>
        </w:rPr>
        <w:t>(указать необходимое)</w:t>
      </w:r>
      <w:r w:rsidR="006A6E7D" w:rsidRPr="00721D0D">
        <w:rPr>
          <w:i/>
          <w:szCs w:val="28"/>
        </w:rPr>
        <w:t>.</w:t>
      </w:r>
    </w:p>
    <w:p w:rsidR="00DC74B3" w:rsidRDefault="00B65E83" w:rsidP="00763599">
      <w:pPr>
        <w:pStyle w:val="afd"/>
        <w:jc w:val="both"/>
        <w:rPr>
          <w:szCs w:val="28"/>
        </w:rPr>
      </w:pPr>
      <w:r>
        <w:rPr>
          <w:szCs w:val="28"/>
        </w:rPr>
        <w:t>3</w:t>
      </w:r>
      <w:r w:rsidR="006A6E7D">
        <w:rPr>
          <w:szCs w:val="28"/>
        </w:rPr>
        <w:t>.</w:t>
      </w:r>
      <w:r w:rsidR="00DC74B3">
        <w:rPr>
          <w:szCs w:val="28"/>
        </w:rPr>
        <w:t xml:space="preserve"> Оплата арендной платы осуществляется по факту в течение </w:t>
      </w:r>
      <w:r w:rsidR="00DC74B3" w:rsidRPr="00DC74B3">
        <w:rPr>
          <w:sz w:val="24"/>
          <w:szCs w:val="24"/>
        </w:rPr>
        <w:t>__________</w:t>
      </w:r>
      <w:r w:rsidR="00DC74B3">
        <w:rPr>
          <w:sz w:val="24"/>
          <w:szCs w:val="24"/>
        </w:rPr>
        <w:t xml:space="preserve"> </w:t>
      </w:r>
      <w:r w:rsidR="00DC74B3" w:rsidRPr="00DC74B3">
        <w:rPr>
          <w:i/>
          <w:sz w:val="24"/>
          <w:szCs w:val="24"/>
        </w:rPr>
        <w:t>(указывается значение не менее 10)</w:t>
      </w:r>
      <w:r w:rsidR="00DC74B3">
        <w:rPr>
          <w:szCs w:val="28"/>
        </w:rPr>
        <w:t xml:space="preserve"> календарных дней с начала месяца, следующего за </w:t>
      </w:r>
      <w:proofErr w:type="gramStart"/>
      <w:r w:rsidR="00DC74B3">
        <w:rPr>
          <w:szCs w:val="28"/>
        </w:rPr>
        <w:t>расчетным</w:t>
      </w:r>
      <w:proofErr w:type="gramEnd"/>
      <w:r w:rsidR="00DC74B3">
        <w:rPr>
          <w:szCs w:val="28"/>
        </w:rPr>
        <w:t>.</w:t>
      </w:r>
    </w:p>
    <w:p w:rsidR="00ED1F8A" w:rsidRDefault="00ED1F8A" w:rsidP="00763599">
      <w:pPr>
        <w:pStyle w:val="afd"/>
        <w:jc w:val="both"/>
        <w:rPr>
          <w:szCs w:val="28"/>
        </w:rPr>
      </w:pPr>
    </w:p>
    <w:p w:rsidR="006A6E7D" w:rsidRDefault="00D41BCB" w:rsidP="0008055E">
      <w:pPr>
        <w:pStyle w:val="afd"/>
        <w:jc w:val="both"/>
      </w:pPr>
      <w:r>
        <w:rPr>
          <w:szCs w:val="28"/>
        </w:rPr>
        <w:t>4</w:t>
      </w:r>
      <w:r w:rsidR="00ED1F8A">
        <w:rPr>
          <w:szCs w:val="28"/>
        </w:rPr>
        <w:t xml:space="preserve">. </w:t>
      </w:r>
      <w:r w:rsidR="006A6E7D">
        <w:rPr>
          <w:szCs w:val="28"/>
        </w:rPr>
        <w:t xml:space="preserve">Дополнительные условия </w:t>
      </w:r>
      <w:r w:rsidR="006A6E7D">
        <w:t>поставки товаров,</w:t>
      </w:r>
      <w:r w:rsidR="006A6E7D" w:rsidRPr="00384CDC">
        <w:t xml:space="preserve"> выполнения работ</w:t>
      </w:r>
      <w:r w:rsidR="006A6E7D">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w:t>
      </w:r>
      <w:r w:rsidR="009B16CC">
        <w:rPr>
          <w:i/>
          <w:sz w:val="24"/>
          <w:szCs w:val="24"/>
        </w:rPr>
        <w:t xml:space="preserve">в данном пункте указывается наименование лица, </w:t>
      </w:r>
      <w:proofErr w:type="spellStart"/>
      <w:r w:rsidR="009B16CC">
        <w:rPr>
          <w:i/>
          <w:sz w:val="24"/>
          <w:szCs w:val="24"/>
        </w:rPr>
        <w:t>уполномачиваемого</w:t>
      </w:r>
      <w:proofErr w:type="spellEnd"/>
      <w:r w:rsidR="009B16CC">
        <w:rPr>
          <w:i/>
          <w:sz w:val="24"/>
          <w:szCs w:val="24"/>
        </w:rPr>
        <w:t xml:space="preserve"> на заключение Договора ТЭО и</w:t>
      </w:r>
      <w:r w:rsidR="00A34F39">
        <w:rPr>
          <w:i/>
          <w:sz w:val="24"/>
          <w:szCs w:val="24"/>
        </w:rPr>
        <w:t>,</w:t>
      </w:r>
      <w:r w:rsidR="009B16CC">
        <w:rPr>
          <w:i/>
          <w:sz w:val="24"/>
          <w:szCs w:val="24"/>
        </w:rPr>
        <w:t xml:space="preserve"> </w:t>
      </w:r>
      <w:r w:rsidR="00A34F39" w:rsidRPr="00721D0D">
        <w:rPr>
          <w:i/>
          <w:sz w:val="24"/>
          <w:szCs w:val="24"/>
        </w:rPr>
        <w:t>при необходимости</w:t>
      </w:r>
      <w:r w:rsidR="00A34F39">
        <w:rPr>
          <w:i/>
          <w:sz w:val="24"/>
          <w:szCs w:val="24"/>
        </w:rPr>
        <w:t xml:space="preserve">, </w:t>
      </w:r>
      <w:r w:rsidR="009B16CC">
        <w:rPr>
          <w:i/>
          <w:sz w:val="24"/>
          <w:szCs w:val="24"/>
        </w:rPr>
        <w:t>другие дополнительные условия</w:t>
      </w:r>
      <w:r w:rsidRPr="00721D0D">
        <w:rPr>
          <w:i/>
          <w:sz w:val="24"/>
          <w:szCs w:val="24"/>
        </w:rPr>
        <w:t>).</w:t>
      </w:r>
    </w:p>
    <w:p w:rsidR="006A6E7D" w:rsidRPr="00205668" w:rsidRDefault="00D41BCB" w:rsidP="006A6E7D">
      <w:pPr>
        <w:pStyle w:val="afd"/>
        <w:jc w:val="both"/>
        <w:rPr>
          <w:szCs w:val="28"/>
        </w:rPr>
      </w:pPr>
      <w:r>
        <w:rPr>
          <w:szCs w:val="28"/>
        </w:rPr>
        <w:t>5</w:t>
      </w:r>
      <w:r w:rsidR="006A6E7D">
        <w:rPr>
          <w:szCs w:val="28"/>
        </w:rPr>
        <w:t xml:space="preserve">. </w:t>
      </w:r>
      <w:proofErr w:type="gramStart"/>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 xml:space="preserve">(указывается </w:t>
      </w:r>
      <w:r w:rsidR="00804D06">
        <w:rPr>
          <w:i/>
          <w:sz w:val="24"/>
          <w:szCs w:val="24"/>
        </w:rPr>
        <w:t>не менее 12</w:t>
      </w:r>
      <w:r w:rsidR="006A6E7D" w:rsidRPr="00721D0D">
        <w:rPr>
          <w:i/>
          <w:sz w:val="24"/>
          <w:szCs w:val="24"/>
        </w:rPr>
        <w:t>0 (</w:t>
      </w:r>
      <w:r w:rsidR="00804D06">
        <w:rPr>
          <w:i/>
          <w:sz w:val="24"/>
          <w:szCs w:val="24"/>
        </w:rPr>
        <w:t>сто двадцать</w:t>
      </w:r>
      <w:r w:rsidR="006A6E7D" w:rsidRPr="00804D06">
        <w:rPr>
          <w:i/>
          <w:sz w:val="24"/>
          <w:szCs w:val="24"/>
        </w:rPr>
        <w:t>)</w:t>
      </w:r>
      <w:r w:rsidR="006A6E7D" w:rsidRPr="00804D06">
        <w:rPr>
          <w:sz w:val="24"/>
          <w:szCs w:val="24"/>
        </w:rPr>
        <w:t xml:space="preserve"> </w:t>
      </w:r>
      <w:r w:rsidR="006A6E7D" w:rsidRPr="00A34F39">
        <w:rPr>
          <w:szCs w:val="28"/>
        </w:rPr>
        <w:t xml:space="preserve">календарных дней с даты </w:t>
      </w:r>
      <w:r w:rsidR="00987487">
        <w:rPr>
          <w:szCs w:val="28"/>
        </w:rPr>
        <w:t>окончания срока подачи</w:t>
      </w:r>
      <w:r w:rsidR="006A6E7D" w:rsidRPr="00A34F39">
        <w:rPr>
          <w:szCs w:val="28"/>
        </w:rPr>
        <w:t xml:space="preserve"> Заявок</w:t>
      </w:r>
      <w:r w:rsidR="006A6E7D" w:rsidRPr="00804D06">
        <w:rPr>
          <w:sz w:val="24"/>
          <w:szCs w:val="24"/>
        </w:rPr>
        <w:t>.</w:t>
      </w:r>
      <w:proofErr w:type="gramEnd"/>
    </w:p>
    <w:p w:rsidR="006A6E7D" w:rsidRPr="00205668" w:rsidRDefault="00D41BCB" w:rsidP="006A6E7D">
      <w:pPr>
        <w:pStyle w:val="afd"/>
        <w:jc w:val="both"/>
        <w:rPr>
          <w:szCs w:val="28"/>
        </w:rPr>
      </w:pPr>
      <w:r>
        <w:rPr>
          <w:szCs w:val="28"/>
        </w:rPr>
        <w:t>6</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41BCB" w:rsidP="006A6E7D">
      <w:pPr>
        <w:pStyle w:val="afd"/>
        <w:jc w:val="both"/>
        <w:rPr>
          <w:szCs w:val="28"/>
        </w:rPr>
      </w:pPr>
      <w:r>
        <w:rPr>
          <w:szCs w:val="28"/>
        </w:rPr>
        <w:t>7</w:t>
      </w:r>
      <w:r w:rsidR="006A6E7D" w:rsidRPr="00205668">
        <w:rPr>
          <w:szCs w:val="28"/>
        </w:rPr>
        <w:t xml:space="preserve">. В </w:t>
      </w:r>
      <w:proofErr w:type="gramStart"/>
      <w:r w:rsidR="006A6E7D" w:rsidRPr="00205668">
        <w:rPr>
          <w:szCs w:val="28"/>
        </w:rPr>
        <w:t>случае</w:t>
      </w:r>
      <w:proofErr w:type="gramEnd"/>
      <w:r w:rsidR="006A6E7D"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41BCB" w:rsidP="006A6E7D">
      <w:pPr>
        <w:pStyle w:val="afd"/>
        <w:jc w:val="both"/>
        <w:rPr>
          <w:szCs w:val="28"/>
        </w:rPr>
      </w:pPr>
      <w:r>
        <w:rPr>
          <w:szCs w:val="28"/>
        </w:rPr>
        <w:t>8</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победителем будет признан другой </w:t>
      </w:r>
      <w:r w:rsidR="006A6E7D">
        <w:rPr>
          <w:szCs w:val="28"/>
        </w:rPr>
        <w:t>у</w:t>
      </w:r>
      <w:r w:rsidR="006A6E7D" w:rsidRPr="00205668">
        <w:rPr>
          <w:szCs w:val="28"/>
        </w:rPr>
        <w:t>частник.</w:t>
      </w:r>
      <w:proofErr w:type="gramEnd"/>
    </w:p>
    <w:p w:rsidR="006A6E7D" w:rsidRPr="00205668" w:rsidRDefault="00D41BCB" w:rsidP="006A6E7D">
      <w:pPr>
        <w:pStyle w:val="afd"/>
        <w:jc w:val="both"/>
        <w:rPr>
          <w:szCs w:val="28"/>
        </w:rPr>
      </w:pPr>
      <w:r>
        <w:rPr>
          <w:szCs w:val="28"/>
        </w:rPr>
        <w:t>9</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7C0646">
      <w:pPr>
        <w:ind w:left="1191" w:firstLine="397"/>
        <w:jc w:val="center"/>
        <w:rPr>
          <w:b/>
          <w:bCs/>
          <w:sz w:val="28"/>
          <w:szCs w:val="28"/>
        </w:rPr>
      </w:pPr>
      <w:r w:rsidRPr="00C97E49">
        <w:rPr>
          <w:b/>
          <w:bCs/>
          <w:sz w:val="28"/>
          <w:szCs w:val="28"/>
        </w:rPr>
        <w:t xml:space="preserve">Сведения </w:t>
      </w:r>
      <w:r w:rsidR="007C0646">
        <w:rPr>
          <w:b/>
          <w:bCs/>
          <w:sz w:val="28"/>
          <w:szCs w:val="28"/>
        </w:rPr>
        <w:t xml:space="preserve">о </w:t>
      </w:r>
      <w:r w:rsidR="00507A5E">
        <w:rPr>
          <w:b/>
          <w:bCs/>
          <w:sz w:val="28"/>
          <w:szCs w:val="28"/>
        </w:rPr>
        <w:t xml:space="preserve">железнодорожных </w:t>
      </w:r>
      <w:proofErr w:type="spellStart"/>
      <w:r w:rsidR="00507A5E" w:rsidRPr="00F543D1">
        <w:rPr>
          <w:b/>
          <w:bCs/>
          <w:sz w:val="28"/>
          <w:szCs w:val="28"/>
        </w:rPr>
        <w:t>__</w:t>
      </w:r>
      <w:proofErr w:type="gramStart"/>
      <w:r w:rsidR="00507A5E" w:rsidRPr="00F543D1">
        <w:rPr>
          <w:b/>
          <w:bCs/>
          <w:sz w:val="28"/>
          <w:szCs w:val="28"/>
        </w:rPr>
        <w:t>_-</w:t>
      </w:r>
      <w:proofErr w:type="gramEnd"/>
      <w:r w:rsidR="00507A5E" w:rsidRPr="00F543D1">
        <w:rPr>
          <w:b/>
          <w:bCs/>
          <w:sz w:val="28"/>
          <w:szCs w:val="28"/>
        </w:rPr>
        <w:t>футовы</w:t>
      </w:r>
      <w:r w:rsidR="00507A5E">
        <w:rPr>
          <w:b/>
          <w:bCs/>
          <w:sz w:val="28"/>
          <w:szCs w:val="28"/>
        </w:rPr>
        <w:t>х</w:t>
      </w:r>
      <w:proofErr w:type="spellEnd"/>
      <w:r w:rsidR="00507A5E" w:rsidRPr="00F543D1">
        <w:rPr>
          <w:b/>
          <w:bCs/>
          <w:sz w:val="28"/>
          <w:szCs w:val="28"/>
        </w:rPr>
        <w:t xml:space="preserve"> вагон</w:t>
      </w:r>
      <w:r w:rsidR="007C0646">
        <w:rPr>
          <w:b/>
          <w:bCs/>
          <w:sz w:val="28"/>
          <w:szCs w:val="28"/>
        </w:rPr>
        <w:t>ах</w:t>
      </w:r>
      <w:r w:rsidR="00507A5E" w:rsidRPr="00F543D1">
        <w:rPr>
          <w:b/>
          <w:bCs/>
          <w:sz w:val="28"/>
          <w:szCs w:val="28"/>
        </w:rPr>
        <w:t>-платформ</w:t>
      </w:r>
      <w:r w:rsidR="007C0646">
        <w:rPr>
          <w:b/>
          <w:bCs/>
          <w:sz w:val="28"/>
          <w:szCs w:val="28"/>
        </w:rPr>
        <w:t>ах</w:t>
      </w:r>
      <w:r w:rsidR="00507A5E" w:rsidRPr="00F543D1">
        <w:rPr>
          <w:b/>
          <w:bCs/>
          <w:sz w:val="28"/>
          <w:szCs w:val="28"/>
        </w:rPr>
        <w:t xml:space="preserve"> для перевозки </w:t>
      </w:r>
      <w:r w:rsidR="00507A5E" w:rsidRPr="00EB7D45">
        <w:rPr>
          <w:b/>
          <w:bCs/>
          <w:sz w:val="28"/>
          <w:szCs w:val="28"/>
        </w:rPr>
        <w:t>крупнотоннажных</w:t>
      </w:r>
      <w:r w:rsidR="00507A5E" w:rsidRPr="00F543D1">
        <w:rPr>
          <w:b/>
          <w:bCs/>
          <w:sz w:val="28"/>
          <w:szCs w:val="28"/>
        </w:rPr>
        <w:t xml:space="preserve"> контейнеров</w:t>
      </w:r>
      <w:r w:rsidR="00507A5E">
        <w:rPr>
          <w:b/>
          <w:bCs/>
          <w:sz w:val="28"/>
          <w:szCs w:val="28"/>
        </w:rPr>
        <w:t xml:space="preserve">, </w:t>
      </w:r>
      <w:r w:rsidR="00DE305B">
        <w:rPr>
          <w:b/>
          <w:bCs/>
          <w:sz w:val="28"/>
          <w:szCs w:val="28"/>
        </w:rPr>
        <w:t>предоставляемых</w:t>
      </w:r>
      <w:r w:rsidRPr="00C97E49">
        <w:rPr>
          <w:b/>
          <w:bCs/>
          <w:sz w:val="28"/>
          <w:szCs w:val="28"/>
        </w:rPr>
        <w:t xml:space="preserve"> </w:t>
      </w:r>
      <w:r w:rsidR="007C0646">
        <w:rPr>
          <w:b/>
          <w:bCs/>
          <w:sz w:val="28"/>
          <w:szCs w:val="28"/>
        </w:rPr>
        <w:t xml:space="preserve">аренду в (субаренду) </w:t>
      </w:r>
      <w:r w:rsidRPr="00C97E49">
        <w:rPr>
          <w:b/>
          <w:bCs/>
          <w:sz w:val="28"/>
          <w:szCs w:val="28"/>
        </w:rPr>
        <w:t>________________</w:t>
      </w:r>
      <w:r>
        <w:rPr>
          <w:b/>
          <w:bCs/>
          <w:sz w:val="28"/>
          <w:szCs w:val="28"/>
        </w:rPr>
        <w:t>____________________</w:t>
      </w:r>
      <w:r w:rsidR="00507A5E">
        <w:rPr>
          <w:b/>
          <w:bCs/>
          <w:sz w:val="28"/>
          <w:szCs w:val="28"/>
        </w:rPr>
        <w:t>___</w:t>
      </w:r>
      <w:r w:rsidR="00DE305B">
        <w:rPr>
          <w:b/>
          <w:bCs/>
          <w:sz w:val="28"/>
          <w:szCs w:val="28"/>
        </w:rPr>
        <w:t xml:space="preserve">__ </w:t>
      </w:r>
    </w:p>
    <w:p w:rsidR="000954FB" w:rsidRDefault="000954FB" w:rsidP="007C0646">
      <w:pPr>
        <w:ind w:left="1191" w:firstLine="397"/>
        <w:jc w:val="center"/>
        <w:rPr>
          <w:i/>
        </w:rPr>
      </w:pPr>
      <w:r w:rsidRPr="007415F9">
        <w:rPr>
          <w:i/>
        </w:rPr>
        <w:t>(наименование претендента)</w:t>
      </w:r>
    </w:p>
    <w:p w:rsidR="00F543D1" w:rsidRPr="00865097" w:rsidRDefault="00F543D1" w:rsidP="00F543D1">
      <w:pPr>
        <w:pStyle w:val="afa"/>
        <w:ind w:right="67" w:firstLine="0"/>
        <w:jc w:val="center"/>
        <w:rPr>
          <w:sz w:val="24"/>
        </w:rPr>
      </w:pP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1459"/>
        <w:gridCol w:w="1950"/>
        <w:gridCol w:w="1879"/>
        <w:gridCol w:w="2340"/>
      </w:tblGrid>
      <w:tr w:rsidR="00F66B52" w:rsidRPr="00C97E49" w:rsidTr="00507A5E">
        <w:tc>
          <w:tcPr>
            <w:tcW w:w="2226" w:type="dxa"/>
            <w:tcBorders>
              <w:top w:val="single" w:sz="4" w:space="0" w:color="auto"/>
              <w:left w:val="single" w:sz="4" w:space="0" w:color="auto"/>
              <w:bottom w:val="single" w:sz="4" w:space="0" w:color="auto"/>
              <w:right w:val="single" w:sz="4" w:space="0" w:color="auto"/>
            </w:tcBorders>
            <w:vAlign w:val="center"/>
          </w:tcPr>
          <w:p w:rsidR="00F66B52" w:rsidRPr="00C97E49" w:rsidRDefault="00507A5E" w:rsidP="00507A5E">
            <w:pPr>
              <w:jc w:val="center"/>
            </w:pPr>
            <w:r>
              <w:t>Модель В</w:t>
            </w:r>
            <w:r w:rsidR="00F66B52">
              <w:t>агона</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Год постройки</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 xml:space="preserve">Возраст Вагонов на дату размещения извещения о проведении </w:t>
            </w:r>
            <w:r w:rsidR="00507A5E">
              <w:t xml:space="preserve">открытого конкурса </w:t>
            </w:r>
            <w:r>
              <w:t>(год)</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Количество вагонов</w:t>
            </w:r>
          </w:p>
        </w:tc>
        <w:tc>
          <w:tcPr>
            <w:tcW w:w="2340"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Средний возраст Вагонов по модели (год)</w:t>
            </w:r>
          </w:p>
        </w:tc>
      </w:tr>
      <w:tr w:rsidR="00F66B52" w:rsidRPr="00F66B52" w:rsidTr="00F66B52">
        <w:tc>
          <w:tcPr>
            <w:tcW w:w="2226"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proofErr w:type="spellStart"/>
            <w:r w:rsidRPr="00F66B52">
              <w:rPr>
                <w:i/>
              </w:rPr>
              <w:t>хх-хххх-ххх</w:t>
            </w:r>
            <w:proofErr w:type="spellEnd"/>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20</w:t>
            </w:r>
            <w:r w:rsidRPr="00F66B52">
              <w:rPr>
                <w:i/>
              </w:rPr>
              <w:softHyphen/>
              <w:t>__</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roofErr w:type="spellStart"/>
            <w:r w:rsidRPr="00F66B52">
              <w:rPr>
                <w:i/>
              </w:rPr>
              <w:t>х</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roofErr w:type="spellStart"/>
            <w:r w:rsidRPr="00F66B52">
              <w:rPr>
                <w:i/>
              </w:rPr>
              <w:t>х</w:t>
            </w:r>
            <w:proofErr w:type="spellEnd"/>
          </w:p>
        </w:tc>
        <w:tc>
          <w:tcPr>
            <w:tcW w:w="2340"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r>
              <w:rPr>
                <w:i/>
              </w:rPr>
              <w:t>…</w:t>
            </w:r>
          </w:p>
        </w:tc>
      </w:tr>
      <w:tr w:rsidR="00F66B52" w:rsidRPr="00F66B52" w:rsidTr="00F66B52">
        <w:tc>
          <w:tcPr>
            <w:tcW w:w="2226" w:type="dxa"/>
            <w:vMerge/>
            <w:tcBorders>
              <w:left w:val="single" w:sz="4" w:space="0" w:color="auto"/>
              <w:right w:val="single" w:sz="4" w:space="0" w:color="auto"/>
            </w:tcBorders>
            <w:vAlign w:val="center"/>
          </w:tcPr>
          <w:p w:rsidR="00F66B52" w:rsidRPr="00F66B52" w:rsidRDefault="00F66B52" w:rsidP="00F66B52">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20__</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roofErr w:type="spellStart"/>
            <w:r w:rsidRPr="00F66B52">
              <w:rPr>
                <w:i/>
              </w:rPr>
              <w:t>х</w:t>
            </w:r>
            <w:proofErr w:type="spellEnd"/>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roofErr w:type="spellStart"/>
            <w:r w:rsidRPr="00F66B52">
              <w:rPr>
                <w:i/>
              </w:rPr>
              <w:t>х</w:t>
            </w:r>
            <w:proofErr w:type="spellEnd"/>
          </w:p>
        </w:tc>
        <w:tc>
          <w:tcPr>
            <w:tcW w:w="2340" w:type="dxa"/>
            <w:vMerge/>
            <w:tcBorders>
              <w:left w:val="single" w:sz="4" w:space="0" w:color="auto"/>
              <w:right w:val="single" w:sz="4" w:space="0" w:color="auto"/>
            </w:tcBorders>
            <w:vAlign w:val="center"/>
          </w:tcPr>
          <w:p w:rsidR="00F66B52" w:rsidRPr="00F66B52" w:rsidRDefault="00F66B52" w:rsidP="00F66B52">
            <w:pPr>
              <w:jc w:val="center"/>
              <w:rPr>
                <w:i/>
              </w:rPr>
            </w:pPr>
          </w:p>
        </w:tc>
      </w:tr>
      <w:tr w:rsidR="00F66B52" w:rsidRPr="00F66B52" w:rsidTr="00F66B52">
        <w:trPr>
          <w:trHeight w:val="211"/>
        </w:trPr>
        <w:tc>
          <w:tcPr>
            <w:tcW w:w="2226" w:type="dxa"/>
            <w:vMerge/>
            <w:tcBorders>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2340" w:type="dxa"/>
            <w:vMerge/>
            <w:tcBorders>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r>
      <w:tr w:rsidR="00F66B52" w:rsidRPr="00F66B52" w:rsidTr="00F66B52">
        <w:trPr>
          <w:trHeight w:val="211"/>
        </w:trPr>
        <w:tc>
          <w:tcPr>
            <w:tcW w:w="2226"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lang w:val="en-US"/>
              </w:rPr>
            </w:pPr>
            <w:proofErr w:type="spellStart"/>
            <w:r w:rsidRPr="00F66B52">
              <w:rPr>
                <w:i/>
                <w:lang w:val="en-US"/>
              </w:rPr>
              <w:t>yy-yyyy-yy</w:t>
            </w:r>
            <w:proofErr w:type="spellEnd"/>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2340"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r>
              <w:rPr>
                <w:i/>
              </w:rPr>
              <w:t>…</w:t>
            </w:r>
          </w:p>
        </w:tc>
      </w:tr>
      <w:tr w:rsidR="00F66B52" w:rsidRPr="00C97E49" w:rsidTr="00F66B52">
        <w:trPr>
          <w:trHeight w:val="211"/>
        </w:trPr>
        <w:tc>
          <w:tcPr>
            <w:tcW w:w="2226" w:type="dxa"/>
            <w:vMerge/>
            <w:tcBorders>
              <w:left w:val="single" w:sz="4" w:space="0" w:color="auto"/>
              <w:right w:val="single" w:sz="4" w:space="0" w:color="auto"/>
            </w:tcBorders>
          </w:tcPr>
          <w:p w:rsidR="00F66B52" w:rsidRPr="00C97E49" w:rsidRDefault="00F66B52" w:rsidP="00BF6892"/>
        </w:tc>
        <w:tc>
          <w:tcPr>
            <w:tcW w:w="1459" w:type="dxa"/>
            <w:tcBorders>
              <w:top w:val="single" w:sz="4" w:space="0" w:color="auto"/>
              <w:left w:val="single" w:sz="4" w:space="0" w:color="auto"/>
              <w:bottom w:val="single" w:sz="4" w:space="0" w:color="auto"/>
              <w:right w:val="single" w:sz="4" w:space="0" w:color="auto"/>
            </w:tcBorders>
            <w:vAlign w:val="center"/>
          </w:tcPr>
          <w:p w:rsidR="00F66B52" w:rsidRPr="00A86CFB" w:rsidRDefault="00F66B52" w:rsidP="00F66B52">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2340" w:type="dxa"/>
            <w:vMerge/>
            <w:tcBorders>
              <w:left w:val="single" w:sz="4" w:space="0" w:color="auto"/>
              <w:right w:val="single" w:sz="4" w:space="0" w:color="auto"/>
            </w:tcBorders>
          </w:tcPr>
          <w:p w:rsidR="00F66B52" w:rsidRPr="00C97E49" w:rsidRDefault="00F66B52" w:rsidP="00F66B52">
            <w:pPr>
              <w:jc w:val="center"/>
            </w:pPr>
          </w:p>
        </w:tc>
      </w:tr>
      <w:tr w:rsidR="00F66B52" w:rsidRPr="00C97E49" w:rsidTr="00F66B52">
        <w:trPr>
          <w:trHeight w:val="211"/>
        </w:trPr>
        <w:tc>
          <w:tcPr>
            <w:tcW w:w="2226" w:type="dxa"/>
            <w:vMerge/>
            <w:tcBorders>
              <w:left w:val="single" w:sz="4" w:space="0" w:color="auto"/>
              <w:bottom w:val="single" w:sz="4" w:space="0" w:color="auto"/>
              <w:right w:val="single" w:sz="4" w:space="0" w:color="auto"/>
            </w:tcBorders>
          </w:tcPr>
          <w:p w:rsidR="00F66B52" w:rsidRPr="00C97E49" w:rsidRDefault="00F66B52" w:rsidP="00BF6892"/>
        </w:tc>
        <w:tc>
          <w:tcPr>
            <w:tcW w:w="1459" w:type="dxa"/>
            <w:tcBorders>
              <w:top w:val="single" w:sz="4" w:space="0" w:color="auto"/>
              <w:left w:val="single" w:sz="4" w:space="0" w:color="auto"/>
              <w:bottom w:val="single" w:sz="4" w:space="0" w:color="auto"/>
              <w:right w:val="single" w:sz="4" w:space="0" w:color="auto"/>
            </w:tcBorders>
            <w:vAlign w:val="center"/>
          </w:tcPr>
          <w:p w:rsidR="00F66B52" w:rsidRPr="00A86CFB" w:rsidRDefault="00F66B52" w:rsidP="00F66B52">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2340" w:type="dxa"/>
            <w:vMerge/>
            <w:tcBorders>
              <w:left w:val="single" w:sz="4" w:space="0" w:color="auto"/>
              <w:bottom w:val="single" w:sz="4" w:space="0" w:color="auto"/>
              <w:right w:val="single" w:sz="4" w:space="0" w:color="auto"/>
            </w:tcBorders>
          </w:tcPr>
          <w:p w:rsidR="00F66B52" w:rsidRPr="00C97E49" w:rsidRDefault="00F66B52" w:rsidP="00F66B52">
            <w:pPr>
              <w:jc w:val="center"/>
            </w:pPr>
          </w:p>
        </w:tc>
      </w:tr>
      <w:tr w:rsidR="00F66B52" w:rsidRPr="00C97E49" w:rsidTr="00F66B52">
        <w:trPr>
          <w:trHeight w:val="211"/>
        </w:trPr>
        <w:tc>
          <w:tcPr>
            <w:tcW w:w="2226" w:type="dxa"/>
            <w:tcBorders>
              <w:top w:val="single" w:sz="4" w:space="0" w:color="auto"/>
              <w:left w:val="single" w:sz="4" w:space="0" w:color="auto"/>
              <w:bottom w:val="single" w:sz="4" w:space="0" w:color="auto"/>
              <w:right w:val="single" w:sz="4" w:space="0" w:color="auto"/>
            </w:tcBorders>
          </w:tcPr>
          <w:p w:rsidR="00F66B52" w:rsidRPr="00C97E49" w:rsidRDefault="00F66B52" w:rsidP="00BF6892">
            <w:r>
              <w:t>ИТОГО</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BF6892">
            <w:pPr>
              <w:jc w:val="center"/>
            </w:pPr>
          </w:p>
        </w:tc>
        <w:tc>
          <w:tcPr>
            <w:tcW w:w="1950" w:type="dxa"/>
            <w:tcBorders>
              <w:top w:val="single" w:sz="4" w:space="0" w:color="auto"/>
              <w:left w:val="single" w:sz="4" w:space="0" w:color="auto"/>
              <w:bottom w:val="single" w:sz="4" w:space="0" w:color="auto"/>
              <w:right w:val="single" w:sz="4" w:space="0" w:color="auto"/>
            </w:tcBorders>
          </w:tcPr>
          <w:p w:rsidR="00F66B52" w:rsidRPr="0055288C" w:rsidRDefault="00F66B52" w:rsidP="00A86CFB">
            <w:pPr>
              <w:jc w:val="center"/>
              <w:rPr>
                <w:i/>
              </w:rPr>
            </w:pPr>
            <w:r w:rsidRPr="0055288C">
              <w:rPr>
                <w:i/>
              </w:rPr>
              <w:t>ХХХ</w:t>
            </w:r>
          </w:p>
        </w:tc>
        <w:tc>
          <w:tcPr>
            <w:tcW w:w="1879" w:type="dxa"/>
            <w:tcBorders>
              <w:top w:val="single" w:sz="4" w:space="0" w:color="auto"/>
              <w:left w:val="single" w:sz="4" w:space="0" w:color="auto"/>
              <w:bottom w:val="single" w:sz="4" w:space="0" w:color="auto"/>
              <w:right w:val="single" w:sz="4" w:space="0" w:color="auto"/>
            </w:tcBorders>
          </w:tcPr>
          <w:p w:rsidR="00F66B52" w:rsidRPr="0055288C" w:rsidRDefault="00F66B52" w:rsidP="00A86CFB">
            <w:pPr>
              <w:jc w:val="center"/>
              <w:rPr>
                <w:i/>
              </w:rPr>
            </w:pPr>
            <w:r w:rsidRPr="0055288C">
              <w:rPr>
                <w:i/>
              </w:rPr>
              <w:t>ХХХ</w:t>
            </w:r>
          </w:p>
        </w:tc>
        <w:tc>
          <w:tcPr>
            <w:tcW w:w="2340" w:type="dxa"/>
            <w:tcBorders>
              <w:top w:val="single" w:sz="4" w:space="0" w:color="auto"/>
              <w:left w:val="single" w:sz="4" w:space="0" w:color="auto"/>
              <w:bottom w:val="single" w:sz="4" w:space="0" w:color="auto"/>
              <w:right w:val="single" w:sz="4" w:space="0" w:color="auto"/>
            </w:tcBorders>
          </w:tcPr>
          <w:p w:rsidR="00F66B52" w:rsidRPr="00C97E49" w:rsidRDefault="00F66B52" w:rsidP="00BF6892"/>
        </w:tc>
      </w:tr>
    </w:tbl>
    <w:p w:rsidR="000954FB" w:rsidRPr="0055288C" w:rsidRDefault="00A86CFB" w:rsidP="000954FB">
      <w:pPr>
        <w:rPr>
          <w:b/>
        </w:rPr>
      </w:pPr>
      <w:r w:rsidRPr="0055288C">
        <w:rPr>
          <w:b/>
        </w:rPr>
        <w:t>Средний (</w:t>
      </w:r>
      <w:proofErr w:type="spellStart"/>
      <w:r w:rsidRPr="0055288C">
        <w:rPr>
          <w:b/>
        </w:rPr>
        <w:t>средневзвешанный</w:t>
      </w:r>
      <w:proofErr w:type="spellEnd"/>
      <w:r w:rsidRPr="0055288C">
        <w:rPr>
          <w:b/>
        </w:rPr>
        <w:t>) возраст Вагонов</w:t>
      </w:r>
      <w:r w:rsidR="00F66B52" w:rsidRPr="0055288C">
        <w:rPr>
          <w:b/>
        </w:rPr>
        <w:t xml:space="preserve"> - _______ лет (года).</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74A3C" w:rsidRDefault="00774A3C" w:rsidP="00774A3C">
      <w:pPr>
        <w:shd w:val="clear" w:color="auto" w:fill="FFFFFF"/>
        <w:tabs>
          <w:tab w:val="left" w:pos="0"/>
        </w:tabs>
        <w:spacing w:line="274" w:lineRule="exact"/>
        <w:ind w:right="17"/>
        <w:jc w:val="center"/>
        <w:rPr>
          <w:b/>
          <w:bCs/>
          <w:sz w:val="26"/>
          <w:szCs w:val="26"/>
        </w:rPr>
      </w:pPr>
    </w:p>
    <w:p w:rsidR="00774A3C" w:rsidRPr="00D06BB0" w:rsidRDefault="00774A3C" w:rsidP="00774A3C">
      <w:pPr>
        <w:shd w:val="clear" w:color="auto" w:fill="FFFFFF"/>
        <w:tabs>
          <w:tab w:val="left" w:pos="0"/>
        </w:tabs>
        <w:spacing w:line="274" w:lineRule="exact"/>
        <w:ind w:right="17"/>
        <w:jc w:val="center"/>
        <w:rPr>
          <w:b/>
          <w:sz w:val="26"/>
          <w:szCs w:val="26"/>
        </w:rPr>
      </w:pPr>
      <w:r w:rsidRPr="00D06BB0">
        <w:rPr>
          <w:b/>
          <w:bCs/>
          <w:sz w:val="26"/>
          <w:szCs w:val="26"/>
        </w:rPr>
        <w:t>ДОГОВОР АРЕНДЫ №</w:t>
      </w:r>
    </w:p>
    <w:p w:rsidR="00774A3C" w:rsidRPr="00D06BB0" w:rsidRDefault="00774A3C" w:rsidP="00774A3C">
      <w:pPr>
        <w:shd w:val="clear" w:color="auto" w:fill="FFFFFF"/>
        <w:ind w:left="2890"/>
        <w:jc w:val="both"/>
        <w:rPr>
          <w:b/>
          <w:bCs/>
          <w:sz w:val="26"/>
          <w:szCs w:val="26"/>
        </w:rPr>
      </w:pPr>
    </w:p>
    <w:p w:rsidR="00774A3C" w:rsidRPr="00D06BB0" w:rsidRDefault="00774A3C" w:rsidP="00774A3C">
      <w:pPr>
        <w:shd w:val="clear" w:color="auto" w:fill="FFFFFF"/>
        <w:tabs>
          <w:tab w:val="left" w:pos="6922"/>
        </w:tabs>
        <w:jc w:val="both"/>
        <w:rPr>
          <w:sz w:val="26"/>
          <w:szCs w:val="26"/>
        </w:rPr>
      </w:pPr>
      <w:r w:rsidRPr="00D06BB0">
        <w:rPr>
          <w:sz w:val="26"/>
          <w:szCs w:val="26"/>
        </w:rPr>
        <w:t>г. Москва                                                                                          «     »                   201__ г.</w:t>
      </w:r>
    </w:p>
    <w:p w:rsidR="00774A3C" w:rsidRPr="00D06BB0" w:rsidRDefault="00774A3C" w:rsidP="00774A3C">
      <w:pPr>
        <w:pStyle w:val="80"/>
        <w:shd w:val="clear" w:color="auto" w:fill="auto"/>
        <w:ind w:firstLine="0"/>
        <w:rPr>
          <w:sz w:val="26"/>
          <w:szCs w:val="26"/>
        </w:rPr>
      </w:pPr>
    </w:p>
    <w:p w:rsidR="00774A3C" w:rsidRPr="00D06BB0" w:rsidRDefault="00774A3C" w:rsidP="00774A3C">
      <w:pPr>
        <w:pStyle w:val="80"/>
        <w:shd w:val="clear" w:color="auto" w:fill="auto"/>
        <w:ind w:firstLine="0"/>
        <w:rPr>
          <w:sz w:val="26"/>
          <w:szCs w:val="26"/>
        </w:rPr>
      </w:pPr>
      <w:r w:rsidRPr="00D06BB0">
        <w:rPr>
          <w:sz w:val="26"/>
          <w:szCs w:val="26"/>
        </w:rPr>
        <w:t xml:space="preserve"> </w:t>
      </w:r>
      <w:r>
        <w:rPr>
          <w:sz w:val="26"/>
          <w:szCs w:val="26"/>
        </w:rPr>
        <w:t>________________________________________</w:t>
      </w:r>
      <w:r w:rsidRPr="00F45686">
        <w:rPr>
          <w:sz w:val="26"/>
          <w:szCs w:val="26"/>
        </w:rPr>
        <w:t xml:space="preserve">, именуемое в дальнейшем «Арендодатель», в лице </w:t>
      </w:r>
      <w:r>
        <w:rPr>
          <w:sz w:val="26"/>
          <w:szCs w:val="26"/>
        </w:rPr>
        <w:t>____________________________</w:t>
      </w:r>
      <w:r w:rsidRPr="00F45686">
        <w:rPr>
          <w:sz w:val="26"/>
          <w:szCs w:val="26"/>
        </w:rPr>
        <w:t xml:space="preserve">, действующего на основании </w:t>
      </w:r>
      <w:r>
        <w:rPr>
          <w:sz w:val="26"/>
          <w:szCs w:val="26"/>
        </w:rPr>
        <w:t>_____________</w:t>
      </w:r>
      <w:r w:rsidRPr="00F45686">
        <w:rPr>
          <w:sz w:val="26"/>
          <w:szCs w:val="26"/>
        </w:rPr>
        <w:t>, с одной стороны</w:t>
      </w:r>
      <w:r w:rsidRPr="00D06BB0">
        <w:rPr>
          <w:sz w:val="26"/>
          <w:szCs w:val="26"/>
        </w:rPr>
        <w:t xml:space="preserve">, и </w:t>
      </w:r>
      <w:r w:rsidRPr="00A57470">
        <w:rPr>
          <w:sz w:val="26"/>
          <w:szCs w:val="26"/>
        </w:rPr>
        <w:t xml:space="preserve">открытое акционерное общество «Центр по перевозке грузов в контейнерах «ТрансКонтейнер» (ОАО «ТрансКонтейнер»), </w:t>
      </w:r>
      <w:r w:rsidRPr="00D06BB0">
        <w:rPr>
          <w:sz w:val="26"/>
          <w:szCs w:val="26"/>
        </w:rPr>
        <w:t>именуемое в дальнейшем «Арендатор», в лице</w:t>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rPr>
        <w:t>, действующего на основании</w:t>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rPr>
        <w:t>, с другой стороны, далее именуемые «Стороны», заключили настоящий Договор о нижеследующем:</w:t>
      </w:r>
    </w:p>
    <w:p w:rsidR="00774A3C" w:rsidRPr="00D06BB0" w:rsidRDefault="00774A3C" w:rsidP="00774A3C">
      <w:pPr>
        <w:pStyle w:val="80"/>
        <w:shd w:val="clear" w:color="auto" w:fill="auto"/>
        <w:ind w:firstLine="0"/>
        <w:rPr>
          <w:sz w:val="26"/>
          <w:szCs w:val="26"/>
        </w:rPr>
      </w:pPr>
    </w:p>
    <w:p w:rsidR="00774A3C" w:rsidRPr="00D06BB0" w:rsidRDefault="00774A3C" w:rsidP="00774A3C">
      <w:pPr>
        <w:pStyle w:val="1f6"/>
        <w:keepNext/>
        <w:keepLines/>
        <w:shd w:val="clear" w:color="auto" w:fill="auto"/>
        <w:spacing w:line="230" w:lineRule="exact"/>
        <w:rPr>
          <w:sz w:val="26"/>
          <w:szCs w:val="26"/>
        </w:rPr>
      </w:pPr>
      <w:r w:rsidRPr="00D06BB0">
        <w:rPr>
          <w:sz w:val="26"/>
          <w:szCs w:val="26"/>
        </w:rPr>
        <w:t>1. ПРЕДМЕТ ДОГОВОРА</w:t>
      </w:r>
    </w:p>
    <w:p w:rsidR="00774A3C" w:rsidRPr="00D06BB0" w:rsidRDefault="00774A3C" w:rsidP="00774A3C">
      <w:pPr>
        <w:pStyle w:val="80"/>
        <w:numPr>
          <w:ilvl w:val="0"/>
          <w:numId w:val="24"/>
        </w:numPr>
        <w:shd w:val="clear" w:color="auto" w:fill="auto"/>
        <w:tabs>
          <w:tab w:val="left" w:pos="807"/>
        </w:tabs>
        <w:ind w:firstLine="0"/>
        <w:rPr>
          <w:sz w:val="26"/>
          <w:szCs w:val="26"/>
        </w:rPr>
      </w:pPr>
      <w:r w:rsidRPr="00D06BB0">
        <w:rPr>
          <w:sz w:val="26"/>
          <w:szCs w:val="26"/>
        </w:rPr>
        <w:t>Арендодатель обязуется предоставить за плату во временное владение и пользование (далее - аренда) Арендатору железнодорожные вагоны-платформы для перевозки крупнотоннажных контейнеров (далее - Вагоны)</w:t>
      </w:r>
      <w:r>
        <w:rPr>
          <w:sz w:val="26"/>
          <w:szCs w:val="26"/>
        </w:rPr>
        <w:t xml:space="preserve">, </w:t>
      </w:r>
      <w:r w:rsidRPr="00D06BB0">
        <w:rPr>
          <w:sz w:val="26"/>
          <w:szCs w:val="26"/>
        </w:rPr>
        <w:t xml:space="preserve"> пригодные для перевозки груза, а Арендатор обязуется принять Вагоны и оплачивать арендную плату в порядке и на условиях настоящего Договора.</w:t>
      </w:r>
    </w:p>
    <w:p w:rsidR="00774A3C" w:rsidRPr="00D06BB0" w:rsidRDefault="00774A3C" w:rsidP="00774A3C">
      <w:pPr>
        <w:pStyle w:val="80"/>
        <w:numPr>
          <w:ilvl w:val="0"/>
          <w:numId w:val="24"/>
        </w:numPr>
        <w:shd w:val="clear" w:color="auto" w:fill="auto"/>
        <w:tabs>
          <w:tab w:val="left" w:pos="706"/>
        </w:tabs>
        <w:ind w:firstLine="0"/>
        <w:rPr>
          <w:sz w:val="26"/>
          <w:szCs w:val="26"/>
        </w:rPr>
      </w:pPr>
      <w:r w:rsidRPr="00D06BB0">
        <w:rPr>
          <w:sz w:val="26"/>
          <w:szCs w:val="26"/>
        </w:rPr>
        <w:t>Номерной перечень, количество и стоимость предоставляемых в аренду Вагонов указаны в Приложении № 1, являющемся неотъемлемой частью настоящего Договора.</w:t>
      </w:r>
    </w:p>
    <w:p w:rsidR="00774A3C" w:rsidRDefault="00774A3C" w:rsidP="00774A3C">
      <w:pPr>
        <w:pStyle w:val="80"/>
        <w:numPr>
          <w:ilvl w:val="0"/>
          <w:numId w:val="24"/>
        </w:numPr>
        <w:shd w:val="clear" w:color="auto" w:fill="auto"/>
        <w:tabs>
          <w:tab w:val="left" w:pos="505"/>
        </w:tabs>
        <w:ind w:firstLine="0"/>
        <w:rPr>
          <w:sz w:val="26"/>
          <w:szCs w:val="26"/>
        </w:rPr>
      </w:pPr>
      <w:proofErr w:type="gramStart"/>
      <w:r w:rsidRPr="00D06BB0">
        <w:rPr>
          <w:sz w:val="26"/>
          <w:szCs w:val="26"/>
        </w:rPr>
        <w:t>Арендодатель гарантирует, что передаваемые в аренду по настоящему Договору Вагоны, не внесены в качестве вклада в уставный капитал юридических лиц, не находятся под арестом, не являются предметом спора</w:t>
      </w:r>
      <w:r>
        <w:rPr>
          <w:sz w:val="26"/>
          <w:szCs w:val="26"/>
        </w:rPr>
        <w:t xml:space="preserve">, </w:t>
      </w:r>
      <w:r w:rsidRPr="00D06BB0">
        <w:rPr>
          <w:sz w:val="26"/>
          <w:szCs w:val="26"/>
        </w:rPr>
        <w:t>а также на момент заключения настоящего Договора отсутствуют иные факторы, которые могут в будущем ограничить или воспрепятствовать временному владению и пользованию Арендатором Вагонами в пределах установленного настоящим Договором срока аренды.</w:t>
      </w:r>
      <w:proofErr w:type="gramEnd"/>
      <w:r w:rsidRPr="00D06BB0">
        <w:rPr>
          <w:sz w:val="26"/>
          <w:szCs w:val="26"/>
        </w:rPr>
        <w:t xml:space="preserve"> Арендодател</w:t>
      </w:r>
      <w:r>
        <w:rPr>
          <w:sz w:val="26"/>
          <w:szCs w:val="26"/>
        </w:rPr>
        <w:t xml:space="preserve">ь получил и предоставил при заключении Договора согласие собственников  Вагонов на передачу Вагонов в субаренду. </w:t>
      </w:r>
    </w:p>
    <w:p w:rsidR="00774A3C" w:rsidRDefault="00774A3C" w:rsidP="00774A3C">
      <w:pPr>
        <w:pStyle w:val="80"/>
        <w:numPr>
          <w:ilvl w:val="0"/>
          <w:numId w:val="24"/>
        </w:numPr>
        <w:shd w:val="clear" w:color="auto" w:fill="auto"/>
        <w:tabs>
          <w:tab w:val="left" w:pos="505"/>
        </w:tabs>
        <w:ind w:firstLine="0"/>
        <w:rPr>
          <w:sz w:val="26"/>
          <w:szCs w:val="26"/>
        </w:rPr>
      </w:pPr>
      <w:r>
        <w:rPr>
          <w:sz w:val="26"/>
          <w:szCs w:val="26"/>
        </w:rPr>
        <w:t>Срок аренды – с момента подписания акта приемки-передачи Вагонов в аренду до момента возврата Вагонов из аренды по</w:t>
      </w:r>
      <w:r w:rsidRPr="005E73EF">
        <w:rPr>
          <w:sz w:val="26"/>
          <w:szCs w:val="26"/>
        </w:rPr>
        <w:t xml:space="preserve"> </w:t>
      </w:r>
      <w:r>
        <w:rPr>
          <w:sz w:val="26"/>
          <w:szCs w:val="26"/>
        </w:rPr>
        <w:t>акту приемки-передачи Вагонов.</w:t>
      </w:r>
    </w:p>
    <w:p w:rsidR="00774A3C" w:rsidRPr="00D06BB0" w:rsidRDefault="00774A3C" w:rsidP="00774A3C">
      <w:pPr>
        <w:pStyle w:val="80"/>
        <w:shd w:val="clear" w:color="auto" w:fill="auto"/>
        <w:tabs>
          <w:tab w:val="left" w:pos="505"/>
        </w:tabs>
        <w:ind w:firstLine="0"/>
        <w:rPr>
          <w:sz w:val="26"/>
          <w:szCs w:val="26"/>
        </w:rPr>
      </w:pPr>
    </w:p>
    <w:p w:rsidR="00774A3C" w:rsidRPr="00D06BB0" w:rsidRDefault="00774A3C" w:rsidP="00774A3C">
      <w:pPr>
        <w:pStyle w:val="1f6"/>
        <w:keepNext/>
        <w:keepLines/>
        <w:numPr>
          <w:ilvl w:val="0"/>
          <w:numId w:val="23"/>
        </w:numPr>
        <w:shd w:val="clear" w:color="auto" w:fill="auto"/>
        <w:tabs>
          <w:tab w:val="left" w:pos="480"/>
        </w:tabs>
        <w:spacing w:line="230" w:lineRule="exact"/>
        <w:rPr>
          <w:sz w:val="26"/>
          <w:szCs w:val="26"/>
        </w:rPr>
      </w:pPr>
      <w:r w:rsidRPr="00D06BB0">
        <w:rPr>
          <w:sz w:val="26"/>
          <w:szCs w:val="26"/>
        </w:rPr>
        <w:t>ПОРЯДОК ПРИЕМА-ПЕРЕДАЧИ ВАГОНОВ И ИХ ВОЗВРАТА</w:t>
      </w:r>
    </w:p>
    <w:p w:rsidR="00774A3C" w:rsidRPr="00D06BB0" w:rsidRDefault="00774A3C" w:rsidP="00774A3C">
      <w:pPr>
        <w:pStyle w:val="1f6"/>
        <w:keepNext/>
        <w:keepLines/>
        <w:shd w:val="clear" w:color="auto" w:fill="auto"/>
        <w:tabs>
          <w:tab w:val="left" w:pos="480"/>
        </w:tabs>
        <w:spacing w:line="230" w:lineRule="exact"/>
        <w:jc w:val="left"/>
        <w:rPr>
          <w:sz w:val="26"/>
          <w:szCs w:val="26"/>
        </w:rPr>
      </w:pPr>
    </w:p>
    <w:p w:rsidR="00774A3C" w:rsidRPr="00D06BB0" w:rsidRDefault="00774A3C" w:rsidP="00774A3C">
      <w:pPr>
        <w:pStyle w:val="80"/>
        <w:numPr>
          <w:ilvl w:val="1"/>
          <w:numId w:val="30"/>
        </w:numPr>
        <w:shd w:val="clear" w:color="auto" w:fill="auto"/>
        <w:tabs>
          <w:tab w:val="left" w:pos="0"/>
        </w:tabs>
        <w:ind w:left="0" w:hanging="11"/>
        <w:rPr>
          <w:sz w:val="26"/>
          <w:szCs w:val="26"/>
        </w:rPr>
      </w:pPr>
      <w:r w:rsidRPr="00D06BB0">
        <w:rPr>
          <w:sz w:val="26"/>
          <w:szCs w:val="26"/>
        </w:rPr>
        <w:t xml:space="preserve">Передача Арендодателем Вагонов в аренду осуществляется на </w:t>
      </w:r>
      <w:r>
        <w:rPr>
          <w:sz w:val="26"/>
          <w:szCs w:val="26"/>
        </w:rPr>
        <w:t xml:space="preserve">согласованных сторонами  </w:t>
      </w:r>
      <w:r w:rsidRPr="00D06BB0">
        <w:rPr>
          <w:sz w:val="26"/>
          <w:szCs w:val="26"/>
        </w:rPr>
        <w:t>станци</w:t>
      </w:r>
      <w:r>
        <w:rPr>
          <w:sz w:val="26"/>
          <w:szCs w:val="26"/>
        </w:rPr>
        <w:t xml:space="preserve">ях </w:t>
      </w:r>
      <w:r w:rsidRPr="00D06BB0">
        <w:rPr>
          <w:sz w:val="26"/>
          <w:szCs w:val="26"/>
        </w:rPr>
        <w:t xml:space="preserve">(далее - станция передачи Вагонов) и оформляется Актами приемки-передачи Вагонов, которые подписываются уполномоченными представителями Сторон. Форма Акта приведена в Приложении № 2 к настоящему Договору. В </w:t>
      </w:r>
      <w:proofErr w:type="gramStart"/>
      <w:r w:rsidRPr="00D06BB0">
        <w:rPr>
          <w:sz w:val="26"/>
          <w:szCs w:val="26"/>
        </w:rPr>
        <w:t>случае</w:t>
      </w:r>
      <w:proofErr w:type="gramEnd"/>
      <w:r w:rsidRPr="00D06BB0">
        <w:rPr>
          <w:sz w:val="26"/>
          <w:szCs w:val="26"/>
        </w:rPr>
        <w:t xml:space="preserve"> если представитель Стороны подписывает Акт приемки-передачи Вагонов на основании доверенности, то экземпляр доверенности должен быть передан другой Стороне. Акт приемки-передачи Вагонов составляется Арендодателем.</w:t>
      </w:r>
    </w:p>
    <w:p w:rsidR="00774A3C" w:rsidRDefault="00774A3C" w:rsidP="00774A3C">
      <w:pPr>
        <w:pStyle w:val="80"/>
        <w:numPr>
          <w:ilvl w:val="1"/>
          <w:numId w:val="30"/>
        </w:numPr>
        <w:shd w:val="clear" w:color="auto" w:fill="auto"/>
        <w:tabs>
          <w:tab w:val="left" w:pos="709"/>
        </w:tabs>
        <w:ind w:left="0" w:hanging="11"/>
        <w:rPr>
          <w:sz w:val="26"/>
          <w:szCs w:val="26"/>
        </w:rPr>
      </w:pPr>
      <w:r w:rsidRPr="00D06BB0">
        <w:rPr>
          <w:sz w:val="26"/>
          <w:szCs w:val="26"/>
        </w:rPr>
        <w:t xml:space="preserve">Прием Вагонов, соответствующих требованиям настоящего Договора, осуществляется Арендатором в течение 5 (пяти) рабочих дней </w:t>
      </w:r>
      <w:proofErr w:type="gramStart"/>
      <w:r w:rsidRPr="00D06BB0">
        <w:rPr>
          <w:sz w:val="26"/>
          <w:szCs w:val="26"/>
        </w:rPr>
        <w:t>с даты получения</w:t>
      </w:r>
      <w:proofErr w:type="gramEnd"/>
      <w:r w:rsidRPr="00D06BB0">
        <w:rPr>
          <w:sz w:val="26"/>
          <w:szCs w:val="26"/>
        </w:rPr>
        <w:t xml:space="preserve"> Арендатором посредством факсимильной или электронной связи уведомления о готовности Вагонов для передачи с составлением Акта осмотра технического состояния вагона. Форма Акта осмотра технического состояния вагона приведена в Приложении № 3 к настоящему Договору. В </w:t>
      </w:r>
      <w:proofErr w:type="gramStart"/>
      <w:r w:rsidRPr="00D06BB0">
        <w:rPr>
          <w:sz w:val="26"/>
          <w:szCs w:val="26"/>
        </w:rPr>
        <w:t>случае</w:t>
      </w:r>
      <w:proofErr w:type="gramEnd"/>
      <w:r w:rsidRPr="00D06BB0">
        <w:rPr>
          <w:sz w:val="26"/>
          <w:szCs w:val="26"/>
        </w:rPr>
        <w:t xml:space="preserve"> нахождения на станции передачи </w:t>
      </w:r>
      <w:r w:rsidRPr="00D06BB0">
        <w:rPr>
          <w:sz w:val="26"/>
          <w:szCs w:val="26"/>
        </w:rPr>
        <w:lastRenderedPageBreak/>
        <w:t>технически неисправного Вагона, такой Вагон не принимается в аренду до устранения Арендодателем выявленных недостатков.</w:t>
      </w:r>
    </w:p>
    <w:p w:rsidR="00774A3C" w:rsidRPr="00D06BB0" w:rsidRDefault="00774A3C" w:rsidP="00774A3C">
      <w:pPr>
        <w:pStyle w:val="80"/>
        <w:numPr>
          <w:ilvl w:val="1"/>
          <w:numId w:val="30"/>
        </w:numPr>
        <w:shd w:val="clear" w:color="auto" w:fill="auto"/>
        <w:tabs>
          <w:tab w:val="left" w:pos="709"/>
        </w:tabs>
        <w:ind w:left="0" w:hanging="11"/>
        <w:rPr>
          <w:sz w:val="26"/>
          <w:szCs w:val="26"/>
        </w:rPr>
      </w:pPr>
      <w:r w:rsidRPr="00D06BB0">
        <w:rPr>
          <w:sz w:val="26"/>
          <w:szCs w:val="26"/>
        </w:rPr>
        <w:t>По истечении срока действия настоящего Договора, а также при досрочном его прекращении, если иное не согласовано Сторонами, Арендатор передает Арендодателю Вагоны на станциях передачи Вагонов</w:t>
      </w:r>
      <w:r>
        <w:rPr>
          <w:sz w:val="26"/>
          <w:szCs w:val="26"/>
        </w:rPr>
        <w:t xml:space="preserve">, </w:t>
      </w:r>
      <w:r w:rsidRPr="00D06BB0">
        <w:rPr>
          <w:sz w:val="26"/>
          <w:szCs w:val="26"/>
        </w:rPr>
        <w:t>по Акту приемки-передачи Вагонов в том же техническом состоянии, в каком они были переданы Арендатору, с учетом естественного нормального износа. Арендодатель за 60  (шестьдесят) дней до истечения срока действия Договора  сообщает Арендатору сведения, необходимые для возврата Вагонов из аренды.</w:t>
      </w:r>
    </w:p>
    <w:p w:rsidR="00774A3C" w:rsidRPr="003777B2" w:rsidRDefault="00774A3C" w:rsidP="00774A3C">
      <w:pPr>
        <w:pStyle w:val="80"/>
        <w:numPr>
          <w:ilvl w:val="1"/>
          <w:numId w:val="30"/>
        </w:numPr>
        <w:shd w:val="clear" w:color="auto" w:fill="auto"/>
        <w:tabs>
          <w:tab w:val="left" w:pos="709"/>
        </w:tabs>
        <w:ind w:left="0" w:hanging="11"/>
        <w:rPr>
          <w:sz w:val="26"/>
          <w:szCs w:val="26"/>
        </w:rPr>
      </w:pPr>
      <w:r w:rsidRPr="003777B2">
        <w:rPr>
          <w:sz w:val="26"/>
          <w:szCs w:val="26"/>
        </w:rPr>
        <w:t>Оплата провозных платежей, связанных с отправкой Вагонов для их   передачи в аренду от станции их дислокации до станции передачи</w:t>
      </w:r>
      <w:r>
        <w:rPr>
          <w:sz w:val="26"/>
          <w:szCs w:val="26"/>
        </w:rPr>
        <w:t xml:space="preserve"> Вагонов</w:t>
      </w:r>
      <w:r w:rsidRPr="003777B2">
        <w:rPr>
          <w:sz w:val="26"/>
          <w:szCs w:val="26"/>
        </w:rPr>
        <w:t>,  осуществляется  Арендодателем</w:t>
      </w:r>
      <w:r>
        <w:rPr>
          <w:sz w:val="26"/>
          <w:szCs w:val="26"/>
        </w:rPr>
        <w:t>.</w:t>
      </w:r>
    </w:p>
    <w:p w:rsidR="00774A3C" w:rsidRPr="00D06BB0" w:rsidRDefault="00774A3C" w:rsidP="00774A3C">
      <w:pPr>
        <w:pStyle w:val="80"/>
        <w:shd w:val="clear" w:color="auto" w:fill="auto"/>
        <w:tabs>
          <w:tab w:val="left" w:pos="709"/>
        </w:tabs>
        <w:ind w:hanging="11"/>
        <w:rPr>
          <w:sz w:val="26"/>
          <w:szCs w:val="26"/>
        </w:rPr>
      </w:pPr>
      <w:r w:rsidRPr="003777B2">
        <w:rPr>
          <w:sz w:val="26"/>
          <w:szCs w:val="26"/>
        </w:rPr>
        <w:tab/>
      </w:r>
      <w:r w:rsidRPr="003777B2">
        <w:rPr>
          <w:sz w:val="26"/>
          <w:szCs w:val="26"/>
        </w:rPr>
        <w:tab/>
        <w:t>Оплата провозных платежей, связанных с отправкой Вагонов для их возврата из аренды от станции их дислокации до станции передачи, осуществляется  Арендатором.</w:t>
      </w:r>
    </w:p>
    <w:p w:rsidR="00774A3C" w:rsidRDefault="00117BFF" w:rsidP="00774A3C">
      <w:pPr>
        <w:pStyle w:val="80"/>
        <w:shd w:val="clear" w:color="auto" w:fill="auto"/>
        <w:tabs>
          <w:tab w:val="left" w:pos="709"/>
        </w:tabs>
        <w:ind w:firstLine="0"/>
        <w:rPr>
          <w:sz w:val="26"/>
          <w:szCs w:val="26"/>
        </w:rPr>
      </w:pPr>
      <w:r>
        <w:rPr>
          <w:sz w:val="26"/>
          <w:szCs w:val="26"/>
        </w:rPr>
        <w:tab/>
      </w:r>
      <w:r w:rsidR="00774A3C" w:rsidRPr="00D06BB0">
        <w:rPr>
          <w:sz w:val="26"/>
          <w:szCs w:val="26"/>
        </w:rPr>
        <w:t>Возвращаемые Арендатором Вагоны должны быть очищены от остатков перевозимого груза и мусора.</w:t>
      </w:r>
      <w:r w:rsidR="00774A3C">
        <w:rPr>
          <w:sz w:val="26"/>
          <w:szCs w:val="26"/>
        </w:rPr>
        <w:t xml:space="preserve"> </w:t>
      </w:r>
    </w:p>
    <w:p w:rsidR="00774A3C" w:rsidRDefault="00774A3C" w:rsidP="00774A3C">
      <w:pPr>
        <w:pStyle w:val="80"/>
        <w:shd w:val="clear" w:color="auto" w:fill="auto"/>
        <w:tabs>
          <w:tab w:val="left" w:pos="709"/>
        </w:tabs>
        <w:ind w:firstLine="0"/>
        <w:rPr>
          <w:sz w:val="26"/>
          <w:szCs w:val="26"/>
        </w:rPr>
      </w:pPr>
    </w:p>
    <w:p w:rsidR="00774A3C" w:rsidRDefault="00774A3C" w:rsidP="00774A3C">
      <w:pPr>
        <w:pStyle w:val="80"/>
        <w:shd w:val="clear" w:color="auto" w:fill="auto"/>
        <w:tabs>
          <w:tab w:val="left" w:pos="709"/>
        </w:tabs>
        <w:ind w:firstLine="0"/>
        <w:rPr>
          <w:sz w:val="26"/>
          <w:szCs w:val="26"/>
        </w:rPr>
      </w:pPr>
    </w:p>
    <w:p w:rsidR="00774A3C" w:rsidRPr="00D06BB0" w:rsidRDefault="00774A3C" w:rsidP="00774A3C">
      <w:pPr>
        <w:pStyle w:val="1f6"/>
        <w:keepNext/>
        <w:keepLines/>
        <w:numPr>
          <w:ilvl w:val="0"/>
          <w:numId w:val="30"/>
        </w:numPr>
        <w:shd w:val="clear" w:color="auto" w:fill="auto"/>
        <w:tabs>
          <w:tab w:val="left" w:pos="485"/>
        </w:tabs>
        <w:spacing w:line="230" w:lineRule="exact"/>
        <w:rPr>
          <w:sz w:val="26"/>
          <w:szCs w:val="26"/>
        </w:rPr>
      </w:pPr>
      <w:r w:rsidRPr="00D06BB0">
        <w:rPr>
          <w:sz w:val="26"/>
          <w:szCs w:val="26"/>
        </w:rPr>
        <w:t>УСЛОВИЯ ЭКСПЛУАТАЦИИ</w:t>
      </w:r>
    </w:p>
    <w:p w:rsidR="00774A3C" w:rsidRPr="00D06BB0" w:rsidRDefault="00774A3C" w:rsidP="00774A3C">
      <w:pPr>
        <w:pStyle w:val="1f6"/>
        <w:keepNext/>
        <w:keepLines/>
        <w:shd w:val="clear" w:color="auto" w:fill="auto"/>
        <w:tabs>
          <w:tab w:val="left" w:pos="284"/>
        </w:tabs>
        <w:spacing w:line="230" w:lineRule="exact"/>
        <w:jc w:val="left"/>
        <w:rPr>
          <w:sz w:val="26"/>
          <w:szCs w:val="26"/>
        </w:rPr>
      </w:pPr>
    </w:p>
    <w:p w:rsidR="00774A3C"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 xml:space="preserve">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Курсирование Вагонов, находящихся в аренде, осуществляется по железным дорогам с колеей 1520 мм. </w:t>
      </w:r>
    </w:p>
    <w:p w:rsidR="00774A3C" w:rsidRPr="00D06BB0"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 xml:space="preserve">На находящиеся в аренде Вагоны Арендатор за свой счет обеспечивает нанесение с двух сторон и снятие при выводе из аренды, трафаретов: «Арендован </w:t>
      </w:r>
      <w:r w:rsidRPr="00D06BB0">
        <w:rPr>
          <w:sz w:val="26"/>
          <w:szCs w:val="26"/>
          <w:u w:val="single"/>
        </w:rPr>
        <w:t>_______________________</w:t>
      </w:r>
      <w:r w:rsidRPr="00D06BB0">
        <w:rPr>
          <w:sz w:val="26"/>
          <w:szCs w:val="26"/>
        </w:rPr>
        <w:t xml:space="preserve"> до </w:t>
      </w:r>
      <w:r w:rsidRPr="00D06BB0">
        <w:rPr>
          <w:sz w:val="26"/>
          <w:szCs w:val="26"/>
          <w:u w:val="single"/>
        </w:rPr>
        <w:t>______________</w:t>
      </w:r>
      <w:r w:rsidRPr="00D06BB0">
        <w:rPr>
          <w:sz w:val="26"/>
          <w:szCs w:val="26"/>
        </w:rPr>
        <w:t>».</w:t>
      </w:r>
    </w:p>
    <w:p w:rsidR="00774A3C" w:rsidRPr="00D06BB0"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Нанесение трафаретов осуществляется после подписания Сторонами Акта приемки-передачи Вагонов в соответствии с пунктом 2.1 настоящего Договора.</w:t>
      </w:r>
    </w:p>
    <w:p w:rsidR="00774A3C" w:rsidRPr="002C7AE3" w:rsidRDefault="00774A3C" w:rsidP="00774A3C">
      <w:pPr>
        <w:pStyle w:val="80"/>
        <w:numPr>
          <w:ilvl w:val="1"/>
          <w:numId w:val="30"/>
        </w:numPr>
        <w:shd w:val="clear" w:color="auto" w:fill="auto"/>
        <w:tabs>
          <w:tab w:val="left" w:pos="567"/>
        </w:tabs>
        <w:ind w:left="0" w:firstLine="0"/>
        <w:rPr>
          <w:sz w:val="26"/>
          <w:szCs w:val="26"/>
        </w:rPr>
      </w:pPr>
      <w:r w:rsidRPr="002C7AE3">
        <w:rPr>
          <w:sz w:val="26"/>
          <w:szCs w:val="26"/>
        </w:rPr>
        <w:t xml:space="preserve">Текущий ремонт Вагонов  осуществляется силами и за счет Арендатора. </w:t>
      </w:r>
    </w:p>
    <w:p w:rsidR="00774A3C" w:rsidRPr="002F5245" w:rsidRDefault="00774A3C" w:rsidP="00774A3C">
      <w:pPr>
        <w:pStyle w:val="80"/>
        <w:numPr>
          <w:ilvl w:val="1"/>
          <w:numId w:val="30"/>
        </w:numPr>
        <w:shd w:val="clear" w:color="auto" w:fill="auto"/>
        <w:tabs>
          <w:tab w:val="left" w:pos="284"/>
          <w:tab w:val="left" w:pos="426"/>
        </w:tabs>
        <w:ind w:left="0" w:firstLine="0"/>
        <w:rPr>
          <w:sz w:val="26"/>
          <w:szCs w:val="26"/>
        </w:rPr>
      </w:pPr>
      <w:r w:rsidRPr="002F5245">
        <w:rPr>
          <w:sz w:val="26"/>
          <w:szCs w:val="26"/>
        </w:rPr>
        <w:t>Плановые виды ремонта (</w:t>
      </w:r>
      <w:proofErr w:type="gramStart"/>
      <w:r w:rsidRPr="002F5245">
        <w:rPr>
          <w:sz w:val="26"/>
          <w:szCs w:val="26"/>
        </w:rPr>
        <w:t>деповской</w:t>
      </w:r>
      <w:proofErr w:type="gramEnd"/>
      <w:r w:rsidRPr="002F5245">
        <w:rPr>
          <w:sz w:val="26"/>
          <w:szCs w:val="26"/>
        </w:rPr>
        <w:t xml:space="preserve"> и капитальный)</w:t>
      </w:r>
      <w:r>
        <w:rPr>
          <w:sz w:val="26"/>
          <w:szCs w:val="26"/>
        </w:rPr>
        <w:t xml:space="preserve"> </w:t>
      </w:r>
      <w:r w:rsidRPr="002F5245">
        <w:rPr>
          <w:sz w:val="26"/>
          <w:szCs w:val="26"/>
        </w:rPr>
        <w:t>осуществляется Арендодателем</w:t>
      </w:r>
      <w:r>
        <w:rPr>
          <w:sz w:val="26"/>
          <w:szCs w:val="26"/>
        </w:rPr>
        <w:t xml:space="preserve"> и за его счет. Текущий ремонт </w:t>
      </w:r>
      <w:proofErr w:type="gramStart"/>
      <w:r>
        <w:rPr>
          <w:sz w:val="26"/>
          <w:szCs w:val="26"/>
        </w:rPr>
        <w:t xml:space="preserve">Вагонов, отцепленных по технологическим неисправностям </w:t>
      </w:r>
      <w:r w:rsidRPr="002F5245">
        <w:rPr>
          <w:sz w:val="26"/>
          <w:szCs w:val="26"/>
        </w:rPr>
        <w:t>осуществляется</w:t>
      </w:r>
      <w:proofErr w:type="gramEnd"/>
      <w:r w:rsidRPr="002F5245">
        <w:rPr>
          <w:sz w:val="26"/>
          <w:szCs w:val="26"/>
        </w:rPr>
        <w:t xml:space="preserve"> Арендодателем</w:t>
      </w:r>
      <w:r>
        <w:rPr>
          <w:sz w:val="26"/>
          <w:szCs w:val="26"/>
        </w:rPr>
        <w:t xml:space="preserve"> (технологические неисправности  указываются в актах ВУ-41 и ВУ 22 ЭТД)</w:t>
      </w:r>
      <w:r w:rsidRPr="002F5245">
        <w:rPr>
          <w:sz w:val="26"/>
          <w:szCs w:val="26"/>
        </w:rPr>
        <w:t xml:space="preserve">. </w:t>
      </w:r>
      <w:r>
        <w:rPr>
          <w:sz w:val="26"/>
          <w:szCs w:val="26"/>
        </w:rPr>
        <w:t xml:space="preserve">Расходы Арендодателя, понесенные им на устранение эксплуатационных неисправностей или повреждений, выявленных при отцепке Вагона по  технологическим неисправностям,  относятся на Арендодателя. Стороны определили, что </w:t>
      </w:r>
      <w:r w:rsidRPr="00310FC9">
        <w:rPr>
          <w:sz w:val="26"/>
          <w:szCs w:val="26"/>
        </w:rPr>
        <w:t xml:space="preserve">технологическая </w:t>
      </w:r>
      <w:r>
        <w:rPr>
          <w:sz w:val="26"/>
          <w:szCs w:val="26"/>
        </w:rPr>
        <w:t xml:space="preserve">неисправность </w:t>
      </w:r>
      <w:r w:rsidRPr="00310FC9">
        <w:rPr>
          <w:sz w:val="26"/>
          <w:szCs w:val="26"/>
        </w:rPr>
        <w:t xml:space="preserve">– </w:t>
      </w:r>
      <w:r>
        <w:rPr>
          <w:sz w:val="26"/>
          <w:szCs w:val="26"/>
        </w:rPr>
        <w:t>неисправность</w:t>
      </w:r>
      <w:r w:rsidRPr="00310FC9">
        <w:rPr>
          <w:sz w:val="26"/>
          <w:szCs w:val="26"/>
        </w:rPr>
        <w:t>,  связанн</w:t>
      </w:r>
      <w:r>
        <w:rPr>
          <w:sz w:val="26"/>
          <w:szCs w:val="26"/>
        </w:rPr>
        <w:t>ая</w:t>
      </w:r>
      <w:r w:rsidRPr="00310FC9">
        <w:rPr>
          <w:sz w:val="26"/>
          <w:szCs w:val="26"/>
        </w:rPr>
        <w:t xml:space="preserve"> с качеством изготовления и выполнения плановых и неплановых ремонтов</w:t>
      </w:r>
      <w:r>
        <w:rPr>
          <w:sz w:val="26"/>
          <w:szCs w:val="26"/>
        </w:rPr>
        <w:t xml:space="preserve"> </w:t>
      </w:r>
      <w:r w:rsidRPr="00310FC9">
        <w:rPr>
          <w:sz w:val="26"/>
          <w:szCs w:val="26"/>
        </w:rPr>
        <w:t xml:space="preserve"> </w:t>
      </w:r>
      <w:r>
        <w:rPr>
          <w:sz w:val="26"/>
          <w:szCs w:val="26"/>
        </w:rPr>
        <w:t>В</w:t>
      </w:r>
      <w:r w:rsidRPr="00310FC9">
        <w:rPr>
          <w:sz w:val="26"/>
          <w:szCs w:val="26"/>
        </w:rPr>
        <w:t>агон</w:t>
      </w:r>
      <w:r>
        <w:rPr>
          <w:sz w:val="26"/>
          <w:szCs w:val="26"/>
        </w:rPr>
        <w:t>ов, а так же их модернизации</w:t>
      </w:r>
      <w:r w:rsidRPr="00310FC9">
        <w:rPr>
          <w:sz w:val="26"/>
          <w:szCs w:val="26"/>
        </w:rPr>
        <w:t xml:space="preserve"> в депо, на ВРЗ и ВСЗ, а также качеством подготовки </w:t>
      </w:r>
      <w:r>
        <w:rPr>
          <w:sz w:val="26"/>
          <w:szCs w:val="26"/>
        </w:rPr>
        <w:t>В</w:t>
      </w:r>
      <w:r w:rsidRPr="00310FC9">
        <w:rPr>
          <w:sz w:val="26"/>
          <w:szCs w:val="26"/>
        </w:rPr>
        <w:t>агона к перевозкам на ПТО</w:t>
      </w:r>
      <w:r>
        <w:rPr>
          <w:sz w:val="26"/>
          <w:szCs w:val="26"/>
        </w:rPr>
        <w:t>.</w:t>
      </w:r>
      <w:r w:rsidRPr="00310FC9">
        <w:rPr>
          <w:sz w:val="26"/>
          <w:szCs w:val="26"/>
        </w:rPr>
        <w:t xml:space="preserve"> Технологическая неисправность отцепленных в текущий ремонт </w:t>
      </w:r>
      <w:r>
        <w:rPr>
          <w:sz w:val="26"/>
          <w:szCs w:val="26"/>
        </w:rPr>
        <w:t>В</w:t>
      </w:r>
      <w:r w:rsidRPr="00310FC9">
        <w:rPr>
          <w:sz w:val="26"/>
          <w:szCs w:val="26"/>
        </w:rPr>
        <w:t xml:space="preserve">агонов определяется классификатором </w:t>
      </w:r>
      <w:r w:rsidR="00117BFF">
        <w:rPr>
          <w:sz w:val="26"/>
          <w:szCs w:val="26"/>
        </w:rPr>
        <w:t>«</w:t>
      </w:r>
      <w:r w:rsidRPr="00310FC9">
        <w:rPr>
          <w:sz w:val="26"/>
          <w:szCs w:val="26"/>
        </w:rPr>
        <w:t>Основные неисправности грузовых вагонов</w:t>
      </w:r>
      <w:r w:rsidR="00117BFF">
        <w:rPr>
          <w:sz w:val="26"/>
          <w:szCs w:val="26"/>
        </w:rPr>
        <w:t>»</w:t>
      </w:r>
      <w:r w:rsidRPr="00310FC9">
        <w:rPr>
          <w:sz w:val="26"/>
          <w:szCs w:val="26"/>
        </w:rPr>
        <w:t xml:space="preserve"> (К ЖА 2005 04)</w:t>
      </w:r>
      <w:r>
        <w:rPr>
          <w:sz w:val="26"/>
          <w:szCs w:val="26"/>
        </w:rPr>
        <w:t xml:space="preserve"> с изменениями и дополнениями. </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CD1D40">
        <w:rPr>
          <w:sz w:val="26"/>
          <w:szCs w:val="26"/>
        </w:rPr>
        <w:t>Оплата железнодорожного тарифа по доставке Вагонов для/после проведения текущего ремонта  Вагонов производится за счет Аренд</w:t>
      </w:r>
      <w:r>
        <w:rPr>
          <w:sz w:val="26"/>
          <w:szCs w:val="26"/>
        </w:rPr>
        <w:t>атора</w:t>
      </w:r>
      <w:r w:rsidRPr="00CD1D40">
        <w:rPr>
          <w:sz w:val="26"/>
          <w:szCs w:val="26"/>
        </w:rPr>
        <w:t xml:space="preserve">. </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CD1D40">
        <w:rPr>
          <w:sz w:val="26"/>
          <w:szCs w:val="26"/>
        </w:rPr>
        <w:t>Оплата железнодорожного тарифа по доставке Вагонов для/после проведения планового деповского или капитального ремонта</w:t>
      </w:r>
      <w:r>
        <w:rPr>
          <w:sz w:val="26"/>
          <w:szCs w:val="26"/>
        </w:rPr>
        <w:t>, а также</w:t>
      </w:r>
      <w:r w:rsidRPr="00CD1D40">
        <w:rPr>
          <w:sz w:val="26"/>
          <w:szCs w:val="26"/>
        </w:rPr>
        <w:t xml:space="preserve">  текущего</w:t>
      </w:r>
      <w:r>
        <w:rPr>
          <w:sz w:val="26"/>
          <w:szCs w:val="26"/>
        </w:rPr>
        <w:t xml:space="preserve"> ремонта Вагонов, отцепленных по технологическим неисправностям, </w:t>
      </w:r>
      <w:r w:rsidRPr="00CD1D40">
        <w:rPr>
          <w:sz w:val="26"/>
          <w:szCs w:val="26"/>
        </w:rPr>
        <w:t xml:space="preserve">производится за счет </w:t>
      </w:r>
      <w:r w:rsidRPr="00CD1D40">
        <w:rPr>
          <w:sz w:val="26"/>
          <w:szCs w:val="26"/>
        </w:rPr>
        <w:lastRenderedPageBreak/>
        <w:t>Арендодателя.</w:t>
      </w:r>
    </w:p>
    <w:p w:rsidR="00774A3C" w:rsidRDefault="00774A3C" w:rsidP="00774A3C">
      <w:pPr>
        <w:pStyle w:val="80"/>
        <w:shd w:val="clear" w:color="auto" w:fill="auto"/>
        <w:tabs>
          <w:tab w:val="left" w:pos="284"/>
          <w:tab w:val="left" w:pos="663"/>
        </w:tabs>
        <w:ind w:firstLine="709"/>
        <w:rPr>
          <w:sz w:val="26"/>
          <w:szCs w:val="26"/>
        </w:rPr>
      </w:pPr>
      <w:r>
        <w:rPr>
          <w:sz w:val="26"/>
          <w:szCs w:val="26"/>
        </w:rPr>
        <w:t>Арендатор приложит все усилия для того, чтобы к моменту наступления такого ремонта вагон находился на территории Российской Федерации.</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D06BB0">
        <w:rPr>
          <w:sz w:val="26"/>
          <w:szCs w:val="26"/>
        </w:rPr>
        <w:t>Оплата за простой (отстой) вагонов на путях общего пользования по причине невыполнения Арендодателем условия подпункта 4.1.</w:t>
      </w:r>
      <w:r>
        <w:rPr>
          <w:sz w:val="26"/>
          <w:szCs w:val="26"/>
        </w:rPr>
        <w:t>7</w:t>
      </w:r>
      <w:r w:rsidRPr="00D06BB0">
        <w:rPr>
          <w:sz w:val="26"/>
          <w:szCs w:val="26"/>
        </w:rPr>
        <w:t xml:space="preserve"> настоящего Договора производится за счет Арендодателя.</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Pr>
          <w:sz w:val="26"/>
          <w:szCs w:val="26"/>
        </w:rPr>
        <w:t xml:space="preserve">Арендатор вправе в течение срока действия Договора  при проведении текущего ремонта осуществлять замену узлов и деталей Вагонов, а также осуществлять   продажу </w:t>
      </w:r>
      <w:proofErr w:type="spellStart"/>
      <w:r>
        <w:rPr>
          <w:sz w:val="26"/>
          <w:szCs w:val="26"/>
        </w:rPr>
        <w:t>ремонтопригодных</w:t>
      </w:r>
      <w:proofErr w:type="spellEnd"/>
      <w:r>
        <w:rPr>
          <w:sz w:val="26"/>
          <w:szCs w:val="26"/>
        </w:rPr>
        <w:t xml:space="preserve"> узлов и деталей Вагонов, снятых в процессе проведения указанного ремонта,  вагоноремонтным организациям.</w:t>
      </w:r>
    </w:p>
    <w:p w:rsidR="00774A3C" w:rsidRPr="003777B2" w:rsidRDefault="00774A3C" w:rsidP="00774A3C">
      <w:pPr>
        <w:pStyle w:val="80"/>
        <w:shd w:val="clear" w:color="auto" w:fill="auto"/>
        <w:tabs>
          <w:tab w:val="left" w:pos="284"/>
          <w:tab w:val="left" w:pos="663"/>
        </w:tabs>
        <w:ind w:firstLine="0"/>
        <w:rPr>
          <w:sz w:val="26"/>
          <w:szCs w:val="26"/>
        </w:rPr>
      </w:pPr>
      <w:r>
        <w:rPr>
          <w:sz w:val="26"/>
          <w:szCs w:val="26"/>
        </w:rPr>
        <w:t xml:space="preserve"> </w:t>
      </w:r>
      <w:r>
        <w:rPr>
          <w:sz w:val="26"/>
          <w:szCs w:val="26"/>
        </w:rPr>
        <w:tab/>
      </w:r>
      <w:r w:rsidRPr="00A304F5">
        <w:rPr>
          <w:sz w:val="26"/>
          <w:szCs w:val="26"/>
        </w:rPr>
        <w:t>Замена и продажа дорогостоящих узлов и деталей Вагонов (колесные пары, литые детали тележки) осуществляется с письменного согласия Арендодателя.</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Pr>
          <w:sz w:val="26"/>
          <w:szCs w:val="26"/>
        </w:rPr>
        <w:t>Арендатор обязуется не производить никаких конструктивных изменений (модификаций) Вагонов. Любые изменения Вагонов возможны только с письменного согласия Арендодателя и за счет Арендатора. Расходы Арендатора на изменения Вагонов не возмещаются.</w:t>
      </w:r>
    </w:p>
    <w:p w:rsidR="00774A3C" w:rsidRPr="00D06BB0" w:rsidRDefault="00774A3C" w:rsidP="00774A3C">
      <w:pPr>
        <w:pStyle w:val="80"/>
        <w:shd w:val="clear" w:color="auto" w:fill="auto"/>
        <w:tabs>
          <w:tab w:val="left" w:pos="0"/>
          <w:tab w:val="left" w:pos="663"/>
        </w:tabs>
        <w:ind w:firstLine="0"/>
        <w:rPr>
          <w:sz w:val="26"/>
          <w:szCs w:val="26"/>
        </w:rPr>
      </w:pPr>
    </w:p>
    <w:p w:rsidR="00774A3C" w:rsidRPr="00D06BB0" w:rsidRDefault="00774A3C" w:rsidP="00774A3C">
      <w:pPr>
        <w:widowControl w:val="0"/>
        <w:numPr>
          <w:ilvl w:val="0"/>
          <w:numId w:val="30"/>
        </w:numPr>
        <w:tabs>
          <w:tab w:val="left" w:pos="500"/>
        </w:tabs>
        <w:suppressAutoHyphens w:val="0"/>
        <w:spacing w:line="230" w:lineRule="exact"/>
        <w:jc w:val="center"/>
        <w:rPr>
          <w:sz w:val="26"/>
          <w:szCs w:val="26"/>
        </w:rPr>
      </w:pPr>
      <w:r w:rsidRPr="00D06BB0">
        <w:rPr>
          <w:sz w:val="26"/>
          <w:szCs w:val="26"/>
        </w:rPr>
        <w:t>ОБЯЗАННОСТИ СТОРОН</w:t>
      </w:r>
    </w:p>
    <w:p w:rsidR="00774A3C" w:rsidRPr="00D06BB0" w:rsidRDefault="00774A3C" w:rsidP="00774A3C">
      <w:pPr>
        <w:tabs>
          <w:tab w:val="left" w:pos="500"/>
        </w:tabs>
        <w:spacing w:line="230" w:lineRule="exact"/>
        <w:rPr>
          <w:sz w:val="26"/>
          <w:szCs w:val="26"/>
        </w:rPr>
      </w:pPr>
    </w:p>
    <w:p w:rsidR="00774A3C" w:rsidRPr="00D06BB0" w:rsidRDefault="00774A3C" w:rsidP="00774A3C">
      <w:pPr>
        <w:widowControl w:val="0"/>
        <w:numPr>
          <w:ilvl w:val="1"/>
          <w:numId w:val="30"/>
        </w:numPr>
        <w:tabs>
          <w:tab w:val="left" w:pos="0"/>
        </w:tabs>
        <w:suppressAutoHyphens w:val="0"/>
        <w:spacing w:line="274" w:lineRule="exact"/>
        <w:ind w:left="0" w:hanging="11"/>
        <w:jc w:val="both"/>
        <w:rPr>
          <w:sz w:val="26"/>
          <w:szCs w:val="26"/>
        </w:rPr>
      </w:pPr>
      <w:r w:rsidRPr="00D06BB0">
        <w:rPr>
          <w:sz w:val="26"/>
          <w:szCs w:val="26"/>
        </w:rPr>
        <w:t>Арендодатель обязуется:</w:t>
      </w:r>
    </w:p>
    <w:p w:rsidR="00774A3C" w:rsidRPr="00D06BB0" w:rsidRDefault="00774A3C" w:rsidP="00774A3C">
      <w:pPr>
        <w:pStyle w:val="80"/>
        <w:numPr>
          <w:ilvl w:val="2"/>
          <w:numId w:val="30"/>
        </w:numPr>
        <w:shd w:val="clear" w:color="auto" w:fill="auto"/>
        <w:tabs>
          <w:tab w:val="left" w:pos="0"/>
          <w:tab w:val="left" w:pos="706"/>
        </w:tabs>
        <w:ind w:left="0" w:hanging="11"/>
        <w:rPr>
          <w:sz w:val="26"/>
          <w:szCs w:val="26"/>
        </w:rPr>
      </w:pPr>
      <w:r w:rsidRPr="00D06BB0">
        <w:rPr>
          <w:sz w:val="26"/>
          <w:szCs w:val="26"/>
        </w:rPr>
        <w:t>Информировать Арендатора за 5 (пять) рабочих дней о предполагаемом количестве, сроках, условиях передачи Вагонов на станции передачи путем направления Арендатору на согласование графика передачи Вагонов в аренду. Подготовить для подписания двусторонний Акт приемки-передачи Вагонов и передать его для подписания Арендатору.</w:t>
      </w:r>
    </w:p>
    <w:p w:rsidR="00774A3C" w:rsidRPr="00D06BB0" w:rsidRDefault="00774A3C" w:rsidP="00774A3C">
      <w:pPr>
        <w:pStyle w:val="80"/>
        <w:numPr>
          <w:ilvl w:val="2"/>
          <w:numId w:val="30"/>
        </w:numPr>
        <w:shd w:val="clear" w:color="auto" w:fill="auto"/>
        <w:tabs>
          <w:tab w:val="left" w:pos="0"/>
          <w:tab w:val="left" w:pos="702"/>
        </w:tabs>
        <w:ind w:left="0" w:hanging="11"/>
        <w:rPr>
          <w:sz w:val="26"/>
          <w:szCs w:val="26"/>
        </w:rPr>
      </w:pPr>
      <w:r w:rsidRPr="00D06BB0">
        <w:rPr>
          <w:sz w:val="26"/>
          <w:szCs w:val="26"/>
        </w:rPr>
        <w:t xml:space="preserve">По истечении срока действия настоящего Договора, а также при досрочном его расторжении </w:t>
      </w:r>
      <w:r>
        <w:rPr>
          <w:sz w:val="26"/>
          <w:szCs w:val="26"/>
        </w:rPr>
        <w:t xml:space="preserve">по инициативе Арендатора </w:t>
      </w:r>
      <w:r w:rsidRPr="00D06BB0">
        <w:rPr>
          <w:sz w:val="26"/>
          <w:szCs w:val="26"/>
        </w:rPr>
        <w:t>принять Вагоны от Арендатора по Акту в порядке, указанном в пункте 2.3 настоящего Договора.</w:t>
      </w:r>
    </w:p>
    <w:p w:rsidR="00774A3C" w:rsidRDefault="00774A3C" w:rsidP="00774A3C">
      <w:pPr>
        <w:pStyle w:val="80"/>
        <w:numPr>
          <w:ilvl w:val="2"/>
          <w:numId w:val="30"/>
        </w:numPr>
        <w:shd w:val="clear" w:color="auto" w:fill="auto"/>
        <w:tabs>
          <w:tab w:val="left" w:pos="0"/>
          <w:tab w:val="left" w:pos="654"/>
        </w:tabs>
        <w:ind w:left="0" w:hanging="11"/>
        <w:rPr>
          <w:sz w:val="26"/>
          <w:szCs w:val="26"/>
        </w:rPr>
      </w:pPr>
      <w:r w:rsidRPr="00D06BB0">
        <w:rPr>
          <w:sz w:val="26"/>
          <w:szCs w:val="26"/>
        </w:rPr>
        <w:t>Определять порядок и проводить за свой счет плановый (</w:t>
      </w:r>
      <w:proofErr w:type="gramStart"/>
      <w:r w:rsidRPr="00D06BB0">
        <w:rPr>
          <w:sz w:val="26"/>
          <w:szCs w:val="26"/>
        </w:rPr>
        <w:t>деповской</w:t>
      </w:r>
      <w:proofErr w:type="gramEnd"/>
      <w:r w:rsidRPr="00D06BB0">
        <w:rPr>
          <w:sz w:val="26"/>
          <w:szCs w:val="26"/>
        </w:rPr>
        <w:t xml:space="preserve"> и капитальный)</w:t>
      </w:r>
      <w:r>
        <w:rPr>
          <w:sz w:val="26"/>
          <w:szCs w:val="26"/>
        </w:rPr>
        <w:t xml:space="preserve"> ремонт, а также  </w:t>
      </w:r>
      <w:r w:rsidRPr="00D06BB0">
        <w:rPr>
          <w:sz w:val="26"/>
          <w:szCs w:val="26"/>
        </w:rPr>
        <w:t>текущий</w:t>
      </w:r>
      <w:r>
        <w:rPr>
          <w:sz w:val="26"/>
          <w:szCs w:val="26"/>
        </w:rPr>
        <w:t xml:space="preserve"> ремонт </w:t>
      </w:r>
      <w:r w:rsidRPr="00D06BB0">
        <w:rPr>
          <w:sz w:val="26"/>
          <w:szCs w:val="26"/>
        </w:rPr>
        <w:t xml:space="preserve"> </w:t>
      </w:r>
      <w:r>
        <w:rPr>
          <w:sz w:val="26"/>
          <w:szCs w:val="26"/>
        </w:rPr>
        <w:t>Вагонов, отцепленных по технологическим неисправностям</w:t>
      </w:r>
      <w:r w:rsidRPr="00D06BB0">
        <w:rPr>
          <w:sz w:val="26"/>
          <w:szCs w:val="26"/>
        </w:rPr>
        <w:t xml:space="preserve">. </w:t>
      </w:r>
    </w:p>
    <w:p w:rsidR="00774A3C" w:rsidRPr="00D06BB0" w:rsidRDefault="00774A3C" w:rsidP="00774A3C">
      <w:pPr>
        <w:pStyle w:val="80"/>
        <w:numPr>
          <w:ilvl w:val="2"/>
          <w:numId w:val="30"/>
        </w:numPr>
        <w:shd w:val="clear" w:color="auto" w:fill="auto"/>
        <w:tabs>
          <w:tab w:val="left" w:pos="0"/>
          <w:tab w:val="left" w:pos="654"/>
        </w:tabs>
        <w:ind w:left="0" w:hanging="11"/>
        <w:rPr>
          <w:sz w:val="26"/>
          <w:szCs w:val="26"/>
        </w:rPr>
      </w:pPr>
      <w:r w:rsidRPr="00D06BB0">
        <w:rPr>
          <w:sz w:val="26"/>
          <w:szCs w:val="26"/>
        </w:rPr>
        <w:t>Оплачивать железнодорожный тариф по доставке Вагонов для/после проведения планового деповского или капитального ремонта</w:t>
      </w:r>
      <w:r>
        <w:rPr>
          <w:sz w:val="26"/>
          <w:szCs w:val="26"/>
        </w:rPr>
        <w:t xml:space="preserve">, а также  </w:t>
      </w:r>
      <w:r w:rsidRPr="00D06BB0">
        <w:rPr>
          <w:sz w:val="26"/>
          <w:szCs w:val="26"/>
        </w:rPr>
        <w:t>текущ</w:t>
      </w:r>
      <w:r>
        <w:rPr>
          <w:sz w:val="26"/>
          <w:szCs w:val="26"/>
        </w:rPr>
        <w:t xml:space="preserve">его ремонта </w:t>
      </w:r>
      <w:r w:rsidRPr="00D06BB0">
        <w:rPr>
          <w:sz w:val="26"/>
          <w:szCs w:val="26"/>
        </w:rPr>
        <w:t xml:space="preserve"> </w:t>
      </w:r>
      <w:r>
        <w:rPr>
          <w:sz w:val="26"/>
          <w:szCs w:val="26"/>
        </w:rPr>
        <w:t>Вагонов, отцепленных по технологическим неисправностям</w:t>
      </w:r>
      <w:r w:rsidRPr="00D06BB0">
        <w:rPr>
          <w:sz w:val="26"/>
          <w:szCs w:val="26"/>
        </w:rPr>
        <w:t>. При этом не позднее, чем за 30 (тридцать) календарных дней до начала месяца проведения плановых видов ремонта Вагонов, Арендодатель уведомляет Арендатора по факсу (посредством электронной почты) о сроках (графиках), ремонтных предприятиях и восьмизначных сетевых номерах Вагонов, нуждающихся в вышеперечисленных видах ремонта.</w:t>
      </w:r>
      <w:r>
        <w:rPr>
          <w:sz w:val="26"/>
          <w:szCs w:val="26"/>
        </w:rPr>
        <w:t xml:space="preserve"> Для определения вагоноремонтных предприятий, Арендатор сообщает Арендодателю по его запросу информацию о текущей дислокации и </w:t>
      </w:r>
      <w:proofErr w:type="gramStart"/>
      <w:r>
        <w:rPr>
          <w:sz w:val="26"/>
          <w:szCs w:val="26"/>
        </w:rPr>
        <w:t>планируемом</w:t>
      </w:r>
      <w:proofErr w:type="gramEnd"/>
      <w:r>
        <w:rPr>
          <w:sz w:val="26"/>
          <w:szCs w:val="26"/>
        </w:rPr>
        <w:t xml:space="preserve"> </w:t>
      </w:r>
      <w:proofErr w:type="spellStart"/>
      <w:r>
        <w:rPr>
          <w:sz w:val="26"/>
          <w:szCs w:val="26"/>
        </w:rPr>
        <w:t>курсировании</w:t>
      </w:r>
      <w:proofErr w:type="spellEnd"/>
      <w:r>
        <w:rPr>
          <w:sz w:val="26"/>
          <w:szCs w:val="26"/>
        </w:rPr>
        <w:t xml:space="preserve"> вагонов.</w:t>
      </w:r>
    </w:p>
    <w:p w:rsidR="00774A3C" w:rsidRPr="00182892" w:rsidRDefault="00774A3C" w:rsidP="00774A3C">
      <w:pPr>
        <w:pStyle w:val="80"/>
        <w:numPr>
          <w:ilvl w:val="2"/>
          <w:numId w:val="30"/>
        </w:numPr>
        <w:shd w:val="clear" w:color="auto" w:fill="auto"/>
        <w:tabs>
          <w:tab w:val="left" w:pos="0"/>
          <w:tab w:val="left" w:pos="682"/>
        </w:tabs>
        <w:ind w:left="0" w:hanging="11"/>
        <w:rPr>
          <w:sz w:val="26"/>
          <w:szCs w:val="26"/>
        </w:rPr>
      </w:pPr>
      <w:r w:rsidRPr="00182892">
        <w:rPr>
          <w:sz w:val="26"/>
          <w:szCs w:val="26"/>
        </w:rPr>
        <w:t xml:space="preserve">Осуществлять все необходимые действия, связанные с регистрацией (перерегистрацией) права пользования переданными Арендатору в аренду Вагонами (принятыми Арендодателем из аренды) в Федеральном агентстве железнодорожного транспорта Российской Федерации и подразделениях ОАО «РЖД». До присвоения в ГВЦ ОАО «РЖД» признака «аренда (аренда) </w:t>
      </w:r>
      <w:r w:rsidRPr="00182892">
        <w:rPr>
          <w:sz w:val="26"/>
          <w:szCs w:val="26"/>
          <w:u w:val="single"/>
        </w:rPr>
        <w:t xml:space="preserve"> _____</w:t>
      </w:r>
      <w:r w:rsidRPr="00182892">
        <w:rPr>
          <w:sz w:val="26"/>
          <w:szCs w:val="26"/>
        </w:rPr>
        <w:t xml:space="preserve"> «</w:t>
      </w:r>
      <w:r w:rsidRPr="00182892">
        <w:rPr>
          <w:sz w:val="26"/>
          <w:szCs w:val="26"/>
          <w:u w:val="single"/>
        </w:rPr>
        <w:t>______________</w:t>
      </w:r>
      <w:r w:rsidRPr="00182892">
        <w:rPr>
          <w:sz w:val="26"/>
          <w:szCs w:val="26"/>
        </w:rPr>
        <w:t>» Арендодатель (по разовым запросам Арендатора) передает Арендатору, посредством электронной почты, информацию о дислокации Вагонов с указанием № Вагона, станции его дислокации, станции назначения (при нахождении Вагона в процессе перевозки) и его технического состояния (рабочий или нерабочий парк).</w:t>
      </w:r>
    </w:p>
    <w:p w:rsidR="00774A3C" w:rsidRPr="00D06BB0" w:rsidRDefault="00774A3C" w:rsidP="00774A3C">
      <w:pPr>
        <w:pStyle w:val="80"/>
        <w:numPr>
          <w:ilvl w:val="2"/>
          <w:numId w:val="30"/>
        </w:numPr>
        <w:shd w:val="clear" w:color="auto" w:fill="auto"/>
        <w:tabs>
          <w:tab w:val="left" w:pos="0"/>
          <w:tab w:val="left" w:pos="740"/>
        </w:tabs>
        <w:ind w:left="0" w:hanging="11"/>
        <w:rPr>
          <w:sz w:val="26"/>
          <w:szCs w:val="26"/>
        </w:rPr>
      </w:pPr>
      <w:r w:rsidRPr="00D06BB0">
        <w:rPr>
          <w:sz w:val="26"/>
          <w:szCs w:val="26"/>
        </w:rPr>
        <w:t xml:space="preserve">Предоставить разработанные и утвержденные местные технические условия погрузки и крепления 20-футовых и 40-футовых контейнеров на передаваемых в </w:t>
      </w:r>
      <w:r w:rsidRPr="00D06BB0">
        <w:rPr>
          <w:sz w:val="26"/>
          <w:szCs w:val="26"/>
        </w:rPr>
        <w:lastRenderedPageBreak/>
        <w:t>аренду Вагонах</w:t>
      </w:r>
      <w:r>
        <w:rPr>
          <w:sz w:val="26"/>
          <w:szCs w:val="26"/>
        </w:rPr>
        <w:t>.</w:t>
      </w:r>
    </w:p>
    <w:p w:rsidR="00774A3C" w:rsidRDefault="00774A3C" w:rsidP="00774A3C">
      <w:pPr>
        <w:pStyle w:val="80"/>
        <w:numPr>
          <w:ilvl w:val="2"/>
          <w:numId w:val="30"/>
        </w:numPr>
        <w:shd w:val="clear" w:color="auto" w:fill="auto"/>
        <w:tabs>
          <w:tab w:val="left" w:pos="0"/>
          <w:tab w:val="left" w:pos="634"/>
        </w:tabs>
        <w:ind w:left="0" w:hanging="11"/>
        <w:rPr>
          <w:sz w:val="26"/>
          <w:szCs w:val="26"/>
        </w:rPr>
      </w:pPr>
      <w:r w:rsidRPr="00D06BB0">
        <w:rPr>
          <w:sz w:val="26"/>
          <w:szCs w:val="26"/>
        </w:rPr>
        <w:t xml:space="preserve">Письменно уведомить Арендатора в течение 7 (семи)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sidRPr="00D06BB0">
        <w:rPr>
          <w:sz w:val="26"/>
          <w:szCs w:val="26"/>
        </w:rPr>
        <w:t>но</w:t>
      </w:r>
      <w:proofErr w:type="gramEnd"/>
      <w:r w:rsidRPr="00D06BB0">
        <w:rPr>
          <w:sz w:val="26"/>
          <w:szCs w:val="26"/>
        </w:rPr>
        <w:t xml:space="preserve"> не ограничиваясь следующим: заключение Арендодателем какого-либо договора, связанного с отчуждением Вагонов, передача Вагонов в залог третьим лицам; возникновение в отношении Вагонов спора, взятие Вагонов под арест, наличие в отношении Арендодателя каких-либо запретов или ограничений на распоряжение Вагонами.</w:t>
      </w:r>
    </w:p>
    <w:p w:rsidR="00774A3C" w:rsidRPr="00D06BB0" w:rsidRDefault="00774A3C" w:rsidP="00774A3C">
      <w:pPr>
        <w:pStyle w:val="80"/>
        <w:shd w:val="clear" w:color="auto" w:fill="auto"/>
        <w:tabs>
          <w:tab w:val="left" w:pos="0"/>
          <w:tab w:val="left" w:pos="634"/>
        </w:tabs>
        <w:ind w:firstLine="0"/>
        <w:rPr>
          <w:sz w:val="26"/>
          <w:szCs w:val="26"/>
        </w:rPr>
      </w:pPr>
    </w:p>
    <w:p w:rsidR="00774A3C" w:rsidRPr="00D06BB0" w:rsidRDefault="00774A3C" w:rsidP="00774A3C">
      <w:pPr>
        <w:pStyle w:val="1f6"/>
        <w:keepNext/>
        <w:keepLines/>
        <w:numPr>
          <w:ilvl w:val="1"/>
          <w:numId w:val="30"/>
        </w:numPr>
        <w:shd w:val="clear" w:color="auto" w:fill="auto"/>
        <w:tabs>
          <w:tab w:val="left" w:pos="0"/>
          <w:tab w:val="left" w:pos="505"/>
        </w:tabs>
        <w:spacing w:line="274" w:lineRule="exact"/>
        <w:ind w:left="0" w:hanging="11"/>
        <w:jc w:val="both"/>
        <w:rPr>
          <w:sz w:val="26"/>
          <w:szCs w:val="26"/>
        </w:rPr>
      </w:pPr>
      <w:r w:rsidRPr="00D06BB0">
        <w:rPr>
          <w:sz w:val="26"/>
          <w:szCs w:val="26"/>
        </w:rPr>
        <w:t>Арендатор обязуется:</w:t>
      </w:r>
    </w:p>
    <w:p w:rsidR="00774A3C" w:rsidRPr="00D06BB0" w:rsidRDefault="00774A3C" w:rsidP="00774A3C">
      <w:pPr>
        <w:pStyle w:val="80"/>
        <w:numPr>
          <w:ilvl w:val="0"/>
          <w:numId w:val="27"/>
        </w:numPr>
        <w:shd w:val="clear" w:color="auto" w:fill="auto"/>
        <w:tabs>
          <w:tab w:val="left" w:pos="0"/>
          <w:tab w:val="left" w:pos="918"/>
        </w:tabs>
        <w:ind w:hanging="11"/>
        <w:rPr>
          <w:sz w:val="26"/>
          <w:szCs w:val="26"/>
        </w:rPr>
      </w:pPr>
      <w:r w:rsidRPr="00D06BB0">
        <w:rPr>
          <w:sz w:val="26"/>
          <w:szCs w:val="26"/>
        </w:rPr>
        <w:t>В течение 5 (пяти) рабочих дней после получения Арендатором посредством факсимильной или электронной связи уведомления о готовности Вагонов для передачи, обеспечить прибытие своего представителя на предварительно согласованную Сторонами станцию передачи Вагонов для осмотра Вагонов и подписания Акта осмотра технического состояния вагона.</w:t>
      </w:r>
    </w:p>
    <w:p w:rsidR="00774A3C" w:rsidRPr="00D06BB0" w:rsidRDefault="00774A3C" w:rsidP="00774A3C">
      <w:pPr>
        <w:pStyle w:val="80"/>
        <w:numPr>
          <w:ilvl w:val="0"/>
          <w:numId w:val="27"/>
        </w:numPr>
        <w:shd w:val="clear" w:color="auto" w:fill="auto"/>
        <w:tabs>
          <w:tab w:val="left" w:pos="0"/>
          <w:tab w:val="left" w:pos="918"/>
        </w:tabs>
        <w:ind w:hanging="11"/>
        <w:rPr>
          <w:sz w:val="26"/>
          <w:szCs w:val="26"/>
        </w:rPr>
      </w:pPr>
      <w:r w:rsidRPr="00D06BB0">
        <w:rPr>
          <w:sz w:val="26"/>
          <w:szCs w:val="26"/>
        </w:rPr>
        <w:t>Не производить переоборудования или маркировки, кроме указанной в пункте 3.2</w:t>
      </w:r>
      <w:r>
        <w:rPr>
          <w:sz w:val="26"/>
          <w:szCs w:val="26"/>
        </w:rPr>
        <w:t>.</w:t>
      </w:r>
      <w:r w:rsidRPr="00D06BB0">
        <w:rPr>
          <w:sz w:val="26"/>
          <w:szCs w:val="26"/>
        </w:rPr>
        <w:t xml:space="preserve"> настоящего Договора, находящихся в аренде Вагонов без письменного согласования с Арендодателем.</w:t>
      </w:r>
    </w:p>
    <w:p w:rsidR="00774A3C" w:rsidRPr="00D06BB0" w:rsidRDefault="00774A3C" w:rsidP="00774A3C">
      <w:pPr>
        <w:pStyle w:val="80"/>
        <w:numPr>
          <w:ilvl w:val="0"/>
          <w:numId w:val="27"/>
        </w:numPr>
        <w:shd w:val="clear" w:color="auto" w:fill="auto"/>
        <w:tabs>
          <w:tab w:val="left" w:pos="0"/>
          <w:tab w:val="left" w:pos="913"/>
        </w:tabs>
        <w:ind w:hanging="11"/>
        <w:rPr>
          <w:sz w:val="26"/>
          <w:szCs w:val="26"/>
        </w:rPr>
      </w:pPr>
      <w:r w:rsidRPr="00D06BB0">
        <w:rPr>
          <w:sz w:val="26"/>
          <w:szCs w:val="26"/>
        </w:rPr>
        <w:t>Обеспечить удаление указанных в пункте 3.2</w:t>
      </w:r>
      <w:r>
        <w:rPr>
          <w:sz w:val="26"/>
          <w:szCs w:val="26"/>
        </w:rPr>
        <w:t>.</w:t>
      </w:r>
      <w:r w:rsidRPr="00D06BB0">
        <w:rPr>
          <w:sz w:val="26"/>
          <w:szCs w:val="26"/>
        </w:rPr>
        <w:t xml:space="preserve"> настоящего Договора трафаретов при возврате Вагонов из аренды.</w:t>
      </w:r>
    </w:p>
    <w:p w:rsidR="00774A3C" w:rsidRPr="00D06BB0"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Обеспечивать за свой счет и своими силами подготовку Вагонов под погрузку в техническом и коммерческом отношении (за исключением первой погрузки), погрузку, выгрузку, подачу-уборку на подъездные пути предприятий, нахождение временно не используемых для перевозки грузов Вагонов на железнодорожных путях общего пользования, а также все связанные с этим операции.</w:t>
      </w:r>
    </w:p>
    <w:p w:rsidR="00774A3C" w:rsidRPr="00D06BB0"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774A3C"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774A3C" w:rsidRDefault="00774A3C" w:rsidP="00774A3C">
      <w:pPr>
        <w:pStyle w:val="80"/>
        <w:numPr>
          <w:ilvl w:val="0"/>
          <w:numId w:val="27"/>
        </w:numPr>
        <w:shd w:val="clear" w:color="auto" w:fill="auto"/>
        <w:tabs>
          <w:tab w:val="left" w:pos="0"/>
          <w:tab w:val="left" w:pos="922"/>
        </w:tabs>
        <w:ind w:hanging="11"/>
        <w:rPr>
          <w:sz w:val="26"/>
          <w:szCs w:val="26"/>
        </w:rPr>
      </w:pPr>
      <w:r>
        <w:rPr>
          <w:sz w:val="26"/>
          <w:szCs w:val="26"/>
        </w:rPr>
        <w:t>Арендатор не вправе передавать Вагоны в субаренду без письменного согласия Арендодателя.</w:t>
      </w:r>
    </w:p>
    <w:p w:rsidR="00774A3C" w:rsidRPr="00D06BB0" w:rsidRDefault="00774A3C" w:rsidP="00774A3C">
      <w:pPr>
        <w:pStyle w:val="80"/>
        <w:shd w:val="clear" w:color="auto" w:fill="auto"/>
        <w:tabs>
          <w:tab w:val="left" w:pos="0"/>
          <w:tab w:val="left" w:pos="922"/>
        </w:tabs>
        <w:ind w:firstLine="0"/>
        <w:rPr>
          <w:sz w:val="26"/>
          <w:szCs w:val="26"/>
        </w:rPr>
      </w:pPr>
    </w:p>
    <w:p w:rsidR="00774A3C" w:rsidRPr="00D06BB0" w:rsidRDefault="00774A3C" w:rsidP="00774A3C">
      <w:pPr>
        <w:pStyle w:val="1f6"/>
        <w:keepNext/>
        <w:keepLines/>
        <w:numPr>
          <w:ilvl w:val="0"/>
          <w:numId w:val="30"/>
        </w:numPr>
        <w:shd w:val="clear" w:color="auto" w:fill="auto"/>
        <w:tabs>
          <w:tab w:val="left" w:pos="485"/>
        </w:tabs>
        <w:spacing w:line="230" w:lineRule="exact"/>
        <w:rPr>
          <w:sz w:val="26"/>
          <w:szCs w:val="26"/>
        </w:rPr>
      </w:pPr>
      <w:r w:rsidRPr="00D06BB0">
        <w:rPr>
          <w:sz w:val="26"/>
          <w:szCs w:val="26"/>
        </w:rPr>
        <w:t>СТОИМОСТЬ АРЕНДЫ И ПОРЯДОК РАСЧЕТОВ</w:t>
      </w:r>
    </w:p>
    <w:p w:rsidR="00774A3C" w:rsidRPr="00D06BB0" w:rsidRDefault="00774A3C" w:rsidP="00774A3C">
      <w:pPr>
        <w:pStyle w:val="1f6"/>
        <w:keepNext/>
        <w:keepLines/>
        <w:shd w:val="clear" w:color="auto" w:fill="auto"/>
        <w:tabs>
          <w:tab w:val="left" w:pos="0"/>
        </w:tabs>
        <w:spacing w:line="230" w:lineRule="exact"/>
        <w:ind w:left="36"/>
        <w:jc w:val="left"/>
        <w:rPr>
          <w:sz w:val="26"/>
          <w:szCs w:val="26"/>
        </w:rPr>
      </w:pPr>
    </w:p>
    <w:p w:rsidR="00774A3C" w:rsidRDefault="00774A3C" w:rsidP="00774A3C">
      <w:pPr>
        <w:pStyle w:val="80"/>
        <w:numPr>
          <w:ilvl w:val="1"/>
          <w:numId w:val="31"/>
        </w:numPr>
        <w:shd w:val="clear" w:color="auto" w:fill="auto"/>
        <w:tabs>
          <w:tab w:val="left" w:pos="0"/>
          <w:tab w:val="left" w:pos="855"/>
        </w:tabs>
        <w:ind w:left="0" w:firstLine="36"/>
        <w:rPr>
          <w:sz w:val="26"/>
          <w:szCs w:val="26"/>
        </w:rPr>
      </w:pPr>
      <w:r w:rsidRPr="00D06BB0">
        <w:rPr>
          <w:sz w:val="26"/>
          <w:szCs w:val="26"/>
        </w:rPr>
        <w:t>Размер арендной платы устанавливается в соответствии с Протоколом согласования Договорной цены (Приложение № 4), являющимся неотъемлемой частью настоящего Договора.</w:t>
      </w:r>
    </w:p>
    <w:p w:rsidR="0078217B" w:rsidRPr="000309E1" w:rsidRDefault="0078217B" w:rsidP="00056B7D">
      <w:pPr>
        <w:pStyle w:val="80"/>
        <w:numPr>
          <w:ilvl w:val="1"/>
          <w:numId w:val="31"/>
        </w:numPr>
        <w:tabs>
          <w:tab w:val="left" w:pos="0"/>
          <w:tab w:val="left" w:pos="855"/>
        </w:tabs>
        <w:spacing w:line="240" w:lineRule="auto"/>
        <w:ind w:left="0" w:firstLine="0"/>
        <w:rPr>
          <w:sz w:val="26"/>
          <w:szCs w:val="26"/>
        </w:rPr>
      </w:pPr>
      <w:r>
        <w:rPr>
          <w:sz w:val="26"/>
          <w:szCs w:val="26"/>
        </w:rPr>
        <w:t>Начисление арендной платы осуществляется по ставкам</w:t>
      </w:r>
      <w:r w:rsidR="00160108">
        <w:rPr>
          <w:sz w:val="26"/>
          <w:szCs w:val="26"/>
        </w:rPr>
        <w:t>,</w:t>
      </w:r>
      <w:r w:rsidR="00160108" w:rsidRPr="00160108">
        <w:rPr>
          <w:sz w:val="26"/>
          <w:szCs w:val="26"/>
        </w:rPr>
        <w:t xml:space="preserve"> </w:t>
      </w:r>
      <w:r w:rsidR="00160108">
        <w:rPr>
          <w:sz w:val="26"/>
          <w:szCs w:val="26"/>
        </w:rPr>
        <w:t>указанным в Приложении № 4</w:t>
      </w:r>
      <w:r w:rsidR="00160108" w:rsidRPr="000309E1">
        <w:rPr>
          <w:sz w:val="26"/>
          <w:szCs w:val="26"/>
        </w:rPr>
        <w:t xml:space="preserve"> </w:t>
      </w:r>
      <w:r w:rsidR="00160108">
        <w:rPr>
          <w:sz w:val="26"/>
          <w:szCs w:val="26"/>
        </w:rPr>
        <w:t>к настоящему Договору,</w:t>
      </w:r>
      <w:r>
        <w:rPr>
          <w:sz w:val="26"/>
          <w:szCs w:val="26"/>
        </w:rPr>
        <w:t xml:space="preserve"> в</w:t>
      </w:r>
      <w:r w:rsidRPr="000309E1">
        <w:rPr>
          <w:sz w:val="26"/>
          <w:szCs w:val="26"/>
        </w:rPr>
        <w:t xml:space="preserve"> зависимости от объема оказанных </w:t>
      </w:r>
      <w:r w:rsidR="00160108">
        <w:rPr>
          <w:sz w:val="26"/>
          <w:szCs w:val="26"/>
        </w:rPr>
        <w:br/>
      </w:r>
      <w:r>
        <w:rPr>
          <w:sz w:val="26"/>
          <w:szCs w:val="26"/>
        </w:rPr>
        <w:t xml:space="preserve">ОАО «ТрансКонтейнер» </w:t>
      </w:r>
      <w:r w:rsidRPr="000309E1">
        <w:rPr>
          <w:sz w:val="26"/>
          <w:szCs w:val="26"/>
        </w:rPr>
        <w:t xml:space="preserve">услуг по </w:t>
      </w:r>
      <w:r>
        <w:rPr>
          <w:sz w:val="26"/>
          <w:szCs w:val="26"/>
        </w:rPr>
        <w:t xml:space="preserve">заключенному между </w:t>
      </w:r>
      <w:r w:rsidR="00160108">
        <w:rPr>
          <w:sz w:val="26"/>
          <w:szCs w:val="26"/>
        </w:rPr>
        <w:t>ОАО «ТрансКонтейнер» и __________________ (</w:t>
      </w:r>
      <w:r w:rsidR="00160108" w:rsidRPr="00160108">
        <w:rPr>
          <w:i/>
          <w:sz w:val="20"/>
          <w:szCs w:val="20"/>
        </w:rPr>
        <w:t>указывается наименование Арендодателя или уполномоченного им лица</w:t>
      </w:r>
      <w:r w:rsidR="00160108">
        <w:rPr>
          <w:sz w:val="26"/>
          <w:szCs w:val="26"/>
        </w:rPr>
        <w:t xml:space="preserve">) </w:t>
      </w:r>
      <w:r>
        <w:rPr>
          <w:sz w:val="26"/>
          <w:szCs w:val="26"/>
        </w:rPr>
        <w:t xml:space="preserve"> д</w:t>
      </w:r>
      <w:r w:rsidRPr="000309E1">
        <w:rPr>
          <w:sz w:val="26"/>
          <w:szCs w:val="26"/>
        </w:rPr>
        <w:t>оговор</w:t>
      </w:r>
      <w:r>
        <w:rPr>
          <w:sz w:val="26"/>
          <w:szCs w:val="26"/>
        </w:rPr>
        <w:t xml:space="preserve">у транспортной экспедиции </w:t>
      </w:r>
      <w:proofErr w:type="gramStart"/>
      <w:r>
        <w:rPr>
          <w:sz w:val="26"/>
          <w:szCs w:val="26"/>
        </w:rPr>
        <w:t>от</w:t>
      </w:r>
      <w:proofErr w:type="gramEnd"/>
      <w:r>
        <w:rPr>
          <w:sz w:val="26"/>
          <w:szCs w:val="26"/>
        </w:rPr>
        <w:t xml:space="preserve"> ___________ № _________ (далее – Договор ТЭО)</w:t>
      </w:r>
      <w:r w:rsidRPr="000309E1">
        <w:rPr>
          <w:sz w:val="26"/>
          <w:szCs w:val="26"/>
        </w:rPr>
        <w:t xml:space="preserve">. </w:t>
      </w:r>
    </w:p>
    <w:p w:rsidR="0078217B" w:rsidRPr="00D06BB0" w:rsidRDefault="0078217B" w:rsidP="0078217B">
      <w:pPr>
        <w:pStyle w:val="80"/>
        <w:shd w:val="clear" w:color="auto" w:fill="auto"/>
        <w:tabs>
          <w:tab w:val="left" w:pos="0"/>
          <w:tab w:val="left" w:pos="855"/>
        </w:tabs>
        <w:ind w:left="36" w:firstLine="0"/>
        <w:rPr>
          <w:sz w:val="26"/>
          <w:szCs w:val="26"/>
        </w:rPr>
      </w:pPr>
      <w:r>
        <w:rPr>
          <w:sz w:val="26"/>
          <w:szCs w:val="26"/>
        </w:rPr>
        <w:tab/>
      </w:r>
      <w:r w:rsidRPr="0078217B">
        <w:rPr>
          <w:sz w:val="26"/>
          <w:szCs w:val="26"/>
        </w:rPr>
        <w:t>Под объемом оказанных услуг по Договору ТЭО понимается количество перевезенных груженых и порожних крупнотоннажных контейнеров в двадцатифутовом эквиваленте (TEU).</w:t>
      </w:r>
    </w:p>
    <w:p w:rsidR="00774A3C" w:rsidRPr="002C7AE3" w:rsidRDefault="00774A3C" w:rsidP="00774A3C">
      <w:pPr>
        <w:pStyle w:val="80"/>
        <w:numPr>
          <w:ilvl w:val="1"/>
          <w:numId w:val="31"/>
        </w:numPr>
        <w:shd w:val="clear" w:color="auto" w:fill="auto"/>
        <w:tabs>
          <w:tab w:val="left" w:pos="0"/>
          <w:tab w:val="left" w:pos="740"/>
          <w:tab w:val="left" w:pos="855"/>
        </w:tabs>
        <w:ind w:left="0" w:firstLine="36"/>
        <w:rPr>
          <w:sz w:val="26"/>
          <w:szCs w:val="26"/>
        </w:rPr>
      </w:pPr>
      <w:proofErr w:type="gramStart"/>
      <w:r w:rsidRPr="002C7AE3">
        <w:rPr>
          <w:sz w:val="26"/>
          <w:szCs w:val="26"/>
        </w:rPr>
        <w:t xml:space="preserve">Период времени владения и пользования Вагонами, подлежащий оплате, исчисляется с даты передачи Вагонов от Арендодателя Арендатору по дату возврата Вагонов от Арендатора Арендодателю в соответствии с Актами приемки-передачи </w:t>
      </w:r>
      <w:r w:rsidRPr="002C7AE3">
        <w:rPr>
          <w:sz w:val="26"/>
          <w:szCs w:val="26"/>
        </w:rPr>
        <w:lastRenderedPageBreak/>
        <w:t>Вагонов, включая обе даты, за исключением времени нахождения Вагонов в, плановых деповских, капитальных ремонтах, а также  текущих ремонтах  Вагонов, отцепленных по технологическим неисправностям</w:t>
      </w:r>
      <w:r>
        <w:rPr>
          <w:sz w:val="26"/>
          <w:szCs w:val="26"/>
        </w:rPr>
        <w:t>.</w:t>
      </w:r>
      <w:proofErr w:type="gramEnd"/>
      <w:r>
        <w:rPr>
          <w:sz w:val="26"/>
          <w:szCs w:val="26"/>
        </w:rPr>
        <w:t xml:space="preserve"> </w:t>
      </w:r>
      <w:r w:rsidRPr="002C7AE3">
        <w:rPr>
          <w:sz w:val="26"/>
          <w:szCs w:val="26"/>
        </w:rPr>
        <w:t>За время нахождения Вагонов в, плановых деповских, капитальных ремонтах, а также  текущих ремонтах  Вагонов, отцепленных по технологическим неисправностям</w:t>
      </w:r>
      <w:r>
        <w:rPr>
          <w:sz w:val="26"/>
          <w:szCs w:val="26"/>
        </w:rPr>
        <w:t>,</w:t>
      </w:r>
      <w:r w:rsidRPr="002C7AE3">
        <w:rPr>
          <w:sz w:val="26"/>
          <w:szCs w:val="26"/>
        </w:rPr>
        <w:t xml:space="preserve"> арендная плата не начисляется.</w:t>
      </w:r>
    </w:p>
    <w:p w:rsidR="00774A3C" w:rsidRPr="00D06BB0" w:rsidRDefault="00774A3C" w:rsidP="00774A3C">
      <w:pPr>
        <w:pStyle w:val="80"/>
        <w:numPr>
          <w:ilvl w:val="1"/>
          <w:numId w:val="31"/>
        </w:numPr>
        <w:shd w:val="clear" w:color="auto" w:fill="auto"/>
        <w:tabs>
          <w:tab w:val="left" w:pos="0"/>
          <w:tab w:val="left" w:pos="740"/>
        </w:tabs>
        <w:ind w:left="0" w:firstLine="36"/>
        <w:rPr>
          <w:sz w:val="26"/>
          <w:szCs w:val="26"/>
        </w:rPr>
      </w:pPr>
      <w:r w:rsidRPr="005063CD">
        <w:rPr>
          <w:sz w:val="26"/>
          <w:szCs w:val="26"/>
        </w:rPr>
        <w:t xml:space="preserve">Время нахождения Вагона в ремонте исчисляется </w:t>
      </w:r>
      <w:proofErr w:type="gramStart"/>
      <w:r w:rsidRPr="005063CD">
        <w:rPr>
          <w:sz w:val="26"/>
          <w:szCs w:val="26"/>
        </w:rPr>
        <w:t>с даты оформления</w:t>
      </w:r>
      <w:proofErr w:type="gramEnd"/>
      <w:r w:rsidRPr="005063CD">
        <w:rPr>
          <w:sz w:val="26"/>
          <w:szCs w:val="26"/>
        </w:rPr>
        <w:t xml:space="preserve"> акта формы ВУ- 23М по дату оформления акта формы ВУ-36М, которые определяются по данным ГВЦ ОАО «РЖД», включая обе даты.</w:t>
      </w:r>
    </w:p>
    <w:p w:rsidR="002C522A" w:rsidRPr="00D06BB0" w:rsidRDefault="002C522A" w:rsidP="002C522A">
      <w:pPr>
        <w:pStyle w:val="80"/>
        <w:shd w:val="clear" w:color="auto" w:fill="auto"/>
        <w:tabs>
          <w:tab w:val="left" w:pos="0"/>
          <w:tab w:val="left" w:pos="798"/>
        </w:tabs>
        <w:ind w:left="36" w:firstLine="0"/>
        <w:rPr>
          <w:sz w:val="26"/>
          <w:szCs w:val="26"/>
        </w:rPr>
      </w:pPr>
      <w:r w:rsidRPr="002C522A">
        <w:rPr>
          <w:sz w:val="26"/>
          <w:szCs w:val="26"/>
        </w:rPr>
        <w:t>5.4.</w:t>
      </w:r>
      <w:r w:rsidRPr="002C522A">
        <w:rPr>
          <w:sz w:val="26"/>
          <w:szCs w:val="26"/>
        </w:rPr>
        <w:tab/>
        <w:t xml:space="preserve">Платежи за аренду вагонов по настоящему Договору осуществляются по факту </w:t>
      </w:r>
      <w:r w:rsidR="00A17D4C">
        <w:rPr>
          <w:sz w:val="26"/>
          <w:szCs w:val="26"/>
        </w:rPr>
        <w:t>____________ (</w:t>
      </w:r>
      <w:r w:rsidR="00A17D4C" w:rsidRPr="00A17D4C">
        <w:rPr>
          <w:i/>
          <w:sz w:val="20"/>
          <w:szCs w:val="20"/>
        </w:rPr>
        <w:t>указываются условия, предложенные победителем открытого конкурса</w:t>
      </w:r>
      <w:r w:rsidRPr="002C522A">
        <w:rPr>
          <w:sz w:val="26"/>
          <w:szCs w:val="26"/>
        </w:rPr>
        <w:t>) числа месяца, следующего за отчетным месяцем, после сверки сторонами объема перевезенных по Договору ТЭО контейнеров.</w:t>
      </w:r>
      <w:r w:rsidR="00A17D4C">
        <w:rPr>
          <w:sz w:val="26"/>
          <w:szCs w:val="26"/>
        </w:rPr>
        <w:t xml:space="preserve"> </w:t>
      </w:r>
      <w:r w:rsidRPr="002C522A">
        <w:rPr>
          <w:sz w:val="26"/>
          <w:szCs w:val="26"/>
        </w:rPr>
        <w:t xml:space="preserve">Платежи за аренду вагонов производятся </w:t>
      </w:r>
      <w:r w:rsidR="00160108">
        <w:rPr>
          <w:sz w:val="26"/>
          <w:szCs w:val="26"/>
        </w:rPr>
        <w:t>А</w:t>
      </w:r>
      <w:r w:rsidRPr="002C522A">
        <w:rPr>
          <w:sz w:val="26"/>
          <w:szCs w:val="26"/>
        </w:rPr>
        <w:t>рендатором в безналичном порядке путем перечисления денежных средств  на расчетный счет Арендодателя.</w:t>
      </w:r>
    </w:p>
    <w:p w:rsidR="00774A3C" w:rsidRPr="00D06BB0" w:rsidRDefault="00774A3C" w:rsidP="00774A3C">
      <w:pPr>
        <w:pStyle w:val="80"/>
        <w:numPr>
          <w:ilvl w:val="1"/>
          <w:numId w:val="31"/>
        </w:numPr>
        <w:shd w:val="clear" w:color="auto" w:fill="auto"/>
        <w:tabs>
          <w:tab w:val="left" w:pos="0"/>
          <w:tab w:val="left" w:pos="558"/>
        </w:tabs>
        <w:ind w:left="0" w:firstLine="36"/>
        <w:rPr>
          <w:sz w:val="26"/>
          <w:szCs w:val="26"/>
        </w:rPr>
      </w:pPr>
      <w:r w:rsidRPr="00D06BB0">
        <w:rPr>
          <w:sz w:val="26"/>
          <w:szCs w:val="26"/>
        </w:rPr>
        <w:t xml:space="preserve">Стороны ежемесячно до </w:t>
      </w:r>
      <w:r w:rsidR="00A17D4C">
        <w:rPr>
          <w:sz w:val="26"/>
          <w:szCs w:val="26"/>
        </w:rPr>
        <w:t>_________</w:t>
      </w:r>
      <w:r>
        <w:rPr>
          <w:sz w:val="26"/>
          <w:szCs w:val="26"/>
        </w:rPr>
        <w:t xml:space="preserve"> </w:t>
      </w:r>
      <w:r w:rsidRPr="00D06BB0">
        <w:rPr>
          <w:sz w:val="26"/>
          <w:szCs w:val="26"/>
        </w:rPr>
        <w:t>(</w:t>
      </w:r>
      <w:r w:rsidR="00A17D4C" w:rsidRPr="00A17D4C">
        <w:rPr>
          <w:i/>
          <w:sz w:val="20"/>
          <w:szCs w:val="20"/>
        </w:rPr>
        <w:t>указываются условия, предложенные победителем открытого конкурса</w:t>
      </w:r>
      <w:r w:rsidRPr="00D06BB0">
        <w:rPr>
          <w:sz w:val="26"/>
          <w:szCs w:val="26"/>
        </w:rPr>
        <w:t>) числа месяца, следующего за расчетным месяцем, подписывают акт оказанных услуг по форме, согласованной в Приложении № 5 к настоящему Договору, с приложением к нему расчета количества суток аренды по каждому Вагону (Приложение № 6). Арендодатель выставляет счета-фактуры на стоимость оказанных услуг в соответствии с законодательством Российской Федерации.</w:t>
      </w:r>
    </w:p>
    <w:p w:rsidR="00774A3C" w:rsidRPr="00D06BB0" w:rsidRDefault="00774A3C" w:rsidP="00774A3C">
      <w:pPr>
        <w:pStyle w:val="80"/>
        <w:numPr>
          <w:ilvl w:val="1"/>
          <w:numId w:val="31"/>
        </w:numPr>
        <w:shd w:val="clear" w:color="auto" w:fill="auto"/>
        <w:tabs>
          <w:tab w:val="left" w:pos="0"/>
          <w:tab w:val="left" w:pos="529"/>
        </w:tabs>
        <w:ind w:left="0" w:firstLine="36"/>
        <w:rPr>
          <w:sz w:val="26"/>
          <w:szCs w:val="26"/>
        </w:rPr>
      </w:pPr>
      <w:r w:rsidRPr="00D06BB0">
        <w:rPr>
          <w:sz w:val="26"/>
          <w:szCs w:val="26"/>
        </w:rPr>
        <w:t xml:space="preserve">Стороны ежеквартально, до 15 числа месяца, следующего за отчетным кварталом, подписывают акт сверки взаиморасчетов. В </w:t>
      </w:r>
      <w:proofErr w:type="gramStart"/>
      <w:r w:rsidRPr="00D06BB0">
        <w:rPr>
          <w:sz w:val="26"/>
          <w:szCs w:val="26"/>
        </w:rPr>
        <w:t>случае</w:t>
      </w:r>
      <w:proofErr w:type="gramEnd"/>
      <w:r w:rsidRPr="00D06BB0">
        <w:rPr>
          <w:sz w:val="26"/>
          <w:szCs w:val="26"/>
        </w:rPr>
        <w:t xml:space="preserve"> выявления задолженности Арендатора, он обязан оплатить данную задолженность в течение 10 (десяти) рабочих дней с даты подписания акта сверки взаиморасчетов.</w:t>
      </w:r>
    </w:p>
    <w:p w:rsidR="00774A3C" w:rsidRPr="00D06BB0" w:rsidRDefault="00774A3C" w:rsidP="00774A3C">
      <w:pPr>
        <w:pStyle w:val="80"/>
        <w:shd w:val="clear" w:color="auto" w:fill="auto"/>
        <w:tabs>
          <w:tab w:val="left" w:pos="529"/>
        </w:tabs>
        <w:ind w:left="720" w:firstLine="0"/>
        <w:rPr>
          <w:sz w:val="26"/>
          <w:szCs w:val="26"/>
        </w:rPr>
      </w:pPr>
    </w:p>
    <w:p w:rsidR="00774A3C" w:rsidRPr="00D06BB0" w:rsidRDefault="00774A3C" w:rsidP="00774A3C">
      <w:pPr>
        <w:pStyle w:val="1f6"/>
        <w:keepNext/>
        <w:keepLines/>
        <w:numPr>
          <w:ilvl w:val="0"/>
          <w:numId w:val="31"/>
        </w:numPr>
        <w:shd w:val="clear" w:color="auto" w:fill="auto"/>
        <w:tabs>
          <w:tab w:val="left" w:pos="485"/>
        </w:tabs>
        <w:spacing w:line="230" w:lineRule="exact"/>
        <w:rPr>
          <w:sz w:val="26"/>
          <w:szCs w:val="26"/>
        </w:rPr>
      </w:pPr>
      <w:r w:rsidRPr="00D06BB0">
        <w:rPr>
          <w:sz w:val="26"/>
          <w:szCs w:val="26"/>
        </w:rPr>
        <w:t>ОТВЕТСТВЕННОСТЬ СТОРОН</w:t>
      </w:r>
    </w:p>
    <w:p w:rsidR="00774A3C" w:rsidRPr="00D06BB0" w:rsidRDefault="00774A3C" w:rsidP="00774A3C">
      <w:pPr>
        <w:pStyle w:val="1f6"/>
        <w:keepNext/>
        <w:keepLines/>
        <w:shd w:val="clear" w:color="auto" w:fill="auto"/>
        <w:tabs>
          <w:tab w:val="left" w:pos="485"/>
        </w:tabs>
        <w:spacing w:line="230" w:lineRule="exact"/>
        <w:ind w:left="390"/>
        <w:jc w:val="left"/>
        <w:rPr>
          <w:sz w:val="26"/>
          <w:szCs w:val="26"/>
        </w:rPr>
      </w:pPr>
    </w:p>
    <w:p w:rsidR="00774A3C" w:rsidRPr="00D06BB0" w:rsidRDefault="00774A3C" w:rsidP="00774A3C">
      <w:pPr>
        <w:pStyle w:val="80"/>
        <w:numPr>
          <w:ilvl w:val="1"/>
          <w:numId w:val="31"/>
        </w:numPr>
        <w:shd w:val="clear" w:color="auto" w:fill="auto"/>
        <w:tabs>
          <w:tab w:val="left" w:pos="855"/>
        </w:tabs>
        <w:ind w:left="0" w:hanging="11"/>
        <w:rPr>
          <w:sz w:val="26"/>
          <w:szCs w:val="26"/>
        </w:rPr>
      </w:pPr>
      <w:r w:rsidRPr="00D06BB0">
        <w:rPr>
          <w:sz w:val="26"/>
          <w:szCs w:val="26"/>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774A3C" w:rsidRPr="002C7AE3" w:rsidRDefault="00774A3C" w:rsidP="00774A3C">
      <w:pPr>
        <w:pStyle w:val="80"/>
        <w:numPr>
          <w:ilvl w:val="1"/>
          <w:numId w:val="31"/>
        </w:numPr>
        <w:shd w:val="clear" w:color="auto" w:fill="auto"/>
        <w:tabs>
          <w:tab w:val="left" w:pos="817"/>
        </w:tabs>
        <w:ind w:left="0" w:hanging="11"/>
        <w:rPr>
          <w:sz w:val="26"/>
          <w:szCs w:val="26"/>
        </w:rPr>
      </w:pPr>
      <w:r w:rsidRPr="002C7AE3">
        <w:rPr>
          <w:sz w:val="26"/>
          <w:szCs w:val="26"/>
        </w:rPr>
        <w:t xml:space="preserve">В </w:t>
      </w:r>
      <w:proofErr w:type="gramStart"/>
      <w:r w:rsidRPr="002C7AE3">
        <w:rPr>
          <w:sz w:val="26"/>
          <w:szCs w:val="26"/>
        </w:rPr>
        <w:t>случае</w:t>
      </w:r>
      <w:proofErr w:type="gramEnd"/>
      <w:r w:rsidRPr="002C7AE3">
        <w:rPr>
          <w:sz w:val="26"/>
          <w:szCs w:val="26"/>
        </w:rPr>
        <w:t xml:space="preserve"> повреждений Вагонов, произошедших по вине, в том числе грузоотправителя, грузополучателя или самого Арендатора, подтвержденных документально, когда Вагоны не подлежат восстановлению, либо их утраты после передачи Арендатору, за исключением случаев наступления обстоятельств непреодолимой силы согласно разделу 8 настоящего Договора, Арендатор выплачивает Арендодателю оценочную стоимость Вагона. Оценочная стоимость Вагонов </w:t>
      </w:r>
      <w:proofErr w:type="spellStart"/>
      <w:r w:rsidRPr="002C7AE3">
        <w:rPr>
          <w:sz w:val="26"/>
          <w:szCs w:val="26"/>
        </w:rPr>
        <w:t>определяется</w:t>
      </w:r>
      <w:proofErr w:type="gramStart"/>
      <w:r w:rsidRPr="002C7AE3">
        <w:rPr>
          <w:sz w:val="26"/>
          <w:szCs w:val="26"/>
        </w:rPr>
        <w:t>,н</w:t>
      </w:r>
      <w:proofErr w:type="gramEnd"/>
      <w:r w:rsidRPr="002C7AE3">
        <w:rPr>
          <w:sz w:val="26"/>
          <w:szCs w:val="26"/>
        </w:rPr>
        <w:t>езависимой</w:t>
      </w:r>
      <w:proofErr w:type="spellEnd"/>
      <w:r w:rsidRPr="002C7AE3">
        <w:rPr>
          <w:sz w:val="26"/>
          <w:szCs w:val="26"/>
        </w:rPr>
        <w:t xml:space="preserve"> оценочной организацией, аккредитованной ОАО «РЖД». Расходы по оценке  Стороны несут в равных долях. </w:t>
      </w:r>
    </w:p>
    <w:p w:rsidR="00774A3C" w:rsidRPr="002C7AE3" w:rsidRDefault="00774A3C" w:rsidP="00774A3C">
      <w:pPr>
        <w:pStyle w:val="80"/>
        <w:numPr>
          <w:ilvl w:val="1"/>
          <w:numId w:val="31"/>
        </w:numPr>
        <w:shd w:val="clear" w:color="auto" w:fill="auto"/>
        <w:tabs>
          <w:tab w:val="left" w:pos="817"/>
        </w:tabs>
        <w:ind w:left="0" w:hanging="11"/>
        <w:rPr>
          <w:sz w:val="26"/>
          <w:szCs w:val="26"/>
        </w:rPr>
      </w:pPr>
      <w:r w:rsidRPr="002C7AE3">
        <w:rPr>
          <w:sz w:val="26"/>
          <w:szCs w:val="26"/>
        </w:rPr>
        <w:t xml:space="preserve">В </w:t>
      </w:r>
      <w:proofErr w:type="gramStart"/>
      <w:r w:rsidRPr="002C7AE3">
        <w:rPr>
          <w:sz w:val="26"/>
          <w:szCs w:val="26"/>
        </w:rPr>
        <w:t>случае</w:t>
      </w:r>
      <w:proofErr w:type="gramEnd"/>
      <w:r w:rsidRPr="002C7AE3">
        <w:rPr>
          <w:sz w:val="26"/>
          <w:szCs w:val="26"/>
        </w:rPr>
        <w:t xml:space="preserve"> повреждения Вагонов, когда Вагоны подлежат восстановлению, Арендатор обязан за свой счет отремонтировать Вагоны.  Арендатор не освобождается в период ремонта от обязанности уплачивать арендную плату в полном объеме.</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 xml:space="preserve">В </w:t>
      </w:r>
      <w:proofErr w:type="gramStart"/>
      <w:r w:rsidRPr="00D06BB0">
        <w:rPr>
          <w:sz w:val="26"/>
          <w:szCs w:val="26"/>
        </w:rPr>
        <w:t>случае</w:t>
      </w:r>
      <w:proofErr w:type="gramEnd"/>
      <w:r w:rsidRPr="00D06BB0">
        <w:rPr>
          <w:sz w:val="26"/>
          <w:szCs w:val="26"/>
        </w:rPr>
        <w:t xml:space="preserve"> нарушения Арендодателем условия, указанного в пункте 1.3 настоящего Договора, Арендатор вправе требовать уменьшения арендной платы либо расторжения Договора, без соблюдения указанного в пункте 9.3 настоящего Договора срока уведомления и возмещения убытков.</w:t>
      </w:r>
    </w:p>
    <w:p w:rsidR="00774A3C" w:rsidRDefault="00774A3C" w:rsidP="00774A3C">
      <w:pPr>
        <w:pStyle w:val="80"/>
        <w:numPr>
          <w:ilvl w:val="1"/>
          <w:numId w:val="31"/>
        </w:numPr>
        <w:shd w:val="clear" w:color="auto" w:fill="auto"/>
        <w:tabs>
          <w:tab w:val="left" w:pos="890"/>
        </w:tabs>
        <w:ind w:left="0" w:hanging="11"/>
        <w:rPr>
          <w:sz w:val="26"/>
          <w:szCs w:val="26"/>
        </w:rPr>
      </w:pPr>
      <w:r w:rsidRPr="00D06BB0">
        <w:rPr>
          <w:sz w:val="26"/>
          <w:szCs w:val="26"/>
        </w:rPr>
        <w:t xml:space="preserve">В </w:t>
      </w:r>
      <w:proofErr w:type="gramStart"/>
      <w:r w:rsidRPr="00D06BB0">
        <w:rPr>
          <w:sz w:val="26"/>
          <w:szCs w:val="26"/>
        </w:rPr>
        <w:t>случае</w:t>
      </w:r>
      <w:proofErr w:type="gramEnd"/>
      <w:r w:rsidRPr="00D06BB0">
        <w:rPr>
          <w:sz w:val="26"/>
          <w:szCs w:val="26"/>
        </w:rPr>
        <w:t xml:space="preserve"> невыполнения Арендодателем обязанности, указанной в пункте 4.1.</w:t>
      </w:r>
      <w:r>
        <w:rPr>
          <w:sz w:val="26"/>
          <w:szCs w:val="26"/>
        </w:rPr>
        <w:t>7</w:t>
      </w:r>
      <w:r w:rsidRPr="00D06BB0">
        <w:rPr>
          <w:sz w:val="26"/>
          <w:szCs w:val="26"/>
        </w:rPr>
        <w:t xml:space="preserve">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774A3C" w:rsidRPr="00340D59" w:rsidRDefault="00774A3C" w:rsidP="00774A3C">
      <w:pPr>
        <w:pStyle w:val="80"/>
        <w:numPr>
          <w:ilvl w:val="1"/>
          <w:numId w:val="31"/>
        </w:numPr>
        <w:shd w:val="clear" w:color="auto" w:fill="auto"/>
        <w:tabs>
          <w:tab w:val="left" w:pos="890"/>
        </w:tabs>
        <w:ind w:left="0" w:hanging="11"/>
        <w:rPr>
          <w:sz w:val="26"/>
          <w:szCs w:val="26"/>
        </w:rPr>
      </w:pPr>
      <w:r w:rsidRPr="00340D59">
        <w:rPr>
          <w:sz w:val="26"/>
          <w:szCs w:val="26"/>
        </w:rPr>
        <w:t xml:space="preserve">При просрочке Арендатором уплаты </w:t>
      </w:r>
      <w:r>
        <w:rPr>
          <w:sz w:val="26"/>
          <w:szCs w:val="26"/>
        </w:rPr>
        <w:t>арендной платы</w:t>
      </w:r>
      <w:r w:rsidRPr="00340D59">
        <w:rPr>
          <w:sz w:val="26"/>
          <w:szCs w:val="26"/>
        </w:rPr>
        <w:t xml:space="preserve"> по Договору, Арендодатель вправе потребовать уплаты Арендатором пени </w:t>
      </w:r>
      <w:r>
        <w:rPr>
          <w:sz w:val="26"/>
          <w:szCs w:val="26"/>
        </w:rPr>
        <w:t xml:space="preserve">за просрочку оплаты </w:t>
      </w:r>
      <w:r w:rsidRPr="00340D59">
        <w:rPr>
          <w:sz w:val="26"/>
          <w:szCs w:val="26"/>
        </w:rPr>
        <w:t xml:space="preserve">с </w:t>
      </w:r>
      <w:r w:rsidRPr="00340D59">
        <w:rPr>
          <w:sz w:val="26"/>
          <w:szCs w:val="26"/>
        </w:rPr>
        <w:lastRenderedPageBreak/>
        <w:t>даты</w:t>
      </w:r>
      <w:r>
        <w:rPr>
          <w:sz w:val="26"/>
          <w:szCs w:val="26"/>
        </w:rPr>
        <w:t>,</w:t>
      </w:r>
      <w:r w:rsidRPr="00340D59">
        <w:rPr>
          <w:sz w:val="26"/>
          <w:szCs w:val="26"/>
        </w:rPr>
        <w:t xml:space="preserve"> следующей за датой платежа</w:t>
      </w:r>
      <w:r>
        <w:rPr>
          <w:sz w:val="26"/>
          <w:szCs w:val="26"/>
        </w:rPr>
        <w:t>,</w:t>
      </w:r>
      <w:r w:rsidRPr="00340D59">
        <w:rPr>
          <w:sz w:val="26"/>
          <w:szCs w:val="26"/>
        </w:rPr>
        <w:t xml:space="preserve"> до даты ее фактического зачисления на расчетный счет Арендодателя в размере  0,</w:t>
      </w:r>
      <w:r>
        <w:rPr>
          <w:sz w:val="26"/>
          <w:szCs w:val="26"/>
        </w:rPr>
        <w:t>04</w:t>
      </w:r>
      <w:r w:rsidRPr="00340D59">
        <w:rPr>
          <w:sz w:val="26"/>
          <w:szCs w:val="26"/>
        </w:rPr>
        <w:t>% от неуплаченной в срок суммы за каждый день просрочки.</w:t>
      </w:r>
    </w:p>
    <w:p w:rsidR="00774A3C" w:rsidRDefault="00774A3C" w:rsidP="00774A3C">
      <w:pPr>
        <w:pStyle w:val="80"/>
        <w:shd w:val="clear" w:color="auto" w:fill="auto"/>
        <w:tabs>
          <w:tab w:val="left" w:pos="890"/>
        </w:tabs>
        <w:ind w:firstLine="0"/>
        <w:rPr>
          <w:sz w:val="26"/>
          <w:szCs w:val="26"/>
        </w:rPr>
      </w:pPr>
    </w:p>
    <w:p w:rsidR="00774A3C" w:rsidRPr="00D06BB0" w:rsidRDefault="00774A3C" w:rsidP="00774A3C">
      <w:pPr>
        <w:pStyle w:val="80"/>
        <w:shd w:val="clear" w:color="auto" w:fill="auto"/>
        <w:tabs>
          <w:tab w:val="left" w:pos="890"/>
        </w:tabs>
        <w:ind w:firstLine="0"/>
        <w:rPr>
          <w:sz w:val="26"/>
          <w:szCs w:val="26"/>
        </w:rPr>
      </w:pPr>
    </w:p>
    <w:p w:rsidR="00774A3C" w:rsidRPr="00D06BB0" w:rsidRDefault="00774A3C" w:rsidP="00774A3C">
      <w:pPr>
        <w:pStyle w:val="123"/>
        <w:keepNext/>
        <w:keepLines/>
        <w:numPr>
          <w:ilvl w:val="0"/>
          <w:numId w:val="31"/>
        </w:numPr>
        <w:shd w:val="clear" w:color="auto" w:fill="auto"/>
        <w:tabs>
          <w:tab w:val="left" w:pos="480"/>
        </w:tabs>
        <w:spacing w:line="230" w:lineRule="exact"/>
        <w:ind w:left="0" w:hanging="11"/>
        <w:rPr>
          <w:b/>
          <w:sz w:val="26"/>
          <w:szCs w:val="26"/>
        </w:rPr>
      </w:pPr>
      <w:r w:rsidRPr="00D06BB0">
        <w:rPr>
          <w:b/>
          <w:sz w:val="26"/>
          <w:szCs w:val="26"/>
        </w:rPr>
        <w:t>РАЗРЕШЕНИЕ РАЗНОГЛАСИ</w:t>
      </w:r>
      <w:r>
        <w:rPr>
          <w:b/>
          <w:sz w:val="26"/>
          <w:szCs w:val="26"/>
        </w:rPr>
        <w:t>Й</w:t>
      </w:r>
    </w:p>
    <w:p w:rsidR="00774A3C" w:rsidRPr="00D06BB0" w:rsidRDefault="00774A3C" w:rsidP="00774A3C">
      <w:pPr>
        <w:pStyle w:val="123"/>
        <w:keepNext/>
        <w:keepLines/>
        <w:shd w:val="clear" w:color="auto" w:fill="auto"/>
        <w:tabs>
          <w:tab w:val="left" w:pos="480"/>
        </w:tabs>
        <w:spacing w:line="230" w:lineRule="exact"/>
        <w:jc w:val="left"/>
        <w:rPr>
          <w:b/>
          <w:sz w:val="26"/>
          <w:szCs w:val="26"/>
        </w:rPr>
      </w:pPr>
    </w:p>
    <w:p w:rsidR="00774A3C" w:rsidRPr="00D06BB0" w:rsidRDefault="00774A3C" w:rsidP="00774A3C">
      <w:pPr>
        <w:pStyle w:val="80"/>
        <w:numPr>
          <w:ilvl w:val="1"/>
          <w:numId w:val="31"/>
        </w:numPr>
        <w:shd w:val="clear" w:color="auto" w:fill="auto"/>
        <w:tabs>
          <w:tab w:val="left" w:pos="881"/>
        </w:tabs>
        <w:ind w:left="0" w:hanging="11"/>
        <w:rPr>
          <w:sz w:val="26"/>
          <w:szCs w:val="26"/>
        </w:rPr>
      </w:pPr>
      <w:r w:rsidRPr="00D06BB0">
        <w:rPr>
          <w:sz w:val="26"/>
          <w:szCs w:val="26"/>
        </w:rPr>
        <w:t>Все разногласия, могущие возникнуть в связи с исполнением настоящего Договора, Стороны будут стремиться разрешить путем переговоров.</w:t>
      </w:r>
    </w:p>
    <w:p w:rsidR="00774A3C" w:rsidRPr="00D06BB0" w:rsidRDefault="00774A3C" w:rsidP="00774A3C">
      <w:pPr>
        <w:pStyle w:val="80"/>
        <w:numPr>
          <w:ilvl w:val="1"/>
          <w:numId w:val="31"/>
        </w:numPr>
        <w:shd w:val="clear" w:color="auto" w:fill="auto"/>
        <w:tabs>
          <w:tab w:val="left" w:pos="876"/>
        </w:tabs>
        <w:ind w:left="0" w:hanging="11"/>
        <w:rPr>
          <w:sz w:val="26"/>
          <w:szCs w:val="26"/>
        </w:rPr>
      </w:pPr>
      <w:r w:rsidRPr="00D06BB0">
        <w:rPr>
          <w:sz w:val="26"/>
          <w:szCs w:val="26"/>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 xml:space="preserve">Претензии, возникающие по настоящему Договору, должны быть предъявлены не позднее шести месяцев </w:t>
      </w:r>
      <w:proofErr w:type="gramStart"/>
      <w:r w:rsidRPr="00D06BB0">
        <w:rPr>
          <w:sz w:val="26"/>
          <w:szCs w:val="26"/>
        </w:rPr>
        <w:t>с даты наступления</w:t>
      </w:r>
      <w:proofErr w:type="gramEnd"/>
      <w:r w:rsidRPr="00D06BB0">
        <w:rPr>
          <w:sz w:val="26"/>
          <w:szCs w:val="26"/>
        </w:rPr>
        <w:t xml:space="preserve"> обстоятельств, послуживших причиной для их предъявления.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 xml:space="preserve">Претензия подлежит рассмотрению в течение 30 (тридцати) дней со дня ее получения. В </w:t>
      </w:r>
      <w:proofErr w:type="gramStart"/>
      <w:r w:rsidRPr="00D06BB0">
        <w:rPr>
          <w:sz w:val="26"/>
          <w:szCs w:val="26"/>
        </w:rPr>
        <w:t>случае</w:t>
      </w:r>
      <w:proofErr w:type="gramEnd"/>
      <w:r w:rsidRPr="00D06BB0">
        <w:rPr>
          <w:sz w:val="26"/>
          <w:szCs w:val="26"/>
        </w:rPr>
        <w:t xml:space="preserve"> признания претензии Сторона обязана в полном объеме исполнить в пятидневный срок свое обязательство согласно претензии.</w:t>
      </w:r>
    </w:p>
    <w:p w:rsidR="00774A3C" w:rsidRPr="00D06BB0" w:rsidRDefault="00774A3C" w:rsidP="00774A3C">
      <w:pPr>
        <w:pStyle w:val="80"/>
        <w:numPr>
          <w:ilvl w:val="1"/>
          <w:numId w:val="31"/>
        </w:numPr>
        <w:shd w:val="clear" w:color="auto" w:fill="auto"/>
        <w:tabs>
          <w:tab w:val="left" w:pos="535"/>
        </w:tabs>
        <w:ind w:left="0" w:hanging="11"/>
        <w:rPr>
          <w:sz w:val="26"/>
          <w:szCs w:val="26"/>
        </w:rPr>
      </w:pPr>
      <w:r w:rsidRPr="00D06BB0">
        <w:rPr>
          <w:sz w:val="26"/>
          <w:szCs w:val="26"/>
        </w:rPr>
        <w:t xml:space="preserve">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D06BB0">
        <w:rPr>
          <w:sz w:val="26"/>
          <w:szCs w:val="26"/>
        </w:rPr>
        <w:t>с даты истечения</w:t>
      </w:r>
      <w:proofErr w:type="gramEnd"/>
      <w:r w:rsidRPr="00D06BB0">
        <w:rPr>
          <w:sz w:val="26"/>
          <w:szCs w:val="26"/>
        </w:rPr>
        <w:t xml:space="preserve"> срока рассмотрения претензии согласно пункту 7.4 настоящего Договора.</w:t>
      </w:r>
    </w:p>
    <w:p w:rsidR="00774A3C" w:rsidRPr="00D06BB0" w:rsidRDefault="00774A3C" w:rsidP="00774A3C">
      <w:pPr>
        <w:pStyle w:val="80"/>
        <w:numPr>
          <w:ilvl w:val="1"/>
          <w:numId w:val="31"/>
        </w:numPr>
        <w:shd w:val="clear" w:color="auto" w:fill="auto"/>
        <w:tabs>
          <w:tab w:val="left" w:pos="487"/>
          <w:tab w:val="left" w:pos="281"/>
        </w:tabs>
        <w:ind w:left="0" w:hanging="11"/>
        <w:rPr>
          <w:sz w:val="26"/>
          <w:szCs w:val="26"/>
        </w:rPr>
      </w:pPr>
      <w:r w:rsidRPr="00D06BB0">
        <w:rPr>
          <w:sz w:val="26"/>
          <w:szCs w:val="26"/>
        </w:rPr>
        <w:t xml:space="preserve">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w:t>
      </w:r>
      <w:proofErr w:type="gramStart"/>
      <w:r w:rsidRPr="00D06BB0">
        <w:rPr>
          <w:sz w:val="26"/>
          <w:szCs w:val="26"/>
        </w:rPr>
        <w:t>г</w:t>
      </w:r>
      <w:proofErr w:type="gramEnd"/>
      <w:r w:rsidRPr="00D06BB0">
        <w:rPr>
          <w:sz w:val="26"/>
          <w:szCs w:val="26"/>
        </w:rPr>
        <w:t>.</w:t>
      </w:r>
      <w:r w:rsidRPr="00D06BB0">
        <w:rPr>
          <w:sz w:val="26"/>
          <w:szCs w:val="26"/>
        </w:rPr>
        <w:tab/>
        <w:t>Москвы.</w:t>
      </w:r>
    </w:p>
    <w:p w:rsidR="00774A3C" w:rsidRPr="00D06BB0" w:rsidRDefault="00774A3C" w:rsidP="00774A3C">
      <w:pPr>
        <w:pStyle w:val="80"/>
        <w:shd w:val="clear" w:color="auto" w:fill="auto"/>
        <w:tabs>
          <w:tab w:val="left" w:pos="487"/>
          <w:tab w:val="left" w:pos="281"/>
        </w:tabs>
        <w:ind w:firstLine="0"/>
        <w:rPr>
          <w:sz w:val="26"/>
          <w:szCs w:val="26"/>
        </w:rPr>
      </w:pPr>
    </w:p>
    <w:p w:rsidR="00774A3C" w:rsidRPr="00D06BB0" w:rsidRDefault="00774A3C" w:rsidP="00774A3C">
      <w:pPr>
        <w:pStyle w:val="123"/>
        <w:keepNext/>
        <w:keepLines/>
        <w:numPr>
          <w:ilvl w:val="0"/>
          <w:numId w:val="31"/>
        </w:numPr>
        <w:shd w:val="clear" w:color="auto" w:fill="auto"/>
        <w:tabs>
          <w:tab w:val="left" w:pos="490"/>
        </w:tabs>
        <w:spacing w:line="230" w:lineRule="exact"/>
        <w:ind w:left="0" w:hanging="11"/>
        <w:rPr>
          <w:b/>
          <w:sz w:val="26"/>
          <w:szCs w:val="26"/>
        </w:rPr>
      </w:pPr>
      <w:r w:rsidRPr="00D06BB0">
        <w:rPr>
          <w:b/>
          <w:sz w:val="26"/>
          <w:szCs w:val="26"/>
        </w:rPr>
        <w:t>ОБСТОЯТЕЛЬСТВА НЕПРЕОДОЛИМОЙ СИЛЫ</w:t>
      </w:r>
    </w:p>
    <w:p w:rsidR="00774A3C" w:rsidRPr="00D06BB0" w:rsidRDefault="00774A3C" w:rsidP="00774A3C">
      <w:pPr>
        <w:pStyle w:val="123"/>
        <w:keepNext/>
        <w:keepLines/>
        <w:shd w:val="clear" w:color="auto" w:fill="auto"/>
        <w:tabs>
          <w:tab w:val="left" w:pos="490"/>
        </w:tabs>
        <w:spacing w:line="230" w:lineRule="exact"/>
        <w:jc w:val="left"/>
        <w:rPr>
          <w:b/>
          <w:sz w:val="26"/>
          <w:szCs w:val="26"/>
        </w:rPr>
      </w:pPr>
    </w:p>
    <w:p w:rsidR="00774A3C" w:rsidRPr="00D06BB0" w:rsidRDefault="00774A3C" w:rsidP="00774A3C">
      <w:pPr>
        <w:pStyle w:val="80"/>
        <w:numPr>
          <w:ilvl w:val="1"/>
          <w:numId w:val="31"/>
        </w:numPr>
        <w:shd w:val="clear" w:color="auto" w:fill="auto"/>
        <w:tabs>
          <w:tab w:val="left" w:pos="924"/>
        </w:tabs>
        <w:ind w:left="0" w:hanging="11"/>
        <w:rPr>
          <w:sz w:val="26"/>
          <w:szCs w:val="26"/>
        </w:rPr>
      </w:pPr>
      <w:r w:rsidRPr="00D06BB0">
        <w:rPr>
          <w:sz w:val="26"/>
          <w:szCs w:val="26"/>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sidRPr="00D06BB0">
        <w:rPr>
          <w:sz w:val="26"/>
          <w:szCs w:val="26"/>
        </w:rPr>
        <w:t>но</w:t>
      </w:r>
      <w:proofErr w:type="gramEnd"/>
      <w:r w:rsidRPr="00D06BB0">
        <w:rPr>
          <w:sz w:val="26"/>
          <w:szCs w:val="26"/>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774A3C" w:rsidRPr="00D06BB0" w:rsidRDefault="00774A3C" w:rsidP="00774A3C">
      <w:pPr>
        <w:pStyle w:val="80"/>
        <w:numPr>
          <w:ilvl w:val="1"/>
          <w:numId w:val="31"/>
        </w:numPr>
        <w:shd w:val="clear" w:color="auto" w:fill="auto"/>
        <w:tabs>
          <w:tab w:val="left" w:pos="919"/>
        </w:tabs>
        <w:ind w:left="0" w:hanging="11"/>
        <w:rPr>
          <w:sz w:val="26"/>
          <w:szCs w:val="26"/>
        </w:rPr>
      </w:pPr>
      <w:r w:rsidRPr="00D06BB0">
        <w:rPr>
          <w:sz w:val="26"/>
          <w:szCs w:val="26"/>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774A3C" w:rsidRPr="00D06BB0" w:rsidRDefault="00774A3C" w:rsidP="00774A3C">
      <w:pPr>
        <w:pStyle w:val="80"/>
        <w:shd w:val="clear" w:color="auto" w:fill="auto"/>
        <w:tabs>
          <w:tab w:val="left" w:pos="919"/>
        </w:tabs>
        <w:ind w:firstLine="0"/>
        <w:rPr>
          <w:sz w:val="26"/>
          <w:szCs w:val="26"/>
        </w:rPr>
      </w:pPr>
    </w:p>
    <w:p w:rsidR="00774A3C" w:rsidRPr="00D06BB0" w:rsidRDefault="00774A3C" w:rsidP="00774A3C">
      <w:pPr>
        <w:pStyle w:val="1f6"/>
        <w:keepNext/>
        <w:keepLines/>
        <w:numPr>
          <w:ilvl w:val="0"/>
          <w:numId w:val="31"/>
        </w:numPr>
        <w:shd w:val="clear" w:color="auto" w:fill="auto"/>
        <w:tabs>
          <w:tab w:val="left" w:pos="322"/>
        </w:tabs>
        <w:spacing w:line="230" w:lineRule="exact"/>
        <w:ind w:left="0" w:hanging="11"/>
        <w:rPr>
          <w:sz w:val="26"/>
          <w:szCs w:val="26"/>
        </w:rPr>
      </w:pPr>
      <w:r w:rsidRPr="00D06BB0">
        <w:rPr>
          <w:sz w:val="26"/>
          <w:szCs w:val="26"/>
        </w:rPr>
        <w:t>СРОК ДЕЙСТВИЯ ДОГОВОРА</w:t>
      </w:r>
    </w:p>
    <w:p w:rsidR="00774A3C" w:rsidRPr="00D06BB0" w:rsidRDefault="00774A3C" w:rsidP="00774A3C">
      <w:pPr>
        <w:pStyle w:val="1f6"/>
        <w:keepNext/>
        <w:keepLines/>
        <w:shd w:val="clear" w:color="auto" w:fill="auto"/>
        <w:tabs>
          <w:tab w:val="left" w:pos="322"/>
        </w:tabs>
        <w:spacing w:line="230" w:lineRule="exact"/>
        <w:jc w:val="left"/>
        <w:rPr>
          <w:sz w:val="26"/>
          <w:szCs w:val="26"/>
        </w:rPr>
      </w:pPr>
    </w:p>
    <w:p w:rsidR="00774A3C" w:rsidRPr="002C7AE3" w:rsidRDefault="00774A3C" w:rsidP="00774A3C">
      <w:pPr>
        <w:pStyle w:val="80"/>
        <w:numPr>
          <w:ilvl w:val="1"/>
          <w:numId w:val="31"/>
        </w:numPr>
        <w:shd w:val="clear" w:color="auto" w:fill="auto"/>
        <w:tabs>
          <w:tab w:val="left" w:pos="860"/>
        </w:tabs>
        <w:ind w:left="0" w:hanging="11"/>
        <w:rPr>
          <w:sz w:val="26"/>
          <w:szCs w:val="26"/>
        </w:rPr>
      </w:pPr>
      <w:r w:rsidRPr="002C7AE3">
        <w:rPr>
          <w:sz w:val="26"/>
          <w:szCs w:val="26"/>
        </w:rPr>
        <w:t xml:space="preserve">Настоящий Договор вступает в силу </w:t>
      </w:r>
      <w:proofErr w:type="gramStart"/>
      <w:r w:rsidRPr="002C7AE3">
        <w:rPr>
          <w:sz w:val="26"/>
          <w:szCs w:val="26"/>
        </w:rPr>
        <w:t>с даты</w:t>
      </w:r>
      <w:proofErr w:type="gramEnd"/>
      <w:r w:rsidRPr="002C7AE3">
        <w:rPr>
          <w:sz w:val="26"/>
          <w:szCs w:val="26"/>
        </w:rPr>
        <w:t xml:space="preserve"> его подписания и действует в течение 3 (трех) лет, а в части обязательств Арендатора по возврату Вагонов из аренды и проведения Сторонами взаиморасчетов - до полного их исполнения</w:t>
      </w:r>
      <w:r>
        <w:rPr>
          <w:sz w:val="26"/>
          <w:szCs w:val="26"/>
        </w:rPr>
        <w:t>.</w:t>
      </w:r>
    </w:p>
    <w:p w:rsidR="00774A3C" w:rsidRDefault="00774A3C" w:rsidP="00774A3C">
      <w:pPr>
        <w:pStyle w:val="80"/>
        <w:numPr>
          <w:ilvl w:val="1"/>
          <w:numId w:val="31"/>
        </w:numPr>
        <w:shd w:val="clear" w:color="auto" w:fill="auto"/>
        <w:tabs>
          <w:tab w:val="left" w:pos="855"/>
        </w:tabs>
        <w:ind w:left="0" w:hanging="11"/>
        <w:rPr>
          <w:sz w:val="26"/>
          <w:szCs w:val="26"/>
        </w:rPr>
      </w:pPr>
      <w:r w:rsidRPr="00D06BB0">
        <w:rPr>
          <w:sz w:val="26"/>
          <w:szCs w:val="26"/>
        </w:rPr>
        <w:lastRenderedPageBreak/>
        <w:t>Настоящий Договор может быть изменен или расторгнут по соглашению Сторон</w:t>
      </w:r>
      <w:proofErr w:type="gramStart"/>
      <w:r>
        <w:rPr>
          <w:sz w:val="26"/>
          <w:szCs w:val="26"/>
        </w:rPr>
        <w:t xml:space="preserve">., </w:t>
      </w:r>
      <w:proofErr w:type="gramEnd"/>
      <w:r w:rsidRPr="00D06BB0">
        <w:rPr>
          <w:sz w:val="26"/>
          <w:szCs w:val="26"/>
        </w:rPr>
        <w:t>за исключением случаев, предусмотренных настоящим Договором и Гражданским кодексом Российской Федерации.</w:t>
      </w:r>
    </w:p>
    <w:p w:rsidR="00774A3C" w:rsidRPr="00D06BB0" w:rsidRDefault="00774A3C" w:rsidP="00774A3C">
      <w:pPr>
        <w:pStyle w:val="80"/>
        <w:numPr>
          <w:ilvl w:val="1"/>
          <w:numId w:val="31"/>
        </w:numPr>
        <w:shd w:val="clear" w:color="auto" w:fill="auto"/>
        <w:tabs>
          <w:tab w:val="left" w:pos="918"/>
        </w:tabs>
        <w:ind w:left="0" w:hanging="11"/>
        <w:rPr>
          <w:sz w:val="26"/>
          <w:szCs w:val="26"/>
        </w:rPr>
      </w:pPr>
      <w:r w:rsidRPr="00D06BB0">
        <w:rPr>
          <w:sz w:val="26"/>
          <w:szCs w:val="26"/>
        </w:rPr>
        <w:t>Арендатор вправе досрочно расторгнуть настоящий Договор при условии обязательного письменного уведомления Арендодателя не менее чем за 60 (шестьдесят) календарных дней до даты расторжения с указанием даты расторжения.</w:t>
      </w:r>
    </w:p>
    <w:p w:rsidR="00774A3C" w:rsidRDefault="00774A3C" w:rsidP="00774A3C">
      <w:pPr>
        <w:pStyle w:val="80"/>
        <w:numPr>
          <w:ilvl w:val="1"/>
          <w:numId w:val="31"/>
        </w:numPr>
        <w:shd w:val="clear" w:color="auto" w:fill="auto"/>
        <w:tabs>
          <w:tab w:val="left" w:pos="860"/>
        </w:tabs>
        <w:ind w:left="0" w:hanging="11"/>
        <w:rPr>
          <w:sz w:val="26"/>
          <w:szCs w:val="26"/>
        </w:rPr>
      </w:pPr>
      <w:r w:rsidRPr="00D06BB0">
        <w:rPr>
          <w:sz w:val="26"/>
          <w:szCs w:val="26"/>
        </w:rPr>
        <w:t xml:space="preserve">В </w:t>
      </w:r>
      <w:proofErr w:type="gramStart"/>
      <w:r w:rsidRPr="00D06BB0">
        <w:rPr>
          <w:sz w:val="26"/>
          <w:szCs w:val="26"/>
        </w:rPr>
        <w:t>случае</w:t>
      </w:r>
      <w:proofErr w:type="gramEnd"/>
      <w:r w:rsidRPr="00D06BB0">
        <w:rPr>
          <w:sz w:val="26"/>
          <w:szCs w:val="26"/>
        </w:rPr>
        <w:t xml:space="preserve"> возникновения обстоятельств, указанных в подпункте 4.1.</w:t>
      </w:r>
      <w:r>
        <w:rPr>
          <w:sz w:val="26"/>
          <w:szCs w:val="26"/>
        </w:rPr>
        <w:t>7</w:t>
      </w:r>
      <w:r w:rsidRPr="00D06BB0">
        <w:rPr>
          <w:sz w:val="26"/>
          <w:szCs w:val="26"/>
        </w:rPr>
        <w:t xml:space="preserve"> настоящего Договора, независимо от наличия или отсутствия соответствующего уведомления Арендодателя, Арендатор вправе досрочно расторгнуть настоящий Договор</w:t>
      </w:r>
      <w:r>
        <w:rPr>
          <w:sz w:val="26"/>
          <w:szCs w:val="26"/>
        </w:rPr>
        <w:t xml:space="preserve">. </w:t>
      </w:r>
      <w:r w:rsidRPr="00D06BB0">
        <w:rPr>
          <w:sz w:val="26"/>
          <w:szCs w:val="26"/>
        </w:rPr>
        <w:t xml:space="preserve">В </w:t>
      </w:r>
      <w:proofErr w:type="gramStart"/>
      <w:r w:rsidRPr="00D06BB0">
        <w:rPr>
          <w:sz w:val="26"/>
          <w:szCs w:val="26"/>
        </w:rPr>
        <w:t>таком</w:t>
      </w:r>
      <w:proofErr w:type="gramEnd"/>
      <w:r w:rsidRPr="00D06BB0">
        <w:rPr>
          <w:sz w:val="26"/>
          <w:szCs w:val="26"/>
        </w:rPr>
        <w:t xml:space="preserve"> случае Арендатор обязуется возвратить Вагоны Арендодателю в течение </w:t>
      </w:r>
      <w:r>
        <w:rPr>
          <w:sz w:val="26"/>
          <w:szCs w:val="26"/>
        </w:rPr>
        <w:t>30 календарных</w:t>
      </w:r>
      <w:r w:rsidRPr="00D06BB0">
        <w:rPr>
          <w:sz w:val="26"/>
          <w:szCs w:val="26"/>
        </w:rPr>
        <w:t xml:space="preserve"> дней с даты направления Арендодателю соответствующего уведомления, а все расходы Арендатора, связанные с возвратом Вагонов Арендодателю, возмещаются Арендодателем в полном объеме. При этом арендная плата, указанная в пункте 5.1 настоящего Договора</w:t>
      </w:r>
      <w:r>
        <w:rPr>
          <w:sz w:val="26"/>
          <w:szCs w:val="26"/>
        </w:rPr>
        <w:t>,</w:t>
      </w:r>
      <w:r w:rsidRPr="00D06BB0">
        <w:rPr>
          <w:sz w:val="26"/>
          <w:szCs w:val="26"/>
        </w:rPr>
        <w:t xml:space="preserve"> начисляется по дату </w:t>
      </w:r>
      <w:r>
        <w:rPr>
          <w:sz w:val="26"/>
          <w:szCs w:val="26"/>
        </w:rPr>
        <w:t>возврата Арендатором Вагонов из аренды</w:t>
      </w:r>
      <w:r w:rsidRPr="00D06BB0">
        <w:rPr>
          <w:sz w:val="26"/>
          <w:szCs w:val="26"/>
        </w:rPr>
        <w:t>.</w:t>
      </w:r>
    </w:p>
    <w:p w:rsidR="00774A3C" w:rsidRPr="00BF3DB9" w:rsidRDefault="00774A3C" w:rsidP="00774A3C">
      <w:pPr>
        <w:pStyle w:val="80"/>
        <w:numPr>
          <w:ilvl w:val="1"/>
          <w:numId w:val="31"/>
        </w:numPr>
        <w:shd w:val="clear" w:color="auto" w:fill="auto"/>
        <w:tabs>
          <w:tab w:val="left" w:pos="855"/>
        </w:tabs>
        <w:ind w:left="0" w:hanging="11"/>
        <w:rPr>
          <w:sz w:val="26"/>
          <w:szCs w:val="26"/>
        </w:rPr>
      </w:pPr>
      <w:r w:rsidRPr="00BF3DB9">
        <w:rPr>
          <w:sz w:val="26"/>
          <w:szCs w:val="26"/>
        </w:rPr>
        <w:t xml:space="preserve">В </w:t>
      </w:r>
      <w:proofErr w:type="gramStart"/>
      <w:r w:rsidRPr="00BF3DB9">
        <w:rPr>
          <w:sz w:val="26"/>
          <w:szCs w:val="26"/>
        </w:rPr>
        <w:t>случае</w:t>
      </w:r>
      <w:proofErr w:type="gramEnd"/>
      <w:r w:rsidRPr="00BF3DB9">
        <w:rPr>
          <w:sz w:val="26"/>
          <w:szCs w:val="26"/>
        </w:rPr>
        <w:t xml:space="preserve"> прекращения действия настоящего Договора по основаниям, предусмотренным законодательством Российской Федерации и настоящим Договором, Арендатор обязан передать Арендодателю </w:t>
      </w:r>
      <w:r>
        <w:rPr>
          <w:sz w:val="26"/>
          <w:szCs w:val="26"/>
        </w:rPr>
        <w:t>Вагоны</w:t>
      </w:r>
      <w:r w:rsidRPr="00BF3DB9">
        <w:rPr>
          <w:sz w:val="26"/>
          <w:szCs w:val="26"/>
        </w:rPr>
        <w:t xml:space="preserve"> в течение </w:t>
      </w:r>
      <w:r>
        <w:rPr>
          <w:sz w:val="26"/>
          <w:szCs w:val="26"/>
        </w:rPr>
        <w:t>30 к</w:t>
      </w:r>
      <w:r w:rsidRPr="00BF3DB9">
        <w:rPr>
          <w:sz w:val="26"/>
          <w:szCs w:val="26"/>
        </w:rPr>
        <w:t>алендарных дней с даты  расторжения Договора</w:t>
      </w:r>
      <w:r>
        <w:rPr>
          <w:sz w:val="26"/>
          <w:szCs w:val="26"/>
        </w:rPr>
        <w:t xml:space="preserve">. </w:t>
      </w:r>
      <w:r w:rsidRPr="00BF3DB9">
        <w:rPr>
          <w:sz w:val="26"/>
          <w:szCs w:val="26"/>
        </w:rPr>
        <w:t xml:space="preserve"> </w:t>
      </w:r>
      <w:r w:rsidRPr="00D06BB0">
        <w:rPr>
          <w:sz w:val="26"/>
          <w:szCs w:val="26"/>
        </w:rPr>
        <w:t>После возврата Вагонов Стороны обязуются осуществить окончательные расчеты с подписанием акта сверки взаиморасчетов.</w:t>
      </w:r>
    </w:p>
    <w:p w:rsidR="00774A3C" w:rsidRDefault="00774A3C" w:rsidP="00774A3C">
      <w:pPr>
        <w:pStyle w:val="80"/>
        <w:numPr>
          <w:ilvl w:val="1"/>
          <w:numId w:val="31"/>
        </w:numPr>
        <w:shd w:val="clear" w:color="auto" w:fill="auto"/>
        <w:tabs>
          <w:tab w:val="left" w:pos="855"/>
        </w:tabs>
        <w:ind w:left="0" w:hanging="11"/>
        <w:rPr>
          <w:sz w:val="26"/>
          <w:szCs w:val="26"/>
        </w:rPr>
      </w:pPr>
      <w:r w:rsidRPr="00BF3DB9">
        <w:rPr>
          <w:sz w:val="26"/>
          <w:szCs w:val="26"/>
        </w:rPr>
        <w:t xml:space="preserve">В </w:t>
      </w:r>
      <w:proofErr w:type="gramStart"/>
      <w:r w:rsidRPr="00BF3DB9">
        <w:rPr>
          <w:sz w:val="26"/>
          <w:szCs w:val="26"/>
        </w:rPr>
        <w:t>случае</w:t>
      </w:r>
      <w:proofErr w:type="gramEnd"/>
      <w:r w:rsidRPr="00BF3DB9">
        <w:rPr>
          <w:sz w:val="26"/>
          <w:szCs w:val="26"/>
        </w:rPr>
        <w:t xml:space="preserve">, если Арендатор не возвращает </w:t>
      </w:r>
      <w:r>
        <w:rPr>
          <w:sz w:val="26"/>
          <w:szCs w:val="26"/>
        </w:rPr>
        <w:t>Вагоны</w:t>
      </w:r>
      <w:r w:rsidRPr="00BF3DB9">
        <w:rPr>
          <w:sz w:val="26"/>
          <w:szCs w:val="26"/>
        </w:rPr>
        <w:t xml:space="preserve"> Арендодателю в установленные п. </w:t>
      </w:r>
      <w:r>
        <w:rPr>
          <w:sz w:val="26"/>
          <w:szCs w:val="26"/>
        </w:rPr>
        <w:t>9.5 Договора</w:t>
      </w:r>
      <w:r w:rsidRPr="00BF3DB9">
        <w:rPr>
          <w:sz w:val="26"/>
          <w:szCs w:val="26"/>
        </w:rPr>
        <w:t xml:space="preserve">  сроки по любым причинам, в том числе возникшим не по вине Арендатора, Арендодатель имеет право осуществить  изъятие </w:t>
      </w:r>
      <w:r>
        <w:rPr>
          <w:sz w:val="26"/>
          <w:szCs w:val="26"/>
        </w:rPr>
        <w:t>Вагонов</w:t>
      </w:r>
      <w:r w:rsidRPr="00BF3DB9">
        <w:rPr>
          <w:sz w:val="26"/>
          <w:szCs w:val="26"/>
        </w:rPr>
        <w:t xml:space="preserve"> (фактическое завладение) в одностороннем порядке с составлением Акта об изъя</w:t>
      </w:r>
      <w:r w:rsidRPr="00C03DD8">
        <w:rPr>
          <w:sz w:val="26"/>
          <w:szCs w:val="26"/>
        </w:rPr>
        <w:t xml:space="preserve">тии </w:t>
      </w:r>
      <w:r>
        <w:rPr>
          <w:sz w:val="26"/>
          <w:szCs w:val="26"/>
        </w:rPr>
        <w:t>Вагонов</w:t>
      </w:r>
      <w:r w:rsidRPr="00C03DD8">
        <w:rPr>
          <w:sz w:val="26"/>
          <w:szCs w:val="26"/>
        </w:rPr>
        <w:t>. При этом</w:t>
      </w:r>
      <w:proofErr w:type="gramStart"/>
      <w:r w:rsidRPr="00C03DD8">
        <w:rPr>
          <w:sz w:val="26"/>
          <w:szCs w:val="26"/>
        </w:rPr>
        <w:t>,</w:t>
      </w:r>
      <w:proofErr w:type="gramEnd"/>
      <w:r w:rsidRPr="00C03DD8">
        <w:rPr>
          <w:sz w:val="26"/>
          <w:szCs w:val="26"/>
        </w:rPr>
        <w:t xml:space="preserve"> </w:t>
      </w:r>
      <w:r w:rsidRPr="00BF3DB9">
        <w:rPr>
          <w:sz w:val="26"/>
          <w:szCs w:val="26"/>
        </w:rPr>
        <w:t xml:space="preserve">расходы, связанные с  доставкой </w:t>
      </w:r>
      <w:r>
        <w:rPr>
          <w:sz w:val="26"/>
          <w:szCs w:val="26"/>
        </w:rPr>
        <w:t>Вагонов</w:t>
      </w:r>
      <w:r w:rsidRPr="00BF3DB9">
        <w:rPr>
          <w:sz w:val="26"/>
          <w:szCs w:val="26"/>
        </w:rPr>
        <w:t xml:space="preserve"> до места передачи</w:t>
      </w:r>
      <w:r>
        <w:rPr>
          <w:sz w:val="26"/>
          <w:szCs w:val="26"/>
        </w:rPr>
        <w:t>, относятся на Арендатора</w:t>
      </w:r>
      <w:r w:rsidRPr="00BF3DB9">
        <w:rPr>
          <w:sz w:val="26"/>
          <w:szCs w:val="26"/>
        </w:rPr>
        <w:t>.</w:t>
      </w:r>
    </w:p>
    <w:p w:rsidR="00774A3C" w:rsidRDefault="00774A3C" w:rsidP="00774A3C">
      <w:pPr>
        <w:pStyle w:val="80"/>
        <w:numPr>
          <w:ilvl w:val="1"/>
          <w:numId w:val="31"/>
        </w:numPr>
        <w:shd w:val="clear" w:color="auto" w:fill="auto"/>
        <w:tabs>
          <w:tab w:val="left" w:pos="855"/>
        </w:tabs>
        <w:ind w:left="0" w:hanging="11"/>
        <w:rPr>
          <w:sz w:val="26"/>
          <w:szCs w:val="26"/>
        </w:rPr>
      </w:pPr>
      <w:r>
        <w:rPr>
          <w:sz w:val="26"/>
          <w:szCs w:val="26"/>
        </w:rPr>
        <w:t xml:space="preserve">Арендодатель вправе досрочно расторгнуть настоящий договор при </w:t>
      </w:r>
      <w:r w:rsidRPr="00D06BB0">
        <w:rPr>
          <w:sz w:val="26"/>
          <w:szCs w:val="26"/>
        </w:rPr>
        <w:t>условии обязательного письменного уведомления Аренд</w:t>
      </w:r>
      <w:r>
        <w:rPr>
          <w:sz w:val="26"/>
          <w:szCs w:val="26"/>
        </w:rPr>
        <w:t>атора</w:t>
      </w:r>
      <w:r w:rsidRPr="00D06BB0">
        <w:rPr>
          <w:sz w:val="26"/>
          <w:szCs w:val="26"/>
        </w:rPr>
        <w:t xml:space="preserve"> не менее чем за </w:t>
      </w:r>
      <w:r>
        <w:rPr>
          <w:sz w:val="26"/>
          <w:szCs w:val="26"/>
        </w:rPr>
        <w:t>3</w:t>
      </w:r>
      <w:r w:rsidRPr="00D06BB0">
        <w:rPr>
          <w:sz w:val="26"/>
          <w:szCs w:val="26"/>
        </w:rPr>
        <w:t>0 (</w:t>
      </w:r>
      <w:r>
        <w:rPr>
          <w:sz w:val="26"/>
          <w:szCs w:val="26"/>
        </w:rPr>
        <w:t>тридцать</w:t>
      </w:r>
      <w:r w:rsidRPr="00D06BB0">
        <w:rPr>
          <w:sz w:val="26"/>
          <w:szCs w:val="26"/>
        </w:rPr>
        <w:t>) календарных дней до даты расторжения с указанием даты расторжения</w:t>
      </w:r>
      <w:r>
        <w:rPr>
          <w:sz w:val="26"/>
          <w:szCs w:val="26"/>
        </w:rPr>
        <w:t xml:space="preserve">  в случаях, когда Арендатор:</w:t>
      </w:r>
    </w:p>
    <w:p w:rsidR="00774A3C" w:rsidRDefault="00774A3C" w:rsidP="00774A3C">
      <w:pPr>
        <w:pStyle w:val="80"/>
        <w:shd w:val="clear" w:color="auto" w:fill="auto"/>
        <w:tabs>
          <w:tab w:val="left" w:pos="855"/>
        </w:tabs>
        <w:ind w:firstLine="0"/>
        <w:rPr>
          <w:sz w:val="26"/>
          <w:szCs w:val="26"/>
        </w:rPr>
      </w:pPr>
      <w:r>
        <w:rPr>
          <w:sz w:val="26"/>
          <w:szCs w:val="26"/>
        </w:rPr>
        <w:tab/>
        <w:t xml:space="preserve">использует Вагоны с существенным нарушением условий договора или их назначения; </w:t>
      </w:r>
    </w:p>
    <w:p w:rsidR="00774A3C" w:rsidRDefault="00774A3C" w:rsidP="00774A3C">
      <w:pPr>
        <w:pStyle w:val="80"/>
        <w:shd w:val="clear" w:color="auto" w:fill="auto"/>
        <w:tabs>
          <w:tab w:val="left" w:pos="855"/>
        </w:tabs>
        <w:ind w:firstLine="0"/>
        <w:rPr>
          <w:sz w:val="26"/>
          <w:szCs w:val="26"/>
        </w:rPr>
      </w:pPr>
      <w:r>
        <w:rPr>
          <w:sz w:val="26"/>
          <w:szCs w:val="26"/>
        </w:rPr>
        <w:tab/>
        <w:t xml:space="preserve">существенно ухудшает состояние Вагонов; </w:t>
      </w:r>
    </w:p>
    <w:p w:rsidR="00774A3C" w:rsidRDefault="00774A3C" w:rsidP="00774A3C">
      <w:pPr>
        <w:pStyle w:val="80"/>
        <w:shd w:val="clear" w:color="auto" w:fill="auto"/>
        <w:tabs>
          <w:tab w:val="left" w:pos="855"/>
        </w:tabs>
        <w:ind w:firstLine="0"/>
        <w:rPr>
          <w:sz w:val="26"/>
          <w:szCs w:val="26"/>
        </w:rPr>
      </w:pPr>
      <w:r>
        <w:rPr>
          <w:sz w:val="26"/>
          <w:szCs w:val="26"/>
        </w:rPr>
        <w:tab/>
        <w:t>более двух раз подряд по истечении установленного договором срока платежа не вносит арендную плату.</w:t>
      </w:r>
    </w:p>
    <w:p w:rsidR="00774A3C" w:rsidRDefault="00774A3C" w:rsidP="00774A3C">
      <w:pPr>
        <w:pStyle w:val="80"/>
        <w:shd w:val="clear" w:color="auto" w:fill="auto"/>
        <w:tabs>
          <w:tab w:val="left" w:pos="855"/>
        </w:tabs>
        <w:ind w:firstLine="0"/>
        <w:rPr>
          <w:sz w:val="26"/>
          <w:szCs w:val="26"/>
        </w:rPr>
      </w:pPr>
      <w:r>
        <w:rPr>
          <w:sz w:val="26"/>
          <w:szCs w:val="26"/>
        </w:rPr>
        <w:t xml:space="preserve">  </w:t>
      </w:r>
    </w:p>
    <w:p w:rsidR="00774A3C" w:rsidRDefault="00774A3C" w:rsidP="00774A3C">
      <w:pPr>
        <w:pStyle w:val="80"/>
        <w:shd w:val="clear" w:color="auto" w:fill="auto"/>
        <w:tabs>
          <w:tab w:val="left" w:pos="860"/>
        </w:tabs>
        <w:ind w:left="862" w:firstLine="0"/>
        <w:rPr>
          <w:sz w:val="26"/>
          <w:szCs w:val="26"/>
        </w:rPr>
      </w:pPr>
    </w:p>
    <w:p w:rsidR="00774A3C" w:rsidRPr="00D06BB0" w:rsidRDefault="00774A3C" w:rsidP="00774A3C">
      <w:pPr>
        <w:pStyle w:val="80"/>
        <w:shd w:val="clear" w:color="auto" w:fill="auto"/>
        <w:tabs>
          <w:tab w:val="left" w:pos="860"/>
        </w:tabs>
        <w:ind w:firstLine="0"/>
        <w:rPr>
          <w:sz w:val="26"/>
          <w:szCs w:val="26"/>
        </w:rPr>
      </w:pPr>
    </w:p>
    <w:p w:rsidR="00774A3C" w:rsidRPr="00D06BB0" w:rsidRDefault="00774A3C" w:rsidP="00774A3C">
      <w:pPr>
        <w:pStyle w:val="1f6"/>
        <w:keepNext/>
        <w:keepLines/>
        <w:numPr>
          <w:ilvl w:val="0"/>
          <w:numId w:val="31"/>
        </w:numPr>
        <w:shd w:val="clear" w:color="auto" w:fill="auto"/>
        <w:tabs>
          <w:tab w:val="left" w:pos="490"/>
        </w:tabs>
        <w:spacing w:line="230" w:lineRule="exact"/>
        <w:ind w:left="0" w:hanging="11"/>
        <w:rPr>
          <w:sz w:val="26"/>
          <w:szCs w:val="26"/>
        </w:rPr>
      </w:pPr>
      <w:r w:rsidRPr="00D06BB0">
        <w:rPr>
          <w:sz w:val="26"/>
          <w:szCs w:val="26"/>
        </w:rPr>
        <w:t>ЗАКЛЮЧИТЕЛЬНЫЕ ПОЛОЖЕНИЯ</w:t>
      </w:r>
    </w:p>
    <w:p w:rsidR="00774A3C" w:rsidRPr="00D06BB0" w:rsidRDefault="00774A3C" w:rsidP="00774A3C">
      <w:pPr>
        <w:pStyle w:val="1f6"/>
        <w:keepNext/>
        <w:keepLines/>
        <w:shd w:val="clear" w:color="auto" w:fill="auto"/>
        <w:tabs>
          <w:tab w:val="left" w:pos="490"/>
        </w:tabs>
        <w:spacing w:line="230" w:lineRule="exact"/>
        <w:jc w:val="left"/>
        <w:rPr>
          <w:sz w:val="26"/>
          <w:szCs w:val="26"/>
        </w:rPr>
      </w:pPr>
    </w:p>
    <w:p w:rsidR="00774A3C" w:rsidRDefault="00774A3C" w:rsidP="00774A3C">
      <w:pPr>
        <w:pStyle w:val="80"/>
        <w:numPr>
          <w:ilvl w:val="1"/>
          <w:numId w:val="31"/>
        </w:numPr>
        <w:shd w:val="clear" w:color="auto" w:fill="auto"/>
        <w:tabs>
          <w:tab w:val="left" w:pos="596"/>
        </w:tabs>
        <w:ind w:left="0" w:hanging="11"/>
        <w:rPr>
          <w:sz w:val="26"/>
          <w:szCs w:val="26"/>
        </w:rPr>
      </w:pPr>
      <w:r w:rsidRPr="00D06BB0">
        <w:rPr>
          <w:sz w:val="26"/>
          <w:szCs w:val="26"/>
        </w:rPr>
        <w:t>Арендатор имеет право передавать вагоны в субаренду</w:t>
      </w:r>
      <w:r>
        <w:rPr>
          <w:sz w:val="26"/>
          <w:szCs w:val="26"/>
        </w:rPr>
        <w:t>, только с письменного согласия Арендодателя</w:t>
      </w:r>
      <w:r w:rsidRPr="00D06BB0">
        <w:rPr>
          <w:sz w:val="26"/>
          <w:szCs w:val="26"/>
        </w:rPr>
        <w:t>.</w:t>
      </w:r>
    </w:p>
    <w:p w:rsidR="00774A3C" w:rsidRPr="00D06BB0" w:rsidRDefault="00774A3C" w:rsidP="00774A3C">
      <w:pPr>
        <w:pStyle w:val="80"/>
        <w:numPr>
          <w:ilvl w:val="1"/>
          <w:numId w:val="31"/>
        </w:numPr>
        <w:shd w:val="clear" w:color="auto" w:fill="auto"/>
        <w:tabs>
          <w:tab w:val="left" w:pos="596"/>
        </w:tabs>
        <w:ind w:left="0" w:hanging="11"/>
        <w:rPr>
          <w:sz w:val="26"/>
          <w:szCs w:val="26"/>
        </w:rPr>
      </w:pPr>
      <w:r>
        <w:rPr>
          <w:sz w:val="26"/>
          <w:szCs w:val="26"/>
        </w:rPr>
        <w:t>Передача прав и обязанностей по настоящему Договору возможна Арендатором только с письменного согласия Арендодателя.</w:t>
      </w:r>
    </w:p>
    <w:p w:rsidR="00774A3C" w:rsidRPr="00D06BB0" w:rsidRDefault="00774A3C" w:rsidP="00774A3C">
      <w:pPr>
        <w:pStyle w:val="80"/>
        <w:numPr>
          <w:ilvl w:val="1"/>
          <w:numId w:val="31"/>
        </w:numPr>
        <w:shd w:val="clear" w:color="auto" w:fill="auto"/>
        <w:tabs>
          <w:tab w:val="left" w:pos="639"/>
        </w:tabs>
        <w:ind w:left="0" w:hanging="11"/>
        <w:rPr>
          <w:sz w:val="26"/>
          <w:szCs w:val="26"/>
        </w:rPr>
      </w:pPr>
      <w:r w:rsidRPr="00D06BB0">
        <w:rPr>
          <w:sz w:val="26"/>
          <w:szCs w:val="26"/>
        </w:rPr>
        <w:t>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774A3C" w:rsidRPr="00D06BB0" w:rsidRDefault="00774A3C" w:rsidP="00774A3C">
      <w:pPr>
        <w:pStyle w:val="80"/>
        <w:numPr>
          <w:ilvl w:val="1"/>
          <w:numId w:val="31"/>
        </w:numPr>
        <w:shd w:val="clear" w:color="auto" w:fill="auto"/>
        <w:tabs>
          <w:tab w:val="left" w:pos="601"/>
        </w:tabs>
        <w:ind w:left="0" w:hanging="11"/>
        <w:rPr>
          <w:sz w:val="26"/>
          <w:szCs w:val="26"/>
        </w:rPr>
      </w:pPr>
      <w:r w:rsidRPr="00D06BB0">
        <w:rPr>
          <w:sz w:val="26"/>
          <w:szCs w:val="26"/>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774A3C" w:rsidRPr="00D06BB0" w:rsidRDefault="00774A3C" w:rsidP="00774A3C">
      <w:pPr>
        <w:pStyle w:val="80"/>
        <w:numPr>
          <w:ilvl w:val="1"/>
          <w:numId w:val="31"/>
        </w:numPr>
        <w:shd w:val="clear" w:color="auto" w:fill="auto"/>
        <w:tabs>
          <w:tab w:val="left" w:pos="663"/>
        </w:tabs>
        <w:ind w:left="0" w:hanging="11"/>
        <w:rPr>
          <w:sz w:val="26"/>
          <w:szCs w:val="26"/>
        </w:rPr>
      </w:pPr>
      <w:r w:rsidRPr="00D06BB0">
        <w:rPr>
          <w:sz w:val="26"/>
          <w:szCs w:val="26"/>
        </w:rPr>
        <w:t xml:space="preserve">Если какое-либо положение настоящего Договора становится </w:t>
      </w:r>
      <w:r w:rsidRPr="00D06BB0">
        <w:rPr>
          <w:sz w:val="26"/>
          <w:szCs w:val="26"/>
        </w:rPr>
        <w:lastRenderedPageBreak/>
        <w:t>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соответствии с законом и интересами Сторон.</w:t>
      </w:r>
    </w:p>
    <w:p w:rsidR="00774A3C" w:rsidRPr="00D06BB0" w:rsidRDefault="00774A3C" w:rsidP="00774A3C">
      <w:pPr>
        <w:pStyle w:val="80"/>
        <w:numPr>
          <w:ilvl w:val="1"/>
          <w:numId w:val="31"/>
        </w:numPr>
        <w:shd w:val="clear" w:color="auto" w:fill="auto"/>
        <w:tabs>
          <w:tab w:val="left" w:pos="726"/>
        </w:tabs>
        <w:ind w:left="0" w:hanging="11"/>
        <w:rPr>
          <w:sz w:val="26"/>
          <w:szCs w:val="26"/>
        </w:rPr>
      </w:pPr>
      <w:r w:rsidRPr="00D06BB0">
        <w:rPr>
          <w:sz w:val="26"/>
          <w:szCs w:val="26"/>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774A3C" w:rsidRPr="00D06BB0" w:rsidRDefault="00774A3C" w:rsidP="00774A3C">
      <w:pPr>
        <w:pStyle w:val="80"/>
        <w:numPr>
          <w:ilvl w:val="1"/>
          <w:numId w:val="31"/>
        </w:numPr>
        <w:shd w:val="clear" w:color="auto" w:fill="auto"/>
        <w:tabs>
          <w:tab w:val="left" w:pos="726"/>
        </w:tabs>
        <w:ind w:left="0" w:hanging="11"/>
        <w:rPr>
          <w:sz w:val="26"/>
          <w:szCs w:val="26"/>
        </w:rPr>
      </w:pPr>
      <w:r w:rsidRPr="00D06BB0">
        <w:rPr>
          <w:sz w:val="26"/>
          <w:szCs w:val="26"/>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74A3C" w:rsidRPr="00D06BB0" w:rsidRDefault="00774A3C" w:rsidP="00774A3C">
      <w:pPr>
        <w:pStyle w:val="80"/>
        <w:shd w:val="clear" w:color="auto" w:fill="auto"/>
        <w:tabs>
          <w:tab w:val="left" w:pos="726"/>
        </w:tabs>
        <w:ind w:hanging="11"/>
        <w:rPr>
          <w:sz w:val="26"/>
          <w:szCs w:val="26"/>
        </w:rPr>
      </w:pPr>
    </w:p>
    <w:p w:rsidR="00774A3C" w:rsidRPr="00D06BB0" w:rsidRDefault="00774A3C" w:rsidP="00774A3C">
      <w:pPr>
        <w:pStyle w:val="80"/>
        <w:numPr>
          <w:ilvl w:val="1"/>
          <w:numId w:val="31"/>
        </w:numPr>
        <w:shd w:val="clear" w:color="auto" w:fill="auto"/>
        <w:tabs>
          <w:tab w:val="left" w:pos="691"/>
        </w:tabs>
        <w:ind w:left="0" w:hanging="11"/>
        <w:rPr>
          <w:sz w:val="26"/>
          <w:szCs w:val="26"/>
        </w:rPr>
      </w:pPr>
      <w:r w:rsidRPr="00D06BB0">
        <w:rPr>
          <w:sz w:val="26"/>
          <w:szCs w:val="26"/>
        </w:rPr>
        <w:t>В момент подписания настоящего Договора к нему прилагаются:</w:t>
      </w:r>
    </w:p>
    <w:p w:rsidR="00774A3C" w:rsidRPr="00D06BB0" w:rsidRDefault="00774A3C" w:rsidP="00774A3C">
      <w:pPr>
        <w:pStyle w:val="80"/>
        <w:numPr>
          <w:ilvl w:val="0"/>
          <w:numId w:val="26"/>
        </w:numPr>
        <w:shd w:val="clear" w:color="auto" w:fill="auto"/>
        <w:tabs>
          <w:tab w:val="left" w:pos="154"/>
        </w:tabs>
        <w:ind w:left="567" w:hanging="11"/>
        <w:rPr>
          <w:sz w:val="26"/>
          <w:szCs w:val="26"/>
        </w:rPr>
      </w:pPr>
      <w:r w:rsidRPr="00D06BB0">
        <w:rPr>
          <w:sz w:val="26"/>
          <w:szCs w:val="26"/>
        </w:rPr>
        <w:t>Перечень Вагонов, передаваемых в аренду (Приложение № 1);</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приемки-передачи (Приложение № 2)</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Акт осмотра технического состояния вагона (Приложение №3)</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Протокол согласования Договорной цены (Приложение № 4);</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оказанных услуг (Приложение № 5);</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оплачиваемой аренды (Приложение № 6).</w:t>
      </w:r>
    </w:p>
    <w:p w:rsidR="00774A3C" w:rsidRPr="00D06BB0" w:rsidRDefault="00774A3C" w:rsidP="00774A3C">
      <w:pPr>
        <w:pStyle w:val="80"/>
        <w:shd w:val="clear" w:color="auto" w:fill="auto"/>
        <w:tabs>
          <w:tab w:val="left" w:pos="149"/>
        </w:tabs>
        <w:ind w:left="567" w:firstLine="0"/>
        <w:rPr>
          <w:sz w:val="26"/>
          <w:szCs w:val="26"/>
        </w:rPr>
      </w:pPr>
    </w:p>
    <w:p w:rsidR="00774A3C" w:rsidRPr="00D06BB0" w:rsidRDefault="00774A3C" w:rsidP="00774A3C">
      <w:pPr>
        <w:shd w:val="clear" w:color="auto" w:fill="FFFFFF"/>
        <w:tabs>
          <w:tab w:val="left" w:pos="709"/>
        </w:tabs>
        <w:ind w:right="17"/>
        <w:jc w:val="center"/>
        <w:rPr>
          <w:b/>
          <w:bCs/>
          <w:sz w:val="26"/>
          <w:szCs w:val="26"/>
        </w:rPr>
      </w:pPr>
      <w:r w:rsidRPr="00D06BB0">
        <w:rPr>
          <w:b/>
          <w:bCs/>
          <w:sz w:val="26"/>
          <w:szCs w:val="26"/>
        </w:rPr>
        <w:t>11.   ЮРИДИЧЕСКИЕ АДРЕСА И РЕКВИЗИТЫ СТОРОН</w:t>
      </w:r>
    </w:p>
    <w:p w:rsidR="00774A3C" w:rsidRPr="00D06BB0" w:rsidRDefault="00774A3C" w:rsidP="00774A3C">
      <w:pPr>
        <w:shd w:val="clear" w:color="auto" w:fill="FFFFFF"/>
        <w:tabs>
          <w:tab w:val="left" w:pos="709"/>
        </w:tabs>
        <w:ind w:right="17"/>
        <w:jc w:val="both"/>
        <w:rPr>
          <w:sz w:val="26"/>
          <w:szCs w:val="26"/>
        </w:rPr>
      </w:pPr>
    </w:p>
    <w:tbl>
      <w:tblPr>
        <w:tblW w:w="0" w:type="auto"/>
        <w:tblLook w:val="04A0"/>
      </w:tblPr>
      <w:tblGrid>
        <w:gridCol w:w="4925"/>
        <w:gridCol w:w="4929"/>
      </w:tblGrid>
      <w:tr w:rsidR="00774A3C" w:rsidRPr="00D06BB0" w:rsidTr="005B61FC">
        <w:tc>
          <w:tcPr>
            <w:tcW w:w="4925" w:type="dxa"/>
          </w:tcPr>
          <w:p w:rsidR="00774A3C" w:rsidRPr="00D06BB0" w:rsidRDefault="00774A3C" w:rsidP="005B61FC">
            <w:pPr>
              <w:shd w:val="clear" w:color="auto" w:fill="FFFFFF"/>
              <w:ind w:left="5"/>
              <w:jc w:val="both"/>
              <w:rPr>
                <w:sz w:val="26"/>
                <w:szCs w:val="26"/>
              </w:rPr>
            </w:pPr>
            <w:r w:rsidRPr="00D06BB0">
              <w:rPr>
                <w:sz w:val="26"/>
                <w:szCs w:val="26"/>
              </w:rPr>
              <w:t xml:space="preserve">Арендодатель </w:t>
            </w:r>
          </w:p>
          <w:p w:rsidR="00774A3C" w:rsidRPr="00D06BB0" w:rsidRDefault="00774A3C" w:rsidP="005B61FC">
            <w:pPr>
              <w:tabs>
                <w:tab w:val="left" w:pos="709"/>
              </w:tabs>
              <w:ind w:right="17"/>
              <w:jc w:val="both"/>
              <w:rPr>
                <w:sz w:val="26"/>
                <w:szCs w:val="26"/>
              </w:rPr>
            </w:pPr>
          </w:p>
        </w:tc>
        <w:tc>
          <w:tcPr>
            <w:tcW w:w="4929" w:type="dxa"/>
          </w:tcPr>
          <w:p w:rsidR="00774A3C" w:rsidRPr="00D06BB0" w:rsidRDefault="00774A3C" w:rsidP="005B61FC">
            <w:pPr>
              <w:shd w:val="clear" w:color="auto" w:fill="FFFFFF"/>
              <w:jc w:val="both"/>
              <w:rPr>
                <w:sz w:val="26"/>
                <w:szCs w:val="26"/>
              </w:rPr>
            </w:pPr>
            <w:r w:rsidRPr="00D06BB0">
              <w:rPr>
                <w:sz w:val="26"/>
                <w:szCs w:val="26"/>
              </w:rPr>
              <w:t xml:space="preserve"> Арендатор</w:t>
            </w:r>
          </w:p>
          <w:p w:rsidR="00774A3C" w:rsidRPr="00D06BB0" w:rsidRDefault="00774A3C" w:rsidP="005B61FC">
            <w:pPr>
              <w:tabs>
                <w:tab w:val="left" w:pos="709"/>
              </w:tabs>
              <w:ind w:right="17"/>
              <w:jc w:val="both"/>
              <w:rPr>
                <w:sz w:val="26"/>
                <w:szCs w:val="26"/>
              </w:rPr>
            </w:pPr>
          </w:p>
        </w:tc>
      </w:tr>
      <w:tr w:rsidR="00774A3C" w:rsidRPr="00D06BB0" w:rsidTr="005B61FC">
        <w:tc>
          <w:tcPr>
            <w:tcW w:w="4925" w:type="dxa"/>
          </w:tcPr>
          <w:p w:rsidR="00774A3C" w:rsidRPr="00BC2FD5" w:rsidRDefault="00774A3C" w:rsidP="005B61FC">
            <w:pPr>
              <w:rPr>
                <w:snapToGrid w:val="0"/>
                <w:sz w:val="26"/>
                <w:szCs w:val="26"/>
              </w:rPr>
            </w:pPr>
          </w:p>
          <w:p w:rsidR="00774A3C" w:rsidRDefault="00774A3C" w:rsidP="005B61FC">
            <w:pPr>
              <w:rPr>
                <w:snapToGrid w:val="0"/>
                <w:sz w:val="26"/>
                <w:szCs w:val="26"/>
              </w:rPr>
            </w:pPr>
            <w:r w:rsidRPr="00D06BB0">
              <w:rPr>
                <w:snapToGrid w:val="0"/>
                <w:sz w:val="26"/>
                <w:szCs w:val="26"/>
              </w:rPr>
              <w:t>_</w:t>
            </w: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Pr="00D06BB0" w:rsidRDefault="00774A3C" w:rsidP="005B61FC">
            <w:pPr>
              <w:rPr>
                <w:snapToGrid w:val="0"/>
                <w:sz w:val="26"/>
                <w:szCs w:val="26"/>
              </w:rPr>
            </w:pPr>
            <w:r w:rsidRPr="00D06BB0">
              <w:rPr>
                <w:snapToGrid w:val="0"/>
                <w:sz w:val="26"/>
                <w:szCs w:val="26"/>
              </w:rPr>
              <w:t xml:space="preserve">__________________ </w:t>
            </w:r>
          </w:p>
          <w:p w:rsidR="00774A3C" w:rsidRPr="00D06BB0" w:rsidRDefault="00774A3C" w:rsidP="005B61FC">
            <w:pPr>
              <w:rPr>
                <w:snapToGrid w:val="0"/>
                <w:sz w:val="26"/>
                <w:szCs w:val="26"/>
              </w:rPr>
            </w:pPr>
            <w:r w:rsidRPr="00D06BB0">
              <w:rPr>
                <w:snapToGrid w:val="0"/>
                <w:sz w:val="26"/>
                <w:szCs w:val="26"/>
              </w:rPr>
              <w:t xml:space="preserve">              М.П.</w:t>
            </w:r>
          </w:p>
          <w:p w:rsidR="00774A3C" w:rsidRPr="00D06BB0" w:rsidRDefault="00774A3C" w:rsidP="005B61FC">
            <w:pPr>
              <w:pStyle w:val="ConsPlusNormal"/>
              <w:widowControl/>
              <w:ind w:firstLine="0"/>
              <w:rPr>
                <w:rFonts w:ascii="Times New Roman" w:hAnsi="Times New Roman"/>
                <w:sz w:val="26"/>
                <w:szCs w:val="26"/>
              </w:rPr>
            </w:pPr>
          </w:p>
          <w:p w:rsidR="00774A3C" w:rsidRPr="00D06BB0" w:rsidRDefault="00774A3C" w:rsidP="005B61FC">
            <w:pPr>
              <w:shd w:val="clear" w:color="auto" w:fill="FFFFFF"/>
              <w:ind w:left="7"/>
              <w:jc w:val="both"/>
              <w:rPr>
                <w:sz w:val="26"/>
                <w:szCs w:val="26"/>
              </w:rPr>
            </w:pPr>
          </w:p>
        </w:tc>
        <w:tc>
          <w:tcPr>
            <w:tcW w:w="4929" w:type="dxa"/>
          </w:tcPr>
          <w:p w:rsidR="00774A3C" w:rsidRPr="00C40E9D" w:rsidRDefault="00774A3C" w:rsidP="005B61FC">
            <w:pPr>
              <w:shd w:val="clear" w:color="auto" w:fill="FFFFFF"/>
              <w:jc w:val="both"/>
              <w:rPr>
                <w:sz w:val="26"/>
                <w:szCs w:val="26"/>
              </w:rPr>
            </w:pPr>
            <w:r w:rsidRPr="00C40E9D">
              <w:rPr>
                <w:sz w:val="26"/>
                <w:szCs w:val="26"/>
              </w:rPr>
              <w:lastRenderedPageBreak/>
              <w:t xml:space="preserve"> Арендатор</w:t>
            </w:r>
          </w:p>
          <w:p w:rsidR="00774A3C" w:rsidRPr="00C40E9D" w:rsidRDefault="00774A3C" w:rsidP="005B61FC">
            <w:pPr>
              <w:autoSpaceDN w:val="0"/>
              <w:adjustRightInd w:val="0"/>
              <w:snapToGrid w:val="0"/>
              <w:ind w:right="317"/>
              <w:rPr>
                <w:b/>
                <w:bCs/>
                <w:sz w:val="26"/>
                <w:szCs w:val="26"/>
              </w:rPr>
            </w:pPr>
            <w:r w:rsidRPr="00C40E9D">
              <w:rPr>
                <w:b/>
                <w:bCs/>
                <w:sz w:val="26"/>
                <w:szCs w:val="26"/>
              </w:rPr>
              <w:t>О</w:t>
            </w:r>
            <w:r>
              <w:rPr>
                <w:b/>
                <w:bCs/>
                <w:sz w:val="26"/>
                <w:szCs w:val="26"/>
              </w:rPr>
              <w:t>ткрытое акционерное общество «Центр по перевозке грузов в контейнерах</w:t>
            </w:r>
            <w:r w:rsidRPr="00C40E9D">
              <w:rPr>
                <w:b/>
                <w:bCs/>
                <w:sz w:val="26"/>
                <w:szCs w:val="26"/>
              </w:rPr>
              <w:t xml:space="preserve"> «ТрансКонтейнер»</w:t>
            </w:r>
          </w:p>
          <w:p w:rsidR="00774A3C" w:rsidRPr="00C40E9D" w:rsidRDefault="00774A3C" w:rsidP="005B61FC">
            <w:pPr>
              <w:autoSpaceDN w:val="0"/>
              <w:adjustRightInd w:val="0"/>
              <w:snapToGrid w:val="0"/>
              <w:ind w:right="317"/>
              <w:rPr>
                <w:b/>
                <w:bCs/>
                <w:sz w:val="26"/>
                <w:szCs w:val="26"/>
              </w:rPr>
            </w:pPr>
          </w:p>
          <w:p w:rsidR="00774A3C" w:rsidRPr="00C40E9D" w:rsidRDefault="00774A3C" w:rsidP="005B61FC">
            <w:pPr>
              <w:autoSpaceDN w:val="0"/>
              <w:adjustRightInd w:val="0"/>
              <w:snapToGrid w:val="0"/>
              <w:ind w:right="317"/>
              <w:rPr>
                <w:sz w:val="26"/>
                <w:szCs w:val="26"/>
              </w:rPr>
            </w:pPr>
            <w:r w:rsidRPr="00C40E9D">
              <w:rPr>
                <w:b/>
                <w:bCs/>
                <w:sz w:val="26"/>
                <w:szCs w:val="26"/>
              </w:rPr>
              <w:t>Место нахождения</w:t>
            </w:r>
            <w:r w:rsidRPr="00C40E9D">
              <w:rPr>
                <w:sz w:val="26"/>
                <w:szCs w:val="26"/>
              </w:rPr>
              <w:t xml:space="preserve">: </w:t>
            </w:r>
          </w:p>
          <w:p w:rsidR="00774A3C" w:rsidRDefault="00774A3C" w:rsidP="005B61FC">
            <w:pPr>
              <w:autoSpaceDN w:val="0"/>
              <w:adjustRightInd w:val="0"/>
              <w:snapToGrid w:val="0"/>
              <w:ind w:right="317"/>
              <w:rPr>
                <w:sz w:val="26"/>
                <w:szCs w:val="26"/>
              </w:rPr>
            </w:pPr>
            <w:r w:rsidRPr="00C40E9D">
              <w:rPr>
                <w:sz w:val="26"/>
                <w:szCs w:val="26"/>
              </w:rPr>
              <w:t xml:space="preserve">125047, Российская Федерация, </w:t>
            </w:r>
          </w:p>
          <w:p w:rsidR="00774A3C" w:rsidRPr="00C40E9D" w:rsidRDefault="00774A3C" w:rsidP="005B61FC">
            <w:pPr>
              <w:autoSpaceDN w:val="0"/>
              <w:adjustRightInd w:val="0"/>
              <w:snapToGrid w:val="0"/>
              <w:ind w:right="317"/>
              <w:rPr>
                <w:sz w:val="26"/>
                <w:szCs w:val="26"/>
              </w:rPr>
            </w:pPr>
            <w:r w:rsidRPr="00C40E9D">
              <w:rPr>
                <w:sz w:val="26"/>
                <w:szCs w:val="26"/>
              </w:rPr>
              <w:t xml:space="preserve">г. Москва, </w:t>
            </w:r>
          </w:p>
          <w:p w:rsidR="00774A3C" w:rsidRPr="00C40E9D" w:rsidRDefault="00774A3C" w:rsidP="005B61FC">
            <w:pPr>
              <w:autoSpaceDN w:val="0"/>
              <w:adjustRightInd w:val="0"/>
              <w:snapToGrid w:val="0"/>
              <w:ind w:right="317"/>
              <w:rPr>
                <w:sz w:val="26"/>
                <w:szCs w:val="26"/>
              </w:rPr>
            </w:pPr>
            <w:r w:rsidRPr="00C40E9D">
              <w:rPr>
                <w:sz w:val="26"/>
                <w:szCs w:val="26"/>
              </w:rPr>
              <w:t>Оружейный переулок, д. 19</w:t>
            </w:r>
          </w:p>
          <w:p w:rsidR="00774A3C" w:rsidRPr="00C40E9D" w:rsidRDefault="00774A3C" w:rsidP="005B61FC">
            <w:pPr>
              <w:autoSpaceDN w:val="0"/>
              <w:adjustRightInd w:val="0"/>
              <w:snapToGrid w:val="0"/>
              <w:ind w:right="317"/>
              <w:rPr>
                <w:b/>
                <w:bCs/>
                <w:sz w:val="26"/>
                <w:szCs w:val="26"/>
              </w:rPr>
            </w:pPr>
            <w:r w:rsidRPr="00C40E9D">
              <w:rPr>
                <w:b/>
                <w:bCs/>
                <w:sz w:val="26"/>
                <w:szCs w:val="26"/>
              </w:rPr>
              <w:t>Почтовый адрес:</w:t>
            </w:r>
          </w:p>
          <w:p w:rsidR="00774A3C" w:rsidRPr="00C40E9D" w:rsidRDefault="00774A3C" w:rsidP="005B61FC">
            <w:pPr>
              <w:autoSpaceDN w:val="0"/>
              <w:adjustRightInd w:val="0"/>
              <w:snapToGrid w:val="0"/>
              <w:ind w:right="317"/>
              <w:rPr>
                <w:sz w:val="26"/>
                <w:szCs w:val="26"/>
              </w:rPr>
            </w:pPr>
            <w:r w:rsidRPr="00C40E9D">
              <w:rPr>
                <w:sz w:val="26"/>
                <w:szCs w:val="26"/>
              </w:rPr>
              <w:t>125047, г. Москва, Оружейный переулок, д. 19</w:t>
            </w:r>
          </w:p>
          <w:p w:rsidR="00774A3C" w:rsidRPr="00C40E9D" w:rsidRDefault="00774A3C" w:rsidP="005B61FC">
            <w:pPr>
              <w:autoSpaceDN w:val="0"/>
              <w:adjustRightInd w:val="0"/>
              <w:ind w:right="317"/>
              <w:rPr>
                <w:sz w:val="26"/>
                <w:szCs w:val="26"/>
              </w:rPr>
            </w:pPr>
            <w:r w:rsidRPr="00C40E9D">
              <w:rPr>
                <w:sz w:val="26"/>
                <w:szCs w:val="26"/>
              </w:rPr>
              <w:t>ИНН  7708591995, КПП  997650001</w:t>
            </w:r>
          </w:p>
          <w:p w:rsidR="00774A3C" w:rsidRPr="00C40E9D" w:rsidRDefault="00774A3C" w:rsidP="005B61FC">
            <w:pPr>
              <w:autoSpaceDN w:val="0"/>
              <w:adjustRightInd w:val="0"/>
              <w:ind w:right="317"/>
              <w:rPr>
                <w:sz w:val="26"/>
                <w:szCs w:val="26"/>
              </w:rPr>
            </w:pPr>
            <w:r w:rsidRPr="00C40E9D">
              <w:rPr>
                <w:sz w:val="26"/>
                <w:szCs w:val="26"/>
              </w:rPr>
              <w:t xml:space="preserve">ОКПО 94421386 , </w:t>
            </w:r>
          </w:p>
          <w:p w:rsidR="00774A3C" w:rsidRPr="00C40E9D" w:rsidRDefault="00774A3C" w:rsidP="005B61FC">
            <w:pPr>
              <w:autoSpaceDN w:val="0"/>
              <w:adjustRightInd w:val="0"/>
              <w:ind w:right="317"/>
              <w:rPr>
                <w:sz w:val="26"/>
                <w:szCs w:val="26"/>
              </w:rPr>
            </w:pPr>
            <w:r w:rsidRPr="00C40E9D">
              <w:rPr>
                <w:sz w:val="26"/>
                <w:szCs w:val="26"/>
              </w:rPr>
              <w:t>ОГРН 1067746341024</w:t>
            </w:r>
          </w:p>
          <w:p w:rsidR="00774A3C" w:rsidRPr="00C40E9D" w:rsidRDefault="00774A3C" w:rsidP="005B61FC">
            <w:pPr>
              <w:autoSpaceDN w:val="0"/>
              <w:adjustRightInd w:val="0"/>
              <w:ind w:right="317"/>
              <w:rPr>
                <w:b/>
                <w:bCs/>
                <w:sz w:val="26"/>
                <w:szCs w:val="26"/>
              </w:rPr>
            </w:pPr>
          </w:p>
          <w:p w:rsidR="00774A3C" w:rsidRPr="00C40E9D" w:rsidRDefault="00774A3C" w:rsidP="005B61FC">
            <w:pPr>
              <w:autoSpaceDN w:val="0"/>
              <w:adjustRightInd w:val="0"/>
              <w:ind w:right="317"/>
              <w:rPr>
                <w:b/>
                <w:bCs/>
                <w:sz w:val="26"/>
                <w:szCs w:val="26"/>
              </w:rPr>
            </w:pPr>
            <w:r w:rsidRPr="00C40E9D">
              <w:rPr>
                <w:b/>
                <w:bCs/>
                <w:sz w:val="26"/>
                <w:szCs w:val="26"/>
              </w:rPr>
              <w:t>Банковские реквизиты:</w:t>
            </w:r>
          </w:p>
          <w:p w:rsidR="00774A3C" w:rsidRPr="00C40E9D" w:rsidRDefault="00774A3C" w:rsidP="005B61FC">
            <w:pPr>
              <w:pStyle w:val="ConsNonformat"/>
              <w:widowControl/>
              <w:rPr>
                <w:rFonts w:ascii="Times New Roman" w:hAnsi="Times New Roman"/>
                <w:sz w:val="26"/>
                <w:szCs w:val="26"/>
              </w:rPr>
            </w:pPr>
            <w:proofErr w:type="spellStart"/>
            <w:proofErr w:type="gramStart"/>
            <w:r w:rsidRPr="00C40E9D">
              <w:rPr>
                <w:rFonts w:ascii="Times New Roman" w:hAnsi="Times New Roman"/>
                <w:sz w:val="26"/>
                <w:szCs w:val="26"/>
              </w:rPr>
              <w:t>р</w:t>
            </w:r>
            <w:proofErr w:type="spellEnd"/>
            <w:proofErr w:type="gramEnd"/>
            <w:r w:rsidRPr="00C40E9D">
              <w:rPr>
                <w:rFonts w:ascii="Times New Roman" w:hAnsi="Times New Roman"/>
                <w:sz w:val="26"/>
                <w:szCs w:val="26"/>
              </w:rPr>
              <w:t xml:space="preserve">/с 40702810200030004399 </w:t>
            </w:r>
          </w:p>
          <w:p w:rsidR="00774A3C" w:rsidRPr="00C40E9D" w:rsidRDefault="00774A3C" w:rsidP="005B61FC">
            <w:pPr>
              <w:pStyle w:val="ConsNonformat"/>
              <w:widowControl/>
              <w:rPr>
                <w:rFonts w:ascii="Times New Roman" w:hAnsi="Times New Roman"/>
                <w:sz w:val="26"/>
                <w:szCs w:val="26"/>
              </w:rPr>
            </w:pPr>
            <w:r w:rsidRPr="00C40E9D">
              <w:rPr>
                <w:rFonts w:ascii="Times New Roman" w:hAnsi="Times New Roman"/>
                <w:sz w:val="26"/>
                <w:szCs w:val="26"/>
              </w:rPr>
              <w:t>в ОАО Банк ВТБ г</w:t>
            </w:r>
            <w:proofErr w:type="gramStart"/>
            <w:r w:rsidRPr="00C40E9D">
              <w:rPr>
                <w:rFonts w:ascii="Times New Roman" w:hAnsi="Times New Roman"/>
                <w:sz w:val="26"/>
                <w:szCs w:val="26"/>
              </w:rPr>
              <w:t>.М</w:t>
            </w:r>
            <w:proofErr w:type="gramEnd"/>
            <w:r w:rsidRPr="00C40E9D">
              <w:rPr>
                <w:rFonts w:ascii="Times New Roman" w:hAnsi="Times New Roman"/>
                <w:sz w:val="26"/>
                <w:szCs w:val="26"/>
              </w:rPr>
              <w:t>осква</w:t>
            </w:r>
          </w:p>
          <w:p w:rsidR="00774A3C" w:rsidRPr="00C40E9D" w:rsidRDefault="00774A3C" w:rsidP="005B61FC">
            <w:pPr>
              <w:pStyle w:val="ConsNonformat"/>
              <w:widowControl/>
              <w:rPr>
                <w:rFonts w:ascii="Times New Roman" w:hAnsi="Times New Roman"/>
                <w:sz w:val="26"/>
                <w:szCs w:val="26"/>
              </w:rPr>
            </w:pPr>
            <w:r w:rsidRPr="00C40E9D">
              <w:rPr>
                <w:rFonts w:ascii="Times New Roman" w:hAnsi="Times New Roman"/>
                <w:sz w:val="26"/>
                <w:szCs w:val="26"/>
              </w:rPr>
              <w:t xml:space="preserve">БИК 044525187  </w:t>
            </w:r>
          </w:p>
          <w:p w:rsidR="00774A3C" w:rsidRPr="00C40E9D" w:rsidRDefault="00774A3C" w:rsidP="005B61FC">
            <w:pPr>
              <w:autoSpaceDE w:val="0"/>
              <w:autoSpaceDN w:val="0"/>
              <w:adjustRightInd w:val="0"/>
              <w:ind w:right="317"/>
              <w:rPr>
                <w:sz w:val="26"/>
                <w:szCs w:val="26"/>
              </w:rPr>
            </w:pPr>
            <w:r w:rsidRPr="00C40E9D">
              <w:rPr>
                <w:sz w:val="26"/>
                <w:szCs w:val="26"/>
              </w:rPr>
              <w:t>к/с 30101810700000000187Тел.  8(499)662-66-74</w:t>
            </w:r>
          </w:p>
          <w:p w:rsidR="00774A3C" w:rsidRDefault="00774A3C" w:rsidP="005B61FC">
            <w:pPr>
              <w:tabs>
                <w:tab w:val="left" w:pos="709"/>
              </w:tabs>
              <w:ind w:right="17"/>
              <w:jc w:val="both"/>
              <w:rPr>
                <w:sz w:val="26"/>
                <w:szCs w:val="26"/>
              </w:rPr>
            </w:pPr>
            <w:r w:rsidRPr="00C40E9D">
              <w:rPr>
                <w:sz w:val="26"/>
                <w:szCs w:val="26"/>
              </w:rPr>
              <w:t>Факс 8(499)262-75-78</w:t>
            </w:r>
          </w:p>
          <w:p w:rsidR="00774A3C" w:rsidRDefault="00774A3C" w:rsidP="005B61FC">
            <w:pPr>
              <w:rPr>
                <w:snapToGrid w:val="0"/>
                <w:sz w:val="26"/>
                <w:szCs w:val="26"/>
              </w:rPr>
            </w:pPr>
            <w:r>
              <w:rPr>
                <w:snapToGrid w:val="0"/>
                <w:sz w:val="26"/>
                <w:szCs w:val="26"/>
              </w:rPr>
              <w:t>Адреса электронной почты для официальной корреспонденции:</w:t>
            </w: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Pr="00D06BB0" w:rsidRDefault="00774A3C" w:rsidP="005B61FC">
            <w:pPr>
              <w:rPr>
                <w:snapToGrid w:val="0"/>
                <w:sz w:val="26"/>
                <w:szCs w:val="26"/>
              </w:rPr>
            </w:pPr>
            <w:r w:rsidRPr="00D06BB0">
              <w:rPr>
                <w:snapToGrid w:val="0"/>
                <w:sz w:val="26"/>
                <w:szCs w:val="26"/>
              </w:rPr>
              <w:t xml:space="preserve">_______________________ </w:t>
            </w:r>
          </w:p>
          <w:p w:rsidR="00774A3C" w:rsidRPr="00D06BB0" w:rsidRDefault="00774A3C" w:rsidP="005B61FC">
            <w:pPr>
              <w:rPr>
                <w:snapToGrid w:val="0"/>
                <w:sz w:val="26"/>
                <w:szCs w:val="26"/>
              </w:rPr>
            </w:pPr>
            <w:r w:rsidRPr="00D06BB0">
              <w:rPr>
                <w:snapToGrid w:val="0"/>
                <w:sz w:val="26"/>
                <w:szCs w:val="26"/>
              </w:rPr>
              <w:t xml:space="preserve">              М.П.</w:t>
            </w: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Pr="00C40E9D" w:rsidRDefault="00774A3C" w:rsidP="005B61FC">
            <w:pPr>
              <w:tabs>
                <w:tab w:val="left" w:pos="709"/>
              </w:tabs>
              <w:ind w:right="17"/>
              <w:jc w:val="both"/>
              <w:rPr>
                <w:sz w:val="26"/>
                <w:szCs w:val="26"/>
              </w:rPr>
            </w:pPr>
          </w:p>
        </w:tc>
      </w:tr>
    </w:tbl>
    <w:p w:rsidR="00774A3C" w:rsidRPr="00D06BB0" w:rsidRDefault="00774A3C" w:rsidP="00774A3C">
      <w:pPr>
        <w:pStyle w:val="80"/>
        <w:shd w:val="clear" w:color="auto" w:fill="auto"/>
        <w:tabs>
          <w:tab w:val="left" w:pos="149"/>
        </w:tabs>
        <w:ind w:firstLine="0"/>
        <w:rPr>
          <w:sz w:val="26"/>
          <w:szCs w:val="26"/>
        </w:rPr>
      </w:pPr>
    </w:p>
    <w:p w:rsidR="00A1099F" w:rsidRDefault="00A1099F">
      <w:pPr>
        <w:suppressAutoHyphens w:val="0"/>
        <w:rPr>
          <w:sz w:val="26"/>
          <w:szCs w:val="26"/>
        </w:rPr>
      </w:pPr>
      <w:r>
        <w:rPr>
          <w:sz w:val="26"/>
          <w:szCs w:val="26"/>
        </w:rPr>
        <w:br w:type="page"/>
      </w:r>
    </w:p>
    <w:p w:rsidR="00774A3C" w:rsidRPr="00D06BB0" w:rsidRDefault="00774A3C" w:rsidP="00774A3C">
      <w:pPr>
        <w:shd w:val="clear" w:color="auto" w:fill="FFFFFF"/>
        <w:tabs>
          <w:tab w:val="left" w:pos="709"/>
        </w:tabs>
        <w:jc w:val="right"/>
        <w:rPr>
          <w:sz w:val="26"/>
          <w:szCs w:val="26"/>
        </w:rPr>
      </w:pPr>
      <w:r w:rsidRPr="00D06BB0">
        <w:rPr>
          <w:sz w:val="26"/>
          <w:szCs w:val="26"/>
        </w:rPr>
        <w:lastRenderedPageBreak/>
        <w:t xml:space="preserve">Приложение № 1 </w:t>
      </w:r>
    </w:p>
    <w:p w:rsidR="00774A3C" w:rsidRPr="00D06BB0" w:rsidRDefault="00774A3C" w:rsidP="00774A3C">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774A3C" w:rsidRPr="00D06BB0" w:rsidRDefault="00774A3C" w:rsidP="00774A3C">
      <w:pPr>
        <w:shd w:val="clear" w:color="auto" w:fill="FFFFFF"/>
        <w:tabs>
          <w:tab w:val="left" w:pos="0"/>
        </w:tabs>
        <w:ind w:right="17"/>
        <w:jc w:val="right"/>
        <w:rPr>
          <w:sz w:val="26"/>
          <w:szCs w:val="26"/>
        </w:rPr>
      </w:pPr>
      <w:r w:rsidRPr="00D06BB0">
        <w:rPr>
          <w:sz w:val="26"/>
          <w:szCs w:val="26"/>
        </w:rPr>
        <w:t>от «      »                  201</w:t>
      </w:r>
      <w:r>
        <w:rPr>
          <w:sz w:val="26"/>
          <w:szCs w:val="26"/>
          <w:lang w:val="en-US"/>
        </w:rPr>
        <w:t xml:space="preserve"> </w:t>
      </w:r>
      <w:r w:rsidRPr="00D06BB0">
        <w:rPr>
          <w:sz w:val="26"/>
          <w:szCs w:val="26"/>
        </w:rPr>
        <w:t xml:space="preserve"> г. № ________</w:t>
      </w:r>
    </w:p>
    <w:p w:rsidR="00774A3C" w:rsidRPr="00D06BB0" w:rsidRDefault="00774A3C" w:rsidP="00774A3C">
      <w:pPr>
        <w:shd w:val="clear" w:color="auto" w:fill="FFFFFF"/>
        <w:tabs>
          <w:tab w:val="left" w:pos="0"/>
        </w:tabs>
        <w:jc w:val="center"/>
        <w:rPr>
          <w:sz w:val="26"/>
          <w:szCs w:val="26"/>
        </w:rPr>
      </w:pPr>
      <w:r w:rsidRPr="00D06BB0">
        <w:rPr>
          <w:sz w:val="26"/>
          <w:szCs w:val="26"/>
        </w:rPr>
        <w:t>Перечень Вагонов, передаваемых в аренду</w:t>
      </w:r>
    </w:p>
    <w:p w:rsidR="00774A3C" w:rsidRPr="00D06BB0" w:rsidRDefault="00774A3C" w:rsidP="00774A3C">
      <w:pPr>
        <w:shd w:val="clear" w:color="auto" w:fill="FFFFFF"/>
        <w:tabs>
          <w:tab w:val="left" w:pos="0"/>
        </w:tabs>
        <w:jc w:val="center"/>
        <w:rPr>
          <w:sz w:val="26"/>
          <w:szCs w:val="26"/>
        </w:rPr>
      </w:pPr>
    </w:p>
    <w:tbl>
      <w:tblPr>
        <w:tblpPr w:leftFromText="180" w:rightFromText="180" w:vertAnchor="text" w:horzAnchor="margin" w:tblpXSpec="center" w:tblpY="171"/>
        <w:tblW w:w="8188" w:type="dxa"/>
        <w:tblLayout w:type="fixed"/>
        <w:tblLook w:val="04A0"/>
      </w:tblPr>
      <w:tblGrid>
        <w:gridCol w:w="392"/>
        <w:gridCol w:w="992"/>
        <w:gridCol w:w="992"/>
        <w:gridCol w:w="993"/>
        <w:gridCol w:w="1417"/>
        <w:gridCol w:w="851"/>
        <w:gridCol w:w="1275"/>
        <w:gridCol w:w="1276"/>
      </w:tblGrid>
      <w:tr w:rsidR="00774A3C" w:rsidRPr="00D06BB0" w:rsidTr="005B61FC">
        <w:trPr>
          <w:trHeight w:val="2040"/>
        </w:trPr>
        <w:tc>
          <w:tcPr>
            <w:tcW w:w="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A3C" w:rsidRPr="00D06BB0" w:rsidRDefault="00774A3C" w:rsidP="005B61FC">
            <w:pPr>
              <w:jc w:val="center"/>
              <w:rPr>
                <w:sz w:val="26"/>
                <w:szCs w:val="26"/>
              </w:rPr>
            </w:pPr>
            <w:r w:rsidRPr="00D06BB0">
              <w:rPr>
                <w:sz w:val="26"/>
                <w:szCs w:val="26"/>
              </w:rPr>
              <w:t>№ п/п</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Сетевой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Модель</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Дата постройки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Дата очередного планового ремонта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proofErr w:type="spellStart"/>
            <w:r w:rsidRPr="00636868">
              <w:rPr>
                <w:sz w:val="22"/>
                <w:szCs w:val="22"/>
              </w:rPr>
              <w:t>Завод-изгото-витель</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Станция приписки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Pr>
                <w:sz w:val="22"/>
                <w:szCs w:val="22"/>
              </w:rPr>
              <w:t>Оценочная стоимость Вагона</w:t>
            </w:r>
            <w:r w:rsidRPr="00636868">
              <w:rPr>
                <w:sz w:val="22"/>
                <w:szCs w:val="22"/>
              </w:rPr>
              <w:t xml:space="preserve"> </w:t>
            </w:r>
          </w:p>
        </w:tc>
      </w:tr>
      <w:tr w:rsidR="00774A3C" w:rsidRPr="00D06BB0" w:rsidTr="005B61F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1</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2</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3</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4</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bl>
    <w:p w:rsidR="00774A3C" w:rsidRPr="00D06BB0" w:rsidRDefault="00774A3C" w:rsidP="00774A3C">
      <w:pPr>
        <w:shd w:val="clear" w:color="auto" w:fill="FFFFFF"/>
        <w:tabs>
          <w:tab w:val="left" w:pos="0"/>
        </w:tabs>
        <w:jc w:val="center"/>
        <w:rPr>
          <w:sz w:val="26"/>
          <w:szCs w:val="26"/>
        </w:rPr>
      </w:pPr>
    </w:p>
    <w:p w:rsidR="00774A3C" w:rsidRPr="00D06BB0" w:rsidRDefault="00774A3C" w:rsidP="00774A3C">
      <w:pPr>
        <w:shd w:val="clear" w:color="auto" w:fill="FFFFFF"/>
        <w:ind w:right="22"/>
        <w:jc w:val="both"/>
        <w:rPr>
          <w:sz w:val="26"/>
          <w:szCs w:val="26"/>
        </w:rPr>
      </w:pPr>
      <w:r w:rsidRPr="00D06BB0">
        <w:rPr>
          <w:sz w:val="26"/>
          <w:szCs w:val="26"/>
        </w:rPr>
        <w:t xml:space="preserve"> </w:t>
      </w: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Pr="00D06BB0" w:rsidRDefault="00774A3C" w:rsidP="00774A3C">
      <w:pPr>
        <w:shd w:val="clear" w:color="auto" w:fill="FFFFFF"/>
        <w:tabs>
          <w:tab w:val="left" w:pos="709"/>
        </w:tabs>
        <w:ind w:right="17"/>
        <w:jc w:val="both"/>
        <w:rPr>
          <w:sz w:val="26"/>
          <w:szCs w:val="26"/>
        </w:rPr>
      </w:pPr>
      <w:r w:rsidRPr="00D06BB0">
        <w:rPr>
          <w:sz w:val="26"/>
          <w:szCs w:val="26"/>
        </w:rPr>
        <w:t xml:space="preserve">Общее количество Вагонов передаваемых в аренду составляет «________» единиц. </w:t>
      </w:r>
    </w:p>
    <w:p w:rsidR="00774A3C" w:rsidRPr="00D06BB0" w:rsidRDefault="00774A3C" w:rsidP="00774A3C">
      <w:pPr>
        <w:shd w:val="clear" w:color="auto" w:fill="FFFFFF"/>
        <w:tabs>
          <w:tab w:val="left" w:pos="709"/>
        </w:tabs>
        <w:ind w:right="17"/>
        <w:jc w:val="both"/>
        <w:rPr>
          <w:sz w:val="26"/>
          <w:szCs w:val="26"/>
        </w:rPr>
      </w:pPr>
    </w:p>
    <w:p w:rsidR="00774A3C" w:rsidRPr="00D06BB0" w:rsidRDefault="00774A3C" w:rsidP="00774A3C">
      <w:pPr>
        <w:shd w:val="clear" w:color="auto" w:fill="FFFFFF"/>
        <w:tabs>
          <w:tab w:val="left" w:pos="709"/>
        </w:tabs>
        <w:ind w:right="17"/>
        <w:jc w:val="both"/>
        <w:rPr>
          <w:sz w:val="26"/>
          <w:szCs w:val="26"/>
        </w:rPr>
      </w:pPr>
    </w:p>
    <w:tbl>
      <w:tblPr>
        <w:tblW w:w="9639" w:type="dxa"/>
        <w:jc w:val="center"/>
        <w:tblLook w:val="04A0"/>
      </w:tblPr>
      <w:tblGrid>
        <w:gridCol w:w="4819"/>
        <w:gridCol w:w="4820"/>
      </w:tblGrid>
      <w:tr w:rsidR="00774A3C" w:rsidRPr="00D06BB0" w:rsidTr="005B61FC">
        <w:trPr>
          <w:jc w:val="center"/>
        </w:trPr>
        <w:tc>
          <w:tcPr>
            <w:tcW w:w="4934" w:type="dxa"/>
          </w:tcPr>
          <w:p w:rsidR="00774A3C" w:rsidRPr="00D06BB0" w:rsidRDefault="00774A3C" w:rsidP="005B61FC">
            <w:pPr>
              <w:shd w:val="clear" w:color="auto" w:fill="FFFFFF"/>
              <w:tabs>
                <w:tab w:val="left" w:pos="709"/>
              </w:tabs>
              <w:ind w:right="17"/>
              <w:jc w:val="both"/>
              <w:rPr>
                <w:sz w:val="26"/>
                <w:szCs w:val="26"/>
              </w:rPr>
            </w:pPr>
          </w:p>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_______________________                        </w:t>
            </w:r>
          </w:p>
        </w:tc>
        <w:tc>
          <w:tcPr>
            <w:tcW w:w="4935" w:type="dxa"/>
          </w:tcPr>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_______________________                              </w:t>
            </w:r>
          </w:p>
        </w:tc>
      </w:tr>
    </w:tbl>
    <w:p w:rsidR="00774A3C" w:rsidRPr="00D06BB0" w:rsidRDefault="00774A3C" w:rsidP="00774A3C">
      <w:pPr>
        <w:shd w:val="clear" w:color="auto" w:fill="FFFFFF"/>
        <w:ind w:left="2" w:firstLine="703"/>
        <w:jc w:val="both"/>
        <w:rPr>
          <w:sz w:val="26"/>
          <w:szCs w:val="26"/>
        </w:rPr>
        <w:sectPr w:rsidR="00774A3C" w:rsidRPr="00D06BB0" w:rsidSect="00A1099F">
          <w:headerReference w:type="default" r:id="rId19"/>
          <w:footerReference w:type="default" r:id="rId20"/>
          <w:pgSz w:w="11907" w:h="16839" w:code="9"/>
          <w:pgMar w:top="851" w:right="851" w:bottom="1134" w:left="1418" w:header="720" w:footer="720" w:gutter="0"/>
          <w:cols w:space="60"/>
          <w:noEndnote/>
          <w:titlePg/>
          <w:docGrid w:linePitch="326"/>
        </w:sectPr>
      </w:pPr>
    </w:p>
    <w:p w:rsidR="00774A3C" w:rsidRPr="00D06BB0" w:rsidRDefault="00774A3C" w:rsidP="00774A3C">
      <w:pPr>
        <w:shd w:val="clear" w:color="auto" w:fill="FFFFFF"/>
        <w:tabs>
          <w:tab w:val="left" w:pos="709"/>
        </w:tabs>
        <w:jc w:val="right"/>
        <w:rPr>
          <w:sz w:val="26"/>
          <w:szCs w:val="26"/>
        </w:rPr>
      </w:pPr>
      <w:r w:rsidRPr="00D06BB0">
        <w:rPr>
          <w:sz w:val="26"/>
          <w:szCs w:val="26"/>
        </w:rPr>
        <w:lastRenderedPageBreak/>
        <w:t xml:space="preserve">Приложение № 2 </w:t>
      </w:r>
    </w:p>
    <w:p w:rsidR="00774A3C" w:rsidRPr="00D06BB0" w:rsidRDefault="00774A3C" w:rsidP="00774A3C">
      <w:pPr>
        <w:shd w:val="clear" w:color="auto" w:fill="FFFFFF"/>
        <w:tabs>
          <w:tab w:val="left" w:pos="0"/>
        </w:tabs>
        <w:spacing w:line="274" w:lineRule="exact"/>
        <w:ind w:right="1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06BB0">
        <w:rPr>
          <w:sz w:val="26"/>
          <w:szCs w:val="26"/>
        </w:rPr>
        <w:t>к Договору аренды от «      »               201</w:t>
      </w:r>
      <w:r w:rsidRPr="001C260D">
        <w:rPr>
          <w:sz w:val="26"/>
          <w:szCs w:val="26"/>
        </w:rPr>
        <w:t xml:space="preserve"> </w:t>
      </w:r>
      <w:r w:rsidRPr="00D06BB0">
        <w:rPr>
          <w:sz w:val="26"/>
          <w:szCs w:val="26"/>
        </w:rPr>
        <w:t xml:space="preserve"> г. № ________</w:t>
      </w:r>
    </w:p>
    <w:p w:rsidR="00774A3C" w:rsidRPr="00D06BB0" w:rsidRDefault="00774A3C" w:rsidP="00774A3C">
      <w:pPr>
        <w:shd w:val="clear" w:color="auto" w:fill="FFFFFF"/>
        <w:jc w:val="both"/>
        <w:rPr>
          <w:sz w:val="26"/>
          <w:szCs w:val="26"/>
        </w:rPr>
      </w:pPr>
    </w:p>
    <w:p w:rsidR="00774A3C" w:rsidRPr="00D06BB0" w:rsidRDefault="00774A3C" w:rsidP="00774A3C">
      <w:pPr>
        <w:shd w:val="clear" w:color="auto" w:fill="FFFFFF"/>
        <w:jc w:val="center"/>
        <w:rPr>
          <w:b/>
          <w:sz w:val="26"/>
          <w:szCs w:val="26"/>
        </w:rPr>
      </w:pPr>
      <w:r w:rsidRPr="00D06BB0">
        <w:rPr>
          <w:b/>
          <w:sz w:val="26"/>
          <w:szCs w:val="26"/>
        </w:rPr>
        <w:t>ФОРМА АКТА ПРИЕМКИ-ПЕРЕДАЧИ ВАГОНОВ</w:t>
      </w:r>
    </w:p>
    <w:p w:rsidR="00774A3C" w:rsidRPr="00D06BB0" w:rsidRDefault="00774A3C" w:rsidP="00774A3C">
      <w:pPr>
        <w:shd w:val="clear" w:color="auto" w:fill="FFFFFF"/>
        <w:jc w:val="center"/>
        <w:rPr>
          <w:sz w:val="26"/>
          <w:szCs w:val="26"/>
        </w:rPr>
      </w:pPr>
    </w:p>
    <w:p w:rsidR="00774A3C" w:rsidRPr="00D06BB0" w:rsidRDefault="00774A3C" w:rsidP="00774A3C">
      <w:pPr>
        <w:tabs>
          <w:tab w:val="left" w:pos="4140"/>
        </w:tabs>
        <w:jc w:val="center"/>
        <w:outlineLvl w:val="0"/>
        <w:rPr>
          <w:sz w:val="26"/>
          <w:szCs w:val="26"/>
        </w:rPr>
      </w:pPr>
      <w:r w:rsidRPr="00D06BB0">
        <w:rPr>
          <w:b/>
          <w:sz w:val="26"/>
          <w:szCs w:val="26"/>
        </w:rPr>
        <w:t>Акт приемки-передачи вагонов №</w:t>
      </w:r>
    </w:p>
    <w:p w:rsidR="00774A3C" w:rsidRPr="00D06BB0" w:rsidRDefault="00774A3C" w:rsidP="00774A3C">
      <w:pPr>
        <w:tabs>
          <w:tab w:val="left" w:pos="4140"/>
        </w:tabs>
        <w:jc w:val="right"/>
        <w:rPr>
          <w:b/>
          <w:sz w:val="26"/>
          <w:szCs w:val="26"/>
        </w:rPr>
      </w:pPr>
    </w:p>
    <w:p w:rsidR="00774A3C" w:rsidRPr="00D06BB0" w:rsidRDefault="00774A3C" w:rsidP="00774A3C">
      <w:pPr>
        <w:tabs>
          <w:tab w:val="left" w:pos="4140"/>
        </w:tabs>
        <w:jc w:val="center"/>
        <w:rPr>
          <w:b/>
          <w:sz w:val="26"/>
          <w:szCs w:val="26"/>
        </w:rPr>
      </w:pPr>
      <w:r w:rsidRPr="00D06BB0">
        <w:rPr>
          <w:b/>
          <w:sz w:val="26"/>
          <w:szCs w:val="26"/>
        </w:rPr>
        <w:t xml:space="preserve">(место оформления акта)                                                           (дата оформления акта) </w:t>
      </w:r>
    </w:p>
    <w:p w:rsidR="00774A3C" w:rsidRPr="00D06BB0" w:rsidRDefault="00774A3C" w:rsidP="00774A3C">
      <w:pPr>
        <w:tabs>
          <w:tab w:val="left" w:pos="4140"/>
        </w:tabs>
        <w:rPr>
          <w:b/>
          <w:sz w:val="26"/>
          <w:szCs w:val="26"/>
        </w:rPr>
      </w:pPr>
    </w:p>
    <w:p w:rsidR="00774A3C" w:rsidRPr="00D06BB0" w:rsidRDefault="00774A3C" w:rsidP="00774A3C">
      <w:pPr>
        <w:pStyle w:val="Text"/>
        <w:widowControl w:val="0"/>
        <w:spacing w:after="0"/>
        <w:ind w:firstLine="709"/>
        <w:jc w:val="both"/>
        <w:rPr>
          <w:color w:val="000000"/>
          <w:w w:val="0"/>
          <w:sz w:val="26"/>
          <w:szCs w:val="26"/>
        </w:rPr>
      </w:pPr>
      <w:proofErr w:type="gramStart"/>
      <w:r w:rsidRPr="00D06BB0">
        <w:rPr>
          <w:b/>
          <w:color w:val="000000"/>
          <w:sz w:val="26"/>
          <w:szCs w:val="26"/>
        </w:rPr>
        <w:t>_____ «________________»</w:t>
      </w:r>
      <w:r w:rsidRPr="00D06BB0">
        <w:rPr>
          <w:color w:val="000000"/>
          <w:sz w:val="26"/>
          <w:szCs w:val="26"/>
        </w:rPr>
        <w:t xml:space="preserve"> в лице ___________________________________________, действующего на основании _________________, именуемое в дальнейшем </w:t>
      </w:r>
      <w:r w:rsidRPr="00D06BB0">
        <w:rPr>
          <w:b/>
          <w:color w:val="000000"/>
          <w:sz w:val="26"/>
          <w:szCs w:val="26"/>
        </w:rPr>
        <w:t>«</w:t>
      </w:r>
      <w:r w:rsidRPr="00D06BB0">
        <w:rPr>
          <w:b/>
          <w:color w:val="000000"/>
          <w:w w:val="0"/>
          <w:sz w:val="26"/>
          <w:szCs w:val="26"/>
        </w:rPr>
        <w:t>Арендодатель</w:t>
      </w:r>
      <w:r w:rsidRPr="00D06BB0">
        <w:rPr>
          <w:b/>
          <w:color w:val="000000"/>
          <w:sz w:val="26"/>
          <w:szCs w:val="26"/>
        </w:rPr>
        <w:t>»</w:t>
      </w:r>
      <w:r w:rsidRPr="00D06BB0">
        <w:rPr>
          <w:color w:val="000000"/>
          <w:sz w:val="26"/>
          <w:szCs w:val="26"/>
        </w:rPr>
        <w:t xml:space="preserve">, с одной стороны </w:t>
      </w:r>
      <w:r w:rsidRPr="00D06BB0">
        <w:rPr>
          <w:color w:val="000000"/>
          <w:w w:val="0"/>
          <w:sz w:val="26"/>
          <w:szCs w:val="26"/>
        </w:rPr>
        <w:t>и</w:t>
      </w:r>
      <w:proofErr w:type="gramEnd"/>
    </w:p>
    <w:p w:rsidR="00774A3C" w:rsidRPr="00D06BB0" w:rsidRDefault="00774A3C" w:rsidP="00774A3C">
      <w:pPr>
        <w:pStyle w:val="Text"/>
        <w:widowControl w:val="0"/>
        <w:spacing w:after="0"/>
        <w:ind w:firstLine="709"/>
        <w:jc w:val="both"/>
        <w:rPr>
          <w:w w:val="0"/>
          <w:sz w:val="26"/>
          <w:szCs w:val="26"/>
        </w:rPr>
      </w:pPr>
      <w:proofErr w:type="gramStart"/>
      <w:r w:rsidRPr="00D06BB0">
        <w:rPr>
          <w:b/>
          <w:color w:val="000000"/>
          <w:sz w:val="26"/>
          <w:szCs w:val="26"/>
        </w:rPr>
        <w:t>_______________________«_____________________»</w:t>
      </w:r>
      <w:r w:rsidRPr="00D06BB0">
        <w:rPr>
          <w:color w:val="000000"/>
          <w:sz w:val="26"/>
          <w:szCs w:val="26"/>
        </w:rPr>
        <w:t>, именуемое в дальнейшем «</w:t>
      </w:r>
      <w:r w:rsidRPr="00D06BB0">
        <w:rPr>
          <w:b/>
          <w:color w:val="000000"/>
          <w:sz w:val="26"/>
          <w:szCs w:val="26"/>
        </w:rPr>
        <w:t>Арендатор</w:t>
      </w:r>
      <w:r w:rsidRPr="00D06BB0">
        <w:rPr>
          <w:color w:val="000000"/>
          <w:sz w:val="26"/>
          <w:szCs w:val="26"/>
        </w:rPr>
        <w:t>», в лице ____________________________,</w:t>
      </w:r>
      <w:r w:rsidRPr="00D06BB0">
        <w:rPr>
          <w:color w:val="000000"/>
          <w:spacing w:val="-5"/>
          <w:sz w:val="26"/>
          <w:szCs w:val="26"/>
        </w:rPr>
        <w:t xml:space="preserve"> действующего на основании </w:t>
      </w:r>
      <w:r w:rsidRPr="00D06BB0">
        <w:rPr>
          <w:bCs/>
          <w:sz w:val="26"/>
          <w:szCs w:val="26"/>
        </w:rPr>
        <w:t>___________________________</w:t>
      </w:r>
      <w:r w:rsidRPr="00D06BB0">
        <w:rPr>
          <w:w w:val="0"/>
          <w:sz w:val="26"/>
          <w:szCs w:val="26"/>
        </w:rPr>
        <w:t>, с другой стороны,</w:t>
      </w:r>
      <w:proofErr w:type="gramEnd"/>
    </w:p>
    <w:p w:rsidR="00774A3C" w:rsidRPr="00D06BB0" w:rsidRDefault="00774A3C" w:rsidP="00774A3C">
      <w:pPr>
        <w:pStyle w:val="Text"/>
        <w:widowControl w:val="0"/>
        <w:spacing w:after="0"/>
        <w:ind w:firstLine="709"/>
        <w:jc w:val="both"/>
        <w:rPr>
          <w:w w:val="0"/>
          <w:sz w:val="26"/>
          <w:szCs w:val="26"/>
        </w:rPr>
      </w:pPr>
      <w:r w:rsidRPr="00D06BB0">
        <w:rPr>
          <w:w w:val="0"/>
          <w:sz w:val="26"/>
          <w:szCs w:val="26"/>
        </w:rPr>
        <w:t>совместно именуемые «Стороны», настоящим договорились о нижеследующем:</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1.</w:t>
      </w:r>
      <w:r w:rsidRPr="00D06BB0">
        <w:rPr>
          <w:color w:val="000000"/>
          <w:w w:val="0"/>
          <w:sz w:val="26"/>
          <w:szCs w:val="26"/>
        </w:rPr>
        <w:tab/>
        <w:t>Стороны настоящим подтверждают, что в соответствии с условиями</w:t>
      </w:r>
      <w:r w:rsidRPr="00D06BB0">
        <w:rPr>
          <w:color w:val="000000"/>
          <w:spacing w:val="-5"/>
          <w:sz w:val="26"/>
          <w:szCs w:val="26"/>
        </w:rPr>
        <w:t xml:space="preserve"> Договора аренды                  от «   » _________________ 2012 г. №________________</w:t>
      </w:r>
      <w:r w:rsidRPr="00D06BB0">
        <w:rPr>
          <w:color w:val="000000"/>
          <w:w w:val="0"/>
          <w:sz w:val="26"/>
          <w:szCs w:val="26"/>
        </w:rPr>
        <w:t>, заключенного между Сторонами, Арендодател</w:t>
      </w:r>
      <w:r w:rsidRPr="00D06BB0">
        <w:rPr>
          <w:color w:val="000000"/>
          <w:sz w:val="26"/>
          <w:szCs w:val="26"/>
        </w:rPr>
        <w:t>ем</w:t>
      </w:r>
      <w:r w:rsidRPr="00D06BB0">
        <w:rPr>
          <w:color w:val="000000"/>
          <w:w w:val="0"/>
          <w:sz w:val="26"/>
          <w:szCs w:val="26"/>
        </w:rPr>
        <w:t xml:space="preserve"> были переданы  Арендатору, а  Арендатором были приняты от Арендодателя железнодорожные вагоны, указанные в Перечне переданных железнодорожных вагонов.</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2.</w:t>
      </w:r>
      <w:r w:rsidRPr="00D06BB0">
        <w:rPr>
          <w:color w:val="000000"/>
          <w:w w:val="0"/>
          <w:sz w:val="26"/>
          <w:szCs w:val="26"/>
        </w:rPr>
        <w:tab/>
        <w:t xml:space="preserve"> Арендатор настоящим подтверждает, что претензий относительно количества, качества (комплектности), сроков передачи/доставки Вагонов не имеет.</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3.</w:t>
      </w:r>
      <w:r w:rsidRPr="00D06BB0">
        <w:rPr>
          <w:color w:val="000000"/>
          <w:w w:val="0"/>
          <w:sz w:val="26"/>
          <w:szCs w:val="26"/>
        </w:rPr>
        <w:tab/>
        <w:t>Настоящий Акт приема-передачи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774A3C" w:rsidRPr="00D06BB0" w:rsidRDefault="00774A3C" w:rsidP="00774A3C">
      <w:pPr>
        <w:pStyle w:val="Text"/>
        <w:widowControl w:val="0"/>
        <w:spacing w:after="0"/>
        <w:ind w:left="284" w:hanging="284"/>
        <w:jc w:val="both"/>
        <w:rPr>
          <w:color w:val="000000"/>
          <w:w w:val="0"/>
          <w:sz w:val="26"/>
          <w:szCs w:val="26"/>
        </w:rPr>
      </w:pPr>
    </w:p>
    <w:p w:rsidR="00774A3C" w:rsidRPr="00D06BB0" w:rsidRDefault="00774A3C" w:rsidP="00774A3C">
      <w:pPr>
        <w:pStyle w:val="Text"/>
        <w:widowControl w:val="0"/>
        <w:spacing w:after="0"/>
        <w:ind w:left="720" w:hanging="720"/>
        <w:jc w:val="center"/>
        <w:rPr>
          <w:b/>
          <w:color w:val="000000"/>
          <w:w w:val="0"/>
          <w:sz w:val="26"/>
          <w:szCs w:val="26"/>
          <w:u w:val="single"/>
        </w:rPr>
      </w:pPr>
      <w:r w:rsidRPr="00D06BB0">
        <w:rPr>
          <w:b/>
          <w:color w:val="000000"/>
          <w:w w:val="0"/>
          <w:sz w:val="26"/>
          <w:szCs w:val="26"/>
          <w:u w:val="single"/>
        </w:rPr>
        <w:t>ПЕРЕЧЕНЬ ПЕРЕДАННЫХ ЖЕЛЕЗНОДОРОЖНЫХ ВАГОНОВ</w:t>
      </w:r>
    </w:p>
    <w:p w:rsidR="00774A3C" w:rsidRPr="00D06BB0" w:rsidRDefault="00774A3C" w:rsidP="00774A3C">
      <w:pPr>
        <w:pStyle w:val="Text"/>
        <w:widowControl w:val="0"/>
        <w:spacing w:after="0"/>
        <w:ind w:left="720" w:hanging="720"/>
        <w:jc w:val="center"/>
        <w:rPr>
          <w:b/>
          <w:color w:val="000000"/>
          <w:w w:val="0"/>
          <w:sz w:val="26"/>
          <w:szCs w:val="26"/>
          <w:u w:val="single"/>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946"/>
        <w:gridCol w:w="1074"/>
        <w:gridCol w:w="1805"/>
        <w:gridCol w:w="1379"/>
        <w:gridCol w:w="1331"/>
        <w:gridCol w:w="1068"/>
      </w:tblGrid>
      <w:tr w:rsidR="00774A3C" w:rsidRPr="00D06BB0" w:rsidTr="005B61FC">
        <w:trPr>
          <w:trHeight w:val="20"/>
          <w:jc w:val="center"/>
        </w:trPr>
        <w:tc>
          <w:tcPr>
            <w:tcW w:w="347" w:type="pct"/>
            <w:vAlign w:val="center"/>
          </w:tcPr>
          <w:p w:rsidR="00774A3C" w:rsidRPr="00D06BB0" w:rsidRDefault="00774A3C" w:rsidP="005B61FC">
            <w:pPr>
              <w:jc w:val="center"/>
              <w:rPr>
                <w:sz w:val="26"/>
                <w:szCs w:val="26"/>
              </w:rPr>
            </w:pPr>
            <w:r w:rsidRPr="00D06BB0">
              <w:rPr>
                <w:sz w:val="26"/>
                <w:szCs w:val="26"/>
              </w:rPr>
              <w:t>№</w:t>
            </w:r>
          </w:p>
          <w:p w:rsidR="00774A3C" w:rsidRPr="00D06BB0" w:rsidRDefault="00774A3C" w:rsidP="005B61FC">
            <w:pPr>
              <w:jc w:val="center"/>
              <w:rPr>
                <w:sz w:val="26"/>
                <w:szCs w:val="26"/>
              </w:rPr>
            </w:pPr>
            <w:r w:rsidRPr="00D06BB0">
              <w:rPr>
                <w:sz w:val="26"/>
                <w:szCs w:val="26"/>
              </w:rPr>
              <w:t>п/п</w:t>
            </w:r>
          </w:p>
        </w:tc>
        <w:tc>
          <w:tcPr>
            <w:tcW w:w="579" w:type="pct"/>
            <w:vAlign w:val="center"/>
          </w:tcPr>
          <w:p w:rsidR="00774A3C" w:rsidRPr="00D06BB0" w:rsidRDefault="00774A3C" w:rsidP="005B61FC">
            <w:pPr>
              <w:jc w:val="center"/>
              <w:rPr>
                <w:sz w:val="26"/>
                <w:szCs w:val="26"/>
              </w:rPr>
            </w:pPr>
            <w:r w:rsidRPr="00D06BB0">
              <w:rPr>
                <w:sz w:val="26"/>
                <w:szCs w:val="26"/>
              </w:rPr>
              <w:t>Тип</w:t>
            </w:r>
          </w:p>
          <w:p w:rsidR="00774A3C" w:rsidRPr="00D06BB0" w:rsidRDefault="00774A3C" w:rsidP="005B61FC">
            <w:pPr>
              <w:jc w:val="center"/>
              <w:rPr>
                <w:sz w:val="26"/>
                <w:szCs w:val="26"/>
              </w:rPr>
            </w:pPr>
            <w:r w:rsidRPr="00D06BB0">
              <w:rPr>
                <w:sz w:val="26"/>
                <w:szCs w:val="26"/>
              </w:rPr>
              <w:t>вагона</w:t>
            </w:r>
          </w:p>
        </w:tc>
        <w:tc>
          <w:tcPr>
            <w:tcW w:w="657" w:type="pct"/>
            <w:vAlign w:val="center"/>
          </w:tcPr>
          <w:p w:rsidR="00774A3C" w:rsidRPr="00D06BB0" w:rsidRDefault="00774A3C" w:rsidP="005B61FC">
            <w:pPr>
              <w:jc w:val="center"/>
              <w:rPr>
                <w:sz w:val="26"/>
                <w:szCs w:val="26"/>
              </w:rPr>
            </w:pPr>
            <w:r w:rsidRPr="00D06BB0">
              <w:rPr>
                <w:sz w:val="26"/>
                <w:szCs w:val="26"/>
              </w:rPr>
              <w:t>Модель</w:t>
            </w:r>
          </w:p>
          <w:p w:rsidR="00774A3C" w:rsidRPr="00D06BB0" w:rsidRDefault="00774A3C" w:rsidP="005B61FC">
            <w:pPr>
              <w:jc w:val="center"/>
              <w:rPr>
                <w:sz w:val="26"/>
                <w:szCs w:val="26"/>
              </w:rPr>
            </w:pPr>
            <w:r w:rsidRPr="00D06BB0">
              <w:rPr>
                <w:sz w:val="26"/>
                <w:szCs w:val="26"/>
              </w:rPr>
              <w:t>вагона</w:t>
            </w:r>
          </w:p>
        </w:tc>
        <w:tc>
          <w:tcPr>
            <w:tcW w:w="1105" w:type="pct"/>
            <w:vAlign w:val="center"/>
          </w:tcPr>
          <w:p w:rsidR="00774A3C" w:rsidRPr="00D06BB0" w:rsidRDefault="00774A3C" w:rsidP="005B61FC">
            <w:pPr>
              <w:ind w:left="-113" w:right="-113"/>
              <w:jc w:val="center"/>
              <w:rPr>
                <w:sz w:val="26"/>
                <w:szCs w:val="26"/>
              </w:rPr>
            </w:pPr>
            <w:r w:rsidRPr="00D06BB0">
              <w:rPr>
                <w:sz w:val="26"/>
                <w:szCs w:val="26"/>
              </w:rPr>
              <w:t>Производитель</w:t>
            </w:r>
          </w:p>
          <w:p w:rsidR="00774A3C" w:rsidRPr="00D06BB0" w:rsidRDefault="00774A3C" w:rsidP="005B61FC">
            <w:pPr>
              <w:ind w:left="-113" w:right="-113"/>
              <w:jc w:val="center"/>
              <w:rPr>
                <w:sz w:val="26"/>
                <w:szCs w:val="26"/>
              </w:rPr>
            </w:pPr>
            <w:r w:rsidRPr="00D06BB0">
              <w:rPr>
                <w:sz w:val="26"/>
                <w:szCs w:val="26"/>
              </w:rPr>
              <w:t>(Поставщик)</w:t>
            </w:r>
          </w:p>
        </w:tc>
        <w:tc>
          <w:tcPr>
            <w:tcW w:w="844" w:type="pct"/>
            <w:vAlign w:val="center"/>
          </w:tcPr>
          <w:p w:rsidR="00774A3C" w:rsidRPr="00D06BB0" w:rsidRDefault="00774A3C" w:rsidP="005B61FC">
            <w:pPr>
              <w:jc w:val="center"/>
              <w:rPr>
                <w:sz w:val="26"/>
                <w:szCs w:val="26"/>
              </w:rPr>
            </w:pPr>
            <w:r w:rsidRPr="00D06BB0">
              <w:rPr>
                <w:sz w:val="26"/>
                <w:szCs w:val="26"/>
              </w:rPr>
              <w:t>Дата</w:t>
            </w:r>
          </w:p>
          <w:p w:rsidR="00774A3C" w:rsidRPr="00D06BB0" w:rsidRDefault="00774A3C" w:rsidP="005B61FC">
            <w:pPr>
              <w:jc w:val="center"/>
              <w:rPr>
                <w:sz w:val="26"/>
                <w:szCs w:val="26"/>
              </w:rPr>
            </w:pPr>
            <w:r w:rsidRPr="00D06BB0">
              <w:rPr>
                <w:sz w:val="26"/>
                <w:szCs w:val="26"/>
              </w:rPr>
              <w:t>постройки</w:t>
            </w:r>
          </w:p>
        </w:tc>
        <w:tc>
          <w:tcPr>
            <w:tcW w:w="815" w:type="pct"/>
            <w:vAlign w:val="center"/>
          </w:tcPr>
          <w:p w:rsidR="00774A3C" w:rsidRPr="00D06BB0" w:rsidRDefault="00774A3C" w:rsidP="005B61FC">
            <w:pPr>
              <w:jc w:val="center"/>
              <w:rPr>
                <w:sz w:val="26"/>
                <w:szCs w:val="26"/>
              </w:rPr>
            </w:pPr>
            <w:r w:rsidRPr="00D06BB0">
              <w:rPr>
                <w:sz w:val="26"/>
                <w:szCs w:val="26"/>
              </w:rPr>
              <w:t>Номер</w:t>
            </w:r>
          </w:p>
          <w:p w:rsidR="00774A3C" w:rsidRPr="00D06BB0" w:rsidRDefault="00774A3C" w:rsidP="005B61FC">
            <w:pPr>
              <w:jc w:val="center"/>
              <w:rPr>
                <w:sz w:val="26"/>
                <w:szCs w:val="26"/>
              </w:rPr>
            </w:pPr>
            <w:r w:rsidRPr="00D06BB0">
              <w:rPr>
                <w:sz w:val="26"/>
                <w:szCs w:val="26"/>
              </w:rPr>
              <w:t>заводской</w:t>
            </w:r>
          </w:p>
        </w:tc>
        <w:tc>
          <w:tcPr>
            <w:tcW w:w="654" w:type="pct"/>
            <w:vAlign w:val="center"/>
          </w:tcPr>
          <w:p w:rsidR="00774A3C" w:rsidRPr="00D06BB0" w:rsidRDefault="00774A3C" w:rsidP="005B61FC">
            <w:pPr>
              <w:jc w:val="center"/>
              <w:rPr>
                <w:sz w:val="26"/>
                <w:szCs w:val="26"/>
              </w:rPr>
            </w:pPr>
            <w:r w:rsidRPr="00D06BB0">
              <w:rPr>
                <w:sz w:val="26"/>
                <w:szCs w:val="26"/>
              </w:rPr>
              <w:t>Номер</w:t>
            </w:r>
          </w:p>
          <w:p w:rsidR="00774A3C" w:rsidRPr="00D06BB0" w:rsidRDefault="00774A3C" w:rsidP="005B61FC">
            <w:pPr>
              <w:jc w:val="center"/>
              <w:rPr>
                <w:sz w:val="26"/>
                <w:szCs w:val="26"/>
              </w:rPr>
            </w:pPr>
            <w:r w:rsidRPr="00D06BB0">
              <w:rPr>
                <w:sz w:val="26"/>
                <w:szCs w:val="26"/>
              </w:rPr>
              <w:t>сетевой</w:t>
            </w:r>
          </w:p>
        </w:tc>
      </w:tr>
      <w:tr w:rsidR="00774A3C" w:rsidRPr="00D06BB0" w:rsidTr="005B61FC">
        <w:trPr>
          <w:trHeight w:val="340"/>
          <w:jc w:val="center"/>
        </w:trPr>
        <w:tc>
          <w:tcPr>
            <w:tcW w:w="347" w:type="pct"/>
            <w:vAlign w:val="center"/>
          </w:tcPr>
          <w:p w:rsidR="00774A3C" w:rsidRPr="00D06BB0" w:rsidRDefault="00774A3C" w:rsidP="005B61FC">
            <w:pPr>
              <w:jc w:val="center"/>
              <w:rPr>
                <w:sz w:val="26"/>
                <w:szCs w:val="26"/>
              </w:rPr>
            </w:pPr>
            <w:r w:rsidRPr="00D06BB0">
              <w:rPr>
                <w:sz w:val="26"/>
                <w:szCs w:val="26"/>
              </w:rPr>
              <w:t>1.</w:t>
            </w:r>
          </w:p>
        </w:tc>
        <w:tc>
          <w:tcPr>
            <w:tcW w:w="579" w:type="pct"/>
            <w:vAlign w:val="center"/>
          </w:tcPr>
          <w:p w:rsidR="00774A3C" w:rsidRPr="00D06BB0" w:rsidRDefault="00774A3C" w:rsidP="005B61FC">
            <w:pPr>
              <w:jc w:val="center"/>
              <w:rPr>
                <w:sz w:val="26"/>
                <w:szCs w:val="26"/>
              </w:rPr>
            </w:pPr>
          </w:p>
        </w:tc>
        <w:tc>
          <w:tcPr>
            <w:tcW w:w="657" w:type="pct"/>
            <w:vAlign w:val="center"/>
          </w:tcPr>
          <w:p w:rsidR="00774A3C" w:rsidRPr="00D06BB0" w:rsidRDefault="00774A3C" w:rsidP="005B61FC">
            <w:pPr>
              <w:jc w:val="center"/>
              <w:rPr>
                <w:sz w:val="26"/>
                <w:szCs w:val="26"/>
              </w:rPr>
            </w:pPr>
          </w:p>
        </w:tc>
        <w:tc>
          <w:tcPr>
            <w:tcW w:w="1105" w:type="pct"/>
            <w:vAlign w:val="center"/>
          </w:tcPr>
          <w:p w:rsidR="00774A3C" w:rsidRPr="00D06BB0" w:rsidRDefault="00774A3C" w:rsidP="005B61FC">
            <w:pPr>
              <w:jc w:val="center"/>
              <w:rPr>
                <w:sz w:val="26"/>
                <w:szCs w:val="26"/>
              </w:rPr>
            </w:pPr>
          </w:p>
        </w:tc>
        <w:tc>
          <w:tcPr>
            <w:tcW w:w="844" w:type="pct"/>
            <w:vAlign w:val="center"/>
          </w:tcPr>
          <w:p w:rsidR="00774A3C" w:rsidRPr="00D06BB0" w:rsidRDefault="00774A3C" w:rsidP="005B61FC">
            <w:pPr>
              <w:jc w:val="center"/>
              <w:rPr>
                <w:sz w:val="26"/>
                <w:szCs w:val="26"/>
              </w:rPr>
            </w:pPr>
          </w:p>
        </w:tc>
        <w:tc>
          <w:tcPr>
            <w:tcW w:w="815" w:type="pct"/>
            <w:vAlign w:val="center"/>
          </w:tcPr>
          <w:p w:rsidR="00774A3C" w:rsidRPr="00D06BB0" w:rsidRDefault="00774A3C" w:rsidP="005B61FC">
            <w:pPr>
              <w:jc w:val="center"/>
              <w:rPr>
                <w:sz w:val="26"/>
                <w:szCs w:val="26"/>
              </w:rPr>
            </w:pPr>
          </w:p>
        </w:tc>
        <w:tc>
          <w:tcPr>
            <w:tcW w:w="654" w:type="pct"/>
            <w:vAlign w:val="center"/>
          </w:tcPr>
          <w:p w:rsidR="00774A3C" w:rsidRPr="00D06BB0" w:rsidRDefault="00774A3C" w:rsidP="005B61FC">
            <w:pPr>
              <w:jc w:val="center"/>
              <w:rPr>
                <w:sz w:val="26"/>
                <w:szCs w:val="26"/>
              </w:rPr>
            </w:pPr>
          </w:p>
        </w:tc>
      </w:tr>
    </w:tbl>
    <w:p w:rsidR="00774A3C" w:rsidRPr="00D06BB0" w:rsidRDefault="00774A3C" w:rsidP="00774A3C">
      <w:pPr>
        <w:ind w:left="5103" w:hanging="5103"/>
        <w:rPr>
          <w:sz w:val="26"/>
          <w:szCs w:val="26"/>
        </w:rPr>
      </w:pPr>
    </w:p>
    <w:p w:rsidR="00774A3C" w:rsidRPr="00D06BB0" w:rsidRDefault="00774A3C" w:rsidP="00774A3C">
      <w:pPr>
        <w:pStyle w:val="afd"/>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____________/____________/                                                  ______________/___________/</w:t>
      </w:r>
    </w:p>
    <w:p w:rsidR="00774A3C" w:rsidRPr="00D06BB0" w:rsidRDefault="00774A3C" w:rsidP="00774A3C">
      <w:pPr>
        <w:pStyle w:val="afd"/>
        <w:ind w:firstLine="0"/>
        <w:rPr>
          <w:sz w:val="26"/>
          <w:szCs w:val="26"/>
        </w:rPr>
      </w:pPr>
      <w:r w:rsidRPr="00D06BB0">
        <w:rPr>
          <w:sz w:val="26"/>
          <w:szCs w:val="26"/>
        </w:rPr>
        <w:t>Подпись         И.О.Фамилия                                                      Подпись         И.О.Фамилия</w:t>
      </w: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tbl>
      <w:tblPr>
        <w:tblW w:w="10456" w:type="dxa"/>
        <w:tblLook w:val="04A0"/>
      </w:tblPr>
      <w:tblGrid>
        <w:gridCol w:w="4934"/>
        <w:gridCol w:w="5522"/>
      </w:tblGrid>
      <w:tr w:rsidR="00774A3C" w:rsidRPr="00D06BB0" w:rsidTr="005B61FC">
        <w:tc>
          <w:tcPr>
            <w:tcW w:w="4934" w:type="dxa"/>
          </w:tcPr>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______________________ /                       </w:t>
            </w:r>
            <w:r w:rsidRPr="00D06BB0" w:rsidDel="00B02B93">
              <w:rPr>
                <w:sz w:val="26"/>
                <w:szCs w:val="26"/>
              </w:rPr>
              <w:t xml:space="preserve"> </w:t>
            </w:r>
            <w:r w:rsidRPr="00D06BB0">
              <w:rPr>
                <w:sz w:val="26"/>
                <w:szCs w:val="26"/>
              </w:rPr>
              <w:t>/</w:t>
            </w:r>
          </w:p>
        </w:tc>
        <w:tc>
          <w:tcPr>
            <w:tcW w:w="5522" w:type="dxa"/>
          </w:tcPr>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_______________________ /                /</w:t>
            </w:r>
          </w:p>
        </w:tc>
      </w:tr>
    </w:tbl>
    <w:p w:rsidR="00A1099F" w:rsidRDefault="00A1099F" w:rsidP="00774A3C">
      <w:pPr>
        <w:shd w:val="clear" w:color="auto" w:fill="FFFFFF"/>
        <w:tabs>
          <w:tab w:val="left" w:pos="709"/>
        </w:tabs>
        <w:ind w:right="17"/>
        <w:jc w:val="right"/>
        <w:rPr>
          <w:sz w:val="26"/>
          <w:szCs w:val="26"/>
        </w:rPr>
        <w:sectPr w:rsidR="00A1099F" w:rsidSect="00A1099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774A3C" w:rsidRPr="00D06BB0" w:rsidRDefault="00774A3C" w:rsidP="00A1099F">
      <w:pPr>
        <w:suppressAutoHyphens w:val="0"/>
        <w:jc w:val="right"/>
        <w:rPr>
          <w:sz w:val="26"/>
          <w:szCs w:val="26"/>
        </w:rPr>
      </w:pPr>
      <w:r w:rsidRPr="00D06BB0">
        <w:rPr>
          <w:sz w:val="26"/>
          <w:szCs w:val="26"/>
        </w:rPr>
        <w:lastRenderedPageBreak/>
        <w:t xml:space="preserve">Приложение № 3 </w:t>
      </w:r>
    </w:p>
    <w:p w:rsidR="00774A3C" w:rsidRPr="00D06BB0" w:rsidRDefault="00774A3C" w:rsidP="00774A3C">
      <w:pPr>
        <w:shd w:val="clear" w:color="auto" w:fill="FFFFFF"/>
        <w:tabs>
          <w:tab w:val="left" w:pos="0"/>
        </w:tabs>
        <w:spacing w:line="274" w:lineRule="exact"/>
        <w:ind w:right="1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06BB0">
        <w:rPr>
          <w:sz w:val="26"/>
          <w:szCs w:val="26"/>
        </w:rPr>
        <w:t>к Договору аренды от «      »                  201 г. № ________</w:t>
      </w:r>
    </w:p>
    <w:p w:rsidR="00774A3C" w:rsidRPr="00D06BB0" w:rsidRDefault="00774A3C" w:rsidP="00774A3C">
      <w:pPr>
        <w:shd w:val="clear" w:color="auto" w:fill="FFFFFF"/>
        <w:tabs>
          <w:tab w:val="left" w:pos="0"/>
        </w:tabs>
        <w:jc w:val="right"/>
        <w:rPr>
          <w:sz w:val="26"/>
          <w:szCs w:val="26"/>
        </w:rPr>
      </w:pPr>
    </w:p>
    <w:p w:rsidR="00774A3C" w:rsidRPr="00D06BB0" w:rsidRDefault="00774A3C" w:rsidP="00774A3C">
      <w:pPr>
        <w:shd w:val="clear" w:color="auto" w:fill="FFFFFF"/>
        <w:ind w:left="1406" w:right="1152"/>
        <w:jc w:val="center"/>
        <w:rPr>
          <w:b/>
          <w:bCs/>
          <w:sz w:val="26"/>
          <w:szCs w:val="26"/>
        </w:rPr>
      </w:pPr>
      <w:r w:rsidRPr="00D06BB0">
        <w:rPr>
          <w:b/>
          <w:bCs/>
          <w:sz w:val="26"/>
          <w:szCs w:val="26"/>
        </w:rPr>
        <w:t>ФОРМА</w:t>
      </w:r>
    </w:p>
    <w:p w:rsidR="00774A3C" w:rsidRPr="00D06BB0" w:rsidRDefault="00774A3C" w:rsidP="00774A3C">
      <w:pPr>
        <w:shd w:val="clear" w:color="auto" w:fill="FFFFFF"/>
        <w:ind w:left="1406" w:right="1152"/>
        <w:jc w:val="center"/>
        <w:rPr>
          <w:sz w:val="26"/>
          <w:szCs w:val="26"/>
        </w:rPr>
      </w:pPr>
      <w:r w:rsidRPr="00D06BB0">
        <w:rPr>
          <w:b/>
          <w:bCs/>
          <w:sz w:val="26"/>
          <w:szCs w:val="26"/>
        </w:rPr>
        <w:t>Акта осмотра технического состояния вагона</w:t>
      </w:r>
    </w:p>
    <w:p w:rsidR="00774A3C" w:rsidRPr="00D06BB0" w:rsidRDefault="00774A3C" w:rsidP="00774A3C">
      <w:pPr>
        <w:shd w:val="clear" w:color="auto" w:fill="FFFFFF"/>
        <w:ind w:left="1406" w:right="1152"/>
        <w:jc w:val="center"/>
        <w:rPr>
          <w:b/>
          <w:bCs/>
          <w:sz w:val="26"/>
          <w:szCs w:val="26"/>
        </w:rPr>
      </w:pPr>
    </w:p>
    <w:p w:rsidR="00774A3C" w:rsidRPr="00D06BB0" w:rsidRDefault="00774A3C" w:rsidP="00774A3C">
      <w:pPr>
        <w:shd w:val="clear" w:color="auto" w:fill="FFFFFF"/>
        <w:ind w:left="1406" w:right="1152"/>
        <w:jc w:val="center"/>
        <w:rPr>
          <w:sz w:val="26"/>
          <w:szCs w:val="26"/>
        </w:rPr>
      </w:pPr>
      <w:r w:rsidRPr="00D06BB0">
        <w:rPr>
          <w:b/>
          <w:bCs/>
          <w:sz w:val="26"/>
          <w:szCs w:val="26"/>
        </w:rPr>
        <w:t>АКТ осмотра технического состояния вагона №________</w:t>
      </w:r>
    </w:p>
    <w:p w:rsidR="00774A3C" w:rsidRPr="00D06BB0" w:rsidRDefault="00774A3C" w:rsidP="00774A3C">
      <w:pPr>
        <w:shd w:val="clear" w:color="auto" w:fill="FFFFFF"/>
        <w:rPr>
          <w:bCs/>
          <w:spacing w:val="-1"/>
          <w:sz w:val="26"/>
          <w:szCs w:val="26"/>
        </w:rPr>
      </w:pPr>
    </w:p>
    <w:p w:rsidR="00774A3C" w:rsidRPr="00D06BB0" w:rsidRDefault="00774A3C" w:rsidP="00774A3C">
      <w:pPr>
        <w:shd w:val="clear" w:color="auto" w:fill="FFFFFF"/>
        <w:rPr>
          <w:sz w:val="26"/>
          <w:szCs w:val="26"/>
        </w:rPr>
      </w:pPr>
      <w:r w:rsidRPr="00D06BB0">
        <w:rPr>
          <w:bCs/>
          <w:spacing w:val="-1"/>
          <w:sz w:val="26"/>
          <w:szCs w:val="26"/>
        </w:rPr>
        <w:t xml:space="preserve">Ст. </w:t>
      </w:r>
      <w:proofErr w:type="spellStart"/>
      <w:r w:rsidRPr="00D06BB0">
        <w:rPr>
          <w:bCs/>
          <w:spacing w:val="-1"/>
          <w:sz w:val="26"/>
          <w:szCs w:val="26"/>
        </w:rPr>
        <w:t>____________дор.___________ж.д</w:t>
      </w:r>
      <w:proofErr w:type="spellEnd"/>
      <w:r w:rsidRPr="00D06BB0">
        <w:rPr>
          <w:bCs/>
          <w:spacing w:val="-1"/>
          <w:sz w:val="26"/>
          <w:szCs w:val="26"/>
        </w:rPr>
        <w:t xml:space="preserve">.             </w:t>
      </w:r>
      <w:r w:rsidRPr="00D06BB0">
        <w:rPr>
          <w:bCs/>
          <w:spacing w:val="-1"/>
          <w:sz w:val="26"/>
          <w:szCs w:val="26"/>
        </w:rPr>
        <w:tab/>
      </w:r>
      <w:r w:rsidRPr="00D06BB0">
        <w:rPr>
          <w:bCs/>
          <w:spacing w:val="-1"/>
          <w:sz w:val="26"/>
          <w:szCs w:val="26"/>
        </w:rPr>
        <w:tab/>
      </w:r>
      <w:r w:rsidRPr="00D06BB0">
        <w:rPr>
          <w:bCs/>
          <w:spacing w:val="-1"/>
          <w:sz w:val="26"/>
          <w:szCs w:val="26"/>
        </w:rPr>
        <w:tab/>
      </w:r>
      <w:r w:rsidRPr="00D06BB0">
        <w:rPr>
          <w:bCs/>
          <w:spacing w:val="-2"/>
          <w:sz w:val="26"/>
          <w:szCs w:val="26"/>
        </w:rPr>
        <w:t>от « __ » _____ 201_ г.</w:t>
      </w:r>
    </w:p>
    <w:p w:rsidR="00774A3C" w:rsidRPr="00D06BB0" w:rsidRDefault="00774A3C" w:rsidP="00774A3C">
      <w:pPr>
        <w:shd w:val="clear" w:color="auto" w:fill="FFFFFF"/>
        <w:rPr>
          <w:sz w:val="26"/>
          <w:szCs w:val="26"/>
        </w:rPr>
      </w:pPr>
    </w:p>
    <w:p w:rsidR="00774A3C" w:rsidRPr="00D06BB0" w:rsidRDefault="00774A3C" w:rsidP="00774A3C">
      <w:pPr>
        <w:shd w:val="clear" w:color="auto" w:fill="FFFFFF"/>
        <w:jc w:val="both"/>
        <w:rPr>
          <w:sz w:val="26"/>
          <w:szCs w:val="26"/>
        </w:rPr>
      </w:pPr>
      <w:r w:rsidRPr="00D06BB0">
        <w:rPr>
          <w:sz w:val="26"/>
          <w:szCs w:val="26"/>
        </w:rPr>
        <w:t xml:space="preserve">Настоящий акт составлен настоящий о том, что на станции </w:t>
      </w:r>
      <w:proofErr w:type="spellStart"/>
      <w:r w:rsidRPr="00D06BB0">
        <w:rPr>
          <w:sz w:val="26"/>
          <w:szCs w:val="26"/>
        </w:rPr>
        <w:t>________дор</w:t>
      </w:r>
      <w:proofErr w:type="spellEnd"/>
      <w:r w:rsidRPr="00D06BB0">
        <w:rPr>
          <w:sz w:val="26"/>
          <w:szCs w:val="26"/>
        </w:rPr>
        <w:t xml:space="preserve">.__________ ж.д. произведен  осмотр  технического  состояния  вагона </w:t>
      </w:r>
      <w:r w:rsidRPr="00D06BB0">
        <w:rPr>
          <w:b/>
          <w:bCs/>
          <w:sz w:val="26"/>
          <w:szCs w:val="26"/>
        </w:rPr>
        <w:t>№________,</w:t>
      </w:r>
      <w:r w:rsidRPr="00D06BB0">
        <w:rPr>
          <w:sz w:val="26"/>
          <w:szCs w:val="26"/>
        </w:rPr>
        <w:t xml:space="preserve"> собственности _________ «____________», Арендодатель _____ «___________________», постройки </w:t>
      </w:r>
      <w:proofErr w:type="spellStart"/>
      <w:r w:rsidRPr="00D06BB0">
        <w:rPr>
          <w:sz w:val="26"/>
          <w:szCs w:val="26"/>
        </w:rPr>
        <w:t>________</w:t>
      </w:r>
      <w:proofErr w:type="gramStart"/>
      <w:r w:rsidRPr="00D06BB0">
        <w:rPr>
          <w:spacing w:val="-13"/>
          <w:sz w:val="26"/>
          <w:szCs w:val="26"/>
        </w:rPr>
        <w:t>г</w:t>
      </w:r>
      <w:proofErr w:type="spellEnd"/>
      <w:proofErr w:type="gramEnd"/>
      <w:r w:rsidRPr="00D06BB0">
        <w:rPr>
          <w:spacing w:val="-13"/>
          <w:sz w:val="26"/>
          <w:szCs w:val="26"/>
        </w:rPr>
        <w:t>.</w:t>
      </w:r>
    </w:p>
    <w:p w:rsidR="00774A3C" w:rsidRPr="00D06BB0" w:rsidRDefault="00774A3C" w:rsidP="00774A3C">
      <w:pPr>
        <w:shd w:val="clear" w:color="auto" w:fill="FFFFFF"/>
        <w:tabs>
          <w:tab w:val="left" w:leader="underscore" w:pos="6749"/>
        </w:tabs>
        <w:ind w:left="5"/>
        <w:jc w:val="both"/>
        <w:rPr>
          <w:sz w:val="26"/>
          <w:szCs w:val="26"/>
        </w:rPr>
      </w:pPr>
      <w:r w:rsidRPr="00D06BB0">
        <w:rPr>
          <w:spacing w:val="-1"/>
          <w:sz w:val="26"/>
          <w:szCs w:val="26"/>
          <w:u w:val="single"/>
        </w:rPr>
        <w:t>В ходе осмотра установлено:</w:t>
      </w:r>
      <w:r w:rsidRPr="00D06BB0">
        <w:rPr>
          <w:sz w:val="26"/>
          <w:szCs w:val="26"/>
        </w:rPr>
        <w:tab/>
      </w:r>
    </w:p>
    <w:p w:rsidR="00774A3C" w:rsidRPr="00D06BB0" w:rsidRDefault="00774A3C" w:rsidP="00774A3C">
      <w:pPr>
        <w:shd w:val="clear" w:color="auto" w:fill="FFFFFF"/>
        <w:tabs>
          <w:tab w:val="left" w:leader="underscore" w:pos="6749"/>
        </w:tabs>
        <w:ind w:left="5"/>
        <w:rPr>
          <w:sz w:val="26"/>
          <w:szCs w:val="2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950"/>
        <w:gridCol w:w="3868"/>
        <w:gridCol w:w="2411"/>
      </w:tblGrid>
      <w:tr w:rsidR="00774A3C" w:rsidRPr="00D06BB0" w:rsidTr="005B61FC">
        <w:tc>
          <w:tcPr>
            <w:tcW w:w="2413" w:type="dxa"/>
          </w:tcPr>
          <w:p w:rsidR="00774A3C" w:rsidRPr="00D06BB0" w:rsidRDefault="00774A3C" w:rsidP="005B61FC">
            <w:pPr>
              <w:tabs>
                <w:tab w:val="center" w:pos="4677"/>
                <w:tab w:val="left" w:leader="underscore" w:pos="6749"/>
                <w:tab w:val="right" w:pos="9355"/>
              </w:tabs>
              <w:rPr>
                <w:sz w:val="26"/>
                <w:szCs w:val="26"/>
              </w:rPr>
            </w:pPr>
            <w:r w:rsidRPr="00D06BB0">
              <w:rPr>
                <w:bCs/>
                <w:spacing w:val="-3"/>
                <w:sz w:val="26"/>
                <w:szCs w:val="26"/>
              </w:rPr>
              <w:t xml:space="preserve">Узлы и </w:t>
            </w:r>
            <w:r w:rsidRPr="00D06BB0">
              <w:rPr>
                <w:bCs/>
                <w:sz w:val="26"/>
                <w:szCs w:val="26"/>
              </w:rPr>
              <w:t xml:space="preserve">детали </w:t>
            </w:r>
            <w:r w:rsidRPr="00D06BB0">
              <w:rPr>
                <w:bCs/>
                <w:spacing w:val="-3"/>
                <w:sz w:val="26"/>
                <w:szCs w:val="26"/>
              </w:rPr>
              <w:t>вагона</w:t>
            </w:r>
          </w:p>
        </w:tc>
        <w:tc>
          <w:tcPr>
            <w:tcW w:w="951" w:type="dxa"/>
          </w:tcPr>
          <w:p w:rsidR="00774A3C" w:rsidRPr="00D06BB0" w:rsidRDefault="00774A3C" w:rsidP="005B61FC">
            <w:pPr>
              <w:tabs>
                <w:tab w:val="center" w:pos="4677"/>
                <w:tab w:val="left" w:leader="underscore" w:pos="6749"/>
                <w:tab w:val="right" w:pos="9355"/>
              </w:tabs>
              <w:rPr>
                <w:sz w:val="26"/>
                <w:szCs w:val="26"/>
              </w:rPr>
            </w:pPr>
            <w:r w:rsidRPr="00D06BB0">
              <w:rPr>
                <w:bCs/>
                <w:sz w:val="26"/>
                <w:szCs w:val="26"/>
              </w:rPr>
              <w:t xml:space="preserve">№ </w:t>
            </w:r>
            <w:r w:rsidRPr="00D06BB0">
              <w:rPr>
                <w:bCs/>
                <w:spacing w:val="-9"/>
                <w:sz w:val="26"/>
                <w:szCs w:val="26"/>
              </w:rPr>
              <w:t>п/п</w:t>
            </w:r>
          </w:p>
        </w:tc>
        <w:tc>
          <w:tcPr>
            <w:tcW w:w="3875" w:type="dxa"/>
          </w:tcPr>
          <w:p w:rsidR="00774A3C" w:rsidRPr="00D06BB0" w:rsidRDefault="00774A3C" w:rsidP="005B61FC">
            <w:pPr>
              <w:shd w:val="clear" w:color="auto" w:fill="FFFFFF"/>
              <w:tabs>
                <w:tab w:val="center" w:pos="4677"/>
                <w:tab w:val="right" w:pos="9355"/>
              </w:tabs>
              <w:rPr>
                <w:bCs/>
                <w:sz w:val="26"/>
                <w:szCs w:val="26"/>
              </w:rPr>
            </w:pPr>
            <w:r w:rsidRPr="00D06BB0">
              <w:rPr>
                <w:bCs/>
                <w:sz w:val="26"/>
                <w:szCs w:val="26"/>
              </w:rPr>
              <w:t xml:space="preserve">Завод изготовитель </w:t>
            </w:r>
          </w:p>
          <w:p w:rsidR="00774A3C" w:rsidRPr="00D06BB0" w:rsidRDefault="00774A3C" w:rsidP="005B61FC">
            <w:pPr>
              <w:shd w:val="clear" w:color="auto" w:fill="FFFFFF"/>
              <w:tabs>
                <w:tab w:val="center" w:pos="4677"/>
                <w:tab w:val="right" w:pos="9355"/>
              </w:tabs>
              <w:rPr>
                <w:sz w:val="26"/>
                <w:szCs w:val="26"/>
              </w:rPr>
            </w:pPr>
            <w:r w:rsidRPr="00D06BB0">
              <w:rPr>
                <w:bCs/>
                <w:sz w:val="26"/>
                <w:szCs w:val="26"/>
              </w:rPr>
              <w:t>№ детали-</w:t>
            </w:r>
          </w:p>
          <w:p w:rsidR="00774A3C" w:rsidRPr="00D06BB0" w:rsidRDefault="00774A3C" w:rsidP="005B61FC">
            <w:pPr>
              <w:shd w:val="clear" w:color="auto" w:fill="FFFFFF"/>
              <w:tabs>
                <w:tab w:val="center" w:pos="4677"/>
                <w:tab w:val="right" w:pos="9355"/>
              </w:tabs>
              <w:ind w:left="19"/>
              <w:rPr>
                <w:sz w:val="26"/>
                <w:szCs w:val="26"/>
              </w:rPr>
            </w:pPr>
            <w:r w:rsidRPr="00D06BB0">
              <w:rPr>
                <w:bCs/>
                <w:sz w:val="26"/>
                <w:szCs w:val="26"/>
              </w:rPr>
              <w:t>год изготовления</w:t>
            </w:r>
          </w:p>
          <w:p w:rsidR="00774A3C" w:rsidRPr="00D06BB0" w:rsidRDefault="00774A3C" w:rsidP="005B61FC">
            <w:pPr>
              <w:shd w:val="clear" w:color="auto" w:fill="FFFFFF"/>
              <w:tabs>
                <w:tab w:val="center" w:pos="4677"/>
                <w:tab w:val="right" w:pos="9355"/>
              </w:tabs>
              <w:ind w:left="96"/>
              <w:rPr>
                <w:bCs/>
                <w:sz w:val="26"/>
                <w:szCs w:val="26"/>
              </w:rPr>
            </w:pPr>
            <w:r w:rsidRPr="00D06BB0">
              <w:rPr>
                <w:bCs/>
                <w:sz w:val="26"/>
                <w:szCs w:val="26"/>
              </w:rPr>
              <w:t xml:space="preserve">(толщина обода </w:t>
            </w:r>
            <w:proofErr w:type="gramStart"/>
            <w:r w:rsidRPr="00D06BB0">
              <w:rPr>
                <w:bCs/>
                <w:sz w:val="26"/>
                <w:szCs w:val="26"/>
              </w:rPr>
              <w:t>к</w:t>
            </w:r>
            <w:proofErr w:type="gramEnd"/>
            <w:r w:rsidRPr="00D06BB0">
              <w:rPr>
                <w:bCs/>
                <w:sz w:val="26"/>
                <w:szCs w:val="26"/>
              </w:rPr>
              <w:t>/пар)</w:t>
            </w:r>
          </w:p>
          <w:p w:rsidR="00774A3C" w:rsidRPr="00D06BB0" w:rsidRDefault="00774A3C" w:rsidP="005B61FC">
            <w:pPr>
              <w:shd w:val="clear" w:color="auto" w:fill="FFFFFF"/>
              <w:tabs>
                <w:tab w:val="center" w:pos="4677"/>
                <w:tab w:val="right" w:pos="9355"/>
              </w:tabs>
              <w:ind w:left="96"/>
              <w:rPr>
                <w:sz w:val="26"/>
                <w:szCs w:val="26"/>
              </w:rPr>
            </w:pPr>
            <w:r w:rsidRPr="00D06BB0">
              <w:rPr>
                <w:bCs/>
                <w:spacing w:val="-1"/>
                <w:sz w:val="26"/>
                <w:szCs w:val="26"/>
              </w:rPr>
              <w:t>Литые детали тележек</w:t>
            </w:r>
          </w:p>
        </w:tc>
        <w:tc>
          <w:tcPr>
            <w:tcW w:w="2414" w:type="dxa"/>
          </w:tcPr>
          <w:p w:rsidR="00774A3C" w:rsidRPr="00D06BB0" w:rsidRDefault="00774A3C" w:rsidP="005B61FC">
            <w:pPr>
              <w:shd w:val="clear" w:color="auto" w:fill="FFFFFF"/>
              <w:tabs>
                <w:tab w:val="center" w:pos="4677"/>
                <w:tab w:val="right" w:pos="9355"/>
              </w:tabs>
              <w:rPr>
                <w:sz w:val="26"/>
                <w:szCs w:val="26"/>
              </w:rPr>
            </w:pPr>
            <w:r w:rsidRPr="00D06BB0">
              <w:rPr>
                <w:bCs/>
                <w:spacing w:val="-3"/>
                <w:sz w:val="26"/>
                <w:szCs w:val="26"/>
              </w:rPr>
              <w:t>Заключение о</w:t>
            </w:r>
          </w:p>
          <w:p w:rsidR="00774A3C" w:rsidRPr="00D06BB0" w:rsidRDefault="00774A3C" w:rsidP="005B61FC">
            <w:pPr>
              <w:shd w:val="clear" w:color="auto" w:fill="FFFFFF"/>
              <w:tabs>
                <w:tab w:val="center" w:pos="4677"/>
                <w:tab w:val="right" w:pos="9355"/>
              </w:tabs>
              <w:ind w:right="10"/>
              <w:rPr>
                <w:sz w:val="26"/>
                <w:szCs w:val="26"/>
              </w:rPr>
            </w:pPr>
            <w:r w:rsidRPr="00D06BB0">
              <w:rPr>
                <w:bCs/>
                <w:spacing w:val="-1"/>
                <w:sz w:val="26"/>
                <w:szCs w:val="26"/>
              </w:rPr>
              <w:t>техническом</w:t>
            </w:r>
          </w:p>
          <w:p w:rsidR="00774A3C" w:rsidRPr="00D06BB0" w:rsidRDefault="00774A3C" w:rsidP="005B61FC">
            <w:pPr>
              <w:tabs>
                <w:tab w:val="center" w:pos="4677"/>
                <w:tab w:val="left" w:leader="underscore" w:pos="6749"/>
                <w:tab w:val="right" w:pos="9355"/>
              </w:tabs>
              <w:rPr>
                <w:sz w:val="26"/>
                <w:szCs w:val="26"/>
              </w:rPr>
            </w:pPr>
            <w:proofErr w:type="gramStart"/>
            <w:r w:rsidRPr="00D06BB0">
              <w:rPr>
                <w:bCs/>
                <w:spacing w:val="-3"/>
                <w:sz w:val="26"/>
                <w:szCs w:val="26"/>
              </w:rPr>
              <w:t>состоянии</w:t>
            </w:r>
            <w:proofErr w:type="gramEnd"/>
          </w:p>
        </w:tc>
      </w:tr>
      <w:tr w:rsidR="00774A3C" w:rsidRPr="00D06BB0" w:rsidTr="005B61FC">
        <w:tc>
          <w:tcPr>
            <w:tcW w:w="2413" w:type="dxa"/>
          </w:tcPr>
          <w:p w:rsidR="00774A3C" w:rsidRPr="00D06BB0" w:rsidRDefault="00774A3C" w:rsidP="005B61FC">
            <w:pPr>
              <w:tabs>
                <w:tab w:val="center" w:pos="4677"/>
                <w:tab w:val="left" w:leader="underscore" w:pos="6749"/>
                <w:tab w:val="right" w:pos="9355"/>
              </w:tabs>
              <w:rPr>
                <w:bCs/>
                <w:spacing w:val="-3"/>
                <w:sz w:val="26"/>
                <w:szCs w:val="26"/>
              </w:rPr>
            </w:pPr>
            <w:r w:rsidRPr="00D06BB0">
              <w:rPr>
                <w:bCs/>
                <w:spacing w:val="-2"/>
                <w:sz w:val="26"/>
                <w:szCs w:val="26"/>
              </w:rPr>
              <w:t>Боковая рама</w:t>
            </w: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r w:rsidR="00774A3C" w:rsidRPr="00D06BB0" w:rsidTr="005B61FC">
        <w:tc>
          <w:tcPr>
            <w:tcW w:w="2413" w:type="dxa"/>
          </w:tcPr>
          <w:p w:rsidR="00774A3C" w:rsidRPr="00D06BB0" w:rsidRDefault="00774A3C" w:rsidP="005B61FC">
            <w:pPr>
              <w:shd w:val="clear" w:color="auto" w:fill="FFFFFF"/>
              <w:tabs>
                <w:tab w:val="center" w:pos="4677"/>
                <w:tab w:val="right" w:pos="9355"/>
              </w:tabs>
              <w:ind w:left="523" w:hanging="523"/>
              <w:rPr>
                <w:sz w:val="26"/>
                <w:szCs w:val="26"/>
              </w:rPr>
            </w:pPr>
            <w:proofErr w:type="spellStart"/>
            <w:r w:rsidRPr="00D06BB0">
              <w:rPr>
                <w:bCs/>
                <w:spacing w:val="-7"/>
                <w:sz w:val="26"/>
                <w:szCs w:val="26"/>
              </w:rPr>
              <w:t>Надрессорная</w:t>
            </w:r>
            <w:proofErr w:type="spellEnd"/>
            <w:r w:rsidRPr="00D06BB0">
              <w:rPr>
                <w:bCs/>
                <w:spacing w:val="-7"/>
                <w:sz w:val="26"/>
                <w:szCs w:val="26"/>
              </w:rPr>
              <w:t xml:space="preserve"> </w:t>
            </w:r>
            <w:r w:rsidRPr="00D06BB0">
              <w:rPr>
                <w:bCs/>
                <w:sz w:val="26"/>
                <w:szCs w:val="26"/>
              </w:rPr>
              <w:t>балка</w:t>
            </w:r>
          </w:p>
          <w:p w:rsidR="00774A3C" w:rsidRPr="00D06BB0" w:rsidRDefault="00774A3C" w:rsidP="005B61FC">
            <w:pPr>
              <w:tabs>
                <w:tab w:val="center" w:pos="4677"/>
                <w:tab w:val="left" w:leader="underscore" w:pos="6749"/>
                <w:tab w:val="right" w:pos="9355"/>
              </w:tabs>
              <w:rPr>
                <w:bCs/>
                <w:spacing w:val="-2"/>
                <w:sz w:val="26"/>
                <w:szCs w:val="26"/>
              </w:rPr>
            </w:pP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3</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4</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r w:rsidR="00774A3C" w:rsidRPr="00D06BB0" w:rsidTr="005B61FC">
        <w:tc>
          <w:tcPr>
            <w:tcW w:w="2413" w:type="dxa"/>
          </w:tcPr>
          <w:p w:rsidR="00774A3C" w:rsidRPr="00D06BB0" w:rsidRDefault="00774A3C" w:rsidP="005B61FC">
            <w:pPr>
              <w:shd w:val="clear" w:color="auto" w:fill="FFFFFF"/>
              <w:tabs>
                <w:tab w:val="center" w:pos="4677"/>
                <w:tab w:val="right" w:pos="9355"/>
              </w:tabs>
              <w:ind w:left="523" w:hanging="523"/>
              <w:rPr>
                <w:bCs/>
                <w:spacing w:val="-7"/>
                <w:sz w:val="26"/>
                <w:szCs w:val="26"/>
              </w:rPr>
            </w:pPr>
            <w:r w:rsidRPr="00D06BB0">
              <w:rPr>
                <w:bCs/>
                <w:spacing w:val="-7"/>
                <w:sz w:val="26"/>
                <w:szCs w:val="26"/>
              </w:rPr>
              <w:t>Колесная пара</w:t>
            </w: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3</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4</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bl>
    <w:p w:rsidR="00774A3C" w:rsidRPr="00D06BB0" w:rsidRDefault="00774A3C" w:rsidP="00774A3C">
      <w:pPr>
        <w:shd w:val="clear" w:color="auto" w:fill="FFFFFF"/>
        <w:tabs>
          <w:tab w:val="left" w:leader="underscore" w:pos="6749"/>
        </w:tabs>
        <w:ind w:left="5"/>
        <w:rPr>
          <w:sz w:val="26"/>
          <w:szCs w:val="26"/>
        </w:rPr>
      </w:pPr>
    </w:p>
    <w:p w:rsidR="00774A3C" w:rsidRPr="00D06BB0" w:rsidRDefault="00774A3C" w:rsidP="00774A3C">
      <w:pPr>
        <w:shd w:val="clear" w:color="auto" w:fill="FFFFFF"/>
        <w:rPr>
          <w:sz w:val="26"/>
          <w:szCs w:val="26"/>
        </w:rPr>
      </w:pPr>
      <w:r w:rsidRPr="00D06BB0">
        <w:rPr>
          <w:b/>
          <w:bCs/>
          <w:sz w:val="26"/>
          <w:szCs w:val="26"/>
        </w:rPr>
        <w:t xml:space="preserve">Заключение: </w:t>
      </w:r>
      <w:r w:rsidRPr="00D06BB0">
        <w:rPr>
          <w:sz w:val="26"/>
          <w:szCs w:val="26"/>
        </w:rPr>
        <w:t xml:space="preserve">вагон технически </w:t>
      </w:r>
      <w:proofErr w:type="spellStart"/>
      <w:r w:rsidRPr="00D06BB0">
        <w:rPr>
          <w:sz w:val="26"/>
          <w:szCs w:val="26"/>
        </w:rPr>
        <w:t>__исправен</w:t>
      </w:r>
      <w:proofErr w:type="spellEnd"/>
      <w:r w:rsidRPr="00D06BB0">
        <w:rPr>
          <w:sz w:val="26"/>
          <w:szCs w:val="26"/>
        </w:rPr>
        <w:t xml:space="preserve">. </w:t>
      </w:r>
    </w:p>
    <w:p w:rsidR="00774A3C" w:rsidRPr="00D06BB0" w:rsidRDefault="00774A3C" w:rsidP="00774A3C">
      <w:pPr>
        <w:shd w:val="clear" w:color="auto" w:fill="FFFFFF"/>
        <w:rPr>
          <w:sz w:val="26"/>
          <w:szCs w:val="26"/>
        </w:rPr>
      </w:pPr>
      <w:r w:rsidRPr="00D06BB0">
        <w:rPr>
          <w:sz w:val="26"/>
          <w:szCs w:val="26"/>
        </w:rPr>
        <w:t>Представитель _________ «______________» ____________</w:t>
      </w:r>
    </w:p>
    <w:p w:rsidR="00774A3C" w:rsidRPr="00D06BB0" w:rsidRDefault="00774A3C" w:rsidP="00774A3C">
      <w:pPr>
        <w:shd w:val="clear" w:color="auto" w:fill="FFFFFF"/>
        <w:rPr>
          <w:sz w:val="26"/>
          <w:szCs w:val="26"/>
        </w:rPr>
      </w:pPr>
      <w:r w:rsidRPr="00D06BB0">
        <w:rPr>
          <w:sz w:val="26"/>
          <w:szCs w:val="26"/>
        </w:rPr>
        <w:t xml:space="preserve">Представитель _________ «_____________»   ____________      </w:t>
      </w:r>
    </w:p>
    <w:p w:rsidR="00774A3C" w:rsidRPr="00D06BB0" w:rsidRDefault="00774A3C" w:rsidP="00774A3C">
      <w:pPr>
        <w:shd w:val="clear" w:color="auto" w:fill="FFFFFF"/>
        <w:tabs>
          <w:tab w:val="left" w:pos="709"/>
        </w:tabs>
        <w:ind w:right="17"/>
        <w:jc w:val="right"/>
        <w:rPr>
          <w:sz w:val="26"/>
          <w:szCs w:val="26"/>
        </w:rPr>
      </w:pP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p w:rsidR="00774A3C" w:rsidRPr="00D06BB0" w:rsidRDefault="00774A3C" w:rsidP="00774A3C">
      <w:pPr>
        <w:shd w:val="clear" w:color="auto" w:fill="FFFFFF"/>
        <w:jc w:val="both"/>
        <w:rPr>
          <w:sz w:val="26"/>
          <w:szCs w:val="26"/>
        </w:rPr>
      </w:pPr>
    </w:p>
    <w:tbl>
      <w:tblPr>
        <w:tblW w:w="9639" w:type="dxa"/>
        <w:tblLook w:val="04A0"/>
      </w:tblPr>
      <w:tblGrid>
        <w:gridCol w:w="4823"/>
        <w:gridCol w:w="4816"/>
      </w:tblGrid>
      <w:tr w:rsidR="00774A3C" w:rsidRPr="00D06BB0" w:rsidTr="005B61FC">
        <w:tc>
          <w:tcPr>
            <w:tcW w:w="4823" w:type="dxa"/>
          </w:tcPr>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r w:rsidRPr="00D06BB0">
              <w:rPr>
                <w:sz w:val="26"/>
                <w:szCs w:val="26"/>
              </w:rPr>
              <w:t>_______________________                            /</w:t>
            </w:r>
          </w:p>
        </w:tc>
        <w:tc>
          <w:tcPr>
            <w:tcW w:w="4816" w:type="dxa"/>
          </w:tcPr>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r w:rsidRPr="00D06BB0">
              <w:rPr>
                <w:sz w:val="26"/>
                <w:szCs w:val="26"/>
              </w:rPr>
              <w:t>______________________                          /</w:t>
            </w:r>
          </w:p>
        </w:tc>
      </w:tr>
    </w:tbl>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r>
        <w:rPr>
          <w:sz w:val="26"/>
          <w:szCs w:val="26"/>
        </w:rPr>
        <w:lastRenderedPageBreak/>
        <w:t xml:space="preserve">   </w:t>
      </w:r>
    </w:p>
    <w:p w:rsidR="00774A3C" w:rsidRDefault="00774A3C" w:rsidP="00774A3C">
      <w:pPr>
        <w:tabs>
          <w:tab w:val="left" w:pos="709"/>
        </w:tabs>
        <w:ind w:right="17"/>
        <w:jc w:val="right"/>
        <w:rPr>
          <w:sz w:val="26"/>
          <w:szCs w:val="26"/>
        </w:rPr>
      </w:pPr>
      <w:r>
        <w:rPr>
          <w:sz w:val="26"/>
          <w:szCs w:val="26"/>
        </w:rPr>
        <w:t xml:space="preserve">Приложение № 4 </w:t>
      </w:r>
    </w:p>
    <w:p w:rsidR="00774A3C" w:rsidRDefault="00774A3C" w:rsidP="00774A3C">
      <w:pPr>
        <w:shd w:val="clear" w:color="auto" w:fill="FFFFFF"/>
        <w:tabs>
          <w:tab w:val="left" w:pos="0"/>
        </w:tabs>
        <w:spacing w:line="274" w:lineRule="exact"/>
        <w:ind w:right="17"/>
        <w:jc w:val="right"/>
        <w:rPr>
          <w:sz w:val="26"/>
          <w:szCs w:val="26"/>
        </w:rPr>
      </w:pPr>
      <w:r>
        <w:rPr>
          <w:sz w:val="26"/>
          <w:szCs w:val="26"/>
        </w:rPr>
        <w:t xml:space="preserve">к Договору аренды от «     »                201  г. </w:t>
      </w:r>
    </w:p>
    <w:p w:rsidR="00774A3C" w:rsidRDefault="00774A3C" w:rsidP="00774A3C">
      <w:pPr>
        <w:shd w:val="clear" w:color="auto" w:fill="FFFFFF"/>
        <w:tabs>
          <w:tab w:val="left" w:pos="0"/>
        </w:tabs>
        <w:spacing w:line="274" w:lineRule="exact"/>
        <w:ind w:right="17"/>
        <w:jc w:val="right"/>
        <w:rPr>
          <w:sz w:val="26"/>
          <w:szCs w:val="26"/>
        </w:rPr>
      </w:pPr>
      <w:r>
        <w:rPr>
          <w:sz w:val="26"/>
          <w:szCs w:val="26"/>
        </w:rPr>
        <w:t>№ ________</w:t>
      </w:r>
    </w:p>
    <w:p w:rsidR="00774A3C" w:rsidRDefault="00774A3C" w:rsidP="00774A3C">
      <w:pPr>
        <w:jc w:val="right"/>
        <w:rPr>
          <w:sz w:val="26"/>
          <w:szCs w:val="26"/>
        </w:rPr>
      </w:pPr>
    </w:p>
    <w:p w:rsidR="00774A3C" w:rsidRDefault="00774A3C" w:rsidP="00774A3C">
      <w:pPr>
        <w:jc w:val="right"/>
        <w:rPr>
          <w:sz w:val="26"/>
          <w:szCs w:val="26"/>
        </w:rPr>
      </w:pPr>
    </w:p>
    <w:p w:rsidR="00774A3C" w:rsidRDefault="00774A3C" w:rsidP="00774A3C">
      <w:pPr>
        <w:jc w:val="center"/>
        <w:rPr>
          <w:sz w:val="26"/>
          <w:szCs w:val="26"/>
        </w:rPr>
      </w:pPr>
      <w:r>
        <w:rPr>
          <w:sz w:val="26"/>
          <w:szCs w:val="26"/>
        </w:rPr>
        <w:t>Протокол</w:t>
      </w:r>
    </w:p>
    <w:p w:rsidR="00774A3C" w:rsidRDefault="00774A3C" w:rsidP="00774A3C">
      <w:pPr>
        <w:jc w:val="center"/>
        <w:rPr>
          <w:sz w:val="26"/>
          <w:szCs w:val="26"/>
        </w:rPr>
      </w:pPr>
      <w:r>
        <w:rPr>
          <w:sz w:val="26"/>
          <w:szCs w:val="26"/>
        </w:rPr>
        <w:t>согласования договорной цены</w:t>
      </w:r>
    </w:p>
    <w:p w:rsidR="00774A3C" w:rsidRDefault="00774A3C" w:rsidP="00774A3C">
      <w:pPr>
        <w:rPr>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751"/>
        <w:gridCol w:w="2031"/>
        <w:gridCol w:w="1731"/>
        <w:gridCol w:w="1879"/>
        <w:gridCol w:w="1694"/>
      </w:tblGrid>
      <w:tr w:rsidR="00B44DC1" w:rsidRPr="008A175E" w:rsidTr="009B16CC">
        <w:trPr>
          <w:trHeight w:val="1094"/>
        </w:trPr>
        <w:tc>
          <w:tcPr>
            <w:tcW w:w="1525" w:type="dxa"/>
            <w:vMerge w:val="restart"/>
            <w:vAlign w:val="center"/>
          </w:tcPr>
          <w:p w:rsidR="00B44DC1" w:rsidRPr="008A175E" w:rsidRDefault="00B44DC1" w:rsidP="009B16CC">
            <w:pPr>
              <w:jc w:val="center"/>
            </w:pPr>
            <w:r w:rsidRPr="008A175E">
              <w:t>Вид (тип) Вагона</w:t>
            </w:r>
          </w:p>
          <w:p w:rsidR="00B44DC1" w:rsidRPr="008A175E" w:rsidRDefault="00B44DC1" w:rsidP="009B16CC">
            <w:pPr>
              <w:jc w:val="center"/>
            </w:pPr>
          </w:p>
        </w:tc>
        <w:tc>
          <w:tcPr>
            <w:tcW w:w="737" w:type="dxa"/>
            <w:vMerge w:val="restart"/>
            <w:vAlign w:val="center"/>
          </w:tcPr>
          <w:p w:rsidR="00B44DC1" w:rsidRPr="008A175E" w:rsidRDefault="00B44DC1" w:rsidP="009B16CC">
            <w:pPr>
              <w:jc w:val="center"/>
            </w:pPr>
            <w:r w:rsidRPr="008A175E">
              <w:t>Кол-во</w:t>
            </w:r>
          </w:p>
          <w:p w:rsidR="00B44DC1" w:rsidRPr="008A175E" w:rsidRDefault="00B44DC1" w:rsidP="009B16CC">
            <w:pPr>
              <w:jc w:val="center"/>
            </w:pPr>
            <w:r w:rsidRPr="008A175E">
              <w:t>Вагонов</w:t>
            </w:r>
          </w:p>
        </w:tc>
        <w:tc>
          <w:tcPr>
            <w:tcW w:w="7201" w:type="dxa"/>
            <w:gridSpan w:val="4"/>
            <w:vAlign w:val="center"/>
          </w:tcPr>
          <w:p w:rsidR="00B44DC1" w:rsidRDefault="00B44DC1" w:rsidP="009B16CC">
            <w:pPr>
              <w:pStyle w:val="afa"/>
              <w:ind w:right="67" w:firstLine="0"/>
              <w:jc w:val="center"/>
              <w:rPr>
                <w:bCs/>
                <w:sz w:val="24"/>
              </w:rPr>
            </w:pPr>
            <w:r w:rsidRPr="008A175E">
              <w:rPr>
                <w:bCs/>
                <w:sz w:val="24"/>
              </w:rPr>
              <w:t>Ставка арендной платы</w:t>
            </w:r>
          </w:p>
          <w:p w:rsidR="00B44DC1" w:rsidRPr="008A175E" w:rsidRDefault="00B44DC1" w:rsidP="009B16CC">
            <w:pPr>
              <w:pStyle w:val="afa"/>
              <w:ind w:right="67" w:firstLine="0"/>
              <w:jc w:val="center"/>
              <w:rPr>
                <w:bCs/>
                <w:sz w:val="24"/>
              </w:rPr>
            </w:pPr>
            <w:r>
              <w:rPr>
                <w:bCs/>
                <w:sz w:val="24"/>
              </w:rPr>
              <w:t>(</w:t>
            </w:r>
            <w:r w:rsidRPr="008A175E">
              <w:rPr>
                <w:bCs/>
                <w:sz w:val="24"/>
              </w:rPr>
              <w:t xml:space="preserve">в зависимости от срока аренды и </w:t>
            </w:r>
            <w:proofErr w:type="gramStart"/>
            <w:r w:rsidRPr="008A175E">
              <w:rPr>
                <w:bCs/>
                <w:sz w:val="24"/>
              </w:rPr>
              <w:t>количества</w:t>
            </w:r>
            <w:proofErr w:type="gramEnd"/>
            <w:r w:rsidRPr="008A175E">
              <w:rPr>
                <w:bCs/>
                <w:sz w:val="24"/>
              </w:rPr>
              <w:t xml:space="preserve"> перевезенных по Договору ТЭО контейнеров</w:t>
            </w:r>
            <w:r>
              <w:rPr>
                <w:bCs/>
                <w:sz w:val="24"/>
              </w:rPr>
              <w:t>)</w:t>
            </w:r>
          </w:p>
          <w:p w:rsidR="00B44DC1" w:rsidRPr="008A175E" w:rsidRDefault="00B44DC1" w:rsidP="009B16CC">
            <w:pPr>
              <w:jc w:val="center"/>
            </w:pPr>
            <w:r w:rsidRPr="008A175E">
              <w:rPr>
                <w:bCs/>
              </w:rPr>
              <w:t>(руб./</w:t>
            </w:r>
            <w:proofErr w:type="spellStart"/>
            <w:r w:rsidRPr="008A175E">
              <w:rPr>
                <w:bCs/>
              </w:rPr>
              <w:t>сут</w:t>
            </w:r>
            <w:proofErr w:type="spellEnd"/>
            <w:r w:rsidRPr="008A175E">
              <w:rPr>
                <w:bCs/>
              </w:rPr>
              <w:t>. без учета НДС)</w:t>
            </w:r>
          </w:p>
        </w:tc>
      </w:tr>
      <w:tr w:rsidR="00B44DC1" w:rsidRPr="008A175E" w:rsidTr="009B16CC">
        <w:trPr>
          <w:trHeight w:val="208"/>
        </w:trPr>
        <w:tc>
          <w:tcPr>
            <w:tcW w:w="1525" w:type="dxa"/>
            <w:vMerge/>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Merge w:val="restart"/>
            <w:vAlign w:val="center"/>
          </w:tcPr>
          <w:p w:rsidR="00B44DC1" w:rsidRPr="00A66F86" w:rsidRDefault="00B44DC1" w:rsidP="009B16CC">
            <w:pPr>
              <w:pStyle w:val="afa"/>
              <w:ind w:right="67" w:firstLine="0"/>
              <w:jc w:val="center"/>
              <w:rPr>
                <w:bCs/>
                <w:sz w:val="22"/>
                <w:szCs w:val="22"/>
              </w:rPr>
            </w:pPr>
            <w:r w:rsidRPr="00A66F86">
              <w:rPr>
                <w:bCs/>
                <w:sz w:val="22"/>
                <w:szCs w:val="22"/>
              </w:rPr>
              <w:t>Объем перевезенных по Договору ТЭО контейнеров, TEU</w:t>
            </w:r>
          </w:p>
        </w:tc>
        <w:tc>
          <w:tcPr>
            <w:tcW w:w="5207" w:type="dxa"/>
            <w:gridSpan w:val="3"/>
            <w:vAlign w:val="center"/>
          </w:tcPr>
          <w:p w:rsidR="00B44DC1" w:rsidRPr="00A66F86" w:rsidRDefault="00B44DC1" w:rsidP="009B16CC">
            <w:pPr>
              <w:pStyle w:val="afa"/>
              <w:ind w:right="67" w:firstLine="0"/>
              <w:jc w:val="center"/>
              <w:rPr>
                <w:bCs/>
                <w:sz w:val="22"/>
                <w:szCs w:val="22"/>
              </w:rPr>
            </w:pPr>
            <w:r w:rsidRPr="00A66F86">
              <w:rPr>
                <w:bCs/>
                <w:sz w:val="22"/>
                <w:szCs w:val="22"/>
              </w:rPr>
              <w:t xml:space="preserve">Срок аренды </w:t>
            </w:r>
            <w:proofErr w:type="gramStart"/>
            <w:r w:rsidRPr="00A66F86">
              <w:rPr>
                <w:bCs/>
                <w:sz w:val="22"/>
                <w:szCs w:val="22"/>
              </w:rPr>
              <w:t>с даты заключения</w:t>
            </w:r>
            <w:proofErr w:type="gramEnd"/>
            <w:r w:rsidRPr="00A66F86">
              <w:rPr>
                <w:bCs/>
                <w:sz w:val="22"/>
                <w:szCs w:val="22"/>
              </w:rPr>
              <w:t xml:space="preserve"> договора</w:t>
            </w:r>
          </w:p>
        </w:tc>
      </w:tr>
      <w:tr w:rsidR="00B44DC1" w:rsidRPr="008A175E" w:rsidTr="009B16CC">
        <w:trPr>
          <w:trHeight w:val="208"/>
        </w:trPr>
        <w:tc>
          <w:tcPr>
            <w:tcW w:w="1525" w:type="dxa"/>
            <w:vMerge/>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Merge/>
            <w:vAlign w:val="center"/>
          </w:tcPr>
          <w:p w:rsidR="00B44DC1" w:rsidRPr="00A66F86" w:rsidRDefault="00B44DC1" w:rsidP="009B16CC">
            <w:pPr>
              <w:pStyle w:val="afa"/>
              <w:ind w:right="67" w:firstLine="0"/>
              <w:jc w:val="center"/>
              <w:rPr>
                <w:sz w:val="22"/>
                <w:szCs w:val="22"/>
              </w:rPr>
            </w:pPr>
          </w:p>
        </w:tc>
        <w:tc>
          <w:tcPr>
            <w:tcW w:w="1699" w:type="dxa"/>
            <w:vAlign w:val="center"/>
          </w:tcPr>
          <w:p w:rsidR="00B44DC1" w:rsidRPr="00A66F86" w:rsidRDefault="00B44DC1" w:rsidP="009B16CC">
            <w:pPr>
              <w:pStyle w:val="afa"/>
              <w:ind w:right="67" w:firstLine="0"/>
              <w:jc w:val="center"/>
              <w:rPr>
                <w:bCs/>
                <w:sz w:val="22"/>
                <w:szCs w:val="22"/>
              </w:rPr>
            </w:pPr>
            <w:r w:rsidRPr="00A66F86">
              <w:rPr>
                <w:sz w:val="22"/>
                <w:szCs w:val="22"/>
              </w:rPr>
              <w:t>до 3-х месяцев включительно</w:t>
            </w:r>
          </w:p>
        </w:tc>
        <w:tc>
          <w:tcPr>
            <w:tcW w:w="1845" w:type="dxa"/>
            <w:vAlign w:val="center"/>
          </w:tcPr>
          <w:p w:rsidR="00B44DC1" w:rsidRPr="00A66F86" w:rsidRDefault="00B44DC1" w:rsidP="009B16CC">
            <w:pPr>
              <w:pStyle w:val="afa"/>
              <w:ind w:right="67" w:firstLine="0"/>
              <w:jc w:val="center"/>
              <w:rPr>
                <w:bCs/>
                <w:sz w:val="22"/>
                <w:szCs w:val="22"/>
              </w:rPr>
            </w:pPr>
            <w:r w:rsidRPr="00A66F86">
              <w:rPr>
                <w:sz w:val="22"/>
                <w:szCs w:val="22"/>
              </w:rPr>
              <w:t>больше 3-х и до 9-ти месяцев включительно</w:t>
            </w:r>
          </w:p>
        </w:tc>
        <w:tc>
          <w:tcPr>
            <w:tcW w:w="1663" w:type="dxa"/>
            <w:vAlign w:val="center"/>
          </w:tcPr>
          <w:p w:rsidR="00B44DC1" w:rsidRPr="00A66F86" w:rsidRDefault="00B44DC1" w:rsidP="009B16CC">
            <w:pPr>
              <w:pStyle w:val="afa"/>
              <w:ind w:right="67" w:firstLine="0"/>
              <w:jc w:val="center"/>
              <w:rPr>
                <w:bCs/>
                <w:sz w:val="22"/>
                <w:szCs w:val="22"/>
              </w:rPr>
            </w:pPr>
            <w:r w:rsidRPr="00A66F86">
              <w:rPr>
                <w:sz w:val="22"/>
                <w:szCs w:val="22"/>
              </w:rPr>
              <w:t>больше 9-ти месяцев</w:t>
            </w:r>
          </w:p>
        </w:tc>
      </w:tr>
      <w:tr w:rsidR="00B44DC1" w:rsidRPr="008A175E" w:rsidTr="009B16CC">
        <w:trPr>
          <w:trHeight w:val="584"/>
        </w:trPr>
        <w:tc>
          <w:tcPr>
            <w:tcW w:w="1525" w:type="dxa"/>
            <w:vMerge w:val="restart"/>
            <w:noWrap/>
            <w:vAlign w:val="center"/>
          </w:tcPr>
          <w:p w:rsidR="00B44DC1" w:rsidRPr="008A175E" w:rsidRDefault="00B44DC1" w:rsidP="009B16CC">
            <w:pPr>
              <w:pStyle w:val="afa"/>
              <w:ind w:right="67" w:firstLine="0"/>
              <w:jc w:val="center"/>
              <w:rPr>
                <w:sz w:val="24"/>
              </w:rPr>
            </w:pPr>
            <w:r w:rsidRPr="008A175E">
              <w:rPr>
                <w:sz w:val="24"/>
              </w:rPr>
              <w:t>Железнодорожные</w:t>
            </w:r>
          </w:p>
          <w:p w:rsidR="00B44DC1" w:rsidRPr="008A175E" w:rsidRDefault="00B44DC1" w:rsidP="009B16CC">
            <w:pPr>
              <w:jc w:val="center"/>
            </w:pPr>
            <w:proofErr w:type="spellStart"/>
            <w:r w:rsidRPr="008A175E">
              <w:t>___-футовые</w:t>
            </w:r>
            <w:proofErr w:type="spellEnd"/>
            <w:r w:rsidRPr="008A175E">
              <w:t xml:space="preserve"> вагоны-платформы для перевозки крупнотоннажных контейнеров</w:t>
            </w:r>
          </w:p>
        </w:tc>
        <w:tc>
          <w:tcPr>
            <w:tcW w:w="737" w:type="dxa"/>
            <w:vMerge w:val="restart"/>
            <w:vAlign w:val="center"/>
          </w:tcPr>
          <w:p w:rsidR="00B44DC1" w:rsidRPr="008A175E" w:rsidRDefault="00B44DC1" w:rsidP="009B16CC">
            <w:pPr>
              <w:jc w:val="center"/>
            </w:pPr>
            <w:r w:rsidRPr="008A175E">
              <w:t>300</w:t>
            </w:r>
          </w:p>
        </w:tc>
        <w:tc>
          <w:tcPr>
            <w:tcW w:w="1994" w:type="dxa"/>
            <w:vAlign w:val="center"/>
          </w:tcPr>
          <w:p w:rsidR="00B44DC1" w:rsidRPr="008A175E" w:rsidRDefault="00B44DC1" w:rsidP="009B16CC">
            <w:pPr>
              <w:jc w:val="center"/>
              <w:rPr>
                <w:sz w:val="28"/>
                <w:szCs w:val="28"/>
              </w:rPr>
            </w:pPr>
            <w:r>
              <w:rPr>
                <w:sz w:val="28"/>
                <w:szCs w:val="28"/>
              </w:rPr>
              <w:t>любой</w:t>
            </w:r>
          </w:p>
        </w:tc>
        <w:tc>
          <w:tcPr>
            <w:tcW w:w="1699" w:type="dxa"/>
            <w:vAlign w:val="center"/>
          </w:tcPr>
          <w:p w:rsidR="00B44DC1" w:rsidRPr="008A175E" w:rsidRDefault="00B44DC1" w:rsidP="009B16CC">
            <w:pPr>
              <w:jc w:val="center"/>
            </w:pPr>
            <w:r>
              <w:t>______</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&lt; 1000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1000-1800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rPr>
                <w:sz w:val="28"/>
                <w:szCs w:val="28"/>
              </w:rPr>
            </w:pPr>
            <w:r w:rsidRPr="008A175E">
              <w:rPr>
                <w:sz w:val="28"/>
                <w:szCs w:val="28"/>
              </w:rPr>
              <w:t>&gt; 1800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&lt; 1</w:t>
            </w:r>
            <w:r>
              <w:rPr>
                <w:sz w:val="28"/>
                <w:szCs w:val="28"/>
              </w:rPr>
              <w:t>5</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1</w:t>
            </w:r>
            <w:r>
              <w:rPr>
                <w:sz w:val="28"/>
                <w:szCs w:val="28"/>
              </w:rPr>
              <w:t>5</w:t>
            </w:r>
            <w:r w:rsidRPr="008A175E">
              <w:rPr>
                <w:sz w:val="28"/>
                <w:szCs w:val="28"/>
              </w:rPr>
              <w:t>00-</w:t>
            </w:r>
            <w:r>
              <w:rPr>
                <w:sz w:val="28"/>
                <w:szCs w:val="28"/>
              </w:rPr>
              <w:t>20</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rPr>
                <w:sz w:val="28"/>
                <w:szCs w:val="28"/>
              </w:rPr>
            </w:pPr>
            <w:r w:rsidRPr="008A175E">
              <w:rPr>
                <w:sz w:val="28"/>
                <w:szCs w:val="28"/>
              </w:rPr>
              <w:t xml:space="preserve">&gt; </w:t>
            </w:r>
            <w:r>
              <w:rPr>
                <w:sz w:val="28"/>
                <w:szCs w:val="28"/>
              </w:rPr>
              <w:t>20</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bl>
    <w:p w:rsidR="00774A3C" w:rsidRDefault="00774A3C" w:rsidP="00774A3C">
      <w:pPr>
        <w:jc w:val="both"/>
        <w:rPr>
          <w:sz w:val="26"/>
          <w:szCs w:val="26"/>
        </w:rPr>
      </w:pPr>
    </w:p>
    <w:p w:rsidR="00774A3C" w:rsidRDefault="00774A3C" w:rsidP="00774A3C">
      <w:pPr>
        <w:rPr>
          <w:sz w:val="26"/>
          <w:szCs w:val="26"/>
        </w:rPr>
      </w:pPr>
      <w:r>
        <w:rPr>
          <w:sz w:val="26"/>
          <w:szCs w:val="26"/>
        </w:rPr>
        <w:t>Указанная в настоящем протоколе согласования договорной цены плата за вагон не индексируется.</w:t>
      </w:r>
    </w:p>
    <w:p w:rsidR="00774A3C" w:rsidRDefault="00774A3C" w:rsidP="00774A3C">
      <w:pPr>
        <w:rPr>
          <w:sz w:val="26"/>
          <w:szCs w:val="26"/>
        </w:rPr>
      </w:pPr>
    </w:p>
    <w:p w:rsidR="00774A3C" w:rsidRDefault="00774A3C" w:rsidP="00774A3C">
      <w:pPr>
        <w:rPr>
          <w:sz w:val="26"/>
          <w:szCs w:val="26"/>
        </w:rPr>
      </w:pPr>
    </w:p>
    <w:tbl>
      <w:tblPr>
        <w:tblW w:w="9639" w:type="dxa"/>
        <w:tblLook w:val="04A0"/>
      </w:tblPr>
      <w:tblGrid>
        <w:gridCol w:w="4819"/>
        <w:gridCol w:w="4820"/>
      </w:tblGrid>
      <w:tr w:rsidR="00774A3C" w:rsidTr="005B61FC">
        <w:tc>
          <w:tcPr>
            <w:tcW w:w="4934" w:type="dxa"/>
          </w:tcPr>
          <w:p w:rsidR="00774A3C" w:rsidRDefault="00774A3C" w:rsidP="005B61FC">
            <w:pPr>
              <w:rPr>
                <w:sz w:val="26"/>
                <w:szCs w:val="26"/>
              </w:rPr>
            </w:pPr>
            <w:r>
              <w:rPr>
                <w:sz w:val="26"/>
                <w:szCs w:val="26"/>
              </w:rPr>
              <w:t>От Арендодателя:</w:t>
            </w:r>
          </w:p>
          <w:p w:rsidR="00774A3C" w:rsidRDefault="00774A3C" w:rsidP="005B61FC">
            <w:pPr>
              <w:rPr>
                <w:sz w:val="26"/>
                <w:szCs w:val="26"/>
              </w:rPr>
            </w:pPr>
            <w:r>
              <w:rPr>
                <w:sz w:val="26"/>
                <w:szCs w:val="26"/>
              </w:rPr>
              <w:t xml:space="preserve"> </w:t>
            </w:r>
          </w:p>
          <w:p w:rsidR="00774A3C" w:rsidRDefault="00774A3C" w:rsidP="005B61FC">
            <w:pPr>
              <w:jc w:val="center"/>
              <w:rPr>
                <w:sz w:val="26"/>
                <w:szCs w:val="26"/>
              </w:rPr>
            </w:pPr>
          </w:p>
          <w:p w:rsidR="00774A3C" w:rsidRDefault="00774A3C" w:rsidP="005B61FC">
            <w:pPr>
              <w:jc w:val="center"/>
              <w:rPr>
                <w:sz w:val="26"/>
                <w:szCs w:val="26"/>
              </w:rPr>
            </w:pPr>
            <w:r>
              <w:rPr>
                <w:sz w:val="26"/>
                <w:szCs w:val="26"/>
              </w:rPr>
              <w:t>_______________________ /                       /</w:t>
            </w:r>
          </w:p>
        </w:tc>
        <w:tc>
          <w:tcPr>
            <w:tcW w:w="4935" w:type="dxa"/>
          </w:tcPr>
          <w:p w:rsidR="00774A3C" w:rsidRDefault="00774A3C" w:rsidP="005B61FC">
            <w:pPr>
              <w:shd w:val="clear" w:color="auto" w:fill="FFFFFF"/>
              <w:ind w:left="7"/>
              <w:jc w:val="both"/>
              <w:rPr>
                <w:sz w:val="26"/>
                <w:szCs w:val="26"/>
              </w:rPr>
            </w:pPr>
            <w:r>
              <w:rPr>
                <w:sz w:val="26"/>
                <w:szCs w:val="26"/>
              </w:rPr>
              <w:t>От  Арендатора:</w:t>
            </w:r>
          </w:p>
          <w:p w:rsidR="00774A3C" w:rsidRDefault="00774A3C" w:rsidP="005B61FC">
            <w:pPr>
              <w:shd w:val="clear" w:color="auto" w:fill="FFFFFF"/>
              <w:ind w:left="7"/>
              <w:jc w:val="both"/>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  </w:t>
            </w:r>
          </w:p>
          <w:p w:rsidR="00774A3C" w:rsidRDefault="00774A3C" w:rsidP="005B61FC">
            <w:pPr>
              <w:shd w:val="clear" w:color="auto" w:fill="FFFFFF"/>
              <w:ind w:left="7"/>
              <w:jc w:val="both"/>
              <w:rPr>
                <w:sz w:val="26"/>
                <w:szCs w:val="26"/>
              </w:rPr>
            </w:pPr>
          </w:p>
          <w:p w:rsidR="00774A3C" w:rsidRDefault="00774A3C" w:rsidP="005B61FC">
            <w:pPr>
              <w:jc w:val="both"/>
              <w:rPr>
                <w:sz w:val="26"/>
                <w:szCs w:val="26"/>
              </w:rPr>
            </w:pPr>
            <w:r>
              <w:rPr>
                <w:sz w:val="26"/>
                <w:szCs w:val="26"/>
              </w:rPr>
              <w:t>_______________________ /                         /</w:t>
            </w:r>
          </w:p>
        </w:tc>
      </w:tr>
    </w:tbl>
    <w:p w:rsidR="00774A3C" w:rsidRDefault="00774A3C" w:rsidP="00774A3C">
      <w:pPr>
        <w:rPr>
          <w:sz w:val="26"/>
          <w:szCs w:val="26"/>
        </w:rPr>
      </w:pPr>
    </w:p>
    <w:p w:rsidR="00774A3C" w:rsidRDefault="00774A3C" w:rsidP="00774A3C"/>
    <w:p w:rsidR="00056B7D" w:rsidRDefault="00056B7D" w:rsidP="00774A3C">
      <w:pPr>
        <w:shd w:val="clear" w:color="auto" w:fill="FFFFFF"/>
        <w:tabs>
          <w:tab w:val="left" w:pos="709"/>
        </w:tabs>
        <w:ind w:left="1440" w:right="17"/>
        <w:jc w:val="right"/>
        <w:rPr>
          <w:sz w:val="26"/>
          <w:szCs w:val="26"/>
        </w:rPr>
        <w:sectPr w:rsidR="00056B7D" w:rsidSect="00056B7D">
          <w:pgSz w:w="11907" w:h="16840" w:code="9"/>
          <w:pgMar w:top="1134" w:right="851" w:bottom="1134" w:left="1418" w:header="794" w:footer="794" w:gutter="0"/>
          <w:cols w:space="720"/>
          <w:titlePg/>
          <w:docGrid w:linePitch="326"/>
        </w:sectPr>
      </w:pPr>
    </w:p>
    <w:p w:rsidR="00774A3C" w:rsidRPr="00D06BB0" w:rsidRDefault="00774A3C" w:rsidP="00774A3C">
      <w:pPr>
        <w:shd w:val="clear" w:color="auto" w:fill="FFFFFF"/>
        <w:tabs>
          <w:tab w:val="left" w:pos="709"/>
        </w:tabs>
        <w:ind w:left="1440" w:right="17"/>
        <w:jc w:val="right"/>
        <w:rPr>
          <w:sz w:val="26"/>
          <w:szCs w:val="26"/>
        </w:rPr>
      </w:pPr>
    </w:p>
    <w:p w:rsidR="00774A3C" w:rsidRPr="00D06BB0" w:rsidRDefault="00774A3C" w:rsidP="00774A3C">
      <w:pPr>
        <w:tabs>
          <w:tab w:val="left" w:pos="709"/>
        </w:tabs>
        <w:ind w:right="17"/>
        <w:jc w:val="right"/>
        <w:rPr>
          <w:sz w:val="26"/>
          <w:szCs w:val="26"/>
        </w:rPr>
      </w:pPr>
      <w:r w:rsidRPr="00D06BB0">
        <w:rPr>
          <w:sz w:val="26"/>
          <w:szCs w:val="26"/>
        </w:rPr>
        <w:t xml:space="preserve">Приложение № 5 </w:t>
      </w:r>
    </w:p>
    <w:p w:rsidR="00774A3C" w:rsidRPr="00D06BB0" w:rsidRDefault="00774A3C" w:rsidP="00774A3C">
      <w:pPr>
        <w:tabs>
          <w:tab w:val="left" w:pos="709"/>
        </w:tabs>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к Договору аренды от «      »                 201  г. № ________</w:t>
      </w:r>
    </w:p>
    <w:p w:rsidR="00774A3C" w:rsidRPr="00D06BB0" w:rsidRDefault="00774A3C" w:rsidP="00774A3C">
      <w:pPr>
        <w:shd w:val="clear" w:color="auto" w:fill="FFFFFF"/>
        <w:jc w:val="center"/>
        <w:rPr>
          <w:sz w:val="26"/>
          <w:szCs w:val="26"/>
        </w:rPr>
      </w:pPr>
    </w:p>
    <w:p w:rsidR="00774A3C" w:rsidRPr="00D06BB0" w:rsidRDefault="00774A3C" w:rsidP="00774A3C">
      <w:pPr>
        <w:shd w:val="clear" w:color="auto" w:fill="FFFFFF"/>
        <w:jc w:val="center"/>
        <w:rPr>
          <w:sz w:val="26"/>
          <w:szCs w:val="26"/>
        </w:rPr>
      </w:pPr>
      <w:r w:rsidRPr="00D06BB0">
        <w:rPr>
          <w:sz w:val="26"/>
          <w:szCs w:val="26"/>
        </w:rPr>
        <w:t>ФОРМА АКТА ОКАЗАННЫХ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
        <w:gridCol w:w="179"/>
        <w:gridCol w:w="281"/>
        <w:gridCol w:w="2157"/>
        <w:gridCol w:w="1961"/>
        <w:gridCol w:w="1486"/>
        <w:gridCol w:w="590"/>
        <w:gridCol w:w="1278"/>
        <w:gridCol w:w="219"/>
        <w:gridCol w:w="396"/>
        <w:gridCol w:w="724"/>
        <w:gridCol w:w="701"/>
        <w:gridCol w:w="276"/>
        <w:gridCol w:w="284"/>
      </w:tblGrid>
      <w:tr w:rsidR="00774A3C" w:rsidRPr="00D06BB0" w:rsidTr="005B61FC">
        <w:trPr>
          <w:gridAfter w:val="3"/>
          <w:wAfter w:w="1261" w:type="dxa"/>
          <w:trHeight w:val="247"/>
        </w:trPr>
        <w:tc>
          <w:tcPr>
            <w:tcW w:w="7998" w:type="dxa"/>
            <w:gridSpan w:val="8"/>
            <w:vAlign w:val="center"/>
          </w:tcPr>
          <w:p w:rsidR="00774A3C" w:rsidRPr="00D06BB0" w:rsidRDefault="00774A3C" w:rsidP="005B61FC">
            <w:pPr>
              <w:rPr>
                <w:b/>
                <w:sz w:val="26"/>
                <w:szCs w:val="26"/>
              </w:rPr>
            </w:pPr>
            <w:r w:rsidRPr="00D06BB0">
              <w:rPr>
                <w:b/>
                <w:sz w:val="26"/>
                <w:szCs w:val="26"/>
              </w:rPr>
              <w:t>Акт №   от          201   г.</w:t>
            </w:r>
          </w:p>
        </w:tc>
        <w:tc>
          <w:tcPr>
            <w:tcW w:w="1339" w:type="dxa"/>
            <w:gridSpan w:val="3"/>
            <w:vAlign w:val="center"/>
          </w:tcPr>
          <w:p w:rsidR="00774A3C" w:rsidRPr="00D06BB0" w:rsidRDefault="00774A3C" w:rsidP="005B61FC">
            <w:pPr>
              <w:rPr>
                <w:sz w:val="26"/>
                <w:szCs w:val="26"/>
              </w:rPr>
            </w:pPr>
          </w:p>
        </w:tc>
      </w:tr>
      <w:tr w:rsidR="00774A3C" w:rsidRPr="00D06BB0" w:rsidTr="005B61FC">
        <w:trPr>
          <w:gridBefore w:val="1"/>
          <w:gridAfter w:val="5"/>
          <w:wBefore w:w="66" w:type="dxa"/>
          <w:wAfter w:w="2381" w:type="dxa"/>
          <w:trHeight w:val="242"/>
        </w:trPr>
        <w:tc>
          <w:tcPr>
            <w:tcW w:w="8151" w:type="dxa"/>
            <w:gridSpan w:val="8"/>
            <w:tcBorders>
              <w:left w:val="nil"/>
              <w:bottom w:val="nil"/>
              <w:right w:val="nil"/>
            </w:tcBorders>
            <w:shd w:val="clear" w:color="auto" w:fill="auto"/>
            <w:noWrap/>
            <w:vAlign w:val="bottom"/>
            <w:hideMark/>
          </w:tcPr>
          <w:p w:rsidR="00774A3C" w:rsidRPr="00D06BB0" w:rsidRDefault="00774A3C" w:rsidP="005B61FC">
            <w:pPr>
              <w:rPr>
                <w:sz w:val="26"/>
                <w:szCs w:val="26"/>
              </w:rPr>
            </w:pPr>
          </w:p>
        </w:tc>
      </w:tr>
      <w:tr w:rsidR="00774A3C" w:rsidRPr="00D06BB0" w:rsidTr="005B61FC">
        <w:trPr>
          <w:gridBefore w:val="1"/>
          <w:gridAfter w:val="10"/>
          <w:wBefore w:w="66" w:type="dxa"/>
          <w:wAfter w:w="7915" w:type="dxa"/>
          <w:trHeight w:val="287"/>
        </w:trPr>
        <w:tc>
          <w:tcPr>
            <w:tcW w:w="2617" w:type="dxa"/>
            <w:gridSpan w:val="3"/>
            <w:shd w:val="clear" w:color="auto" w:fill="auto"/>
            <w:noWrap/>
            <w:vAlign w:val="center"/>
            <w:hideMark/>
          </w:tcPr>
          <w:p w:rsidR="00774A3C" w:rsidRPr="00D06BB0" w:rsidRDefault="00774A3C" w:rsidP="005B61FC">
            <w:pPr>
              <w:rPr>
                <w:sz w:val="26"/>
                <w:szCs w:val="26"/>
              </w:rPr>
            </w:pPr>
            <w:r w:rsidRPr="00D06BB0">
              <w:rPr>
                <w:sz w:val="26"/>
                <w:szCs w:val="26"/>
              </w:rPr>
              <w:t>Исполнитель:</w:t>
            </w:r>
          </w:p>
        </w:tc>
      </w:tr>
      <w:tr w:rsidR="00774A3C" w:rsidRPr="00D06BB0" w:rsidTr="005B61FC">
        <w:trPr>
          <w:gridBefore w:val="1"/>
          <w:gridAfter w:val="10"/>
          <w:wBefore w:w="66" w:type="dxa"/>
          <w:wAfter w:w="7915" w:type="dxa"/>
          <w:trHeight w:val="287"/>
        </w:trPr>
        <w:tc>
          <w:tcPr>
            <w:tcW w:w="2617" w:type="dxa"/>
            <w:gridSpan w:val="3"/>
            <w:shd w:val="clear" w:color="auto" w:fill="auto"/>
            <w:noWrap/>
            <w:vAlign w:val="center"/>
            <w:hideMark/>
          </w:tcPr>
          <w:p w:rsidR="00774A3C" w:rsidRPr="00D06BB0" w:rsidRDefault="00774A3C" w:rsidP="005B61FC">
            <w:pPr>
              <w:rPr>
                <w:sz w:val="26"/>
                <w:szCs w:val="26"/>
              </w:rPr>
            </w:pPr>
            <w:r w:rsidRPr="00D06BB0">
              <w:rPr>
                <w:sz w:val="26"/>
                <w:szCs w:val="26"/>
              </w:rPr>
              <w:t>Заказчик:</w:t>
            </w:r>
          </w:p>
        </w:tc>
      </w:tr>
      <w:tr w:rsidR="00774A3C" w:rsidRPr="00D06BB0" w:rsidTr="005B61FC">
        <w:trPr>
          <w:trHeight w:val="150"/>
        </w:trPr>
        <w:tc>
          <w:tcPr>
            <w:tcW w:w="10598" w:type="dxa"/>
            <w:gridSpan w:val="14"/>
            <w:tcBorders>
              <w:top w:val="nil"/>
              <w:left w:val="nil"/>
              <w:right w:val="nil"/>
            </w:tcBorders>
            <w:shd w:val="clear" w:color="auto" w:fill="auto"/>
            <w:noWrap/>
            <w:vAlign w:val="bottom"/>
            <w:hideMark/>
          </w:tcPr>
          <w:p w:rsidR="00774A3C" w:rsidRPr="00D06BB0" w:rsidRDefault="00774A3C" w:rsidP="005B61FC">
            <w:pPr>
              <w:rPr>
                <w:sz w:val="26"/>
                <w:szCs w:val="26"/>
              </w:rPr>
            </w:pPr>
          </w:p>
        </w:tc>
      </w:tr>
      <w:tr w:rsidR="00774A3C" w:rsidRPr="00D06BB0" w:rsidTr="005B61FC">
        <w:trPr>
          <w:gridAfter w:val="1"/>
          <w:wAfter w:w="284" w:type="dxa"/>
          <w:trHeight w:val="299"/>
        </w:trPr>
        <w:tc>
          <w:tcPr>
            <w:tcW w:w="526"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w:t>
            </w:r>
          </w:p>
        </w:tc>
        <w:tc>
          <w:tcPr>
            <w:tcW w:w="4118" w:type="dxa"/>
            <w:gridSpan w:val="2"/>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Наименование работ, услуг</w:t>
            </w:r>
          </w:p>
        </w:tc>
        <w:tc>
          <w:tcPr>
            <w:tcW w:w="1486" w:type="dxa"/>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Кол-во</w:t>
            </w:r>
          </w:p>
        </w:tc>
        <w:tc>
          <w:tcPr>
            <w:tcW w:w="590" w:type="dxa"/>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Ед.</w:t>
            </w:r>
          </w:p>
        </w:tc>
        <w:tc>
          <w:tcPr>
            <w:tcW w:w="1893"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Цена</w:t>
            </w:r>
          </w:p>
        </w:tc>
        <w:tc>
          <w:tcPr>
            <w:tcW w:w="1701"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Сумма</w:t>
            </w:r>
          </w:p>
        </w:tc>
      </w:tr>
      <w:tr w:rsidR="00774A3C" w:rsidRPr="00D06BB0" w:rsidTr="005B61FC">
        <w:trPr>
          <w:gridAfter w:val="1"/>
          <w:wAfter w:w="284" w:type="dxa"/>
          <w:trHeight w:val="299"/>
        </w:trPr>
        <w:tc>
          <w:tcPr>
            <w:tcW w:w="526" w:type="dxa"/>
            <w:gridSpan w:val="3"/>
            <w:vMerge/>
            <w:vAlign w:val="center"/>
            <w:hideMark/>
          </w:tcPr>
          <w:p w:rsidR="00774A3C" w:rsidRPr="00D06BB0" w:rsidRDefault="00774A3C" w:rsidP="005B61FC">
            <w:pPr>
              <w:rPr>
                <w:b/>
                <w:bCs/>
                <w:sz w:val="26"/>
                <w:szCs w:val="26"/>
              </w:rPr>
            </w:pPr>
          </w:p>
        </w:tc>
        <w:tc>
          <w:tcPr>
            <w:tcW w:w="4118" w:type="dxa"/>
            <w:gridSpan w:val="2"/>
            <w:vMerge/>
            <w:vAlign w:val="center"/>
            <w:hideMark/>
          </w:tcPr>
          <w:p w:rsidR="00774A3C" w:rsidRPr="00D06BB0" w:rsidRDefault="00774A3C" w:rsidP="005B61FC">
            <w:pPr>
              <w:rPr>
                <w:b/>
                <w:bCs/>
                <w:sz w:val="26"/>
                <w:szCs w:val="26"/>
              </w:rPr>
            </w:pPr>
          </w:p>
        </w:tc>
        <w:tc>
          <w:tcPr>
            <w:tcW w:w="1486" w:type="dxa"/>
            <w:vMerge/>
            <w:vAlign w:val="center"/>
            <w:hideMark/>
          </w:tcPr>
          <w:p w:rsidR="00774A3C" w:rsidRPr="00D06BB0" w:rsidRDefault="00774A3C" w:rsidP="005B61FC">
            <w:pPr>
              <w:rPr>
                <w:b/>
                <w:bCs/>
                <w:sz w:val="26"/>
                <w:szCs w:val="26"/>
              </w:rPr>
            </w:pPr>
          </w:p>
        </w:tc>
        <w:tc>
          <w:tcPr>
            <w:tcW w:w="590" w:type="dxa"/>
            <w:vMerge/>
            <w:vAlign w:val="center"/>
            <w:hideMark/>
          </w:tcPr>
          <w:p w:rsidR="00774A3C" w:rsidRPr="00D06BB0" w:rsidRDefault="00774A3C" w:rsidP="005B61FC">
            <w:pPr>
              <w:rPr>
                <w:b/>
                <w:bCs/>
                <w:sz w:val="26"/>
                <w:szCs w:val="26"/>
              </w:rPr>
            </w:pPr>
          </w:p>
        </w:tc>
        <w:tc>
          <w:tcPr>
            <w:tcW w:w="1893" w:type="dxa"/>
            <w:gridSpan w:val="3"/>
            <w:vMerge/>
            <w:vAlign w:val="center"/>
            <w:hideMark/>
          </w:tcPr>
          <w:p w:rsidR="00774A3C" w:rsidRPr="00D06BB0" w:rsidRDefault="00774A3C" w:rsidP="005B61FC">
            <w:pPr>
              <w:rPr>
                <w:b/>
                <w:bCs/>
                <w:sz w:val="26"/>
                <w:szCs w:val="26"/>
              </w:rPr>
            </w:pPr>
          </w:p>
        </w:tc>
        <w:tc>
          <w:tcPr>
            <w:tcW w:w="1701" w:type="dxa"/>
            <w:gridSpan w:val="3"/>
            <w:vMerge/>
            <w:vAlign w:val="center"/>
            <w:hideMark/>
          </w:tcPr>
          <w:p w:rsidR="00774A3C" w:rsidRPr="00D06BB0" w:rsidRDefault="00774A3C" w:rsidP="005B61FC">
            <w:pPr>
              <w:rPr>
                <w:b/>
                <w:bCs/>
                <w:sz w:val="26"/>
                <w:szCs w:val="26"/>
              </w:rPr>
            </w:pPr>
          </w:p>
        </w:tc>
      </w:tr>
      <w:tr w:rsidR="00774A3C" w:rsidRPr="00D06BB0" w:rsidTr="005B61FC">
        <w:trPr>
          <w:gridAfter w:val="1"/>
          <w:wAfter w:w="284" w:type="dxa"/>
          <w:trHeight w:val="673"/>
        </w:trPr>
        <w:tc>
          <w:tcPr>
            <w:tcW w:w="526" w:type="dxa"/>
            <w:gridSpan w:val="3"/>
            <w:shd w:val="clear" w:color="auto" w:fill="auto"/>
            <w:noWrap/>
            <w:hideMark/>
          </w:tcPr>
          <w:p w:rsidR="00774A3C" w:rsidRPr="00D06BB0" w:rsidRDefault="00774A3C" w:rsidP="005B61FC">
            <w:pPr>
              <w:jc w:val="center"/>
              <w:rPr>
                <w:sz w:val="26"/>
                <w:szCs w:val="26"/>
              </w:rPr>
            </w:pPr>
            <w:r w:rsidRPr="00D06BB0">
              <w:rPr>
                <w:sz w:val="26"/>
                <w:szCs w:val="26"/>
              </w:rPr>
              <w:t>1</w:t>
            </w:r>
          </w:p>
        </w:tc>
        <w:tc>
          <w:tcPr>
            <w:tcW w:w="4118" w:type="dxa"/>
            <w:gridSpan w:val="2"/>
            <w:shd w:val="clear" w:color="auto" w:fill="auto"/>
            <w:hideMark/>
          </w:tcPr>
          <w:p w:rsidR="00774A3C" w:rsidRPr="00D06BB0" w:rsidRDefault="00774A3C" w:rsidP="005B61FC">
            <w:pPr>
              <w:rPr>
                <w:sz w:val="26"/>
                <w:szCs w:val="26"/>
              </w:rPr>
            </w:pPr>
          </w:p>
        </w:tc>
        <w:tc>
          <w:tcPr>
            <w:tcW w:w="1486" w:type="dxa"/>
            <w:shd w:val="clear" w:color="auto" w:fill="auto"/>
            <w:noWrap/>
            <w:hideMark/>
          </w:tcPr>
          <w:p w:rsidR="00774A3C" w:rsidRPr="00D06BB0" w:rsidRDefault="00774A3C" w:rsidP="005B61FC">
            <w:pPr>
              <w:jc w:val="right"/>
              <w:rPr>
                <w:sz w:val="26"/>
                <w:szCs w:val="26"/>
              </w:rPr>
            </w:pPr>
          </w:p>
        </w:tc>
        <w:tc>
          <w:tcPr>
            <w:tcW w:w="590" w:type="dxa"/>
            <w:shd w:val="clear" w:color="auto" w:fill="auto"/>
            <w:noWrap/>
            <w:hideMark/>
          </w:tcPr>
          <w:p w:rsidR="00774A3C" w:rsidRPr="00D06BB0" w:rsidRDefault="00774A3C" w:rsidP="005B61FC">
            <w:pPr>
              <w:rPr>
                <w:sz w:val="26"/>
                <w:szCs w:val="26"/>
              </w:rPr>
            </w:pPr>
          </w:p>
        </w:tc>
        <w:tc>
          <w:tcPr>
            <w:tcW w:w="1893" w:type="dxa"/>
            <w:gridSpan w:val="3"/>
            <w:shd w:val="clear" w:color="auto" w:fill="auto"/>
            <w:noWrap/>
            <w:hideMark/>
          </w:tcPr>
          <w:p w:rsidR="00774A3C" w:rsidRPr="00D06BB0" w:rsidRDefault="00774A3C" w:rsidP="005B61FC">
            <w:pPr>
              <w:jc w:val="right"/>
              <w:rPr>
                <w:sz w:val="26"/>
                <w:szCs w:val="26"/>
              </w:rPr>
            </w:pPr>
          </w:p>
        </w:tc>
        <w:tc>
          <w:tcPr>
            <w:tcW w:w="1701" w:type="dxa"/>
            <w:gridSpan w:val="3"/>
            <w:shd w:val="clear" w:color="auto" w:fill="auto"/>
            <w:noWrap/>
            <w:hideMark/>
          </w:tcPr>
          <w:p w:rsidR="00774A3C" w:rsidRPr="00D06BB0" w:rsidRDefault="00774A3C" w:rsidP="005B61FC">
            <w:pPr>
              <w:jc w:val="right"/>
              <w:rPr>
                <w:sz w:val="26"/>
                <w:szCs w:val="26"/>
              </w:rPr>
            </w:pPr>
          </w:p>
        </w:tc>
      </w:tr>
      <w:tr w:rsidR="00774A3C" w:rsidRPr="00D06BB0" w:rsidTr="005B61FC">
        <w:trPr>
          <w:gridBefore w:val="2"/>
          <w:gridAfter w:val="2"/>
          <w:wBefore w:w="245" w:type="dxa"/>
          <w:wAfter w:w="560" w:type="dxa"/>
          <w:trHeight w:val="1216"/>
        </w:trPr>
        <w:tc>
          <w:tcPr>
            <w:tcW w:w="9793" w:type="dxa"/>
            <w:gridSpan w:val="10"/>
            <w:tcBorders>
              <w:left w:val="nil"/>
              <w:bottom w:val="nil"/>
              <w:right w:val="nil"/>
            </w:tcBorders>
            <w:shd w:val="clear" w:color="auto" w:fill="auto"/>
            <w:noWrap/>
            <w:vAlign w:val="bottom"/>
            <w:hideMark/>
          </w:tcPr>
          <w:p w:rsidR="00774A3C" w:rsidRPr="00D06BB0" w:rsidRDefault="00774A3C" w:rsidP="005B61FC">
            <w:pPr>
              <w:rPr>
                <w:sz w:val="26"/>
                <w:szCs w:val="26"/>
              </w:rPr>
            </w:pPr>
            <w:r w:rsidRPr="00D06BB0">
              <w:rPr>
                <w:sz w:val="26"/>
                <w:szCs w:val="26"/>
              </w:rPr>
              <w:t> </w:t>
            </w:r>
          </w:p>
          <w:p w:rsidR="00774A3C" w:rsidRPr="00D06BB0" w:rsidRDefault="00774A3C" w:rsidP="005B61FC">
            <w:pPr>
              <w:rPr>
                <w:b/>
                <w:bCs/>
                <w:sz w:val="26"/>
                <w:szCs w:val="26"/>
              </w:rPr>
            </w:pPr>
            <w:r w:rsidRPr="00D06BB0">
              <w:rPr>
                <w:b/>
                <w:bCs/>
                <w:sz w:val="26"/>
                <w:szCs w:val="26"/>
              </w:rPr>
              <w:t>Итого:</w:t>
            </w:r>
          </w:p>
          <w:p w:rsidR="00774A3C" w:rsidRPr="00D06BB0" w:rsidRDefault="00774A3C" w:rsidP="005B61FC">
            <w:pPr>
              <w:rPr>
                <w:sz w:val="26"/>
                <w:szCs w:val="26"/>
              </w:rPr>
            </w:pPr>
            <w:r w:rsidRPr="00D06BB0">
              <w:rPr>
                <w:b/>
                <w:bCs/>
                <w:sz w:val="26"/>
                <w:szCs w:val="26"/>
              </w:rPr>
              <w:t>Сумма НДС</w:t>
            </w:r>
          </w:p>
        </w:tc>
      </w:tr>
      <w:tr w:rsidR="00774A3C" w:rsidRPr="00D06BB0" w:rsidTr="005B61FC">
        <w:trPr>
          <w:gridAfter w:val="1"/>
          <w:wAfter w:w="284" w:type="dxa"/>
          <w:trHeight w:val="598"/>
        </w:trPr>
        <w:tc>
          <w:tcPr>
            <w:tcW w:w="10314" w:type="dxa"/>
            <w:gridSpan w:val="13"/>
            <w:tcBorders>
              <w:top w:val="nil"/>
              <w:left w:val="nil"/>
              <w:bottom w:val="nil"/>
              <w:right w:val="nil"/>
            </w:tcBorders>
            <w:shd w:val="clear" w:color="auto" w:fill="auto"/>
            <w:noWrap/>
            <w:vAlign w:val="bottom"/>
            <w:hideMark/>
          </w:tcPr>
          <w:p w:rsidR="00774A3C" w:rsidRPr="00D06BB0" w:rsidRDefault="00774A3C" w:rsidP="005B61FC">
            <w:pPr>
              <w:rPr>
                <w:sz w:val="26"/>
                <w:szCs w:val="26"/>
              </w:rPr>
            </w:pPr>
            <w:r w:rsidRPr="00D06BB0">
              <w:rPr>
                <w:sz w:val="26"/>
                <w:szCs w:val="26"/>
              </w:rPr>
              <w:t>Всего оказано услуг 1, на сумму 00,00 руб.</w:t>
            </w:r>
          </w:p>
          <w:p w:rsidR="00774A3C" w:rsidRPr="00D06BB0" w:rsidRDefault="00774A3C" w:rsidP="005B61FC">
            <w:pPr>
              <w:rPr>
                <w:sz w:val="26"/>
                <w:szCs w:val="26"/>
              </w:rPr>
            </w:pPr>
            <w:r w:rsidRPr="00D06BB0">
              <w:rPr>
                <w:b/>
                <w:bCs/>
                <w:sz w:val="26"/>
                <w:szCs w:val="26"/>
              </w:rPr>
              <w:t>000000 рубля 00 копеек</w:t>
            </w:r>
          </w:p>
        </w:tc>
      </w:tr>
    </w:tbl>
    <w:p w:rsidR="00774A3C" w:rsidRPr="00D06BB0" w:rsidRDefault="00774A3C" w:rsidP="00774A3C">
      <w:pPr>
        <w:rPr>
          <w:sz w:val="26"/>
          <w:szCs w:val="26"/>
        </w:rPr>
      </w:pPr>
      <w:r w:rsidRPr="00D06BB0">
        <w:rPr>
          <w:sz w:val="26"/>
          <w:szCs w:val="26"/>
        </w:rPr>
        <w:t>Вышеперечисленные услуги выполнены полностью и в срок. Заказчик претензий по объему, качеству и срокам оказания услуг не имеет</w:t>
      </w: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rPr>
          <w:sz w:val="26"/>
          <w:szCs w:val="26"/>
        </w:rPr>
      </w:pPr>
    </w:p>
    <w:p w:rsidR="00774A3C" w:rsidRPr="00D06BB0" w:rsidRDefault="00774A3C" w:rsidP="00774A3C">
      <w:pPr>
        <w:rPr>
          <w:sz w:val="26"/>
          <w:szCs w:val="26"/>
        </w:rPr>
      </w:pPr>
      <w:r w:rsidRPr="00D06BB0">
        <w:rPr>
          <w:sz w:val="26"/>
          <w:szCs w:val="26"/>
        </w:rPr>
        <w:t>____________/____________/                                                  ______________/___________/</w:t>
      </w:r>
    </w:p>
    <w:p w:rsidR="00774A3C" w:rsidRPr="00D06BB0" w:rsidRDefault="00774A3C" w:rsidP="00774A3C">
      <w:pPr>
        <w:rPr>
          <w:sz w:val="26"/>
          <w:szCs w:val="26"/>
        </w:rPr>
      </w:pPr>
      <w:r w:rsidRPr="00D06BB0">
        <w:rPr>
          <w:sz w:val="26"/>
          <w:szCs w:val="26"/>
        </w:rPr>
        <w:t>Подпись         И.О.Фамилия                                                      Подпись         И.О.Фамилия</w:t>
      </w:r>
    </w:p>
    <w:p w:rsidR="00774A3C" w:rsidRPr="00D06BB0" w:rsidRDefault="00774A3C" w:rsidP="00774A3C">
      <w:pPr>
        <w:rPr>
          <w:sz w:val="26"/>
          <w:szCs w:val="26"/>
        </w:rPr>
      </w:pPr>
    </w:p>
    <w:p w:rsidR="00774A3C" w:rsidRPr="00D06BB0" w:rsidRDefault="00774A3C" w:rsidP="00774A3C">
      <w:pPr>
        <w:rPr>
          <w:b/>
          <w:sz w:val="26"/>
          <w:szCs w:val="26"/>
        </w:rPr>
      </w:pPr>
    </w:p>
    <w:p w:rsidR="00774A3C" w:rsidRPr="00D06BB0" w:rsidRDefault="00774A3C" w:rsidP="00774A3C">
      <w:pPr>
        <w:rPr>
          <w:b/>
          <w:sz w:val="26"/>
          <w:szCs w:val="26"/>
        </w:rPr>
      </w:pPr>
      <w:r w:rsidRPr="00D06BB0">
        <w:rPr>
          <w:b/>
          <w:sz w:val="26"/>
          <w:szCs w:val="26"/>
        </w:rPr>
        <w:t>ФОРМУ АКТА УТВЕРЖДАЕМ:</w:t>
      </w:r>
    </w:p>
    <w:p w:rsidR="00774A3C" w:rsidRPr="00D06BB0" w:rsidRDefault="00774A3C" w:rsidP="00774A3C">
      <w:pPr>
        <w:rPr>
          <w:b/>
          <w:sz w:val="26"/>
          <w:szCs w:val="26"/>
        </w:rPr>
      </w:pPr>
    </w:p>
    <w:tbl>
      <w:tblPr>
        <w:tblW w:w="9639" w:type="dxa"/>
        <w:tblLook w:val="04A0"/>
      </w:tblPr>
      <w:tblGrid>
        <w:gridCol w:w="4819"/>
        <w:gridCol w:w="4820"/>
      </w:tblGrid>
      <w:tr w:rsidR="00774A3C" w:rsidRPr="00D06BB0" w:rsidTr="005B61FC">
        <w:tc>
          <w:tcPr>
            <w:tcW w:w="4934" w:type="dxa"/>
          </w:tcPr>
          <w:p w:rsidR="00774A3C" w:rsidRPr="00D06BB0" w:rsidRDefault="00774A3C" w:rsidP="005B61FC">
            <w:pPr>
              <w:rPr>
                <w:b/>
                <w:sz w:val="26"/>
                <w:szCs w:val="26"/>
              </w:rPr>
            </w:pPr>
            <w:r w:rsidRPr="00D06BB0">
              <w:rPr>
                <w:b/>
                <w:sz w:val="26"/>
                <w:szCs w:val="26"/>
              </w:rPr>
              <w:t>От Арендодателя:</w:t>
            </w:r>
          </w:p>
          <w:p w:rsidR="00774A3C" w:rsidRPr="00D06BB0" w:rsidRDefault="00774A3C" w:rsidP="005B61FC">
            <w:pPr>
              <w:rPr>
                <w:b/>
                <w:sz w:val="26"/>
                <w:szCs w:val="26"/>
              </w:rPr>
            </w:pP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p>
          <w:p w:rsidR="00774A3C" w:rsidRPr="00D06BB0" w:rsidRDefault="00774A3C" w:rsidP="005B61FC">
            <w:pPr>
              <w:rPr>
                <w:b/>
                <w:sz w:val="26"/>
                <w:szCs w:val="26"/>
              </w:rPr>
            </w:pPr>
          </w:p>
          <w:p w:rsidR="00774A3C" w:rsidRPr="00D06BB0" w:rsidRDefault="00774A3C" w:rsidP="005B61FC">
            <w:pPr>
              <w:rPr>
                <w:b/>
                <w:sz w:val="26"/>
                <w:szCs w:val="26"/>
              </w:rPr>
            </w:pPr>
            <w:r w:rsidRPr="00D06BB0">
              <w:rPr>
                <w:b/>
                <w:sz w:val="26"/>
                <w:szCs w:val="26"/>
              </w:rPr>
              <w:t>_______________________ /                           /</w:t>
            </w:r>
          </w:p>
        </w:tc>
        <w:tc>
          <w:tcPr>
            <w:tcW w:w="4935" w:type="dxa"/>
          </w:tcPr>
          <w:p w:rsidR="00774A3C" w:rsidRPr="00D06BB0" w:rsidRDefault="00774A3C" w:rsidP="005B61FC">
            <w:pPr>
              <w:rPr>
                <w:b/>
                <w:sz w:val="26"/>
                <w:szCs w:val="26"/>
              </w:rPr>
            </w:pPr>
            <w:r w:rsidRPr="00D06BB0">
              <w:rPr>
                <w:b/>
                <w:sz w:val="26"/>
                <w:szCs w:val="26"/>
              </w:rPr>
              <w:t>От  Арендатора:</w:t>
            </w:r>
          </w:p>
          <w:p w:rsidR="00774A3C" w:rsidRPr="00D06BB0" w:rsidRDefault="00774A3C" w:rsidP="005B61FC">
            <w:pPr>
              <w:rPr>
                <w:b/>
                <w:sz w:val="26"/>
                <w:szCs w:val="26"/>
              </w:rPr>
            </w:pP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t xml:space="preserve"> </w:t>
            </w:r>
          </w:p>
          <w:p w:rsidR="00774A3C" w:rsidRPr="00D06BB0" w:rsidRDefault="00774A3C" w:rsidP="005B61FC">
            <w:pPr>
              <w:rPr>
                <w:b/>
                <w:sz w:val="26"/>
                <w:szCs w:val="26"/>
              </w:rPr>
            </w:pPr>
          </w:p>
          <w:p w:rsidR="00774A3C" w:rsidRPr="00D06BB0" w:rsidRDefault="00774A3C" w:rsidP="005B61FC">
            <w:pPr>
              <w:rPr>
                <w:b/>
                <w:sz w:val="26"/>
                <w:szCs w:val="26"/>
              </w:rPr>
            </w:pPr>
            <w:r w:rsidRPr="00D06BB0">
              <w:rPr>
                <w:b/>
                <w:sz w:val="26"/>
                <w:szCs w:val="26"/>
              </w:rPr>
              <w:t>_______________________ /                    /</w:t>
            </w:r>
          </w:p>
        </w:tc>
      </w:tr>
    </w:tbl>
    <w:p w:rsidR="00774A3C" w:rsidRDefault="00774A3C" w:rsidP="00774A3C">
      <w:pPr>
        <w:rPr>
          <w:b/>
          <w:sz w:val="26"/>
          <w:szCs w:val="26"/>
        </w:rPr>
      </w:pPr>
      <w:r w:rsidRPr="00D06BB0">
        <w:rPr>
          <w:b/>
          <w:sz w:val="26"/>
          <w:szCs w:val="26"/>
        </w:rPr>
        <w:br w:type="page"/>
      </w:r>
    </w:p>
    <w:p w:rsidR="00056B7D" w:rsidRDefault="00056B7D" w:rsidP="00774A3C">
      <w:pPr>
        <w:tabs>
          <w:tab w:val="left" w:pos="709"/>
        </w:tabs>
        <w:ind w:right="17"/>
        <w:jc w:val="right"/>
        <w:rPr>
          <w:sz w:val="26"/>
          <w:szCs w:val="26"/>
        </w:rPr>
        <w:sectPr w:rsidR="00056B7D" w:rsidSect="00056B7D">
          <w:pgSz w:w="11907" w:h="16840" w:code="9"/>
          <w:pgMar w:top="1134" w:right="851" w:bottom="1134" w:left="1418" w:header="794" w:footer="794" w:gutter="0"/>
          <w:cols w:space="720"/>
          <w:titlePg/>
          <w:docGrid w:linePitch="326"/>
        </w:sectPr>
      </w:pPr>
    </w:p>
    <w:p w:rsidR="00774A3C" w:rsidRPr="00D06BB0" w:rsidRDefault="00774A3C" w:rsidP="00774A3C">
      <w:pPr>
        <w:tabs>
          <w:tab w:val="left" w:pos="709"/>
        </w:tabs>
        <w:ind w:right="17"/>
        <w:jc w:val="right"/>
        <w:rPr>
          <w:sz w:val="26"/>
          <w:szCs w:val="26"/>
        </w:rPr>
      </w:pPr>
      <w:r w:rsidRPr="00D06BB0">
        <w:rPr>
          <w:sz w:val="26"/>
          <w:szCs w:val="26"/>
        </w:rPr>
        <w:lastRenderedPageBreak/>
        <w:t xml:space="preserve">Приложение № 6 </w:t>
      </w:r>
    </w:p>
    <w:p w:rsidR="00774A3C" w:rsidRPr="00D06BB0" w:rsidRDefault="00774A3C" w:rsidP="00774A3C">
      <w:pPr>
        <w:tabs>
          <w:tab w:val="left" w:pos="709"/>
        </w:tabs>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roofErr w:type="gramStart"/>
      <w:r w:rsidRPr="00D06BB0">
        <w:rPr>
          <w:sz w:val="26"/>
          <w:szCs w:val="26"/>
        </w:rPr>
        <w:t>от</w:t>
      </w:r>
      <w:proofErr w:type="gramEnd"/>
      <w:r w:rsidRPr="00D06BB0">
        <w:rPr>
          <w:sz w:val="26"/>
          <w:szCs w:val="26"/>
        </w:rPr>
        <w:t xml:space="preserve"> </w:t>
      </w:r>
    </w:p>
    <w:p w:rsidR="00774A3C" w:rsidRPr="00D06BB0" w:rsidRDefault="00774A3C" w:rsidP="00774A3C">
      <w:pPr>
        <w:tabs>
          <w:tab w:val="left" w:pos="709"/>
        </w:tabs>
        <w:ind w:right="17"/>
        <w:jc w:val="right"/>
        <w:rPr>
          <w:sz w:val="26"/>
          <w:szCs w:val="26"/>
        </w:rPr>
      </w:pPr>
      <w:r w:rsidRPr="001C260D">
        <w:rPr>
          <w:sz w:val="26"/>
          <w:szCs w:val="26"/>
        </w:rPr>
        <w:t>«</w:t>
      </w:r>
      <w:r w:rsidRPr="00D06BB0">
        <w:rPr>
          <w:sz w:val="26"/>
          <w:szCs w:val="26"/>
        </w:rPr>
        <w:t xml:space="preserve">     »                 201  г. № ________</w:t>
      </w:r>
    </w:p>
    <w:p w:rsidR="00774A3C" w:rsidRPr="00D06BB0" w:rsidRDefault="00774A3C" w:rsidP="00774A3C">
      <w:pPr>
        <w:shd w:val="clear" w:color="auto" w:fill="FFFFFF"/>
        <w:jc w:val="both"/>
        <w:rPr>
          <w:b/>
          <w:sz w:val="26"/>
          <w:szCs w:val="26"/>
        </w:rPr>
      </w:pPr>
      <w:r w:rsidRPr="00D06BB0">
        <w:rPr>
          <w:b/>
          <w:sz w:val="26"/>
          <w:szCs w:val="26"/>
        </w:rPr>
        <w:tab/>
      </w:r>
      <w:r w:rsidRPr="00D06BB0">
        <w:rPr>
          <w:b/>
          <w:sz w:val="26"/>
          <w:szCs w:val="26"/>
        </w:rPr>
        <w:tab/>
        <w:t>Форма расчета оплачиваемой аренды.</w:t>
      </w: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sz w:val="26"/>
          <w:szCs w:val="26"/>
        </w:rPr>
      </w:pPr>
      <w:r w:rsidRPr="00D06BB0">
        <w:rPr>
          <w:b/>
          <w:sz w:val="26"/>
          <w:szCs w:val="26"/>
        </w:rPr>
        <w:tab/>
      </w:r>
      <w:r w:rsidRPr="00D06BB0">
        <w:rPr>
          <w:sz w:val="26"/>
          <w:szCs w:val="26"/>
        </w:rPr>
        <w:t xml:space="preserve">РАСЧЕТ ОПЛАЧИВАЕМОЙ АРЕНДЫ с                             </w:t>
      </w:r>
      <w:proofErr w:type="gramStart"/>
      <w:r w:rsidRPr="00D06BB0">
        <w:rPr>
          <w:sz w:val="26"/>
          <w:szCs w:val="26"/>
        </w:rPr>
        <w:t>г</w:t>
      </w:r>
      <w:proofErr w:type="gramEnd"/>
      <w:r w:rsidRPr="00D06BB0">
        <w:rPr>
          <w:sz w:val="26"/>
          <w:szCs w:val="26"/>
        </w:rPr>
        <w:t>. по                           г.</w:t>
      </w:r>
    </w:p>
    <w:p w:rsidR="00774A3C" w:rsidRPr="00D06BB0" w:rsidRDefault="00774A3C" w:rsidP="00774A3C">
      <w:pPr>
        <w:shd w:val="clear" w:color="auto" w:fill="FFFFFF"/>
        <w:jc w:val="both"/>
        <w:rPr>
          <w:sz w:val="26"/>
          <w:szCs w:val="26"/>
        </w:rPr>
      </w:pPr>
    </w:p>
    <w:tbl>
      <w:tblPr>
        <w:tblW w:w="1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46"/>
        <w:gridCol w:w="1147"/>
        <w:gridCol w:w="1134"/>
        <w:gridCol w:w="1417"/>
        <w:gridCol w:w="1276"/>
        <w:gridCol w:w="1134"/>
        <w:gridCol w:w="1276"/>
        <w:gridCol w:w="992"/>
        <w:gridCol w:w="1528"/>
        <w:gridCol w:w="1019"/>
      </w:tblGrid>
      <w:tr w:rsidR="00774A3C" w:rsidRPr="00D06BB0" w:rsidTr="005B61FC">
        <w:trPr>
          <w:trHeight w:val="748"/>
        </w:trPr>
        <w:tc>
          <w:tcPr>
            <w:tcW w:w="567" w:type="dxa"/>
          </w:tcPr>
          <w:p w:rsidR="00774A3C" w:rsidRPr="00D06BB0" w:rsidRDefault="00774A3C" w:rsidP="005B61FC">
            <w:pPr>
              <w:jc w:val="both"/>
              <w:rPr>
                <w:sz w:val="26"/>
                <w:szCs w:val="26"/>
              </w:rPr>
            </w:pPr>
            <w:r w:rsidRPr="00D06BB0">
              <w:rPr>
                <w:sz w:val="26"/>
                <w:szCs w:val="26"/>
              </w:rPr>
              <w:t>№ п/п</w:t>
            </w:r>
          </w:p>
        </w:tc>
        <w:tc>
          <w:tcPr>
            <w:tcW w:w="946" w:type="dxa"/>
          </w:tcPr>
          <w:p w:rsidR="00774A3C" w:rsidRPr="00D06BB0" w:rsidRDefault="00774A3C" w:rsidP="005B61FC">
            <w:pPr>
              <w:jc w:val="both"/>
              <w:rPr>
                <w:sz w:val="26"/>
                <w:szCs w:val="26"/>
              </w:rPr>
            </w:pPr>
            <w:r w:rsidRPr="00D06BB0">
              <w:rPr>
                <w:sz w:val="26"/>
                <w:szCs w:val="26"/>
              </w:rPr>
              <w:t>№ вагона</w:t>
            </w:r>
          </w:p>
        </w:tc>
        <w:tc>
          <w:tcPr>
            <w:tcW w:w="1147" w:type="dxa"/>
          </w:tcPr>
          <w:p w:rsidR="00774A3C" w:rsidRPr="00D06BB0" w:rsidRDefault="00774A3C" w:rsidP="005B61FC">
            <w:pPr>
              <w:jc w:val="both"/>
              <w:rPr>
                <w:sz w:val="26"/>
                <w:szCs w:val="26"/>
              </w:rPr>
            </w:pPr>
            <w:r w:rsidRPr="00D06BB0">
              <w:rPr>
                <w:sz w:val="26"/>
                <w:szCs w:val="26"/>
              </w:rPr>
              <w:t>Собственник вагона</w:t>
            </w:r>
          </w:p>
        </w:tc>
        <w:tc>
          <w:tcPr>
            <w:tcW w:w="1134" w:type="dxa"/>
            <w:tcBorders>
              <w:right w:val="single" w:sz="4" w:space="0" w:color="auto"/>
            </w:tcBorders>
          </w:tcPr>
          <w:p w:rsidR="00774A3C" w:rsidRPr="00D06BB0" w:rsidRDefault="00774A3C" w:rsidP="005B61FC">
            <w:pPr>
              <w:jc w:val="both"/>
              <w:rPr>
                <w:sz w:val="26"/>
                <w:szCs w:val="26"/>
              </w:rPr>
            </w:pPr>
            <w:r w:rsidRPr="00D06BB0">
              <w:rPr>
                <w:sz w:val="26"/>
                <w:szCs w:val="26"/>
              </w:rPr>
              <w:t>Дата начала аренды</w:t>
            </w:r>
          </w:p>
        </w:tc>
        <w:tc>
          <w:tcPr>
            <w:tcW w:w="1417" w:type="dxa"/>
            <w:tcBorders>
              <w:left w:val="single" w:sz="4" w:space="0" w:color="auto"/>
            </w:tcBorders>
          </w:tcPr>
          <w:p w:rsidR="00774A3C" w:rsidRPr="00D06BB0" w:rsidRDefault="00774A3C" w:rsidP="005B61FC">
            <w:pPr>
              <w:jc w:val="both"/>
              <w:rPr>
                <w:sz w:val="26"/>
                <w:szCs w:val="26"/>
              </w:rPr>
            </w:pPr>
            <w:r w:rsidRPr="00D06BB0">
              <w:rPr>
                <w:sz w:val="26"/>
                <w:szCs w:val="26"/>
              </w:rPr>
              <w:t>Дата окончания аренды</w:t>
            </w:r>
          </w:p>
        </w:tc>
        <w:tc>
          <w:tcPr>
            <w:tcW w:w="1276" w:type="dxa"/>
          </w:tcPr>
          <w:p w:rsidR="00774A3C" w:rsidRPr="00D06BB0" w:rsidRDefault="00774A3C" w:rsidP="005B61FC">
            <w:pPr>
              <w:jc w:val="both"/>
              <w:rPr>
                <w:sz w:val="26"/>
                <w:szCs w:val="26"/>
              </w:rPr>
            </w:pPr>
            <w:proofErr w:type="spellStart"/>
            <w:r w:rsidRPr="00D06BB0">
              <w:rPr>
                <w:sz w:val="26"/>
                <w:szCs w:val="26"/>
              </w:rPr>
              <w:t>Вагоно-суток</w:t>
            </w:r>
            <w:proofErr w:type="spellEnd"/>
            <w:r w:rsidRPr="00D06BB0">
              <w:rPr>
                <w:sz w:val="26"/>
                <w:szCs w:val="26"/>
              </w:rPr>
              <w:t xml:space="preserve"> в аренде</w:t>
            </w:r>
          </w:p>
        </w:tc>
        <w:tc>
          <w:tcPr>
            <w:tcW w:w="1134" w:type="dxa"/>
          </w:tcPr>
          <w:p w:rsidR="00774A3C" w:rsidRPr="00D06BB0" w:rsidRDefault="00774A3C" w:rsidP="005B61FC">
            <w:pPr>
              <w:jc w:val="both"/>
              <w:rPr>
                <w:sz w:val="26"/>
                <w:szCs w:val="26"/>
              </w:rPr>
            </w:pPr>
            <w:r w:rsidRPr="00D06BB0">
              <w:rPr>
                <w:sz w:val="26"/>
                <w:szCs w:val="26"/>
              </w:rPr>
              <w:t>Дата начала ремонта</w:t>
            </w:r>
          </w:p>
        </w:tc>
        <w:tc>
          <w:tcPr>
            <w:tcW w:w="1276" w:type="dxa"/>
          </w:tcPr>
          <w:p w:rsidR="00774A3C" w:rsidRPr="00D06BB0" w:rsidRDefault="00774A3C" w:rsidP="005B61FC">
            <w:pPr>
              <w:jc w:val="both"/>
              <w:rPr>
                <w:sz w:val="26"/>
                <w:szCs w:val="26"/>
              </w:rPr>
            </w:pPr>
            <w:r w:rsidRPr="00D06BB0">
              <w:rPr>
                <w:sz w:val="26"/>
                <w:szCs w:val="26"/>
              </w:rPr>
              <w:t>Дата окончания ремонта</w:t>
            </w:r>
          </w:p>
        </w:tc>
        <w:tc>
          <w:tcPr>
            <w:tcW w:w="992" w:type="dxa"/>
          </w:tcPr>
          <w:p w:rsidR="00774A3C" w:rsidRPr="00D06BB0" w:rsidRDefault="00774A3C" w:rsidP="005B61FC">
            <w:pPr>
              <w:jc w:val="both"/>
              <w:rPr>
                <w:sz w:val="26"/>
                <w:szCs w:val="26"/>
              </w:rPr>
            </w:pPr>
            <w:proofErr w:type="spellStart"/>
            <w:r w:rsidRPr="00D06BB0">
              <w:rPr>
                <w:sz w:val="26"/>
                <w:szCs w:val="26"/>
              </w:rPr>
              <w:t>Вагоно-суток</w:t>
            </w:r>
            <w:proofErr w:type="spellEnd"/>
            <w:r w:rsidRPr="00D06BB0">
              <w:rPr>
                <w:sz w:val="26"/>
                <w:szCs w:val="26"/>
              </w:rPr>
              <w:t xml:space="preserve"> в ремонте</w:t>
            </w:r>
          </w:p>
        </w:tc>
        <w:tc>
          <w:tcPr>
            <w:tcW w:w="1528" w:type="dxa"/>
          </w:tcPr>
          <w:p w:rsidR="00774A3C" w:rsidRPr="00D06BB0" w:rsidRDefault="00774A3C" w:rsidP="005B61FC">
            <w:pPr>
              <w:jc w:val="both"/>
              <w:rPr>
                <w:sz w:val="26"/>
                <w:szCs w:val="26"/>
              </w:rPr>
            </w:pPr>
            <w:proofErr w:type="spellStart"/>
            <w:r w:rsidRPr="00D06BB0">
              <w:rPr>
                <w:sz w:val="26"/>
                <w:szCs w:val="26"/>
              </w:rPr>
              <w:t>Вагоно-суток</w:t>
            </w:r>
            <w:proofErr w:type="spellEnd"/>
            <w:r w:rsidRPr="00D06BB0">
              <w:rPr>
                <w:sz w:val="26"/>
                <w:szCs w:val="26"/>
              </w:rPr>
              <w:t xml:space="preserve"> к оплате</w:t>
            </w:r>
          </w:p>
        </w:tc>
        <w:tc>
          <w:tcPr>
            <w:tcW w:w="1019" w:type="dxa"/>
          </w:tcPr>
          <w:p w:rsidR="00774A3C" w:rsidRPr="00D06BB0" w:rsidRDefault="00774A3C" w:rsidP="005B61FC">
            <w:pPr>
              <w:jc w:val="both"/>
              <w:rPr>
                <w:sz w:val="26"/>
                <w:szCs w:val="26"/>
              </w:rPr>
            </w:pPr>
            <w:r w:rsidRPr="00D06BB0">
              <w:rPr>
                <w:sz w:val="26"/>
                <w:szCs w:val="26"/>
              </w:rPr>
              <w:t>Сумма оплаты без НДС</w:t>
            </w: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bl>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 xml:space="preserve">________/____________/                                    </w:t>
      </w:r>
      <w:r w:rsidRPr="00D06BB0">
        <w:rPr>
          <w:sz w:val="26"/>
          <w:szCs w:val="26"/>
        </w:rPr>
        <w:tab/>
      </w:r>
      <w:r w:rsidRPr="00D06BB0">
        <w:rPr>
          <w:sz w:val="26"/>
          <w:szCs w:val="26"/>
        </w:rPr>
        <w:tab/>
        <w:t>______________/___________/</w:t>
      </w:r>
    </w:p>
    <w:p w:rsidR="00774A3C" w:rsidRPr="00D06BB0" w:rsidRDefault="00774A3C" w:rsidP="00774A3C">
      <w:pPr>
        <w:pStyle w:val="afd"/>
        <w:ind w:firstLine="0"/>
        <w:rPr>
          <w:sz w:val="26"/>
          <w:szCs w:val="26"/>
        </w:rPr>
      </w:pPr>
      <w:r w:rsidRPr="00D06BB0">
        <w:rPr>
          <w:sz w:val="26"/>
          <w:szCs w:val="26"/>
        </w:rPr>
        <w:t>Подпись         И.О.Фамилия                                                      Подпись         И.О.Фамилия</w:t>
      </w: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tbl>
      <w:tblPr>
        <w:tblW w:w="9639" w:type="dxa"/>
        <w:tblLook w:val="04A0"/>
      </w:tblPr>
      <w:tblGrid>
        <w:gridCol w:w="4826"/>
        <w:gridCol w:w="4813"/>
      </w:tblGrid>
      <w:tr w:rsidR="00774A3C" w:rsidRPr="00D06BB0" w:rsidTr="005B61FC">
        <w:tc>
          <w:tcPr>
            <w:tcW w:w="4826" w:type="dxa"/>
          </w:tcPr>
          <w:p w:rsidR="00774A3C" w:rsidRPr="00D06BB0" w:rsidRDefault="00774A3C" w:rsidP="005B61FC">
            <w:pPr>
              <w:shd w:val="clear" w:color="auto" w:fill="FFFFFF"/>
              <w:tabs>
                <w:tab w:val="left" w:pos="709"/>
              </w:tabs>
              <w:ind w:right="17"/>
              <w:jc w:val="both"/>
              <w:rPr>
                <w:sz w:val="26"/>
                <w:szCs w:val="26"/>
              </w:rPr>
            </w:pPr>
          </w:p>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r w:rsidRPr="00D06BB0">
              <w:rPr>
                <w:sz w:val="26"/>
                <w:szCs w:val="26"/>
              </w:rPr>
              <w:t xml:space="preserve"> </w:t>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____________________ /               /</w:t>
            </w:r>
          </w:p>
        </w:tc>
        <w:tc>
          <w:tcPr>
            <w:tcW w:w="4813" w:type="dxa"/>
          </w:tcPr>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       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_______________________ /                       /</w:t>
            </w:r>
          </w:p>
        </w:tc>
      </w:tr>
    </w:tbl>
    <w:p w:rsidR="00774A3C" w:rsidRPr="00D06BB0" w:rsidRDefault="00774A3C" w:rsidP="00774A3C">
      <w:pPr>
        <w:shd w:val="clear" w:color="auto" w:fill="FFFFFF"/>
        <w:jc w:val="both"/>
        <w:rPr>
          <w:sz w:val="26"/>
          <w:szCs w:val="26"/>
        </w:rPr>
      </w:pPr>
    </w:p>
    <w:p w:rsidR="00056B7D" w:rsidRDefault="00056B7D" w:rsidP="00774A3C">
      <w:pPr>
        <w:tabs>
          <w:tab w:val="left" w:pos="709"/>
        </w:tabs>
        <w:ind w:right="17"/>
        <w:jc w:val="center"/>
        <w:rPr>
          <w:sz w:val="26"/>
          <w:szCs w:val="26"/>
        </w:rPr>
        <w:sectPr w:rsidR="00056B7D" w:rsidSect="00056B7D">
          <w:pgSz w:w="16840" w:h="11907" w:orient="landscape" w:code="9"/>
          <w:pgMar w:top="1418" w:right="1134" w:bottom="851" w:left="1134" w:header="794" w:footer="794" w:gutter="0"/>
          <w:cols w:space="720"/>
          <w:titlePg/>
          <w:docGrid w:linePitch="326"/>
        </w:sectPr>
      </w:pPr>
    </w:p>
    <w:p w:rsidR="00774A3C" w:rsidRPr="002B6907" w:rsidRDefault="00774A3C" w:rsidP="00774A3C">
      <w:pPr>
        <w:tabs>
          <w:tab w:val="left" w:pos="709"/>
        </w:tabs>
        <w:ind w:right="17"/>
        <w:jc w:val="center"/>
        <w:rPr>
          <w:sz w:val="26"/>
          <w:szCs w:val="26"/>
        </w:rPr>
      </w:pPr>
    </w:p>
    <w:p w:rsidR="00ED25D1" w:rsidRDefault="00372C5C" w:rsidP="00372C5C">
      <w:pPr>
        <w:tabs>
          <w:tab w:val="left" w:pos="709"/>
        </w:tabs>
        <w:ind w:right="17"/>
        <w:jc w:val="right"/>
        <w:rPr>
          <w:sz w:val="26"/>
          <w:szCs w:val="26"/>
        </w:rPr>
      </w:pPr>
      <w:bookmarkStart w:id="3" w:name="_DV_M365"/>
      <w:bookmarkEnd w:id="3"/>
      <w:r>
        <w:rPr>
          <w:sz w:val="26"/>
          <w:szCs w:val="26"/>
        </w:rPr>
        <w:t>Приложение № 6</w:t>
      </w:r>
    </w:p>
    <w:p w:rsidR="00372C5C" w:rsidRDefault="00372C5C" w:rsidP="00372C5C">
      <w:pPr>
        <w:tabs>
          <w:tab w:val="left" w:pos="709"/>
        </w:tabs>
        <w:ind w:right="17"/>
        <w:jc w:val="right"/>
        <w:rPr>
          <w:sz w:val="26"/>
          <w:szCs w:val="26"/>
        </w:rPr>
      </w:pPr>
      <w:r>
        <w:rPr>
          <w:sz w:val="26"/>
          <w:szCs w:val="26"/>
        </w:rPr>
        <w:t>к документации о закупке</w:t>
      </w:r>
    </w:p>
    <w:p w:rsidR="00372C5C" w:rsidRDefault="00372C5C" w:rsidP="00372C5C">
      <w:pPr>
        <w:tabs>
          <w:tab w:val="left" w:pos="709"/>
        </w:tabs>
        <w:ind w:right="17"/>
        <w:jc w:val="right"/>
        <w:rPr>
          <w:sz w:val="26"/>
          <w:szCs w:val="26"/>
        </w:rPr>
      </w:pPr>
    </w:p>
    <w:p w:rsidR="00372C5C" w:rsidRDefault="00372C5C" w:rsidP="00372C5C">
      <w:pPr>
        <w:tabs>
          <w:tab w:val="left" w:pos="709"/>
        </w:tabs>
        <w:ind w:right="17"/>
        <w:jc w:val="center"/>
        <w:rPr>
          <w:sz w:val="26"/>
          <w:szCs w:val="26"/>
        </w:rPr>
      </w:pPr>
    </w:p>
    <w:p w:rsidR="00372C5C" w:rsidRDefault="00372C5C" w:rsidP="00372C5C">
      <w:pPr>
        <w:tabs>
          <w:tab w:val="left" w:pos="709"/>
        </w:tabs>
        <w:ind w:right="17"/>
        <w:jc w:val="center"/>
        <w:rPr>
          <w:sz w:val="26"/>
          <w:szCs w:val="26"/>
        </w:rPr>
      </w:pPr>
    </w:p>
    <w:p w:rsidR="00372C5C" w:rsidRDefault="00372C5C" w:rsidP="00372C5C">
      <w:pPr>
        <w:tabs>
          <w:tab w:val="left" w:pos="709"/>
        </w:tabs>
        <w:ind w:right="17"/>
        <w:jc w:val="center"/>
        <w:rPr>
          <w:b/>
          <w:sz w:val="28"/>
          <w:szCs w:val="28"/>
        </w:rPr>
      </w:pPr>
      <w:r w:rsidRPr="00372C5C">
        <w:rPr>
          <w:b/>
          <w:sz w:val="28"/>
          <w:szCs w:val="28"/>
        </w:rPr>
        <w:t>ПРОЕКТ ДОГОВОРА ТРАНСПОРТНОЙ ЭКСПЕДИЦИИ</w:t>
      </w:r>
    </w:p>
    <w:p w:rsidR="00372C5C" w:rsidRDefault="00372C5C" w:rsidP="00372C5C">
      <w:pPr>
        <w:tabs>
          <w:tab w:val="left" w:pos="709"/>
        </w:tabs>
        <w:ind w:right="17"/>
        <w:jc w:val="center"/>
        <w:rPr>
          <w:b/>
          <w:sz w:val="28"/>
          <w:szCs w:val="28"/>
        </w:rPr>
      </w:pPr>
    </w:p>
    <w:p w:rsidR="00EE3D96" w:rsidRPr="00EE3D96" w:rsidRDefault="00372C5C" w:rsidP="00EE3D96">
      <w:pPr>
        <w:pStyle w:val="4"/>
        <w:numPr>
          <w:ilvl w:val="7"/>
          <w:numId w:val="7"/>
        </w:numPr>
        <w:spacing w:before="0" w:after="0"/>
        <w:ind w:left="0" w:firstLine="0"/>
        <w:jc w:val="center"/>
        <w:rPr>
          <w:sz w:val="24"/>
          <w:szCs w:val="24"/>
        </w:rPr>
      </w:pPr>
      <w:r w:rsidRPr="00EE3D96">
        <w:rPr>
          <w:sz w:val="24"/>
          <w:szCs w:val="24"/>
        </w:rPr>
        <w:t xml:space="preserve">ДОГОВОР </w:t>
      </w:r>
    </w:p>
    <w:p w:rsidR="00372C5C" w:rsidRPr="00EE3D96" w:rsidRDefault="00372C5C" w:rsidP="00EE3D96">
      <w:pPr>
        <w:pStyle w:val="4"/>
        <w:numPr>
          <w:ilvl w:val="7"/>
          <w:numId w:val="7"/>
        </w:numPr>
        <w:spacing w:before="0" w:after="0"/>
        <w:ind w:left="0" w:firstLine="0"/>
        <w:jc w:val="center"/>
        <w:rPr>
          <w:sz w:val="24"/>
          <w:szCs w:val="24"/>
        </w:rPr>
      </w:pPr>
      <w:r w:rsidRPr="00EE3D96">
        <w:rPr>
          <w:sz w:val="24"/>
          <w:szCs w:val="24"/>
        </w:rPr>
        <w:t>транспортной экспедиции</w:t>
      </w:r>
    </w:p>
    <w:p w:rsidR="00372C5C" w:rsidRPr="00EE3D96" w:rsidRDefault="00372C5C" w:rsidP="00372C5C"/>
    <w:p w:rsidR="00372C5C" w:rsidRPr="00EE3D96" w:rsidRDefault="00372C5C" w:rsidP="00372C5C">
      <w:r w:rsidRPr="00EE3D96">
        <w:t>г. Москва</w:t>
      </w:r>
      <w:r w:rsidRPr="00EE3D96">
        <w:tab/>
        <w:t xml:space="preserve">     </w:t>
      </w:r>
      <w:r w:rsidRPr="00EE3D96">
        <w:tab/>
      </w:r>
      <w:r w:rsidRPr="00EE3D96">
        <w:tab/>
      </w:r>
      <w:r w:rsidRPr="00EE3D96">
        <w:tab/>
      </w:r>
      <w:r w:rsidRPr="00EE3D96">
        <w:tab/>
      </w:r>
      <w:r w:rsidRPr="00EE3D96">
        <w:tab/>
      </w:r>
      <w:r w:rsidRPr="00EE3D96">
        <w:tab/>
        <w:t xml:space="preserve">       </w:t>
      </w:r>
      <w:r w:rsidRPr="00EE3D96">
        <w:tab/>
        <w:t xml:space="preserve">      </w:t>
      </w:r>
      <w:r w:rsidR="00EE3D96" w:rsidRPr="00EE3D96">
        <w:tab/>
      </w:r>
      <w:r w:rsidR="00EE3D96" w:rsidRPr="00EE3D96">
        <w:tab/>
      </w:r>
      <w:r w:rsidR="00EE3D96" w:rsidRPr="00EE3D96">
        <w:tab/>
      </w:r>
      <w:r w:rsidR="00EE3D96" w:rsidRPr="00EE3D96">
        <w:tab/>
      </w:r>
      <w:r w:rsidR="00EE3D96" w:rsidRPr="00EE3D96">
        <w:tab/>
      </w:r>
      <w:r w:rsidR="00EE3D96" w:rsidRPr="00EE3D96">
        <w:tab/>
      </w:r>
      <w:r w:rsidR="00EE3D96" w:rsidRPr="00EE3D96">
        <w:tab/>
      </w:r>
      <w:r w:rsidRPr="00EE3D96">
        <w:t>«     »                    20    г.</w:t>
      </w:r>
    </w:p>
    <w:p w:rsidR="00372C5C" w:rsidRPr="00EE3D96" w:rsidRDefault="00372C5C" w:rsidP="00372C5C"/>
    <w:p w:rsidR="00372C5C" w:rsidRPr="00EE3D96" w:rsidRDefault="00372C5C" w:rsidP="00EE3D96">
      <w:pPr>
        <w:ind w:firstLine="709"/>
        <w:jc w:val="both"/>
      </w:pPr>
      <w:r w:rsidRPr="00EE3D96">
        <w:t>Открытое акционерное общество «Центр по перевозке грузов в контейнерах «ТрансКонтейнер» (ОАО «ТрансКонтейнер»), именуемое в дальнейшем ТрансКонтейнер, в лице ___________________  _________________________, действующего на основании ____________________________, с одной стороны, и _________________________________, именуемое (</w:t>
      </w:r>
      <w:proofErr w:type="spellStart"/>
      <w:r w:rsidRPr="00EE3D96">
        <w:t>ая</w:t>
      </w:r>
      <w:proofErr w:type="spellEnd"/>
      <w:r w:rsidRPr="00EE3D96">
        <w:t>) в дальнейшем Клиент, в лице _______________________________________________, действующего на основании ___________________, с другой стороны, далее именуемые Стороны, заключили настоящий Договор о нижеследующем:</w:t>
      </w:r>
    </w:p>
    <w:p w:rsidR="00372C5C" w:rsidRPr="00EE3D96" w:rsidRDefault="00372C5C" w:rsidP="00372C5C"/>
    <w:p w:rsidR="00372C5C" w:rsidRPr="00EE3D96" w:rsidRDefault="00372C5C" w:rsidP="00372C5C">
      <w:pPr>
        <w:jc w:val="center"/>
        <w:rPr>
          <w:b/>
          <w:bCs/>
        </w:rPr>
      </w:pPr>
    </w:p>
    <w:p w:rsidR="00372C5C" w:rsidRPr="00EE3D96" w:rsidRDefault="00372C5C" w:rsidP="00372C5C">
      <w:pPr>
        <w:jc w:val="center"/>
        <w:rPr>
          <w:b/>
          <w:bCs/>
        </w:rPr>
      </w:pPr>
      <w:r w:rsidRPr="00EE3D96">
        <w:rPr>
          <w:b/>
          <w:bCs/>
        </w:rPr>
        <w:t>1. ПРЕДМЕТ ДОГОВОРА</w:t>
      </w:r>
    </w:p>
    <w:p w:rsidR="00372C5C" w:rsidRPr="00EE3D96" w:rsidRDefault="00372C5C" w:rsidP="00372C5C"/>
    <w:p w:rsidR="00372C5C" w:rsidRPr="00EE3D96" w:rsidRDefault="00372C5C" w:rsidP="00372C5C"/>
    <w:p w:rsidR="00372C5C" w:rsidRPr="00EE3D96" w:rsidRDefault="00372C5C" w:rsidP="00372C5C">
      <w:pPr>
        <w:ind w:firstLine="709"/>
        <w:jc w:val="both"/>
      </w:pPr>
      <w:r w:rsidRPr="00EE3D96">
        <w:t>1.1.</w:t>
      </w:r>
      <w:r w:rsidRPr="00EE3D96">
        <w:tab/>
        <w:t xml:space="preserve">По настоящему Договору ТрансКонтейнер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а также выполнить иные транспортно-экспедиционные услуги по организации перемещения </w:t>
      </w:r>
      <w:proofErr w:type="spellStart"/>
      <w:r w:rsidRPr="00EE3D96">
        <w:t>внутрироссийских</w:t>
      </w:r>
      <w:proofErr w:type="spellEnd"/>
      <w:r w:rsidRPr="00EE3D96">
        <w:t>, импортных, экспортных и транзитных грузов.</w:t>
      </w:r>
    </w:p>
    <w:p w:rsidR="00372C5C" w:rsidRPr="00EE3D96" w:rsidRDefault="00372C5C" w:rsidP="00372C5C">
      <w:pPr>
        <w:ind w:firstLine="709"/>
        <w:jc w:val="both"/>
      </w:pPr>
      <w:r w:rsidRPr="00EE3D96">
        <w:t>Перечень и стоимость транспортно-экспедиционных услуг, которые могут оказываться ТрансКонтейнером, определяются ТрансКонтейнером.</w:t>
      </w:r>
    </w:p>
    <w:p w:rsidR="00372C5C" w:rsidRPr="00EE3D96" w:rsidRDefault="00372C5C" w:rsidP="00372C5C">
      <w:pPr>
        <w:ind w:firstLine="709"/>
        <w:jc w:val="both"/>
      </w:pPr>
      <w:r w:rsidRPr="00EE3D96">
        <w:t>1.2. Перечень и объем услуг ТрансКонтейнера, необходимых Клиенту, определяются Клиентом в Заказе. Форма Заказа приведена в Приложении № 1 к настоящему Договору.</w:t>
      </w:r>
    </w:p>
    <w:p w:rsidR="00372C5C" w:rsidRPr="00EE3D96" w:rsidRDefault="00372C5C" w:rsidP="00372C5C"/>
    <w:p w:rsidR="00372C5C" w:rsidRPr="00EE3D96" w:rsidRDefault="00372C5C" w:rsidP="00372C5C"/>
    <w:p w:rsidR="00372C5C" w:rsidRPr="00EE3D96" w:rsidRDefault="00372C5C" w:rsidP="00372C5C">
      <w:pPr>
        <w:jc w:val="center"/>
        <w:rPr>
          <w:b/>
          <w:bCs/>
        </w:rPr>
      </w:pPr>
      <w:r w:rsidRPr="00EE3D96">
        <w:rPr>
          <w:b/>
          <w:bCs/>
        </w:rPr>
        <w:t>2. ОБЯЗАННОСТИ СТОРОН</w:t>
      </w:r>
    </w:p>
    <w:p w:rsidR="00372C5C" w:rsidRPr="00EE3D96" w:rsidRDefault="00372C5C" w:rsidP="00372C5C"/>
    <w:p w:rsidR="00372C5C" w:rsidRPr="00EE3D96" w:rsidRDefault="00372C5C" w:rsidP="00372C5C"/>
    <w:p w:rsidR="00372C5C" w:rsidRPr="00EE3D96" w:rsidRDefault="00372C5C" w:rsidP="00372C5C">
      <w:pPr>
        <w:ind w:firstLine="709"/>
        <w:jc w:val="both"/>
      </w:pPr>
      <w:r w:rsidRPr="00EE3D96">
        <w:t>2.1. ТрансКонтейнер обязуется:</w:t>
      </w:r>
    </w:p>
    <w:p w:rsidR="00372C5C" w:rsidRPr="00EE3D96" w:rsidRDefault="00372C5C" w:rsidP="00372C5C">
      <w:pPr>
        <w:ind w:firstLine="709"/>
        <w:jc w:val="both"/>
      </w:pPr>
      <w:r w:rsidRPr="00EE3D96">
        <w:t>2.1.1. Предоставить Клиенту по его требованию перечень и стоимость транспортно-экспедиционных услуг, которые могут оказываться ТрансКонтейнером.</w:t>
      </w:r>
    </w:p>
    <w:p w:rsidR="00372C5C" w:rsidRPr="00EE3D96" w:rsidRDefault="00372C5C" w:rsidP="00372C5C">
      <w:pPr>
        <w:ind w:firstLine="709"/>
        <w:jc w:val="both"/>
      </w:pPr>
      <w:r w:rsidRPr="00EE3D96">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72C5C" w:rsidRPr="00EE3D96" w:rsidRDefault="00372C5C" w:rsidP="00372C5C">
      <w:pPr>
        <w:ind w:firstLine="709"/>
        <w:jc w:val="both"/>
      </w:pPr>
      <w:r w:rsidRPr="00EE3D96">
        <w:t xml:space="preserve">2.1.3. Письменно подтвердить Клиенту о приеме (отказе в приеме) Заказа к исполнению в течение 2 (двух) рабочих дней </w:t>
      </w:r>
      <w:proofErr w:type="gramStart"/>
      <w:r w:rsidRPr="00EE3D96">
        <w:t>с даты</w:t>
      </w:r>
      <w:proofErr w:type="gramEnd"/>
      <w:r w:rsidRPr="00EE3D96">
        <w:t xml:space="preserve"> его получения путем проставления на Заказе  соответствующей отметки и передачи по факсу или электронной почте его копии Клиенту.</w:t>
      </w:r>
    </w:p>
    <w:p w:rsidR="00372C5C" w:rsidRPr="00EE3D96" w:rsidRDefault="00372C5C" w:rsidP="00372C5C">
      <w:pPr>
        <w:ind w:firstLine="709"/>
        <w:jc w:val="both"/>
      </w:pPr>
      <w:r w:rsidRPr="00EE3D96">
        <w:lastRenderedPageBreak/>
        <w:t>2.1.4. Обеспечивать своевременное выполнение поручений Клиента на перевозки грузов, оказание транспортно-экспедиционных услуг по согласованному Заказу.</w:t>
      </w:r>
    </w:p>
    <w:p w:rsidR="00372C5C" w:rsidRPr="00EE3D96" w:rsidRDefault="00372C5C" w:rsidP="00372C5C">
      <w:pPr>
        <w:ind w:firstLine="709"/>
        <w:jc w:val="both"/>
      </w:pPr>
      <w:r w:rsidRPr="00EE3D96">
        <w:t>2.1.5. Обеспечить направление в адрес Клиента (его грузоотправителя) под погрузку технически исправных вагонов и/или контейнеров в сроки и в количестве, согласованных в Заказе.</w:t>
      </w:r>
    </w:p>
    <w:p w:rsidR="00372C5C" w:rsidRPr="00EE3D96" w:rsidRDefault="00372C5C" w:rsidP="00372C5C">
      <w:pPr>
        <w:ind w:firstLine="709"/>
        <w:jc w:val="both"/>
      </w:pPr>
      <w:r w:rsidRPr="00EE3D96">
        <w:t xml:space="preserve">2.1.6. Производить расчет стоимости перевозки грузов и оказания транспортно-экспедиционных услуг по письменным запросам Клиента. </w:t>
      </w:r>
    </w:p>
    <w:p w:rsidR="00372C5C" w:rsidRPr="00EE3D96" w:rsidRDefault="00372C5C" w:rsidP="00372C5C">
      <w:pPr>
        <w:ind w:firstLine="709"/>
        <w:jc w:val="both"/>
      </w:pPr>
      <w:r w:rsidRPr="00EE3D96">
        <w:t>Размер провозных платежей и сборов за дополнительные услуги при перевозках по железным дорогам ОАО «РЖД», сборы за сменное сопровождение и охрану грузов в пути следования рассчитываются в соответствии со ставками Прейскуранта 10-01, ТП СНГ, тарифных руководств, договорными тарифами, действующими на дату отправления.</w:t>
      </w:r>
    </w:p>
    <w:p w:rsidR="00372C5C" w:rsidRPr="00EE3D96" w:rsidRDefault="00372C5C" w:rsidP="00372C5C">
      <w:pPr>
        <w:ind w:firstLine="709"/>
        <w:jc w:val="both"/>
      </w:pPr>
      <w:r w:rsidRPr="00EE3D96">
        <w:t xml:space="preserve">Размер платы за транспортно-экспедиционные услуги, включая плату за предоставленные ТрансКонтейнером вагоны и/или контейнеры, определяется по ставкам ТрансКонтейнера, действующим на дату отправления. </w:t>
      </w:r>
    </w:p>
    <w:p w:rsidR="00372C5C" w:rsidRPr="00EE3D96" w:rsidRDefault="00372C5C" w:rsidP="00372C5C">
      <w:pPr>
        <w:ind w:firstLine="709"/>
        <w:jc w:val="both"/>
      </w:pPr>
      <w:r w:rsidRPr="00EE3D96">
        <w:t xml:space="preserve">2.1.7. В </w:t>
      </w:r>
      <w:proofErr w:type="gramStart"/>
      <w:r w:rsidRPr="00EE3D96">
        <w:t>случае</w:t>
      </w:r>
      <w:proofErr w:type="gramEnd"/>
      <w:r w:rsidRPr="00EE3D96">
        <w:t xml:space="preserve"> комбинированных перевозок информировать Клиента о возможных маршрутах перемещения грузов.</w:t>
      </w:r>
    </w:p>
    <w:p w:rsidR="00372C5C" w:rsidRPr="00EE3D96" w:rsidRDefault="00372C5C" w:rsidP="00372C5C">
      <w:pPr>
        <w:ind w:firstLine="709"/>
        <w:jc w:val="both"/>
      </w:pPr>
      <w:r w:rsidRPr="00EE3D96">
        <w:t>2.1.8. Для выполнения поручений Клиента заключать необходимые договоры с организациями, задействованными в процессе перевозок, производить расчеты за предоставленные ими услуги за счет Клиента.</w:t>
      </w:r>
    </w:p>
    <w:p w:rsidR="00372C5C" w:rsidRPr="00EE3D96" w:rsidRDefault="00372C5C" w:rsidP="00372C5C">
      <w:pPr>
        <w:ind w:firstLine="709"/>
        <w:jc w:val="both"/>
      </w:pPr>
      <w:r w:rsidRPr="00EE3D96">
        <w:t>2.1.9. Своевременно выставлять счета на указанные в Заказе объемы услуг для осуществления предварительной оплаты (по запросу Клиента), а также дополнительные счета на объемы, фактически превысившие согласованные, и на возмещение оплаты простоев (пункт 4.2 настоящего Договора).</w:t>
      </w:r>
    </w:p>
    <w:p w:rsidR="00372C5C" w:rsidRPr="00EE3D96" w:rsidRDefault="00372C5C" w:rsidP="00372C5C">
      <w:pPr>
        <w:ind w:firstLine="709"/>
        <w:jc w:val="both"/>
      </w:pPr>
      <w:r w:rsidRPr="00EE3D96">
        <w:t xml:space="preserve">2.1.10. </w:t>
      </w:r>
      <w:proofErr w:type="gramStart"/>
      <w:r w:rsidRPr="00EE3D96">
        <w:t>При наличии денежных средств Клиента на счете ТрансКонтейнера в размере суммы, указанной в согласованном Заказе, предоставлять Клиенту письменные инструкции для заполнения перевозочных документов по оплате провозных платежей с указанием индивидуальных переменных кодов (</w:t>
      </w:r>
      <w:proofErr w:type="spellStart"/>
      <w:r w:rsidRPr="00EE3D96">
        <w:t>подкодов</w:t>
      </w:r>
      <w:proofErr w:type="spellEnd"/>
      <w:r w:rsidRPr="00EE3D96">
        <w:t>) перевозки и других требований, необходимых для беспрепятственного продвижения его грузов в зависимости от вида предоставляемых услуг, и подлежащие строгому выполнению с его стороны.</w:t>
      </w:r>
      <w:proofErr w:type="gramEnd"/>
    </w:p>
    <w:p w:rsidR="00372C5C" w:rsidRPr="00EE3D96" w:rsidRDefault="00372C5C" w:rsidP="00372C5C">
      <w:pPr>
        <w:ind w:firstLine="709"/>
        <w:jc w:val="both"/>
      </w:pPr>
      <w:r w:rsidRPr="00EE3D96">
        <w:t>2.1.11. Информировать Клиента по его запросам о номерах телеграфных разрешений ТрансКонтейнера на погрузку и подтверждение оплаты провозных платежей.</w:t>
      </w:r>
    </w:p>
    <w:p w:rsidR="00372C5C" w:rsidRPr="00EE3D96" w:rsidRDefault="00372C5C" w:rsidP="00372C5C">
      <w:pPr>
        <w:ind w:firstLine="709"/>
        <w:jc w:val="both"/>
      </w:pPr>
      <w:r w:rsidRPr="00EE3D96">
        <w:t>2.1.12. За отдельную плату по запросу Клиента оказывать услуги по организации страхования отправляемых грузов.</w:t>
      </w:r>
    </w:p>
    <w:p w:rsidR="00372C5C" w:rsidRPr="00EE3D96" w:rsidRDefault="00372C5C" w:rsidP="00372C5C">
      <w:pPr>
        <w:ind w:firstLine="709"/>
        <w:jc w:val="both"/>
      </w:pPr>
      <w:r w:rsidRPr="00EE3D96">
        <w:t>2.1.13. Готовить и направлять Клиенту акты об оказанных услугах и сверки взаиморасчетов для их подписания Сторонами в сроки, указанные в пункте 3.5  настоящего Договора.</w:t>
      </w:r>
    </w:p>
    <w:p w:rsidR="00372C5C" w:rsidRPr="00EE3D96" w:rsidRDefault="00372C5C" w:rsidP="00372C5C">
      <w:pPr>
        <w:ind w:firstLine="709"/>
        <w:jc w:val="both"/>
      </w:pPr>
      <w:r w:rsidRPr="00EE3D96">
        <w:t>2.1.14. Консультировать Клиента по его запросу по вопросам, связанным с перемещением его грузов и оплатой через ТрансКонтейнер.</w:t>
      </w:r>
    </w:p>
    <w:p w:rsidR="00372C5C" w:rsidRPr="00EE3D96" w:rsidRDefault="00372C5C" w:rsidP="00372C5C">
      <w:pPr>
        <w:ind w:firstLine="709"/>
        <w:jc w:val="both"/>
      </w:pPr>
      <w:r w:rsidRPr="00EE3D96">
        <w:t>2.1.15. По запросам Клиента оказывать ему содействие в решении следующих вопросов:</w:t>
      </w:r>
    </w:p>
    <w:p w:rsidR="00372C5C" w:rsidRPr="00EE3D96" w:rsidRDefault="00372C5C" w:rsidP="00372C5C">
      <w:pPr>
        <w:tabs>
          <w:tab w:val="left" w:pos="980"/>
        </w:tabs>
        <w:ind w:firstLine="709"/>
        <w:jc w:val="both"/>
      </w:pPr>
      <w:r w:rsidRPr="00EE3D96">
        <w:t>-</w:t>
      </w:r>
      <w:r w:rsidRPr="00EE3D96">
        <w:tab/>
        <w:t xml:space="preserve">планирование перевозок экспортных, импортных и транзитных грузов, обеспечивая </w:t>
      </w:r>
      <w:proofErr w:type="gramStart"/>
      <w:r w:rsidRPr="00EE3D96">
        <w:t>контроль за</w:t>
      </w:r>
      <w:proofErr w:type="gramEnd"/>
      <w:r w:rsidRPr="00EE3D96">
        <w:t xml:space="preserve"> прохождением согласования заявок, подаваемых железнодорожному перевозчику, и информируя Клиента о принятом решении по конкретной заявке по согласованным средствам связи;</w:t>
      </w:r>
    </w:p>
    <w:p w:rsidR="00372C5C" w:rsidRPr="00EE3D96" w:rsidRDefault="00372C5C" w:rsidP="00372C5C">
      <w:pPr>
        <w:tabs>
          <w:tab w:val="left" w:pos="980"/>
        </w:tabs>
        <w:ind w:firstLine="709"/>
        <w:jc w:val="both"/>
      </w:pPr>
      <w:r w:rsidRPr="00EE3D96">
        <w:t>-</w:t>
      </w:r>
      <w:r w:rsidRPr="00EE3D96">
        <w:tab/>
        <w:t>определение местонахождения вагона или контейнера (по номеру вагона) на сети железных дорог СНГ, Латвии, Литвы и Эстонии с требуемой периодичностью;</w:t>
      </w:r>
    </w:p>
    <w:p w:rsidR="00372C5C" w:rsidRPr="00EE3D96" w:rsidRDefault="00372C5C" w:rsidP="00372C5C">
      <w:pPr>
        <w:tabs>
          <w:tab w:val="left" w:pos="980"/>
        </w:tabs>
        <w:ind w:firstLine="709"/>
        <w:jc w:val="both"/>
      </w:pPr>
      <w:r w:rsidRPr="00EE3D96">
        <w:t xml:space="preserve">- определение причин задержки  вагонов,  контейнеров  в  пути следования (технический,  коммерческий брак и т.п.), </w:t>
      </w:r>
      <w:proofErr w:type="gramStart"/>
      <w:r w:rsidRPr="00EE3D96">
        <w:t>контроль за</w:t>
      </w:r>
      <w:proofErr w:type="gramEnd"/>
      <w:r w:rsidRPr="00EE3D96">
        <w:t xml:space="preserve"> их устранением и содействие в отправке вагонов и/или контейнеров по назначению;</w:t>
      </w:r>
    </w:p>
    <w:p w:rsidR="00372C5C" w:rsidRPr="00EE3D96" w:rsidRDefault="00372C5C" w:rsidP="00372C5C">
      <w:pPr>
        <w:tabs>
          <w:tab w:val="left" w:pos="980"/>
        </w:tabs>
        <w:ind w:firstLine="709"/>
        <w:jc w:val="both"/>
      </w:pPr>
      <w:r w:rsidRPr="00EE3D96">
        <w:lastRenderedPageBreak/>
        <w:t>-</w:t>
      </w:r>
      <w:r w:rsidRPr="00EE3D96">
        <w:tab/>
        <w:t>ведение претензионной работы с перевозчиками по вопросам задержки доставки, порчи, недостачи или полной утраты грузов, вагонов и/или контейнеров Клиента в соответствии с законодательством Российской Федерации и международными договорами и соглашениями;</w:t>
      </w:r>
    </w:p>
    <w:p w:rsidR="00372C5C" w:rsidRPr="00EE3D96" w:rsidRDefault="00372C5C" w:rsidP="00372C5C">
      <w:pPr>
        <w:tabs>
          <w:tab w:val="left" w:pos="980"/>
        </w:tabs>
        <w:ind w:firstLine="709"/>
        <w:jc w:val="both"/>
      </w:pPr>
      <w:r w:rsidRPr="00EE3D96">
        <w:t>-</w:t>
      </w:r>
      <w:r w:rsidRPr="00EE3D96">
        <w:tab/>
        <w:t>согласование перевозок негабаритных, тяжеловесных и опасных грузов.</w:t>
      </w:r>
    </w:p>
    <w:p w:rsidR="00372C5C" w:rsidRPr="00EE3D96" w:rsidRDefault="00372C5C" w:rsidP="00372C5C">
      <w:pPr>
        <w:ind w:firstLine="709"/>
        <w:jc w:val="both"/>
      </w:pPr>
    </w:p>
    <w:p w:rsidR="00372C5C" w:rsidRPr="00EE3D96" w:rsidRDefault="00372C5C" w:rsidP="00372C5C">
      <w:pPr>
        <w:ind w:firstLine="709"/>
        <w:jc w:val="both"/>
      </w:pPr>
      <w:r w:rsidRPr="00EE3D96">
        <w:t>2.2. Клиент обязуется:</w:t>
      </w:r>
    </w:p>
    <w:p w:rsidR="00372C5C" w:rsidRPr="00EE3D96" w:rsidRDefault="00372C5C" w:rsidP="00372C5C">
      <w:pPr>
        <w:ind w:firstLine="709"/>
        <w:jc w:val="both"/>
      </w:pPr>
      <w:r w:rsidRPr="00EE3D96">
        <w:t>2.2.1. Предоставлять ТрансКонтейнеру Заказ в сроки, достаточные для согласования ТрансКонтейнером условий перевозок с организациями, связанными с перевозкой грузов в контейнерах, но не менее следующих:</w:t>
      </w:r>
    </w:p>
    <w:p w:rsidR="00372C5C" w:rsidRPr="00EE3D96" w:rsidRDefault="00372C5C" w:rsidP="00372C5C">
      <w:pPr>
        <w:tabs>
          <w:tab w:val="left" w:pos="980"/>
        </w:tabs>
        <w:ind w:firstLine="709"/>
        <w:jc w:val="both"/>
      </w:pPr>
      <w:r w:rsidRPr="00EE3D96">
        <w:t>-</w:t>
      </w:r>
      <w:r w:rsidRPr="00EE3D96">
        <w:tab/>
        <w:t xml:space="preserve">3 рабочих дня для </w:t>
      </w:r>
      <w:proofErr w:type="spellStart"/>
      <w:r w:rsidRPr="00EE3D96">
        <w:t>внутрироссийских</w:t>
      </w:r>
      <w:proofErr w:type="spellEnd"/>
      <w:r w:rsidRPr="00EE3D96">
        <w:t xml:space="preserve"> перевозок;</w:t>
      </w:r>
    </w:p>
    <w:p w:rsidR="00372C5C" w:rsidRPr="00EE3D96" w:rsidRDefault="00372C5C" w:rsidP="00372C5C">
      <w:pPr>
        <w:tabs>
          <w:tab w:val="left" w:pos="980"/>
        </w:tabs>
        <w:ind w:firstLine="709"/>
        <w:jc w:val="both"/>
      </w:pPr>
      <w:r w:rsidRPr="00EE3D96">
        <w:t>-</w:t>
      </w:r>
      <w:r w:rsidRPr="00EE3D96">
        <w:tab/>
        <w:t>7 рабочих дней для перевозок грузов в прямом смешанном железнодорожно-водном сообщении;</w:t>
      </w:r>
    </w:p>
    <w:p w:rsidR="00372C5C" w:rsidRPr="00EE3D96" w:rsidRDefault="00372C5C" w:rsidP="00372C5C">
      <w:pPr>
        <w:tabs>
          <w:tab w:val="left" w:pos="980"/>
        </w:tabs>
        <w:ind w:firstLine="709"/>
        <w:jc w:val="both"/>
      </w:pPr>
      <w:r w:rsidRPr="00EE3D96">
        <w:t>-</w:t>
      </w:r>
      <w:r w:rsidRPr="00EE3D96">
        <w:tab/>
        <w:t>10 рабочих дней для экспортных, импортных и транзитных перевозок.</w:t>
      </w:r>
    </w:p>
    <w:p w:rsidR="00372C5C" w:rsidRPr="00EE3D96" w:rsidRDefault="00372C5C" w:rsidP="00372C5C">
      <w:pPr>
        <w:ind w:firstLine="709"/>
        <w:jc w:val="both"/>
      </w:pPr>
      <w:r w:rsidRPr="00EE3D96">
        <w:t>Предоставление ТрансКонтейнеру Заказа не освобождает Клиента от подачи железнодорожному перевозчику заявки на перевозку грузов в соответствии с Правилами перевозки грузов железнодорожным транспортом, за исключением случаев, когда подача такой заявки поручается ТрансКонтейнеру.</w:t>
      </w:r>
    </w:p>
    <w:p w:rsidR="00372C5C" w:rsidRPr="00EE3D96" w:rsidRDefault="00372C5C" w:rsidP="00372C5C">
      <w:pPr>
        <w:ind w:firstLine="709"/>
        <w:jc w:val="both"/>
      </w:pPr>
      <w:r w:rsidRPr="00EE3D96">
        <w:t>2.2.2. Указывать в Заказе всю необходимую информацию для оказания транспортно-экспедиционных услуг, включая информацию о грузе, необходимом количестве и принадлежности вагонов и/или контейнеров.</w:t>
      </w:r>
    </w:p>
    <w:p w:rsidR="00372C5C" w:rsidRPr="00EE3D96" w:rsidRDefault="00372C5C" w:rsidP="00372C5C">
      <w:pPr>
        <w:ind w:firstLine="709"/>
        <w:jc w:val="both"/>
      </w:pPr>
      <w:r w:rsidRPr="00EE3D96">
        <w:t xml:space="preserve">2.2.3. Оплачивать услуги ТрансКонтейнера, указанные в Заказе, и другие платежи в течение сроков, предусмотренных настоящим Договором. </w:t>
      </w:r>
    </w:p>
    <w:p w:rsidR="00372C5C" w:rsidRPr="00EE3D96" w:rsidRDefault="00372C5C" w:rsidP="00372C5C">
      <w:pPr>
        <w:ind w:firstLine="709"/>
        <w:jc w:val="both"/>
      </w:pPr>
      <w:r w:rsidRPr="00EE3D96">
        <w:t xml:space="preserve">2.2.4. </w:t>
      </w:r>
      <w:proofErr w:type="gramStart"/>
      <w:r w:rsidRPr="00EE3D96">
        <w:t xml:space="preserve">Оплачивать дополнительные расходы, которые возникли после оплаты услуг ТрансКонтейнера по Заказу (связанные с подготовкой, отправкой и выдачей грузов, задержкой вагонов и контейнеров на </w:t>
      </w:r>
      <w:proofErr w:type="spellStart"/>
      <w:r w:rsidRPr="00EE3D96">
        <w:t>погранпунктах</w:t>
      </w:r>
      <w:proofErr w:type="spellEnd"/>
      <w:r w:rsidRPr="00EE3D96">
        <w:t xml:space="preserve"> и т.п.), в случае превышения согласованных объемов перевозки, а также в случаях, указанных в пункте 8.2 настоящего Договора, при предоставлении ТрансКонтейнером документов, подтверждающих данные расходы, в течение 5 (пяти) банковских дней с даты получения соответствующего</w:t>
      </w:r>
      <w:proofErr w:type="gramEnd"/>
      <w:r w:rsidRPr="00EE3D96">
        <w:t xml:space="preserve"> счета ТрансКонтейнера.</w:t>
      </w:r>
    </w:p>
    <w:p w:rsidR="00372C5C" w:rsidRPr="00EE3D96" w:rsidRDefault="00372C5C" w:rsidP="00372C5C">
      <w:pPr>
        <w:ind w:firstLine="709"/>
        <w:jc w:val="both"/>
      </w:pPr>
      <w:r w:rsidRPr="00EE3D96">
        <w:t xml:space="preserve">2.2.5. Выполнять инструкции ТрансКонтейнера по вопросам, связанным с оказанием транспортно-экспедиционных услуг. </w:t>
      </w:r>
    </w:p>
    <w:p w:rsidR="00372C5C" w:rsidRPr="00EE3D96" w:rsidRDefault="00372C5C" w:rsidP="00372C5C">
      <w:pPr>
        <w:ind w:firstLine="709"/>
        <w:jc w:val="both"/>
      </w:pPr>
      <w:r w:rsidRPr="00EE3D96">
        <w:t xml:space="preserve">2.2.6. </w:t>
      </w:r>
      <w:proofErr w:type="gramStart"/>
      <w:r w:rsidRPr="00EE3D96">
        <w:t>В случае оплаты экспортных, импортных и транзитных перевозок через ТрансКонтейнер оформлять транспортные железнодорожные накладные и другие транспортно-экспедиторские документы на согласованные объемы и маршруты следования только после получения письменных инструкций ТрансКонтейнера, за исключением случаев, когда заполнение указанных документов осуществляется ТрансКонтейнером по поручению Клиента.</w:t>
      </w:r>
      <w:proofErr w:type="gramEnd"/>
    </w:p>
    <w:p w:rsidR="00372C5C" w:rsidRPr="00EE3D96" w:rsidRDefault="00372C5C" w:rsidP="00372C5C">
      <w:pPr>
        <w:ind w:firstLine="709"/>
        <w:jc w:val="both"/>
      </w:pPr>
      <w:r w:rsidRPr="00EE3D96">
        <w:t>2.2.7. Предъявлять к перевозке грузы в таре и упаковке, предохраняющей груз от порчи и повреждений в пути следования и во время перевалки. Загружать, размещать и закреплять грузы в вагонах и/или контейнерах в соответствии с Правилами перевозок грузов на железнодорожном транспорте, Техническими условиями размещения и крепления грузов в вагонах и контейнерах и другими нормативными документами.</w:t>
      </w:r>
    </w:p>
    <w:p w:rsidR="00372C5C" w:rsidRPr="00EE3D96" w:rsidRDefault="00372C5C" w:rsidP="00372C5C">
      <w:pPr>
        <w:ind w:firstLine="709"/>
        <w:jc w:val="both"/>
      </w:pPr>
      <w:r w:rsidRPr="00EE3D96">
        <w:t>2.2.8. Предъявлять к перевозке грузы, порожние вагоны и/или контейнеры в соответствии с заявленными сроками, в объемах и по маршрутам, согласованным с ТрансКонтейнером.</w:t>
      </w:r>
    </w:p>
    <w:p w:rsidR="00372C5C" w:rsidRPr="00EE3D96" w:rsidRDefault="00372C5C" w:rsidP="00372C5C">
      <w:pPr>
        <w:ind w:firstLine="709"/>
        <w:jc w:val="both"/>
      </w:pPr>
      <w:r w:rsidRPr="00EE3D96">
        <w:t xml:space="preserve">2.2.9. При наличии в согласованном ТрансКонтейнером Заказе соответствующей отметки в течение трех рабочих дней после приема груза к перевозке на станции отправления при осуществлении экспортно-импортных перевозок Клиент должен направлять </w:t>
      </w:r>
      <w:r w:rsidRPr="00EE3D96">
        <w:lastRenderedPageBreak/>
        <w:t>в адрес ТрансКонтейнера факсом, по электронной почте или другими согласованными способами подробную отгрузочную информацию с указанием:</w:t>
      </w:r>
    </w:p>
    <w:p w:rsidR="00372C5C" w:rsidRPr="00EE3D96" w:rsidRDefault="00372C5C" w:rsidP="00372C5C">
      <w:pPr>
        <w:pStyle w:val="afd"/>
        <w:tabs>
          <w:tab w:val="left" w:pos="980"/>
        </w:tabs>
        <w:rPr>
          <w:sz w:val="24"/>
          <w:szCs w:val="24"/>
        </w:rPr>
      </w:pPr>
      <w:r w:rsidRPr="00EE3D96">
        <w:rPr>
          <w:sz w:val="24"/>
          <w:szCs w:val="24"/>
        </w:rPr>
        <w:t>-</w:t>
      </w:r>
      <w:r w:rsidRPr="00EE3D96">
        <w:rPr>
          <w:sz w:val="24"/>
          <w:szCs w:val="24"/>
        </w:rPr>
        <w:tab/>
        <w:t xml:space="preserve">даты отгрузки (по штемпелю в накладной), станции отправления, переменного </w:t>
      </w:r>
      <w:proofErr w:type="spellStart"/>
      <w:r w:rsidRPr="00EE3D96">
        <w:rPr>
          <w:sz w:val="24"/>
          <w:szCs w:val="24"/>
        </w:rPr>
        <w:t>подкода</w:t>
      </w:r>
      <w:proofErr w:type="spellEnd"/>
      <w:r w:rsidRPr="00EE3D96">
        <w:rPr>
          <w:sz w:val="24"/>
          <w:szCs w:val="24"/>
        </w:rPr>
        <w:t xml:space="preserve"> перевозки, наименования отправителя;</w:t>
      </w:r>
    </w:p>
    <w:p w:rsidR="00372C5C" w:rsidRPr="00EE3D96" w:rsidRDefault="00372C5C" w:rsidP="00372C5C">
      <w:pPr>
        <w:tabs>
          <w:tab w:val="left" w:pos="980"/>
        </w:tabs>
        <w:ind w:firstLine="709"/>
        <w:jc w:val="both"/>
      </w:pPr>
      <w:r w:rsidRPr="00EE3D96">
        <w:t>- маршрута следования, станции назначения, получателя, пограничных переходов;</w:t>
      </w:r>
    </w:p>
    <w:p w:rsidR="00372C5C" w:rsidRPr="00EE3D96" w:rsidRDefault="00372C5C" w:rsidP="00372C5C">
      <w:pPr>
        <w:tabs>
          <w:tab w:val="left" w:pos="980"/>
        </w:tabs>
        <w:ind w:firstLine="709"/>
        <w:jc w:val="both"/>
      </w:pPr>
      <w:r w:rsidRPr="00EE3D96">
        <w:t>- номеров вагонов (платформ)/контейнеров и номеров железнодорожных накладных;</w:t>
      </w:r>
    </w:p>
    <w:p w:rsidR="00372C5C" w:rsidRPr="00EE3D96" w:rsidRDefault="00372C5C" w:rsidP="00372C5C">
      <w:pPr>
        <w:tabs>
          <w:tab w:val="left" w:pos="980"/>
        </w:tabs>
        <w:ind w:firstLine="709"/>
        <w:jc w:val="both"/>
      </w:pPr>
      <w:r w:rsidRPr="00EE3D96">
        <w:t>-</w:t>
      </w:r>
      <w:r w:rsidRPr="00EE3D96">
        <w:tab/>
        <w:t>наименования груза и веса брутто  в каждом вагоне/платформе в килограммах;</w:t>
      </w:r>
    </w:p>
    <w:p w:rsidR="00372C5C" w:rsidRPr="00EE3D96" w:rsidRDefault="00372C5C" w:rsidP="00372C5C">
      <w:pPr>
        <w:tabs>
          <w:tab w:val="left" w:pos="980"/>
        </w:tabs>
        <w:ind w:firstLine="709"/>
        <w:jc w:val="both"/>
      </w:pPr>
      <w:r w:rsidRPr="00EE3D96">
        <w:t>-</w:t>
      </w:r>
      <w:r w:rsidRPr="00EE3D96">
        <w:tab/>
        <w:t>других необходимых данных для осуществления расчетов и перевозки.</w:t>
      </w:r>
    </w:p>
    <w:p w:rsidR="00372C5C" w:rsidRPr="00EE3D96" w:rsidRDefault="00372C5C" w:rsidP="00372C5C">
      <w:pPr>
        <w:ind w:firstLine="709"/>
        <w:jc w:val="both"/>
      </w:pPr>
      <w:r w:rsidRPr="00EE3D96">
        <w:t xml:space="preserve">При осуществлении транзитных перевозок грузов по железным дорогам ОАО «РЖД» отгрузочная информация и Заказ должны быть предоставлены ТрансКонтейнеру в срок, не менее чем за три дня до прибытия груза на входную пограничную станцию ОАО «РЖД». Клиент обязан возместить все расходы ТрансКонтейнера, связанные с задержкой вагонов и/или контейнеров на железнодорожных  станциях в случаях, указанных в пункте 4.2 настоящего Договора.  </w:t>
      </w:r>
    </w:p>
    <w:p w:rsidR="00372C5C" w:rsidRPr="00EE3D96" w:rsidRDefault="00372C5C" w:rsidP="00372C5C">
      <w:pPr>
        <w:ind w:firstLine="709"/>
        <w:jc w:val="both"/>
      </w:pPr>
      <w:r w:rsidRPr="00EE3D96">
        <w:t xml:space="preserve">2.2.10. В течение 5 дней </w:t>
      </w:r>
      <w:proofErr w:type="gramStart"/>
      <w:r w:rsidRPr="00EE3D96">
        <w:t>с даты получения</w:t>
      </w:r>
      <w:proofErr w:type="gramEnd"/>
      <w:r w:rsidRPr="00EE3D96">
        <w:t xml:space="preserve"> от ТрансКонтейнера актов об оказанных услугах и сверки взаиморасчетов подписать и возвратить их ТрансКонтейнеру или предоставить мотивированный отказ от их подписания.</w:t>
      </w:r>
    </w:p>
    <w:p w:rsidR="00372C5C" w:rsidRPr="00EE3D96" w:rsidRDefault="00372C5C" w:rsidP="00372C5C">
      <w:pPr>
        <w:ind w:firstLine="709"/>
        <w:jc w:val="both"/>
      </w:pPr>
      <w:r w:rsidRPr="00EE3D96">
        <w:t>2.2.11. Для предъявления в налоговые и таможенные органы в соответствии с законодательством Российской Федерации предоставлять ТрансКонтейнеру по его требованию документы, подтверждающие перевозку грузов под таможенным контролем.</w:t>
      </w:r>
    </w:p>
    <w:p w:rsidR="00372C5C" w:rsidRPr="00EE3D96" w:rsidRDefault="00372C5C" w:rsidP="00372C5C">
      <w:pPr>
        <w:ind w:firstLine="709"/>
        <w:jc w:val="both"/>
      </w:pPr>
      <w:r w:rsidRPr="00EE3D96">
        <w:t>2.2.12. Возмещать ТрансКонтейнеру возложенные на него (или его партнеров) как на плательщика за перевозку грузов следующие сборы и расходы:</w:t>
      </w:r>
    </w:p>
    <w:p w:rsidR="00372C5C" w:rsidRPr="00EE3D96" w:rsidRDefault="00372C5C" w:rsidP="00372C5C">
      <w:pPr>
        <w:tabs>
          <w:tab w:val="left" w:pos="980"/>
        </w:tabs>
        <w:ind w:firstLine="709"/>
        <w:jc w:val="both"/>
      </w:pPr>
      <w:proofErr w:type="gramStart"/>
      <w:r w:rsidRPr="00EE3D96">
        <w:t>-</w:t>
      </w:r>
      <w:r w:rsidRPr="00EE3D96">
        <w:tab/>
        <w:t>сборы, предусмотренные Прейскурантом №10-01, Тарифной политики Железных дорог государств - участников Содружества Независимых Государств на перевозки грузов в международном сообщении (далее –            ТП СНГ), МТТ, ЕТТ и другими действующими документами, включая  сборы за пломбирование, объявление ценности груза, размораживание, за добавочные листы транзитных деклараций на партию товаров, имеющих различные коды ТН ВЭД, и иные сборы, взимаемые с плательщика перевозки;</w:t>
      </w:r>
      <w:proofErr w:type="gramEnd"/>
    </w:p>
    <w:p w:rsidR="00372C5C" w:rsidRPr="00EE3D96" w:rsidRDefault="00372C5C" w:rsidP="00372C5C">
      <w:pPr>
        <w:tabs>
          <w:tab w:val="left" w:pos="980"/>
        </w:tabs>
        <w:ind w:firstLine="709"/>
        <w:jc w:val="both"/>
      </w:pPr>
      <w:r w:rsidRPr="00EE3D96">
        <w:t>-</w:t>
      </w:r>
      <w:r w:rsidRPr="00EE3D96">
        <w:tab/>
        <w:t xml:space="preserve">расходы, возникшие в связи с выполнением работ (подача, уборка вагонов, контейнеров, погрузкой и выгрузкой грузов,  хранение, плата за пользование вагонами и контейнерами и т.д.) на пограничных станциях по инициативе или указанию таможенных органов либо органов государственного контроля (надзора) на  железнодорожных станциях при перевозках грузов, заявленных Клиентом. </w:t>
      </w:r>
    </w:p>
    <w:p w:rsidR="00372C5C" w:rsidRPr="00EE3D96" w:rsidRDefault="00372C5C" w:rsidP="00372C5C">
      <w:pPr>
        <w:ind w:firstLine="709"/>
        <w:jc w:val="both"/>
      </w:pPr>
      <w:r w:rsidRPr="00EE3D96">
        <w:t xml:space="preserve">2.2.13. При необходимости по запросу ТрансКонтейнера предоставлять последнему копии перевозочных документов. В </w:t>
      </w:r>
      <w:proofErr w:type="gramStart"/>
      <w:r w:rsidRPr="00EE3D96">
        <w:t>случае</w:t>
      </w:r>
      <w:proofErr w:type="gramEnd"/>
      <w:r w:rsidRPr="00EE3D96">
        <w:t xml:space="preserve"> осуществления перевозок в рефрижераторном подвижном составе и по территориям  третьих стран копии перевозочных документов предоставляются ТрансКонтейнеру в обязательном порядке.</w:t>
      </w:r>
    </w:p>
    <w:p w:rsidR="00372C5C" w:rsidRPr="00EE3D96" w:rsidRDefault="00372C5C" w:rsidP="00372C5C">
      <w:pPr>
        <w:ind w:firstLine="700"/>
        <w:jc w:val="both"/>
      </w:pPr>
      <w:r w:rsidRPr="00EE3D96">
        <w:t xml:space="preserve">2.2.14. Для предъявления в налоговые органы в соответствии с законодательством Российской Федерации предоставлять ТрансКонтейнеру по его требованию документы, предусмотренные Налоговым кодексом РФ для подтверждения обоснованности применения налоговой ставки по НДС 0 % в срок не позднее 90 (девяносто) дней </w:t>
      </w:r>
      <w:proofErr w:type="gramStart"/>
      <w:r w:rsidRPr="00EE3D96">
        <w:t>с даты оказания</w:t>
      </w:r>
      <w:proofErr w:type="gramEnd"/>
      <w:r w:rsidRPr="00EE3D96">
        <w:t xml:space="preserve"> услуги.</w:t>
      </w:r>
    </w:p>
    <w:p w:rsidR="00372C5C" w:rsidRPr="00EE3D96" w:rsidRDefault="00372C5C" w:rsidP="00372C5C">
      <w:pPr>
        <w:ind w:firstLine="709"/>
        <w:jc w:val="both"/>
      </w:pPr>
    </w:p>
    <w:p w:rsidR="00372C5C" w:rsidRPr="00EE3D96" w:rsidRDefault="00372C5C" w:rsidP="00372C5C">
      <w:pPr>
        <w:pStyle w:val="afd"/>
        <w:rPr>
          <w:sz w:val="24"/>
          <w:szCs w:val="24"/>
        </w:rPr>
      </w:pPr>
      <w:r w:rsidRPr="00EE3D96">
        <w:rPr>
          <w:sz w:val="24"/>
          <w:szCs w:val="24"/>
        </w:rPr>
        <w:t>2.3. Каждая Сторона обязуется не совершать действия, которые могут причинить ущерб интересам другой Стороны.</w:t>
      </w:r>
    </w:p>
    <w:p w:rsidR="00372C5C" w:rsidRPr="00EE3D96" w:rsidRDefault="00372C5C" w:rsidP="00372C5C">
      <w:pPr>
        <w:ind w:firstLine="709"/>
        <w:jc w:val="both"/>
      </w:pPr>
    </w:p>
    <w:p w:rsidR="00372C5C" w:rsidRPr="00EE3D96" w:rsidRDefault="00372C5C" w:rsidP="00372C5C">
      <w:pPr>
        <w:ind w:firstLine="709"/>
        <w:jc w:val="both"/>
      </w:pPr>
      <w:r w:rsidRPr="00EE3D96">
        <w:t>2.4. Порядок взаимодействия и условия оказания услуг, перечисленных в пункте 2.1.15 настоящего Договора, оформляется отдельным приложением к настоящему Договору.</w:t>
      </w:r>
    </w:p>
    <w:p w:rsidR="00372C5C" w:rsidRPr="00EE3D96" w:rsidRDefault="00372C5C" w:rsidP="00372C5C"/>
    <w:p w:rsidR="00372C5C" w:rsidRPr="00EE3D96" w:rsidRDefault="00372C5C" w:rsidP="00372C5C">
      <w:pPr>
        <w:jc w:val="center"/>
        <w:rPr>
          <w:b/>
          <w:bCs/>
        </w:rPr>
      </w:pPr>
      <w:r w:rsidRPr="00EE3D96">
        <w:rPr>
          <w:b/>
          <w:bCs/>
        </w:rPr>
        <w:t>3. ПОРЯДОК РАСЧЕТОВ</w:t>
      </w:r>
    </w:p>
    <w:p w:rsidR="00372C5C" w:rsidRPr="00EE3D96" w:rsidRDefault="00372C5C" w:rsidP="00372C5C"/>
    <w:p w:rsidR="00372C5C" w:rsidRPr="00EE3D96" w:rsidRDefault="00372C5C" w:rsidP="00372C5C">
      <w:pPr>
        <w:ind w:firstLine="709"/>
        <w:jc w:val="both"/>
      </w:pPr>
      <w:r w:rsidRPr="00EE3D96">
        <w:lastRenderedPageBreak/>
        <w:t>3.1. Клиент на основании счетов выставляемых ТрансКонтейнером, производит 100% предварительную оплату за оказание транспортно-экспедиционных услуг не позднее, чем за 3 (три) рабочих дня до начала перевозки.</w:t>
      </w:r>
    </w:p>
    <w:p w:rsidR="00372C5C" w:rsidRPr="00EE3D96" w:rsidRDefault="00372C5C" w:rsidP="00372C5C">
      <w:pPr>
        <w:ind w:firstLine="709"/>
        <w:jc w:val="both"/>
      </w:pPr>
      <w:r w:rsidRPr="00EE3D96">
        <w:t>Сторонами в приложениях к настоящему Договору может быть согласован иной порядок расчетов, касающийся способа и сроков оплаты.</w:t>
      </w:r>
    </w:p>
    <w:p w:rsidR="00372C5C" w:rsidRPr="00EE3D96" w:rsidRDefault="00372C5C" w:rsidP="00372C5C">
      <w:pPr>
        <w:ind w:firstLine="709"/>
        <w:jc w:val="both"/>
      </w:pPr>
      <w:r w:rsidRPr="00EE3D96">
        <w:t xml:space="preserve">3.2. Оплата транспортно-экспедиционных </w:t>
      </w:r>
      <w:proofErr w:type="gramStart"/>
      <w:r w:rsidRPr="00EE3D96">
        <w:t>услуг</w:t>
      </w:r>
      <w:proofErr w:type="gramEnd"/>
      <w:r w:rsidRPr="00EE3D96">
        <w:t xml:space="preserve"> как по основным, так и по дополнительным счетам производится Клиентом в полном объеме в безналичном порядке на расчетный счет ТрансКонтейнера, указанный в разделе 10 настоящего Договора.</w:t>
      </w:r>
    </w:p>
    <w:p w:rsidR="00372C5C" w:rsidRPr="00EE3D96" w:rsidRDefault="00372C5C" w:rsidP="00372C5C">
      <w:pPr>
        <w:ind w:firstLine="709"/>
        <w:jc w:val="both"/>
      </w:pPr>
      <w:r w:rsidRPr="00EE3D96">
        <w:t>При необходимости оплата транспортно-экспедиционных услуг может производиться наличными деньгами в кассу ТрансКонтейнера в  соответствии с законодательством РФ.</w:t>
      </w:r>
    </w:p>
    <w:p w:rsidR="00372C5C" w:rsidRPr="00EE3D96" w:rsidRDefault="00372C5C" w:rsidP="00372C5C">
      <w:pPr>
        <w:ind w:firstLine="709"/>
        <w:jc w:val="both"/>
      </w:pPr>
      <w:r w:rsidRPr="00EE3D96">
        <w:t>3.3.</w:t>
      </w:r>
      <w:r w:rsidRPr="00EE3D96">
        <w:tab/>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Клиент по запросу ТрансКонтейнера предоставляет ему документы, предусмотренные Налоговым кодексом РФ, в течение 90 (девяноста) дней </w:t>
      </w:r>
      <w:proofErr w:type="gramStart"/>
      <w:r w:rsidRPr="00EE3D96">
        <w:t>с даты оказания</w:t>
      </w:r>
      <w:proofErr w:type="gramEnd"/>
      <w:r w:rsidRPr="00EE3D96">
        <w:t xml:space="preserve"> услуги.</w:t>
      </w:r>
    </w:p>
    <w:p w:rsidR="00372C5C" w:rsidRPr="00EE3D96" w:rsidRDefault="00372C5C" w:rsidP="00372C5C">
      <w:pPr>
        <w:pStyle w:val="afd"/>
        <w:rPr>
          <w:sz w:val="24"/>
          <w:szCs w:val="24"/>
        </w:rPr>
      </w:pPr>
      <w:r w:rsidRPr="00EE3D96">
        <w:rPr>
          <w:sz w:val="24"/>
          <w:szCs w:val="24"/>
        </w:rPr>
        <w:t>3.4. По настоящему Договору оплата услуг, оказанных Клиенту ТрансКонтейнером своими силами и средствами, и услуг, оказанных силами привлеченных для исполнения поручений Клиента третьих лиц (перевозчиков, стивидоров и т.д.), осуществляется Клиентом отдельными платежными поручениями на основании счетов ТрансКонтейнера.</w:t>
      </w:r>
    </w:p>
    <w:p w:rsidR="00372C5C" w:rsidRPr="00EE3D96" w:rsidRDefault="00372C5C" w:rsidP="00372C5C">
      <w:pPr>
        <w:ind w:firstLine="709"/>
        <w:jc w:val="both"/>
      </w:pPr>
      <w:r w:rsidRPr="00EE3D96">
        <w:t>3.5. Расчетным периодом по настоящему Договору является календарный месяц. В течение 15 рабочих дней после окончания каждого расчетного периода Стороны подписывают акты об оказанных услугах. При организации перевозок грузов по железным дорогам ОАО «РЖД» в актах отражаются услуги ТрансКонтейнера только по перевозкам, раскредитование транспортных железнодорожных накладных по которым завершено ОАО «РЖД» в данном периоде.</w:t>
      </w:r>
    </w:p>
    <w:p w:rsidR="00372C5C" w:rsidRPr="00EE3D96" w:rsidRDefault="00372C5C" w:rsidP="00372C5C">
      <w:pPr>
        <w:ind w:firstLine="709"/>
        <w:jc w:val="both"/>
      </w:pPr>
      <w:r w:rsidRPr="00EE3D96">
        <w:t>Стороны подписывают акты сверки взаиморасчетов не реже 1 раза в год.</w:t>
      </w:r>
    </w:p>
    <w:p w:rsidR="00372C5C" w:rsidRPr="00EE3D96" w:rsidRDefault="00372C5C" w:rsidP="00372C5C">
      <w:pPr>
        <w:ind w:firstLine="709"/>
        <w:jc w:val="both"/>
      </w:pPr>
      <w:r w:rsidRPr="00EE3D96">
        <w:t>3.6. Оплата производится в российских рублях.</w:t>
      </w:r>
    </w:p>
    <w:p w:rsidR="00372C5C" w:rsidRPr="00EE3D96" w:rsidRDefault="00372C5C" w:rsidP="00372C5C">
      <w:pPr>
        <w:ind w:firstLine="709"/>
        <w:jc w:val="both"/>
      </w:pPr>
      <w:r w:rsidRPr="00EE3D96">
        <w:t>3.7. Датой платежа считается дата поступления денежных средств на счет (в кассу) ТрансКонтейнера.</w:t>
      </w:r>
    </w:p>
    <w:p w:rsidR="00372C5C" w:rsidRPr="00EE3D96" w:rsidRDefault="00372C5C" w:rsidP="00372C5C">
      <w:pPr>
        <w:ind w:firstLine="709"/>
        <w:jc w:val="both"/>
      </w:pPr>
      <w:r w:rsidRPr="00EE3D96">
        <w:t>3.8. Все банковские расходы, связанные с осуществлением платежей по настоящему Договору, производятся за счет Стороны, осуществляющей платеж.</w:t>
      </w:r>
    </w:p>
    <w:p w:rsidR="00372C5C" w:rsidRPr="00EE3D96" w:rsidRDefault="00372C5C" w:rsidP="00372C5C">
      <w:pPr>
        <w:ind w:firstLine="709"/>
        <w:jc w:val="both"/>
      </w:pPr>
      <w:r w:rsidRPr="00EE3D96">
        <w:t>3.9. После осуществления оплаты счетов Клиент по требованию ТрансКонтейнера передает ему по факсу (электронной почте) копию платежного поручения.</w:t>
      </w:r>
    </w:p>
    <w:p w:rsidR="00372C5C" w:rsidRPr="00EE3D96" w:rsidRDefault="00372C5C" w:rsidP="00372C5C">
      <w:pPr>
        <w:ind w:firstLine="709"/>
        <w:jc w:val="both"/>
      </w:pPr>
      <w:r w:rsidRPr="00EE3D96">
        <w:t>3.10. По требованию Клиента ТрансКонтейнер предоставляет ему подтверждение по поступившим суммам на расчетный счет ТрансКонтейнера.</w:t>
      </w:r>
    </w:p>
    <w:p w:rsidR="00372C5C" w:rsidRPr="00EE3D96" w:rsidRDefault="00372C5C" w:rsidP="00372C5C">
      <w:pPr>
        <w:ind w:firstLine="709"/>
        <w:jc w:val="both"/>
      </w:pPr>
      <w:r w:rsidRPr="00EE3D96">
        <w:t xml:space="preserve">3.11. После подписания Сторонами Акта об оказанных услугах ТрансКонтейнер в течение 5 (пяти) дней формирует и направляет Клиенту счет-фактуру. </w:t>
      </w:r>
    </w:p>
    <w:p w:rsidR="00372C5C" w:rsidRPr="00EE3D96" w:rsidRDefault="00372C5C" w:rsidP="00372C5C">
      <w:pPr>
        <w:ind w:firstLine="709"/>
        <w:jc w:val="both"/>
      </w:pPr>
      <w:proofErr w:type="gramStart"/>
      <w:r w:rsidRPr="00EE3D96">
        <w:t>Если после подписания Сторонами Акта об оказанных услугах будут выявлены обстоятельства, независящие от ТрансКонтейнера и влияющие на стоимость оказанных ТрансКонтейнером услуг, последний составляет на корректируемый объем справку о корректировке объема оказанных услуг и направляет ее Клиенту.</w:t>
      </w:r>
      <w:proofErr w:type="gramEnd"/>
      <w:r w:rsidRPr="00EE3D96">
        <w:t xml:space="preserve"> После рассмотрения и подписания Клиентом  справки о корректировке объема оказанных услуг ТрансКонтейнер в течение 5 (пяти) дней формирует и направляет Клиенту корректировочный счет-фактуру на сумму изменений. На дополнительный объем услуг Клиенту выставляется счет, который оплачивается в течение 5 (пяти) банковских дней. </w:t>
      </w:r>
    </w:p>
    <w:p w:rsidR="00372C5C" w:rsidRPr="00EE3D96" w:rsidRDefault="00372C5C" w:rsidP="00372C5C">
      <w:pPr>
        <w:ind w:firstLine="709"/>
        <w:jc w:val="both"/>
      </w:pPr>
      <w:r w:rsidRPr="00EE3D96">
        <w:t xml:space="preserve">3.12. Не поступивший от Клиента в адрес ТрансКонтейнера Акт об оказанных услугах за предыдущий расчетный период в течение 10 (десяти) дней </w:t>
      </w:r>
      <w:proofErr w:type="gramStart"/>
      <w:r w:rsidRPr="00EE3D96">
        <w:t>с даты</w:t>
      </w:r>
      <w:proofErr w:type="gramEnd"/>
      <w:r w:rsidRPr="00EE3D96">
        <w:t xml:space="preserve"> его предоставления Клиенту, и при отсутствии письменного мотивированного отказа Клиента от подписания </w:t>
      </w:r>
      <w:r w:rsidRPr="00EE3D96">
        <w:lastRenderedPageBreak/>
        <w:t>Акта, считается подписанным Клиентом и принимается для отражения в бухгалтерском учете ТрансКонтейнера.</w:t>
      </w:r>
    </w:p>
    <w:p w:rsidR="00372C5C" w:rsidRPr="00EE3D96" w:rsidRDefault="00372C5C" w:rsidP="00372C5C">
      <w:pPr>
        <w:ind w:firstLine="709"/>
        <w:jc w:val="both"/>
      </w:pPr>
      <w:r w:rsidRPr="00EE3D96">
        <w:t xml:space="preserve">3.13. В </w:t>
      </w:r>
      <w:proofErr w:type="gramStart"/>
      <w:r w:rsidRPr="00EE3D96">
        <w:t>случае</w:t>
      </w:r>
      <w:proofErr w:type="gramEnd"/>
      <w:r w:rsidRPr="00EE3D96">
        <w:t xml:space="preserve"> отказа Клиента от услуг ТрансКонтейнера полностью или частично,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ТрансКонтейнер возвращает денежные средства в течение 30 (тридцати) календарных дней </w:t>
      </w:r>
      <w:proofErr w:type="gramStart"/>
      <w:r w:rsidRPr="00EE3D96">
        <w:t>с даты получения</w:t>
      </w:r>
      <w:proofErr w:type="gramEnd"/>
      <w:r w:rsidRPr="00EE3D96">
        <w:t xml:space="preserve"> от задействованных в перевозках структур соответствующих подтверждений о том, что перевозки не были совершены (совершены не в полном объеме). При этом из возвращаемых сумм удерживаются фактически понесенные ТрансКонтейнером затраты, плата и вознаграждение за фактически оказанные им услуги, а также штрафы, предусмотренные настоящим Договором. В </w:t>
      </w:r>
      <w:proofErr w:type="gramStart"/>
      <w:r w:rsidRPr="00EE3D96">
        <w:t>этом</w:t>
      </w:r>
      <w:proofErr w:type="gramEnd"/>
      <w:r w:rsidRPr="00EE3D96">
        <w:t xml:space="preserve"> случае Сторонами составляется Акт об оказанных услугах на соответствующие суммы.</w:t>
      </w:r>
    </w:p>
    <w:p w:rsidR="00372C5C" w:rsidRPr="00EE3D96" w:rsidRDefault="00372C5C" w:rsidP="00372C5C"/>
    <w:p w:rsidR="00372C5C" w:rsidRPr="00EE3D96" w:rsidRDefault="00372C5C" w:rsidP="00372C5C">
      <w:pPr>
        <w:jc w:val="center"/>
        <w:rPr>
          <w:b/>
          <w:bCs/>
        </w:rPr>
      </w:pPr>
      <w:r w:rsidRPr="00EE3D96">
        <w:rPr>
          <w:b/>
          <w:bCs/>
        </w:rPr>
        <w:t>4. ОТВЕТСТВЕННОСТЬ СТОРОН</w:t>
      </w:r>
    </w:p>
    <w:p w:rsidR="00372C5C" w:rsidRPr="00EE3D96" w:rsidRDefault="00372C5C" w:rsidP="00372C5C"/>
    <w:p w:rsidR="00372C5C" w:rsidRPr="00EE3D96" w:rsidRDefault="00372C5C" w:rsidP="00372C5C">
      <w:pPr>
        <w:ind w:firstLine="709"/>
        <w:jc w:val="both"/>
      </w:pPr>
      <w:r w:rsidRPr="00EE3D96">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w:t>
      </w:r>
      <w:proofErr w:type="gramStart"/>
      <w:r w:rsidRPr="00EE3D96">
        <w:t>случае</w:t>
      </w:r>
      <w:proofErr w:type="gramEnd"/>
      <w:r w:rsidRPr="00EE3D96">
        <w:t xml:space="preserve">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372C5C" w:rsidRPr="00EE3D96" w:rsidRDefault="005D4BD4" w:rsidP="00372C5C">
      <w:pPr>
        <w:ind w:firstLine="709"/>
        <w:jc w:val="both"/>
      </w:pPr>
      <w:r w:rsidRPr="00EE3D96">
        <w:t>4.3.</w:t>
      </w:r>
      <w:r w:rsidR="00372C5C" w:rsidRPr="00EE3D96">
        <w:t xml:space="preserve"> Оплата за простой вагонов и контейнеров с </w:t>
      </w:r>
      <w:proofErr w:type="gramStart"/>
      <w:r w:rsidR="00372C5C" w:rsidRPr="00EE3D96">
        <w:t>грузами Клиента</w:t>
      </w:r>
      <w:proofErr w:type="gramEnd"/>
      <w:r w:rsidR="00372C5C" w:rsidRPr="00EE3D96">
        <w:t xml:space="preserve"> на железнодорожных станциях, в том числе пограничных и припортовых, включая сборы за охрану грузов, возмещается Клиентом ТрансКонтейнеру в следующих случаях: </w:t>
      </w:r>
    </w:p>
    <w:p w:rsidR="00372C5C" w:rsidRPr="00EE3D96" w:rsidRDefault="00372C5C" w:rsidP="00372C5C">
      <w:pPr>
        <w:ind w:firstLine="709"/>
        <w:jc w:val="both"/>
      </w:pPr>
      <w:r w:rsidRPr="00EE3D96">
        <w:t>-</w:t>
      </w:r>
      <w:r w:rsidRPr="00EE3D96">
        <w:tab/>
        <w:t>при прибытии с иностранных железных дорог или через порты на станции железных дорог ОАО «РЖД» транзитных грузов (вагонов/контейнеров), на которые по вине Клиента отсутствуют телеграммы (подтверждения) ОАО «РЖД», подтверждающие оплату данной перевозки через ТрансКонтейнер;</w:t>
      </w:r>
    </w:p>
    <w:p w:rsidR="00372C5C" w:rsidRPr="00EE3D96" w:rsidRDefault="00372C5C" w:rsidP="00372C5C">
      <w:pPr>
        <w:ind w:firstLine="709"/>
        <w:jc w:val="both"/>
      </w:pPr>
      <w:r w:rsidRPr="00EE3D96">
        <w:t>-</w:t>
      </w:r>
      <w:r w:rsidRPr="00EE3D96">
        <w:tab/>
        <w:t>при наличии ошибок или несоответствий в имеющихся перевозочных и других товаросопроводительных документах, а также при отсутствии каких-либо необходимых документов для осуществления таможенного, санитарного контроля, других видов государственного контроля  по грузам, заявленным Клиентом;</w:t>
      </w:r>
    </w:p>
    <w:p w:rsidR="00372C5C" w:rsidRPr="00EE3D96" w:rsidRDefault="00372C5C" w:rsidP="00372C5C">
      <w:pPr>
        <w:ind w:firstLine="709"/>
        <w:jc w:val="both"/>
      </w:pPr>
      <w:r w:rsidRPr="00EE3D96">
        <w:t>-</w:t>
      </w:r>
      <w:r w:rsidRPr="00EE3D96">
        <w:tab/>
        <w:t>при несвоевременном или неполном предоставлении Клиентом отгрузочной информации.</w:t>
      </w:r>
    </w:p>
    <w:p w:rsidR="00372C5C" w:rsidRPr="00EE3D96" w:rsidRDefault="00372C5C" w:rsidP="00372C5C">
      <w:pPr>
        <w:ind w:firstLine="709"/>
        <w:jc w:val="both"/>
      </w:pPr>
      <w:r w:rsidRPr="00EE3D96">
        <w:t xml:space="preserve">4.3. В </w:t>
      </w:r>
      <w:proofErr w:type="gramStart"/>
      <w:r w:rsidRPr="00EE3D96">
        <w:t>случае</w:t>
      </w:r>
      <w:proofErr w:type="gramEnd"/>
      <w:r w:rsidRPr="00EE3D96">
        <w:t xml:space="preserve"> задержки вагонов, контейнеров, принадлежащих ТрансКонтейнеру, под погрузкой и выгрузкой грузов в местах общего и необщего пользования Клиентом (его грузоотправителем или грузополучателем), а также отказа от предусмотренных согласованным Заказом услуг Клиент несет ответственность, предусмотренную приложением №2 к настоящему Договору.</w:t>
      </w:r>
    </w:p>
    <w:p w:rsidR="00372C5C" w:rsidRPr="00EE3D96" w:rsidRDefault="00372C5C" w:rsidP="00372C5C">
      <w:pPr>
        <w:ind w:firstLine="709"/>
        <w:jc w:val="both"/>
      </w:pPr>
      <w:r w:rsidRPr="00EE3D96">
        <w:t xml:space="preserve">4.4. В необходимых </w:t>
      </w:r>
      <w:proofErr w:type="gramStart"/>
      <w:r w:rsidRPr="00EE3D96">
        <w:t>случаях</w:t>
      </w:r>
      <w:proofErr w:type="gramEnd"/>
      <w:r w:rsidRPr="00EE3D96">
        <w:t xml:space="preserve"> ТрансКонтейнер направляет соответствующие телеграммы (подтверждения) в адрес станций отправления и/или назначения для данной перевозки. Все изменения (дополнения) подготовленных и отправленных на железные дороги телеграмм (подтверждений) производятся ТрансКонтейнером исключительно по письменному запросу Клиента. При этом последний оплачивает ТрансКонтейнеру штраф в размере 1000 (одна тысяча) рублей за каждое изменение (дополнение) с последующим отражением произведенных расчетов в текущем акте сверки. В </w:t>
      </w:r>
      <w:proofErr w:type="gramStart"/>
      <w:r w:rsidRPr="00EE3D96">
        <w:t>случае</w:t>
      </w:r>
      <w:proofErr w:type="gramEnd"/>
      <w:r w:rsidRPr="00EE3D96">
        <w:t xml:space="preserve"> если изменение (дополнение) вносится из-за ошибки, совершенной ТрансКонтейнером, последний устраняет ее за свой счет.</w:t>
      </w:r>
    </w:p>
    <w:p w:rsidR="00372C5C" w:rsidRPr="00EE3D96" w:rsidRDefault="00372C5C" w:rsidP="00372C5C">
      <w:pPr>
        <w:ind w:firstLine="709"/>
        <w:jc w:val="both"/>
      </w:pPr>
      <w:r w:rsidRPr="00EE3D96">
        <w:t xml:space="preserve">4.5. </w:t>
      </w:r>
      <w:proofErr w:type="gramStart"/>
      <w:r w:rsidRPr="00EE3D96">
        <w:t xml:space="preserve">В случае систематического (более двух раз в течение календарного месяца и/или пяти раз в течение календарного года) заполнения железнодорожных накладных с нарушением письменных инструкций ТрансКонтейнера, Клиент оплачивает </w:t>
      </w:r>
      <w:r w:rsidRPr="00EE3D96">
        <w:lastRenderedPageBreak/>
        <w:t>ТрансКонтейнеру штраф в размере 5000 (пять тысяч) рублей за каждый вагон/контейнер по отдельному счету с последующим отражением произведенных расчетов в текущем акте сверки.</w:t>
      </w:r>
      <w:proofErr w:type="gramEnd"/>
    </w:p>
    <w:p w:rsidR="00372C5C" w:rsidRPr="00EE3D96" w:rsidRDefault="00372C5C" w:rsidP="00372C5C">
      <w:pPr>
        <w:ind w:firstLine="709"/>
        <w:jc w:val="both"/>
      </w:pPr>
      <w:r w:rsidRPr="00EE3D96">
        <w:t>4.6.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372C5C" w:rsidRPr="00EE3D96" w:rsidRDefault="00372C5C" w:rsidP="00372C5C">
      <w:pPr>
        <w:ind w:firstLine="709"/>
        <w:jc w:val="both"/>
      </w:pPr>
      <w:r w:rsidRPr="00EE3D96">
        <w:t>4.7. ТрансКонтейнер оставляет за собой право приостановить действие настоящего Договора в случае нарушения Клиентом условий, предусмотренных подпунктами 2.2.2 - 2.2.6 настоящего Договора до выполнения условий, предусмотренных указанными подпунктами.</w:t>
      </w:r>
    </w:p>
    <w:p w:rsidR="00372C5C" w:rsidRPr="00EE3D96" w:rsidRDefault="00372C5C" w:rsidP="00372C5C">
      <w:pPr>
        <w:ind w:firstLine="709"/>
        <w:jc w:val="both"/>
      </w:pPr>
      <w:r w:rsidRPr="00EE3D96">
        <w:t xml:space="preserve">4.8. </w:t>
      </w:r>
      <w:proofErr w:type="gramStart"/>
      <w:r w:rsidRPr="00EE3D96">
        <w:t xml:space="preserve">В случае отгрузки вагонов и/или контейнеров с указанием в накладных плательщиком ТрансКонтейнера, его кодов или кодов его партнеров по направлениям и ставкам, не согласованным с ТрансКонтейнером, или по ставкам, срок действия которых истек, а также проведения других работ в объемах, превышающих согласованные, Клиент обязан оплатить произведенные работы в соответствии с выставленными счетами ТрансКонтейнера. </w:t>
      </w:r>
      <w:proofErr w:type="gramEnd"/>
    </w:p>
    <w:p w:rsidR="00372C5C" w:rsidRPr="00EE3D96" w:rsidRDefault="00372C5C" w:rsidP="00372C5C">
      <w:pPr>
        <w:ind w:firstLine="709"/>
        <w:jc w:val="both"/>
      </w:pPr>
      <w:r w:rsidRPr="00EE3D96">
        <w:t xml:space="preserve">В </w:t>
      </w:r>
      <w:proofErr w:type="gramStart"/>
      <w:r w:rsidRPr="00EE3D96">
        <w:t>случае</w:t>
      </w:r>
      <w:proofErr w:type="gramEnd"/>
      <w:r w:rsidRPr="00EE3D96">
        <w:t xml:space="preserve"> выявления ТрансКонтейнером несанкционированных отправок он вправе применить штрафные санкции в размере двойного тарифа, официально действующего на момент оказания услуг. Не допускается отказ Клиента от оплаты за перевозки, которые были оформлены в соответствии с выданными ТрансКонтейнером инструкциями (кодами).</w:t>
      </w:r>
    </w:p>
    <w:p w:rsidR="00372C5C" w:rsidRPr="00EE3D96" w:rsidRDefault="00372C5C" w:rsidP="00372C5C">
      <w:pPr>
        <w:ind w:firstLine="709"/>
        <w:jc w:val="both"/>
      </w:pPr>
      <w:r w:rsidRPr="00EE3D96">
        <w:t>4.9. Клиент несет ответственность за повреждения переданных ему ТрансКонтейнером для перевозки грузов вагонов и/или контейнеров, допущенные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372C5C" w:rsidRPr="00EE3D96" w:rsidRDefault="00372C5C" w:rsidP="00372C5C">
      <w:pPr>
        <w:ind w:firstLine="709"/>
        <w:jc w:val="both"/>
      </w:pPr>
      <w:r w:rsidRPr="00EE3D96">
        <w:t>4.10. ТрансКонтейнер несет ответственность за просрочку предоставления Клиенту вагонов и/или контейнеров по согласованному Заказу, допущенную по его вине, в размере, указанном в Приложении № 2 к настоящему Договору, за исключением случаев, когда такая просрочка допущена по независящим от него обстоятельствам, включая действие или бездействие перевозчика или владельца инфраструктуры.</w:t>
      </w:r>
    </w:p>
    <w:p w:rsidR="00372C5C" w:rsidRPr="00EE3D96" w:rsidRDefault="00372C5C" w:rsidP="00372C5C">
      <w:pPr>
        <w:ind w:firstLine="709"/>
        <w:jc w:val="both"/>
      </w:pPr>
      <w:r w:rsidRPr="00EE3D96">
        <w:t>В случае уведомления Клиента о просрочке предоставления вагонов и/или контейнеров не менее</w:t>
      </w:r>
      <w:proofErr w:type="gramStart"/>
      <w:r w:rsidRPr="00EE3D96">
        <w:t>,</w:t>
      </w:r>
      <w:proofErr w:type="gramEnd"/>
      <w:r w:rsidRPr="00EE3D96">
        <w:t xml:space="preserve"> чем за 3 (три) дня до согласованной даты, ТрансКонтейнер освобождается от указанной ответственности.</w:t>
      </w:r>
    </w:p>
    <w:p w:rsidR="00372C5C" w:rsidRPr="00EE3D96" w:rsidRDefault="00372C5C" w:rsidP="00372C5C">
      <w:pPr>
        <w:ind w:firstLine="709"/>
        <w:jc w:val="both"/>
      </w:pPr>
      <w:r w:rsidRPr="00EE3D96">
        <w:t>4.11. ТрансКонтейнер не несет ответственности за убытки Клиента, возникшие вследствие невыполнения Клиентом (его грузоотправителем, грузополучателем)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372C5C" w:rsidRPr="00EE3D96" w:rsidRDefault="00372C5C" w:rsidP="00372C5C">
      <w:pPr>
        <w:ind w:firstLine="709"/>
        <w:jc w:val="both"/>
      </w:pPr>
      <w:r w:rsidRPr="00EE3D96">
        <w:t xml:space="preserve">4.12. </w:t>
      </w:r>
      <w:proofErr w:type="gramStart"/>
      <w:r w:rsidRPr="00EE3D96">
        <w:t>В случае непредставления Клиентом ТрансКонтейнеру документов, предусмотренных Налоговым кодексом РФ для подтверждения обоснованности применения налоговой ставки по НДС 0% в установленный пунктами 2.2.14 и 3.3 настоящего Договора срок, Клиент оплачивает ТрансКонтейнеру штраф в размере 18% (восемнадцать процентов) от стоимости неподтвержденных услуг ТрансКонтейнера.</w:t>
      </w:r>
      <w:proofErr w:type="gramEnd"/>
      <w:r w:rsidRPr="00EE3D96">
        <w:t xml:space="preserve"> Оплата штрафа производится в течение 5(пяти) банковских дней </w:t>
      </w:r>
      <w:proofErr w:type="gramStart"/>
      <w:r w:rsidRPr="00EE3D96">
        <w:t>с даты выставления</w:t>
      </w:r>
      <w:proofErr w:type="gramEnd"/>
      <w:r w:rsidRPr="00EE3D96">
        <w:t xml:space="preserve"> счета.</w:t>
      </w:r>
    </w:p>
    <w:p w:rsidR="00372C5C" w:rsidRPr="00EE3D96" w:rsidRDefault="00372C5C" w:rsidP="00372C5C">
      <w:pPr>
        <w:ind w:firstLine="709"/>
        <w:jc w:val="both"/>
      </w:pPr>
      <w:r w:rsidRPr="00EE3D96">
        <w:t>4.13. Уплата неустойки (пени, штрафа) не освобождает виновную Сторону от выполнения ее обязательств по настоящему Договору.</w:t>
      </w:r>
    </w:p>
    <w:p w:rsidR="00372C5C" w:rsidRPr="00EE3D96" w:rsidRDefault="00372C5C" w:rsidP="00372C5C"/>
    <w:p w:rsidR="00372C5C" w:rsidRPr="00EE3D96" w:rsidRDefault="00372C5C" w:rsidP="00372C5C">
      <w:pPr>
        <w:jc w:val="center"/>
        <w:rPr>
          <w:b/>
          <w:bCs/>
        </w:rPr>
      </w:pPr>
      <w:r w:rsidRPr="00EE3D96">
        <w:rPr>
          <w:b/>
          <w:bCs/>
        </w:rPr>
        <w:t>5. ОБСТОЯТЕЛЬСТВА НЕПРЕОДОЛИМОЙ СИЛЫ</w:t>
      </w:r>
    </w:p>
    <w:p w:rsidR="00372C5C" w:rsidRPr="00EE3D96" w:rsidRDefault="00372C5C" w:rsidP="00372C5C"/>
    <w:p w:rsidR="00372C5C" w:rsidRPr="00EE3D96" w:rsidRDefault="00372C5C" w:rsidP="00372C5C">
      <w:pPr>
        <w:ind w:firstLine="709"/>
        <w:jc w:val="both"/>
      </w:pPr>
      <w:r w:rsidRPr="00EE3D96">
        <w:lastRenderedPageBreak/>
        <w:t xml:space="preserve">5.1. </w:t>
      </w:r>
      <w:proofErr w:type="gramStart"/>
      <w:r w:rsidRPr="00EE3D9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72C5C" w:rsidRPr="00EE3D96" w:rsidRDefault="00372C5C" w:rsidP="00372C5C">
      <w:pPr>
        <w:ind w:firstLine="709"/>
        <w:jc w:val="both"/>
      </w:pPr>
      <w:r w:rsidRPr="00EE3D96">
        <w:t xml:space="preserve">5.2. В </w:t>
      </w:r>
      <w:proofErr w:type="gramStart"/>
      <w:r w:rsidRPr="00EE3D96">
        <w:t>случае</w:t>
      </w:r>
      <w:proofErr w:type="gramEnd"/>
      <w:r w:rsidRPr="00EE3D96">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72C5C" w:rsidRPr="00EE3D96" w:rsidRDefault="00372C5C" w:rsidP="00372C5C">
      <w:pPr>
        <w:ind w:firstLine="709"/>
        <w:jc w:val="both"/>
      </w:pPr>
      <w:r w:rsidRPr="00EE3D96">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E3D96">
        <w:t>с даты возникновения</w:t>
      </w:r>
      <w:proofErr w:type="gramEnd"/>
      <w:r w:rsidRPr="00EE3D9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72C5C" w:rsidRPr="00EE3D96" w:rsidRDefault="00372C5C" w:rsidP="00372C5C">
      <w:pPr>
        <w:ind w:firstLine="709"/>
        <w:jc w:val="both"/>
      </w:pPr>
      <w:r w:rsidRPr="00EE3D96">
        <w:t xml:space="preserve">5.4. </w:t>
      </w:r>
      <w:proofErr w:type="spellStart"/>
      <w:r w:rsidRPr="00EE3D96">
        <w:t>Неуведомление</w:t>
      </w:r>
      <w:proofErr w:type="spellEnd"/>
      <w:r w:rsidRPr="00EE3D96">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72C5C" w:rsidRPr="00EE3D96" w:rsidRDefault="00372C5C" w:rsidP="00372C5C">
      <w:pPr>
        <w:ind w:firstLine="709"/>
        <w:jc w:val="both"/>
      </w:pPr>
      <w:r w:rsidRPr="00EE3D96">
        <w:t xml:space="preserve">5.5. Если обстоятельства непреодолимой силы действуют на протяжении 3 (трех) месяцев, настоящий </w:t>
      </w:r>
      <w:proofErr w:type="gramStart"/>
      <w:r w:rsidRPr="00EE3D96">
        <w:t>Договор</w:t>
      </w:r>
      <w:proofErr w:type="gramEnd"/>
      <w:r w:rsidRPr="00EE3D96">
        <w:t xml:space="preserve"> может быть расторгнут любой из Сторон путем направления письменного уведомления другой Стороне.</w:t>
      </w:r>
    </w:p>
    <w:p w:rsidR="00372C5C" w:rsidRPr="00EE3D96" w:rsidRDefault="00372C5C" w:rsidP="00372C5C"/>
    <w:p w:rsidR="00372C5C" w:rsidRPr="00EE3D96" w:rsidRDefault="00372C5C" w:rsidP="00372C5C">
      <w:pPr>
        <w:jc w:val="center"/>
        <w:rPr>
          <w:b/>
          <w:bCs/>
        </w:rPr>
      </w:pPr>
      <w:r w:rsidRPr="00EE3D96">
        <w:rPr>
          <w:b/>
          <w:bCs/>
        </w:rPr>
        <w:t>6. РАЗРЕШЕНИЕ СПОРОВ</w:t>
      </w:r>
    </w:p>
    <w:p w:rsidR="00372C5C" w:rsidRPr="00EE3D96" w:rsidRDefault="00372C5C" w:rsidP="00372C5C"/>
    <w:p w:rsidR="00372C5C" w:rsidRPr="00EE3D96" w:rsidRDefault="00372C5C" w:rsidP="00372C5C">
      <w:pPr>
        <w:ind w:firstLine="709"/>
        <w:jc w:val="both"/>
      </w:pPr>
      <w:r w:rsidRPr="00EE3D96">
        <w:t xml:space="preserve">6.1. Споры и разногласия, возникающие в период действия настоящего Договора, разрешаются Сторонами путем переговоров. </w:t>
      </w:r>
    </w:p>
    <w:p w:rsidR="00372C5C" w:rsidRPr="00EE3D96" w:rsidRDefault="00372C5C" w:rsidP="00372C5C">
      <w:pPr>
        <w:ind w:firstLine="709"/>
        <w:jc w:val="both"/>
      </w:pPr>
      <w:r w:rsidRPr="00EE3D96">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72C5C" w:rsidRPr="00EE3D96" w:rsidRDefault="00372C5C" w:rsidP="00372C5C">
      <w:pPr>
        <w:ind w:firstLine="709"/>
        <w:jc w:val="both"/>
      </w:pPr>
      <w:r w:rsidRPr="00EE3D96">
        <w:t>6.3.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72C5C" w:rsidRPr="00EE3D96" w:rsidRDefault="00372C5C" w:rsidP="00372C5C">
      <w:pPr>
        <w:ind w:firstLine="709"/>
        <w:jc w:val="both"/>
      </w:pPr>
      <w:r w:rsidRPr="00EE3D96">
        <w:t xml:space="preserve">6.4. Претензия подлежит рассмотрению в течение 30 (тридцати) дней со дня ее получения. В </w:t>
      </w:r>
      <w:proofErr w:type="gramStart"/>
      <w:r w:rsidRPr="00EE3D96">
        <w:t>случае</w:t>
      </w:r>
      <w:proofErr w:type="gramEnd"/>
      <w:r w:rsidRPr="00EE3D96">
        <w:t xml:space="preserve"> признания претензии Сторона обязана в полном объеме исполнить в пятидневный срок свое обязательство согласно претензии.</w:t>
      </w:r>
    </w:p>
    <w:p w:rsidR="00372C5C" w:rsidRPr="00EE3D96" w:rsidRDefault="00372C5C" w:rsidP="00372C5C">
      <w:pPr>
        <w:ind w:firstLine="709"/>
        <w:jc w:val="both"/>
      </w:pPr>
      <w:r w:rsidRPr="00EE3D96">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EE3D96">
        <w:t>с даты истечения</w:t>
      </w:r>
      <w:proofErr w:type="gramEnd"/>
      <w:r w:rsidRPr="00EE3D96">
        <w:t xml:space="preserve"> срока рассмотрения претензии согласно п. 6.4 настоящего Договора.</w:t>
      </w:r>
    </w:p>
    <w:p w:rsidR="00372C5C" w:rsidRPr="00EE3D96" w:rsidRDefault="00372C5C" w:rsidP="00372C5C">
      <w:pPr>
        <w:ind w:firstLine="709"/>
        <w:jc w:val="both"/>
      </w:pPr>
      <w:r w:rsidRPr="00EE3D96">
        <w:t xml:space="preserve">6.6. В </w:t>
      </w:r>
      <w:proofErr w:type="gramStart"/>
      <w:r w:rsidRPr="00EE3D96">
        <w:t>случае</w:t>
      </w:r>
      <w:proofErr w:type="gramEnd"/>
      <w:r w:rsidRPr="00EE3D96">
        <w:t xml:space="preserve">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372C5C" w:rsidRPr="00EE3D96" w:rsidRDefault="00372C5C" w:rsidP="00372C5C"/>
    <w:p w:rsidR="00372C5C" w:rsidRPr="00EE3D96" w:rsidRDefault="00372C5C" w:rsidP="00372C5C"/>
    <w:p w:rsidR="00372C5C" w:rsidRPr="00EE3D96" w:rsidRDefault="00372C5C" w:rsidP="00372C5C"/>
    <w:p w:rsidR="00372C5C" w:rsidRPr="00EE3D96" w:rsidRDefault="00372C5C" w:rsidP="00372C5C"/>
    <w:p w:rsidR="00372C5C" w:rsidRPr="00EE3D96" w:rsidRDefault="00372C5C" w:rsidP="00372C5C"/>
    <w:p w:rsidR="00372C5C" w:rsidRPr="00EE3D96" w:rsidRDefault="00372C5C" w:rsidP="00372C5C">
      <w:pPr>
        <w:jc w:val="center"/>
        <w:rPr>
          <w:b/>
          <w:bCs/>
        </w:rPr>
      </w:pPr>
      <w:r w:rsidRPr="00EE3D96">
        <w:rPr>
          <w:b/>
          <w:bCs/>
        </w:rPr>
        <w:t>7. ПОРЯДОК РАСТОРЖЕНИЯ ДОГОВОРА</w:t>
      </w:r>
    </w:p>
    <w:p w:rsidR="00372C5C" w:rsidRPr="00EE3D96" w:rsidRDefault="00372C5C" w:rsidP="00372C5C"/>
    <w:p w:rsidR="00372C5C" w:rsidRPr="00EE3D96" w:rsidRDefault="00372C5C" w:rsidP="00372C5C">
      <w:pPr>
        <w:ind w:firstLine="709"/>
        <w:jc w:val="both"/>
      </w:pPr>
      <w:r w:rsidRPr="00EE3D96">
        <w:t xml:space="preserve">7.1. Настоящий </w:t>
      </w:r>
      <w:proofErr w:type="gramStart"/>
      <w:r w:rsidRPr="00EE3D96">
        <w:t>Договор</w:t>
      </w:r>
      <w:proofErr w:type="gramEnd"/>
      <w:r w:rsidRPr="00EE3D96">
        <w:t xml:space="preserve"> может быть расторгнут по основаниям, предусмотренным законодательством Российской Федерации и настоящим Договором.</w:t>
      </w:r>
    </w:p>
    <w:p w:rsidR="00372C5C" w:rsidRPr="00EE3D96" w:rsidRDefault="00372C5C" w:rsidP="00372C5C">
      <w:pPr>
        <w:ind w:firstLine="709"/>
        <w:jc w:val="both"/>
      </w:pPr>
      <w:r w:rsidRPr="00EE3D96">
        <w:t xml:space="preserve">7.2. Настоящий </w:t>
      </w:r>
      <w:proofErr w:type="gramStart"/>
      <w:r w:rsidRPr="00EE3D96">
        <w:t>Договор</w:t>
      </w:r>
      <w:proofErr w:type="gramEnd"/>
      <w:r w:rsidRPr="00EE3D96">
        <w:t xml:space="preserve">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 </w:t>
      </w:r>
    </w:p>
    <w:p w:rsidR="00372C5C" w:rsidRPr="00EE3D96" w:rsidRDefault="00372C5C" w:rsidP="00372C5C">
      <w:pPr>
        <w:jc w:val="center"/>
        <w:rPr>
          <w:b/>
          <w:bCs/>
        </w:rPr>
      </w:pPr>
    </w:p>
    <w:p w:rsidR="00372C5C" w:rsidRPr="00EE3D96" w:rsidRDefault="00372C5C" w:rsidP="00372C5C">
      <w:pPr>
        <w:jc w:val="center"/>
        <w:rPr>
          <w:b/>
          <w:bCs/>
        </w:rPr>
      </w:pPr>
      <w:r w:rsidRPr="00EE3D96">
        <w:rPr>
          <w:b/>
          <w:bCs/>
        </w:rPr>
        <w:t>8. ПРОЧИЕ УСЛОВИЯ</w:t>
      </w:r>
    </w:p>
    <w:p w:rsidR="00372C5C" w:rsidRPr="00EE3D96" w:rsidRDefault="00372C5C" w:rsidP="00372C5C"/>
    <w:p w:rsidR="00372C5C" w:rsidRPr="00EE3D96" w:rsidRDefault="00372C5C" w:rsidP="00372C5C">
      <w:pPr>
        <w:ind w:firstLine="709"/>
        <w:jc w:val="both"/>
      </w:pPr>
      <w:r w:rsidRPr="00EE3D96">
        <w:t xml:space="preserve">8.1. </w:t>
      </w:r>
      <w:proofErr w:type="gramStart"/>
      <w:r w:rsidRPr="00EE3D96">
        <w:t>В случае изменения грузовых тарифов, сборов, штрафов, устанавливаемых перевозчиками или государственными органами стран, по территориям которых осуществляются перевозки, ТрансКонтейнер уведомляет об этом Клиента не позднее 2 (двух) рабочих дней с даты официального опубликования об указанных изменениях.</w:t>
      </w:r>
      <w:proofErr w:type="gramEnd"/>
      <w:r w:rsidRPr="00EE3D96">
        <w:t xml:space="preserve"> Стоимость перевозки груза, находящегося в пути на момент введения перевозчиками новых тарифных ставок, изменению не подлежит, за исключением случаев указанных в пункте 8.2 настоящего Договора.</w:t>
      </w:r>
    </w:p>
    <w:p w:rsidR="00372C5C" w:rsidRPr="00EE3D96" w:rsidRDefault="00372C5C" w:rsidP="00372C5C">
      <w:pPr>
        <w:ind w:firstLine="709"/>
        <w:jc w:val="both"/>
      </w:pPr>
      <w:r w:rsidRPr="00EE3D96">
        <w:t xml:space="preserve">8.2. В </w:t>
      </w:r>
      <w:proofErr w:type="gramStart"/>
      <w:r w:rsidRPr="00EE3D96">
        <w:t>случае</w:t>
      </w:r>
      <w:proofErr w:type="gramEnd"/>
      <w:r w:rsidRPr="00EE3D96">
        <w:t xml:space="preserve"> изменения тарифов и ставок дополнительных сборов в период осуществления комбинированной перевозки груза различными видами транспорта, ТрансКонтейнер в одностороннем порядке пересматривает стоимость перевозки и/или услуг. При этом Клиент обязуется возместить ТрансКонтейнеру дополнительные расходы в соответствии с пунктом 2.2.4 настоящего Договора.</w:t>
      </w:r>
    </w:p>
    <w:p w:rsidR="00372C5C" w:rsidRPr="00EE3D96" w:rsidRDefault="00372C5C" w:rsidP="00372C5C">
      <w:pPr>
        <w:ind w:firstLine="709"/>
        <w:jc w:val="both"/>
      </w:pPr>
      <w:r w:rsidRPr="00EE3D96">
        <w:t xml:space="preserve">8.3. В </w:t>
      </w:r>
      <w:proofErr w:type="gramStart"/>
      <w:r w:rsidRPr="00EE3D96">
        <w:t>случае</w:t>
      </w:r>
      <w:proofErr w:type="gramEnd"/>
      <w:r w:rsidRPr="00EE3D96">
        <w:t xml:space="preserve">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372C5C" w:rsidRPr="00EE3D96" w:rsidRDefault="00372C5C" w:rsidP="00372C5C">
      <w:pPr>
        <w:ind w:firstLine="709"/>
        <w:jc w:val="both"/>
      </w:pPr>
      <w:r w:rsidRPr="00EE3D96">
        <w:t>8.4. В настоящий Договор могут быть внесены изменения и дополнения по соглашению Сторон в письменной форме.</w:t>
      </w:r>
    </w:p>
    <w:p w:rsidR="00372C5C" w:rsidRPr="00EE3D96" w:rsidRDefault="00372C5C" w:rsidP="00372C5C">
      <w:pPr>
        <w:ind w:firstLine="709"/>
        <w:jc w:val="both"/>
      </w:pPr>
      <w:r w:rsidRPr="00EE3D96">
        <w:t>8.5. Все приложения к настоящему Договору являются его неотъемлемой частью.</w:t>
      </w:r>
    </w:p>
    <w:p w:rsidR="00372C5C" w:rsidRPr="00EE3D96" w:rsidRDefault="00372C5C" w:rsidP="00372C5C">
      <w:pPr>
        <w:ind w:firstLine="709"/>
        <w:jc w:val="both"/>
      </w:pPr>
      <w:r w:rsidRPr="00EE3D96">
        <w:t xml:space="preserve">8.6. Настоящий Договор и другие документы, касающиеся Договора, (за исключением претензий)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w:t>
      </w:r>
      <w:proofErr w:type="gramStart"/>
      <w:r w:rsidRPr="00EE3D96">
        <w:t>с даты получения</w:t>
      </w:r>
      <w:proofErr w:type="gramEnd"/>
      <w:r w:rsidRPr="00EE3D96">
        <w:t xml:space="preserve"> копии.</w:t>
      </w:r>
    </w:p>
    <w:p w:rsidR="00372C5C" w:rsidRPr="00EE3D96" w:rsidRDefault="00372C5C" w:rsidP="00372C5C">
      <w:pPr>
        <w:ind w:firstLine="709"/>
        <w:jc w:val="both"/>
      </w:pPr>
      <w:r w:rsidRPr="00EE3D96">
        <w:t>8.7. Настоящий Договор подписан в двух экземплярах, имеющих одинаковую юридическую силу, по одному для каждой из Сторон.</w:t>
      </w:r>
    </w:p>
    <w:p w:rsidR="00372C5C" w:rsidRPr="00EE3D96" w:rsidRDefault="00372C5C" w:rsidP="00372C5C"/>
    <w:p w:rsidR="00372C5C" w:rsidRPr="00EE3D96" w:rsidRDefault="00372C5C" w:rsidP="00372C5C">
      <w:pPr>
        <w:jc w:val="center"/>
        <w:rPr>
          <w:b/>
          <w:bCs/>
        </w:rPr>
      </w:pPr>
      <w:r w:rsidRPr="00EE3D96">
        <w:rPr>
          <w:b/>
          <w:bCs/>
        </w:rPr>
        <w:t>9. СРОК ДЕЙСТВИЯ ДОГОВОРА</w:t>
      </w:r>
    </w:p>
    <w:p w:rsidR="00372C5C" w:rsidRPr="00EE3D96" w:rsidRDefault="00372C5C" w:rsidP="00372C5C"/>
    <w:p w:rsidR="00372C5C" w:rsidRPr="00EE3D96" w:rsidRDefault="00372C5C" w:rsidP="00372C5C">
      <w:pPr>
        <w:ind w:firstLine="709"/>
        <w:jc w:val="both"/>
      </w:pPr>
      <w:r w:rsidRPr="00EE3D96">
        <w:t xml:space="preserve">9.1. Настоящий Договор вступает в силу </w:t>
      </w:r>
      <w:proofErr w:type="gramStart"/>
      <w:r w:rsidRPr="00EE3D96">
        <w:t>с даты</w:t>
      </w:r>
      <w:proofErr w:type="gramEnd"/>
      <w:r w:rsidRPr="00EE3D96">
        <w:t xml:space="preserve"> его подписания обеими Сторонами и действует по «     »                              20     г. включительно.</w:t>
      </w:r>
    </w:p>
    <w:p w:rsidR="00372C5C" w:rsidRPr="00EE3D96" w:rsidRDefault="00372C5C" w:rsidP="00372C5C">
      <w:pPr>
        <w:ind w:firstLine="709"/>
        <w:jc w:val="both"/>
      </w:pPr>
      <w:r w:rsidRPr="00EE3D96">
        <w:t xml:space="preserve">9.2. По окончании действия Договора Стороны обязуются в                    14-ти </w:t>
      </w:r>
      <w:proofErr w:type="spellStart"/>
      <w:r w:rsidRPr="00EE3D96">
        <w:t>дневный</w:t>
      </w:r>
      <w:proofErr w:type="spellEnd"/>
      <w:r w:rsidRPr="00EE3D96">
        <w:t xml:space="preserve">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372C5C" w:rsidRPr="00EE3D96" w:rsidRDefault="00372C5C" w:rsidP="00372C5C">
      <w:pPr>
        <w:ind w:firstLine="709"/>
        <w:jc w:val="both"/>
      </w:pPr>
      <w:r w:rsidRPr="00EE3D96">
        <w:t>9.3.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372C5C" w:rsidRPr="00EE3D96" w:rsidRDefault="00372C5C" w:rsidP="00372C5C"/>
    <w:p w:rsidR="00372C5C" w:rsidRPr="00EE3D96" w:rsidRDefault="00372C5C" w:rsidP="00372C5C"/>
    <w:p w:rsidR="00372C5C" w:rsidRPr="00EE3D96" w:rsidRDefault="00372C5C" w:rsidP="00372C5C">
      <w:pPr>
        <w:jc w:val="center"/>
        <w:rPr>
          <w:b/>
          <w:bCs/>
        </w:rPr>
      </w:pPr>
      <w:r w:rsidRPr="00EE3D96">
        <w:rPr>
          <w:b/>
          <w:bCs/>
        </w:rPr>
        <w:lastRenderedPageBreak/>
        <w:t>10. ЮРИДИЧЕСКИЕ АДРЕСА И РЕКВИЗИТЫ СТОРОН</w:t>
      </w:r>
    </w:p>
    <w:p w:rsidR="00372C5C" w:rsidRPr="00EE3D96" w:rsidRDefault="00372C5C" w:rsidP="00372C5C">
      <w:pPr>
        <w:jc w:val="center"/>
        <w:rPr>
          <w:b/>
          <w:bCs/>
        </w:rPr>
      </w:pPr>
    </w:p>
    <w:tbl>
      <w:tblPr>
        <w:tblW w:w="10048" w:type="dxa"/>
        <w:tblLook w:val="0000"/>
      </w:tblPr>
      <w:tblGrid>
        <w:gridCol w:w="5148"/>
        <w:gridCol w:w="4900"/>
      </w:tblGrid>
      <w:tr w:rsidR="00372C5C" w:rsidRPr="00EE3D96" w:rsidTr="0017698D">
        <w:tc>
          <w:tcPr>
            <w:tcW w:w="5148" w:type="dxa"/>
          </w:tcPr>
          <w:p w:rsidR="00372C5C" w:rsidRPr="00EE3D96" w:rsidRDefault="00372C5C" w:rsidP="0017698D">
            <w:pPr>
              <w:widowControl w:val="0"/>
              <w:jc w:val="both"/>
              <w:rPr>
                <w:b/>
                <w:snapToGrid w:val="0"/>
              </w:rPr>
            </w:pPr>
            <w:r w:rsidRPr="00EE3D96">
              <w:rPr>
                <w:b/>
                <w:snapToGrid w:val="0"/>
              </w:rPr>
              <w:t>ТРАНСКОНТЕЙНЕР:</w:t>
            </w:r>
          </w:p>
          <w:p w:rsidR="00372C5C" w:rsidRPr="00EE3D96" w:rsidRDefault="00372C5C" w:rsidP="0017698D">
            <w:pPr>
              <w:widowControl w:val="0"/>
              <w:jc w:val="both"/>
              <w:rPr>
                <w:snapToGrid w:val="0"/>
              </w:rPr>
            </w:pPr>
            <w:r w:rsidRPr="00EE3D96">
              <w:rPr>
                <w:snapToGrid w:val="0"/>
              </w:rPr>
              <w:t>ОАО «ТрансКонтейнер»</w:t>
            </w:r>
          </w:p>
          <w:p w:rsidR="00372C5C" w:rsidRPr="00EE3D96" w:rsidRDefault="00372C5C" w:rsidP="0017698D">
            <w:pPr>
              <w:widowControl w:val="0"/>
              <w:jc w:val="both"/>
            </w:pPr>
            <w:r w:rsidRPr="00EE3D96">
              <w:t xml:space="preserve">ОГРН: 1067746341024, </w:t>
            </w:r>
          </w:p>
          <w:p w:rsidR="00372C5C" w:rsidRPr="00EE3D96" w:rsidRDefault="00372C5C" w:rsidP="0017698D">
            <w:pPr>
              <w:widowControl w:val="0"/>
              <w:jc w:val="both"/>
            </w:pPr>
            <w:r w:rsidRPr="00EE3D96">
              <w:t xml:space="preserve">ИНН / КПП: 7708591995 / 997650001, </w:t>
            </w:r>
          </w:p>
          <w:p w:rsidR="00372C5C" w:rsidRPr="00EE3D96" w:rsidRDefault="00372C5C" w:rsidP="0017698D">
            <w:pPr>
              <w:widowControl w:val="0"/>
              <w:jc w:val="both"/>
              <w:rPr>
                <w:snapToGrid w:val="0"/>
              </w:rPr>
            </w:pPr>
            <w:r w:rsidRPr="00EE3D96">
              <w:t xml:space="preserve">ОКПО 94421386, ОКВЭД 60.1 </w:t>
            </w:r>
          </w:p>
          <w:p w:rsidR="00372C5C" w:rsidRPr="00EE3D96" w:rsidRDefault="00372C5C" w:rsidP="0017698D">
            <w:pPr>
              <w:widowControl w:val="0"/>
              <w:jc w:val="both"/>
              <w:rPr>
                <w:snapToGrid w:val="0"/>
              </w:rPr>
            </w:pPr>
            <w:r w:rsidRPr="00EE3D96">
              <w:rPr>
                <w:snapToGrid w:val="0"/>
              </w:rPr>
              <w:t xml:space="preserve">Юридический  адрес: Российская Федерация, 125047, г. Москва, </w:t>
            </w:r>
          </w:p>
          <w:p w:rsidR="00372C5C" w:rsidRPr="00EE3D96" w:rsidRDefault="00372C5C" w:rsidP="0017698D">
            <w:pPr>
              <w:widowControl w:val="0"/>
              <w:jc w:val="both"/>
              <w:rPr>
                <w:snapToGrid w:val="0"/>
              </w:rPr>
            </w:pPr>
            <w:r w:rsidRPr="00EE3D96">
              <w:rPr>
                <w:snapToGrid w:val="0"/>
              </w:rPr>
              <w:t>Оружейный переулок, д.19</w:t>
            </w:r>
          </w:p>
          <w:p w:rsidR="00372C5C" w:rsidRPr="00EE3D96" w:rsidRDefault="00372C5C" w:rsidP="0017698D">
            <w:pPr>
              <w:widowControl w:val="0"/>
              <w:jc w:val="both"/>
              <w:rPr>
                <w:snapToGrid w:val="0"/>
              </w:rPr>
            </w:pPr>
            <w:r w:rsidRPr="00EE3D96">
              <w:rPr>
                <w:snapToGrid w:val="0"/>
              </w:rPr>
              <w:t xml:space="preserve">Почтовый адрес: 125047, г. Москва, </w:t>
            </w:r>
          </w:p>
          <w:p w:rsidR="00372C5C" w:rsidRPr="00EE3D96" w:rsidRDefault="00372C5C" w:rsidP="0017698D">
            <w:pPr>
              <w:widowControl w:val="0"/>
              <w:jc w:val="both"/>
              <w:rPr>
                <w:snapToGrid w:val="0"/>
              </w:rPr>
            </w:pPr>
            <w:r w:rsidRPr="00EE3D96">
              <w:rPr>
                <w:snapToGrid w:val="0"/>
              </w:rPr>
              <w:t>Оружейный переулок, д.19</w:t>
            </w:r>
          </w:p>
          <w:p w:rsidR="00372C5C" w:rsidRPr="00EE3D96" w:rsidRDefault="00372C5C" w:rsidP="0017698D">
            <w:pPr>
              <w:widowControl w:val="0"/>
              <w:jc w:val="both"/>
              <w:rPr>
                <w:snapToGrid w:val="0"/>
              </w:rPr>
            </w:pPr>
            <w:r w:rsidRPr="00EE3D96">
              <w:rPr>
                <w:snapToGrid w:val="0"/>
              </w:rPr>
              <w:t xml:space="preserve">Тел.+7(499)262-8506, факс .+7(499) 262-7578, </w:t>
            </w:r>
          </w:p>
          <w:p w:rsidR="00372C5C" w:rsidRPr="00EE3D96" w:rsidRDefault="00372C5C" w:rsidP="0017698D">
            <w:pPr>
              <w:widowControl w:val="0"/>
              <w:jc w:val="both"/>
              <w:rPr>
                <w:lang w:val="en-US"/>
              </w:rPr>
            </w:pPr>
            <w:r w:rsidRPr="00EE3D96">
              <w:rPr>
                <w:snapToGrid w:val="0"/>
                <w:lang w:val="en-US"/>
              </w:rPr>
              <w:t xml:space="preserve">E-mail: </w:t>
            </w:r>
            <w:hyperlink r:id="rId24" w:history="1">
              <w:r w:rsidRPr="00EE3D96">
                <w:rPr>
                  <w:rStyle w:val="a8"/>
                  <w:snapToGrid w:val="0"/>
                  <w:lang w:val="en-US"/>
                </w:rPr>
                <w:t>trcont@trcont.ru</w:t>
              </w:r>
            </w:hyperlink>
            <w:r w:rsidRPr="00EE3D96">
              <w:rPr>
                <w:snapToGrid w:val="0"/>
                <w:lang w:val="en-US"/>
              </w:rPr>
              <w:t xml:space="preserve"> </w:t>
            </w:r>
          </w:p>
        </w:tc>
        <w:tc>
          <w:tcPr>
            <w:tcW w:w="4900" w:type="dxa"/>
          </w:tcPr>
          <w:p w:rsidR="00372C5C" w:rsidRPr="00EE3D96" w:rsidRDefault="00372C5C" w:rsidP="0017698D">
            <w:pPr>
              <w:ind w:firstLine="709"/>
              <w:jc w:val="both"/>
              <w:rPr>
                <w:b/>
                <w:bCs/>
              </w:rPr>
            </w:pPr>
            <w:r w:rsidRPr="00EE3D96">
              <w:rPr>
                <w:b/>
                <w:bCs/>
              </w:rPr>
              <w:t>КЛИЕНТ:</w:t>
            </w:r>
          </w:p>
          <w:p w:rsidR="00372C5C" w:rsidRPr="00EE3D96" w:rsidRDefault="00372C5C" w:rsidP="0017698D">
            <w:pPr>
              <w:jc w:val="both"/>
            </w:pPr>
          </w:p>
        </w:tc>
      </w:tr>
      <w:tr w:rsidR="00372C5C" w:rsidRPr="00EE3D96" w:rsidTr="0017698D">
        <w:tc>
          <w:tcPr>
            <w:tcW w:w="5148" w:type="dxa"/>
          </w:tcPr>
          <w:p w:rsidR="00372C5C" w:rsidRPr="00EE3D96" w:rsidRDefault="00372C5C" w:rsidP="0017698D">
            <w:pPr>
              <w:widowControl w:val="0"/>
              <w:jc w:val="both"/>
              <w:rPr>
                <w:b/>
                <w:bCs/>
                <w:snapToGrid w:val="0"/>
              </w:rPr>
            </w:pPr>
            <w:r w:rsidRPr="00EE3D96">
              <w:rPr>
                <w:b/>
                <w:bCs/>
                <w:snapToGrid w:val="0"/>
              </w:rPr>
              <w:t>Банковские реквизиты для расчета в российских рублях (</w:t>
            </w:r>
            <w:r w:rsidRPr="00EE3D96">
              <w:rPr>
                <w:b/>
                <w:bCs/>
                <w:snapToGrid w:val="0"/>
                <w:lang w:val="en-US"/>
              </w:rPr>
              <w:t>RUR</w:t>
            </w:r>
            <w:r w:rsidRPr="00EE3D96">
              <w:rPr>
                <w:b/>
                <w:bCs/>
                <w:snapToGrid w:val="0"/>
              </w:rPr>
              <w:t>):</w:t>
            </w:r>
          </w:p>
          <w:p w:rsidR="00372C5C" w:rsidRPr="00EE3D96" w:rsidRDefault="00372C5C" w:rsidP="0017698D">
            <w:pPr>
              <w:jc w:val="both"/>
            </w:pPr>
            <w:proofErr w:type="gramStart"/>
            <w:r w:rsidRPr="00EE3D96">
              <w:t>Р</w:t>
            </w:r>
            <w:proofErr w:type="gramEnd"/>
            <w:r w:rsidRPr="00EE3D96">
              <w:t xml:space="preserve">/с 40702810500030004400 в ОАО Банк ВТБ </w:t>
            </w:r>
          </w:p>
          <w:p w:rsidR="00372C5C" w:rsidRPr="00EE3D96" w:rsidRDefault="00372C5C" w:rsidP="0017698D">
            <w:pPr>
              <w:jc w:val="both"/>
            </w:pPr>
            <w:r w:rsidRPr="00EE3D96">
              <w:t>БИК 044525187</w:t>
            </w:r>
          </w:p>
          <w:p w:rsidR="00372C5C" w:rsidRPr="00EE3D96" w:rsidRDefault="00372C5C" w:rsidP="0017698D">
            <w:pPr>
              <w:jc w:val="both"/>
            </w:pPr>
            <w:proofErr w:type="gramStart"/>
            <w:r w:rsidRPr="00EE3D96">
              <w:t>К</w:t>
            </w:r>
            <w:proofErr w:type="gramEnd"/>
            <w:r w:rsidRPr="00EE3D96">
              <w:t xml:space="preserve">/с 30101810700000000187 </w:t>
            </w:r>
            <w:proofErr w:type="gramStart"/>
            <w:r w:rsidRPr="00EE3D96">
              <w:t>в</w:t>
            </w:r>
            <w:proofErr w:type="gramEnd"/>
            <w:r w:rsidRPr="00EE3D96">
              <w:t xml:space="preserve"> ОПЕРУ Московского ГТУ Банка России  </w:t>
            </w:r>
          </w:p>
          <w:p w:rsidR="00372C5C" w:rsidRPr="00EE3D96" w:rsidRDefault="00372C5C" w:rsidP="0017698D">
            <w:pPr>
              <w:widowControl w:val="0"/>
              <w:jc w:val="both"/>
            </w:pPr>
          </w:p>
        </w:tc>
        <w:tc>
          <w:tcPr>
            <w:tcW w:w="4900" w:type="dxa"/>
          </w:tcPr>
          <w:p w:rsidR="00372C5C" w:rsidRPr="00EE3D96" w:rsidRDefault="00372C5C" w:rsidP="0017698D">
            <w:pPr>
              <w:ind w:firstLine="709"/>
              <w:jc w:val="both"/>
            </w:pPr>
          </w:p>
        </w:tc>
      </w:tr>
      <w:tr w:rsidR="00372C5C" w:rsidRPr="00EE3D96" w:rsidTr="0017698D">
        <w:tc>
          <w:tcPr>
            <w:tcW w:w="5148" w:type="dxa"/>
          </w:tcPr>
          <w:p w:rsidR="00372C5C" w:rsidRPr="00EE3D96" w:rsidRDefault="00372C5C" w:rsidP="0017698D">
            <w:pPr>
              <w:widowControl w:val="0"/>
              <w:jc w:val="both"/>
            </w:pPr>
          </w:p>
        </w:tc>
        <w:tc>
          <w:tcPr>
            <w:tcW w:w="4900" w:type="dxa"/>
          </w:tcPr>
          <w:p w:rsidR="00372C5C" w:rsidRPr="00EE3D96" w:rsidRDefault="00372C5C" w:rsidP="0017698D">
            <w:pPr>
              <w:ind w:firstLine="709"/>
              <w:jc w:val="both"/>
            </w:pPr>
          </w:p>
        </w:tc>
      </w:tr>
      <w:tr w:rsidR="00372C5C" w:rsidRPr="00EE3D96" w:rsidTr="0017698D">
        <w:tc>
          <w:tcPr>
            <w:tcW w:w="5148" w:type="dxa"/>
          </w:tcPr>
          <w:p w:rsidR="00372C5C" w:rsidRPr="00EE3D96" w:rsidRDefault="00372C5C" w:rsidP="0017698D">
            <w:pPr>
              <w:jc w:val="both"/>
            </w:pPr>
          </w:p>
        </w:tc>
        <w:tc>
          <w:tcPr>
            <w:tcW w:w="4900" w:type="dxa"/>
          </w:tcPr>
          <w:p w:rsidR="00372C5C" w:rsidRPr="00EE3D96" w:rsidRDefault="00372C5C" w:rsidP="0017698D">
            <w:pPr>
              <w:ind w:firstLine="709"/>
              <w:jc w:val="both"/>
            </w:pPr>
          </w:p>
        </w:tc>
      </w:tr>
      <w:tr w:rsidR="00372C5C" w:rsidRPr="00EE3D96" w:rsidTr="0017698D">
        <w:tc>
          <w:tcPr>
            <w:tcW w:w="5148" w:type="dxa"/>
          </w:tcPr>
          <w:p w:rsidR="00372C5C" w:rsidRPr="00EE3D96" w:rsidRDefault="00372C5C" w:rsidP="0017698D">
            <w:pPr>
              <w:widowControl w:val="0"/>
              <w:jc w:val="both"/>
              <w:rPr>
                <w:snapToGrid w:val="0"/>
              </w:rPr>
            </w:pPr>
            <w:r w:rsidRPr="00EE3D96">
              <w:rPr>
                <w:snapToGrid w:val="0"/>
              </w:rPr>
              <w:t>_____________________</w:t>
            </w:r>
          </w:p>
          <w:p w:rsidR="00372C5C" w:rsidRPr="00EE3D96" w:rsidRDefault="00372C5C" w:rsidP="0017698D">
            <w:pPr>
              <w:widowControl w:val="0"/>
              <w:jc w:val="both"/>
              <w:rPr>
                <w:snapToGrid w:val="0"/>
              </w:rPr>
            </w:pPr>
            <w:r w:rsidRPr="00EE3D96">
              <w:rPr>
                <w:snapToGrid w:val="0"/>
              </w:rPr>
              <w:t xml:space="preserve"> </w:t>
            </w:r>
          </w:p>
          <w:p w:rsidR="00372C5C" w:rsidRPr="00EE3D96" w:rsidRDefault="00372C5C" w:rsidP="0017698D">
            <w:pPr>
              <w:jc w:val="both"/>
            </w:pPr>
            <w:r w:rsidRPr="00EE3D96">
              <w:rPr>
                <w:snapToGrid w:val="0"/>
              </w:rPr>
              <w:t xml:space="preserve">______________________ /___________/                                              </w:t>
            </w:r>
          </w:p>
        </w:tc>
        <w:tc>
          <w:tcPr>
            <w:tcW w:w="4900" w:type="dxa"/>
          </w:tcPr>
          <w:p w:rsidR="00372C5C" w:rsidRPr="00EE3D96" w:rsidRDefault="00372C5C" w:rsidP="0017698D">
            <w:pPr>
              <w:ind w:firstLine="709"/>
              <w:jc w:val="both"/>
            </w:pPr>
          </w:p>
        </w:tc>
      </w:tr>
    </w:tbl>
    <w:p w:rsidR="00372C5C" w:rsidRPr="00EE3D96" w:rsidRDefault="00372C5C" w:rsidP="00372C5C"/>
    <w:p w:rsidR="00372C5C" w:rsidRPr="0038259F" w:rsidRDefault="00372C5C" w:rsidP="00372C5C">
      <w:pPr>
        <w:pStyle w:val="afd"/>
        <w:jc w:val="right"/>
        <w:rPr>
          <w:sz w:val="24"/>
          <w:szCs w:val="24"/>
        </w:rPr>
      </w:pPr>
      <w:r>
        <w:br w:type="page"/>
      </w:r>
      <w:r w:rsidRPr="0038259F">
        <w:rPr>
          <w:sz w:val="24"/>
          <w:szCs w:val="24"/>
        </w:rPr>
        <w:lastRenderedPageBreak/>
        <w:t>Приложение № 1</w:t>
      </w:r>
    </w:p>
    <w:p w:rsidR="00372C5C" w:rsidRPr="0038259F" w:rsidRDefault="00372C5C" w:rsidP="00372C5C">
      <w:pPr>
        <w:pStyle w:val="afd"/>
        <w:jc w:val="right"/>
        <w:rPr>
          <w:sz w:val="24"/>
          <w:szCs w:val="24"/>
        </w:rPr>
      </w:pPr>
      <w:r w:rsidRPr="0038259F">
        <w:rPr>
          <w:sz w:val="24"/>
          <w:szCs w:val="24"/>
        </w:rPr>
        <w:t xml:space="preserve">к Договору транспортной экспедиции </w:t>
      </w:r>
    </w:p>
    <w:p w:rsidR="00372C5C" w:rsidRPr="0038259F" w:rsidRDefault="00372C5C" w:rsidP="00372C5C">
      <w:pPr>
        <w:pStyle w:val="afd"/>
        <w:jc w:val="right"/>
        <w:rPr>
          <w:sz w:val="24"/>
          <w:szCs w:val="24"/>
        </w:rPr>
      </w:pPr>
      <w:r w:rsidRPr="0038259F">
        <w:rPr>
          <w:sz w:val="24"/>
          <w:szCs w:val="24"/>
        </w:rPr>
        <w:t>от «   »_____________ 20___г. № __________</w:t>
      </w:r>
    </w:p>
    <w:p w:rsidR="00372C5C" w:rsidRDefault="00372C5C" w:rsidP="00372C5C">
      <w:pPr>
        <w:pStyle w:val="afd"/>
        <w:jc w:val="center"/>
      </w:pPr>
    </w:p>
    <w:p w:rsidR="00372C5C" w:rsidRDefault="00372C5C" w:rsidP="00372C5C">
      <w:pPr>
        <w:pStyle w:val="afd"/>
        <w:jc w:val="center"/>
      </w:pPr>
      <w:r>
        <w:t>ФОРМА ЗАКАЗА</w:t>
      </w:r>
    </w:p>
    <w:p w:rsidR="00372C5C" w:rsidRPr="0038259F" w:rsidRDefault="00372C5C" w:rsidP="00372C5C">
      <w:pPr>
        <w:pStyle w:val="afd"/>
        <w:jc w:val="center"/>
        <w:rPr>
          <w:sz w:val="24"/>
          <w:szCs w:val="24"/>
        </w:rPr>
      </w:pPr>
      <w:r w:rsidRPr="0038259F">
        <w:rPr>
          <w:sz w:val="24"/>
          <w:szCs w:val="24"/>
        </w:rPr>
        <w:t>__.__.20__ года</w:t>
      </w:r>
      <w:r w:rsidRPr="003825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8259F">
        <w:rPr>
          <w:sz w:val="24"/>
          <w:szCs w:val="24"/>
        </w:rPr>
        <w:t>ОАО «ТрансКонтейнер»</w:t>
      </w:r>
    </w:p>
    <w:p w:rsidR="00372C5C" w:rsidRPr="0038259F" w:rsidRDefault="00372C5C" w:rsidP="00372C5C">
      <w:pPr>
        <w:pStyle w:val="1"/>
        <w:rPr>
          <w:sz w:val="24"/>
          <w:szCs w:val="24"/>
        </w:rPr>
      </w:pPr>
      <w:r w:rsidRPr="0038259F">
        <w:rPr>
          <w:sz w:val="24"/>
          <w:szCs w:val="24"/>
        </w:rPr>
        <w:t xml:space="preserve">ЗАКАЗ № </w:t>
      </w:r>
      <w:bookmarkStart w:id="4" w:name="lblTransNum"/>
      <w:bookmarkEnd w:id="4"/>
      <w:r w:rsidRPr="0038259F">
        <w:rPr>
          <w:sz w:val="24"/>
          <w:szCs w:val="24"/>
        </w:rPr>
        <w:t xml:space="preserve">________ от </w:t>
      </w:r>
      <w:bookmarkStart w:id="5" w:name="lblTransData"/>
      <w:bookmarkEnd w:id="5"/>
      <w:r w:rsidRPr="0038259F">
        <w:rPr>
          <w:sz w:val="24"/>
          <w:szCs w:val="24"/>
        </w:rPr>
        <w:t>__.__.20__ г.</w:t>
      </w:r>
    </w:p>
    <w:p w:rsidR="00372C5C" w:rsidRPr="00E07AC9" w:rsidRDefault="00372C5C" w:rsidP="00372C5C">
      <w:pPr>
        <w:pStyle w:val="2"/>
        <w:numPr>
          <w:ilvl w:val="0"/>
          <w:numId w:val="0"/>
        </w:numPr>
        <w:rPr>
          <w:b w:val="0"/>
          <w:sz w:val="24"/>
          <w:szCs w:val="24"/>
        </w:rPr>
      </w:pPr>
      <w:r w:rsidRPr="00E07AC9">
        <w:rPr>
          <w:b w:val="0"/>
          <w:sz w:val="24"/>
          <w:szCs w:val="24"/>
        </w:rPr>
        <w:t>по Договору</w:t>
      </w:r>
      <w:bookmarkStart w:id="6" w:name="lblDogovor"/>
      <w:bookmarkEnd w:id="6"/>
      <w:r w:rsidRPr="00E07AC9">
        <w:rPr>
          <w:b w:val="0"/>
          <w:sz w:val="24"/>
          <w:szCs w:val="24"/>
        </w:rPr>
        <w:t xml:space="preserve"> № </w:t>
      </w:r>
      <w:proofErr w:type="spellStart"/>
      <w:r w:rsidRPr="00E07AC9">
        <w:rPr>
          <w:b w:val="0"/>
          <w:sz w:val="24"/>
          <w:szCs w:val="24"/>
        </w:rPr>
        <w:t>____________от</w:t>
      </w:r>
      <w:proofErr w:type="spellEnd"/>
      <w:r w:rsidRPr="00E07AC9">
        <w:rPr>
          <w:b w:val="0"/>
          <w:sz w:val="24"/>
          <w:szCs w:val="24"/>
        </w:rPr>
        <w:t xml:space="preserve"> __.__.20__ года.</w:t>
      </w:r>
    </w:p>
    <w:p w:rsidR="00372C5C" w:rsidRPr="00E07AC9" w:rsidRDefault="00372C5C" w:rsidP="00372C5C">
      <w:pPr>
        <w:jc w:val="center"/>
        <w:rPr>
          <w:i/>
          <w:lang w:eastAsia="zh-TW"/>
        </w:rPr>
      </w:pPr>
      <w:r w:rsidRPr="00E07AC9">
        <w:rPr>
          <w:i/>
          <w:lang w:eastAsia="zh-TW"/>
        </w:rPr>
        <w:t xml:space="preserve">Клиент: </w:t>
      </w:r>
      <w:bookmarkStart w:id="7" w:name="lblClient"/>
      <w:bookmarkEnd w:id="7"/>
      <w:r w:rsidRPr="00E07AC9">
        <w:rPr>
          <w:i/>
          <w:lang w:eastAsia="zh-TW"/>
        </w:rPr>
        <w:t>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0"/>
        <w:gridCol w:w="5809"/>
      </w:tblGrid>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proofErr w:type="spellStart"/>
            <w:r w:rsidRPr="00E07AC9">
              <w:rPr>
                <w:sz w:val="24"/>
              </w:rPr>
              <w:t>Подкод</w:t>
            </w:r>
            <w:proofErr w:type="spellEnd"/>
            <w:r w:rsidRPr="00E07AC9">
              <w:rPr>
                <w:sz w:val="24"/>
              </w:rPr>
              <w:t xml:space="preserve"> перевозки</w:t>
            </w:r>
          </w:p>
        </w:tc>
        <w:tc>
          <w:tcPr>
            <w:tcW w:w="6282" w:type="dxa"/>
            <w:tcMar>
              <w:left w:w="57" w:type="dxa"/>
              <w:right w:w="57" w:type="dxa"/>
            </w:tcMar>
          </w:tcPr>
          <w:p w:rsidR="00372C5C" w:rsidRPr="00E07AC9" w:rsidRDefault="00372C5C" w:rsidP="0017698D">
            <w:pPr>
              <w:pStyle w:val="afa"/>
              <w:rPr>
                <w:sz w:val="24"/>
                <w:lang w:val="en-US"/>
              </w:rPr>
            </w:pPr>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Период начала исполнения заказа</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8" w:name="lblTransDate"/>
            <w:bookmarkEnd w:id="8"/>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Вид сообщения</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9" w:name="lblTypeSoob"/>
            <w:bookmarkEnd w:id="9"/>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Станция (пункт) отправления</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0" w:name="lblStationFrom"/>
            <w:bookmarkEnd w:id="10"/>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Входная станция РЖД</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1" w:name="lblStationIn"/>
            <w:bookmarkEnd w:id="11"/>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Грузоотправитель</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2" w:name="lblLoadFrom"/>
            <w:bookmarkEnd w:id="12"/>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Станция (пункт) назначения</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3" w:name="lblStationTo"/>
            <w:bookmarkEnd w:id="13"/>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Выходная станция РЖД</w:t>
            </w:r>
          </w:p>
        </w:tc>
        <w:tc>
          <w:tcPr>
            <w:tcW w:w="6282" w:type="dxa"/>
            <w:tcMar>
              <w:left w:w="57" w:type="dxa"/>
              <w:right w:w="57" w:type="dxa"/>
            </w:tcMar>
          </w:tcPr>
          <w:p w:rsidR="00372C5C" w:rsidRPr="00E07AC9" w:rsidRDefault="00372C5C" w:rsidP="0017698D">
            <w:pPr>
              <w:pStyle w:val="afa"/>
              <w:rPr>
                <w:sz w:val="24"/>
              </w:rPr>
            </w:pPr>
            <w:bookmarkStart w:id="14" w:name="lblStationOut"/>
            <w:bookmarkEnd w:id="14"/>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proofErr w:type="spellStart"/>
            <w:r w:rsidRPr="00E07AC9">
              <w:rPr>
                <w:sz w:val="24"/>
              </w:rPr>
              <w:t>Погранпереходы</w:t>
            </w:r>
            <w:proofErr w:type="spellEnd"/>
            <w:r w:rsidRPr="00E07AC9">
              <w:rPr>
                <w:sz w:val="24"/>
              </w:rPr>
              <w:t xml:space="preserve"> СНГ</w:t>
            </w:r>
          </w:p>
        </w:tc>
        <w:tc>
          <w:tcPr>
            <w:tcW w:w="6282" w:type="dxa"/>
            <w:tcMar>
              <w:left w:w="57" w:type="dxa"/>
              <w:right w:w="57" w:type="dxa"/>
            </w:tcMar>
          </w:tcPr>
          <w:p w:rsidR="00372C5C" w:rsidRPr="00E07AC9" w:rsidRDefault="00372C5C" w:rsidP="0017698D">
            <w:pPr>
              <w:pStyle w:val="afa"/>
              <w:rPr>
                <w:sz w:val="24"/>
              </w:rPr>
            </w:pPr>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Грузополучатель</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5" w:name="lblLoadTo"/>
            <w:bookmarkEnd w:id="15"/>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Наименование груза/код ЕТСНГ</w:t>
            </w:r>
          </w:p>
        </w:tc>
        <w:tc>
          <w:tcPr>
            <w:tcW w:w="6282" w:type="dxa"/>
            <w:tcMar>
              <w:left w:w="57" w:type="dxa"/>
              <w:right w:w="57" w:type="dxa"/>
            </w:tcMar>
          </w:tcPr>
          <w:p w:rsidR="00372C5C" w:rsidRPr="00E07AC9" w:rsidRDefault="00372C5C" w:rsidP="0017698D">
            <w:pPr>
              <w:pStyle w:val="afa"/>
              <w:rPr>
                <w:sz w:val="24"/>
              </w:rPr>
            </w:pPr>
            <w:bookmarkStart w:id="16" w:name="lblETSNG"/>
            <w:bookmarkEnd w:id="16"/>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Наименование груза/код ГНГ</w:t>
            </w:r>
          </w:p>
        </w:tc>
        <w:tc>
          <w:tcPr>
            <w:tcW w:w="6282" w:type="dxa"/>
            <w:tcMar>
              <w:left w:w="57" w:type="dxa"/>
              <w:right w:w="57" w:type="dxa"/>
            </w:tcMar>
          </w:tcPr>
          <w:p w:rsidR="00372C5C" w:rsidRPr="00E07AC9" w:rsidRDefault="00372C5C" w:rsidP="0017698D">
            <w:pPr>
              <w:pStyle w:val="afa"/>
              <w:rPr>
                <w:sz w:val="24"/>
              </w:rPr>
            </w:pPr>
            <w:bookmarkStart w:id="17" w:name="lblGNG"/>
            <w:bookmarkEnd w:id="17"/>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Принадлежность вагонов</w:t>
            </w:r>
          </w:p>
        </w:tc>
        <w:tc>
          <w:tcPr>
            <w:tcW w:w="6282" w:type="dxa"/>
            <w:tcMar>
              <w:left w:w="57" w:type="dxa"/>
              <w:right w:w="57" w:type="dxa"/>
            </w:tcMar>
          </w:tcPr>
          <w:p w:rsidR="00372C5C" w:rsidRPr="00E07AC9" w:rsidRDefault="00372C5C" w:rsidP="0017698D">
            <w:pPr>
              <w:pStyle w:val="afa"/>
              <w:rPr>
                <w:sz w:val="24"/>
              </w:rPr>
            </w:pPr>
            <w:bookmarkStart w:id="18" w:name="lblWagonBelong"/>
            <w:bookmarkEnd w:id="18"/>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Кол-во контейнеров</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19" w:name="lblKontNum"/>
            <w:bookmarkEnd w:id="19"/>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Вес груза в упаковке (т)</w:t>
            </w:r>
          </w:p>
        </w:tc>
        <w:tc>
          <w:tcPr>
            <w:tcW w:w="6282" w:type="dxa"/>
            <w:tcMar>
              <w:left w:w="57" w:type="dxa"/>
              <w:right w:w="57" w:type="dxa"/>
            </w:tcMar>
          </w:tcPr>
          <w:p w:rsidR="00372C5C" w:rsidRPr="00E07AC9" w:rsidRDefault="00372C5C" w:rsidP="0017698D">
            <w:pPr>
              <w:pStyle w:val="afa"/>
              <w:rPr>
                <w:sz w:val="24"/>
              </w:rPr>
            </w:pPr>
            <w:bookmarkStart w:id="20" w:name="lblWeight"/>
            <w:bookmarkEnd w:id="20"/>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Типоразмер контейнеров</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21" w:name="lblKontType"/>
            <w:bookmarkEnd w:id="21"/>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Принадлежность контейнеров*</w:t>
            </w:r>
          </w:p>
        </w:tc>
        <w:tc>
          <w:tcPr>
            <w:tcW w:w="6282" w:type="dxa"/>
            <w:tcMar>
              <w:left w:w="57" w:type="dxa"/>
              <w:right w:w="57" w:type="dxa"/>
            </w:tcMar>
          </w:tcPr>
          <w:p w:rsidR="00372C5C" w:rsidRPr="00E07AC9" w:rsidRDefault="00372C5C" w:rsidP="0017698D">
            <w:pPr>
              <w:pStyle w:val="afa"/>
              <w:rPr>
                <w:sz w:val="24"/>
              </w:rPr>
            </w:pPr>
            <w:bookmarkStart w:id="22" w:name="lblKontBelong"/>
            <w:bookmarkEnd w:id="22"/>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Вид отправки</w:t>
            </w:r>
          </w:p>
        </w:tc>
        <w:tc>
          <w:tcPr>
            <w:tcW w:w="6282" w:type="dxa"/>
            <w:tcMar>
              <w:left w:w="57" w:type="dxa"/>
              <w:right w:w="57" w:type="dxa"/>
            </w:tcMar>
          </w:tcPr>
          <w:p w:rsidR="00372C5C" w:rsidRPr="00E07AC9" w:rsidRDefault="00372C5C" w:rsidP="0017698D">
            <w:pPr>
              <w:pStyle w:val="afa"/>
              <w:rPr>
                <w:sz w:val="24"/>
              </w:rPr>
            </w:pPr>
            <w:bookmarkStart w:id="23" w:name="lblTransType"/>
            <w:bookmarkEnd w:id="23"/>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lang w:val="en-US"/>
              </w:rPr>
            </w:pPr>
            <w:r w:rsidRPr="00E07AC9">
              <w:rPr>
                <w:sz w:val="24"/>
              </w:rPr>
              <w:t>№ заявки формы ГУ-12</w:t>
            </w:r>
            <w:r w:rsidRPr="00E07AC9">
              <w:rPr>
                <w:sz w:val="24"/>
                <w:vertAlign w:val="superscript"/>
                <w:lang w:val="en-US"/>
              </w:rPr>
              <w:t>**</w:t>
            </w:r>
          </w:p>
        </w:tc>
        <w:tc>
          <w:tcPr>
            <w:tcW w:w="6282" w:type="dxa"/>
            <w:tcMar>
              <w:left w:w="57" w:type="dxa"/>
              <w:right w:w="57" w:type="dxa"/>
            </w:tcMar>
          </w:tcPr>
          <w:p w:rsidR="00372C5C" w:rsidRPr="00E07AC9" w:rsidRDefault="00372C5C" w:rsidP="0017698D">
            <w:pPr>
              <w:pStyle w:val="afa"/>
              <w:rPr>
                <w:sz w:val="24"/>
              </w:rPr>
            </w:pPr>
            <w:bookmarkStart w:id="24" w:name="lblGU12Number"/>
            <w:bookmarkEnd w:id="24"/>
          </w:p>
        </w:tc>
      </w:tr>
      <w:tr w:rsidR="00372C5C" w:rsidRPr="00E07AC9" w:rsidTr="0017698D">
        <w:trPr>
          <w:cantSplit/>
          <w:trHeight w:val="20"/>
        </w:trPr>
        <w:tc>
          <w:tcPr>
            <w:tcW w:w="3978" w:type="dxa"/>
            <w:tcMar>
              <w:left w:w="57" w:type="dxa"/>
              <w:right w:w="57" w:type="dxa"/>
            </w:tcMar>
          </w:tcPr>
          <w:p w:rsidR="00372C5C" w:rsidRPr="00E07AC9" w:rsidRDefault="00372C5C" w:rsidP="0017698D">
            <w:pPr>
              <w:pStyle w:val="afa"/>
              <w:rPr>
                <w:sz w:val="24"/>
              </w:rPr>
            </w:pPr>
            <w:r w:rsidRPr="00E07AC9">
              <w:rPr>
                <w:sz w:val="24"/>
              </w:rPr>
              <w:t>Примечание</w:t>
            </w:r>
          </w:p>
        </w:tc>
        <w:tc>
          <w:tcPr>
            <w:tcW w:w="6282" w:type="dxa"/>
            <w:tcMar>
              <w:left w:w="57" w:type="dxa"/>
              <w:right w:w="57" w:type="dxa"/>
            </w:tcMar>
          </w:tcPr>
          <w:p w:rsidR="00372C5C" w:rsidRPr="00E07AC9" w:rsidRDefault="00372C5C" w:rsidP="0017698D">
            <w:pPr>
              <w:pStyle w:val="afa"/>
              <w:rPr>
                <w:sz w:val="24"/>
              </w:rPr>
            </w:pPr>
            <w:bookmarkStart w:id="25" w:name="lblNote"/>
            <w:bookmarkEnd w:id="25"/>
          </w:p>
        </w:tc>
      </w:tr>
    </w:tbl>
    <w:p w:rsidR="00372C5C" w:rsidRPr="00E07AC9" w:rsidRDefault="00372C5C" w:rsidP="00372C5C">
      <w:pPr>
        <w:ind w:firstLine="709"/>
        <w:rPr>
          <w:sz w:val="20"/>
          <w:szCs w:val="20"/>
          <w:lang w:eastAsia="zh-TW"/>
        </w:rPr>
      </w:pPr>
      <w:r w:rsidRPr="00E07AC9">
        <w:rPr>
          <w:sz w:val="20"/>
          <w:szCs w:val="20"/>
          <w:lang w:eastAsia="zh-TW"/>
        </w:rPr>
        <w:t>* - Поле, обязательное для заполнения Клиентом.</w:t>
      </w:r>
    </w:p>
    <w:p w:rsidR="00372C5C" w:rsidRPr="00E07AC9" w:rsidRDefault="00372C5C" w:rsidP="00372C5C">
      <w:pPr>
        <w:ind w:firstLine="709"/>
        <w:rPr>
          <w:sz w:val="20"/>
          <w:szCs w:val="20"/>
          <w:lang w:eastAsia="zh-TW"/>
        </w:rPr>
      </w:pPr>
      <w:r w:rsidRPr="00E07AC9">
        <w:rPr>
          <w:sz w:val="20"/>
          <w:szCs w:val="20"/>
          <w:lang w:eastAsia="zh-TW"/>
        </w:rPr>
        <w:t xml:space="preserve">** - Заполняется при отправлении со станций РЖД при наличии оформленной и поданной Клиентом (его грузоотправителем) перевозчику заявки формы ГУ-12 </w:t>
      </w:r>
    </w:p>
    <w:p w:rsidR="00372C5C" w:rsidRPr="0038259F" w:rsidRDefault="00372C5C" w:rsidP="00372C5C">
      <w:pPr>
        <w:pStyle w:val="2"/>
        <w:numPr>
          <w:ilvl w:val="0"/>
          <w:numId w:val="0"/>
        </w:numPr>
        <w:rPr>
          <w:sz w:val="24"/>
          <w:szCs w:val="24"/>
        </w:rPr>
      </w:pPr>
      <w:r w:rsidRPr="0038259F">
        <w:rPr>
          <w:sz w:val="24"/>
          <w:szCs w:val="24"/>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4286"/>
        <w:gridCol w:w="841"/>
        <w:gridCol w:w="1005"/>
        <w:gridCol w:w="1333"/>
        <w:gridCol w:w="1497"/>
      </w:tblGrid>
      <w:tr w:rsidR="00372C5C" w:rsidRPr="0038259F" w:rsidTr="0017698D">
        <w:trPr>
          <w:cantSplit/>
          <w:tblHeader/>
        </w:trPr>
        <w:tc>
          <w:tcPr>
            <w:tcW w:w="720" w:type="dxa"/>
            <w:noWrap/>
            <w:vAlign w:val="center"/>
          </w:tcPr>
          <w:p w:rsidR="00372C5C" w:rsidRPr="0038259F" w:rsidRDefault="00372C5C" w:rsidP="0017698D">
            <w:pPr>
              <w:pStyle w:val="afa"/>
              <w:jc w:val="center"/>
              <w:rPr>
                <w:sz w:val="24"/>
              </w:rPr>
            </w:pPr>
            <w:r w:rsidRPr="0038259F">
              <w:rPr>
                <w:sz w:val="24"/>
              </w:rPr>
              <w:t>№ п/п</w:t>
            </w:r>
          </w:p>
        </w:tc>
        <w:tc>
          <w:tcPr>
            <w:tcW w:w="4680" w:type="dxa"/>
            <w:noWrap/>
            <w:vAlign w:val="center"/>
          </w:tcPr>
          <w:p w:rsidR="00372C5C" w:rsidRPr="0038259F" w:rsidRDefault="00372C5C" w:rsidP="0017698D">
            <w:pPr>
              <w:pStyle w:val="afa"/>
              <w:jc w:val="center"/>
              <w:rPr>
                <w:sz w:val="24"/>
              </w:rPr>
            </w:pPr>
            <w:r w:rsidRPr="0038259F">
              <w:rPr>
                <w:sz w:val="24"/>
              </w:rPr>
              <w:t>Наименование услуги и ее параметры</w:t>
            </w:r>
          </w:p>
        </w:tc>
        <w:tc>
          <w:tcPr>
            <w:tcW w:w="900" w:type="dxa"/>
            <w:noWrap/>
            <w:vAlign w:val="center"/>
          </w:tcPr>
          <w:p w:rsidR="00372C5C" w:rsidRPr="0038259F" w:rsidRDefault="00372C5C" w:rsidP="0017698D">
            <w:pPr>
              <w:pStyle w:val="afa"/>
              <w:ind w:right="-108"/>
              <w:jc w:val="center"/>
              <w:rPr>
                <w:sz w:val="24"/>
              </w:rPr>
            </w:pPr>
            <w:r w:rsidRPr="0038259F">
              <w:rPr>
                <w:sz w:val="24"/>
              </w:rPr>
              <w:t>Кол-во</w:t>
            </w:r>
          </w:p>
        </w:tc>
        <w:tc>
          <w:tcPr>
            <w:tcW w:w="1080" w:type="dxa"/>
            <w:noWrap/>
            <w:vAlign w:val="center"/>
          </w:tcPr>
          <w:p w:rsidR="00372C5C" w:rsidRPr="0038259F" w:rsidRDefault="00372C5C" w:rsidP="0017698D">
            <w:pPr>
              <w:pStyle w:val="afa"/>
              <w:jc w:val="center"/>
              <w:rPr>
                <w:sz w:val="24"/>
              </w:rPr>
            </w:pPr>
            <w:r w:rsidRPr="0038259F">
              <w:rPr>
                <w:sz w:val="24"/>
              </w:rPr>
              <w:t xml:space="preserve">Ед. </w:t>
            </w:r>
            <w:proofErr w:type="spellStart"/>
            <w:r w:rsidRPr="0038259F">
              <w:rPr>
                <w:sz w:val="24"/>
              </w:rPr>
              <w:t>изм</w:t>
            </w:r>
            <w:proofErr w:type="spellEnd"/>
            <w:r w:rsidRPr="0038259F">
              <w:rPr>
                <w:sz w:val="24"/>
                <w:lang w:val="en-US"/>
              </w:rPr>
              <w:t>.</w:t>
            </w:r>
          </w:p>
        </w:tc>
        <w:tc>
          <w:tcPr>
            <w:tcW w:w="1440" w:type="dxa"/>
            <w:noWrap/>
            <w:vAlign w:val="center"/>
          </w:tcPr>
          <w:p w:rsidR="00372C5C" w:rsidRPr="0038259F" w:rsidRDefault="00372C5C" w:rsidP="0017698D">
            <w:pPr>
              <w:pStyle w:val="afa"/>
              <w:jc w:val="center"/>
              <w:rPr>
                <w:sz w:val="24"/>
              </w:rPr>
            </w:pPr>
            <w:r w:rsidRPr="0038259F">
              <w:rPr>
                <w:sz w:val="24"/>
              </w:rPr>
              <w:t>Ставка (</w:t>
            </w:r>
            <w:bookmarkStart w:id="26" w:name="lblCurrencyUnit"/>
            <w:bookmarkEnd w:id="26"/>
            <w:proofErr w:type="spellStart"/>
            <w:r w:rsidRPr="0038259F">
              <w:rPr>
                <w:sz w:val="24"/>
              </w:rPr>
              <w:t>руб</w:t>
            </w:r>
            <w:proofErr w:type="spellEnd"/>
            <w:r w:rsidRPr="0038259F">
              <w:rPr>
                <w:sz w:val="24"/>
              </w:rPr>
              <w:t>)</w:t>
            </w:r>
          </w:p>
        </w:tc>
        <w:tc>
          <w:tcPr>
            <w:tcW w:w="1620" w:type="dxa"/>
            <w:noWrap/>
            <w:vAlign w:val="center"/>
          </w:tcPr>
          <w:p w:rsidR="00372C5C" w:rsidRPr="0038259F" w:rsidRDefault="00372C5C" w:rsidP="0017698D">
            <w:pPr>
              <w:pStyle w:val="afa"/>
              <w:jc w:val="center"/>
              <w:rPr>
                <w:sz w:val="24"/>
              </w:rPr>
            </w:pPr>
            <w:r w:rsidRPr="0038259F">
              <w:rPr>
                <w:sz w:val="24"/>
              </w:rPr>
              <w:t>Сумма</w:t>
            </w:r>
          </w:p>
          <w:p w:rsidR="00372C5C" w:rsidRPr="0038259F" w:rsidRDefault="00372C5C" w:rsidP="0017698D">
            <w:pPr>
              <w:pStyle w:val="afa"/>
              <w:jc w:val="center"/>
              <w:rPr>
                <w:sz w:val="24"/>
              </w:rPr>
            </w:pPr>
            <w:r w:rsidRPr="0038259F">
              <w:rPr>
                <w:sz w:val="24"/>
                <w:lang w:val="en-US"/>
              </w:rPr>
              <w:t>c</w:t>
            </w:r>
            <w:r w:rsidRPr="0038259F">
              <w:rPr>
                <w:sz w:val="24"/>
              </w:rPr>
              <w:t xml:space="preserve"> НДС (</w:t>
            </w:r>
            <w:bookmarkStart w:id="27" w:name="lblCurrencyUnit1"/>
            <w:bookmarkEnd w:id="27"/>
            <w:proofErr w:type="spellStart"/>
            <w:r w:rsidRPr="0038259F">
              <w:rPr>
                <w:sz w:val="24"/>
              </w:rPr>
              <w:t>руб</w:t>
            </w:r>
            <w:proofErr w:type="spellEnd"/>
            <w:r w:rsidRPr="0038259F">
              <w:rPr>
                <w:sz w:val="24"/>
              </w:rPr>
              <w:t>)</w:t>
            </w:r>
          </w:p>
        </w:tc>
      </w:tr>
      <w:tr w:rsidR="00372C5C" w:rsidRPr="00E07AC9" w:rsidTr="0017698D">
        <w:trPr>
          <w:cantSplit/>
        </w:trPr>
        <w:tc>
          <w:tcPr>
            <w:tcW w:w="720" w:type="dxa"/>
            <w:vAlign w:val="center"/>
          </w:tcPr>
          <w:p w:rsidR="00372C5C" w:rsidRPr="00E07AC9" w:rsidRDefault="00372C5C" w:rsidP="0017698D">
            <w:pPr>
              <w:pStyle w:val="afa"/>
              <w:jc w:val="center"/>
              <w:rPr>
                <w:b/>
                <w:sz w:val="20"/>
              </w:rPr>
            </w:pPr>
          </w:p>
        </w:tc>
        <w:tc>
          <w:tcPr>
            <w:tcW w:w="4680" w:type="dxa"/>
            <w:vAlign w:val="center"/>
          </w:tcPr>
          <w:p w:rsidR="00372C5C" w:rsidRPr="00E07AC9" w:rsidRDefault="00372C5C" w:rsidP="0017698D">
            <w:pPr>
              <w:pStyle w:val="afa"/>
              <w:ind w:right="72"/>
              <w:jc w:val="left"/>
              <w:rPr>
                <w:b/>
                <w:sz w:val="20"/>
              </w:rPr>
            </w:pPr>
          </w:p>
        </w:tc>
        <w:tc>
          <w:tcPr>
            <w:tcW w:w="900" w:type="dxa"/>
            <w:vAlign w:val="center"/>
          </w:tcPr>
          <w:p w:rsidR="00372C5C" w:rsidRPr="00E07AC9" w:rsidRDefault="00372C5C" w:rsidP="0017698D">
            <w:pPr>
              <w:pStyle w:val="afa"/>
              <w:jc w:val="center"/>
              <w:rPr>
                <w:b/>
                <w:sz w:val="20"/>
              </w:rPr>
            </w:pPr>
          </w:p>
        </w:tc>
        <w:tc>
          <w:tcPr>
            <w:tcW w:w="1080" w:type="dxa"/>
            <w:vAlign w:val="center"/>
          </w:tcPr>
          <w:p w:rsidR="00372C5C" w:rsidRPr="00E07AC9" w:rsidRDefault="00372C5C" w:rsidP="0017698D">
            <w:pPr>
              <w:pStyle w:val="afa"/>
              <w:jc w:val="center"/>
              <w:rPr>
                <w:b/>
                <w:sz w:val="20"/>
              </w:rPr>
            </w:pPr>
          </w:p>
        </w:tc>
        <w:tc>
          <w:tcPr>
            <w:tcW w:w="1440" w:type="dxa"/>
            <w:vAlign w:val="center"/>
          </w:tcPr>
          <w:p w:rsidR="00372C5C" w:rsidRPr="00E07AC9" w:rsidRDefault="00372C5C" w:rsidP="0017698D">
            <w:pPr>
              <w:pStyle w:val="afa"/>
              <w:ind w:right="-108"/>
              <w:jc w:val="center"/>
              <w:rPr>
                <w:b/>
                <w:sz w:val="20"/>
              </w:rPr>
            </w:pPr>
          </w:p>
        </w:tc>
        <w:tc>
          <w:tcPr>
            <w:tcW w:w="1620" w:type="dxa"/>
            <w:vAlign w:val="center"/>
          </w:tcPr>
          <w:p w:rsidR="00372C5C" w:rsidRPr="00E07AC9" w:rsidRDefault="00372C5C" w:rsidP="0017698D">
            <w:pPr>
              <w:pStyle w:val="afa"/>
              <w:jc w:val="center"/>
              <w:rPr>
                <w:b/>
                <w:sz w:val="20"/>
              </w:rPr>
            </w:pPr>
          </w:p>
        </w:tc>
      </w:tr>
      <w:tr w:rsidR="00372C5C" w:rsidRPr="00E07AC9" w:rsidTr="0017698D">
        <w:trPr>
          <w:cantSplit/>
        </w:trPr>
        <w:tc>
          <w:tcPr>
            <w:tcW w:w="720" w:type="dxa"/>
            <w:vAlign w:val="center"/>
          </w:tcPr>
          <w:p w:rsidR="00372C5C" w:rsidRPr="00E07AC9" w:rsidRDefault="00372C5C" w:rsidP="0017698D">
            <w:pPr>
              <w:pStyle w:val="afa"/>
              <w:jc w:val="center"/>
              <w:rPr>
                <w:sz w:val="20"/>
              </w:rPr>
            </w:pPr>
          </w:p>
        </w:tc>
        <w:tc>
          <w:tcPr>
            <w:tcW w:w="4680" w:type="dxa"/>
            <w:vAlign w:val="center"/>
          </w:tcPr>
          <w:p w:rsidR="00372C5C" w:rsidRPr="00E07AC9" w:rsidRDefault="00372C5C" w:rsidP="0017698D">
            <w:pPr>
              <w:pStyle w:val="afa"/>
              <w:ind w:right="72"/>
              <w:jc w:val="left"/>
              <w:rPr>
                <w:sz w:val="20"/>
              </w:rPr>
            </w:pPr>
          </w:p>
        </w:tc>
        <w:tc>
          <w:tcPr>
            <w:tcW w:w="900" w:type="dxa"/>
            <w:vAlign w:val="center"/>
          </w:tcPr>
          <w:p w:rsidR="00372C5C" w:rsidRPr="00E07AC9" w:rsidRDefault="00372C5C" w:rsidP="0017698D">
            <w:pPr>
              <w:pStyle w:val="afa"/>
              <w:jc w:val="center"/>
              <w:rPr>
                <w:sz w:val="20"/>
              </w:rPr>
            </w:pPr>
          </w:p>
        </w:tc>
        <w:tc>
          <w:tcPr>
            <w:tcW w:w="1080" w:type="dxa"/>
            <w:vAlign w:val="center"/>
          </w:tcPr>
          <w:p w:rsidR="00372C5C" w:rsidRPr="00E07AC9" w:rsidRDefault="00372C5C" w:rsidP="0017698D">
            <w:pPr>
              <w:pStyle w:val="afa"/>
              <w:jc w:val="center"/>
              <w:rPr>
                <w:sz w:val="20"/>
              </w:rPr>
            </w:pPr>
          </w:p>
        </w:tc>
        <w:tc>
          <w:tcPr>
            <w:tcW w:w="1440" w:type="dxa"/>
            <w:vAlign w:val="center"/>
          </w:tcPr>
          <w:p w:rsidR="00372C5C" w:rsidRPr="00E07AC9" w:rsidRDefault="00372C5C" w:rsidP="0017698D">
            <w:pPr>
              <w:pStyle w:val="afa"/>
              <w:ind w:right="-108"/>
              <w:jc w:val="center"/>
              <w:rPr>
                <w:sz w:val="20"/>
              </w:rPr>
            </w:pPr>
          </w:p>
        </w:tc>
        <w:tc>
          <w:tcPr>
            <w:tcW w:w="1620" w:type="dxa"/>
            <w:vAlign w:val="center"/>
          </w:tcPr>
          <w:p w:rsidR="00372C5C" w:rsidRPr="00E07AC9" w:rsidRDefault="00372C5C" w:rsidP="0017698D">
            <w:pPr>
              <w:pStyle w:val="afa"/>
              <w:jc w:val="center"/>
              <w:rPr>
                <w:sz w:val="20"/>
              </w:rPr>
            </w:pPr>
          </w:p>
        </w:tc>
      </w:tr>
      <w:tr w:rsidR="00372C5C" w:rsidRPr="0038259F" w:rsidTr="0017698D">
        <w:trPr>
          <w:cantSplit/>
        </w:trPr>
        <w:tc>
          <w:tcPr>
            <w:tcW w:w="8820" w:type="dxa"/>
            <w:gridSpan w:val="5"/>
          </w:tcPr>
          <w:p w:rsidR="00372C5C" w:rsidRPr="0038259F" w:rsidRDefault="00372C5C" w:rsidP="0017698D">
            <w:pPr>
              <w:pStyle w:val="afa"/>
              <w:rPr>
                <w:sz w:val="20"/>
              </w:rPr>
            </w:pPr>
            <w:r w:rsidRPr="0038259F">
              <w:rPr>
                <w:sz w:val="20"/>
              </w:rPr>
              <w:t>ИТОГО:</w:t>
            </w:r>
          </w:p>
        </w:tc>
        <w:tc>
          <w:tcPr>
            <w:tcW w:w="1620" w:type="dxa"/>
            <w:vAlign w:val="center"/>
          </w:tcPr>
          <w:p w:rsidR="00372C5C" w:rsidRPr="0038259F" w:rsidRDefault="00372C5C" w:rsidP="0017698D">
            <w:pPr>
              <w:pStyle w:val="afa"/>
              <w:jc w:val="center"/>
              <w:rPr>
                <w:sz w:val="20"/>
              </w:rPr>
            </w:pPr>
            <w:bookmarkStart w:id="28" w:name="lblItog"/>
            <w:bookmarkEnd w:id="28"/>
            <w:r w:rsidRPr="0038259F">
              <w:rPr>
                <w:sz w:val="20"/>
              </w:rPr>
              <w:t xml:space="preserve"> </w:t>
            </w:r>
          </w:p>
        </w:tc>
      </w:tr>
      <w:tr w:rsidR="00372C5C" w:rsidRPr="0038259F" w:rsidTr="0017698D">
        <w:trPr>
          <w:cantSplit/>
        </w:trPr>
        <w:tc>
          <w:tcPr>
            <w:tcW w:w="8820" w:type="dxa"/>
            <w:gridSpan w:val="5"/>
          </w:tcPr>
          <w:p w:rsidR="00372C5C" w:rsidRPr="0038259F" w:rsidRDefault="00372C5C" w:rsidP="0017698D">
            <w:pPr>
              <w:pStyle w:val="afa"/>
              <w:rPr>
                <w:sz w:val="20"/>
              </w:rPr>
            </w:pPr>
            <w:r w:rsidRPr="0038259F">
              <w:rPr>
                <w:sz w:val="20"/>
              </w:rPr>
              <w:t>В том числе НДС</w:t>
            </w:r>
          </w:p>
        </w:tc>
        <w:tc>
          <w:tcPr>
            <w:tcW w:w="1620" w:type="dxa"/>
            <w:vAlign w:val="center"/>
          </w:tcPr>
          <w:p w:rsidR="00372C5C" w:rsidRPr="0038259F" w:rsidRDefault="00372C5C" w:rsidP="0017698D">
            <w:pPr>
              <w:pStyle w:val="afa"/>
              <w:jc w:val="center"/>
              <w:rPr>
                <w:sz w:val="20"/>
              </w:rPr>
            </w:pPr>
            <w:bookmarkStart w:id="29" w:name="lblNDS"/>
            <w:bookmarkEnd w:id="29"/>
          </w:p>
        </w:tc>
      </w:tr>
    </w:tbl>
    <w:p w:rsidR="00372C5C" w:rsidRPr="00E07AC9" w:rsidRDefault="00372C5C" w:rsidP="00372C5C">
      <w:pPr>
        <w:pStyle w:val="afa"/>
        <w:rPr>
          <w:sz w:val="20"/>
        </w:rPr>
      </w:pPr>
      <w:r w:rsidRPr="00E07AC9">
        <w:rPr>
          <w:sz w:val="20"/>
        </w:rPr>
        <w:t>Примечания:</w:t>
      </w:r>
    </w:p>
    <w:p w:rsidR="00372C5C" w:rsidRPr="00E07AC9" w:rsidRDefault="00372C5C" w:rsidP="00372C5C">
      <w:pPr>
        <w:pStyle w:val="afa"/>
        <w:rPr>
          <w:sz w:val="20"/>
        </w:rPr>
      </w:pPr>
      <w:r w:rsidRPr="00E07AC9">
        <w:rPr>
          <w:sz w:val="20"/>
        </w:rPr>
        <w:lastRenderedPageBreak/>
        <w:t xml:space="preserve">1. Заказ принимается к исполнению при наличии на лицевом счете Клиента денежных средств, достаточных для его исполнения, либо поступления денежных средств ТрансКонтейнеру в соответствии с пунктом </w:t>
      </w:r>
      <w:r>
        <w:rPr>
          <w:sz w:val="20"/>
        </w:rPr>
        <w:t>3</w:t>
      </w:r>
      <w:r w:rsidRPr="00E07AC9">
        <w:rPr>
          <w:sz w:val="20"/>
        </w:rPr>
        <w:t>.2. Договора транспортной экспедиции.</w:t>
      </w:r>
    </w:p>
    <w:p w:rsidR="00372C5C" w:rsidRPr="00E07AC9" w:rsidRDefault="00372C5C" w:rsidP="00372C5C">
      <w:pPr>
        <w:pStyle w:val="afa"/>
        <w:rPr>
          <w:sz w:val="20"/>
        </w:rPr>
      </w:pPr>
      <w:r w:rsidRPr="00E07AC9">
        <w:rPr>
          <w:sz w:val="20"/>
        </w:rPr>
        <w:t>2. Подписание Заказа Клиентом свидетельствует о его согласии со стоимостью заказываемых им услуг ТрансКонтейнера</w:t>
      </w:r>
    </w:p>
    <w:p w:rsidR="00372C5C" w:rsidRPr="00E07AC9" w:rsidRDefault="00372C5C" w:rsidP="00372C5C">
      <w:pPr>
        <w:pStyle w:val="afa"/>
        <w:rPr>
          <w:sz w:val="20"/>
        </w:rPr>
      </w:pPr>
      <w:r w:rsidRPr="00E07AC9">
        <w:rPr>
          <w:sz w:val="20"/>
        </w:rPr>
        <w:t>3. Прочие условия (дата подачи вагонов/контейнеров, необходимость предоставления отгрузочной информации и т.п.): ……..</w:t>
      </w:r>
    </w:p>
    <w:p w:rsidR="00372C5C" w:rsidRPr="00E07AC9" w:rsidRDefault="00372C5C" w:rsidP="00372C5C">
      <w:pPr>
        <w:pStyle w:val="afa"/>
        <w:rPr>
          <w:sz w:val="20"/>
        </w:rPr>
      </w:pPr>
      <w:r w:rsidRPr="00E07AC9">
        <w:rPr>
          <w:sz w:val="20"/>
        </w:rPr>
        <w:t xml:space="preserve">4. Данный Заказ является неотъемлемой частью договора </w:t>
      </w:r>
      <w:bookmarkStart w:id="30" w:name="lblDogovor2"/>
      <w:bookmarkEnd w:id="30"/>
      <w:r w:rsidRPr="00E07AC9">
        <w:rPr>
          <w:sz w:val="20"/>
        </w:rPr>
        <w:t xml:space="preserve"> № __________ от __.__.20__ года.</w:t>
      </w:r>
    </w:p>
    <w:tbl>
      <w:tblPr>
        <w:tblW w:w="0" w:type="auto"/>
        <w:tblLook w:val="00BF"/>
      </w:tblPr>
      <w:tblGrid>
        <w:gridCol w:w="3304"/>
        <w:gridCol w:w="3273"/>
        <w:gridCol w:w="3277"/>
      </w:tblGrid>
      <w:tr w:rsidR="00372C5C" w:rsidTr="0017698D">
        <w:trPr>
          <w:trHeight w:val="433"/>
        </w:trPr>
        <w:tc>
          <w:tcPr>
            <w:tcW w:w="3477"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(должность)</w:t>
            </w:r>
          </w:p>
        </w:tc>
        <w:tc>
          <w:tcPr>
            <w:tcW w:w="3471"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(подпись)</w:t>
            </w:r>
          </w:p>
        </w:tc>
        <w:tc>
          <w:tcPr>
            <w:tcW w:w="3473"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(И.О. Фамилия)</w:t>
            </w:r>
          </w:p>
        </w:tc>
      </w:tr>
      <w:tr w:rsidR="00372C5C" w:rsidRPr="00E07AC9" w:rsidTr="0017698D">
        <w:trPr>
          <w:trHeight w:val="242"/>
        </w:trPr>
        <w:tc>
          <w:tcPr>
            <w:tcW w:w="10421" w:type="dxa"/>
            <w:gridSpan w:val="3"/>
          </w:tcPr>
          <w:p w:rsidR="00372C5C" w:rsidRPr="00E07AC9" w:rsidRDefault="00372C5C" w:rsidP="0017698D">
            <w:pPr>
              <w:pStyle w:val="afa"/>
              <w:rPr>
                <w:sz w:val="20"/>
              </w:rPr>
            </w:pPr>
            <w:r w:rsidRPr="00E07AC9">
              <w:rPr>
                <w:sz w:val="20"/>
              </w:rPr>
              <w:t>Согласовано в ОАО «Транс</w:t>
            </w:r>
            <w:r>
              <w:rPr>
                <w:sz w:val="20"/>
              </w:rPr>
              <w:t>К</w:t>
            </w:r>
            <w:r w:rsidRPr="00E07AC9">
              <w:rPr>
                <w:sz w:val="20"/>
              </w:rPr>
              <w:t>онтейнер»</w:t>
            </w:r>
          </w:p>
        </w:tc>
      </w:tr>
      <w:tr w:rsidR="00372C5C" w:rsidTr="0017698D">
        <w:trPr>
          <w:trHeight w:val="433"/>
        </w:trPr>
        <w:tc>
          <w:tcPr>
            <w:tcW w:w="3477"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(должность)</w:t>
            </w:r>
          </w:p>
        </w:tc>
        <w:tc>
          <w:tcPr>
            <w:tcW w:w="3471"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(подпись)</w:t>
            </w:r>
          </w:p>
        </w:tc>
        <w:tc>
          <w:tcPr>
            <w:tcW w:w="3473" w:type="dxa"/>
          </w:tcPr>
          <w:p w:rsidR="00372C5C" w:rsidRDefault="00372C5C" w:rsidP="0017698D">
            <w:pPr>
              <w:pStyle w:val="afa"/>
              <w:pBdr>
                <w:bottom w:val="single" w:sz="12" w:space="1" w:color="auto"/>
              </w:pBdr>
              <w:jc w:val="center"/>
              <w:rPr>
                <w:i/>
                <w:sz w:val="20"/>
              </w:rPr>
            </w:pPr>
          </w:p>
          <w:p w:rsidR="00372C5C" w:rsidRDefault="00372C5C" w:rsidP="0017698D">
            <w:pPr>
              <w:pStyle w:val="afa"/>
              <w:jc w:val="center"/>
              <w:rPr>
                <w:i/>
                <w:sz w:val="20"/>
              </w:rPr>
            </w:pPr>
            <w:r>
              <w:rPr>
                <w:i/>
                <w:sz w:val="20"/>
              </w:rPr>
              <w:t>(И.О. Фамилия)</w:t>
            </w:r>
          </w:p>
        </w:tc>
      </w:tr>
    </w:tbl>
    <w:p w:rsidR="00372C5C" w:rsidRPr="00E02902" w:rsidRDefault="00372C5C" w:rsidP="00372C5C">
      <w:pPr>
        <w:pStyle w:val="4"/>
        <w:ind w:left="7080" w:firstLine="708"/>
        <w:rPr>
          <w:b w:val="0"/>
          <w:sz w:val="22"/>
          <w:szCs w:val="22"/>
        </w:rPr>
      </w:pPr>
      <w:r>
        <w:br w:type="page"/>
      </w:r>
      <w:r w:rsidRPr="00E02902">
        <w:rPr>
          <w:b w:val="0"/>
          <w:sz w:val="22"/>
          <w:szCs w:val="22"/>
        </w:rPr>
        <w:lastRenderedPageBreak/>
        <w:t>Приложение № 2</w:t>
      </w:r>
    </w:p>
    <w:p w:rsidR="00372C5C" w:rsidRPr="00E02902" w:rsidRDefault="00372C5C" w:rsidP="00372C5C">
      <w:pPr>
        <w:pStyle w:val="afd"/>
        <w:jc w:val="right"/>
        <w:rPr>
          <w:sz w:val="22"/>
          <w:szCs w:val="22"/>
        </w:rPr>
      </w:pPr>
      <w:r w:rsidRPr="00E02902">
        <w:rPr>
          <w:sz w:val="22"/>
          <w:szCs w:val="22"/>
        </w:rPr>
        <w:t xml:space="preserve">к Договору транспортной экспедиции </w:t>
      </w:r>
    </w:p>
    <w:p w:rsidR="00372C5C" w:rsidRPr="00E02902" w:rsidRDefault="00372C5C" w:rsidP="00372C5C">
      <w:pPr>
        <w:pStyle w:val="afd"/>
        <w:jc w:val="right"/>
        <w:rPr>
          <w:sz w:val="22"/>
          <w:szCs w:val="22"/>
        </w:rPr>
      </w:pPr>
      <w:r w:rsidRPr="00E02902">
        <w:rPr>
          <w:sz w:val="22"/>
          <w:szCs w:val="22"/>
        </w:rPr>
        <w:t>от «   » ______ 20__г. № ___________</w:t>
      </w:r>
    </w:p>
    <w:p w:rsidR="00372C5C" w:rsidRDefault="00372C5C" w:rsidP="00372C5C">
      <w:pPr>
        <w:pStyle w:val="afd"/>
        <w:jc w:val="center"/>
      </w:pPr>
    </w:p>
    <w:p w:rsidR="00372C5C" w:rsidRPr="00773702" w:rsidRDefault="00372C5C" w:rsidP="00372C5C">
      <w:pPr>
        <w:jc w:val="center"/>
        <w:rPr>
          <w:b/>
          <w:bCs/>
          <w:sz w:val="22"/>
          <w:szCs w:val="22"/>
        </w:rPr>
      </w:pPr>
      <w:r w:rsidRPr="00773702">
        <w:rPr>
          <w:b/>
          <w:bCs/>
          <w:sz w:val="22"/>
          <w:szCs w:val="22"/>
          <w:lang w:val="en-US"/>
        </w:rPr>
        <w:t>I</w:t>
      </w:r>
      <w:r w:rsidRPr="00773702">
        <w:rPr>
          <w:b/>
          <w:bCs/>
          <w:sz w:val="22"/>
          <w:szCs w:val="22"/>
        </w:rPr>
        <w:t>. Ответственность за задержку вагонов, контейнеров, принадлежащих ТрансКонтейнеру, под погрузкой и выгрузкой грузов в местах общего и необщего пользования, а также за отказ от предусмотренных согласованным Заказом услуг</w:t>
      </w:r>
    </w:p>
    <w:p w:rsidR="00372C5C" w:rsidRPr="00773702" w:rsidRDefault="00372C5C" w:rsidP="00372C5C">
      <w:pPr>
        <w:rPr>
          <w:b/>
          <w:bCs/>
          <w:sz w:val="22"/>
          <w:szCs w:val="22"/>
        </w:rPr>
      </w:pPr>
    </w:p>
    <w:p w:rsidR="00372C5C" w:rsidRPr="00773702" w:rsidRDefault="00372C5C" w:rsidP="00EE3D96">
      <w:pPr>
        <w:jc w:val="both"/>
        <w:rPr>
          <w:b/>
          <w:bCs/>
          <w:sz w:val="22"/>
          <w:szCs w:val="22"/>
        </w:rPr>
      </w:pPr>
      <w:r w:rsidRPr="00773702">
        <w:rPr>
          <w:b/>
          <w:bCs/>
          <w:sz w:val="22"/>
          <w:szCs w:val="22"/>
        </w:rPr>
        <w:t xml:space="preserve">1. В </w:t>
      </w:r>
      <w:proofErr w:type="gramStart"/>
      <w:r w:rsidRPr="00773702">
        <w:rPr>
          <w:b/>
          <w:bCs/>
          <w:sz w:val="22"/>
          <w:szCs w:val="22"/>
        </w:rPr>
        <w:t>случае</w:t>
      </w:r>
      <w:proofErr w:type="gramEnd"/>
      <w:r w:rsidRPr="00773702">
        <w:rPr>
          <w:b/>
          <w:bCs/>
          <w:sz w:val="22"/>
          <w:szCs w:val="22"/>
        </w:rPr>
        <w:t xml:space="preserve"> перевозки грузов с использованием вагонов ОАО «ТрансКонтейнер»</w:t>
      </w:r>
    </w:p>
    <w:p w:rsidR="00372C5C" w:rsidRPr="00773702" w:rsidRDefault="00372C5C" w:rsidP="00EE3D96">
      <w:pPr>
        <w:jc w:val="both"/>
        <w:rPr>
          <w:b/>
          <w:bCs/>
          <w:sz w:val="22"/>
          <w:szCs w:val="22"/>
        </w:rPr>
      </w:pPr>
    </w:p>
    <w:p w:rsidR="00372C5C" w:rsidRPr="00773702" w:rsidRDefault="00372C5C" w:rsidP="00EE3D96">
      <w:pPr>
        <w:pStyle w:val="afd"/>
        <w:jc w:val="both"/>
        <w:rPr>
          <w:sz w:val="22"/>
          <w:szCs w:val="22"/>
        </w:rPr>
      </w:pPr>
      <w:r w:rsidRPr="00773702">
        <w:rPr>
          <w:sz w:val="22"/>
          <w:szCs w:val="22"/>
        </w:rPr>
        <w:t xml:space="preserve">1.1. Клиент обязуется предъявлять к перевозке грузы в контейнерах Клиента, порожние контейнеры Клиента или грузы не в контейнерах на вагоне ТрансКонтейнера в сроки согласованные в соответствующем Заказе. В </w:t>
      </w:r>
      <w:proofErr w:type="gramStart"/>
      <w:r w:rsidRPr="00773702">
        <w:rPr>
          <w:sz w:val="22"/>
          <w:szCs w:val="22"/>
        </w:rPr>
        <w:t>случае</w:t>
      </w:r>
      <w:proofErr w:type="gramEnd"/>
      <w:r w:rsidRPr="00773702">
        <w:rPr>
          <w:sz w:val="22"/>
          <w:szCs w:val="22"/>
        </w:rPr>
        <w:t xml:space="preserve"> задержки предъявления груза к перевозке по причинам, зависящим от Клиента, Клиент оплачивает ТрансКонтейнеру штраф в следующем размере:</w:t>
      </w:r>
    </w:p>
    <w:p w:rsidR="00372C5C" w:rsidRPr="00773702" w:rsidRDefault="00372C5C" w:rsidP="00EE3D96">
      <w:pPr>
        <w:pStyle w:val="afd"/>
        <w:jc w:val="both"/>
        <w:rPr>
          <w:sz w:val="22"/>
          <w:szCs w:val="22"/>
        </w:rPr>
      </w:pPr>
      <w:r w:rsidRPr="00773702">
        <w:rPr>
          <w:sz w:val="22"/>
          <w:szCs w:val="22"/>
        </w:rPr>
        <w:t>- 800 рублей в сутки за вагон при перевозке 40-футового контейнера;</w:t>
      </w:r>
    </w:p>
    <w:p w:rsidR="00372C5C" w:rsidRPr="00773702" w:rsidRDefault="00372C5C" w:rsidP="00EE3D96">
      <w:pPr>
        <w:pStyle w:val="afd"/>
        <w:jc w:val="both"/>
        <w:rPr>
          <w:sz w:val="22"/>
          <w:szCs w:val="22"/>
        </w:rPr>
      </w:pPr>
      <w:r w:rsidRPr="00773702">
        <w:rPr>
          <w:sz w:val="22"/>
          <w:szCs w:val="22"/>
        </w:rPr>
        <w:t>- 300 рублей в сутки за вагон при перевозке  20-футового контейнера;</w:t>
      </w:r>
    </w:p>
    <w:p w:rsidR="00372C5C" w:rsidRPr="00773702" w:rsidRDefault="00372C5C" w:rsidP="00EE3D96">
      <w:pPr>
        <w:pStyle w:val="afd"/>
        <w:jc w:val="both"/>
        <w:rPr>
          <w:sz w:val="22"/>
          <w:szCs w:val="22"/>
        </w:rPr>
      </w:pPr>
      <w:r w:rsidRPr="00773702">
        <w:rPr>
          <w:sz w:val="22"/>
          <w:szCs w:val="22"/>
        </w:rPr>
        <w:t xml:space="preserve">- 950 рублей в сутки за вагон при перевозке грузов не в контейнерах. </w:t>
      </w:r>
    </w:p>
    <w:p w:rsidR="00372C5C" w:rsidRPr="00773702" w:rsidRDefault="00372C5C" w:rsidP="00EE3D96">
      <w:pPr>
        <w:pStyle w:val="afd"/>
        <w:jc w:val="both"/>
        <w:rPr>
          <w:sz w:val="22"/>
          <w:szCs w:val="22"/>
        </w:rPr>
      </w:pPr>
      <w:r w:rsidRPr="00773702">
        <w:rPr>
          <w:sz w:val="22"/>
          <w:szCs w:val="22"/>
        </w:rPr>
        <w:t>Отсчет времени для начисления штрафов начинается с 24 часов дня, на который приходится дата предъявления груза к перевозке, согласованная в Заказе. При этом неполные сутки учитываются как полные.</w:t>
      </w:r>
    </w:p>
    <w:p w:rsidR="00372C5C" w:rsidRPr="00773702" w:rsidRDefault="00372C5C" w:rsidP="00EE3D96">
      <w:pPr>
        <w:pStyle w:val="afd"/>
        <w:jc w:val="both"/>
        <w:rPr>
          <w:sz w:val="22"/>
          <w:szCs w:val="22"/>
        </w:rPr>
      </w:pPr>
      <w:r w:rsidRPr="00773702">
        <w:rPr>
          <w:sz w:val="22"/>
          <w:szCs w:val="22"/>
        </w:rPr>
        <w:t xml:space="preserve">Клиент также возмещает ТрансКонтейнеру подтвержденные последним расходы на оплату отстоя вагонов ТрансКонтейнера </w:t>
      </w:r>
      <w:proofErr w:type="gramStart"/>
      <w:r w:rsidRPr="00773702">
        <w:rPr>
          <w:sz w:val="22"/>
          <w:szCs w:val="22"/>
        </w:rPr>
        <w:t>на путях общего пользования  в связи с задержкой предъявления груза к перевозке по причинам</w:t>
      </w:r>
      <w:proofErr w:type="gramEnd"/>
      <w:r w:rsidRPr="00773702">
        <w:rPr>
          <w:sz w:val="22"/>
          <w:szCs w:val="22"/>
        </w:rPr>
        <w:t>, зависящим от Клиента.</w:t>
      </w:r>
    </w:p>
    <w:p w:rsidR="00372C5C" w:rsidRPr="00773702" w:rsidRDefault="00372C5C" w:rsidP="00EE3D96">
      <w:pPr>
        <w:pStyle w:val="afd"/>
        <w:jc w:val="both"/>
        <w:rPr>
          <w:sz w:val="22"/>
          <w:szCs w:val="22"/>
        </w:rPr>
      </w:pPr>
      <w:r w:rsidRPr="00773702">
        <w:rPr>
          <w:sz w:val="22"/>
          <w:szCs w:val="22"/>
        </w:rPr>
        <w:t xml:space="preserve">1.2. В </w:t>
      </w:r>
      <w:proofErr w:type="gramStart"/>
      <w:r w:rsidRPr="00773702">
        <w:rPr>
          <w:sz w:val="22"/>
          <w:szCs w:val="22"/>
        </w:rPr>
        <w:t>случае</w:t>
      </w:r>
      <w:proofErr w:type="gramEnd"/>
      <w:r w:rsidRPr="00773702">
        <w:rPr>
          <w:sz w:val="22"/>
          <w:szCs w:val="22"/>
        </w:rPr>
        <w:t xml:space="preserve"> перевозки контейнера Клиента или грузов не в контейнерах на вагоне ТрансКонтейнера в адрес грузополучателя, находящегося на железнодорожном пути необщего пользования, Клиент обязуется на согласованных с ТрансКонтейнером условиях отправить вагон ТрансКонтейнера до 24 часов дня, следующего за днем его прибытия на станцию назначения. За каждые сутки превышения указанного срока Клиент оплачивает ТрансКонтейнеру штраф в следующем размере:</w:t>
      </w:r>
    </w:p>
    <w:p w:rsidR="00372C5C" w:rsidRPr="00773702" w:rsidRDefault="00372C5C" w:rsidP="00EE3D96">
      <w:pPr>
        <w:pStyle w:val="afd"/>
        <w:numPr>
          <w:ilvl w:val="0"/>
          <w:numId w:val="33"/>
        </w:numPr>
        <w:jc w:val="both"/>
        <w:rPr>
          <w:sz w:val="22"/>
          <w:szCs w:val="22"/>
        </w:rPr>
      </w:pPr>
      <w:r w:rsidRPr="00773702">
        <w:rPr>
          <w:sz w:val="22"/>
          <w:szCs w:val="22"/>
        </w:rPr>
        <w:t>за первые – третьи сутки - 800 рублей;</w:t>
      </w:r>
    </w:p>
    <w:p w:rsidR="00372C5C" w:rsidRPr="00773702" w:rsidRDefault="00372C5C" w:rsidP="00EE3D96">
      <w:pPr>
        <w:pStyle w:val="afd"/>
        <w:numPr>
          <w:ilvl w:val="0"/>
          <w:numId w:val="33"/>
        </w:numPr>
        <w:jc w:val="both"/>
        <w:rPr>
          <w:sz w:val="22"/>
          <w:szCs w:val="22"/>
        </w:rPr>
      </w:pPr>
      <w:r w:rsidRPr="00773702">
        <w:rPr>
          <w:sz w:val="22"/>
          <w:szCs w:val="22"/>
        </w:rPr>
        <w:t>за четвертые – седьмые сутки - 1600 рублей;</w:t>
      </w:r>
    </w:p>
    <w:p w:rsidR="00372C5C" w:rsidRPr="00773702" w:rsidRDefault="00372C5C" w:rsidP="00EE3D96">
      <w:pPr>
        <w:pStyle w:val="afd"/>
        <w:numPr>
          <w:ilvl w:val="0"/>
          <w:numId w:val="33"/>
        </w:numPr>
        <w:jc w:val="both"/>
        <w:rPr>
          <w:sz w:val="22"/>
          <w:szCs w:val="22"/>
        </w:rPr>
      </w:pPr>
      <w:r w:rsidRPr="00773702">
        <w:rPr>
          <w:sz w:val="22"/>
          <w:szCs w:val="22"/>
        </w:rPr>
        <w:t xml:space="preserve">за восьмые и последующие сутки - 2400 рублей. </w:t>
      </w:r>
    </w:p>
    <w:p w:rsidR="00372C5C" w:rsidRPr="00773702" w:rsidRDefault="00372C5C" w:rsidP="00EE3D96">
      <w:pPr>
        <w:pStyle w:val="afd"/>
        <w:ind w:left="720" w:firstLine="0"/>
        <w:jc w:val="both"/>
        <w:rPr>
          <w:sz w:val="22"/>
          <w:szCs w:val="22"/>
        </w:rPr>
      </w:pPr>
      <w:r w:rsidRPr="00773702">
        <w:rPr>
          <w:sz w:val="22"/>
          <w:szCs w:val="22"/>
        </w:rPr>
        <w:t>При этом неполные сутки учитываются как полные.</w:t>
      </w:r>
    </w:p>
    <w:p w:rsidR="00372C5C" w:rsidRPr="00773702" w:rsidRDefault="00372C5C" w:rsidP="00EE3D96">
      <w:pPr>
        <w:pStyle w:val="afd"/>
        <w:jc w:val="both"/>
        <w:rPr>
          <w:sz w:val="22"/>
          <w:szCs w:val="22"/>
        </w:rPr>
      </w:pPr>
      <w:r w:rsidRPr="00773702">
        <w:rPr>
          <w:sz w:val="22"/>
          <w:szCs w:val="22"/>
        </w:rPr>
        <w:t xml:space="preserve">1.3. В </w:t>
      </w:r>
      <w:proofErr w:type="gramStart"/>
      <w:r w:rsidRPr="00773702">
        <w:rPr>
          <w:sz w:val="22"/>
          <w:szCs w:val="22"/>
        </w:rPr>
        <w:t>случае</w:t>
      </w:r>
      <w:proofErr w:type="gramEnd"/>
      <w:r w:rsidRPr="00773702">
        <w:rPr>
          <w:sz w:val="22"/>
          <w:szCs w:val="22"/>
        </w:rPr>
        <w:t xml:space="preserve"> отказа Клиента от услуг ТрансКонтейнера по согласованному Заказу на перевозку грузов в контейнерах Клиента, порожних контейнеров Клиента или грузов не в контейнерах на вагонах ТрансКонтейнера с уведомлением ТрансКонтейнера за 3 суток и менее, Клиент оплачивает ТрансКонтейнеру штраф за отказ от Заказа в следующем размере:</w:t>
      </w:r>
    </w:p>
    <w:p w:rsidR="00372C5C" w:rsidRPr="00773702" w:rsidRDefault="00372C5C" w:rsidP="00EE3D96">
      <w:pPr>
        <w:pStyle w:val="afd"/>
        <w:numPr>
          <w:ilvl w:val="0"/>
          <w:numId w:val="33"/>
        </w:numPr>
        <w:jc w:val="both"/>
        <w:rPr>
          <w:sz w:val="22"/>
          <w:szCs w:val="22"/>
        </w:rPr>
      </w:pPr>
      <w:r w:rsidRPr="00773702">
        <w:rPr>
          <w:sz w:val="22"/>
          <w:szCs w:val="22"/>
        </w:rPr>
        <w:t>2430 рубл</w:t>
      </w:r>
      <w:r>
        <w:rPr>
          <w:sz w:val="22"/>
          <w:szCs w:val="22"/>
        </w:rPr>
        <w:t>ей</w:t>
      </w:r>
      <w:r w:rsidRPr="00773702">
        <w:rPr>
          <w:sz w:val="22"/>
          <w:szCs w:val="22"/>
        </w:rPr>
        <w:t xml:space="preserve"> за вагон при перевозке 20-футового контейнера;</w:t>
      </w:r>
    </w:p>
    <w:p w:rsidR="00372C5C" w:rsidRPr="00773702" w:rsidRDefault="00372C5C" w:rsidP="00EE3D96">
      <w:pPr>
        <w:pStyle w:val="afd"/>
        <w:numPr>
          <w:ilvl w:val="0"/>
          <w:numId w:val="33"/>
        </w:numPr>
        <w:jc w:val="both"/>
        <w:rPr>
          <w:sz w:val="22"/>
          <w:szCs w:val="22"/>
        </w:rPr>
      </w:pPr>
      <w:r w:rsidRPr="00773702">
        <w:rPr>
          <w:sz w:val="22"/>
          <w:szCs w:val="22"/>
        </w:rPr>
        <w:t>4300 рубл</w:t>
      </w:r>
      <w:r>
        <w:rPr>
          <w:sz w:val="22"/>
          <w:szCs w:val="22"/>
        </w:rPr>
        <w:t>ей</w:t>
      </w:r>
      <w:r w:rsidRPr="00773702">
        <w:rPr>
          <w:sz w:val="22"/>
          <w:szCs w:val="22"/>
        </w:rPr>
        <w:t xml:space="preserve"> за вагон при перевозке 40-футового контейнера;</w:t>
      </w:r>
    </w:p>
    <w:p w:rsidR="00372C5C" w:rsidRPr="00773702" w:rsidRDefault="00372C5C" w:rsidP="00EE3D96">
      <w:pPr>
        <w:pStyle w:val="afd"/>
        <w:numPr>
          <w:ilvl w:val="0"/>
          <w:numId w:val="33"/>
        </w:numPr>
        <w:jc w:val="both"/>
        <w:rPr>
          <w:sz w:val="22"/>
          <w:szCs w:val="22"/>
        </w:rPr>
      </w:pPr>
      <w:r w:rsidRPr="00773702">
        <w:rPr>
          <w:sz w:val="22"/>
          <w:szCs w:val="22"/>
        </w:rPr>
        <w:t>4400 рубл</w:t>
      </w:r>
      <w:r>
        <w:rPr>
          <w:sz w:val="22"/>
          <w:szCs w:val="22"/>
        </w:rPr>
        <w:t>ей</w:t>
      </w:r>
      <w:r w:rsidRPr="00773702">
        <w:rPr>
          <w:sz w:val="22"/>
          <w:szCs w:val="22"/>
        </w:rPr>
        <w:t xml:space="preserve"> за вагон при перевозке грузов не в контейнерах.</w:t>
      </w:r>
    </w:p>
    <w:p w:rsidR="00372C5C" w:rsidRPr="00773702" w:rsidRDefault="00372C5C" w:rsidP="00EE3D96">
      <w:pPr>
        <w:pStyle w:val="afd"/>
        <w:jc w:val="both"/>
        <w:rPr>
          <w:sz w:val="22"/>
          <w:szCs w:val="22"/>
        </w:rPr>
      </w:pPr>
      <w:r w:rsidRPr="00773702">
        <w:rPr>
          <w:sz w:val="22"/>
          <w:szCs w:val="22"/>
        </w:rPr>
        <w:t>При отказе от Заказа более чем за 3 суток, штраф не взимается.</w:t>
      </w:r>
    </w:p>
    <w:p w:rsidR="00372C5C" w:rsidRPr="00773702" w:rsidRDefault="00372C5C" w:rsidP="00372C5C">
      <w:pPr>
        <w:pStyle w:val="afd"/>
        <w:rPr>
          <w:sz w:val="22"/>
          <w:szCs w:val="22"/>
        </w:rPr>
      </w:pPr>
    </w:p>
    <w:p w:rsidR="00372C5C" w:rsidRPr="00773702" w:rsidRDefault="00372C5C" w:rsidP="00372C5C">
      <w:pPr>
        <w:jc w:val="center"/>
        <w:rPr>
          <w:b/>
          <w:bCs/>
          <w:sz w:val="22"/>
          <w:szCs w:val="22"/>
        </w:rPr>
      </w:pPr>
      <w:r w:rsidRPr="00773702">
        <w:rPr>
          <w:b/>
          <w:bCs/>
          <w:sz w:val="22"/>
          <w:szCs w:val="22"/>
        </w:rPr>
        <w:t xml:space="preserve">2. В </w:t>
      </w:r>
      <w:proofErr w:type="gramStart"/>
      <w:r w:rsidRPr="00773702">
        <w:rPr>
          <w:b/>
          <w:bCs/>
          <w:sz w:val="22"/>
          <w:szCs w:val="22"/>
        </w:rPr>
        <w:t>случае</w:t>
      </w:r>
      <w:proofErr w:type="gramEnd"/>
      <w:r w:rsidRPr="00773702">
        <w:rPr>
          <w:b/>
          <w:bCs/>
          <w:sz w:val="22"/>
          <w:szCs w:val="22"/>
        </w:rPr>
        <w:t xml:space="preserve"> перевозки грузов с использованием вагонов и контейнеров </w:t>
      </w:r>
    </w:p>
    <w:p w:rsidR="00372C5C" w:rsidRPr="00773702" w:rsidRDefault="00372C5C" w:rsidP="00372C5C">
      <w:pPr>
        <w:jc w:val="center"/>
        <w:rPr>
          <w:b/>
          <w:bCs/>
          <w:sz w:val="22"/>
          <w:szCs w:val="22"/>
        </w:rPr>
      </w:pPr>
      <w:r w:rsidRPr="00773702">
        <w:rPr>
          <w:b/>
          <w:bCs/>
          <w:sz w:val="22"/>
          <w:szCs w:val="22"/>
        </w:rPr>
        <w:t>ОАО «ТрансКонтейнер»</w:t>
      </w:r>
    </w:p>
    <w:p w:rsidR="00372C5C" w:rsidRPr="00773702" w:rsidRDefault="00372C5C" w:rsidP="00372C5C">
      <w:pPr>
        <w:jc w:val="center"/>
        <w:rPr>
          <w:b/>
          <w:bCs/>
          <w:sz w:val="22"/>
          <w:szCs w:val="22"/>
        </w:rPr>
      </w:pPr>
    </w:p>
    <w:p w:rsidR="00372C5C" w:rsidRPr="00773702" w:rsidRDefault="00372C5C" w:rsidP="00EE3D96">
      <w:pPr>
        <w:pStyle w:val="afd"/>
        <w:jc w:val="both"/>
        <w:rPr>
          <w:sz w:val="22"/>
          <w:szCs w:val="22"/>
        </w:rPr>
      </w:pPr>
      <w:r w:rsidRPr="00773702">
        <w:rPr>
          <w:sz w:val="22"/>
          <w:szCs w:val="22"/>
        </w:rPr>
        <w:t xml:space="preserve">2.1. Клиент обязуется предъявлять к перевозке грузы в контейнерах ТрансКонтейнер на вагонах ТрансКонтейнер в сроки согласованные в соответствующем Заказе. В </w:t>
      </w:r>
      <w:proofErr w:type="gramStart"/>
      <w:r w:rsidRPr="00773702">
        <w:rPr>
          <w:sz w:val="22"/>
          <w:szCs w:val="22"/>
        </w:rPr>
        <w:t>случае</w:t>
      </w:r>
      <w:proofErr w:type="gramEnd"/>
      <w:r w:rsidRPr="00773702">
        <w:rPr>
          <w:sz w:val="22"/>
          <w:szCs w:val="22"/>
        </w:rPr>
        <w:t xml:space="preserve"> задержки предъявления груза к перевозке по причинам, зависящим от Клиента, Клиент оплачивает ТрансКонтейнеру штраф в следующем размере:</w:t>
      </w:r>
    </w:p>
    <w:p w:rsidR="00372C5C" w:rsidRPr="00773702" w:rsidRDefault="00372C5C" w:rsidP="00EE3D96">
      <w:pPr>
        <w:pStyle w:val="afd"/>
        <w:numPr>
          <w:ilvl w:val="0"/>
          <w:numId w:val="33"/>
        </w:numPr>
        <w:jc w:val="both"/>
        <w:rPr>
          <w:sz w:val="22"/>
          <w:szCs w:val="22"/>
        </w:rPr>
      </w:pPr>
      <w:r w:rsidRPr="00773702">
        <w:rPr>
          <w:sz w:val="22"/>
          <w:szCs w:val="22"/>
        </w:rPr>
        <w:t>990 рублей в сутки за 40-футовый контейнер;</w:t>
      </w:r>
    </w:p>
    <w:p w:rsidR="00372C5C" w:rsidRPr="00773702" w:rsidRDefault="00372C5C" w:rsidP="00EE3D96">
      <w:pPr>
        <w:pStyle w:val="afd"/>
        <w:numPr>
          <w:ilvl w:val="0"/>
          <w:numId w:val="33"/>
        </w:numPr>
        <w:jc w:val="both"/>
        <w:rPr>
          <w:sz w:val="22"/>
          <w:szCs w:val="22"/>
        </w:rPr>
      </w:pPr>
      <w:r w:rsidRPr="00773702">
        <w:rPr>
          <w:sz w:val="22"/>
          <w:szCs w:val="22"/>
        </w:rPr>
        <w:t xml:space="preserve">400 рублей в сутки за 20-футовый контейнер. </w:t>
      </w:r>
    </w:p>
    <w:p w:rsidR="00372C5C" w:rsidRPr="00773702" w:rsidRDefault="00372C5C" w:rsidP="00EE3D96">
      <w:pPr>
        <w:pStyle w:val="afd"/>
        <w:jc w:val="both"/>
        <w:rPr>
          <w:sz w:val="22"/>
          <w:szCs w:val="22"/>
        </w:rPr>
      </w:pPr>
      <w:r w:rsidRPr="00773702">
        <w:rPr>
          <w:sz w:val="22"/>
          <w:szCs w:val="22"/>
        </w:rPr>
        <w:lastRenderedPageBreak/>
        <w:t>Отсчет времени для начисления штрафов начинается с 24 часов дня, на который приходится дата предъявления груза к перевозке, согласованная в Заказе. При этом неполные сутки учитываются как полные.</w:t>
      </w:r>
    </w:p>
    <w:p w:rsidR="00372C5C" w:rsidRPr="00773702" w:rsidRDefault="00372C5C" w:rsidP="00EE3D96">
      <w:pPr>
        <w:pStyle w:val="afd"/>
        <w:jc w:val="both"/>
        <w:rPr>
          <w:sz w:val="22"/>
          <w:szCs w:val="22"/>
        </w:rPr>
      </w:pPr>
      <w:r w:rsidRPr="00773702">
        <w:rPr>
          <w:sz w:val="22"/>
          <w:szCs w:val="22"/>
        </w:rPr>
        <w:t xml:space="preserve">Клиент также возмещает ТрансКонтейнеру подтвержденные последним расходы на оплату отстоя вагонов ТрансКонтейнера </w:t>
      </w:r>
      <w:proofErr w:type="gramStart"/>
      <w:r w:rsidRPr="00773702">
        <w:rPr>
          <w:sz w:val="22"/>
          <w:szCs w:val="22"/>
        </w:rPr>
        <w:t>на путях общего пользования  в связи с задержкой предъявления груза к перевозке по причинам</w:t>
      </w:r>
      <w:proofErr w:type="gramEnd"/>
      <w:r w:rsidRPr="00773702">
        <w:rPr>
          <w:sz w:val="22"/>
          <w:szCs w:val="22"/>
        </w:rPr>
        <w:t>, зависящим от Клиента.</w:t>
      </w:r>
    </w:p>
    <w:p w:rsidR="00372C5C" w:rsidRPr="00773702" w:rsidRDefault="00372C5C" w:rsidP="00EE3D96">
      <w:pPr>
        <w:pStyle w:val="afd"/>
        <w:jc w:val="both"/>
        <w:rPr>
          <w:sz w:val="22"/>
          <w:szCs w:val="22"/>
        </w:rPr>
      </w:pPr>
      <w:r w:rsidRPr="00773702">
        <w:rPr>
          <w:sz w:val="22"/>
          <w:szCs w:val="22"/>
        </w:rPr>
        <w:t xml:space="preserve">2.2. </w:t>
      </w:r>
      <w:proofErr w:type="gramStart"/>
      <w:r w:rsidRPr="00773702">
        <w:rPr>
          <w:sz w:val="22"/>
          <w:szCs w:val="22"/>
        </w:rPr>
        <w:t>В случае перевозки контейнера ТрансКонтейнер на вагоне ТрансКонтейнера в адрес грузополучателя, находящегося на железнодорожном пути необщего пользования, Клиент обязуется на согласованных с ТрансКонтейнером условиях отправить порожние контейнеры ТрансКонтейнера на вагоне ТрансКонтейнера до 24 часов дня, следующего за днем их прибытия на станцию назначения.</w:t>
      </w:r>
      <w:proofErr w:type="gramEnd"/>
      <w:r w:rsidRPr="00773702">
        <w:rPr>
          <w:sz w:val="22"/>
          <w:szCs w:val="22"/>
        </w:rPr>
        <w:t xml:space="preserve"> За каждые сутки превышения указанного срока Клиент оплачивает ТрансКонтейнеру штраф в следующем размере:</w:t>
      </w:r>
    </w:p>
    <w:p w:rsidR="00372C5C" w:rsidRPr="00773702" w:rsidRDefault="00372C5C" w:rsidP="00EE3D96">
      <w:pPr>
        <w:pStyle w:val="afd"/>
        <w:jc w:val="both"/>
        <w:rPr>
          <w:sz w:val="22"/>
          <w:szCs w:val="22"/>
        </w:rPr>
      </w:pPr>
      <w:r w:rsidRPr="00773702">
        <w:rPr>
          <w:sz w:val="22"/>
          <w:szCs w:val="22"/>
        </w:rPr>
        <w:t>- за первые – третьи сутки - 800 рублей за вагон, 190 рублей за 40-футовый контейнер и 100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четвертые – седьмые сутки - 1600 рублей за вагон, 380 рублей за 40-футовый контейнер и 200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за восьмые и последующие сутки - 2400 рублей за вагон, 570 рублей за 40-футовый контейнер и 300 рублей за 20-футовый контейнер.</w:t>
      </w:r>
    </w:p>
    <w:p w:rsidR="00372C5C" w:rsidRPr="00773702" w:rsidRDefault="00372C5C" w:rsidP="00EE3D96">
      <w:pPr>
        <w:pStyle w:val="afd"/>
        <w:ind w:left="720" w:firstLine="0"/>
        <w:jc w:val="both"/>
        <w:rPr>
          <w:sz w:val="22"/>
          <w:szCs w:val="22"/>
        </w:rPr>
      </w:pPr>
      <w:r w:rsidRPr="00773702">
        <w:rPr>
          <w:sz w:val="22"/>
          <w:szCs w:val="22"/>
        </w:rPr>
        <w:t>При этом неполные сутки учитываются как полные.</w:t>
      </w:r>
    </w:p>
    <w:p w:rsidR="00372C5C" w:rsidRPr="00773702" w:rsidRDefault="00372C5C" w:rsidP="00EE3D96">
      <w:pPr>
        <w:pStyle w:val="afd"/>
        <w:jc w:val="both"/>
        <w:rPr>
          <w:sz w:val="22"/>
          <w:szCs w:val="22"/>
        </w:rPr>
      </w:pPr>
      <w:r w:rsidRPr="00773702">
        <w:rPr>
          <w:sz w:val="22"/>
          <w:szCs w:val="22"/>
        </w:rPr>
        <w:t xml:space="preserve">2.3. В </w:t>
      </w:r>
      <w:proofErr w:type="gramStart"/>
      <w:r w:rsidRPr="00773702">
        <w:rPr>
          <w:sz w:val="22"/>
          <w:szCs w:val="22"/>
        </w:rPr>
        <w:t>случае</w:t>
      </w:r>
      <w:proofErr w:type="gramEnd"/>
      <w:r w:rsidRPr="00773702">
        <w:rPr>
          <w:sz w:val="22"/>
          <w:szCs w:val="22"/>
        </w:rPr>
        <w:t xml:space="preserve"> отказа Клиента от услуг ТрансКонтейнера по согласованному Заказу на перевозку грузов в контейнерах ТрансКонтейнера на вагонах ТрансКонтейнера с уведомлением ТрансКонтейнера за 3 суток и менее, Клиент оплачивает ТрансКонтейнеру штраф за отказ от Заказа в следующем размере:</w:t>
      </w:r>
    </w:p>
    <w:p w:rsidR="00372C5C" w:rsidRPr="00773702" w:rsidRDefault="00372C5C" w:rsidP="00EE3D96">
      <w:pPr>
        <w:pStyle w:val="afd"/>
        <w:numPr>
          <w:ilvl w:val="0"/>
          <w:numId w:val="33"/>
        </w:numPr>
        <w:jc w:val="both"/>
        <w:rPr>
          <w:sz w:val="22"/>
          <w:szCs w:val="22"/>
        </w:rPr>
      </w:pPr>
      <w:r w:rsidRPr="00773702">
        <w:rPr>
          <w:sz w:val="22"/>
          <w:szCs w:val="22"/>
        </w:rPr>
        <w:t>1</w:t>
      </w:r>
      <w:r w:rsidRPr="00773702">
        <w:rPr>
          <w:sz w:val="22"/>
          <w:szCs w:val="22"/>
          <w:lang w:val="en-US"/>
        </w:rPr>
        <w:t>500</w:t>
      </w:r>
      <w:r w:rsidRPr="00773702">
        <w:rPr>
          <w:sz w:val="22"/>
          <w:szCs w:val="22"/>
        </w:rPr>
        <w:t xml:space="preserve"> рублей за 20-футовый контейнер;</w:t>
      </w:r>
    </w:p>
    <w:p w:rsidR="00372C5C" w:rsidRPr="00773702" w:rsidRDefault="00372C5C" w:rsidP="00EE3D96">
      <w:pPr>
        <w:pStyle w:val="afd"/>
        <w:numPr>
          <w:ilvl w:val="0"/>
          <w:numId w:val="33"/>
        </w:numPr>
        <w:jc w:val="both"/>
        <w:rPr>
          <w:sz w:val="22"/>
          <w:szCs w:val="22"/>
        </w:rPr>
      </w:pPr>
      <w:r w:rsidRPr="00773702">
        <w:rPr>
          <w:sz w:val="22"/>
          <w:szCs w:val="22"/>
        </w:rPr>
        <w:t>2</w:t>
      </w:r>
      <w:r w:rsidRPr="00773702">
        <w:rPr>
          <w:sz w:val="22"/>
          <w:szCs w:val="22"/>
          <w:lang w:val="en-US"/>
        </w:rPr>
        <w:t>700</w:t>
      </w:r>
      <w:r w:rsidRPr="00773702">
        <w:rPr>
          <w:sz w:val="22"/>
          <w:szCs w:val="22"/>
        </w:rPr>
        <w:t xml:space="preserve"> рублей за 40-футовый контейнер.</w:t>
      </w:r>
    </w:p>
    <w:p w:rsidR="00372C5C" w:rsidRPr="00773702" w:rsidRDefault="00372C5C" w:rsidP="00EE3D96">
      <w:pPr>
        <w:pStyle w:val="afd"/>
        <w:jc w:val="both"/>
        <w:rPr>
          <w:sz w:val="22"/>
          <w:szCs w:val="22"/>
        </w:rPr>
      </w:pPr>
      <w:r w:rsidRPr="00773702">
        <w:rPr>
          <w:sz w:val="22"/>
          <w:szCs w:val="22"/>
        </w:rPr>
        <w:t>При отказе от Заказа более чем за 3 суток, штраф не взимается.</w:t>
      </w:r>
    </w:p>
    <w:p w:rsidR="00372C5C" w:rsidRPr="00773702" w:rsidRDefault="00372C5C" w:rsidP="00EE3D96">
      <w:pPr>
        <w:pStyle w:val="afd"/>
        <w:ind w:firstLine="0"/>
        <w:jc w:val="both"/>
        <w:rPr>
          <w:sz w:val="22"/>
          <w:szCs w:val="22"/>
        </w:rPr>
      </w:pPr>
    </w:p>
    <w:p w:rsidR="00372C5C" w:rsidRPr="00EE3D96" w:rsidRDefault="00372C5C" w:rsidP="00EE3D96">
      <w:pPr>
        <w:jc w:val="center"/>
        <w:rPr>
          <w:b/>
          <w:bCs/>
          <w:sz w:val="22"/>
          <w:szCs w:val="22"/>
        </w:rPr>
      </w:pPr>
      <w:r w:rsidRPr="00EE3D96">
        <w:rPr>
          <w:b/>
          <w:bCs/>
          <w:sz w:val="22"/>
          <w:szCs w:val="22"/>
        </w:rPr>
        <w:t xml:space="preserve">3. В </w:t>
      </w:r>
      <w:proofErr w:type="gramStart"/>
      <w:r w:rsidRPr="00EE3D96">
        <w:rPr>
          <w:b/>
          <w:bCs/>
          <w:sz w:val="22"/>
          <w:szCs w:val="22"/>
        </w:rPr>
        <w:t>случае</w:t>
      </w:r>
      <w:proofErr w:type="gramEnd"/>
      <w:r w:rsidRPr="00EE3D96">
        <w:rPr>
          <w:b/>
          <w:bCs/>
          <w:sz w:val="22"/>
          <w:szCs w:val="22"/>
        </w:rPr>
        <w:t xml:space="preserve"> вывоза контейнеров ОАО «ТрансКонтейнер» на склады грузополучателей/грузоотправителей</w:t>
      </w:r>
    </w:p>
    <w:p w:rsidR="00372C5C" w:rsidRPr="00773702" w:rsidRDefault="00372C5C" w:rsidP="00EE3D96">
      <w:pPr>
        <w:pStyle w:val="afd"/>
        <w:ind w:firstLine="0"/>
        <w:jc w:val="both"/>
        <w:rPr>
          <w:sz w:val="22"/>
          <w:szCs w:val="22"/>
        </w:rPr>
      </w:pPr>
    </w:p>
    <w:p w:rsidR="00372C5C" w:rsidRPr="00773702" w:rsidRDefault="00372C5C" w:rsidP="00EE3D96">
      <w:pPr>
        <w:pStyle w:val="afd"/>
        <w:jc w:val="both"/>
        <w:rPr>
          <w:sz w:val="22"/>
          <w:szCs w:val="22"/>
        </w:rPr>
      </w:pPr>
      <w:r w:rsidRPr="00773702">
        <w:rPr>
          <w:sz w:val="22"/>
          <w:szCs w:val="22"/>
        </w:rPr>
        <w:t xml:space="preserve">В </w:t>
      </w:r>
      <w:proofErr w:type="gramStart"/>
      <w:r w:rsidRPr="00773702">
        <w:rPr>
          <w:sz w:val="22"/>
          <w:szCs w:val="22"/>
        </w:rPr>
        <w:t>случае</w:t>
      </w:r>
      <w:proofErr w:type="gramEnd"/>
      <w:r w:rsidRPr="00773702">
        <w:rPr>
          <w:sz w:val="22"/>
          <w:szCs w:val="22"/>
        </w:rPr>
        <w:t xml:space="preserve"> вывоза контейнера ТрансКонтейнер со станции (терминала) назначения на склад грузополучателя/грузоотправителя, Клиент обязуется возвратить порожний/груженый контейнер на согласованный с ТрансКонтейнером терминал до 24 часов дня, следующего за днем вывоза контейнера со станции (терминала). За каждые сутки превышения указанного срока Клиент оплачивает ТрансКонтейнеру штраф в следующем размере:</w:t>
      </w:r>
    </w:p>
    <w:p w:rsidR="00372C5C" w:rsidRPr="00773702" w:rsidRDefault="00372C5C" w:rsidP="00EE3D96">
      <w:pPr>
        <w:pStyle w:val="afd"/>
        <w:numPr>
          <w:ilvl w:val="0"/>
          <w:numId w:val="33"/>
        </w:numPr>
        <w:ind w:left="0" w:firstLine="709"/>
        <w:jc w:val="both"/>
        <w:rPr>
          <w:sz w:val="22"/>
          <w:szCs w:val="22"/>
        </w:rPr>
      </w:pPr>
      <w:r w:rsidRPr="00773702">
        <w:rPr>
          <w:sz w:val="22"/>
          <w:szCs w:val="22"/>
        </w:rPr>
        <w:t>за первые – третьи сутки - 190 рублей за 40-футовый контейнер и 100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четвертые – седьмые сутки - 380 рублей за 40-футовый контейнер и 200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за восьмые и последующие сутки - 570 рублей за 40-футовый контейнер и 300 рублей за 20-футовый контейнер.</w:t>
      </w:r>
    </w:p>
    <w:p w:rsidR="00372C5C" w:rsidRPr="00773702" w:rsidRDefault="00372C5C" w:rsidP="00EE3D96">
      <w:pPr>
        <w:pStyle w:val="afd"/>
        <w:ind w:left="720" w:firstLine="0"/>
        <w:jc w:val="both"/>
        <w:rPr>
          <w:sz w:val="22"/>
          <w:szCs w:val="22"/>
        </w:rPr>
      </w:pPr>
      <w:r w:rsidRPr="00773702">
        <w:rPr>
          <w:sz w:val="22"/>
          <w:szCs w:val="22"/>
        </w:rPr>
        <w:t>При этом неполные сутки учитываются как полные.</w:t>
      </w:r>
    </w:p>
    <w:p w:rsidR="00372C5C" w:rsidRPr="00773702" w:rsidRDefault="00372C5C" w:rsidP="00372C5C">
      <w:pPr>
        <w:pStyle w:val="afd"/>
        <w:ind w:left="720" w:firstLine="0"/>
        <w:rPr>
          <w:b/>
          <w:bCs/>
          <w:sz w:val="22"/>
          <w:szCs w:val="22"/>
        </w:rPr>
      </w:pPr>
    </w:p>
    <w:p w:rsidR="00372C5C" w:rsidRPr="00773702" w:rsidRDefault="00372C5C" w:rsidP="00372C5C">
      <w:pPr>
        <w:pStyle w:val="afd"/>
        <w:ind w:firstLine="0"/>
        <w:jc w:val="center"/>
        <w:rPr>
          <w:b/>
          <w:bCs/>
          <w:sz w:val="22"/>
          <w:szCs w:val="22"/>
        </w:rPr>
      </w:pPr>
      <w:r w:rsidRPr="00773702">
        <w:rPr>
          <w:b/>
          <w:bCs/>
          <w:sz w:val="22"/>
          <w:szCs w:val="22"/>
          <w:lang w:val="en-US"/>
        </w:rPr>
        <w:t>II</w:t>
      </w:r>
      <w:r w:rsidRPr="00773702">
        <w:rPr>
          <w:b/>
          <w:bCs/>
          <w:sz w:val="22"/>
          <w:szCs w:val="22"/>
        </w:rPr>
        <w:t>. Ответственность ТрансКонтейнера за просрочку предоставления Клиенту вагонов и/или контейнеров, принадлежащих ТрансКонтейнеру</w:t>
      </w:r>
      <w:proofErr w:type="gramStart"/>
      <w:r w:rsidRPr="00773702">
        <w:rPr>
          <w:b/>
          <w:bCs/>
          <w:sz w:val="22"/>
          <w:szCs w:val="22"/>
        </w:rPr>
        <w:t>,  по</w:t>
      </w:r>
      <w:proofErr w:type="gramEnd"/>
      <w:r w:rsidRPr="00773702">
        <w:rPr>
          <w:b/>
          <w:bCs/>
          <w:sz w:val="22"/>
          <w:szCs w:val="22"/>
        </w:rPr>
        <w:t xml:space="preserve"> согласованному Заказу</w:t>
      </w:r>
    </w:p>
    <w:p w:rsidR="00372C5C" w:rsidRPr="00773702" w:rsidRDefault="00372C5C" w:rsidP="00372C5C">
      <w:pPr>
        <w:pStyle w:val="afd"/>
        <w:ind w:firstLine="0"/>
        <w:jc w:val="center"/>
        <w:rPr>
          <w:b/>
          <w:bCs/>
          <w:sz w:val="22"/>
          <w:szCs w:val="22"/>
        </w:rPr>
      </w:pPr>
    </w:p>
    <w:p w:rsidR="00372C5C" w:rsidRPr="00773702" w:rsidRDefault="00372C5C" w:rsidP="00EE3D96">
      <w:pPr>
        <w:pStyle w:val="afd"/>
        <w:jc w:val="both"/>
        <w:rPr>
          <w:sz w:val="22"/>
          <w:szCs w:val="22"/>
        </w:rPr>
      </w:pPr>
      <w:r w:rsidRPr="00773702">
        <w:rPr>
          <w:sz w:val="22"/>
          <w:szCs w:val="22"/>
        </w:rPr>
        <w:t xml:space="preserve">В случае просрочки предоставления вагонов и контейнеров, допущенной по вине ТрансКонтейнера, ТрансКонтейнер оплачивает Клиенту штраф в следующем размере: </w:t>
      </w:r>
    </w:p>
    <w:p w:rsidR="00372C5C" w:rsidRPr="00773702" w:rsidRDefault="00372C5C" w:rsidP="00EE3D96">
      <w:pPr>
        <w:pStyle w:val="afd"/>
        <w:jc w:val="both"/>
        <w:rPr>
          <w:sz w:val="22"/>
          <w:szCs w:val="22"/>
        </w:rPr>
      </w:pPr>
      <w:r w:rsidRPr="00773702">
        <w:rPr>
          <w:sz w:val="22"/>
          <w:szCs w:val="22"/>
        </w:rPr>
        <w:t>- за первые – третьи сутки - 800 рублей за вагон, 190 рублей за 40-футовый контейнер и 100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четвертые – седьмые сутки - 1600 рублей за вагон, 380 рублей за 40-футовый контейнер и 200 рублей за 20-футовый контейнер;</w:t>
      </w:r>
    </w:p>
    <w:p w:rsidR="00372C5C" w:rsidRPr="00773702" w:rsidRDefault="00372C5C" w:rsidP="00EE3D96">
      <w:pPr>
        <w:pStyle w:val="afd"/>
        <w:numPr>
          <w:ilvl w:val="0"/>
          <w:numId w:val="33"/>
        </w:numPr>
        <w:ind w:left="0" w:firstLine="709"/>
        <w:jc w:val="both"/>
        <w:rPr>
          <w:sz w:val="22"/>
          <w:szCs w:val="22"/>
        </w:rPr>
      </w:pPr>
      <w:r w:rsidRPr="00773702">
        <w:rPr>
          <w:sz w:val="22"/>
          <w:szCs w:val="22"/>
        </w:rPr>
        <w:t>за восьмые и последующие сутки - 2400 рублей за вагон, 570 рублей за 40-футовый контейнер и 300 рублей за 20-футовый контейнер.</w:t>
      </w:r>
    </w:p>
    <w:p w:rsidR="00372C5C" w:rsidRPr="00773702" w:rsidRDefault="00372C5C" w:rsidP="00EE3D96">
      <w:pPr>
        <w:pStyle w:val="afd"/>
        <w:ind w:firstLine="0"/>
        <w:jc w:val="both"/>
        <w:rPr>
          <w:sz w:val="22"/>
          <w:szCs w:val="22"/>
        </w:rPr>
      </w:pPr>
      <w:r w:rsidRPr="00773702">
        <w:rPr>
          <w:sz w:val="22"/>
          <w:szCs w:val="22"/>
        </w:rPr>
        <w:lastRenderedPageBreak/>
        <w:tab/>
        <w:t>Отсчет времени для начисления штрафов начинается с 24 часов согласованного  Заказе дня предоставления вагонов и/или контейнеров. При этом неполные сутки учитываются как полные.</w:t>
      </w:r>
    </w:p>
    <w:tbl>
      <w:tblPr>
        <w:tblW w:w="10206" w:type="dxa"/>
        <w:jc w:val="center"/>
        <w:tblLook w:val="0000"/>
      </w:tblPr>
      <w:tblGrid>
        <w:gridCol w:w="5103"/>
        <w:gridCol w:w="5103"/>
      </w:tblGrid>
      <w:tr w:rsidR="00372C5C" w:rsidRPr="00773702" w:rsidTr="0017698D">
        <w:trPr>
          <w:jc w:val="center"/>
        </w:trPr>
        <w:tc>
          <w:tcPr>
            <w:tcW w:w="5103" w:type="dxa"/>
          </w:tcPr>
          <w:p w:rsidR="00372C5C" w:rsidRPr="00773702" w:rsidRDefault="00372C5C" w:rsidP="0017698D">
            <w:pPr>
              <w:pStyle w:val="afd"/>
              <w:ind w:firstLine="0"/>
              <w:rPr>
                <w:sz w:val="22"/>
                <w:szCs w:val="22"/>
              </w:rPr>
            </w:pPr>
          </w:p>
        </w:tc>
        <w:tc>
          <w:tcPr>
            <w:tcW w:w="5103" w:type="dxa"/>
          </w:tcPr>
          <w:p w:rsidR="00372C5C" w:rsidRPr="00773702" w:rsidRDefault="00372C5C" w:rsidP="0017698D">
            <w:pPr>
              <w:pStyle w:val="afd"/>
              <w:ind w:firstLine="0"/>
              <w:rPr>
                <w:sz w:val="22"/>
                <w:szCs w:val="22"/>
              </w:rPr>
            </w:pPr>
          </w:p>
        </w:tc>
      </w:tr>
      <w:tr w:rsidR="00372C5C" w:rsidRPr="00773702" w:rsidTr="0017698D">
        <w:trPr>
          <w:jc w:val="center"/>
        </w:trPr>
        <w:tc>
          <w:tcPr>
            <w:tcW w:w="5103" w:type="dxa"/>
          </w:tcPr>
          <w:p w:rsidR="00372C5C" w:rsidRPr="00773702" w:rsidRDefault="00372C5C" w:rsidP="0017698D">
            <w:pPr>
              <w:pStyle w:val="afd"/>
              <w:ind w:firstLine="0"/>
              <w:rPr>
                <w:sz w:val="22"/>
                <w:szCs w:val="22"/>
                <w:lang w:val="en-US"/>
              </w:rPr>
            </w:pPr>
          </w:p>
        </w:tc>
        <w:tc>
          <w:tcPr>
            <w:tcW w:w="5103" w:type="dxa"/>
          </w:tcPr>
          <w:p w:rsidR="00372C5C" w:rsidRPr="00773702" w:rsidRDefault="00372C5C" w:rsidP="0017698D">
            <w:pPr>
              <w:pStyle w:val="afd"/>
              <w:ind w:firstLine="0"/>
              <w:rPr>
                <w:sz w:val="22"/>
                <w:szCs w:val="22"/>
              </w:rPr>
            </w:pPr>
          </w:p>
        </w:tc>
      </w:tr>
    </w:tbl>
    <w:p w:rsidR="00372C5C" w:rsidRPr="00773702" w:rsidRDefault="00372C5C" w:rsidP="00372C5C">
      <w:pPr>
        <w:pStyle w:val="afd"/>
        <w:ind w:left="720" w:firstLine="0"/>
        <w:rPr>
          <w:bCs/>
          <w:sz w:val="22"/>
          <w:szCs w:val="22"/>
        </w:rPr>
      </w:pPr>
    </w:p>
    <w:tbl>
      <w:tblPr>
        <w:tblW w:w="10206" w:type="dxa"/>
        <w:jc w:val="center"/>
        <w:tblLook w:val="0000"/>
      </w:tblPr>
      <w:tblGrid>
        <w:gridCol w:w="5103"/>
        <w:gridCol w:w="5103"/>
      </w:tblGrid>
      <w:tr w:rsidR="00372C5C" w:rsidRPr="00773702" w:rsidTr="0017698D">
        <w:trPr>
          <w:jc w:val="center"/>
        </w:trPr>
        <w:tc>
          <w:tcPr>
            <w:tcW w:w="5103" w:type="dxa"/>
          </w:tcPr>
          <w:p w:rsidR="00372C5C" w:rsidRPr="00773702" w:rsidRDefault="00372C5C" w:rsidP="0017698D">
            <w:pPr>
              <w:pStyle w:val="afd"/>
              <w:ind w:firstLine="0"/>
              <w:rPr>
                <w:bCs/>
                <w:sz w:val="22"/>
                <w:szCs w:val="22"/>
              </w:rPr>
            </w:pPr>
            <w:r w:rsidRPr="00773702">
              <w:rPr>
                <w:b/>
                <w:snapToGrid w:val="0"/>
                <w:sz w:val="22"/>
                <w:szCs w:val="22"/>
              </w:rPr>
              <w:t>От ТрансКонтейнера:</w:t>
            </w:r>
          </w:p>
        </w:tc>
        <w:tc>
          <w:tcPr>
            <w:tcW w:w="5103" w:type="dxa"/>
          </w:tcPr>
          <w:p w:rsidR="00372C5C" w:rsidRPr="00773702" w:rsidRDefault="00372C5C" w:rsidP="0017698D">
            <w:pPr>
              <w:pStyle w:val="afd"/>
              <w:ind w:firstLine="0"/>
              <w:rPr>
                <w:bCs/>
                <w:sz w:val="22"/>
                <w:szCs w:val="22"/>
              </w:rPr>
            </w:pPr>
            <w:r w:rsidRPr="00773702">
              <w:rPr>
                <w:b/>
                <w:bCs/>
                <w:sz w:val="22"/>
                <w:szCs w:val="22"/>
              </w:rPr>
              <w:t>От Клиента:</w:t>
            </w:r>
          </w:p>
        </w:tc>
      </w:tr>
      <w:tr w:rsidR="00372C5C" w:rsidRPr="00773702" w:rsidTr="0017698D">
        <w:trPr>
          <w:jc w:val="center"/>
        </w:trPr>
        <w:tc>
          <w:tcPr>
            <w:tcW w:w="5103" w:type="dxa"/>
          </w:tcPr>
          <w:p w:rsidR="00372C5C" w:rsidRPr="00773702" w:rsidRDefault="00372C5C" w:rsidP="0017698D">
            <w:pPr>
              <w:pStyle w:val="afd"/>
              <w:ind w:firstLine="0"/>
              <w:rPr>
                <w:bCs/>
                <w:sz w:val="22"/>
                <w:szCs w:val="22"/>
              </w:rPr>
            </w:pPr>
          </w:p>
          <w:p w:rsidR="00372C5C" w:rsidRPr="00773702" w:rsidRDefault="00372C5C" w:rsidP="0017698D">
            <w:pPr>
              <w:pStyle w:val="afd"/>
              <w:ind w:firstLine="0"/>
              <w:rPr>
                <w:bCs/>
                <w:sz w:val="22"/>
                <w:szCs w:val="22"/>
              </w:rPr>
            </w:pPr>
            <w:r w:rsidRPr="00773702">
              <w:rPr>
                <w:bCs/>
                <w:sz w:val="22"/>
                <w:szCs w:val="22"/>
              </w:rPr>
              <w:t xml:space="preserve">____________________ </w:t>
            </w:r>
            <w:r>
              <w:rPr>
                <w:bCs/>
                <w:sz w:val="22"/>
                <w:szCs w:val="22"/>
              </w:rPr>
              <w:t>/____________/</w:t>
            </w:r>
          </w:p>
        </w:tc>
        <w:tc>
          <w:tcPr>
            <w:tcW w:w="5103" w:type="dxa"/>
          </w:tcPr>
          <w:p w:rsidR="00372C5C" w:rsidRPr="00773702" w:rsidRDefault="00372C5C" w:rsidP="0017698D">
            <w:pPr>
              <w:pStyle w:val="afd"/>
              <w:ind w:firstLine="0"/>
              <w:rPr>
                <w:bCs/>
                <w:sz w:val="22"/>
                <w:szCs w:val="22"/>
              </w:rPr>
            </w:pPr>
          </w:p>
          <w:p w:rsidR="00372C5C" w:rsidRPr="00773702" w:rsidRDefault="00372C5C" w:rsidP="0017698D">
            <w:pPr>
              <w:pStyle w:val="afd"/>
              <w:ind w:firstLine="0"/>
              <w:rPr>
                <w:bCs/>
                <w:sz w:val="22"/>
                <w:szCs w:val="22"/>
              </w:rPr>
            </w:pPr>
            <w:r w:rsidRPr="00773702">
              <w:rPr>
                <w:bCs/>
                <w:sz w:val="22"/>
                <w:szCs w:val="22"/>
              </w:rPr>
              <w:t>__________________ _______________</w:t>
            </w:r>
          </w:p>
        </w:tc>
      </w:tr>
    </w:tbl>
    <w:p w:rsidR="00372C5C" w:rsidRDefault="00372C5C" w:rsidP="00372C5C">
      <w:pPr>
        <w:pStyle w:val="afd"/>
        <w:jc w:val="right"/>
      </w:pPr>
      <w:r>
        <w:t xml:space="preserve"> </w:t>
      </w:r>
    </w:p>
    <w:p w:rsidR="00372C5C" w:rsidRPr="00372C5C" w:rsidRDefault="00372C5C" w:rsidP="00372C5C">
      <w:pPr>
        <w:tabs>
          <w:tab w:val="left" w:pos="709"/>
        </w:tabs>
        <w:ind w:right="17"/>
        <w:jc w:val="center"/>
        <w:rPr>
          <w:b/>
          <w:sz w:val="28"/>
          <w:szCs w:val="28"/>
        </w:rPr>
      </w:pPr>
    </w:p>
    <w:sectPr w:rsidR="00372C5C" w:rsidRPr="00372C5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83" w:rsidRDefault="00165C83">
      <w:r>
        <w:separator/>
      </w:r>
    </w:p>
  </w:endnote>
  <w:endnote w:type="continuationSeparator" w:id="0">
    <w:p w:rsidR="00165C83" w:rsidRDefault="0016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C" w:rsidRDefault="009B16CC" w:rsidP="00A1099F">
    <w:pPr>
      <w:pStyle w:val="afe"/>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C" w:rsidRDefault="00671A30" w:rsidP="00BF6892">
    <w:pPr>
      <w:pStyle w:val="afe"/>
      <w:framePr w:wrap="around" w:vAnchor="text" w:hAnchor="margin" w:xAlign="right" w:y="1"/>
      <w:rPr>
        <w:rStyle w:val="a6"/>
      </w:rPr>
    </w:pPr>
    <w:r>
      <w:rPr>
        <w:rStyle w:val="a6"/>
      </w:rPr>
      <w:fldChar w:fldCharType="begin"/>
    </w:r>
    <w:r w:rsidR="009B16CC">
      <w:rPr>
        <w:rStyle w:val="a6"/>
      </w:rPr>
      <w:instrText xml:space="preserve">PAGE  </w:instrText>
    </w:r>
    <w:r>
      <w:rPr>
        <w:rStyle w:val="a6"/>
      </w:rPr>
      <w:fldChar w:fldCharType="separate"/>
    </w:r>
    <w:r w:rsidR="009B16CC">
      <w:rPr>
        <w:rStyle w:val="a6"/>
        <w:noProof/>
      </w:rPr>
      <w:t>28</w:t>
    </w:r>
    <w:r>
      <w:rPr>
        <w:rStyle w:val="a6"/>
      </w:rPr>
      <w:fldChar w:fldCharType="end"/>
    </w:r>
  </w:p>
  <w:p w:rsidR="009B16CC" w:rsidRDefault="009B16C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C" w:rsidRDefault="009B16CC">
    <w:pPr>
      <w:pStyle w:val="afe"/>
      <w:jc w:val="center"/>
    </w:pPr>
  </w:p>
  <w:p w:rsidR="009B16CC" w:rsidRDefault="009B16C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83" w:rsidRDefault="00165C83">
      <w:r>
        <w:separator/>
      </w:r>
    </w:p>
  </w:footnote>
  <w:footnote w:type="continuationSeparator" w:id="0">
    <w:p w:rsidR="00165C83" w:rsidRDefault="00165C83">
      <w:r>
        <w:continuationSeparator/>
      </w:r>
    </w:p>
  </w:footnote>
  <w:footnote w:id="1">
    <w:p w:rsidR="009B16CC" w:rsidRPr="007B14F9" w:rsidRDefault="009B16CC" w:rsidP="007B14F9">
      <w:pPr>
        <w:ind w:firstLine="567"/>
        <w:jc w:val="both"/>
        <w:rPr>
          <w:sz w:val="20"/>
          <w:szCs w:val="20"/>
        </w:rPr>
      </w:pPr>
      <w:r w:rsidRPr="001A375D">
        <w:rPr>
          <w:rStyle w:val="af7"/>
          <w:b/>
          <w:sz w:val="28"/>
          <w:szCs w:val="28"/>
        </w:rPr>
        <w:t>*)</w:t>
      </w:r>
      <w:r w:rsidRPr="001A375D">
        <w:rPr>
          <w:b/>
          <w:sz w:val="28"/>
          <w:szCs w:val="28"/>
        </w:rPr>
        <w:t xml:space="preserve"> </w:t>
      </w:r>
      <w:proofErr w:type="spellStart"/>
      <w:r w:rsidRPr="001A375D">
        <w:rPr>
          <w:sz w:val="20"/>
          <w:szCs w:val="20"/>
        </w:rPr>
        <w:t>Кз</w:t>
      </w:r>
      <w:proofErr w:type="spellEnd"/>
      <w:r w:rsidRPr="001A375D">
        <w:rPr>
          <w:sz w:val="20"/>
          <w:szCs w:val="20"/>
        </w:rPr>
        <w:t xml:space="preserve"> – коэффициент значимости, применяемый при оценке заявок участников </w:t>
      </w:r>
      <w:r w:rsidRPr="001A375D">
        <w:rPr>
          <w:sz w:val="20"/>
          <w:szCs w:val="20"/>
        </w:rPr>
        <w:br/>
        <w:t>(</w:t>
      </w:r>
      <w:proofErr w:type="gramStart"/>
      <w:r w:rsidRPr="001A375D">
        <w:rPr>
          <w:sz w:val="20"/>
          <w:szCs w:val="20"/>
        </w:rPr>
        <w:t>см</w:t>
      </w:r>
      <w:proofErr w:type="gramEnd"/>
      <w:r w:rsidRPr="001A375D">
        <w:rPr>
          <w:sz w:val="20"/>
          <w:szCs w:val="20"/>
        </w:rPr>
        <w:t xml:space="preserve">. пункт </w:t>
      </w:r>
      <w:r>
        <w:rPr>
          <w:sz w:val="20"/>
          <w:szCs w:val="20"/>
        </w:rPr>
        <w:t>19</w:t>
      </w:r>
      <w:r w:rsidRPr="001A375D">
        <w:rPr>
          <w:sz w:val="20"/>
          <w:szCs w:val="20"/>
        </w:rPr>
        <w:t xml:space="preserve"> Информационно</w:t>
      </w:r>
      <w:r>
        <w:rPr>
          <w:sz w:val="20"/>
          <w:szCs w:val="20"/>
        </w:rPr>
        <w:t>й карты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992"/>
      <w:docPartObj>
        <w:docPartGallery w:val="Page Numbers (Top of Page)"/>
        <w:docPartUnique/>
      </w:docPartObj>
    </w:sdtPr>
    <w:sdtContent>
      <w:p w:rsidR="009B16CC" w:rsidRDefault="00671A30">
        <w:pPr>
          <w:pStyle w:val="afc"/>
          <w:jc w:val="center"/>
        </w:pPr>
        <w:fldSimple w:instr=" PAGE   \* MERGEFORMAT ">
          <w:r w:rsidR="00ED6772">
            <w:rPr>
              <w:noProof/>
            </w:rPr>
            <w:t>42</w:t>
          </w:r>
        </w:fldSimple>
      </w:p>
    </w:sdtContent>
  </w:sdt>
  <w:p w:rsidR="009B16CC" w:rsidRDefault="009B16CC" w:rsidP="005B61FC">
    <w:pPr>
      <w:tabs>
        <w:tab w:val="left" w:pos="709"/>
      </w:tabs>
      <w:ind w:right="1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CC" w:rsidRDefault="00671A30">
    <w:pPr>
      <w:pStyle w:val="afc"/>
      <w:jc w:val="center"/>
    </w:pPr>
    <w:fldSimple w:instr=" PAGE   \* MERGEFORMAT ">
      <w:r w:rsidR="00ED6772">
        <w:rPr>
          <w:noProof/>
        </w:rPr>
        <w:t>64</w:t>
      </w:r>
    </w:fldSimple>
  </w:p>
  <w:p w:rsidR="009B16CC" w:rsidRDefault="009B16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02F79"/>
    <w:multiLevelType w:val="multilevel"/>
    <w:tmpl w:val="C46C030A"/>
    <w:lvl w:ilvl="0">
      <w:start w:val="1"/>
      <w:numFmt w:val="decimal"/>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F936E7"/>
    <w:multiLevelType w:val="multilevel"/>
    <w:tmpl w:val="701A31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7E0342"/>
    <w:multiLevelType w:val="hybridMultilevel"/>
    <w:tmpl w:val="325A2D0E"/>
    <w:lvl w:ilvl="0" w:tplc="6E308A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3886B9F"/>
    <w:multiLevelType w:val="hybridMultilevel"/>
    <w:tmpl w:val="F806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05B7C20"/>
    <w:multiLevelType w:val="multilevel"/>
    <w:tmpl w:val="8EA24FB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D356D1"/>
    <w:multiLevelType w:val="multilevel"/>
    <w:tmpl w:val="5EA65A60"/>
    <w:lvl w:ilvl="0">
      <w:start w:val="1"/>
      <w:numFmt w:val="decimal"/>
      <w:lvlText w:val="%1."/>
      <w:lvlJc w:val="left"/>
      <w:pPr>
        <w:ind w:left="585" w:hanging="58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8342977"/>
    <w:multiLevelType w:val="multilevel"/>
    <w:tmpl w:val="CF42CD84"/>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C04558D"/>
    <w:multiLevelType w:val="multilevel"/>
    <w:tmpl w:val="A11EA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8D1C5A"/>
    <w:multiLevelType w:val="multilevel"/>
    <w:tmpl w:val="AF8E5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8922EC"/>
    <w:multiLevelType w:val="hybridMultilevel"/>
    <w:tmpl w:val="F10E4C36"/>
    <w:lvl w:ilvl="0" w:tplc="0419000B">
      <w:start w:val="10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B909D0"/>
    <w:multiLevelType w:val="hybridMultilevel"/>
    <w:tmpl w:val="E77880CE"/>
    <w:lvl w:ilvl="0" w:tplc="0419000B">
      <w:start w:val="10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C319AF"/>
    <w:multiLevelType w:val="multilevel"/>
    <w:tmpl w:val="F192F702"/>
    <w:lvl w:ilvl="0">
      <w:start w:val="2"/>
      <w:numFmt w:val="decimal"/>
      <w:lvlText w:val="%1."/>
      <w:lvlJc w:val="left"/>
      <w:pPr>
        <w:ind w:left="390" w:hanging="39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DB67620"/>
    <w:multiLevelType w:val="multilevel"/>
    <w:tmpl w:val="1010B55C"/>
    <w:lvl w:ilvl="0">
      <w:start w:val="5"/>
      <w:numFmt w:val="decimal"/>
      <w:lvlText w:val="%1."/>
      <w:lvlJc w:val="left"/>
      <w:pPr>
        <w:ind w:left="390" w:hanging="39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7"/>
  </w:num>
  <w:num w:numId="10">
    <w:abstractNumId w:val="38"/>
  </w:num>
  <w:num w:numId="11">
    <w:abstractNumId w:val="23"/>
  </w:num>
  <w:num w:numId="12">
    <w:abstractNumId w:val="34"/>
  </w:num>
  <w:num w:numId="13">
    <w:abstractNumId w:val="40"/>
  </w:num>
  <w:num w:numId="14">
    <w:abstractNumId w:val="36"/>
  </w:num>
  <w:num w:numId="15">
    <w:abstractNumId w:val="41"/>
  </w:num>
  <w:num w:numId="16">
    <w:abstractNumId w:val="29"/>
  </w:num>
  <w:num w:numId="17">
    <w:abstractNumId w:val="31"/>
  </w:num>
  <w:num w:numId="18">
    <w:abstractNumId w:val="46"/>
  </w:num>
  <w:num w:numId="19">
    <w:abstractNumId w:val="33"/>
  </w:num>
  <w:num w:numId="20">
    <w:abstractNumId w:val="35"/>
  </w:num>
  <w:num w:numId="21">
    <w:abstractNumId w:val="32"/>
  </w:num>
  <w:num w:numId="22">
    <w:abstractNumId w:val="1"/>
  </w:num>
  <w:num w:numId="23">
    <w:abstractNumId w:val="28"/>
  </w:num>
  <w:num w:numId="24">
    <w:abstractNumId w:val="24"/>
  </w:num>
  <w:num w:numId="25">
    <w:abstractNumId w:val="21"/>
  </w:num>
  <w:num w:numId="26">
    <w:abstractNumId w:val="39"/>
  </w:num>
  <w:num w:numId="27">
    <w:abstractNumId w:val="22"/>
  </w:num>
  <w:num w:numId="28">
    <w:abstractNumId w:val="44"/>
  </w:num>
  <w:num w:numId="29">
    <w:abstractNumId w:val="26"/>
  </w:num>
  <w:num w:numId="30">
    <w:abstractNumId w:val="48"/>
  </w:num>
  <w:num w:numId="31">
    <w:abstractNumId w:val="49"/>
  </w:num>
  <w:num w:numId="32">
    <w:abstractNumId w:val="30"/>
  </w:num>
  <w:num w:numId="33">
    <w:abstractNumId w:val="25"/>
  </w:num>
  <w:num w:numId="34">
    <w:abstractNumId w:val="45"/>
  </w:num>
  <w:num w:numId="35">
    <w:abstractNumId w:val="47"/>
  </w:num>
  <w:num w:numId="36">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30"/>
    <w:rsid w:val="000236C9"/>
    <w:rsid w:val="000309E1"/>
    <w:rsid w:val="00032281"/>
    <w:rsid w:val="00032BDE"/>
    <w:rsid w:val="00034E6C"/>
    <w:rsid w:val="000362F0"/>
    <w:rsid w:val="000374AB"/>
    <w:rsid w:val="000454C8"/>
    <w:rsid w:val="000456F9"/>
    <w:rsid w:val="0004676C"/>
    <w:rsid w:val="0005366B"/>
    <w:rsid w:val="000557B3"/>
    <w:rsid w:val="00056B7D"/>
    <w:rsid w:val="0006056A"/>
    <w:rsid w:val="00060D59"/>
    <w:rsid w:val="00066A62"/>
    <w:rsid w:val="00067DAA"/>
    <w:rsid w:val="000728C1"/>
    <w:rsid w:val="000753BB"/>
    <w:rsid w:val="00076F66"/>
    <w:rsid w:val="0007720B"/>
    <w:rsid w:val="0008055E"/>
    <w:rsid w:val="00083039"/>
    <w:rsid w:val="000846BC"/>
    <w:rsid w:val="000850EF"/>
    <w:rsid w:val="00090344"/>
    <w:rsid w:val="00092177"/>
    <w:rsid w:val="00092D66"/>
    <w:rsid w:val="00093F19"/>
    <w:rsid w:val="000954FB"/>
    <w:rsid w:val="000978CE"/>
    <w:rsid w:val="000A0092"/>
    <w:rsid w:val="000A2B5E"/>
    <w:rsid w:val="000A2D97"/>
    <w:rsid w:val="000A3B81"/>
    <w:rsid w:val="000A4915"/>
    <w:rsid w:val="000A574E"/>
    <w:rsid w:val="000A679F"/>
    <w:rsid w:val="000B5302"/>
    <w:rsid w:val="000B6AFA"/>
    <w:rsid w:val="000C7CAF"/>
    <w:rsid w:val="000D5F3B"/>
    <w:rsid w:val="000E07A9"/>
    <w:rsid w:val="000E5B2C"/>
    <w:rsid w:val="000E5BB8"/>
    <w:rsid w:val="000F1048"/>
    <w:rsid w:val="000F6875"/>
    <w:rsid w:val="00107C51"/>
    <w:rsid w:val="00107FEB"/>
    <w:rsid w:val="00116BFD"/>
    <w:rsid w:val="001174EB"/>
    <w:rsid w:val="00117BFF"/>
    <w:rsid w:val="0012029A"/>
    <w:rsid w:val="00120404"/>
    <w:rsid w:val="00120A5C"/>
    <w:rsid w:val="001221BC"/>
    <w:rsid w:val="001242D3"/>
    <w:rsid w:val="0012610C"/>
    <w:rsid w:val="00126E37"/>
    <w:rsid w:val="00134C04"/>
    <w:rsid w:val="001356F1"/>
    <w:rsid w:val="0013760D"/>
    <w:rsid w:val="00146CC2"/>
    <w:rsid w:val="00160108"/>
    <w:rsid w:val="00164D0C"/>
    <w:rsid w:val="0016528F"/>
    <w:rsid w:val="00165C83"/>
    <w:rsid w:val="00167695"/>
    <w:rsid w:val="00171FEC"/>
    <w:rsid w:val="00172294"/>
    <w:rsid w:val="001749AE"/>
    <w:rsid w:val="00174FFE"/>
    <w:rsid w:val="00175830"/>
    <w:rsid w:val="00175A7B"/>
    <w:rsid w:val="0017698D"/>
    <w:rsid w:val="00177BBE"/>
    <w:rsid w:val="00177D5C"/>
    <w:rsid w:val="00180C03"/>
    <w:rsid w:val="00183EA1"/>
    <w:rsid w:val="0018682A"/>
    <w:rsid w:val="00190D44"/>
    <w:rsid w:val="0019760E"/>
    <w:rsid w:val="001A375D"/>
    <w:rsid w:val="001A4F35"/>
    <w:rsid w:val="001A544E"/>
    <w:rsid w:val="001A61AB"/>
    <w:rsid w:val="001A7F11"/>
    <w:rsid w:val="001B150C"/>
    <w:rsid w:val="001B5653"/>
    <w:rsid w:val="001C08FD"/>
    <w:rsid w:val="001C09D8"/>
    <w:rsid w:val="001C15BC"/>
    <w:rsid w:val="001C75ED"/>
    <w:rsid w:val="001D4DA9"/>
    <w:rsid w:val="001E0155"/>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250E6"/>
    <w:rsid w:val="002301CE"/>
    <w:rsid w:val="002326E3"/>
    <w:rsid w:val="002376E6"/>
    <w:rsid w:val="002378E3"/>
    <w:rsid w:val="002379A3"/>
    <w:rsid w:val="00237EE7"/>
    <w:rsid w:val="002410DF"/>
    <w:rsid w:val="00243F0F"/>
    <w:rsid w:val="00250B79"/>
    <w:rsid w:val="002543D3"/>
    <w:rsid w:val="00257837"/>
    <w:rsid w:val="00257A54"/>
    <w:rsid w:val="00257F85"/>
    <w:rsid w:val="00261326"/>
    <w:rsid w:val="00265B2B"/>
    <w:rsid w:val="002678FC"/>
    <w:rsid w:val="00267AAB"/>
    <w:rsid w:val="0028168C"/>
    <w:rsid w:val="00282B03"/>
    <w:rsid w:val="002910EA"/>
    <w:rsid w:val="00291899"/>
    <w:rsid w:val="002A1180"/>
    <w:rsid w:val="002A2796"/>
    <w:rsid w:val="002A3977"/>
    <w:rsid w:val="002A4D3C"/>
    <w:rsid w:val="002A71D9"/>
    <w:rsid w:val="002B41FD"/>
    <w:rsid w:val="002B6325"/>
    <w:rsid w:val="002C2ADC"/>
    <w:rsid w:val="002C3FF9"/>
    <w:rsid w:val="002C51E0"/>
    <w:rsid w:val="002C522A"/>
    <w:rsid w:val="002C56A0"/>
    <w:rsid w:val="002C7848"/>
    <w:rsid w:val="002D5869"/>
    <w:rsid w:val="002E18D3"/>
    <w:rsid w:val="002E3948"/>
    <w:rsid w:val="002E3DBF"/>
    <w:rsid w:val="002F1275"/>
    <w:rsid w:val="002F345D"/>
    <w:rsid w:val="002F40DE"/>
    <w:rsid w:val="002F543C"/>
    <w:rsid w:val="002F6A6B"/>
    <w:rsid w:val="002F7865"/>
    <w:rsid w:val="003014EE"/>
    <w:rsid w:val="0030151C"/>
    <w:rsid w:val="003072B4"/>
    <w:rsid w:val="00311A92"/>
    <w:rsid w:val="00313385"/>
    <w:rsid w:val="00334292"/>
    <w:rsid w:val="00335079"/>
    <w:rsid w:val="0033534B"/>
    <w:rsid w:val="00335F0B"/>
    <w:rsid w:val="00337120"/>
    <w:rsid w:val="00343C35"/>
    <w:rsid w:val="003571CE"/>
    <w:rsid w:val="00357415"/>
    <w:rsid w:val="00361E65"/>
    <w:rsid w:val="0036291B"/>
    <w:rsid w:val="00364E19"/>
    <w:rsid w:val="003657D7"/>
    <w:rsid w:val="003663BC"/>
    <w:rsid w:val="00370C44"/>
    <w:rsid w:val="00371504"/>
    <w:rsid w:val="00371EBE"/>
    <w:rsid w:val="0037299E"/>
    <w:rsid w:val="00372C5C"/>
    <w:rsid w:val="00386F7E"/>
    <w:rsid w:val="00391D03"/>
    <w:rsid w:val="00395664"/>
    <w:rsid w:val="003A0695"/>
    <w:rsid w:val="003A1DEF"/>
    <w:rsid w:val="003A3A53"/>
    <w:rsid w:val="003A741B"/>
    <w:rsid w:val="003B3FE8"/>
    <w:rsid w:val="003C30F3"/>
    <w:rsid w:val="003D00E4"/>
    <w:rsid w:val="003D2759"/>
    <w:rsid w:val="003D3596"/>
    <w:rsid w:val="003E2C12"/>
    <w:rsid w:val="003E4FE0"/>
    <w:rsid w:val="003F14F0"/>
    <w:rsid w:val="003F31F2"/>
    <w:rsid w:val="00400975"/>
    <w:rsid w:val="004021DF"/>
    <w:rsid w:val="00410B56"/>
    <w:rsid w:val="004224C0"/>
    <w:rsid w:val="00424608"/>
    <w:rsid w:val="004272B0"/>
    <w:rsid w:val="004314C8"/>
    <w:rsid w:val="00432CF8"/>
    <w:rsid w:val="00433C0B"/>
    <w:rsid w:val="0043423C"/>
    <w:rsid w:val="0043596D"/>
    <w:rsid w:val="00435A9A"/>
    <w:rsid w:val="00443169"/>
    <w:rsid w:val="00444F6A"/>
    <w:rsid w:val="00445695"/>
    <w:rsid w:val="0044725D"/>
    <w:rsid w:val="00452D3F"/>
    <w:rsid w:val="00453DA7"/>
    <w:rsid w:val="00454ECC"/>
    <w:rsid w:val="004634C8"/>
    <w:rsid w:val="0046442D"/>
    <w:rsid w:val="0047351A"/>
    <w:rsid w:val="004745C7"/>
    <w:rsid w:val="00475935"/>
    <w:rsid w:val="0047650E"/>
    <w:rsid w:val="004765EC"/>
    <w:rsid w:val="004774A6"/>
    <w:rsid w:val="0047759E"/>
    <w:rsid w:val="0048028D"/>
    <w:rsid w:val="004808B9"/>
    <w:rsid w:val="004874C1"/>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4DAA"/>
    <w:rsid w:val="005055CE"/>
    <w:rsid w:val="00505622"/>
    <w:rsid w:val="00505842"/>
    <w:rsid w:val="005058F1"/>
    <w:rsid w:val="0050702D"/>
    <w:rsid w:val="00507A5E"/>
    <w:rsid w:val="0051006B"/>
    <w:rsid w:val="00510C5D"/>
    <w:rsid w:val="00511914"/>
    <w:rsid w:val="00511EDC"/>
    <w:rsid w:val="005129E1"/>
    <w:rsid w:val="00514DA3"/>
    <w:rsid w:val="0051529F"/>
    <w:rsid w:val="005171A2"/>
    <w:rsid w:val="005179AC"/>
    <w:rsid w:val="00521353"/>
    <w:rsid w:val="005214A2"/>
    <w:rsid w:val="00521F95"/>
    <w:rsid w:val="0052390C"/>
    <w:rsid w:val="005242ED"/>
    <w:rsid w:val="00527AB7"/>
    <w:rsid w:val="0053291E"/>
    <w:rsid w:val="00534697"/>
    <w:rsid w:val="005373EF"/>
    <w:rsid w:val="00544668"/>
    <w:rsid w:val="005505C2"/>
    <w:rsid w:val="005508EC"/>
    <w:rsid w:val="00551655"/>
    <w:rsid w:val="0055288C"/>
    <w:rsid w:val="0056027E"/>
    <w:rsid w:val="0056187E"/>
    <w:rsid w:val="0056426C"/>
    <w:rsid w:val="00565202"/>
    <w:rsid w:val="005716FC"/>
    <w:rsid w:val="00571D62"/>
    <w:rsid w:val="00575B4B"/>
    <w:rsid w:val="00575E36"/>
    <w:rsid w:val="005834BA"/>
    <w:rsid w:val="0058559B"/>
    <w:rsid w:val="00593786"/>
    <w:rsid w:val="005A0E3B"/>
    <w:rsid w:val="005A6CE9"/>
    <w:rsid w:val="005B61FC"/>
    <w:rsid w:val="005C6744"/>
    <w:rsid w:val="005C67C3"/>
    <w:rsid w:val="005D0613"/>
    <w:rsid w:val="005D4BD4"/>
    <w:rsid w:val="005D6190"/>
    <w:rsid w:val="005D64F1"/>
    <w:rsid w:val="005D6803"/>
    <w:rsid w:val="005D77E9"/>
    <w:rsid w:val="005E0074"/>
    <w:rsid w:val="005E0B21"/>
    <w:rsid w:val="005E6CAE"/>
    <w:rsid w:val="005F1B0F"/>
    <w:rsid w:val="005F2D24"/>
    <w:rsid w:val="005F5726"/>
    <w:rsid w:val="0060219A"/>
    <w:rsid w:val="00613848"/>
    <w:rsid w:val="00614976"/>
    <w:rsid w:val="006164CD"/>
    <w:rsid w:val="006176F4"/>
    <w:rsid w:val="00627696"/>
    <w:rsid w:val="00633831"/>
    <w:rsid w:val="00635507"/>
    <w:rsid w:val="00636387"/>
    <w:rsid w:val="006400A0"/>
    <w:rsid w:val="006402DD"/>
    <w:rsid w:val="00650C7B"/>
    <w:rsid w:val="0065657D"/>
    <w:rsid w:val="006575DD"/>
    <w:rsid w:val="00664449"/>
    <w:rsid w:val="006703F2"/>
    <w:rsid w:val="00670FD8"/>
    <w:rsid w:val="00671A30"/>
    <w:rsid w:val="006732DF"/>
    <w:rsid w:val="00674404"/>
    <w:rsid w:val="00677EA3"/>
    <w:rsid w:val="006801C2"/>
    <w:rsid w:val="00681C65"/>
    <w:rsid w:val="00690B2B"/>
    <w:rsid w:val="00691327"/>
    <w:rsid w:val="00693668"/>
    <w:rsid w:val="006A1CB3"/>
    <w:rsid w:val="006A667E"/>
    <w:rsid w:val="006A6E08"/>
    <w:rsid w:val="006A6E7D"/>
    <w:rsid w:val="006A76EE"/>
    <w:rsid w:val="006B3895"/>
    <w:rsid w:val="006B3974"/>
    <w:rsid w:val="006B3BD2"/>
    <w:rsid w:val="006B681C"/>
    <w:rsid w:val="006B7C7C"/>
    <w:rsid w:val="006C32B9"/>
    <w:rsid w:val="006C3A69"/>
    <w:rsid w:val="006C4657"/>
    <w:rsid w:val="006C4984"/>
    <w:rsid w:val="006C5D24"/>
    <w:rsid w:val="006C7DC1"/>
    <w:rsid w:val="006D150B"/>
    <w:rsid w:val="006D3659"/>
    <w:rsid w:val="006D5695"/>
    <w:rsid w:val="006D5733"/>
    <w:rsid w:val="006D65BE"/>
    <w:rsid w:val="006E08A0"/>
    <w:rsid w:val="006E3501"/>
    <w:rsid w:val="006E4289"/>
    <w:rsid w:val="006E67B8"/>
    <w:rsid w:val="006E7589"/>
    <w:rsid w:val="006F1466"/>
    <w:rsid w:val="006F2C73"/>
    <w:rsid w:val="006F3F9D"/>
    <w:rsid w:val="006F4522"/>
    <w:rsid w:val="006F7F61"/>
    <w:rsid w:val="00700A24"/>
    <w:rsid w:val="007046B2"/>
    <w:rsid w:val="00705472"/>
    <w:rsid w:val="00706C8C"/>
    <w:rsid w:val="0072064C"/>
    <w:rsid w:val="00722AFD"/>
    <w:rsid w:val="00723E5E"/>
    <w:rsid w:val="00725483"/>
    <w:rsid w:val="0072632D"/>
    <w:rsid w:val="00727B51"/>
    <w:rsid w:val="00727D3C"/>
    <w:rsid w:val="00730954"/>
    <w:rsid w:val="00730FED"/>
    <w:rsid w:val="00733ADD"/>
    <w:rsid w:val="00734160"/>
    <w:rsid w:val="007341C2"/>
    <w:rsid w:val="00736D40"/>
    <w:rsid w:val="00737675"/>
    <w:rsid w:val="00737A28"/>
    <w:rsid w:val="00742DAA"/>
    <w:rsid w:val="007434C0"/>
    <w:rsid w:val="00744920"/>
    <w:rsid w:val="00746E8D"/>
    <w:rsid w:val="00752221"/>
    <w:rsid w:val="00752FEB"/>
    <w:rsid w:val="00754AD8"/>
    <w:rsid w:val="00760ECD"/>
    <w:rsid w:val="00763599"/>
    <w:rsid w:val="00763BD4"/>
    <w:rsid w:val="00763EDB"/>
    <w:rsid w:val="00765DAB"/>
    <w:rsid w:val="007747B6"/>
    <w:rsid w:val="00774A3C"/>
    <w:rsid w:val="007768E4"/>
    <w:rsid w:val="0078217B"/>
    <w:rsid w:val="00782E92"/>
    <w:rsid w:val="00783AD5"/>
    <w:rsid w:val="00791462"/>
    <w:rsid w:val="00794B4F"/>
    <w:rsid w:val="0079756E"/>
    <w:rsid w:val="007A0078"/>
    <w:rsid w:val="007A0346"/>
    <w:rsid w:val="007A38EF"/>
    <w:rsid w:val="007A4852"/>
    <w:rsid w:val="007A6FD8"/>
    <w:rsid w:val="007B14F9"/>
    <w:rsid w:val="007B2101"/>
    <w:rsid w:val="007B23B0"/>
    <w:rsid w:val="007B26E8"/>
    <w:rsid w:val="007B36CE"/>
    <w:rsid w:val="007B4040"/>
    <w:rsid w:val="007B5E17"/>
    <w:rsid w:val="007C0646"/>
    <w:rsid w:val="007C1052"/>
    <w:rsid w:val="007C51E1"/>
    <w:rsid w:val="007D00C3"/>
    <w:rsid w:val="007D50EE"/>
    <w:rsid w:val="007D6548"/>
    <w:rsid w:val="007E34AB"/>
    <w:rsid w:val="007E48BC"/>
    <w:rsid w:val="007E5B43"/>
    <w:rsid w:val="007E72CC"/>
    <w:rsid w:val="008035D3"/>
    <w:rsid w:val="00804946"/>
    <w:rsid w:val="00804D06"/>
    <w:rsid w:val="00806AAF"/>
    <w:rsid w:val="008075B1"/>
    <w:rsid w:val="008102B0"/>
    <w:rsid w:val="00812285"/>
    <w:rsid w:val="008259A4"/>
    <w:rsid w:val="008314C4"/>
    <w:rsid w:val="00834551"/>
    <w:rsid w:val="00835CB1"/>
    <w:rsid w:val="008370AF"/>
    <w:rsid w:val="00837423"/>
    <w:rsid w:val="008377C6"/>
    <w:rsid w:val="00840E37"/>
    <w:rsid w:val="008437AD"/>
    <w:rsid w:val="008571AB"/>
    <w:rsid w:val="00860529"/>
    <w:rsid w:val="008613BE"/>
    <w:rsid w:val="008614B4"/>
    <w:rsid w:val="00861B45"/>
    <w:rsid w:val="00861D29"/>
    <w:rsid w:val="0086287A"/>
    <w:rsid w:val="008643A6"/>
    <w:rsid w:val="00865097"/>
    <w:rsid w:val="00871748"/>
    <w:rsid w:val="00874662"/>
    <w:rsid w:val="0087611C"/>
    <w:rsid w:val="00880FE9"/>
    <w:rsid w:val="008825E9"/>
    <w:rsid w:val="008869C8"/>
    <w:rsid w:val="00887048"/>
    <w:rsid w:val="008920EF"/>
    <w:rsid w:val="0089720B"/>
    <w:rsid w:val="008A10F4"/>
    <w:rsid w:val="008A175E"/>
    <w:rsid w:val="008A664B"/>
    <w:rsid w:val="008A66CB"/>
    <w:rsid w:val="008B16B6"/>
    <w:rsid w:val="008B3819"/>
    <w:rsid w:val="008B7A42"/>
    <w:rsid w:val="008B7FB1"/>
    <w:rsid w:val="008C1BC9"/>
    <w:rsid w:val="008C4183"/>
    <w:rsid w:val="008D04DC"/>
    <w:rsid w:val="008D1FAC"/>
    <w:rsid w:val="008D2E20"/>
    <w:rsid w:val="008D2F7D"/>
    <w:rsid w:val="008D6051"/>
    <w:rsid w:val="008D67F8"/>
    <w:rsid w:val="008D7BD8"/>
    <w:rsid w:val="008E22A1"/>
    <w:rsid w:val="008E5FFE"/>
    <w:rsid w:val="008E60E5"/>
    <w:rsid w:val="009068D2"/>
    <w:rsid w:val="00910B09"/>
    <w:rsid w:val="00910D5F"/>
    <w:rsid w:val="00914122"/>
    <w:rsid w:val="00914E3D"/>
    <w:rsid w:val="00920884"/>
    <w:rsid w:val="0092198F"/>
    <w:rsid w:val="0092359B"/>
    <w:rsid w:val="00924675"/>
    <w:rsid w:val="00926992"/>
    <w:rsid w:val="0093234E"/>
    <w:rsid w:val="00935236"/>
    <w:rsid w:val="009377BD"/>
    <w:rsid w:val="00940169"/>
    <w:rsid w:val="00940FA2"/>
    <w:rsid w:val="009411A9"/>
    <w:rsid w:val="00945B21"/>
    <w:rsid w:val="0094610A"/>
    <w:rsid w:val="00952CA0"/>
    <w:rsid w:val="00954158"/>
    <w:rsid w:val="00956252"/>
    <w:rsid w:val="00956DC0"/>
    <w:rsid w:val="00960F11"/>
    <w:rsid w:val="00964188"/>
    <w:rsid w:val="009660FA"/>
    <w:rsid w:val="00967694"/>
    <w:rsid w:val="00975F02"/>
    <w:rsid w:val="00982C6F"/>
    <w:rsid w:val="009830CC"/>
    <w:rsid w:val="0098468A"/>
    <w:rsid w:val="0098473B"/>
    <w:rsid w:val="0098627F"/>
    <w:rsid w:val="00987487"/>
    <w:rsid w:val="00991BDD"/>
    <w:rsid w:val="00991DEB"/>
    <w:rsid w:val="00997B7D"/>
    <w:rsid w:val="009A1114"/>
    <w:rsid w:val="009A2536"/>
    <w:rsid w:val="009A7C6C"/>
    <w:rsid w:val="009B0A27"/>
    <w:rsid w:val="009B16CC"/>
    <w:rsid w:val="009C15AA"/>
    <w:rsid w:val="009C211A"/>
    <w:rsid w:val="009D3A40"/>
    <w:rsid w:val="009E64D8"/>
    <w:rsid w:val="009F5F6B"/>
    <w:rsid w:val="009F7E18"/>
    <w:rsid w:val="00A01ECD"/>
    <w:rsid w:val="00A023CD"/>
    <w:rsid w:val="00A040F9"/>
    <w:rsid w:val="00A1099F"/>
    <w:rsid w:val="00A153F5"/>
    <w:rsid w:val="00A161F5"/>
    <w:rsid w:val="00A17D4C"/>
    <w:rsid w:val="00A23026"/>
    <w:rsid w:val="00A2358C"/>
    <w:rsid w:val="00A26820"/>
    <w:rsid w:val="00A2745B"/>
    <w:rsid w:val="00A30D59"/>
    <w:rsid w:val="00A33235"/>
    <w:rsid w:val="00A34231"/>
    <w:rsid w:val="00A34895"/>
    <w:rsid w:val="00A34F39"/>
    <w:rsid w:val="00A3556D"/>
    <w:rsid w:val="00A4055F"/>
    <w:rsid w:val="00A41050"/>
    <w:rsid w:val="00A43EF5"/>
    <w:rsid w:val="00A517C7"/>
    <w:rsid w:val="00A543C0"/>
    <w:rsid w:val="00A57342"/>
    <w:rsid w:val="00A60D93"/>
    <w:rsid w:val="00A616F9"/>
    <w:rsid w:val="00A62751"/>
    <w:rsid w:val="00A647EF"/>
    <w:rsid w:val="00A65B59"/>
    <w:rsid w:val="00A66F86"/>
    <w:rsid w:val="00A67169"/>
    <w:rsid w:val="00A6781A"/>
    <w:rsid w:val="00A856EA"/>
    <w:rsid w:val="00A86CFB"/>
    <w:rsid w:val="00A876EA"/>
    <w:rsid w:val="00AA1DDF"/>
    <w:rsid w:val="00AA4048"/>
    <w:rsid w:val="00AA4A21"/>
    <w:rsid w:val="00AB0224"/>
    <w:rsid w:val="00AB066A"/>
    <w:rsid w:val="00AB265F"/>
    <w:rsid w:val="00AB4975"/>
    <w:rsid w:val="00AB5378"/>
    <w:rsid w:val="00AB67FE"/>
    <w:rsid w:val="00AB727D"/>
    <w:rsid w:val="00AB7676"/>
    <w:rsid w:val="00AC0792"/>
    <w:rsid w:val="00AC0B4A"/>
    <w:rsid w:val="00AC2828"/>
    <w:rsid w:val="00AD18C4"/>
    <w:rsid w:val="00AD1C3F"/>
    <w:rsid w:val="00AD5AAA"/>
    <w:rsid w:val="00AE2756"/>
    <w:rsid w:val="00AE660B"/>
    <w:rsid w:val="00AE7D30"/>
    <w:rsid w:val="00AF2A9E"/>
    <w:rsid w:val="00AF4CAE"/>
    <w:rsid w:val="00AF6ABE"/>
    <w:rsid w:val="00B02654"/>
    <w:rsid w:val="00B122AC"/>
    <w:rsid w:val="00B129CC"/>
    <w:rsid w:val="00B129F2"/>
    <w:rsid w:val="00B152B6"/>
    <w:rsid w:val="00B20C51"/>
    <w:rsid w:val="00B22346"/>
    <w:rsid w:val="00B24553"/>
    <w:rsid w:val="00B25998"/>
    <w:rsid w:val="00B31747"/>
    <w:rsid w:val="00B346F5"/>
    <w:rsid w:val="00B371E3"/>
    <w:rsid w:val="00B37703"/>
    <w:rsid w:val="00B42C10"/>
    <w:rsid w:val="00B4382C"/>
    <w:rsid w:val="00B44DC1"/>
    <w:rsid w:val="00B4765F"/>
    <w:rsid w:val="00B5040A"/>
    <w:rsid w:val="00B51C2D"/>
    <w:rsid w:val="00B52CCB"/>
    <w:rsid w:val="00B55C29"/>
    <w:rsid w:val="00B55FE0"/>
    <w:rsid w:val="00B60E20"/>
    <w:rsid w:val="00B63139"/>
    <w:rsid w:val="00B654BE"/>
    <w:rsid w:val="00B65E83"/>
    <w:rsid w:val="00B7520F"/>
    <w:rsid w:val="00B75801"/>
    <w:rsid w:val="00B7639C"/>
    <w:rsid w:val="00B77F30"/>
    <w:rsid w:val="00B924BD"/>
    <w:rsid w:val="00B938CD"/>
    <w:rsid w:val="00BA1508"/>
    <w:rsid w:val="00BB21E3"/>
    <w:rsid w:val="00BB306F"/>
    <w:rsid w:val="00BB3C30"/>
    <w:rsid w:val="00BB5B51"/>
    <w:rsid w:val="00BC1922"/>
    <w:rsid w:val="00BC3E20"/>
    <w:rsid w:val="00BC4E7A"/>
    <w:rsid w:val="00BD176B"/>
    <w:rsid w:val="00BD59BC"/>
    <w:rsid w:val="00BD5B44"/>
    <w:rsid w:val="00BE06D9"/>
    <w:rsid w:val="00BE5571"/>
    <w:rsid w:val="00BF5C0A"/>
    <w:rsid w:val="00BF6892"/>
    <w:rsid w:val="00BF6EBF"/>
    <w:rsid w:val="00C0593E"/>
    <w:rsid w:val="00C13A71"/>
    <w:rsid w:val="00C159C6"/>
    <w:rsid w:val="00C15C57"/>
    <w:rsid w:val="00C21015"/>
    <w:rsid w:val="00C213FC"/>
    <w:rsid w:val="00C264D5"/>
    <w:rsid w:val="00C2793E"/>
    <w:rsid w:val="00C303F4"/>
    <w:rsid w:val="00C318D3"/>
    <w:rsid w:val="00C3191F"/>
    <w:rsid w:val="00C324AA"/>
    <w:rsid w:val="00C35A5E"/>
    <w:rsid w:val="00C3633B"/>
    <w:rsid w:val="00C36631"/>
    <w:rsid w:val="00C376C1"/>
    <w:rsid w:val="00C4551D"/>
    <w:rsid w:val="00C46EEA"/>
    <w:rsid w:val="00C51709"/>
    <w:rsid w:val="00C53FE9"/>
    <w:rsid w:val="00C54515"/>
    <w:rsid w:val="00C5583D"/>
    <w:rsid w:val="00C574F0"/>
    <w:rsid w:val="00C576D0"/>
    <w:rsid w:val="00C60714"/>
    <w:rsid w:val="00C6181A"/>
    <w:rsid w:val="00C61887"/>
    <w:rsid w:val="00C6267F"/>
    <w:rsid w:val="00C638FB"/>
    <w:rsid w:val="00C74777"/>
    <w:rsid w:val="00C802A0"/>
    <w:rsid w:val="00C80BCB"/>
    <w:rsid w:val="00C82913"/>
    <w:rsid w:val="00C872F8"/>
    <w:rsid w:val="00C87B99"/>
    <w:rsid w:val="00CA7199"/>
    <w:rsid w:val="00CB06DF"/>
    <w:rsid w:val="00CB0819"/>
    <w:rsid w:val="00CB3BBA"/>
    <w:rsid w:val="00CB5E99"/>
    <w:rsid w:val="00CB664F"/>
    <w:rsid w:val="00CC3790"/>
    <w:rsid w:val="00CD0F32"/>
    <w:rsid w:val="00CE7EB4"/>
    <w:rsid w:val="00CF49A1"/>
    <w:rsid w:val="00D01C16"/>
    <w:rsid w:val="00D04871"/>
    <w:rsid w:val="00D11463"/>
    <w:rsid w:val="00D11ED5"/>
    <w:rsid w:val="00D126A9"/>
    <w:rsid w:val="00D12DC8"/>
    <w:rsid w:val="00D13938"/>
    <w:rsid w:val="00D17BAC"/>
    <w:rsid w:val="00D217C4"/>
    <w:rsid w:val="00D256E4"/>
    <w:rsid w:val="00D31C59"/>
    <w:rsid w:val="00D32FFA"/>
    <w:rsid w:val="00D33BE3"/>
    <w:rsid w:val="00D36674"/>
    <w:rsid w:val="00D41BCB"/>
    <w:rsid w:val="00D42E30"/>
    <w:rsid w:val="00D4516A"/>
    <w:rsid w:val="00D47A5A"/>
    <w:rsid w:val="00D57C3F"/>
    <w:rsid w:val="00D64EB5"/>
    <w:rsid w:val="00D65E96"/>
    <w:rsid w:val="00D6739A"/>
    <w:rsid w:val="00D703B6"/>
    <w:rsid w:val="00D7766E"/>
    <w:rsid w:val="00D85704"/>
    <w:rsid w:val="00D86EFD"/>
    <w:rsid w:val="00D91431"/>
    <w:rsid w:val="00D91A1D"/>
    <w:rsid w:val="00D94307"/>
    <w:rsid w:val="00D953A5"/>
    <w:rsid w:val="00D974D3"/>
    <w:rsid w:val="00DA113A"/>
    <w:rsid w:val="00DB20FD"/>
    <w:rsid w:val="00DB6989"/>
    <w:rsid w:val="00DB7A63"/>
    <w:rsid w:val="00DC0783"/>
    <w:rsid w:val="00DC082F"/>
    <w:rsid w:val="00DC16C5"/>
    <w:rsid w:val="00DC4097"/>
    <w:rsid w:val="00DC427E"/>
    <w:rsid w:val="00DC58D5"/>
    <w:rsid w:val="00DC5D58"/>
    <w:rsid w:val="00DC6D82"/>
    <w:rsid w:val="00DC74B3"/>
    <w:rsid w:val="00DD09A8"/>
    <w:rsid w:val="00DD1DA5"/>
    <w:rsid w:val="00DD2535"/>
    <w:rsid w:val="00DD3B11"/>
    <w:rsid w:val="00DD4105"/>
    <w:rsid w:val="00DD498D"/>
    <w:rsid w:val="00DD522C"/>
    <w:rsid w:val="00DD75A6"/>
    <w:rsid w:val="00DD7B26"/>
    <w:rsid w:val="00DE0A47"/>
    <w:rsid w:val="00DE305B"/>
    <w:rsid w:val="00DE3BCD"/>
    <w:rsid w:val="00DF36FF"/>
    <w:rsid w:val="00DF69CD"/>
    <w:rsid w:val="00DF6AE3"/>
    <w:rsid w:val="00DF7C35"/>
    <w:rsid w:val="00E00C04"/>
    <w:rsid w:val="00E11B6E"/>
    <w:rsid w:val="00E140EC"/>
    <w:rsid w:val="00E14CA3"/>
    <w:rsid w:val="00E14F30"/>
    <w:rsid w:val="00E15467"/>
    <w:rsid w:val="00E1780F"/>
    <w:rsid w:val="00E17C73"/>
    <w:rsid w:val="00E211DF"/>
    <w:rsid w:val="00E24379"/>
    <w:rsid w:val="00E347BF"/>
    <w:rsid w:val="00E34FFB"/>
    <w:rsid w:val="00E35BF3"/>
    <w:rsid w:val="00E3769D"/>
    <w:rsid w:val="00E40597"/>
    <w:rsid w:val="00E409C9"/>
    <w:rsid w:val="00E43DAA"/>
    <w:rsid w:val="00E572A9"/>
    <w:rsid w:val="00E63C3D"/>
    <w:rsid w:val="00E674A6"/>
    <w:rsid w:val="00E6762C"/>
    <w:rsid w:val="00E7210E"/>
    <w:rsid w:val="00E751DF"/>
    <w:rsid w:val="00E7590F"/>
    <w:rsid w:val="00E80D7A"/>
    <w:rsid w:val="00E80FEF"/>
    <w:rsid w:val="00E81704"/>
    <w:rsid w:val="00E83DBB"/>
    <w:rsid w:val="00E845C6"/>
    <w:rsid w:val="00E8739C"/>
    <w:rsid w:val="00E8755A"/>
    <w:rsid w:val="00E90BB5"/>
    <w:rsid w:val="00E91758"/>
    <w:rsid w:val="00E92117"/>
    <w:rsid w:val="00E92155"/>
    <w:rsid w:val="00E93306"/>
    <w:rsid w:val="00E96225"/>
    <w:rsid w:val="00EB37F5"/>
    <w:rsid w:val="00EB75F0"/>
    <w:rsid w:val="00EB7D45"/>
    <w:rsid w:val="00EC35CE"/>
    <w:rsid w:val="00EC4BDA"/>
    <w:rsid w:val="00ED1F8A"/>
    <w:rsid w:val="00ED25D1"/>
    <w:rsid w:val="00ED6772"/>
    <w:rsid w:val="00ED7B3B"/>
    <w:rsid w:val="00EE35FA"/>
    <w:rsid w:val="00EE3988"/>
    <w:rsid w:val="00EE3D96"/>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43D1"/>
    <w:rsid w:val="00F554EF"/>
    <w:rsid w:val="00F576A3"/>
    <w:rsid w:val="00F65CDB"/>
    <w:rsid w:val="00F66B52"/>
    <w:rsid w:val="00F727F2"/>
    <w:rsid w:val="00F73A49"/>
    <w:rsid w:val="00F75159"/>
    <w:rsid w:val="00F76448"/>
    <w:rsid w:val="00F77D26"/>
    <w:rsid w:val="00F804A4"/>
    <w:rsid w:val="00F84C65"/>
    <w:rsid w:val="00F85117"/>
    <w:rsid w:val="00F85698"/>
    <w:rsid w:val="00F85BB3"/>
    <w:rsid w:val="00F86FAA"/>
    <w:rsid w:val="00F87826"/>
    <w:rsid w:val="00F935EB"/>
    <w:rsid w:val="00F95E97"/>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D619E"/>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f5">
    <w:name w:val="Заголовок №1_"/>
    <w:link w:val="1f6"/>
    <w:rsid w:val="00952CA0"/>
    <w:rPr>
      <w:b/>
      <w:bCs/>
      <w:sz w:val="23"/>
      <w:szCs w:val="23"/>
      <w:shd w:val="clear" w:color="auto" w:fill="FFFFFF"/>
    </w:rPr>
  </w:style>
  <w:style w:type="paragraph" w:customStyle="1" w:styleId="1f6">
    <w:name w:val="Заголовок №1"/>
    <w:basedOn w:val="a0"/>
    <w:link w:val="1f5"/>
    <w:rsid w:val="00952CA0"/>
    <w:pPr>
      <w:widowControl w:val="0"/>
      <w:shd w:val="clear" w:color="auto" w:fill="FFFFFF"/>
      <w:suppressAutoHyphens w:val="0"/>
      <w:spacing w:line="0" w:lineRule="atLeast"/>
      <w:jc w:val="center"/>
      <w:outlineLvl w:val="0"/>
    </w:pPr>
    <w:rPr>
      <w:b/>
      <w:bCs/>
      <w:sz w:val="23"/>
      <w:szCs w:val="23"/>
      <w:lang w:eastAsia="ru-RU"/>
    </w:rPr>
  </w:style>
  <w:style w:type="character" w:customStyle="1" w:styleId="afff4">
    <w:name w:val="Основной текст_"/>
    <w:link w:val="80"/>
    <w:rsid w:val="00361E65"/>
    <w:rPr>
      <w:sz w:val="23"/>
      <w:szCs w:val="23"/>
      <w:shd w:val="clear" w:color="auto" w:fill="FFFFFF"/>
    </w:rPr>
  </w:style>
  <w:style w:type="paragraph" w:customStyle="1" w:styleId="80">
    <w:name w:val="Основной текст8"/>
    <w:basedOn w:val="a0"/>
    <w:link w:val="afff4"/>
    <w:rsid w:val="00361E65"/>
    <w:pPr>
      <w:widowControl w:val="0"/>
      <w:shd w:val="clear" w:color="auto" w:fill="FFFFFF"/>
      <w:suppressAutoHyphens w:val="0"/>
      <w:spacing w:line="274" w:lineRule="exact"/>
      <w:ind w:hanging="280"/>
      <w:jc w:val="both"/>
    </w:pPr>
    <w:rPr>
      <w:sz w:val="23"/>
      <w:szCs w:val="23"/>
      <w:lang w:eastAsia="ru-RU"/>
    </w:rPr>
  </w:style>
  <w:style w:type="character" w:customStyle="1" w:styleId="1f7">
    <w:name w:val="Основной текст1"/>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27">
    <w:name w:val="Основной текст (2)_"/>
    <w:rsid w:val="00ED25D1"/>
    <w:rPr>
      <w:rFonts w:ascii="Times New Roman" w:eastAsia="Times New Roman" w:hAnsi="Times New Roman" w:cs="Times New Roman"/>
      <w:b/>
      <w:bCs/>
      <w:i w:val="0"/>
      <w:iCs w:val="0"/>
      <w:smallCaps w:val="0"/>
      <w:strike w:val="0"/>
      <w:sz w:val="23"/>
      <w:szCs w:val="23"/>
      <w:u w:val="none"/>
    </w:rPr>
  </w:style>
  <w:style w:type="character" w:customStyle="1" w:styleId="28">
    <w:name w:val="Основной текст (2)"/>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65pt-2pt">
    <w:name w:val="Основной текст (2) + 16;5 pt;Не полужирный;Курсив;Интервал -2 pt"/>
    <w:rsid w:val="00ED25D1"/>
    <w:rPr>
      <w:rFonts w:ascii="Times New Roman" w:eastAsia="Times New Roman" w:hAnsi="Times New Roman" w:cs="Times New Roman"/>
      <w:b w:val="0"/>
      <w:bCs w:val="0"/>
      <w:i/>
      <w:iCs/>
      <w:smallCaps w:val="0"/>
      <w:strike w:val="0"/>
      <w:color w:val="000000"/>
      <w:spacing w:val="-40"/>
      <w:w w:val="100"/>
      <w:position w:val="0"/>
      <w:sz w:val="33"/>
      <w:szCs w:val="33"/>
      <w:u w:val="none"/>
      <w:lang w:val="en-US"/>
    </w:rPr>
  </w:style>
  <w:style w:type="character" w:customStyle="1" w:styleId="38">
    <w:name w:val="Основной текст (3)_"/>
    <w:rsid w:val="00ED25D1"/>
    <w:rPr>
      <w:rFonts w:ascii="Bookman Old Style" w:eastAsia="Bookman Old Style" w:hAnsi="Bookman Old Style" w:cs="Bookman Old Style"/>
      <w:b/>
      <w:bCs/>
      <w:i/>
      <w:iCs/>
      <w:smallCaps w:val="0"/>
      <w:strike w:val="0"/>
      <w:sz w:val="20"/>
      <w:szCs w:val="20"/>
      <w:u w:val="none"/>
      <w:lang w:val="en-US"/>
    </w:rPr>
  </w:style>
  <w:style w:type="character" w:customStyle="1" w:styleId="3TimesNewRoman115pt">
    <w:name w:val="Основной текст (3) + Times New Roman;11;5 pt;Не полужирный;Не курсив"/>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9">
    <w:name w:val="Основной текст (3)"/>
    <w:rsid w:val="00ED25D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afff5">
    <w:name w:val="Колонтитул_"/>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afff6">
    <w:name w:val="Колонтитул"/>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2">
    <w:name w:val="Заголовок №1 (2)_"/>
    <w:link w:val="123"/>
    <w:rsid w:val="00ED25D1"/>
    <w:rPr>
      <w:sz w:val="23"/>
      <w:szCs w:val="23"/>
      <w:shd w:val="clear" w:color="auto" w:fill="FFFFFF"/>
    </w:rPr>
  </w:style>
  <w:style w:type="paragraph" w:customStyle="1" w:styleId="123">
    <w:name w:val="Заголовок №1 (2)"/>
    <w:basedOn w:val="a0"/>
    <w:link w:val="122"/>
    <w:rsid w:val="00ED25D1"/>
    <w:pPr>
      <w:widowControl w:val="0"/>
      <w:shd w:val="clear" w:color="auto" w:fill="FFFFFF"/>
      <w:suppressAutoHyphens w:val="0"/>
      <w:spacing w:line="0" w:lineRule="atLeast"/>
      <w:jc w:val="center"/>
      <w:outlineLvl w:val="0"/>
    </w:pPr>
    <w:rPr>
      <w:sz w:val="23"/>
      <w:szCs w:val="23"/>
      <w:lang w:eastAsia="ru-RU"/>
    </w:rPr>
  </w:style>
  <w:style w:type="character" w:customStyle="1" w:styleId="29">
    <w:name w:val="Основной текст2"/>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f7">
    <w:name w:val="Подпись к картинке_"/>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BookmanOldStyle10pt">
    <w:name w:val="Основной текст + Bookman Old Style;10 pt;Полужирный;Курсив;Малые прописные"/>
    <w:rsid w:val="00ED25D1"/>
    <w:rPr>
      <w:rFonts w:ascii="Bookman Old Style" w:eastAsia="Bookman Old Style" w:hAnsi="Bookman Old Style" w:cs="Bookman Old Style"/>
      <w:b/>
      <w:bCs/>
      <w:i/>
      <w:iCs/>
      <w:smallCaps/>
      <w:strike w:val="0"/>
      <w:color w:val="000000"/>
      <w:spacing w:val="0"/>
      <w:w w:val="100"/>
      <w:position w:val="0"/>
      <w:sz w:val="20"/>
      <w:szCs w:val="20"/>
      <w:u w:val="none"/>
      <w:lang w:val="ru-RU"/>
    </w:rPr>
  </w:style>
  <w:style w:type="character" w:customStyle="1" w:styleId="BookmanOldStyle10pt0">
    <w:name w:val="Основной текст + Bookman Old Style;10 pt;Полужирный;Курсив"/>
    <w:rsid w:val="00ED25D1"/>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3a">
    <w:name w:val="Основной текст3"/>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3">
    <w:name w:val="Основной текст4"/>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Calibri8pt">
    <w:name w:val="Основной текст + Calibri;8 pt"/>
    <w:rsid w:val="00ED25D1"/>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105pt">
    <w:name w:val="Основной текст + 10;5 pt;Полужирный"/>
    <w:rsid w:val="00ED25D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50">
    <w:name w:val="Основной текст5"/>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0">
    <w:name w:val="Основной текст6"/>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pt">
    <w:name w:val="Колонтитул + Курсив;Интервал -1 pt"/>
    <w:rsid w:val="00ED25D1"/>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afff8">
    <w:name w:val="Основной текст + Полужирный"/>
    <w:rsid w:val="00ED25D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rsid w:val="00ED25D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a">
    <w:name w:val="Подпись к картинке (2)_"/>
    <w:link w:val="2b"/>
    <w:rsid w:val="00ED25D1"/>
    <w:rPr>
      <w:b/>
      <w:bCs/>
      <w:sz w:val="23"/>
      <w:szCs w:val="23"/>
      <w:shd w:val="clear" w:color="auto" w:fill="FFFFFF"/>
    </w:rPr>
  </w:style>
  <w:style w:type="paragraph" w:customStyle="1" w:styleId="2b">
    <w:name w:val="Подпись к картинке (2)"/>
    <w:basedOn w:val="a0"/>
    <w:link w:val="2a"/>
    <w:rsid w:val="00ED25D1"/>
    <w:pPr>
      <w:widowControl w:val="0"/>
      <w:shd w:val="clear" w:color="auto" w:fill="FFFFFF"/>
      <w:suppressAutoHyphens w:val="0"/>
      <w:spacing w:line="0" w:lineRule="atLeast"/>
    </w:pPr>
    <w:rPr>
      <w:b/>
      <w:bCs/>
      <w:sz w:val="23"/>
      <w:szCs w:val="23"/>
      <w:lang w:eastAsia="ru-RU"/>
    </w:rPr>
  </w:style>
  <w:style w:type="character" w:customStyle="1" w:styleId="afff9">
    <w:name w:val="Подпись к картинке"/>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3b">
    <w:name w:val="Подпись к картинке (3)_"/>
    <w:rsid w:val="00ED25D1"/>
    <w:rPr>
      <w:rFonts w:ascii="Times New Roman" w:eastAsia="Times New Roman" w:hAnsi="Times New Roman" w:cs="Times New Roman"/>
      <w:b w:val="0"/>
      <w:bCs w:val="0"/>
      <w:i w:val="0"/>
      <w:iCs w:val="0"/>
      <w:smallCaps w:val="0"/>
      <w:strike w:val="0"/>
      <w:sz w:val="20"/>
      <w:szCs w:val="20"/>
      <w:u w:val="none"/>
    </w:rPr>
  </w:style>
  <w:style w:type="character" w:customStyle="1" w:styleId="3Dotum75pt1pt">
    <w:name w:val="Подпись к картинке (3) + Dotum;7;5 pt;Курсив;Интервал 1 pt"/>
    <w:rsid w:val="00ED25D1"/>
    <w:rPr>
      <w:rFonts w:ascii="Dotum" w:eastAsia="Dotum" w:hAnsi="Dotum" w:cs="Dotum"/>
      <w:b w:val="0"/>
      <w:bCs w:val="0"/>
      <w:i/>
      <w:iCs/>
      <w:smallCaps w:val="0"/>
      <w:strike w:val="0"/>
      <w:color w:val="000000"/>
      <w:spacing w:val="20"/>
      <w:w w:val="100"/>
      <w:position w:val="0"/>
      <w:sz w:val="15"/>
      <w:szCs w:val="15"/>
      <w:u w:val="none"/>
      <w:lang w:val="ru-RU"/>
    </w:rPr>
  </w:style>
  <w:style w:type="character" w:customStyle="1" w:styleId="3c">
    <w:name w:val="Подпись к картинке (3)"/>
    <w:rsid w:val="00ED25D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BookmanOldStyle">
    <w:name w:val="Подпись к картинке (3) + Bookman Old Style;Полужирный;Курсив"/>
    <w:rsid w:val="00ED25D1"/>
    <w:rPr>
      <w:rFonts w:ascii="Bookman Old Style" w:eastAsia="Bookman Old Style" w:hAnsi="Bookman Old Style" w:cs="Bookman Old Style"/>
      <w:b/>
      <w:bCs/>
      <w:i/>
      <w:iCs/>
      <w:smallCaps w:val="0"/>
      <w:strike w:val="0"/>
      <w:color w:val="000000"/>
      <w:spacing w:val="0"/>
      <w:w w:val="100"/>
      <w:position w:val="0"/>
      <w:sz w:val="20"/>
      <w:szCs w:val="20"/>
      <w:u w:val="none"/>
      <w:lang w:val="ru-RU"/>
    </w:rPr>
  </w:style>
  <w:style w:type="character" w:customStyle="1" w:styleId="-1pt0">
    <w:name w:val="Колонтитул + Курсив;Малые прописные;Интервал -1 pt"/>
    <w:rsid w:val="00ED25D1"/>
    <w:rPr>
      <w:rFonts w:ascii="Times New Roman" w:eastAsia="Times New Roman" w:hAnsi="Times New Roman" w:cs="Times New Roman"/>
      <w:b w:val="0"/>
      <w:bCs w:val="0"/>
      <w:i/>
      <w:iCs/>
      <w:smallCaps/>
      <w:strike w:val="0"/>
      <w:color w:val="000000"/>
      <w:spacing w:val="-30"/>
      <w:w w:val="100"/>
      <w:position w:val="0"/>
      <w:sz w:val="23"/>
      <w:szCs w:val="23"/>
      <w:u w:val="none"/>
      <w:lang w:val="ru-RU"/>
    </w:rPr>
  </w:style>
  <w:style w:type="character" w:customStyle="1" w:styleId="70">
    <w:name w:val="Основной текст7"/>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Подпись к картинке (4)_"/>
    <w:rsid w:val="00ED25D1"/>
    <w:rPr>
      <w:rFonts w:ascii="Times New Roman" w:eastAsia="Times New Roman" w:hAnsi="Times New Roman" w:cs="Times New Roman"/>
      <w:b w:val="0"/>
      <w:bCs w:val="0"/>
      <w:i/>
      <w:iCs/>
      <w:smallCaps w:val="0"/>
      <w:strike w:val="0"/>
      <w:spacing w:val="40"/>
      <w:sz w:val="10"/>
      <w:szCs w:val="10"/>
      <w:u w:val="none"/>
    </w:rPr>
  </w:style>
  <w:style w:type="character" w:customStyle="1" w:styleId="45">
    <w:name w:val="Подпись к картинке (4)"/>
    <w:rsid w:val="00ED25D1"/>
    <w:rPr>
      <w:rFonts w:ascii="Times New Roman" w:eastAsia="Times New Roman" w:hAnsi="Times New Roman" w:cs="Times New Roman"/>
      <w:b w:val="0"/>
      <w:bCs w:val="0"/>
      <w:i w:val="0"/>
      <w:iCs w:val="0"/>
      <w:smallCaps w:val="0"/>
      <w:strike w:val="0"/>
      <w:color w:val="000000"/>
      <w:spacing w:val="40"/>
      <w:w w:val="100"/>
      <w:position w:val="0"/>
      <w:sz w:val="10"/>
      <w:szCs w:val="10"/>
      <w:u w:val="none"/>
      <w:lang w:val="en-US"/>
    </w:rPr>
  </w:style>
  <w:style w:type="character" w:customStyle="1" w:styleId="410pt0pt">
    <w:name w:val="Подпись к картинке (4) + 10 pt;Интервал 0 pt"/>
    <w:rsid w:val="00ED25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1">
    <w:name w:val="Подпись к картинке (5)_"/>
    <w:rsid w:val="00ED25D1"/>
    <w:rPr>
      <w:rFonts w:ascii="Arial Narrow" w:eastAsia="Arial Narrow" w:hAnsi="Arial Narrow" w:cs="Arial Narrow"/>
      <w:b w:val="0"/>
      <w:bCs w:val="0"/>
      <w:i/>
      <w:iCs/>
      <w:smallCaps w:val="0"/>
      <w:strike w:val="0"/>
      <w:sz w:val="14"/>
      <w:szCs w:val="14"/>
      <w:u w:val="none"/>
    </w:rPr>
  </w:style>
  <w:style w:type="character" w:customStyle="1" w:styleId="5105pt">
    <w:name w:val="Подпись к картинке (5) + 10;5 pt;Не курсив"/>
    <w:rsid w:val="00ED25D1"/>
    <w:rPr>
      <w:rFonts w:ascii="Arial Narrow" w:eastAsia="Arial Narrow" w:hAnsi="Arial Narrow" w:cs="Arial Narrow"/>
      <w:b w:val="0"/>
      <w:bCs w:val="0"/>
      <w:i w:val="0"/>
      <w:iCs w:val="0"/>
      <w:smallCaps w:val="0"/>
      <w:strike w:val="0"/>
      <w:color w:val="000000"/>
      <w:spacing w:val="0"/>
      <w:w w:val="100"/>
      <w:position w:val="0"/>
      <w:sz w:val="21"/>
      <w:szCs w:val="21"/>
      <w:u w:val="none"/>
      <w:lang w:val="ru-RU"/>
    </w:rPr>
  </w:style>
  <w:style w:type="character" w:customStyle="1" w:styleId="52">
    <w:name w:val="Подпись к картинке (5)"/>
    <w:rsid w:val="00ED25D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46">
    <w:name w:val="Основной текст (4)_"/>
    <w:rsid w:val="00ED25D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47">
    <w:name w:val="Основной текст (4)"/>
    <w:rsid w:val="00ED25D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rPr>
  </w:style>
  <w:style w:type="character" w:customStyle="1" w:styleId="-2pt">
    <w:name w:val="Колонтитул + Курсив;Интервал -2 pt"/>
    <w:rsid w:val="00ED25D1"/>
    <w:rPr>
      <w:rFonts w:ascii="Times New Roman" w:eastAsia="Times New Roman" w:hAnsi="Times New Roman" w:cs="Times New Roman"/>
      <w:b w:val="0"/>
      <w:bCs w:val="0"/>
      <w:i/>
      <w:iCs/>
      <w:smallCaps w:val="0"/>
      <w:strike w:val="0"/>
      <w:color w:val="000000"/>
      <w:spacing w:val="-50"/>
      <w:w w:val="100"/>
      <w:position w:val="0"/>
      <w:sz w:val="23"/>
      <w:szCs w:val="23"/>
      <w:u w:val="single"/>
      <w:lang w:val="ru-RU"/>
    </w:rPr>
  </w:style>
  <w:style w:type="character" w:customStyle="1" w:styleId="53">
    <w:name w:val="Основной текст (5)_"/>
    <w:link w:val="54"/>
    <w:rsid w:val="00ED25D1"/>
    <w:rPr>
      <w:b/>
      <w:bCs/>
      <w:sz w:val="21"/>
      <w:szCs w:val="21"/>
      <w:shd w:val="clear" w:color="auto" w:fill="FFFFFF"/>
    </w:rPr>
  </w:style>
  <w:style w:type="paragraph" w:customStyle="1" w:styleId="54">
    <w:name w:val="Основной текст (5)"/>
    <w:basedOn w:val="a0"/>
    <w:link w:val="53"/>
    <w:rsid w:val="00ED25D1"/>
    <w:pPr>
      <w:widowControl w:val="0"/>
      <w:shd w:val="clear" w:color="auto" w:fill="FFFFFF"/>
      <w:suppressAutoHyphens w:val="0"/>
      <w:spacing w:line="0" w:lineRule="atLeast"/>
    </w:pPr>
    <w:rPr>
      <w:b/>
      <w:bCs/>
      <w:sz w:val="21"/>
      <w:szCs w:val="21"/>
      <w:lang w:eastAsia="ru-RU"/>
    </w:rPr>
  </w:style>
  <w:style w:type="character" w:customStyle="1" w:styleId="61">
    <w:name w:val="Основной текст (6)_"/>
    <w:link w:val="62"/>
    <w:rsid w:val="00ED25D1"/>
    <w:rPr>
      <w:b/>
      <w:bCs/>
      <w:sz w:val="17"/>
      <w:szCs w:val="17"/>
      <w:shd w:val="clear" w:color="auto" w:fill="FFFFFF"/>
    </w:rPr>
  </w:style>
  <w:style w:type="paragraph" w:customStyle="1" w:styleId="62">
    <w:name w:val="Основной текст (6)"/>
    <w:basedOn w:val="a0"/>
    <w:link w:val="61"/>
    <w:rsid w:val="00ED25D1"/>
    <w:pPr>
      <w:widowControl w:val="0"/>
      <w:shd w:val="clear" w:color="auto" w:fill="FFFFFF"/>
      <w:suppressAutoHyphens w:val="0"/>
      <w:spacing w:line="442" w:lineRule="exact"/>
    </w:pPr>
    <w:rPr>
      <w:b/>
      <w:bCs/>
      <w:sz w:val="17"/>
      <w:szCs w:val="17"/>
      <w:lang w:eastAsia="ru-RU"/>
    </w:rPr>
  </w:style>
  <w:style w:type="character" w:customStyle="1" w:styleId="63">
    <w:name w:val="Основной текст (6) + Не полужирный"/>
    <w:rsid w:val="00ED25D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rsid w:val="00ED25D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71">
    <w:name w:val="Основной текст (7)_"/>
    <w:link w:val="72"/>
    <w:rsid w:val="00ED25D1"/>
    <w:rPr>
      <w:rFonts w:ascii="Calibri" w:eastAsia="Calibri" w:hAnsi="Calibri" w:cs="Calibri"/>
      <w:sz w:val="16"/>
      <w:szCs w:val="16"/>
      <w:shd w:val="clear" w:color="auto" w:fill="FFFFFF"/>
    </w:rPr>
  </w:style>
  <w:style w:type="paragraph" w:customStyle="1" w:styleId="72">
    <w:name w:val="Основной текст (7)"/>
    <w:basedOn w:val="a0"/>
    <w:link w:val="71"/>
    <w:rsid w:val="00ED25D1"/>
    <w:pPr>
      <w:widowControl w:val="0"/>
      <w:shd w:val="clear" w:color="auto" w:fill="FFFFFF"/>
      <w:suppressAutoHyphens w:val="0"/>
      <w:spacing w:line="0" w:lineRule="atLeast"/>
    </w:pPr>
    <w:rPr>
      <w:rFonts w:ascii="Calibri" w:eastAsia="Calibri" w:hAnsi="Calibri" w:cs="Calibri"/>
      <w:sz w:val="16"/>
      <w:szCs w:val="16"/>
      <w:lang w:eastAsia="ru-RU"/>
    </w:rPr>
  </w:style>
  <w:style w:type="character" w:customStyle="1" w:styleId="81">
    <w:name w:val="Основной текст (8)_"/>
    <w:link w:val="82"/>
    <w:rsid w:val="00ED25D1"/>
    <w:rPr>
      <w:sz w:val="17"/>
      <w:szCs w:val="17"/>
      <w:shd w:val="clear" w:color="auto" w:fill="FFFFFF"/>
    </w:rPr>
  </w:style>
  <w:style w:type="paragraph" w:customStyle="1" w:styleId="82">
    <w:name w:val="Основной текст (8)"/>
    <w:basedOn w:val="a0"/>
    <w:link w:val="81"/>
    <w:rsid w:val="00ED25D1"/>
    <w:pPr>
      <w:widowControl w:val="0"/>
      <w:shd w:val="clear" w:color="auto" w:fill="FFFFFF"/>
      <w:suppressAutoHyphens w:val="0"/>
      <w:spacing w:line="206" w:lineRule="exact"/>
    </w:pPr>
    <w:rPr>
      <w:sz w:val="17"/>
      <w:szCs w:val="17"/>
      <w:lang w:eastAsia="ru-RU"/>
    </w:rPr>
  </w:style>
  <w:style w:type="character" w:customStyle="1" w:styleId="64">
    <w:name w:val="Подпись к картинке (6)_"/>
    <w:rsid w:val="00ED25D1"/>
    <w:rPr>
      <w:rFonts w:ascii="Bookman Old Style" w:eastAsia="Bookman Old Style" w:hAnsi="Bookman Old Style" w:cs="Bookman Old Style"/>
      <w:b w:val="0"/>
      <w:bCs w:val="0"/>
      <w:i/>
      <w:iCs/>
      <w:smallCaps w:val="0"/>
      <w:strike w:val="0"/>
      <w:sz w:val="8"/>
      <w:szCs w:val="8"/>
      <w:u w:val="none"/>
      <w:lang w:val="en-US"/>
    </w:rPr>
  </w:style>
  <w:style w:type="character" w:customStyle="1" w:styleId="6Calibri45pt">
    <w:name w:val="Подпись к картинке (6) + Calibri;4;5 pt;Не курсив"/>
    <w:rsid w:val="00ED25D1"/>
    <w:rPr>
      <w:rFonts w:ascii="Calibri" w:eastAsia="Calibri" w:hAnsi="Calibri" w:cs="Calibri"/>
      <w:b w:val="0"/>
      <w:bCs w:val="0"/>
      <w:i w:val="0"/>
      <w:iCs w:val="0"/>
      <w:smallCaps w:val="0"/>
      <w:strike w:val="0"/>
      <w:color w:val="000000"/>
      <w:spacing w:val="0"/>
      <w:w w:val="100"/>
      <w:position w:val="0"/>
      <w:sz w:val="9"/>
      <w:szCs w:val="9"/>
      <w:u w:val="none"/>
      <w:lang w:val="ru-RU"/>
    </w:rPr>
  </w:style>
  <w:style w:type="character" w:customStyle="1" w:styleId="6FranklinGothicMedium">
    <w:name w:val="Подпись к картинке (6) + Franklin Gothic Medium;Не курсив"/>
    <w:rsid w:val="00ED25D1"/>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lang w:val="en-US"/>
    </w:rPr>
  </w:style>
  <w:style w:type="character" w:customStyle="1" w:styleId="65">
    <w:name w:val="Подпись к картинке (6)"/>
    <w:rsid w:val="00ED25D1"/>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rPr>
  </w:style>
  <w:style w:type="character" w:customStyle="1" w:styleId="73">
    <w:name w:val="Подпись к картинке (7)_"/>
    <w:rsid w:val="00ED25D1"/>
    <w:rPr>
      <w:rFonts w:ascii="Calibri" w:eastAsia="Calibri" w:hAnsi="Calibri" w:cs="Calibri"/>
      <w:b w:val="0"/>
      <w:bCs w:val="0"/>
      <w:i w:val="0"/>
      <w:iCs w:val="0"/>
      <w:smallCaps w:val="0"/>
      <w:strike w:val="0"/>
      <w:w w:val="200"/>
      <w:sz w:val="9"/>
      <w:szCs w:val="9"/>
      <w:u w:val="none"/>
    </w:rPr>
  </w:style>
  <w:style w:type="character" w:customStyle="1" w:styleId="74">
    <w:name w:val="Подпись к картинке (7)"/>
    <w:rsid w:val="00ED25D1"/>
    <w:rPr>
      <w:rFonts w:ascii="Calibri" w:eastAsia="Calibri" w:hAnsi="Calibri" w:cs="Calibri"/>
      <w:b w:val="0"/>
      <w:bCs w:val="0"/>
      <w:i w:val="0"/>
      <w:iCs w:val="0"/>
      <w:smallCaps w:val="0"/>
      <w:strike w:val="0"/>
      <w:color w:val="000000"/>
      <w:spacing w:val="0"/>
      <w:w w:val="200"/>
      <w:position w:val="0"/>
      <w:sz w:val="9"/>
      <w:szCs w:val="9"/>
      <w:u w:val="none"/>
      <w:lang w:val="en-US"/>
    </w:rPr>
  </w:style>
  <w:style w:type="character" w:customStyle="1" w:styleId="2c">
    <w:name w:val="Основной текст (2) + Не полужирный"/>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Text">
    <w:name w:val="Text"/>
    <w:basedOn w:val="a0"/>
    <w:rsid w:val="00ED25D1"/>
    <w:pPr>
      <w:suppressAutoHyphens w:val="0"/>
      <w:autoSpaceDE w:val="0"/>
      <w:autoSpaceDN w:val="0"/>
      <w:adjustRightInd w:val="0"/>
      <w:spacing w:after="240"/>
      <w:ind w:firstLine="1440"/>
    </w:pPr>
    <w:rPr>
      <w:lang w:eastAsia="en-US"/>
    </w:rPr>
  </w:style>
  <w:style w:type="paragraph" w:customStyle="1" w:styleId="1CStyle19">
    <w:name w:val="1CStyle19"/>
    <w:rsid w:val="00ED25D1"/>
    <w:pPr>
      <w:spacing w:after="200" w:line="276" w:lineRule="auto"/>
      <w:jc w:val="center"/>
    </w:pPr>
    <w:rPr>
      <w:sz w:val="24"/>
      <w:szCs w:val="22"/>
    </w:rPr>
  </w:style>
  <w:style w:type="paragraph" w:customStyle="1" w:styleId="ConsNonformat">
    <w:name w:val="ConsNonformat"/>
    <w:rsid w:val="00ED25D1"/>
    <w:pPr>
      <w:widowControl w:val="0"/>
      <w:suppressAutoHyphens/>
    </w:pPr>
    <w:rPr>
      <w:rFonts w:ascii="Courier New" w:eastAsia="Arial" w:hAnsi="Courier New"/>
      <w:lang w:eastAsia="ar-SA"/>
    </w:rPr>
  </w:style>
  <w:style w:type="paragraph" w:styleId="afffa">
    <w:name w:val="Revision"/>
    <w:hidden/>
    <w:uiPriority w:val="99"/>
    <w:semiHidden/>
    <w:rsid w:val="0017698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akhbazovDA@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4C35F8B0-DCA3-4B38-9A60-0983E5543CF3}">
  <ds:schemaRefs>
    <ds:schemaRef ds:uri="http://schemas.openxmlformats.org/officeDocument/2006/bibliography"/>
  </ds:schemaRefs>
</ds:datastoreItem>
</file>

<file path=customXml/itemProps5.xml><?xml version="1.0" encoding="utf-8"?>
<ds:datastoreItem xmlns:ds="http://schemas.openxmlformats.org/officeDocument/2006/customXml" ds:itemID="{D106A03E-7D86-4FCD-9AE9-12A149FAB34E}">
  <ds:schemaRefs>
    <ds:schemaRef ds:uri="http://schemas.openxmlformats.org/officeDocument/2006/bibliography"/>
  </ds:schemaRefs>
</ds:datastoreItem>
</file>

<file path=customXml/itemProps6.xml><?xml version="1.0" encoding="utf-8"?>
<ds:datastoreItem xmlns:ds="http://schemas.openxmlformats.org/officeDocument/2006/customXml" ds:itemID="{556D2F57-F40B-4317-8BDC-77B56898F423}">
  <ds:schemaRefs>
    <ds:schemaRef ds:uri="http://schemas.openxmlformats.org/officeDocument/2006/bibliography"/>
  </ds:schemaRefs>
</ds:datastoreItem>
</file>

<file path=customXml/itemProps7.xml><?xml version="1.0" encoding="utf-8"?>
<ds:datastoreItem xmlns:ds="http://schemas.openxmlformats.org/officeDocument/2006/customXml" ds:itemID="{B38BBBBF-01E5-480A-8FE1-AE546228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21067</Words>
  <Characters>120087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140873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2</cp:revision>
  <cp:lastPrinted>2014-09-22T11:50:00Z</cp:lastPrinted>
  <dcterms:created xsi:type="dcterms:W3CDTF">2014-09-24T15:29:00Z</dcterms:created>
  <dcterms:modified xsi:type="dcterms:W3CDTF">2014-09-24T15:29:00Z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