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4777F" w:rsidRDefault="007D6548" w:rsidP="00A4055F">
      <w:pPr>
        <w:tabs>
          <w:tab w:val="left" w:pos="4962"/>
        </w:tabs>
        <w:ind w:left="4820"/>
        <w:rPr>
          <w:b/>
          <w:bCs/>
          <w:sz w:val="28"/>
          <w:szCs w:val="28"/>
        </w:rPr>
      </w:pPr>
      <w:r w:rsidRPr="0014777F">
        <w:rPr>
          <w:b/>
          <w:bCs/>
          <w:sz w:val="28"/>
          <w:szCs w:val="28"/>
        </w:rPr>
        <w:t>УТВЕРЖДАЮ</w:t>
      </w:r>
    </w:p>
    <w:p w:rsidR="007D6548" w:rsidRPr="0014777F" w:rsidRDefault="007D6548" w:rsidP="00A4055F">
      <w:pPr>
        <w:tabs>
          <w:tab w:val="left" w:pos="4962"/>
        </w:tabs>
        <w:ind w:left="4820"/>
        <w:rPr>
          <w:rFonts w:eastAsia="Arial Unicode MS"/>
          <w:b/>
          <w:bCs/>
          <w:sz w:val="28"/>
          <w:szCs w:val="28"/>
        </w:rPr>
      </w:pPr>
    </w:p>
    <w:p w:rsidR="007D6548" w:rsidRPr="0014777F" w:rsidRDefault="007D6548" w:rsidP="00A4055F">
      <w:pPr>
        <w:tabs>
          <w:tab w:val="left" w:pos="4962"/>
        </w:tabs>
        <w:ind w:left="4820"/>
        <w:rPr>
          <w:b/>
          <w:bCs/>
          <w:sz w:val="28"/>
          <w:szCs w:val="28"/>
        </w:rPr>
      </w:pPr>
      <w:r w:rsidRPr="0014777F">
        <w:rPr>
          <w:b/>
          <w:bCs/>
          <w:sz w:val="28"/>
          <w:szCs w:val="28"/>
        </w:rPr>
        <w:t>Предс</w:t>
      </w:r>
      <w:r w:rsidR="00A4055F" w:rsidRPr="0014777F">
        <w:rPr>
          <w:b/>
          <w:bCs/>
          <w:sz w:val="28"/>
          <w:szCs w:val="28"/>
        </w:rPr>
        <w:t xml:space="preserve">едатель Конкурсной комиссии </w:t>
      </w:r>
      <w:r w:rsidR="0014777F" w:rsidRPr="0014777F">
        <w:rPr>
          <w:b/>
          <w:bCs/>
          <w:sz w:val="28"/>
          <w:szCs w:val="28"/>
        </w:rPr>
        <w:t>филиала ОАО «ТрансКонтейнер» на Свердловской железной дороге</w:t>
      </w:r>
      <w:r w:rsidRPr="0014777F">
        <w:rPr>
          <w:b/>
          <w:bCs/>
          <w:sz w:val="28"/>
          <w:szCs w:val="28"/>
        </w:rPr>
        <w:t xml:space="preserve"> </w:t>
      </w:r>
    </w:p>
    <w:p w:rsidR="007D6548" w:rsidRPr="0014777F" w:rsidRDefault="007D6548" w:rsidP="00A4055F">
      <w:pPr>
        <w:tabs>
          <w:tab w:val="left" w:pos="4962"/>
        </w:tabs>
        <w:ind w:left="4820"/>
        <w:rPr>
          <w:b/>
          <w:bCs/>
          <w:sz w:val="28"/>
          <w:szCs w:val="28"/>
        </w:rPr>
      </w:pPr>
    </w:p>
    <w:p w:rsidR="007D6548" w:rsidRPr="0014777F" w:rsidRDefault="007D6548" w:rsidP="00A4055F">
      <w:pPr>
        <w:tabs>
          <w:tab w:val="left" w:pos="4962"/>
        </w:tabs>
        <w:ind w:left="4820"/>
        <w:rPr>
          <w:rFonts w:eastAsia="Arial Unicode MS"/>
        </w:rPr>
      </w:pPr>
      <w:r w:rsidRPr="0014777F">
        <w:rPr>
          <w:b/>
          <w:bCs/>
          <w:sz w:val="28"/>
          <w:szCs w:val="28"/>
        </w:rPr>
        <w:t>____________________</w:t>
      </w:r>
      <w:r w:rsidR="0014777F" w:rsidRPr="0014777F">
        <w:rPr>
          <w:b/>
          <w:bCs/>
          <w:sz w:val="28"/>
          <w:szCs w:val="28"/>
        </w:rPr>
        <w:t xml:space="preserve"> С.С. Шибаев</w:t>
      </w:r>
      <w:r w:rsidR="00727D3C" w:rsidRPr="0014777F">
        <w:rPr>
          <w:b/>
          <w:bCs/>
          <w:sz w:val="28"/>
          <w:szCs w:val="28"/>
        </w:rPr>
        <w:t xml:space="preserve"> </w:t>
      </w:r>
    </w:p>
    <w:p w:rsidR="007D6548" w:rsidRDefault="006C32B9" w:rsidP="00A4055F">
      <w:pPr>
        <w:tabs>
          <w:tab w:val="left" w:pos="4962"/>
        </w:tabs>
        <w:ind w:left="4820"/>
        <w:rPr>
          <w:b/>
          <w:bCs/>
          <w:sz w:val="28"/>
        </w:rPr>
      </w:pPr>
      <w:r w:rsidRPr="0014777F">
        <w:rPr>
          <w:b/>
          <w:bCs/>
          <w:sz w:val="28"/>
        </w:rPr>
        <w:t>«__»________________201</w:t>
      </w:r>
      <w:r w:rsidR="00742DAA" w:rsidRPr="0014777F">
        <w:rPr>
          <w:b/>
          <w:bCs/>
          <w:sz w:val="28"/>
        </w:rPr>
        <w:t>4</w:t>
      </w:r>
      <w:r w:rsidR="007D6548" w:rsidRPr="0014777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827B0B" w:rsidRDefault="00B4382C" w:rsidP="00827B0B">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2019C5">
        <w:rPr>
          <w:szCs w:val="28"/>
        </w:rPr>
        <w:t xml:space="preserve">№ </w:t>
      </w:r>
      <w:r w:rsidR="004D44D7" w:rsidRPr="002019C5">
        <w:rPr>
          <w:szCs w:val="28"/>
        </w:rPr>
        <w:t>ОК/</w:t>
      </w:r>
      <w:r w:rsidR="002019C5" w:rsidRPr="002019C5">
        <w:rPr>
          <w:szCs w:val="28"/>
        </w:rPr>
        <w:t>011</w:t>
      </w:r>
      <w:r w:rsidR="0098627F" w:rsidRPr="002019C5">
        <w:rPr>
          <w:szCs w:val="28"/>
        </w:rPr>
        <w:t>/</w:t>
      </w:r>
      <w:r w:rsidR="002019C5" w:rsidRPr="002019C5">
        <w:rPr>
          <w:szCs w:val="28"/>
        </w:rPr>
        <w:t>СВЕРД</w:t>
      </w:r>
      <w:r w:rsidR="004D44D7" w:rsidRPr="002019C5">
        <w:rPr>
          <w:szCs w:val="28"/>
        </w:rPr>
        <w:t>/</w:t>
      </w:r>
      <w:r w:rsidR="002019C5" w:rsidRPr="002019C5">
        <w:rPr>
          <w:szCs w:val="28"/>
        </w:rPr>
        <w:t>0016</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14777F">
        <w:rPr>
          <w:szCs w:val="28"/>
        </w:rPr>
        <w:t xml:space="preserve">поставку шин для контейнерных перегружателей типа </w:t>
      </w:r>
      <w:r w:rsidR="00A1577D">
        <w:rPr>
          <w:szCs w:val="28"/>
        </w:rPr>
        <w:t>«</w:t>
      </w:r>
      <w:proofErr w:type="spellStart"/>
      <w:r w:rsidR="0014777F">
        <w:rPr>
          <w:szCs w:val="28"/>
        </w:rPr>
        <w:t>ричстакер</w:t>
      </w:r>
      <w:proofErr w:type="spellEnd"/>
      <w:r w:rsidR="00A1577D">
        <w:rPr>
          <w:szCs w:val="28"/>
        </w:rPr>
        <w:t>»</w:t>
      </w:r>
      <w:r w:rsidR="0014777F">
        <w:rPr>
          <w:szCs w:val="28"/>
        </w:rPr>
        <w:t xml:space="preserve"> </w:t>
      </w:r>
      <w:r w:rsidR="00827B0B" w:rsidRPr="00821E16">
        <w:rPr>
          <w:szCs w:val="28"/>
        </w:rPr>
        <w:t xml:space="preserve">для нужд </w:t>
      </w:r>
      <w:r w:rsidR="00827B0B">
        <w:rPr>
          <w:szCs w:val="28"/>
        </w:rPr>
        <w:t xml:space="preserve">  филиала ОАО «ТрансКонтейнер» на Свердловской железной дороге   в 2014 году</w:t>
      </w:r>
      <w:r w:rsidR="0014777F">
        <w:rPr>
          <w:szCs w:val="28"/>
        </w:rPr>
        <w:t>.</w:t>
      </w:r>
      <w:r w:rsidR="004E3AC2">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D32AF"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C33C28" w:rsidRPr="007E6DE4" w:rsidRDefault="00C33C28" w:rsidP="000954FB">
                  <w:pPr>
                    <w:jc w:val="center"/>
                    <w:rPr>
                      <w:b/>
                      <w:sz w:val="28"/>
                      <w:szCs w:val="28"/>
                    </w:rPr>
                  </w:pPr>
                  <w:r w:rsidRPr="007E6DE4">
                    <w:rPr>
                      <w:b/>
                      <w:sz w:val="28"/>
                      <w:szCs w:val="28"/>
                    </w:rPr>
                    <w:t xml:space="preserve">_____________________________________________, </w:t>
                  </w:r>
                </w:p>
                <w:p w:rsidR="00C33C28" w:rsidRDefault="00C33C2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33C28" w:rsidRPr="007E6DE4" w:rsidRDefault="00C33C28" w:rsidP="000954FB">
                  <w:pPr>
                    <w:jc w:val="center"/>
                    <w:rPr>
                      <w:b/>
                      <w:sz w:val="28"/>
                      <w:szCs w:val="28"/>
                    </w:rPr>
                  </w:pPr>
                  <w:r w:rsidRPr="007E6DE4">
                    <w:rPr>
                      <w:b/>
                      <w:sz w:val="28"/>
                      <w:szCs w:val="28"/>
                    </w:rPr>
                    <w:t>________________________________________</w:t>
                  </w:r>
                </w:p>
                <w:p w:rsidR="00C33C28" w:rsidRPr="007E6DE4" w:rsidRDefault="00C33C28" w:rsidP="000954FB">
                  <w:pPr>
                    <w:jc w:val="center"/>
                    <w:rPr>
                      <w:i/>
                      <w:sz w:val="20"/>
                      <w:szCs w:val="20"/>
                    </w:rPr>
                  </w:pPr>
                  <w:r w:rsidRPr="007E6DE4">
                    <w:rPr>
                      <w:i/>
                      <w:sz w:val="20"/>
                      <w:szCs w:val="20"/>
                    </w:rPr>
                    <w:t>государство регистрации претендента</w:t>
                  </w:r>
                </w:p>
                <w:p w:rsidR="00C33C28" w:rsidRPr="007E6DE4" w:rsidRDefault="00C33C28" w:rsidP="000954FB">
                  <w:pPr>
                    <w:jc w:val="center"/>
                    <w:rPr>
                      <w:b/>
                      <w:sz w:val="28"/>
                      <w:szCs w:val="28"/>
                    </w:rPr>
                  </w:pPr>
                  <w:r w:rsidRPr="007E6DE4">
                    <w:rPr>
                      <w:b/>
                      <w:sz w:val="28"/>
                      <w:szCs w:val="28"/>
                    </w:rPr>
                    <w:t>_____________________________</w:t>
                  </w:r>
                  <w:r>
                    <w:rPr>
                      <w:b/>
                      <w:sz w:val="28"/>
                      <w:szCs w:val="28"/>
                    </w:rPr>
                    <w:t>__________________</w:t>
                  </w:r>
                </w:p>
                <w:p w:rsidR="00C33C28" w:rsidRPr="007E6DE4" w:rsidRDefault="00C33C28" w:rsidP="000954FB">
                  <w:pPr>
                    <w:jc w:val="center"/>
                    <w:rPr>
                      <w:i/>
                      <w:sz w:val="20"/>
                      <w:szCs w:val="20"/>
                    </w:rPr>
                  </w:pPr>
                  <w:r w:rsidRPr="007E6DE4">
                    <w:rPr>
                      <w:i/>
                      <w:sz w:val="20"/>
                      <w:szCs w:val="20"/>
                    </w:rPr>
                    <w:t>ИНН претендента (для претендентов-резидентов Российской Федерации)</w:t>
                  </w:r>
                </w:p>
                <w:p w:rsidR="00C33C28" w:rsidRDefault="00C33C28" w:rsidP="000954FB">
                  <w:pPr>
                    <w:jc w:val="both"/>
                  </w:pPr>
                </w:p>
                <w:p w:rsidR="00C33C28" w:rsidRDefault="00C33C28" w:rsidP="000954FB">
                  <w:pPr>
                    <w:jc w:val="center"/>
                    <w:rPr>
                      <w:b/>
                    </w:rPr>
                  </w:pPr>
                  <w:r w:rsidRPr="00923E2D">
                    <w:rPr>
                      <w:b/>
                    </w:rPr>
                    <w:t xml:space="preserve">ЗАЯВКА НА УЧАСТИЕ В </w:t>
                  </w:r>
                  <w:r>
                    <w:rPr>
                      <w:b/>
                    </w:rPr>
                    <w:t>ОТКРЫТОМ КОНКУРСЕ № ОК</w:t>
                  </w:r>
                  <w:r w:rsidRPr="00923E2D">
                    <w:rPr>
                      <w:b/>
                    </w:rPr>
                    <w:t>/___/____/____</w:t>
                  </w:r>
                </w:p>
                <w:p w:rsidR="00C33C28" w:rsidRPr="0014777F" w:rsidRDefault="00C33C28" w:rsidP="000954FB">
                  <w:pPr>
                    <w:jc w:val="center"/>
                    <w:rPr>
                      <w:b/>
                    </w:rPr>
                  </w:pPr>
                  <w:r w:rsidRPr="0014777F">
                    <w:rPr>
                      <w:b/>
                    </w:rPr>
                    <w:t xml:space="preserve">(лот № _________) </w:t>
                  </w:r>
                </w:p>
                <w:p w:rsidR="00C33C28" w:rsidRPr="00521EAB" w:rsidRDefault="00C33C28" w:rsidP="000954FB">
                  <w:pPr>
                    <w:jc w:val="center"/>
                    <w:rPr>
                      <w:i/>
                    </w:rPr>
                  </w:pPr>
                  <w:r w:rsidRPr="0014777F">
                    <w:rPr>
                      <w:i/>
                    </w:rPr>
                    <w:t>(указывается номер лота)</w:t>
                  </w:r>
                </w:p>
                <w:p w:rsidR="00C33C28" w:rsidRPr="00923E2D" w:rsidRDefault="00C33C28" w:rsidP="000954FB">
                  <w:pPr>
                    <w:jc w:val="center"/>
                    <w:rPr>
                      <w:b/>
                    </w:rPr>
                  </w:pPr>
                </w:p>
                <w:p w:rsidR="00C33C28" w:rsidRPr="00923E2D" w:rsidRDefault="00C33C2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C921EF"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w:t>
      </w:r>
      <w:r w:rsidR="000954FB" w:rsidRPr="00C921EF">
        <w:rPr>
          <w:b w:val="0"/>
          <w:i w:val="0"/>
        </w:rPr>
        <w:t>настоящей документации</w:t>
      </w:r>
      <w:r w:rsidR="00475935" w:rsidRPr="00C921EF">
        <w:rPr>
          <w:b w:val="0"/>
          <w:i w:val="0"/>
        </w:rPr>
        <w:t xml:space="preserve"> о закупке</w:t>
      </w:r>
      <w:r w:rsidR="000954FB" w:rsidRPr="00C921EF">
        <w:rPr>
          <w:b w:val="0"/>
          <w:i w:val="0"/>
        </w:rPr>
        <w:t xml:space="preserve">. </w:t>
      </w:r>
    </w:p>
    <w:p w:rsidR="009A1114" w:rsidRPr="00C921EF" w:rsidRDefault="000954FB" w:rsidP="009A1114">
      <w:pPr>
        <w:pStyle w:val="a"/>
        <w:rPr>
          <w:b w:val="0"/>
          <w:i w:val="0"/>
        </w:rPr>
      </w:pPr>
      <w:r w:rsidRPr="00C921EF">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921EF">
        <w:rPr>
          <w:b w:val="0"/>
          <w:i w:val="0"/>
        </w:rPr>
        <w:t>4</w:t>
      </w:r>
      <w:r w:rsidRPr="00C921EF">
        <w:rPr>
          <w:b w:val="0"/>
          <w:i w:val="0"/>
        </w:rPr>
        <w:t xml:space="preserve"> настоящей документации</w:t>
      </w:r>
      <w:r w:rsidR="00475935" w:rsidRPr="00C921EF">
        <w:rPr>
          <w:b w:val="0"/>
          <w:i w:val="0"/>
        </w:rPr>
        <w:t xml:space="preserve"> о закупке</w:t>
      </w:r>
      <w:r w:rsidRPr="00C921EF">
        <w:rPr>
          <w:b w:val="0"/>
          <w:i w:val="0"/>
        </w:rPr>
        <w:t>)</w:t>
      </w:r>
      <w:r w:rsidR="00D974D3" w:rsidRPr="00C921EF">
        <w:rPr>
          <w:b w:val="0"/>
          <w:i w:val="0"/>
        </w:rPr>
        <w:t xml:space="preserve"> и/или И</w:t>
      </w:r>
      <w:r w:rsidR="0012610C" w:rsidRPr="00C921EF">
        <w:rPr>
          <w:b w:val="0"/>
          <w:i w:val="0"/>
        </w:rPr>
        <w:t>нформационной карте</w:t>
      </w:r>
      <w:r w:rsidR="00F84C65" w:rsidRPr="00C921EF">
        <w:rPr>
          <w:b w:val="0"/>
          <w:i w:val="0"/>
        </w:rPr>
        <w:t xml:space="preserve"> (раздел 5 настоящей документации о закупке)</w:t>
      </w:r>
      <w:r w:rsidRPr="00C921EF">
        <w:rPr>
          <w:b w:val="0"/>
          <w:i w:val="0"/>
        </w:rPr>
        <w:t>.</w:t>
      </w:r>
    </w:p>
    <w:p w:rsidR="000954FB" w:rsidRPr="00C921EF" w:rsidRDefault="009A1114" w:rsidP="0014777F">
      <w:pPr>
        <w:pStyle w:val="a"/>
        <w:numPr>
          <w:ilvl w:val="0"/>
          <w:numId w:val="0"/>
        </w:numPr>
        <w:rPr>
          <w:b w:val="0"/>
          <w:i w:val="0"/>
        </w:rPr>
      </w:pPr>
      <w:r w:rsidRPr="00C921EF">
        <w:rPr>
          <w:b w:val="0"/>
          <w:i w:val="0"/>
        </w:rPr>
        <w:tab/>
      </w:r>
      <w:r w:rsidRPr="00C921EF">
        <w:rPr>
          <w:b w:val="0"/>
          <w:i w:val="0"/>
        </w:rPr>
        <w:tab/>
      </w:r>
      <w:proofErr w:type="gramStart"/>
      <w:r w:rsidR="000954FB" w:rsidRPr="00C921EF">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921EF">
        <w:rPr>
          <w:b w:val="0"/>
          <w:i w:val="0"/>
        </w:rPr>
        <w:t>ехническом задании (раздел 4</w:t>
      </w:r>
      <w:r w:rsidR="000954FB" w:rsidRPr="00C921EF">
        <w:rPr>
          <w:b w:val="0"/>
          <w:i w:val="0"/>
        </w:rPr>
        <w:t xml:space="preserve"> настоящей документации</w:t>
      </w:r>
      <w:r w:rsidR="00475935" w:rsidRPr="00C921EF">
        <w:rPr>
          <w:b w:val="0"/>
          <w:i w:val="0"/>
        </w:rPr>
        <w:t xml:space="preserve"> о закупке</w:t>
      </w:r>
      <w:r w:rsidR="000954FB" w:rsidRPr="00C921EF">
        <w:rPr>
          <w:b w:val="0"/>
          <w:i w:val="0"/>
        </w:rPr>
        <w:t>)</w:t>
      </w:r>
      <w:r w:rsidR="00BB5B51" w:rsidRPr="00C921EF">
        <w:rPr>
          <w:b w:val="0"/>
          <w:i w:val="0"/>
        </w:rPr>
        <w:t xml:space="preserve"> </w:t>
      </w:r>
      <w:r w:rsidR="00D974D3" w:rsidRPr="00C921EF">
        <w:rPr>
          <w:b w:val="0"/>
          <w:i w:val="0"/>
        </w:rPr>
        <w:t>и/или И</w:t>
      </w:r>
      <w:r w:rsidR="00BB5B51" w:rsidRPr="00C921EF">
        <w:rPr>
          <w:b w:val="0"/>
          <w:i w:val="0"/>
        </w:rPr>
        <w:t>нформационной карте</w:t>
      </w:r>
      <w:r w:rsidR="00F84C65" w:rsidRPr="00C921EF">
        <w:rPr>
          <w:b w:val="0"/>
          <w:i w:val="0"/>
        </w:rPr>
        <w:t xml:space="preserve"> (раздел 5 настоящей документации о закупке)</w:t>
      </w:r>
      <w:r w:rsidR="000954FB" w:rsidRPr="00C921EF">
        <w:rPr>
          <w:b w:val="0"/>
          <w:i w:val="0"/>
        </w:rPr>
        <w:t xml:space="preserve">. </w:t>
      </w:r>
      <w:proofErr w:type="gramEnd"/>
    </w:p>
    <w:p w:rsidR="000954FB" w:rsidRPr="00C921EF" w:rsidRDefault="000954FB" w:rsidP="009A1114">
      <w:pPr>
        <w:pStyle w:val="a"/>
        <w:numPr>
          <w:ilvl w:val="0"/>
          <w:numId w:val="0"/>
        </w:numPr>
        <w:ind w:left="709"/>
      </w:pPr>
    </w:p>
    <w:p w:rsidR="0014777F" w:rsidRPr="00C921EF" w:rsidRDefault="0014777F" w:rsidP="009A1114">
      <w:pPr>
        <w:pStyle w:val="a"/>
        <w:numPr>
          <w:ilvl w:val="0"/>
          <w:numId w:val="0"/>
        </w:numPr>
        <w:ind w:left="709"/>
      </w:pPr>
    </w:p>
    <w:p w:rsidR="000954FB" w:rsidRPr="00C921EF" w:rsidRDefault="006400A0" w:rsidP="000954FB">
      <w:pPr>
        <w:ind w:firstLine="709"/>
        <w:jc w:val="both"/>
        <w:rPr>
          <w:b/>
          <w:sz w:val="28"/>
          <w:szCs w:val="28"/>
        </w:rPr>
      </w:pPr>
      <w:r w:rsidRPr="00C921EF">
        <w:rPr>
          <w:rFonts w:eastAsia="MS Mincho"/>
          <w:b/>
          <w:bCs/>
          <w:sz w:val="32"/>
          <w:szCs w:val="32"/>
        </w:rPr>
        <w:t>Раздел</w:t>
      </w:r>
      <w:r w:rsidR="00C376C1" w:rsidRPr="00C921EF">
        <w:rPr>
          <w:rFonts w:eastAsia="MS Mincho"/>
          <w:b/>
          <w:bCs/>
          <w:sz w:val="32"/>
          <w:szCs w:val="32"/>
        </w:rPr>
        <w:t xml:space="preserve"> 4.</w:t>
      </w:r>
      <w:r w:rsidR="000954FB" w:rsidRPr="00C921EF">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14777F" w:rsidRPr="008F27F6" w:rsidRDefault="0014777F" w:rsidP="0014777F">
      <w:pPr>
        <w:ind w:firstLine="709"/>
        <w:jc w:val="both"/>
        <w:rPr>
          <w:b/>
          <w:spacing w:val="1"/>
          <w:sz w:val="28"/>
          <w:szCs w:val="28"/>
        </w:rPr>
      </w:pPr>
      <w:r w:rsidRPr="008F27F6">
        <w:rPr>
          <w:b/>
          <w:spacing w:val="1"/>
          <w:sz w:val="28"/>
          <w:szCs w:val="28"/>
        </w:rPr>
        <w:t>4.1. Общие положения.</w:t>
      </w:r>
    </w:p>
    <w:p w:rsidR="0014777F" w:rsidRDefault="0014777F" w:rsidP="0014777F">
      <w:pPr>
        <w:pStyle w:val="zakonpusual"/>
        <w:spacing w:before="0" w:beforeAutospacing="0" w:after="0" w:afterAutospacing="0"/>
        <w:ind w:firstLine="709"/>
        <w:rPr>
          <w:rFonts w:ascii="Times New Roman" w:hAnsi="Times New Roman"/>
          <w:sz w:val="28"/>
          <w:szCs w:val="28"/>
        </w:rPr>
      </w:pPr>
      <w:r w:rsidRPr="00C278E8">
        <w:rPr>
          <w:rFonts w:ascii="Times New Roman" w:hAnsi="Times New Roman"/>
          <w:spacing w:val="13"/>
          <w:sz w:val="28"/>
          <w:szCs w:val="28"/>
        </w:rPr>
        <w:t>Шины для</w:t>
      </w:r>
      <w:r w:rsidRPr="00C278E8">
        <w:rPr>
          <w:rFonts w:ascii="Times New Roman" w:hAnsi="Times New Roman"/>
          <w:sz w:val="28"/>
          <w:szCs w:val="28"/>
        </w:rPr>
        <w:t xml:space="preserve"> автопогрузчиков типа «</w:t>
      </w:r>
      <w:proofErr w:type="spellStart"/>
      <w:r w:rsidRPr="00C278E8">
        <w:rPr>
          <w:rFonts w:ascii="Times New Roman" w:hAnsi="Times New Roman"/>
          <w:sz w:val="28"/>
          <w:szCs w:val="28"/>
        </w:rPr>
        <w:t>ричстакер</w:t>
      </w:r>
      <w:proofErr w:type="spellEnd"/>
      <w:r w:rsidRPr="00C278E8">
        <w:rPr>
          <w:rFonts w:ascii="Times New Roman" w:hAnsi="Times New Roman"/>
          <w:sz w:val="28"/>
          <w:szCs w:val="28"/>
        </w:rPr>
        <w:t>» грузоподъемностью 45т</w:t>
      </w:r>
      <w:r>
        <w:rPr>
          <w:rFonts w:ascii="Times New Roman" w:hAnsi="Times New Roman"/>
          <w:sz w:val="28"/>
          <w:szCs w:val="28"/>
        </w:rPr>
        <w:t xml:space="preserve"> необходимы для совершения операций погрузки-выгрузки контейнеров на контейнерном терминале агентства на станции </w:t>
      </w:r>
      <w:proofErr w:type="spellStart"/>
      <w:proofErr w:type="gramStart"/>
      <w:r>
        <w:rPr>
          <w:rFonts w:ascii="Times New Roman" w:hAnsi="Times New Roman"/>
          <w:sz w:val="28"/>
          <w:szCs w:val="28"/>
        </w:rPr>
        <w:t>Екатеринбург-Товарный</w:t>
      </w:r>
      <w:proofErr w:type="spellEnd"/>
      <w:proofErr w:type="gramEnd"/>
      <w:r>
        <w:rPr>
          <w:rFonts w:ascii="Times New Roman" w:hAnsi="Times New Roman"/>
          <w:sz w:val="28"/>
          <w:szCs w:val="28"/>
        </w:rPr>
        <w:t xml:space="preserve"> филиала ОАО «ТрансКонтейнер» на Свердловской железной дороге.</w:t>
      </w:r>
    </w:p>
    <w:p w:rsidR="0014777F" w:rsidRPr="00A512B3" w:rsidRDefault="0014777F" w:rsidP="0014777F">
      <w:pPr>
        <w:pStyle w:val="zakonpusual"/>
        <w:spacing w:before="0" w:beforeAutospacing="0" w:after="0" w:afterAutospacing="0"/>
        <w:ind w:firstLine="709"/>
        <w:rPr>
          <w:rFonts w:ascii="Times New Roman" w:hAnsi="Times New Roman"/>
          <w:b/>
          <w:sz w:val="28"/>
          <w:szCs w:val="28"/>
        </w:rPr>
      </w:pPr>
      <w:r w:rsidRPr="00A512B3">
        <w:rPr>
          <w:rFonts w:ascii="Times New Roman" w:hAnsi="Times New Roman"/>
          <w:b/>
          <w:sz w:val="28"/>
          <w:szCs w:val="28"/>
        </w:rPr>
        <w:t>4.1.1. Описание Товара к поставке.</w:t>
      </w:r>
    </w:p>
    <w:p w:rsidR="0014777F" w:rsidRDefault="0014777F" w:rsidP="0014777F">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(не ранее 2013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14777F" w:rsidRDefault="0014777F" w:rsidP="0014777F">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w:t>
      </w:r>
    </w:p>
    <w:p w:rsidR="00C921EF" w:rsidRDefault="00C921EF" w:rsidP="0014777F">
      <w:pPr>
        <w:pStyle w:val="zakonpusual"/>
        <w:spacing w:before="0" w:beforeAutospacing="0" w:after="0" w:afterAutospacing="0"/>
        <w:ind w:firstLine="709"/>
        <w:rPr>
          <w:rFonts w:ascii="Times New Roman" w:hAnsi="Times New Roman"/>
          <w:sz w:val="28"/>
          <w:szCs w:val="28"/>
        </w:rPr>
      </w:pPr>
    </w:p>
    <w:p w:rsidR="00C921EF" w:rsidRPr="00557F6D" w:rsidRDefault="00C921EF" w:rsidP="00C921EF">
      <w:pPr>
        <w:ind w:left="900"/>
        <w:jc w:val="both"/>
        <w:rPr>
          <w:bCs/>
          <w:sz w:val="28"/>
          <w:szCs w:val="28"/>
          <w:lang w:eastAsia="en-US"/>
        </w:rPr>
      </w:pPr>
      <w:r w:rsidRPr="00557F6D">
        <w:rPr>
          <w:bCs/>
          <w:sz w:val="28"/>
          <w:szCs w:val="28"/>
          <w:lang w:eastAsia="en-US"/>
        </w:rPr>
        <w:t>Шины для контейнерных перегружателей типа «</w:t>
      </w:r>
      <w:proofErr w:type="spellStart"/>
      <w:r w:rsidRPr="00557F6D">
        <w:rPr>
          <w:bCs/>
          <w:sz w:val="28"/>
          <w:szCs w:val="28"/>
          <w:lang w:eastAsia="en-US"/>
        </w:rPr>
        <w:t>ричстакер</w:t>
      </w:r>
      <w:proofErr w:type="spellEnd"/>
      <w:r w:rsidRPr="00557F6D">
        <w:rPr>
          <w:bCs/>
          <w:sz w:val="28"/>
          <w:szCs w:val="28"/>
          <w:lang w:eastAsia="en-US"/>
        </w:rPr>
        <w:t>».</w:t>
      </w:r>
    </w:p>
    <w:p w:rsidR="00C921EF" w:rsidRPr="00557F6D" w:rsidRDefault="00C921EF" w:rsidP="00C921EF">
      <w:pPr>
        <w:ind w:left="900"/>
        <w:jc w:val="both"/>
        <w:rPr>
          <w:bCs/>
          <w:sz w:val="28"/>
          <w:szCs w:val="28"/>
          <w:lang w:eastAsia="en-US"/>
        </w:rPr>
      </w:pPr>
      <w:r w:rsidRPr="00557F6D">
        <w:rPr>
          <w:bCs/>
          <w:sz w:val="28"/>
          <w:szCs w:val="28"/>
          <w:lang w:eastAsia="en-US"/>
        </w:rPr>
        <w:t>Дата производства – не ранее января 2013 года.</w:t>
      </w:r>
    </w:p>
    <w:p w:rsidR="00C921EF" w:rsidRDefault="00C921EF" w:rsidP="00C921EF">
      <w:pPr>
        <w:ind w:left="900"/>
        <w:jc w:val="both"/>
        <w:rPr>
          <w:bCs/>
          <w:sz w:val="28"/>
          <w:szCs w:val="28"/>
          <w:lang w:eastAsia="en-US"/>
        </w:rPr>
      </w:pPr>
      <w:r w:rsidRPr="00557F6D">
        <w:rPr>
          <w:bCs/>
          <w:sz w:val="28"/>
          <w:szCs w:val="28"/>
          <w:lang w:eastAsia="en-US"/>
        </w:rPr>
        <w:t>Размер шины – 18.00-25 (диск – 25х13.00-2.5).</w:t>
      </w:r>
    </w:p>
    <w:p w:rsidR="004D2C15" w:rsidRPr="00557F6D" w:rsidRDefault="004D2C15" w:rsidP="00C921EF">
      <w:pPr>
        <w:ind w:left="900"/>
        <w:jc w:val="both"/>
        <w:rPr>
          <w:bCs/>
          <w:sz w:val="28"/>
          <w:szCs w:val="28"/>
          <w:lang w:eastAsia="en-US"/>
        </w:rPr>
      </w:pPr>
      <w:r>
        <w:rPr>
          <w:sz w:val="28"/>
          <w:szCs w:val="28"/>
        </w:rPr>
        <w:t>Страна производитель не Китай, не Индия, не Малайзия</w:t>
      </w:r>
    </w:p>
    <w:p w:rsidR="00C921EF" w:rsidRPr="00557F6D" w:rsidRDefault="00C921EF" w:rsidP="00C921EF">
      <w:pPr>
        <w:ind w:left="900"/>
        <w:jc w:val="both"/>
        <w:rPr>
          <w:bCs/>
          <w:sz w:val="28"/>
          <w:szCs w:val="28"/>
          <w:lang w:eastAsia="en-US"/>
        </w:rPr>
      </w:pPr>
      <w:r w:rsidRPr="00557F6D">
        <w:rPr>
          <w:bCs/>
          <w:sz w:val="28"/>
          <w:szCs w:val="28"/>
          <w:lang w:eastAsia="en-US"/>
        </w:rPr>
        <w:t>Глубина протектора – не менее 38 мм.</w:t>
      </w:r>
    </w:p>
    <w:p w:rsidR="00C921EF" w:rsidRPr="00557F6D" w:rsidRDefault="00C921EF" w:rsidP="00C921EF">
      <w:pPr>
        <w:ind w:left="900"/>
        <w:jc w:val="both"/>
        <w:rPr>
          <w:bCs/>
          <w:sz w:val="28"/>
          <w:szCs w:val="28"/>
          <w:lang w:eastAsia="en-US"/>
        </w:rPr>
      </w:pPr>
      <w:proofErr w:type="spellStart"/>
      <w:r w:rsidRPr="00557F6D">
        <w:rPr>
          <w:bCs/>
          <w:sz w:val="28"/>
          <w:szCs w:val="28"/>
          <w:lang w:eastAsia="en-US"/>
        </w:rPr>
        <w:t>Слойность</w:t>
      </w:r>
      <w:proofErr w:type="spellEnd"/>
      <w:r w:rsidRPr="00557F6D">
        <w:rPr>
          <w:bCs/>
          <w:sz w:val="28"/>
          <w:szCs w:val="28"/>
          <w:lang w:eastAsia="en-US"/>
        </w:rPr>
        <w:t xml:space="preserve"> – </w:t>
      </w:r>
      <w:r w:rsidRPr="00557F6D">
        <w:rPr>
          <w:sz w:val="28"/>
          <w:szCs w:val="28"/>
        </w:rPr>
        <w:t xml:space="preserve">не менее 40 </w:t>
      </w:r>
      <w:r w:rsidRPr="00557F6D">
        <w:rPr>
          <w:sz w:val="28"/>
          <w:szCs w:val="28"/>
          <w:lang w:val="en-US"/>
        </w:rPr>
        <w:t>PR</w:t>
      </w:r>
    </w:p>
    <w:p w:rsidR="00C921EF" w:rsidRPr="00557F6D" w:rsidRDefault="00C921EF" w:rsidP="00C921EF">
      <w:pPr>
        <w:ind w:left="900"/>
        <w:jc w:val="both"/>
        <w:rPr>
          <w:bCs/>
          <w:sz w:val="28"/>
          <w:szCs w:val="28"/>
          <w:lang w:eastAsia="en-US"/>
        </w:rPr>
      </w:pPr>
      <w:r w:rsidRPr="00557F6D">
        <w:rPr>
          <w:bCs/>
          <w:sz w:val="28"/>
          <w:szCs w:val="28"/>
          <w:lang w:eastAsia="en-US"/>
        </w:rPr>
        <w:t>Конструкция – бескамерная, диагональная.</w:t>
      </w:r>
    </w:p>
    <w:p w:rsidR="00C921EF" w:rsidRPr="00557F6D" w:rsidRDefault="00C921EF" w:rsidP="00C921EF">
      <w:pPr>
        <w:ind w:left="900"/>
        <w:jc w:val="both"/>
        <w:rPr>
          <w:bCs/>
          <w:sz w:val="28"/>
          <w:szCs w:val="28"/>
          <w:lang w:eastAsia="en-US"/>
        </w:rPr>
      </w:pPr>
      <w:r w:rsidRPr="00557F6D">
        <w:rPr>
          <w:bCs/>
          <w:sz w:val="28"/>
          <w:szCs w:val="28"/>
          <w:lang w:eastAsia="en-US"/>
        </w:rPr>
        <w:t>Ширина – не менее 500 мм.</w:t>
      </w:r>
    </w:p>
    <w:p w:rsidR="00C921EF" w:rsidRPr="00557F6D" w:rsidRDefault="00C921EF" w:rsidP="00C921EF">
      <w:pPr>
        <w:ind w:left="900"/>
        <w:jc w:val="both"/>
        <w:rPr>
          <w:bCs/>
          <w:sz w:val="28"/>
          <w:szCs w:val="28"/>
          <w:lang w:eastAsia="en-US"/>
        </w:rPr>
      </w:pPr>
      <w:r w:rsidRPr="00557F6D">
        <w:rPr>
          <w:bCs/>
          <w:sz w:val="28"/>
          <w:szCs w:val="28"/>
          <w:lang w:eastAsia="en-US"/>
        </w:rPr>
        <w:t>Наружный диаметр – не менее 1600 мм</w:t>
      </w:r>
    </w:p>
    <w:p w:rsidR="00C921EF" w:rsidRPr="00557F6D" w:rsidRDefault="00C921EF" w:rsidP="00C921EF">
      <w:pPr>
        <w:ind w:left="900"/>
        <w:jc w:val="both"/>
        <w:rPr>
          <w:bCs/>
          <w:sz w:val="28"/>
          <w:szCs w:val="28"/>
          <w:lang w:eastAsia="en-US"/>
        </w:rPr>
      </w:pPr>
      <w:r w:rsidRPr="00557F6D">
        <w:rPr>
          <w:bCs/>
          <w:sz w:val="28"/>
          <w:szCs w:val="28"/>
          <w:lang w:eastAsia="en-US"/>
        </w:rPr>
        <w:t>Рекомендуемое давление – не ниже 9.50 бар.</w:t>
      </w:r>
    </w:p>
    <w:p w:rsidR="00C921EF" w:rsidRPr="00557F6D" w:rsidRDefault="00C921EF" w:rsidP="00C921EF">
      <w:pPr>
        <w:ind w:left="900"/>
        <w:jc w:val="both"/>
        <w:rPr>
          <w:bCs/>
          <w:sz w:val="28"/>
          <w:szCs w:val="28"/>
          <w:lang w:eastAsia="en-US"/>
        </w:rPr>
      </w:pPr>
      <w:r w:rsidRPr="00557F6D">
        <w:rPr>
          <w:bCs/>
          <w:sz w:val="28"/>
          <w:szCs w:val="28"/>
          <w:lang w:eastAsia="en-US"/>
        </w:rPr>
        <w:t xml:space="preserve">Максимальная скорость – не менее </w:t>
      </w:r>
      <w:r w:rsidRPr="00557F6D">
        <w:rPr>
          <w:sz w:val="28"/>
          <w:szCs w:val="28"/>
        </w:rPr>
        <w:t>25 км/ч</w:t>
      </w:r>
    </w:p>
    <w:p w:rsidR="00C921EF" w:rsidRPr="00557F6D" w:rsidRDefault="00C921EF" w:rsidP="00C921EF">
      <w:pPr>
        <w:pStyle w:val="zakonpusual"/>
        <w:spacing w:before="0" w:beforeAutospacing="0" w:after="0" w:afterAutospacing="0"/>
        <w:ind w:firstLine="0"/>
        <w:jc w:val="left"/>
        <w:rPr>
          <w:rFonts w:ascii="Times New Roman" w:hAnsi="Times New Roman"/>
          <w:bCs/>
          <w:color w:val="auto"/>
          <w:sz w:val="28"/>
          <w:szCs w:val="28"/>
          <w:lang w:eastAsia="en-US"/>
        </w:rPr>
      </w:pPr>
      <w:r w:rsidRPr="00557F6D">
        <w:rPr>
          <w:bCs/>
          <w:sz w:val="28"/>
          <w:szCs w:val="28"/>
          <w:lang w:eastAsia="en-US"/>
        </w:rPr>
        <w:t xml:space="preserve">         </w:t>
      </w:r>
      <w:r w:rsidRPr="00557F6D">
        <w:rPr>
          <w:rFonts w:ascii="Times New Roman" w:hAnsi="Times New Roman"/>
          <w:bCs/>
          <w:color w:val="auto"/>
          <w:sz w:val="28"/>
          <w:szCs w:val="28"/>
          <w:lang w:eastAsia="en-US"/>
        </w:rPr>
        <w:t xml:space="preserve">Максимальная нагрузка – при скорости 0 км/ч – 27 200кг, </w:t>
      </w:r>
    </w:p>
    <w:p w:rsidR="00C273F5" w:rsidRPr="00557F6D" w:rsidRDefault="00557F6D" w:rsidP="00826D5F">
      <w:pPr>
        <w:pStyle w:val="zakonpusual"/>
        <w:spacing w:before="0" w:beforeAutospacing="0" w:after="0" w:afterAutospacing="0"/>
        <w:ind w:firstLine="0"/>
        <w:jc w:val="left"/>
        <w:rPr>
          <w:rFonts w:ascii="Times New Roman" w:hAnsi="Times New Roman"/>
          <w:bCs/>
          <w:color w:val="auto"/>
          <w:sz w:val="28"/>
          <w:szCs w:val="28"/>
          <w:lang w:eastAsia="en-US"/>
        </w:rPr>
      </w:pPr>
      <w:r>
        <w:rPr>
          <w:rFonts w:ascii="Times New Roman" w:hAnsi="Times New Roman"/>
          <w:bCs/>
          <w:color w:val="auto"/>
          <w:sz w:val="28"/>
          <w:szCs w:val="28"/>
          <w:lang w:eastAsia="en-US"/>
        </w:rPr>
        <w:t xml:space="preserve">             </w:t>
      </w:r>
      <w:r w:rsidR="00C921EF" w:rsidRPr="00557F6D">
        <w:rPr>
          <w:rFonts w:ascii="Times New Roman" w:hAnsi="Times New Roman"/>
          <w:bCs/>
          <w:color w:val="auto"/>
          <w:sz w:val="28"/>
          <w:szCs w:val="28"/>
          <w:lang w:eastAsia="en-US"/>
        </w:rPr>
        <w:t xml:space="preserve">10 км/ч – 17 000кг, </w:t>
      </w:r>
      <w:r w:rsidR="00826D5F" w:rsidRPr="00557F6D">
        <w:rPr>
          <w:rFonts w:ascii="Times New Roman" w:hAnsi="Times New Roman"/>
          <w:bCs/>
          <w:color w:val="auto"/>
          <w:sz w:val="28"/>
          <w:szCs w:val="28"/>
          <w:lang w:eastAsia="en-US"/>
        </w:rPr>
        <w:t xml:space="preserve"> </w:t>
      </w:r>
      <w:r w:rsidR="00C921EF" w:rsidRPr="00557F6D">
        <w:rPr>
          <w:rFonts w:ascii="Times New Roman" w:hAnsi="Times New Roman"/>
          <w:bCs/>
          <w:color w:val="auto"/>
          <w:sz w:val="28"/>
          <w:szCs w:val="28"/>
          <w:lang w:eastAsia="en-US"/>
        </w:rPr>
        <w:t xml:space="preserve">25 км/ч – 14 450кг </w:t>
      </w:r>
    </w:p>
    <w:p w:rsidR="00C921EF" w:rsidRPr="00557F6D" w:rsidRDefault="00C921EF" w:rsidP="00C921EF">
      <w:pPr>
        <w:ind w:left="900"/>
        <w:jc w:val="both"/>
        <w:rPr>
          <w:bCs/>
          <w:sz w:val="28"/>
          <w:szCs w:val="28"/>
          <w:lang w:eastAsia="en-US"/>
        </w:rPr>
      </w:pPr>
      <w:r w:rsidRPr="00557F6D">
        <w:rPr>
          <w:bCs/>
          <w:sz w:val="28"/>
          <w:szCs w:val="28"/>
          <w:lang w:eastAsia="en-US"/>
        </w:rPr>
        <w:t>Температурный диапазон эксплуатации – от – 40</w:t>
      </w:r>
      <w:proofErr w:type="gramStart"/>
      <w:r w:rsidRPr="00557F6D">
        <w:rPr>
          <w:bCs/>
          <w:sz w:val="28"/>
          <w:szCs w:val="28"/>
          <w:lang w:eastAsia="en-US"/>
        </w:rPr>
        <w:t>ºС</w:t>
      </w:r>
      <w:proofErr w:type="gramEnd"/>
      <w:r w:rsidRPr="00557F6D">
        <w:rPr>
          <w:bCs/>
          <w:sz w:val="28"/>
          <w:szCs w:val="28"/>
          <w:lang w:eastAsia="en-US"/>
        </w:rPr>
        <w:t xml:space="preserve"> до + 40ºС».</w:t>
      </w:r>
    </w:p>
    <w:p w:rsidR="0014777F" w:rsidRPr="00C278E8" w:rsidRDefault="0014777F" w:rsidP="0014777F">
      <w:pPr>
        <w:pStyle w:val="zakonpusual"/>
        <w:spacing w:before="0" w:beforeAutospacing="0" w:after="0" w:afterAutospacing="0"/>
        <w:ind w:firstLine="0"/>
        <w:rPr>
          <w:rFonts w:ascii="Times New Roman" w:hAnsi="Times New Roman"/>
          <w:sz w:val="28"/>
          <w:szCs w:val="28"/>
        </w:rPr>
      </w:pPr>
    </w:p>
    <w:p w:rsidR="0014777F" w:rsidRPr="008D2207" w:rsidRDefault="0014777F" w:rsidP="0014777F">
      <w:pPr>
        <w:widowControl w:val="0"/>
        <w:shd w:val="clear" w:color="auto" w:fill="FFFFFF"/>
        <w:tabs>
          <w:tab w:val="left" w:pos="1430"/>
        </w:tabs>
        <w:autoSpaceDE w:val="0"/>
        <w:autoSpaceDN w:val="0"/>
        <w:adjustRightInd w:val="0"/>
        <w:ind w:firstLine="709"/>
        <w:jc w:val="both"/>
        <w:rPr>
          <w:b/>
          <w:sz w:val="28"/>
          <w:szCs w:val="28"/>
        </w:rPr>
      </w:pPr>
      <w:r w:rsidRPr="008D2207">
        <w:rPr>
          <w:b/>
          <w:sz w:val="28"/>
          <w:szCs w:val="28"/>
        </w:rPr>
        <w:t xml:space="preserve">4.2. Место поставки Товара. </w:t>
      </w:r>
    </w:p>
    <w:p w:rsidR="0014777F" w:rsidRPr="008D2207" w:rsidRDefault="0014777F" w:rsidP="0014777F">
      <w:pPr>
        <w:ind w:firstLine="709"/>
        <w:jc w:val="both"/>
        <w:rPr>
          <w:sz w:val="28"/>
          <w:szCs w:val="28"/>
        </w:rPr>
      </w:pPr>
      <w:r w:rsidRPr="008D2207">
        <w:rPr>
          <w:sz w:val="28"/>
          <w:szCs w:val="28"/>
        </w:rPr>
        <w:t xml:space="preserve">- Агентство на станции </w:t>
      </w:r>
      <w:proofErr w:type="spellStart"/>
      <w:proofErr w:type="gramStart"/>
      <w:r>
        <w:rPr>
          <w:sz w:val="28"/>
          <w:szCs w:val="28"/>
        </w:rPr>
        <w:t>Екатеринбург-Товарный</w:t>
      </w:r>
      <w:proofErr w:type="spellEnd"/>
      <w:proofErr w:type="gramEnd"/>
      <w:r w:rsidRPr="008D2207">
        <w:rPr>
          <w:sz w:val="28"/>
          <w:szCs w:val="28"/>
        </w:rPr>
        <w:t xml:space="preserve">, расположенное по адресу: </w:t>
      </w:r>
      <w:r>
        <w:rPr>
          <w:sz w:val="28"/>
          <w:szCs w:val="28"/>
        </w:rPr>
        <w:t xml:space="preserve">Российская Федерация, </w:t>
      </w:r>
      <w:r w:rsidRPr="008D2207">
        <w:rPr>
          <w:sz w:val="28"/>
          <w:szCs w:val="28"/>
        </w:rPr>
        <w:t xml:space="preserve"> </w:t>
      </w:r>
      <w:proofErr w:type="gramStart"/>
      <w:r w:rsidRPr="008D2207">
        <w:rPr>
          <w:sz w:val="28"/>
          <w:szCs w:val="28"/>
        </w:rPr>
        <w:t>г</w:t>
      </w:r>
      <w:proofErr w:type="gramEnd"/>
      <w:r w:rsidRPr="008D2207">
        <w:rPr>
          <w:sz w:val="28"/>
          <w:szCs w:val="28"/>
        </w:rPr>
        <w:t xml:space="preserve">. </w:t>
      </w:r>
      <w:r>
        <w:rPr>
          <w:sz w:val="28"/>
          <w:szCs w:val="28"/>
        </w:rPr>
        <w:t>Екатеринбург</w:t>
      </w:r>
      <w:r w:rsidRPr="008D2207">
        <w:rPr>
          <w:sz w:val="28"/>
          <w:szCs w:val="28"/>
        </w:rPr>
        <w:t xml:space="preserve">, </w:t>
      </w:r>
      <w:r>
        <w:rPr>
          <w:sz w:val="28"/>
          <w:szCs w:val="28"/>
        </w:rPr>
        <w:t xml:space="preserve"> Автомагистральная, 42</w:t>
      </w:r>
      <w:r w:rsidRPr="008D2207">
        <w:rPr>
          <w:sz w:val="28"/>
          <w:szCs w:val="28"/>
        </w:rPr>
        <w:t>.</w:t>
      </w:r>
    </w:p>
    <w:p w:rsidR="0014777F" w:rsidRPr="008D2207" w:rsidRDefault="0014777F" w:rsidP="0014777F">
      <w:pPr>
        <w:ind w:firstLine="709"/>
        <w:jc w:val="both"/>
        <w:rPr>
          <w:sz w:val="28"/>
          <w:szCs w:val="28"/>
        </w:rPr>
      </w:pPr>
    </w:p>
    <w:p w:rsidR="0014777F" w:rsidRPr="008D2207" w:rsidRDefault="0014777F" w:rsidP="0014777F">
      <w:pPr>
        <w:ind w:firstLine="709"/>
        <w:jc w:val="both"/>
        <w:rPr>
          <w:b/>
          <w:bCs/>
          <w:sz w:val="28"/>
          <w:szCs w:val="28"/>
        </w:rPr>
      </w:pPr>
      <w:r w:rsidRPr="008D2207">
        <w:rPr>
          <w:b/>
          <w:bCs/>
          <w:sz w:val="28"/>
          <w:szCs w:val="28"/>
        </w:rPr>
        <w:t>4.3. Гарантийный срок на Товар.</w:t>
      </w:r>
    </w:p>
    <w:p w:rsidR="0014777F" w:rsidRPr="00B510E9" w:rsidRDefault="0014777F" w:rsidP="0014777F">
      <w:pPr>
        <w:pStyle w:val="ConsNormal"/>
        <w:ind w:firstLine="567"/>
        <w:jc w:val="both"/>
        <w:rPr>
          <w:rFonts w:ascii="Times New Roman" w:hAnsi="Times New Roman"/>
          <w:sz w:val="24"/>
          <w:szCs w:val="24"/>
        </w:rPr>
      </w:pPr>
      <w:r w:rsidRPr="004D2C15">
        <w:rPr>
          <w:rFonts w:ascii="Times New Roman" w:hAnsi="Times New Roman" w:cs="Times New Roman"/>
          <w:bCs/>
          <w:sz w:val="28"/>
          <w:szCs w:val="28"/>
        </w:rPr>
        <w:t>Гарантийные обязательства определяются Поставщиком, но не менее 3000</w:t>
      </w:r>
      <w:r w:rsidRPr="008D2207">
        <w:rPr>
          <w:rFonts w:ascii="Times New Roman" w:hAnsi="Times New Roman" w:cs="Times New Roman"/>
          <w:bCs/>
          <w:sz w:val="28"/>
          <w:szCs w:val="28"/>
        </w:rPr>
        <w:t xml:space="preserve"> </w:t>
      </w:r>
      <w:proofErr w:type="spellStart"/>
      <w:r w:rsidRPr="00B510E9">
        <w:rPr>
          <w:rFonts w:ascii="Times New Roman" w:hAnsi="Times New Roman" w:cs="Times New Roman"/>
          <w:bCs/>
          <w:sz w:val="28"/>
          <w:szCs w:val="28"/>
        </w:rPr>
        <w:t>моточасов</w:t>
      </w:r>
      <w:proofErr w:type="spellEnd"/>
      <w:r w:rsidRPr="00B510E9">
        <w:rPr>
          <w:rFonts w:ascii="Times New Roman" w:hAnsi="Times New Roman"/>
          <w:bCs/>
          <w:sz w:val="28"/>
          <w:szCs w:val="28"/>
        </w:rPr>
        <w:t xml:space="preserve"> </w:t>
      </w:r>
      <w:proofErr w:type="gramStart"/>
      <w:r w:rsidRPr="00B510E9">
        <w:rPr>
          <w:rFonts w:ascii="Times New Roman" w:hAnsi="Times New Roman"/>
          <w:bCs/>
          <w:sz w:val="28"/>
          <w:szCs w:val="28"/>
        </w:rPr>
        <w:t>с даты подписания</w:t>
      </w:r>
      <w:proofErr w:type="gramEnd"/>
      <w:r w:rsidRPr="00B510E9">
        <w:rPr>
          <w:rFonts w:ascii="Times New Roman" w:hAnsi="Times New Roman"/>
          <w:bCs/>
          <w:sz w:val="28"/>
          <w:szCs w:val="28"/>
        </w:rPr>
        <w:t xml:space="preserve"> Сторонами товарной накладной (ТОРГ-12)</w:t>
      </w:r>
      <w:r w:rsidRPr="00B510E9">
        <w:rPr>
          <w:rFonts w:ascii="Times New Roman" w:hAnsi="Times New Roman" w:cs="Times New Roman"/>
          <w:bCs/>
          <w:sz w:val="28"/>
          <w:szCs w:val="28"/>
        </w:rPr>
        <w:t>.</w:t>
      </w:r>
    </w:p>
    <w:p w:rsidR="0014777F" w:rsidRPr="008D2207" w:rsidRDefault="0014777F" w:rsidP="0014777F">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зникли в результате нарушения Заказчиком правил эксплуатации и хранения Товара.</w:t>
      </w:r>
    </w:p>
    <w:p w:rsidR="0014777F" w:rsidRPr="008D2207" w:rsidRDefault="0014777F" w:rsidP="0014777F">
      <w:pPr>
        <w:ind w:firstLine="709"/>
        <w:jc w:val="both"/>
        <w:rPr>
          <w:bCs/>
          <w:sz w:val="28"/>
          <w:szCs w:val="28"/>
        </w:rPr>
      </w:pPr>
      <w:r w:rsidRPr="008D2207">
        <w:rPr>
          <w:bCs/>
          <w:sz w:val="28"/>
          <w:szCs w:val="28"/>
        </w:rPr>
        <w:t xml:space="preserve">Устранение дефектов или замена Товара производится в 10-ти </w:t>
      </w:r>
      <w:proofErr w:type="spellStart"/>
      <w:r w:rsidRPr="008D2207">
        <w:rPr>
          <w:bCs/>
          <w:sz w:val="28"/>
          <w:szCs w:val="28"/>
        </w:rPr>
        <w:t>дневный</w:t>
      </w:r>
      <w:proofErr w:type="spellEnd"/>
      <w:r w:rsidRPr="008D2207">
        <w:rPr>
          <w:bCs/>
          <w:sz w:val="28"/>
          <w:szCs w:val="28"/>
        </w:rPr>
        <w:t xml:space="preserve"> срок после получения Заявки Заказчика о выявленных дефектах.</w:t>
      </w:r>
    </w:p>
    <w:p w:rsidR="0014777F" w:rsidRDefault="0014777F" w:rsidP="00E275D0">
      <w:pPr>
        <w:jc w:val="both"/>
        <w:rPr>
          <w:bCs/>
          <w:spacing w:val="-9"/>
          <w:sz w:val="28"/>
          <w:szCs w:val="28"/>
        </w:rPr>
      </w:pPr>
    </w:p>
    <w:p w:rsidR="0014777F" w:rsidRPr="007A5540" w:rsidRDefault="0014777F" w:rsidP="0014777F">
      <w:pPr>
        <w:ind w:firstLine="709"/>
        <w:jc w:val="both"/>
        <w:rPr>
          <w:b/>
          <w:bCs/>
          <w:spacing w:val="-9"/>
          <w:sz w:val="28"/>
          <w:szCs w:val="28"/>
        </w:rPr>
      </w:pPr>
      <w:r>
        <w:rPr>
          <w:b/>
          <w:bCs/>
          <w:spacing w:val="-9"/>
          <w:sz w:val="28"/>
          <w:szCs w:val="28"/>
        </w:rPr>
        <w:t>4.</w:t>
      </w:r>
      <w:r w:rsidR="00E275D0">
        <w:rPr>
          <w:b/>
          <w:bCs/>
          <w:spacing w:val="-9"/>
          <w:sz w:val="28"/>
          <w:szCs w:val="28"/>
        </w:rPr>
        <w:t>4</w:t>
      </w:r>
      <w:r w:rsidRPr="007A5540">
        <w:rPr>
          <w:b/>
          <w:bCs/>
          <w:spacing w:val="-9"/>
          <w:sz w:val="28"/>
          <w:szCs w:val="28"/>
        </w:rPr>
        <w:t>. Объем (количество) Товара.</w:t>
      </w:r>
    </w:p>
    <w:p w:rsidR="0014777F" w:rsidRPr="00A864EB" w:rsidRDefault="0014777F" w:rsidP="0014777F">
      <w:pPr>
        <w:ind w:firstLine="709"/>
        <w:jc w:val="both"/>
        <w:rPr>
          <w:bCs/>
          <w:sz w:val="28"/>
          <w:szCs w:val="28"/>
        </w:rPr>
      </w:pPr>
      <w:r w:rsidRPr="00A864EB">
        <w:rPr>
          <w:bCs/>
          <w:sz w:val="28"/>
          <w:szCs w:val="28"/>
        </w:rPr>
        <w:t xml:space="preserve">Количество Товара к поставке за весь период действия договора должно составить  - </w:t>
      </w:r>
      <w:r w:rsidRPr="00F664E3">
        <w:rPr>
          <w:bCs/>
          <w:color w:val="FF0000"/>
          <w:sz w:val="28"/>
          <w:szCs w:val="28"/>
        </w:rPr>
        <w:t>1</w:t>
      </w:r>
      <w:r w:rsidR="005E0151">
        <w:rPr>
          <w:bCs/>
          <w:color w:val="FF0000"/>
          <w:sz w:val="28"/>
          <w:szCs w:val="28"/>
        </w:rPr>
        <w:t>0</w:t>
      </w:r>
      <w:r w:rsidRPr="00A864EB">
        <w:rPr>
          <w:bCs/>
          <w:sz w:val="28"/>
          <w:szCs w:val="28"/>
        </w:rPr>
        <w:t xml:space="preserve"> шин.</w:t>
      </w:r>
    </w:p>
    <w:p w:rsidR="0014777F" w:rsidRDefault="0014777F" w:rsidP="0014777F">
      <w:pPr>
        <w:ind w:firstLine="709"/>
        <w:jc w:val="both"/>
        <w:rPr>
          <w:bCs/>
          <w:spacing w:val="-9"/>
          <w:sz w:val="28"/>
          <w:szCs w:val="28"/>
        </w:rPr>
      </w:pPr>
    </w:p>
    <w:p w:rsidR="0014777F" w:rsidRDefault="0014777F" w:rsidP="0014777F">
      <w:pPr>
        <w:ind w:firstLine="709"/>
        <w:jc w:val="both"/>
        <w:rPr>
          <w:b/>
          <w:sz w:val="28"/>
          <w:szCs w:val="28"/>
        </w:rPr>
      </w:pPr>
      <w:r>
        <w:rPr>
          <w:b/>
          <w:bCs/>
          <w:spacing w:val="-9"/>
          <w:sz w:val="28"/>
          <w:szCs w:val="28"/>
        </w:rPr>
        <w:t>4.</w:t>
      </w:r>
      <w:r w:rsidR="00E275D0">
        <w:rPr>
          <w:b/>
          <w:bCs/>
          <w:spacing w:val="-9"/>
          <w:sz w:val="28"/>
          <w:szCs w:val="28"/>
        </w:rPr>
        <w:t>5</w:t>
      </w:r>
      <w:r>
        <w:rPr>
          <w:b/>
          <w:bCs/>
          <w:spacing w:val="-9"/>
          <w:sz w:val="28"/>
          <w:szCs w:val="28"/>
        </w:rPr>
        <w:t>.</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поставки Товара.</w:t>
      </w:r>
    </w:p>
    <w:p w:rsidR="0014777F" w:rsidRPr="008D2207" w:rsidRDefault="0014777F" w:rsidP="0014777F">
      <w:pPr>
        <w:ind w:firstLine="709"/>
        <w:jc w:val="both"/>
        <w:rPr>
          <w:sz w:val="28"/>
          <w:szCs w:val="28"/>
        </w:rPr>
      </w:pPr>
      <w:r>
        <w:rPr>
          <w:sz w:val="28"/>
          <w:szCs w:val="28"/>
        </w:rPr>
        <w:t xml:space="preserve">Поставка Товара осуществляется Поставщиком самостоятельно и за свой счет в адрес Заказчика, указанный в п. 4.2. Технического задания. Вместе </w:t>
      </w:r>
      <w:r w:rsidRPr="008D2207">
        <w:rPr>
          <w:sz w:val="28"/>
          <w:szCs w:val="28"/>
        </w:rPr>
        <w:t xml:space="preserve">с Товаром Заказчику должны передаваться документы на весь поставляемый Товар (счет, </w:t>
      </w:r>
      <w:proofErr w:type="spellStart"/>
      <w:proofErr w:type="gramStart"/>
      <w:r w:rsidRPr="008D2207">
        <w:rPr>
          <w:sz w:val="28"/>
          <w:szCs w:val="28"/>
        </w:rPr>
        <w:t>c</w:t>
      </w:r>
      <w:proofErr w:type="gramEnd"/>
      <w:r w:rsidRPr="008D2207">
        <w:rPr>
          <w:sz w:val="28"/>
          <w:szCs w:val="28"/>
        </w:rPr>
        <w:t>чет</w:t>
      </w:r>
      <w:r>
        <w:rPr>
          <w:sz w:val="28"/>
          <w:szCs w:val="28"/>
        </w:rPr>
        <w:t>-фактура</w:t>
      </w:r>
      <w:proofErr w:type="spellEnd"/>
      <w:r>
        <w:rPr>
          <w:sz w:val="28"/>
          <w:szCs w:val="28"/>
        </w:rPr>
        <w:t>, товарная накладная), а также документы, подтверждающие качество Товара.</w:t>
      </w:r>
    </w:p>
    <w:p w:rsidR="0014777F" w:rsidRDefault="0014777F" w:rsidP="0014777F">
      <w:pPr>
        <w:ind w:firstLine="709"/>
        <w:jc w:val="both"/>
        <w:rPr>
          <w:sz w:val="28"/>
          <w:szCs w:val="28"/>
        </w:rPr>
      </w:pPr>
      <w:r>
        <w:rPr>
          <w:sz w:val="28"/>
          <w:szCs w:val="28"/>
        </w:rPr>
        <w:t>Поставщик обязан за 3 дня предупредить Заказчика о дате и времени поставки Товара.</w:t>
      </w:r>
    </w:p>
    <w:p w:rsidR="0014777F" w:rsidRDefault="0014777F" w:rsidP="0014777F">
      <w:pPr>
        <w:ind w:firstLine="709"/>
        <w:jc w:val="both"/>
        <w:rPr>
          <w:sz w:val="28"/>
          <w:szCs w:val="28"/>
        </w:rPr>
      </w:pPr>
      <w:r>
        <w:rPr>
          <w:sz w:val="28"/>
          <w:szCs w:val="28"/>
        </w:rPr>
        <w:t>Период поставки –</w:t>
      </w:r>
      <w:r w:rsidR="0076578E">
        <w:rPr>
          <w:sz w:val="28"/>
          <w:szCs w:val="28"/>
        </w:rPr>
        <w:t xml:space="preserve"> 15 дней </w:t>
      </w:r>
      <w:r>
        <w:rPr>
          <w:sz w:val="28"/>
          <w:szCs w:val="28"/>
        </w:rPr>
        <w:t xml:space="preserve"> </w:t>
      </w:r>
      <w:proofErr w:type="gramStart"/>
      <w:r w:rsidR="005D6B85" w:rsidRPr="0076578E">
        <w:rPr>
          <w:color w:val="000000" w:themeColor="text1"/>
          <w:sz w:val="28"/>
          <w:szCs w:val="28"/>
        </w:rPr>
        <w:t xml:space="preserve">с </w:t>
      </w:r>
      <w:r w:rsidR="0076578E" w:rsidRPr="0076578E">
        <w:rPr>
          <w:color w:val="000000" w:themeColor="text1"/>
          <w:sz w:val="28"/>
          <w:szCs w:val="28"/>
        </w:rPr>
        <w:t>даты</w:t>
      </w:r>
      <w:r w:rsidR="00F94E68" w:rsidRPr="0076578E">
        <w:rPr>
          <w:color w:val="000000" w:themeColor="text1"/>
          <w:sz w:val="28"/>
          <w:szCs w:val="28"/>
        </w:rPr>
        <w:t xml:space="preserve"> заключения</w:t>
      </w:r>
      <w:proofErr w:type="gramEnd"/>
      <w:r w:rsidR="00F94E68" w:rsidRPr="0076578E">
        <w:rPr>
          <w:color w:val="000000" w:themeColor="text1"/>
          <w:sz w:val="28"/>
          <w:szCs w:val="28"/>
        </w:rPr>
        <w:t xml:space="preserve"> договора</w:t>
      </w:r>
      <w:r w:rsidR="0076578E">
        <w:rPr>
          <w:color w:val="FF0000"/>
          <w:sz w:val="28"/>
          <w:szCs w:val="28"/>
        </w:rPr>
        <w:t>.</w:t>
      </w:r>
      <w:r w:rsidR="00F94E68">
        <w:rPr>
          <w:color w:val="FF0000"/>
          <w:sz w:val="28"/>
          <w:szCs w:val="28"/>
        </w:rPr>
        <w:t xml:space="preserve"> </w:t>
      </w:r>
    </w:p>
    <w:p w:rsidR="0014777F" w:rsidRDefault="0014777F" w:rsidP="0014777F">
      <w:pPr>
        <w:pStyle w:val="style13262683980000000596msonormal"/>
        <w:shd w:val="clear" w:color="auto" w:fill="FFFFFF"/>
        <w:spacing w:before="0" w:beforeAutospacing="0" w:after="0" w:afterAutospacing="0"/>
        <w:jc w:val="both"/>
        <w:rPr>
          <w:spacing w:val="20"/>
          <w:sz w:val="28"/>
          <w:szCs w:val="28"/>
        </w:rPr>
      </w:pPr>
    </w:p>
    <w:p w:rsidR="0014777F" w:rsidRPr="00475233" w:rsidRDefault="0014777F" w:rsidP="0014777F">
      <w:pPr>
        <w:ind w:firstLine="709"/>
        <w:jc w:val="both"/>
        <w:rPr>
          <w:b/>
          <w:sz w:val="28"/>
          <w:szCs w:val="28"/>
        </w:rPr>
      </w:pPr>
      <w:r>
        <w:rPr>
          <w:b/>
          <w:sz w:val="28"/>
          <w:szCs w:val="28"/>
        </w:rPr>
        <w:t>4.</w:t>
      </w:r>
      <w:r w:rsidR="00E275D0">
        <w:rPr>
          <w:b/>
          <w:sz w:val="28"/>
          <w:szCs w:val="28"/>
        </w:rPr>
        <w:t>6</w:t>
      </w:r>
      <w:r w:rsidRPr="00475233">
        <w:rPr>
          <w:b/>
          <w:sz w:val="28"/>
          <w:szCs w:val="28"/>
        </w:rPr>
        <w:t>. Правила приемки</w:t>
      </w:r>
      <w:r w:rsidRPr="00475233">
        <w:rPr>
          <w:sz w:val="28"/>
          <w:szCs w:val="28"/>
        </w:rPr>
        <w:t xml:space="preserve"> </w:t>
      </w:r>
      <w:r>
        <w:rPr>
          <w:b/>
          <w:sz w:val="28"/>
          <w:szCs w:val="28"/>
        </w:rPr>
        <w:t>Товара</w:t>
      </w:r>
      <w:r w:rsidRPr="00475233">
        <w:rPr>
          <w:b/>
          <w:sz w:val="28"/>
          <w:szCs w:val="28"/>
        </w:rPr>
        <w:t>.</w:t>
      </w:r>
    </w:p>
    <w:p w:rsidR="0014777F" w:rsidRPr="00C60552" w:rsidRDefault="0014777F" w:rsidP="0014777F">
      <w:pPr>
        <w:widowControl w:val="0"/>
        <w:autoSpaceDE w:val="0"/>
        <w:autoSpaceDN w:val="0"/>
        <w:adjustRightInd w:val="0"/>
        <w:ind w:firstLine="709"/>
        <w:jc w:val="both"/>
        <w:rPr>
          <w:sz w:val="28"/>
          <w:szCs w:val="28"/>
        </w:rPr>
      </w:pPr>
      <w:r w:rsidRPr="00C60552">
        <w:rPr>
          <w:sz w:val="28"/>
          <w:szCs w:val="28"/>
        </w:rPr>
        <w:t xml:space="preserve">Приемка Товара осуществляется представителями </w:t>
      </w:r>
      <w:r>
        <w:rPr>
          <w:sz w:val="28"/>
          <w:szCs w:val="28"/>
        </w:rPr>
        <w:t>Поставщика</w:t>
      </w:r>
      <w:r w:rsidRPr="00C60552">
        <w:rPr>
          <w:sz w:val="28"/>
          <w:szCs w:val="28"/>
        </w:rPr>
        <w:t xml:space="preserve"> и </w:t>
      </w:r>
      <w:r>
        <w:rPr>
          <w:sz w:val="28"/>
          <w:szCs w:val="28"/>
        </w:rPr>
        <w:t>Заказчика</w:t>
      </w:r>
      <w:r w:rsidRPr="00C60552">
        <w:rPr>
          <w:sz w:val="28"/>
          <w:szCs w:val="28"/>
        </w:rPr>
        <w:t xml:space="preserve"> с подписанием товарной накладной (ТОРГ-12) в месте приемки Товара. Представитель </w:t>
      </w:r>
      <w:r>
        <w:rPr>
          <w:sz w:val="28"/>
          <w:szCs w:val="28"/>
        </w:rPr>
        <w:t>Заказчика</w:t>
      </w:r>
      <w:r w:rsidRPr="00C60552">
        <w:rPr>
          <w:sz w:val="28"/>
          <w:szCs w:val="28"/>
        </w:rPr>
        <w:t xml:space="preserve"> перед приемкой Товара предъявляет Поставщику следующие документы:</w:t>
      </w:r>
    </w:p>
    <w:p w:rsidR="0014777F" w:rsidRPr="00C60552" w:rsidRDefault="0014777F" w:rsidP="0014777F">
      <w:pPr>
        <w:widowControl w:val="0"/>
        <w:autoSpaceDE w:val="0"/>
        <w:autoSpaceDN w:val="0"/>
        <w:adjustRightInd w:val="0"/>
        <w:ind w:firstLine="709"/>
        <w:jc w:val="both"/>
        <w:rPr>
          <w:sz w:val="28"/>
          <w:szCs w:val="28"/>
        </w:rPr>
      </w:pPr>
      <w:r w:rsidRPr="00C60552">
        <w:rPr>
          <w:sz w:val="28"/>
          <w:szCs w:val="28"/>
        </w:rPr>
        <w:t xml:space="preserve">  1) документ, удостоверяющий личность представителя </w:t>
      </w:r>
      <w:r>
        <w:rPr>
          <w:sz w:val="28"/>
          <w:szCs w:val="28"/>
        </w:rPr>
        <w:t>Заказчика</w:t>
      </w:r>
      <w:r w:rsidRPr="00C60552">
        <w:rPr>
          <w:sz w:val="28"/>
          <w:szCs w:val="28"/>
        </w:rPr>
        <w:t>;</w:t>
      </w:r>
    </w:p>
    <w:p w:rsidR="0014777F" w:rsidRPr="00C60552" w:rsidRDefault="0014777F" w:rsidP="0014777F">
      <w:pPr>
        <w:widowControl w:val="0"/>
        <w:autoSpaceDE w:val="0"/>
        <w:autoSpaceDN w:val="0"/>
        <w:adjustRightInd w:val="0"/>
        <w:ind w:firstLine="709"/>
        <w:jc w:val="both"/>
        <w:rPr>
          <w:sz w:val="28"/>
          <w:szCs w:val="28"/>
        </w:rPr>
      </w:pPr>
      <w:r w:rsidRPr="00C60552">
        <w:rPr>
          <w:sz w:val="28"/>
          <w:szCs w:val="28"/>
        </w:rPr>
        <w:t xml:space="preserve">  2) доверенность на представителя </w:t>
      </w:r>
      <w:r>
        <w:rPr>
          <w:sz w:val="28"/>
          <w:szCs w:val="28"/>
        </w:rPr>
        <w:t>Заказчика</w:t>
      </w:r>
      <w:r w:rsidRPr="00C60552">
        <w:rPr>
          <w:sz w:val="28"/>
          <w:szCs w:val="28"/>
        </w:rPr>
        <w:t>, оформленную надлежащим образом.</w:t>
      </w:r>
    </w:p>
    <w:p w:rsidR="0014777F" w:rsidRPr="007E5159" w:rsidRDefault="0014777F" w:rsidP="0014777F">
      <w:pPr>
        <w:widowControl w:val="0"/>
        <w:autoSpaceDE w:val="0"/>
        <w:autoSpaceDN w:val="0"/>
        <w:adjustRightInd w:val="0"/>
        <w:ind w:firstLine="709"/>
        <w:jc w:val="both"/>
        <w:rPr>
          <w:bCs/>
          <w:sz w:val="28"/>
          <w:szCs w:val="28"/>
        </w:rPr>
      </w:pPr>
      <w:r w:rsidRPr="007E5159">
        <w:rPr>
          <w:bCs/>
          <w:sz w:val="28"/>
          <w:szCs w:val="28"/>
        </w:rPr>
        <w:t xml:space="preserve">При приемке Товара представитель </w:t>
      </w:r>
      <w:r>
        <w:rPr>
          <w:bCs/>
          <w:sz w:val="28"/>
          <w:szCs w:val="28"/>
        </w:rPr>
        <w:t>Заказчика</w:t>
      </w:r>
      <w:r w:rsidRPr="007E5159">
        <w:rPr>
          <w:bCs/>
          <w:sz w:val="28"/>
          <w:szCs w:val="28"/>
        </w:rPr>
        <w:t xml:space="preserve"> осуществляет его проверку по количеству, качеству и ассортименту в соответствии с согласованной Сторонами Спецификацией. </w:t>
      </w:r>
    </w:p>
    <w:p w:rsidR="0014777F" w:rsidRPr="007E5159" w:rsidRDefault="0014777F" w:rsidP="0014777F">
      <w:pPr>
        <w:widowControl w:val="0"/>
        <w:autoSpaceDE w:val="0"/>
        <w:autoSpaceDN w:val="0"/>
        <w:adjustRightInd w:val="0"/>
        <w:ind w:firstLine="709"/>
        <w:jc w:val="both"/>
        <w:rPr>
          <w:sz w:val="28"/>
          <w:szCs w:val="28"/>
        </w:rPr>
      </w:pPr>
      <w:r w:rsidRPr="007E5159">
        <w:rPr>
          <w:sz w:val="28"/>
          <w:szCs w:val="28"/>
        </w:rPr>
        <w:t xml:space="preserve">В случае выявления в ходе </w:t>
      </w:r>
      <w:proofErr w:type="gramStart"/>
      <w:r w:rsidRPr="007E5159">
        <w:rPr>
          <w:sz w:val="28"/>
          <w:szCs w:val="28"/>
        </w:rPr>
        <w:t>осуществления приемки Товара несоответствия Товара</w:t>
      </w:r>
      <w:proofErr w:type="gramEnd"/>
      <w:r w:rsidRPr="007E5159">
        <w:rPr>
          <w:sz w:val="28"/>
          <w:szCs w:val="28"/>
        </w:rPr>
        <w:t xml:space="preserve">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r w:rsidRPr="007E5159">
        <w:rPr>
          <w:sz w:val="28"/>
          <w:szCs w:val="28"/>
        </w:rPr>
        <w:t>.</w:t>
      </w:r>
    </w:p>
    <w:p w:rsidR="0014777F" w:rsidRPr="007E5159" w:rsidRDefault="0014777F" w:rsidP="0014777F">
      <w:pPr>
        <w:ind w:firstLine="709"/>
        <w:jc w:val="both"/>
        <w:rPr>
          <w:sz w:val="28"/>
          <w:szCs w:val="28"/>
        </w:rPr>
      </w:pPr>
      <w:r w:rsidRPr="007E5159">
        <w:rPr>
          <w:sz w:val="28"/>
          <w:szCs w:val="28"/>
        </w:rPr>
        <w:t>Датой поставки Товара считается дата подписания Сторонами товарной накладной (ТОРГ-12).</w:t>
      </w:r>
    </w:p>
    <w:p w:rsidR="0014777F" w:rsidRDefault="0014777F" w:rsidP="0014777F">
      <w:pPr>
        <w:jc w:val="both"/>
        <w:rPr>
          <w:sz w:val="28"/>
          <w:szCs w:val="28"/>
        </w:rPr>
      </w:pPr>
    </w:p>
    <w:p w:rsidR="0014777F" w:rsidRPr="00A76507" w:rsidRDefault="0014777F" w:rsidP="0014777F">
      <w:pPr>
        <w:ind w:firstLine="709"/>
        <w:jc w:val="both"/>
        <w:rPr>
          <w:b/>
          <w:sz w:val="28"/>
          <w:szCs w:val="28"/>
        </w:rPr>
      </w:pPr>
      <w:r>
        <w:rPr>
          <w:b/>
          <w:sz w:val="28"/>
          <w:szCs w:val="28"/>
        </w:rPr>
        <w:t>4.</w:t>
      </w:r>
      <w:r w:rsidR="00E275D0">
        <w:rPr>
          <w:b/>
          <w:sz w:val="28"/>
          <w:szCs w:val="28"/>
        </w:rPr>
        <w:t>7</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Товара</w:t>
      </w:r>
      <w:r w:rsidRPr="00A76507">
        <w:rPr>
          <w:b/>
          <w:sz w:val="28"/>
          <w:szCs w:val="28"/>
        </w:rPr>
        <w:t>.</w:t>
      </w:r>
    </w:p>
    <w:p w:rsidR="0014777F" w:rsidRPr="009A090C" w:rsidRDefault="0014777F" w:rsidP="0014777F">
      <w:pPr>
        <w:pStyle w:val="afd"/>
        <w:ind w:firstLine="709"/>
        <w:jc w:val="both"/>
        <w:rPr>
          <w:szCs w:val="28"/>
        </w:rPr>
      </w:pPr>
      <w:r>
        <w:rPr>
          <w:szCs w:val="28"/>
        </w:rPr>
        <w:t>Авансирование не предусмотрено. Оплата Товара</w:t>
      </w:r>
      <w:r w:rsidRPr="009A090C">
        <w:rPr>
          <w:szCs w:val="28"/>
        </w:rPr>
        <w:t xml:space="preserve"> производится </w:t>
      </w:r>
      <w:r>
        <w:rPr>
          <w:szCs w:val="28"/>
        </w:rPr>
        <w:t xml:space="preserve">по безналичному расчету </w:t>
      </w:r>
      <w:r w:rsidRPr="009A090C">
        <w:rPr>
          <w:szCs w:val="28"/>
        </w:rPr>
        <w:t xml:space="preserve">после подписания Сторонами </w:t>
      </w:r>
      <w:r>
        <w:rPr>
          <w:szCs w:val="28"/>
        </w:rPr>
        <w:t xml:space="preserve">товарной накладной (ТОРГ-12) </w:t>
      </w:r>
      <w:r w:rsidRPr="009A090C">
        <w:rPr>
          <w:szCs w:val="28"/>
        </w:rPr>
        <w:t xml:space="preserve"> на основании счета, счета-фактуры </w:t>
      </w:r>
      <w:r>
        <w:rPr>
          <w:szCs w:val="28"/>
        </w:rPr>
        <w:t>Поставщика</w:t>
      </w:r>
      <w:r w:rsidRPr="009A090C">
        <w:rPr>
          <w:szCs w:val="28"/>
        </w:rPr>
        <w:t xml:space="preserve"> в течение </w:t>
      </w:r>
      <w:r w:rsidR="00017EDD">
        <w:rPr>
          <w:szCs w:val="28"/>
        </w:rPr>
        <w:t>1</w:t>
      </w:r>
      <w:r w:rsidR="00A14A0A">
        <w:rPr>
          <w:szCs w:val="28"/>
        </w:rPr>
        <w:t>5</w:t>
      </w:r>
      <w:r w:rsidR="0062726F">
        <w:rPr>
          <w:szCs w:val="28"/>
        </w:rPr>
        <w:t xml:space="preserve"> (пятнадцати)</w:t>
      </w:r>
      <w:r>
        <w:rPr>
          <w:szCs w:val="28"/>
        </w:rPr>
        <w:t xml:space="preserve"> </w:t>
      </w:r>
      <w:r w:rsidR="0062726F">
        <w:rPr>
          <w:szCs w:val="28"/>
        </w:rPr>
        <w:t>банковских</w:t>
      </w:r>
      <w:r>
        <w:rPr>
          <w:szCs w:val="28"/>
        </w:rPr>
        <w:t xml:space="preserve"> </w:t>
      </w:r>
      <w:r w:rsidRPr="009A090C">
        <w:rPr>
          <w:szCs w:val="28"/>
        </w:rPr>
        <w:t xml:space="preserve">дней </w:t>
      </w:r>
      <w:proofErr w:type="gramStart"/>
      <w:r w:rsidRPr="009A090C">
        <w:rPr>
          <w:szCs w:val="28"/>
        </w:rPr>
        <w:t>с даты получения</w:t>
      </w:r>
      <w:proofErr w:type="gramEnd"/>
      <w:r w:rsidRPr="009A090C">
        <w:rPr>
          <w:szCs w:val="28"/>
        </w:rPr>
        <w:t xml:space="preserve"> Заказчиком счета, счета-фактуры.</w:t>
      </w:r>
    </w:p>
    <w:p w:rsidR="0014777F" w:rsidRPr="008F27F6" w:rsidRDefault="0014777F" w:rsidP="006576C4">
      <w:pPr>
        <w:jc w:val="both"/>
        <w:rPr>
          <w:b/>
          <w:sz w:val="28"/>
          <w:szCs w:val="28"/>
        </w:rPr>
      </w:pPr>
    </w:p>
    <w:p w:rsidR="0014777F" w:rsidRPr="008F27F6" w:rsidRDefault="0014777F" w:rsidP="0014777F">
      <w:pPr>
        <w:ind w:firstLine="709"/>
        <w:jc w:val="both"/>
        <w:rPr>
          <w:b/>
          <w:sz w:val="28"/>
          <w:szCs w:val="28"/>
        </w:rPr>
      </w:pPr>
      <w:r>
        <w:rPr>
          <w:b/>
          <w:sz w:val="28"/>
          <w:szCs w:val="28"/>
        </w:rPr>
        <w:t>4.</w:t>
      </w:r>
      <w:r w:rsidR="00E275D0">
        <w:rPr>
          <w:b/>
          <w:sz w:val="28"/>
          <w:szCs w:val="28"/>
        </w:rPr>
        <w:t>8</w:t>
      </w:r>
      <w:r>
        <w:rPr>
          <w:b/>
          <w:sz w:val="28"/>
          <w:szCs w:val="28"/>
        </w:rPr>
        <w:t>. Максимальная цена договора.</w:t>
      </w:r>
    </w:p>
    <w:p w:rsidR="006576C4" w:rsidRDefault="0014777F" w:rsidP="006576C4">
      <w:pPr>
        <w:pStyle w:val="19"/>
        <w:ind w:firstLine="709"/>
      </w:pPr>
      <w:r>
        <w:rPr>
          <w:szCs w:val="28"/>
        </w:rPr>
        <w:t xml:space="preserve">Максимальная цена договора </w:t>
      </w:r>
      <w:r w:rsidRPr="00F664E3">
        <w:rPr>
          <w:szCs w:val="28"/>
          <w:highlight w:val="yellow"/>
        </w:rPr>
        <w:t>составляет  1 </w:t>
      </w:r>
      <w:r w:rsidR="005E0151">
        <w:rPr>
          <w:szCs w:val="28"/>
          <w:highlight w:val="yellow"/>
        </w:rPr>
        <w:t>25</w:t>
      </w:r>
      <w:r w:rsidR="0090088E">
        <w:rPr>
          <w:szCs w:val="28"/>
          <w:highlight w:val="yellow"/>
        </w:rPr>
        <w:t>0</w:t>
      </w:r>
      <w:r w:rsidRPr="00F664E3">
        <w:rPr>
          <w:szCs w:val="28"/>
          <w:highlight w:val="yellow"/>
        </w:rPr>
        <w:t xml:space="preserve"> 000 руб</w:t>
      </w:r>
      <w:r>
        <w:rPr>
          <w:szCs w:val="28"/>
        </w:rPr>
        <w:t xml:space="preserve">. (Один миллион </w:t>
      </w:r>
      <w:r w:rsidR="005A72C7">
        <w:rPr>
          <w:szCs w:val="28"/>
        </w:rPr>
        <w:t>двести пятьдесят</w:t>
      </w:r>
      <w:r>
        <w:rPr>
          <w:szCs w:val="28"/>
        </w:rPr>
        <w:t xml:space="preserve"> тысяч рублей 00 копеек) </w:t>
      </w:r>
      <w:r w:rsidRPr="00237904">
        <w:rPr>
          <w:szCs w:val="28"/>
        </w:rPr>
        <w:t xml:space="preserve">с учетом всех расходов </w:t>
      </w:r>
      <w:r>
        <w:rPr>
          <w:szCs w:val="28"/>
        </w:rPr>
        <w:t xml:space="preserve">Поставщика, </w:t>
      </w:r>
      <w:r>
        <w:t>связанных с приобретением товара</w:t>
      </w:r>
      <w:r w:rsidRPr="00237904">
        <w:t>,</w:t>
      </w:r>
      <w:r>
        <w:t xml:space="preserve"> транспортных расходов по доставке товара, его разгрузке, всех налогов и обязательных платежей,</w:t>
      </w:r>
      <w:r w:rsidRPr="00237904">
        <w:t xml:space="preserve"> кроме НДС.</w:t>
      </w:r>
      <w:r w:rsidRPr="009A1114">
        <w:t xml:space="preserve"> </w:t>
      </w:r>
    </w:p>
    <w:p w:rsidR="002E18D3" w:rsidRPr="006576C4" w:rsidRDefault="002E18D3" w:rsidP="006576C4">
      <w:pPr>
        <w:pStyle w:val="19"/>
        <w:ind w:firstLine="709"/>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14777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9913F5">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4D44D7">
              <w:rPr>
                <w:sz w:val="24"/>
                <w:szCs w:val="24"/>
                <w:shd w:val="clear" w:color="auto" w:fill="FFFF00"/>
              </w:rPr>
              <w:t>/</w:t>
            </w:r>
            <w:r w:rsidR="009913F5">
              <w:rPr>
                <w:sz w:val="24"/>
                <w:szCs w:val="24"/>
                <w:shd w:val="clear" w:color="auto" w:fill="FFFF00"/>
              </w:rPr>
              <w:t>011</w:t>
            </w:r>
            <w:r w:rsidR="00B4382C" w:rsidRPr="00F86FAA">
              <w:rPr>
                <w:sz w:val="24"/>
                <w:szCs w:val="24"/>
                <w:shd w:val="clear" w:color="auto" w:fill="FFFF00"/>
              </w:rPr>
              <w:t>/</w:t>
            </w:r>
            <w:r w:rsidR="009913F5">
              <w:rPr>
                <w:sz w:val="24"/>
                <w:szCs w:val="24"/>
                <w:shd w:val="clear" w:color="auto" w:fill="FFFF00"/>
              </w:rPr>
              <w:t>СВЕРД</w:t>
            </w:r>
            <w:r w:rsidR="00B4382C" w:rsidRPr="00F86FAA">
              <w:rPr>
                <w:sz w:val="24"/>
                <w:szCs w:val="24"/>
                <w:shd w:val="clear" w:color="auto" w:fill="FFFF00"/>
              </w:rPr>
              <w:t>/</w:t>
            </w:r>
            <w:r w:rsidR="009913F5">
              <w:rPr>
                <w:sz w:val="24"/>
                <w:szCs w:val="24"/>
                <w:shd w:val="clear" w:color="auto" w:fill="FFFF00"/>
              </w:rPr>
              <w:t>0016</w:t>
            </w:r>
            <w:r w:rsidR="00B4382C" w:rsidRPr="00F86FAA">
              <w:rPr>
                <w:sz w:val="24"/>
                <w:szCs w:val="24"/>
              </w:rPr>
              <w:t xml:space="preserve"> на право заключения договора на </w:t>
            </w:r>
            <w:r w:rsidR="0014777F">
              <w:rPr>
                <w:sz w:val="24"/>
                <w:szCs w:val="24"/>
              </w:rPr>
              <w:t xml:space="preserve">поставку шин </w:t>
            </w:r>
            <w:r w:rsidR="0014777F" w:rsidRPr="0014777F">
              <w:rPr>
                <w:sz w:val="24"/>
                <w:szCs w:val="24"/>
              </w:rPr>
              <w:t>для автопогрузчиков типа «</w:t>
            </w:r>
            <w:proofErr w:type="spellStart"/>
            <w:r w:rsidR="0014777F" w:rsidRPr="0014777F">
              <w:rPr>
                <w:sz w:val="24"/>
                <w:szCs w:val="24"/>
              </w:rPr>
              <w:t>ричстакер</w:t>
            </w:r>
            <w:proofErr w:type="spellEnd"/>
            <w:r w:rsidR="0014777F" w:rsidRPr="0014777F">
              <w:rPr>
                <w:sz w:val="24"/>
                <w:szCs w:val="24"/>
              </w:rPr>
              <w:t>»</w:t>
            </w:r>
            <w:r w:rsidR="00827B0B">
              <w:rPr>
                <w:sz w:val="24"/>
                <w:szCs w:val="24"/>
              </w:rPr>
              <w:t xml:space="preserve"> для нужд филиала ОАО «ТрансКонтейнер» на Свердловской железной дороге</w:t>
            </w:r>
            <w:r w:rsidR="0014777F" w:rsidRPr="0014777F">
              <w:rPr>
                <w:sz w:val="24"/>
                <w:szCs w:val="24"/>
              </w:rPr>
              <w:t xml:space="preserve">  в 2014</w:t>
            </w:r>
            <w:r w:rsidR="0014777F">
              <w:rPr>
                <w:szCs w:val="28"/>
              </w:rPr>
              <w:t xml:space="preserve"> </w:t>
            </w:r>
            <w:r w:rsidR="0014777F" w:rsidRPr="0014777F">
              <w:rPr>
                <w:sz w:val="24"/>
                <w:szCs w:val="24"/>
              </w:rPr>
              <w:t>году</w:t>
            </w:r>
            <w:r w:rsidR="00DE20E2">
              <w:rPr>
                <w:sz w:val="24"/>
                <w:szCs w:val="24"/>
              </w:rPr>
              <w:t>.</w:t>
            </w:r>
            <w:r w:rsidR="0014777F">
              <w:rPr>
                <w:sz w:val="24"/>
                <w:szCs w:val="24"/>
              </w:rPr>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Pr="00AE5BDE" w:rsidRDefault="00DD3B11" w:rsidP="00DD3B11">
            <w:pPr>
              <w:pStyle w:val="19"/>
              <w:ind w:firstLine="0"/>
              <w:rPr>
                <w:i/>
                <w:sz w:val="24"/>
                <w:szCs w:val="24"/>
              </w:rPr>
            </w:pPr>
            <w:r>
              <w:rPr>
                <w:sz w:val="24"/>
                <w:szCs w:val="24"/>
              </w:rPr>
              <w:t>Организатором является ОАО «ТрансКонтейнер». Функции Организатора выполняет</w:t>
            </w:r>
            <w:r w:rsidR="0014777F">
              <w:rPr>
                <w:i/>
                <w:sz w:val="24"/>
                <w:szCs w:val="24"/>
              </w:rPr>
              <w:t xml:space="preserve"> </w:t>
            </w:r>
            <w:r>
              <w:rPr>
                <w:sz w:val="24"/>
                <w:szCs w:val="24"/>
              </w:rPr>
              <w:t xml:space="preserve">Постоянная рабочая группа Конкурсной комиссии филиала ОАО «ТрансКонтейнер» </w:t>
            </w:r>
            <w:r w:rsidR="0014777F">
              <w:rPr>
                <w:sz w:val="24"/>
                <w:szCs w:val="24"/>
              </w:rPr>
              <w:t xml:space="preserve">на </w:t>
            </w:r>
            <w:r w:rsidR="0014777F" w:rsidRPr="00AE5BDE">
              <w:rPr>
                <w:sz w:val="24"/>
                <w:szCs w:val="24"/>
              </w:rPr>
              <w:t>Свердловской железной дороге</w:t>
            </w:r>
            <w:proofErr w:type="gramStart"/>
            <w:r w:rsidR="0014777F" w:rsidRPr="00AE5BDE">
              <w:rPr>
                <w:sz w:val="24"/>
                <w:szCs w:val="24"/>
              </w:rPr>
              <w:t>.</w:t>
            </w:r>
            <w:r w:rsidRPr="00AE5BDE">
              <w:rPr>
                <w:sz w:val="24"/>
                <w:szCs w:val="24"/>
              </w:rPr>
              <w:t>.</w:t>
            </w:r>
            <w:proofErr w:type="gramEnd"/>
          </w:p>
          <w:p w:rsidR="00DD3B11" w:rsidRPr="00AE5BDE" w:rsidRDefault="00DD3B11" w:rsidP="00DD3B11">
            <w:pPr>
              <w:pStyle w:val="19"/>
              <w:ind w:firstLine="0"/>
              <w:rPr>
                <w:sz w:val="24"/>
                <w:szCs w:val="24"/>
              </w:rPr>
            </w:pPr>
            <w:r w:rsidRPr="00AE5BDE">
              <w:rPr>
                <w:sz w:val="24"/>
                <w:szCs w:val="24"/>
              </w:rPr>
              <w:t xml:space="preserve">Адрес: </w:t>
            </w:r>
            <w:r w:rsidR="00F94E68" w:rsidRPr="00AE5BDE">
              <w:rPr>
                <w:sz w:val="24"/>
                <w:szCs w:val="24"/>
              </w:rPr>
              <w:t>672027 г</w:t>
            </w:r>
            <w:proofErr w:type="gramStart"/>
            <w:r w:rsidR="00F94E68" w:rsidRPr="00AE5BDE">
              <w:rPr>
                <w:sz w:val="24"/>
                <w:szCs w:val="24"/>
              </w:rPr>
              <w:t>.Е</w:t>
            </w:r>
            <w:proofErr w:type="gramEnd"/>
            <w:r w:rsidR="00F94E68" w:rsidRPr="00AE5BDE">
              <w:rPr>
                <w:sz w:val="24"/>
                <w:szCs w:val="24"/>
              </w:rPr>
              <w:t>катеринбург ул. Николая Никонова 8</w:t>
            </w:r>
          </w:p>
          <w:p w:rsidR="00670FD8" w:rsidRPr="00F86FAA" w:rsidRDefault="00DD3B11" w:rsidP="00AE5BDE">
            <w:pPr>
              <w:pStyle w:val="19"/>
              <w:ind w:firstLine="0"/>
              <w:rPr>
                <w:sz w:val="24"/>
                <w:szCs w:val="24"/>
              </w:rPr>
            </w:pPr>
            <w:r w:rsidRPr="00AE5BDE">
              <w:rPr>
                <w:sz w:val="24"/>
                <w:szCs w:val="24"/>
              </w:rPr>
              <w:t>Контактно</w:t>
            </w:r>
            <w:proofErr w:type="gramStart"/>
            <w:r w:rsidRPr="00AE5BDE">
              <w:rPr>
                <w:sz w:val="24"/>
                <w:szCs w:val="24"/>
              </w:rPr>
              <w:t>е(</w:t>
            </w:r>
            <w:proofErr w:type="spellStart"/>
            <w:proofErr w:type="gramEnd"/>
            <w:r w:rsidRPr="00AE5BDE">
              <w:rPr>
                <w:sz w:val="24"/>
                <w:szCs w:val="24"/>
              </w:rPr>
              <w:t>ые</w:t>
            </w:r>
            <w:proofErr w:type="spellEnd"/>
            <w:r w:rsidRPr="00AE5BDE">
              <w:rPr>
                <w:sz w:val="24"/>
                <w:szCs w:val="24"/>
              </w:rPr>
              <w:t>) лицо(а) Организатора:</w:t>
            </w:r>
            <w:r w:rsidR="00AE5BDE" w:rsidRPr="00AE5BDE">
              <w:rPr>
                <w:sz w:val="24"/>
                <w:szCs w:val="24"/>
              </w:rPr>
              <w:t xml:space="preserve"> Корепанов Иван Вячеславович тел. +7(343)380-12-00</w:t>
            </w:r>
            <w:r w:rsidRPr="00AE5BDE">
              <w:rPr>
                <w:sz w:val="24"/>
                <w:szCs w:val="24"/>
              </w:rPr>
              <w:t xml:space="preserve"> </w:t>
            </w:r>
            <w:proofErr w:type="spellStart"/>
            <w:r w:rsidR="00AE5BDE" w:rsidRPr="00AE5BDE">
              <w:rPr>
                <w:sz w:val="24"/>
                <w:szCs w:val="24"/>
              </w:rPr>
              <w:t>KorepanovIV@trcont.ru</w:t>
            </w:r>
            <w:proofErr w:type="spellEnd"/>
            <w:r w:rsidRPr="00AE5BDE">
              <w:rPr>
                <w:sz w:val="24"/>
                <w:szCs w:val="24"/>
              </w:rPr>
              <w:t xml:space="preserve">, тел./факс </w:t>
            </w:r>
            <w:r w:rsidR="00AE5BDE" w:rsidRPr="00AE5BDE">
              <w:rPr>
                <w:sz w:val="24"/>
                <w:szCs w:val="24"/>
                <w:shd w:val="clear" w:color="auto" w:fill="FFFF00"/>
              </w:rPr>
              <w:t xml:space="preserve">Романова Ольга Юрьевна  </w:t>
            </w:r>
            <w:r w:rsidR="00AE5BDE" w:rsidRPr="00AE5BDE">
              <w:rPr>
                <w:sz w:val="24"/>
                <w:szCs w:val="24"/>
              </w:rPr>
              <w:t>тел. +7(343)380-12-45 (доб5055) факс +7(343)380-12-00 (доб.5007)</w:t>
            </w:r>
            <w:r w:rsidR="00AE5BDE" w:rsidRPr="00AE5BDE">
              <w:t xml:space="preserve"> </w:t>
            </w:r>
            <w:r w:rsidR="00AE5BDE" w:rsidRPr="00AE5BDE">
              <w:rPr>
                <w:sz w:val="24"/>
                <w:szCs w:val="24"/>
              </w:rPr>
              <w:t xml:space="preserve">RomanovaOIU@trcont.ru </w:t>
            </w:r>
            <w:r w:rsidR="00AE5BDE" w:rsidRPr="00AE5BDE">
              <w:rPr>
                <w:sz w:val="24"/>
                <w:szCs w:val="24"/>
                <w:shd w:val="clear" w:color="auto" w:fill="FFFF00"/>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C33C28">
            <w:pPr>
              <w:pStyle w:val="19"/>
              <w:ind w:firstLine="0"/>
              <w:rPr>
                <w:b/>
                <w:sz w:val="24"/>
                <w:szCs w:val="24"/>
              </w:rPr>
            </w:pPr>
            <w:r w:rsidRPr="00F86FAA">
              <w:rPr>
                <w:sz w:val="24"/>
                <w:szCs w:val="24"/>
                <w:shd w:val="clear" w:color="auto" w:fill="FFFF00"/>
              </w:rPr>
              <w:t>«</w:t>
            </w:r>
            <w:r w:rsidR="00C33C28">
              <w:rPr>
                <w:sz w:val="24"/>
                <w:szCs w:val="24"/>
                <w:shd w:val="clear" w:color="auto" w:fill="FFFF00"/>
              </w:rPr>
              <w:t>15</w:t>
            </w:r>
            <w:r w:rsidR="006B3BD2">
              <w:rPr>
                <w:sz w:val="24"/>
                <w:szCs w:val="24"/>
                <w:shd w:val="clear" w:color="auto" w:fill="FFFF00"/>
              </w:rPr>
              <w:t xml:space="preserve"> </w:t>
            </w:r>
            <w:r w:rsidRPr="00F86FAA">
              <w:rPr>
                <w:sz w:val="24"/>
                <w:szCs w:val="24"/>
                <w:shd w:val="clear" w:color="auto" w:fill="FFFF00"/>
              </w:rPr>
              <w:t xml:space="preserve">» </w:t>
            </w:r>
            <w:r w:rsidR="00C33C28">
              <w:rPr>
                <w:sz w:val="24"/>
                <w:szCs w:val="24"/>
                <w:shd w:val="clear" w:color="auto" w:fill="FFFF00"/>
              </w:rPr>
              <w:t>сентября</w:t>
            </w:r>
            <w:r w:rsidRPr="00F86FAA">
              <w:rPr>
                <w:sz w:val="24"/>
                <w:szCs w:val="24"/>
                <w:shd w:val="clear" w:color="auto" w:fill="FFFF00"/>
              </w:rPr>
              <w:t xml:space="preserve">        </w:t>
            </w:r>
            <w:r w:rsidR="00742DAA">
              <w:rPr>
                <w:sz w:val="24"/>
                <w:szCs w:val="24"/>
                <w:shd w:val="clear" w:color="auto" w:fill="FFFF00"/>
              </w:rPr>
              <w:t xml:space="preserve">               2014</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14777F" w:rsidRDefault="001356F1" w:rsidP="0014777F">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6576C4" w:rsidRDefault="001356F1" w:rsidP="005A72C7">
            <w:pPr>
              <w:pStyle w:val="19"/>
              <w:ind w:firstLine="0"/>
              <w:rPr>
                <w:sz w:val="24"/>
                <w:szCs w:val="24"/>
              </w:rPr>
            </w:pPr>
            <w:r w:rsidRPr="006576C4">
              <w:rPr>
                <w:sz w:val="24"/>
                <w:szCs w:val="24"/>
              </w:rPr>
              <w:t>Начальная (максимальная) цена договора</w:t>
            </w:r>
            <w:r w:rsidR="004B0D75" w:rsidRPr="006576C4">
              <w:rPr>
                <w:sz w:val="24"/>
                <w:szCs w:val="24"/>
              </w:rPr>
              <w:t xml:space="preserve"> </w:t>
            </w:r>
            <w:r w:rsidRPr="006576C4">
              <w:rPr>
                <w:sz w:val="24"/>
                <w:szCs w:val="24"/>
              </w:rPr>
              <w:t xml:space="preserve">составляет </w:t>
            </w:r>
            <w:r w:rsidR="006576C4" w:rsidRPr="006576C4">
              <w:rPr>
                <w:sz w:val="24"/>
                <w:szCs w:val="24"/>
              </w:rPr>
              <w:t>1</w:t>
            </w:r>
            <w:r w:rsidR="005A72C7">
              <w:rPr>
                <w:sz w:val="24"/>
                <w:szCs w:val="24"/>
              </w:rPr>
              <w:t>250000</w:t>
            </w:r>
            <w:r w:rsidR="005129E1" w:rsidRPr="006576C4">
              <w:rPr>
                <w:sz w:val="24"/>
                <w:szCs w:val="24"/>
              </w:rPr>
              <w:t>(</w:t>
            </w:r>
            <w:r w:rsidR="006576C4" w:rsidRPr="006576C4">
              <w:rPr>
                <w:sz w:val="24"/>
                <w:szCs w:val="24"/>
              </w:rPr>
              <w:t xml:space="preserve">один миллион </w:t>
            </w:r>
            <w:r w:rsidR="005A72C7">
              <w:rPr>
                <w:sz w:val="24"/>
                <w:szCs w:val="24"/>
              </w:rPr>
              <w:t xml:space="preserve">двести </w:t>
            </w:r>
            <w:proofErr w:type="spellStart"/>
            <w:r w:rsidR="005A72C7">
              <w:rPr>
                <w:sz w:val="24"/>
                <w:szCs w:val="24"/>
              </w:rPr>
              <w:t>пятьдесят</w:t>
            </w:r>
            <w:r w:rsidR="006576C4" w:rsidRPr="006576C4">
              <w:rPr>
                <w:sz w:val="24"/>
                <w:szCs w:val="24"/>
              </w:rPr>
              <w:t>т</w:t>
            </w:r>
            <w:proofErr w:type="spellEnd"/>
            <w:r w:rsidR="006576C4" w:rsidRPr="006576C4">
              <w:rPr>
                <w:sz w:val="24"/>
                <w:szCs w:val="24"/>
              </w:rPr>
              <w:t xml:space="preserve"> тысяч</w:t>
            </w:r>
            <w:r w:rsidR="005129E1" w:rsidRPr="006576C4">
              <w:rPr>
                <w:sz w:val="24"/>
                <w:szCs w:val="24"/>
              </w:rPr>
              <w:t>)</w:t>
            </w:r>
            <w:r w:rsidRPr="006576C4">
              <w:rPr>
                <w:sz w:val="24"/>
                <w:szCs w:val="24"/>
              </w:rPr>
              <w:t xml:space="preserve"> рублей с учетом всех налогов (кроме НДС), стоимости</w:t>
            </w:r>
            <w:r w:rsidR="0014777F" w:rsidRPr="006576C4">
              <w:rPr>
                <w:sz w:val="24"/>
                <w:szCs w:val="24"/>
              </w:rPr>
              <w:t xml:space="preserve"> материалов</w:t>
            </w:r>
            <w:r w:rsidRPr="006576C4">
              <w:rPr>
                <w:sz w:val="24"/>
                <w:szCs w:val="24"/>
              </w:rPr>
              <w:t>, затрат связанных с доставкой на объект, хранением, погрузочно-разгрузочными работами, по выполнению всех установленных таможенных процедур</w:t>
            </w:r>
            <w:r w:rsidR="0014777F" w:rsidRPr="006576C4">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C33C28">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C33C28">
              <w:rPr>
                <w:sz w:val="24"/>
                <w:szCs w:val="24"/>
                <w:shd w:val="clear" w:color="auto" w:fill="FFFF00"/>
              </w:rPr>
              <w:t>06</w:t>
            </w:r>
            <w:r>
              <w:rPr>
                <w:sz w:val="24"/>
                <w:szCs w:val="24"/>
                <w:shd w:val="clear" w:color="auto" w:fill="FFFF00"/>
              </w:rPr>
              <w:t xml:space="preserve"> »</w:t>
            </w:r>
            <w:r w:rsidR="00C33C28">
              <w:rPr>
                <w:sz w:val="24"/>
                <w:szCs w:val="24"/>
                <w:shd w:val="clear" w:color="auto" w:fill="FFFF00"/>
              </w:rPr>
              <w:t xml:space="preserve"> октября</w:t>
            </w:r>
            <w:r>
              <w:rPr>
                <w:sz w:val="24"/>
                <w:szCs w:val="24"/>
                <w:shd w:val="clear" w:color="auto" w:fill="FFFF00"/>
              </w:rPr>
              <w:t xml:space="preserve"> 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27EBF">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927EBF">
              <w:rPr>
                <w:sz w:val="24"/>
                <w:szCs w:val="24"/>
                <w:shd w:val="clear" w:color="auto" w:fill="FFFF00"/>
              </w:rPr>
              <w:t>07</w:t>
            </w:r>
            <w:r w:rsidR="00742DAA">
              <w:rPr>
                <w:sz w:val="24"/>
                <w:szCs w:val="24"/>
                <w:shd w:val="clear" w:color="auto" w:fill="FFFF00"/>
              </w:rPr>
              <w:t xml:space="preserve"> » </w:t>
            </w:r>
            <w:r w:rsidR="00927EBF">
              <w:rPr>
                <w:sz w:val="24"/>
                <w:szCs w:val="24"/>
                <w:shd w:val="clear" w:color="auto" w:fill="FFFF00"/>
              </w:rPr>
              <w:t>октября</w:t>
            </w:r>
            <w:r w:rsidR="00742DAA">
              <w:rPr>
                <w:sz w:val="24"/>
                <w:szCs w:val="24"/>
                <w:shd w:val="clear" w:color="auto" w:fill="FFFF00"/>
              </w:rPr>
              <w:t xml:space="preserve">  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27EBF">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927EBF">
              <w:rPr>
                <w:sz w:val="24"/>
                <w:szCs w:val="24"/>
                <w:shd w:val="clear" w:color="auto" w:fill="FFFF00"/>
              </w:rPr>
              <w:t>08</w:t>
            </w:r>
            <w:r w:rsidR="00742DAA">
              <w:rPr>
                <w:sz w:val="24"/>
                <w:szCs w:val="24"/>
                <w:shd w:val="clear" w:color="auto" w:fill="FFFF00"/>
              </w:rPr>
              <w:t xml:space="preserve"> »  </w:t>
            </w:r>
            <w:r w:rsidR="00927EBF">
              <w:rPr>
                <w:sz w:val="24"/>
                <w:szCs w:val="24"/>
                <w:shd w:val="clear" w:color="auto" w:fill="FFFF00"/>
              </w:rPr>
              <w:t>октября</w:t>
            </w:r>
            <w:r w:rsidR="00742DAA">
              <w:rPr>
                <w:sz w:val="24"/>
                <w:szCs w:val="24"/>
                <w:shd w:val="clear" w:color="auto" w:fill="FFFF00"/>
              </w:rPr>
              <w:t xml:space="preserve">  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A43762"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Pr="00A43762">
              <w:rPr>
                <w:sz w:val="24"/>
                <w:szCs w:val="24"/>
              </w:rPr>
              <w:t xml:space="preserve">Конкурсной комиссией </w:t>
            </w:r>
            <w:r w:rsidR="0014777F" w:rsidRPr="00A43762">
              <w:rPr>
                <w:sz w:val="24"/>
                <w:szCs w:val="24"/>
              </w:rPr>
              <w:t>филиала ОАО «ТрансКонтейнер» на Свердловской железной дороге</w:t>
            </w:r>
            <w:r w:rsidRPr="00A43762">
              <w:rPr>
                <w:sz w:val="24"/>
                <w:szCs w:val="24"/>
              </w:rPr>
              <w:t>.</w:t>
            </w:r>
          </w:p>
          <w:p w:rsidR="009830CC" w:rsidRPr="00A43762" w:rsidRDefault="009830CC" w:rsidP="00A43762">
            <w:pPr>
              <w:pStyle w:val="19"/>
              <w:ind w:firstLine="0"/>
              <w:rPr>
                <w:sz w:val="24"/>
                <w:szCs w:val="24"/>
              </w:rPr>
            </w:pPr>
            <w:r w:rsidRPr="00A43762">
              <w:rPr>
                <w:sz w:val="24"/>
                <w:szCs w:val="24"/>
              </w:rPr>
              <w:t>Адрес:</w:t>
            </w:r>
            <w:r w:rsidR="00A43762" w:rsidRPr="00A43762">
              <w:rPr>
                <w:sz w:val="24"/>
                <w:szCs w:val="24"/>
              </w:rPr>
              <w:t xml:space="preserve"> 620027 </w:t>
            </w:r>
            <w:r w:rsidR="0014777F" w:rsidRPr="00A43762">
              <w:rPr>
                <w:sz w:val="24"/>
                <w:szCs w:val="24"/>
              </w:rPr>
              <w:t>г. Екатеринбург ул</w:t>
            </w:r>
            <w:proofErr w:type="gramStart"/>
            <w:r w:rsidR="0014777F" w:rsidRPr="00A43762">
              <w:rPr>
                <w:sz w:val="24"/>
                <w:szCs w:val="24"/>
              </w:rPr>
              <w:t>.Н</w:t>
            </w:r>
            <w:proofErr w:type="gramEnd"/>
            <w:r w:rsidR="0014777F" w:rsidRPr="00A43762">
              <w:rPr>
                <w:sz w:val="24"/>
                <w:szCs w:val="24"/>
              </w:rPr>
              <w:t>иколая Никонова д.8</w:t>
            </w:r>
            <w:r w:rsidR="00A023CD" w:rsidRPr="00A43762">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27EBF">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 xml:space="preserve">« </w:t>
            </w:r>
            <w:r w:rsidR="00927EBF">
              <w:rPr>
                <w:sz w:val="24"/>
                <w:szCs w:val="24"/>
                <w:shd w:val="clear" w:color="auto" w:fill="FFFF00"/>
              </w:rPr>
              <w:t xml:space="preserve">09 </w:t>
            </w:r>
            <w:r w:rsidR="00742DAA">
              <w:rPr>
                <w:sz w:val="24"/>
                <w:szCs w:val="24"/>
                <w:shd w:val="clear" w:color="auto" w:fill="FFFF00"/>
              </w:rPr>
              <w:t xml:space="preserve">» </w:t>
            </w:r>
            <w:r w:rsidR="00927EBF">
              <w:rPr>
                <w:sz w:val="24"/>
                <w:szCs w:val="24"/>
                <w:shd w:val="clear" w:color="auto" w:fill="FFFF00"/>
              </w:rPr>
              <w:t xml:space="preserve"> октября</w:t>
            </w:r>
            <w:r w:rsidR="00742DAA">
              <w:rPr>
                <w:sz w:val="24"/>
                <w:szCs w:val="24"/>
                <w:shd w:val="clear" w:color="auto" w:fill="FFFF00"/>
              </w:rPr>
              <w:t xml:space="preserve">  2014</w:t>
            </w:r>
            <w:r w:rsidR="00A023CD">
              <w:rPr>
                <w:sz w:val="24"/>
                <w:szCs w:val="24"/>
                <w:shd w:val="clear" w:color="auto" w:fill="FFFF00"/>
              </w:rPr>
              <w:t xml:space="preserve"> г. в </w:t>
            </w:r>
            <w:r w:rsidR="00590A1B">
              <w:rPr>
                <w:sz w:val="24"/>
                <w:szCs w:val="24"/>
                <w:shd w:val="clear" w:color="auto" w:fill="FFFF00"/>
              </w:rPr>
              <w:t>14</w:t>
            </w:r>
            <w:r w:rsidR="00A023CD">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5E23F5">
        <w:trPr>
          <w:trHeight w:val="1277"/>
        </w:trPr>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5E23F5" w:rsidRPr="005E23F5" w:rsidRDefault="005E23F5" w:rsidP="005E23F5">
            <w:pPr>
              <w:pStyle w:val="afd"/>
              <w:ind w:firstLine="709"/>
              <w:jc w:val="both"/>
              <w:rPr>
                <w:rFonts w:eastAsia="Arial"/>
                <w:sz w:val="24"/>
                <w:szCs w:val="24"/>
              </w:rPr>
            </w:pPr>
            <w:r w:rsidRPr="005E23F5">
              <w:rPr>
                <w:rFonts w:eastAsia="Arial"/>
                <w:sz w:val="24"/>
                <w:szCs w:val="24"/>
              </w:rPr>
              <w:t xml:space="preserve">Авансирование не предусмотрено. Оплата Товара производится по безналичному расчету после подписания Сторонами товарной накладной (ТОРГ-12)  на основании счета, счета-фактуры Поставщика в течение </w:t>
            </w:r>
            <w:r w:rsidR="0052682B">
              <w:rPr>
                <w:rFonts w:eastAsia="Arial"/>
                <w:sz w:val="24"/>
                <w:szCs w:val="24"/>
              </w:rPr>
              <w:t>15</w:t>
            </w:r>
            <w:r w:rsidR="00927EBF">
              <w:rPr>
                <w:rFonts w:eastAsia="Arial"/>
                <w:sz w:val="24"/>
                <w:szCs w:val="24"/>
              </w:rPr>
              <w:t xml:space="preserve"> (пятнадцати) банковских</w:t>
            </w:r>
            <w:r w:rsidRPr="005E23F5">
              <w:rPr>
                <w:rFonts w:eastAsia="Arial"/>
                <w:sz w:val="24"/>
                <w:szCs w:val="24"/>
              </w:rPr>
              <w:t xml:space="preserve">  дней </w:t>
            </w:r>
            <w:proofErr w:type="gramStart"/>
            <w:r w:rsidRPr="005E23F5">
              <w:rPr>
                <w:rFonts w:eastAsia="Arial"/>
                <w:sz w:val="24"/>
                <w:szCs w:val="24"/>
              </w:rPr>
              <w:t>с даты получения</w:t>
            </w:r>
            <w:proofErr w:type="gramEnd"/>
            <w:r w:rsidRPr="005E23F5">
              <w:rPr>
                <w:rFonts w:eastAsia="Arial"/>
                <w:sz w:val="24"/>
                <w:szCs w:val="24"/>
              </w:rPr>
              <w:t xml:space="preserve"> Заказчиком счета, счета-фактуры.</w:t>
            </w:r>
          </w:p>
          <w:p w:rsidR="007D6548" w:rsidRPr="00F86FAA" w:rsidRDefault="007D6548" w:rsidP="00FC53A5">
            <w:pPr>
              <w:pStyle w:val="19"/>
              <w:ind w:firstLine="0"/>
              <w:rPr>
                <w:sz w:val="24"/>
                <w:szCs w:val="24"/>
              </w:rPr>
            </w:pPr>
          </w:p>
        </w:tc>
      </w:tr>
      <w:tr w:rsidR="007D6548" w:rsidRPr="00F86FAA" w:rsidTr="008D7E3F">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shd w:val="clear" w:color="auto" w:fill="auto"/>
          </w:tcPr>
          <w:p w:rsidR="007D6548" w:rsidRPr="00F86FAA" w:rsidRDefault="008D7E3F" w:rsidP="008D7E3F">
            <w:pPr>
              <w:pStyle w:val="19"/>
              <w:ind w:firstLine="0"/>
              <w:rPr>
                <w:b/>
                <w:sz w:val="24"/>
                <w:szCs w:val="24"/>
              </w:rPr>
            </w:pPr>
            <w:r w:rsidRPr="008D7E3F">
              <w:rPr>
                <w:sz w:val="24"/>
                <w:szCs w:val="24"/>
              </w:rPr>
              <w:t>1 лот</w:t>
            </w:r>
            <w:r w:rsidR="007C1052" w:rsidRPr="008D7E3F">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6578E" w:rsidRDefault="00174FFE" w:rsidP="0076578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B224C7">
              <w:rPr>
                <w:b/>
                <w:color w:val="auto"/>
              </w:rPr>
              <w:t>.</w:t>
            </w:r>
            <w:r w:rsidRPr="00B224C7">
              <w:rPr>
                <w:b/>
                <w:bCs/>
                <w:color w:val="auto"/>
              </w:rPr>
              <w:t xml:space="preserve">: </w:t>
            </w:r>
            <w:r w:rsidR="0076578E" w:rsidRPr="006576C4">
              <w:rPr>
                <w:bCs/>
                <w:color w:val="auto"/>
              </w:rPr>
              <w:t>15 дней</w:t>
            </w:r>
            <w:r w:rsidR="0076578E" w:rsidRPr="0076578E">
              <w:rPr>
                <w:b/>
                <w:bCs/>
                <w:color w:val="auto"/>
              </w:rPr>
              <w:t xml:space="preserve"> </w:t>
            </w:r>
            <w:proofErr w:type="gramStart"/>
            <w:r w:rsidR="00EE42BF" w:rsidRPr="0076578E">
              <w:rPr>
                <w:color w:val="auto"/>
              </w:rPr>
              <w:t>с даты заключения</w:t>
            </w:r>
            <w:proofErr w:type="gramEnd"/>
            <w:r w:rsidR="00EE42BF" w:rsidRPr="0076578E">
              <w:rPr>
                <w:color w:val="auto"/>
              </w:rPr>
              <w:t xml:space="preserve"> договора</w:t>
            </w:r>
            <w:r w:rsidR="0076578E" w:rsidRPr="0076578E">
              <w:rPr>
                <w:color w:val="auto"/>
              </w:rPr>
              <w:t>.</w:t>
            </w:r>
            <w:r w:rsidR="00EE42BF" w:rsidRPr="0076578E">
              <w:rPr>
                <w:color w:val="auto"/>
              </w:rPr>
              <w:t xml:space="preserve"> </w:t>
            </w:r>
            <w:r w:rsidR="0076578E" w:rsidRPr="0076578E">
              <w:rPr>
                <w:color w:val="auto"/>
              </w:rPr>
              <w:t xml:space="preserve"> </w:t>
            </w:r>
          </w:p>
          <w:p w:rsidR="007D6548" w:rsidRPr="00F86FAA" w:rsidRDefault="00174FFE" w:rsidP="0076578E">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0817B0" w:rsidRPr="000817B0">
              <w:rPr>
                <w:color w:val="auto"/>
              </w:rPr>
              <w:t>г</w:t>
            </w:r>
            <w:proofErr w:type="gramStart"/>
            <w:r w:rsidR="000817B0" w:rsidRPr="000817B0">
              <w:rPr>
                <w:color w:val="auto"/>
              </w:rPr>
              <w:t>.Е</w:t>
            </w:r>
            <w:proofErr w:type="gramEnd"/>
            <w:r w:rsidR="000817B0" w:rsidRPr="000817B0">
              <w:rPr>
                <w:color w:val="auto"/>
              </w:rPr>
              <w:t>катеринбург ул. Автомагистральная,  42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75412E" w:rsidRDefault="0075412E" w:rsidP="0075412E">
            <w:pPr>
              <w:pStyle w:val="19"/>
              <w:ind w:firstLine="0"/>
              <w:rPr>
                <w:sz w:val="24"/>
                <w:szCs w:val="24"/>
              </w:rPr>
            </w:pPr>
            <w:r w:rsidRPr="0075412E">
              <w:rPr>
                <w:sz w:val="24"/>
                <w:szCs w:val="24"/>
              </w:rPr>
              <w:t>Количество товаров  опред</w:t>
            </w:r>
            <w:r w:rsidR="00E14F30" w:rsidRPr="0075412E">
              <w:rPr>
                <w:sz w:val="24"/>
                <w:szCs w:val="24"/>
              </w:rPr>
              <w:t>елен</w:t>
            </w:r>
            <w:r w:rsidRPr="0075412E">
              <w:rPr>
                <w:sz w:val="24"/>
                <w:szCs w:val="24"/>
              </w:rPr>
              <w:t>о</w:t>
            </w:r>
            <w:r w:rsidR="00E14F30" w:rsidRPr="0075412E">
              <w:rPr>
                <w:sz w:val="24"/>
                <w:szCs w:val="24"/>
              </w:rPr>
              <w:t xml:space="preserve">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C6451">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C6451" w:rsidRDefault="003A0695" w:rsidP="00FC6451">
            <w:pPr>
              <w:pStyle w:val="19"/>
              <w:ind w:firstLine="0"/>
              <w:rPr>
                <w:b/>
                <w:sz w:val="24"/>
                <w:szCs w:val="24"/>
                <w:highlight w:val="yellow"/>
              </w:rPr>
            </w:pPr>
            <w:r w:rsidRPr="00FC6451">
              <w:rPr>
                <w:sz w:val="24"/>
                <w:szCs w:val="24"/>
              </w:rPr>
              <w:t>рубли</w:t>
            </w:r>
            <w:r w:rsidR="004A25F0" w:rsidRPr="00FC6451">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E466F1" w:rsidRDefault="000557B3" w:rsidP="001174EB">
            <w:pPr>
              <w:ind w:firstLine="540"/>
              <w:jc w:val="both"/>
            </w:pPr>
            <w:r w:rsidRPr="00E466F1">
              <w:t xml:space="preserve">1. </w:t>
            </w:r>
            <w:r w:rsidR="001174EB" w:rsidRPr="00E466F1">
              <w:t>Помимо указанных в пунктах 2.1</w:t>
            </w:r>
            <w:r w:rsidRPr="00E466F1">
              <w:t xml:space="preserve"> и</w:t>
            </w:r>
            <w:r w:rsidR="001174EB" w:rsidRPr="00E466F1">
              <w:t xml:space="preserve"> 2.2 настоящей документации</w:t>
            </w:r>
            <w:r w:rsidR="002B41FD" w:rsidRPr="00E466F1">
              <w:t xml:space="preserve"> о закупке</w:t>
            </w:r>
            <w:r w:rsidR="001174EB" w:rsidRPr="00E466F1">
              <w:t xml:space="preserve"> требований </w:t>
            </w:r>
            <w:r w:rsidR="001E6511" w:rsidRPr="00E466F1">
              <w:t>к претенденту, участнику пред</w:t>
            </w:r>
            <w:r w:rsidRPr="00E466F1">
              <w:t>ъ</w:t>
            </w:r>
            <w:r w:rsidR="001E6511" w:rsidRPr="00E466F1">
              <w:t>являются следующие требования</w:t>
            </w:r>
            <w:r w:rsidR="001174EB" w:rsidRPr="00E466F1">
              <w:t>:</w:t>
            </w:r>
            <w:r w:rsidR="001E6511" w:rsidRPr="00E466F1">
              <w:t xml:space="preserve"> </w:t>
            </w:r>
          </w:p>
          <w:p w:rsidR="00F3754B" w:rsidRPr="00E466F1" w:rsidRDefault="00F3754B" w:rsidP="00F3754B">
            <w:pPr>
              <w:ind w:firstLine="540"/>
              <w:jc w:val="both"/>
            </w:pPr>
            <w:r w:rsidRPr="00E466F1">
              <w:t>- деятельност</w:t>
            </w:r>
            <w:r w:rsidR="001E6511" w:rsidRPr="00E466F1">
              <w:t>ь</w:t>
            </w:r>
            <w:r w:rsidRPr="00E466F1">
              <w:t xml:space="preserve"> претендента</w:t>
            </w:r>
            <w:r w:rsidR="001E6511" w:rsidRPr="00E466F1">
              <w:t>, участника не должна быть приостановлена</w:t>
            </w:r>
            <w:r w:rsidRPr="00E466F1">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E466F1">
              <w:t>Открытом конкурсе</w:t>
            </w:r>
            <w:r w:rsidRPr="00E466F1">
              <w:t>.</w:t>
            </w:r>
          </w:p>
          <w:p w:rsidR="003D3596" w:rsidRPr="00E466F1" w:rsidRDefault="00CC3790" w:rsidP="003D3596">
            <w:pPr>
              <w:pStyle w:val="afa"/>
              <w:rPr>
                <w:sz w:val="24"/>
              </w:rPr>
            </w:pPr>
            <w:r w:rsidRPr="00E466F1">
              <w:rPr>
                <w:sz w:val="24"/>
              </w:rPr>
              <w:t>- отсутствие</w:t>
            </w:r>
            <w:r w:rsidR="003D3596" w:rsidRPr="00E466F1">
              <w:rPr>
                <w:sz w:val="24"/>
              </w:rPr>
              <w:t xml:space="preserve"> за последние три года прос</w:t>
            </w:r>
            <w:r w:rsidR="008377C6" w:rsidRPr="00E466F1">
              <w:rPr>
                <w:sz w:val="24"/>
              </w:rPr>
              <w:t xml:space="preserve">роченной задолженности перед ОАО «ТрансКонтейнер», </w:t>
            </w:r>
            <w:r w:rsidR="003D3596" w:rsidRPr="00E466F1">
              <w:rPr>
                <w:sz w:val="24"/>
              </w:rPr>
              <w:t>фактов невыполнения обязательств перед ОАО «ТрансКонтейнер» и причинения вреда имуществу ОАО «ТрансКонтейнер».</w:t>
            </w:r>
          </w:p>
          <w:p w:rsidR="000557B3" w:rsidRPr="00E466F1" w:rsidRDefault="000557B3" w:rsidP="00733ADD">
            <w:pPr>
              <w:ind w:firstLine="540"/>
              <w:jc w:val="both"/>
            </w:pPr>
            <w:r w:rsidRPr="00E466F1">
              <w:t xml:space="preserve">2.  Претендент, помимо документов, </w:t>
            </w:r>
            <w:r w:rsidR="00783AD5" w:rsidRPr="00E466F1">
              <w:t>указанных</w:t>
            </w:r>
            <w:r w:rsidRPr="00E466F1">
              <w:t xml:space="preserve"> в пункте 2.3 настоящей документации</w:t>
            </w:r>
            <w:r w:rsidR="002B41FD" w:rsidRPr="00E466F1">
              <w:t xml:space="preserve"> о закупке</w:t>
            </w:r>
            <w:r w:rsidR="00BB306F" w:rsidRPr="00E466F1">
              <w:t>, в составе З</w:t>
            </w:r>
            <w:r w:rsidRPr="00E466F1">
              <w:t xml:space="preserve">аявки должен </w:t>
            </w:r>
            <w:proofErr w:type="gramStart"/>
            <w:r w:rsidRPr="00E466F1">
              <w:t>предоставить следующие документы</w:t>
            </w:r>
            <w:proofErr w:type="gramEnd"/>
            <w:r w:rsidR="006C5D24" w:rsidRPr="00E466F1">
              <w:t xml:space="preserve"> заверенные подписью и печатью претендента</w:t>
            </w:r>
            <w:r w:rsidRPr="00E466F1">
              <w:t>:</w:t>
            </w:r>
          </w:p>
          <w:p w:rsidR="00733ADD" w:rsidRPr="00E466F1" w:rsidRDefault="00733ADD" w:rsidP="00733ADD">
            <w:pPr>
              <w:ind w:firstLine="540"/>
              <w:jc w:val="both"/>
            </w:pPr>
            <w:r w:rsidRPr="00E466F1">
              <w:t>- в случае если претендент</w:t>
            </w:r>
            <w:r w:rsidR="001E6511" w:rsidRPr="00E466F1">
              <w:t xml:space="preserve">, участник не является плательщиком НДС, </w:t>
            </w:r>
            <w:r w:rsidRPr="00E466F1">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E466F1" w:rsidRDefault="00733ADD" w:rsidP="00733ADD">
            <w:pPr>
              <w:ind w:firstLine="540"/>
              <w:jc w:val="both"/>
            </w:pPr>
            <w:r w:rsidRPr="00E466F1">
              <w:t xml:space="preserve">- заявление претендента о </w:t>
            </w:r>
            <w:proofErr w:type="spellStart"/>
            <w:r w:rsidRPr="00E466F1">
              <w:t>неприостановлении</w:t>
            </w:r>
            <w:proofErr w:type="spellEnd"/>
            <w:r w:rsidRPr="00E466F1">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E466F1">
              <w:t>Открытом конкурсе</w:t>
            </w:r>
            <w:r w:rsidRPr="00E466F1">
              <w:t>;</w:t>
            </w:r>
          </w:p>
          <w:p w:rsidR="00733ADD" w:rsidRPr="00E466F1" w:rsidRDefault="006C1555" w:rsidP="00733ADD">
            <w:pPr>
              <w:ind w:firstLine="540"/>
              <w:jc w:val="both"/>
            </w:pPr>
            <w:r w:rsidRPr="00E466F1">
              <w:t xml:space="preserve">- </w:t>
            </w:r>
            <w:r w:rsidR="00733ADD" w:rsidRPr="00E466F1">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E466F1">
              <w:t>Открытом конкурсе</w:t>
            </w:r>
            <w:r w:rsidR="00733ADD" w:rsidRPr="00E466F1">
              <w:t>, представленное на бланке претендента и подписанное уполномоченным лицом.</w:t>
            </w:r>
          </w:p>
          <w:p w:rsidR="00733ADD" w:rsidRPr="00E466F1" w:rsidRDefault="00733ADD" w:rsidP="00551655">
            <w:pPr>
              <w:pStyle w:val="afa"/>
              <w:tabs>
                <w:tab w:val="left" w:pos="1440"/>
              </w:tabs>
              <w:rPr>
                <w:sz w:val="24"/>
              </w:rPr>
            </w:pPr>
            <w:proofErr w:type="gramStart"/>
            <w:r w:rsidRPr="00E466F1">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2F543C" w:rsidRPr="00E466F1" w:rsidRDefault="002F543C" w:rsidP="002F543C">
            <w:pPr>
              <w:pStyle w:val="afa"/>
              <w:tabs>
                <w:tab w:val="left" w:pos="0"/>
                <w:tab w:val="left" w:pos="1440"/>
              </w:tabs>
              <w:rPr>
                <w:sz w:val="24"/>
              </w:rPr>
            </w:pPr>
            <w:r w:rsidRPr="00E466F1">
              <w:rPr>
                <w:sz w:val="28"/>
              </w:rPr>
              <w:t xml:space="preserve">- </w:t>
            </w:r>
            <w:r w:rsidRPr="00E466F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E466F1">
              <w:rPr>
                <w:sz w:val="24"/>
              </w:rPr>
              <w:t>заверение документов</w:t>
            </w:r>
            <w:proofErr w:type="gramEnd"/>
            <w:r w:rsidRPr="00E466F1">
              <w:rPr>
                <w:sz w:val="24"/>
              </w:rPr>
              <w:t xml:space="preserve"> уполномоченным должностным лицом претендента со скреплением его подписи печатью претендента;</w:t>
            </w:r>
          </w:p>
          <w:p w:rsidR="00733ADD" w:rsidRPr="00E466F1" w:rsidRDefault="006C5D24" w:rsidP="006C5D24">
            <w:pPr>
              <w:pStyle w:val="afa"/>
              <w:tabs>
                <w:tab w:val="left" w:pos="0"/>
                <w:tab w:val="left" w:pos="1440"/>
              </w:tabs>
              <w:rPr>
                <w:sz w:val="24"/>
              </w:rPr>
            </w:pPr>
            <w:proofErr w:type="gramStart"/>
            <w:r w:rsidRPr="00E466F1">
              <w:rPr>
                <w:sz w:val="24"/>
              </w:rPr>
              <w:t xml:space="preserve">- бухгалтерскую (финансовую) отчетность, а именно: бухгалтерские балансы и отчеты о финансовых результатах, за </w:t>
            </w:r>
            <w:r w:rsidR="00E140EC" w:rsidRPr="00E466F1">
              <w:rPr>
                <w:sz w:val="24"/>
              </w:rPr>
              <w:t>последние два года</w:t>
            </w:r>
            <w:r w:rsidR="00BE5571" w:rsidRPr="00E466F1">
              <w:rPr>
                <w:sz w:val="24"/>
              </w:rPr>
              <w:t xml:space="preserve"> </w:t>
            </w:r>
            <w:r w:rsidRPr="00E466F1">
              <w:rPr>
                <w:sz w:val="24"/>
              </w:rPr>
              <w:t>(либо налоговые декларации для лиц, применяющих упрощенную систему налогообложения (УСН</w:t>
            </w:r>
            <w:r w:rsidR="00B42C10" w:rsidRPr="00E466F1">
              <w:rPr>
                <w:sz w:val="24"/>
              </w:rPr>
              <w:t>) до 2013 года</w:t>
            </w:r>
            <w:r w:rsidRPr="00E466F1">
              <w:rPr>
                <w:sz w:val="24"/>
              </w:rPr>
              <w:t>, с приложением документа, подтверждающего правомерность применения УСН, выданного Федеральной налоговой службой</w:t>
            </w:r>
            <w:r w:rsidR="00994EDF" w:rsidRPr="00E466F1">
              <w:rPr>
                <w:sz w:val="24"/>
              </w:rPr>
              <w:t xml:space="preserve"> РФ</w:t>
            </w:r>
            <w:r w:rsidRPr="00E466F1">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E466F1">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E466F1" w:rsidRDefault="006C5D24" w:rsidP="006C5D24">
            <w:pPr>
              <w:pStyle w:val="afa"/>
              <w:tabs>
                <w:tab w:val="left" w:pos="0"/>
                <w:tab w:val="left" w:pos="1440"/>
              </w:tabs>
              <w:rPr>
                <w:sz w:val="24"/>
              </w:rPr>
            </w:pPr>
            <w:proofErr w:type="gramStart"/>
            <w:r w:rsidRPr="00E466F1">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E466F1">
              <w:rPr>
                <w:sz w:val="24"/>
              </w:rPr>
              <w:t>Открытого конкурса</w:t>
            </w:r>
            <w:r w:rsidRPr="00E466F1">
              <w:rPr>
                <w:sz w:val="24"/>
              </w:rPr>
              <w:t xml:space="preserve"> налоговыми органами по форме, утвержденной приказом ФНС России от </w:t>
            </w:r>
            <w:r w:rsidRPr="00E466F1">
              <w:rPr>
                <w:bCs/>
                <w:sz w:val="24"/>
              </w:rPr>
              <w:t>2</w:t>
            </w:r>
            <w:r w:rsidR="006D69DD" w:rsidRPr="00E466F1">
              <w:rPr>
                <w:bCs/>
                <w:sz w:val="24"/>
              </w:rPr>
              <w:t>1</w:t>
            </w:r>
            <w:r w:rsidRPr="00E466F1">
              <w:rPr>
                <w:bCs/>
                <w:sz w:val="24"/>
              </w:rPr>
              <w:t xml:space="preserve"> января 2013 г. № ММВ-7-12/2</w:t>
            </w:r>
            <w:r w:rsidR="006D69DD" w:rsidRPr="00E466F1">
              <w:rPr>
                <w:bCs/>
                <w:sz w:val="24"/>
              </w:rPr>
              <w:t>2</w:t>
            </w:r>
            <w:r w:rsidRPr="00E466F1">
              <w:rPr>
                <w:bCs/>
                <w:sz w:val="24"/>
              </w:rPr>
              <w:t xml:space="preserve">@ </w:t>
            </w:r>
            <w:r w:rsidRPr="00E466F1">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E466F1" w:rsidRDefault="00733ADD" w:rsidP="00733ADD">
            <w:pPr>
              <w:pStyle w:val="afa"/>
              <w:tabs>
                <w:tab w:val="left" w:pos="0"/>
                <w:tab w:val="left" w:pos="1440"/>
              </w:tabs>
              <w:rPr>
                <w:sz w:val="24"/>
              </w:rPr>
            </w:pPr>
            <w:r w:rsidRPr="00E466F1">
              <w:rPr>
                <w:sz w:val="24"/>
              </w:rPr>
              <w:t xml:space="preserve">- решение или копию решения об одобрении сделки, планируемой к заключению в результате </w:t>
            </w:r>
            <w:r w:rsidR="008C4183" w:rsidRPr="00E466F1">
              <w:rPr>
                <w:sz w:val="24"/>
              </w:rPr>
              <w:t>Открытого конкурса</w:t>
            </w:r>
            <w:r w:rsidRPr="00E466F1">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E466F1">
              <w:rPr>
                <w:sz w:val="24"/>
              </w:rPr>
              <w:t>.</w:t>
            </w:r>
            <w:r w:rsidRPr="00E466F1">
              <w:rPr>
                <w:sz w:val="24"/>
              </w:rPr>
              <w:t xml:space="preserve"> </w:t>
            </w:r>
            <w:proofErr w:type="gramStart"/>
            <w:r w:rsidRPr="00E466F1">
              <w:rPr>
                <w:sz w:val="24"/>
              </w:rPr>
              <w:t xml:space="preserve">В случае если получение указанного решения до истечения срока подачи Заявок для претендента на участие в </w:t>
            </w:r>
            <w:r w:rsidR="005D0613" w:rsidRPr="00E466F1">
              <w:rPr>
                <w:sz w:val="24"/>
              </w:rPr>
              <w:t>Открытом конкурсе</w:t>
            </w:r>
            <w:r w:rsidRPr="00E466F1">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E466F1">
              <w:rPr>
                <w:sz w:val="24"/>
              </w:rPr>
              <w:t>Открытого конкурса</w:t>
            </w:r>
            <w:r w:rsidRPr="00E466F1">
              <w:rPr>
                <w:sz w:val="24"/>
              </w:rPr>
              <w:t xml:space="preserve"> представить вышеуказанное</w:t>
            </w:r>
            <w:proofErr w:type="gramEnd"/>
            <w:r w:rsidRPr="00E466F1">
              <w:rPr>
                <w:sz w:val="24"/>
              </w:rPr>
              <w:t xml:space="preserve"> решение до момента заключения договора.</w:t>
            </w:r>
          </w:p>
          <w:p w:rsidR="00733ADD" w:rsidRPr="00E466F1" w:rsidRDefault="00A876EA" w:rsidP="00F3754B">
            <w:pPr>
              <w:ind w:firstLine="540"/>
              <w:jc w:val="both"/>
            </w:pPr>
            <w:r w:rsidRPr="00E466F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E466F1" w:rsidRDefault="002410DF" w:rsidP="002410DF">
            <w:pPr>
              <w:pStyle w:val="afa"/>
              <w:tabs>
                <w:tab w:val="left" w:pos="1418"/>
              </w:tabs>
              <w:rPr>
                <w:sz w:val="24"/>
              </w:rPr>
            </w:pPr>
            <w:r w:rsidRPr="00E466F1">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E466F1" w:rsidRDefault="002410DF" w:rsidP="002410DF">
            <w:pPr>
              <w:pStyle w:val="afa"/>
              <w:tabs>
                <w:tab w:val="left" w:pos="1418"/>
              </w:tabs>
              <w:rPr>
                <w:sz w:val="24"/>
              </w:rPr>
            </w:pPr>
            <w:r w:rsidRPr="00E466F1">
              <w:rPr>
                <w:sz w:val="24"/>
              </w:rPr>
              <w:t>- документ по форме приложения № 4 к настоящей документации</w:t>
            </w:r>
            <w:r w:rsidR="002B41FD" w:rsidRPr="00E466F1">
              <w:rPr>
                <w:sz w:val="24"/>
              </w:rPr>
              <w:t xml:space="preserve"> о </w:t>
            </w:r>
            <w:proofErr w:type="gramStart"/>
            <w:r w:rsidR="002B41FD" w:rsidRPr="00E466F1">
              <w:rPr>
                <w:sz w:val="24"/>
              </w:rPr>
              <w:t>закупке</w:t>
            </w:r>
            <w:proofErr w:type="gramEnd"/>
            <w:r w:rsidRPr="00E466F1">
              <w:rPr>
                <w:sz w:val="24"/>
              </w:rPr>
              <w:t xml:space="preserve"> о наличии опыта выполнения работ, оказания услуг, поставки товара и т.д. по предмету </w:t>
            </w:r>
            <w:r w:rsidR="00093F19" w:rsidRPr="00E466F1">
              <w:rPr>
                <w:sz w:val="24"/>
              </w:rPr>
              <w:t>Открытого конкурса</w:t>
            </w:r>
            <w:r w:rsidRPr="00E466F1">
              <w:rPr>
                <w:sz w:val="24"/>
              </w:rPr>
              <w:t>.</w:t>
            </w:r>
          </w:p>
          <w:p w:rsidR="003D3596" w:rsidRPr="00E466F1" w:rsidRDefault="003D3596" w:rsidP="00F554EF">
            <w:pPr>
              <w:pStyle w:val="afa"/>
              <w:tabs>
                <w:tab w:val="left" w:pos="1418"/>
              </w:tabs>
              <w:rPr>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E466F1" w:rsidRDefault="0098468A" w:rsidP="00DF69CD">
            <w:pPr>
              <w:pStyle w:val="afa"/>
              <w:rPr>
                <w:i/>
                <w:sz w:val="24"/>
                <w:highlight w:val="yellow"/>
              </w:rPr>
            </w:pPr>
            <w:r w:rsidRPr="002679A6">
              <w:rPr>
                <w:sz w:val="24"/>
              </w:rPr>
              <w:t>Особенности не предусмотрены</w:t>
            </w:r>
            <w:r w:rsidRPr="00E466F1">
              <w:rPr>
                <w:i/>
                <w:sz w:val="24"/>
              </w:rPr>
              <w:t xml:space="preserve">. </w:t>
            </w:r>
          </w:p>
        </w:tc>
      </w:tr>
      <w:tr w:rsidR="007D6548" w:rsidRPr="00FF6365"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6C5D24" w:rsidRPr="00FF6365" w:rsidTr="00EB37F5">
              <w:tc>
                <w:tcPr>
                  <w:tcW w:w="5274" w:type="dxa"/>
                </w:tcPr>
                <w:p w:rsidR="006C5D24" w:rsidRPr="00FF6365" w:rsidRDefault="006C5D24" w:rsidP="002679A6">
                  <w:pPr>
                    <w:pStyle w:val="afa"/>
                    <w:ind w:firstLine="0"/>
                    <w:rPr>
                      <w:sz w:val="24"/>
                    </w:rPr>
                  </w:pPr>
                  <w:r w:rsidRPr="00FF6365">
                    <w:rPr>
                      <w:sz w:val="24"/>
                    </w:rPr>
                    <w:t>цена единицы продукции;</w:t>
                  </w:r>
                </w:p>
              </w:tc>
              <w:tc>
                <w:tcPr>
                  <w:tcW w:w="1263" w:type="dxa"/>
                </w:tcPr>
                <w:p w:rsidR="006C5D24" w:rsidRPr="00FF6365" w:rsidRDefault="002679A6" w:rsidP="00EB37F5">
                  <w:pPr>
                    <w:pStyle w:val="afa"/>
                    <w:ind w:firstLine="0"/>
                    <w:rPr>
                      <w:sz w:val="24"/>
                    </w:rPr>
                  </w:pPr>
                  <w:r w:rsidRPr="00FF6365">
                    <w:rPr>
                      <w:sz w:val="24"/>
                    </w:rPr>
                    <w:t>0,55</w:t>
                  </w:r>
                </w:p>
              </w:tc>
            </w:tr>
            <w:tr w:rsidR="006C5D24" w:rsidRPr="00FF6365" w:rsidTr="00EB37F5">
              <w:tc>
                <w:tcPr>
                  <w:tcW w:w="5274" w:type="dxa"/>
                </w:tcPr>
                <w:p w:rsidR="006C5D24" w:rsidRPr="00FF6365" w:rsidRDefault="006C5D24" w:rsidP="00931522">
                  <w:pPr>
                    <w:pStyle w:val="afa"/>
                    <w:ind w:firstLine="0"/>
                    <w:rPr>
                      <w:sz w:val="24"/>
                    </w:rPr>
                  </w:pPr>
                  <w:r w:rsidRPr="00FF6365">
                    <w:rPr>
                      <w:sz w:val="24"/>
                    </w:rPr>
                    <w:t xml:space="preserve">условия и порядок оплаты товаров, </w:t>
                  </w:r>
                </w:p>
              </w:tc>
              <w:tc>
                <w:tcPr>
                  <w:tcW w:w="1263" w:type="dxa"/>
                </w:tcPr>
                <w:p w:rsidR="006C5D24" w:rsidRPr="00FF6365" w:rsidRDefault="006C5D24" w:rsidP="00B25ECA">
                  <w:pPr>
                    <w:pStyle w:val="afa"/>
                    <w:ind w:firstLine="0"/>
                    <w:rPr>
                      <w:sz w:val="24"/>
                    </w:rPr>
                  </w:pPr>
                  <w:r w:rsidRPr="00FF6365">
                    <w:rPr>
                      <w:sz w:val="24"/>
                    </w:rPr>
                    <w:t>0,</w:t>
                  </w:r>
                  <w:r w:rsidR="00B25ECA">
                    <w:rPr>
                      <w:sz w:val="24"/>
                    </w:rPr>
                    <w:t>05</w:t>
                  </w:r>
                </w:p>
              </w:tc>
            </w:tr>
            <w:tr w:rsidR="006C5D24" w:rsidRPr="00FF6365" w:rsidTr="00EB37F5">
              <w:tc>
                <w:tcPr>
                  <w:tcW w:w="5274" w:type="dxa"/>
                </w:tcPr>
                <w:p w:rsidR="006C5D24" w:rsidRPr="00FF6365" w:rsidRDefault="006C5D24" w:rsidP="00EB37F5">
                  <w:pPr>
                    <w:pStyle w:val="afa"/>
                    <w:ind w:firstLine="0"/>
                    <w:rPr>
                      <w:sz w:val="24"/>
                    </w:rPr>
                  </w:pPr>
                  <w:r w:rsidRPr="00FF6365">
                    <w:rPr>
                      <w:sz w:val="24"/>
                    </w:rPr>
                    <w:t>функциональные или качественные характеристики (потребительские свойства) товаров, работ, услуг с учетом их взаимозаменяемости;</w:t>
                  </w:r>
                </w:p>
              </w:tc>
              <w:tc>
                <w:tcPr>
                  <w:tcW w:w="1263" w:type="dxa"/>
                </w:tcPr>
                <w:p w:rsidR="006C5D24" w:rsidRPr="00FF6365" w:rsidRDefault="006C5D24" w:rsidP="00B25ECA">
                  <w:pPr>
                    <w:pStyle w:val="afa"/>
                    <w:ind w:firstLine="0"/>
                    <w:rPr>
                      <w:sz w:val="24"/>
                    </w:rPr>
                  </w:pPr>
                  <w:r w:rsidRPr="00FF6365">
                    <w:rPr>
                      <w:sz w:val="24"/>
                    </w:rPr>
                    <w:t>0,</w:t>
                  </w:r>
                  <w:r w:rsidR="00B25ECA">
                    <w:rPr>
                      <w:sz w:val="24"/>
                    </w:rPr>
                    <w:t>10</w:t>
                  </w:r>
                </w:p>
              </w:tc>
            </w:tr>
            <w:tr w:rsidR="006C5D24" w:rsidRPr="00FF6365" w:rsidTr="00EB37F5">
              <w:tc>
                <w:tcPr>
                  <w:tcW w:w="5274" w:type="dxa"/>
                </w:tcPr>
                <w:p w:rsidR="00931522" w:rsidRPr="00FF6365" w:rsidRDefault="006C5D24" w:rsidP="00931522">
                  <w:pPr>
                    <w:pStyle w:val="afa"/>
                    <w:ind w:firstLine="0"/>
                    <w:rPr>
                      <w:sz w:val="24"/>
                    </w:rPr>
                  </w:pPr>
                  <w:r w:rsidRPr="00FF6365">
                    <w:rPr>
                      <w:sz w:val="24"/>
                    </w:rPr>
                    <w:t>опыт участника</w:t>
                  </w:r>
                </w:p>
                <w:p w:rsidR="006C5D24" w:rsidRPr="00FF6365" w:rsidRDefault="00931522" w:rsidP="00EB37F5">
                  <w:pPr>
                    <w:pStyle w:val="afa"/>
                    <w:ind w:firstLine="0"/>
                    <w:rPr>
                      <w:sz w:val="24"/>
                    </w:rPr>
                  </w:pPr>
                  <w:r w:rsidRPr="00FF6365">
                    <w:rPr>
                      <w:sz w:val="24"/>
                    </w:rPr>
                    <w:t>общая</w:t>
                  </w:r>
                  <w:r w:rsidR="006C5D24" w:rsidRPr="00FF6365">
                    <w:rPr>
                      <w:sz w:val="24"/>
                    </w:rPr>
                    <w:t xml:space="preserve"> стоимость договоров, соответствующих предмету настоящего открытого конкурса за </w:t>
                  </w:r>
                  <w:r w:rsidRPr="00FF6365">
                    <w:rPr>
                      <w:sz w:val="24"/>
                    </w:rPr>
                    <w:t>2013-2014 год</w:t>
                  </w:r>
                </w:p>
              </w:tc>
              <w:tc>
                <w:tcPr>
                  <w:tcW w:w="1263" w:type="dxa"/>
                </w:tcPr>
                <w:p w:rsidR="006C5D24" w:rsidRPr="00FF6365" w:rsidRDefault="006C5D24" w:rsidP="00B25ECA">
                  <w:pPr>
                    <w:pStyle w:val="afa"/>
                    <w:ind w:firstLine="0"/>
                    <w:rPr>
                      <w:sz w:val="24"/>
                    </w:rPr>
                  </w:pPr>
                  <w:r w:rsidRPr="00FF6365">
                    <w:rPr>
                      <w:sz w:val="24"/>
                    </w:rPr>
                    <w:t>0,</w:t>
                  </w:r>
                  <w:r w:rsidR="00B25ECA">
                    <w:rPr>
                      <w:sz w:val="24"/>
                    </w:rPr>
                    <w:t>10</w:t>
                  </w:r>
                </w:p>
              </w:tc>
            </w:tr>
            <w:tr w:rsidR="006C5D24" w:rsidRPr="00FF6365" w:rsidTr="00EB37F5">
              <w:tc>
                <w:tcPr>
                  <w:tcW w:w="5274" w:type="dxa"/>
                </w:tcPr>
                <w:p w:rsidR="006C5D24" w:rsidRPr="00FF6365" w:rsidRDefault="006C5D24" w:rsidP="00931522">
                  <w:pPr>
                    <w:pStyle w:val="afa"/>
                    <w:ind w:firstLine="0"/>
                    <w:rPr>
                      <w:sz w:val="24"/>
                    </w:rPr>
                  </w:pPr>
                  <w:r w:rsidRPr="00FF6365">
                    <w:rPr>
                      <w:sz w:val="24"/>
                    </w:rPr>
                    <w:t>сроки (периоды) поставки товаров</w:t>
                  </w:r>
                </w:p>
              </w:tc>
              <w:tc>
                <w:tcPr>
                  <w:tcW w:w="1263" w:type="dxa"/>
                </w:tcPr>
                <w:p w:rsidR="006C5D24" w:rsidRPr="00FF6365" w:rsidRDefault="006C5D24" w:rsidP="00B25ECA">
                  <w:pPr>
                    <w:pStyle w:val="afa"/>
                    <w:ind w:firstLine="0"/>
                    <w:rPr>
                      <w:sz w:val="24"/>
                    </w:rPr>
                  </w:pPr>
                  <w:r w:rsidRPr="00FF6365">
                    <w:rPr>
                      <w:sz w:val="24"/>
                    </w:rPr>
                    <w:t>0,</w:t>
                  </w:r>
                  <w:r w:rsidR="00B25ECA">
                    <w:rPr>
                      <w:sz w:val="24"/>
                    </w:rPr>
                    <w:t>15</w:t>
                  </w:r>
                </w:p>
              </w:tc>
            </w:tr>
            <w:tr w:rsidR="006C5D24" w:rsidRPr="00FF6365" w:rsidTr="00EB37F5">
              <w:tc>
                <w:tcPr>
                  <w:tcW w:w="5274" w:type="dxa"/>
                </w:tcPr>
                <w:p w:rsidR="006C5D24" w:rsidRPr="00FF6365" w:rsidRDefault="006C5D24" w:rsidP="00931522">
                  <w:pPr>
                    <w:pStyle w:val="afa"/>
                    <w:ind w:firstLine="0"/>
                    <w:rPr>
                      <w:sz w:val="24"/>
                    </w:rPr>
                  </w:pPr>
                  <w:r w:rsidRPr="00FF6365">
                    <w:rPr>
                      <w:sz w:val="24"/>
                    </w:rPr>
                    <w:t>срок предоставления гарантии качества товаров</w:t>
                  </w:r>
                </w:p>
              </w:tc>
              <w:tc>
                <w:tcPr>
                  <w:tcW w:w="1263" w:type="dxa"/>
                </w:tcPr>
                <w:p w:rsidR="006C5D24" w:rsidRPr="00FF6365" w:rsidRDefault="006C5D24" w:rsidP="00B25ECA">
                  <w:pPr>
                    <w:pStyle w:val="afa"/>
                    <w:ind w:firstLine="0"/>
                    <w:rPr>
                      <w:sz w:val="24"/>
                    </w:rPr>
                  </w:pPr>
                  <w:r w:rsidRPr="00FF6365">
                    <w:rPr>
                      <w:sz w:val="24"/>
                    </w:rPr>
                    <w:t>0,</w:t>
                  </w:r>
                  <w:r w:rsidR="00B25ECA">
                    <w:rPr>
                      <w:sz w:val="24"/>
                    </w:rPr>
                    <w:t>05</w:t>
                  </w:r>
                </w:p>
              </w:tc>
            </w:tr>
            <w:tr w:rsidR="00AC0B4A" w:rsidRPr="00FF6365" w:rsidTr="00EB37F5">
              <w:tc>
                <w:tcPr>
                  <w:tcW w:w="5274" w:type="dxa"/>
                </w:tcPr>
                <w:p w:rsidR="00AC0B4A" w:rsidRPr="00FF6365" w:rsidRDefault="00AC0B4A" w:rsidP="00635507">
                  <w:pPr>
                    <w:pStyle w:val="afa"/>
                    <w:ind w:firstLine="0"/>
                    <w:rPr>
                      <w:sz w:val="24"/>
                    </w:rPr>
                  </w:pPr>
                  <w:r w:rsidRPr="00FF6365">
                    <w:rPr>
                      <w:sz w:val="24"/>
                    </w:rPr>
                    <w:t>Общая сумма по всем критериям</w:t>
                  </w:r>
                </w:p>
              </w:tc>
              <w:tc>
                <w:tcPr>
                  <w:tcW w:w="1263" w:type="dxa"/>
                </w:tcPr>
                <w:p w:rsidR="00AC0B4A" w:rsidRPr="00FF6365" w:rsidRDefault="00AC0B4A" w:rsidP="00635507">
                  <w:pPr>
                    <w:pStyle w:val="afa"/>
                    <w:ind w:firstLine="0"/>
                    <w:rPr>
                      <w:sz w:val="24"/>
                    </w:rPr>
                  </w:pPr>
                  <w:r w:rsidRPr="00FF6365">
                    <w:rPr>
                      <w:sz w:val="24"/>
                    </w:rPr>
                    <w:t>1,0</w:t>
                  </w:r>
                </w:p>
              </w:tc>
            </w:tr>
          </w:tbl>
          <w:p w:rsidR="007D6548" w:rsidRPr="00FF6365" w:rsidRDefault="007D6548" w:rsidP="00931522">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31522" w:rsidRDefault="00931522" w:rsidP="00931522">
            <w:pPr>
              <w:pStyle w:val="-3"/>
              <w:numPr>
                <w:ilvl w:val="2"/>
                <w:numId w:val="0"/>
              </w:numPr>
              <w:tabs>
                <w:tab w:val="num" w:pos="1985"/>
              </w:tabs>
              <w:suppressAutoHyphens/>
              <w:rPr>
                <w:sz w:val="24"/>
              </w:rPr>
            </w:pPr>
            <w:r w:rsidRPr="00931522">
              <w:rPr>
                <w:sz w:val="24"/>
              </w:rPr>
              <w:t xml:space="preserve">          </w:t>
            </w:r>
            <w:r w:rsidR="007341C2" w:rsidRPr="00931522">
              <w:rPr>
                <w:sz w:val="24"/>
              </w:rPr>
              <w:t xml:space="preserve"> Победитель вправе направить </w:t>
            </w:r>
            <w:r w:rsidR="00DB6989" w:rsidRPr="00931522">
              <w:rPr>
                <w:sz w:val="24"/>
              </w:rPr>
              <w:t xml:space="preserve">Заказчику </w:t>
            </w:r>
            <w:r w:rsidR="007341C2" w:rsidRPr="00931522">
              <w:rPr>
                <w:sz w:val="24"/>
              </w:rPr>
              <w:t xml:space="preserve">предложения по внесению изменений в договор, размещенный в составе настоящей документации </w:t>
            </w:r>
            <w:r w:rsidR="002B41FD" w:rsidRPr="00931522">
              <w:rPr>
                <w:sz w:val="24"/>
              </w:rPr>
              <w:t xml:space="preserve">о закупке </w:t>
            </w:r>
            <w:r w:rsidR="007341C2" w:rsidRPr="00931522">
              <w:rPr>
                <w:sz w:val="24"/>
              </w:rPr>
              <w:t xml:space="preserve">(приложение № 5), до момента его подписания победителем. </w:t>
            </w:r>
          </w:p>
          <w:p w:rsidR="007341C2" w:rsidRPr="00931522" w:rsidRDefault="007341C2" w:rsidP="007341C2">
            <w:pPr>
              <w:pStyle w:val="-3"/>
              <w:numPr>
                <w:ilvl w:val="2"/>
                <w:numId w:val="0"/>
              </w:numPr>
              <w:tabs>
                <w:tab w:val="num" w:pos="1985"/>
              </w:tabs>
              <w:suppressAutoHyphens/>
              <w:ind w:firstLine="709"/>
              <w:rPr>
                <w:sz w:val="24"/>
              </w:rPr>
            </w:pPr>
            <w:r w:rsidRPr="00931522">
              <w:rPr>
                <w:sz w:val="24"/>
              </w:rPr>
              <w:t xml:space="preserve">Указанные предложения должны быть получены </w:t>
            </w:r>
            <w:r w:rsidR="00DB6989" w:rsidRPr="00931522">
              <w:rPr>
                <w:sz w:val="24"/>
              </w:rPr>
              <w:t>Заказчиком</w:t>
            </w:r>
            <w:r w:rsidRPr="009315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31522" w:rsidRDefault="007341C2" w:rsidP="007341C2">
            <w:pPr>
              <w:pStyle w:val="-3"/>
              <w:numPr>
                <w:ilvl w:val="2"/>
                <w:numId w:val="0"/>
              </w:numPr>
              <w:tabs>
                <w:tab w:val="num" w:pos="1985"/>
              </w:tabs>
              <w:suppressAutoHyphens/>
              <w:ind w:firstLine="709"/>
              <w:rPr>
                <w:sz w:val="24"/>
              </w:rPr>
            </w:pPr>
            <w:r w:rsidRPr="00931522">
              <w:rPr>
                <w:sz w:val="24"/>
              </w:rPr>
              <w:t>Изменения могут касаться только положений договора, которые не были одним из оценочных критериев для выбора побе</w:t>
            </w:r>
            <w:r w:rsidR="00493AB2" w:rsidRPr="00931522">
              <w:rPr>
                <w:sz w:val="24"/>
              </w:rPr>
              <w:t>дителя, указанных в пункте 1</w:t>
            </w:r>
            <w:r w:rsidR="00DF69CD" w:rsidRPr="00931522">
              <w:rPr>
                <w:sz w:val="24"/>
              </w:rPr>
              <w:t>9</w:t>
            </w:r>
            <w:r w:rsidR="00493AB2" w:rsidRPr="00931522">
              <w:rPr>
                <w:sz w:val="24"/>
              </w:rPr>
              <w:t xml:space="preserve"> Информационной карты</w:t>
            </w:r>
            <w:r w:rsidRPr="00931522">
              <w:rPr>
                <w:sz w:val="24"/>
              </w:rPr>
              <w:t xml:space="preserve"> настоящей документации</w:t>
            </w:r>
            <w:r w:rsidR="00493AB2" w:rsidRPr="00931522">
              <w:rPr>
                <w:sz w:val="24"/>
              </w:rPr>
              <w:t xml:space="preserve"> о закупке</w:t>
            </w:r>
            <w:r w:rsidRPr="00931522">
              <w:rPr>
                <w:sz w:val="24"/>
              </w:rPr>
              <w:t>.</w:t>
            </w:r>
          </w:p>
          <w:p w:rsidR="007341C2" w:rsidRPr="00931522" w:rsidRDefault="007341C2" w:rsidP="007341C2">
            <w:pPr>
              <w:pStyle w:val="-3"/>
              <w:numPr>
                <w:ilvl w:val="2"/>
                <w:numId w:val="0"/>
              </w:numPr>
              <w:tabs>
                <w:tab w:val="num" w:pos="1985"/>
              </w:tabs>
              <w:suppressAutoHyphens/>
              <w:ind w:firstLine="709"/>
              <w:rPr>
                <w:sz w:val="24"/>
              </w:rPr>
            </w:pPr>
            <w:r w:rsidRPr="00931522">
              <w:rPr>
                <w:sz w:val="24"/>
              </w:rPr>
              <w:t xml:space="preserve">Внесение изменений в договор по предложениям победителя является правом </w:t>
            </w:r>
            <w:r w:rsidR="00DF69CD" w:rsidRPr="00931522">
              <w:rPr>
                <w:sz w:val="24"/>
              </w:rPr>
              <w:t>Заказчика</w:t>
            </w:r>
            <w:r w:rsidRPr="00931522">
              <w:rPr>
                <w:sz w:val="24"/>
              </w:rPr>
              <w:t xml:space="preserve"> и осуществляется по </w:t>
            </w:r>
            <w:proofErr w:type="spellStart"/>
            <w:r w:rsidRPr="00931522">
              <w:rPr>
                <w:sz w:val="24"/>
              </w:rPr>
              <w:t>усмотрению</w:t>
            </w:r>
            <w:r w:rsidR="00DF69CD" w:rsidRPr="00931522">
              <w:rPr>
                <w:sz w:val="24"/>
              </w:rPr>
              <w:t>Заказчика</w:t>
            </w:r>
            <w:proofErr w:type="spellEnd"/>
            <w:r w:rsidRPr="00931522">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9315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31522">
              <w:rPr>
                <w:sz w:val="24"/>
              </w:rPr>
              <w:t xml:space="preserve"> </w:t>
            </w:r>
            <w:r w:rsidR="00DF69CD" w:rsidRPr="00931522">
              <w:rPr>
                <w:sz w:val="24"/>
              </w:rPr>
              <w:t>Заказчиком</w:t>
            </w:r>
            <w:r w:rsidRPr="00931522">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31522" w:rsidRDefault="00E90BB5" w:rsidP="00931522">
            <w:pPr>
              <w:pStyle w:val="19"/>
              <w:ind w:firstLine="0"/>
              <w:rPr>
                <w:sz w:val="24"/>
                <w:szCs w:val="24"/>
              </w:rPr>
            </w:pPr>
            <w:r w:rsidRPr="00F86FAA">
              <w:rPr>
                <w:i/>
                <w:sz w:val="24"/>
                <w:szCs w:val="24"/>
              </w:rPr>
              <w:t xml:space="preserve"> </w:t>
            </w:r>
            <w:r w:rsidR="00931522" w:rsidRPr="00931522">
              <w:rPr>
                <w:sz w:val="24"/>
                <w:szCs w:val="24"/>
              </w:rPr>
              <w:t>П</w:t>
            </w:r>
            <w:r w:rsidR="005F2D24" w:rsidRPr="00931522">
              <w:rPr>
                <w:sz w:val="24"/>
                <w:szCs w:val="24"/>
              </w:rPr>
              <w:t xml:space="preserve">ривлечение субподрядчиков </w:t>
            </w:r>
            <w:r w:rsidR="00931522" w:rsidRPr="00931522">
              <w:rPr>
                <w:sz w:val="24"/>
                <w:szCs w:val="24"/>
              </w:rPr>
              <w:t xml:space="preserve"> не </w:t>
            </w:r>
            <w:r w:rsidR="005F2D24" w:rsidRPr="00931522">
              <w:rPr>
                <w:sz w:val="24"/>
                <w:szCs w:val="24"/>
              </w:rPr>
              <w:t>допускаетс</w:t>
            </w:r>
            <w:r w:rsidR="00931522" w:rsidRPr="00931522">
              <w:rPr>
                <w:sz w:val="24"/>
                <w:szCs w:val="24"/>
              </w:rPr>
              <w:t>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F60F55">
            <w:pPr>
              <w:pStyle w:val="19"/>
              <w:ind w:firstLine="0"/>
              <w:rPr>
                <w:i/>
                <w:sz w:val="24"/>
                <w:szCs w:val="24"/>
              </w:rPr>
            </w:pPr>
            <w:r w:rsidRPr="00F60F55">
              <w:rPr>
                <w:sz w:val="24"/>
                <w:szCs w:val="24"/>
              </w:rPr>
              <w:t xml:space="preserve">Заявка должна действовать не менее </w:t>
            </w:r>
            <w:r w:rsidR="00F60F55" w:rsidRPr="00F60F55">
              <w:rPr>
                <w:sz w:val="24"/>
                <w:szCs w:val="24"/>
              </w:rPr>
              <w:t>60</w:t>
            </w:r>
            <w:r w:rsidRPr="00F60F55">
              <w:rPr>
                <w:sz w:val="24"/>
                <w:szCs w:val="24"/>
              </w:rPr>
              <w:t xml:space="preserve"> (</w:t>
            </w:r>
            <w:r w:rsidR="00F60F55" w:rsidRPr="00F60F55">
              <w:rPr>
                <w:i/>
                <w:sz w:val="24"/>
                <w:szCs w:val="24"/>
              </w:rPr>
              <w:t>шестьдесят</w:t>
            </w:r>
            <w:r w:rsidRPr="00F60F55">
              <w:rPr>
                <w:i/>
                <w:sz w:val="24"/>
                <w:szCs w:val="24"/>
              </w:rPr>
              <w:t>)</w:t>
            </w:r>
            <w:r w:rsidRPr="00F60F55">
              <w:rPr>
                <w:sz w:val="24"/>
                <w:szCs w:val="24"/>
              </w:rPr>
              <w:t xml:space="preserve"> календарных дней </w:t>
            </w:r>
            <w:proofErr w:type="gramStart"/>
            <w:r w:rsidRPr="00F60F55">
              <w:rPr>
                <w:sz w:val="24"/>
                <w:szCs w:val="24"/>
              </w:rPr>
              <w:t>с даты окончания</w:t>
            </w:r>
            <w:proofErr w:type="gramEnd"/>
            <w:r w:rsidRPr="00F60F55">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rsidR="00511828">
              <w:t>товаров</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511828">
            <w:pPr>
              <w:jc w:val="center"/>
            </w:pPr>
            <w:r w:rsidRPr="00384CDC">
              <w:t xml:space="preserve">Цена за </w:t>
            </w:r>
            <w:proofErr w:type="spellStart"/>
            <w:r w:rsidRPr="00384CDC">
              <w:t>единицутовар</w:t>
            </w:r>
            <w:r>
              <w:t>а</w:t>
            </w:r>
            <w:proofErr w:type="spellEnd"/>
            <w:r>
              <w:t xml:space="preserve">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511828">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511828">
            <w:pPr>
              <w:jc w:val="center"/>
            </w:pPr>
            <w:r w:rsidRPr="00384CDC">
              <w:t>Цена за</w:t>
            </w:r>
            <w:r w:rsidR="00511828">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384CDC" w:rsidRDefault="006A6E7D" w:rsidP="00615DA9">
      <w:pPr>
        <w:pStyle w:val="afd"/>
        <w:jc w:val="both"/>
        <w:rPr>
          <w:szCs w:val="28"/>
        </w:rPr>
      </w:pPr>
      <w:r w:rsidRPr="00205668">
        <w:rPr>
          <w:szCs w:val="28"/>
        </w:rPr>
        <w:t> </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0954FB" w:rsidRPr="00F41072" w:rsidRDefault="00F41072" w:rsidP="00F41072">
      <w:pPr>
        <w:rPr>
          <w:rFonts w:eastAsia="MS Mincho"/>
          <w:sz w:val="28"/>
          <w:szCs w:val="28"/>
        </w:rPr>
      </w:pPr>
      <w:r>
        <w:rPr>
          <w:sz w:val="28"/>
          <w:szCs w:val="28"/>
        </w:rPr>
        <w:t xml:space="preserve">                                                                                              </w:t>
      </w:r>
      <w:r w:rsidR="000954FB" w:rsidRPr="00653CC9">
        <w:rPr>
          <w:sz w:val="28"/>
          <w:szCs w:val="28"/>
        </w:rPr>
        <w:t xml:space="preserve">Приложение № </w:t>
      </w:r>
      <w:r w:rsidR="000954FB">
        <w:rPr>
          <w:sz w:val="28"/>
          <w:szCs w:val="28"/>
        </w:rPr>
        <w:t>5</w:t>
      </w:r>
    </w:p>
    <w:p w:rsidR="000954FB" w:rsidRDefault="000954FB" w:rsidP="00B67AB4">
      <w:pPr>
        <w:pStyle w:val="afa"/>
        <w:ind w:firstLine="0"/>
        <w:jc w:val="right"/>
        <w:rPr>
          <w:sz w:val="28"/>
          <w:szCs w:val="28"/>
        </w:rPr>
      </w:pPr>
      <w:r w:rsidRPr="00653CC9">
        <w:rPr>
          <w:sz w:val="28"/>
          <w:szCs w:val="28"/>
        </w:rPr>
        <w:t xml:space="preserve">к </w:t>
      </w:r>
      <w:r>
        <w:rPr>
          <w:sz w:val="28"/>
          <w:szCs w:val="28"/>
        </w:rPr>
        <w:t>документации о закупке</w:t>
      </w:r>
    </w:p>
    <w:p w:rsidR="00B67AB4" w:rsidRDefault="00B67AB4" w:rsidP="00B67AB4">
      <w:pPr>
        <w:pStyle w:val="afa"/>
        <w:ind w:firstLine="0"/>
        <w:jc w:val="right"/>
        <w:rPr>
          <w:sz w:val="28"/>
          <w:szCs w:val="28"/>
        </w:rPr>
      </w:pPr>
    </w:p>
    <w:p w:rsidR="00E25A36" w:rsidRPr="00DA63DA" w:rsidRDefault="00E25A36" w:rsidP="00E25A36">
      <w:pPr>
        <w:jc w:val="center"/>
        <w:rPr>
          <w:b/>
          <w:bCs/>
        </w:rPr>
      </w:pPr>
      <w:r w:rsidRPr="00DA63DA">
        <w:rPr>
          <w:b/>
          <w:bCs/>
        </w:rPr>
        <w:t>Договор  №__/__/__</w:t>
      </w:r>
    </w:p>
    <w:p w:rsidR="00E25A36" w:rsidRPr="00DA63DA" w:rsidRDefault="00E25A36" w:rsidP="00E25A36">
      <w:pPr>
        <w:jc w:val="center"/>
      </w:pPr>
      <w:r w:rsidRPr="00DA63DA">
        <w:rPr>
          <w:b/>
        </w:rPr>
        <w:t xml:space="preserve">на поставку  </w:t>
      </w:r>
    </w:p>
    <w:p w:rsidR="00E25A36" w:rsidRPr="00DA63DA" w:rsidRDefault="00E25A36" w:rsidP="00E25A36">
      <w:pPr>
        <w:jc w:val="both"/>
      </w:pPr>
      <w:r w:rsidRPr="00DA63DA">
        <w:t xml:space="preserve">_______                                                                                 </w:t>
      </w:r>
      <w:r>
        <w:t xml:space="preserve">                         </w:t>
      </w:r>
      <w:r w:rsidRPr="00DA63DA">
        <w:t xml:space="preserve">     «__»_______ ____ </w:t>
      </w:r>
      <w:proofErr w:type="gramStart"/>
      <w:r w:rsidRPr="00DA63DA">
        <w:t>г</w:t>
      </w:r>
      <w:proofErr w:type="gramEnd"/>
      <w:r w:rsidRPr="00DA63DA">
        <w:t>.</w:t>
      </w:r>
    </w:p>
    <w:p w:rsidR="00E25A36" w:rsidRPr="00DA63DA" w:rsidRDefault="00E25A36" w:rsidP="00E25A36">
      <w:pPr>
        <w:jc w:val="both"/>
      </w:pPr>
    </w:p>
    <w:p w:rsidR="00E25A36" w:rsidRPr="00393667" w:rsidRDefault="00E25A36" w:rsidP="00E25A36">
      <w:pPr>
        <w:ind w:firstLine="720"/>
        <w:jc w:val="both"/>
        <w:rPr>
          <w:sz w:val="28"/>
          <w:szCs w:val="28"/>
        </w:rPr>
      </w:pPr>
      <w:r w:rsidRPr="00DA63DA">
        <w:t xml:space="preserve">          </w:t>
      </w:r>
      <w:r w:rsidRPr="00393667">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393667">
        <w:rPr>
          <w:i/>
          <w:iCs/>
          <w:sz w:val="28"/>
          <w:szCs w:val="28"/>
        </w:rPr>
        <w:t xml:space="preserve">            </w:t>
      </w:r>
      <w:r w:rsidRPr="00393667">
        <w:rPr>
          <w:i/>
          <w:iCs/>
          <w:sz w:val="28"/>
          <w:szCs w:val="28"/>
          <w:vertAlign w:val="superscript"/>
        </w:rPr>
        <w:t>(должность, Ф.И.О. – полностью)</w:t>
      </w:r>
      <w:r w:rsidRPr="00393667">
        <w:rPr>
          <w:sz w:val="28"/>
          <w:szCs w:val="28"/>
        </w:rPr>
        <w:t xml:space="preserve"> </w:t>
      </w:r>
    </w:p>
    <w:p w:rsidR="00E25A36" w:rsidRPr="00393667" w:rsidRDefault="00E25A36" w:rsidP="00E25A36">
      <w:pPr>
        <w:jc w:val="both"/>
        <w:rPr>
          <w:sz w:val="28"/>
          <w:szCs w:val="28"/>
        </w:rPr>
      </w:pPr>
      <w:r w:rsidRPr="00393667">
        <w:rPr>
          <w:sz w:val="28"/>
          <w:szCs w:val="28"/>
        </w:rPr>
        <w:t>_____________________________________________</w:t>
      </w:r>
      <w:r>
        <w:rPr>
          <w:sz w:val="28"/>
          <w:szCs w:val="28"/>
        </w:rPr>
        <w:t>_______________________</w:t>
      </w:r>
      <w:r w:rsidRPr="00393667">
        <w:rPr>
          <w:sz w:val="28"/>
          <w:szCs w:val="28"/>
        </w:rPr>
        <w:t>,</w:t>
      </w:r>
    </w:p>
    <w:p w:rsidR="00E25A36" w:rsidRPr="00393667" w:rsidRDefault="00E25A36" w:rsidP="00E25A36">
      <w:pPr>
        <w:jc w:val="both"/>
        <w:rPr>
          <w:sz w:val="28"/>
          <w:szCs w:val="28"/>
          <w:vertAlign w:val="superscript"/>
        </w:rPr>
      </w:pPr>
      <w:r w:rsidRPr="00393667">
        <w:rPr>
          <w:i/>
          <w:iCs/>
          <w:sz w:val="28"/>
          <w:szCs w:val="28"/>
          <w:vertAlign w:val="superscript"/>
        </w:rPr>
        <w:t>(указывается документ, уполномочивающий лицо на заключение настоящего  Договора, например: устав, до</w:t>
      </w:r>
      <w:r>
        <w:rPr>
          <w:i/>
          <w:iCs/>
          <w:sz w:val="28"/>
          <w:szCs w:val="28"/>
          <w:vertAlign w:val="superscript"/>
        </w:rPr>
        <w:t>веренность</w:t>
      </w:r>
      <w:proofErr w:type="gramStart"/>
      <w:r>
        <w:rPr>
          <w:i/>
          <w:iCs/>
          <w:sz w:val="28"/>
          <w:szCs w:val="28"/>
          <w:vertAlign w:val="superscript"/>
        </w:rPr>
        <w:t xml:space="preserve"> </w:t>
      </w:r>
      <w:r w:rsidRPr="00393667">
        <w:rPr>
          <w:i/>
          <w:iCs/>
          <w:sz w:val="28"/>
          <w:szCs w:val="28"/>
          <w:vertAlign w:val="superscript"/>
        </w:rPr>
        <w:t>)</w:t>
      </w:r>
      <w:proofErr w:type="gramEnd"/>
    </w:p>
    <w:p w:rsidR="00E25A36" w:rsidRPr="00D8031D" w:rsidRDefault="00E25A36" w:rsidP="00E25A36">
      <w:pPr>
        <w:jc w:val="both"/>
        <w:rPr>
          <w:sz w:val="28"/>
          <w:szCs w:val="28"/>
        </w:rPr>
      </w:pPr>
      <w:r>
        <w:rPr>
          <w:sz w:val="28"/>
          <w:szCs w:val="28"/>
        </w:rPr>
        <w:t xml:space="preserve">с одной стороны, </w:t>
      </w:r>
      <w:proofErr w:type="spellStart"/>
      <w:r>
        <w:rPr>
          <w:sz w:val="28"/>
          <w:szCs w:val="28"/>
        </w:rPr>
        <w:t>и______________________________</w:t>
      </w:r>
      <w:r w:rsidRPr="00393667">
        <w:rPr>
          <w:sz w:val="28"/>
          <w:szCs w:val="28"/>
        </w:rPr>
        <w:t>_____________________</w:t>
      </w:r>
      <w:proofErr w:type="spellEnd"/>
      <w:r w:rsidRPr="00393667">
        <w:rPr>
          <w:sz w:val="28"/>
          <w:szCs w:val="28"/>
        </w:rPr>
        <w:t xml:space="preserve">,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E25A36" w:rsidRPr="00393667" w:rsidRDefault="00E25A36" w:rsidP="00E25A36">
      <w:pPr>
        <w:jc w:val="both"/>
        <w:rPr>
          <w:sz w:val="28"/>
          <w:szCs w:val="28"/>
        </w:rPr>
      </w:pPr>
      <w:r w:rsidRPr="00393667">
        <w:rPr>
          <w:sz w:val="28"/>
          <w:szCs w:val="28"/>
        </w:rPr>
        <w:t xml:space="preserve">именуемое в дальнейшем «Поставщик», в лице __________________________________, </w:t>
      </w:r>
    </w:p>
    <w:p w:rsidR="00E25A36" w:rsidRPr="00393667" w:rsidRDefault="00E25A36" w:rsidP="00E25A36">
      <w:pPr>
        <w:jc w:val="both"/>
        <w:rPr>
          <w:sz w:val="28"/>
          <w:szCs w:val="28"/>
        </w:rPr>
      </w:pPr>
      <w:r w:rsidRPr="00393667">
        <w:rPr>
          <w:i/>
          <w:sz w:val="28"/>
          <w:szCs w:val="28"/>
          <w:vertAlign w:val="superscript"/>
        </w:rPr>
        <w:t xml:space="preserve">                                                                                                                        (должность, Ф.И.О. - полностью)</w:t>
      </w:r>
    </w:p>
    <w:p w:rsidR="00E25A36" w:rsidRPr="00393667" w:rsidRDefault="00E25A36" w:rsidP="00E25A36">
      <w:pPr>
        <w:jc w:val="both"/>
        <w:rPr>
          <w:sz w:val="28"/>
          <w:szCs w:val="28"/>
        </w:rPr>
      </w:pPr>
      <w:proofErr w:type="gramStart"/>
      <w:r w:rsidRPr="00393667">
        <w:rPr>
          <w:sz w:val="28"/>
          <w:szCs w:val="28"/>
        </w:rPr>
        <w:t>действующего</w:t>
      </w:r>
      <w:proofErr w:type="gramEnd"/>
      <w:r w:rsidRPr="00393667">
        <w:rPr>
          <w:sz w:val="28"/>
          <w:szCs w:val="28"/>
        </w:rPr>
        <w:t xml:space="preserve">  на </w:t>
      </w:r>
      <w:proofErr w:type="spellStart"/>
      <w:r w:rsidRPr="00393667">
        <w:rPr>
          <w:sz w:val="28"/>
          <w:szCs w:val="28"/>
        </w:rPr>
        <w:t>основании</w:t>
      </w:r>
      <w:r>
        <w:rPr>
          <w:sz w:val="28"/>
          <w:szCs w:val="28"/>
        </w:rPr>
        <w:t>___________________________________________</w:t>
      </w:r>
      <w:proofErr w:type="spellEnd"/>
      <w:r w:rsidRPr="00393667">
        <w:rPr>
          <w:sz w:val="28"/>
          <w:szCs w:val="28"/>
        </w:rPr>
        <w:t>,</w:t>
      </w:r>
    </w:p>
    <w:p w:rsidR="00E25A36" w:rsidRPr="00393667" w:rsidRDefault="00E25A36" w:rsidP="00E25A36">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roofErr w:type="gramStart"/>
      <w:r w:rsidRPr="00393667">
        <w:rPr>
          <w:i/>
          <w:sz w:val="28"/>
          <w:szCs w:val="28"/>
          <w:vertAlign w:val="superscript"/>
        </w:rPr>
        <w:t>,)</w:t>
      </w:r>
      <w:proofErr w:type="gramEnd"/>
    </w:p>
    <w:p w:rsidR="00E25A36" w:rsidRPr="00393667" w:rsidRDefault="00E25A36" w:rsidP="00E25A36">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E25A36" w:rsidRPr="00DA63DA" w:rsidRDefault="00E25A36" w:rsidP="00E25A36">
      <w:pPr>
        <w:ind w:firstLine="851"/>
        <w:jc w:val="both"/>
        <w:rPr>
          <w:b/>
          <w:bCs/>
        </w:rPr>
      </w:pPr>
    </w:p>
    <w:p w:rsidR="00E25A36" w:rsidRPr="0049702D" w:rsidRDefault="00E25A36" w:rsidP="00E25A36">
      <w:pPr>
        <w:numPr>
          <w:ilvl w:val="0"/>
          <w:numId w:val="47"/>
        </w:numPr>
        <w:suppressAutoHyphens w:val="0"/>
        <w:ind w:left="0" w:firstLine="0"/>
        <w:jc w:val="center"/>
        <w:rPr>
          <w:b/>
          <w:bCs/>
          <w:sz w:val="28"/>
          <w:szCs w:val="28"/>
        </w:rPr>
      </w:pPr>
      <w:r w:rsidRPr="0049702D">
        <w:rPr>
          <w:b/>
          <w:bCs/>
          <w:sz w:val="28"/>
          <w:szCs w:val="28"/>
        </w:rPr>
        <w:t>Предмет Договора</w:t>
      </w:r>
    </w:p>
    <w:p w:rsidR="00E25A36" w:rsidRPr="0049702D" w:rsidRDefault="00E25A36" w:rsidP="00DD71E2">
      <w:pPr>
        <w:ind w:right="-1"/>
        <w:jc w:val="both"/>
        <w:rPr>
          <w:sz w:val="28"/>
          <w:szCs w:val="28"/>
        </w:rPr>
      </w:pPr>
      <w:r w:rsidRPr="0049702D">
        <w:rPr>
          <w:sz w:val="28"/>
          <w:szCs w:val="28"/>
        </w:rPr>
        <w:t xml:space="preserve">         1.1. По настоящему Договору Поставщик обязуется поставить, а Покупатель принять и оплатить</w:t>
      </w:r>
      <w:r w:rsidR="00F92BFC">
        <w:rPr>
          <w:sz w:val="28"/>
          <w:szCs w:val="28"/>
        </w:rPr>
        <w:t xml:space="preserve"> </w:t>
      </w:r>
      <w:r w:rsidR="00ED0ADC" w:rsidRPr="001A3E6C">
        <w:rPr>
          <w:sz w:val="28"/>
          <w:szCs w:val="28"/>
        </w:rPr>
        <w:t>но</w:t>
      </w:r>
      <w:r w:rsidR="00ED0ADC">
        <w:rPr>
          <w:sz w:val="28"/>
          <w:szCs w:val="28"/>
        </w:rPr>
        <w:t>вые</w:t>
      </w:r>
      <w:r w:rsidR="00ED0ADC" w:rsidRPr="001A3E6C">
        <w:rPr>
          <w:sz w:val="28"/>
          <w:szCs w:val="28"/>
        </w:rPr>
        <w:t>, не наход</w:t>
      </w:r>
      <w:r w:rsidR="00ED0ADC">
        <w:rPr>
          <w:sz w:val="28"/>
          <w:szCs w:val="28"/>
        </w:rPr>
        <w:t>ившие</w:t>
      </w:r>
      <w:r w:rsidR="00ED0ADC" w:rsidRPr="001A3E6C">
        <w:rPr>
          <w:sz w:val="28"/>
          <w:szCs w:val="28"/>
        </w:rPr>
        <w:t>ся в эксплуатации</w:t>
      </w:r>
      <w:r w:rsidR="00ED0ADC" w:rsidRPr="00B0346B">
        <w:rPr>
          <w:sz w:val="28"/>
          <w:szCs w:val="28"/>
        </w:rPr>
        <w:t xml:space="preserve"> </w:t>
      </w:r>
      <w:r w:rsidR="00F92BFC">
        <w:rPr>
          <w:sz w:val="28"/>
          <w:szCs w:val="28"/>
        </w:rPr>
        <w:t>шины для контейнерных перегружателей типа «</w:t>
      </w:r>
      <w:proofErr w:type="spellStart"/>
      <w:r w:rsidR="00F92BFC">
        <w:rPr>
          <w:sz w:val="28"/>
          <w:szCs w:val="28"/>
        </w:rPr>
        <w:t>ричстакер</w:t>
      </w:r>
      <w:proofErr w:type="spellEnd"/>
      <w:r w:rsidR="00F92BFC">
        <w:rPr>
          <w:sz w:val="28"/>
          <w:szCs w:val="28"/>
        </w:rPr>
        <w:t xml:space="preserve">» </w:t>
      </w:r>
      <w:r w:rsidR="00DD71E2">
        <w:rPr>
          <w:sz w:val="28"/>
          <w:szCs w:val="28"/>
        </w:rPr>
        <w:t xml:space="preserve"> марки_____________________________________</w:t>
      </w:r>
      <w:r w:rsidRPr="0049702D">
        <w:rPr>
          <w:sz w:val="28"/>
          <w:szCs w:val="28"/>
        </w:rPr>
        <w:t xml:space="preserve"> (далее – «Товар») для нужд филиала  ОАО «ТрансКонтейнер» на Свердловской железной дороге, в ассортименте, количестве и сроки, определенные Сторонами в порядке, предусмотренном настоящим Договором.    </w:t>
      </w:r>
    </w:p>
    <w:p w:rsidR="00E25A36" w:rsidRPr="0049702D" w:rsidRDefault="00E25A36" w:rsidP="00E25A36">
      <w:pPr>
        <w:ind w:firstLine="567"/>
        <w:jc w:val="both"/>
        <w:rPr>
          <w:color w:val="000000"/>
          <w:sz w:val="28"/>
          <w:szCs w:val="28"/>
        </w:rPr>
      </w:pPr>
      <w:r w:rsidRPr="0049702D">
        <w:rPr>
          <w:sz w:val="28"/>
          <w:szCs w:val="28"/>
        </w:rPr>
        <w:t>1.</w:t>
      </w:r>
      <w:r w:rsidR="00DD71E2">
        <w:rPr>
          <w:sz w:val="28"/>
          <w:szCs w:val="28"/>
        </w:rPr>
        <w:t>2</w:t>
      </w:r>
      <w:r w:rsidRPr="0049702D">
        <w:rPr>
          <w:sz w:val="28"/>
          <w:szCs w:val="28"/>
        </w:rPr>
        <w:t xml:space="preserve">. </w:t>
      </w:r>
      <w:r w:rsidRPr="0049702D">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25A36" w:rsidRPr="0049702D" w:rsidRDefault="00E25A36" w:rsidP="00E25A36">
      <w:pPr>
        <w:widowControl w:val="0"/>
        <w:autoSpaceDE w:val="0"/>
        <w:autoSpaceDN w:val="0"/>
        <w:adjustRightInd w:val="0"/>
        <w:ind w:firstLine="567"/>
        <w:jc w:val="both"/>
        <w:rPr>
          <w:sz w:val="28"/>
          <w:szCs w:val="28"/>
        </w:rPr>
      </w:pPr>
      <w:r w:rsidRPr="0049702D">
        <w:rPr>
          <w:sz w:val="28"/>
          <w:szCs w:val="28"/>
        </w:rPr>
        <w:t>1.</w:t>
      </w:r>
      <w:r w:rsidR="00DD71E2">
        <w:rPr>
          <w:sz w:val="28"/>
          <w:szCs w:val="28"/>
        </w:rPr>
        <w:t>3</w:t>
      </w:r>
      <w:r w:rsidRPr="0049702D">
        <w:rPr>
          <w:sz w:val="28"/>
          <w:szCs w:val="28"/>
        </w:rPr>
        <w:t>. В случае обязательной сертификации Товар должен поставляться с сертификатом соответствия.</w:t>
      </w:r>
    </w:p>
    <w:p w:rsidR="00E25A36" w:rsidRPr="0049702D" w:rsidRDefault="00E25A36" w:rsidP="00E25A36">
      <w:pPr>
        <w:ind w:firstLine="567"/>
        <w:rPr>
          <w:b/>
          <w:bCs/>
          <w:sz w:val="28"/>
          <w:szCs w:val="28"/>
        </w:rPr>
      </w:pPr>
    </w:p>
    <w:p w:rsidR="00ED0ADC" w:rsidRPr="00DD71E2" w:rsidRDefault="00E25A36" w:rsidP="00DD71E2">
      <w:pPr>
        <w:numPr>
          <w:ilvl w:val="0"/>
          <w:numId w:val="46"/>
        </w:numPr>
        <w:tabs>
          <w:tab w:val="clear" w:pos="720"/>
          <w:tab w:val="num" w:pos="0"/>
        </w:tabs>
        <w:suppressAutoHyphens w:val="0"/>
        <w:ind w:left="0" w:firstLine="0"/>
        <w:jc w:val="center"/>
        <w:rPr>
          <w:b/>
          <w:bCs/>
          <w:sz w:val="28"/>
          <w:szCs w:val="28"/>
        </w:rPr>
      </w:pPr>
      <w:r w:rsidRPr="0049702D">
        <w:rPr>
          <w:b/>
          <w:bCs/>
          <w:sz w:val="28"/>
          <w:szCs w:val="28"/>
        </w:rPr>
        <w:t>Цена Договора и порядок расчетов</w:t>
      </w:r>
    </w:p>
    <w:p w:rsidR="00ED0ADC" w:rsidRPr="00ED0ADC" w:rsidRDefault="00ED0ADC" w:rsidP="00450D8F">
      <w:pPr>
        <w:pStyle w:val="aff7"/>
        <w:numPr>
          <w:ilvl w:val="1"/>
          <w:numId w:val="46"/>
        </w:numPr>
        <w:tabs>
          <w:tab w:val="clear" w:pos="1430"/>
        </w:tabs>
        <w:ind w:left="0" w:firstLine="710"/>
        <w:jc w:val="both"/>
        <w:rPr>
          <w:sz w:val="28"/>
          <w:szCs w:val="28"/>
        </w:rPr>
      </w:pPr>
      <w:r w:rsidRPr="00ED0ADC">
        <w:rPr>
          <w:sz w:val="28"/>
          <w:szCs w:val="28"/>
        </w:rPr>
        <w:t>Общая сумма Договора сос</w:t>
      </w:r>
      <w:r w:rsidR="00F41072">
        <w:rPr>
          <w:sz w:val="28"/>
          <w:szCs w:val="28"/>
        </w:rPr>
        <w:t xml:space="preserve">тавляет </w:t>
      </w:r>
      <w:proofErr w:type="spellStart"/>
      <w:r w:rsidR="00F41072">
        <w:rPr>
          <w:sz w:val="28"/>
          <w:szCs w:val="28"/>
        </w:rPr>
        <w:t>_______</w:t>
      </w:r>
      <w:r w:rsidRPr="00ED0ADC">
        <w:rPr>
          <w:sz w:val="28"/>
          <w:szCs w:val="28"/>
        </w:rPr>
        <w:t>рублей</w:t>
      </w:r>
      <w:proofErr w:type="spellEnd"/>
      <w:r w:rsidRPr="00ED0ADC">
        <w:rPr>
          <w:sz w:val="28"/>
          <w:szCs w:val="28"/>
        </w:rPr>
        <w:t xml:space="preserve"> ___ копеек, в том </w:t>
      </w:r>
      <w:r w:rsidR="00F41072">
        <w:rPr>
          <w:sz w:val="28"/>
          <w:szCs w:val="28"/>
        </w:rPr>
        <w:t>числе НДС (18%) – ____________</w:t>
      </w:r>
      <w:r w:rsidRPr="00ED0ADC">
        <w:rPr>
          <w:sz w:val="28"/>
          <w:szCs w:val="28"/>
        </w:rPr>
        <w:t xml:space="preserve">  рублей _____ копеек.</w:t>
      </w:r>
    </w:p>
    <w:p w:rsidR="00ED0ADC" w:rsidRPr="00450D8F" w:rsidRDefault="00ED0ADC" w:rsidP="00450D8F">
      <w:pPr>
        <w:widowControl w:val="0"/>
        <w:shd w:val="clear" w:color="auto" w:fill="FFFFFF"/>
        <w:tabs>
          <w:tab w:val="num" w:pos="0"/>
        </w:tabs>
        <w:suppressAutoHyphens w:val="0"/>
        <w:autoSpaceDE w:val="0"/>
        <w:autoSpaceDN w:val="0"/>
        <w:adjustRightInd w:val="0"/>
        <w:ind w:firstLine="567"/>
        <w:jc w:val="both"/>
        <w:rPr>
          <w:sz w:val="28"/>
          <w:szCs w:val="28"/>
        </w:rPr>
      </w:pPr>
      <w:r>
        <w:rPr>
          <w:sz w:val="28"/>
          <w:szCs w:val="28"/>
        </w:rPr>
        <w:t xml:space="preserve">2.2. </w:t>
      </w:r>
      <w:r w:rsidRPr="001A3E6C">
        <w:rPr>
          <w:sz w:val="28"/>
          <w:szCs w:val="28"/>
        </w:rPr>
        <w:t xml:space="preserve">Цена единицы Товара составляет </w:t>
      </w:r>
      <w:r w:rsidR="00F41072">
        <w:rPr>
          <w:sz w:val="28"/>
          <w:szCs w:val="28"/>
        </w:rPr>
        <w:t>____________</w:t>
      </w:r>
      <w:r w:rsidRPr="001A3E6C">
        <w:rPr>
          <w:sz w:val="28"/>
          <w:szCs w:val="28"/>
        </w:rPr>
        <w:t xml:space="preserve"> рублей </w:t>
      </w:r>
      <w:r w:rsidR="00F41072">
        <w:rPr>
          <w:sz w:val="28"/>
          <w:szCs w:val="28"/>
        </w:rPr>
        <w:t>_____</w:t>
      </w:r>
      <w:r w:rsidRPr="001A3E6C">
        <w:rPr>
          <w:sz w:val="28"/>
          <w:szCs w:val="28"/>
        </w:rPr>
        <w:t xml:space="preserve"> копеек, в том числе НДС 18% − </w:t>
      </w:r>
      <w:r w:rsidR="00F41072">
        <w:rPr>
          <w:sz w:val="28"/>
          <w:szCs w:val="28"/>
        </w:rPr>
        <w:t>______________</w:t>
      </w:r>
      <w:r w:rsidRPr="001A3E6C">
        <w:rPr>
          <w:sz w:val="28"/>
          <w:szCs w:val="28"/>
        </w:rPr>
        <w:t xml:space="preserve"> рублей </w:t>
      </w:r>
      <w:proofErr w:type="spellStart"/>
      <w:r w:rsidR="00F41072">
        <w:rPr>
          <w:sz w:val="28"/>
          <w:szCs w:val="28"/>
        </w:rPr>
        <w:t>____</w:t>
      </w:r>
      <w:r w:rsidRPr="001A3E6C">
        <w:rPr>
          <w:sz w:val="28"/>
          <w:szCs w:val="28"/>
        </w:rPr>
        <w:t>копеек</w:t>
      </w:r>
      <w:proofErr w:type="spellEnd"/>
    </w:p>
    <w:p w:rsidR="00E25A36" w:rsidRPr="0049702D" w:rsidRDefault="00E25A36" w:rsidP="00E25A36">
      <w:pPr>
        <w:widowControl w:val="0"/>
        <w:shd w:val="clear" w:color="auto" w:fill="FFFFFF"/>
        <w:tabs>
          <w:tab w:val="left" w:pos="0"/>
        </w:tabs>
        <w:suppressAutoHyphens w:val="0"/>
        <w:autoSpaceDE w:val="0"/>
        <w:autoSpaceDN w:val="0"/>
        <w:adjustRightInd w:val="0"/>
        <w:jc w:val="both"/>
        <w:rPr>
          <w:sz w:val="28"/>
          <w:szCs w:val="28"/>
        </w:rPr>
      </w:pPr>
      <w:r w:rsidRPr="0049702D">
        <w:rPr>
          <w:sz w:val="28"/>
          <w:szCs w:val="28"/>
        </w:rPr>
        <w:t xml:space="preserve">         2.</w:t>
      </w:r>
      <w:r w:rsidR="00450D8F">
        <w:rPr>
          <w:sz w:val="28"/>
          <w:szCs w:val="28"/>
        </w:rPr>
        <w:t>3</w:t>
      </w:r>
      <w:r w:rsidRPr="0049702D">
        <w:rPr>
          <w:sz w:val="28"/>
          <w:szCs w:val="28"/>
        </w:rPr>
        <w:t>. Оплата Товара производится Покупателем путем перечисления денежных средств на расчетный счет Поставщика в течение 1</w:t>
      </w:r>
      <w:r w:rsidR="00A14A0A">
        <w:rPr>
          <w:sz w:val="28"/>
          <w:szCs w:val="28"/>
        </w:rPr>
        <w:t>5</w:t>
      </w:r>
      <w:r w:rsidRPr="0049702D">
        <w:rPr>
          <w:sz w:val="28"/>
          <w:szCs w:val="28"/>
        </w:rPr>
        <w:t xml:space="preserve"> (</w:t>
      </w:r>
      <w:r w:rsidR="00A14A0A">
        <w:rPr>
          <w:sz w:val="28"/>
          <w:szCs w:val="28"/>
        </w:rPr>
        <w:t>пятнадцат</w:t>
      </w:r>
      <w:r w:rsidRPr="0049702D">
        <w:rPr>
          <w:sz w:val="28"/>
          <w:szCs w:val="28"/>
        </w:rPr>
        <w:t xml:space="preserve">и) банковских дней после получения Товара, товарной накладной (ТОРГ-12), счета-фактуры и счета на оплату.  </w:t>
      </w:r>
    </w:p>
    <w:p w:rsidR="00E25A36" w:rsidRDefault="00E25A36" w:rsidP="00E25A36">
      <w:pPr>
        <w:pStyle w:val="aff7"/>
        <w:numPr>
          <w:ilvl w:val="1"/>
          <w:numId w:val="48"/>
        </w:numPr>
        <w:tabs>
          <w:tab w:val="clear" w:pos="1571"/>
          <w:tab w:val="num" w:pos="0"/>
        </w:tabs>
        <w:suppressAutoHyphens w:val="0"/>
        <w:ind w:left="0" w:firstLine="567"/>
        <w:jc w:val="both"/>
        <w:rPr>
          <w:sz w:val="28"/>
          <w:szCs w:val="28"/>
        </w:rPr>
      </w:pPr>
      <w:r w:rsidRPr="0049702D">
        <w:rPr>
          <w:color w:val="000000"/>
          <w:sz w:val="28"/>
          <w:szCs w:val="28"/>
        </w:rPr>
        <w:t>В цену настоящего Договора входит стоимость поставляемого товара, расходы на перевозку</w:t>
      </w:r>
      <w:r w:rsidR="0027570A">
        <w:rPr>
          <w:color w:val="000000"/>
          <w:sz w:val="28"/>
          <w:szCs w:val="28"/>
        </w:rPr>
        <w:t xml:space="preserve"> </w:t>
      </w:r>
      <w:r w:rsidRPr="0049702D">
        <w:rPr>
          <w:color w:val="000000"/>
          <w:sz w:val="28"/>
          <w:szCs w:val="28"/>
        </w:rPr>
        <w:t xml:space="preserve"> и другие обязательные платежи.</w:t>
      </w:r>
      <w:r w:rsidRPr="0049702D">
        <w:rPr>
          <w:sz w:val="28"/>
          <w:szCs w:val="28"/>
        </w:rPr>
        <w:t xml:space="preserve"> </w:t>
      </w:r>
    </w:p>
    <w:p w:rsidR="00E25A36" w:rsidRPr="00ED0ADC" w:rsidRDefault="00ED0ADC" w:rsidP="00E25A36">
      <w:pPr>
        <w:pStyle w:val="aff7"/>
        <w:numPr>
          <w:ilvl w:val="1"/>
          <w:numId w:val="48"/>
        </w:numPr>
        <w:tabs>
          <w:tab w:val="clear" w:pos="1571"/>
          <w:tab w:val="num" w:pos="0"/>
        </w:tabs>
        <w:suppressAutoHyphens w:val="0"/>
        <w:ind w:left="0" w:firstLine="567"/>
        <w:jc w:val="both"/>
        <w:rPr>
          <w:sz w:val="28"/>
          <w:szCs w:val="28"/>
        </w:rPr>
      </w:pPr>
      <w:r w:rsidRPr="00ED0ADC">
        <w:rPr>
          <w:sz w:val="28"/>
          <w:szCs w:val="28"/>
        </w:rPr>
        <w:t xml:space="preserve">Общее количество Товара, поставляемого по настоящему Договору, составляет </w:t>
      </w:r>
      <w:r w:rsidR="00DE20E2">
        <w:rPr>
          <w:sz w:val="28"/>
          <w:szCs w:val="28"/>
        </w:rPr>
        <w:t>10</w:t>
      </w:r>
      <w:r w:rsidRPr="00ED0ADC">
        <w:rPr>
          <w:sz w:val="28"/>
          <w:szCs w:val="28"/>
        </w:rPr>
        <w:t xml:space="preserve"> (</w:t>
      </w:r>
      <w:r w:rsidR="00DE20E2">
        <w:rPr>
          <w:sz w:val="28"/>
          <w:szCs w:val="28"/>
        </w:rPr>
        <w:t>десять</w:t>
      </w:r>
      <w:r w:rsidRPr="00ED0ADC">
        <w:rPr>
          <w:sz w:val="28"/>
          <w:szCs w:val="28"/>
        </w:rPr>
        <w:t xml:space="preserve">) шт.  </w:t>
      </w:r>
      <w:r w:rsidR="00E25A36" w:rsidRPr="00ED0ADC">
        <w:rPr>
          <w:sz w:val="28"/>
          <w:szCs w:val="28"/>
        </w:rPr>
        <w:t xml:space="preserve"> </w:t>
      </w:r>
    </w:p>
    <w:p w:rsidR="00E25A36" w:rsidRPr="002225BA" w:rsidRDefault="00E25A36" w:rsidP="002225BA">
      <w:pPr>
        <w:numPr>
          <w:ilvl w:val="0"/>
          <w:numId w:val="48"/>
        </w:numPr>
        <w:tabs>
          <w:tab w:val="clear" w:pos="720"/>
          <w:tab w:val="num" w:pos="0"/>
        </w:tabs>
        <w:suppressAutoHyphens w:val="0"/>
        <w:ind w:left="0" w:firstLine="0"/>
        <w:jc w:val="center"/>
        <w:rPr>
          <w:b/>
          <w:bCs/>
          <w:sz w:val="28"/>
          <w:szCs w:val="28"/>
        </w:rPr>
      </w:pPr>
      <w:r w:rsidRPr="0049702D">
        <w:rPr>
          <w:b/>
          <w:bCs/>
          <w:sz w:val="28"/>
          <w:szCs w:val="28"/>
        </w:rPr>
        <w:t>Условия поставки Товара</w:t>
      </w:r>
    </w:p>
    <w:p w:rsidR="00E25A36" w:rsidRPr="0049702D" w:rsidRDefault="00E25A36" w:rsidP="00E25A36">
      <w:pPr>
        <w:jc w:val="both"/>
        <w:rPr>
          <w:color w:val="000000"/>
          <w:sz w:val="28"/>
          <w:szCs w:val="28"/>
        </w:rPr>
      </w:pPr>
      <w:r w:rsidRPr="0049702D">
        <w:rPr>
          <w:sz w:val="28"/>
          <w:szCs w:val="28"/>
        </w:rPr>
        <w:t xml:space="preserve">        3.</w:t>
      </w:r>
      <w:r w:rsidR="002225BA">
        <w:rPr>
          <w:sz w:val="28"/>
          <w:szCs w:val="28"/>
        </w:rPr>
        <w:t>1</w:t>
      </w:r>
      <w:r w:rsidRPr="0049702D">
        <w:rPr>
          <w:sz w:val="28"/>
          <w:szCs w:val="28"/>
        </w:rPr>
        <w:t xml:space="preserve">. </w:t>
      </w:r>
      <w:r w:rsidRPr="0049702D">
        <w:rPr>
          <w:color w:val="000000"/>
          <w:sz w:val="28"/>
          <w:szCs w:val="28"/>
        </w:rPr>
        <w:t xml:space="preserve">Поставка Товара Покупателю по настоящему Договору осуществляется Поставщиком в течение </w:t>
      </w:r>
      <w:r>
        <w:rPr>
          <w:color w:val="000000"/>
          <w:sz w:val="28"/>
          <w:szCs w:val="28"/>
        </w:rPr>
        <w:t>___</w:t>
      </w:r>
      <w:r w:rsidRPr="0049702D">
        <w:rPr>
          <w:color w:val="000000"/>
          <w:sz w:val="28"/>
          <w:szCs w:val="28"/>
        </w:rPr>
        <w:t xml:space="preserve"> календарных дней с</w:t>
      </w:r>
      <w:r w:rsidR="002225BA">
        <w:rPr>
          <w:color w:val="000000"/>
          <w:sz w:val="28"/>
          <w:szCs w:val="28"/>
        </w:rPr>
        <w:t xml:space="preserve"> момента </w:t>
      </w:r>
      <w:r w:rsidRPr="0049702D">
        <w:rPr>
          <w:color w:val="000000"/>
          <w:sz w:val="28"/>
          <w:szCs w:val="28"/>
        </w:rPr>
        <w:t xml:space="preserve"> </w:t>
      </w:r>
      <w:r w:rsidR="002225BA">
        <w:rPr>
          <w:color w:val="000000"/>
          <w:sz w:val="28"/>
          <w:szCs w:val="28"/>
        </w:rPr>
        <w:t xml:space="preserve">заключения договора </w:t>
      </w:r>
      <w:r w:rsidRPr="0049702D">
        <w:rPr>
          <w:b/>
          <w:color w:val="000000"/>
          <w:sz w:val="28"/>
          <w:szCs w:val="28"/>
        </w:rPr>
        <w:t xml:space="preserve"> </w:t>
      </w:r>
      <w:r w:rsidR="00ED0ADC">
        <w:rPr>
          <w:color w:val="000000"/>
          <w:sz w:val="28"/>
          <w:szCs w:val="28"/>
        </w:rPr>
        <w:t xml:space="preserve"> </w:t>
      </w:r>
      <w:r w:rsidRPr="0049702D">
        <w:rPr>
          <w:color w:val="000000"/>
          <w:sz w:val="28"/>
          <w:szCs w:val="28"/>
        </w:rPr>
        <w:t xml:space="preserve">по адресу:   </w:t>
      </w:r>
      <w:proofErr w:type="gramStart"/>
      <w:r w:rsidRPr="0049702D">
        <w:rPr>
          <w:color w:val="000000"/>
          <w:sz w:val="28"/>
          <w:szCs w:val="28"/>
        </w:rPr>
        <w:t>г</w:t>
      </w:r>
      <w:proofErr w:type="gramEnd"/>
      <w:r w:rsidRPr="0049702D">
        <w:rPr>
          <w:color w:val="000000"/>
          <w:sz w:val="28"/>
          <w:szCs w:val="28"/>
        </w:rPr>
        <w:t xml:space="preserve">. </w:t>
      </w:r>
      <w:r>
        <w:rPr>
          <w:color w:val="000000"/>
          <w:sz w:val="28"/>
          <w:szCs w:val="28"/>
        </w:rPr>
        <w:t>Екатеринбург</w:t>
      </w:r>
      <w:r w:rsidRPr="0049702D">
        <w:rPr>
          <w:color w:val="000000"/>
          <w:sz w:val="28"/>
          <w:szCs w:val="28"/>
        </w:rPr>
        <w:t xml:space="preserve"> ул. </w:t>
      </w:r>
      <w:r>
        <w:rPr>
          <w:color w:val="000000"/>
          <w:sz w:val="28"/>
          <w:szCs w:val="28"/>
        </w:rPr>
        <w:t>Автомагистральная</w:t>
      </w:r>
      <w:r w:rsidRPr="0049702D">
        <w:rPr>
          <w:color w:val="000000"/>
          <w:sz w:val="28"/>
          <w:szCs w:val="28"/>
        </w:rPr>
        <w:t xml:space="preserve"> д. </w:t>
      </w:r>
      <w:r>
        <w:rPr>
          <w:color w:val="000000"/>
          <w:sz w:val="28"/>
          <w:szCs w:val="28"/>
        </w:rPr>
        <w:t>42.</w:t>
      </w:r>
    </w:p>
    <w:p w:rsidR="00E25A36" w:rsidRPr="0049702D" w:rsidRDefault="00E25A36" w:rsidP="00E25A36">
      <w:pPr>
        <w:ind w:firstLine="567"/>
        <w:jc w:val="both"/>
        <w:rPr>
          <w:sz w:val="28"/>
          <w:szCs w:val="28"/>
        </w:rPr>
      </w:pPr>
      <w:r w:rsidRPr="0049702D">
        <w:rPr>
          <w:sz w:val="28"/>
          <w:szCs w:val="28"/>
        </w:rPr>
        <w:t>3.</w:t>
      </w:r>
      <w:r w:rsidR="002225BA">
        <w:rPr>
          <w:sz w:val="28"/>
          <w:szCs w:val="28"/>
        </w:rPr>
        <w:t>2</w:t>
      </w:r>
      <w:r w:rsidRPr="0049702D">
        <w:rPr>
          <w:sz w:val="28"/>
          <w:szCs w:val="28"/>
        </w:rPr>
        <w:t>.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E25A36" w:rsidRPr="0049702D" w:rsidRDefault="00E25A36" w:rsidP="00E25A36">
      <w:pPr>
        <w:widowControl w:val="0"/>
        <w:autoSpaceDE w:val="0"/>
        <w:autoSpaceDN w:val="0"/>
        <w:adjustRightInd w:val="0"/>
        <w:ind w:firstLine="567"/>
        <w:jc w:val="both"/>
        <w:rPr>
          <w:sz w:val="28"/>
          <w:szCs w:val="28"/>
        </w:rPr>
      </w:pPr>
      <w:r w:rsidRPr="0049702D">
        <w:rPr>
          <w:sz w:val="28"/>
          <w:szCs w:val="28"/>
        </w:rPr>
        <w:t xml:space="preserve"> 1)  документ, удостоверяющий личность представителя Покупателя;  </w:t>
      </w:r>
    </w:p>
    <w:p w:rsidR="00E25A36" w:rsidRPr="0049702D" w:rsidRDefault="00E25A36" w:rsidP="00E25A36">
      <w:pPr>
        <w:widowControl w:val="0"/>
        <w:autoSpaceDE w:val="0"/>
        <w:autoSpaceDN w:val="0"/>
        <w:adjustRightInd w:val="0"/>
        <w:ind w:firstLine="567"/>
        <w:jc w:val="both"/>
        <w:rPr>
          <w:sz w:val="28"/>
          <w:szCs w:val="28"/>
        </w:rPr>
      </w:pPr>
      <w:r w:rsidRPr="0049702D">
        <w:rPr>
          <w:sz w:val="28"/>
          <w:szCs w:val="28"/>
        </w:rPr>
        <w:t xml:space="preserve"> 2) доверенность на представителя Покупателя, оформленную надлежащим образом. </w:t>
      </w:r>
    </w:p>
    <w:p w:rsidR="00E25A36" w:rsidRPr="0049702D" w:rsidRDefault="00E25A36" w:rsidP="00E25A36">
      <w:pPr>
        <w:widowControl w:val="0"/>
        <w:autoSpaceDE w:val="0"/>
        <w:autoSpaceDN w:val="0"/>
        <w:adjustRightInd w:val="0"/>
        <w:ind w:firstLine="567"/>
        <w:jc w:val="both"/>
        <w:rPr>
          <w:bCs/>
          <w:sz w:val="28"/>
          <w:szCs w:val="28"/>
        </w:rPr>
      </w:pPr>
      <w:r w:rsidRPr="0049702D">
        <w:rPr>
          <w:sz w:val="28"/>
          <w:szCs w:val="28"/>
        </w:rPr>
        <w:t>3.</w:t>
      </w:r>
      <w:r w:rsidR="002225BA">
        <w:rPr>
          <w:sz w:val="28"/>
          <w:szCs w:val="28"/>
        </w:rPr>
        <w:t>3</w:t>
      </w:r>
      <w:r w:rsidRPr="0049702D">
        <w:rPr>
          <w:sz w:val="28"/>
          <w:szCs w:val="28"/>
        </w:rPr>
        <w:t xml:space="preserve">. </w:t>
      </w:r>
      <w:r w:rsidRPr="0049702D">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w:t>
      </w:r>
      <w:r w:rsidR="00DD71E2">
        <w:rPr>
          <w:bCs/>
          <w:sz w:val="28"/>
          <w:szCs w:val="28"/>
        </w:rPr>
        <w:t>Договором</w:t>
      </w:r>
      <w:r w:rsidRPr="0049702D">
        <w:rPr>
          <w:bCs/>
          <w:sz w:val="28"/>
          <w:szCs w:val="28"/>
        </w:rPr>
        <w:t xml:space="preserve">. </w:t>
      </w:r>
    </w:p>
    <w:p w:rsidR="00E25A36" w:rsidRPr="0049702D" w:rsidRDefault="00E25A36" w:rsidP="00E25A36">
      <w:pPr>
        <w:widowControl w:val="0"/>
        <w:autoSpaceDE w:val="0"/>
        <w:autoSpaceDN w:val="0"/>
        <w:adjustRightInd w:val="0"/>
        <w:ind w:firstLine="567"/>
        <w:jc w:val="both"/>
        <w:rPr>
          <w:sz w:val="28"/>
          <w:szCs w:val="28"/>
        </w:rPr>
      </w:pPr>
      <w:r w:rsidRPr="0049702D">
        <w:rPr>
          <w:sz w:val="28"/>
          <w:szCs w:val="28"/>
        </w:rPr>
        <w:t>3.</w:t>
      </w:r>
      <w:r w:rsidR="002225BA">
        <w:rPr>
          <w:sz w:val="28"/>
          <w:szCs w:val="28"/>
        </w:rPr>
        <w:t>4</w:t>
      </w:r>
      <w:r w:rsidRPr="0049702D">
        <w:rPr>
          <w:sz w:val="28"/>
          <w:szCs w:val="28"/>
        </w:rPr>
        <w:t xml:space="preserve">. В случае выявления в ходе </w:t>
      </w:r>
      <w:proofErr w:type="gramStart"/>
      <w:r w:rsidRPr="0049702D">
        <w:rPr>
          <w:sz w:val="28"/>
          <w:szCs w:val="28"/>
        </w:rPr>
        <w:t>осуществления приемки Товара несоответствия Товара</w:t>
      </w:r>
      <w:proofErr w:type="gramEnd"/>
      <w:r w:rsidRPr="0049702D">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E25A36" w:rsidRPr="0049702D" w:rsidRDefault="00E25A36" w:rsidP="00E25A36">
      <w:pPr>
        <w:ind w:firstLine="567"/>
        <w:jc w:val="both"/>
        <w:rPr>
          <w:sz w:val="28"/>
          <w:szCs w:val="28"/>
        </w:rPr>
      </w:pPr>
      <w:r w:rsidRPr="0049702D">
        <w:rPr>
          <w:sz w:val="28"/>
          <w:szCs w:val="28"/>
        </w:rPr>
        <w:t>3.</w:t>
      </w:r>
      <w:r w:rsidR="002225BA">
        <w:rPr>
          <w:sz w:val="28"/>
          <w:szCs w:val="28"/>
        </w:rPr>
        <w:t>5</w:t>
      </w:r>
      <w:r w:rsidRPr="0049702D">
        <w:rPr>
          <w:sz w:val="28"/>
          <w:szCs w:val="28"/>
        </w:rPr>
        <w:t xml:space="preserve">. Датой поставки Товара считается дата подписания Сторонами товарной накладной (ТОРГ-12). </w:t>
      </w:r>
    </w:p>
    <w:p w:rsidR="00E25A36" w:rsidRPr="0049702D" w:rsidRDefault="00E25A36" w:rsidP="00E25A36">
      <w:pPr>
        <w:ind w:firstLine="567"/>
        <w:jc w:val="both"/>
        <w:rPr>
          <w:sz w:val="28"/>
          <w:szCs w:val="28"/>
        </w:rPr>
      </w:pPr>
    </w:p>
    <w:p w:rsidR="00E25A36" w:rsidRPr="0049702D" w:rsidRDefault="00E25A36" w:rsidP="00E25A36">
      <w:pPr>
        <w:pStyle w:val="ConsNormal"/>
        <w:numPr>
          <w:ilvl w:val="0"/>
          <w:numId w:val="48"/>
        </w:numPr>
        <w:suppressAutoHyphens w:val="0"/>
        <w:autoSpaceDE/>
        <w:jc w:val="center"/>
        <w:rPr>
          <w:rFonts w:ascii="Times New Roman" w:hAnsi="Times New Roman" w:cs="Times New Roman"/>
          <w:b/>
          <w:bCs/>
          <w:sz w:val="28"/>
          <w:szCs w:val="28"/>
        </w:rPr>
      </w:pPr>
      <w:r w:rsidRPr="0049702D">
        <w:rPr>
          <w:rFonts w:ascii="Times New Roman" w:hAnsi="Times New Roman" w:cs="Times New Roman"/>
          <w:b/>
          <w:bCs/>
          <w:sz w:val="28"/>
          <w:szCs w:val="28"/>
        </w:rPr>
        <w:t>Обязанности Сторон</w:t>
      </w:r>
    </w:p>
    <w:p w:rsidR="00E25A36" w:rsidRPr="0049702D" w:rsidRDefault="00E25A36" w:rsidP="00E25A36">
      <w:pPr>
        <w:pStyle w:val="ConsNormal"/>
        <w:widowControl/>
        <w:ind w:firstLine="567"/>
        <w:rPr>
          <w:rFonts w:ascii="Times New Roman" w:hAnsi="Times New Roman" w:cs="Times New Roman"/>
          <w:bCs/>
          <w:sz w:val="28"/>
          <w:szCs w:val="28"/>
        </w:rPr>
      </w:pPr>
      <w:r w:rsidRPr="0049702D">
        <w:rPr>
          <w:rFonts w:ascii="Times New Roman" w:hAnsi="Times New Roman" w:cs="Times New Roman"/>
          <w:bCs/>
          <w:sz w:val="28"/>
          <w:szCs w:val="28"/>
        </w:rPr>
        <w:t>4.1. Поставщик обязан:</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E25A36" w:rsidRPr="0049702D" w:rsidRDefault="00E25A36" w:rsidP="00E25A36">
      <w:pPr>
        <w:pStyle w:val="ConsNormal"/>
        <w:widowControl/>
        <w:ind w:firstLine="567"/>
        <w:jc w:val="both"/>
        <w:rPr>
          <w:rFonts w:ascii="Times New Roman" w:hAnsi="Times New Roman" w:cs="Times New Roman"/>
          <w:sz w:val="28"/>
          <w:szCs w:val="28"/>
        </w:rPr>
      </w:pPr>
      <w:r w:rsidRPr="0049702D">
        <w:rPr>
          <w:rFonts w:ascii="Times New Roman" w:hAnsi="Times New Roman" w:cs="Times New Roman"/>
          <w:bCs/>
          <w:sz w:val="28"/>
          <w:szCs w:val="28"/>
        </w:rPr>
        <w:t xml:space="preserve">4.1.2. </w:t>
      </w:r>
      <w:r w:rsidRPr="0049702D">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4.1.4. В момент/день передачи Товара предоставлять Покупателю товарную накладную (ТОРГ-12), счет-фактуру и счет на оплату. </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 Покупатель обязан:</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4.2.1. Оплатить Товар в размерах и в сроки, установленные настоящим Договором.</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4.2.3. Обеспечить явку своего представителя во время приемки Товара.</w:t>
      </w:r>
    </w:p>
    <w:p w:rsidR="00E25A36" w:rsidRPr="0049702D" w:rsidRDefault="00E25A36" w:rsidP="00E25A36">
      <w:pPr>
        <w:widowControl w:val="0"/>
        <w:rPr>
          <w:rFonts w:eastAsia="Arial"/>
          <w:b/>
          <w:sz w:val="28"/>
          <w:szCs w:val="28"/>
        </w:rPr>
      </w:pPr>
    </w:p>
    <w:p w:rsidR="00E25A36" w:rsidRPr="0049702D" w:rsidRDefault="00E25A36" w:rsidP="00E25A36">
      <w:pPr>
        <w:pStyle w:val="aff7"/>
        <w:widowControl w:val="0"/>
        <w:numPr>
          <w:ilvl w:val="0"/>
          <w:numId w:val="48"/>
        </w:numPr>
        <w:ind w:left="0" w:firstLine="0"/>
        <w:jc w:val="center"/>
        <w:rPr>
          <w:rFonts w:eastAsia="Arial"/>
          <w:b/>
          <w:sz w:val="28"/>
          <w:szCs w:val="28"/>
        </w:rPr>
      </w:pPr>
      <w:r w:rsidRPr="0049702D">
        <w:rPr>
          <w:rFonts w:eastAsia="Arial"/>
          <w:b/>
          <w:sz w:val="28"/>
          <w:szCs w:val="28"/>
        </w:rPr>
        <w:t>Переход права собственности и рисков</w:t>
      </w:r>
    </w:p>
    <w:p w:rsidR="00E25A36" w:rsidRPr="0049702D" w:rsidRDefault="00E25A36" w:rsidP="00E25A36">
      <w:pPr>
        <w:widowControl w:val="0"/>
        <w:ind w:firstLine="708"/>
        <w:jc w:val="both"/>
        <w:rPr>
          <w:rFonts w:eastAsia="Arial"/>
          <w:bCs/>
          <w:sz w:val="28"/>
          <w:szCs w:val="28"/>
        </w:rPr>
      </w:pPr>
      <w:r w:rsidRPr="0049702D">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49702D">
        <w:rPr>
          <w:rFonts w:eastAsia="Arial"/>
          <w:bCs/>
          <w:sz w:val="28"/>
          <w:szCs w:val="28"/>
        </w:rPr>
        <w:t>с даты подписания</w:t>
      </w:r>
      <w:proofErr w:type="gramEnd"/>
      <w:r w:rsidRPr="0049702D">
        <w:rPr>
          <w:rFonts w:eastAsia="Arial"/>
          <w:bCs/>
          <w:sz w:val="28"/>
          <w:szCs w:val="28"/>
        </w:rPr>
        <w:t xml:space="preserve"> Покупателем товарной накладной (ТОРГ-12).</w:t>
      </w:r>
    </w:p>
    <w:p w:rsidR="00E25A36" w:rsidRPr="0049702D" w:rsidRDefault="00E25A36" w:rsidP="00E25A36">
      <w:pPr>
        <w:widowControl w:val="0"/>
        <w:autoSpaceDE w:val="0"/>
        <w:autoSpaceDN w:val="0"/>
        <w:adjustRightInd w:val="0"/>
        <w:spacing w:after="40"/>
        <w:jc w:val="both"/>
        <w:rPr>
          <w:sz w:val="28"/>
          <w:szCs w:val="28"/>
        </w:rPr>
      </w:pPr>
    </w:p>
    <w:p w:rsidR="00E25A36" w:rsidRPr="0049702D" w:rsidRDefault="00E25A36" w:rsidP="00E25A36">
      <w:pPr>
        <w:pStyle w:val="ConsNormal"/>
        <w:ind w:firstLine="0"/>
        <w:jc w:val="center"/>
        <w:rPr>
          <w:rFonts w:ascii="Times New Roman" w:hAnsi="Times New Roman" w:cs="Times New Roman"/>
          <w:sz w:val="28"/>
          <w:szCs w:val="28"/>
        </w:rPr>
      </w:pPr>
      <w:r w:rsidRPr="0049702D">
        <w:rPr>
          <w:rFonts w:ascii="Times New Roman" w:hAnsi="Times New Roman" w:cs="Times New Roman"/>
          <w:b/>
          <w:sz w:val="28"/>
          <w:szCs w:val="28"/>
        </w:rPr>
        <w:t>6. Комплектность, качество и гарантии</w:t>
      </w:r>
    </w:p>
    <w:p w:rsidR="00E25A36" w:rsidRPr="0049702D" w:rsidRDefault="00E25A36" w:rsidP="00E25A36">
      <w:pPr>
        <w:pStyle w:val="ConsNormal"/>
        <w:ind w:firstLine="567"/>
        <w:jc w:val="both"/>
        <w:rPr>
          <w:rFonts w:ascii="Times New Roman" w:hAnsi="Times New Roman" w:cs="Times New Roman"/>
          <w:sz w:val="28"/>
          <w:szCs w:val="28"/>
        </w:rPr>
      </w:pPr>
      <w:r w:rsidRPr="0049702D">
        <w:rPr>
          <w:rFonts w:ascii="Times New Roman" w:hAnsi="Times New Roman" w:cs="Times New Roman"/>
          <w:sz w:val="28"/>
          <w:szCs w:val="28"/>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25A36" w:rsidRDefault="00E25A36" w:rsidP="00F41072">
      <w:pPr>
        <w:ind w:firstLine="567"/>
        <w:jc w:val="both"/>
        <w:rPr>
          <w:sz w:val="28"/>
          <w:szCs w:val="28"/>
        </w:rPr>
      </w:pPr>
      <w:r w:rsidRPr="0049702D">
        <w:rPr>
          <w:sz w:val="28"/>
          <w:szCs w:val="28"/>
        </w:rPr>
        <w:t>6.2.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17EDD" w:rsidRPr="00B510E9" w:rsidRDefault="00A14A0A" w:rsidP="00017EDD">
      <w:pPr>
        <w:pStyle w:val="ConsNormal"/>
        <w:ind w:firstLine="567"/>
        <w:jc w:val="both"/>
        <w:rPr>
          <w:rFonts w:ascii="Times New Roman" w:hAnsi="Times New Roman"/>
          <w:sz w:val="24"/>
          <w:szCs w:val="24"/>
        </w:rPr>
      </w:pPr>
      <w:r>
        <w:rPr>
          <w:rFonts w:ascii="Times New Roman" w:hAnsi="Times New Roman" w:cs="Times New Roman"/>
          <w:bCs/>
          <w:sz w:val="28"/>
          <w:szCs w:val="28"/>
        </w:rPr>
        <w:t xml:space="preserve">6.3. </w:t>
      </w:r>
      <w:r w:rsidR="00017EDD" w:rsidRPr="004D2C15">
        <w:rPr>
          <w:rFonts w:ascii="Times New Roman" w:hAnsi="Times New Roman" w:cs="Times New Roman"/>
          <w:bCs/>
          <w:sz w:val="28"/>
          <w:szCs w:val="28"/>
        </w:rPr>
        <w:t xml:space="preserve">Гарантийные обязательства </w:t>
      </w:r>
      <w:r w:rsidR="00017EDD">
        <w:rPr>
          <w:rFonts w:ascii="Times New Roman" w:hAnsi="Times New Roman" w:cs="Times New Roman"/>
          <w:bCs/>
          <w:sz w:val="28"/>
          <w:szCs w:val="28"/>
        </w:rPr>
        <w:t>составля</w:t>
      </w:r>
      <w:r>
        <w:rPr>
          <w:rFonts w:ascii="Times New Roman" w:hAnsi="Times New Roman" w:cs="Times New Roman"/>
          <w:bCs/>
          <w:sz w:val="28"/>
          <w:szCs w:val="28"/>
        </w:rPr>
        <w:t>ю</w:t>
      </w:r>
      <w:r w:rsidR="00017EDD">
        <w:rPr>
          <w:rFonts w:ascii="Times New Roman" w:hAnsi="Times New Roman" w:cs="Times New Roman"/>
          <w:bCs/>
          <w:sz w:val="28"/>
          <w:szCs w:val="28"/>
        </w:rPr>
        <w:t>т</w:t>
      </w:r>
      <w:r w:rsidR="00017EDD" w:rsidRPr="004D2C15">
        <w:rPr>
          <w:rFonts w:ascii="Times New Roman" w:hAnsi="Times New Roman" w:cs="Times New Roman"/>
          <w:bCs/>
          <w:sz w:val="28"/>
          <w:szCs w:val="28"/>
        </w:rPr>
        <w:t xml:space="preserve">, </w:t>
      </w:r>
      <w:proofErr w:type="spellStart"/>
      <w:r>
        <w:rPr>
          <w:rFonts w:ascii="Times New Roman" w:hAnsi="Times New Roman" w:cs="Times New Roman"/>
          <w:bCs/>
          <w:sz w:val="28"/>
          <w:szCs w:val="28"/>
        </w:rPr>
        <w:t>_________________</w:t>
      </w:r>
      <w:r w:rsidR="00017EDD" w:rsidRPr="00B510E9">
        <w:rPr>
          <w:rFonts w:ascii="Times New Roman" w:hAnsi="Times New Roman" w:cs="Times New Roman"/>
          <w:bCs/>
          <w:sz w:val="28"/>
          <w:szCs w:val="28"/>
        </w:rPr>
        <w:t>моточасов</w:t>
      </w:r>
      <w:proofErr w:type="spellEnd"/>
      <w:r w:rsidR="00017EDD" w:rsidRPr="00B510E9">
        <w:rPr>
          <w:rFonts w:ascii="Times New Roman" w:hAnsi="Times New Roman"/>
          <w:bCs/>
          <w:sz w:val="28"/>
          <w:szCs w:val="28"/>
        </w:rPr>
        <w:t xml:space="preserve"> </w:t>
      </w:r>
      <w:proofErr w:type="gramStart"/>
      <w:r w:rsidR="00017EDD" w:rsidRPr="00B510E9">
        <w:rPr>
          <w:rFonts w:ascii="Times New Roman" w:hAnsi="Times New Roman"/>
          <w:bCs/>
          <w:sz w:val="28"/>
          <w:szCs w:val="28"/>
        </w:rPr>
        <w:t>с даты подписания</w:t>
      </w:r>
      <w:proofErr w:type="gramEnd"/>
      <w:r w:rsidR="00017EDD" w:rsidRPr="00B510E9">
        <w:rPr>
          <w:rFonts w:ascii="Times New Roman" w:hAnsi="Times New Roman"/>
          <w:bCs/>
          <w:sz w:val="28"/>
          <w:szCs w:val="28"/>
        </w:rPr>
        <w:t xml:space="preserve"> Сторонами товарной накладной (ТОРГ-12)</w:t>
      </w:r>
      <w:r w:rsidR="00017EDD" w:rsidRPr="00B510E9">
        <w:rPr>
          <w:rFonts w:ascii="Times New Roman" w:hAnsi="Times New Roman" w:cs="Times New Roman"/>
          <w:bCs/>
          <w:sz w:val="28"/>
          <w:szCs w:val="28"/>
        </w:rPr>
        <w:t>.</w:t>
      </w:r>
    </w:p>
    <w:p w:rsidR="00017EDD" w:rsidRPr="008D2207" w:rsidRDefault="00A14A0A" w:rsidP="00A14A0A">
      <w:pPr>
        <w:jc w:val="both"/>
        <w:rPr>
          <w:bCs/>
          <w:sz w:val="28"/>
          <w:szCs w:val="28"/>
        </w:rPr>
      </w:pPr>
      <w:r>
        <w:rPr>
          <w:bCs/>
          <w:sz w:val="28"/>
          <w:szCs w:val="28"/>
        </w:rPr>
        <w:t xml:space="preserve">         6.4. </w:t>
      </w:r>
      <w:r w:rsidR="00017EDD" w:rsidRPr="008D2207">
        <w:rPr>
          <w:bCs/>
          <w:sz w:val="28"/>
          <w:szCs w:val="28"/>
        </w:rPr>
        <w:t xml:space="preserve">Поставщик обязан устранить дефекты, выявленные в Товаре в течение гарантийного срока, или заменить Товар, </w:t>
      </w:r>
      <w:r w:rsidR="00017EDD">
        <w:rPr>
          <w:bCs/>
          <w:sz w:val="28"/>
          <w:szCs w:val="28"/>
        </w:rPr>
        <w:t>если не докажет, что дефекты во</w:t>
      </w:r>
      <w:r w:rsidR="00017EDD" w:rsidRPr="008D2207">
        <w:rPr>
          <w:bCs/>
          <w:sz w:val="28"/>
          <w:szCs w:val="28"/>
        </w:rPr>
        <w:t>зникли в результате нарушения Заказчиком правил эксплуатации и хранения Товара.</w:t>
      </w:r>
    </w:p>
    <w:p w:rsidR="00017EDD" w:rsidRPr="008D2207" w:rsidRDefault="00A14A0A" w:rsidP="00017EDD">
      <w:pPr>
        <w:ind w:firstLine="709"/>
        <w:jc w:val="both"/>
        <w:rPr>
          <w:bCs/>
          <w:sz w:val="28"/>
          <w:szCs w:val="28"/>
        </w:rPr>
      </w:pPr>
      <w:r>
        <w:rPr>
          <w:bCs/>
          <w:sz w:val="28"/>
          <w:szCs w:val="28"/>
        </w:rPr>
        <w:t xml:space="preserve">6.5. </w:t>
      </w:r>
      <w:r w:rsidR="00017EDD" w:rsidRPr="008D2207">
        <w:rPr>
          <w:bCs/>
          <w:sz w:val="28"/>
          <w:szCs w:val="28"/>
        </w:rPr>
        <w:t xml:space="preserve">Устранение дефектов или замена Товара производится в 10-ти </w:t>
      </w:r>
      <w:proofErr w:type="spellStart"/>
      <w:r w:rsidR="00017EDD" w:rsidRPr="008D2207">
        <w:rPr>
          <w:bCs/>
          <w:sz w:val="28"/>
          <w:szCs w:val="28"/>
        </w:rPr>
        <w:t>дневный</w:t>
      </w:r>
      <w:proofErr w:type="spellEnd"/>
      <w:r w:rsidR="00017EDD" w:rsidRPr="008D2207">
        <w:rPr>
          <w:bCs/>
          <w:sz w:val="28"/>
          <w:szCs w:val="28"/>
        </w:rPr>
        <w:t xml:space="preserve"> срок после получения Заявки Заказчика о выявленных дефектах.</w:t>
      </w:r>
    </w:p>
    <w:p w:rsidR="00017EDD" w:rsidRPr="0049702D" w:rsidRDefault="00017EDD" w:rsidP="00F41072">
      <w:pPr>
        <w:ind w:firstLine="567"/>
        <w:jc w:val="both"/>
        <w:rPr>
          <w:sz w:val="28"/>
          <w:szCs w:val="28"/>
        </w:rPr>
      </w:pPr>
    </w:p>
    <w:p w:rsidR="00E25A36" w:rsidRPr="0049702D" w:rsidRDefault="00E25A36" w:rsidP="00E25A36">
      <w:pPr>
        <w:jc w:val="center"/>
        <w:rPr>
          <w:b/>
          <w:bCs/>
          <w:sz w:val="28"/>
          <w:szCs w:val="28"/>
        </w:rPr>
      </w:pPr>
      <w:r w:rsidRPr="0049702D">
        <w:rPr>
          <w:b/>
          <w:bCs/>
          <w:sz w:val="28"/>
          <w:szCs w:val="28"/>
        </w:rPr>
        <w:t>7. Ответственность Сторон</w:t>
      </w:r>
    </w:p>
    <w:p w:rsidR="00E25A36" w:rsidRPr="0049702D" w:rsidRDefault="00E25A36" w:rsidP="00E25A36">
      <w:pPr>
        <w:ind w:firstLine="567"/>
        <w:jc w:val="both"/>
        <w:rPr>
          <w:sz w:val="28"/>
          <w:szCs w:val="28"/>
        </w:rPr>
      </w:pPr>
      <w:r w:rsidRPr="0049702D">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25A36" w:rsidRPr="0049702D" w:rsidRDefault="00E25A36" w:rsidP="00E25A36">
      <w:pPr>
        <w:widowControl w:val="0"/>
        <w:autoSpaceDE w:val="0"/>
        <w:autoSpaceDN w:val="0"/>
        <w:adjustRightInd w:val="0"/>
        <w:spacing w:after="60"/>
        <w:jc w:val="both"/>
        <w:rPr>
          <w:sz w:val="28"/>
          <w:szCs w:val="28"/>
        </w:rPr>
      </w:pPr>
    </w:p>
    <w:p w:rsidR="00E25A36" w:rsidRPr="0049702D" w:rsidRDefault="00E25A36" w:rsidP="00E25A36">
      <w:pPr>
        <w:widowControl w:val="0"/>
        <w:autoSpaceDE w:val="0"/>
        <w:autoSpaceDN w:val="0"/>
        <w:adjustRightInd w:val="0"/>
        <w:spacing w:after="60"/>
        <w:jc w:val="center"/>
        <w:rPr>
          <w:b/>
          <w:sz w:val="28"/>
          <w:szCs w:val="28"/>
        </w:rPr>
      </w:pPr>
      <w:r w:rsidRPr="0049702D">
        <w:rPr>
          <w:b/>
          <w:sz w:val="28"/>
          <w:szCs w:val="28"/>
        </w:rPr>
        <w:t>8. Обстоятельства непреодолимой силы</w:t>
      </w:r>
    </w:p>
    <w:p w:rsidR="00E25A36" w:rsidRPr="0049702D" w:rsidRDefault="00E25A36" w:rsidP="00E25A36">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8.1. </w:t>
      </w:r>
      <w:proofErr w:type="gramStart"/>
      <w:r w:rsidRPr="0049702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25A36" w:rsidRPr="0049702D" w:rsidRDefault="00E25A36" w:rsidP="00E25A36">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25A36" w:rsidRPr="0049702D" w:rsidRDefault="00E25A36" w:rsidP="00E25A36">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25A36" w:rsidRPr="0049702D" w:rsidRDefault="00E25A36" w:rsidP="00E25A36">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49702D">
        <w:rPr>
          <w:rFonts w:ascii="Times New Roman" w:hAnsi="Times New Roman" w:cs="Times New Roman"/>
          <w:sz w:val="28"/>
          <w:szCs w:val="28"/>
        </w:rPr>
        <w:t>Договор</w:t>
      </w:r>
      <w:proofErr w:type="gramEnd"/>
      <w:r w:rsidRPr="0049702D">
        <w:rPr>
          <w:rFonts w:ascii="Times New Roman" w:hAnsi="Times New Roman" w:cs="Times New Roman"/>
          <w:sz w:val="28"/>
          <w:szCs w:val="28"/>
        </w:rPr>
        <w:t xml:space="preserve"> может быть расторгнут по соглашению Сторон.</w:t>
      </w:r>
    </w:p>
    <w:p w:rsidR="00E25A36" w:rsidRPr="0049702D" w:rsidRDefault="00E25A36" w:rsidP="00E25A36">
      <w:pPr>
        <w:pStyle w:val="ConsNormal"/>
        <w:ind w:firstLine="709"/>
        <w:jc w:val="both"/>
        <w:rPr>
          <w:rFonts w:ascii="Times New Roman" w:hAnsi="Times New Roman" w:cs="Times New Roman"/>
          <w:sz w:val="28"/>
          <w:szCs w:val="28"/>
        </w:rPr>
      </w:pPr>
    </w:p>
    <w:p w:rsidR="00E25A36" w:rsidRPr="0049702D" w:rsidRDefault="00E25A36" w:rsidP="00E25A36">
      <w:pPr>
        <w:pStyle w:val="aff7"/>
        <w:widowControl w:val="0"/>
        <w:autoSpaceDE w:val="0"/>
        <w:autoSpaceDN w:val="0"/>
        <w:adjustRightInd w:val="0"/>
        <w:ind w:left="0"/>
        <w:jc w:val="center"/>
        <w:rPr>
          <w:sz w:val="28"/>
          <w:szCs w:val="28"/>
        </w:rPr>
      </w:pPr>
      <w:r w:rsidRPr="0049702D">
        <w:rPr>
          <w:b/>
          <w:sz w:val="28"/>
          <w:szCs w:val="28"/>
        </w:rPr>
        <w:t>9. Разрешение споров</w:t>
      </w:r>
    </w:p>
    <w:p w:rsidR="00E25A36" w:rsidRPr="0049702D" w:rsidRDefault="00E25A36" w:rsidP="00E25A36">
      <w:pPr>
        <w:widowControl w:val="0"/>
        <w:autoSpaceDE w:val="0"/>
        <w:autoSpaceDN w:val="0"/>
        <w:adjustRightInd w:val="0"/>
        <w:ind w:firstLine="567"/>
        <w:jc w:val="both"/>
        <w:rPr>
          <w:sz w:val="28"/>
          <w:szCs w:val="28"/>
        </w:rPr>
      </w:pPr>
      <w:r w:rsidRPr="0049702D">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sidRPr="0049702D">
        <w:rPr>
          <w:sz w:val="28"/>
          <w:szCs w:val="28"/>
        </w:rPr>
        <w:t>проводится</w:t>
      </w:r>
      <w:proofErr w:type="gramEnd"/>
      <w:r w:rsidRPr="0049702D">
        <w:rPr>
          <w:sz w:val="28"/>
          <w:szCs w:val="28"/>
        </w:rPr>
        <w:t xml:space="preserve"> в том числе, путем отправления писем по почте, обмена  факсимильными сообщениями.</w:t>
      </w:r>
    </w:p>
    <w:p w:rsidR="00E25A36" w:rsidRPr="0049702D" w:rsidRDefault="00E25A36" w:rsidP="00E25A36">
      <w:pPr>
        <w:widowControl w:val="0"/>
        <w:autoSpaceDE w:val="0"/>
        <w:autoSpaceDN w:val="0"/>
        <w:adjustRightInd w:val="0"/>
        <w:ind w:firstLine="567"/>
        <w:jc w:val="both"/>
        <w:rPr>
          <w:sz w:val="28"/>
          <w:szCs w:val="28"/>
        </w:rPr>
      </w:pPr>
      <w:r w:rsidRPr="0049702D">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9702D">
        <w:rPr>
          <w:sz w:val="28"/>
          <w:szCs w:val="28"/>
        </w:rPr>
        <w:t>с даты получения</w:t>
      </w:r>
      <w:proofErr w:type="gramEnd"/>
      <w:r w:rsidRPr="0049702D">
        <w:rPr>
          <w:sz w:val="28"/>
          <w:szCs w:val="28"/>
        </w:rPr>
        <w:t>.</w:t>
      </w:r>
    </w:p>
    <w:p w:rsidR="00E25A36" w:rsidRPr="0049702D" w:rsidRDefault="00E25A36" w:rsidP="00E25A36">
      <w:pPr>
        <w:pStyle w:val="ConsNormal"/>
        <w:ind w:firstLine="0"/>
        <w:jc w:val="both"/>
        <w:rPr>
          <w:rFonts w:ascii="Times New Roman" w:hAnsi="Times New Roman" w:cs="Times New Roman"/>
          <w:sz w:val="28"/>
          <w:szCs w:val="28"/>
        </w:rPr>
      </w:pPr>
      <w:r w:rsidRPr="0049702D">
        <w:rPr>
          <w:rFonts w:ascii="Times New Roman" w:hAnsi="Times New Roman" w:cs="Times New Roman"/>
          <w:sz w:val="28"/>
          <w:szCs w:val="28"/>
        </w:rPr>
        <w:t xml:space="preserve">         9.3. В случае</w:t>
      </w:r>
      <w:proofErr w:type="gramStart"/>
      <w:r w:rsidRPr="0049702D">
        <w:rPr>
          <w:rFonts w:ascii="Times New Roman" w:hAnsi="Times New Roman" w:cs="Times New Roman"/>
          <w:sz w:val="28"/>
          <w:szCs w:val="28"/>
        </w:rPr>
        <w:t>,</w:t>
      </w:r>
      <w:proofErr w:type="gramEnd"/>
      <w:r w:rsidRPr="0049702D">
        <w:rPr>
          <w:rFonts w:ascii="Times New Roman" w:hAnsi="Times New Roman" w:cs="Times New Roman"/>
          <w:sz w:val="28"/>
          <w:szCs w:val="28"/>
        </w:rPr>
        <w:t xml:space="preserve"> если споры не урегулированы Сторонами  с   </w:t>
      </w:r>
      <w:r w:rsidRPr="0049702D">
        <w:rPr>
          <w:rFonts w:ascii="Times New Roman" w:hAnsi="Times New Roman" w:cs="Times New Roman"/>
          <w:sz w:val="28"/>
          <w:szCs w:val="28"/>
        </w:rPr>
        <w:br/>
        <w:t xml:space="preserve">помощью   переговоров  и  в  претензионном  порядке, то </w:t>
      </w:r>
      <w:r w:rsidRPr="0049702D">
        <w:rPr>
          <w:rFonts w:ascii="Times New Roman" w:hAnsi="Times New Roman" w:cs="Times New Roman"/>
          <w:sz w:val="28"/>
          <w:szCs w:val="28"/>
        </w:rPr>
        <w:br/>
        <w:t xml:space="preserve">они передаются заинтересованной Стороной согласно законодательства Российской Федерации. </w:t>
      </w:r>
    </w:p>
    <w:p w:rsidR="00E25A36" w:rsidRPr="0049702D" w:rsidRDefault="00E25A36" w:rsidP="00E25A36">
      <w:pPr>
        <w:pStyle w:val="ConsNormal"/>
        <w:ind w:firstLine="0"/>
        <w:jc w:val="both"/>
        <w:rPr>
          <w:rFonts w:ascii="Times New Roman" w:hAnsi="Times New Roman" w:cs="Times New Roman"/>
          <w:i/>
          <w:sz w:val="28"/>
          <w:szCs w:val="28"/>
        </w:rPr>
      </w:pPr>
    </w:p>
    <w:p w:rsidR="00E25A36" w:rsidRPr="0049702D" w:rsidRDefault="00E25A36" w:rsidP="00E25A36">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10. Порядок внесения</w:t>
      </w:r>
    </w:p>
    <w:p w:rsidR="00E25A36" w:rsidRPr="0049702D" w:rsidRDefault="00E25A36" w:rsidP="00E25A36">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изменений, дополнений в Договор и его расторжения</w:t>
      </w:r>
    </w:p>
    <w:p w:rsidR="00E25A36" w:rsidRPr="0049702D" w:rsidRDefault="00E25A36" w:rsidP="00E25A36">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E25A36" w:rsidRPr="0049702D" w:rsidRDefault="00E25A36" w:rsidP="00E25A36">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 xml:space="preserve">10.2. Настоящий Договор может </w:t>
      </w:r>
      <w:proofErr w:type="gramStart"/>
      <w:r w:rsidRPr="0049702D">
        <w:rPr>
          <w:rFonts w:ascii="Times New Roman" w:hAnsi="Times New Roman" w:cs="Times New Roman"/>
          <w:sz w:val="28"/>
          <w:szCs w:val="28"/>
        </w:rPr>
        <w:t>быть</w:t>
      </w:r>
      <w:proofErr w:type="gramEnd"/>
      <w:r w:rsidRPr="0049702D">
        <w:rPr>
          <w:rFonts w:ascii="Times New Roman" w:hAnsi="Times New Roman" w:cs="Times New Roman"/>
          <w:sz w:val="28"/>
          <w:szCs w:val="28"/>
        </w:rPr>
        <w:t xml:space="preserve"> досрочно расторгнут Покупателем по основаниям, предусмотренным законодательством Российской Федерации и настоящим Договором.</w:t>
      </w:r>
    </w:p>
    <w:p w:rsidR="00E25A36" w:rsidRPr="0049702D" w:rsidRDefault="00E25A36" w:rsidP="00E25A36">
      <w:pPr>
        <w:ind w:firstLine="567"/>
        <w:jc w:val="both"/>
        <w:rPr>
          <w:sz w:val="28"/>
          <w:szCs w:val="28"/>
        </w:rPr>
      </w:pPr>
      <w:r w:rsidRPr="0049702D">
        <w:rPr>
          <w:sz w:val="28"/>
          <w:szCs w:val="28"/>
        </w:rPr>
        <w:tab/>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49702D">
        <w:rPr>
          <w:sz w:val="28"/>
          <w:szCs w:val="28"/>
        </w:rPr>
        <w:t>позднее</w:t>
      </w:r>
      <w:proofErr w:type="gramEnd"/>
      <w:r w:rsidRPr="0049702D">
        <w:rPr>
          <w:sz w:val="28"/>
          <w:szCs w:val="28"/>
        </w:rPr>
        <w:t xml:space="preserve"> чем за 20 (двадцать) календарных дней до предполагаемой даты расторжения настоящего Договора.</w:t>
      </w:r>
    </w:p>
    <w:p w:rsidR="00E25A36" w:rsidRPr="0049702D" w:rsidRDefault="00E25A36" w:rsidP="00E25A36">
      <w:pPr>
        <w:ind w:firstLine="567"/>
        <w:jc w:val="both"/>
        <w:rPr>
          <w:sz w:val="28"/>
          <w:szCs w:val="28"/>
        </w:rPr>
      </w:pPr>
    </w:p>
    <w:p w:rsidR="00E25A36" w:rsidRPr="0049702D" w:rsidRDefault="00E25A36" w:rsidP="00E25A36">
      <w:pPr>
        <w:tabs>
          <w:tab w:val="left" w:pos="0"/>
        </w:tabs>
        <w:jc w:val="center"/>
        <w:rPr>
          <w:b/>
          <w:sz w:val="28"/>
          <w:szCs w:val="28"/>
        </w:rPr>
      </w:pPr>
      <w:r w:rsidRPr="0049702D">
        <w:rPr>
          <w:b/>
          <w:sz w:val="28"/>
          <w:szCs w:val="28"/>
        </w:rPr>
        <w:t>11. Срок действия Договора</w:t>
      </w:r>
    </w:p>
    <w:p w:rsidR="00E25A36" w:rsidRPr="0049702D" w:rsidRDefault="00E25A36" w:rsidP="00E25A36">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11.1. Настоящий Договор вступает в силу с даты его подписания Сторонами и действует </w:t>
      </w:r>
      <w:r w:rsidR="00DE205A">
        <w:rPr>
          <w:rFonts w:ascii="Times New Roman" w:hAnsi="Times New Roman" w:cs="Times New Roman"/>
          <w:sz w:val="28"/>
          <w:szCs w:val="28"/>
        </w:rPr>
        <w:t>д</w:t>
      </w:r>
      <w:r w:rsidRPr="0049702D">
        <w:rPr>
          <w:rFonts w:ascii="Times New Roman" w:hAnsi="Times New Roman" w:cs="Times New Roman"/>
          <w:sz w:val="28"/>
          <w:szCs w:val="28"/>
        </w:rPr>
        <w:t xml:space="preserve">о </w:t>
      </w:r>
      <w:r w:rsidR="00DE205A">
        <w:rPr>
          <w:rFonts w:ascii="Times New Roman" w:hAnsi="Times New Roman" w:cs="Times New Roman"/>
          <w:sz w:val="28"/>
          <w:szCs w:val="28"/>
        </w:rPr>
        <w:t>исполнения обязатель</w:t>
      </w:r>
      <w:proofErr w:type="gramStart"/>
      <w:r w:rsidR="00DE205A">
        <w:rPr>
          <w:rFonts w:ascii="Times New Roman" w:hAnsi="Times New Roman" w:cs="Times New Roman"/>
          <w:sz w:val="28"/>
          <w:szCs w:val="28"/>
        </w:rPr>
        <w:t>ств ст</w:t>
      </w:r>
      <w:proofErr w:type="gramEnd"/>
      <w:r w:rsidR="00DE205A">
        <w:rPr>
          <w:rFonts w:ascii="Times New Roman" w:hAnsi="Times New Roman" w:cs="Times New Roman"/>
          <w:sz w:val="28"/>
          <w:szCs w:val="28"/>
        </w:rPr>
        <w:t>оронами.</w:t>
      </w:r>
    </w:p>
    <w:p w:rsidR="00E25A36" w:rsidRPr="0049702D" w:rsidRDefault="00E25A36" w:rsidP="00E25A36">
      <w:pPr>
        <w:pStyle w:val="ConsNormal"/>
        <w:ind w:firstLine="0"/>
        <w:jc w:val="center"/>
        <w:rPr>
          <w:rFonts w:ascii="Times New Roman" w:hAnsi="Times New Roman" w:cs="Times New Roman"/>
          <w:b/>
          <w:bCs/>
          <w:sz w:val="28"/>
          <w:szCs w:val="28"/>
        </w:rPr>
      </w:pPr>
      <w:r w:rsidRPr="0049702D">
        <w:rPr>
          <w:rFonts w:ascii="Times New Roman" w:hAnsi="Times New Roman" w:cs="Times New Roman"/>
          <w:b/>
          <w:bCs/>
          <w:sz w:val="28"/>
          <w:szCs w:val="28"/>
        </w:rPr>
        <w:t>12. Прочие условия</w:t>
      </w:r>
    </w:p>
    <w:p w:rsidR="00E25A36" w:rsidRPr="0049702D" w:rsidRDefault="00E25A36" w:rsidP="00E25A36">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 xml:space="preserve">12.1. В случае изменения у </w:t>
      </w:r>
      <w:proofErr w:type="gramStart"/>
      <w:r w:rsidRPr="0049702D">
        <w:rPr>
          <w:rFonts w:ascii="Times New Roman" w:hAnsi="Times New Roman" w:cs="Times New Roman"/>
          <w:sz w:val="28"/>
          <w:szCs w:val="28"/>
        </w:rPr>
        <w:t>какой-либо</w:t>
      </w:r>
      <w:proofErr w:type="gramEnd"/>
      <w:r w:rsidRPr="0049702D">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25A36" w:rsidRPr="0049702D" w:rsidRDefault="00E25A36" w:rsidP="00E25A36">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E25A36" w:rsidRPr="0049702D" w:rsidRDefault="00E25A36" w:rsidP="00E25A36">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12.3. Все приложения к настоящему Договору являются его неотъемлемыми частями.</w:t>
      </w:r>
    </w:p>
    <w:p w:rsidR="00E25A36" w:rsidRPr="0049702D" w:rsidRDefault="00E25A36" w:rsidP="00E25A36">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E25A36" w:rsidRPr="0049702D" w:rsidRDefault="00E25A36" w:rsidP="00DD71E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E25A36" w:rsidRPr="0049702D" w:rsidRDefault="00E25A36" w:rsidP="00E25A36">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1"/>
        <w:gridCol w:w="5326"/>
      </w:tblGrid>
      <w:tr w:rsidR="00E25A36" w:rsidRPr="0049702D" w:rsidTr="00DD71E2">
        <w:trPr>
          <w:trHeight w:val="630"/>
        </w:trPr>
        <w:tc>
          <w:tcPr>
            <w:tcW w:w="4507" w:type="dxa"/>
          </w:tcPr>
          <w:p w:rsidR="00E25A36" w:rsidRPr="0049702D" w:rsidRDefault="00E25A36" w:rsidP="00E25A36">
            <w:pPr>
              <w:pStyle w:val="afd"/>
              <w:ind w:left="5" w:firstLine="0"/>
              <w:rPr>
                <w:szCs w:val="28"/>
              </w:rPr>
            </w:pPr>
            <w:r w:rsidRPr="0049702D">
              <w:rPr>
                <w:b/>
                <w:szCs w:val="28"/>
              </w:rPr>
              <w:t>Покупатель:</w:t>
            </w:r>
            <w:r w:rsidRPr="0049702D">
              <w:rPr>
                <w:szCs w:val="28"/>
              </w:rPr>
              <w:t xml:space="preserve">  </w:t>
            </w:r>
          </w:p>
          <w:p w:rsidR="00E25A36" w:rsidRPr="0049702D" w:rsidRDefault="00E25A36" w:rsidP="00E25A36">
            <w:pPr>
              <w:jc w:val="both"/>
              <w:rPr>
                <w:sz w:val="28"/>
                <w:szCs w:val="28"/>
              </w:rPr>
            </w:pPr>
            <w:r w:rsidRPr="0049702D">
              <w:rPr>
                <w:sz w:val="28"/>
                <w:szCs w:val="28"/>
                <w:vertAlign w:val="superscript"/>
              </w:rPr>
              <w:t xml:space="preserve"> </w:t>
            </w:r>
            <w:r w:rsidRPr="0049702D">
              <w:rPr>
                <w:sz w:val="28"/>
                <w:szCs w:val="28"/>
              </w:rPr>
              <w:t xml:space="preserve">Открытое акционерное общество </w:t>
            </w:r>
          </w:p>
          <w:p w:rsidR="00E25A36" w:rsidRPr="0049702D" w:rsidRDefault="00E25A36" w:rsidP="00E25A36">
            <w:pPr>
              <w:jc w:val="both"/>
              <w:rPr>
                <w:b/>
                <w:sz w:val="28"/>
                <w:szCs w:val="28"/>
              </w:rPr>
            </w:pPr>
            <w:r w:rsidRPr="0049702D">
              <w:rPr>
                <w:sz w:val="28"/>
                <w:szCs w:val="28"/>
              </w:rPr>
              <w:t xml:space="preserve">«Центр по перевозке грузов </w:t>
            </w:r>
          </w:p>
          <w:p w:rsidR="00E25A36" w:rsidRPr="0049702D" w:rsidRDefault="00E25A36" w:rsidP="00E25A36">
            <w:pPr>
              <w:jc w:val="both"/>
              <w:rPr>
                <w:sz w:val="28"/>
                <w:szCs w:val="28"/>
              </w:rPr>
            </w:pPr>
            <w:r w:rsidRPr="0049702D">
              <w:rPr>
                <w:sz w:val="28"/>
                <w:szCs w:val="28"/>
              </w:rPr>
              <w:t>в контейнерах «ТрансКонтейнер»</w:t>
            </w:r>
          </w:p>
          <w:p w:rsidR="00E25A36" w:rsidRPr="0049702D" w:rsidRDefault="00E25A36" w:rsidP="00E25A36">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E25A36" w:rsidRPr="0049702D" w:rsidRDefault="00E25A36" w:rsidP="00E25A36">
            <w:pPr>
              <w:widowControl w:val="0"/>
              <w:jc w:val="both"/>
              <w:rPr>
                <w:snapToGrid w:val="0"/>
                <w:sz w:val="28"/>
                <w:szCs w:val="28"/>
              </w:rPr>
            </w:pPr>
            <w:r w:rsidRPr="0049702D">
              <w:rPr>
                <w:snapToGrid w:val="0"/>
                <w:sz w:val="28"/>
                <w:szCs w:val="28"/>
              </w:rPr>
              <w:t>Оружейный пер., д. 19</w:t>
            </w:r>
          </w:p>
          <w:p w:rsidR="00E25A36" w:rsidRPr="0049702D" w:rsidRDefault="00E25A36" w:rsidP="00E25A36">
            <w:pPr>
              <w:widowControl w:val="0"/>
              <w:jc w:val="both"/>
              <w:rPr>
                <w:sz w:val="28"/>
                <w:szCs w:val="28"/>
              </w:rPr>
            </w:pPr>
            <w:r w:rsidRPr="0049702D">
              <w:rPr>
                <w:sz w:val="28"/>
                <w:szCs w:val="28"/>
              </w:rPr>
              <w:t>ИНН/КПП 7708591995/997650001</w:t>
            </w:r>
          </w:p>
          <w:p w:rsidR="00E25A36" w:rsidRPr="0049702D" w:rsidRDefault="00E25A36" w:rsidP="00E25A36">
            <w:pPr>
              <w:widowControl w:val="0"/>
              <w:jc w:val="both"/>
              <w:rPr>
                <w:sz w:val="28"/>
                <w:szCs w:val="28"/>
              </w:rPr>
            </w:pPr>
            <w:r w:rsidRPr="0049702D">
              <w:rPr>
                <w:sz w:val="28"/>
                <w:szCs w:val="28"/>
              </w:rPr>
              <w:t>ОГРН 1067746341024</w:t>
            </w:r>
          </w:p>
          <w:p w:rsidR="00E25A36" w:rsidRPr="0049702D" w:rsidRDefault="00E25A36" w:rsidP="00E25A36">
            <w:pPr>
              <w:widowControl w:val="0"/>
              <w:rPr>
                <w:snapToGrid w:val="0"/>
                <w:sz w:val="28"/>
                <w:szCs w:val="28"/>
              </w:rPr>
            </w:pPr>
            <w:r w:rsidRPr="0049702D">
              <w:rPr>
                <w:snapToGrid w:val="0"/>
                <w:sz w:val="28"/>
                <w:szCs w:val="28"/>
              </w:rPr>
              <w:t>Филиал открытого акционерного общества «Центр по перевозке грузов</w:t>
            </w:r>
          </w:p>
          <w:p w:rsidR="00E25A36" w:rsidRPr="0049702D" w:rsidRDefault="00E25A36" w:rsidP="00E25A36">
            <w:pPr>
              <w:widowControl w:val="0"/>
              <w:rPr>
                <w:snapToGrid w:val="0"/>
                <w:sz w:val="28"/>
                <w:szCs w:val="28"/>
              </w:rPr>
            </w:pPr>
            <w:r w:rsidRPr="0049702D">
              <w:rPr>
                <w:snapToGrid w:val="0"/>
                <w:sz w:val="28"/>
                <w:szCs w:val="28"/>
              </w:rPr>
              <w:t xml:space="preserve">в контейнерах «ТрансКонтейнер» </w:t>
            </w:r>
          </w:p>
          <w:p w:rsidR="00E25A36" w:rsidRPr="0049702D" w:rsidRDefault="00E25A36" w:rsidP="00E25A36">
            <w:pPr>
              <w:widowControl w:val="0"/>
              <w:rPr>
                <w:snapToGrid w:val="0"/>
                <w:sz w:val="28"/>
                <w:szCs w:val="28"/>
              </w:rPr>
            </w:pPr>
            <w:r w:rsidRPr="0049702D">
              <w:rPr>
                <w:snapToGrid w:val="0"/>
                <w:sz w:val="28"/>
                <w:szCs w:val="28"/>
              </w:rPr>
              <w:t>на Свердловской железной дороге</w:t>
            </w:r>
          </w:p>
          <w:p w:rsidR="00E25A36" w:rsidRPr="0049702D" w:rsidRDefault="00E25A36" w:rsidP="00E25A36">
            <w:pPr>
              <w:widowControl w:val="0"/>
              <w:jc w:val="both"/>
              <w:rPr>
                <w:snapToGrid w:val="0"/>
                <w:sz w:val="28"/>
                <w:szCs w:val="28"/>
              </w:rPr>
            </w:pPr>
            <w:r w:rsidRPr="0049702D">
              <w:rPr>
                <w:snapToGrid w:val="0"/>
                <w:sz w:val="28"/>
                <w:szCs w:val="28"/>
              </w:rPr>
              <w:t>ИНН/КПП  7708591995/665945001</w:t>
            </w:r>
          </w:p>
          <w:p w:rsidR="00E25A36" w:rsidRPr="0049702D" w:rsidRDefault="00E25A36" w:rsidP="00E25A36">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E25A36" w:rsidRPr="0049702D" w:rsidRDefault="00E25A36" w:rsidP="00E25A36">
            <w:pPr>
              <w:widowControl w:val="0"/>
              <w:jc w:val="both"/>
              <w:rPr>
                <w:snapToGrid w:val="0"/>
                <w:sz w:val="28"/>
                <w:szCs w:val="28"/>
              </w:rPr>
            </w:pPr>
            <w:r w:rsidRPr="0049702D">
              <w:rPr>
                <w:snapToGrid w:val="0"/>
                <w:sz w:val="28"/>
                <w:szCs w:val="28"/>
              </w:rPr>
              <w:t xml:space="preserve">ул. Николая Никонова, д. 8 </w:t>
            </w:r>
          </w:p>
          <w:p w:rsidR="00E25A36" w:rsidRPr="0049702D" w:rsidRDefault="00E25A36" w:rsidP="00E25A36">
            <w:pPr>
              <w:widowControl w:val="0"/>
              <w:jc w:val="both"/>
              <w:rPr>
                <w:snapToGrid w:val="0"/>
                <w:sz w:val="28"/>
                <w:szCs w:val="28"/>
              </w:rPr>
            </w:pPr>
            <w:r w:rsidRPr="0049702D">
              <w:rPr>
                <w:snapToGrid w:val="0"/>
                <w:sz w:val="28"/>
                <w:szCs w:val="28"/>
              </w:rPr>
              <w:t>тел.: (343) 380-12-00</w:t>
            </w:r>
          </w:p>
          <w:p w:rsidR="00E25A36" w:rsidRPr="0049702D" w:rsidRDefault="00E25A36" w:rsidP="00E25A36">
            <w:pPr>
              <w:widowControl w:val="0"/>
              <w:jc w:val="both"/>
              <w:rPr>
                <w:snapToGrid w:val="0"/>
                <w:sz w:val="28"/>
                <w:szCs w:val="28"/>
              </w:rPr>
            </w:pPr>
            <w:r w:rsidRPr="0049702D">
              <w:rPr>
                <w:snapToGrid w:val="0"/>
                <w:sz w:val="28"/>
                <w:szCs w:val="28"/>
              </w:rPr>
              <w:t>факс: (343) 380-12-12</w:t>
            </w:r>
          </w:p>
          <w:p w:rsidR="00E25A36" w:rsidRPr="0049702D" w:rsidRDefault="00E25A36" w:rsidP="00E25A36">
            <w:pPr>
              <w:widowControl w:val="0"/>
              <w:jc w:val="both"/>
              <w:rPr>
                <w:bCs/>
                <w:snapToGrid w:val="0"/>
                <w:sz w:val="28"/>
                <w:szCs w:val="28"/>
              </w:rPr>
            </w:pPr>
            <w:r w:rsidRPr="0049702D">
              <w:rPr>
                <w:bCs/>
                <w:snapToGrid w:val="0"/>
                <w:sz w:val="28"/>
                <w:szCs w:val="28"/>
              </w:rPr>
              <w:t>Банковские реквизиты:</w:t>
            </w:r>
          </w:p>
          <w:p w:rsidR="00E25A36" w:rsidRPr="0049702D" w:rsidRDefault="00E25A36" w:rsidP="00E25A36">
            <w:pPr>
              <w:widowControl w:val="0"/>
              <w:jc w:val="both"/>
              <w:rPr>
                <w:snapToGrid w:val="0"/>
                <w:sz w:val="28"/>
                <w:szCs w:val="28"/>
              </w:rPr>
            </w:pPr>
            <w:proofErr w:type="spellStart"/>
            <w:proofErr w:type="gramStart"/>
            <w:r w:rsidRPr="0049702D">
              <w:rPr>
                <w:snapToGrid w:val="0"/>
                <w:sz w:val="28"/>
                <w:szCs w:val="28"/>
              </w:rPr>
              <w:t>р</w:t>
            </w:r>
            <w:proofErr w:type="spellEnd"/>
            <w:proofErr w:type="gram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E25A36" w:rsidRPr="0049702D" w:rsidRDefault="00E25A36" w:rsidP="00E25A36">
            <w:pPr>
              <w:widowControl w:val="0"/>
              <w:jc w:val="both"/>
              <w:rPr>
                <w:snapToGrid w:val="0"/>
                <w:sz w:val="28"/>
                <w:szCs w:val="28"/>
              </w:rPr>
            </w:pPr>
            <w:r w:rsidRPr="0049702D">
              <w:rPr>
                <w:snapToGrid w:val="0"/>
                <w:sz w:val="28"/>
                <w:szCs w:val="28"/>
              </w:rPr>
              <w:t xml:space="preserve">в филиале ОАО «Банк ВТБ </w:t>
            </w:r>
          </w:p>
          <w:p w:rsidR="00E25A36" w:rsidRPr="0049702D" w:rsidRDefault="00E25A36" w:rsidP="00E25A36">
            <w:pPr>
              <w:widowControl w:val="0"/>
              <w:jc w:val="both"/>
              <w:rPr>
                <w:snapToGrid w:val="0"/>
                <w:sz w:val="28"/>
                <w:szCs w:val="28"/>
              </w:rPr>
            </w:pPr>
            <w:r w:rsidRPr="0049702D">
              <w:rPr>
                <w:snapToGrid w:val="0"/>
                <w:sz w:val="28"/>
                <w:szCs w:val="28"/>
              </w:rPr>
              <w:t xml:space="preserve">в </w:t>
            </w:r>
            <w:proofErr w:type="gramStart"/>
            <w:r w:rsidRPr="0049702D">
              <w:rPr>
                <w:snapToGrid w:val="0"/>
                <w:sz w:val="28"/>
                <w:szCs w:val="28"/>
              </w:rPr>
              <w:t>г</w:t>
            </w:r>
            <w:proofErr w:type="gramEnd"/>
            <w:r w:rsidRPr="0049702D">
              <w:rPr>
                <w:snapToGrid w:val="0"/>
                <w:sz w:val="28"/>
                <w:szCs w:val="28"/>
              </w:rPr>
              <w:t>. Екатеринбурге</w:t>
            </w:r>
          </w:p>
          <w:p w:rsidR="00E25A36" w:rsidRPr="0049702D" w:rsidRDefault="00E25A36" w:rsidP="00E25A36">
            <w:pPr>
              <w:widowControl w:val="0"/>
              <w:jc w:val="both"/>
              <w:rPr>
                <w:snapToGrid w:val="0"/>
                <w:sz w:val="28"/>
                <w:szCs w:val="28"/>
              </w:rPr>
            </w:pPr>
            <w:r w:rsidRPr="0049702D">
              <w:rPr>
                <w:snapToGrid w:val="0"/>
                <w:sz w:val="28"/>
                <w:szCs w:val="28"/>
              </w:rPr>
              <w:t>БИК 046577952</w:t>
            </w:r>
          </w:p>
          <w:p w:rsidR="00E25A36" w:rsidRPr="0049702D" w:rsidRDefault="00E25A36" w:rsidP="00E25A36">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E25A36" w:rsidRPr="0049702D" w:rsidRDefault="00E25A36" w:rsidP="00E25A36">
            <w:pPr>
              <w:pStyle w:val="ConsNormal"/>
              <w:ind w:firstLine="0"/>
              <w:rPr>
                <w:rFonts w:ascii="Times New Roman" w:hAnsi="Times New Roman" w:cs="Times New Roman"/>
                <w:sz w:val="28"/>
                <w:szCs w:val="28"/>
              </w:rPr>
            </w:pPr>
          </w:p>
          <w:p w:rsidR="00E25A36" w:rsidRPr="0049702D" w:rsidRDefault="00E25A36" w:rsidP="00E25A36">
            <w:pPr>
              <w:rPr>
                <w:sz w:val="28"/>
                <w:szCs w:val="28"/>
              </w:rPr>
            </w:pPr>
            <w:r w:rsidRPr="0049702D">
              <w:rPr>
                <w:sz w:val="28"/>
                <w:szCs w:val="28"/>
              </w:rPr>
              <w:t>________    ______________</w:t>
            </w:r>
          </w:p>
          <w:p w:rsidR="00E25A36" w:rsidRPr="0049702D" w:rsidRDefault="00E25A36" w:rsidP="00E25A36">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(Ф.И.О.)                                     </w:t>
            </w:r>
          </w:p>
        </w:tc>
        <w:tc>
          <w:tcPr>
            <w:tcW w:w="4596" w:type="dxa"/>
          </w:tcPr>
          <w:p w:rsidR="00E25A36" w:rsidRPr="0049702D" w:rsidRDefault="00E25A36" w:rsidP="00E25A36">
            <w:pPr>
              <w:pStyle w:val="afd"/>
              <w:ind w:left="5" w:firstLine="0"/>
              <w:rPr>
                <w:b/>
                <w:szCs w:val="28"/>
              </w:rPr>
            </w:pPr>
            <w:r w:rsidRPr="0049702D">
              <w:rPr>
                <w:b/>
                <w:szCs w:val="28"/>
              </w:rPr>
              <w:t xml:space="preserve">Поставщик: </w:t>
            </w:r>
          </w:p>
          <w:p w:rsidR="00E25A36" w:rsidRPr="0049702D" w:rsidRDefault="00E25A36" w:rsidP="00E25A36">
            <w:pPr>
              <w:widowControl w:val="0"/>
              <w:rPr>
                <w:snapToGrid w:val="0"/>
                <w:sz w:val="28"/>
                <w:szCs w:val="28"/>
              </w:rPr>
            </w:pPr>
            <w:r w:rsidRPr="0049702D">
              <w:rPr>
                <w:snapToGrid w:val="0"/>
                <w:sz w:val="28"/>
                <w:szCs w:val="28"/>
              </w:rPr>
              <w:t>Место нахождения: ____________________</w:t>
            </w:r>
          </w:p>
          <w:p w:rsidR="00E25A36" w:rsidRPr="0049702D" w:rsidRDefault="00E25A36" w:rsidP="00E25A36">
            <w:pPr>
              <w:widowControl w:val="0"/>
              <w:rPr>
                <w:snapToGrid w:val="0"/>
                <w:sz w:val="28"/>
                <w:szCs w:val="28"/>
              </w:rPr>
            </w:pPr>
            <w:r w:rsidRPr="0049702D">
              <w:rPr>
                <w:snapToGrid w:val="0"/>
                <w:sz w:val="28"/>
                <w:szCs w:val="28"/>
              </w:rPr>
              <w:t>Почтовый адрес: _______________________</w:t>
            </w:r>
          </w:p>
          <w:p w:rsidR="00E25A36" w:rsidRPr="0049702D" w:rsidRDefault="00E25A36" w:rsidP="00E25A36">
            <w:pPr>
              <w:widowControl w:val="0"/>
              <w:rPr>
                <w:snapToGrid w:val="0"/>
                <w:sz w:val="28"/>
                <w:szCs w:val="28"/>
              </w:rPr>
            </w:pPr>
            <w:r w:rsidRPr="0049702D">
              <w:rPr>
                <w:snapToGrid w:val="0"/>
                <w:sz w:val="28"/>
                <w:szCs w:val="28"/>
              </w:rPr>
              <w:t>ОГРН_______________ИНН ______________, ОКПО_____________ ______________, КПП ___________________</w:t>
            </w:r>
          </w:p>
          <w:p w:rsidR="00E25A36" w:rsidRPr="0049702D" w:rsidRDefault="00E25A36" w:rsidP="00E25A36">
            <w:pPr>
              <w:widowControl w:val="0"/>
              <w:rPr>
                <w:snapToGrid w:val="0"/>
                <w:sz w:val="28"/>
                <w:szCs w:val="28"/>
              </w:rPr>
            </w:pPr>
            <w:proofErr w:type="spellStart"/>
            <w:proofErr w:type="gramStart"/>
            <w:r w:rsidRPr="0049702D">
              <w:rPr>
                <w:snapToGrid w:val="0"/>
                <w:sz w:val="28"/>
                <w:szCs w:val="28"/>
              </w:rPr>
              <w:t>р</w:t>
            </w:r>
            <w:proofErr w:type="spellEnd"/>
            <w:proofErr w:type="gramEnd"/>
            <w:r w:rsidRPr="0049702D">
              <w:rPr>
                <w:snapToGrid w:val="0"/>
                <w:sz w:val="28"/>
                <w:szCs w:val="28"/>
              </w:rPr>
              <w:t xml:space="preserve">/счет  ________________________________ </w:t>
            </w:r>
          </w:p>
          <w:p w:rsidR="00E25A36" w:rsidRPr="0049702D" w:rsidRDefault="00E25A36" w:rsidP="00E25A36">
            <w:pPr>
              <w:widowControl w:val="0"/>
              <w:rPr>
                <w:snapToGrid w:val="0"/>
                <w:sz w:val="28"/>
                <w:szCs w:val="28"/>
              </w:rPr>
            </w:pPr>
            <w:r w:rsidRPr="0049702D">
              <w:rPr>
                <w:snapToGrid w:val="0"/>
                <w:sz w:val="28"/>
                <w:szCs w:val="28"/>
              </w:rPr>
              <w:t xml:space="preserve">в  ____________________________________, </w:t>
            </w:r>
          </w:p>
          <w:p w:rsidR="00E25A36" w:rsidRPr="0049702D" w:rsidRDefault="00E25A36" w:rsidP="00E25A36">
            <w:pPr>
              <w:widowControl w:val="0"/>
              <w:rPr>
                <w:snapToGrid w:val="0"/>
                <w:sz w:val="28"/>
                <w:szCs w:val="28"/>
              </w:rPr>
            </w:pPr>
            <w:proofErr w:type="gramStart"/>
            <w:r w:rsidRPr="0049702D">
              <w:rPr>
                <w:snapToGrid w:val="0"/>
                <w:sz w:val="28"/>
                <w:szCs w:val="28"/>
              </w:rPr>
              <w:t>к</w:t>
            </w:r>
            <w:proofErr w:type="gramEnd"/>
            <w:r w:rsidRPr="0049702D">
              <w:rPr>
                <w:snapToGrid w:val="0"/>
                <w:sz w:val="28"/>
                <w:szCs w:val="28"/>
              </w:rPr>
              <w:t>/счет _________________________________</w:t>
            </w:r>
          </w:p>
          <w:p w:rsidR="00E25A36" w:rsidRPr="0049702D" w:rsidRDefault="00E25A36" w:rsidP="00E25A36">
            <w:pPr>
              <w:widowControl w:val="0"/>
              <w:rPr>
                <w:snapToGrid w:val="0"/>
                <w:sz w:val="28"/>
                <w:szCs w:val="28"/>
              </w:rPr>
            </w:pPr>
            <w:r w:rsidRPr="0049702D">
              <w:rPr>
                <w:snapToGrid w:val="0"/>
                <w:sz w:val="28"/>
                <w:szCs w:val="28"/>
              </w:rPr>
              <w:t xml:space="preserve"> в  ____________________________________, </w:t>
            </w:r>
          </w:p>
          <w:p w:rsidR="00E25A36" w:rsidRPr="0049702D" w:rsidRDefault="00E25A36" w:rsidP="00E25A36">
            <w:pPr>
              <w:widowControl w:val="0"/>
              <w:rPr>
                <w:snapToGrid w:val="0"/>
                <w:sz w:val="28"/>
                <w:szCs w:val="28"/>
              </w:rPr>
            </w:pPr>
            <w:r w:rsidRPr="0049702D">
              <w:rPr>
                <w:snapToGrid w:val="0"/>
                <w:sz w:val="28"/>
                <w:szCs w:val="28"/>
              </w:rPr>
              <w:t xml:space="preserve">БИК _______________,  </w:t>
            </w:r>
          </w:p>
          <w:p w:rsidR="00E25A36" w:rsidRPr="0049702D" w:rsidRDefault="00E25A36" w:rsidP="00E25A36">
            <w:pPr>
              <w:widowControl w:val="0"/>
              <w:rPr>
                <w:snapToGrid w:val="0"/>
                <w:sz w:val="28"/>
                <w:szCs w:val="28"/>
              </w:rPr>
            </w:pPr>
            <w:r w:rsidRPr="0049702D">
              <w:rPr>
                <w:snapToGrid w:val="0"/>
                <w:sz w:val="28"/>
                <w:szCs w:val="28"/>
              </w:rPr>
              <w:t>тел. ________, факс__________</w:t>
            </w:r>
          </w:p>
          <w:p w:rsidR="00E25A36" w:rsidRPr="0049702D" w:rsidRDefault="00E25A36" w:rsidP="00E25A36">
            <w:pPr>
              <w:widowControl w:val="0"/>
              <w:rPr>
                <w:snapToGrid w:val="0"/>
                <w:sz w:val="28"/>
                <w:szCs w:val="28"/>
              </w:rPr>
            </w:pPr>
          </w:p>
          <w:p w:rsidR="00E25A36" w:rsidRPr="0049702D" w:rsidRDefault="00E25A36" w:rsidP="00E25A36">
            <w:pPr>
              <w:rPr>
                <w:sz w:val="28"/>
                <w:szCs w:val="28"/>
                <w:vertAlign w:val="superscript"/>
              </w:rPr>
            </w:pPr>
            <w:r w:rsidRPr="0049702D">
              <w:rPr>
                <w:sz w:val="28"/>
                <w:szCs w:val="28"/>
                <w:vertAlign w:val="superscript"/>
              </w:rPr>
              <w:t xml:space="preserve">           </w:t>
            </w:r>
          </w:p>
          <w:p w:rsidR="00E25A36" w:rsidRPr="0049702D" w:rsidRDefault="00E25A36" w:rsidP="00E25A36">
            <w:pPr>
              <w:rPr>
                <w:sz w:val="28"/>
                <w:szCs w:val="28"/>
                <w:vertAlign w:val="superscript"/>
              </w:rPr>
            </w:pPr>
          </w:p>
          <w:p w:rsidR="00E25A36" w:rsidRPr="0049702D" w:rsidRDefault="00E25A36" w:rsidP="00E25A36">
            <w:pPr>
              <w:rPr>
                <w:sz w:val="28"/>
                <w:szCs w:val="28"/>
                <w:vertAlign w:val="superscript"/>
              </w:rPr>
            </w:pPr>
          </w:p>
          <w:p w:rsidR="00E25A36" w:rsidRPr="0049702D" w:rsidRDefault="00E25A36" w:rsidP="00E25A36">
            <w:pPr>
              <w:rPr>
                <w:sz w:val="28"/>
                <w:szCs w:val="28"/>
                <w:vertAlign w:val="superscript"/>
              </w:rPr>
            </w:pPr>
          </w:p>
          <w:p w:rsidR="00E25A36" w:rsidRPr="0049702D" w:rsidRDefault="00E25A36" w:rsidP="00E25A36">
            <w:pPr>
              <w:rPr>
                <w:sz w:val="28"/>
                <w:szCs w:val="28"/>
                <w:vertAlign w:val="superscript"/>
              </w:rPr>
            </w:pPr>
          </w:p>
          <w:p w:rsidR="00E25A36" w:rsidRPr="0049702D" w:rsidRDefault="00E25A36" w:rsidP="00E25A36">
            <w:pPr>
              <w:rPr>
                <w:sz w:val="28"/>
                <w:szCs w:val="28"/>
              </w:rPr>
            </w:pPr>
            <w:r w:rsidRPr="0049702D">
              <w:rPr>
                <w:sz w:val="28"/>
                <w:szCs w:val="28"/>
              </w:rPr>
              <w:t>________    ______________</w:t>
            </w:r>
          </w:p>
          <w:p w:rsidR="00E25A36" w:rsidRPr="0049702D" w:rsidRDefault="00E25A36" w:rsidP="00E25A36">
            <w:pPr>
              <w:rPr>
                <w:sz w:val="28"/>
                <w:szCs w:val="28"/>
              </w:rPr>
            </w:pPr>
            <w:r w:rsidRPr="0049702D">
              <w:rPr>
                <w:sz w:val="28"/>
                <w:szCs w:val="28"/>
                <w:vertAlign w:val="superscript"/>
              </w:rPr>
              <w:t xml:space="preserve">(подпись)                      (Ф.И.О.)                                     </w:t>
            </w:r>
          </w:p>
          <w:p w:rsidR="00E25A36" w:rsidRDefault="00E25A36" w:rsidP="00E25A36">
            <w:pPr>
              <w:rPr>
                <w:sz w:val="28"/>
                <w:szCs w:val="28"/>
                <w:highlight w:val="yellow"/>
              </w:rPr>
            </w:pPr>
          </w:p>
          <w:p w:rsidR="00E25A36" w:rsidRDefault="00E25A36" w:rsidP="00E25A36">
            <w:pPr>
              <w:rPr>
                <w:sz w:val="28"/>
                <w:szCs w:val="28"/>
                <w:highlight w:val="yellow"/>
              </w:rPr>
            </w:pPr>
          </w:p>
          <w:p w:rsidR="00E25A36" w:rsidRDefault="00E25A36" w:rsidP="00E25A36">
            <w:pPr>
              <w:rPr>
                <w:sz w:val="28"/>
                <w:szCs w:val="28"/>
                <w:highlight w:val="yellow"/>
              </w:rPr>
            </w:pPr>
          </w:p>
          <w:p w:rsidR="00E25A36" w:rsidRPr="0049702D" w:rsidRDefault="00E25A36" w:rsidP="00E25A36">
            <w:pPr>
              <w:rPr>
                <w:sz w:val="28"/>
                <w:szCs w:val="28"/>
                <w:highlight w:val="yellow"/>
              </w:rPr>
            </w:pPr>
          </w:p>
        </w:tc>
      </w:tr>
    </w:tbl>
    <w:p w:rsidR="00E25A36" w:rsidRDefault="00E25A36" w:rsidP="00F41072">
      <w:pPr>
        <w:pStyle w:val="afa"/>
        <w:ind w:firstLine="0"/>
        <w:rPr>
          <w:sz w:val="28"/>
          <w:szCs w:val="28"/>
        </w:rPr>
      </w:pPr>
    </w:p>
    <w:sectPr w:rsidR="00E25A36"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C28" w:rsidRDefault="00C33C28">
      <w:r>
        <w:separator/>
      </w:r>
    </w:p>
  </w:endnote>
  <w:endnote w:type="continuationSeparator" w:id="1">
    <w:p w:rsidR="00C33C28" w:rsidRDefault="00C33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8" w:rsidRDefault="00C33C2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33C28" w:rsidRDefault="00C33C2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8" w:rsidRDefault="00C33C28">
    <w:pPr>
      <w:pStyle w:val="afe"/>
      <w:jc w:val="center"/>
    </w:pPr>
  </w:p>
  <w:p w:rsidR="00C33C28" w:rsidRDefault="00C33C2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C28" w:rsidRDefault="00C33C28">
      <w:r>
        <w:separator/>
      </w:r>
    </w:p>
  </w:footnote>
  <w:footnote w:type="continuationSeparator" w:id="1">
    <w:p w:rsidR="00C33C28" w:rsidRDefault="00C33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28" w:rsidRDefault="00C33C28">
    <w:pPr>
      <w:pStyle w:val="afc"/>
      <w:jc w:val="center"/>
    </w:pPr>
    <w:fldSimple w:instr=" PAGE   \* MERGEFORMAT ">
      <w:r w:rsidR="0062726F">
        <w:rPr>
          <w:noProof/>
        </w:rPr>
        <w:t>20</w:t>
      </w:r>
    </w:fldSimple>
  </w:p>
  <w:p w:rsidR="00C33C28" w:rsidRDefault="00C33C2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507F80"/>
    <w:multiLevelType w:val="hybridMultilevel"/>
    <w:tmpl w:val="009A54F4"/>
    <w:lvl w:ilvl="0" w:tplc="B6683AB8">
      <w:start w:val="1"/>
      <w:numFmt w:val="decimal"/>
      <w:lvlText w:val="%1."/>
      <w:lvlJc w:val="left"/>
      <w:pPr>
        <w:ind w:left="-600" w:hanging="360"/>
      </w:pPr>
      <w:rPr>
        <w:rFonts w:hint="default"/>
      </w:rPr>
    </w:lvl>
    <w:lvl w:ilvl="1" w:tplc="04190019" w:tentative="1">
      <w:start w:val="1"/>
      <w:numFmt w:val="lowerLetter"/>
      <w:lvlText w:val="%2."/>
      <w:lvlJc w:val="left"/>
      <w:pPr>
        <w:ind w:left="120" w:hanging="360"/>
      </w:pPr>
    </w:lvl>
    <w:lvl w:ilvl="2" w:tplc="0419001B" w:tentative="1">
      <w:start w:val="1"/>
      <w:numFmt w:val="lowerRoman"/>
      <w:lvlText w:val="%3."/>
      <w:lvlJc w:val="right"/>
      <w:pPr>
        <w:ind w:left="840" w:hanging="180"/>
      </w:pPr>
    </w:lvl>
    <w:lvl w:ilvl="3" w:tplc="0419000F" w:tentative="1">
      <w:start w:val="1"/>
      <w:numFmt w:val="decimal"/>
      <w:lvlText w:val="%4."/>
      <w:lvlJc w:val="left"/>
      <w:pPr>
        <w:ind w:left="1560" w:hanging="360"/>
      </w:pPr>
    </w:lvl>
    <w:lvl w:ilvl="4" w:tplc="04190019" w:tentative="1">
      <w:start w:val="1"/>
      <w:numFmt w:val="lowerLetter"/>
      <w:lvlText w:val="%5."/>
      <w:lvlJc w:val="left"/>
      <w:pPr>
        <w:ind w:left="2280" w:hanging="360"/>
      </w:pPr>
    </w:lvl>
    <w:lvl w:ilvl="5" w:tplc="0419001B" w:tentative="1">
      <w:start w:val="1"/>
      <w:numFmt w:val="lowerRoman"/>
      <w:lvlText w:val="%6."/>
      <w:lvlJc w:val="right"/>
      <w:pPr>
        <w:ind w:left="3000" w:hanging="180"/>
      </w:pPr>
    </w:lvl>
    <w:lvl w:ilvl="6" w:tplc="0419000F" w:tentative="1">
      <w:start w:val="1"/>
      <w:numFmt w:val="decimal"/>
      <w:lvlText w:val="%7."/>
      <w:lvlJc w:val="left"/>
      <w:pPr>
        <w:ind w:left="3720" w:hanging="360"/>
      </w:pPr>
    </w:lvl>
    <w:lvl w:ilvl="7" w:tplc="04190019" w:tentative="1">
      <w:start w:val="1"/>
      <w:numFmt w:val="lowerLetter"/>
      <w:lvlText w:val="%8."/>
      <w:lvlJc w:val="left"/>
      <w:pPr>
        <w:ind w:left="4440" w:hanging="360"/>
      </w:pPr>
    </w:lvl>
    <w:lvl w:ilvl="8" w:tplc="0419001B" w:tentative="1">
      <w:start w:val="1"/>
      <w:numFmt w:val="lowerRoman"/>
      <w:lvlText w:val="%9."/>
      <w:lvlJc w:val="right"/>
      <w:pPr>
        <w:ind w:left="516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7"/>
  </w:num>
  <w:num w:numId="16">
    <w:abstractNumId w:val="41"/>
  </w:num>
  <w:num w:numId="17">
    <w:abstractNumId w:val="39"/>
  </w:num>
  <w:num w:numId="18">
    <w:abstractNumId w:val="40"/>
  </w:num>
  <w:num w:numId="19">
    <w:abstractNumId w:val="51"/>
  </w:num>
  <w:num w:numId="20">
    <w:abstractNumId w:val="24"/>
  </w:num>
  <w:num w:numId="21">
    <w:abstractNumId w:val="30"/>
  </w:num>
  <w:num w:numId="22">
    <w:abstractNumId w:val="56"/>
  </w:num>
  <w:num w:numId="23">
    <w:abstractNumId w:val="36"/>
  </w:num>
  <w:num w:numId="24">
    <w:abstractNumId w:val="46"/>
  </w:num>
  <w:num w:numId="25">
    <w:abstractNumId w:val="38"/>
  </w:num>
  <w:num w:numId="26">
    <w:abstractNumId w:val="47"/>
  </w:num>
  <w:num w:numId="27">
    <w:abstractNumId w:val="26"/>
  </w:num>
  <w:num w:numId="28">
    <w:abstractNumId w:val="50"/>
  </w:num>
  <w:num w:numId="29">
    <w:abstractNumId w:val="48"/>
  </w:num>
  <w:num w:numId="30">
    <w:abstractNumId w:val="49"/>
  </w:num>
  <w:num w:numId="31">
    <w:abstractNumId w:val="44"/>
  </w:num>
  <w:num w:numId="32">
    <w:abstractNumId w:val="29"/>
  </w:num>
  <w:num w:numId="33">
    <w:abstractNumId w:val="31"/>
  </w:num>
  <w:num w:numId="34">
    <w:abstractNumId w:val="57"/>
  </w:num>
  <w:num w:numId="35">
    <w:abstractNumId w:val="32"/>
  </w:num>
  <w:num w:numId="36">
    <w:abstractNumId w:val="35"/>
  </w:num>
  <w:num w:numId="37">
    <w:abstractNumId w:val="42"/>
  </w:num>
  <w:num w:numId="38">
    <w:abstractNumId w:val="37"/>
  </w:num>
  <w:num w:numId="39">
    <w:abstractNumId w:val="28"/>
  </w:num>
  <w:num w:numId="40">
    <w:abstractNumId w:val="33"/>
  </w:num>
  <w:num w:numId="41">
    <w:abstractNumId w:val="23"/>
  </w:num>
  <w:num w:numId="42">
    <w:abstractNumId w:val="55"/>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53"/>
  </w:num>
  <w:num w:numId="47">
    <w:abstractNumId w:val="54"/>
  </w:num>
  <w:num w:numId="48">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17EDD"/>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17B0"/>
    <w:rsid w:val="00083039"/>
    <w:rsid w:val="000846BC"/>
    <w:rsid w:val="00090344"/>
    <w:rsid w:val="00091DCD"/>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4C04"/>
    <w:rsid w:val="001356F1"/>
    <w:rsid w:val="0013760D"/>
    <w:rsid w:val="00146CC2"/>
    <w:rsid w:val="0014777F"/>
    <w:rsid w:val="00164D0C"/>
    <w:rsid w:val="0016528F"/>
    <w:rsid w:val="00167695"/>
    <w:rsid w:val="00171FEC"/>
    <w:rsid w:val="00172294"/>
    <w:rsid w:val="001749AE"/>
    <w:rsid w:val="00174FFE"/>
    <w:rsid w:val="00175830"/>
    <w:rsid w:val="00175A7B"/>
    <w:rsid w:val="00177D5C"/>
    <w:rsid w:val="00180C03"/>
    <w:rsid w:val="0018667A"/>
    <w:rsid w:val="0018682A"/>
    <w:rsid w:val="001933BB"/>
    <w:rsid w:val="0019760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19C5"/>
    <w:rsid w:val="0020341D"/>
    <w:rsid w:val="00214105"/>
    <w:rsid w:val="00216C08"/>
    <w:rsid w:val="002212A0"/>
    <w:rsid w:val="002212EA"/>
    <w:rsid w:val="00221BE8"/>
    <w:rsid w:val="00222142"/>
    <w:rsid w:val="002225BA"/>
    <w:rsid w:val="002247A2"/>
    <w:rsid w:val="002326E3"/>
    <w:rsid w:val="002376E6"/>
    <w:rsid w:val="002378E3"/>
    <w:rsid w:val="002379A3"/>
    <w:rsid w:val="00237EE7"/>
    <w:rsid w:val="002410DF"/>
    <w:rsid w:val="00243F0F"/>
    <w:rsid w:val="0025270E"/>
    <w:rsid w:val="002543D3"/>
    <w:rsid w:val="00257A1A"/>
    <w:rsid w:val="00257F85"/>
    <w:rsid w:val="00261326"/>
    <w:rsid w:val="00265B2B"/>
    <w:rsid w:val="002679A6"/>
    <w:rsid w:val="00267AAB"/>
    <w:rsid w:val="0027570A"/>
    <w:rsid w:val="0028168C"/>
    <w:rsid w:val="00282B03"/>
    <w:rsid w:val="002910EA"/>
    <w:rsid w:val="00291899"/>
    <w:rsid w:val="002A1180"/>
    <w:rsid w:val="002A2796"/>
    <w:rsid w:val="002A4D3C"/>
    <w:rsid w:val="002A71D9"/>
    <w:rsid w:val="002A7B83"/>
    <w:rsid w:val="002B41FD"/>
    <w:rsid w:val="002B6325"/>
    <w:rsid w:val="002C2ADC"/>
    <w:rsid w:val="002C3FF9"/>
    <w:rsid w:val="002C56A0"/>
    <w:rsid w:val="002C7848"/>
    <w:rsid w:val="002D5869"/>
    <w:rsid w:val="002E18D3"/>
    <w:rsid w:val="002E3622"/>
    <w:rsid w:val="002E3DBF"/>
    <w:rsid w:val="002F1275"/>
    <w:rsid w:val="002F345D"/>
    <w:rsid w:val="002F40DE"/>
    <w:rsid w:val="002F543C"/>
    <w:rsid w:val="002F6A6B"/>
    <w:rsid w:val="00300D34"/>
    <w:rsid w:val="0030151C"/>
    <w:rsid w:val="003072B4"/>
    <w:rsid w:val="00311A92"/>
    <w:rsid w:val="00313385"/>
    <w:rsid w:val="00313F83"/>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41B"/>
    <w:rsid w:val="003B3FE8"/>
    <w:rsid w:val="003C30F3"/>
    <w:rsid w:val="003D2759"/>
    <w:rsid w:val="003D3596"/>
    <w:rsid w:val="003E2C12"/>
    <w:rsid w:val="003E4FE0"/>
    <w:rsid w:val="003E6A41"/>
    <w:rsid w:val="003F31F2"/>
    <w:rsid w:val="00400975"/>
    <w:rsid w:val="00410B56"/>
    <w:rsid w:val="004224C0"/>
    <w:rsid w:val="004272B0"/>
    <w:rsid w:val="004314C8"/>
    <w:rsid w:val="00432CF8"/>
    <w:rsid w:val="0043423C"/>
    <w:rsid w:val="0043596D"/>
    <w:rsid w:val="00435A9A"/>
    <w:rsid w:val="00443169"/>
    <w:rsid w:val="00444F6A"/>
    <w:rsid w:val="00445695"/>
    <w:rsid w:val="00450D8F"/>
    <w:rsid w:val="00454ECC"/>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3482"/>
    <w:rsid w:val="004C0A7F"/>
    <w:rsid w:val="004C2235"/>
    <w:rsid w:val="004C7528"/>
    <w:rsid w:val="004D2C15"/>
    <w:rsid w:val="004D44D7"/>
    <w:rsid w:val="004D4FA2"/>
    <w:rsid w:val="004D6625"/>
    <w:rsid w:val="004E1725"/>
    <w:rsid w:val="004E3757"/>
    <w:rsid w:val="004E3AC2"/>
    <w:rsid w:val="004F2ABB"/>
    <w:rsid w:val="00505622"/>
    <w:rsid w:val="00505842"/>
    <w:rsid w:val="005058F1"/>
    <w:rsid w:val="00506989"/>
    <w:rsid w:val="0050702D"/>
    <w:rsid w:val="0051006B"/>
    <w:rsid w:val="00510C5D"/>
    <w:rsid w:val="00511828"/>
    <w:rsid w:val="00511914"/>
    <w:rsid w:val="00511EDC"/>
    <w:rsid w:val="005129E1"/>
    <w:rsid w:val="00514DA3"/>
    <w:rsid w:val="0051529F"/>
    <w:rsid w:val="005171A2"/>
    <w:rsid w:val="00521353"/>
    <w:rsid w:val="00521F95"/>
    <w:rsid w:val="0052390C"/>
    <w:rsid w:val="005242ED"/>
    <w:rsid w:val="0052682B"/>
    <w:rsid w:val="00527AB7"/>
    <w:rsid w:val="0053291E"/>
    <w:rsid w:val="00534697"/>
    <w:rsid w:val="005373EF"/>
    <w:rsid w:val="00544668"/>
    <w:rsid w:val="005508EC"/>
    <w:rsid w:val="00551655"/>
    <w:rsid w:val="00557F6D"/>
    <w:rsid w:val="0056027E"/>
    <w:rsid w:val="0056426C"/>
    <w:rsid w:val="00565202"/>
    <w:rsid w:val="005716FC"/>
    <w:rsid w:val="00571D62"/>
    <w:rsid w:val="00575E36"/>
    <w:rsid w:val="005834BA"/>
    <w:rsid w:val="00585254"/>
    <w:rsid w:val="00590A1B"/>
    <w:rsid w:val="00593786"/>
    <w:rsid w:val="005A0E3B"/>
    <w:rsid w:val="005A6CE9"/>
    <w:rsid w:val="005A72C7"/>
    <w:rsid w:val="005B12F9"/>
    <w:rsid w:val="005C6744"/>
    <w:rsid w:val="005D0613"/>
    <w:rsid w:val="005D6190"/>
    <w:rsid w:val="005D64F1"/>
    <w:rsid w:val="005D6803"/>
    <w:rsid w:val="005D6B85"/>
    <w:rsid w:val="005D77E9"/>
    <w:rsid w:val="005E0074"/>
    <w:rsid w:val="005E0151"/>
    <w:rsid w:val="005E0B21"/>
    <w:rsid w:val="005E23F5"/>
    <w:rsid w:val="005E6CAE"/>
    <w:rsid w:val="005F2D24"/>
    <w:rsid w:val="005F5726"/>
    <w:rsid w:val="0060219A"/>
    <w:rsid w:val="00613848"/>
    <w:rsid w:val="00614976"/>
    <w:rsid w:val="00615DA9"/>
    <w:rsid w:val="006164CD"/>
    <w:rsid w:val="006176F4"/>
    <w:rsid w:val="00621361"/>
    <w:rsid w:val="0062726F"/>
    <w:rsid w:val="00627696"/>
    <w:rsid w:val="00633831"/>
    <w:rsid w:val="00635507"/>
    <w:rsid w:val="00636387"/>
    <w:rsid w:val="00637621"/>
    <w:rsid w:val="006400A0"/>
    <w:rsid w:val="006402DD"/>
    <w:rsid w:val="0065657D"/>
    <w:rsid w:val="006575DD"/>
    <w:rsid w:val="006576C4"/>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12E"/>
    <w:rsid w:val="00754AD8"/>
    <w:rsid w:val="00760ECD"/>
    <w:rsid w:val="00763BD4"/>
    <w:rsid w:val="00763EDB"/>
    <w:rsid w:val="0076578E"/>
    <w:rsid w:val="00765DAB"/>
    <w:rsid w:val="007747B6"/>
    <w:rsid w:val="007768E4"/>
    <w:rsid w:val="00782E92"/>
    <w:rsid w:val="00783AD5"/>
    <w:rsid w:val="00791462"/>
    <w:rsid w:val="007920EB"/>
    <w:rsid w:val="00794B4F"/>
    <w:rsid w:val="0079756E"/>
    <w:rsid w:val="007A0078"/>
    <w:rsid w:val="007A0346"/>
    <w:rsid w:val="007A38EF"/>
    <w:rsid w:val="007A4852"/>
    <w:rsid w:val="007A6FD8"/>
    <w:rsid w:val="007B2101"/>
    <w:rsid w:val="007B26E8"/>
    <w:rsid w:val="007B36CE"/>
    <w:rsid w:val="007B4040"/>
    <w:rsid w:val="007B5E17"/>
    <w:rsid w:val="007B6E8D"/>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6D5F"/>
    <w:rsid w:val="00827B0B"/>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38E9"/>
    <w:rsid w:val="008B7A42"/>
    <w:rsid w:val="008B7FB1"/>
    <w:rsid w:val="008C12B1"/>
    <w:rsid w:val="008C1BC9"/>
    <w:rsid w:val="008C4183"/>
    <w:rsid w:val="008D04DC"/>
    <w:rsid w:val="008D1FAC"/>
    <w:rsid w:val="008D2E20"/>
    <w:rsid w:val="008D2F7D"/>
    <w:rsid w:val="008D67F8"/>
    <w:rsid w:val="008D7E3F"/>
    <w:rsid w:val="008E22A1"/>
    <w:rsid w:val="008E5FFE"/>
    <w:rsid w:val="008E60E5"/>
    <w:rsid w:val="0090088E"/>
    <w:rsid w:val="009068D2"/>
    <w:rsid w:val="00910B09"/>
    <w:rsid w:val="00914122"/>
    <w:rsid w:val="00914E3D"/>
    <w:rsid w:val="00920884"/>
    <w:rsid w:val="00920D3F"/>
    <w:rsid w:val="0092198F"/>
    <w:rsid w:val="0092359B"/>
    <w:rsid w:val="00926992"/>
    <w:rsid w:val="00927EBF"/>
    <w:rsid w:val="00931522"/>
    <w:rsid w:val="0093234E"/>
    <w:rsid w:val="00935236"/>
    <w:rsid w:val="009370AF"/>
    <w:rsid w:val="00940169"/>
    <w:rsid w:val="00940FA2"/>
    <w:rsid w:val="009411A9"/>
    <w:rsid w:val="00945B21"/>
    <w:rsid w:val="0094610A"/>
    <w:rsid w:val="00956252"/>
    <w:rsid w:val="00956DC0"/>
    <w:rsid w:val="00960F11"/>
    <w:rsid w:val="00964188"/>
    <w:rsid w:val="009660FA"/>
    <w:rsid w:val="00975F02"/>
    <w:rsid w:val="00982C6F"/>
    <w:rsid w:val="009830CC"/>
    <w:rsid w:val="0098468A"/>
    <w:rsid w:val="0098473B"/>
    <w:rsid w:val="0098627F"/>
    <w:rsid w:val="009913F5"/>
    <w:rsid w:val="00991BDD"/>
    <w:rsid w:val="00991DEB"/>
    <w:rsid w:val="00994EDF"/>
    <w:rsid w:val="00997B7D"/>
    <w:rsid w:val="009A1114"/>
    <w:rsid w:val="009A2536"/>
    <w:rsid w:val="009A7C6C"/>
    <w:rsid w:val="009B0A27"/>
    <w:rsid w:val="009C0695"/>
    <w:rsid w:val="009C15AA"/>
    <w:rsid w:val="009C211A"/>
    <w:rsid w:val="009D3A40"/>
    <w:rsid w:val="009D4112"/>
    <w:rsid w:val="009E64D8"/>
    <w:rsid w:val="009F4371"/>
    <w:rsid w:val="009F7E18"/>
    <w:rsid w:val="00A00A8B"/>
    <w:rsid w:val="00A023CD"/>
    <w:rsid w:val="00A14A0A"/>
    <w:rsid w:val="00A153F5"/>
    <w:rsid w:val="00A1577D"/>
    <w:rsid w:val="00A161F5"/>
    <w:rsid w:val="00A2183E"/>
    <w:rsid w:val="00A23026"/>
    <w:rsid w:val="00A2358C"/>
    <w:rsid w:val="00A26820"/>
    <w:rsid w:val="00A2745B"/>
    <w:rsid w:val="00A33235"/>
    <w:rsid w:val="00A34231"/>
    <w:rsid w:val="00A34895"/>
    <w:rsid w:val="00A4055F"/>
    <w:rsid w:val="00A41050"/>
    <w:rsid w:val="00A43762"/>
    <w:rsid w:val="00A43EF5"/>
    <w:rsid w:val="00A517C7"/>
    <w:rsid w:val="00A543C0"/>
    <w:rsid w:val="00A57342"/>
    <w:rsid w:val="00A60D93"/>
    <w:rsid w:val="00A616F9"/>
    <w:rsid w:val="00A62751"/>
    <w:rsid w:val="00A647EF"/>
    <w:rsid w:val="00A65B10"/>
    <w:rsid w:val="00A65B59"/>
    <w:rsid w:val="00A67169"/>
    <w:rsid w:val="00A6781A"/>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5BDE"/>
    <w:rsid w:val="00AE660B"/>
    <w:rsid w:val="00AF4CAE"/>
    <w:rsid w:val="00AF6ABE"/>
    <w:rsid w:val="00B02654"/>
    <w:rsid w:val="00B129CC"/>
    <w:rsid w:val="00B152B6"/>
    <w:rsid w:val="00B20C51"/>
    <w:rsid w:val="00B22346"/>
    <w:rsid w:val="00B224C7"/>
    <w:rsid w:val="00B24553"/>
    <w:rsid w:val="00B25998"/>
    <w:rsid w:val="00B25ECA"/>
    <w:rsid w:val="00B31747"/>
    <w:rsid w:val="00B346F5"/>
    <w:rsid w:val="00B42C10"/>
    <w:rsid w:val="00B4382C"/>
    <w:rsid w:val="00B4765F"/>
    <w:rsid w:val="00B5040A"/>
    <w:rsid w:val="00B51C2D"/>
    <w:rsid w:val="00B52CCB"/>
    <w:rsid w:val="00B55C29"/>
    <w:rsid w:val="00B55FE0"/>
    <w:rsid w:val="00B60E20"/>
    <w:rsid w:val="00B63139"/>
    <w:rsid w:val="00B654BE"/>
    <w:rsid w:val="00B67AB4"/>
    <w:rsid w:val="00B7520F"/>
    <w:rsid w:val="00B75801"/>
    <w:rsid w:val="00B7639C"/>
    <w:rsid w:val="00B77F30"/>
    <w:rsid w:val="00B924BD"/>
    <w:rsid w:val="00B938CD"/>
    <w:rsid w:val="00BA1508"/>
    <w:rsid w:val="00BB21E3"/>
    <w:rsid w:val="00BB306F"/>
    <w:rsid w:val="00BB3C30"/>
    <w:rsid w:val="00BB5B51"/>
    <w:rsid w:val="00BC1922"/>
    <w:rsid w:val="00BC3E20"/>
    <w:rsid w:val="00BD59BC"/>
    <w:rsid w:val="00BD5B44"/>
    <w:rsid w:val="00BE06D9"/>
    <w:rsid w:val="00BE5571"/>
    <w:rsid w:val="00BF5C0A"/>
    <w:rsid w:val="00BF6892"/>
    <w:rsid w:val="00C13A71"/>
    <w:rsid w:val="00C159C6"/>
    <w:rsid w:val="00C15C57"/>
    <w:rsid w:val="00C213FC"/>
    <w:rsid w:val="00C264D5"/>
    <w:rsid w:val="00C273F5"/>
    <w:rsid w:val="00C2793E"/>
    <w:rsid w:val="00C318D3"/>
    <w:rsid w:val="00C3191F"/>
    <w:rsid w:val="00C324AA"/>
    <w:rsid w:val="00C33C28"/>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921EF"/>
    <w:rsid w:val="00CB0819"/>
    <w:rsid w:val="00CB3BBA"/>
    <w:rsid w:val="00CB5E99"/>
    <w:rsid w:val="00CC3790"/>
    <w:rsid w:val="00CD0F32"/>
    <w:rsid w:val="00CD32AF"/>
    <w:rsid w:val="00CE7EB4"/>
    <w:rsid w:val="00CF1DCB"/>
    <w:rsid w:val="00D01C16"/>
    <w:rsid w:val="00D11463"/>
    <w:rsid w:val="00D11ED5"/>
    <w:rsid w:val="00D126A9"/>
    <w:rsid w:val="00D12DC8"/>
    <w:rsid w:val="00D13938"/>
    <w:rsid w:val="00D17BAC"/>
    <w:rsid w:val="00D217C4"/>
    <w:rsid w:val="00D32FFA"/>
    <w:rsid w:val="00D33BE3"/>
    <w:rsid w:val="00D42E30"/>
    <w:rsid w:val="00D4516A"/>
    <w:rsid w:val="00D57C3F"/>
    <w:rsid w:val="00D6187B"/>
    <w:rsid w:val="00D64EB5"/>
    <w:rsid w:val="00D65E96"/>
    <w:rsid w:val="00D6739A"/>
    <w:rsid w:val="00D703B6"/>
    <w:rsid w:val="00D7766E"/>
    <w:rsid w:val="00D86EFD"/>
    <w:rsid w:val="00D91431"/>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1E2"/>
    <w:rsid w:val="00DD75A6"/>
    <w:rsid w:val="00DD7B26"/>
    <w:rsid w:val="00DE0A47"/>
    <w:rsid w:val="00DE205A"/>
    <w:rsid w:val="00DE20E2"/>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25A36"/>
    <w:rsid w:val="00E275D0"/>
    <w:rsid w:val="00E347BF"/>
    <w:rsid w:val="00E34FFB"/>
    <w:rsid w:val="00E35BF3"/>
    <w:rsid w:val="00E3769D"/>
    <w:rsid w:val="00E40597"/>
    <w:rsid w:val="00E409C9"/>
    <w:rsid w:val="00E41C06"/>
    <w:rsid w:val="00E43DAA"/>
    <w:rsid w:val="00E466F1"/>
    <w:rsid w:val="00E572A9"/>
    <w:rsid w:val="00E63C3D"/>
    <w:rsid w:val="00E674A6"/>
    <w:rsid w:val="00E7210E"/>
    <w:rsid w:val="00E751DF"/>
    <w:rsid w:val="00E7590F"/>
    <w:rsid w:val="00E80FEF"/>
    <w:rsid w:val="00E81704"/>
    <w:rsid w:val="00E83DBB"/>
    <w:rsid w:val="00E845C6"/>
    <w:rsid w:val="00E90BB5"/>
    <w:rsid w:val="00E91758"/>
    <w:rsid w:val="00E92117"/>
    <w:rsid w:val="00E92155"/>
    <w:rsid w:val="00EB37F5"/>
    <w:rsid w:val="00EB75F0"/>
    <w:rsid w:val="00EC35CE"/>
    <w:rsid w:val="00EC4BDA"/>
    <w:rsid w:val="00ED0ADC"/>
    <w:rsid w:val="00ED5EFE"/>
    <w:rsid w:val="00ED7B3B"/>
    <w:rsid w:val="00EE35FA"/>
    <w:rsid w:val="00EE3988"/>
    <w:rsid w:val="00EE42BF"/>
    <w:rsid w:val="00EE7139"/>
    <w:rsid w:val="00EF2E59"/>
    <w:rsid w:val="00EF42B4"/>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072"/>
    <w:rsid w:val="00F4187B"/>
    <w:rsid w:val="00F41AE2"/>
    <w:rsid w:val="00F43070"/>
    <w:rsid w:val="00F509D4"/>
    <w:rsid w:val="00F52EDC"/>
    <w:rsid w:val="00F53BD9"/>
    <w:rsid w:val="00F554EF"/>
    <w:rsid w:val="00F60F55"/>
    <w:rsid w:val="00F65CDB"/>
    <w:rsid w:val="00F727F2"/>
    <w:rsid w:val="00F75159"/>
    <w:rsid w:val="00F76448"/>
    <w:rsid w:val="00F77D26"/>
    <w:rsid w:val="00F804A4"/>
    <w:rsid w:val="00F84C65"/>
    <w:rsid w:val="00F85117"/>
    <w:rsid w:val="00F85698"/>
    <w:rsid w:val="00F86FAA"/>
    <w:rsid w:val="00F87826"/>
    <w:rsid w:val="00F92BFC"/>
    <w:rsid w:val="00F935EB"/>
    <w:rsid w:val="00F94E68"/>
    <w:rsid w:val="00F97E18"/>
    <w:rsid w:val="00FA3C13"/>
    <w:rsid w:val="00FA40D7"/>
    <w:rsid w:val="00FA44EB"/>
    <w:rsid w:val="00FA6A0D"/>
    <w:rsid w:val="00FB06DC"/>
    <w:rsid w:val="00FB1D5C"/>
    <w:rsid w:val="00FB34CC"/>
    <w:rsid w:val="00FB3EF7"/>
    <w:rsid w:val="00FB75C5"/>
    <w:rsid w:val="00FC019E"/>
    <w:rsid w:val="00FC53A5"/>
    <w:rsid w:val="00FC63B6"/>
    <w:rsid w:val="00FC6451"/>
    <w:rsid w:val="00FD1A51"/>
    <w:rsid w:val="00FD49D2"/>
    <w:rsid w:val="00FE2342"/>
    <w:rsid w:val="00FE3BF1"/>
    <w:rsid w:val="00FF06F2"/>
    <w:rsid w:val="00FF6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14777F"/>
    <w:pPr>
      <w:suppressAutoHyphens w:val="0"/>
      <w:spacing w:before="100" w:beforeAutospacing="1" w:after="100" w:afterAutospacing="1"/>
    </w:pPr>
    <w:rPr>
      <w:lang w:eastAsia="ru-RU"/>
    </w:rPr>
  </w:style>
  <w:style w:type="paragraph" w:customStyle="1" w:styleId="zakonpusual">
    <w:name w:val="zakon_pusual"/>
    <w:basedOn w:val="a0"/>
    <w:rsid w:val="0014777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585240-3B25-4FF5-A8A5-338DB8E1BF41}">
  <ds:schemaRefs>
    <ds:schemaRef ds:uri="http://schemas.openxmlformats.org/officeDocument/2006/bibliography"/>
  </ds:schemaRefs>
</ds:datastoreItem>
</file>

<file path=customXml/itemProps5.xml><?xml version="1.0" encoding="utf-8"?>
<ds:datastoreItem xmlns:ds="http://schemas.openxmlformats.org/officeDocument/2006/customXml" ds:itemID="{10BE87E4-CA2C-49FB-902B-829B170734C0}">
  <ds:schemaRefs>
    <ds:schemaRef ds:uri="http://schemas.openxmlformats.org/officeDocument/2006/bibliography"/>
  </ds:schemaRefs>
</ds:datastoreItem>
</file>

<file path=customXml/itemProps6.xml><?xml version="1.0" encoding="utf-8"?>
<ds:datastoreItem xmlns:ds="http://schemas.openxmlformats.org/officeDocument/2006/customXml" ds:itemID="{5E8F3606-B55C-440A-9B4F-6AE6083465B4}">
  <ds:schemaRefs>
    <ds:schemaRef ds:uri="http://schemas.openxmlformats.org/officeDocument/2006/bibliography"/>
  </ds:schemaRefs>
</ds:datastoreItem>
</file>

<file path=customXml/itemProps7.xml><?xml version="1.0" encoding="utf-8"?>
<ds:datastoreItem xmlns:ds="http://schemas.openxmlformats.org/officeDocument/2006/customXml" ds:itemID="{E535A9F1-5B0D-4C3C-B59D-62828BF3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39</Pages>
  <Words>12150</Words>
  <Characters>69260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81248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40</cp:revision>
  <cp:lastPrinted>2014-09-11T10:02:00Z</cp:lastPrinted>
  <dcterms:created xsi:type="dcterms:W3CDTF">2014-07-15T05:57:00Z</dcterms:created>
  <dcterms:modified xsi:type="dcterms:W3CDTF">2014-09-15T09:30:00Z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