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B46D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FA03BD">
        <w:rPr>
          <w:b/>
          <w:bCs/>
          <w:szCs w:val="28"/>
        </w:rPr>
        <w:t xml:space="preserve"> 5</w:t>
      </w:r>
      <w:r w:rsidR="00EE198E">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FA03BD">
        <w:rPr>
          <w:b/>
          <w:bCs/>
          <w:szCs w:val="28"/>
        </w:rPr>
        <w:t>09</w:t>
      </w:r>
      <w:r w:rsidR="00280B0E">
        <w:rPr>
          <w:b/>
          <w:bCs/>
          <w:szCs w:val="28"/>
        </w:rPr>
        <w:t>»</w:t>
      </w:r>
      <w:r w:rsidRPr="004679A3">
        <w:rPr>
          <w:b/>
          <w:bCs/>
          <w:szCs w:val="28"/>
        </w:rPr>
        <w:t xml:space="preserve"> </w:t>
      </w:r>
      <w:r w:rsidR="00FA03BD">
        <w:rPr>
          <w:b/>
          <w:bCs/>
          <w:szCs w:val="28"/>
        </w:rPr>
        <w:t>сентября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E7201B" w:rsidTr="0057231E">
        <w:trPr>
          <w:trHeight w:val="454"/>
        </w:trPr>
        <w:tc>
          <w:tcPr>
            <w:tcW w:w="2517" w:type="dxa"/>
          </w:tcPr>
          <w:p w:rsidR="0012088A" w:rsidRPr="00E7201B" w:rsidRDefault="0012088A" w:rsidP="00553631">
            <w:pPr>
              <w:rPr>
                <w:szCs w:val="28"/>
              </w:rPr>
            </w:pPr>
          </w:p>
        </w:tc>
        <w:tc>
          <w:tcPr>
            <w:tcW w:w="4962" w:type="dxa"/>
          </w:tcPr>
          <w:p w:rsidR="0012088A" w:rsidRPr="00E7201B" w:rsidRDefault="0012088A" w:rsidP="00C36054">
            <w:pPr>
              <w:rPr>
                <w:szCs w:val="28"/>
              </w:rPr>
            </w:pPr>
            <w:r w:rsidRPr="00E7201B">
              <w:rPr>
                <w:szCs w:val="28"/>
              </w:rPr>
              <w:t xml:space="preserve"> </w:t>
            </w:r>
          </w:p>
        </w:tc>
        <w:tc>
          <w:tcPr>
            <w:tcW w:w="2399" w:type="dxa"/>
          </w:tcPr>
          <w:p w:rsidR="0012088A" w:rsidRPr="00E7201B" w:rsidRDefault="0012088A" w:rsidP="00F11343">
            <w:pPr>
              <w:ind w:left="176" w:hanging="142"/>
              <w:rPr>
                <w:szCs w:val="28"/>
              </w:rPr>
            </w:pPr>
            <w:r w:rsidRPr="00E7201B">
              <w:rPr>
                <w:szCs w:val="28"/>
              </w:rPr>
              <w:t>- председател</w:t>
            </w:r>
            <w:r w:rsidR="00F11343" w:rsidRPr="00E7201B">
              <w:rPr>
                <w:szCs w:val="28"/>
              </w:rPr>
              <w:t>ь комиссии</w:t>
            </w:r>
          </w:p>
        </w:tc>
      </w:tr>
      <w:tr w:rsidR="00AD313E" w:rsidRPr="00E7201B" w:rsidTr="00FA03BD">
        <w:trPr>
          <w:trHeight w:val="289"/>
        </w:trPr>
        <w:tc>
          <w:tcPr>
            <w:tcW w:w="2517" w:type="dxa"/>
          </w:tcPr>
          <w:p w:rsidR="00AD313E" w:rsidRPr="00E7201B" w:rsidRDefault="00AD313E" w:rsidP="00C35F93">
            <w:pPr>
              <w:rPr>
                <w:szCs w:val="28"/>
              </w:rPr>
            </w:pPr>
          </w:p>
        </w:tc>
        <w:tc>
          <w:tcPr>
            <w:tcW w:w="4962" w:type="dxa"/>
          </w:tcPr>
          <w:p w:rsidR="00AD313E" w:rsidRPr="00E7201B" w:rsidRDefault="00AD313E" w:rsidP="00AD313E">
            <w:pPr>
              <w:rPr>
                <w:szCs w:val="28"/>
              </w:rPr>
            </w:pPr>
          </w:p>
        </w:tc>
        <w:tc>
          <w:tcPr>
            <w:tcW w:w="2399" w:type="dxa"/>
          </w:tcPr>
          <w:p w:rsidR="00AD313E" w:rsidRPr="00E7201B" w:rsidRDefault="00EF420E" w:rsidP="00FA03BD">
            <w:pPr>
              <w:ind w:left="176" w:hanging="142"/>
              <w:rPr>
                <w:szCs w:val="28"/>
              </w:rPr>
            </w:pPr>
            <w:r w:rsidRPr="00E7201B">
              <w:rPr>
                <w:szCs w:val="28"/>
              </w:rPr>
              <w:t xml:space="preserve">- </w:t>
            </w:r>
            <w:r w:rsidR="00FA03BD" w:rsidRPr="00E7201B">
              <w:rPr>
                <w:szCs w:val="28"/>
              </w:rPr>
              <w:t>член комиссии</w:t>
            </w:r>
          </w:p>
        </w:tc>
      </w:tr>
      <w:tr w:rsidR="00FA03BD" w:rsidRPr="00E7201B" w:rsidTr="00BF3F06">
        <w:trPr>
          <w:trHeight w:val="413"/>
        </w:trPr>
        <w:tc>
          <w:tcPr>
            <w:tcW w:w="2517" w:type="dxa"/>
          </w:tcPr>
          <w:p w:rsidR="00FA03BD" w:rsidRPr="00E7201B" w:rsidRDefault="00FA03BD" w:rsidP="00C35F93">
            <w:pPr>
              <w:rPr>
                <w:szCs w:val="28"/>
              </w:rPr>
            </w:pPr>
          </w:p>
        </w:tc>
        <w:tc>
          <w:tcPr>
            <w:tcW w:w="4962" w:type="dxa"/>
          </w:tcPr>
          <w:p w:rsidR="00FA03BD" w:rsidRPr="00E7201B" w:rsidRDefault="00FA03BD" w:rsidP="00BF3F06">
            <w:pPr>
              <w:rPr>
                <w:szCs w:val="28"/>
              </w:rPr>
            </w:pPr>
          </w:p>
        </w:tc>
        <w:tc>
          <w:tcPr>
            <w:tcW w:w="2399" w:type="dxa"/>
          </w:tcPr>
          <w:p w:rsidR="00FA03BD" w:rsidRPr="00E7201B" w:rsidRDefault="00FA03BD" w:rsidP="0057231E">
            <w:pPr>
              <w:ind w:left="176" w:hanging="142"/>
              <w:rPr>
                <w:szCs w:val="28"/>
              </w:rPr>
            </w:pPr>
            <w:r w:rsidRPr="00E7201B">
              <w:rPr>
                <w:szCs w:val="28"/>
              </w:rPr>
              <w:t>- член комиссии</w:t>
            </w:r>
          </w:p>
        </w:tc>
      </w:tr>
      <w:tr w:rsidR="009C309D" w:rsidRPr="00E7201B" w:rsidTr="00FA03BD">
        <w:trPr>
          <w:trHeight w:val="316"/>
        </w:trPr>
        <w:tc>
          <w:tcPr>
            <w:tcW w:w="2517" w:type="dxa"/>
          </w:tcPr>
          <w:p w:rsidR="009C309D" w:rsidRPr="00E7201B" w:rsidRDefault="009C309D" w:rsidP="00C35F93">
            <w:pPr>
              <w:rPr>
                <w:szCs w:val="28"/>
              </w:rPr>
            </w:pPr>
          </w:p>
        </w:tc>
        <w:tc>
          <w:tcPr>
            <w:tcW w:w="4962" w:type="dxa"/>
          </w:tcPr>
          <w:p w:rsidR="009C309D" w:rsidRPr="00E7201B" w:rsidRDefault="009C309D" w:rsidP="00BF3F06">
            <w:pPr>
              <w:rPr>
                <w:szCs w:val="28"/>
              </w:rPr>
            </w:pPr>
          </w:p>
        </w:tc>
        <w:tc>
          <w:tcPr>
            <w:tcW w:w="2399" w:type="dxa"/>
          </w:tcPr>
          <w:p w:rsidR="009C309D" w:rsidRPr="00E7201B" w:rsidRDefault="00A41557" w:rsidP="0057231E">
            <w:pPr>
              <w:ind w:left="176" w:hanging="142"/>
              <w:rPr>
                <w:szCs w:val="28"/>
              </w:rPr>
            </w:pPr>
            <w:r w:rsidRPr="00E7201B">
              <w:rPr>
                <w:szCs w:val="28"/>
              </w:rPr>
              <w:t>- член комиссии</w:t>
            </w:r>
            <w:r w:rsidRPr="00E7201B" w:rsidDel="00A41557">
              <w:rPr>
                <w:szCs w:val="28"/>
              </w:rPr>
              <w:t xml:space="preserve"> </w:t>
            </w:r>
          </w:p>
        </w:tc>
      </w:tr>
      <w:tr w:rsidR="00695A30" w:rsidRPr="00E7201B" w:rsidTr="0057231E">
        <w:trPr>
          <w:trHeight w:val="454"/>
        </w:trPr>
        <w:tc>
          <w:tcPr>
            <w:tcW w:w="2517" w:type="dxa"/>
          </w:tcPr>
          <w:p w:rsidR="00695A30" w:rsidRPr="00E7201B" w:rsidRDefault="00695A30" w:rsidP="00553631">
            <w:pPr>
              <w:rPr>
                <w:szCs w:val="28"/>
              </w:rPr>
            </w:pPr>
          </w:p>
        </w:tc>
        <w:tc>
          <w:tcPr>
            <w:tcW w:w="4962" w:type="dxa"/>
          </w:tcPr>
          <w:p w:rsidR="00695A30" w:rsidRPr="00E7201B" w:rsidRDefault="00695A30" w:rsidP="00A82FBD">
            <w:pPr>
              <w:rPr>
                <w:szCs w:val="28"/>
              </w:rPr>
            </w:pPr>
          </w:p>
        </w:tc>
        <w:tc>
          <w:tcPr>
            <w:tcW w:w="2399" w:type="dxa"/>
          </w:tcPr>
          <w:p w:rsidR="00695A30" w:rsidRPr="00E7201B" w:rsidRDefault="00A41557" w:rsidP="0057231E">
            <w:pPr>
              <w:ind w:left="176" w:hanging="142"/>
              <w:rPr>
                <w:szCs w:val="28"/>
              </w:rPr>
            </w:pPr>
            <w:r w:rsidRPr="00E7201B">
              <w:rPr>
                <w:szCs w:val="28"/>
              </w:rPr>
              <w:t>- член комиссии</w:t>
            </w:r>
            <w:r w:rsidRPr="00E7201B" w:rsidDel="00A41557">
              <w:rPr>
                <w:szCs w:val="28"/>
              </w:rPr>
              <w:t xml:space="preserve"> </w:t>
            </w:r>
          </w:p>
        </w:tc>
      </w:tr>
      <w:tr w:rsidR="00BF3F06" w:rsidRPr="00E7201B" w:rsidTr="0057231E">
        <w:trPr>
          <w:trHeight w:val="454"/>
        </w:trPr>
        <w:tc>
          <w:tcPr>
            <w:tcW w:w="2517" w:type="dxa"/>
          </w:tcPr>
          <w:p w:rsidR="00BF3F06" w:rsidRPr="00E7201B" w:rsidRDefault="00BF3F06" w:rsidP="00334A7E">
            <w:pPr>
              <w:rPr>
                <w:szCs w:val="28"/>
              </w:rPr>
            </w:pPr>
          </w:p>
        </w:tc>
        <w:tc>
          <w:tcPr>
            <w:tcW w:w="4962" w:type="dxa"/>
          </w:tcPr>
          <w:p w:rsidR="00BF3F06" w:rsidRPr="00E7201B" w:rsidRDefault="00BF3F06" w:rsidP="00334A7E">
            <w:pPr>
              <w:rPr>
                <w:szCs w:val="28"/>
              </w:rPr>
            </w:pPr>
          </w:p>
        </w:tc>
        <w:tc>
          <w:tcPr>
            <w:tcW w:w="2399" w:type="dxa"/>
          </w:tcPr>
          <w:p w:rsidR="00BF3F06" w:rsidRPr="00E7201B" w:rsidRDefault="00BF3F06" w:rsidP="00334A7E">
            <w:pPr>
              <w:ind w:left="176" w:hanging="142"/>
              <w:rPr>
                <w:szCs w:val="28"/>
              </w:rPr>
            </w:pPr>
            <w:r w:rsidRPr="00E7201B">
              <w:rPr>
                <w:szCs w:val="28"/>
              </w:rPr>
              <w:t>- член комиссии</w:t>
            </w:r>
          </w:p>
        </w:tc>
      </w:tr>
      <w:tr w:rsidR="00FA03BD" w:rsidRPr="00E7201B" w:rsidTr="00FA03BD">
        <w:trPr>
          <w:trHeight w:val="342"/>
        </w:trPr>
        <w:tc>
          <w:tcPr>
            <w:tcW w:w="2517" w:type="dxa"/>
          </w:tcPr>
          <w:p w:rsidR="00FA03BD" w:rsidRPr="00E7201B" w:rsidRDefault="00FA03BD" w:rsidP="00334A7E">
            <w:pPr>
              <w:rPr>
                <w:szCs w:val="28"/>
              </w:rPr>
            </w:pPr>
          </w:p>
        </w:tc>
        <w:tc>
          <w:tcPr>
            <w:tcW w:w="4962" w:type="dxa"/>
          </w:tcPr>
          <w:p w:rsidR="00FA03BD" w:rsidRPr="00E7201B" w:rsidRDefault="00FA03BD" w:rsidP="00334A7E">
            <w:pPr>
              <w:rPr>
                <w:szCs w:val="28"/>
              </w:rPr>
            </w:pPr>
          </w:p>
        </w:tc>
        <w:tc>
          <w:tcPr>
            <w:tcW w:w="2399" w:type="dxa"/>
          </w:tcPr>
          <w:p w:rsidR="00FA03BD" w:rsidRPr="00E7201B" w:rsidRDefault="00FA03BD" w:rsidP="00334A7E">
            <w:pPr>
              <w:ind w:left="176" w:hanging="142"/>
              <w:rPr>
                <w:szCs w:val="28"/>
              </w:rPr>
            </w:pPr>
            <w:r w:rsidRPr="00E7201B">
              <w:rPr>
                <w:szCs w:val="28"/>
              </w:rPr>
              <w:t>- член комиссии</w:t>
            </w:r>
          </w:p>
        </w:tc>
      </w:tr>
      <w:tr w:rsidR="00BF3F06" w:rsidRPr="00161575" w:rsidTr="0057231E">
        <w:tc>
          <w:tcPr>
            <w:tcW w:w="2517" w:type="dxa"/>
          </w:tcPr>
          <w:p w:rsidR="00BF3F06" w:rsidRPr="00E7201B" w:rsidRDefault="00BF3F06" w:rsidP="00553631">
            <w:pPr>
              <w:rPr>
                <w:szCs w:val="28"/>
              </w:rPr>
            </w:pPr>
          </w:p>
        </w:tc>
        <w:tc>
          <w:tcPr>
            <w:tcW w:w="4962" w:type="dxa"/>
          </w:tcPr>
          <w:p w:rsidR="00BF3F06" w:rsidRPr="00E7201B" w:rsidRDefault="00BF3F06" w:rsidP="00265961">
            <w:pPr>
              <w:rPr>
                <w:szCs w:val="28"/>
              </w:rPr>
            </w:pPr>
          </w:p>
        </w:tc>
        <w:tc>
          <w:tcPr>
            <w:tcW w:w="2399" w:type="dxa"/>
          </w:tcPr>
          <w:p w:rsidR="00BF3F06" w:rsidRPr="00161575" w:rsidRDefault="00BF3F06" w:rsidP="00265961">
            <w:pPr>
              <w:ind w:left="176" w:hanging="142"/>
              <w:rPr>
                <w:szCs w:val="28"/>
              </w:rPr>
            </w:pPr>
            <w:r w:rsidRPr="00E7201B">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EE198E" w:rsidRDefault="00EE198E" w:rsidP="00EE198E">
      <w:pPr>
        <w:numPr>
          <w:ilvl w:val="0"/>
          <w:numId w:val="42"/>
        </w:numPr>
        <w:tabs>
          <w:tab w:val="left" w:pos="0"/>
        </w:tabs>
        <w:suppressAutoHyphens/>
        <w:jc w:val="both"/>
        <w:rPr>
          <w:szCs w:val="28"/>
        </w:rPr>
      </w:pPr>
      <w:r>
        <w:rPr>
          <w:szCs w:val="28"/>
        </w:rPr>
        <w:t xml:space="preserve">Принятие решения по размещению заказа на закупку товаров, выполнение работ, оказание услуг у единственного поставщика (исполнителя, подрядчика) на оказание рекламно-информационных услуг в рамках турниров </w:t>
      </w:r>
      <w:proofErr w:type="spellStart"/>
      <w:r>
        <w:rPr>
          <w:szCs w:val="28"/>
        </w:rPr>
        <w:t>Fight</w:t>
      </w:r>
      <w:proofErr w:type="spellEnd"/>
      <w:r>
        <w:rPr>
          <w:szCs w:val="28"/>
        </w:rPr>
        <w:t xml:space="preserve"> </w:t>
      </w:r>
      <w:proofErr w:type="spellStart"/>
      <w:r>
        <w:rPr>
          <w:szCs w:val="28"/>
        </w:rPr>
        <w:t>Nights</w:t>
      </w:r>
      <w:proofErr w:type="spellEnd"/>
      <w:r>
        <w:rPr>
          <w:szCs w:val="28"/>
        </w:rPr>
        <w:t>.</w:t>
      </w:r>
    </w:p>
    <w:p w:rsidR="00EE198E" w:rsidRDefault="00EE198E" w:rsidP="00EE198E">
      <w:pPr>
        <w:tabs>
          <w:tab w:val="left" w:pos="0"/>
        </w:tabs>
        <w:suppressAutoHyphens/>
        <w:ind w:left="720"/>
        <w:jc w:val="both"/>
        <w:rPr>
          <w:szCs w:val="24"/>
        </w:rPr>
      </w:pPr>
      <w:r>
        <w:t xml:space="preserve">Докладчик: </w:t>
      </w:r>
      <w:proofErr w:type="spellStart"/>
      <w:r>
        <w:t>и.о.ЦКППС</w:t>
      </w:r>
      <w:proofErr w:type="spellEnd"/>
      <w:r>
        <w:t xml:space="preserve"> Аниканов А.С.</w:t>
      </w:r>
    </w:p>
    <w:p w:rsidR="00EE198E" w:rsidRDefault="00EE198E" w:rsidP="00EE198E">
      <w:pPr>
        <w:rPr>
          <w:color w:val="1F497D"/>
        </w:rPr>
      </w:pPr>
      <w:r>
        <w:tab/>
        <w:t>Заявки в АСБК: Т10059398, Т10059399</w:t>
      </w: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EE198E" w:rsidRPr="009C0361" w:rsidRDefault="00EE198E" w:rsidP="00EE198E">
      <w:pPr>
        <w:pStyle w:val="Default"/>
        <w:numPr>
          <w:ilvl w:val="0"/>
          <w:numId w:val="18"/>
        </w:numPr>
        <w:ind w:left="0" w:firstLine="709"/>
        <w:jc w:val="both"/>
        <w:rPr>
          <w:b/>
          <w:iCs/>
          <w:color w:val="auto"/>
          <w:sz w:val="28"/>
          <w:szCs w:val="28"/>
        </w:rPr>
      </w:pPr>
      <w:r w:rsidRPr="009C0361">
        <w:rPr>
          <w:sz w:val="28"/>
          <w:szCs w:val="28"/>
        </w:rPr>
        <w:t xml:space="preserve">В соответствии с </w:t>
      </w:r>
      <w:r w:rsidRPr="00EE198E">
        <w:rPr>
          <w:sz w:val="28"/>
          <w:szCs w:val="28"/>
        </w:rPr>
        <w:t>подпунктом 3 и 34</w:t>
      </w:r>
      <w:r w:rsidRPr="009C0361">
        <w:rPr>
          <w:sz w:val="28"/>
          <w:szCs w:val="28"/>
        </w:rPr>
        <w:t xml:space="preserve"> пункта </w:t>
      </w:r>
      <w:r w:rsidRPr="005201EF">
        <w:rPr>
          <w:sz w:val="28"/>
          <w:szCs w:val="28"/>
        </w:rPr>
        <w:t>318</w:t>
      </w:r>
      <w:r w:rsidRPr="009C0361">
        <w:rPr>
          <w:sz w:val="28"/>
          <w:szCs w:val="28"/>
        </w:rPr>
        <w:t xml:space="preserve"> Положения о закупках принято </w:t>
      </w:r>
      <w:proofErr w:type="gramStart"/>
      <w:r w:rsidRPr="009C0361">
        <w:rPr>
          <w:sz w:val="28"/>
          <w:szCs w:val="28"/>
        </w:rPr>
        <w:t>решение</w:t>
      </w:r>
      <w:proofErr w:type="gramEnd"/>
      <w:r w:rsidRPr="009C0361">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Pr="00EE198E">
        <w:rPr>
          <w:sz w:val="28"/>
          <w:szCs w:val="28"/>
        </w:rPr>
        <w:t>общества с ограниченной ответственностью «</w:t>
      </w:r>
      <w:r w:rsidRPr="00EE198E">
        <w:rPr>
          <w:iCs/>
          <w:sz w:val="28"/>
          <w:szCs w:val="28"/>
        </w:rPr>
        <w:t>«</w:t>
      </w:r>
      <w:proofErr w:type="spellStart"/>
      <w:r w:rsidRPr="00EE198E">
        <w:rPr>
          <w:sz w:val="28"/>
          <w:szCs w:val="28"/>
        </w:rPr>
        <w:t>Fight</w:t>
      </w:r>
      <w:proofErr w:type="spellEnd"/>
      <w:r w:rsidRPr="00EE198E">
        <w:rPr>
          <w:sz w:val="28"/>
          <w:szCs w:val="28"/>
        </w:rPr>
        <w:t xml:space="preserve"> </w:t>
      </w:r>
      <w:proofErr w:type="spellStart"/>
      <w:r w:rsidRPr="00EE198E">
        <w:rPr>
          <w:sz w:val="28"/>
          <w:szCs w:val="28"/>
        </w:rPr>
        <w:t>Nights</w:t>
      </w:r>
      <w:proofErr w:type="spellEnd"/>
      <w:r w:rsidRPr="00EE198E">
        <w:rPr>
          <w:iCs/>
          <w:sz w:val="28"/>
          <w:szCs w:val="28"/>
        </w:rPr>
        <w:t>»</w:t>
      </w:r>
      <w:r w:rsidRPr="00EE198E">
        <w:rPr>
          <w:sz w:val="28"/>
          <w:szCs w:val="28"/>
        </w:rPr>
        <w:t xml:space="preserve"> </w:t>
      </w:r>
      <w:r w:rsidRPr="009C0361">
        <w:rPr>
          <w:sz w:val="28"/>
          <w:szCs w:val="28"/>
        </w:rPr>
        <w:t>на следующих условиях:</w:t>
      </w:r>
    </w:p>
    <w:p w:rsidR="00EE198E" w:rsidRPr="000A2A79" w:rsidRDefault="00EE198E" w:rsidP="00EE198E">
      <w:pPr>
        <w:pStyle w:val="53"/>
        <w:tabs>
          <w:tab w:val="left" w:pos="0"/>
          <w:tab w:val="left" w:pos="540"/>
          <w:tab w:val="left" w:pos="1200"/>
        </w:tabs>
        <w:spacing w:after="0" w:line="240" w:lineRule="auto"/>
        <w:ind w:right="-57" w:firstLine="720"/>
        <w:jc w:val="both"/>
        <w:rPr>
          <w:rFonts w:ascii="Times New Roman" w:hAnsi="Times New Roman" w:cs="Times New Roman"/>
          <w:sz w:val="28"/>
          <w:szCs w:val="28"/>
        </w:rPr>
      </w:pPr>
      <w:r w:rsidRPr="000A2A79">
        <w:rPr>
          <w:rFonts w:ascii="Times New Roman" w:hAnsi="Times New Roman" w:cs="Times New Roman"/>
          <w:b/>
          <w:sz w:val="28"/>
          <w:szCs w:val="28"/>
        </w:rPr>
        <w:t xml:space="preserve">Предмет Заказа: </w:t>
      </w:r>
      <w:r w:rsidRPr="000A2A79">
        <w:rPr>
          <w:rFonts w:ascii="Times New Roman" w:eastAsia="Times New Roman" w:hAnsi="Times New Roman" w:cs="Times New Roman"/>
          <w:sz w:val="28"/>
          <w:szCs w:val="28"/>
        </w:rPr>
        <w:t>оказание рекламно-информационных услуг в рамках турнир</w:t>
      </w:r>
      <w:r w:rsidRPr="000A2A79">
        <w:rPr>
          <w:rFonts w:ascii="Times New Roman" w:hAnsi="Times New Roman" w:cs="Times New Roman"/>
          <w:sz w:val="28"/>
          <w:szCs w:val="28"/>
        </w:rPr>
        <w:t>ов</w:t>
      </w:r>
      <w:r w:rsidRPr="000A2A79">
        <w:rPr>
          <w:rFonts w:ascii="Times New Roman" w:eastAsia="Times New Roman" w:hAnsi="Times New Roman" w:cs="Times New Roman"/>
          <w:sz w:val="28"/>
          <w:szCs w:val="28"/>
        </w:rPr>
        <w:t xml:space="preserve"> </w:t>
      </w:r>
      <w:proofErr w:type="spellStart"/>
      <w:r w:rsidRPr="000A2A79">
        <w:rPr>
          <w:rFonts w:ascii="Times New Roman" w:eastAsia="Times New Roman" w:hAnsi="Times New Roman" w:cs="Times New Roman"/>
          <w:sz w:val="28"/>
          <w:szCs w:val="28"/>
        </w:rPr>
        <w:t>Fight</w:t>
      </w:r>
      <w:proofErr w:type="spellEnd"/>
      <w:r w:rsidRPr="000A2A79">
        <w:rPr>
          <w:rFonts w:ascii="Times New Roman" w:eastAsia="Times New Roman" w:hAnsi="Times New Roman" w:cs="Times New Roman"/>
          <w:sz w:val="28"/>
          <w:szCs w:val="28"/>
        </w:rPr>
        <w:t xml:space="preserve"> </w:t>
      </w:r>
      <w:proofErr w:type="spellStart"/>
      <w:r w:rsidRPr="000A2A79">
        <w:rPr>
          <w:rFonts w:ascii="Times New Roman" w:eastAsia="Times New Roman" w:hAnsi="Times New Roman" w:cs="Times New Roman"/>
          <w:sz w:val="28"/>
          <w:szCs w:val="28"/>
        </w:rPr>
        <w:t>Nights</w:t>
      </w:r>
      <w:proofErr w:type="spellEnd"/>
      <w:r w:rsidRPr="000A2A79">
        <w:rPr>
          <w:rFonts w:ascii="Times New Roman" w:eastAsia="Times New Roman" w:hAnsi="Times New Roman" w:cs="Times New Roman"/>
          <w:sz w:val="28"/>
          <w:szCs w:val="28"/>
        </w:rPr>
        <w:t>. Исполнитель оказывает рекламно-информационные услуги Заказчику во всех Мероприятиях, проводимых Исполнителем в период с 15.09.2014г. по 28.02.2015г. В период с 15.09.2014г. по 28.02.2015г</w:t>
      </w:r>
      <w:r>
        <w:rPr>
          <w:rFonts w:ascii="Times New Roman" w:eastAsia="Times New Roman" w:hAnsi="Times New Roman" w:cs="Times New Roman"/>
          <w:sz w:val="28"/>
          <w:szCs w:val="28"/>
        </w:rPr>
        <w:t>.</w:t>
      </w:r>
      <w:r w:rsidRPr="000A2A79">
        <w:rPr>
          <w:rFonts w:ascii="Times New Roman" w:eastAsia="Times New Roman" w:hAnsi="Times New Roman" w:cs="Times New Roman"/>
          <w:sz w:val="28"/>
          <w:szCs w:val="28"/>
        </w:rPr>
        <w:t xml:space="preserve"> Исполнителем </w:t>
      </w:r>
      <w:r>
        <w:rPr>
          <w:rFonts w:ascii="Times New Roman" w:eastAsia="Times New Roman" w:hAnsi="Times New Roman" w:cs="Times New Roman"/>
          <w:sz w:val="28"/>
          <w:szCs w:val="28"/>
        </w:rPr>
        <w:t xml:space="preserve">должно быть проведено не менее </w:t>
      </w:r>
      <w:r w:rsidRPr="000A2A79">
        <w:rPr>
          <w:rFonts w:ascii="Times New Roman" w:eastAsia="Times New Roman" w:hAnsi="Times New Roman" w:cs="Times New Roman"/>
          <w:sz w:val="28"/>
          <w:szCs w:val="28"/>
        </w:rPr>
        <w:t xml:space="preserve">2 (двух) Мероприятий. </w:t>
      </w:r>
    </w:p>
    <w:p w:rsidR="00EE198E" w:rsidRPr="000A2A79" w:rsidRDefault="00EE198E" w:rsidP="00EE198E">
      <w:pPr>
        <w:ind w:firstLine="720"/>
        <w:jc w:val="both"/>
        <w:rPr>
          <w:szCs w:val="28"/>
        </w:rPr>
      </w:pPr>
      <w:r w:rsidRPr="000A2A79">
        <w:rPr>
          <w:b/>
          <w:szCs w:val="28"/>
        </w:rPr>
        <w:t>Количество (Объем)</w:t>
      </w:r>
      <w:r>
        <w:rPr>
          <w:b/>
          <w:szCs w:val="28"/>
        </w:rPr>
        <w:t>:</w:t>
      </w:r>
      <w:r w:rsidRPr="000A2A79">
        <w:rPr>
          <w:b/>
          <w:szCs w:val="28"/>
        </w:rPr>
        <w:t xml:space="preserve"> </w:t>
      </w:r>
      <w:r>
        <w:rPr>
          <w:szCs w:val="28"/>
        </w:rPr>
        <w:t>в соответствии с техническим заданием</w:t>
      </w:r>
      <w:r w:rsidRPr="000A2A79">
        <w:rPr>
          <w:szCs w:val="28"/>
        </w:rPr>
        <w:t>.</w:t>
      </w:r>
    </w:p>
    <w:p w:rsidR="00EE198E" w:rsidRPr="00CC4848" w:rsidRDefault="00EE198E" w:rsidP="00EE198E">
      <w:pPr>
        <w:ind w:firstLine="720"/>
        <w:jc w:val="both"/>
        <w:rPr>
          <w:szCs w:val="28"/>
        </w:rPr>
      </w:pPr>
      <w:r w:rsidRPr="000A2A79">
        <w:rPr>
          <w:b/>
          <w:szCs w:val="28"/>
        </w:rPr>
        <w:lastRenderedPageBreak/>
        <w:t xml:space="preserve">Максимальная цена договора: </w:t>
      </w:r>
      <w:r w:rsidRPr="000A2A79">
        <w:rPr>
          <w:szCs w:val="28"/>
          <w:lang w:eastAsia="en-US"/>
        </w:rPr>
        <w:t>7 500 000,00 (</w:t>
      </w:r>
      <w:r w:rsidR="006C16B3">
        <w:rPr>
          <w:szCs w:val="28"/>
          <w:lang w:eastAsia="en-US"/>
        </w:rPr>
        <w:t>С</w:t>
      </w:r>
      <w:r w:rsidRPr="000A2A79">
        <w:rPr>
          <w:szCs w:val="28"/>
          <w:lang w:eastAsia="en-US"/>
        </w:rPr>
        <w:t>емь миллионов пятьсот тысяч) рублей 00 копеек</w:t>
      </w:r>
      <w:r w:rsidR="006C16B3">
        <w:rPr>
          <w:szCs w:val="28"/>
          <w:lang w:eastAsia="en-US"/>
        </w:rPr>
        <w:t xml:space="preserve"> без учета НДС. НДС начисляется  соответствии с законодательством Российской Федерации.</w:t>
      </w:r>
    </w:p>
    <w:p w:rsidR="00EE198E" w:rsidRPr="000A2A79" w:rsidRDefault="00EE198E" w:rsidP="00EE198E">
      <w:pPr>
        <w:ind w:firstLine="720"/>
        <w:jc w:val="both"/>
        <w:rPr>
          <w:iCs/>
          <w:szCs w:val="28"/>
        </w:rPr>
      </w:pPr>
      <w:r w:rsidRPr="000A2A79">
        <w:rPr>
          <w:b/>
          <w:iCs/>
          <w:szCs w:val="28"/>
        </w:rPr>
        <w:t xml:space="preserve">Порядок определения цены за оказание </w:t>
      </w:r>
      <w:r w:rsidRPr="000A2A79">
        <w:rPr>
          <w:b/>
          <w:bCs/>
          <w:szCs w:val="28"/>
        </w:rPr>
        <w:t>рекламно-информационных услуг</w:t>
      </w:r>
      <w:r>
        <w:rPr>
          <w:b/>
          <w:bCs/>
          <w:szCs w:val="28"/>
        </w:rPr>
        <w:t>:</w:t>
      </w:r>
      <w:r w:rsidRPr="000A2A79">
        <w:rPr>
          <w:iCs/>
          <w:szCs w:val="28"/>
        </w:rPr>
        <w:t xml:space="preserve"> </w:t>
      </w:r>
    </w:p>
    <w:p w:rsidR="00EE198E" w:rsidRPr="000A2A79" w:rsidRDefault="00EE198E" w:rsidP="00EE198E">
      <w:pPr>
        <w:widowControl w:val="0"/>
        <w:ind w:firstLine="720"/>
        <w:jc w:val="both"/>
        <w:rPr>
          <w:iCs/>
          <w:szCs w:val="28"/>
        </w:rPr>
      </w:pPr>
      <w:r w:rsidRPr="000A2A79">
        <w:rPr>
          <w:iCs/>
          <w:szCs w:val="28"/>
        </w:rPr>
        <w:t xml:space="preserve">Цена договора определена поставщиком - </w:t>
      </w:r>
      <w:r w:rsidRPr="000A2A79">
        <w:rPr>
          <w:rStyle w:val="af9"/>
          <w:i w:val="0"/>
          <w:szCs w:val="28"/>
        </w:rPr>
        <w:t>ООО «</w:t>
      </w:r>
      <w:proofErr w:type="spellStart"/>
      <w:r w:rsidRPr="000A2A79">
        <w:rPr>
          <w:szCs w:val="28"/>
        </w:rPr>
        <w:t>Fight</w:t>
      </w:r>
      <w:proofErr w:type="spellEnd"/>
      <w:r w:rsidRPr="000A2A79">
        <w:rPr>
          <w:szCs w:val="28"/>
        </w:rPr>
        <w:t xml:space="preserve"> </w:t>
      </w:r>
      <w:proofErr w:type="spellStart"/>
      <w:r w:rsidRPr="000A2A79">
        <w:rPr>
          <w:szCs w:val="28"/>
        </w:rPr>
        <w:t>Nights</w:t>
      </w:r>
      <w:proofErr w:type="spellEnd"/>
      <w:r w:rsidRPr="000A2A79">
        <w:rPr>
          <w:rStyle w:val="af9"/>
          <w:i w:val="0"/>
          <w:szCs w:val="28"/>
        </w:rPr>
        <w:t>»</w:t>
      </w:r>
      <w:r w:rsidRPr="000A2A79">
        <w:rPr>
          <w:iCs/>
          <w:szCs w:val="28"/>
        </w:rPr>
        <w:t xml:space="preserve"> в Коммерческом предложении.</w:t>
      </w:r>
    </w:p>
    <w:p w:rsidR="00EE198E" w:rsidRPr="000A2A79" w:rsidRDefault="00EE198E" w:rsidP="00EE198E">
      <w:pPr>
        <w:widowControl w:val="0"/>
        <w:ind w:firstLine="720"/>
        <w:jc w:val="both"/>
        <w:rPr>
          <w:b/>
          <w:iCs/>
          <w:szCs w:val="28"/>
        </w:rPr>
      </w:pPr>
      <w:r w:rsidRPr="000A2A79">
        <w:rPr>
          <w:b/>
          <w:iCs/>
          <w:szCs w:val="28"/>
        </w:rPr>
        <w:t>Форма, сроки и порядок оплаты</w:t>
      </w:r>
      <w:r>
        <w:rPr>
          <w:b/>
          <w:iCs/>
          <w:szCs w:val="28"/>
        </w:rPr>
        <w:t>:</w:t>
      </w:r>
      <w:r w:rsidRPr="000A2A79">
        <w:rPr>
          <w:b/>
          <w:iCs/>
          <w:szCs w:val="28"/>
        </w:rPr>
        <w:t xml:space="preserve"> </w:t>
      </w:r>
    </w:p>
    <w:p w:rsidR="00EE198E" w:rsidRPr="000A2A79" w:rsidRDefault="00EE198E" w:rsidP="00EE198E">
      <w:pPr>
        <w:pStyle w:val="Default"/>
        <w:ind w:firstLine="720"/>
        <w:jc w:val="both"/>
        <w:rPr>
          <w:color w:val="auto"/>
          <w:sz w:val="28"/>
          <w:szCs w:val="28"/>
        </w:rPr>
      </w:pPr>
      <w:r w:rsidRPr="000A2A79">
        <w:rPr>
          <w:color w:val="auto"/>
          <w:sz w:val="28"/>
          <w:szCs w:val="28"/>
        </w:rPr>
        <w:t>Оплата услуг по настоящему договору производится в размере 100 % авансового платежа от стоимости услуг, на основании счета, выставленного Исполнителем, в течение 5 (пяти) банковских дней с даты подписания договора, путем перечисления денежных средств на расчетный счет Исполнителя.</w:t>
      </w:r>
    </w:p>
    <w:p w:rsidR="00EE198E" w:rsidRPr="000A2A79" w:rsidRDefault="00EE198E" w:rsidP="00EE198E">
      <w:pPr>
        <w:pStyle w:val="Default"/>
        <w:ind w:firstLine="720"/>
        <w:jc w:val="both"/>
        <w:rPr>
          <w:iCs/>
          <w:color w:val="auto"/>
          <w:sz w:val="28"/>
          <w:szCs w:val="28"/>
        </w:rPr>
      </w:pPr>
      <w:r w:rsidRPr="000A2A79">
        <w:rPr>
          <w:b/>
          <w:iCs/>
          <w:color w:val="auto"/>
          <w:sz w:val="28"/>
          <w:szCs w:val="28"/>
        </w:rPr>
        <w:t xml:space="preserve">Срок оказания услуг </w:t>
      </w:r>
      <w:r w:rsidRPr="000A2A79">
        <w:rPr>
          <w:iCs/>
          <w:color w:val="auto"/>
          <w:sz w:val="28"/>
          <w:szCs w:val="28"/>
        </w:rPr>
        <w:t xml:space="preserve">с 15.09.2014 по 28.02.2015. </w:t>
      </w:r>
    </w:p>
    <w:p w:rsidR="00EE198E" w:rsidRPr="000A2A79" w:rsidRDefault="00EE198E" w:rsidP="00EE198E">
      <w:pPr>
        <w:pStyle w:val="Default"/>
        <w:ind w:firstLine="720"/>
        <w:jc w:val="both"/>
        <w:rPr>
          <w:iCs/>
          <w:color w:val="auto"/>
          <w:sz w:val="28"/>
          <w:szCs w:val="28"/>
        </w:rPr>
      </w:pPr>
      <w:r w:rsidRPr="000A2A79">
        <w:rPr>
          <w:b/>
          <w:iCs/>
          <w:color w:val="auto"/>
          <w:sz w:val="28"/>
          <w:szCs w:val="28"/>
        </w:rPr>
        <w:t>Срок действия договора</w:t>
      </w:r>
      <w:r>
        <w:rPr>
          <w:b/>
          <w:iCs/>
          <w:color w:val="auto"/>
          <w:sz w:val="28"/>
          <w:szCs w:val="28"/>
        </w:rPr>
        <w:t>:</w:t>
      </w:r>
      <w:r w:rsidRPr="000A2A79">
        <w:rPr>
          <w:iCs/>
          <w:color w:val="auto"/>
          <w:sz w:val="28"/>
          <w:szCs w:val="28"/>
        </w:rPr>
        <w:t xml:space="preserve"> с даты подписания договора до </w:t>
      </w:r>
      <w:r>
        <w:rPr>
          <w:iCs/>
          <w:color w:val="auto"/>
          <w:sz w:val="28"/>
          <w:szCs w:val="28"/>
        </w:rPr>
        <w:t xml:space="preserve">полного </w:t>
      </w:r>
      <w:r w:rsidRPr="000A2A79">
        <w:rPr>
          <w:iCs/>
          <w:color w:val="auto"/>
          <w:sz w:val="28"/>
          <w:szCs w:val="28"/>
        </w:rPr>
        <w:t xml:space="preserve">исполнения </w:t>
      </w:r>
      <w:r>
        <w:rPr>
          <w:iCs/>
          <w:color w:val="auto"/>
          <w:sz w:val="28"/>
          <w:szCs w:val="28"/>
        </w:rPr>
        <w:t>С</w:t>
      </w:r>
      <w:r w:rsidRPr="000A2A79">
        <w:rPr>
          <w:iCs/>
          <w:color w:val="auto"/>
          <w:sz w:val="28"/>
          <w:szCs w:val="28"/>
        </w:rPr>
        <w:t>торонами своих обязательств</w:t>
      </w:r>
      <w:r>
        <w:rPr>
          <w:iCs/>
          <w:color w:val="auto"/>
          <w:sz w:val="28"/>
          <w:szCs w:val="28"/>
        </w:rPr>
        <w:t xml:space="preserve"> по договору</w:t>
      </w:r>
      <w:r w:rsidRPr="000A2A79">
        <w:rPr>
          <w:iCs/>
          <w:color w:val="auto"/>
          <w:sz w:val="28"/>
          <w:szCs w:val="28"/>
        </w:rPr>
        <w:t xml:space="preserve">. </w:t>
      </w:r>
    </w:p>
    <w:p w:rsidR="00EE198E" w:rsidRPr="008268C1" w:rsidRDefault="00EE198E" w:rsidP="00EE198E">
      <w:pPr>
        <w:pStyle w:val="Default"/>
        <w:ind w:firstLine="720"/>
        <w:jc w:val="both"/>
        <w:rPr>
          <w:color w:val="auto"/>
          <w:sz w:val="28"/>
          <w:szCs w:val="28"/>
          <w:shd w:val="clear" w:color="auto" w:fill="FFFFFF"/>
        </w:rPr>
      </w:pPr>
      <w:r w:rsidRPr="000A2A79">
        <w:rPr>
          <w:b/>
          <w:iCs/>
          <w:color w:val="auto"/>
          <w:sz w:val="28"/>
          <w:szCs w:val="28"/>
        </w:rPr>
        <w:t xml:space="preserve">Место предоставления услуг: </w:t>
      </w:r>
      <w:r w:rsidRPr="000A2A79">
        <w:rPr>
          <w:color w:val="auto"/>
          <w:sz w:val="28"/>
          <w:szCs w:val="28"/>
        </w:rPr>
        <w:t>Российска</w:t>
      </w:r>
      <w:bookmarkStart w:id="0" w:name="_GoBack"/>
      <w:bookmarkEnd w:id="0"/>
      <w:r w:rsidRPr="000A2A79">
        <w:rPr>
          <w:color w:val="auto"/>
          <w:sz w:val="28"/>
          <w:szCs w:val="28"/>
        </w:rPr>
        <w:t>я Федерация</w:t>
      </w:r>
      <w:r>
        <w:rPr>
          <w:color w:val="auto"/>
          <w:sz w:val="28"/>
          <w:szCs w:val="28"/>
        </w:rPr>
        <w:t>.</w:t>
      </w:r>
    </w:p>
    <w:p w:rsidR="00EE198E" w:rsidRDefault="00EE198E" w:rsidP="00EE198E">
      <w:pPr>
        <w:ind w:firstLine="709"/>
        <w:jc w:val="both"/>
        <w:rPr>
          <w:szCs w:val="28"/>
        </w:rPr>
      </w:pPr>
      <w:r w:rsidRPr="00EE198E">
        <w:rPr>
          <w:szCs w:val="28"/>
        </w:rPr>
        <w:t>2. Поручить исполняющему обязанности начальника отдела информационных технологий (ЦКПИТ) Шлык А.А. обеспечить установленным порядком заключение договора с обществом с ограниченной ответственностью «</w:t>
      </w:r>
      <w:r w:rsidRPr="00EE198E">
        <w:rPr>
          <w:iCs/>
        </w:rPr>
        <w:t>«</w:t>
      </w:r>
      <w:proofErr w:type="spellStart"/>
      <w:r w:rsidRPr="00EE198E">
        <w:rPr>
          <w:szCs w:val="28"/>
        </w:rPr>
        <w:t>Fight</w:t>
      </w:r>
      <w:proofErr w:type="spellEnd"/>
      <w:r w:rsidRPr="00EE198E">
        <w:rPr>
          <w:szCs w:val="28"/>
        </w:rPr>
        <w:t xml:space="preserve"> </w:t>
      </w:r>
      <w:proofErr w:type="spellStart"/>
      <w:r w:rsidRPr="00EE198E">
        <w:rPr>
          <w:szCs w:val="28"/>
        </w:rPr>
        <w:t>Nights</w:t>
      </w:r>
      <w:proofErr w:type="spellEnd"/>
      <w:r w:rsidRPr="00EE198E">
        <w:rPr>
          <w:iCs/>
        </w:rPr>
        <w:t>»</w:t>
      </w:r>
      <w:r w:rsidRPr="00EE198E">
        <w:rPr>
          <w:szCs w:val="28"/>
        </w:rPr>
        <w:t>.</w:t>
      </w:r>
    </w:p>
    <w:p w:rsidR="00EE198E" w:rsidRDefault="00EE198E" w:rsidP="00EE198E">
      <w:pPr>
        <w:ind w:firstLine="709"/>
        <w:jc w:val="both"/>
        <w:rPr>
          <w:szCs w:val="28"/>
        </w:rPr>
      </w:pPr>
    </w:p>
    <w:p w:rsidR="00EE198E" w:rsidRPr="009C0361" w:rsidRDefault="00EE198E" w:rsidP="00EE198E">
      <w:pPr>
        <w:ind w:firstLine="709"/>
        <w:jc w:val="both"/>
        <w:rPr>
          <w:b/>
          <w:iCs/>
          <w:szCs w:val="28"/>
        </w:rPr>
      </w:pPr>
    </w:p>
    <w:p w:rsidR="00923D3D" w:rsidRDefault="00923D3D" w:rsidP="00923D3D">
      <w:pPr>
        <w:ind w:firstLine="708"/>
        <w:jc w:val="both"/>
        <w:rPr>
          <w:b/>
          <w:szCs w:val="28"/>
        </w:rPr>
      </w:pPr>
    </w:p>
    <w:tbl>
      <w:tblPr>
        <w:tblpPr w:leftFromText="180" w:rightFromText="180" w:vertAnchor="text" w:horzAnchor="margin" w:tblpY="-89"/>
        <w:tblW w:w="9889" w:type="dxa"/>
        <w:tblLook w:val="04A0"/>
      </w:tblPr>
      <w:tblGrid>
        <w:gridCol w:w="5778"/>
        <w:gridCol w:w="4111"/>
      </w:tblGrid>
      <w:tr w:rsidR="00EE198E" w:rsidRPr="00D91E1E" w:rsidTr="006C1F9B">
        <w:trPr>
          <w:trHeight w:val="903"/>
        </w:trPr>
        <w:tc>
          <w:tcPr>
            <w:tcW w:w="5778" w:type="dxa"/>
          </w:tcPr>
          <w:p w:rsidR="00EE198E" w:rsidRPr="00D91E1E" w:rsidRDefault="00EE198E" w:rsidP="006C1F9B">
            <w:pPr>
              <w:pStyle w:val="a6"/>
              <w:tabs>
                <w:tab w:val="left" w:pos="0"/>
              </w:tabs>
              <w:rPr>
                <w:i w:val="0"/>
              </w:rPr>
            </w:pPr>
            <w:r w:rsidRPr="00D91E1E">
              <w:rPr>
                <w:i w:val="0"/>
              </w:rPr>
              <w:t>Председатель</w:t>
            </w:r>
          </w:p>
          <w:p w:rsidR="00EE198E" w:rsidRPr="00D91E1E" w:rsidRDefault="00EE198E" w:rsidP="006C1F9B">
            <w:pPr>
              <w:pStyle w:val="a6"/>
              <w:tabs>
                <w:tab w:val="left" w:pos="0"/>
              </w:tabs>
              <w:rPr>
                <w:i w:val="0"/>
              </w:rPr>
            </w:pPr>
            <w:r w:rsidRPr="00D91E1E">
              <w:rPr>
                <w:i w:val="0"/>
              </w:rPr>
              <w:t xml:space="preserve">Конкурсной комиссии                                                               </w:t>
            </w:r>
          </w:p>
          <w:p w:rsidR="00EE198E" w:rsidRPr="00D91E1E" w:rsidRDefault="00EE198E" w:rsidP="006C1F9B">
            <w:pPr>
              <w:jc w:val="both"/>
              <w:rPr>
                <w:szCs w:val="28"/>
              </w:rPr>
            </w:pPr>
            <w:r w:rsidRPr="00D91E1E">
              <w:rPr>
                <w:szCs w:val="28"/>
              </w:rPr>
              <w:t>ОАО «ТрансКонтейнер»</w:t>
            </w:r>
            <w:r w:rsidRPr="00D91E1E">
              <w:rPr>
                <w:szCs w:val="28"/>
              </w:rPr>
              <w:tab/>
            </w:r>
            <w:r w:rsidRPr="00D91E1E">
              <w:rPr>
                <w:szCs w:val="28"/>
              </w:rPr>
              <w:tab/>
            </w:r>
          </w:p>
        </w:tc>
        <w:tc>
          <w:tcPr>
            <w:tcW w:w="4111" w:type="dxa"/>
          </w:tcPr>
          <w:p w:rsidR="00EE198E" w:rsidRPr="00D91E1E" w:rsidRDefault="00EE198E" w:rsidP="006C1F9B">
            <w:pPr>
              <w:jc w:val="right"/>
              <w:rPr>
                <w:szCs w:val="28"/>
              </w:rPr>
            </w:pPr>
          </w:p>
          <w:p w:rsidR="00EE198E" w:rsidRPr="00D91E1E" w:rsidRDefault="00EE198E" w:rsidP="00C36054">
            <w:pPr>
              <w:tabs>
                <w:tab w:val="left" w:pos="3582"/>
              </w:tabs>
              <w:jc w:val="center"/>
              <w:rPr>
                <w:szCs w:val="28"/>
              </w:rPr>
            </w:pPr>
          </w:p>
        </w:tc>
      </w:tr>
      <w:tr w:rsidR="00EE198E" w:rsidRPr="004679A3" w:rsidTr="006C1F9B">
        <w:tc>
          <w:tcPr>
            <w:tcW w:w="5778" w:type="dxa"/>
          </w:tcPr>
          <w:p w:rsidR="00EE198E" w:rsidRPr="00D91E1E" w:rsidRDefault="00EE198E" w:rsidP="006C1F9B">
            <w:pPr>
              <w:jc w:val="both"/>
              <w:rPr>
                <w:szCs w:val="28"/>
              </w:rPr>
            </w:pPr>
          </w:p>
          <w:p w:rsidR="00EE198E" w:rsidRPr="00D91E1E" w:rsidRDefault="00EE198E" w:rsidP="006C1F9B">
            <w:pPr>
              <w:pStyle w:val="a6"/>
              <w:tabs>
                <w:tab w:val="left" w:pos="0"/>
              </w:tabs>
            </w:pPr>
            <w:r w:rsidRPr="00D91E1E">
              <w:rPr>
                <w:i w:val="0"/>
              </w:rPr>
              <w:t xml:space="preserve">Секретарь Конкурсной комиссии                   </w:t>
            </w:r>
          </w:p>
          <w:p w:rsidR="00EE198E" w:rsidRPr="00D91E1E" w:rsidRDefault="00EE198E" w:rsidP="00C36054">
            <w:pPr>
              <w:pStyle w:val="a6"/>
              <w:tabs>
                <w:tab w:val="left" w:pos="0"/>
              </w:tabs>
            </w:pPr>
            <w:r w:rsidRPr="00D91E1E">
              <w:rPr>
                <w:i w:val="0"/>
              </w:rPr>
              <w:t>«</w:t>
            </w:r>
            <w:r w:rsidR="00C36054">
              <w:rPr>
                <w:i w:val="0"/>
                <w:lang w:val="en-US"/>
              </w:rPr>
              <w:t>17</w:t>
            </w:r>
            <w:r w:rsidRPr="00D91E1E">
              <w:rPr>
                <w:i w:val="0"/>
              </w:rPr>
              <w:t>» сентября 2014 год</w:t>
            </w:r>
          </w:p>
        </w:tc>
        <w:tc>
          <w:tcPr>
            <w:tcW w:w="4111" w:type="dxa"/>
          </w:tcPr>
          <w:p w:rsidR="00EE198E" w:rsidRPr="00D91E1E" w:rsidRDefault="00EE198E" w:rsidP="006C1F9B">
            <w:pPr>
              <w:jc w:val="right"/>
              <w:rPr>
                <w:szCs w:val="28"/>
              </w:rPr>
            </w:pPr>
          </w:p>
          <w:p w:rsidR="00EE198E" w:rsidRPr="00466EF6" w:rsidRDefault="00EE198E" w:rsidP="00C36054">
            <w:pPr>
              <w:tabs>
                <w:tab w:val="left" w:pos="3533"/>
              </w:tabs>
              <w:jc w:val="center"/>
              <w:rPr>
                <w:szCs w:val="28"/>
              </w:rPr>
            </w:pPr>
            <w:r w:rsidRPr="00D91E1E">
              <w:rPr>
                <w:szCs w:val="28"/>
              </w:rPr>
              <w:t xml:space="preserve">                      </w:t>
            </w:r>
          </w:p>
        </w:tc>
      </w:tr>
    </w:tbl>
    <w:p w:rsidR="00EE198E" w:rsidRPr="001A3085" w:rsidRDefault="00EE198E" w:rsidP="00923D3D">
      <w:pPr>
        <w:ind w:firstLine="708"/>
        <w:jc w:val="both"/>
        <w:rPr>
          <w:b/>
          <w:szCs w:val="28"/>
        </w:rPr>
      </w:pPr>
    </w:p>
    <w:sectPr w:rsidR="00EE198E" w:rsidRPr="001A3085" w:rsidSect="00DE4F7F">
      <w:pgSz w:w="11906" w:h="16838"/>
      <w:pgMar w:top="1135" w:right="851" w:bottom="993" w:left="1418" w:header="56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69" w:rsidRDefault="005A7969" w:rsidP="00B470FA">
      <w:r>
        <w:separator/>
      </w:r>
    </w:p>
  </w:endnote>
  <w:endnote w:type="continuationSeparator" w:id="0">
    <w:p w:rsidR="005A7969" w:rsidRDefault="005A796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69" w:rsidRDefault="005A7969" w:rsidP="00B470FA">
      <w:r>
        <w:separator/>
      </w:r>
    </w:p>
  </w:footnote>
  <w:footnote w:type="continuationSeparator" w:id="0">
    <w:p w:rsidR="005A7969" w:rsidRDefault="005A7969" w:rsidP="00B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3F86B52"/>
    <w:multiLevelType w:val="hybridMultilevel"/>
    <w:tmpl w:val="82187370"/>
    <w:lvl w:ilvl="0" w:tplc="F058E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5">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4"/>
  </w:num>
  <w:num w:numId="2">
    <w:abstractNumId w:val="26"/>
  </w:num>
  <w:num w:numId="3">
    <w:abstractNumId w:val="9"/>
  </w:num>
  <w:num w:numId="4">
    <w:abstractNumId w:val="8"/>
  </w:num>
  <w:num w:numId="5">
    <w:abstractNumId w:val="0"/>
  </w:num>
  <w:num w:numId="6">
    <w:abstractNumId w:val="40"/>
  </w:num>
  <w:num w:numId="7">
    <w:abstractNumId w:val="16"/>
  </w:num>
  <w:num w:numId="8">
    <w:abstractNumId w:val="23"/>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4"/>
  </w:num>
  <w:num w:numId="22">
    <w:abstractNumId w:val="30"/>
  </w:num>
  <w:num w:numId="23">
    <w:abstractNumId w:val="18"/>
  </w:num>
  <w:num w:numId="24">
    <w:abstractNumId w:val="43"/>
  </w:num>
  <w:num w:numId="25">
    <w:abstractNumId w:val="31"/>
  </w:num>
  <w:num w:numId="26">
    <w:abstractNumId w:val="33"/>
  </w:num>
  <w:num w:numId="27">
    <w:abstractNumId w:val="20"/>
  </w:num>
  <w:num w:numId="28">
    <w:abstractNumId w:val="19"/>
  </w:num>
  <w:num w:numId="29">
    <w:abstractNumId w:val="46"/>
  </w:num>
  <w:num w:numId="30">
    <w:abstractNumId w:val="41"/>
  </w:num>
  <w:num w:numId="31">
    <w:abstractNumId w:val="39"/>
  </w:num>
  <w:num w:numId="32">
    <w:abstractNumId w:val="21"/>
  </w:num>
  <w:num w:numId="33">
    <w:abstractNumId w:val="22"/>
  </w:num>
  <w:num w:numId="34">
    <w:abstractNumId w:val="13"/>
  </w:num>
  <w:num w:numId="35">
    <w:abstractNumId w:val="10"/>
  </w:num>
  <w:num w:numId="36">
    <w:abstractNumId w:val="38"/>
  </w:num>
  <w:num w:numId="37">
    <w:abstractNumId w:val="35"/>
  </w:num>
  <w:num w:numId="38">
    <w:abstractNumId w:val="45"/>
  </w:num>
  <w:num w:numId="39">
    <w:abstractNumId w:val="37"/>
  </w:num>
  <w:num w:numId="40">
    <w:abstractNumId w:val="36"/>
  </w:num>
  <w:num w:numId="41">
    <w:abstractNumId w:val="1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hdrShapeDefaults>
    <o:shapedefaults v:ext="edit" spidmax="4097"/>
  </w:hdrShapeDefaults>
  <w:footnotePr>
    <w:footnote w:id="-1"/>
    <w:footnote w:id="0"/>
  </w:footnotePr>
  <w:endnotePr>
    <w:endnote w:id="-1"/>
    <w:endnote w:id="0"/>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6E62"/>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2F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969"/>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25A5A"/>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D8"/>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16B3"/>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6A6"/>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054"/>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6D7"/>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109"/>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2A8"/>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01B"/>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8E"/>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3BD"/>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paragraph" w:customStyle="1" w:styleId="53">
    <w:name w:val="Обычный5"/>
    <w:rsid w:val="00EE198E"/>
    <w:pPr>
      <w:spacing w:after="200" w:line="276" w:lineRule="auto"/>
    </w:pPr>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paragraph" w:customStyle="1" w:styleId="53">
    <w:name w:val="Обычный5"/>
    <w:rsid w:val="00EE198E"/>
    <w:pPr>
      <w:spacing w:after="200" w:line="276" w:lineRule="auto"/>
    </w:pPr>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57798102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D062-7BEC-4DF1-BB29-980E4D37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TuradzhanovTA</cp:lastModifiedBy>
  <cp:revision>2</cp:revision>
  <cp:lastPrinted>2014-06-23T11:14:00Z</cp:lastPrinted>
  <dcterms:created xsi:type="dcterms:W3CDTF">2014-09-17T15:38:00Z</dcterms:created>
  <dcterms:modified xsi:type="dcterms:W3CDTF">2014-09-17T15:38:00Z</dcterms:modified>
</cp:coreProperties>
</file>