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8948B9"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 </w:t>
      </w:r>
      <w:r w:rsidR="00303805">
        <w:rPr>
          <w:b/>
          <w:bCs/>
          <w:sz w:val="24"/>
          <w:szCs w:val="24"/>
        </w:rPr>
        <w:t>38</w:t>
      </w:r>
      <w:r w:rsidR="00576821" w:rsidRPr="00AB3566">
        <w:rPr>
          <w:b/>
          <w:bCs/>
          <w:sz w:val="24"/>
          <w:szCs w:val="24"/>
        </w:rPr>
        <w:t>-В</w:t>
      </w:r>
      <w:r w:rsidR="008C12E5"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303805">
        <w:rPr>
          <w:b/>
          <w:bCs/>
          <w:sz w:val="24"/>
          <w:szCs w:val="24"/>
        </w:rPr>
        <w:t>09</w:t>
      </w:r>
      <w:r w:rsidR="002508E2" w:rsidRPr="00A618C0">
        <w:rPr>
          <w:b/>
          <w:bCs/>
          <w:sz w:val="24"/>
          <w:szCs w:val="24"/>
        </w:rPr>
        <w:t xml:space="preserve"> </w:t>
      </w:r>
      <w:r w:rsidR="00023CA8">
        <w:rPr>
          <w:b/>
          <w:bCs/>
          <w:sz w:val="24"/>
          <w:szCs w:val="24"/>
        </w:rPr>
        <w:t>октября</w:t>
      </w:r>
      <w:r w:rsidR="00576821" w:rsidRPr="00A618C0">
        <w:rPr>
          <w:b/>
          <w:bCs/>
          <w:sz w:val="24"/>
          <w:szCs w:val="24"/>
        </w:rPr>
        <w:t xml:space="preserve"> 2014 года </w:t>
      </w:r>
    </w:p>
    <w:p w:rsidR="009C4E88" w:rsidRDefault="009C4E88" w:rsidP="00576821">
      <w:pPr>
        <w:pStyle w:val="a3"/>
        <w:spacing w:after="0"/>
        <w:ind w:left="0"/>
        <w:jc w:val="both"/>
        <w:rPr>
          <w:b/>
        </w:rPr>
      </w:pPr>
    </w:p>
    <w:p w:rsidR="004B4415" w:rsidRPr="00A618C0" w:rsidRDefault="004B4415"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877" w:type="dxa"/>
        <w:tblInd w:w="108" w:type="dxa"/>
        <w:tblLook w:val="04A0"/>
      </w:tblPr>
      <w:tblGrid>
        <w:gridCol w:w="675"/>
        <w:gridCol w:w="2835"/>
        <w:gridCol w:w="4610"/>
        <w:gridCol w:w="1757"/>
      </w:tblGrid>
      <w:tr w:rsidR="00F32E0E" w:rsidRPr="00F32E0E" w:rsidTr="00023CA8">
        <w:tc>
          <w:tcPr>
            <w:tcW w:w="675" w:type="dxa"/>
            <w:vAlign w:val="center"/>
          </w:tcPr>
          <w:p w:rsidR="00576821" w:rsidRPr="00576821" w:rsidRDefault="00576821" w:rsidP="00023CA8">
            <w:pPr>
              <w:pStyle w:val="a3"/>
              <w:spacing w:after="0"/>
              <w:ind w:left="0"/>
              <w:jc w:val="center"/>
            </w:pPr>
            <w:r w:rsidRPr="00576821">
              <w:t>1.</w:t>
            </w:r>
          </w:p>
        </w:tc>
        <w:tc>
          <w:tcPr>
            <w:tcW w:w="2835" w:type="dxa"/>
            <w:vAlign w:val="center"/>
          </w:tcPr>
          <w:p w:rsidR="00E17B5B" w:rsidRPr="00F32E0E" w:rsidRDefault="00E17B5B" w:rsidP="00023CA8">
            <w:pPr>
              <w:ind w:firstLine="0"/>
              <w:rPr>
                <w:sz w:val="24"/>
                <w:szCs w:val="24"/>
              </w:rPr>
            </w:pPr>
          </w:p>
        </w:tc>
        <w:tc>
          <w:tcPr>
            <w:tcW w:w="4610" w:type="dxa"/>
            <w:vAlign w:val="center"/>
          </w:tcPr>
          <w:p w:rsidR="00576821" w:rsidRPr="00F32E0E" w:rsidRDefault="00576821" w:rsidP="00023CA8">
            <w:pPr>
              <w:ind w:firstLine="0"/>
              <w:rPr>
                <w:sz w:val="24"/>
                <w:szCs w:val="24"/>
              </w:rPr>
            </w:pPr>
          </w:p>
        </w:tc>
        <w:tc>
          <w:tcPr>
            <w:tcW w:w="1757" w:type="dxa"/>
            <w:vAlign w:val="center"/>
          </w:tcPr>
          <w:p w:rsidR="00576821" w:rsidRPr="00F32E0E" w:rsidRDefault="00576821" w:rsidP="00023CA8">
            <w:pPr>
              <w:ind w:firstLine="0"/>
              <w:rPr>
                <w:sz w:val="24"/>
                <w:szCs w:val="24"/>
              </w:rPr>
            </w:pPr>
            <w:r w:rsidRPr="00F32E0E">
              <w:rPr>
                <w:sz w:val="24"/>
                <w:szCs w:val="24"/>
              </w:rPr>
              <w:t>Председатель ПРГ</w:t>
            </w:r>
          </w:p>
        </w:tc>
      </w:tr>
      <w:tr w:rsidR="00023CA8" w:rsidRPr="00F32E0E" w:rsidTr="00023CA8">
        <w:tc>
          <w:tcPr>
            <w:tcW w:w="675" w:type="dxa"/>
            <w:vAlign w:val="center"/>
          </w:tcPr>
          <w:p w:rsidR="00023CA8" w:rsidRPr="00576821" w:rsidRDefault="00023CA8" w:rsidP="00023CA8">
            <w:pPr>
              <w:pStyle w:val="a3"/>
              <w:spacing w:after="0"/>
              <w:ind w:left="0"/>
              <w:jc w:val="center"/>
            </w:pPr>
            <w:r>
              <w:t>2.</w:t>
            </w:r>
          </w:p>
        </w:tc>
        <w:tc>
          <w:tcPr>
            <w:tcW w:w="2835" w:type="dxa"/>
            <w:vAlign w:val="center"/>
          </w:tcPr>
          <w:p w:rsidR="00023CA8" w:rsidRPr="00F32E0E" w:rsidRDefault="00023CA8" w:rsidP="00023CA8">
            <w:pPr>
              <w:ind w:firstLine="0"/>
              <w:rPr>
                <w:sz w:val="24"/>
                <w:szCs w:val="24"/>
              </w:rPr>
            </w:pPr>
          </w:p>
        </w:tc>
        <w:tc>
          <w:tcPr>
            <w:tcW w:w="4610" w:type="dxa"/>
            <w:vAlign w:val="center"/>
          </w:tcPr>
          <w:p w:rsidR="00023CA8" w:rsidRPr="00F32E0E" w:rsidRDefault="00023CA8" w:rsidP="00023CA8">
            <w:pPr>
              <w:ind w:firstLine="0"/>
              <w:rPr>
                <w:sz w:val="24"/>
                <w:szCs w:val="24"/>
              </w:rPr>
            </w:pPr>
          </w:p>
        </w:tc>
        <w:tc>
          <w:tcPr>
            <w:tcW w:w="1757" w:type="dxa"/>
            <w:vAlign w:val="center"/>
          </w:tcPr>
          <w:p w:rsidR="00023CA8" w:rsidRDefault="00023CA8" w:rsidP="00023CA8">
            <w:pPr>
              <w:ind w:firstLine="0"/>
              <w:rPr>
                <w:sz w:val="24"/>
                <w:szCs w:val="24"/>
              </w:rPr>
            </w:pPr>
            <w:r>
              <w:rPr>
                <w:sz w:val="24"/>
                <w:szCs w:val="24"/>
              </w:rPr>
              <w:t>Заместитель</w:t>
            </w:r>
          </w:p>
          <w:p w:rsidR="00023CA8" w:rsidRPr="00F32E0E" w:rsidRDefault="00023CA8" w:rsidP="00023CA8">
            <w:pPr>
              <w:ind w:firstLine="0"/>
              <w:rPr>
                <w:sz w:val="24"/>
                <w:szCs w:val="24"/>
              </w:rPr>
            </w:pPr>
            <w:r w:rsidRPr="00F32E0E">
              <w:rPr>
                <w:sz w:val="24"/>
                <w:szCs w:val="24"/>
              </w:rPr>
              <w:t>Председател</w:t>
            </w:r>
            <w:r>
              <w:rPr>
                <w:sz w:val="24"/>
                <w:szCs w:val="24"/>
              </w:rPr>
              <w:t>я</w:t>
            </w:r>
            <w:r w:rsidRPr="00F32E0E">
              <w:rPr>
                <w:sz w:val="24"/>
                <w:szCs w:val="24"/>
              </w:rPr>
              <w:t xml:space="preserve"> ПРГ</w:t>
            </w:r>
          </w:p>
        </w:tc>
      </w:tr>
      <w:tr w:rsidR="00023CA8" w:rsidRPr="00F32E0E" w:rsidTr="00023CA8">
        <w:tc>
          <w:tcPr>
            <w:tcW w:w="675" w:type="dxa"/>
            <w:vAlign w:val="center"/>
          </w:tcPr>
          <w:p w:rsidR="00023CA8" w:rsidRPr="00576821" w:rsidRDefault="00023CA8" w:rsidP="00023CA8">
            <w:pPr>
              <w:pStyle w:val="a3"/>
              <w:spacing w:after="0"/>
              <w:ind w:left="0"/>
              <w:jc w:val="center"/>
            </w:pPr>
            <w:r>
              <w:t>3</w:t>
            </w:r>
            <w:r w:rsidRPr="00576821">
              <w:t>.</w:t>
            </w:r>
          </w:p>
        </w:tc>
        <w:tc>
          <w:tcPr>
            <w:tcW w:w="2835" w:type="dxa"/>
            <w:vAlign w:val="center"/>
          </w:tcPr>
          <w:p w:rsidR="00023CA8" w:rsidRPr="00F32E0E" w:rsidRDefault="00023CA8" w:rsidP="00023CA8">
            <w:pPr>
              <w:ind w:firstLine="0"/>
              <w:rPr>
                <w:sz w:val="24"/>
                <w:szCs w:val="24"/>
              </w:rPr>
            </w:pPr>
          </w:p>
        </w:tc>
        <w:tc>
          <w:tcPr>
            <w:tcW w:w="4610" w:type="dxa"/>
            <w:vAlign w:val="center"/>
          </w:tcPr>
          <w:p w:rsidR="00023CA8" w:rsidRPr="00F32E0E" w:rsidRDefault="00023CA8" w:rsidP="00023CA8">
            <w:pPr>
              <w:ind w:firstLine="0"/>
              <w:rPr>
                <w:sz w:val="24"/>
                <w:szCs w:val="24"/>
              </w:rPr>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F32E0E" w:rsidTr="00023CA8">
        <w:tc>
          <w:tcPr>
            <w:tcW w:w="675" w:type="dxa"/>
            <w:vAlign w:val="center"/>
          </w:tcPr>
          <w:p w:rsidR="00023CA8" w:rsidRDefault="00023CA8" w:rsidP="00023CA8">
            <w:pPr>
              <w:pStyle w:val="a3"/>
              <w:spacing w:after="0"/>
              <w:ind w:left="0"/>
              <w:jc w:val="center"/>
            </w:pPr>
            <w:r>
              <w:t>4.</w:t>
            </w:r>
          </w:p>
        </w:tc>
        <w:tc>
          <w:tcPr>
            <w:tcW w:w="2835" w:type="dxa"/>
            <w:vAlign w:val="center"/>
          </w:tcPr>
          <w:p w:rsidR="00023CA8" w:rsidRPr="00576821" w:rsidRDefault="00023CA8" w:rsidP="00023CA8">
            <w:pPr>
              <w:pStyle w:val="a3"/>
              <w:spacing w:after="0"/>
              <w:ind w:left="0"/>
            </w:pPr>
          </w:p>
        </w:tc>
        <w:tc>
          <w:tcPr>
            <w:tcW w:w="4610" w:type="dxa"/>
            <w:vAlign w:val="center"/>
          </w:tcPr>
          <w:p w:rsidR="00023CA8" w:rsidRPr="00576821" w:rsidRDefault="00023CA8" w:rsidP="00023CA8">
            <w:pPr>
              <w:pStyle w:val="a3"/>
              <w:spacing w:after="0"/>
              <w:ind w:left="0"/>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F32E0E" w:rsidTr="00023CA8">
        <w:tc>
          <w:tcPr>
            <w:tcW w:w="675" w:type="dxa"/>
            <w:vAlign w:val="center"/>
          </w:tcPr>
          <w:p w:rsidR="00023CA8" w:rsidRPr="00576821" w:rsidRDefault="00023CA8" w:rsidP="00023CA8">
            <w:pPr>
              <w:pStyle w:val="a3"/>
              <w:spacing w:after="0"/>
              <w:ind w:left="0"/>
              <w:jc w:val="center"/>
            </w:pPr>
            <w:r>
              <w:t>5</w:t>
            </w:r>
            <w:r w:rsidRPr="00576821">
              <w:t>.</w:t>
            </w:r>
          </w:p>
        </w:tc>
        <w:tc>
          <w:tcPr>
            <w:tcW w:w="2835" w:type="dxa"/>
            <w:vAlign w:val="center"/>
          </w:tcPr>
          <w:p w:rsidR="00023CA8" w:rsidRPr="00023CA8" w:rsidRDefault="00023CA8" w:rsidP="00023CA8">
            <w:pPr>
              <w:pStyle w:val="a3"/>
              <w:spacing w:after="0"/>
              <w:ind w:left="0"/>
            </w:pPr>
          </w:p>
        </w:tc>
        <w:tc>
          <w:tcPr>
            <w:tcW w:w="4610" w:type="dxa"/>
            <w:vAlign w:val="center"/>
          </w:tcPr>
          <w:p w:rsidR="00023CA8" w:rsidRPr="00F32E0E" w:rsidRDefault="00023CA8" w:rsidP="00023CA8">
            <w:pPr>
              <w:pStyle w:val="a3"/>
              <w:spacing w:after="0"/>
              <w:ind w:left="0"/>
              <w:rPr>
                <w:b/>
              </w:rPr>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162E81" w:rsidTr="00023CA8">
        <w:tc>
          <w:tcPr>
            <w:tcW w:w="675" w:type="dxa"/>
            <w:vAlign w:val="center"/>
          </w:tcPr>
          <w:p w:rsidR="00023CA8" w:rsidRPr="00162E81" w:rsidRDefault="00023CA8" w:rsidP="00023CA8">
            <w:pPr>
              <w:pStyle w:val="a3"/>
              <w:spacing w:after="0"/>
              <w:ind w:left="0"/>
              <w:jc w:val="center"/>
            </w:pPr>
          </w:p>
        </w:tc>
        <w:tc>
          <w:tcPr>
            <w:tcW w:w="2835" w:type="dxa"/>
            <w:vAlign w:val="center"/>
          </w:tcPr>
          <w:p w:rsidR="00023CA8" w:rsidRPr="00162E81" w:rsidRDefault="00023CA8" w:rsidP="00023CA8">
            <w:pPr>
              <w:pStyle w:val="a3"/>
              <w:spacing w:after="0"/>
              <w:ind w:left="0"/>
              <w:rPr>
                <w:b/>
              </w:rPr>
            </w:pPr>
          </w:p>
        </w:tc>
        <w:tc>
          <w:tcPr>
            <w:tcW w:w="4610" w:type="dxa"/>
            <w:vAlign w:val="center"/>
          </w:tcPr>
          <w:p w:rsidR="00023CA8" w:rsidRPr="00162E81" w:rsidRDefault="00023CA8" w:rsidP="00023CA8">
            <w:pPr>
              <w:pStyle w:val="a3"/>
              <w:spacing w:after="0"/>
              <w:ind w:left="0"/>
              <w:rPr>
                <w:b/>
              </w:rPr>
            </w:pPr>
          </w:p>
        </w:tc>
        <w:tc>
          <w:tcPr>
            <w:tcW w:w="1757" w:type="dxa"/>
            <w:vAlign w:val="center"/>
          </w:tcPr>
          <w:p w:rsidR="00023CA8" w:rsidRPr="00162E81" w:rsidRDefault="00023CA8" w:rsidP="00023CA8">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023CA8">
        <w:t>5</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9629B7" w:rsidRPr="00023CA8" w:rsidRDefault="00ED5411" w:rsidP="00102E0B">
      <w:pPr>
        <w:tabs>
          <w:tab w:val="clear" w:pos="709"/>
        </w:tabs>
        <w:ind w:firstLine="0"/>
        <w:rPr>
          <w:b/>
          <w:bCs/>
          <w:sz w:val="24"/>
          <w:szCs w:val="24"/>
          <w:u w:val="single"/>
        </w:rPr>
      </w:pPr>
      <w:r w:rsidRPr="00023CA8">
        <w:rPr>
          <w:b/>
          <w:bCs/>
          <w:sz w:val="24"/>
          <w:szCs w:val="24"/>
          <w:u w:val="single"/>
        </w:rPr>
        <w:t xml:space="preserve">ПОВЕСТКА ДНЯ ЗАСЕДАНИЯ: </w:t>
      </w:r>
    </w:p>
    <w:p w:rsidR="00303805" w:rsidRDefault="00303805" w:rsidP="00303805">
      <w:pPr>
        <w:pStyle w:val="11"/>
        <w:suppressAutoHyphens/>
        <w:ind w:left="1320" w:firstLine="0"/>
        <w:rPr>
          <w:b/>
          <w:bCs/>
          <w:sz w:val="24"/>
          <w:szCs w:val="24"/>
          <w:u w:val="single"/>
        </w:rPr>
      </w:pPr>
    </w:p>
    <w:p w:rsidR="005B02AC" w:rsidRPr="00303805" w:rsidRDefault="00A75EA6" w:rsidP="00303805">
      <w:pPr>
        <w:pStyle w:val="11"/>
        <w:suppressAutoHyphens/>
        <w:ind w:firstLine="709"/>
        <w:rPr>
          <w:sz w:val="24"/>
          <w:szCs w:val="24"/>
        </w:rPr>
      </w:pPr>
      <w:r w:rsidRPr="00303805">
        <w:rPr>
          <w:bCs/>
          <w:sz w:val="24"/>
          <w:szCs w:val="24"/>
          <w:lang w:val="en-US"/>
        </w:rPr>
        <w:t>I</w:t>
      </w:r>
      <w:r w:rsidRPr="00303805">
        <w:rPr>
          <w:bCs/>
          <w:sz w:val="24"/>
          <w:szCs w:val="24"/>
        </w:rPr>
        <w:t xml:space="preserve">. </w:t>
      </w:r>
      <w:r w:rsidRPr="00303805">
        <w:rPr>
          <w:sz w:val="24"/>
          <w:szCs w:val="24"/>
        </w:rPr>
        <w:t>Вскрытие конвертов с заявками на уча</w:t>
      </w:r>
      <w:r w:rsidR="00677C9F" w:rsidRPr="00303805">
        <w:rPr>
          <w:sz w:val="24"/>
          <w:szCs w:val="24"/>
        </w:rPr>
        <w:t>стие в о</w:t>
      </w:r>
      <w:r w:rsidR="00A04910" w:rsidRPr="00303805">
        <w:rPr>
          <w:sz w:val="24"/>
          <w:szCs w:val="24"/>
        </w:rPr>
        <w:t xml:space="preserve">ткрытом конкурсе </w:t>
      </w:r>
      <w:r w:rsidR="00303805" w:rsidRPr="00303805">
        <w:rPr>
          <w:sz w:val="24"/>
          <w:szCs w:val="24"/>
        </w:rPr>
        <w:t>№ОК/039/НКПОКТ/0042</w:t>
      </w:r>
      <w:r w:rsidR="00E3411E" w:rsidRPr="00303805">
        <w:rPr>
          <w:sz w:val="24"/>
          <w:szCs w:val="24"/>
        </w:rPr>
        <w:t xml:space="preserve"> </w:t>
      </w:r>
      <w:r w:rsidR="00303805" w:rsidRPr="00303805">
        <w:rPr>
          <w:sz w:val="24"/>
          <w:szCs w:val="24"/>
        </w:rPr>
        <w:t xml:space="preserve">право заключения договора на проведение работ по комплексной очистке от снега, наледи и сосулек кровель, желобов и водостоков крыш объектов агентства на станции Москва - Товарная филиала ОАО "ТрансКонтейнер" на Октябрьской железной дороге в 2014-2015 гг. </w:t>
      </w:r>
      <w:r w:rsidR="0058375C" w:rsidRPr="00303805">
        <w:rPr>
          <w:sz w:val="24"/>
          <w:szCs w:val="24"/>
        </w:rPr>
        <w:t>(далее - "Открытый конкурс")</w:t>
      </w:r>
      <w:r w:rsidR="00371083" w:rsidRPr="00303805">
        <w:rPr>
          <w:sz w:val="24"/>
          <w:szCs w:val="24"/>
        </w:rPr>
        <w:t>.</w:t>
      </w:r>
    </w:p>
    <w:p w:rsidR="00362E7F" w:rsidRPr="00576821" w:rsidRDefault="00362E7F" w:rsidP="005B02AC">
      <w:pPr>
        <w:jc w:val="both"/>
        <w:rPr>
          <w:b/>
          <w:u w:val="single"/>
        </w:rPr>
      </w:pPr>
    </w:p>
    <w:p w:rsidR="00C81A07" w:rsidRPr="00A618C0" w:rsidRDefault="00103AA1" w:rsidP="00C81A07">
      <w:pPr>
        <w:pStyle w:val="1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250E7F">
        <w:rPr>
          <w:b/>
          <w:sz w:val="24"/>
          <w:szCs w:val="24"/>
          <w:u w:val="single"/>
        </w:rPr>
        <w:t>:</w:t>
      </w:r>
    </w:p>
    <w:p w:rsidR="00C81A07" w:rsidRPr="00A618C0" w:rsidRDefault="00C81A07" w:rsidP="00C81A07">
      <w:pPr>
        <w:pStyle w:val="11"/>
        <w:suppressAutoHyphens/>
        <w:ind w:firstLine="708"/>
        <w:rPr>
          <w:b/>
          <w:sz w:val="24"/>
          <w:szCs w:val="24"/>
          <w:u w:val="singl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303805" w:rsidP="00E10893">
            <w:pPr>
              <w:ind w:firstLine="0"/>
              <w:jc w:val="both"/>
              <w:rPr>
                <w:b/>
                <w:snapToGrid/>
                <w:sz w:val="24"/>
                <w:szCs w:val="24"/>
              </w:rPr>
            </w:pPr>
            <w:r>
              <w:rPr>
                <w:b/>
                <w:snapToGrid/>
                <w:sz w:val="24"/>
                <w:szCs w:val="24"/>
              </w:rPr>
              <w:t>09</w:t>
            </w:r>
            <w:r w:rsidR="00023CA8">
              <w:rPr>
                <w:b/>
                <w:snapToGrid/>
                <w:sz w:val="24"/>
                <w:szCs w:val="24"/>
              </w:rPr>
              <w:t>.10</w:t>
            </w:r>
            <w:r w:rsidR="00E10893" w:rsidRPr="00A618C0">
              <w:rPr>
                <w:b/>
                <w:snapToGrid/>
                <w:sz w:val="24"/>
                <w:szCs w:val="24"/>
              </w:rPr>
              <w:t>.2014</w:t>
            </w:r>
            <w:r>
              <w:rPr>
                <w:b/>
                <w:snapToGrid/>
                <w:sz w:val="24"/>
                <w:szCs w:val="24"/>
              </w:rPr>
              <w:t xml:space="preserve"> 10</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1"/>
        <w:suppressAutoHyphens/>
        <w:rPr>
          <w:sz w:val="24"/>
          <w:szCs w:val="24"/>
        </w:rPr>
      </w:pPr>
    </w:p>
    <w:p w:rsidR="009511E1" w:rsidRPr="00C81A07" w:rsidRDefault="00C4154D" w:rsidP="009511E1">
      <w:pPr>
        <w:pStyle w:val="1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303805">
        <w:rPr>
          <w:b/>
          <w:sz w:val="24"/>
          <w:szCs w:val="24"/>
        </w:rPr>
        <w:t>08</w:t>
      </w:r>
      <w:r w:rsidR="00023CA8">
        <w:rPr>
          <w:b/>
          <w:sz w:val="24"/>
          <w:szCs w:val="24"/>
        </w:rPr>
        <w:t>.10</w:t>
      </w:r>
      <w:r w:rsidR="004A502C">
        <w:rPr>
          <w:b/>
          <w:sz w:val="24"/>
          <w:szCs w:val="24"/>
        </w:rPr>
        <w:t>.2014г. 17</w:t>
      </w:r>
      <w:r w:rsidR="009511E1" w:rsidRPr="00C81A07">
        <w:rPr>
          <w:b/>
          <w:sz w:val="24"/>
          <w:szCs w:val="24"/>
        </w:rPr>
        <w:t>:00.</w:t>
      </w:r>
    </w:p>
    <w:p w:rsidR="004B4415" w:rsidRPr="00A618C0" w:rsidRDefault="00C4154D" w:rsidP="009511E1">
      <w:pPr>
        <w:pStyle w:val="1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A75EA6" w:rsidRPr="009A283B" w:rsidTr="00303805">
        <w:tc>
          <w:tcPr>
            <w:tcW w:w="4219" w:type="dxa"/>
            <w:vAlign w:val="center"/>
          </w:tcPr>
          <w:p w:rsidR="00A75EA6" w:rsidRPr="009A283B" w:rsidRDefault="00A75EA6" w:rsidP="009A283B">
            <w:pPr>
              <w:pStyle w:val="11"/>
              <w:suppressAutoHyphens/>
              <w:ind w:firstLine="0"/>
              <w:jc w:val="left"/>
              <w:rPr>
                <w:sz w:val="24"/>
                <w:szCs w:val="24"/>
              </w:rPr>
            </w:pPr>
            <w:r w:rsidRPr="009A283B">
              <w:rPr>
                <w:sz w:val="24"/>
                <w:szCs w:val="24"/>
              </w:rPr>
              <w:t>Предмет договора</w:t>
            </w:r>
          </w:p>
        </w:tc>
        <w:tc>
          <w:tcPr>
            <w:tcW w:w="5670" w:type="dxa"/>
            <w:vAlign w:val="center"/>
          </w:tcPr>
          <w:p w:rsidR="00A75EA6" w:rsidRPr="00092A3F" w:rsidRDefault="00303805" w:rsidP="00303805">
            <w:pPr>
              <w:pStyle w:val="11"/>
              <w:suppressAutoHyphens/>
              <w:ind w:firstLine="397"/>
              <w:rPr>
                <w:sz w:val="24"/>
                <w:szCs w:val="24"/>
              </w:rPr>
            </w:pPr>
            <w:r>
              <w:rPr>
                <w:sz w:val="24"/>
                <w:szCs w:val="24"/>
              </w:rPr>
              <w:t>П</w:t>
            </w:r>
            <w:r w:rsidRPr="00303805">
              <w:rPr>
                <w:sz w:val="24"/>
                <w:szCs w:val="24"/>
              </w:rPr>
              <w:t>роведение работ по комплексной очистке от снега, наледи и сосулек кровель, желобов и водостоков крыш объектов агентства на станции Москва - Товарная филиала ОАО "ТрансКонтейнер" на Октябрьской железной дороге в 2014-2015 гг.</w:t>
            </w:r>
          </w:p>
        </w:tc>
      </w:tr>
      <w:tr w:rsidR="00A75EA6" w:rsidRPr="009A283B" w:rsidTr="00303805">
        <w:tc>
          <w:tcPr>
            <w:tcW w:w="4219" w:type="dxa"/>
            <w:vAlign w:val="center"/>
          </w:tcPr>
          <w:p w:rsidR="00A75EA6" w:rsidRPr="009A283B" w:rsidRDefault="00A75EA6" w:rsidP="009A283B">
            <w:pPr>
              <w:pStyle w:val="1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5670" w:type="dxa"/>
            <w:vAlign w:val="center"/>
          </w:tcPr>
          <w:p w:rsidR="00A75EA6" w:rsidRPr="00303805" w:rsidRDefault="00303805" w:rsidP="00303805">
            <w:pPr>
              <w:ind w:firstLine="397"/>
              <w:jc w:val="both"/>
              <w:rPr>
                <w:b/>
                <w:bCs/>
                <w:sz w:val="24"/>
                <w:szCs w:val="24"/>
              </w:rPr>
            </w:pPr>
            <w:r w:rsidRPr="00303805">
              <w:rPr>
                <w:sz w:val="24"/>
                <w:szCs w:val="24"/>
              </w:rPr>
              <w:t>3 441 000 (три миллиона четыреста сорок одна тысяча) рублей 00 копеек с учетом всех расходов Исполнителя, связанных с приобретением материалов для выполнения Работ, транспортных расходов по доставке работников Исполнителя к месту выполнения Работ, всех налогов и обязательных платежей, кроме НДС.</w:t>
            </w:r>
          </w:p>
        </w:tc>
      </w:tr>
    </w:tbl>
    <w:p w:rsidR="00A75EA6" w:rsidRPr="005830A3" w:rsidRDefault="00A75EA6" w:rsidP="00A75EA6">
      <w:pPr>
        <w:pStyle w:val="11"/>
        <w:suppressAutoHyphens/>
        <w:rPr>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962"/>
        <w:gridCol w:w="1417"/>
        <w:gridCol w:w="1559"/>
        <w:gridCol w:w="1560"/>
      </w:tblGrid>
      <w:tr w:rsidR="00303805" w:rsidRPr="005830A3" w:rsidTr="00E76533">
        <w:trPr>
          <w:gridAfter w:val="1"/>
          <w:wAfter w:w="1560" w:type="dxa"/>
        </w:trPr>
        <w:tc>
          <w:tcPr>
            <w:tcW w:w="8613" w:type="dxa"/>
            <w:gridSpan w:val="4"/>
            <w:tcBorders>
              <w:top w:val="single" w:sz="4" w:space="0" w:color="auto"/>
              <w:left w:val="single" w:sz="4" w:space="0" w:color="auto"/>
              <w:bottom w:val="single" w:sz="4" w:space="0" w:color="auto"/>
              <w:right w:val="single" w:sz="4" w:space="0" w:color="auto"/>
            </w:tcBorders>
          </w:tcPr>
          <w:p w:rsidR="00303805" w:rsidRPr="009C7A27" w:rsidRDefault="00303805" w:rsidP="00AD3F2E">
            <w:pPr>
              <w:ind w:firstLine="0"/>
              <w:jc w:val="center"/>
              <w:rPr>
                <w:b/>
                <w:sz w:val="24"/>
                <w:szCs w:val="24"/>
                <w:u w:val="single"/>
              </w:rPr>
            </w:pPr>
            <w:r w:rsidRPr="009C7A27">
              <w:rPr>
                <w:b/>
                <w:sz w:val="24"/>
                <w:szCs w:val="24"/>
                <w:u w:val="single"/>
              </w:rPr>
              <w:t>Заявка № 1</w:t>
            </w:r>
          </w:p>
        </w:tc>
      </w:tr>
      <w:tr w:rsidR="00303805" w:rsidRPr="005830A3" w:rsidTr="00E76533">
        <w:trPr>
          <w:gridAfter w:val="1"/>
          <w:wAfter w:w="1560" w:type="dxa"/>
        </w:trPr>
        <w:tc>
          <w:tcPr>
            <w:tcW w:w="5637" w:type="dxa"/>
            <w:gridSpan w:val="2"/>
            <w:tcBorders>
              <w:top w:val="single" w:sz="4" w:space="0" w:color="auto"/>
            </w:tcBorders>
            <w:vAlign w:val="center"/>
          </w:tcPr>
          <w:p w:rsidR="00303805" w:rsidRPr="005830A3" w:rsidRDefault="00303805" w:rsidP="00303805">
            <w:pPr>
              <w:pStyle w:val="Default"/>
              <w:rPr>
                <w:color w:val="auto"/>
              </w:rPr>
            </w:pPr>
            <w:r w:rsidRPr="005830A3">
              <w:rPr>
                <w:color w:val="auto"/>
              </w:rPr>
              <w:t>Информация о поставщике, подавшем заявку:</w:t>
            </w:r>
          </w:p>
        </w:tc>
        <w:tc>
          <w:tcPr>
            <w:tcW w:w="2976" w:type="dxa"/>
            <w:gridSpan w:val="2"/>
            <w:tcBorders>
              <w:top w:val="single" w:sz="4" w:space="0" w:color="auto"/>
            </w:tcBorders>
            <w:shd w:val="clear" w:color="auto" w:fill="auto"/>
            <w:vAlign w:val="center"/>
          </w:tcPr>
          <w:p w:rsidR="00303805" w:rsidRDefault="00303805" w:rsidP="00DF0772">
            <w:pPr>
              <w:pStyle w:val="Default"/>
              <w:rPr>
                <w:b/>
                <w:color w:val="auto"/>
              </w:rPr>
            </w:pPr>
            <w:r>
              <w:rPr>
                <w:b/>
                <w:color w:val="auto"/>
              </w:rPr>
              <w:t>ООО "Юнтел"</w:t>
            </w:r>
          </w:p>
          <w:p w:rsidR="00303805" w:rsidRDefault="00303805" w:rsidP="00DF0772">
            <w:pPr>
              <w:pStyle w:val="Default"/>
              <w:rPr>
                <w:b/>
                <w:color w:val="auto"/>
              </w:rPr>
            </w:pPr>
            <w:r>
              <w:rPr>
                <w:b/>
                <w:color w:val="auto"/>
              </w:rPr>
              <w:t>ИНН 7723646215, КПП 772301001,</w:t>
            </w:r>
          </w:p>
          <w:p w:rsidR="00303805" w:rsidRPr="00576821" w:rsidRDefault="00303805" w:rsidP="00303805">
            <w:pPr>
              <w:pStyle w:val="Default"/>
              <w:rPr>
                <w:color w:val="auto"/>
              </w:rPr>
            </w:pPr>
            <w:r>
              <w:rPr>
                <w:b/>
                <w:color w:val="auto"/>
              </w:rPr>
              <w:t>ОГРН 1087746129745</w:t>
            </w:r>
          </w:p>
        </w:tc>
      </w:tr>
      <w:tr w:rsidR="00303805" w:rsidRPr="005830A3" w:rsidTr="00E76533">
        <w:trPr>
          <w:gridAfter w:val="1"/>
          <w:wAfter w:w="1560" w:type="dxa"/>
        </w:trPr>
        <w:tc>
          <w:tcPr>
            <w:tcW w:w="5637" w:type="dxa"/>
            <w:gridSpan w:val="2"/>
            <w:vAlign w:val="center"/>
          </w:tcPr>
          <w:p w:rsidR="00303805" w:rsidRPr="00103AA1" w:rsidRDefault="00303805" w:rsidP="00303805">
            <w:pPr>
              <w:pStyle w:val="Default"/>
              <w:rPr>
                <w:color w:val="auto"/>
              </w:rPr>
            </w:pPr>
            <w:r w:rsidRPr="00103AA1">
              <w:rPr>
                <w:color w:val="auto"/>
              </w:rPr>
              <w:t>Номер заявки в журнале регистрации:</w:t>
            </w:r>
          </w:p>
        </w:tc>
        <w:tc>
          <w:tcPr>
            <w:tcW w:w="2976" w:type="dxa"/>
            <w:gridSpan w:val="2"/>
            <w:vAlign w:val="center"/>
          </w:tcPr>
          <w:p w:rsidR="00303805" w:rsidRPr="00103AA1" w:rsidRDefault="00303805" w:rsidP="00A04910">
            <w:pPr>
              <w:pStyle w:val="Default"/>
              <w:rPr>
                <w:color w:val="auto"/>
              </w:rPr>
            </w:pPr>
            <w:r>
              <w:rPr>
                <w:color w:val="auto"/>
              </w:rPr>
              <w:t>77/К</w:t>
            </w:r>
          </w:p>
        </w:tc>
      </w:tr>
      <w:tr w:rsidR="00303805" w:rsidRPr="005830A3" w:rsidTr="00E76533">
        <w:trPr>
          <w:gridAfter w:val="1"/>
          <w:wAfter w:w="1560" w:type="dxa"/>
        </w:trPr>
        <w:tc>
          <w:tcPr>
            <w:tcW w:w="5637" w:type="dxa"/>
            <w:gridSpan w:val="2"/>
            <w:vAlign w:val="center"/>
          </w:tcPr>
          <w:p w:rsidR="00303805" w:rsidRPr="005830A3" w:rsidRDefault="00303805" w:rsidP="00303805">
            <w:pPr>
              <w:pStyle w:val="Default"/>
              <w:rPr>
                <w:color w:val="auto"/>
              </w:rPr>
            </w:pPr>
            <w:r w:rsidRPr="005830A3">
              <w:rPr>
                <w:color w:val="auto"/>
              </w:rPr>
              <w:t>Дата и время подачи заявки:</w:t>
            </w:r>
          </w:p>
        </w:tc>
        <w:tc>
          <w:tcPr>
            <w:tcW w:w="2976" w:type="dxa"/>
            <w:gridSpan w:val="2"/>
            <w:vAlign w:val="center"/>
          </w:tcPr>
          <w:p w:rsidR="00303805" w:rsidRPr="00576821" w:rsidRDefault="00303805" w:rsidP="008D4162">
            <w:pPr>
              <w:pStyle w:val="Default"/>
              <w:rPr>
                <w:color w:val="auto"/>
              </w:rPr>
            </w:pPr>
            <w:r>
              <w:rPr>
                <w:color w:val="auto"/>
              </w:rPr>
              <w:t>08.10.2014 09:20</w:t>
            </w:r>
          </w:p>
        </w:tc>
      </w:tr>
      <w:tr w:rsidR="00303805" w:rsidRPr="005830A3" w:rsidTr="00E76533">
        <w:trPr>
          <w:gridAfter w:val="1"/>
          <w:wAfter w:w="1560" w:type="dxa"/>
        </w:trPr>
        <w:tc>
          <w:tcPr>
            <w:tcW w:w="5637" w:type="dxa"/>
            <w:gridSpan w:val="2"/>
            <w:vAlign w:val="center"/>
          </w:tcPr>
          <w:p w:rsidR="00303805" w:rsidRPr="005830A3" w:rsidRDefault="00303805" w:rsidP="00303805">
            <w:pPr>
              <w:pStyle w:val="Default"/>
              <w:rPr>
                <w:color w:val="auto"/>
              </w:rPr>
            </w:pPr>
            <w:r>
              <w:rPr>
                <w:color w:val="auto"/>
              </w:rPr>
              <w:t>Срок исполнения договора:</w:t>
            </w:r>
          </w:p>
        </w:tc>
        <w:tc>
          <w:tcPr>
            <w:tcW w:w="2976" w:type="dxa"/>
            <w:gridSpan w:val="2"/>
            <w:vAlign w:val="center"/>
          </w:tcPr>
          <w:p w:rsidR="00303805" w:rsidRDefault="00303805" w:rsidP="008D4162">
            <w:pPr>
              <w:pStyle w:val="Default"/>
              <w:rPr>
                <w:color w:val="auto"/>
              </w:rPr>
            </w:pPr>
            <w:r>
              <w:rPr>
                <w:color w:val="auto"/>
              </w:rPr>
              <w:t>С даты его подписания до 31.12.2015г.</w:t>
            </w:r>
          </w:p>
        </w:tc>
      </w:tr>
      <w:tr w:rsidR="00303805" w:rsidRPr="005830A3" w:rsidTr="00E76533">
        <w:trPr>
          <w:gridAfter w:val="1"/>
          <w:wAfter w:w="1560" w:type="dxa"/>
        </w:trPr>
        <w:tc>
          <w:tcPr>
            <w:tcW w:w="5637" w:type="dxa"/>
            <w:gridSpan w:val="2"/>
            <w:vAlign w:val="center"/>
          </w:tcPr>
          <w:p w:rsidR="00303805" w:rsidRDefault="00303805" w:rsidP="00303805">
            <w:pPr>
              <w:pStyle w:val="Default"/>
              <w:rPr>
                <w:color w:val="auto"/>
              </w:rPr>
            </w:pPr>
            <w:r>
              <w:rPr>
                <w:color w:val="auto"/>
              </w:rPr>
              <w:t>Количество (объем) работ:</w:t>
            </w:r>
          </w:p>
        </w:tc>
        <w:tc>
          <w:tcPr>
            <w:tcW w:w="2976" w:type="dxa"/>
            <w:gridSpan w:val="2"/>
            <w:vAlign w:val="center"/>
          </w:tcPr>
          <w:p w:rsidR="00303805" w:rsidRDefault="00303805" w:rsidP="008D4162">
            <w:pPr>
              <w:pStyle w:val="Default"/>
              <w:rPr>
                <w:color w:val="auto"/>
              </w:rPr>
            </w:pPr>
            <w:r>
              <w:rPr>
                <w:color w:val="auto"/>
              </w:rPr>
              <w:t>В соответствии с Техническим заданием</w:t>
            </w:r>
          </w:p>
        </w:tc>
      </w:tr>
      <w:tr w:rsidR="00E76533" w:rsidRPr="005830A3" w:rsidTr="00181BD8">
        <w:trPr>
          <w:gridAfter w:val="1"/>
          <w:wAfter w:w="1560" w:type="dxa"/>
        </w:trPr>
        <w:tc>
          <w:tcPr>
            <w:tcW w:w="8613" w:type="dxa"/>
            <w:gridSpan w:val="4"/>
          </w:tcPr>
          <w:p w:rsidR="00E76533" w:rsidRPr="005830A3" w:rsidRDefault="00E76533"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303805" w:rsidRPr="005830A3" w:rsidTr="00B51047">
        <w:tc>
          <w:tcPr>
            <w:tcW w:w="675" w:type="dxa"/>
            <w:vAlign w:val="center"/>
          </w:tcPr>
          <w:p w:rsidR="00303805" w:rsidRPr="005830A3" w:rsidRDefault="00E76533" w:rsidP="00E76533">
            <w:pPr>
              <w:pStyle w:val="11"/>
              <w:suppressAutoHyphens/>
              <w:ind w:firstLine="0"/>
              <w:jc w:val="center"/>
              <w:rPr>
                <w:sz w:val="24"/>
                <w:szCs w:val="24"/>
              </w:rPr>
            </w:pPr>
            <w:r>
              <w:rPr>
                <w:sz w:val="24"/>
                <w:szCs w:val="24"/>
              </w:rPr>
              <w:t>№ п/п</w:t>
            </w:r>
          </w:p>
        </w:tc>
        <w:tc>
          <w:tcPr>
            <w:tcW w:w="6379" w:type="dxa"/>
            <w:gridSpan w:val="2"/>
            <w:vAlign w:val="center"/>
          </w:tcPr>
          <w:p w:rsidR="00303805" w:rsidRPr="005830A3" w:rsidRDefault="00303805" w:rsidP="00AD3F2E">
            <w:pPr>
              <w:pStyle w:val="11"/>
              <w:suppressAutoHyphens/>
              <w:ind w:firstLine="0"/>
              <w:jc w:val="center"/>
              <w:rPr>
                <w:sz w:val="24"/>
                <w:szCs w:val="24"/>
              </w:rPr>
            </w:pPr>
            <w:r w:rsidRPr="005830A3">
              <w:rPr>
                <w:sz w:val="24"/>
                <w:szCs w:val="24"/>
              </w:rPr>
              <w:t>Документ</w:t>
            </w:r>
          </w:p>
        </w:tc>
        <w:tc>
          <w:tcPr>
            <w:tcW w:w="1559" w:type="dxa"/>
            <w:vAlign w:val="center"/>
          </w:tcPr>
          <w:p w:rsidR="00303805" w:rsidRDefault="00303805" w:rsidP="00AD3F2E">
            <w:pPr>
              <w:pStyle w:val="11"/>
              <w:suppressAutoHyphens/>
              <w:ind w:firstLine="0"/>
              <w:jc w:val="center"/>
              <w:rPr>
                <w:sz w:val="24"/>
                <w:szCs w:val="24"/>
              </w:rPr>
            </w:pPr>
            <w:r w:rsidRPr="005830A3">
              <w:rPr>
                <w:sz w:val="24"/>
                <w:szCs w:val="24"/>
              </w:rPr>
              <w:t>Отметка о наличии/</w:t>
            </w:r>
          </w:p>
          <w:p w:rsidR="00303805" w:rsidRPr="005830A3" w:rsidRDefault="00303805" w:rsidP="00AD3F2E">
            <w:pPr>
              <w:pStyle w:val="11"/>
              <w:suppressAutoHyphens/>
              <w:ind w:firstLine="0"/>
              <w:jc w:val="center"/>
              <w:rPr>
                <w:sz w:val="24"/>
                <w:szCs w:val="24"/>
              </w:rPr>
            </w:pPr>
            <w:r w:rsidRPr="005830A3">
              <w:rPr>
                <w:sz w:val="24"/>
                <w:szCs w:val="24"/>
              </w:rPr>
              <w:t>отсутствии</w:t>
            </w:r>
          </w:p>
        </w:tc>
        <w:tc>
          <w:tcPr>
            <w:tcW w:w="1560" w:type="dxa"/>
            <w:vAlign w:val="center"/>
          </w:tcPr>
          <w:p w:rsidR="00303805" w:rsidRPr="005830A3" w:rsidRDefault="00303805" w:rsidP="00AD3F2E">
            <w:pPr>
              <w:pStyle w:val="11"/>
              <w:suppressAutoHyphens/>
              <w:ind w:firstLine="0"/>
              <w:jc w:val="center"/>
              <w:rPr>
                <w:sz w:val="24"/>
                <w:szCs w:val="24"/>
              </w:rPr>
            </w:pPr>
            <w:r w:rsidRPr="005830A3">
              <w:rPr>
                <w:sz w:val="24"/>
                <w:szCs w:val="24"/>
              </w:rPr>
              <w:t>Комментарий</w:t>
            </w:r>
          </w:p>
        </w:tc>
      </w:tr>
      <w:tr w:rsidR="00303805" w:rsidRPr="005830A3" w:rsidTr="00B51047">
        <w:tc>
          <w:tcPr>
            <w:tcW w:w="675" w:type="dxa"/>
            <w:vAlign w:val="center"/>
          </w:tcPr>
          <w:p w:rsidR="00303805" w:rsidRDefault="00E76533" w:rsidP="00E76533">
            <w:pPr>
              <w:pStyle w:val="Default"/>
              <w:jc w:val="center"/>
              <w:rPr>
                <w:color w:val="auto"/>
              </w:rPr>
            </w:pPr>
            <w:r>
              <w:rPr>
                <w:color w:val="auto"/>
              </w:rPr>
              <w:t>1.</w:t>
            </w:r>
          </w:p>
        </w:tc>
        <w:tc>
          <w:tcPr>
            <w:tcW w:w="6379" w:type="dxa"/>
            <w:gridSpan w:val="2"/>
            <w:vAlign w:val="center"/>
          </w:tcPr>
          <w:p w:rsidR="00303805" w:rsidRPr="00576821" w:rsidRDefault="00303805" w:rsidP="00E76533">
            <w:pPr>
              <w:pStyle w:val="Default"/>
              <w:rPr>
                <w:color w:val="auto"/>
              </w:rPr>
            </w:pPr>
            <w:r>
              <w:rPr>
                <w:color w:val="auto"/>
              </w:rPr>
              <w:t>Опись представленных документов, заверенная подписью и печатью претендента</w:t>
            </w:r>
          </w:p>
        </w:tc>
        <w:tc>
          <w:tcPr>
            <w:tcW w:w="1559" w:type="dxa"/>
            <w:vAlign w:val="center"/>
          </w:tcPr>
          <w:p w:rsidR="00303805" w:rsidRDefault="00303805" w:rsidP="00AD3F2E">
            <w:pPr>
              <w:pStyle w:val="Default"/>
              <w:jc w:val="center"/>
              <w:rPr>
                <w:color w:val="auto"/>
              </w:rPr>
            </w:pPr>
            <w:r>
              <w:rPr>
                <w:color w:val="auto"/>
              </w:rPr>
              <w:t>Наличие</w:t>
            </w:r>
          </w:p>
        </w:tc>
        <w:tc>
          <w:tcPr>
            <w:tcW w:w="1560" w:type="dxa"/>
            <w:vAlign w:val="center"/>
          </w:tcPr>
          <w:p w:rsidR="00303805" w:rsidRPr="005830A3" w:rsidRDefault="00303805" w:rsidP="00AD3F2E">
            <w:pPr>
              <w:pStyle w:val="Default"/>
              <w:jc w:val="center"/>
              <w:rPr>
                <w:color w:val="auto"/>
              </w:rPr>
            </w:pPr>
          </w:p>
        </w:tc>
      </w:tr>
      <w:tr w:rsidR="00303805" w:rsidRPr="005830A3" w:rsidTr="00B51047">
        <w:tc>
          <w:tcPr>
            <w:tcW w:w="675" w:type="dxa"/>
            <w:vAlign w:val="center"/>
          </w:tcPr>
          <w:p w:rsidR="00303805" w:rsidRPr="00576821" w:rsidRDefault="00E76533" w:rsidP="00E76533">
            <w:pPr>
              <w:pStyle w:val="Default"/>
              <w:jc w:val="center"/>
              <w:rPr>
                <w:color w:val="auto"/>
              </w:rPr>
            </w:pPr>
            <w:r>
              <w:rPr>
                <w:color w:val="auto"/>
              </w:rPr>
              <w:t>2.</w:t>
            </w:r>
          </w:p>
        </w:tc>
        <w:tc>
          <w:tcPr>
            <w:tcW w:w="6379" w:type="dxa"/>
            <w:gridSpan w:val="2"/>
            <w:vAlign w:val="center"/>
          </w:tcPr>
          <w:p w:rsidR="00303805" w:rsidRPr="00576821" w:rsidRDefault="00303805" w:rsidP="00E76533">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9" w:type="dxa"/>
            <w:vAlign w:val="center"/>
          </w:tcPr>
          <w:p w:rsidR="00303805" w:rsidRPr="005830A3" w:rsidRDefault="00303805" w:rsidP="00AD3F2E">
            <w:pPr>
              <w:pStyle w:val="Default"/>
              <w:jc w:val="center"/>
              <w:rPr>
                <w:color w:val="auto"/>
              </w:rPr>
            </w:pPr>
            <w:r>
              <w:rPr>
                <w:color w:val="auto"/>
              </w:rPr>
              <w:t>Наличие</w:t>
            </w:r>
          </w:p>
        </w:tc>
        <w:tc>
          <w:tcPr>
            <w:tcW w:w="1560" w:type="dxa"/>
            <w:vAlign w:val="center"/>
          </w:tcPr>
          <w:p w:rsidR="00303805" w:rsidRPr="005830A3" w:rsidRDefault="00303805" w:rsidP="00AD3F2E">
            <w:pPr>
              <w:pStyle w:val="Default"/>
              <w:jc w:val="center"/>
              <w:rPr>
                <w:color w:val="auto"/>
              </w:rPr>
            </w:pPr>
          </w:p>
        </w:tc>
      </w:tr>
      <w:tr w:rsidR="00303805" w:rsidRPr="005830A3" w:rsidTr="00B51047">
        <w:trPr>
          <w:trHeight w:val="187"/>
        </w:trPr>
        <w:tc>
          <w:tcPr>
            <w:tcW w:w="675" w:type="dxa"/>
            <w:vAlign w:val="center"/>
          </w:tcPr>
          <w:p w:rsidR="00303805" w:rsidRPr="00576821" w:rsidRDefault="00E76533" w:rsidP="00E76533">
            <w:pPr>
              <w:pStyle w:val="Default"/>
              <w:jc w:val="center"/>
              <w:rPr>
                <w:color w:val="auto"/>
              </w:rPr>
            </w:pPr>
            <w:r>
              <w:rPr>
                <w:color w:val="auto"/>
              </w:rPr>
              <w:t>3.</w:t>
            </w:r>
          </w:p>
        </w:tc>
        <w:tc>
          <w:tcPr>
            <w:tcW w:w="6379" w:type="dxa"/>
            <w:gridSpan w:val="2"/>
            <w:vAlign w:val="center"/>
          </w:tcPr>
          <w:p w:rsidR="00303805" w:rsidRPr="00576821" w:rsidRDefault="00303805" w:rsidP="00E76533">
            <w:pPr>
              <w:pStyle w:val="Default"/>
              <w:rPr>
                <w:color w:val="auto"/>
              </w:rPr>
            </w:pPr>
            <w:r w:rsidRPr="00576821">
              <w:rPr>
                <w:color w:val="auto"/>
              </w:rPr>
              <w:t>Сведения о претенденте</w:t>
            </w:r>
            <w:r>
              <w:rPr>
                <w:color w:val="auto"/>
              </w:rPr>
              <w:t xml:space="preserve"> (Приложение № 2)</w:t>
            </w:r>
          </w:p>
        </w:tc>
        <w:tc>
          <w:tcPr>
            <w:tcW w:w="1559" w:type="dxa"/>
            <w:vAlign w:val="center"/>
          </w:tcPr>
          <w:p w:rsidR="00303805" w:rsidRPr="005830A3" w:rsidRDefault="00303805" w:rsidP="00AD3F2E">
            <w:pPr>
              <w:pStyle w:val="Default"/>
              <w:jc w:val="center"/>
              <w:rPr>
                <w:color w:val="auto"/>
              </w:rPr>
            </w:pPr>
            <w:r>
              <w:rPr>
                <w:color w:val="auto"/>
              </w:rPr>
              <w:t>Наличие</w:t>
            </w:r>
          </w:p>
        </w:tc>
        <w:tc>
          <w:tcPr>
            <w:tcW w:w="1560" w:type="dxa"/>
            <w:vAlign w:val="center"/>
          </w:tcPr>
          <w:p w:rsidR="00303805" w:rsidRPr="005830A3" w:rsidRDefault="00303805" w:rsidP="00AD3F2E">
            <w:pPr>
              <w:pStyle w:val="Default"/>
              <w:jc w:val="center"/>
              <w:rPr>
                <w:color w:val="auto"/>
              </w:rPr>
            </w:pPr>
          </w:p>
        </w:tc>
      </w:tr>
      <w:tr w:rsidR="00303805" w:rsidRPr="005830A3" w:rsidTr="00B51047">
        <w:tc>
          <w:tcPr>
            <w:tcW w:w="675" w:type="dxa"/>
            <w:vAlign w:val="center"/>
          </w:tcPr>
          <w:p w:rsidR="00303805" w:rsidRPr="00576821" w:rsidRDefault="00E76533" w:rsidP="00E76533">
            <w:pPr>
              <w:pStyle w:val="Default"/>
              <w:jc w:val="center"/>
              <w:rPr>
                <w:color w:val="auto"/>
              </w:rPr>
            </w:pPr>
            <w:r>
              <w:rPr>
                <w:color w:val="auto"/>
              </w:rPr>
              <w:t>4.</w:t>
            </w:r>
          </w:p>
        </w:tc>
        <w:tc>
          <w:tcPr>
            <w:tcW w:w="6379" w:type="dxa"/>
            <w:gridSpan w:val="2"/>
            <w:vAlign w:val="center"/>
          </w:tcPr>
          <w:p w:rsidR="00303805" w:rsidRPr="00576821" w:rsidRDefault="00303805" w:rsidP="00E76533">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9" w:type="dxa"/>
            <w:vAlign w:val="center"/>
          </w:tcPr>
          <w:p w:rsidR="00303805" w:rsidRPr="005830A3" w:rsidRDefault="00303805" w:rsidP="00AD3F2E">
            <w:pPr>
              <w:pStyle w:val="Default"/>
              <w:jc w:val="center"/>
              <w:rPr>
                <w:color w:val="auto"/>
              </w:rPr>
            </w:pPr>
            <w:r>
              <w:rPr>
                <w:color w:val="auto"/>
              </w:rPr>
              <w:t>Наличие</w:t>
            </w:r>
          </w:p>
        </w:tc>
        <w:tc>
          <w:tcPr>
            <w:tcW w:w="1560" w:type="dxa"/>
            <w:vAlign w:val="center"/>
          </w:tcPr>
          <w:p w:rsidR="00303805" w:rsidRPr="005830A3" w:rsidRDefault="00303805" w:rsidP="00AD3F2E">
            <w:pPr>
              <w:pStyle w:val="Default"/>
              <w:jc w:val="center"/>
              <w:rPr>
                <w:color w:val="auto"/>
              </w:rPr>
            </w:pPr>
          </w:p>
        </w:tc>
      </w:tr>
      <w:tr w:rsidR="00303805" w:rsidRPr="005830A3" w:rsidTr="00B51047">
        <w:tc>
          <w:tcPr>
            <w:tcW w:w="675" w:type="dxa"/>
            <w:vAlign w:val="center"/>
          </w:tcPr>
          <w:p w:rsidR="00303805" w:rsidRPr="00576821" w:rsidRDefault="00E76533" w:rsidP="00E76533">
            <w:pPr>
              <w:pStyle w:val="Default"/>
              <w:jc w:val="center"/>
              <w:rPr>
                <w:color w:val="auto"/>
              </w:rPr>
            </w:pPr>
            <w:r>
              <w:rPr>
                <w:color w:val="auto"/>
              </w:rPr>
              <w:t>5.</w:t>
            </w:r>
          </w:p>
        </w:tc>
        <w:tc>
          <w:tcPr>
            <w:tcW w:w="6379" w:type="dxa"/>
            <w:gridSpan w:val="2"/>
            <w:vAlign w:val="center"/>
          </w:tcPr>
          <w:p w:rsidR="00303805" w:rsidRPr="00576821" w:rsidRDefault="00303805" w:rsidP="00E76533">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9" w:type="dxa"/>
            <w:vAlign w:val="center"/>
          </w:tcPr>
          <w:p w:rsidR="00303805" w:rsidRPr="005830A3" w:rsidRDefault="00303805" w:rsidP="001963A7">
            <w:pPr>
              <w:pStyle w:val="Default"/>
              <w:jc w:val="center"/>
              <w:rPr>
                <w:color w:val="auto"/>
              </w:rPr>
            </w:pPr>
            <w:r>
              <w:rPr>
                <w:color w:val="auto"/>
              </w:rPr>
              <w:t>Наличие</w:t>
            </w:r>
          </w:p>
        </w:tc>
        <w:tc>
          <w:tcPr>
            <w:tcW w:w="1560" w:type="dxa"/>
            <w:vAlign w:val="center"/>
          </w:tcPr>
          <w:p w:rsidR="00303805" w:rsidRPr="005830A3" w:rsidRDefault="00303805" w:rsidP="0080788F">
            <w:pPr>
              <w:pStyle w:val="Default"/>
              <w:rPr>
                <w:color w:val="auto"/>
              </w:rPr>
            </w:pPr>
          </w:p>
        </w:tc>
      </w:tr>
      <w:tr w:rsidR="00303805" w:rsidRPr="005830A3" w:rsidTr="00B51047">
        <w:tc>
          <w:tcPr>
            <w:tcW w:w="675" w:type="dxa"/>
            <w:vAlign w:val="center"/>
          </w:tcPr>
          <w:p w:rsidR="00303805" w:rsidRPr="00576821" w:rsidRDefault="00E76533" w:rsidP="00E76533">
            <w:pPr>
              <w:pStyle w:val="Default"/>
              <w:jc w:val="center"/>
              <w:rPr>
                <w:color w:val="auto"/>
              </w:rPr>
            </w:pPr>
            <w:r>
              <w:rPr>
                <w:color w:val="auto"/>
              </w:rPr>
              <w:t>6.</w:t>
            </w:r>
          </w:p>
        </w:tc>
        <w:tc>
          <w:tcPr>
            <w:tcW w:w="6379" w:type="dxa"/>
            <w:gridSpan w:val="2"/>
            <w:vAlign w:val="center"/>
          </w:tcPr>
          <w:p w:rsidR="00303805" w:rsidRPr="00576821" w:rsidRDefault="00303805" w:rsidP="00E76533">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9" w:type="dxa"/>
            <w:vAlign w:val="center"/>
          </w:tcPr>
          <w:p w:rsidR="00303805" w:rsidRPr="005830A3" w:rsidRDefault="00303805" w:rsidP="00AD3F2E">
            <w:pPr>
              <w:pStyle w:val="Default"/>
              <w:jc w:val="center"/>
              <w:rPr>
                <w:color w:val="auto"/>
              </w:rPr>
            </w:pPr>
            <w:r>
              <w:rPr>
                <w:color w:val="auto"/>
              </w:rPr>
              <w:t>Наличие</w:t>
            </w:r>
          </w:p>
        </w:tc>
        <w:tc>
          <w:tcPr>
            <w:tcW w:w="1560" w:type="dxa"/>
            <w:vAlign w:val="center"/>
          </w:tcPr>
          <w:p w:rsidR="00303805" w:rsidRPr="005830A3" w:rsidRDefault="00303805" w:rsidP="00AD3F2E">
            <w:pPr>
              <w:pStyle w:val="Default"/>
              <w:jc w:val="center"/>
              <w:rPr>
                <w:color w:val="auto"/>
              </w:rPr>
            </w:pPr>
          </w:p>
        </w:tc>
      </w:tr>
      <w:tr w:rsidR="00303805" w:rsidRPr="005830A3" w:rsidTr="00B51047">
        <w:tc>
          <w:tcPr>
            <w:tcW w:w="675" w:type="dxa"/>
            <w:vAlign w:val="center"/>
          </w:tcPr>
          <w:p w:rsidR="00303805" w:rsidRPr="00576821" w:rsidRDefault="00E76533" w:rsidP="00E76533">
            <w:pPr>
              <w:pStyle w:val="Default"/>
              <w:jc w:val="center"/>
              <w:rPr>
                <w:color w:val="auto"/>
              </w:rPr>
            </w:pPr>
            <w:r>
              <w:rPr>
                <w:color w:val="auto"/>
              </w:rPr>
              <w:t>7.</w:t>
            </w:r>
          </w:p>
        </w:tc>
        <w:tc>
          <w:tcPr>
            <w:tcW w:w="6379" w:type="dxa"/>
            <w:gridSpan w:val="2"/>
            <w:vAlign w:val="center"/>
          </w:tcPr>
          <w:p w:rsidR="00303805" w:rsidRPr="00576821" w:rsidRDefault="00303805" w:rsidP="00E76533">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9" w:type="dxa"/>
            <w:vAlign w:val="center"/>
          </w:tcPr>
          <w:p w:rsidR="00303805" w:rsidRPr="005830A3" w:rsidRDefault="00303805" w:rsidP="00AD3F2E">
            <w:pPr>
              <w:pStyle w:val="Default"/>
              <w:jc w:val="center"/>
              <w:rPr>
                <w:color w:val="auto"/>
              </w:rPr>
            </w:pPr>
            <w:r w:rsidRPr="00F606F9">
              <w:rPr>
                <w:color w:val="auto"/>
              </w:rPr>
              <w:t>Наличие</w:t>
            </w:r>
          </w:p>
        </w:tc>
        <w:tc>
          <w:tcPr>
            <w:tcW w:w="1560" w:type="dxa"/>
            <w:vAlign w:val="center"/>
          </w:tcPr>
          <w:p w:rsidR="00303805" w:rsidRPr="005830A3" w:rsidRDefault="00303805" w:rsidP="00AD3F2E">
            <w:pPr>
              <w:pStyle w:val="Default"/>
              <w:jc w:val="center"/>
              <w:rPr>
                <w:color w:val="auto"/>
              </w:rPr>
            </w:pPr>
          </w:p>
        </w:tc>
      </w:tr>
      <w:tr w:rsidR="00E76533" w:rsidRPr="005830A3" w:rsidTr="00B51047">
        <w:trPr>
          <w:trHeight w:val="70"/>
        </w:trPr>
        <w:tc>
          <w:tcPr>
            <w:tcW w:w="675" w:type="dxa"/>
            <w:vAlign w:val="center"/>
          </w:tcPr>
          <w:p w:rsidR="00E76533" w:rsidRDefault="00E76533" w:rsidP="00E76533">
            <w:pPr>
              <w:pStyle w:val="af7"/>
              <w:tabs>
                <w:tab w:val="left" w:pos="0"/>
                <w:tab w:val="left" w:pos="1440"/>
              </w:tabs>
              <w:spacing w:after="0"/>
              <w:ind w:firstLine="0"/>
              <w:jc w:val="center"/>
              <w:rPr>
                <w:sz w:val="24"/>
                <w:szCs w:val="24"/>
              </w:rPr>
            </w:pPr>
            <w:r>
              <w:rPr>
                <w:sz w:val="24"/>
                <w:szCs w:val="24"/>
              </w:rPr>
              <w:t>8.</w:t>
            </w:r>
          </w:p>
        </w:tc>
        <w:tc>
          <w:tcPr>
            <w:tcW w:w="6379" w:type="dxa"/>
            <w:gridSpan w:val="2"/>
            <w:vAlign w:val="center"/>
          </w:tcPr>
          <w:p w:rsidR="00E76533" w:rsidRPr="00576821" w:rsidRDefault="00E76533" w:rsidP="00E76533">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9" w:type="dxa"/>
            <w:vAlign w:val="center"/>
          </w:tcPr>
          <w:p w:rsidR="00E76533" w:rsidRPr="005830A3" w:rsidRDefault="00E76533" w:rsidP="00517807">
            <w:pPr>
              <w:pStyle w:val="Default"/>
              <w:jc w:val="center"/>
              <w:rPr>
                <w:color w:val="auto"/>
              </w:rPr>
            </w:pPr>
            <w:r>
              <w:rPr>
                <w:color w:val="auto"/>
              </w:rPr>
              <w:t>Наличие</w:t>
            </w:r>
          </w:p>
        </w:tc>
        <w:tc>
          <w:tcPr>
            <w:tcW w:w="1560" w:type="dxa"/>
            <w:vAlign w:val="center"/>
          </w:tcPr>
          <w:p w:rsidR="00E76533" w:rsidRPr="005830A3" w:rsidRDefault="00E76533" w:rsidP="00AD3F2E">
            <w:pPr>
              <w:pStyle w:val="Default"/>
              <w:jc w:val="center"/>
              <w:rPr>
                <w:color w:val="auto"/>
              </w:rPr>
            </w:pPr>
          </w:p>
        </w:tc>
      </w:tr>
      <w:tr w:rsidR="00E76533" w:rsidRPr="005830A3" w:rsidTr="00B51047">
        <w:trPr>
          <w:trHeight w:val="424"/>
        </w:trPr>
        <w:tc>
          <w:tcPr>
            <w:tcW w:w="675" w:type="dxa"/>
            <w:vAlign w:val="center"/>
          </w:tcPr>
          <w:p w:rsidR="00E76533" w:rsidRPr="00576821" w:rsidRDefault="00E76533" w:rsidP="00E76533">
            <w:pPr>
              <w:pStyle w:val="af7"/>
              <w:tabs>
                <w:tab w:val="left" w:pos="0"/>
                <w:tab w:val="left" w:pos="1440"/>
              </w:tabs>
              <w:spacing w:after="0"/>
              <w:ind w:firstLine="0"/>
              <w:jc w:val="center"/>
              <w:rPr>
                <w:sz w:val="24"/>
                <w:szCs w:val="24"/>
              </w:rPr>
            </w:pPr>
            <w:r>
              <w:rPr>
                <w:sz w:val="24"/>
                <w:szCs w:val="24"/>
              </w:rPr>
              <w:t>9.</w:t>
            </w:r>
          </w:p>
        </w:tc>
        <w:tc>
          <w:tcPr>
            <w:tcW w:w="6379" w:type="dxa"/>
            <w:gridSpan w:val="2"/>
            <w:vAlign w:val="center"/>
          </w:tcPr>
          <w:p w:rsidR="00E76533" w:rsidRDefault="00E76533" w:rsidP="00E76533">
            <w:pPr>
              <w:pStyle w:val="af7"/>
              <w:tabs>
                <w:tab w:val="left" w:pos="0"/>
                <w:tab w:val="left" w:pos="1440"/>
              </w:tabs>
              <w:spacing w:after="0"/>
              <w:ind w:firstLine="0"/>
              <w:rPr>
                <w:sz w:val="24"/>
                <w:szCs w:val="24"/>
              </w:rPr>
            </w:pPr>
            <w:r>
              <w:rPr>
                <w:sz w:val="24"/>
                <w:szCs w:val="24"/>
              </w:rPr>
              <w:t>С</w:t>
            </w:r>
            <w:r w:rsidRPr="0091789B">
              <w:rPr>
                <w:sz w:val="24"/>
                <w:szCs w:val="24"/>
              </w:rPr>
              <w:t>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9" w:type="dxa"/>
            <w:vAlign w:val="center"/>
          </w:tcPr>
          <w:p w:rsidR="00E76533" w:rsidRPr="005830A3" w:rsidRDefault="00E76533" w:rsidP="006567FD">
            <w:pPr>
              <w:pStyle w:val="Default"/>
              <w:jc w:val="center"/>
              <w:rPr>
                <w:color w:val="auto"/>
              </w:rPr>
            </w:pPr>
            <w:r>
              <w:rPr>
                <w:color w:val="auto"/>
              </w:rPr>
              <w:t>Наличие</w:t>
            </w:r>
          </w:p>
        </w:tc>
        <w:tc>
          <w:tcPr>
            <w:tcW w:w="1560" w:type="dxa"/>
            <w:vAlign w:val="center"/>
          </w:tcPr>
          <w:p w:rsidR="00E76533" w:rsidRPr="005830A3" w:rsidRDefault="00E76533" w:rsidP="006567FD">
            <w:pPr>
              <w:pStyle w:val="Default"/>
              <w:jc w:val="center"/>
              <w:rPr>
                <w:color w:val="auto"/>
              </w:rPr>
            </w:pPr>
          </w:p>
        </w:tc>
      </w:tr>
      <w:tr w:rsidR="00E76533" w:rsidRPr="005830A3" w:rsidTr="00B51047">
        <w:trPr>
          <w:trHeight w:val="1231"/>
        </w:trPr>
        <w:tc>
          <w:tcPr>
            <w:tcW w:w="675" w:type="dxa"/>
            <w:vAlign w:val="center"/>
          </w:tcPr>
          <w:p w:rsidR="00E76533" w:rsidRPr="000D111C" w:rsidRDefault="00E76533" w:rsidP="00E76533">
            <w:pPr>
              <w:pStyle w:val="af7"/>
              <w:tabs>
                <w:tab w:val="left" w:pos="0"/>
                <w:tab w:val="left" w:pos="1440"/>
              </w:tabs>
              <w:ind w:firstLine="0"/>
              <w:jc w:val="center"/>
              <w:rPr>
                <w:sz w:val="24"/>
                <w:szCs w:val="24"/>
              </w:rPr>
            </w:pPr>
            <w:r>
              <w:rPr>
                <w:sz w:val="24"/>
                <w:szCs w:val="24"/>
              </w:rPr>
              <w:t>10.</w:t>
            </w:r>
          </w:p>
        </w:tc>
        <w:tc>
          <w:tcPr>
            <w:tcW w:w="6379" w:type="dxa"/>
            <w:gridSpan w:val="2"/>
            <w:vAlign w:val="center"/>
          </w:tcPr>
          <w:p w:rsidR="00E76533" w:rsidRPr="000D111C" w:rsidRDefault="00E76533" w:rsidP="00E76533">
            <w:pPr>
              <w:pStyle w:val="af7"/>
              <w:tabs>
                <w:tab w:val="left" w:pos="0"/>
                <w:tab w:val="left" w:pos="1440"/>
              </w:tabs>
              <w:ind w:firstLine="0"/>
              <w:rPr>
                <w:sz w:val="24"/>
                <w:szCs w:val="24"/>
              </w:rPr>
            </w:pPr>
            <w:r>
              <w:rPr>
                <w:sz w:val="24"/>
                <w:szCs w:val="24"/>
              </w:rPr>
              <w:t>П</w:t>
            </w:r>
            <w:r w:rsidRPr="0091789B">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9" w:type="dxa"/>
            <w:vAlign w:val="center"/>
          </w:tcPr>
          <w:p w:rsidR="00E76533" w:rsidRPr="005830A3" w:rsidRDefault="00E76533" w:rsidP="001963A7">
            <w:pPr>
              <w:pStyle w:val="Default"/>
              <w:jc w:val="center"/>
              <w:rPr>
                <w:color w:val="auto"/>
              </w:rPr>
            </w:pPr>
            <w:r>
              <w:rPr>
                <w:color w:val="auto"/>
              </w:rPr>
              <w:t>Наличие</w:t>
            </w:r>
          </w:p>
        </w:tc>
        <w:tc>
          <w:tcPr>
            <w:tcW w:w="1560" w:type="dxa"/>
            <w:vAlign w:val="center"/>
          </w:tcPr>
          <w:p w:rsidR="00E76533" w:rsidRPr="000D111C" w:rsidRDefault="00E76533" w:rsidP="00AD3F2E">
            <w:pPr>
              <w:pStyle w:val="Default"/>
              <w:jc w:val="center"/>
              <w:rPr>
                <w:color w:val="auto"/>
              </w:rPr>
            </w:pPr>
          </w:p>
        </w:tc>
      </w:tr>
      <w:tr w:rsidR="00E76533" w:rsidRPr="005830A3" w:rsidTr="00B51047">
        <w:trPr>
          <w:trHeight w:val="289"/>
        </w:trPr>
        <w:tc>
          <w:tcPr>
            <w:tcW w:w="675" w:type="dxa"/>
            <w:vAlign w:val="center"/>
          </w:tcPr>
          <w:p w:rsidR="00E76533" w:rsidRPr="000D111C" w:rsidRDefault="00E76533" w:rsidP="00E76533">
            <w:pPr>
              <w:pStyle w:val="af7"/>
              <w:tabs>
                <w:tab w:val="left" w:pos="0"/>
                <w:tab w:val="left" w:pos="1440"/>
              </w:tabs>
              <w:ind w:firstLine="0"/>
              <w:jc w:val="center"/>
              <w:rPr>
                <w:sz w:val="24"/>
                <w:szCs w:val="24"/>
              </w:rPr>
            </w:pPr>
            <w:r>
              <w:rPr>
                <w:sz w:val="24"/>
                <w:szCs w:val="24"/>
              </w:rPr>
              <w:lastRenderedPageBreak/>
              <w:t>11.</w:t>
            </w:r>
          </w:p>
        </w:tc>
        <w:tc>
          <w:tcPr>
            <w:tcW w:w="6379" w:type="dxa"/>
            <w:gridSpan w:val="2"/>
            <w:vAlign w:val="center"/>
          </w:tcPr>
          <w:p w:rsidR="00E76533" w:rsidRPr="000D111C" w:rsidRDefault="00E76533" w:rsidP="00E76533">
            <w:pPr>
              <w:pStyle w:val="af7"/>
              <w:tabs>
                <w:tab w:val="left" w:pos="0"/>
                <w:tab w:val="left" w:pos="1440"/>
              </w:tabs>
              <w:ind w:firstLine="0"/>
              <w:rPr>
                <w:sz w:val="24"/>
                <w:szCs w:val="24"/>
              </w:rPr>
            </w:pPr>
            <w:r>
              <w:rPr>
                <w:sz w:val="24"/>
                <w:szCs w:val="24"/>
              </w:rPr>
              <w:t>П</w:t>
            </w:r>
            <w:r w:rsidRPr="0091789B">
              <w:rPr>
                <w:sz w:val="24"/>
                <w:szCs w:val="24"/>
              </w:rPr>
              <w:t>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9" w:type="dxa"/>
            <w:vAlign w:val="center"/>
          </w:tcPr>
          <w:p w:rsidR="00E76533" w:rsidRPr="000D111C" w:rsidRDefault="00E76533" w:rsidP="00AD3F2E">
            <w:pPr>
              <w:pStyle w:val="Default"/>
              <w:jc w:val="center"/>
              <w:rPr>
                <w:color w:val="auto"/>
              </w:rPr>
            </w:pPr>
            <w:r w:rsidRPr="000D111C">
              <w:rPr>
                <w:color w:val="auto"/>
              </w:rPr>
              <w:t>Наличие</w:t>
            </w:r>
          </w:p>
        </w:tc>
        <w:tc>
          <w:tcPr>
            <w:tcW w:w="1560" w:type="dxa"/>
            <w:vAlign w:val="center"/>
          </w:tcPr>
          <w:p w:rsidR="00E76533" w:rsidRPr="000D111C" w:rsidRDefault="00E76533" w:rsidP="00AD3F2E">
            <w:pPr>
              <w:pStyle w:val="Default"/>
              <w:jc w:val="center"/>
              <w:rPr>
                <w:color w:val="auto"/>
              </w:rPr>
            </w:pPr>
          </w:p>
        </w:tc>
      </w:tr>
      <w:tr w:rsidR="00E76533" w:rsidRPr="005830A3" w:rsidTr="00B51047">
        <w:tc>
          <w:tcPr>
            <w:tcW w:w="675" w:type="dxa"/>
            <w:vAlign w:val="center"/>
          </w:tcPr>
          <w:p w:rsidR="00E76533" w:rsidRPr="00576821" w:rsidRDefault="00E76533" w:rsidP="00E76533">
            <w:pPr>
              <w:pStyle w:val="af7"/>
              <w:tabs>
                <w:tab w:val="left" w:pos="0"/>
                <w:tab w:val="left" w:pos="1440"/>
              </w:tabs>
              <w:ind w:firstLine="0"/>
              <w:jc w:val="center"/>
              <w:rPr>
                <w:sz w:val="24"/>
                <w:szCs w:val="24"/>
              </w:rPr>
            </w:pPr>
            <w:r>
              <w:rPr>
                <w:sz w:val="24"/>
                <w:szCs w:val="24"/>
              </w:rPr>
              <w:t>12.</w:t>
            </w:r>
          </w:p>
        </w:tc>
        <w:tc>
          <w:tcPr>
            <w:tcW w:w="6379" w:type="dxa"/>
            <w:gridSpan w:val="2"/>
            <w:vAlign w:val="center"/>
          </w:tcPr>
          <w:p w:rsidR="00E76533" w:rsidRDefault="00E76533" w:rsidP="00E76533">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9" w:type="dxa"/>
            <w:vAlign w:val="center"/>
          </w:tcPr>
          <w:p w:rsidR="00E76533" w:rsidRPr="005830A3" w:rsidRDefault="00E76533" w:rsidP="00AD3F2E">
            <w:pPr>
              <w:pStyle w:val="Default"/>
              <w:jc w:val="center"/>
              <w:rPr>
                <w:color w:val="auto"/>
              </w:rPr>
            </w:pPr>
            <w:r>
              <w:rPr>
                <w:color w:val="auto"/>
              </w:rPr>
              <w:t>Наличие</w:t>
            </w:r>
          </w:p>
        </w:tc>
        <w:tc>
          <w:tcPr>
            <w:tcW w:w="1560" w:type="dxa"/>
            <w:vAlign w:val="center"/>
          </w:tcPr>
          <w:p w:rsidR="00E76533" w:rsidRPr="005830A3" w:rsidRDefault="00E76533" w:rsidP="00AD3F2E">
            <w:pPr>
              <w:pStyle w:val="Default"/>
              <w:jc w:val="center"/>
              <w:rPr>
                <w:color w:val="auto"/>
              </w:rPr>
            </w:pPr>
          </w:p>
        </w:tc>
      </w:tr>
      <w:tr w:rsidR="00E76533" w:rsidRPr="005830A3" w:rsidTr="00B51047">
        <w:trPr>
          <w:trHeight w:val="2211"/>
        </w:trPr>
        <w:tc>
          <w:tcPr>
            <w:tcW w:w="675" w:type="dxa"/>
            <w:vAlign w:val="center"/>
          </w:tcPr>
          <w:p w:rsidR="00E76533" w:rsidRPr="00576821" w:rsidRDefault="00E76533" w:rsidP="00E76533">
            <w:pPr>
              <w:pStyle w:val="af7"/>
              <w:tabs>
                <w:tab w:val="left" w:pos="0"/>
                <w:tab w:val="left" w:pos="1440"/>
              </w:tabs>
              <w:ind w:firstLine="0"/>
              <w:jc w:val="center"/>
              <w:rPr>
                <w:sz w:val="24"/>
                <w:szCs w:val="24"/>
              </w:rPr>
            </w:pPr>
            <w:r>
              <w:rPr>
                <w:sz w:val="24"/>
                <w:szCs w:val="24"/>
              </w:rPr>
              <w:t>13.</w:t>
            </w:r>
          </w:p>
        </w:tc>
        <w:tc>
          <w:tcPr>
            <w:tcW w:w="6379" w:type="dxa"/>
            <w:gridSpan w:val="2"/>
            <w:vAlign w:val="center"/>
          </w:tcPr>
          <w:p w:rsidR="00E76533" w:rsidRPr="00576821" w:rsidRDefault="00E76533" w:rsidP="00E76533">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9" w:type="dxa"/>
            <w:vAlign w:val="center"/>
          </w:tcPr>
          <w:p w:rsidR="00E76533" w:rsidRPr="005830A3" w:rsidRDefault="00E76533" w:rsidP="001963A7">
            <w:pPr>
              <w:pStyle w:val="Default"/>
              <w:jc w:val="center"/>
              <w:rPr>
                <w:color w:val="auto"/>
              </w:rPr>
            </w:pPr>
            <w:r>
              <w:rPr>
                <w:color w:val="auto"/>
              </w:rPr>
              <w:t>Наличие</w:t>
            </w:r>
          </w:p>
        </w:tc>
        <w:tc>
          <w:tcPr>
            <w:tcW w:w="1560" w:type="dxa"/>
            <w:vAlign w:val="center"/>
          </w:tcPr>
          <w:p w:rsidR="00E76533" w:rsidRPr="005830A3" w:rsidRDefault="00E76533" w:rsidP="00AD3F2E">
            <w:pPr>
              <w:pStyle w:val="Default"/>
              <w:jc w:val="center"/>
              <w:rPr>
                <w:color w:val="auto"/>
              </w:rPr>
            </w:pPr>
          </w:p>
        </w:tc>
      </w:tr>
      <w:tr w:rsidR="00E76533" w:rsidRPr="005830A3" w:rsidTr="00B51047">
        <w:tc>
          <w:tcPr>
            <w:tcW w:w="675" w:type="dxa"/>
            <w:vAlign w:val="center"/>
          </w:tcPr>
          <w:p w:rsidR="00E76533" w:rsidRPr="00576821" w:rsidRDefault="00E76533" w:rsidP="00E76533">
            <w:pPr>
              <w:ind w:firstLine="0"/>
              <w:jc w:val="center"/>
              <w:rPr>
                <w:sz w:val="24"/>
                <w:szCs w:val="24"/>
              </w:rPr>
            </w:pPr>
            <w:r>
              <w:rPr>
                <w:sz w:val="24"/>
                <w:szCs w:val="24"/>
              </w:rPr>
              <w:t>14.</w:t>
            </w:r>
          </w:p>
        </w:tc>
        <w:tc>
          <w:tcPr>
            <w:tcW w:w="6379" w:type="dxa"/>
            <w:gridSpan w:val="2"/>
            <w:vAlign w:val="center"/>
          </w:tcPr>
          <w:p w:rsidR="00E76533" w:rsidRPr="00576821" w:rsidRDefault="00E76533" w:rsidP="00E76533">
            <w:pPr>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9" w:type="dxa"/>
            <w:vAlign w:val="center"/>
          </w:tcPr>
          <w:p w:rsidR="00E76533" w:rsidRPr="005830A3" w:rsidRDefault="00E76533" w:rsidP="00F920BB">
            <w:pPr>
              <w:pStyle w:val="Default"/>
              <w:jc w:val="center"/>
              <w:rPr>
                <w:color w:val="auto"/>
              </w:rPr>
            </w:pPr>
            <w:r>
              <w:rPr>
                <w:color w:val="auto"/>
              </w:rPr>
              <w:t>Наличие</w:t>
            </w:r>
          </w:p>
        </w:tc>
        <w:tc>
          <w:tcPr>
            <w:tcW w:w="1560" w:type="dxa"/>
            <w:vAlign w:val="center"/>
          </w:tcPr>
          <w:p w:rsidR="00E76533" w:rsidRPr="005830A3" w:rsidRDefault="00E76533" w:rsidP="00AD3F2E">
            <w:pPr>
              <w:pStyle w:val="Default"/>
              <w:jc w:val="center"/>
              <w:rPr>
                <w:color w:val="auto"/>
              </w:rPr>
            </w:pPr>
          </w:p>
        </w:tc>
      </w:tr>
      <w:tr w:rsidR="00E76533" w:rsidRPr="005830A3" w:rsidTr="00B51047">
        <w:trPr>
          <w:trHeight w:val="756"/>
        </w:trPr>
        <w:tc>
          <w:tcPr>
            <w:tcW w:w="675" w:type="dxa"/>
            <w:vAlign w:val="center"/>
          </w:tcPr>
          <w:p w:rsidR="00E76533" w:rsidRPr="00DF0772" w:rsidRDefault="00E76533" w:rsidP="00E76533">
            <w:pPr>
              <w:ind w:firstLine="0"/>
              <w:jc w:val="center"/>
              <w:rPr>
                <w:sz w:val="24"/>
                <w:szCs w:val="24"/>
              </w:rPr>
            </w:pPr>
            <w:r>
              <w:rPr>
                <w:sz w:val="24"/>
                <w:szCs w:val="24"/>
              </w:rPr>
              <w:t>15.</w:t>
            </w:r>
          </w:p>
        </w:tc>
        <w:tc>
          <w:tcPr>
            <w:tcW w:w="6379" w:type="dxa"/>
            <w:gridSpan w:val="2"/>
            <w:vAlign w:val="center"/>
          </w:tcPr>
          <w:p w:rsidR="00E76533" w:rsidRPr="00DF0772" w:rsidRDefault="00E76533" w:rsidP="00E76533">
            <w:pPr>
              <w:ind w:firstLine="0"/>
              <w:rPr>
                <w:sz w:val="24"/>
                <w:szCs w:val="24"/>
              </w:rPr>
            </w:pPr>
            <w:r>
              <w:rPr>
                <w:sz w:val="24"/>
                <w:szCs w:val="24"/>
              </w:rPr>
              <w:t>К</w:t>
            </w:r>
            <w:r w:rsidRPr="0091789B">
              <w:rPr>
                <w:sz w:val="24"/>
                <w:szCs w:val="24"/>
              </w:rPr>
              <w:t>опии договоров на выполнение работ, аналогичных предмету Открытого конкурса в количестве не менее 3-х единиц (с предоставлением страниц, где указан предмет договора, сумма и реквизиты), в период с 2012 по 2014гг</w:t>
            </w:r>
            <w:r>
              <w:rPr>
                <w:sz w:val="24"/>
                <w:szCs w:val="24"/>
              </w:rPr>
              <w:t>.</w:t>
            </w:r>
            <w:r w:rsidRPr="0091789B">
              <w:rPr>
                <w:sz w:val="24"/>
                <w:szCs w:val="24"/>
              </w:rPr>
              <w:t>, заверенные печатью и подписью уполномоченного лица претендентов</w:t>
            </w:r>
          </w:p>
        </w:tc>
        <w:tc>
          <w:tcPr>
            <w:tcW w:w="1559" w:type="dxa"/>
            <w:vAlign w:val="center"/>
          </w:tcPr>
          <w:p w:rsidR="00E76533" w:rsidRPr="005830A3" w:rsidRDefault="00E76533" w:rsidP="00F920BB">
            <w:pPr>
              <w:pStyle w:val="Default"/>
              <w:jc w:val="center"/>
              <w:rPr>
                <w:color w:val="auto"/>
              </w:rPr>
            </w:pPr>
            <w:r>
              <w:rPr>
                <w:color w:val="auto"/>
              </w:rPr>
              <w:t>Наличие</w:t>
            </w:r>
          </w:p>
        </w:tc>
        <w:tc>
          <w:tcPr>
            <w:tcW w:w="1560" w:type="dxa"/>
            <w:vAlign w:val="center"/>
          </w:tcPr>
          <w:p w:rsidR="00E76533" w:rsidRPr="005830A3" w:rsidRDefault="00E76533" w:rsidP="00AD3F2E">
            <w:pPr>
              <w:pStyle w:val="Default"/>
              <w:jc w:val="center"/>
              <w:rPr>
                <w:color w:val="auto"/>
              </w:rPr>
            </w:pPr>
          </w:p>
        </w:tc>
      </w:tr>
      <w:tr w:rsidR="00E76533" w:rsidRPr="005830A3" w:rsidTr="00B51047">
        <w:trPr>
          <w:trHeight w:val="513"/>
        </w:trPr>
        <w:tc>
          <w:tcPr>
            <w:tcW w:w="675" w:type="dxa"/>
            <w:vAlign w:val="center"/>
          </w:tcPr>
          <w:p w:rsidR="00E76533" w:rsidRPr="000D111C" w:rsidRDefault="00E76533" w:rsidP="00E76533">
            <w:pPr>
              <w:ind w:firstLine="0"/>
              <w:jc w:val="center"/>
              <w:rPr>
                <w:sz w:val="24"/>
                <w:szCs w:val="24"/>
              </w:rPr>
            </w:pPr>
            <w:r>
              <w:rPr>
                <w:sz w:val="24"/>
                <w:szCs w:val="24"/>
              </w:rPr>
              <w:t>16.</w:t>
            </w:r>
          </w:p>
        </w:tc>
        <w:tc>
          <w:tcPr>
            <w:tcW w:w="6379" w:type="dxa"/>
            <w:gridSpan w:val="2"/>
            <w:vAlign w:val="center"/>
          </w:tcPr>
          <w:p w:rsidR="00E76533" w:rsidRPr="000D111C" w:rsidRDefault="00E76533" w:rsidP="00E76533">
            <w:pPr>
              <w:ind w:firstLine="0"/>
              <w:rPr>
                <w:sz w:val="24"/>
                <w:szCs w:val="24"/>
              </w:rPr>
            </w:pPr>
            <w:r>
              <w:rPr>
                <w:sz w:val="24"/>
                <w:szCs w:val="24"/>
              </w:rPr>
              <w:t>С</w:t>
            </w:r>
            <w:r w:rsidRPr="0091789B">
              <w:rPr>
                <w:sz w:val="24"/>
                <w:szCs w:val="24"/>
              </w:rPr>
              <w:t>ведения о производственном персонале (форма № 6)</w:t>
            </w:r>
          </w:p>
        </w:tc>
        <w:tc>
          <w:tcPr>
            <w:tcW w:w="1559" w:type="dxa"/>
            <w:vAlign w:val="center"/>
          </w:tcPr>
          <w:p w:rsidR="00E76533" w:rsidRPr="005830A3" w:rsidRDefault="00E76533" w:rsidP="001963A7">
            <w:pPr>
              <w:pStyle w:val="Default"/>
              <w:jc w:val="center"/>
              <w:rPr>
                <w:color w:val="auto"/>
              </w:rPr>
            </w:pPr>
            <w:r>
              <w:rPr>
                <w:color w:val="auto"/>
              </w:rPr>
              <w:t>Наличие</w:t>
            </w:r>
          </w:p>
        </w:tc>
        <w:tc>
          <w:tcPr>
            <w:tcW w:w="1560" w:type="dxa"/>
            <w:vAlign w:val="center"/>
          </w:tcPr>
          <w:p w:rsidR="00E76533" w:rsidRPr="005830A3" w:rsidRDefault="00E76533" w:rsidP="00AD3F2E">
            <w:pPr>
              <w:pStyle w:val="Default"/>
              <w:jc w:val="center"/>
              <w:rPr>
                <w:color w:val="auto"/>
              </w:rPr>
            </w:pPr>
          </w:p>
        </w:tc>
      </w:tr>
      <w:tr w:rsidR="00E76533" w:rsidRPr="005830A3" w:rsidTr="00B51047">
        <w:trPr>
          <w:trHeight w:val="549"/>
        </w:trPr>
        <w:tc>
          <w:tcPr>
            <w:tcW w:w="675" w:type="dxa"/>
            <w:vAlign w:val="center"/>
          </w:tcPr>
          <w:p w:rsidR="00E76533" w:rsidRDefault="00E76533" w:rsidP="00E76533">
            <w:pPr>
              <w:pStyle w:val="af7"/>
              <w:suppressAutoHyphens/>
              <w:ind w:firstLine="0"/>
              <w:jc w:val="center"/>
              <w:rPr>
                <w:sz w:val="24"/>
              </w:rPr>
            </w:pPr>
            <w:r>
              <w:rPr>
                <w:sz w:val="24"/>
              </w:rPr>
              <w:t>17.</w:t>
            </w:r>
          </w:p>
        </w:tc>
        <w:tc>
          <w:tcPr>
            <w:tcW w:w="6379" w:type="dxa"/>
            <w:gridSpan w:val="2"/>
            <w:vAlign w:val="center"/>
          </w:tcPr>
          <w:p w:rsidR="00E76533" w:rsidRPr="00DF0772" w:rsidRDefault="00E76533" w:rsidP="00E76533">
            <w:pPr>
              <w:pStyle w:val="af7"/>
              <w:suppressAutoHyphens/>
              <w:ind w:firstLine="0"/>
              <w:rPr>
                <w:sz w:val="24"/>
                <w:szCs w:val="24"/>
              </w:rPr>
            </w:pPr>
            <w:r>
              <w:rPr>
                <w:sz w:val="24"/>
                <w:szCs w:val="24"/>
              </w:rPr>
              <w:t>К</w:t>
            </w:r>
            <w:r w:rsidRPr="0091789B">
              <w:rPr>
                <w:sz w:val="24"/>
                <w:szCs w:val="24"/>
              </w:rPr>
              <w:t>опии удостоверений работников, на проведение верхолазных работ</w:t>
            </w:r>
          </w:p>
        </w:tc>
        <w:tc>
          <w:tcPr>
            <w:tcW w:w="1559" w:type="dxa"/>
            <w:vAlign w:val="center"/>
          </w:tcPr>
          <w:p w:rsidR="00E76533" w:rsidRDefault="00E76533" w:rsidP="00AD3F2E">
            <w:pPr>
              <w:pStyle w:val="Default"/>
              <w:jc w:val="center"/>
              <w:rPr>
                <w:color w:val="auto"/>
              </w:rPr>
            </w:pPr>
            <w:r>
              <w:rPr>
                <w:color w:val="auto"/>
              </w:rPr>
              <w:t>Наличие</w:t>
            </w:r>
          </w:p>
        </w:tc>
        <w:tc>
          <w:tcPr>
            <w:tcW w:w="1560" w:type="dxa"/>
            <w:vAlign w:val="center"/>
          </w:tcPr>
          <w:p w:rsidR="00E76533" w:rsidRPr="005830A3" w:rsidRDefault="00E76533" w:rsidP="00AD3F2E">
            <w:pPr>
              <w:pStyle w:val="Default"/>
              <w:jc w:val="center"/>
              <w:rPr>
                <w:color w:val="auto"/>
              </w:rPr>
            </w:pPr>
          </w:p>
        </w:tc>
      </w:tr>
      <w:tr w:rsidR="00E76533" w:rsidRPr="005830A3" w:rsidTr="00B51047">
        <w:tc>
          <w:tcPr>
            <w:tcW w:w="675" w:type="dxa"/>
            <w:vAlign w:val="center"/>
          </w:tcPr>
          <w:p w:rsidR="00E76533" w:rsidRPr="00DF0772" w:rsidRDefault="00E76533" w:rsidP="00E76533">
            <w:pPr>
              <w:pStyle w:val="af7"/>
              <w:suppressAutoHyphens/>
              <w:ind w:firstLine="0"/>
              <w:jc w:val="center"/>
              <w:rPr>
                <w:sz w:val="24"/>
                <w:szCs w:val="24"/>
              </w:rPr>
            </w:pPr>
            <w:r>
              <w:rPr>
                <w:sz w:val="24"/>
                <w:szCs w:val="24"/>
              </w:rPr>
              <w:t>18.</w:t>
            </w:r>
          </w:p>
        </w:tc>
        <w:tc>
          <w:tcPr>
            <w:tcW w:w="6379" w:type="dxa"/>
            <w:gridSpan w:val="2"/>
            <w:vAlign w:val="center"/>
          </w:tcPr>
          <w:p w:rsidR="00E76533" w:rsidRPr="00DF0772" w:rsidRDefault="00E76533" w:rsidP="00E76533">
            <w:pPr>
              <w:pStyle w:val="af7"/>
              <w:suppressAutoHyphens/>
              <w:ind w:firstLine="0"/>
              <w:rPr>
                <w:sz w:val="24"/>
                <w:szCs w:val="24"/>
              </w:rPr>
            </w:pPr>
            <w:r>
              <w:rPr>
                <w:sz w:val="24"/>
                <w:szCs w:val="24"/>
              </w:rPr>
              <w:t>Н</w:t>
            </w:r>
            <w:r w:rsidRPr="0091789B">
              <w:rPr>
                <w:sz w:val="24"/>
                <w:szCs w:val="24"/>
              </w:rPr>
              <w:t>отариально заверенная копия лицензии на проведение высотных работ</w:t>
            </w:r>
          </w:p>
        </w:tc>
        <w:tc>
          <w:tcPr>
            <w:tcW w:w="1559" w:type="dxa"/>
            <w:vAlign w:val="center"/>
          </w:tcPr>
          <w:p w:rsidR="00E76533" w:rsidRDefault="00E76533" w:rsidP="00783431">
            <w:pPr>
              <w:pStyle w:val="Default"/>
              <w:jc w:val="center"/>
              <w:rPr>
                <w:color w:val="auto"/>
              </w:rPr>
            </w:pPr>
            <w:r>
              <w:rPr>
                <w:color w:val="auto"/>
              </w:rPr>
              <w:t>Наличие</w:t>
            </w:r>
          </w:p>
        </w:tc>
        <w:tc>
          <w:tcPr>
            <w:tcW w:w="1560" w:type="dxa"/>
            <w:vAlign w:val="center"/>
          </w:tcPr>
          <w:p w:rsidR="00E76533" w:rsidRPr="005830A3" w:rsidRDefault="00E76533" w:rsidP="00AD3F2E">
            <w:pPr>
              <w:pStyle w:val="Default"/>
              <w:jc w:val="center"/>
              <w:rPr>
                <w:color w:val="auto"/>
              </w:rPr>
            </w:pPr>
          </w:p>
        </w:tc>
      </w:tr>
      <w:tr w:rsidR="000D6165" w:rsidRPr="005830A3" w:rsidTr="00B51047">
        <w:trPr>
          <w:trHeight w:val="444"/>
        </w:trPr>
        <w:tc>
          <w:tcPr>
            <w:tcW w:w="675" w:type="dxa"/>
            <w:vAlign w:val="center"/>
          </w:tcPr>
          <w:p w:rsidR="000D6165" w:rsidRDefault="000D6165" w:rsidP="00E76533">
            <w:pPr>
              <w:pStyle w:val="af7"/>
              <w:suppressAutoHyphens/>
              <w:ind w:firstLine="0"/>
              <w:jc w:val="center"/>
              <w:rPr>
                <w:sz w:val="24"/>
                <w:szCs w:val="24"/>
              </w:rPr>
            </w:pPr>
            <w:r>
              <w:rPr>
                <w:sz w:val="24"/>
                <w:szCs w:val="24"/>
              </w:rPr>
              <w:t>19.</w:t>
            </w:r>
          </w:p>
        </w:tc>
        <w:tc>
          <w:tcPr>
            <w:tcW w:w="6379" w:type="dxa"/>
            <w:gridSpan w:val="2"/>
            <w:vAlign w:val="center"/>
          </w:tcPr>
          <w:p w:rsidR="000D6165" w:rsidRDefault="000D6165" w:rsidP="00E76533">
            <w:pPr>
              <w:pStyle w:val="af7"/>
              <w:suppressAutoHyphens/>
              <w:ind w:firstLine="0"/>
              <w:rPr>
                <w:sz w:val="24"/>
                <w:szCs w:val="24"/>
              </w:rPr>
            </w:pPr>
            <w:r>
              <w:rPr>
                <w:sz w:val="24"/>
                <w:szCs w:val="24"/>
              </w:rPr>
              <w:t>К</w:t>
            </w:r>
            <w:r w:rsidRPr="0091789B">
              <w:rPr>
                <w:sz w:val="24"/>
                <w:szCs w:val="24"/>
              </w:rPr>
              <w:t>опии сертификатов на используемое оборудование и материалы при проведении работ</w:t>
            </w:r>
          </w:p>
        </w:tc>
        <w:tc>
          <w:tcPr>
            <w:tcW w:w="1559" w:type="dxa"/>
            <w:vAlign w:val="center"/>
          </w:tcPr>
          <w:p w:rsidR="000D6165" w:rsidRDefault="000D6165" w:rsidP="00881F76">
            <w:pPr>
              <w:pStyle w:val="Default"/>
              <w:jc w:val="center"/>
              <w:rPr>
                <w:color w:val="auto"/>
              </w:rPr>
            </w:pPr>
            <w:r>
              <w:rPr>
                <w:color w:val="auto"/>
              </w:rPr>
              <w:t>Наличие</w:t>
            </w:r>
          </w:p>
        </w:tc>
        <w:tc>
          <w:tcPr>
            <w:tcW w:w="1560" w:type="dxa"/>
            <w:vAlign w:val="center"/>
          </w:tcPr>
          <w:p w:rsidR="000D6165" w:rsidRPr="005830A3" w:rsidRDefault="000D6165" w:rsidP="00AD3F2E">
            <w:pPr>
              <w:pStyle w:val="Default"/>
              <w:jc w:val="center"/>
              <w:rPr>
                <w:color w:val="auto"/>
              </w:rPr>
            </w:pPr>
          </w:p>
        </w:tc>
      </w:tr>
      <w:tr w:rsidR="000D6165" w:rsidRPr="005830A3" w:rsidTr="00B51047">
        <w:tc>
          <w:tcPr>
            <w:tcW w:w="675" w:type="dxa"/>
            <w:vAlign w:val="center"/>
          </w:tcPr>
          <w:p w:rsidR="000D6165" w:rsidRDefault="000D6165" w:rsidP="00E76533">
            <w:pPr>
              <w:pStyle w:val="af7"/>
              <w:suppressAutoHyphens/>
              <w:ind w:firstLine="0"/>
              <w:jc w:val="center"/>
              <w:rPr>
                <w:sz w:val="24"/>
                <w:szCs w:val="24"/>
              </w:rPr>
            </w:pPr>
            <w:r>
              <w:rPr>
                <w:sz w:val="24"/>
                <w:szCs w:val="24"/>
              </w:rPr>
              <w:t>20.</w:t>
            </w:r>
          </w:p>
        </w:tc>
        <w:tc>
          <w:tcPr>
            <w:tcW w:w="6379" w:type="dxa"/>
            <w:gridSpan w:val="2"/>
            <w:vAlign w:val="center"/>
          </w:tcPr>
          <w:p w:rsidR="000D6165" w:rsidRDefault="000D6165" w:rsidP="00E76533">
            <w:pPr>
              <w:pStyle w:val="af7"/>
              <w:suppressAutoHyphens/>
              <w:ind w:firstLine="0"/>
              <w:rPr>
                <w:sz w:val="24"/>
                <w:szCs w:val="24"/>
              </w:rPr>
            </w:pPr>
            <w:r>
              <w:rPr>
                <w:sz w:val="24"/>
                <w:szCs w:val="24"/>
              </w:rPr>
              <w:t>С</w:t>
            </w:r>
            <w:r w:rsidRPr="0091789B">
              <w:rPr>
                <w:sz w:val="24"/>
                <w:szCs w:val="24"/>
              </w:rPr>
              <w:t>ведения о планируемых к привлечению субподрядных организациях по форме приложения № 7 к настоящей документации о закупке (если не планируется - письмо о непривлечении субподрядной организации)</w:t>
            </w:r>
          </w:p>
        </w:tc>
        <w:tc>
          <w:tcPr>
            <w:tcW w:w="1559" w:type="dxa"/>
            <w:vAlign w:val="center"/>
          </w:tcPr>
          <w:p w:rsidR="000D6165" w:rsidRDefault="000D6165" w:rsidP="00881F76">
            <w:pPr>
              <w:pStyle w:val="Default"/>
              <w:jc w:val="center"/>
              <w:rPr>
                <w:color w:val="auto"/>
              </w:rPr>
            </w:pPr>
            <w:r>
              <w:rPr>
                <w:color w:val="auto"/>
              </w:rPr>
              <w:t>Наличие</w:t>
            </w:r>
          </w:p>
        </w:tc>
        <w:tc>
          <w:tcPr>
            <w:tcW w:w="1560" w:type="dxa"/>
            <w:vAlign w:val="center"/>
          </w:tcPr>
          <w:p w:rsidR="000D6165" w:rsidRPr="005830A3" w:rsidRDefault="000D6165" w:rsidP="00AD3F2E">
            <w:pPr>
              <w:pStyle w:val="Default"/>
              <w:jc w:val="center"/>
              <w:rPr>
                <w:color w:val="auto"/>
              </w:rPr>
            </w:pPr>
          </w:p>
        </w:tc>
      </w:tr>
    </w:tbl>
    <w:p w:rsidR="00E73C22" w:rsidRPr="00AD0B11" w:rsidRDefault="00E73C22" w:rsidP="00E85737">
      <w:pPr>
        <w:spacing w:after="80"/>
        <w:jc w:val="both"/>
        <w:rPr>
          <w:snapToGrid/>
          <w:sz w:val="24"/>
          <w:szCs w:val="24"/>
        </w:rPr>
      </w:pPr>
    </w:p>
    <w:p w:rsidR="00C36D4E" w:rsidRPr="00E2175A" w:rsidRDefault="00C81A07" w:rsidP="00E85737">
      <w:pPr>
        <w:spacing w:after="80"/>
        <w:jc w:val="both"/>
        <w:rPr>
          <w:b/>
          <w:bCs/>
          <w:sz w:val="24"/>
          <w:szCs w:val="24"/>
        </w:rPr>
      </w:pPr>
      <w:r w:rsidRPr="00E2175A">
        <w:rPr>
          <w:b/>
          <w:snapToGrid/>
          <w:sz w:val="24"/>
          <w:szCs w:val="24"/>
        </w:rPr>
        <w:t>1.</w:t>
      </w:r>
      <w:r w:rsidR="00DC052F" w:rsidRPr="00E2175A">
        <w:rPr>
          <w:b/>
          <w:snapToGrid/>
          <w:sz w:val="24"/>
          <w:szCs w:val="24"/>
        </w:rPr>
        <w:t xml:space="preserve">3. </w:t>
      </w:r>
      <w:r w:rsidR="003E60BF" w:rsidRPr="00E2175A">
        <w:rPr>
          <w:b/>
          <w:bCs/>
          <w:sz w:val="24"/>
          <w:szCs w:val="24"/>
        </w:rPr>
        <w:t xml:space="preserve">В результате анализа перечня документов, предоставленных в составе </w:t>
      </w:r>
      <w:r w:rsidR="00C4154D" w:rsidRPr="00E2175A">
        <w:rPr>
          <w:b/>
          <w:bCs/>
          <w:sz w:val="24"/>
          <w:szCs w:val="24"/>
        </w:rPr>
        <w:t>з</w:t>
      </w:r>
      <w:r w:rsidR="003E60BF" w:rsidRPr="00E2175A">
        <w:rPr>
          <w:b/>
          <w:bCs/>
          <w:sz w:val="24"/>
          <w:szCs w:val="24"/>
        </w:rPr>
        <w:t>аявок, приняты следующие решения: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47"/>
        <w:gridCol w:w="3067"/>
      </w:tblGrid>
      <w:tr w:rsidR="003E60BF" w:rsidRPr="00E2175A" w:rsidTr="000D6165">
        <w:tc>
          <w:tcPr>
            <w:tcW w:w="993" w:type="dxa"/>
          </w:tcPr>
          <w:p w:rsidR="003E60BF" w:rsidRPr="00E2175A" w:rsidRDefault="003E60BF" w:rsidP="00E83559">
            <w:pPr>
              <w:tabs>
                <w:tab w:val="clear" w:pos="709"/>
                <w:tab w:val="left" w:pos="0"/>
              </w:tabs>
              <w:ind w:firstLine="0"/>
              <w:jc w:val="center"/>
              <w:rPr>
                <w:sz w:val="24"/>
                <w:szCs w:val="24"/>
              </w:rPr>
            </w:pPr>
            <w:r w:rsidRPr="00E2175A">
              <w:rPr>
                <w:sz w:val="24"/>
                <w:szCs w:val="24"/>
              </w:rPr>
              <w:t>Номер</w:t>
            </w:r>
          </w:p>
          <w:p w:rsidR="003E60BF" w:rsidRPr="00E2175A" w:rsidRDefault="003E60BF" w:rsidP="00E83559">
            <w:pPr>
              <w:ind w:firstLine="0"/>
              <w:jc w:val="center"/>
              <w:rPr>
                <w:snapToGrid/>
                <w:sz w:val="24"/>
                <w:szCs w:val="24"/>
              </w:rPr>
            </w:pPr>
            <w:r w:rsidRPr="00E2175A">
              <w:rPr>
                <w:sz w:val="24"/>
                <w:szCs w:val="24"/>
              </w:rPr>
              <w:t>Заявки</w:t>
            </w:r>
          </w:p>
        </w:tc>
        <w:tc>
          <w:tcPr>
            <w:tcW w:w="6147" w:type="dxa"/>
          </w:tcPr>
          <w:p w:rsidR="003E60BF" w:rsidRPr="00E2175A" w:rsidRDefault="003E60BF" w:rsidP="00E83559">
            <w:pPr>
              <w:ind w:firstLine="0"/>
              <w:jc w:val="center"/>
              <w:rPr>
                <w:sz w:val="24"/>
                <w:szCs w:val="24"/>
              </w:rPr>
            </w:pPr>
            <w:r w:rsidRPr="00E2175A">
              <w:rPr>
                <w:sz w:val="24"/>
                <w:szCs w:val="24"/>
              </w:rPr>
              <w:t>Наименование</w:t>
            </w:r>
          </w:p>
          <w:p w:rsidR="003E60BF" w:rsidRPr="00E2175A" w:rsidRDefault="00E74AB8" w:rsidP="00E83559">
            <w:pPr>
              <w:ind w:firstLine="0"/>
              <w:jc w:val="center"/>
              <w:rPr>
                <w:snapToGrid/>
                <w:sz w:val="24"/>
                <w:szCs w:val="24"/>
              </w:rPr>
            </w:pPr>
            <w:r w:rsidRPr="00E2175A">
              <w:rPr>
                <w:sz w:val="24"/>
                <w:szCs w:val="24"/>
              </w:rPr>
              <w:t>П</w:t>
            </w:r>
            <w:r w:rsidR="003E60BF" w:rsidRPr="00E2175A">
              <w:rPr>
                <w:sz w:val="24"/>
                <w:szCs w:val="24"/>
              </w:rPr>
              <w:t>ретендента</w:t>
            </w:r>
            <w:r w:rsidRPr="00E2175A">
              <w:rPr>
                <w:sz w:val="24"/>
                <w:szCs w:val="24"/>
              </w:rPr>
              <w:t xml:space="preserve"> </w:t>
            </w:r>
            <w:r w:rsidR="009B0D09" w:rsidRPr="00E2175A">
              <w:rPr>
                <w:sz w:val="24"/>
                <w:szCs w:val="24"/>
              </w:rPr>
              <w:t>(ИНН, КПП, ОГРН)</w:t>
            </w:r>
          </w:p>
        </w:tc>
        <w:tc>
          <w:tcPr>
            <w:tcW w:w="3067" w:type="dxa"/>
          </w:tcPr>
          <w:p w:rsidR="003E60BF" w:rsidRPr="00E2175A" w:rsidRDefault="003E60BF" w:rsidP="00E83559">
            <w:pPr>
              <w:ind w:firstLine="0"/>
              <w:jc w:val="center"/>
              <w:rPr>
                <w:snapToGrid/>
                <w:sz w:val="24"/>
                <w:szCs w:val="24"/>
              </w:rPr>
            </w:pPr>
            <w:r w:rsidRPr="00E2175A">
              <w:rPr>
                <w:sz w:val="24"/>
                <w:szCs w:val="24"/>
              </w:rPr>
              <w:t>Решение</w:t>
            </w:r>
          </w:p>
        </w:tc>
      </w:tr>
      <w:tr w:rsidR="00E76533" w:rsidRPr="0007578B" w:rsidTr="000D6165">
        <w:tc>
          <w:tcPr>
            <w:tcW w:w="993" w:type="dxa"/>
            <w:vAlign w:val="center"/>
          </w:tcPr>
          <w:p w:rsidR="00E76533" w:rsidRPr="00E2175A" w:rsidRDefault="00E76533" w:rsidP="003738E9">
            <w:pPr>
              <w:tabs>
                <w:tab w:val="clear" w:pos="709"/>
                <w:tab w:val="left" w:pos="0"/>
              </w:tabs>
              <w:ind w:firstLine="0"/>
              <w:jc w:val="center"/>
              <w:rPr>
                <w:sz w:val="24"/>
                <w:szCs w:val="24"/>
              </w:rPr>
            </w:pPr>
            <w:r>
              <w:rPr>
                <w:sz w:val="24"/>
                <w:szCs w:val="24"/>
              </w:rPr>
              <w:t>77</w:t>
            </w:r>
            <w:r w:rsidRPr="00E2175A">
              <w:rPr>
                <w:sz w:val="24"/>
                <w:szCs w:val="24"/>
              </w:rPr>
              <w:t>/К</w:t>
            </w:r>
          </w:p>
        </w:tc>
        <w:tc>
          <w:tcPr>
            <w:tcW w:w="6147" w:type="dxa"/>
            <w:vAlign w:val="center"/>
          </w:tcPr>
          <w:p w:rsidR="00E76533" w:rsidRDefault="00E76533" w:rsidP="00881F76">
            <w:pPr>
              <w:pStyle w:val="Default"/>
              <w:rPr>
                <w:b/>
                <w:color w:val="auto"/>
              </w:rPr>
            </w:pPr>
            <w:r>
              <w:rPr>
                <w:b/>
                <w:color w:val="auto"/>
              </w:rPr>
              <w:t>ООО "Юнтел"</w:t>
            </w:r>
          </w:p>
          <w:p w:rsidR="00E76533" w:rsidRDefault="00E76533" w:rsidP="00881F76">
            <w:pPr>
              <w:pStyle w:val="Default"/>
              <w:rPr>
                <w:b/>
                <w:color w:val="auto"/>
              </w:rPr>
            </w:pPr>
            <w:r>
              <w:rPr>
                <w:b/>
                <w:color w:val="auto"/>
              </w:rPr>
              <w:t>ИНН 7723646215, КПП 772301001,</w:t>
            </w:r>
          </w:p>
          <w:p w:rsidR="00E76533" w:rsidRPr="00576821" w:rsidRDefault="00E76533" w:rsidP="00881F76">
            <w:pPr>
              <w:pStyle w:val="Default"/>
              <w:rPr>
                <w:color w:val="auto"/>
              </w:rPr>
            </w:pPr>
            <w:r>
              <w:rPr>
                <w:b/>
                <w:color w:val="auto"/>
              </w:rPr>
              <w:t>ОГРН 1087746129745</w:t>
            </w:r>
          </w:p>
        </w:tc>
        <w:tc>
          <w:tcPr>
            <w:tcW w:w="3067" w:type="dxa"/>
            <w:vAlign w:val="center"/>
          </w:tcPr>
          <w:p w:rsidR="00E76533" w:rsidRPr="00E2175A" w:rsidRDefault="00E76533" w:rsidP="00F920BB">
            <w:pPr>
              <w:ind w:firstLine="0"/>
              <w:rPr>
                <w:sz w:val="24"/>
                <w:szCs w:val="24"/>
              </w:rPr>
            </w:pPr>
            <w:r w:rsidRPr="00E2175A">
              <w:rPr>
                <w:sz w:val="24"/>
                <w:szCs w:val="24"/>
              </w:rPr>
              <w:t xml:space="preserve">Заявка </w:t>
            </w:r>
            <w:r w:rsidRPr="00E2175A">
              <w:rPr>
                <w:b/>
                <w:sz w:val="24"/>
                <w:szCs w:val="24"/>
              </w:rPr>
              <w:t>соответствует</w:t>
            </w:r>
            <w:r w:rsidRPr="00E2175A">
              <w:rPr>
                <w:sz w:val="24"/>
                <w:szCs w:val="24"/>
              </w:rPr>
              <w:t xml:space="preserve"> требованиям 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E76533">
        <w:rPr>
          <w:b/>
          <w:bCs/>
          <w:sz w:val="24"/>
          <w:szCs w:val="24"/>
        </w:rPr>
        <w:t>13</w:t>
      </w:r>
      <w:r w:rsidR="00E2175A">
        <w:rPr>
          <w:b/>
          <w:bCs/>
          <w:sz w:val="24"/>
          <w:szCs w:val="24"/>
        </w:rPr>
        <w:t>.10</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FE3A3E" w:rsidRPr="00AD0B11" w:rsidRDefault="00C4154D" w:rsidP="00171487">
      <w:pPr>
        <w:jc w:val="both"/>
        <w:rPr>
          <w:b/>
          <w:bCs/>
          <w:sz w:val="24"/>
          <w:szCs w:val="24"/>
        </w:rPr>
      </w:pPr>
      <w:r w:rsidRPr="00AD0B11">
        <w:rPr>
          <w:b/>
          <w:sz w:val="24"/>
          <w:szCs w:val="24"/>
        </w:rPr>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AD0B11" w:rsidRDefault="00C81A07" w:rsidP="00C81A07">
      <w:pPr>
        <w:jc w:val="both"/>
        <w:rPr>
          <w:b/>
          <w:bCs/>
          <w:sz w:val="24"/>
          <w:szCs w:val="24"/>
        </w:rPr>
      </w:pPr>
    </w:p>
    <w:tbl>
      <w:tblPr>
        <w:tblW w:w="9923" w:type="dxa"/>
        <w:tblInd w:w="108" w:type="dxa"/>
        <w:tblLook w:val="04A0"/>
      </w:tblPr>
      <w:tblGrid>
        <w:gridCol w:w="2413"/>
        <w:gridCol w:w="4447"/>
        <w:gridCol w:w="3063"/>
      </w:tblGrid>
      <w:tr w:rsidR="00E0503F" w:rsidRPr="00F32E0E" w:rsidTr="008948B9">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783D24" w:rsidRDefault="00783D24" w:rsidP="008948B9">
            <w:pPr>
              <w:spacing w:after="120"/>
              <w:ind w:firstLine="0"/>
              <w:rPr>
                <w:b/>
                <w:sz w:val="24"/>
                <w:szCs w:val="24"/>
              </w:rPr>
            </w:pPr>
          </w:p>
          <w:p w:rsidR="00E0503F" w:rsidRPr="00783D24" w:rsidRDefault="00E0503F" w:rsidP="008948B9">
            <w:pPr>
              <w:spacing w:after="120"/>
              <w:ind w:firstLine="0"/>
              <w:rPr>
                <w:b/>
                <w:sz w:val="24"/>
                <w:szCs w:val="24"/>
              </w:rPr>
            </w:pPr>
            <w:r w:rsidRPr="00783D24">
              <w:rPr>
                <w:b/>
                <w:sz w:val="24"/>
                <w:szCs w:val="24"/>
              </w:rPr>
              <w:t>_________________________</w:t>
            </w:r>
          </w:p>
        </w:tc>
        <w:tc>
          <w:tcPr>
            <w:tcW w:w="3063" w:type="dxa"/>
            <w:vAlign w:val="center"/>
          </w:tcPr>
          <w:p w:rsidR="00783D24" w:rsidRDefault="00783D24" w:rsidP="008948B9">
            <w:pPr>
              <w:ind w:firstLine="0"/>
              <w:rPr>
                <w:sz w:val="24"/>
                <w:szCs w:val="24"/>
              </w:rPr>
            </w:pPr>
          </w:p>
          <w:p w:rsidR="00E0503F" w:rsidRPr="00F32E0E" w:rsidRDefault="008948B9" w:rsidP="008948B9">
            <w:pPr>
              <w:ind w:firstLine="0"/>
              <w:rPr>
                <w:sz w:val="24"/>
                <w:szCs w:val="24"/>
              </w:rPr>
            </w:pPr>
            <w:r>
              <w:rPr>
                <w:sz w:val="24"/>
                <w:szCs w:val="24"/>
              </w:rPr>
              <w:t>_____________</w:t>
            </w:r>
          </w:p>
        </w:tc>
      </w:tr>
      <w:tr w:rsidR="001B1DDE" w:rsidRPr="00F32E0E" w:rsidTr="008948B9">
        <w:tc>
          <w:tcPr>
            <w:tcW w:w="2413" w:type="dxa"/>
          </w:tcPr>
          <w:p w:rsidR="001B1DDE" w:rsidRPr="00162E81" w:rsidRDefault="001B1DDE" w:rsidP="00E17B5B">
            <w:pPr>
              <w:ind w:firstLine="0"/>
              <w:rPr>
                <w:sz w:val="24"/>
                <w:szCs w:val="24"/>
              </w:rPr>
            </w:pPr>
          </w:p>
          <w:p w:rsidR="001B1DDE" w:rsidRPr="00162E81" w:rsidRDefault="001B1DDE" w:rsidP="00E17B5B">
            <w:pPr>
              <w:ind w:firstLine="0"/>
              <w:rPr>
                <w:sz w:val="24"/>
                <w:szCs w:val="24"/>
              </w:rPr>
            </w:pPr>
          </w:p>
          <w:p w:rsidR="001B1DDE" w:rsidRPr="00162E81" w:rsidRDefault="001B1DDE" w:rsidP="00E17B5B">
            <w:pPr>
              <w:ind w:firstLine="0"/>
              <w:rPr>
                <w:sz w:val="24"/>
                <w:szCs w:val="24"/>
              </w:rPr>
            </w:pPr>
            <w:r w:rsidRPr="00162E81">
              <w:rPr>
                <w:sz w:val="24"/>
                <w:szCs w:val="24"/>
              </w:rPr>
              <w:t>Секретарь ПРГ</w:t>
            </w:r>
          </w:p>
        </w:tc>
        <w:tc>
          <w:tcPr>
            <w:tcW w:w="4447" w:type="dxa"/>
            <w:vAlign w:val="center"/>
          </w:tcPr>
          <w:p w:rsidR="001B1DDE" w:rsidRPr="00162E81" w:rsidRDefault="001B1DDE" w:rsidP="008948B9">
            <w:pPr>
              <w:ind w:firstLine="0"/>
              <w:rPr>
                <w:b/>
                <w:sz w:val="24"/>
                <w:szCs w:val="24"/>
              </w:rPr>
            </w:pPr>
          </w:p>
          <w:p w:rsidR="001B1DDE" w:rsidRPr="00162E81" w:rsidRDefault="001B1DDE" w:rsidP="008948B9">
            <w:pPr>
              <w:ind w:firstLine="0"/>
              <w:rPr>
                <w:b/>
                <w:sz w:val="24"/>
                <w:szCs w:val="24"/>
              </w:rPr>
            </w:pPr>
          </w:p>
          <w:p w:rsidR="001B1DDE" w:rsidRPr="00162E81" w:rsidRDefault="001B1DDE" w:rsidP="008948B9">
            <w:pPr>
              <w:ind w:firstLine="0"/>
              <w:rPr>
                <w:b/>
                <w:sz w:val="24"/>
                <w:szCs w:val="24"/>
              </w:rPr>
            </w:pPr>
            <w:r w:rsidRPr="00162E81">
              <w:rPr>
                <w:b/>
                <w:sz w:val="24"/>
                <w:szCs w:val="24"/>
              </w:rPr>
              <w:t>_________________________</w:t>
            </w:r>
          </w:p>
        </w:tc>
        <w:tc>
          <w:tcPr>
            <w:tcW w:w="3063" w:type="dxa"/>
            <w:vAlign w:val="center"/>
          </w:tcPr>
          <w:p w:rsidR="001B1DDE" w:rsidRPr="00162E81" w:rsidRDefault="001B1DDE" w:rsidP="008948B9">
            <w:pPr>
              <w:ind w:firstLine="0"/>
              <w:rPr>
                <w:sz w:val="24"/>
                <w:szCs w:val="24"/>
              </w:rPr>
            </w:pPr>
          </w:p>
          <w:p w:rsidR="001B1DDE" w:rsidRPr="00162E81" w:rsidRDefault="008948B9" w:rsidP="008948B9">
            <w:pPr>
              <w:pStyle w:val="a3"/>
              <w:spacing w:after="0"/>
              <w:ind w:left="0"/>
              <w:rPr>
                <w:b/>
              </w:rPr>
            </w:pPr>
            <w:r>
              <w:rPr>
                <w:b/>
              </w:rPr>
              <w:t>_____________</w:t>
            </w:r>
          </w:p>
        </w:tc>
      </w:tr>
    </w:tbl>
    <w:p w:rsidR="00EF0190" w:rsidRPr="005830A3" w:rsidRDefault="00EF0190" w:rsidP="00FD7A62">
      <w:pPr>
        <w:pStyle w:val="11"/>
        <w:suppressAutoHyphens/>
        <w:ind w:firstLine="0"/>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E2175A">
        <w:rPr>
          <w:sz w:val="24"/>
          <w:szCs w:val="24"/>
        </w:rPr>
        <w:t>«</w:t>
      </w:r>
      <w:r w:rsidR="0007578B" w:rsidRPr="00E2175A">
        <w:rPr>
          <w:sz w:val="24"/>
          <w:szCs w:val="24"/>
        </w:rPr>
        <w:t xml:space="preserve"> </w:t>
      </w:r>
      <w:r w:rsidR="000D6165">
        <w:rPr>
          <w:sz w:val="24"/>
          <w:szCs w:val="24"/>
        </w:rPr>
        <w:t>13</w:t>
      </w:r>
      <w:r w:rsidR="00C36D4E" w:rsidRPr="00E2175A">
        <w:rPr>
          <w:sz w:val="24"/>
          <w:szCs w:val="24"/>
        </w:rPr>
        <w:t xml:space="preserve"> </w:t>
      </w:r>
      <w:r w:rsidRPr="00E2175A">
        <w:rPr>
          <w:sz w:val="24"/>
          <w:szCs w:val="24"/>
        </w:rPr>
        <w:t xml:space="preserve">» </w:t>
      </w:r>
      <w:r w:rsidR="0007578B" w:rsidRPr="00E2175A">
        <w:rPr>
          <w:sz w:val="24"/>
          <w:szCs w:val="24"/>
        </w:rPr>
        <w:t>октября</w:t>
      </w:r>
      <w:r w:rsidR="004A34BF" w:rsidRPr="00E2175A">
        <w:rPr>
          <w:sz w:val="24"/>
          <w:szCs w:val="24"/>
        </w:rPr>
        <w:t xml:space="preserve"> </w:t>
      </w:r>
      <w:r w:rsidRPr="00E2175A">
        <w:rPr>
          <w:sz w:val="24"/>
          <w:szCs w:val="24"/>
        </w:rPr>
        <w:t>2014г.</w:t>
      </w:r>
      <w:r w:rsidRPr="005830A3">
        <w:rPr>
          <w:sz w:val="24"/>
          <w:szCs w:val="24"/>
        </w:rPr>
        <w:t xml:space="preserve"> </w:t>
      </w:r>
    </w:p>
    <w:sectPr w:rsidR="00C81A07" w:rsidSect="002336E7">
      <w:headerReference w:type="default" r:id="rId8"/>
      <w:pgSz w:w="11906" w:h="16838"/>
      <w:pgMar w:top="709"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156" w:rsidRDefault="00671156" w:rsidP="002C7C03">
      <w:r>
        <w:separator/>
      </w:r>
    </w:p>
  </w:endnote>
  <w:endnote w:type="continuationSeparator" w:id="1">
    <w:p w:rsidR="00671156" w:rsidRDefault="00671156"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156" w:rsidRDefault="00671156" w:rsidP="002C7C03">
      <w:r>
        <w:separator/>
      </w:r>
    </w:p>
  </w:footnote>
  <w:footnote w:type="continuationSeparator" w:id="1">
    <w:p w:rsidR="00671156" w:rsidRDefault="00671156"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6E" w:rsidRPr="00A94436" w:rsidRDefault="00781658" w:rsidP="009D6273">
    <w:pPr>
      <w:pStyle w:val="aa"/>
      <w:jc w:val="center"/>
      <w:rPr>
        <w:sz w:val="24"/>
        <w:szCs w:val="24"/>
      </w:rPr>
    </w:pPr>
    <w:r w:rsidRPr="00A94436">
      <w:rPr>
        <w:sz w:val="24"/>
        <w:szCs w:val="24"/>
      </w:rPr>
      <w:fldChar w:fldCharType="begin"/>
    </w:r>
    <w:r w:rsidR="00DA1B6E" w:rsidRPr="00A94436">
      <w:rPr>
        <w:sz w:val="24"/>
        <w:szCs w:val="24"/>
      </w:rPr>
      <w:instrText xml:space="preserve"> PAGE   \* MERGEFORMAT </w:instrText>
    </w:r>
    <w:r w:rsidRPr="00A94436">
      <w:rPr>
        <w:sz w:val="24"/>
        <w:szCs w:val="24"/>
      </w:rPr>
      <w:fldChar w:fldCharType="separate"/>
    </w:r>
    <w:r w:rsidR="008948B9">
      <w:rPr>
        <w:noProof/>
        <w:sz w:val="24"/>
        <w:szCs w:val="24"/>
      </w:rPr>
      <w:t>4</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9">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8">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9"/>
  </w:num>
  <w:num w:numId="3">
    <w:abstractNumId w:val="10"/>
  </w:num>
  <w:num w:numId="4">
    <w:abstractNumId w:val="3"/>
  </w:num>
  <w:num w:numId="5">
    <w:abstractNumId w:val="4"/>
  </w:num>
  <w:num w:numId="6">
    <w:abstractNumId w:val="17"/>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13"/>
  </w:num>
  <w:num w:numId="19">
    <w:abstractNumId w:val="0"/>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3CA8"/>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0C4E"/>
    <w:rsid w:val="000517C2"/>
    <w:rsid w:val="00053B97"/>
    <w:rsid w:val="00055534"/>
    <w:rsid w:val="00060065"/>
    <w:rsid w:val="000611FF"/>
    <w:rsid w:val="00063509"/>
    <w:rsid w:val="0006428D"/>
    <w:rsid w:val="000750C6"/>
    <w:rsid w:val="0007578B"/>
    <w:rsid w:val="000757AF"/>
    <w:rsid w:val="00076A31"/>
    <w:rsid w:val="000777AB"/>
    <w:rsid w:val="00080C92"/>
    <w:rsid w:val="00082146"/>
    <w:rsid w:val="00082D5B"/>
    <w:rsid w:val="00082F94"/>
    <w:rsid w:val="000830A7"/>
    <w:rsid w:val="00084DE3"/>
    <w:rsid w:val="00085484"/>
    <w:rsid w:val="00085F72"/>
    <w:rsid w:val="00092A3F"/>
    <w:rsid w:val="00093A1B"/>
    <w:rsid w:val="00094ED2"/>
    <w:rsid w:val="0009575F"/>
    <w:rsid w:val="000A60A3"/>
    <w:rsid w:val="000A60DF"/>
    <w:rsid w:val="000A6E2A"/>
    <w:rsid w:val="000B0537"/>
    <w:rsid w:val="000B0645"/>
    <w:rsid w:val="000B119C"/>
    <w:rsid w:val="000B2543"/>
    <w:rsid w:val="000B40C1"/>
    <w:rsid w:val="000B413C"/>
    <w:rsid w:val="000B4B19"/>
    <w:rsid w:val="000C5FD9"/>
    <w:rsid w:val="000C7162"/>
    <w:rsid w:val="000C7F17"/>
    <w:rsid w:val="000D0899"/>
    <w:rsid w:val="000D09A9"/>
    <w:rsid w:val="000D111C"/>
    <w:rsid w:val="000D58CB"/>
    <w:rsid w:val="000D5907"/>
    <w:rsid w:val="000D6165"/>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51BF"/>
    <w:rsid w:val="00157CC0"/>
    <w:rsid w:val="00161E78"/>
    <w:rsid w:val="00162E81"/>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36E7"/>
    <w:rsid w:val="002341B4"/>
    <w:rsid w:val="00234724"/>
    <w:rsid w:val="002350DE"/>
    <w:rsid w:val="00240804"/>
    <w:rsid w:val="00243FD8"/>
    <w:rsid w:val="00245121"/>
    <w:rsid w:val="00245141"/>
    <w:rsid w:val="002464E7"/>
    <w:rsid w:val="00246EBC"/>
    <w:rsid w:val="002508E2"/>
    <w:rsid w:val="00250E7F"/>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215D"/>
    <w:rsid w:val="00276DB8"/>
    <w:rsid w:val="0028492E"/>
    <w:rsid w:val="0029011F"/>
    <w:rsid w:val="00292871"/>
    <w:rsid w:val="00292A47"/>
    <w:rsid w:val="0029460E"/>
    <w:rsid w:val="0029489F"/>
    <w:rsid w:val="002954ED"/>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05"/>
    <w:rsid w:val="003038BF"/>
    <w:rsid w:val="00304375"/>
    <w:rsid w:val="003057E8"/>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5287"/>
    <w:rsid w:val="00325BAB"/>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083"/>
    <w:rsid w:val="003712B6"/>
    <w:rsid w:val="00371C99"/>
    <w:rsid w:val="00372EC5"/>
    <w:rsid w:val="003737AE"/>
    <w:rsid w:val="00373880"/>
    <w:rsid w:val="003738E9"/>
    <w:rsid w:val="00373A56"/>
    <w:rsid w:val="0037589E"/>
    <w:rsid w:val="0037649A"/>
    <w:rsid w:val="00377AA4"/>
    <w:rsid w:val="003802A5"/>
    <w:rsid w:val="0038226D"/>
    <w:rsid w:val="0038369F"/>
    <w:rsid w:val="003851C8"/>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1D3B"/>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62D"/>
    <w:rsid w:val="00410C3B"/>
    <w:rsid w:val="00410C62"/>
    <w:rsid w:val="00411DDD"/>
    <w:rsid w:val="00412379"/>
    <w:rsid w:val="0041301F"/>
    <w:rsid w:val="0042538B"/>
    <w:rsid w:val="00425B7C"/>
    <w:rsid w:val="004261E6"/>
    <w:rsid w:val="004262A4"/>
    <w:rsid w:val="00427B60"/>
    <w:rsid w:val="004304E4"/>
    <w:rsid w:val="00431FAD"/>
    <w:rsid w:val="00433AF7"/>
    <w:rsid w:val="00437A83"/>
    <w:rsid w:val="0044002D"/>
    <w:rsid w:val="004400A2"/>
    <w:rsid w:val="00440946"/>
    <w:rsid w:val="00440B2D"/>
    <w:rsid w:val="004411AC"/>
    <w:rsid w:val="00443970"/>
    <w:rsid w:val="00444DF5"/>
    <w:rsid w:val="0044674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BF"/>
    <w:rsid w:val="004A34DD"/>
    <w:rsid w:val="004A502C"/>
    <w:rsid w:val="004A5995"/>
    <w:rsid w:val="004B0230"/>
    <w:rsid w:val="004B3332"/>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251"/>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75C"/>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88F"/>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720"/>
    <w:rsid w:val="00657FE2"/>
    <w:rsid w:val="00660B6F"/>
    <w:rsid w:val="00661273"/>
    <w:rsid w:val="006615AF"/>
    <w:rsid w:val="00661B28"/>
    <w:rsid w:val="006629E2"/>
    <w:rsid w:val="00662C7F"/>
    <w:rsid w:val="00663598"/>
    <w:rsid w:val="006640C8"/>
    <w:rsid w:val="006665CD"/>
    <w:rsid w:val="00666D04"/>
    <w:rsid w:val="00666F52"/>
    <w:rsid w:val="00667381"/>
    <w:rsid w:val="00671156"/>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F80"/>
    <w:rsid w:val="006E0FA2"/>
    <w:rsid w:val="006E11C3"/>
    <w:rsid w:val="006E1D62"/>
    <w:rsid w:val="006E1F72"/>
    <w:rsid w:val="006E207D"/>
    <w:rsid w:val="006E2579"/>
    <w:rsid w:val="006E2704"/>
    <w:rsid w:val="006E3540"/>
    <w:rsid w:val="006E381B"/>
    <w:rsid w:val="006E5438"/>
    <w:rsid w:val="006E5695"/>
    <w:rsid w:val="006E7271"/>
    <w:rsid w:val="006F00BB"/>
    <w:rsid w:val="006F2609"/>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658"/>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424D"/>
    <w:rsid w:val="007F5506"/>
    <w:rsid w:val="008003B4"/>
    <w:rsid w:val="00800FB8"/>
    <w:rsid w:val="00802C93"/>
    <w:rsid w:val="00803265"/>
    <w:rsid w:val="00806178"/>
    <w:rsid w:val="0080662E"/>
    <w:rsid w:val="00807092"/>
    <w:rsid w:val="0080788F"/>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8B9"/>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4162"/>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1CB3"/>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4801"/>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A80"/>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4037"/>
    <w:rsid w:val="00A45578"/>
    <w:rsid w:val="00A45C00"/>
    <w:rsid w:val="00A47737"/>
    <w:rsid w:val="00A47ED9"/>
    <w:rsid w:val="00A47F9B"/>
    <w:rsid w:val="00A50F38"/>
    <w:rsid w:val="00A51360"/>
    <w:rsid w:val="00A53A2F"/>
    <w:rsid w:val="00A571B6"/>
    <w:rsid w:val="00A609DF"/>
    <w:rsid w:val="00A613BD"/>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3566"/>
    <w:rsid w:val="00AB46B1"/>
    <w:rsid w:val="00AB7E57"/>
    <w:rsid w:val="00AC1586"/>
    <w:rsid w:val="00AC1C99"/>
    <w:rsid w:val="00AC35C7"/>
    <w:rsid w:val="00AC3925"/>
    <w:rsid w:val="00AC4C19"/>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5414"/>
    <w:rsid w:val="00AF77D7"/>
    <w:rsid w:val="00AF7F02"/>
    <w:rsid w:val="00B034FC"/>
    <w:rsid w:val="00B04519"/>
    <w:rsid w:val="00B04B2A"/>
    <w:rsid w:val="00B067EF"/>
    <w:rsid w:val="00B10B13"/>
    <w:rsid w:val="00B1115D"/>
    <w:rsid w:val="00B14F3B"/>
    <w:rsid w:val="00B15040"/>
    <w:rsid w:val="00B161B8"/>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047"/>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75B5"/>
    <w:rsid w:val="00BA00D1"/>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27ED"/>
    <w:rsid w:val="00BD3223"/>
    <w:rsid w:val="00BD455B"/>
    <w:rsid w:val="00BD7105"/>
    <w:rsid w:val="00BE0CAA"/>
    <w:rsid w:val="00BE13F0"/>
    <w:rsid w:val="00BE2331"/>
    <w:rsid w:val="00BE2E2E"/>
    <w:rsid w:val="00BE4ADC"/>
    <w:rsid w:val="00BE4B20"/>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272FD"/>
    <w:rsid w:val="00C33145"/>
    <w:rsid w:val="00C33169"/>
    <w:rsid w:val="00C36D4E"/>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29BF"/>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175A"/>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3C22"/>
    <w:rsid w:val="00E749FA"/>
    <w:rsid w:val="00E74AB8"/>
    <w:rsid w:val="00E74B7F"/>
    <w:rsid w:val="00E76533"/>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6618"/>
    <w:rsid w:val="00EA7FB7"/>
    <w:rsid w:val="00EB0436"/>
    <w:rsid w:val="00EB06E2"/>
    <w:rsid w:val="00EB2BFC"/>
    <w:rsid w:val="00EB5105"/>
    <w:rsid w:val="00EB73CE"/>
    <w:rsid w:val="00EC13F6"/>
    <w:rsid w:val="00EC1A95"/>
    <w:rsid w:val="00EC4018"/>
    <w:rsid w:val="00EC454D"/>
    <w:rsid w:val="00EC5559"/>
    <w:rsid w:val="00EC5C1B"/>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4ECB"/>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0"/>
    <w:uiPriority w:val="99"/>
    <w:qFormat/>
    <w:rsid w:val="00250E7F"/>
    <w:pPr>
      <w:keepNext/>
      <w:numPr>
        <w:numId w:val="21"/>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250E7F"/>
    <w:pPr>
      <w:keepNext/>
      <w:numPr>
        <w:ilvl w:val="1"/>
        <w:numId w:val="21"/>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0"/>
    <w:uiPriority w:val="99"/>
    <w:qFormat/>
    <w:rsid w:val="00250E7F"/>
    <w:pPr>
      <w:keepNext/>
      <w:numPr>
        <w:ilvl w:val="2"/>
        <w:numId w:val="21"/>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uiPriority w:val="99"/>
    <w:qFormat/>
    <w:rsid w:val="00250E7F"/>
    <w:pPr>
      <w:keepNext/>
      <w:numPr>
        <w:ilvl w:val="3"/>
        <w:numId w:val="2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1">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 w:type="character" w:customStyle="1" w:styleId="10">
    <w:name w:val="Заголовок 1 Знак"/>
    <w:basedOn w:val="a0"/>
    <w:link w:val="1"/>
    <w:uiPriority w:val="99"/>
    <w:rsid w:val="00250E7F"/>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250E7F"/>
    <w:rPr>
      <w:rFonts w:ascii="Times New Roman" w:hAnsi="Times New Roman" w:cs="Times New Roman"/>
      <w:b/>
      <w:bCs/>
      <w:i/>
      <w:iCs/>
      <w:sz w:val="28"/>
      <w:szCs w:val="28"/>
      <w:lang w:eastAsia="ar-SA"/>
    </w:rPr>
  </w:style>
  <w:style w:type="character" w:customStyle="1" w:styleId="30">
    <w:name w:val="Заголовок 3 Знак"/>
    <w:basedOn w:val="a0"/>
    <w:link w:val="3"/>
    <w:uiPriority w:val="99"/>
    <w:rsid w:val="00250E7F"/>
    <w:rPr>
      <w:rFonts w:ascii="Arial" w:hAnsi="Arial"/>
      <w:b/>
      <w:bCs/>
      <w:sz w:val="26"/>
      <w:szCs w:val="26"/>
      <w:lang w:eastAsia="ar-SA"/>
    </w:rPr>
  </w:style>
  <w:style w:type="character" w:customStyle="1" w:styleId="40">
    <w:name w:val="Заголовок 4 Знак"/>
    <w:basedOn w:val="a0"/>
    <w:link w:val="4"/>
    <w:uiPriority w:val="9"/>
    <w:semiHidden/>
    <w:rsid w:val="00250E7F"/>
    <w:rPr>
      <w:rFonts w:ascii="Calibri" w:eastAsia="Times New Roman" w:hAnsi="Calibri" w:cs="Times New Roman"/>
      <w:b/>
      <w:bCs/>
      <w:snapToGrid w:val="0"/>
      <w:sz w:val="28"/>
      <w:szCs w:val="28"/>
    </w:rPr>
  </w:style>
  <w:style w:type="character" w:customStyle="1" w:styleId="41">
    <w:name w:val="Заголовок 4 Знак1"/>
    <w:basedOn w:val="a0"/>
    <w:link w:val="4"/>
    <w:uiPriority w:val="99"/>
    <w:rsid w:val="00250E7F"/>
    <w:rPr>
      <w:rFonts w:ascii="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7492</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56</cp:revision>
  <cp:lastPrinted>2014-10-16T09:50:00Z</cp:lastPrinted>
  <dcterms:created xsi:type="dcterms:W3CDTF">2014-04-11T12:48:00Z</dcterms:created>
  <dcterms:modified xsi:type="dcterms:W3CDTF">2014-10-16T09:52:00Z</dcterms:modified>
</cp:coreProperties>
</file>