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3A9" w:rsidRDefault="008343A9" w:rsidP="008343A9">
      <w:pPr>
        <w:pageBreakBefore/>
        <w:widowControl w:val="0"/>
        <w:ind w:firstLine="0"/>
        <w:jc w:val="center"/>
        <w:rPr>
          <w:b/>
          <w:bCs/>
          <w:szCs w:val="28"/>
          <w:lang w:eastAsia="en-US"/>
        </w:rPr>
      </w:pPr>
      <w:r>
        <w:rPr>
          <w:b/>
          <w:bCs/>
          <w:szCs w:val="28"/>
          <w:lang w:eastAsia="en-US"/>
        </w:rPr>
        <w:t>ИЗВЕЩЕНИЕ</w:t>
      </w:r>
    </w:p>
    <w:p w:rsidR="0024584A" w:rsidRPr="004D2CEE" w:rsidRDefault="0024584A" w:rsidP="008343A9">
      <w:pPr>
        <w:widowControl w:val="0"/>
        <w:ind w:firstLine="0"/>
        <w:jc w:val="center"/>
        <w:rPr>
          <w:rFonts w:eastAsiaTheme="majorEastAsia"/>
          <w:b/>
          <w:bCs/>
          <w:snapToGrid/>
          <w:szCs w:val="28"/>
          <w:lang w:eastAsia="en-US"/>
        </w:rPr>
      </w:pPr>
      <w:r w:rsidRPr="004D2CEE">
        <w:rPr>
          <w:rFonts w:eastAsiaTheme="majorEastAsia"/>
          <w:b/>
          <w:bCs/>
          <w:snapToGrid/>
          <w:szCs w:val="28"/>
          <w:lang w:eastAsia="en-US"/>
        </w:rPr>
        <w:t xml:space="preserve">О РАЗМЕЩЕНИИ ЗАКАЗА № </w:t>
      </w:r>
      <w:proofErr w:type="gramStart"/>
      <w:r w:rsidRPr="00F51CA3">
        <w:rPr>
          <w:b/>
          <w:bCs/>
          <w:szCs w:val="28"/>
          <w:lang w:eastAsia="en-US"/>
        </w:rPr>
        <w:t>ЕП</w:t>
      </w:r>
      <w:proofErr w:type="gramEnd"/>
      <w:r w:rsidRPr="00F51CA3">
        <w:rPr>
          <w:b/>
          <w:bCs/>
          <w:szCs w:val="28"/>
          <w:lang w:eastAsia="en-US"/>
        </w:rPr>
        <w:t>/</w:t>
      </w:r>
      <w:r w:rsidR="00F51CA3" w:rsidRPr="00F51CA3">
        <w:rPr>
          <w:b/>
          <w:bCs/>
          <w:szCs w:val="28"/>
          <w:lang w:eastAsia="en-US"/>
        </w:rPr>
        <w:t>034</w:t>
      </w:r>
      <w:r w:rsidRPr="00F51CA3">
        <w:rPr>
          <w:b/>
          <w:bCs/>
          <w:szCs w:val="28"/>
          <w:lang w:eastAsia="en-US"/>
        </w:rPr>
        <w:t>/</w:t>
      </w:r>
      <w:r w:rsidR="00F51CA3" w:rsidRPr="00F51CA3">
        <w:rPr>
          <w:b/>
          <w:bCs/>
          <w:szCs w:val="28"/>
          <w:lang w:eastAsia="en-US"/>
        </w:rPr>
        <w:t>ЦКПИТ</w:t>
      </w:r>
      <w:r w:rsidRPr="00F51CA3">
        <w:rPr>
          <w:b/>
          <w:bCs/>
          <w:szCs w:val="28"/>
          <w:lang w:eastAsia="en-US"/>
        </w:rPr>
        <w:t>/</w:t>
      </w:r>
      <w:r w:rsidR="00F51CA3" w:rsidRPr="00F51CA3">
        <w:rPr>
          <w:b/>
          <w:bCs/>
          <w:szCs w:val="28"/>
          <w:lang w:eastAsia="en-US"/>
        </w:rPr>
        <w:t>0093</w:t>
      </w:r>
      <w:r w:rsidRPr="004D2CEE">
        <w:rPr>
          <w:rFonts w:eastAsiaTheme="majorEastAsia"/>
          <w:b/>
          <w:bCs/>
          <w:snapToGrid/>
          <w:szCs w:val="28"/>
          <w:lang w:eastAsia="en-US"/>
        </w:rPr>
        <w:t xml:space="preserve">  </w:t>
      </w:r>
    </w:p>
    <w:p w:rsidR="0024584A" w:rsidRPr="004D2CEE" w:rsidRDefault="0024584A" w:rsidP="004D2CEE">
      <w:pPr>
        <w:pStyle w:val="1"/>
        <w:spacing w:before="0"/>
        <w:ind w:firstLine="0"/>
        <w:jc w:val="center"/>
        <w:rPr>
          <w:rFonts w:ascii="Times New Roman" w:hAnsi="Times New Roman" w:cs="Times New Roman"/>
          <w:color w:val="auto"/>
        </w:rPr>
      </w:pPr>
      <w:r w:rsidRPr="004D2CEE">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Pr="004D2CEE" w:rsidRDefault="0024584A" w:rsidP="004D2CEE">
      <w:pPr>
        <w:ind w:firstLine="0"/>
        <w:jc w:val="center"/>
        <w:rPr>
          <w:b/>
          <w:sz w:val="32"/>
          <w:szCs w:val="32"/>
        </w:rPr>
      </w:pPr>
    </w:p>
    <w:p w:rsidR="0024584A" w:rsidRPr="004D2CEE" w:rsidRDefault="0024584A" w:rsidP="004D2CEE">
      <w:pPr>
        <w:jc w:val="both"/>
      </w:pPr>
      <w:r w:rsidRPr="004D2CEE">
        <w:rPr>
          <w:b/>
        </w:rPr>
        <w:t>Открытое акционерное общество «Центр по перевозке грузов в контейнерах «ТрансКонтейнер» (ОАО «ТрансКонтейнер»)</w:t>
      </w:r>
      <w:r w:rsidRPr="004D2CEE">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w:t>
      </w:r>
      <w:r w:rsidR="005C4722" w:rsidRPr="004D2CEE">
        <w:t xml:space="preserve"> </w:t>
      </w:r>
      <w:r w:rsidRPr="004D2CEE">
        <w:t xml:space="preserve">ОАО «ТрансКонтейнер» (далее – Положение о закупке),  проводит размещение заказа № </w:t>
      </w:r>
      <w:bookmarkStart w:id="0" w:name="_GoBack"/>
      <w:proofErr w:type="gramStart"/>
      <w:r w:rsidRPr="004D2CEE">
        <w:t>ЕП</w:t>
      </w:r>
      <w:proofErr w:type="gramEnd"/>
      <w:r w:rsidRPr="00F51CA3">
        <w:t>/</w:t>
      </w:r>
      <w:r w:rsidR="00F51CA3" w:rsidRPr="00F51CA3">
        <w:t>034</w:t>
      </w:r>
      <w:r w:rsidRPr="00F51CA3">
        <w:t>/</w:t>
      </w:r>
      <w:r w:rsidR="00F51CA3" w:rsidRPr="00F51CA3">
        <w:t>ЦКПИТ</w:t>
      </w:r>
      <w:r w:rsidRPr="00F51CA3">
        <w:t>/</w:t>
      </w:r>
      <w:r w:rsidR="00F51CA3">
        <w:t>0093</w:t>
      </w:r>
      <w:r w:rsidRPr="004D2CEE">
        <w:t xml:space="preserve"> </w:t>
      </w:r>
      <w:bookmarkEnd w:id="0"/>
      <w:r w:rsidRPr="004D2CEE">
        <w:t>на закупку товаров, выполнение работ и оказание услуг у единственного поставщика (исполнителя, подрядчика)  (далее – Заказ).</w:t>
      </w:r>
    </w:p>
    <w:p w:rsidR="0024584A" w:rsidRPr="004D2CEE" w:rsidRDefault="0024584A" w:rsidP="004D2CEE">
      <w:pPr>
        <w:jc w:val="both"/>
        <w:rPr>
          <w:b/>
        </w:rPr>
      </w:pPr>
    </w:p>
    <w:p w:rsidR="0024584A" w:rsidRPr="004D2CEE" w:rsidRDefault="0024584A" w:rsidP="004D2CEE">
      <w:pPr>
        <w:jc w:val="both"/>
        <w:rPr>
          <w:i/>
        </w:rPr>
      </w:pPr>
      <w:r w:rsidRPr="004D2CEE">
        <w:rPr>
          <w:b/>
        </w:rPr>
        <w:t xml:space="preserve">Заказчик: </w:t>
      </w:r>
      <w:r w:rsidRPr="004D2CEE">
        <w:t xml:space="preserve"> ОАО «ТрансКонтейнер»</w:t>
      </w:r>
      <w:r w:rsidRPr="004D2CEE">
        <w:rPr>
          <w:i/>
        </w:rPr>
        <w:t>.</w:t>
      </w:r>
    </w:p>
    <w:p w:rsidR="0024584A" w:rsidRPr="004D2CEE" w:rsidRDefault="0024584A" w:rsidP="004D2CEE">
      <w:pPr>
        <w:jc w:val="both"/>
      </w:pPr>
      <w:r w:rsidRPr="004D2CEE">
        <w:t>Местонахождение: Российская Федерация, 125047, Москва, Оружейный переулок, д. 19;</w:t>
      </w:r>
    </w:p>
    <w:p w:rsidR="0024584A" w:rsidRPr="004D2CEE" w:rsidRDefault="0024584A" w:rsidP="004D2CEE">
      <w:pPr>
        <w:jc w:val="both"/>
      </w:pPr>
      <w:r w:rsidRPr="004D2CEE">
        <w:t xml:space="preserve">Почтовый адрес: Российская Федерация, 125047, Москва, Оружейный переулок, д. 19.  </w:t>
      </w:r>
    </w:p>
    <w:p w:rsidR="0024584A" w:rsidRPr="004D2CEE" w:rsidRDefault="0024584A" w:rsidP="004D2CEE">
      <w:pPr>
        <w:jc w:val="both"/>
      </w:pPr>
      <w:r w:rsidRPr="004D2CEE">
        <w:t xml:space="preserve">Телефон: (495) 788-17-17, факс (499) 262-75-78, электронный адрес </w:t>
      </w:r>
      <w:hyperlink r:id="rId12" w:history="1">
        <w:r w:rsidRPr="004D2CEE">
          <w:rPr>
            <w:rStyle w:val="a6"/>
          </w:rPr>
          <w:t>zakupki@trcont.ru</w:t>
        </w:r>
      </w:hyperlink>
      <w:r w:rsidRPr="004D2CEE">
        <w:t>.</w:t>
      </w:r>
    </w:p>
    <w:p w:rsidR="0024584A" w:rsidRPr="004D2CEE" w:rsidRDefault="0024584A" w:rsidP="004D2CEE">
      <w:pPr>
        <w:jc w:val="both"/>
      </w:pPr>
    </w:p>
    <w:p w:rsidR="0024584A" w:rsidRPr="004D2CEE" w:rsidRDefault="0024584A" w:rsidP="004D2CEE">
      <w:pPr>
        <w:jc w:val="both"/>
        <w:rPr>
          <w:b/>
        </w:rPr>
      </w:pPr>
      <w:r w:rsidRPr="004D2CEE">
        <w:rPr>
          <w:b/>
        </w:rPr>
        <w:t>Контактная информация Заказчика</w:t>
      </w:r>
    </w:p>
    <w:p w:rsidR="0024584A" w:rsidRPr="004D2CEE" w:rsidRDefault="0024584A" w:rsidP="004D2CEE">
      <w:pPr>
        <w:jc w:val="both"/>
      </w:pPr>
      <w:r w:rsidRPr="004D2CEE">
        <w:t xml:space="preserve">Ф.И.О.: </w:t>
      </w:r>
      <w:r w:rsidR="005C4722" w:rsidRPr="004D2CEE">
        <w:t>Мошенко Ольга Владимировна</w:t>
      </w:r>
    </w:p>
    <w:p w:rsidR="005C4722" w:rsidRPr="004D2CEE" w:rsidRDefault="0024584A" w:rsidP="004D2CEE">
      <w:pPr>
        <w:jc w:val="both"/>
      </w:pPr>
      <w:r w:rsidRPr="004D2CEE">
        <w:t xml:space="preserve">Адрес электронной почты: </w:t>
      </w:r>
      <w:hyperlink r:id="rId13" w:history="1">
        <w:r w:rsidR="005C4722" w:rsidRPr="004D2CEE">
          <w:rPr>
            <w:rStyle w:val="a6"/>
            <w:lang w:val="en-US"/>
          </w:rPr>
          <w:t>MoshenkoOV</w:t>
        </w:r>
        <w:r w:rsidR="005C4722" w:rsidRPr="004D2CEE">
          <w:rPr>
            <w:rStyle w:val="a6"/>
          </w:rPr>
          <w:t>@</w:t>
        </w:r>
        <w:r w:rsidR="005C4722" w:rsidRPr="004D2CEE">
          <w:rPr>
            <w:rStyle w:val="a6"/>
            <w:lang w:val="en-US"/>
          </w:rPr>
          <w:t>trcont</w:t>
        </w:r>
        <w:r w:rsidR="005C4722" w:rsidRPr="004D2CEE">
          <w:rPr>
            <w:rStyle w:val="a6"/>
          </w:rPr>
          <w:t>.</w:t>
        </w:r>
        <w:r w:rsidR="005C4722" w:rsidRPr="004D2CEE">
          <w:rPr>
            <w:rStyle w:val="a6"/>
            <w:lang w:val="en-US"/>
          </w:rPr>
          <w:t>ru</w:t>
        </w:r>
      </w:hyperlink>
    </w:p>
    <w:p w:rsidR="0024584A" w:rsidRPr="004D2CEE" w:rsidRDefault="0024584A" w:rsidP="004D2CEE">
      <w:pPr>
        <w:jc w:val="both"/>
      </w:pPr>
      <w:r w:rsidRPr="004D2CEE">
        <w:t xml:space="preserve">Телефон: </w:t>
      </w:r>
      <w:r w:rsidR="005C4722" w:rsidRPr="004D2CEE">
        <w:t>8(495) 788-17-17, доб. 1703</w:t>
      </w:r>
      <w:r w:rsidRPr="004D2CEE">
        <w:t xml:space="preserve">, </w:t>
      </w:r>
    </w:p>
    <w:p w:rsidR="0024584A" w:rsidRPr="004D2CEE" w:rsidRDefault="0024584A" w:rsidP="004D2CEE">
      <w:pPr>
        <w:jc w:val="both"/>
      </w:pPr>
      <w:r w:rsidRPr="004D2CEE">
        <w:t xml:space="preserve">Факс: </w:t>
      </w:r>
      <w:r w:rsidR="005C4722" w:rsidRPr="004D2CEE">
        <w:t>8 (499) 262-75-78</w:t>
      </w:r>
      <w:r w:rsidRPr="004D2CEE">
        <w:t>.</w:t>
      </w:r>
    </w:p>
    <w:p w:rsidR="0024584A" w:rsidRPr="004D2CEE" w:rsidRDefault="0024584A" w:rsidP="004D2CEE">
      <w:pPr>
        <w:jc w:val="both"/>
        <w:rPr>
          <w:b/>
        </w:rPr>
      </w:pPr>
    </w:p>
    <w:p w:rsidR="00133CAD" w:rsidRDefault="00133CAD" w:rsidP="00133CAD">
      <w:pPr>
        <w:jc w:val="both"/>
        <w:rPr>
          <w:szCs w:val="28"/>
        </w:rPr>
      </w:pPr>
      <w:r>
        <w:rPr>
          <w:b/>
        </w:rPr>
        <w:t xml:space="preserve">1. </w:t>
      </w:r>
      <w:proofErr w:type="gramStart"/>
      <w:r w:rsidRPr="00133CAD">
        <w:rPr>
          <w:b/>
        </w:rPr>
        <w:t xml:space="preserve">Предмет договора: </w:t>
      </w:r>
      <w:r w:rsidRPr="00133CAD">
        <w:rPr>
          <w:szCs w:val="28"/>
        </w:rPr>
        <w:t>передача простой (неисключительной) лицензии на использование программного продукта «Информационно-Расчетная Система «Перевозки» (далее – Продукт), в составе:</w:t>
      </w:r>
      <w:proofErr w:type="gramEnd"/>
    </w:p>
    <w:p w:rsidR="00133CAD" w:rsidRDefault="00133CAD" w:rsidP="00133CAD">
      <w:pPr>
        <w:jc w:val="both"/>
      </w:pPr>
      <w:r w:rsidRPr="00133CAD">
        <w:t>«Планирование и расчеты» ИРС Перевозки;</w:t>
      </w:r>
    </w:p>
    <w:p w:rsidR="00133CAD" w:rsidRDefault="00133CAD" w:rsidP="00133CAD">
      <w:pPr>
        <w:jc w:val="both"/>
      </w:pPr>
      <w:r w:rsidRPr="00133CAD">
        <w:t>«Движение и эксплуатация» ИРС Перевозки,</w:t>
      </w:r>
      <w:r w:rsidRPr="00133CAD">
        <w:rPr>
          <w:szCs w:val="28"/>
        </w:rPr>
        <w:t xml:space="preserve"> в объеме и способами, указанными в договоре.</w:t>
      </w:r>
      <w:r w:rsidRPr="00133CAD">
        <w:t xml:space="preserve"> </w:t>
      </w:r>
    </w:p>
    <w:p w:rsidR="00ED772B" w:rsidRDefault="00ED772B" w:rsidP="00133CAD">
      <w:pPr>
        <w:jc w:val="both"/>
      </w:pPr>
    </w:p>
    <w:p w:rsidR="00ED772B" w:rsidRPr="004D2CEE" w:rsidRDefault="00ED772B" w:rsidP="00ED772B">
      <w:pPr>
        <w:jc w:val="both"/>
        <w:rPr>
          <w:szCs w:val="28"/>
        </w:rPr>
      </w:pPr>
      <w:r w:rsidRPr="004D2CEE">
        <w:rPr>
          <w:szCs w:val="28"/>
        </w:rPr>
        <w:t>Информация о товаре, работе, услуге:</w:t>
      </w:r>
    </w:p>
    <w:tbl>
      <w:tblPr>
        <w:tblStyle w:val="ac"/>
        <w:tblW w:w="0" w:type="auto"/>
        <w:tblLook w:val="04A0" w:firstRow="1" w:lastRow="0" w:firstColumn="1" w:lastColumn="0" w:noHBand="0" w:noVBand="1"/>
      </w:tblPr>
      <w:tblGrid>
        <w:gridCol w:w="817"/>
        <w:gridCol w:w="1819"/>
        <w:gridCol w:w="1819"/>
        <w:gridCol w:w="1323"/>
        <w:gridCol w:w="1418"/>
        <w:gridCol w:w="2551"/>
      </w:tblGrid>
      <w:tr w:rsidR="00ED772B" w:rsidRPr="004D2CEE" w:rsidTr="00DE0C38">
        <w:tc>
          <w:tcPr>
            <w:tcW w:w="817" w:type="dxa"/>
          </w:tcPr>
          <w:p w:rsidR="00ED772B" w:rsidRPr="004D2CEE" w:rsidRDefault="00ED772B" w:rsidP="00DE0C38">
            <w:pPr>
              <w:ind w:firstLine="0"/>
              <w:rPr>
                <w:sz w:val="24"/>
                <w:szCs w:val="24"/>
              </w:rPr>
            </w:pPr>
            <w:r w:rsidRPr="004D2CEE">
              <w:rPr>
                <w:sz w:val="24"/>
                <w:szCs w:val="24"/>
              </w:rPr>
              <w:t>№</w:t>
            </w:r>
          </w:p>
        </w:tc>
        <w:tc>
          <w:tcPr>
            <w:tcW w:w="1819" w:type="dxa"/>
          </w:tcPr>
          <w:p w:rsidR="00ED772B" w:rsidRPr="004D2CEE" w:rsidRDefault="00ED772B" w:rsidP="00DE0C38">
            <w:pPr>
              <w:ind w:firstLine="0"/>
              <w:rPr>
                <w:sz w:val="24"/>
                <w:szCs w:val="24"/>
              </w:rPr>
            </w:pPr>
            <w:r w:rsidRPr="004D2CEE">
              <w:rPr>
                <w:sz w:val="24"/>
                <w:szCs w:val="24"/>
              </w:rPr>
              <w:t>Классификация по ОКДП</w:t>
            </w:r>
          </w:p>
        </w:tc>
        <w:tc>
          <w:tcPr>
            <w:tcW w:w="1819" w:type="dxa"/>
          </w:tcPr>
          <w:p w:rsidR="00ED772B" w:rsidRPr="004D2CEE" w:rsidRDefault="00ED772B" w:rsidP="00DE0C38">
            <w:pPr>
              <w:ind w:firstLine="0"/>
              <w:rPr>
                <w:sz w:val="24"/>
                <w:szCs w:val="24"/>
              </w:rPr>
            </w:pPr>
            <w:r w:rsidRPr="004D2CEE">
              <w:rPr>
                <w:sz w:val="24"/>
                <w:szCs w:val="24"/>
              </w:rPr>
              <w:t>Классификация по ОКВЭД</w:t>
            </w:r>
          </w:p>
        </w:tc>
        <w:tc>
          <w:tcPr>
            <w:tcW w:w="1323" w:type="dxa"/>
          </w:tcPr>
          <w:p w:rsidR="00ED772B" w:rsidRPr="004D2CEE" w:rsidRDefault="00ED772B" w:rsidP="00DE0C38">
            <w:pPr>
              <w:ind w:firstLine="0"/>
              <w:rPr>
                <w:sz w:val="24"/>
                <w:szCs w:val="24"/>
              </w:rPr>
            </w:pPr>
            <w:r w:rsidRPr="004D2CEE">
              <w:rPr>
                <w:sz w:val="24"/>
                <w:szCs w:val="24"/>
              </w:rPr>
              <w:t>Ед. измерения</w:t>
            </w:r>
          </w:p>
        </w:tc>
        <w:tc>
          <w:tcPr>
            <w:tcW w:w="1418" w:type="dxa"/>
          </w:tcPr>
          <w:p w:rsidR="00ED772B" w:rsidRPr="004D2CEE" w:rsidRDefault="00ED772B" w:rsidP="00DE0C38">
            <w:pPr>
              <w:ind w:firstLine="0"/>
              <w:rPr>
                <w:sz w:val="24"/>
                <w:szCs w:val="24"/>
              </w:rPr>
            </w:pPr>
            <w:r w:rsidRPr="004D2CEE">
              <w:rPr>
                <w:sz w:val="24"/>
                <w:szCs w:val="24"/>
              </w:rPr>
              <w:t>Количество (Объем)</w:t>
            </w:r>
          </w:p>
        </w:tc>
        <w:tc>
          <w:tcPr>
            <w:tcW w:w="2551" w:type="dxa"/>
          </w:tcPr>
          <w:p w:rsidR="00ED772B" w:rsidRPr="004D2CEE" w:rsidRDefault="00ED772B" w:rsidP="00DE0C38">
            <w:pPr>
              <w:ind w:firstLine="0"/>
              <w:rPr>
                <w:sz w:val="24"/>
                <w:szCs w:val="24"/>
              </w:rPr>
            </w:pPr>
            <w:r w:rsidRPr="004D2CEE">
              <w:rPr>
                <w:sz w:val="24"/>
                <w:szCs w:val="24"/>
              </w:rPr>
              <w:t>Дополнительные сведения</w:t>
            </w:r>
          </w:p>
        </w:tc>
      </w:tr>
      <w:tr w:rsidR="00ED772B" w:rsidRPr="004D2CEE" w:rsidTr="00DE0C38">
        <w:tc>
          <w:tcPr>
            <w:tcW w:w="817" w:type="dxa"/>
          </w:tcPr>
          <w:p w:rsidR="00ED772B" w:rsidRPr="004D2CEE" w:rsidRDefault="00ED772B" w:rsidP="00DE0C38">
            <w:pPr>
              <w:ind w:firstLine="0"/>
              <w:rPr>
                <w:sz w:val="24"/>
                <w:szCs w:val="24"/>
              </w:rPr>
            </w:pPr>
            <w:r w:rsidRPr="004D2CEE">
              <w:rPr>
                <w:sz w:val="24"/>
                <w:szCs w:val="24"/>
              </w:rPr>
              <w:t>1.</w:t>
            </w:r>
          </w:p>
        </w:tc>
        <w:tc>
          <w:tcPr>
            <w:tcW w:w="1819" w:type="dxa"/>
          </w:tcPr>
          <w:p w:rsidR="00ED772B" w:rsidRPr="004D2CEE" w:rsidRDefault="00ED772B" w:rsidP="00DE0C38">
            <w:pPr>
              <w:ind w:firstLine="0"/>
              <w:rPr>
                <w:sz w:val="24"/>
                <w:szCs w:val="24"/>
              </w:rPr>
            </w:pPr>
            <w:r w:rsidRPr="004D2CEE">
              <w:rPr>
                <w:sz w:val="24"/>
                <w:szCs w:val="24"/>
              </w:rPr>
              <w:t>7260024</w:t>
            </w:r>
          </w:p>
        </w:tc>
        <w:tc>
          <w:tcPr>
            <w:tcW w:w="1819" w:type="dxa"/>
          </w:tcPr>
          <w:p w:rsidR="00ED772B" w:rsidRPr="004D2CEE" w:rsidRDefault="00ED772B" w:rsidP="00DE0C38">
            <w:pPr>
              <w:ind w:firstLine="0"/>
              <w:rPr>
                <w:sz w:val="24"/>
                <w:szCs w:val="24"/>
              </w:rPr>
            </w:pPr>
            <w:r w:rsidRPr="004D2CEE">
              <w:rPr>
                <w:sz w:val="24"/>
                <w:szCs w:val="24"/>
              </w:rPr>
              <w:t>72.20</w:t>
            </w:r>
          </w:p>
        </w:tc>
        <w:tc>
          <w:tcPr>
            <w:tcW w:w="1323" w:type="dxa"/>
          </w:tcPr>
          <w:p w:rsidR="00ED772B" w:rsidRPr="004D2CEE" w:rsidRDefault="00ED772B" w:rsidP="00DE0C38">
            <w:pPr>
              <w:ind w:firstLine="0"/>
              <w:rPr>
                <w:sz w:val="24"/>
                <w:szCs w:val="24"/>
              </w:rPr>
            </w:pPr>
            <w:r w:rsidRPr="004D2CEE">
              <w:rPr>
                <w:sz w:val="24"/>
                <w:szCs w:val="24"/>
              </w:rPr>
              <w:t>Условная единица</w:t>
            </w:r>
          </w:p>
        </w:tc>
        <w:tc>
          <w:tcPr>
            <w:tcW w:w="1418" w:type="dxa"/>
          </w:tcPr>
          <w:p w:rsidR="00ED772B" w:rsidRPr="004D2CEE" w:rsidRDefault="00ED772B" w:rsidP="00DE0C38">
            <w:pPr>
              <w:ind w:firstLine="0"/>
              <w:rPr>
                <w:sz w:val="24"/>
                <w:szCs w:val="24"/>
              </w:rPr>
            </w:pPr>
            <w:r w:rsidRPr="004D2CEE">
              <w:rPr>
                <w:sz w:val="24"/>
                <w:szCs w:val="24"/>
              </w:rPr>
              <w:t>1</w:t>
            </w:r>
          </w:p>
        </w:tc>
        <w:tc>
          <w:tcPr>
            <w:tcW w:w="2551" w:type="dxa"/>
          </w:tcPr>
          <w:p w:rsidR="00ED772B" w:rsidRPr="004D2CEE" w:rsidRDefault="00ED772B" w:rsidP="00DE0C38">
            <w:pPr>
              <w:ind w:firstLine="0"/>
              <w:rPr>
                <w:sz w:val="24"/>
                <w:szCs w:val="24"/>
              </w:rPr>
            </w:pPr>
            <w:r w:rsidRPr="004D2CEE">
              <w:rPr>
                <w:sz w:val="24"/>
                <w:szCs w:val="24"/>
              </w:rPr>
              <w:t>Строка годового плана закупок № 371</w:t>
            </w:r>
          </w:p>
        </w:tc>
      </w:tr>
    </w:tbl>
    <w:p w:rsidR="00ED772B" w:rsidRPr="004D2CEE" w:rsidRDefault="00ED772B" w:rsidP="00ED772B">
      <w:pPr>
        <w:pStyle w:val="21"/>
        <w:tabs>
          <w:tab w:val="clear" w:pos="643"/>
          <w:tab w:val="left" w:pos="708"/>
        </w:tabs>
        <w:spacing w:after="0"/>
        <w:ind w:left="0" w:firstLine="709"/>
        <w:rPr>
          <w:rFonts w:ascii="Times New Roman" w:hAnsi="Times New Roman" w:cs="Times New Roman"/>
          <w:b/>
          <w:sz w:val="28"/>
          <w:szCs w:val="28"/>
        </w:rPr>
      </w:pPr>
    </w:p>
    <w:p w:rsidR="00133CAD" w:rsidRPr="00133CAD" w:rsidRDefault="00133CAD" w:rsidP="00133CAD">
      <w:pPr>
        <w:jc w:val="both"/>
        <w:rPr>
          <w:rFonts w:eastAsiaTheme="majorEastAsia"/>
          <w:bCs/>
          <w:snapToGrid/>
          <w:szCs w:val="28"/>
          <w:lang w:eastAsia="en-US"/>
        </w:rPr>
      </w:pPr>
      <w:r>
        <w:rPr>
          <w:rFonts w:eastAsiaTheme="majorEastAsia"/>
          <w:b/>
          <w:bCs/>
          <w:snapToGrid/>
          <w:szCs w:val="28"/>
          <w:lang w:eastAsia="en-US"/>
        </w:rPr>
        <w:t xml:space="preserve">2. </w:t>
      </w:r>
      <w:r w:rsidRPr="00133CAD">
        <w:rPr>
          <w:rFonts w:eastAsiaTheme="majorEastAsia"/>
          <w:b/>
          <w:bCs/>
          <w:snapToGrid/>
          <w:szCs w:val="28"/>
          <w:lang w:eastAsia="en-US"/>
        </w:rPr>
        <w:t xml:space="preserve">Количество (Объем): </w:t>
      </w:r>
      <w:r w:rsidRPr="00133CAD">
        <w:rPr>
          <w:rFonts w:eastAsiaTheme="majorEastAsia"/>
          <w:bCs/>
          <w:snapToGrid/>
          <w:szCs w:val="28"/>
          <w:lang w:eastAsia="en-US"/>
        </w:rPr>
        <w:t xml:space="preserve">Лицензиар передает Лицензиату простую (неисключительную) лицензию на версии программного продукта </w:t>
      </w:r>
      <w:r w:rsidRPr="00133CAD">
        <w:rPr>
          <w:rFonts w:eastAsiaTheme="majorEastAsia"/>
          <w:bCs/>
          <w:snapToGrid/>
          <w:szCs w:val="28"/>
          <w:lang w:eastAsia="en-US"/>
        </w:rPr>
        <w:lastRenderedPageBreak/>
        <w:t>«Информационно-Расчетная Система «Перевозки», которые выпустит Правообладатель в период с 2014 года по  2016 год включительно, в составе:</w:t>
      </w:r>
    </w:p>
    <w:p w:rsidR="00133CAD" w:rsidRPr="00133CAD" w:rsidRDefault="00133CAD" w:rsidP="00133CAD">
      <w:pPr>
        <w:pStyle w:val="ab"/>
        <w:numPr>
          <w:ilvl w:val="0"/>
          <w:numId w:val="20"/>
        </w:numPr>
        <w:jc w:val="both"/>
        <w:rPr>
          <w:rFonts w:ascii="Times New Roman" w:eastAsiaTheme="majorEastAsia" w:hAnsi="Times New Roman" w:cs="Times New Roman"/>
          <w:bCs/>
          <w:sz w:val="28"/>
          <w:szCs w:val="28"/>
        </w:rPr>
      </w:pPr>
      <w:r w:rsidRPr="00133CAD">
        <w:rPr>
          <w:rFonts w:ascii="Times New Roman" w:hAnsi="Times New Roman" w:cs="Times New Roman"/>
          <w:sz w:val="28"/>
          <w:szCs w:val="28"/>
        </w:rPr>
        <w:t>«</w:t>
      </w:r>
      <w:r w:rsidRPr="00133CAD">
        <w:rPr>
          <w:rFonts w:ascii="Times New Roman" w:eastAsiaTheme="majorEastAsia" w:hAnsi="Times New Roman" w:cs="Times New Roman"/>
          <w:bCs/>
          <w:sz w:val="28"/>
          <w:szCs w:val="28"/>
        </w:rPr>
        <w:t>Планирование и расчеты» ИРС Перевозки;</w:t>
      </w:r>
    </w:p>
    <w:p w:rsidR="00133CAD" w:rsidRPr="00133CAD" w:rsidRDefault="00133CAD" w:rsidP="00133CAD">
      <w:pPr>
        <w:pStyle w:val="ab"/>
        <w:numPr>
          <w:ilvl w:val="0"/>
          <w:numId w:val="20"/>
        </w:numPr>
        <w:jc w:val="both"/>
        <w:rPr>
          <w:rFonts w:ascii="Times New Roman" w:eastAsiaTheme="majorEastAsia" w:hAnsi="Times New Roman" w:cs="Times New Roman"/>
          <w:bCs/>
          <w:sz w:val="28"/>
          <w:szCs w:val="28"/>
        </w:rPr>
      </w:pPr>
      <w:r w:rsidRPr="00133CAD">
        <w:rPr>
          <w:rFonts w:ascii="Times New Roman" w:eastAsiaTheme="majorEastAsia" w:hAnsi="Times New Roman" w:cs="Times New Roman"/>
          <w:bCs/>
          <w:sz w:val="28"/>
          <w:szCs w:val="28"/>
        </w:rPr>
        <w:t>«Движение и эксплуатация» ИРС Перевозки.</w:t>
      </w:r>
    </w:p>
    <w:p w:rsidR="00133CAD" w:rsidRPr="00133CAD" w:rsidRDefault="00133CAD" w:rsidP="00133CAD">
      <w:pPr>
        <w:keepNext/>
        <w:tabs>
          <w:tab w:val="clear" w:pos="709"/>
          <w:tab w:val="left" w:pos="0"/>
        </w:tabs>
        <w:jc w:val="both"/>
      </w:pPr>
      <w:r>
        <w:rPr>
          <w:b/>
        </w:rPr>
        <w:t xml:space="preserve">3. </w:t>
      </w:r>
      <w:r w:rsidRPr="00133CAD">
        <w:rPr>
          <w:b/>
        </w:rPr>
        <w:t xml:space="preserve">Цена договора: </w:t>
      </w:r>
      <w:r w:rsidRPr="00133CAD">
        <w:t>9 000 000,00 рублей (Девять миллионов рублей 00 копеек). НДС не облагается  в соответствии с подпунктом 26 пункта 2 статьи 149 НК РФ.</w:t>
      </w:r>
    </w:p>
    <w:p w:rsidR="00133CAD" w:rsidRPr="00133CAD" w:rsidRDefault="00133CAD" w:rsidP="00133CAD">
      <w:pPr>
        <w:keepNext/>
        <w:jc w:val="both"/>
        <w:outlineLvl w:val="0"/>
        <w:rPr>
          <w:rFonts w:eastAsiaTheme="majorEastAsia"/>
          <w:bCs/>
          <w:snapToGrid/>
          <w:color w:val="365F91" w:themeColor="accent1" w:themeShade="BF"/>
          <w:sz w:val="24"/>
          <w:szCs w:val="24"/>
          <w:lang w:eastAsia="en-US"/>
        </w:rPr>
      </w:pPr>
      <w:r>
        <w:rPr>
          <w:rFonts w:eastAsiaTheme="majorEastAsia"/>
          <w:b/>
          <w:bCs/>
          <w:iCs/>
          <w:snapToGrid/>
          <w:szCs w:val="28"/>
          <w:lang w:eastAsia="en-US"/>
        </w:rPr>
        <w:t xml:space="preserve">4. </w:t>
      </w:r>
      <w:r w:rsidRPr="00133CAD">
        <w:rPr>
          <w:rFonts w:eastAsiaTheme="majorEastAsia"/>
          <w:b/>
          <w:bCs/>
          <w:iCs/>
          <w:snapToGrid/>
          <w:szCs w:val="28"/>
          <w:lang w:eastAsia="en-US"/>
        </w:rPr>
        <w:t>Форма, сроки и порядок оплаты лицензии:</w:t>
      </w:r>
      <w:r w:rsidRPr="00133CAD">
        <w:rPr>
          <w:rFonts w:eastAsiaTheme="majorEastAsia"/>
          <w:bCs/>
          <w:snapToGrid/>
          <w:color w:val="365F91" w:themeColor="accent1" w:themeShade="BF"/>
          <w:sz w:val="24"/>
          <w:szCs w:val="24"/>
          <w:lang w:eastAsia="en-US"/>
        </w:rPr>
        <w:t xml:space="preserve"> </w:t>
      </w:r>
    </w:p>
    <w:p w:rsidR="00133CAD" w:rsidRPr="00133CAD" w:rsidRDefault="00133CAD" w:rsidP="00133CAD">
      <w:pPr>
        <w:keepNext/>
        <w:jc w:val="both"/>
        <w:outlineLvl w:val="0"/>
        <w:rPr>
          <w:rFonts w:eastAsiaTheme="majorEastAsia"/>
          <w:bCs/>
          <w:snapToGrid/>
          <w:color w:val="000000" w:themeColor="text1"/>
          <w:szCs w:val="28"/>
          <w:lang w:eastAsia="en-US"/>
        </w:rPr>
      </w:pPr>
      <w:r w:rsidRPr="00133CAD">
        <w:rPr>
          <w:rFonts w:eastAsiaTheme="majorEastAsia"/>
          <w:bCs/>
          <w:snapToGrid/>
          <w:color w:val="000000" w:themeColor="text1"/>
          <w:szCs w:val="28"/>
          <w:lang w:eastAsia="en-US"/>
        </w:rPr>
        <w:t>За 2014 год в сумме 3 000 000,00 рублей (Три миллиона рублей 00 копеек) - оплата осуществляется в течение 30 (тридцати) календарных дней с даты выставленного Лицензиатом  счёта;</w:t>
      </w:r>
    </w:p>
    <w:p w:rsidR="00133CAD" w:rsidRPr="00133CAD" w:rsidRDefault="00133CAD" w:rsidP="00133CAD">
      <w:pPr>
        <w:keepNext/>
        <w:jc w:val="both"/>
        <w:outlineLvl w:val="0"/>
        <w:rPr>
          <w:rFonts w:eastAsiaTheme="majorEastAsia"/>
          <w:bCs/>
          <w:snapToGrid/>
          <w:color w:val="000000" w:themeColor="text1"/>
          <w:szCs w:val="28"/>
          <w:lang w:eastAsia="en-US"/>
        </w:rPr>
      </w:pPr>
      <w:r w:rsidRPr="00133CAD">
        <w:rPr>
          <w:rFonts w:eastAsiaTheme="majorEastAsia"/>
          <w:bCs/>
          <w:snapToGrid/>
          <w:color w:val="000000" w:themeColor="text1"/>
          <w:szCs w:val="28"/>
          <w:lang w:eastAsia="en-US"/>
        </w:rPr>
        <w:t>За 2015 год - в сумме 3 000 000,00 рублей (Три миллиона рублей 00 копеек) - оплата осуществляется не позднее 31.01.2015;</w:t>
      </w:r>
    </w:p>
    <w:p w:rsidR="00133CAD" w:rsidRPr="00133CAD" w:rsidRDefault="00133CAD" w:rsidP="00133CAD">
      <w:pPr>
        <w:keepNext/>
        <w:jc w:val="both"/>
        <w:outlineLvl w:val="0"/>
        <w:rPr>
          <w:rFonts w:eastAsiaTheme="majorEastAsia"/>
          <w:bCs/>
          <w:snapToGrid/>
          <w:color w:val="000000" w:themeColor="text1"/>
          <w:szCs w:val="28"/>
          <w:lang w:eastAsia="en-US"/>
        </w:rPr>
      </w:pPr>
      <w:r w:rsidRPr="00133CAD">
        <w:rPr>
          <w:rFonts w:eastAsiaTheme="majorEastAsia"/>
          <w:bCs/>
          <w:snapToGrid/>
          <w:color w:val="000000" w:themeColor="text1"/>
          <w:szCs w:val="28"/>
          <w:lang w:eastAsia="en-US"/>
        </w:rPr>
        <w:t>За 2016 год - в сумме 3 000 000,00 рублей (Три миллиона рублей 00 копеек) - оплата осуществляется не позднее 31.01.2016;</w:t>
      </w:r>
    </w:p>
    <w:p w:rsidR="00133CAD" w:rsidRPr="00133CAD" w:rsidRDefault="00133CAD" w:rsidP="00133CAD">
      <w:pPr>
        <w:keepNext/>
        <w:jc w:val="both"/>
        <w:outlineLvl w:val="0"/>
        <w:rPr>
          <w:rFonts w:eastAsiaTheme="majorEastAsia"/>
          <w:bCs/>
          <w:snapToGrid/>
          <w:szCs w:val="28"/>
          <w:lang w:eastAsia="en-US"/>
        </w:rPr>
      </w:pPr>
      <w:r>
        <w:rPr>
          <w:rFonts w:eastAsiaTheme="majorEastAsia"/>
          <w:b/>
          <w:bCs/>
          <w:iCs/>
          <w:snapToGrid/>
          <w:color w:val="000000" w:themeColor="text1"/>
          <w:szCs w:val="28"/>
          <w:lang w:eastAsia="en-US"/>
        </w:rPr>
        <w:t xml:space="preserve">5. </w:t>
      </w:r>
      <w:r w:rsidRPr="00133CAD">
        <w:rPr>
          <w:rFonts w:eastAsiaTheme="majorEastAsia"/>
          <w:b/>
          <w:bCs/>
          <w:iCs/>
          <w:snapToGrid/>
          <w:color w:val="000000" w:themeColor="text1"/>
          <w:szCs w:val="28"/>
          <w:lang w:eastAsia="en-US"/>
        </w:rPr>
        <w:t xml:space="preserve">Срок </w:t>
      </w:r>
      <w:r w:rsidRPr="00133CAD">
        <w:rPr>
          <w:rFonts w:eastAsiaTheme="majorEastAsia"/>
          <w:b/>
          <w:bCs/>
          <w:snapToGrid/>
          <w:color w:val="000000" w:themeColor="text1"/>
          <w:szCs w:val="28"/>
          <w:lang w:eastAsia="en-US"/>
        </w:rPr>
        <w:t>действия договора:</w:t>
      </w:r>
      <w:r w:rsidRPr="00133CAD">
        <w:rPr>
          <w:rFonts w:eastAsiaTheme="majorEastAsia"/>
          <w:bCs/>
          <w:snapToGrid/>
          <w:color w:val="000000" w:themeColor="text1"/>
          <w:szCs w:val="28"/>
          <w:lang w:eastAsia="en-US"/>
        </w:rPr>
        <w:t xml:space="preserve"> с даты подписания договора и действует</w:t>
      </w:r>
      <w:r w:rsidRPr="00133CAD">
        <w:rPr>
          <w:rFonts w:eastAsiaTheme="majorEastAsia"/>
          <w:bCs/>
          <w:snapToGrid/>
          <w:szCs w:val="28"/>
          <w:lang w:eastAsia="en-US"/>
        </w:rPr>
        <w:t xml:space="preserve"> </w:t>
      </w:r>
      <w:r w:rsidRPr="00133CAD">
        <w:rPr>
          <w:snapToGrid/>
          <w:szCs w:val="28"/>
        </w:rPr>
        <w:t xml:space="preserve"> в течение срока предоставления простой (неисключительной) лицензии на использование Продукта</w:t>
      </w:r>
      <w:r w:rsidRPr="00133CAD">
        <w:rPr>
          <w:rFonts w:eastAsiaTheme="majorEastAsia"/>
          <w:bCs/>
          <w:snapToGrid/>
          <w:szCs w:val="28"/>
          <w:lang w:eastAsia="en-US"/>
        </w:rPr>
        <w:t xml:space="preserve">. </w:t>
      </w:r>
    </w:p>
    <w:p w:rsidR="00133CAD" w:rsidRPr="00133CAD" w:rsidRDefault="00133CAD" w:rsidP="00133CAD">
      <w:pPr>
        <w:keepNext/>
        <w:jc w:val="both"/>
        <w:outlineLvl w:val="0"/>
        <w:rPr>
          <w:rFonts w:eastAsiaTheme="majorEastAsia"/>
          <w:bCs/>
          <w:snapToGrid/>
          <w:szCs w:val="28"/>
          <w:lang w:eastAsia="en-US"/>
        </w:rPr>
      </w:pPr>
      <w:r>
        <w:rPr>
          <w:b/>
          <w:snapToGrid/>
          <w:szCs w:val="28"/>
        </w:rPr>
        <w:t xml:space="preserve">6. </w:t>
      </w:r>
      <w:r w:rsidRPr="00133CAD">
        <w:rPr>
          <w:b/>
          <w:snapToGrid/>
          <w:szCs w:val="28"/>
        </w:rPr>
        <w:t>Срок, на который передается право на использование Продукта</w:t>
      </w:r>
      <w:r w:rsidRPr="00133CAD">
        <w:rPr>
          <w:rFonts w:eastAsiaTheme="majorEastAsia"/>
          <w:b/>
          <w:bCs/>
          <w:snapToGrid/>
          <w:szCs w:val="28"/>
          <w:lang w:eastAsia="en-US"/>
        </w:rPr>
        <w:t>:</w:t>
      </w:r>
      <w:r w:rsidRPr="00133CAD">
        <w:rPr>
          <w:rFonts w:eastAsiaTheme="majorEastAsia"/>
          <w:bCs/>
          <w:snapToGrid/>
          <w:szCs w:val="28"/>
          <w:lang w:eastAsia="en-US"/>
        </w:rPr>
        <w:t xml:space="preserve">               2014 - 2016 гг.</w:t>
      </w:r>
    </w:p>
    <w:p w:rsidR="00133CAD" w:rsidRPr="00133CAD" w:rsidRDefault="00133CAD" w:rsidP="00133CAD">
      <w:pPr>
        <w:tabs>
          <w:tab w:val="clear" w:pos="709"/>
        </w:tabs>
        <w:autoSpaceDE w:val="0"/>
        <w:autoSpaceDN w:val="0"/>
        <w:adjustRightInd w:val="0"/>
        <w:jc w:val="both"/>
        <w:rPr>
          <w:b/>
          <w:snapToGrid/>
          <w:szCs w:val="28"/>
          <w:lang w:eastAsia="en-US"/>
        </w:rPr>
      </w:pPr>
      <w:r>
        <w:rPr>
          <w:b/>
          <w:iCs/>
          <w:snapToGrid/>
          <w:szCs w:val="28"/>
          <w:lang w:eastAsia="en-US"/>
        </w:rPr>
        <w:t xml:space="preserve">7.  </w:t>
      </w:r>
      <w:r w:rsidRPr="00133CAD">
        <w:rPr>
          <w:b/>
          <w:iCs/>
          <w:snapToGrid/>
          <w:szCs w:val="28"/>
          <w:lang w:eastAsia="en-US"/>
        </w:rPr>
        <w:t xml:space="preserve">Место передачи прав: </w:t>
      </w:r>
      <w:r w:rsidRPr="00133CAD">
        <w:rPr>
          <w:snapToGrid/>
          <w:szCs w:val="28"/>
          <w:lang w:eastAsia="en-US"/>
        </w:rPr>
        <w:t>125047, Москва, Оружейный переулок, д. 19.</w:t>
      </w:r>
    </w:p>
    <w:p w:rsidR="00133CAD" w:rsidRPr="00133CAD" w:rsidRDefault="00133CAD" w:rsidP="00133CAD">
      <w:pPr>
        <w:tabs>
          <w:tab w:val="clear" w:pos="709"/>
        </w:tabs>
        <w:autoSpaceDE w:val="0"/>
        <w:autoSpaceDN w:val="0"/>
        <w:adjustRightInd w:val="0"/>
        <w:jc w:val="both"/>
        <w:rPr>
          <w:rFonts w:eastAsiaTheme="majorEastAsia"/>
          <w:bCs/>
          <w:snapToGrid/>
          <w:szCs w:val="28"/>
          <w:lang w:eastAsia="en-US"/>
        </w:rPr>
      </w:pPr>
      <w:r>
        <w:rPr>
          <w:b/>
          <w:snapToGrid/>
          <w:szCs w:val="28"/>
          <w:lang w:eastAsia="en-US"/>
        </w:rPr>
        <w:t xml:space="preserve">8. </w:t>
      </w:r>
      <w:r w:rsidRPr="00133CAD">
        <w:rPr>
          <w:b/>
          <w:snapToGrid/>
          <w:szCs w:val="28"/>
          <w:lang w:eastAsia="en-US"/>
        </w:rPr>
        <w:t>Прочие условия:</w:t>
      </w:r>
      <w:r w:rsidRPr="00133CAD">
        <w:rPr>
          <w:rFonts w:eastAsiaTheme="majorEastAsia"/>
          <w:bCs/>
          <w:snapToGrid/>
          <w:szCs w:val="28"/>
          <w:lang w:eastAsia="en-US"/>
        </w:rPr>
        <w:t xml:space="preserve"> Факт передачи простой (неисключительной) лицензии на Продукт подтверждается подписанием Акта приема-передачи простой (неисключительной) лицензии на Продукт.  </w:t>
      </w:r>
    </w:p>
    <w:p w:rsidR="00133CAD" w:rsidRPr="00133CAD" w:rsidRDefault="00133CAD" w:rsidP="00133CAD">
      <w:pPr>
        <w:tabs>
          <w:tab w:val="clear" w:pos="709"/>
        </w:tabs>
        <w:jc w:val="both"/>
        <w:rPr>
          <w:snapToGrid/>
          <w:szCs w:val="28"/>
        </w:rPr>
      </w:pPr>
      <w:r w:rsidRPr="00133CAD">
        <w:rPr>
          <w:snapToGrid/>
        </w:rPr>
        <w:t>Подписка на годовое обновление дает возможность подключения неограниченного количества устройств, одновременно использующих службы серверного программного обеспечения.</w:t>
      </w:r>
    </w:p>
    <w:p w:rsidR="00F45643" w:rsidRPr="004D2CEE" w:rsidRDefault="006B55E9" w:rsidP="006B55E9">
      <w:pPr>
        <w:pStyle w:val="Default"/>
        <w:ind w:firstLine="709"/>
        <w:jc w:val="both"/>
        <w:rPr>
          <w:b/>
          <w:iCs/>
          <w:sz w:val="28"/>
          <w:szCs w:val="28"/>
        </w:rPr>
      </w:pPr>
      <w:r>
        <w:rPr>
          <w:b/>
          <w:color w:val="auto"/>
          <w:sz w:val="28"/>
          <w:szCs w:val="28"/>
        </w:rPr>
        <w:t>9</w:t>
      </w:r>
      <w:r w:rsidR="0024584A" w:rsidRPr="004D2CEE">
        <w:rPr>
          <w:b/>
          <w:color w:val="auto"/>
          <w:sz w:val="28"/>
          <w:szCs w:val="28"/>
        </w:rPr>
        <w:t xml:space="preserve">. Информация о поставщике: </w:t>
      </w:r>
      <w:r w:rsidR="00F45643" w:rsidRPr="004D2CEE">
        <w:rPr>
          <w:sz w:val="28"/>
          <w:szCs w:val="28"/>
        </w:rPr>
        <w:t>ООО «Лестэр Информационные Технологии».</w:t>
      </w:r>
    </w:p>
    <w:p w:rsidR="00F45643" w:rsidRPr="004D2CEE" w:rsidRDefault="00F45643" w:rsidP="006B55E9">
      <w:pPr>
        <w:jc w:val="both"/>
      </w:pPr>
      <w:r w:rsidRPr="004D2CEE">
        <w:t>Местонахождение: г. Москва,  Марксистская ул., дом 3, стр. 2, офис 2.3.7;</w:t>
      </w:r>
    </w:p>
    <w:p w:rsidR="00F45643" w:rsidRPr="004D2CEE" w:rsidRDefault="00F45643" w:rsidP="006B55E9">
      <w:pPr>
        <w:jc w:val="both"/>
      </w:pPr>
      <w:r w:rsidRPr="004D2CEE">
        <w:t>Почтовый адрес: 109147, РФ, Москва,  Марксистская ул., дом 3, стр. 2, офис 2.3.7;</w:t>
      </w:r>
    </w:p>
    <w:p w:rsidR="004D2CEE" w:rsidRPr="004D2CEE" w:rsidRDefault="004D2CEE" w:rsidP="006B55E9">
      <w:pPr>
        <w:jc w:val="both"/>
      </w:pPr>
      <w:r w:rsidRPr="004D2CEE">
        <w:t>ИНН</w:t>
      </w:r>
      <w:r w:rsidR="00AD6C7D">
        <w:t xml:space="preserve"> </w:t>
      </w:r>
      <w:r w:rsidR="00C25FBD" w:rsidRPr="00ED772B">
        <w:t>7717129716</w:t>
      </w:r>
    </w:p>
    <w:p w:rsidR="004D2CEE" w:rsidRPr="004D2CEE" w:rsidRDefault="004D2CEE" w:rsidP="006B55E9">
      <w:pPr>
        <w:jc w:val="both"/>
      </w:pPr>
      <w:r w:rsidRPr="004D2CEE">
        <w:t>КПП</w:t>
      </w:r>
      <w:r w:rsidR="00C25FBD">
        <w:t xml:space="preserve"> </w:t>
      </w:r>
      <w:r w:rsidR="00C25FBD" w:rsidRPr="00ED772B">
        <w:t>771701001</w:t>
      </w:r>
    </w:p>
    <w:p w:rsidR="004D2CEE" w:rsidRPr="004D2CEE" w:rsidRDefault="004D2CEE" w:rsidP="006B55E9">
      <w:pPr>
        <w:jc w:val="both"/>
      </w:pPr>
      <w:r w:rsidRPr="004D2CEE">
        <w:t>ОГРН</w:t>
      </w:r>
      <w:r w:rsidR="00E7256C">
        <w:t xml:space="preserve"> 1037739527847</w:t>
      </w:r>
    </w:p>
    <w:p w:rsidR="00F45643" w:rsidRPr="004D2CEE" w:rsidRDefault="00F45643" w:rsidP="006B55E9">
      <w:pPr>
        <w:pStyle w:val="Default"/>
        <w:ind w:firstLine="709"/>
        <w:jc w:val="both"/>
        <w:rPr>
          <w:snapToGrid w:val="0"/>
          <w:color w:val="auto"/>
          <w:sz w:val="28"/>
          <w:szCs w:val="20"/>
          <w:lang w:eastAsia="ru-RU"/>
        </w:rPr>
      </w:pPr>
      <w:r w:rsidRPr="004D2CEE">
        <w:rPr>
          <w:snapToGrid w:val="0"/>
          <w:color w:val="auto"/>
          <w:sz w:val="28"/>
          <w:szCs w:val="20"/>
          <w:lang w:eastAsia="ru-RU"/>
        </w:rPr>
        <w:t>Представитель Поставщика, ответственный со стороны поставщика – Денисов Сергей Аркадьевич, тел</w:t>
      </w:r>
      <w:proofErr w:type="gramStart"/>
      <w:r w:rsidRPr="004D2CEE">
        <w:rPr>
          <w:snapToGrid w:val="0"/>
          <w:color w:val="auto"/>
          <w:sz w:val="28"/>
          <w:szCs w:val="20"/>
          <w:lang w:eastAsia="ru-RU"/>
        </w:rPr>
        <w:t>.(</w:t>
      </w:r>
      <w:proofErr w:type="gramEnd"/>
      <w:r w:rsidRPr="004D2CEE">
        <w:rPr>
          <w:snapToGrid w:val="0"/>
          <w:color w:val="auto"/>
          <w:sz w:val="28"/>
          <w:szCs w:val="20"/>
          <w:lang w:eastAsia="ru-RU"/>
        </w:rPr>
        <w:t xml:space="preserve">факс) (495) 604-18-56, адрес электронной почты </w:t>
      </w:r>
      <w:hyperlink r:id="rId14" w:history="1">
        <w:r w:rsidRPr="004D2CEE">
          <w:rPr>
            <w:rStyle w:val="a6"/>
            <w:snapToGrid w:val="0"/>
            <w:sz w:val="28"/>
            <w:szCs w:val="20"/>
            <w:lang w:eastAsia="ru-RU"/>
          </w:rPr>
          <w:t>SDenisov@lester.ru</w:t>
        </w:r>
      </w:hyperlink>
      <w:r w:rsidRPr="004D2CEE">
        <w:rPr>
          <w:snapToGrid w:val="0"/>
          <w:color w:val="auto"/>
          <w:sz w:val="28"/>
          <w:szCs w:val="20"/>
          <w:lang w:eastAsia="ru-RU"/>
        </w:rPr>
        <w:t>.</w:t>
      </w:r>
    </w:p>
    <w:p w:rsidR="00ED772B" w:rsidRDefault="006B55E9" w:rsidP="00ED772B">
      <w:pPr>
        <w:jc w:val="both"/>
        <w:rPr>
          <w:b/>
        </w:rPr>
      </w:pPr>
      <w:r>
        <w:rPr>
          <w:b/>
        </w:rPr>
        <w:t>10</w:t>
      </w:r>
      <w:r w:rsidR="0024584A" w:rsidRPr="004D2CEE">
        <w:rPr>
          <w:b/>
        </w:rPr>
        <w:t xml:space="preserve">. Требования к </w:t>
      </w:r>
      <w:r w:rsidR="004D2CEE" w:rsidRPr="004D2CEE">
        <w:rPr>
          <w:b/>
        </w:rPr>
        <w:t>Поставщику/Правообладателю</w:t>
      </w:r>
      <w:r w:rsidR="007F1987" w:rsidRPr="004D2CEE">
        <w:rPr>
          <w:b/>
        </w:rPr>
        <w:t xml:space="preserve">: </w:t>
      </w:r>
    </w:p>
    <w:p w:rsidR="000D5FA6" w:rsidRPr="004D2CEE" w:rsidRDefault="000D5FA6" w:rsidP="00ED772B">
      <w:pPr>
        <w:jc w:val="both"/>
        <w:rPr>
          <w:b/>
        </w:rPr>
      </w:pPr>
      <w:r w:rsidRPr="004D2CEE">
        <w:t xml:space="preserve">- Передать </w:t>
      </w:r>
      <w:r w:rsidR="004D2CEE" w:rsidRPr="004D2CEE">
        <w:t>Заказчику/</w:t>
      </w:r>
      <w:r w:rsidRPr="004D2CEE">
        <w:t>Конечному пользователю простую (неисключительную) лицензию на Продукт в течение 3-х рабочих дней после поступления оплаты на свой расчётный счёт.</w:t>
      </w:r>
    </w:p>
    <w:p w:rsidR="000D5FA6" w:rsidRPr="004D2CEE" w:rsidRDefault="000D5FA6" w:rsidP="006B55E9">
      <w:pPr>
        <w:pStyle w:val="1"/>
        <w:keepLines w:val="0"/>
        <w:tabs>
          <w:tab w:val="clear" w:pos="709"/>
          <w:tab w:val="left" w:pos="708"/>
        </w:tabs>
        <w:spacing w:before="0"/>
        <w:jc w:val="both"/>
        <w:rPr>
          <w:rFonts w:ascii="Times New Roman" w:hAnsi="Times New Roman" w:cs="Times New Roman"/>
          <w:b w:val="0"/>
          <w:color w:val="auto"/>
        </w:rPr>
      </w:pPr>
      <w:r w:rsidRPr="004D2CEE">
        <w:rPr>
          <w:rFonts w:ascii="Times New Roman" w:hAnsi="Times New Roman" w:cs="Times New Roman"/>
          <w:b w:val="0"/>
          <w:color w:val="auto"/>
        </w:rPr>
        <w:lastRenderedPageBreak/>
        <w:t>- Правообладатель гарантирует, что имеет полные правовые основания для передачи Конечному пользователю простой (неисключительной) лицензии в объеме и с ограничениями, указанными в Лицензионном Соглашении.</w:t>
      </w:r>
    </w:p>
    <w:p w:rsidR="000D5FA6" w:rsidRPr="004D2CEE" w:rsidRDefault="000D5FA6" w:rsidP="006B55E9">
      <w:pPr>
        <w:pStyle w:val="1"/>
        <w:keepLines w:val="0"/>
        <w:tabs>
          <w:tab w:val="clear" w:pos="709"/>
          <w:tab w:val="left" w:pos="708"/>
        </w:tabs>
        <w:spacing w:before="0"/>
        <w:jc w:val="both"/>
        <w:rPr>
          <w:rFonts w:ascii="Times New Roman" w:hAnsi="Times New Roman" w:cs="Times New Roman"/>
          <w:b w:val="0"/>
          <w:color w:val="auto"/>
        </w:rPr>
      </w:pPr>
    </w:p>
    <w:sectPr w:rsidR="000D5FA6" w:rsidRPr="004D2CEE" w:rsidSect="004F547A">
      <w:pgSz w:w="11906" w:h="16838"/>
      <w:pgMar w:top="1134"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3E0" w:rsidRDefault="003953E0" w:rsidP="00CB1C18">
      <w:r>
        <w:separator/>
      </w:r>
    </w:p>
  </w:endnote>
  <w:endnote w:type="continuationSeparator" w:id="0">
    <w:p w:rsidR="003953E0" w:rsidRDefault="003953E0"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3E0" w:rsidRDefault="003953E0" w:rsidP="00CB1C18">
      <w:r>
        <w:separator/>
      </w:r>
    </w:p>
  </w:footnote>
  <w:footnote w:type="continuationSeparator" w:id="0">
    <w:p w:rsidR="003953E0" w:rsidRDefault="003953E0"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3466"/>
    <w:multiLevelType w:val="multilevel"/>
    <w:tmpl w:val="C40CAA34"/>
    <w:lvl w:ilvl="0">
      <w:start w:val="1"/>
      <w:numFmt w:val="decimal"/>
      <w:lvlText w:val="%1"/>
      <w:lvlJc w:val="left"/>
      <w:pPr>
        <w:tabs>
          <w:tab w:val="num" w:pos="375"/>
        </w:tabs>
        <w:ind w:left="375" w:hanging="375"/>
      </w:pPr>
    </w:lvl>
    <w:lvl w:ilvl="1">
      <w:start w:val="1"/>
      <w:numFmt w:val="bullet"/>
      <w:lvlText w:val=""/>
      <w:lvlJc w:val="left"/>
      <w:pPr>
        <w:tabs>
          <w:tab w:val="num" w:pos="375"/>
        </w:tabs>
        <w:ind w:left="375" w:hanging="375"/>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89E388F"/>
    <w:multiLevelType w:val="hybridMultilevel"/>
    <w:tmpl w:val="0D3C13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4">
    <w:nsid w:val="10640095"/>
    <w:multiLevelType w:val="multilevel"/>
    <w:tmpl w:val="21FAE126"/>
    <w:lvl w:ilvl="0">
      <w:start w:val="1"/>
      <w:numFmt w:val="decimal"/>
      <w:lvlText w:val="%1"/>
      <w:lvlJc w:val="left"/>
      <w:pPr>
        <w:tabs>
          <w:tab w:val="num" w:pos="0"/>
        </w:tabs>
        <w:ind w:left="0" w:firstLine="0"/>
      </w:pPr>
      <w:rPr>
        <w:rFonts w:cs="Times New Roman"/>
        <w:b/>
        <w:bCs/>
        <w:i w:val="0"/>
        <w:iCs w:val="0"/>
      </w:rPr>
    </w:lvl>
    <w:lvl w:ilvl="1">
      <w:start w:val="1"/>
      <w:numFmt w:val="bullet"/>
      <w:lvlText w:val=""/>
      <w:lvlJc w:val="left"/>
      <w:pPr>
        <w:tabs>
          <w:tab w:val="num" w:pos="851"/>
        </w:tabs>
        <w:ind w:left="284" w:firstLine="0"/>
      </w:pPr>
      <w:rPr>
        <w:rFonts w:ascii="Symbol" w:hAnsi="Symbol" w:hint="default"/>
        <w:i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FB92293"/>
    <w:multiLevelType w:val="multilevel"/>
    <w:tmpl w:val="4A342BEA"/>
    <w:lvl w:ilvl="0">
      <w:start w:val="1"/>
      <w:numFmt w:val="decimal"/>
      <w:lvlText w:val="%1."/>
      <w:lvlJc w:val="left"/>
      <w:pPr>
        <w:ind w:left="540" w:hanging="540"/>
      </w:pPr>
      <w:rPr>
        <w:rFonts w:cs="Times New Roman"/>
      </w:rPr>
    </w:lvl>
    <w:lvl w:ilvl="1">
      <w:start w:val="1"/>
      <w:numFmt w:val="decimal"/>
      <w:lvlText w:val="%1.%2."/>
      <w:lvlJc w:val="left"/>
      <w:pPr>
        <w:ind w:left="540" w:hanging="54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5905FF6"/>
    <w:multiLevelType w:val="multilevel"/>
    <w:tmpl w:val="D8326DA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93777A4"/>
    <w:multiLevelType w:val="multilevel"/>
    <w:tmpl w:val="349A44E4"/>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851"/>
        </w:tabs>
        <w:ind w:left="284" w:firstLine="0"/>
      </w:pPr>
      <w:rPr>
        <w:rFonts w:cs="Times New Roman"/>
        <w:i w:val="0"/>
        <w:iCs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10">
    <w:nsid w:val="4B9D0AA6"/>
    <w:multiLevelType w:val="hybridMultilevel"/>
    <w:tmpl w:val="53402B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8DD3D42"/>
    <w:multiLevelType w:val="hybridMultilevel"/>
    <w:tmpl w:val="A5D2D26E"/>
    <w:lvl w:ilvl="0" w:tplc="04190001">
      <w:start w:val="1"/>
      <w:numFmt w:val="bullet"/>
      <w:lvlText w:val=""/>
      <w:lvlJc w:val="left"/>
      <w:pPr>
        <w:ind w:left="15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B98705B"/>
    <w:multiLevelType w:val="hybridMultilevel"/>
    <w:tmpl w:val="381038E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9E3D4D"/>
    <w:multiLevelType w:val="multilevel"/>
    <w:tmpl w:val="EBDAC250"/>
    <w:lvl w:ilvl="0">
      <w:start w:val="1"/>
      <w:numFmt w:val="bullet"/>
      <w:pStyle w:val="2"/>
      <w:lvlText w:val="o"/>
      <w:lvlJc w:val="left"/>
      <w:pPr>
        <w:tabs>
          <w:tab w:val="num" w:pos="360"/>
        </w:tabs>
        <w:ind w:left="360" w:hanging="360"/>
      </w:pPr>
      <w:rPr>
        <w:rFonts w:ascii="Courier New" w:hAnsi="Courier New" w:cs="Times New Roman" w:hint="default"/>
        <w:b/>
        <w:i w:val="0"/>
      </w:rPr>
    </w:lvl>
    <w:lvl w:ilvl="1">
      <w:start w:val="1"/>
      <w:numFmt w:val="decimal"/>
      <w:lvlText w:val="%1.%2"/>
      <w:lvlJc w:val="left"/>
      <w:pPr>
        <w:tabs>
          <w:tab w:val="num" w:pos="851"/>
        </w:tabs>
        <w:ind w:left="284" w:firstLine="0"/>
      </w:pPr>
      <w:rPr>
        <w:rFonts w:cs="Times New Roman"/>
        <w:i w:val="0"/>
        <w:iCs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15">
    <w:nsid w:val="7F0821D9"/>
    <w:multiLevelType w:val="hybridMultilevel"/>
    <w:tmpl w:val="500E89B6"/>
    <w:lvl w:ilvl="0" w:tplc="E238240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7"/>
  </w:num>
  <w:num w:numId="6">
    <w:abstractNumId w:val="13"/>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6B5E"/>
    <w:rsid w:val="00063509"/>
    <w:rsid w:val="000701DF"/>
    <w:rsid w:val="00071C18"/>
    <w:rsid w:val="00072C73"/>
    <w:rsid w:val="000777AB"/>
    <w:rsid w:val="00082F94"/>
    <w:rsid w:val="00084180"/>
    <w:rsid w:val="00085F72"/>
    <w:rsid w:val="000A60A3"/>
    <w:rsid w:val="000A799D"/>
    <w:rsid w:val="000C5FD9"/>
    <w:rsid w:val="000D3430"/>
    <w:rsid w:val="000D5FA6"/>
    <w:rsid w:val="000E77C3"/>
    <w:rsid w:val="00107B80"/>
    <w:rsid w:val="00117473"/>
    <w:rsid w:val="001212C5"/>
    <w:rsid w:val="001217A2"/>
    <w:rsid w:val="00121857"/>
    <w:rsid w:val="00126BBB"/>
    <w:rsid w:val="00132AFA"/>
    <w:rsid w:val="00133CAD"/>
    <w:rsid w:val="00133CFF"/>
    <w:rsid w:val="0014455A"/>
    <w:rsid w:val="001475DB"/>
    <w:rsid w:val="00152424"/>
    <w:rsid w:val="0015374F"/>
    <w:rsid w:val="00176DED"/>
    <w:rsid w:val="00177D91"/>
    <w:rsid w:val="00182DB4"/>
    <w:rsid w:val="001B0FDE"/>
    <w:rsid w:val="001B49EF"/>
    <w:rsid w:val="001C01D6"/>
    <w:rsid w:val="001C05F5"/>
    <w:rsid w:val="001D3EAA"/>
    <w:rsid w:val="001F0B3B"/>
    <w:rsid w:val="001F4F2E"/>
    <w:rsid w:val="001F52B9"/>
    <w:rsid w:val="00204B07"/>
    <w:rsid w:val="0020709B"/>
    <w:rsid w:val="002126DE"/>
    <w:rsid w:val="00223EC3"/>
    <w:rsid w:val="002350DE"/>
    <w:rsid w:val="0024032D"/>
    <w:rsid w:val="00243BB2"/>
    <w:rsid w:val="00245141"/>
    <w:rsid w:val="0024584A"/>
    <w:rsid w:val="0026332C"/>
    <w:rsid w:val="002636BF"/>
    <w:rsid w:val="00274CD6"/>
    <w:rsid w:val="0028492E"/>
    <w:rsid w:val="00296517"/>
    <w:rsid w:val="002A7D8B"/>
    <w:rsid w:val="002C536B"/>
    <w:rsid w:val="002E11EB"/>
    <w:rsid w:val="002E21F4"/>
    <w:rsid w:val="002E2B59"/>
    <w:rsid w:val="002E5A39"/>
    <w:rsid w:val="002F00CA"/>
    <w:rsid w:val="00302FAA"/>
    <w:rsid w:val="003038BF"/>
    <w:rsid w:val="0032153B"/>
    <w:rsid w:val="003248F4"/>
    <w:rsid w:val="003516CC"/>
    <w:rsid w:val="003927D3"/>
    <w:rsid w:val="003953E0"/>
    <w:rsid w:val="003C7469"/>
    <w:rsid w:val="003D0AA6"/>
    <w:rsid w:val="003D1E43"/>
    <w:rsid w:val="003D239A"/>
    <w:rsid w:val="003E13B8"/>
    <w:rsid w:val="003E1D49"/>
    <w:rsid w:val="003E518A"/>
    <w:rsid w:val="003E56FD"/>
    <w:rsid w:val="003F4415"/>
    <w:rsid w:val="0041210D"/>
    <w:rsid w:val="0041301F"/>
    <w:rsid w:val="00427B60"/>
    <w:rsid w:val="0044002D"/>
    <w:rsid w:val="00471C48"/>
    <w:rsid w:val="00482157"/>
    <w:rsid w:val="00483D8D"/>
    <w:rsid w:val="0049189D"/>
    <w:rsid w:val="004B3332"/>
    <w:rsid w:val="004B7489"/>
    <w:rsid w:val="004C3E28"/>
    <w:rsid w:val="004C5EB3"/>
    <w:rsid w:val="004C63EA"/>
    <w:rsid w:val="004D2CEE"/>
    <w:rsid w:val="004D4FB7"/>
    <w:rsid w:val="004E09D6"/>
    <w:rsid w:val="004E391F"/>
    <w:rsid w:val="004E7660"/>
    <w:rsid w:val="004F2428"/>
    <w:rsid w:val="004F547A"/>
    <w:rsid w:val="004F61E0"/>
    <w:rsid w:val="00500D9B"/>
    <w:rsid w:val="00510572"/>
    <w:rsid w:val="00526967"/>
    <w:rsid w:val="00531303"/>
    <w:rsid w:val="00542DB9"/>
    <w:rsid w:val="0055169D"/>
    <w:rsid w:val="00564686"/>
    <w:rsid w:val="00565E96"/>
    <w:rsid w:val="00583AE4"/>
    <w:rsid w:val="005941EF"/>
    <w:rsid w:val="005955F8"/>
    <w:rsid w:val="005963CD"/>
    <w:rsid w:val="005A69AB"/>
    <w:rsid w:val="005C4722"/>
    <w:rsid w:val="005C680F"/>
    <w:rsid w:val="005D1F4F"/>
    <w:rsid w:val="005E0384"/>
    <w:rsid w:val="006072F9"/>
    <w:rsid w:val="006117F1"/>
    <w:rsid w:val="00621590"/>
    <w:rsid w:val="006323ED"/>
    <w:rsid w:val="006527AA"/>
    <w:rsid w:val="0065729B"/>
    <w:rsid w:val="0065731F"/>
    <w:rsid w:val="0066021C"/>
    <w:rsid w:val="00661273"/>
    <w:rsid w:val="006713BF"/>
    <w:rsid w:val="00673353"/>
    <w:rsid w:val="00684FEC"/>
    <w:rsid w:val="006B32C7"/>
    <w:rsid w:val="006B55E9"/>
    <w:rsid w:val="006C610D"/>
    <w:rsid w:val="006E0FA2"/>
    <w:rsid w:val="007022A0"/>
    <w:rsid w:val="00706492"/>
    <w:rsid w:val="0071472A"/>
    <w:rsid w:val="007203E7"/>
    <w:rsid w:val="00720B00"/>
    <w:rsid w:val="00724EED"/>
    <w:rsid w:val="007442D3"/>
    <w:rsid w:val="0075014E"/>
    <w:rsid w:val="00752FA3"/>
    <w:rsid w:val="00754B16"/>
    <w:rsid w:val="00795795"/>
    <w:rsid w:val="007965D0"/>
    <w:rsid w:val="007A053B"/>
    <w:rsid w:val="007B4A2D"/>
    <w:rsid w:val="007B5E56"/>
    <w:rsid w:val="007D6F31"/>
    <w:rsid w:val="007F1987"/>
    <w:rsid w:val="007F5506"/>
    <w:rsid w:val="00812244"/>
    <w:rsid w:val="008128DB"/>
    <w:rsid w:val="00824610"/>
    <w:rsid w:val="00831584"/>
    <w:rsid w:val="00834018"/>
    <w:rsid w:val="008342A4"/>
    <w:rsid w:val="008343A9"/>
    <w:rsid w:val="00835B6C"/>
    <w:rsid w:val="008460E0"/>
    <w:rsid w:val="00852B23"/>
    <w:rsid w:val="008547B8"/>
    <w:rsid w:val="0086483E"/>
    <w:rsid w:val="0088075E"/>
    <w:rsid w:val="00884629"/>
    <w:rsid w:val="008A767E"/>
    <w:rsid w:val="008B29D7"/>
    <w:rsid w:val="008D074D"/>
    <w:rsid w:val="008E0CEC"/>
    <w:rsid w:val="008E1656"/>
    <w:rsid w:val="008F0A98"/>
    <w:rsid w:val="00910BE4"/>
    <w:rsid w:val="009111FC"/>
    <w:rsid w:val="00915DBD"/>
    <w:rsid w:val="0092627C"/>
    <w:rsid w:val="0093062F"/>
    <w:rsid w:val="0093440D"/>
    <w:rsid w:val="00960AFB"/>
    <w:rsid w:val="009662B7"/>
    <w:rsid w:val="00966BF5"/>
    <w:rsid w:val="00981AA7"/>
    <w:rsid w:val="00994F52"/>
    <w:rsid w:val="009B359B"/>
    <w:rsid w:val="009B6FDE"/>
    <w:rsid w:val="009C16C0"/>
    <w:rsid w:val="009C4A5D"/>
    <w:rsid w:val="009D183B"/>
    <w:rsid w:val="009D7D4D"/>
    <w:rsid w:val="009E378B"/>
    <w:rsid w:val="009F2FCC"/>
    <w:rsid w:val="009F36EA"/>
    <w:rsid w:val="009F3AE5"/>
    <w:rsid w:val="00A017DE"/>
    <w:rsid w:val="00A038AE"/>
    <w:rsid w:val="00A042DE"/>
    <w:rsid w:val="00A1512F"/>
    <w:rsid w:val="00A177E9"/>
    <w:rsid w:val="00A20EC2"/>
    <w:rsid w:val="00A232F1"/>
    <w:rsid w:val="00A31BA8"/>
    <w:rsid w:val="00A335BC"/>
    <w:rsid w:val="00A35895"/>
    <w:rsid w:val="00A67341"/>
    <w:rsid w:val="00A70428"/>
    <w:rsid w:val="00A716A3"/>
    <w:rsid w:val="00A7517C"/>
    <w:rsid w:val="00A767DE"/>
    <w:rsid w:val="00A842E3"/>
    <w:rsid w:val="00A91ABA"/>
    <w:rsid w:val="00AA34B6"/>
    <w:rsid w:val="00AA36AF"/>
    <w:rsid w:val="00AA79FA"/>
    <w:rsid w:val="00AA7EFD"/>
    <w:rsid w:val="00AC57C2"/>
    <w:rsid w:val="00AC799F"/>
    <w:rsid w:val="00AD12E6"/>
    <w:rsid w:val="00AD69FC"/>
    <w:rsid w:val="00AD6C7D"/>
    <w:rsid w:val="00AE5D96"/>
    <w:rsid w:val="00AF3E8A"/>
    <w:rsid w:val="00AF4708"/>
    <w:rsid w:val="00B20DF0"/>
    <w:rsid w:val="00B21959"/>
    <w:rsid w:val="00B3207D"/>
    <w:rsid w:val="00B5498E"/>
    <w:rsid w:val="00B70F90"/>
    <w:rsid w:val="00B81AC6"/>
    <w:rsid w:val="00B8653B"/>
    <w:rsid w:val="00BB7300"/>
    <w:rsid w:val="00BD06F5"/>
    <w:rsid w:val="00BD3223"/>
    <w:rsid w:val="00BD52FD"/>
    <w:rsid w:val="00BD6739"/>
    <w:rsid w:val="00BE4FBE"/>
    <w:rsid w:val="00BE7F31"/>
    <w:rsid w:val="00BF2940"/>
    <w:rsid w:val="00C0686E"/>
    <w:rsid w:val="00C24438"/>
    <w:rsid w:val="00C2562C"/>
    <w:rsid w:val="00C25FBD"/>
    <w:rsid w:val="00C40A83"/>
    <w:rsid w:val="00C54157"/>
    <w:rsid w:val="00C623E6"/>
    <w:rsid w:val="00C67F81"/>
    <w:rsid w:val="00C710BB"/>
    <w:rsid w:val="00C73DDA"/>
    <w:rsid w:val="00C81E05"/>
    <w:rsid w:val="00C86D10"/>
    <w:rsid w:val="00CA650E"/>
    <w:rsid w:val="00CB1C18"/>
    <w:rsid w:val="00CD5577"/>
    <w:rsid w:val="00CD7A9A"/>
    <w:rsid w:val="00CE03B5"/>
    <w:rsid w:val="00CE09CD"/>
    <w:rsid w:val="00CE18F3"/>
    <w:rsid w:val="00D0636A"/>
    <w:rsid w:val="00D21C01"/>
    <w:rsid w:val="00D32B13"/>
    <w:rsid w:val="00D32F01"/>
    <w:rsid w:val="00D35556"/>
    <w:rsid w:val="00D40099"/>
    <w:rsid w:val="00D51AF4"/>
    <w:rsid w:val="00D559CB"/>
    <w:rsid w:val="00D70D67"/>
    <w:rsid w:val="00D84F35"/>
    <w:rsid w:val="00D9562C"/>
    <w:rsid w:val="00D95FF0"/>
    <w:rsid w:val="00D979C6"/>
    <w:rsid w:val="00DB11D3"/>
    <w:rsid w:val="00DE11B4"/>
    <w:rsid w:val="00DE5F8C"/>
    <w:rsid w:val="00DF7F21"/>
    <w:rsid w:val="00E15545"/>
    <w:rsid w:val="00E16968"/>
    <w:rsid w:val="00E22CF6"/>
    <w:rsid w:val="00E26F81"/>
    <w:rsid w:val="00E35CDC"/>
    <w:rsid w:val="00E37AC4"/>
    <w:rsid w:val="00E5065E"/>
    <w:rsid w:val="00E50CBA"/>
    <w:rsid w:val="00E53C38"/>
    <w:rsid w:val="00E7093B"/>
    <w:rsid w:val="00E7256C"/>
    <w:rsid w:val="00E73304"/>
    <w:rsid w:val="00E73E7A"/>
    <w:rsid w:val="00E87D4E"/>
    <w:rsid w:val="00E905FB"/>
    <w:rsid w:val="00E93FE2"/>
    <w:rsid w:val="00E957DE"/>
    <w:rsid w:val="00EB5105"/>
    <w:rsid w:val="00EC0BD9"/>
    <w:rsid w:val="00ED1117"/>
    <w:rsid w:val="00ED1B2D"/>
    <w:rsid w:val="00ED30B6"/>
    <w:rsid w:val="00ED60FD"/>
    <w:rsid w:val="00ED772B"/>
    <w:rsid w:val="00F02C27"/>
    <w:rsid w:val="00F04EF5"/>
    <w:rsid w:val="00F12F5B"/>
    <w:rsid w:val="00F1456F"/>
    <w:rsid w:val="00F25640"/>
    <w:rsid w:val="00F33116"/>
    <w:rsid w:val="00F3417A"/>
    <w:rsid w:val="00F45643"/>
    <w:rsid w:val="00F51CA3"/>
    <w:rsid w:val="00F532A7"/>
    <w:rsid w:val="00F6476F"/>
    <w:rsid w:val="00F72DD1"/>
    <w:rsid w:val="00F749D9"/>
    <w:rsid w:val="00F752D3"/>
    <w:rsid w:val="00F776E4"/>
    <w:rsid w:val="00F91597"/>
    <w:rsid w:val="00F93091"/>
    <w:rsid w:val="00F94074"/>
    <w:rsid w:val="00F9545A"/>
    <w:rsid w:val="00FA2D3E"/>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Уровень 3. Нумерованный список"/>
    <w:basedOn w:val="a"/>
    <w:uiPriority w:val="99"/>
    <w:rsid w:val="00ED30B6"/>
    <w:pPr>
      <w:tabs>
        <w:tab w:val="clear" w:pos="709"/>
        <w:tab w:val="num" w:pos="567"/>
      </w:tabs>
      <w:spacing w:after="120"/>
      <w:ind w:firstLine="284"/>
      <w:jc w:val="both"/>
    </w:pPr>
    <w:rPr>
      <w:snapToGrid/>
      <w:sz w:val="24"/>
      <w:szCs w:val="24"/>
      <w:lang w:eastAsia="en-US"/>
    </w:rPr>
  </w:style>
  <w:style w:type="character" w:customStyle="1" w:styleId="20">
    <w:name w:val="Уровень 2. Нумерованный список Знак"/>
    <w:link w:val="21"/>
    <w:locked/>
    <w:rsid w:val="0015374F"/>
    <w:rPr>
      <w:sz w:val="24"/>
      <w:szCs w:val="24"/>
    </w:rPr>
  </w:style>
  <w:style w:type="paragraph" w:customStyle="1" w:styleId="21">
    <w:name w:val="Уровень 2. Нумерованный список"/>
    <w:basedOn w:val="a7"/>
    <w:link w:val="20"/>
    <w:rsid w:val="0015374F"/>
    <w:pPr>
      <w:tabs>
        <w:tab w:val="num" w:pos="643"/>
      </w:tabs>
      <w:spacing w:after="120"/>
      <w:ind w:left="643" w:hanging="360"/>
    </w:pPr>
    <w:rPr>
      <w:rFonts w:asciiTheme="minorHAnsi" w:eastAsia="Times New Roman" w:hAnsiTheme="minorHAnsi" w:cstheme="minorBidi"/>
      <w:sz w:val="24"/>
      <w:lang w:eastAsia="en-US"/>
    </w:rPr>
  </w:style>
  <w:style w:type="paragraph" w:customStyle="1" w:styleId="2">
    <w:name w:val="Мой список. Уровень 2"/>
    <w:basedOn w:val="a"/>
    <w:rsid w:val="0055169D"/>
    <w:pPr>
      <w:numPr>
        <w:numId w:val="11"/>
      </w:numPr>
      <w:tabs>
        <w:tab w:val="clear" w:pos="709"/>
      </w:tabs>
    </w:pPr>
    <w:rPr>
      <w:snapToGrid/>
      <w:sz w:val="24"/>
      <w:szCs w:val="24"/>
      <w:lang w:eastAsia="en-US"/>
    </w:rPr>
  </w:style>
  <w:style w:type="paragraph" w:customStyle="1" w:styleId="ad">
    <w:name w:val="Мой список"/>
    <w:basedOn w:val="a"/>
    <w:rsid w:val="00F45643"/>
    <w:pPr>
      <w:tabs>
        <w:tab w:val="clear" w:pos="709"/>
        <w:tab w:val="num" w:pos="360"/>
      </w:tabs>
      <w:ind w:firstLine="0"/>
    </w:pPr>
    <w:rPr>
      <w:snapToGrid/>
      <w:sz w:val="24"/>
      <w:szCs w:val="24"/>
      <w:lang w:eastAsia="en-US"/>
    </w:rPr>
  </w:style>
  <w:style w:type="paragraph" w:styleId="ae">
    <w:name w:val="Body Text Indent"/>
    <w:basedOn w:val="a"/>
    <w:link w:val="af"/>
    <w:uiPriority w:val="99"/>
    <w:unhideWhenUsed/>
    <w:rsid w:val="00176DED"/>
    <w:pPr>
      <w:spacing w:after="120"/>
      <w:ind w:left="283"/>
    </w:pPr>
  </w:style>
  <w:style w:type="character" w:customStyle="1" w:styleId="af">
    <w:name w:val="Основной текст с отступом Знак"/>
    <w:basedOn w:val="a0"/>
    <w:link w:val="ae"/>
    <w:uiPriority w:val="99"/>
    <w:rsid w:val="00176DED"/>
    <w:rPr>
      <w:rFonts w:ascii="Times New Roman" w:hAnsi="Times New Roman" w:cs="Times New Roman"/>
      <w:snapToGrid w:val="0"/>
      <w:sz w:val="28"/>
      <w:szCs w:val="20"/>
      <w:lang w:eastAsia="ru-RU"/>
    </w:rPr>
  </w:style>
  <w:style w:type="character" w:styleId="af0">
    <w:name w:val="annotation reference"/>
    <w:basedOn w:val="a0"/>
    <w:uiPriority w:val="99"/>
    <w:semiHidden/>
    <w:unhideWhenUsed/>
    <w:rsid w:val="00B70F90"/>
    <w:rPr>
      <w:sz w:val="16"/>
      <w:szCs w:val="16"/>
    </w:rPr>
  </w:style>
  <w:style w:type="paragraph" w:styleId="af1">
    <w:name w:val="annotation text"/>
    <w:basedOn w:val="a"/>
    <w:link w:val="af2"/>
    <w:uiPriority w:val="99"/>
    <w:semiHidden/>
    <w:unhideWhenUsed/>
    <w:rsid w:val="00B70F90"/>
    <w:rPr>
      <w:sz w:val="20"/>
    </w:rPr>
  </w:style>
  <w:style w:type="character" w:customStyle="1" w:styleId="af2">
    <w:name w:val="Текст примечания Знак"/>
    <w:basedOn w:val="a0"/>
    <w:link w:val="af1"/>
    <w:uiPriority w:val="99"/>
    <w:semiHidden/>
    <w:rsid w:val="00B70F90"/>
    <w:rPr>
      <w:rFonts w:ascii="Times New Roman" w:hAnsi="Times New Roman" w:cs="Times New Roman"/>
      <w:snapToGrid w:val="0"/>
      <w:sz w:val="20"/>
      <w:szCs w:val="20"/>
      <w:lang w:eastAsia="ru-RU"/>
    </w:rPr>
  </w:style>
  <w:style w:type="paragraph" w:styleId="af3">
    <w:name w:val="annotation subject"/>
    <w:basedOn w:val="af1"/>
    <w:next w:val="af1"/>
    <w:link w:val="af4"/>
    <w:uiPriority w:val="99"/>
    <w:semiHidden/>
    <w:unhideWhenUsed/>
    <w:rsid w:val="00B70F90"/>
    <w:rPr>
      <w:b/>
      <w:bCs/>
    </w:rPr>
  </w:style>
  <w:style w:type="character" w:customStyle="1" w:styleId="af4">
    <w:name w:val="Тема примечания Знак"/>
    <w:basedOn w:val="af2"/>
    <w:link w:val="af3"/>
    <w:uiPriority w:val="99"/>
    <w:semiHidden/>
    <w:rsid w:val="00B70F90"/>
    <w:rPr>
      <w:rFonts w:ascii="Times New Roman" w:hAnsi="Times New Roman" w:cs="Times New Roman"/>
      <w:b/>
      <w:bCs/>
      <w:snapToGrid w:val="0"/>
      <w:sz w:val="20"/>
      <w:szCs w:val="20"/>
      <w:lang w:eastAsia="ru-RU"/>
    </w:rPr>
  </w:style>
  <w:style w:type="paragraph" w:styleId="af5">
    <w:name w:val="Revision"/>
    <w:hidden/>
    <w:uiPriority w:val="99"/>
    <w:semiHidden/>
    <w:rsid w:val="00B70F90"/>
    <w:pPr>
      <w:spacing w:after="0" w:line="240" w:lineRule="auto"/>
    </w:pPr>
    <w:rPr>
      <w:rFonts w:ascii="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38123">
      <w:bodyDiv w:val="1"/>
      <w:marLeft w:val="0"/>
      <w:marRight w:val="0"/>
      <w:marTop w:val="0"/>
      <w:marBottom w:val="0"/>
      <w:divBdr>
        <w:top w:val="none" w:sz="0" w:space="0" w:color="auto"/>
        <w:left w:val="none" w:sz="0" w:space="0" w:color="auto"/>
        <w:bottom w:val="none" w:sz="0" w:space="0" w:color="auto"/>
        <w:right w:val="none" w:sz="0" w:space="0" w:color="auto"/>
      </w:divBdr>
    </w:div>
    <w:div w:id="241763779">
      <w:bodyDiv w:val="1"/>
      <w:marLeft w:val="0"/>
      <w:marRight w:val="0"/>
      <w:marTop w:val="0"/>
      <w:marBottom w:val="0"/>
      <w:divBdr>
        <w:top w:val="none" w:sz="0" w:space="0" w:color="auto"/>
        <w:left w:val="none" w:sz="0" w:space="0" w:color="auto"/>
        <w:bottom w:val="none" w:sz="0" w:space="0" w:color="auto"/>
        <w:right w:val="none" w:sz="0" w:space="0" w:color="auto"/>
      </w:divBdr>
    </w:div>
    <w:div w:id="271136454">
      <w:bodyDiv w:val="1"/>
      <w:marLeft w:val="0"/>
      <w:marRight w:val="0"/>
      <w:marTop w:val="0"/>
      <w:marBottom w:val="0"/>
      <w:divBdr>
        <w:top w:val="none" w:sz="0" w:space="0" w:color="auto"/>
        <w:left w:val="none" w:sz="0" w:space="0" w:color="auto"/>
        <w:bottom w:val="none" w:sz="0" w:space="0" w:color="auto"/>
        <w:right w:val="none" w:sz="0" w:space="0" w:color="auto"/>
      </w:divBdr>
    </w:div>
    <w:div w:id="394160106">
      <w:bodyDiv w:val="1"/>
      <w:marLeft w:val="0"/>
      <w:marRight w:val="0"/>
      <w:marTop w:val="0"/>
      <w:marBottom w:val="0"/>
      <w:divBdr>
        <w:top w:val="none" w:sz="0" w:space="0" w:color="auto"/>
        <w:left w:val="none" w:sz="0" w:space="0" w:color="auto"/>
        <w:bottom w:val="none" w:sz="0" w:space="0" w:color="auto"/>
        <w:right w:val="none" w:sz="0" w:space="0" w:color="auto"/>
      </w:divBdr>
    </w:div>
    <w:div w:id="409274600">
      <w:bodyDiv w:val="1"/>
      <w:marLeft w:val="0"/>
      <w:marRight w:val="0"/>
      <w:marTop w:val="0"/>
      <w:marBottom w:val="0"/>
      <w:divBdr>
        <w:top w:val="none" w:sz="0" w:space="0" w:color="auto"/>
        <w:left w:val="none" w:sz="0" w:space="0" w:color="auto"/>
        <w:bottom w:val="none" w:sz="0" w:space="0" w:color="auto"/>
        <w:right w:val="none" w:sz="0" w:space="0" w:color="auto"/>
      </w:divBdr>
    </w:div>
    <w:div w:id="429204502">
      <w:bodyDiv w:val="1"/>
      <w:marLeft w:val="0"/>
      <w:marRight w:val="0"/>
      <w:marTop w:val="0"/>
      <w:marBottom w:val="0"/>
      <w:divBdr>
        <w:top w:val="none" w:sz="0" w:space="0" w:color="auto"/>
        <w:left w:val="none" w:sz="0" w:space="0" w:color="auto"/>
        <w:bottom w:val="none" w:sz="0" w:space="0" w:color="auto"/>
        <w:right w:val="none" w:sz="0" w:space="0" w:color="auto"/>
      </w:divBdr>
    </w:div>
    <w:div w:id="600262871">
      <w:bodyDiv w:val="1"/>
      <w:marLeft w:val="0"/>
      <w:marRight w:val="0"/>
      <w:marTop w:val="0"/>
      <w:marBottom w:val="0"/>
      <w:divBdr>
        <w:top w:val="none" w:sz="0" w:space="0" w:color="auto"/>
        <w:left w:val="none" w:sz="0" w:space="0" w:color="auto"/>
        <w:bottom w:val="none" w:sz="0" w:space="0" w:color="auto"/>
        <w:right w:val="none" w:sz="0" w:space="0" w:color="auto"/>
      </w:divBdr>
    </w:div>
    <w:div w:id="628122723">
      <w:bodyDiv w:val="1"/>
      <w:marLeft w:val="0"/>
      <w:marRight w:val="0"/>
      <w:marTop w:val="0"/>
      <w:marBottom w:val="0"/>
      <w:divBdr>
        <w:top w:val="none" w:sz="0" w:space="0" w:color="auto"/>
        <w:left w:val="none" w:sz="0" w:space="0" w:color="auto"/>
        <w:bottom w:val="none" w:sz="0" w:space="0" w:color="auto"/>
        <w:right w:val="none" w:sz="0" w:space="0" w:color="auto"/>
      </w:divBdr>
    </w:div>
    <w:div w:id="641233256">
      <w:bodyDiv w:val="1"/>
      <w:marLeft w:val="0"/>
      <w:marRight w:val="0"/>
      <w:marTop w:val="0"/>
      <w:marBottom w:val="0"/>
      <w:divBdr>
        <w:top w:val="none" w:sz="0" w:space="0" w:color="auto"/>
        <w:left w:val="none" w:sz="0" w:space="0" w:color="auto"/>
        <w:bottom w:val="none" w:sz="0" w:space="0" w:color="auto"/>
        <w:right w:val="none" w:sz="0" w:space="0" w:color="auto"/>
      </w:divBdr>
    </w:div>
    <w:div w:id="766585944">
      <w:bodyDiv w:val="1"/>
      <w:marLeft w:val="0"/>
      <w:marRight w:val="0"/>
      <w:marTop w:val="0"/>
      <w:marBottom w:val="0"/>
      <w:divBdr>
        <w:top w:val="none" w:sz="0" w:space="0" w:color="auto"/>
        <w:left w:val="none" w:sz="0" w:space="0" w:color="auto"/>
        <w:bottom w:val="none" w:sz="0" w:space="0" w:color="auto"/>
        <w:right w:val="none" w:sz="0" w:space="0" w:color="auto"/>
      </w:divBdr>
    </w:div>
    <w:div w:id="783577925">
      <w:bodyDiv w:val="1"/>
      <w:marLeft w:val="0"/>
      <w:marRight w:val="0"/>
      <w:marTop w:val="0"/>
      <w:marBottom w:val="0"/>
      <w:divBdr>
        <w:top w:val="none" w:sz="0" w:space="0" w:color="auto"/>
        <w:left w:val="none" w:sz="0" w:space="0" w:color="auto"/>
        <w:bottom w:val="none" w:sz="0" w:space="0" w:color="auto"/>
        <w:right w:val="none" w:sz="0" w:space="0" w:color="auto"/>
      </w:divBdr>
    </w:div>
    <w:div w:id="785151540">
      <w:bodyDiv w:val="1"/>
      <w:marLeft w:val="0"/>
      <w:marRight w:val="0"/>
      <w:marTop w:val="0"/>
      <w:marBottom w:val="0"/>
      <w:divBdr>
        <w:top w:val="none" w:sz="0" w:space="0" w:color="auto"/>
        <w:left w:val="none" w:sz="0" w:space="0" w:color="auto"/>
        <w:bottom w:val="none" w:sz="0" w:space="0" w:color="auto"/>
        <w:right w:val="none" w:sz="0" w:space="0" w:color="auto"/>
      </w:divBdr>
    </w:div>
    <w:div w:id="820124654">
      <w:bodyDiv w:val="1"/>
      <w:marLeft w:val="0"/>
      <w:marRight w:val="0"/>
      <w:marTop w:val="0"/>
      <w:marBottom w:val="0"/>
      <w:divBdr>
        <w:top w:val="none" w:sz="0" w:space="0" w:color="auto"/>
        <w:left w:val="none" w:sz="0" w:space="0" w:color="auto"/>
        <w:bottom w:val="none" w:sz="0" w:space="0" w:color="auto"/>
        <w:right w:val="none" w:sz="0" w:space="0" w:color="auto"/>
      </w:divBdr>
    </w:div>
    <w:div w:id="832725524">
      <w:bodyDiv w:val="1"/>
      <w:marLeft w:val="0"/>
      <w:marRight w:val="0"/>
      <w:marTop w:val="0"/>
      <w:marBottom w:val="0"/>
      <w:divBdr>
        <w:top w:val="none" w:sz="0" w:space="0" w:color="auto"/>
        <w:left w:val="none" w:sz="0" w:space="0" w:color="auto"/>
        <w:bottom w:val="none" w:sz="0" w:space="0" w:color="auto"/>
        <w:right w:val="none" w:sz="0" w:space="0" w:color="auto"/>
      </w:divBdr>
    </w:div>
    <w:div w:id="880635300">
      <w:bodyDiv w:val="1"/>
      <w:marLeft w:val="0"/>
      <w:marRight w:val="0"/>
      <w:marTop w:val="0"/>
      <w:marBottom w:val="0"/>
      <w:divBdr>
        <w:top w:val="none" w:sz="0" w:space="0" w:color="auto"/>
        <w:left w:val="none" w:sz="0" w:space="0" w:color="auto"/>
        <w:bottom w:val="none" w:sz="0" w:space="0" w:color="auto"/>
        <w:right w:val="none" w:sz="0" w:space="0" w:color="auto"/>
      </w:divBdr>
    </w:div>
    <w:div w:id="922108184">
      <w:bodyDiv w:val="1"/>
      <w:marLeft w:val="0"/>
      <w:marRight w:val="0"/>
      <w:marTop w:val="0"/>
      <w:marBottom w:val="0"/>
      <w:divBdr>
        <w:top w:val="none" w:sz="0" w:space="0" w:color="auto"/>
        <w:left w:val="none" w:sz="0" w:space="0" w:color="auto"/>
        <w:bottom w:val="none" w:sz="0" w:space="0" w:color="auto"/>
        <w:right w:val="none" w:sz="0" w:space="0" w:color="auto"/>
      </w:divBdr>
    </w:div>
    <w:div w:id="974600181">
      <w:bodyDiv w:val="1"/>
      <w:marLeft w:val="0"/>
      <w:marRight w:val="0"/>
      <w:marTop w:val="0"/>
      <w:marBottom w:val="0"/>
      <w:divBdr>
        <w:top w:val="none" w:sz="0" w:space="0" w:color="auto"/>
        <w:left w:val="none" w:sz="0" w:space="0" w:color="auto"/>
        <w:bottom w:val="none" w:sz="0" w:space="0" w:color="auto"/>
        <w:right w:val="none" w:sz="0" w:space="0" w:color="auto"/>
      </w:divBdr>
    </w:div>
    <w:div w:id="978850006">
      <w:bodyDiv w:val="1"/>
      <w:marLeft w:val="0"/>
      <w:marRight w:val="0"/>
      <w:marTop w:val="0"/>
      <w:marBottom w:val="0"/>
      <w:divBdr>
        <w:top w:val="none" w:sz="0" w:space="0" w:color="auto"/>
        <w:left w:val="none" w:sz="0" w:space="0" w:color="auto"/>
        <w:bottom w:val="none" w:sz="0" w:space="0" w:color="auto"/>
        <w:right w:val="none" w:sz="0" w:space="0" w:color="auto"/>
      </w:divBdr>
    </w:div>
    <w:div w:id="1017076671">
      <w:bodyDiv w:val="1"/>
      <w:marLeft w:val="0"/>
      <w:marRight w:val="0"/>
      <w:marTop w:val="0"/>
      <w:marBottom w:val="0"/>
      <w:divBdr>
        <w:top w:val="none" w:sz="0" w:space="0" w:color="auto"/>
        <w:left w:val="none" w:sz="0" w:space="0" w:color="auto"/>
        <w:bottom w:val="none" w:sz="0" w:space="0" w:color="auto"/>
        <w:right w:val="none" w:sz="0" w:space="0" w:color="auto"/>
      </w:divBdr>
    </w:div>
    <w:div w:id="1103651781">
      <w:bodyDiv w:val="1"/>
      <w:marLeft w:val="0"/>
      <w:marRight w:val="0"/>
      <w:marTop w:val="0"/>
      <w:marBottom w:val="0"/>
      <w:divBdr>
        <w:top w:val="none" w:sz="0" w:space="0" w:color="auto"/>
        <w:left w:val="none" w:sz="0" w:space="0" w:color="auto"/>
        <w:bottom w:val="none" w:sz="0" w:space="0" w:color="auto"/>
        <w:right w:val="none" w:sz="0" w:space="0" w:color="auto"/>
      </w:divBdr>
    </w:div>
    <w:div w:id="1120879007">
      <w:bodyDiv w:val="1"/>
      <w:marLeft w:val="0"/>
      <w:marRight w:val="0"/>
      <w:marTop w:val="0"/>
      <w:marBottom w:val="0"/>
      <w:divBdr>
        <w:top w:val="none" w:sz="0" w:space="0" w:color="auto"/>
        <w:left w:val="none" w:sz="0" w:space="0" w:color="auto"/>
        <w:bottom w:val="none" w:sz="0" w:space="0" w:color="auto"/>
        <w:right w:val="none" w:sz="0" w:space="0" w:color="auto"/>
      </w:divBdr>
    </w:div>
    <w:div w:id="1218129458">
      <w:bodyDiv w:val="1"/>
      <w:marLeft w:val="0"/>
      <w:marRight w:val="0"/>
      <w:marTop w:val="0"/>
      <w:marBottom w:val="0"/>
      <w:divBdr>
        <w:top w:val="none" w:sz="0" w:space="0" w:color="auto"/>
        <w:left w:val="none" w:sz="0" w:space="0" w:color="auto"/>
        <w:bottom w:val="none" w:sz="0" w:space="0" w:color="auto"/>
        <w:right w:val="none" w:sz="0" w:space="0" w:color="auto"/>
      </w:divBdr>
    </w:div>
    <w:div w:id="1240292774">
      <w:bodyDiv w:val="1"/>
      <w:marLeft w:val="0"/>
      <w:marRight w:val="0"/>
      <w:marTop w:val="0"/>
      <w:marBottom w:val="0"/>
      <w:divBdr>
        <w:top w:val="none" w:sz="0" w:space="0" w:color="auto"/>
        <w:left w:val="none" w:sz="0" w:space="0" w:color="auto"/>
        <w:bottom w:val="none" w:sz="0" w:space="0" w:color="auto"/>
        <w:right w:val="none" w:sz="0" w:space="0" w:color="auto"/>
      </w:divBdr>
    </w:div>
    <w:div w:id="1299454418">
      <w:bodyDiv w:val="1"/>
      <w:marLeft w:val="0"/>
      <w:marRight w:val="0"/>
      <w:marTop w:val="0"/>
      <w:marBottom w:val="0"/>
      <w:divBdr>
        <w:top w:val="none" w:sz="0" w:space="0" w:color="auto"/>
        <w:left w:val="none" w:sz="0" w:space="0" w:color="auto"/>
        <w:bottom w:val="none" w:sz="0" w:space="0" w:color="auto"/>
        <w:right w:val="none" w:sz="0" w:space="0" w:color="auto"/>
      </w:divBdr>
    </w:div>
    <w:div w:id="1408652861">
      <w:bodyDiv w:val="1"/>
      <w:marLeft w:val="0"/>
      <w:marRight w:val="0"/>
      <w:marTop w:val="0"/>
      <w:marBottom w:val="0"/>
      <w:divBdr>
        <w:top w:val="none" w:sz="0" w:space="0" w:color="auto"/>
        <w:left w:val="none" w:sz="0" w:space="0" w:color="auto"/>
        <w:bottom w:val="none" w:sz="0" w:space="0" w:color="auto"/>
        <w:right w:val="none" w:sz="0" w:space="0" w:color="auto"/>
      </w:divBdr>
    </w:div>
    <w:div w:id="1642734132">
      <w:bodyDiv w:val="1"/>
      <w:marLeft w:val="0"/>
      <w:marRight w:val="0"/>
      <w:marTop w:val="0"/>
      <w:marBottom w:val="0"/>
      <w:divBdr>
        <w:top w:val="none" w:sz="0" w:space="0" w:color="auto"/>
        <w:left w:val="none" w:sz="0" w:space="0" w:color="auto"/>
        <w:bottom w:val="none" w:sz="0" w:space="0" w:color="auto"/>
        <w:right w:val="none" w:sz="0" w:space="0" w:color="auto"/>
      </w:divBdr>
    </w:div>
    <w:div w:id="1813794282">
      <w:bodyDiv w:val="1"/>
      <w:marLeft w:val="0"/>
      <w:marRight w:val="0"/>
      <w:marTop w:val="0"/>
      <w:marBottom w:val="0"/>
      <w:divBdr>
        <w:top w:val="none" w:sz="0" w:space="0" w:color="auto"/>
        <w:left w:val="none" w:sz="0" w:space="0" w:color="auto"/>
        <w:bottom w:val="none" w:sz="0" w:space="0" w:color="auto"/>
        <w:right w:val="none" w:sz="0" w:space="0" w:color="auto"/>
      </w:divBdr>
    </w:div>
    <w:div w:id="1824856365">
      <w:bodyDiv w:val="1"/>
      <w:marLeft w:val="0"/>
      <w:marRight w:val="0"/>
      <w:marTop w:val="0"/>
      <w:marBottom w:val="0"/>
      <w:divBdr>
        <w:top w:val="none" w:sz="0" w:space="0" w:color="auto"/>
        <w:left w:val="none" w:sz="0" w:space="0" w:color="auto"/>
        <w:bottom w:val="none" w:sz="0" w:space="0" w:color="auto"/>
        <w:right w:val="none" w:sz="0" w:space="0" w:color="auto"/>
      </w:divBdr>
    </w:div>
    <w:div w:id="1922525429">
      <w:bodyDiv w:val="1"/>
      <w:marLeft w:val="0"/>
      <w:marRight w:val="0"/>
      <w:marTop w:val="0"/>
      <w:marBottom w:val="0"/>
      <w:divBdr>
        <w:top w:val="none" w:sz="0" w:space="0" w:color="auto"/>
        <w:left w:val="none" w:sz="0" w:space="0" w:color="auto"/>
        <w:bottom w:val="none" w:sz="0" w:space="0" w:color="auto"/>
        <w:right w:val="none" w:sz="0" w:space="0" w:color="auto"/>
      </w:divBdr>
    </w:div>
    <w:div w:id="1985163884">
      <w:bodyDiv w:val="1"/>
      <w:marLeft w:val="0"/>
      <w:marRight w:val="0"/>
      <w:marTop w:val="0"/>
      <w:marBottom w:val="0"/>
      <w:divBdr>
        <w:top w:val="none" w:sz="0" w:space="0" w:color="auto"/>
        <w:left w:val="none" w:sz="0" w:space="0" w:color="auto"/>
        <w:bottom w:val="none" w:sz="0" w:space="0" w:color="auto"/>
        <w:right w:val="none" w:sz="0" w:space="0" w:color="auto"/>
      </w:divBdr>
    </w:div>
    <w:div w:id="1997764442">
      <w:bodyDiv w:val="1"/>
      <w:marLeft w:val="0"/>
      <w:marRight w:val="0"/>
      <w:marTop w:val="0"/>
      <w:marBottom w:val="0"/>
      <w:divBdr>
        <w:top w:val="none" w:sz="0" w:space="0" w:color="auto"/>
        <w:left w:val="none" w:sz="0" w:space="0" w:color="auto"/>
        <w:bottom w:val="none" w:sz="0" w:space="0" w:color="auto"/>
        <w:right w:val="none" w:sz="0" w:space="0" w:color="auto"/>
      </w:divBdr>
    </w:div>
    <w:div w:id="2122912437">
      <w:bodyDiv w:val="1"/>
      <w:marLeft w:val="0"/>
      <w:marRight w:val="0"/>
      <w:marTop w:val="0"/>
      <w:marBottom w:val="0"/>
      <w:divBdr>
        <w:top w:val="none" w:sz="0" w:space="0" w:color="auto"/>
        <w:left w:val="none" w:sz="0" w:space="0" w:color="auto"/>
        <w:bottom w:val="none" w:sz="0" w:space="0" w:color="auto"/>
        <w:right w:val="none" w:sz="0" w:space="0" w:color="auto"/>
      </w:divBdr>
    </w:div>
    <w:div w:id="212333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oshenkoOV@trcont.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Denisov@lest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6388E7A-9BE8-47DF-9776-1D07E38E2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990</TotalTime>
  <Pages>3</Pages>
  <Words>647</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Лучезарный</cp:lastModifiedBy>
  <cp:revision>7</cp:revision>
  <cp:lastPrinted>2013-02-18T07:56:00Z</cp:lastPrinted>
  <dcterms:created xsi:type="dcterms:W3CDTF">2014-09-10T06:47:00Z</dcterms:created>
  <dcterms:modified xsi:type="dcterms:W3CDTF">2014-09-23T06:38:00Z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