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6E05A8">
        <w:rPr>
          <w:b/>
          <w:bCs/>
          <w:szCs w:val="28"/>
        </w:rPr>
        <w:t>9</w:t>
      </w:r>
      <w:r w:rsidR="00912633">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9838E2">
        <w:rPr>
          <w:b/>
          <w:bCs/>
          <w:szCs w:val="28"/>
        </w:rPr>
        <w:t>2</w:t>
      </w:r>
      <w:r w:rsidR="00AE7584">
        <w:rPr>
          <w:b/>
          <w:bCs/>
          <w:szCs w:val="28"/>
        </w:rPr>
        <w:t>8</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144C04">
        <w:trPr>
          <w:trHeight w:val="454"/>
        </w:trPr>
        <w:tc>
          <w:tcPr>
            <w:tcW w:w="2518" w:type="dxa"/>
          </w:tcPr>
          <w:p w:rsidR="004B2D02" w:rsidRPr="000706F2" w:rsidRDefault="004B2D02" w:rsidP="00AE7584">
            <w:pPr>
              <w:rPr>
                <w:szCs w:val="28"/>
              </w:rPr>
            </w:pPr>
          </w:p>
        </w:tc>
        <w:tc>
          <w:tcPr>
            <w:tcW w:w="4961" w:type="dxa"/>
          </w:tcPr>
          <w:p w:rsidR="004B2D02" w:rsidRPr="000706F2" w:rsidRDefault="004B2D02" w:rsidP="00AE7584">
            <w:pPr>
              <w:rPr>
                <w:szCs w:val="28"/>
              </w:rPr>
            </w:pPr>
          </w:p>
        </w:tc>
        <w:tc>
          <w:tcPr>
            <w:tcW w:w="2399" w:type="dxa"/>
          </w:tcPr>
          <w:p w:rsidR="004B2D02" w:rsidRPr="000706F2" w:rsidRDefault="004B2D02" w:rsidP="00AE7584">
            <w:pPr>
              <w:ind w:left="176" w:hanging="142"/>
              <w:rPr>
                <w:szCs w:val="28"/>
              </w:rPr>
            </w:pPr>
            <w:r w:rsidRPr="000706F2">
              <w:rPr>
                <w:szCs w:val="28"/>
              </w:rPr>
              <w:t>-</w:t>
            </w:r>
            <w:r w:rsidR="00AE7584">
              <w:rPr>
                <w:szCs w:val="28"/>
              </w:rPr>
              <w:t xml:space="preserve">заместитель </w:t>
            </w:r>
            <w:r w:rsidRPr="000706F2">
              <w:rPr>
                <w:szCs w:val="28"/>
              </w:rPr>
              <w:t>председател</w:t>
            </w:r>
            <w:r w:rsidR="00AE7584">
              <w:rPr>
                <w:szCs w:val="28"/>
              </w:rPr>
              <w:t>я</w:t>
            </w:r>
            <w:r w:rsidRPr="000706F2">
              <w:rPr>
                <w:szCs w:val="28"/>
              </w:rPr>
              <w:t xml:space="preserve"> </w:t>
            </w:r>
          </w:p>
        </w:tc>
      </w:tr>
      <w:tr w:rsidR="00AE7584" w:rsidRPr="000706F2" w:rsidTr="00144C04">
        <w:trPr>
          <w:trHeight w:val="454"/>
        </w:trPr>
        <w:tc>
          <w:tcPr>
            <w:tcW w:w="2518" w:type="dxa"/>
          </w:tcPr>
          <w:p w:rsidR="00AE7584" w:rsidRDefault="00AE7584" w:rsidP="00144C04">
            <w:pPr>
              <w:jc w:val="both"/>
              <w:rPr>
                <w:szCs w:val="28"/>
              </w:rPr>
            </w:pPr>
          </w:p>
        </w:tc>
        <w:tc>
          <w:tcPr>
            <w:tcW w:w="4961" w:type="dxa"/>
          </w:tcPr>
          <w:p w:rsidR="00AE7584" w:rsidRDefault="00AE7584" w:rsidP="00144C04">
            <w:pPr>
              <w:jc w:val="both"/>
              <w:rPr>
                <w:bCs/>
                <w:szCs w:val="28"/>
              </w:rPr>
            </w:pPr>
          </w:p>
        </w:tc>
        <w:tc>
          <w:tcPr>
            <w:tcW w:w="2399" w:type="dxa"/>
          </w:tcPr>
          <w:p w:rsidR="00AE7584" w:rsidRPr="000706F2" w:rsidRDefault="00AE7584" w:rsidP="00144C04">
            <w:pPr>
              <w:jc w:val="both"/>
              <w:rPr>
                <w:szCs w:val="28"/>
              </w:rPr>
            </w:pPr>
            <w:r w:rsidRPr="000706F2">
              <w:rPr>
                <w:szCs w:val="28"/>
              </w:rPr>
              <w:t>- член комиссии</w:t>
            </w:r>
          </w:p>
        </w:tc>
      </w:tr>
      <w:tr w:rsidR="004B2D02" w:rsidRPr="000706F2" w:rsidTr="00144C04">
        <w:trPr>
          <w:trHeight w:val="454"/>
        </w:trPr>
        <w:tc>
          <w:tcPr>
            <w:tcW w:w="2518" w:type="dxa"/>
          </w:tcPr>
          <w:p w:rsidR="004B2D02" w:rsidRPr="000706F2" w:rsidRDefault="004B2D02" w:rsidP="00144C04">
            <w:pPr>
              <w:jc w:val="both"/>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AE7584" w:rsidRPr="000706F2" w:rsidTr="00144C04">
        <w:trPr>
          <w:trHeight w:val="403"/>
        </w:trPr>
        <w:tc>
          <w:tcPr>
            <w:tcW w:w="2518" w:type="dxa"/>
          </w:tcPr>
          <w:p w:rsidR="00AE7584" w:rsidRPr="000706F2" w:rsidRDefault="00AE7584" w:rsidP="00144C04">
            <w:pPr>
              <w:rPr>
                <w:szCs w:val="28"/>
              </w:rPr>
            </w:pPr>
          </w:p>
        </w:tc>
        <w:tc>
          <w:tcPr>
            <w:tcW w:w="4961" w:type="dxa"/>
          </w:tcPr>
          <w:p w:rsidR="00AE7584" w:rsidRPr="000706F2" w:rsidRDefault="00AE7584" w:rsidP="00144C04">
            <w:pPr>
              <w:jc w:val="both"/>
              <w:rPr>
                <w:bCs/>
                <w:szCs w:val="28"/>
              </w:rPr>
            </w:pPr>
          </w:p>
        </w:tc>
        <w:tc>
          <w:tcPr>
            <w:tcW w:w="2399" w:type="dxa"/>
          </w:tcPr>
          <w:p w:rsidR="00AE7584" w:rsidRPr="000706F2" w:rsidRDefault="00AE7584" w:rsidP="00144C04">
            <w:pPr>
              <w:jc w:val="both"/>
              <w:rPr>
                <w:szCs w:val="28"/>
              </w:rPr>
            </w:pPr>
            <w:r w:rsidRPr="000706F2">
              <w:rPr>
                <w:szCs w:val="28"/>
              </w:rPr>
              <w:t>- член комиссии</w:t>
            </w:r>
          </w:p>
        </w:tc>
      </w:tr>
      <w:tr w:rsidR="00AE7584" w:rsidRPr="000706F2" w:rsidTr="00144C04">
        <w:trPr>
          <w:trHeight w:val="403"/>
        </w:trPr>
        <w:tc>
          <w:tcPr>
            <w:tcW w:w="2518" w:type="dxa"/>
          </w:tcPr>
          <w:p w:rsidR="00AE7584" w:rsidRPr="000706F2" w:rsidRDefault="00AE7584" w:rsidP="00144C04">
            <w:pPr>
              <w:rPr>
                <w:szCs w:val="28"/>
              </w:rPr>
            </w:pPr>
          </w:p>
        </w:tc>
        <w:tc>
          <w:tcPr>
            <w:tcW w:w="4961" w:type="dxa"/>
          </w:tcPr>
          <w:p w:rsidR="00AE7584" w:rsidRPr="000706F2" w:rsidRDefault="00AE7584" w:rsidP="00144C04">
            <w:pPr>
              <w:jc w:val="both"/>
              <w:rPr>
                <w:bCs/>
                <w:szCs w:val="28"/>
              </w:rPr>
            </w:pPr>
          </w:p>
        </w:tc>
        <w:tc>
          <w:tcPr>
            <w:tcW w:w="2399" w:type="dxa"/>
          </w:tcPr>
          <w:p w:rsidR="00AE7584" w:rsidRPr="000706F2" w:rsidRDefault="008B365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bCs/>
                <w:szCs w:val="28"/>
              </w:rPr>
            </w:pPr>
            <w:r w:rsidRPr="000706F2">
              <w:rPr>
                <w:szCs w:val="28"/>
              </w:rPr>
              <w:t>- член комиссии</w:t>
            </w:r>
          </w:p>
        </w:tc>
      </w:tr>
      <w:tr w:rsidR="004B2D02" w:rsidRPr="000706F2" w:rsidTr="00144C04">
        <w:trPr>
          <w:trHeight w:val="107"/>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912633" w:rsidRPr="001C5A7E" w:rsidRDefault="00912633" w:rsidP="00912633">
      <w:pPr>
        <w:numPr>
          <w:ilvl w:val="0"/>
          <w:numId w:val="8"/>
        </w:numPr>
        <w:tabs>
          <w:tab w:val="left" w:pos="0"/>
        </w:tabs>
        <w:suppressAutoHyphens/>
        <w:jc w:val="both"/>
        <w:rPr>
          <w:szCs w:val="28"/>
        </w:rPr>
      </w:pPr>
      <w:r w:rsidRPr="00DF6B0F">
        <w:rPr>
          <w:szCs w:val="28"/>
        </w:rPr>
        <w:t xml:space="preserve">Подведение итогов </w:t>
      </w:r>
      <w:r>
        <w:rPr>
          <w:szCs w:val="28"/>
        </w:rPr>
        <w:t>о</w:t>
      </w:r>
      <w:r w:rsidRPr="00691D31">
        <w:rPr>
          <w:szCs w:val="28"/>
        </w:rPr>
        <w:t>ткрыт</w:t>
      </w:r>
      <w:r>
        <w:rPr>
          <w:szCs w:val="28"/>
        </w:rPr>
        <w:t>ого</w:t>
      </w:r>
      <w:r w:rsidRPr="00691D31">
        <w:rPr>
          <w:szCs w:val="28"/>
        </w:rPr>
        <w:t xml:space="preserve"> конкурс</w:t>
      </w:r>
      <w:r>
        <w:rPr>
          <w:szCs w:val="28"/>
        </w:rPr>
        <w:t xml:space="preserve">а </w:t>
      </w:r>
      <w:r w:rsidRPr="00691D31">
        <w:rPr>
          <w:szCs w:val="28"/>
        </w:rPr>
        <w:t>на право заключения договора</w:t>
      </w:r>
      <w:r w:rsidRPr="00C64E36">
        <w:rPr>
          <w:szCs w:val="28"/>
        </w:rPr>
        <w:t xml:space="preserve"> </w:t>
      </w:r>
      <w:r w:rsidRPr="00701EDB">
        <w:rPr>
          <w:szCs w:val="28"/>
        </w:rPr>
        <w:t xml:space="preserve">на </w:t>
      </w:r>
      <w:r>
        <w:rPr>
          <w:szCs w:val="28"/>
        </w:rPr>
        <w:t>р</w:t>
      </w:r>
      <w:r w:rsidRPr="00AB7261">
        <w:rPr>
          <w:szCs w:val="28"/>
        </w:rPr>
        <w:t>азработк</w:t>
      </w:r>
      <w:r>
        <w:rPr>
          <w:szCs w:val="28"/>
        </w:rPr>
        <w:t>у</w:t>
      </w:r>
      <w:r w:rsidRPr="00AB7261">
        <w:rPr>
          <w:szCs w:val="28"/>
        </w:rPr>
        <w:t xml:space="preserve"> и внедрение 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w:t>
      </w:r>
      <w:r w:rsidR="00D02EB5">
        <w:rPr>
          <w:szCs w:val="28"/>
        </w:rPr>
        <w:t xml:space="preserve">                                </w:t>
      </w:r>
      <w:r w:rsidRPr="00AB7261">
        <w:rPr>
          <w:szCs w:val="28"/>
        </w:rPr>
        <w:t>ОАО «ТрансКонтейнер»</w:t>
      </w:r>
      <w:r>
        <w:rPr>
          <w:szCs w:val="28"/>
        </w:rPr>
        <w:t>.</w:t>
      </w:r>
    </w:p>
    <w:p w:rsidR="00912633" w:rsidRPr="00C7471A" w:rsidRDefault="00912633" w:rsidP="00912633">
      <w:pPr>
        <w:tabs>
          <w:tab w:val="left" w:pos="0"/>
        </w:tabs>
        <w:suppressAutoHyphens/>
        <w:ind w:left="720"/>
        <w:jc w:val="both"/>
      </w:pPr>
      <w:r w:rsidRPr="00C7471A">
        <w:t>Докладчик:</w:t>
      </w:r>
      <w:r>
        <w:t xml:space="preserve"> </w:t>
      </w:r>
      <w:proofErr w:type="spellStart"/>
      <w:r>
        <w:t>Зам.ЦКПРАС</w:t>
      </w:r>
      <w:proofErr w:type="spellEnd"/>
      <w:r>
        <w:t xml:space="preserve"> Чураева Т.Б.</w:t>
      </w:r>
    </w:p>
    <w:p w:rsidR="00912633" w:rsidRDefault="00912633" w:rsidP="00912633">
      <w:r>
        <w:tab/>
      </w:r>
      <w:r w:rsidRPr="00C7471A">
        <w:t xml:space="preserve">Заявки в АСБК: </w:t>
      </w:r>
      <w:r>
        <w:t>Т10062744.</w:t>
      </w:r>
    </w:p>
    <w:p w:rsidR="00912633" w:rsidRDefault="00912633" w:rsidP="00912633">
      <w:pPr>
        <w:ind w:left="720"/>
        <w:jc w:val="both"/>
        <w:rPr>
          <w:color w:val="000000"/>
          <w:szCs w:val="28"/>
        </w:rPr>
      </w:pPr>
      <w:r w:rsidRPr="00C7471A">
        <w:t xml:space="preserve">Конкурс: </w:t>
      </w:r>
      <w:bookmarkStart w:id="0" w:name="_GoBack"/>
      <w:r w:rsidRPr="00691D31">
        <w:rPr>
          <w:color w:val="000000"/>
          <w:szCs w:val="28"/>
        </w:rPr>
        <w:t>ОК/030/ЦКПРАС/0095</w:t>
      </w:r>
      <w:bookmarkEnd w:id="0"/>
    </w:p>
    <w:p w:rsidR="007611C8" w:rsidRDefault="007611C8" w:rsidP="00912633">
      <w:pPr>
        <w:ind w:left="720"/>
        <w:jc w:val="both"/>
        <w:rPr>
          <w:color w:val="000000"/>
          <w:szCs w:val="28"/>
        </w:rPr>
      </w:pPr>
    </w:p>
    <w:p w:rsidR="006C33A0" w:rsidRPr="00A34591" w:rsidRDefault="006C33A0" w:rsidP="006C33A0">
      <w:pPr>
        <w:ind w:firstLine="708"/>
        <w:jc w:val="both"/>
        <w:rPr>
          <w:b/>
          <w:szCs w:val="28"/>
        </w:rPr>
      </w:pPr>
      <w:r w:rsidRPr="00A34591">
        <w:rPr>
          <w:b/>
          <w:szCs w:val="28"/>
        </w:rPr>
        <w:t xml:space="preserve">По пункту </w:t>
      </w:r>
      <w:r w:rsidRPr="00A34591">
        <w:rPr>
          <w:b/>
          <w:szCs w:val="28"/>
          <w:lang w:val="en-US"/>
        </w:rPr>
        <w:t>I</w:t>
      </w:r>
      <w:r w:rsidRPr="00A34591">
        <w:rPr>
          <w:b/>
          <w:szCs w:val="28"/>
        </w:rPr>
        <w:t xml:space="preserve"> повестки дня заседания: </w:t>
      </w:r>
    </w:p>
    <w:p w:rsidR="00671E04" w:rsidRDefault="00671E04" w:rsidP="00671E04">
      <w:pPr>
        <w:tabs>
          <w:tab w:val="left" w:pos="0"/>
        </w:tabs>
        <w:suppressAutoHyphens/>
        <w:ind w:firstLine="709"/>
        <w:jc w:val="both"/>
        <w:rPr>
          <w:szCs w:val="28"/>
        </w:rPr>
      </w:pPr>
      <w:r>
        <w:rPr>
          <w:szCs w:val="28"/>
        </w:rPr>
        <w:t>1</w:t>
      </w:r>
      <w:r w:rsidRPr="00994166">
        <w:rPr>
          <w:szCs w:val="28"/>
        </w:rPr>
        <w:t xml:space="preserve">.   Открытый  конкурс № </w:t>
      </w:r>
      <w:proofErr w:type="gramStart"/>
      <w:r w:rsidRPr="00691D31">
        <w:rPr>
          <w:color w:val="000000"/>
          <w:szCs w:val="28"/>
        </w:rPr>
        <w:t>ОК</w:t>
      </w:r>
      <w:proofErr w:type="gramEnd"/>
      <w:r w:rsidRPr="00691D31">
        <w:rPr>
          <w:color w:val="000000"/>
          <w:szCs w:val="28"/>
        </w:rPr>
        <w:t>/030/ЦКПРАС/0095</w:t>
      </w:r>
      <w:r w:rsidRPr="00994166">
        <w:rPr>
          <w:szCs w:val="28"/>
        </w:rPr>
        <w:t xml:space="preserve"> </w:t>
      </w:r>
      <w:r w:rsidRPr="00691D31">
        <w:rPr>
          <w:szCs w:val="28"/>
        </w:rPr>
        <w:t>на право заключения договора</w:t>
      </w:r>
      <w:r w:rsidRPr="00C64E36">
        <w:rPr>
          <w:szCs w:val="28"/>
        </w:rPr>
        <w:t xml:space="preserve"> </w:t>
      </w:r>
      <w:r w:rsidRPr="00701EDB">
        <w:rPr>
          <w:szCs w:val="28"/>
        </w:rPr>
        <w:t xml:space="preserve">на </w:t>
      </w:r>
      <w:r>
        <w:rPr>
          <w:szCs w:val="28"/>
        </w:rPr>
        <w:t>р</w:t>
      </w:r>
      <w:r w:rsidRPr="00AB7261">
        <w:rPr>
          <w:szCs w:val="28"/>
        </w:rPr>
        <w:t>азработк</w:t>
      </w:r>
      <w:r>
        <w:rPr>
          <w:szCs w:val="28"/>
        </w:rPr>
        <w:t>у</w:t>
      </w:r>
      <w:r w:rsidRPr="00AB7261">
        <w:rPr>
          <w:szCs w:val="28"/>
        </w:rPr>
        <w:t xml:space="preserve"> и внедрение системы автоматизированной обработки первичных финансово-расчетных документов, предоставляемых ЦФТО</w:t>
      </w:r>
      <w:r>
        <w:rPr>
          <w:szCs w:val="28"/>
        </w:rPr>
        <w:t xml:space="preserve">                  </w:t>
      </w:r>
      <w:r w:rsidRPr="00AB7261">
        <w:rPr>
          <w:szCs w:val="28"/>
        </w:rPr>
        <w:t xml:space="preserve"> ОАО «РЖД», ГВЦ ОАО «РЖД» и АС ЭТРАН в части учета провозных платежей и дополнительных сборов, оплачиваемых через </w:t>
      </w:r>
      <w:r>
        <w:rPr>
          <w:szCs w:val="28"/>
        </w:rPr>
        <w:t xml:space="preserve">                                         </w:t>
      </w:r>
      <w:r w:rsidRPr="00AB7261">
        <w:rPr>
          <w:szCs w:val="28"/>
        </w:rPr>
        <w:t>ОАО «ТрансКонтейнер»</w:t>
      </w:r>
      <w:r w:rsidR="00D02EB5">
        <w:rPr>
          <w:szCs w:val="28"/>
        </w:rPr>
        <w:t>,</w:t>
      </w:r>
      <w:r>
        <w:rPr>
          <w:szCs w:val="28"/>
        </w:rPr>
        <w:t xml:space="preserve"> </w:t>
      </w:r>
      <w:r w:rsidRPr="00994166">
        <w:rPr>
          <w:szCs w:val="28"/>
        </w:rPr>
        <w:t>признан не состоявшимся на основании подпункта 2 п</w:t>
      </w:r>
      <w:r>
        <w:rPr>
          <w:szCs w:val="28"/>
        </w:rPr>
        <w:t xml:space="preserve">ункта 140 Положения о закупках </w:t>
      </w:r>
      <w:r w:rsidRPr="00FA4772">
        <w:rPr>
          <w:szCs w:val="28"/>
        </w:rPr>
        <w:t>(</w:t>
      </w:r>
      <w:r>
        <w:rPr>
          <w:szCs w:val="28"/>
        </w:rPr>
        <w:t>на участие в конкурсе подана одна конкурсная заявка</w:t>
      </w:r>
      <w:r w:rsidRPr="00FA4772">
        <w:rPr>
          <w:szCs w:val="28"/>
        </w:rPr>
        <w:t>).</w:t>
      </w:r>
    </w:p>
    <w:p w:rsidR="00671E04" w:rsidRPr="00C83135" w:rsidRDefault="00671E04" w:rsidP="00671E04">
      <w:pPr>
        <w:ind w:firstLine="709"/>
        <w:jc w:val="both"/>
        <w:rPr>
          <w:szCs w:val="28"/>
        </w:rPr>
      </w:pPr>
      <w:r>
        <w:rPr>
          <w:szCs w:val="28"/>
        </w:rPr>
        <w:lastRenderedPageBreak/>
        <w:t xml:space="preserve">2.  </w:t>
      </w:r>
      <w:r w:rsidRPr="00C83135">
        <w:rPr>
          <w:szCs w:val="28"/>
        </w:rPr>
        <w:t xml:space="preserve">  </w:t>
      </w:r>
      <w:r>
        <w:rPr>
          <w:szCs w:val="28"/>
        </w:rPr>
        <w:t xml:space="preserve">Заявка     на     участие     открытом     конкурсе,     поданная                                      </w:t>
      </w:r>
      <w:r w:rsidRPr="00855C3E">
        <w:rPr>
          <w:szCs w:val="28"/>
        </w:rPr>
        <w:t>ООО «ЦИТ Транс М»,</w:t>
      </w:r>
      <w:r>
        <w:rPr>
          <w:sz w:val="24"/>
          <w:szCs w:val="24"/>
        </w:rPr>
        <w:t xml:space="preserve">  </w:t>
      </w:r>
      <w:r w:rsidRPr="00855C3E">
        <w:t>соответствует требованиям</w:t>
      </w:r>
      <w:r>
        <w:t xml:space="preserve"> Документации о закупке.</w:t>
      </w:r>
    </w:p>
    <w:p w:rsidR="00671E04" w:rsidRDefault="00671E04" w:rsidP="00671E04">
      <w:pPr>
        <w:ind w:firstLine="709"/>
        <w:jc w:val="both"/>
        <w:rPr>
          <w:szCs w:val="28"/>
        </w:rPr>
      </w:pPr>
      <w:r>
        <w:rPr>
          <w:szCs w:val="28"/>
        </w:rPr>
        <w:t xml:space="preserve">3. </w:t>
      </w:r>
      <w:r w:rsidRPr="004F5AA1">
        <w:rPr>
          <w:szCs w:val="28"/>
        </w:rPr>
        <w:t xml:space="preserve">Согласиться с выводами и предложениями Постоянной рабочей группы Конкурсной комиссии </w:t>
      </w:r>
      <w:r>
        <w:t>аппарата управления</w:t>
      </w:r>
      <w:r w:rsidRPr="004F5AA1">
        <w:rPr>
          <w:szCs w:val="28"/>
        </w:rPr>
        <w:t xml:space="preserve"> (Протокол </w:t>
      </w:r>
      <w:r w:rsidRPr="00F97C26">
        <w:rPr>
          <w:szCs w:val="28"/>
        </w:rPr>
        <w:t>№</w:t>
      </w:r>
      <w:r>
        <w:rPr>
          <w:szCs w:val="28"/>
        </w:rPr>
        <w:t>116</w:t>
      </w:r>
      <w:r w:rsidRPr="00F97C26">
        <w:rPr>
          <w:szCs w:val="28"/>
        </w:rPr>
        <w:t>/ПРГ</w:t>
      </w:r>
      <w:r w:rsidRPr="004F5AA1">
        <w:rPr>
          <w:szCs w:val="28"/>
        </w:rPr>
        <w:t xml:space="preserve"> заседания, состоявшегося </w:t>
      </w:r>
      <w:r>
        <w:rPr>
          <w:szCs w:val="28"/>
        </w:rPr>
        <w:t>17</w:t>
      </w:r>
      <w:r w:rsidRPr="004F5AA1">
        <w:rPr>
          <w:szCs w:val="28"/>
        </w:rPr>
        <w:t xml:space="preserve"> </w:t>
      </w:r>
      <w:r>
        <w:rPr>
          <w:szCs w:val="28"/>
        </w:rPr>
        <w:t>октября</w:t>
      </w:r>
      <w:r w:rsidRPr="004F5AA1">
        <w:rPr>
          <w:szCs w:val="28"/>
        </w:rPr>
        <w:t xml:space="preserve"> 2014 г.), и в соответствии с пунктом 141 и подпунктом 4 пункта 318 Положения о закупках</w:t>
      </w:r>
      <w:r w:rsidRPr="002771AA">
        <w:rPr>
          <w:szCs w:val="28"/>
        </w:rPr>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w:t>
      </w:r>
      <w:r w:rsidRPr="002771AA">
        <w:rPr>
          <w:szCs w:val="22"/>
        </w:rPr>
        <w:t xml:space="preserve"> </w:t>
      </w:r>
      <w:r w:rsidRPr="00855C3E">
        <w:rPr>
          <w:szCs w:val="28"/>
        </w:rPr>
        <w:t>ООО «ЦИТ Транс М»</w:t>
      </w:r>
      <w:r w:rsidRPr="004F5AA1">
        <w:rPr>
          <w:szCs w:val="28"/>
        </w:rPr>
        <w:t xml:space="preserve"> на следующих условиях:</w:t>
      </w:r>
    </w:p>
    <w:p w:rsidR="00671E04" w:rsidRPr="00671E04" w:rsidRDefault="00671E04" w:rsidP="00671E04">
      <w:pPr>
        <w:pStyle w:val="13"/>
        <w:suppressAutoHyphens/>
        <w:spacing w:line="276" w:lineRule="auto"/>
        <w:ind w:firstLine="708"/>
        <w:rPr>
          <w:szCs w:val="28"/>
        </w:rPr>
      </w:pPr>
      <w:r w:rsidRPr="00671E04">
        <w:rPr>
          <w:b/>
          <w:szCs w:val="28"/>
        </w:rPr>
        <w:t>Предмет договора:</w:t>
      </w:r>
      <w:r w:rsidRPr="00671E04">
        <w:rPr>
          <w:szCs w:val="28"/>
        </w:rPr>
        <w:t xml:space="preserve"> </w:t>
      </w:r>
      <w:r>
        <w:rPr>
          <w:szCs w:val="28"/>
        </w:rPr>
        <w:t xml:space="preserve">выполнение работ по </w:t>
      </w:r>
      <w:r w:rsidRPr="00671E04">
        <w:rPr>
          <w:szCs w:val="28"/>
        </w:rPr>
        <w:t>разработк</w:t>
      </w:r>
      <w:r>
        <w:rPr>
          <w:szCs w:val="28"/>
        </w:rPr>
        <w:t>е</w:t>
      </w:r>
      <w:r w:rsidRPr="00671E04">
        <w:rPr>
          <w:szCs w:val="28"/>
        </w:rPr>
        <w:t xml:space="preserve"> и внедрени</w:t>
      </w:r>
      <w:r>
        <w:rPr>
          <w:szCs w:val="28"/>
        </w:rPr>
        <w:t>ю</w:t>
      </w:r>
      <w:r w:rsidRPr="00671E04">
        <w:rPr>
          <w:szCs w:val="28"/>
        </w:rPr>
        <w:t xml:space="preserve"> системы автоматизированной обработки первичных финансово-расчетных документов, предоставляемых ЦФТО ОАО «РЖД», ГВЦ</w:t>
      </w:r>
      <w:r>
        <w:rPr>
          <w:szCs w:val="28"/>
        </w:rPr>
        <w:t xml:space="preserve"> </w:t>
      </w:r>
      <w:r w:rsidRPr="00671E04">
        <w:rPr>
          <w:szCs w:val="28"/>
        </w:rPr>
        <w:t>ОАО «РЖД» и АС ЭТРАН в части учета провозных платежей и дополнительных сборов, оплачиваемых через ОАО «ТрансКонтейнер».</w:t>
      </w:r>
    </w:p>
    <w:p w:rsidR="00671E04" w:rsidRPr="00671E04" w:rsidRDefault="00671E04" w:rsidP="00671E04">
      <w:pPr>
        <w:autoSpaceDE w:val="0"/>
        <w:autoSpaceDN w:val="0"/>
        <w:adjustRightInd w:val="0"/>
        <w:ind w:firstLine="709"/>
        <w:jc w:val="both"/>
        <w:rPr>
          <w:rFonts w:eastAsia="Calibri"/>
          <w:color w:val="000000"/>
          <w:szCs w:val="28"/>
        </w:rPr>
      </w:pPr>
      <w:r w:rsidRPr="00671E04">
        <w:rPr>
          <w:rFonts w:eastAsia="Calibri"/>
          <w:b/>
          <w:color w:val="000000"/>
          <w:szCs w:val="28"/>
        </w:rPr>
        <w:t xml:space="preserve">Сведения об объеме закупаемых работ: </w:t>
      </w:r>
      <w:r w:rsidRPr="00671E04">
        <w:rPr>
          <w:rFonts w:eastAsia="Calibri"/>
          <w:color w:val="000000"/>
          <w:szCs w:val="28"/>
        </w:rPr>
        <w:t>в соответствии с календарным планом выполнения работ</w:t>
      </w:r>
      <w:r>
        <w:rPr>
          <w:rFonts w:eastAsia="Calibri"/>
          <w:color w:val="000000"/>
          <w:szCs w:val="28"/>
        </w:rPr>
        <w:t xml:space="preserve"> (</w:t>
      </w:r>
      <w:r w:rsidRPr="00671E04">
        <w:rPr>
          <w:rFonts w:eastAsia="Calibri"/>
          <w:color w:val="000000"/>
          <w:szCs w:val="28"/>
        </w:rPr>
        <w:t>приложение № 1 к настоящему протоколу</w:t>
      </w:r>
      <w:r>
        <w:rPr>
          <w:rFonts w:eastAsia="Calibri"/>
          <w:color w:val="000000"/>
          <w:szCs w:val="28"/>
        </w:rPr>
        <w:t>)</w:t>
      </w:r>
      <w:r w:rsidRPr="00671E04">
        <w:rPr>
          <w:rFonts w:eastAsia="Calibri"/>
          <w:color w:val="000000"/>
          <w:szCs w:val="28"/>
        </w:rPr>
        <w:t>.</w:t>
      </w:r>
    </w:p>
    <w:p w:rsidR="00671E04" w:rsidRPr="00671E04" w:rsidRDefault="00671E04" w:rsidP="00671E04">
      <w:pPr>
        <w:suppressAutoHyphens/>
        <w:spacing w:line="276" w:lineRule="auto"/>
        <w:ind w:firstLine="709"/>
        <w:jc w:val="both"/>
        <w:rPr>
          <w:szCs w:val="28"/>
        </w:rPr>
      </w:pPr>
      <w:r w:rsidRPr="00671E04">
        <w:rPr>
          <w:b/>
          <w:szCs w:val="28"/>
        </w:rPr>
        <w:t>Цена договора:</w:t>
      </w:r>
      <w:r w:rsidRPr="00671E04">
        <w:rPr>
          <w:szCs w:val="28"/>
        </w:rPr>
        <w:t xml:space="preserve"> 4 500 000,00</w:t>
      </w:r>
      <w:r>
        <w:rPr>
          <w:szCs w:val="28"/>
        </w:rPr>
        <w:t xml:space="preserve"> руб.</w:t>
      </w:r>
      <w:r w:rsidRPr="00671E04">
        <w:rPr>
          <w:szCs w:val="28"/>
        </w:rPr>
        <w:t xml:space="preserve"> </w:t>
      </w:r>
      <w:r>
        <w:rPr>
          <w:szCs w:val="28"/>
        </w:rPr>
        <w:t xml:space="preserve">(Четыре миллиона пятьсот тысяч </w:t>
      </w:r>
      <w:r w:rsidRPr="00671E04">
        <w:rPr>
          <w:szCs w:val="28"/>
        </w:rPr>
        <w:t>рублей</w:t>
      </w:r>
      <w:r>
        <w:rPr>
          <w:szCs w:val="28"/>
        </w:rPr>
        <w:t xml:space="preserve"> 00 копеек) с учетом </w:t>
      </w:r>
      <w:r w:rsidRPr="00671E04">
        <w:rPr>
          <w:szCs w:val="28"/>
        </w:rPr>
        <w:t>всех затрат, расходов, связанных с выполнением работ, оказанием услуг</w:t>
      </w:r>
      <w:r>
        <w:rPr>
          <w:szCs w:val="28"/>
        </w:rPr>
        <w:t>,</w:t>
      </w:r>
      <w:r w:rsidRPr="00671E04">
        <w:rPr>
          <w:bCs/>
          <w:szCs w:val="28"/>
        </w:rPr>
        <w:t xml:space="preserve"> без учета НДС</w:t>
      </w:r>
      <w:r w:rsidRPr="00671E04">
        <w:rPr>
          <w:szCs w:val="28"/>
        </w:rPr>
        <w:t xml:space="preserve">. </w:t>
      </w:r>
      <w:r>
        <w:rPr>
          <w:szCs w:val="28"/>
        </w:rPr>
        <w:t>НДС начисляется в соответствии с законодательством Российской Федерации.</w:t>
      </w:r>
    </w:p>
    <w:p w:rsidR="00671E04" w:rsidRPr="00671E04" w:rsidRDefault="00671E04" w:rsidP="00671E04">
      <w:pPr>
        <w:ind w:firstLine="708"/>
        <w:jc w:val="both"/>
        <w:rPr>
          <w:bCs/>
          <w:szCs w:val="28"/>
        </w:rPr>
      </w:pPr>
      <w:r>
        <w:rPr>
          <w:b/>
          <w:szCs w:val="28"/>
        </w:rPr>
        <w:t>Форма, сроки и порядок</w:t>
      </w:r>
      <w:r w:rsidRPr="00671E04">
        <w:rPr>
          <w:b/>
          <w:szCs w:val="28"/>
        </w:rPr>
        <w:t xml:space="preserve"> оплаты: </w:t>
      </w:r>
      <w:r w:rsidRPr="00671E04">
        <w:rPr>
          <w:bCs/>
          <w:szCs w:val="28"/>
        </w:rPr>
        <w:t xml:space="preserve">оплата работ производится поэтапно, в течение 30 (тридцати) </w:t>
      </w:r>
      <w:r>
        <w:rPr>
          <w:bCs/>
          <w:szCs w:val="28"/>
        </w:rPr>
        <w:t>календарных</w:t>
      </w:r>
      <w:r w:rsidRPr="00671E04">
        <w:rPr>
          <w:bCs/>
          <w:szCs w:val="28"/>
        </w:rPr>
        <w:t xml:space="preserve"> дней с даты подписания сторонами акта сдачи-приёмки соответствующего этапа работ на основании счета </w:t>
      </w:r>
      <w:r w:rsidR="00D02EB5">
        <w:rPr>
          <w:bCs/>
          <w:szCs w:val="28"/>
        </w:rPr>
        <w:t>И</w:t>
      </w:r>
      <w:r w:rsidRPr="00671E04">
        <w:rPr>
          <w:bCs/>
          <w:szCs w:val="28"/>
        </w:rPr>
        <w:t>сполнителя.</w:t>
      </w:r>
    </w:p>
    <w:p w:rsidR="00671E04" w:rsidRPr="00671E04" w:rsidRDefault="00671E04" w:rsidP="00671E04">
      <w:pPr>
        <w:tabs>
          <w:tab w:val="left" w:pos="709"/>
        </w:tabs>
        <w:ind w:firstLine="709"/>
        <w:jc w:val="both"/>
        <w:rPr>
          <w:snapToGrid w:val="0"/>
          <w:szCs w:val="28"/>
        </w:rPr>
      </w:pPr>
      <w:r w:rsidRPr="00671E04">
        <w:rPr>
          <w:b/>
          <w:snapToGrid w:val="0"/>
          <w:szCs w:val="28"/>
        </w:rPr>
        <w:t xml:space="preserve">Срок выполнения работ: </w:t>
      </w:r>
      <w:r w:rsidR="00D8434E">
        <w:rPr>
          <w:snapToGrid w:val="0"/>
          <w:szCs w:val="28"/>
        </w:rPr>
        <w:t xml:space="preserve">5 месяцев </w:t>
      </w:r>
      <w:r w:rsidRPr="00671E04">
        <w:rPr>
          <w:snapToGrid w:val="0"/>
          <w:szCs w:val="28"/>
        </w:rPr>
        <w:t xml:space="preserve">с даты подписания договора. </w:t>
      </w:r>
      <w:r w:rsidRPr="00671E04">
        <w:rPr>
          <w:snapToGrid w:val="0"/>
          <w:szCs w:val="28"/>
          <w:lang w:eastAsia="en-US"/>
        </w:rPr>
        <w:t>Срок выполнения отдельных этапов работ определяется календарным планом (</w:t>
      </w:r>
      <w:r w:rsidRPr="00671E04">
        <w:rPr>
          <w:snapToGrid w:val="0"/>
          <w:szCs w:val="28"/>
        </w:rPr>
        <w:t>приложение № 1 к настоящему протоколу)</w:t>
      </w:r>
      <w:r w:rsidRPr="00671E04">
        <w:rPr>
          <w:noProof/>
          <w:snapToGrid w:val="0"/>
          <w:szCs w:val="28"/>
          <w:lang w:eastAsia="en-US"/>
        </w:rPr>
        <w:t>.</w:t>
      </w:r>
    </w:p>
    <w:p w:rsidR="00671E04" w:rsidRPr="00671E04" w:rsidRDefault="00671E04" w:rsidP="0028236C">
      <w:pPr>
        <w:autoSpaceDE w:val="0"/>
        <w:autoSpaceDN w:val="0"/>
        <w:adjustRightInd w:val="0"/>
        <w:ind w:firstLine="709"/>
        <w:jc w:val="both"/>
        <w:rPr>
          <w:rFonts w:eastAsia="Calibri"/>
          <w:color w:val="000000"/>
          <w:szCs w:val="28"/>
        </w:rPr>
      </w:pPr>
      <w:r w:rsidRPr="00671E04">
        <w:rPr>
          <w:rFonts w:eastAsia="Calibri"/>
          <w:color w:val="000000"/>
          <w:szCs w:val="28"/>
        </w:rPr>
        <w:t xml:space="preserve"> </w:t>
      </w:r>
      <w:r w:rsidRPr="00671E04">
        <w:rPr>
          <w:rFonts w:eastAsia="Calibri"/>
          <w:b/>
          <w:color w:val="000000"/>
          <w:szCs w:val="28"/>
        </w:rPr>
        <w:t xml:space="preserve">Срок действия договора: </w:t>
      </w:r>
      <w:r w:rsidRPr="00671E04">
        <w:rPr>
          <w:rFonts w:eastAsia="Calibri"/>
          <w:color w:val="000000"/>
          <w:szCs w:val="28"/>
        </w:rPr>
        <w:t xml:space="preserve">с даты заключения до полного исполнения </w:t>
      </w:r>
      <w:r w:rsidR="00E32C9D">
        <w:rPr>
          <w:rFonts w:eastAsia="Calibri"/>
          <w:color w:val="000000"/>
          <w:szCs w:val="28"/>
        </w:rPr>
        <w:t>С</w:t>
      </w:r>
      <w:r w:rsidRPr="00671E04">
        <w:rPr>
          <w:rFonts w:eastAsia="Calibri"/>
          <w:color w:val="000000"/>
          <w:szCs w:val="28"/>
        </w:rPr>
        <w:t>торонами обязательств</w:t>
      </w:r>
      <w:r w:rsidR="00E32C9D">
        <w:rPr>
          <w:rFonts w:eastAsia="Calibri"/>
          <w:color w:val="000000"/>
          <w:szCs w:val="28"/>
        </w:rPr>
        <w:t xml:space="preserve"> по договору</w:t>
      </w:r>
      <w:r w:rsidRPr="00671E04">
        <w:rPr>
          <w:rFonts w:eastAsia="Calibri"/>
          <w:color w:val="000000"/>
          <w:szCs w:val="28"/>
        </w:rPr>
        <w:t>.</w:t>
      </w:r>
    </w:p>
    <w:p w:rsidR="00671E04" w:rsidRPr="00671E04" w:rsidRDefault="00671E04" w:rsidP="00671E04">
      <w:pPr>
        <w:tabs>
          <w:tab w:val="left" w:pos="284"/>
          <w:tab w:val="left" w:pos="709"/>
          <w:tab w:val="center" w:pos="4680"/>
          <w:tab w:val="right" w:pos="9355"/>
          <w:tab w:val="left" w:pos="9639"/>
        </w:tabs>
        <w:spacing w:line="276" w:lineRule="auto"/>
        <w:ind w:firstLine="284"/>
        <w:jc w:val="both"/>
        <w:rPr>
          <w:snapToGrid w:val="0"/>
          <w:szCs w:val="28"/>
        </w:rPr>
      </w:pPr>
      <w:r w:rsidRPr="00671E04">
        <w:rPr>
          <w:b/>
          <w:snapToGrid w:val="0"/>
          <w:szCs w:val="28"/>
        </w:rPr>
        <w:tab/>
        <w:t>Срок предоставления гарантии качества</w:t>
      </w:r>
      <w:r w:rsidRPr="00671E04">
        <w:rPr>
          <w:snapToGrid w:val="0"/>
          <w:szCs w:val="28"/>
        </w:rPr>
        <w:t xml:space="preserve"> на результаты выполненных работ составляет 60 (шестьдесят</w:t>
      </w:r>
      <w:r w:rsidR="00D8434E">
        <w:rPr>
          <w:snapToGrid w:val="0"/>
          <w:szCs w:val="28"/>
        </w:rPr>
        <w:t>) календарных дней с даты подписания акта</w:t>
      </w:r>
      <w:r w:rsidR="007E46F9">
        <w:rPr>
          <w:snapToGrid w:val="0"/>
          <w:szCs w:val="28"/>
        </w:rPr>
        <w:t xml:space="preserve"> сдачи-приемки выполненных работ</w:t>
      </w:r>
      <w:r w:rsidR="0009637F">
        <w:rPr>
          <w:snapToGrid w:val="0"/>
          <w:szCs w:val="28"/>
        </w:rPr>
        <w:t xml:space="preserve"> по договору</w:t>
      </w:r>
      <w:r w:rsidR="007E46F9">
        <w:rPr>
          <w:snapToGrid w:val="0"/>
          <w:szCs w:val="28"/>
        </w:rPr>
        <w:t>.</w:t>
      </w:r>
    </w:p>
    <w:p w:rsidR="00671E04" w:rsidRPr="00671E04" w:rsidRDefault="00671E04" w:rsidP="00671E04">
      <w:pPr>
        <w:autoSpaceDE w:val="0"/>
        <w:autoSpaceDN w:val="0"/>
        <w:adjustRightInd w:val="0"/>
        <w:spacing w:line="276" w:lineRule="auto"/>
        <w:ind w:firstLine="708"/>
        <w:jc w:val="both"/>
        <w:rPr>
          <w:rFonts w:eastAsia="Calibri"/>
          <w:bCs/>
          <w:color w:val="000000"/>
          <w:szCs w:val="28"/>
          <w:lang w:eastAsia="en-US"/>
        </w:rPr>
      </w:pPr>
      <w:r w:rsidRPr="00671E04">
        <w:rPr>
          <w:rFonts w:eastAsia="Calibri"/>
          <w:b/>
          <w:bCs/>
          <w:color w:val="000000"/>
          <w:szCs w:val="28"/>
          <w:lang w:eastAsia="en-US"/>
        </w:rPr>
        <w:t xml:space="preserve">Место выполнения работ: </w:t>
      </w:r>
      <w:r w:rsidRPr="00671E04">
        <w:rPr>
          <w:rFonts w:eastAsia="Calibri"/>
          <w:color w:val="000000"/>
          <w:szCs w:val="28"/>
        </w:rPr>
        <w:t>125047, Москва, Оружейный переулок, д.19.</w:t>
      </w:r>
    </w:p>
    <w:p w:rsidR="00671E04" w:rsidRPr="00260A04" w:rsidRDefault="00671E04" w:rsidP="00671E04">
      <w:pPr>
        <w:jc w:val="both"/>
        <w:rPr>
          <w:szCs w:val="28"/>
        </w:rPr>
      </w:pPr>
      <w:r>
        <w:rPr>
          <w:b/>
          <w:szCs w:val="28"/>
        </w:rPr>
        <w:tab/>
      </w:r>
      <w:r>
        <w:rPr>
          <w:szCs w:val="28"/>
        </w:rPr>
        <w:t xml:space="preserve">4. </w:t>
      </w:r>
      <w:r w:rsidRPr="00260A04">
        <w:rPr>
          <w:szCs w:val="28"/>
        </w:rPr>
        <w:t xml:space="preserve">Поручить </w:t>
      </w:r>
      <w:r>
        <w:rPr>
          <w:szCs w:val="28"/>
        </w:rPr>
        <w:t xml:space="preserve"> заместителю </w:t>
      </w:r>
      <w:r>
        <w:rPr>
          <w:bCs/>
          <w:szCs w:val="28"/>
        </w:rPr>
        <w:t>начальника о</w:t>
      </w:r>
      <w:r w:rsidRPr="00912633">
        <w:rPr>
          <w:bCs/>
          <w:szCs w:val="28"/>
        </w:rPr>
        <w:t>тдел</w:t>
      </w:r>
      <w:r>
        <w:rPr>
          <w:bCs/>
          <w:szCs w:val="28"/>
        </w:rPr>
        <w:t>а</w:t>
      </w:r>
      <w:r w:rsidRPr="00912633">
        <w:rPr>
          <w:bCs/>
          <w:szCs w:val="28"/>
        </w:rPr>
        <w:t xml:space="preserve"> разработки и развития автоматизированных систем</w:t>
      </w:r>
      <w:r>
        <w:rPr>
          <w:bCs/>
          <w:szCs w:val="28"/>
        </w:rPr>
        <w:t xml:space="preserve"> (ЦКПРАС) Чураевой Т.Б.</w:t>
      </w:r>
      <w:r>
        <w:rPr>
          <w:szCs w:val="28"/>
        </w:rPr>
        <w:t>:</w:t>
      </w:r>
    </w:p>
    <w:p w:rsidR="00671E04" w:rsidRPr="00260A04" w:rsidRDefault="00671E04" w:rsidP="00671E04">
      <w:pPr>
        <w:pStyle w:val="ad"/>
        <w:numPr>
          <w:ilvl w:val="1"/>
          <w:numId w:val="42"/>
        </w:numPr>
        <w:ind w:left="0" w:firstLine="709"/>
        <w:jc w:val="both"/>
        <w:rPr>
          <w:szCs w:val="28"/>
        </w:rPr>
      </w:pPr>
      <w:r>
        <w:rPr>
          <w:szCs w:val="28"/>
        </w:rPr>
        <w:t>уведомить</w:t>
      </w:r>
      <w:r>
        <w:t xml:space="preserve"> </w:t>
      </w:r>
      <w:r w:rsidRPr="00855C3E">
        <w:rPr>
          <w:szCs w:val="28"/>
        </w:rPr>
        <w:t>ООО «ЦИТ Транс М»</w:t>
      </w:r>
      <w:r>
        <w:t xml:space="preserve"> </w:t>
      </w:r>
      <w:r w:rsidRPr="00260A04">
        <w:rPr>
          <w:szCs w:val="27"/>
        </w:rPr>
        <w:t xml:space="preserve">о принятом </w:t>
      </w:r>
      <w:r w:rsidRPr="00260A04">
        <w:rPr>
          <w:szCs w:val="28"/>
        </w:rPr>
        <w:t>Конкурсной комиссией</w:t>
      </w:r>
      <w:r>
        <w:rPr>
          <w:szCs w:val="28"/>
        </w:rPr>
        <w:t xml:space="preserve">  </w:t>
      </w:r>
      <w:r w:rsidRPr="00260A04">
        <w:rPr>
          <w:szCs w:val="28"/>
        </w:rPr>
        <w:t xml:space="preserve"> ОАО «ТрансКонтейнер» решении;</w:t>
      </w:r>
    </w:p>
    <w:p w:rsidR="00671E04" w:rsidRPr="00C51773" w:rsidRDefault="00671E04" w:rsidP="00671E04">
      <w:pPr>
        <w:ind w:firstLine="709"/>
        <w:jc w:val="both"/>
        <w:rPr>
          <w:szCs w:val="28"/>
        </w:rPr>
      </w:pPr>
      <w:r w:rsidRPr="00C51773">
        <w:rPr>
          <w:szCs w:val="28"/>
        </w:rPr>
        <w:t xml:space="preserve">4.2 обеспечить установленным порядком заключение договора с                      </w:t>
      </w:r>
      <w:r w:rsidRPr="00855C3E">
        <w:rPr>
          <w:szCs w:val="28"/>
        </w:rPr>
        <w:t>ООО «ЦИТ Транс М»</w:t>
      </w:r>
      <w:r w:rsidRPr="00C51773">
        <w:rPr>
          <w:szCs w:val="28"/>
        </w:rPr>
        <w:t>.</w:t>
      </w:r>
    </w:p>
    <w:p w:rsidR="00671E04" w:rsidRPr="00994166" w:rsidRDefault="00671E04" w:rsidP="00671E04">
      <w:pPr>
        <w:rPr>
          <w:lang w:eastAsia="x-none"/>
        </w:rPr>
      </w:pPr>
    </w:p>
    <w:p w:rsidR="003712B2" w:rsidRPr="00994166" w:rsidRDefault="003712B2" w:rsidP="003712B2">
      <w:pPr>
        <w:rPr>
          <w:lang w:eastAsia="x-none"/>
        </w:rPr>
      </w:pPr>
    </w:p>
    <w:p w:rsidR="00A34591" w:rsidRDefault="00A34591" w:rsidP="003712B2">
      <w:pPr>
        <w:pStyle w:val="ad"/>
        <w:tabs>
          <w:tab w:val="left" w:pos="0"/>
        </w:tabs>
        <w:suppressAutoHyphens/>
        <w:ind w:left="0" w:firstLine="709"/>
        <w:jc w:val="both"/>
        <w:rPr>
          <w:szCs w:val="28"/>
        </w:rPr>
      </w:pPr>
    </w:p>
    <w:p w:rsidR="00144C04" w:rsidRPr="001A3085" w:rsidRDefault="00144C04"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3712B2" w:rsidP="00144C04">
            <w:pPr>
              <w:pStyle w:val="a6"/>
              <w:tabs>
                <w:tab w:val="left" w:pos="0"/>
              </w:tabs>
              <w:rPr>
                <w:i w:val="0"/>
              </w:rPr>
            </w:pPr>
            <w:r>
              <w:rPr>
                <w:i w:val="0"/>
              </w:rPr>
              <w:lastRenderedPageBreak/>
              <w:t>Заместитель пр</w:t>
            </w:r>
            <w:r w:rsidR="004250F4" w:rsidRPr="009C0361">
              <w:rPr>
                <w:i w:val="0"/>
              </w:rPr>
              <w:t>едседател</w:t>
            </w:r>
            <w:r>
              <w:rPr>
                <w:i w:val="0"/>
              </w:rPr>
              <w:t>я</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705B9B">
            <w:pPr>
              <w:pStyle w:val="a6"/>
              <w:tabs>
                <w:tab w:val="left" w:pos="0"/>
              </w:tabs>
            </w:pPr>
            <w:r w:rsidRPr="009C0361">
              <w:rPr>
                <w:i w:val="0"/>
              </w:rPr>
              <w:t>«</w:t>
            </w:r>
            <w:r w:rsidR="00705B9B">
              <w:rPr>
                <w:i w:val="0"/>
                <w:lang w:val="en-US"/>
              </w:rPr>
              <w:t>31</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144C04">
            <w:pPr>
              <w:jc w:val="right"/>
              <w:rPr>
                <w:szCs w:val="28"/>
              </w:rPr>
            </w:pPr>
          </w:p>
        </w:tc>
      </w:tr>
    </w:tbl>
    <w:p w:rsidR="0028236C" w:rsidRDefault="0028236C" w:rsidP="00E43598">
      <w:pPr>
        <w:jc w:val="right"/>
        <w:rPr>
          <w:sz w:val="22"/>
          <w:szCs w:val="22"/>
        </w:rPr>
      </w:pPr>
    </w:p>
    <w:p w:rsidR="0028236C" w:rsidRDefault="0028236C">
      <w:pPr>
        <w:rPr>
          <w:sz w:val="22"/>
          <w:szCs w:val="22"/>
        </w:rPr>
      </w:pPr>
      <w:r>
        <w:rPr>
          <w:sz w:val="22"/>
          <w:szCs w:val="22"/>
        </w:rPr>
        <w:br w:type="page"/>
      </w:r>
    </w:p>
    <w:p w:rsidR="001C4EEB" w:rsidRPr="00D02697" w:rsidRDefault="001C4EEB" w:rsidP="001C4EEB">
      <w:pPr>
        <w:jc w:val="right"/>
        <w:rPr>
          <w:sz w:val="22"/>
          <w:szCs w:val="22"/>
        </w:rPr>
      </w:pPr>
      <w:r>
        <w:rPr>
          <w:sz w:val="22"/>
          <w:szCs w:val="22"/>
        </w:rPr>
        <w:lastRenderedPageBreak/>
        <w:t>П</w:t>
      </w:r>
      <w:r w:rsidRPr="00417D1F">
        <w:rPr>
          <w:sz w:val="22"/>
          <w:szCs w:val="22"/>
        </w:rPr>
        <w:t>риложение № 1</w:t>
      </w:r>
      <w:r w:rsidRPr="00D5177E">
        <w:rPr>
          <w:sz w:val="22"/>
          <w:szCs w:val="22"/>
        </w:rPr>
        <w:t xml:space="preserve"> </w:t>
      </w:r>
    </w:p>
    <w:p w:rsidR="001C4EEB" w:rsidRPr="00D02697" w:rsidRDefault="001C4EEB" w:rsidP="001C4EEB">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93</w:t>
      </w:r>
      <w:r w:rsidRPr="00D02697">
        <w:rPr>
          <w:sz w:val="22"/>
          <w:szCs w:val="22"/>
        </w:rPr>
        <w:t>/КК</w:t>
      </w:r>
    </w:p>
    <w:p w:rsidR="001C4EEB" w:rsidRPr="00D02697" w:rsidRDefault="001C4EEB" w:rsidP="001C4EEB">
      <w:pPr>
        <w:jc w:val="right"/>
        <w:outlineLvl w:val="0"/>
        <w:rPr>
          <w:bCs/>
          <w:sz w:val="22"/>
          <w:szCs w:val="22"/>
        </w:rPr>
      </w:pPr>
      <w:r w:rsidRPr="00D02697">
        <w:rPr>
          <w:bCs/>
          <w:sz w:val="22"/>
          <w:szCs w:val="22"/>
        </w:rPr>
        <w:t>заседания Конкурсной комиссии</w:t>
      </w:r>
    </w:p>
    <w:p w:rsidR="001C4EEB" w:rsidRPr="00D02697" w:rsidRDefault="001C4EEB" w:rsidP="001C4EEB">
      <w:pPr>
        <w:jc w:val="right"/>
        <w:rPr>
          <w:sz w:val="22"/>
          <w:szCs w:val="22"/>
        </w:rPr>
      </w:pPr>
      <w:r w:rsidRPr="00D02697">
        <w:rPr>
          <w:sz w:val="22"/>
          <w:szCs w:val="22"/>
        </w:rPr>
        <w:t>открытого акционерного общества</w:t>
      </w:r>
    </w:p>
    <w:p w:rsidR="001C4EEB" w:rsidRPr="00D02697" w:rsidRDefault="001C4EEB" w:rsidP="001C4EEB">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1C4EEB" w:rsidRDefault="001C4EEB" w:rsidP="001C4EEB">
      <w:pPr>
        <w:jc w:val="right"/>
        <w:rPr>
          <w:sz w:val="22"/>
          <w:szCs w:val="22"/>
        </w:rPr>
      </w:pPr>
      <w:r>
        <w:rPr>
          <w:sz w:val="22"/>
          <w:szCs w:val="22"/>
        </w:rPr>
        <w:t>с</w:t>
      </w:r>
      <w:r w:rsidRPr="00D02697">
        <w:rPr>
          <w:sz w:val="22"/>
          <w:szCs w:val="22"/>
        </w:rPr>
        <w:t>остоявшегося</w:t>
      </w:r>
      <w:r>
        <w:rPr>
          <w:sz w:val="22"/>
          <w:szCs w:val="22"/>
        </w:rPr>
        <w:t xml:space="preserve"> 28 октября </w:t>
      </w:r>
      <w:r w:rsidRPr="00D02697">
        <w:rPr>
          <w:sz w:val="22"/>
          <w:szCs w:val="22"/>
        </w:rPr>
        <w:t xml:space="preserve"> 201</w:t>
      </w:r>
      <w:r>
        <w:rPr>
          <w:sz w:val="22"/>
          <w:szCs w:val="22"/>
        </w:rPr>
        <w:t>4</w:t>
      </w:r>
      <w:r w:rsidRPr="00D02697">
        <w:rPr>
          <w:sz w:val="22"/>
          <w:szCs w:val="22"/>
        </w:rPr>
        <w:t xml:space="preserve"> года</w:t>
      </w:r>
    </w:p>
    <w:p w:rsidR="001C4EEB" w:rsidRDefault="001C4EEB" w:rsidP="001C4EEB">
      <w:pPr>
        <w:tabs>
          <w:tab w:val="left" w:pos="284"/>
          <w:tab w:val="center" w:pos="4680"/>
          <w:tab w:val="right" w:pos="9355"/>
          <w:tab w:val="left" w:pos="9639"/>
        </w:tabs>
        <w:spacing w:line="276" w:lineRule="auto"/>
        <w:jc w:val="right"/>
        <w:rPr>
          <w:sz w:val="24"/>
          <w:szCs w:val="24"/>
        </w:rPr>
      </w:pPr>
    </w:p>
    <w:p w:rsidR="001C4EEB" w:rsidRDefault="001C4EEB" w:rsidP="001C4EEB">
      <w:pPr>
        <w:tabs>
          <w:tab w:val="left" w:pos="284"/>
          <w:tab w:val="center" w:pos="4680"/>
          <w:tab w:val="right" w:pos="9355"/>
          <w:tab w:val="left" w:pos="9639"/>
        </w:tabs>
        <w:spacing w:line="276" w:lineRule="auto"/>
        <w:jc w:val="center"/>
        <w:rPr>
          <w:b/>
          <w:sz w:val="24"/>
          <w:szCs w:val="24"/>
        </w:rPr>
      </w:pPr>
    </w:p>
    <w:p w:rsidR="001C4EEB" w:rsidRDefault="001C4EEB" w:rsidP="001C4EEB">
      <w:pPr>
        <w:tabs>
          <w:tab w:val="left" w:pos="284"/>
          <w:tab w:val="center" w:pos="4680"/>
          <w:tab w:val="right" w:pos="9355"/>
          <w:tab w:val="left" w:pos="9639"/>
        </w:tabs>
        <w:spacing w:line="276" w:lineRule="auto"/>
        <w:jc w:val="center"/>
        <w:rPr>
          <w:noProof/>
          <w:sz w:val="24"/>
          <w:szCs w:val="24"/>
        </w:rPr>
      </w:pPr>
      <w:r w:rsidRPr="001511BF">
        <w:rPr>
          <w:b/>
          <w:sz w:val="24"/>
          <w:szCs w:val="24"/>
        </w:rPr>
        <w:t>Календарный план</w:t>
      </w:r>
    </w:p>
    <w:p w:rsidR="001C4EEB" w:rsidRDefault="001C4EEB" w:rsidP="001C4EEB">
      <w:pPr>
        <w:tabs>
          <w:tab w:val="left" w:pos="284"/>
          <w:tab w:val="center" w:pos="4680"/>
          <w:tab w:val="right" w:pos="9355"/>
          <w:tab w:val="left" w:pos="9639"/>
        </w:tabs>
        <w:spacing w:line="276" w:lineRule="auto"/>
        <w:jc w:val="center"/>
        <w:rPr>
          <w:sz w:val="24"/>
          <w:szCs w:val="24"/>
        </w:rPr>
      </w:pPr>
      <w:r>
        <w:rPr>
          <w:sz w:val="24"/>
          <w:szCs w:val="24"/>
        </w:rPr>
        <w:t>Разработка</w:t>
      </w:r>
      <w:r w:rsidRPr="000561DB">
        <w:rPr>
          <w:sz w:val="24"/>
          <w:szCs w:val="24"/>
        </w:rPr>
        <w:t xml:space="preserve"> и внедрение системы автоматизированной обработки первичных финансово-расчетных</w:t>
      </w:r>
      <w:r>
        <w:rPr>
          <w:sz w:val="24"/>
          <w:szCs w:val="24"/>
        </w:rPr>
        <w:t xml:space="preserve"> </w:t>
      </w:r>
      <w:r w:rsidRPr="000561DB">
        <w:rPr>
          <w:sz w:val="24"/>
          <w:szCs w:val="24"/>
        </w:rPr>
        <w:t>документов, предоставляемых ЦФТО ОАО «РЖД», ГВЦ ОАО «РЖД» и АС ЭТРАН в части учета провозных платежей и дополнительных сборов, оплачиваемых через ОАО «ТрансКонтейнер»</w:t>
      </w:r>
    </w:p>
    <w:p w:rsidR="008665FC" w:rsidRDefault="001C4EEB" w:rsidP="001C4EEB">
      <w:pPr>
        <w:jc w:val="center"/>
        <w:rPr>
          <w:sz w:val="22"/>
          <w:szCs w:val="22"/>
        </w:rPr>
      </w:pPr>
      <w:r>
        <w:rPr>
          <w:noProof/>
          <w:sz w:val="24"/>
          <w:szCs w:val="24"/>
        </w:rPr>
        <w:drawing>
          <wp:inline distT="0" distB="0" distL="0" distR="0" wp14:anchorId="328D92D8" wp14:editId="7C47245F">
            <wp:extent cx="5581650" cy="5981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81650" cy="5981700"/>
                    </a:xfrm>
                    <a:prstGeom prst="rect">
                      <a:avLst/>
                    </a:prstGeom>
                    <a:noFill/>
                    <a:ln w="9525">
                      <a:noFill/>
                      <a:miter lim="800000"/>
                      <a:headEnd/>
                      <a:tailEnd/>
                    </a:ln>
                  </pic:spPr>
                </pic:pic>
              </a:graphicData>
            </a:graphic>
          </wp:inline>
        </w:drawing>
      </w:r>
    </w:p>
    <w:sectPr w:rsidR="008665FC" w:rsidSect="00E43598">
      <w:pgSz w:w="11906" w:h="16838"/>
      <w:pgMar w:top="1134"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5E" w:rsidRDefault="00876B5E" w:rsidP="00B470FA">
      <w:r>
        <w:separator/>
      </w:r>
    </w:p>
  </w:endnote>
  <w:endnote w:type="continuationSeparator" w:id="0">
    <w:p w:rsidR="00876B5E" w:rsidRDefault="00876B5E"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5E" w:rsidRDefault="00876B5E" w:rsidP="00B470FA">
      <w:r>
        <w:separator/>
      </w:r>
    </w:p>
  </w:footnote>
  <w:footnote w:type="continuationSeparator" w:id="0">
    <w:p w:rsidR="00876B5E" w:rsidRDefault="00876B5E"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4">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6">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5"/>
  </w:num>
  <w:num w:numId="2">
    <w:abstractNumId w:val="26"/>
  </w:num>
  <w:num w:numId="3">
    <w:abstractNumId w:val="9"/>
  </w:num>
  <w:num w:numId="4">
    <w:abstractNumId w:val="8"/>
  </w:num>
  <w:num w:numId="5">
    <w:abstractNumId w:val="0"/>
  </w:num>
  <w:num w:numId="6">
    <w:abstractNumId w:val="40"/>
  </w:num>
  <w:num w:numId="7">
    <w:abstractNumId w:val="17"/>
  </w:num>
  <w:num w:numId="8">
    <w:abstractNumId w:val="24"/>
  </w:num>
  <w:num w:numId="9">
    <w:abstractNumId w:val="7"/>
  </w:num>
  <w:num w:numId="10">
    <w:abstractNumId w:val="42"/>
  </w:num>
  <w:num w:numId="11">
    <w:abstractNumId w:val="28"/>
  </w:num>
  <w:num w:numId="12">
    <w:abstractNumId w:val="32"/>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4"/>
  </w:num>
  <w:num w:numId="22">
    <w:abstractNumId w:val="30"/>
  </w:num>
  <w:num w:numId="23">
    <w:abstractNumId w:val="19"/>
  </w:num>
  <w:num w:numId="24">
    <w:abstractNumId w:val="44"/>
  </w:num>
  <w:num w:numId="25">
    <w:abstractNumId w:val="31"/>
  </w:num>
  <w:num w:numId="26">
    <w:abstractNumId w:val="33"/>
  </w:num>
  <w:num w:numId="27">
    <w:abstractNumId w:val="21"/>
  </w:num>
  <w:num w:numId="28">
    <w:abstractNumId w:val="20"/>
  </w:num>
  <w:num w:numId="29">
    <w:abstractNumId w:val="47"/>
  </w:num>
  <w:num w:numId="30">
    <w:abstractNumId w:val="41"/>
  </w:num>
  <w:num w:numId="31">
    <w:abstractNumId w:val="39"/>
  </w:num>
  <w:num w:numId="32">
    <w:abstractNumId w:val="22"/>
  </w:num>
  <w:num w:numId="33">
    <w:abstractNumId w:val="23"/>
  </w:num>
  <w:num w:numId="34">
    <w:abstractNumId w:val="13"/>
  </w:num>
  <w:num w:numId="35">
    <w:abstractNumId w:val="10"/>
  </w:num>
  <w:num w:numId="36">
    <w:abstractNumId w:val="38"/>
  </w:num>
  <w:num w:numId="37">
    <w:abstractNumId w:val="35"/>
  </w:num>
  <w:num w:numId="38">
    <w:abstractNumId w:val="46"/>
  </w:num>
  <w:num w:numId="39">
    <w:abstractNumId w:val="37"/>
  </w:num>
  <w:num w:numId="40">
    <w:abstractNumId w:val="36"/>
  </w:num>
  <w:num w:numId="41">
    <w:abstractNumId w:val="14"/>
  </w:num>
  <w:num w:numId="42">
    <w:abstractNumId w:val="16"/>
  </w:num>
  <w:num w:numId="43">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4F1"/>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37F"/>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87FAC"/>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4EEB"/>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029"/>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236C"/>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3DAD"/>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0A"/>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12B2"/>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1DD"/>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6C0"/>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09E5"/>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1E04"/>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A8"/>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5B9B"/>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1C8"/>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6F9"/>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6B5E"/>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652"/>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3"/>
    <w:rsid w:val="0091263C"/>
    <w:rsid w:val="009126C5"/>
    <w:rsid w:val="00912731"/>
    <w:rsid w:val="00915D93"/>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5957"/>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07F"/>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59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5758B"/>
    <w:rsid w:val="00A6023A"/>
    <w:rsid w:val="00A608D5"/>
    <w:rsid w:val="00A61BE7"/>
    <w:rsid w:val="00A6235C"/>
    <w:rsid w:val="00A63096"/>
    <w:rsid w:val="00A63375"/>
    <w:rsid w:val="00A63AD0"/>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84"/>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57E1"/>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874"/>
    <w:rsid w:val="00B96E5A"/>
    <w:rsid w:val="00B96FED"/>
    <w:rsid w:val="00B97399"/>
    <w:rsid w:val="00BA2183"/>
    <w:rsid w:val="00BA29E5"/>
    <w:rsid w:val="00BA2B04"/>
    <w:rsid w:val="00BA310D"/>
    <w:rsid w:val="00BA41AC"/>
    <w:rsid w:val="00BA6008"/>
    <w:rsid w:val="00BA652C"/>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64E2"/>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DA7"/>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2EB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34E"/>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2C9D"/>
    <w:rsid w:val="00E3365E"/>
    <w:rsid w:val="00E3403A"/>
    <w:rsid w:val="00E35199"/>
    <w:rsid w:val="00E35A9D"/>
    <w:rsid w:val="00E3606C"/>
    <w:rsid w:val="00E370C6"/>
    <w:rsid w:val="00E40E2C"/>
    <w:rsid w:val="00E41C00"/>
    <w:rsid w:val="00E41EE4"/>
    <w:rsid w:val="00E421F2"/>
    <w:rsid w:val="00E42533"/>
    <w:rsid w:val="00E42DAC"/>
    <w:rsid w:val="00E4326D"/>
    <w:rsid w:val="00E43598"/>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1EE"/>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1D85"/>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C84B-AC08-419A-9F23-8C50F023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3931</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2014-10-29T11:17:00Z</cp:lastPrinted>
  <dcterms:created xsi:type="dcterms:W3CDTF">2014-11-05T08:14:00Z</dcterms:created>
  <dcterms:modified xsi:type="dcterms:W3CDTF">2014-11-05T08:14:00Z</dcterms:modified>
</cp:coreProperties>
</file>