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BCC" w:rsidRPr="00F733F1" w:rsidRDefault="00A35BCC" w:rsidP="00F733F1">
      <w:pPr>
        <w:tabs>
          <w:tab w:val="left" w:pos="4962"/>
        </w:tabs>
        <w:ind w:left="4820"/>
        <w:jc w:val="right"/>
        <w:rPr>
          <w:b/>
          <w:bCs/>
          <w:sz w:val="28"/>
          <w:szCs w:val="28"/>
        </w:rPr>
      </w:pPr>
      <w:r w:rsidRPr="00F733F1">
        <w:rPr>
          <w:b/>
          <w:bCs/>
          <w:sz w:val="28"/>
          <w:szCs w:val="28"/>
        </w:rPr>
        <w:t>УТВЕРЖДАЮ</w:t>
      </w:r>
    </w:p>
    <w:p w:rsidR="00A35BCC" w:rsidRPr="00DD09A8" w:rsidRDefault="00A35BCC" w:rsidP="00A4055F">
      <w:pPr>
        <w:tabs>
          <w:tab w:val="left" w:pos="4962"/>
        </w:tabs>
        <w:ind w:left="4820"/>
        <w:rPr>
          <w:rFonts w:eastAsia="Arial Unicode MS"/>
          <w:b/>
          <w:bCs/>
          <w:sz w:val="28"/>
          <w:szCs w:val="28"/>
          <w:highlight w:val="cyan"/>
        </w:rPr>
      </w:pPr>
    </w:p>
    <w:p w:rsidR="00A35BCC" w:rsidRPr="00783BEB" w:rsidRDefault="00A35BCC" w:rsidP="00F733F1">
      <w:pPr>
        <w:tabs>
          <w:tab w:val="left" w:pos="5103"/>
        </w:tabs>
        <w:ind w:left="4962"/>
        <w:jc w:val="both"/>
        <w:rPr>
          <w:b/>
          <w:bCs/>
          <w:sz w:val="28"/>
          <w:szCs w:val="28"/>
        </w:rPr>
      </w:pPr>
      <w:r w:rsidRPr="00783BEB">
        <w:rPr>
          <w:b/>
          <w:bCs/>
          <w:sz w:val="28"/>
          <w:szCs w:val="28"/>
        </w:rPr>
        <w:t xml:space="preserve">Председатель Конкурсной комиссии </w:t>
      </w:r>
    </w:p>
    <w:p w:rsidR="00A35BCC" w:rsidRDefault="00A35BCC" w:rsidP="00F733F1">
      <w:pPr>
        <w:tabs>
          <w:tab w:val="left" w:pos="5103"/>
        </w:tab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A35BCC" w:rsidRDefault="00A35BCC" w:rsidP="00F733F1">
      <w:pPr>
        <w:tabs>
          <w:tab w:val="left" w:pos="5103"/>
        </w:tabs>
        <w:ind w:left="4962"/>
        <w:jc w:val="both"/>
        <w:rPr>
          <w:b/>
          <w:bCs/>
          <w:sz w:val="28"/>
          <w:szCs w:val="28"/>
        </w:rPr>
      </w:pPr>
      <w:r>
        <w:rPr>
          <w:b/>
          <w:bCs/>
          <w:sz w:val="28"/>
          <w:szCs w:val="28"/>
        </w:rPr>
        <w:t xml:space="preserve">на Северо-Кавказской железной </w:t>
      </w:r>
    </w:p>
    <w:p w:rsidR="00A35BCC" w:rsidRPr="00783BEB" w:rsidRDefault="00A35BCC" w:rsidP="00F733F1">
      <w:pPr>
        <w:tabs>
          <w:tab w:val="left" w:pos="5103"/>
        </w:tabs>
        <w:ind w:left="4962"/>
        <w:jc w:val="both"/>
        <w:rPr>
          <w:b/>
          <w:bCs/>
          <w:sz w:val="28"/>
          <w:szCs w:val="28"/>
        </w:rPr>
      </w:pPr>
      <w:r>
        <w:rPr>
          <w:b/>
          <w:bCs/>
          <w:sz w:val="28"/>
          <w:szCs w:val="28"/>
        </w:rPr>
        <w:t>дороге</w:t>
      </w:r>
    </w:p>
    <w:p w:rsidR="00A35BCC" w:rsidRPr="00783BEB" w:rsidRDefault="00A35BCC" w:rsidP="00F733F1">
      <w:pPr>
        <w:tabs>
          <w:tab w:val="left" w:pos="5103"/>
        </w:tabs>
        <w:ind w:left="4962"/>
        <w:jc w:val="both"/>
        <w:rPr>
          <w:b/>
          <w:bCs/>
          <w:sz w:val="28"/>
          <w:szCs w:val="28"/>
        </w:rPr>
      </w:pPr>
    </w:p>
    <w:p w:rsidR="00A35BCC" w:rsidRPr="00783BEB" w:rsidRDefault="00A35BCC" w:rsidP="00F733F1">
      <w:pPr>
        <w:tabs>
          <w:tab w:val="left" w:pos="5103"/>
        </w:tabs>
        <w:ind w:left="4962"/>
        <w:jc w:val="both"/>
        <w:rPr>
          <w:b/>
          <w:bCs/>
          <w:sz w:val="28"/>
          <w:szCs w:val="28"/>
        </w:rPr>
      </w:pPr>
      <w:r>
        <w:rPr>
          <w:b/>
          <w:bCs/>
          <w:sz w:val="28"/>
          <w:szCs w:val="28"/>
        </w:rPr>
        <w:t xml:space="preserve">                                        А.Е. Колобков</w:t>
      </w:r>
    </w:p>
    <w:p w:rsidR="00A35BCC" w:rsidRPr="00783BEB" w:rsidRDefault="00A35BCC" w:rsidP="00F733F1">
      <w:pPr>
        <w:tabs>
          <w:tab w:val="left" w:pos="5103"/>
        </w:tabs>
        <w:ind w:left="4962"/>
        <w:jc w:val="both"/>
        <w:rPr>
          <w:rFonts w:eastAsia="Arial Unicode MS"/>
          <w:sz w:val="28"/>
          <w:szCs w:val="28"/>
        </w:rPr>
      </w:pPr>
    </w:p>
    <w:p w:rsidR="00A35BCC" w:rsidRPr="00783BEB" w:rsidRDefault="00A35BCC" w:rsidP="00F733F1">
      <w:pPr>
        <w:tabs>
          <w:tab w:val="left" w:pos="5103"/>
        </w:tabs>
        <w:ind w:left="4962"/>
        <w:jc w:val="both"/>
        <w:rPr>
          <w:b/>
          <w:bCs/>
          <w:sz w:val="28"/>
          <w:szCs w:val="28"/>
        </w:rPr>
      </w:pPr>
      <w:r w:rsidRPr="00783BEB">
        <w:rPr>
          <w:b/>
          <w:bCs/>
          <w:sz w:val="28"/>
          <w:szCs w:val="28"/>
        </w:rPr>
        <w:t>«</w:t>
      </w:r>
      <w:r>
        <w:rPr>
          <w:b/>
          <w:bCs/>
          <w:sz w:val="28"/>
          <w:szCs w:val="28"/>
        </w:rPr>
        <w:t xml:space="preserve"> </w:t>
      </w:r>
      <w:r w:rsidRPr="002D2B08">
        <w:rPr>
          <w:bCs/>
          <w:sz w:val="28"/>
          <w:szCs w:val="28"/>
        </w:rPr>
        <w:t>____</w:t>
      </w:r>
      <w:r w:rsidRPr="00783BEB">
        <w:rPr>
          <w:b/>
          <w:bCs/>
          <w:sz w:val="28"/>
          <w:szCs w:val="28"/>
        </w:rPr>
        <w:t>»</w:t>
      </w:r>
      <w:r>
        <w:rPr>
          <w:b/>
          <w:bCs/>
          <w:sz w:val="28"/>
          <w:szCs w:val="28"/>
        </w:rPr>
        <w:t xml:space="preserve"> </w:t>
      </w:r>
      <w:r w:rsidRPr="002D2B08">
        <w:rPr>
          <w:bCs/>
          <w:sz w:val="28"/>
          <w:szCs w:val="28"/>
        </w:rPr>
        <w:t>________________</w:t>
      </w:r>
      <w:r>
        <w:rPr>
          <w:b/>
          <w:bCs/>
          <w:sz w:val="28"/>
          <w:szCs w:val="28"/>
        </w:rPr>
        <w:t xml:space="preserve"> </w:t>
      </w:r>
      <w:smartTag w:uri="urn:schemas-microsoft-com:office:smarttags" w:element="metricconverter">
        <w:smartTagPr>
          <w:attr w:name="ProductID" w:val="2014 г"/>
        </w:smartTagPr>
        <w:r w:rsidRPr="000234DB">
          <w:rPr>
            <w:b/>
            <w:bCs/>
            <w:sz w:val="28"/>
            <w:szCs w:val="28"/>
          </w:rPr>
          <w:t>201</w:t>
        </w:r>
        <w:r>
          <w:rPr>
            <w:b/>
            <w:bCs/>
            <w:sz w:val="28"/>
            <w:szCs w:val="28"/>
          </w:rPr>
          <w:t xml:space="preserve">4 </w:t>
        </w:r>
        <w:r w:rsidRPr="00783BEB">
          <w:rPr>
            <w:b/>
            <w:bCs/>
            <w:sz w:val="28"/>
            <w:szCs w:val="28"/>
          </w:rPr>
          <w:t>г</w:t>
        </w:r>
      </w:smartTag>
      <w:r w:rsidRPr="00783BEB">
        <w:rPr>
          <w:b/>
          <w:bCs/>
          <w:sz w:val="28"/>
          <w:szCs w:val="28"/>
        </w:rPr>
        <w:t>.</w:t>
      </w:r>
    </w:p>
    <w:p w:rsidR="00A35BCC" w:rsidRDefault="00A35BCC" w:rsidP="00A4055F">
      <w:pPr>
        <w:tabs>
          <w:tab w:val="left" w:pos="4962"/>
        </w:tabs>
        <w:ind w:left="4820"/>
        <w:rPr>
          <w:b/>
          <w:bCs/>
          <w:sz w:val="28"/>
        </w:rPr>
      </w:pPr>
    </w:p>
    <w:p w:rsidR="00A35BCC" w:rsidRDefault="00A35BCC">
      <w:pPr>
        <w:ind w:firstLine="709"/>
        <w:rPr>
          <w:b/>
          <w:bCs/>
          <w:spacing w:val="20"/>
          <w:sz w:val="28"/>
          <w:szCs w:val="28"/>
        </w:rPr>
      </w:pPr>
    </w:p>
    <w:p w:rsidR="00A35BCC" w:rsidRDefault="00A35BCC">
      <w:pPr>
        <w:spacing w:after="120"/>
        <w:jc w:val="center"/>
        <w:rPr>
          <w:b/>
          <w:bCs/>
          <w:sz w:val="40"/>
          <w:szCs w:val="40"/>
        </w:rPr>
      </w:pPr>
    </w:p>
    <w:p w:rsidR="00A35BCC" w:rsidRDefault="00A35BCC">
      <w:pPr>
        <w:spacing w:after="120"/>
        <w:jc w:val="center"/>
        <w:rPr>
          <w:b/>
          <w:bCs/>
          <w:sz w:val="40"/>
          <w:szCs w:val="40"/>
        </w:rPr>
      </w:pPr>
      <w:r>
        <w:rPr>
          <w:b/>
          <w:bCs/>
          <w:sz w:val="40"/>
          <w:szCs w:val="40"/>
        </w:rPr>
        <w:t>ДОКУМЕНТАЦИЯ О ЗАКУПКЕ</w:t>
      </w:r>
    </w:p>
    <w:p w:rsidR="00A35BCC" w:rsidRDefault="00A35BCC">
      <w:pPr>
        <w:spacing w:after="120"/>
        <w:ind w:firstLine="709"/>
        <w:jc w:val="center"/>
        <w:rPr>
          <w:b/>
          <w:bCs/>
          <w:sz w:val="32"/>
          <w:szCs w:val="32"/>
        </w:rPr>
      </w:pPr>
    </w:p>
    <w:p w:rsidR="00A35BCC" w:rsidRDefault="00A35BCC">
      <w:pPr>
        <w:spacing w:after="120"/>
        <w:ind w:firstLine="709"/>
        <w:jc w:val="center"/>
        <w:rPr>
          <w:b/>
          <w:bCs/>
          <w:sz w:val="32"/>
          <w:szCs w:val="32"/>
        </w:rPr>
      </w:pPr>
      <w:r>
        <w:rPr>
          <w:b/>
          <w:bCs/>
          <w:sz w:val="32"/>
          <w:szCs w:val="32"/>
        </w:rPr>
        <w:t>Раздел 1. Общие положения</w:t>
      </w:r>
    </w:p>
    <w:p w:rsidR="00A35BCC" w:rsidRDefault="00A35BCC">
      <w:pPr>
        <w:spacing w:after="120"/>
        <w:ind w:firstLine="709"/>
        <w:jc w:val="center"/>
        <w:rPr>
          <w:b/>
          <w:bCs/>
          <w:sz w:val="32"/>
          <w:szCs w:val="32"/>
        </w:rPr>
      </w:pPr>
    </w:p>
    <w:p w:rsidR="00A35BCC" w:rsidRDefault="00A35BCC">
      <w:pPr>
        <w:pStyle w:val="Heading2"/>
        <w:spacing w:before="0" w:after="0"/>
        <w:ind w:left="0" w:firstLine="709"/>
        <w:rPr>
          <w:rFonts w:cs="Times New Roman"/>
          <w:i w:val="0"/>
          <w:iCs w:val="0"/>
        </w:rPr>
      </w:pPr>
      <w:r>
        <w:rPr>
          <w:rFonts w:cs="Times New Roman"/>
          <w:i w:val="0"/>
          <w:iCs w:val="0"/>
        </w:rPr>
        <w:t>1.1. Общие положения</w:t>
      </w:r>
    </w:p>
    <w:p w:rsidR="00A35BCC" w:rsidRDefault="00A35BCC"/>
    <w:p w:rsidR="00A35BCC" w:rsidRPr="00D32FFA" w:rsidRDefault="00A35BCC" w:rsidP="007E0ECC">
      <w:pPr>
        <w:pStyle w:val="18"/>
        <w:numPr>
          <w:ilvl w:val="2"/>
          <w:numId w:val="7"/>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EF483E">
        <w:rPr>
          <w:szCs w:val="28"/>
        </w:rPr>
        <w:t>№ ОК/</w:t>
      </w:r>
      <w:r>
        <w:rPr>
          <w:szCs w:val="28"/>
        </w:rPr>
        <w:t>009</w:t>
      </w:r>
      <w:r w:rsidRPr="00EF483E">
        <w:rPr>
          <w:szCs w:val="28"/>
        </w:rPr>
        <w:t>/</w:t>
      </w:r>
      <w:r>
        <w:rPr>
          <w:szCs w:val="28"/>
        </w:rPr>
        <w:t>СКЖД</w:t>
      </w:r>
      <w:r w:rsidRPr="00EF483E">
        <w:rPr>
          <w:szCs w:val="28"/>
        </w:rPr>
        <w:t>/</w:t>
      </w:r>
      <w:r>
        <w:rPr>
          <w:szCs w:val="28"/>
        </w:rPr>
        <w:t xml:space="preserve">0010 </w:t>
      </w:r>
      <w:r w:rsidRPr="00D32FFA">
        <w:rPr>
          <w:szCs w:val="28"/>
        </w:rPr>
        <w:t xml:space="preserve">(далее – </w:t>
      </w:r>
      <w:r>
        <w:rPr>
          <w:szCs w:val="28"/>
        </w:rPr>
        <w:t>Открытый конкурс</w:t>
      </w:r>
      <w:r w:rsidRPr="00D32FFA">
        <w:rPr>
          <w:szCs w:val="28"/>
        </w:rPr>
        <w:t>)</w:t>
      </w:r>
      <w:r w:rsidRPr="00D32FFA">
        <w:t>.</w:t>
      </w:r>
    </w:p>
    <w:p w:rsidR="00A35BCC" w:rsidRPr="004E3AC2" w:rsidRDefault="00A35BCC" w:rsidP="007E0ECC">
      <w:pPr>
        <w:pStyle w:val="18"/>
        <w:numPr>
          <w:ilvl w:val="2"/>
          <w:numId w:val="7"/>
        </w:numPr>
        <w:ind w:left="0"/>
        <w:rPr>
          <w:szCs w:val="28"/>
        </w:rPr>
      </w:pPr>
      <w:r w:rsidRPr="004E3AC2">
        <w:rPr>
          <w:szCs w:val="28"/>
        </w:rPr>
        <w:t xml:space="preserve">Предметом настоящего Открытого конкурса является </w:t>
      </w:r>
      <w:r>
        <w:rPr>
          <w:szCs w:val="28"/>
        </w:rPr>
        <w:t xml:space="preserve">право на заключение договора на поставку </w:t>
      </w:r>
      <w:r w:rsidRPr="00036F39">
        <w:rPr>
          <w:szCs w:val="28"/>
        </w:rPr>
        <w:t>товаров</w:t>
      </w:r>
      <w:r w:rsidRPr="00D32FFA">
        <w:rPr>
          <w:szCs w:val="28"/>
        </w:rPr>
        <w:t>, выполнение работ или оказание услуг согласно пункту 1 Информационной карты раздела 5 настоящей документации о закупке</w:t>
      </w:r>
      <w:r>
        <w:rPr>
          <w:szCs w:val="28"/>
        </w:rPr>
        <w:t xml:space="preserve"> (далее – Информационная карта)</w:t>
      </w:r>
      <w:r w:rsidRPr="006A73E5">
        <w:rPr>
          <w:szCs w:val="28"/>
        </w:rPr>
        <w:t xml:space="preserve"> для нужд филиала ОАО «ТрансКонтейнер» на Северо-Кавказской железной</w:t>
      </w:r>
      <w:r>
        <w:rPr>
          <w:szCs w:val="28"/>
        </w:rPr>
        <w:t xml:space="preserve"> дороге</w:t>
      </w:r>
      <w:r w:rsidRPr="006A73E5">
        <w:rPr>
          <w:szCs w:val="28"/>
        </w:rPr>
        <w:t>.</w:t>
      </w:r>
    </w:p>
    <w:p w:rsidR="00A35BCC" w:rsidRPr="00DD55B7" w:rsidRDefault="00A35BCC" w:rsidP="007E0ECC">
      <w:pPr>
        <w:pStyle w:val="18"/>
        <w:numPr>
          <w:ilvl w:val="2"/>
          <w:numId w:val="7"/>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w:t>
      </w:r>
      <w:r w:rsidRPr="00DD55B7">
        <w:rPr>
          <w:szCs w:val="28"/>
        </w:rPr>
        <w:t>раздела 5 настоящей документации о закупке (далее – Информационная карта)</w:t>
      </w:r>
      <w:r w:rsidRPr="00DD55B7">
        <w:t>.</w:t>
      </w:r>
    </w:p>
    <w:p w:rsidR="00A35BCC" w:rsidRPr="00D32FFA" w:rsidRDefault="00A35BCC" w:rsidP="007E0ECC">
      <w:pPr>
        <w:pStyle w:val="18"/>
        <w:numPr>
          <w:ilvl w:val="2"/>
          <w:numId w:val="7"/>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A35BCC" w:rsidRPr="00D32FFA" w:rsidRDefault="00A35BCC" w:rsidP="007E0ECC">
      <w:pPr>
        <w:pStyle w:val="18"/>
        <w:numPr>
          <w:ilvl w:val="2"/>
          <w:numId w:val="7"/>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A35BCC" w:rsidRPr="00D32FFA" w:rsidRDefault="00A35BCC" w:rsidP="007E0ECC">
      <w:pPr>
        <w:pStyle w:val="18"/>
        <w:numPr>
          <w:ilvl w:val="2"/>
          <w:numId w:val="7"/>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35BCC" w:rsidRPr="00D32FFA" w:rsidRDefault="00A35BCC" w:rsidP="007E0ECC">
      <w:pPr>
        <w:pStyle w:val="18"/>
        <w:numPr>
          <w:ilvl w:val="2"/>
          <w:numId w:val="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35BCC" w:rsidRPr="00D32FFA" w:rsidRDefault="00A35BCC" w:rsidP="007E0ECC">
      <w:pPr>
        <w:pStyle w:val="18"/>
        <w:numPr>
          <w:ilvl w:val="2"/>
          <w:numId w:val="7"/>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35BCC" w:rsidRPr="00D32FFA" w:rsidRDefault="00A35BCC" w:rsidP="007E0ECC">
      <w:pPr>
        <w:pStyle w:val="18"/>
        <w:numPr>
          <w:ilvl w:val="2"/>
          <w:numId w:val="7"/>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A35BCC" w:rsidRPr="00D32FFA" w:rsidRDefault="00A35BCC" w:rsidP="007E0ECC">
      <w:pPr>
        <w:pStyle w:val="18"/>
        <w:numPr>
          <w:ilvl w:val="2"/>
          <w:numId w:val="7"/>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35BCC" w:rsidRPr="00D32FFA" w:rsidRDefault="00A35BCC" w:rsidP="007E0ECC">
      <w:pPr>
        <w:pStyle w:val="18"/>
        <w:numPr>
          <w:ilvl w:val="2"/>
          <w:numId w:val="7"/>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35BCC" w:rsidRPr="00D32FFA" w:rsidRDefault="00A35BCC">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35BCC" w:rsidRPr="00D32FFA" w:rsidRDefault="00A35BCC">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35BCC" w:rsidRPr="00D32FFA" w:rsidRDefault="00A35BCC" w:rsidP="007E0ECC">
      <w:pPr>
        <w:pStyle w:val="18"/>
        <w:numPr>
          <w:ilvl w:val="2"/>
          <w:numId w:val="7"/>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A35BCC" w:rsidRPr="00D32FFA" w:rsidRDefault="00A35BCC" w:rsidP="007E0ECC">
      <w:pPr>
        <w:pStyle w:val="18"/>
        <w:numPr>
          <w:ilvl w:val="2"/>
          <w:numId w:val="7"/>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35BCC" w:rsidRPr="00D32FFA" w:rsidRDefault="00A35BCC" w:rsidP="007E0ECC">
      <w:pPr>
        <w:pStyle w:val="18"/>
        <w:numPr>
          <w:ilvl w:val="2"/>
          <w:numId w:val="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A35BCC" w:rsidRPr="00D32FFA" w:rsidRDefault="00A35BCC" w:rsidP="007E0ECC">
      <w:pPr>
        <w:pStyle w:val="18"/>
        <w:numPr>
          <w:ilvl w:val="2"/>
          <w:numId w:val="7"/>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35BCC" w:rsidRPr="00D32FFA" w:rsidRDefault="00A35BCC" w:rsidP="007E0ECC">
      <w:pPr>
        <w:pStyle w:val="18"/>
        <w:numPr>
          <w:ilvl w:val="2"/>
          <w:numId w:val="7"/>
        </w:numPr>
        <w:ind w:left="0" w:firstLine="709"/>
      </w:pPr>
      <w:r w:rsidRPr="00D32FFA">
        <w:t>Документы, представленные претендентами в составе Заявок, возврату не подлежат.</w:t>
      </w:r>
    </w:p>
    <w:p w:rsidR="00A35BCC" w:rsidRPr="00D32FFA" w:rsidRDefault="00A35BCC" w:rsidP="007E0ECC">
      <w:pPr>
        <w:pStyle w:val="18"/>
        <w:widowControl w:val="0"/>
        <w:numPr>
          <w:ilvl w:val="2"/>
          <w:numId w:val="7"/>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A35BCC" w:rsidRPr="00D32FFA" w:rsidRDefault="00A35BCC" w:rsidP="007E0ECC">
      <w:pPr>
        <w:pStyle w:val="18"/>
        <w:widowControl w:val="0"/>
        <w:numPr>
          <w:ilvl w:val="2"/>
          <w:numId w:val="7"/>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35BCC" w:rsidRPr="00D32FFA" w:rsidRDefault="00A35BCC" w:rsidP="007E0ECC">
      <w:pPr>
        <w:pStyle w:val="18"/>
        <w:widowControl w:val="0"/>
        <w:numPr>
          <w:ilvl w:val="2"/>
          <w:numId w:val="7"/>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A35BCC" w:rsidRPr="00D32FFA" w:rsidRDefault="00A35BCC" w:rsidP="007E0ECC">
      <w:pPr>
        <w:pStyle w:val="18"/>
        <w:widowControl w:val="0"/>
        <w:numPr>
          <w:ilvl w:val="2"/>
          <w:numId w:val="7"/>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35BCC" w:rsidRPr="00D32FFA" w:rsidRDefault="00A35BCC" w:rsidP="007E0ECC">
      <w:pPr>
        <w:pStyle w:val="18"/>
        <w:widowControl w:val="0"/>
        <w:numPr>
          <w:ilvl w:val="2"/>
          <w:numId w:val="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35BCC" w:rsidRPr="00D32FFA" w:rsidRDefault="00A35BCC" w:rsidP="007E0ECC">
      <w:pPr>
        <w:pStyle w:val="18"/>
        <w:widowControl w:val="0"/>
        <w:numPr>
          <w:ilvl w:val="2"/>
          <w:numId w:val="7"/>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35BCC" w:rsidRPr="00D32FFA" w:rsidRDefault="00A35BCC"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35BCC" w:rsidRPr="00D32FFA" w:rsidRDefault="00A35BCC" w:rsidP="007E0ECC">
      <w:pPr>
        <w:pStyle w:val="18"/>
        <w:widowControl w:val="0"/>
        <w:numPr>
          <w:ilvl w:val="2"/>
          <w:numId w:val="7"/>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35BCC" w:rsidRPr="00D32FFA" w:rsidRDefault="00A35BCC" w:rsidP="007E0ECC">
      <w:pPr>
        <w:pStyle w:val="18"/>
        <w:widowControl w:val="0"/>
        <w:numPr>
          <w:ilvl w:val="2"/>
          <w:numId w:val="7"/>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35BCC" w:rsidRPr="00D32FFA" w:rsidRDefault="00A35BCC">
      <w:pPr>
        <w:pStyle w:val="18"/>
        <w:widowControl w:val="0"/>
      </w:pPr>
    </w:p>
    <w:p w:rsidR="00A35BCC" w:rsidRPr="00D32FFA" w:rsidRDefault="00A35BCC"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A35BCC" w:rsidRPr="00D32FFA" w:rsidRDefault="00A35BCC">
      <w:pPr>
        <w:rPr>
          <w:rFonts w:eastAsia="MS Mincho"/>
        </w:rPr>
      </w:pPr>
    </w:p>
    <w:p w:rsidR="00A35BCC" w:rsidRPr="00D32FFA" w:rsidRDefault="00A35BCC" w:rsidP="007E0ECC">
      <w:pPr>
        <w:numPr>
          <w:ilvl w:val="2"/>
          <w:numId w:val="8"/>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A35BCC" w:rsidRPr="00D32FFA" w:rsidRDefault="00A35BCC" w:rsidP="007E0ECC">
      <w:pPr>
        <w:numPr>
          <w:ilvl w:val="2"/>
          <w:numId w:val="8"/>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A35BCC" w:rsidRPr="00D32FFA" w:rsidRDefault="00A35BCC" w:rsidP="007E0ECC">
      <w:pPr>
        <w:numPr>
          <w:ilvl w:val="2"/>
          <w:numId w:val="8"/>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35BCC" w:rsidRPr="00D32FFA" w:rsidRDefault="00A35BCC" w:rsidP="007E0ECC">
      <w:pPr>
        <w:numPr>
          <w:ilvl w:val="2"/>
          <w:numId w:val="8"/>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A35BCC" w:rsidRPr="00D32FFA" w:rsidRDefault="00A35BCC" w:rsidP="007E0ECC">
      <w:pPr>
        <w:numPr>
          <w:ilvl w:val="2"/>
          <w:numId w:val="8"/>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35BCC" w:rsidRPr="00D32FFA" w:rsidRDefault="00A35BCC" w:rsidP="0028168C">
      <w:pPr>
        <w:ind w:firstLine="709"/>
        <w:jc w:val="both"/>
        <w:rPr>
          <w:rFonts w:eastAsia="MS Mincho"/>
          <w:sz w:val="28"/>
          <w:szCs w:val="28"/>
        </w:rPr>
      </w:pPr>
    </w:p>
    <w:p w:rsidR="00A35BCC" w:rsidRPr="00D32FFA" w:rsidRDefault="00A35BCC"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A35BCC" w:rsidRPr="00D32FFA" w:rsidRDefault="00A35BCC" w:rsidP="00C6181A">
      <w:pPr>
        <w:jc w:val="both"/>
        <w:rPr>
          <w:rFonts w:eastAsia="MS Mincho"/>
          <w:sz w:val="28"/>
          <w:szCs w:val="28"/>
        </w:rPr>
      </w:pPr>
    </w:p>
    <w:p w:rsidR="00A35BCC" w:rsidRPr="00D32FFA" w:rsidRDefault="00A35BCC" w:rsidP="007E0ECC">
      <w:pPr>
        <w:numPr>
          <w:ilvl w:val="0"/>
          <w:numId w:val="16"/>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A35BCC" w:rsidRPr="00D32FFA" w:rsidRDefault="00A35BCC"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35BCC" w:rsidRPr="00D32FFA" w:rsidRDefault="00A35BCC"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35BCC" w:rsidRPr="00D32FFA" w:rsidRDefault="00A35BCC"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35BCC" w:rsidRPr="005805E2" w:rsidRDefault="00A35BCC" w:rsidP="007E0ECC">
      <w:pPr>
        <w:numPr>
          <w:ilvl w:val="0"/>
          <w:numId w:val="16"/>
        </w:numPr>
        <w:ind w:left="0" w:firstLine="709"/>
        <w:jc w:val="both"/>
        <w:rPr>
          <w:sz w:val="28"/>
          <w:szCs w:val="28"/>
        </w:rPr>
      </w:pPr>
      <w:r w:rsidRPr="005805E2">
        <w:rPr>
          <w:sz w:val="28"/>
          <w:szCs w:val="28"/>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w:t>
      </w:r>
      <w:r w:rsidRPr="0058111A">
        <w:rPr>
          <w:sz w:val="28"/>
          <w:szCs w:val="28"/>
        </w:rPr>
        <w:t>надлежащего</w:t>
      </w:r>
      <w:r w:rsidRPr="005805E2">
        <w:rPr>
          <w:sz w:val="28"/>
          <w:szCs w:val="28"/>
        </w:rPr>
        <w:t xml:space="preserve"> размещения </w:t>
      </w:r>
      <w:r w:rsidRPr="005805E2">
        <w:rPr>
          <w:rFonts w:eastAsia="MS Mincho"/>
          <w:sz w:val="28"/>
          <w:szCs w:val="28"/>
        </w:rPr>
        <w:t>в соответствии с</w:t>
      </w:r>
      <w:r w:rsidRPr="005805E2">
        <w:rPr>
          <w:sz w:val="28"/>
          <w:szCs w:val="28"/>
        </w:rPr>
        <w:t xml:space="preserve"> пунктом </w:t>
      </w:r>
      <w:r w:rsidRPr="005805E2">
        <w:rPr>
          <w:sz w:val="28"/>
          <w:szCs w:val="28"/>
        </w:rPr>
        <w:br/>
        <w:t>4 Информационной карты.</w:t>
      </w:r>
    </w:p>
    <w:p w:rsidR="00A35BCC" w:rsidRPr="005805E2" w:rsidRDefault="00A35BCC" w:rsidP="007E0ECC">
      <w:pPr>
        <w:numPr>
          <w:ilvl w:val="0"/>
          <w:numId w:val="16"/>
        </w:numPr>
        <w:ind w:left="0" w:firstLine="709"/>
        <w:jc w:val="both"/>
        <w:rPr>
          <w:sz w:val="28"/>
          <w:szCs w:val="28"/>
        </w:rPr>
      </w:pPr>
      <w:r w:rsidRPr="005805E2">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35BCC" w:rsidRPr="00D32FFA" w:rsidRDefault="00A35BCC" w:rsidP="00C6181A">
      <w:pPr>
        <w:pStyle w:val="BodyText"/>
        <w:rPr>
          <w:sz w:val="28"/>
          <w:szCs w:val="28"/>
        </w:rPr>
      </w:pPr>
    </w:p>
    <w:p w:rsidR="00A35BCC" w:rsidRPr="00D32FFA" w:rsidRDefault="00A35BCC"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A35BCC" w:rsidRPr="00D32FFA" w:rsidRDefault="00A35BCC">
      <w:pPr>
        <w:rPr>
          <w:rFonts w:eastAsia="MS Mincho"/>
        </w:rPr>
      </w:pPr>
    </w:p>
    <w:p w:rsidR="00A35BCC" w:rsidRPr="00D32FFA" w:rsidRDefault="00A35BCC" w:rsidP="007E0ECC">
      <w:pPr>
        <w:pStyle w:val="18"/>
        <w:numPr>
          <w:ilvl w:val="2"/>
          <w:numId w:val="12"/>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A35BCC" w:rsidRPr="00D32FFA" w:rsidRDefault="00A35BCC" w:rsidP="007E0ECC">
      <w:pPr>
        <w:pStyle w:val="18"/>
        <w:numPr>
          <w:ilvl w:val="2"/>
          <w:numId w:val="12"/>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35BCC" w:rsidRPr="00D32FFA" w:rsidRDefault="00A35BCC">
      <w:pPr>
        <w:pStyle w:val="18"/>
        <w:ind w:left="709" w:firstLine="0"/>
        <w:rPr>
          <w:szCs w:val="24"/>
        </w:rPr>
      </w:pPr>
    </w:p>
    <w:p w:rsidR="00A35BCC" w:rsidRPr="00D32FFA" w:rsidRDefault="00A35BCC">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A35BCC" w:rsidRPr="00D32FFA" w:rsidRDefault="00A35BCC" w:rsidP="007E0ECC">
      <w:pPr>
        <w:pStyle w:val="Heading2"/>
        <w:numPr>
          <w:ilvl w:val="1"/>
          <w:numId w:val="17"/>
        </w:numPr>
        <w:spacing w:before="0" w:after="0"/>
        <w:jc w:val="both"/>
        <w:rPr>
          <w:rFonts w:cs="Times New Roman"/>
          <w:i w:val="0"/>
        </w:rPr>
      </w:pPr>
      <w:r w:rsidRPr="00D32FFA">
        <w:rPr>
          <w:rFonts w:cs="Times New Roman"/>
          <w:i w:val="0"/>
        </w:rPr>
        <w:t xml:space="preserve"> Обязательные требования</w:t>
      </w:r>
    </w:p>
    <w:p w:rsidR="00A35BCC" w:rsidRPr="00D32FFA" w:rsidRDefault="00A35BCC" w:rsidP="001242D3"/>
    <w:p w:rsidR="00A35BCC" w:rsidRPr="00D32FFA" w:rsidRDefault="00A35BCC" w:rsidP="007E0ECC">
      <w:pPr>
        <w:numPr>
          <w:ilvl w:val="0"/>
          <w:numId w:val="18"/>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35BCC" w:rsidRPr="00D32FFA" w:rsidRDefault="00A35BCC"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A35BCC" w:rsidRPr="00D32FFA" w:rsidRDefault="00A35BCC">
      <w:pPr>
        <w:ind w:firstLine="540"/>
        <w:jc w:val="both"/>
        <w:rPr>
          <w:sz w:val="28"/>
          <w:szCs w:val="28"/>
        </w:rPr>
      </w:pPr>
      <w:r w:rsidRPr="00D32FFA">
        <w:rPr>
          <w:sz w:val="28"/>
          <w:szCs w:val="28"/>
        </w:rPr>
        <w:t>б) не находиться в процессе ликвидации;</w:t>
      </w:r>
    </w:p>
    <w:p w:rsidR="00A35BCC" w:rsidRPr="00D32FFA" w:rsidRDefault="00A35BCC">
      <w:pPr>
        <w:ind w:firstLine="540"/>
        <w:jc w:val="both"/>
        <w:rPr>
          <w:sz w:val="28"/>
          <w:szCs w:val="28"/>
        </w:rPr>
      </w:pPr>
      <w:r w:rsidRPr="00D32FFA">
        <w:rPr>
          <w:sz w:val="28"/>
          <w:szCs w:val="28"/>
        </w:rPr>
        <w:t>в) не быть признанным несостоятельным (банкротом);</w:t>
      </w:r>
    </w:p>
    <w:p w:rsidR="00A35BCC" w:rsidRPr="00D32FFA" w:rsidRDefault="00A35BCC">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35BCC" w:rsidRDefault="00A35BCC">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A35BCC" w:rsidRDefault="00A35BCC"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35BCC" w:rsidRPr="00D32FFA" w:rsidRDefault="00A35BCC" w:rsidP="00B02654">
      <w:pPr>
        <w:ind w:firstLine="540"/>
        <w:jc w:val="both"/>
        <w:rPr>
          <w:sz w:val="28"/>
          <w:szCs w:val="28"/>
        </w:rPr>
      </w:pPr>
    </w:p>
    <w:p w:rsidR="00A35BCC" w:rsidRPr="00D32FFA" w:rsidRDefault="00A35BCC" w:rsidP="007E0ECC">
      <w:pPr>
        <w:pStyle w:val="BodyText"/>
        <w:numPr>
          <w:ilvl w:val="1"/>
          <w:numId w:val="11"/>
        </w:numPr>
        <w:tabs>
          <w:tab w:val="left" w:pos="1080"/>
        </w:tabs>
        <w:ind w:left="1400"/>
        <w:rPr>
          <w:b/>
          <w:sz w:val="28"/>
          <w:szCs w:val="28"/>
        </w:rPr>
      </w:pPr>
      <w:r w:rsidRPr="00D32FFA">
        <w:rPr>
          <w:b/>
          <w:sz w:val="28"/>
          <w:szCs w:val="28"/>
        </w:rPr>
        <w:t>Квалификационные требования</w:t>
      </w:r>
    </w:p>
    <w:p w:rsidR="00A35BCC" w:rsidRPr="00D32FFA" w:rsidRDefault="00A35BCC">
      <w:pPr>
        <w:pStyle w:val="BodyText"/>
        <w:tabs>
          <w:tab w:val="left" w:pos="1080"/>
        </w:tabs>
        <w:ind w:left="709" w:firstLine="0"/>
        <w:rPr>
          <w:b/>
          <w:sz w:val="28"/>
          <w:szCs w:val="28"/>
        </w:rPr>
      </w:pPr>
    </w:p>
    <w:p w:rsidR="00A35BCC" w:rsidRPr="00D32FFA" w:rsidRDefault="00A35BCC" w:rsidP="007E0ECC">
      <w:pPr>
        <w:pStyle w:val="BodyText"/>
        <w:numPr>
          <w:ilvl w:val="0"/>
          <w:numId w:val="2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35BCC" w:rsidRPr="00D32FFA" w:rsidRDefault="00A35BCC"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35BCC" w:rsidRPr="00D32FFA" w:rsidRDefault="00A35BCC"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35BCC" w:rsidRDefault="00A35BC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Pr="000475BC">
        <w:rPr>
          <w:sz w:val="28"/>
          <w:szCs w:val="28"/>
        </w:rPr>
        <w:t xml:space="preserve">статьей 104 Федерального закона от </w:t>
      </w:r>
      <w:r w:rsidRPr="000475BC">
        <w:rPr>
          <w:sz w:val="28"/>
          <w:szCs w:val="28"/>
          <w:lang w:eastAsia="ru-RU"/>
        </w:rPr>
        <w:t>05.04.2013 № 44-ФЗ</w:t>
      </w:r>
      <w:r w:rsidRPr="000475BC">
        <w:rPr>
          <w:sz w:val="28"/>
          <w:szCs w:val="28"/>
        </w:rPr>
        <w:t xml:space="preserve"> «</w:t>
      </w:r>
      <w:r w:rsidRPr="000475BC">
        <w:rPr>
          <w:sz w:val="28"/>
          <w:szCs w:val="28"/>
          <w:lang w:eastAsia="ru-RU"/>
        </w:rPr>
        <w:t>О контрактной</w:t>
      </w:r>
      <w:r>
        <w:rPr>
          <w:sz w:val="28"/>
          <w:szCs w:val="28"/>
          <w:lang w:eastAsia="ru-RU"/>
        </w:rPr>
        <w:t xml:space="preserve">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A35BCC" w:rsidRPr="00914122" w:rsidRDefault="00A35BCC"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35BCC" w:rsidRPr="00D32FFA" w:rsidRDefault="00A35BCC">
      <w:pPr>
        <w:pStyle w:val="BodyText"/>
        <w:tabs>
          <w:tab w:val="left" w:pos="1080"/>
        </w:tabs>
        <w:rPr>
          <w:sz w:val="28"/>
          <w:szCs w:val="28"/>
        </w:rPr>
      </w:pPr>
    </w:p>
    <w:p w:rsidR="00A35BCC" w:rsidRPr="00D32FFA" w:rsidRDefault="00A35BCC" w:rsidP="007E0ECC">
      <w:pPr>
        <w:numPr>
          <w:ilvl w:val="1"/>
          <w:numId w:val="13"/>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A35BCC" w:rsidRPr="00D32FFA" w:rsidRDefault="00A35BCC" w:rsidP="00791462">
      <w:pPr>
        <w:tabs>
          <w:tab w:val="left" w:pos="0"/>
        </w:tabs>
        <w:ind w:firstLine="720"/>
        <w:jc w:val="both"/>
        <w:rPr>
          <w:rFonts w:eastAsia="MS Mincho"/>
          <w:b/>
          <w:sz w:val="28"/>
          <w:szCs w:val="28"/>
        </w:rPr>
      </w:pPr>
    </w:p>
    <w:p w:rsidR="00A35BCC" w:rsidRPr="00D32FFA" w:rsidRDefault="00A35BCC" w:rsidP="007E0ECC">
      <w:pPr>
        <w:pStyle w:val="ListParagraph"/>
        <w:numPr>
          <w:ilvl w:val="0"/>
          <w:numId w:val="26"/>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35BCC" w:rsidRPr="00D32FFA" w:rsidRDefault="00A35BCC" w:rsidP="007E0ECC">
      <w:pPr>
        <w:pStyle w:val="BodyText"/>
        <w:numPr>
          <w:ilvl w:val="0"/>
          <w:numId w:val="9"/>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A35BCC" w:rsidRPr="00D32FFA" w:rsidRDefault="00A35BCC" w:rsidP="007E0ECC">
      <w:pPr>
        <w:pStyle w:val="BodyText"/>
        <w:numPr>
          <w:ilvl w:val="0"/>
          <w:numId w:val="9"/>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A35BCC" w:rsidRPr="00D32FFA" w:rsidRDefault="00A35BCC" w:rsidP="007E0ECC">
      <w:pPr>
        <w:pStyle w:val="BodyText"/>
        <w:numPr>
          <w:ilvl w:val="0"/>
          <w:numId w:val="9"/>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A35BCC" w:rsidRPr="00DB7A63" w:rsidRDefault="00A35BCC" w:rsidP="007E0ECC">
      <w:pPr>
        <w:pStyle w:val="BodyText"/>
        <w:numPr>
          <w:ilvl w:val="0"/>
          <w:numId w:val="9"/>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35BCC" w:rsidRPr="00D32FFA" w:rsidRDefault="00A35BCC" w:rsidP="007E0ECC">
      <w:pPr>
        <w:pStyle w:val="BodyText"/>
        <w:numPr>
          <w:ilvl w:val="0"/>
          <w:numId w:val="9"/>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35BCC" w:rsidRPr="00D32FFA" w:rsidRDefault="00A35BCC" w:rsidP="007E0ECC">
      <w:pPr>
        <w:pStyle w:val="BodyText"/>
        <w:numPr>
          <w:ilvl w:val="0"/>
          <w:numId w:val="9"/>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35BCC" w:rsidRPr="00D32FFA" w:rsidRDefault="00A35BCC" w:rsidP="007E0ECC">
      <w:pPr>
        <w:pStyle w:val="BodyText"/>
        <w:numPr>
          <w:ilvl w:val="0"/>
          <w:numId w:val="9"/>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A35BCC" w:rsidRPr="00D32FFA" w:rsidRDefault="00A35BCC" w:rsidP="007E0ECC">
      <w:pPr>
        <w:pStyle w:val="BodyText"/>
        <w:numPr>
          <w:ilvl w:val="0"/>
          <w:numId w:val="9"/>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A35BCC" w:rsidRPr="00D32FFA" w:rsidRDefault="00A35BCC" w:rsidP="007E0ECC">
      <w:pPr>
        <w:pStyle w:val="BodyText"/>
        <w:numPr>
          <w:ilvl w:val="0"/>
          <w:numId w:val="9"/>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35BCC" w:rsidRPr="00D32FFA" w:rsidRDefault="00A35BCC" w:rsidP="007E0ECC">
      <w:pPr>
        <w:pStyle w:val="ListParagraph"/>
        <w:numPr>
          <w:ilvl w:val="0"/>
          <w:numId w:val="2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35BCC" w:rsidRPr="00D32FFA" w:rsidRDefault="00A35BCC" w:rsidP="001174EB">
      <w:pPr>
        <w:pStyle w:val="BodyText"/>
        <w:tabs>
          <w:tab w:val="left" w:pos="0"/>
          <w:tab w:val="left" w:pos="1440"/>
        </w:tabs>
        <w:ind w:left="720" w:firstLine="0"/>
        <w:rPr>
          <w:sz w:val="28"/>
        </w:rPr>
      </w:pPr>
      <w:r w:rsidRPr="00D32FFA">
        <w:rPr>
          <w:sz w:val="28"/>
        </w:rPr>
        <w:t xml:space="preserve"> </w:t>
      </w:r>
    </w:p>
    <w:p w:rsidR="00A35BCC" w:rsidRPr="00D32FFA" w:rsidRDefault="00A35BCC" w:rsidP="007E0ECC">
      <w:pPr>
        <w:numPr>
          <w:ilvl w:val="1"/>
          <w:numId w:val="13"/>
        </w:numPr>
        <w:tabs>
          <w:tab w:val="left" w:pos="0"/>
        </w:tabs>
        <w:ind w:left="0" w:firstLine="709"/>
        <w:jc w:val="both"/>
        <w:rPr>
          <w:rFonts w:eastAsia="MS Mincho"/>
          <w:b/>
          <w:sz w:val="28"/>
          <w:szCs w:val="28"/>
        </w:rPr>
      </w:pPr>
      <w:r w:rsidRPr="00D32FFA">
        <w:rPr>
          <w:rFonts w:eastAsia="MS Mincho"/>
          <w:b/>
          <w:sz w:val="28"/>
          <w:szCs w:val="28"/>
        </w:rPr>
        <w:t>Заявка</w:t>
      </w:r>
    </w:p>
    <w:p w:rsidR="00A35BCC" w:rsidRPr="00D32FFA" w:rsidRDefault="00A35BCC">
      <w:pPr>
        <w:keepNext/>
        <w:rPr>
          <w:rFonts w:eastAsia="MS Mincho"/>
        </w:rPr>
      </w:pPr>
    </w:p>
    <w:p w:rsidR="00A35BCC" w:rsidRPr="00D32FFA" w:rsidRDefault="00A35BCC" w:rsidP="007E0ECC">
      <w:pPr>
        <w:pStyle w:val="BodyText"/>
        <w:keepNext/>
        <w:numPr>
          <w:ilvl w:val="2"/>
          <w:numId w:val="14"/>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35BCC" w:rsidRPr="006D5695" w:rsidRDefault="00A35BCC" w:rsidP="007E0ECC">
      <w:pPr>
        <w:pStyle w:val="BodyText"/>
        <w:numPr>
          <w:ilvl w:val="2"/>
          <w:numId w:val="14"/>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35BCC" w:rsidRPr="006D5695" w:rsidRDefault="00A35BCC" w:rsidP="007E0ECC">
      <w:pPr>
        <w:pStyle w:val="BodyText"/>
        <w:numPr>
          <w:ilvl w:val="2"/>
          <w:numId w:val="14"/>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35BCC" w:rsidRPr="00DE0A47" w:rsidRDefault="00A35BCC" w:rsidP="007E0ECC">
      <w:pPr>
        <w:pStyle w:val="BodyText"/>
        <w:numPr>
          <w:ilvl w:val="2"/>
          <w:numId w:val="14"/>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35BCC" w:rsidRPr="00D32FFA" w:rsidRDefault="00A35BCC" w:rsidP="007E0ECC">
      <w:pPr>
        <w:pStyle w:val="BodyText"/>
        <w:numPr>
          <w:ilvl w:val="2"/>
          <w:numId w:val="14"/>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35BCC" w:rsidRPr="00D32FFA" w:rsidRDefault="00A35BCC" w:rsidP="007E0ECC">
      <w:pPr>
        <w:pStyle w:val="BodyText"/>
        <w:numPr>
          <w:ilvl w:val="2"/>
          <w:numId w:val="14"/>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A35BCC" w:rsidRPr="00D32FFA" w:rsidRDefault="00A35BCC" w:rsidP="007E0ECC">
      <w:pPr>
        <w:pStyle w:val="BodyText"/>
        <w:numPr>
          <w:ilvl w:val="2"/>
          <w:numId w:val="14"/>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35BCC" w:rsidRPr="00D32FFA" w:rsidRDefault="00A35BCC" w:rsidP="007E0ECC">
      <w:pPr>
        <w:pStyle w:val="BodyText"/>
        <w:numPr>
          <w:ilvl w:val="2"/>
          <w:numId w:val="14"/>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A35BCC" w:rsidRPr="00D32FFA" w:rsidRDefault="00A35BCC" w:rsidP="007E0ECC">
      <w:pPr>
        <w:pStyle w:val="BodyText"/>
        <w:numPr>
          <w:ilvl w:val="2"/>
          <w:numId w:val="14"/>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35BCC" w:rsidRDefault="00A35BCC" w:rsidP="007E0ECC">
      <w:pPr>
        <w:pStyle w:val="Default"/>
        <w:numPr>
          <w:ilvl w:val="2"/>
          <w:numId w:val="14"/>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A35BCC" w:rsidRPr="000F6875" w:rsidRDefault="00A35BCC"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35BCC" w:rsidRPr="00D32FFA" w:rsidRDefault="00A35BCC" w:rsidP="007E0ECC">
      <w:pPr>
        <w:pStyle w:val="BodyText"/>
        <w:numPr>
          <w:ilvl w:val="2"/>
          <w:numId w:val="14"/>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35BCC" w:rsidRPr="00D32FFA" w:rsidRDefault="00A35BCC">
      <w:pPr>
        <w:pStyle w:val="Default"/>
      </w:pPr>
    </w:p>
    <w:p w:rsidR="00A35BCC" w:rsidRPr="00D32FFA" w:rsidRDefault="00A35BCC" w:rsidP="007E0ECC">
      <w:pPr>
        <w:pStyle w:val="Heading2"/>
        <w:numPr>
          <w:ilvl w:val="1"/>
          <w:numId w:val="19"/>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A35BCC" w:rsidRPr="00D32FFA" w:rsidRDefault="00A35BCC">
      <w:pPr>
        <w:rPr>
          <w:rFonts w:eastAsia="MS Mincho"/>
        </w:rPr>
      </w:pPr>
    </w:p>
    <w:p w:rsidR="00A35BCC" w:rsidRPr="004314C8" w:rsidRDefault="00A35BCC" w:rsidP="007E0ECC">
      <w:pPr>
        <w:pStyle w:val="BodyText"/>
        <w:numPr>
          <w:ilvl w:val="2"/>
          <w:numId w:val="10"/>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A35BCC" w:rsidRPr="00D32FFA" w:rsidRDefault="00A35BCC"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35BCC" w:rsidRPr="00D32FFA" w:rsidRDefault="00A35BCC"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A35BCC" w:rsidRPr="00D32FFA" w:rsidRDefault="00A35BCC" w:rsidP="007E0ECC">
      <w:pPr>
        <w:pStyle w:val="BodyText"/>
        <w:numPr>
          <w:ilvl w:val="2"/>
          <w:numId w:val="10"/>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A35BCC" w:rsidRPr="00D32FFA" w:rsidRDefault="00A35BCC" w:rsidP="007E0ECC">
      <w:pPr>
        <w:pStyle w:val="BodyText"/>
        <w:numPr>
          <w:ilvl w:val="2"/>
          <w:numId w:val="10"/>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35BCC" w:rsidRDefault="00A35BCC" w:rsidP="007E0ECC">
      <w:pPr>
        <w:pStyle w:val="BodyText"/>
        <w:numPr>
          <w:ilvl w:val="2"/>
          <w:numId w:val="10"/>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35BCC" w:rsidRPr="00F85117" w:rsidRDefault="00A35BCC" w:rsidP="007E0ECC">
      <w:pPr>
        <w:pStyle w:val="BodyText"/>
        <w:numPr>
          <w:ilvl w:val="2"/>
          <w:numId w:val="10"/>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35BCC" w:rsidRPr="00D32FFA" w:rsidRDefault="00A35BCC">
      <w:pPr>
        <w:pStyle w:val="BodyText"/>
        <w:ind w:left="720" w:firstLine="0"/>
        <w:rPr>
          <w:sz w:val="28"/>
        </w:rPr>
      </w:pPr>
    </w:p>
    <w:p w:rsidR="00A35BCC" w:rsidRPr="00D32FFA" w:rsidRDefault="00A35BCC" w:rsidP="007E0ECC">
      <w:pPr>
        <w:pStyle w:val="Heading2"/>
        <w:numPr>
          <w:ilvl w:val="1"/>
          <w:numId w:val="19"/>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A35BCC" w:rsidRPr="00D32FFA" w:rsidRDefault="00A35BCC">
      <w:pPr>
        <w:rPr>
          <w:rFonts w:eastAsia="MS Mincho"/>
        </w:rPr>
      </w:pPr>
    </w:p>
    <w:p w:rsidR="00A35BCC" w:rsidRPr="00CB3BBA" w:rsidRDefault="00A35BCC" w:rsidP="007E0ECC">
      <w:pPr>
        <w:pStyle w:val="BodyText"/>
        <w:numPr>
          <w:ilvl w:val="0"/>
          <w:numId w:val="3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A35BCC" w:rsidRPr="00F85117" w:rsidRDefault="00A35BCC"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A35BCC" w:rsidRPr="00CB3BBA" w:rsidRDefault="00A35BCC" w:rsidP="007E0ECC">
      <w:pPr>
        <w:pStyle w:val="ListParagraph"/>
        <w:numPr>
          <w:ilvl w:val="0"/>
          <w:numId w:val="30"/>
        </w:numPr>
        <w:ind w:left="0" w:firstLine="720"/>
        <w:jc w:val="both"/>
        <w:rPr>
          <w:sz w:val="28"/>
          <w:szCs w:val="28"/>
        </w:rPr>
      </w:pPr>
      <w:r w:rsidRPr="00CB3BBA">
        <w:rPr>
          <w:sz w:val="28"/>
          <w:szCs w:val="28"/>
        </w:rPr>
        <w:t>При вскрытии конвертов с Заявками объявляются:</w:t>
      </w:r>
    </w:p>
    <w:p w:rsidR="00A35BCC" w:rsidRPr="00CB3BBA" w:rsidRDefault="00A35BCC" w:rsidP="00CB3BBA">
      <w:pPr>
        <w:pStyle w:val="ListParagraph"/>
        <w:ind w:left="0" w:firstLine="720"/>
        <w:jc w:val="both"/>
        <w:rPr>
          <w:sz w:val="28"/>
          <w:szCs w:val="28"/>
        </w:rPr>
      </w:pPr>
      <w:r w:rsidRPr="00CB3BBA">
        <w:rPr>
          <w:sz w:val="28"/>
          <w:szCs w:val="28"/>
        </w:rPr>
        <w:t>наименование претендента;</w:t>
      </w:r>
    </w:p>
    <w:p w:rsidR="00A35BCC" w:rsidRPr="00CB3BBA" w:rsidRDefault="00A35BCC"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35BCC" w:rsidRPr="00CB3BBA" w:rsidRDefault="00A35BCC" w:rsidP="00CB3BBA">
      <w:pPr>
        <w:pStyle w:val="ListParagraph"/>
        <w:ind w:left="0" w:firstLine="720"/>
        <w:jc w:val="both"/>
        <w:rPr>
          <w:sz w:val="28"/>
          <w:szCs w:val="28"/>
        </w:rPr>
      </w:pPr>
      <w:r w:rsidRPr="00CB3BBA">
        <w:rPr>
          <w:sz w:val="28"/>
          <w:szCs w:val="28"/>
        </w:rPr>
        <w:t>иная информация.</w:t>
      </w:r>
    </w:p>
    <w:p w:rsidR="00A35BCC" w:rsidRPr="00CB3BBA" w:rsidRDefault="00A35BCC" w:rsidP="007E0ECC">
      <w:pPr>
        <w:pStyle w:val="BodyText"/>
        <w:numPr>
          <w:ilvl w:val="0"/>
          <w:numId w:val="3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35BCC" w:rsidRPr="00D32FFA" w:rsidRDefault="00A35BCC" w:rsidP="007E0ECC">
      <w:pPr>
        <w:pStyle w:val="Heading2"/>
        <w:numPr>
          <w:ilvl w:val="1"/>
          <w:numId w:val="19"/>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A35BCC" w:rsidRPr="00D32FFA" w:rsidRDefault="00A35BCC" w:rsidP="00C324AA">
      <w:pPr>
        <w:ind w:firstLine="720"/>
      </w:pPr>
    </w:p>
    <w:p w:rsidR="00A35BCC" w:rsidRPr="00D32FFA" w:rsidRDefault="00A35BCC" w:rsidP="007E0ECC">
      <w:pPr>
        <w:numPr>
          <w:ilvl w:val="0"/>
          <w:numId w:val="2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35BCC" w:rsidRPr="00D32FFA" w:rsidRDefault="00A35BCC" w:rsidP="007E0ECC">
      <w:pPr>
        <w:numPr>
          <w:ilvl w:val="0"/>
          <w:numId w:val="2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A35BCC" w:rsidRPr="00D32FFA" w:rsidRDefault="00A35BCC" w:rsidP="007E0ECC">
      <w:pPr>
        <w:numPr>
          <w:ilvl w:val="0"/>
          <w:numId w:val="2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35BCC" w:rsidRPr="00D32FFA" w:rsidRDefault="00A35BCC" w:rsidP="007E0ECC">
      <w:pPr>
        <w:numPr>
          <w:ilvl w:val="0"/>
          <w:numId w:val="2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35BCC" w:rsidRPr="00D32FFA" w:rsidRDefault="00A35BCC" w:rsidP="007E0ECC">
      <w:pPr>
        <w:numPr>
          <w:ilvl w:val="0"/>
          <w:numId w:val="2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35BCC" w:rsidRPr="00D32FFA" w:rsidRDefault="00A35BCC" w:rsidP="007E0ECC">
      <w:pPr>
        <w:numPr>
          <w:ilvl w:val="0"/>
          <w:numId w:val="2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35BCC" w:rsidRPr="00D32FFA" w:rsidRDefault="00A35BCC" w:rsidP="007E0ECC">
      <w:pPr>
        <w:numPr>
          <w:ilvl w:val="0"/>
          <w:numId w:val="2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35BCC" w:rsidRPr="00D32FFA" w:rsidRDefault="00A35BCC"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A35BCC" w:rsidRPr="00D32FFA" w:rsidRDefault="00A35BCC"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A35BCC" w:rsidRPr="00D32FFA" w:rsidRDefault="00A35BCC"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A35BCC" w:rsidRDefault="00A35BCC"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A35BCC" w:rsidRPr="00D32FFA" w:rsidRDefault="00A35BCC"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A35BCC" w:rsidRPr="00D32FFA" w:rsidRDefault="00A35BCC"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A35BCC" w:rsidRPr="00D32FFA" w:rsidRDefault="00A35BCC"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A35BCC" w:rsidRPr="00D32FFA" w:rsidRDefault="00A35BCC"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A35BCC" w:rsidRPr="00D32FFA" w:rsidRDefault="00A35BCC"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A35BCC" w:rsidRPr="00D32FFA" w:rsidRDefault="00A35BCC" w:rsidP="007E0ECC">
      <w:pPr>
        <w:numPr>
          <w:ilvl w:val="0"/>
          <w:numId w:val="2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A35BCC" w:rsidRPr="00D32FFA" w:rsidRDefault="00A35BCC" w:rsidP="007E0ECC">
      <w:pPr>
        <w:numPr>
          <w:ilvl w:val="0"/>
          <w:numId w:val="2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35BCC" w:rsidRPr="00D32FFA" w:rsidRDefault="00A35BCC" w:rsidP="007E0ECC">
      <w:pPr>
        <w:numPr>
          <w:ilvl w:val="0"/>
          <w:numId w:val="2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35BCC" w:rsidRPr="00D32FFA" w:rsidRDefault="00A35BCC" w:rsidP="007E0ECC">
      <w:pPr>
        <w:numPr>
          <w:ilvl w:val="0"/>
          <w:numId w:val="2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35BCC" w:rsidRPr="00D32FFA" w:rsidRDefault="00A35BCC" w:rsidP="00880FE9">
      <w:pPr>
        <w:pStyle w:val="Default"/>
        <w:rPr>
          <w:sz w:val="28"/>
          <w:szCs w:val="28"/>
          <w:lang w:eastAsia="ru-RU"/>
        </w:rPr>
      </w:pPr>
    </w:p>
    <w:p w:rsidR="00A35BCC" w:rsidRPr="00D32FFA" w:rsidRDefault="00A35BCC" w:rsidP="007E0ECC">
      <w:pPr>
        <w:pStyle w:val="Heading2"/>
        <w:numPr>
          <w:ilvl w:val="1"/>
          <w:numId w:val="19"/>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A35BCC" w:rsidRPr="00D32FFA" w:rsidRDefault="00A35BCC" w:rsidP="00A161F5">
      <w:pPr>
        <w:jc w:val="both"/>
        <w:rPr>
          <w:rFonts w:eastAsia="MS Mincho"/>
          <w:sz w:val="28"/>
          <w:szCs w:val="28"/>
        </w:rPr>
      </w:pPr>
    </w:p>
    <w:p w:rsidR="00A35BCC" w:rsidRPr="00D32FFA" w:rsidRDefault="00A35BCC" w:rsidP="007E0ECC">
      <w:pPr>
        <w:numPr>
          <w:ilvl w:val="0"/>
          <w:numId w:val="2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35BCC" w:rsidRPr="00D32FFA" w:rsidRDefault="00A35BCC" w:rsidP="007E0ECC">
      <w:pPr>
        <w:numPr>
          <w:ilvl w:val="0"/>
          <w:numId w:val="2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35BCC" w:rsidRPr="00D32FFA" w:rsidRDefault="00A35BCC" w:rsidP="007E0ECC">
      <w:pPr>
        <w:numPr>
          <w:ilvl w:val="0"/>
          <w:numId w:val="2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A35BCC" w:rsidRPr="00D32FFA" w:rsidRDefault="00A35BCC" w:rsidP="007E0ECC">
      <w:pPr>
        <w:numPr>
          <w:ilvl w:val="0"/>
          <w:numId w:val="2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35BCC" w:rsidRPr="00D32FFA" w:rsidRDefault="00A35BCC" w:rsidP="007E0ECC">
      <w:pPr>
        <w:numPr>
          <w:ilvl w:val="0"/>
          <w:numId w:val="2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35BCC" w:rsidRPr="00D32FFA" w:rsidRDefault="00A35BCC" w:rsidP="007E0ECC">
      <w:pPr>
        <w:numPr>
          <w:ilvl w:val="0"/>
          <w:numId w:val="2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35BCC" w:rsidRPr="00D32FFA" w:rsidRDefault="00A35BCC" w:rsidP="007E0ECC">
      <w:pPr>
        <w:numPr>
          <w:ilvl w:val="0"/>
          <w:numId w:val="2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35BCC" w:rsidRPr="00D32FFA" w:rsidRDefault="00A35BCC" w:rsidP="007E0ECC">
      <w:pPr>
        <w:numPr>
          <w:ilvl w:val="0"/>
          <w:numId w:val="2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35BCC" w:rsidRPr="00D32FFA" w:rsidRDefault="00A35BCC" w:rsidP="007E0ECC">
      <w:pPr>
        <w:numPr>
          <w:ilvl w:val="0"/>
          <w:numId w:val="2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35BCC" w:rsidRPr="00D32FFA" w:rsidRDefault="00A35BCC"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35BCC" w:rsidRPr="00D32FFA" w:rsidRDefault="00A35BCC" w:rsidP="00760ECD">
      <w:pPr>
        <w:pStyle w:val="Default"/>
        <w:ind w:firstLine="709"/>
        <w:jc w:val="both"/>
        <w:rPr>
          <w:sz w:val="28"/>
          <w:szCs w:val="28"/>
        </w:rPr>
      </w:pPr>
      <w:r w:rsidRPr="00D32FFA">
        <w:rPr>
          <w:sz w:val="28"/>
          <w:szCs w:val="28"/>
        </w:rPr>
        <w:t>2) принятое Организатором решение;</w:t>
      </w:r>
    </w:p>
    <w:p w:rsidR="00A35BCC" w:rsidRDefault="00A35BCC"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35BCC" w:rsidRDefault="00A35BCC" w:rsidP="00760ECD">
      <w:pPr>
        <w:ind w:left="709"/>
        <w:jc w:val="both"/>
        <w:rPr>
          <w:sz w:val="28"/>
          <w:szCs w:val="28"/>
        </w:rPr>
      </w:pPr>
      <w:r w:rsidRPr="00D32FFA">
        <w:rPr>
          <w:sz w:val="28"/>
          <w:szCs w:val="28"/>
        </w:rPr>
        <w:t>4) иная информация при необходимости.</w:t>
      </w:r>
    </w:p>
    <w:p w:rsidR="00A35BCC" w:rsidRDefault="00A35BCC" w:rsidP="007E0ECC">
      <w:pPr>
        <w:pStyle w:val="Default"/>
        <w:numPr>
          <w:ilvl w:val="0"/>
          <w:numId w:val="2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A35BCC" w:rsidRPr="00D32FFA" w:rsidRDefault="00A35BCC" w:rsidP="00C15C57">
      <w:pPr>
        <w:pStyle w:val="Default"/>
        <w:ind w:firstLine="709"/>
        <w:jc w:val="both"/>
        <w:rPr>
          <w:sz w:val="28"/>
          <w:szCs w:val="28"/>
        </w:rPr>
      </w:pPr>
    </w:p>
    <w:p w:rsidR="00A35BCC" w:rsidRPr="00D32FFA" w:rsidRDefault="00A35BCC" w:rsidP="002A2796">
      <w:pPr>
        <w:pStyle w:val="BodyText"/>
        <w:rPr>
          <w:sz w:val="28"/>
          <w:szCs w:val="28"/>
        </w:rPr>
      </w:pPr>
    </w:p>
    <w:p w:rsidR="00A35BCC" w:rsidRPr="00D32FFA" w:rsidRDefault="00A35BCC" w:rsidP="007E0ECC">
      <w:pPr>
        <w:pStyle w:val="Heading2"/>
        <w:numPr>
          <w:ilvl w:val="1"/>
          <w:numId w:val="19"/>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A35BCC" w:rsidRPr="00D32FFA" w:rsidRDefault="00A35BCC">
      <w:pPr>
        <w:pStyle w:val="BodyText"/>
        <w:ind w:left="1724" w:firstLine="0"/>
        <w:rPr>
          <w:b/>
          <w:sz w:val="28"/>
        </w:rPr>
      </w:pPr>
    </w:p>
    <w:p w:rsidR="00A35BCC" w:rsidRPr="00D32FFA" w:rsidRDefault="00A35BCC" w:rsidP="007E0ECC">
      <w:pPr>
        <w:numPr>
          <w:ilvl w:val="0"/>
          <w:numId w:val="28"/>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35BCC" w:rsidRPr="00D32FFA" w:rsidRDefault="00A35BCC" w:rsidP="007E0ECC">
      <w:pPr>
        <w:numPr>
          <w:ilvl w:val="0"/>
          <w:numId w:val="28"/>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35BCC" w:rsidRPr="00D32FFA" w:rsidRDefault="00A35BCC" w:rsidP="007E0ECC">
      <w:pPr>
        <w:numPr>
          <w:ilvl w:val="0"/>
          <w:numId w:val="2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35BCC" w:rsidRPr="00D32FFA" w:rsidRDefault="00A35BCC" w:rsidP="007E0ECC">
      <w:pPr>
        <w:numPr>
          <w:ilvl w:val="0"/>
          <w:numId w:val="28"/>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35BCC" w:rsidRPr="00D32FFA" w:rsidRDefault="00A35BCC" w:rsidP="007E0ECC">
      <w:pPr>
        <w:numPr>
          <w:ilvl w:val="0"/>
          <w:numId w:val="2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35BCC" w:rsidRPr="0050702D" w:rsidRDefault="00A35BCC" w:rsidP="007E0ECC">
      <w:pPr>
        <w:numPr>
          <w:ilvl w:val="0"/>
          <w:numId w:val="2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A35BCC" w:rsidRPr="00D32FFA" w:rsidRDefault="00A35BCC" w:rsidP="007E0ECC">
      <w:pPr>
        <w:numPr>
          <w:ilvl w:val="0"/>
          <w:numId w:val="2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A35BCC" w:rsidRPr="00D32FFA" w:rsidRDefault="00A35BCC" w:rsidP="007E0ECC">
      <w:pPr>
        <w:numPr>
          <w:ilvl w:val="0"/>
          <w:numId w:val="2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A35BCC" w:rsidRPr="00D32FFA" w:rsidRDefault="00A35BCC" w:rsidP="007E0ECC">
      <w:pPr>
        <w:numPr>
          <w:ilvl w:val="0"/>
          <w:numId w:val="28"/>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A35BCC" w:rsidRPr="00D32FFA" w:rsidRDefault="00A35BCC" w:rsidP="007E0ECC">
      <w:pPr>
        <w:numPr>
          <w:ilvl w:val="0"/>
          <w:numId w:val="28"/>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A35BCC" w:rsidRPr="00D32FFA" w:rsidRDefault="00A35BCC" w:rsidP="007E0ECC">
      <w:pPr>
        <w:numPr>
          <w:ilvl w:val="0"/>
          <w:numId w:val="28"/>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A35BCC" w:rsidRPr="00D32FFA" w:rsidRDefault="00A35BCC" w:rsidP="008825E9">
      <w:pPr>
        <w:ind w:firstLine="709"/>
        <w:jc w:val="both"/>
        <w:rPr>
          <w:sz w:val="28"/>
          <w:szCs w:val="28"/>
        </w:rPr>
      </w:pPr>
      <w:r w:rsidRPr="00D32FFA">
        <w:rPr>
          <w:sz w:val="28"/>
          <w:szCs w:val="28"/>
        </w:rPr>
        <w:t>1) на участие в конкурсе не подана ни одна Заявка;</w:t>
      </w:r>
    </w:p>
    <w:p w:rsidR="00A35BCC" w:rsidRPr="00D32FFA" w:rsidRDefault="00A35BCC" w:rsidP="008825E9">
      <w:pPr>
        <w:ind w:firstLine="709"/>
        <w:jc w:val="both"/>
        <w:rPr>
          <w:sz w:val="28"/>
          <w:szCs w:val="28"/>
        </w:rPr>
      </w:pPr>
      <w:r w:rsidRPr="00D32FFA">
        <w:rPr>
          <w:sz w:val="28"/>
          <w:szCs w:val="28"/>
        </w:rPr>
        <w:t>2) на участие в конкурсе подана одна Заявка;</w:t>
      </w:r>
    </w:p>
    <w:p w:rsidR="00A35BCC" w:rsidRPr="00D32FFA" w:rsidRDefault="00A35BCC"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A35BCC" w:rsidRPr="00D32FFA" w:rsidRDefault="00A35BCC" w:rsidP="008825E9">
      <w:pPr>
        <w:ind w:firstLine="709"/>
        <w:jc w:val="both"/>
        <w:rPr>
          <w:sz w:val="28"/>
          <w:szCs w:val="28"/>
        </w:rPr>
      </w:pPr>
      <w:r w:rsidRPr="00D32FFA">
        <w:rPr>
          <w:sz w:val="28"/>
          <w:szCs w:val="28"/>
        </w:rPr>
        <w:t>4) ни один из претендентов не признан участником.</w:t>
      </w:r>
    </w:p>
    <w:p w:rsidR="00A35BCC" w:rsidRPr="00D32FFA" w:rsidRDefault="00A35BCC" w:rsidP="007E0ECC">
      <w:pPr>
        <w:numPr>
          <w:ilvl w:val="0"/>
          <w:numId w:val="2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A35BCC" w:rsidRPr="00D32FFA" w:rsidRDefault="00A35BCC" w:rsidP="00370C44">
      <w:pPr>
        <w:pStyle w:val="BodyText"/>
        <w:tabs>
          <w:tab w:val="left" w:pos="1680"/>
        </w:tabs>
        <w:ind w:left="709" w:firstLine="0"/>
        <w:rPr>
          <w:sz w:val="28"/>
          <w:szCs w:val="28"/>
        </w:rPr>
      </w:pPr>
    </w:p>
    <w:p w:rsidR="00A35BCC" w:rsidRPr="00D32FFA" w:rsidRDefault="00A35BCC" w:rsidP="007E0ECC">
      <w:pPr>
        <w:pStyle w:val="Heading2"/>
        <w:numPr>
          <w:ilvl w:val="1"/>
          <w:numId w:val="19"/>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A35BCC" w:rsidRPr="00D32FFA" w:rsidRDefault="00A35BCC">
      <w:pPr>
        <w:ind w:firstLine="709"/>
        <w:rPr>
          <w:rFonts w:eastAsia="MS Mincho"/>
        </w:rPr>
      </w:pPr>
    </w:p>
    <w:p w:rsidR="00A35BCC" w:rsidRPr="00465A9E" w:rsidRDefault="00A35BCC" w:rsidP="007E0ECC">
      <w:pPr>
        <w:numPr>
          <w:ilvl w:val="0"/>
          <w:numId w:val="29"/>
        </w:numPr>
        <w:ind w:left="0" w:firstLine="709"/>
        <w:jc w:val="both"/>
        <w:rPr>
          <w:sz w:val="28"/>
          <w:szCs w:val="28"/>
        </w:rPr>
      </w:pPr>
      <w:r w:rsidRPr="00D32FFA">
        <w:rPr>
          <w:sz w:val="28"/>
          <w:szCs w:val="28"/>
        </w:rPr>
        <w:t xml:space="preserve"> </w:t>
      </w:r>
      <w:r w:rsidRPr="00465A9E">
        <w:rPr>
          <w:sz w:val="28"/>
          <w:szCs w:val="28"/>
        </w:rPr>
        <w:t>Обеспечение исполнения договора устанавливается в соответствии с пунктом 24 Информационной карты.</w:t>
      </w:r>
    </w:p>
    <w:p w:rsidR="00A35BCC" w:rsidRPr="00D32FFA" w:rsidRDefault="00A35BCC" w:rsidP="007E0ECC">
      <w:pPr>
        <w:numPr>
          <w:ilvl w:val="0"/>
          <w:numId w:val="29"/>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A35BCC" w:rsidRPr="00D32FFA" w:rsidRDefault="00A35BCC" w:rsidP="007E0ECC">
      <w:pPr>
        <w:numPr>
          <w:ilvl w:val="0"/>
          <w:numId w:val="29"/>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35BCC" w:rsidRPr="00D32FFA" w:rsidRDefault="00A35BCC" w:rsidP="007E0ECC">
      <w:pPr>
        <w:numPr>
          <w:ilvl w:val="0"/>
          <w:numId w:val="2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A35BCC" w:rsidRPr="00D32FFA" w:rsidRDefault="00A35BCC" w:rsidP="007E0ECC">
      <w:pPr>
        <w:numPr>
          <w:ilvl w:val="0"/>
          <w:numId w:val="2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A35BCC" w:rsidRPr="00D32FFA" w:rsidRDefault="00A35BCC" w:rsidP="007E0ECC">
      <w:pPr>
        <w:numPr>
          <w:ilvl w:val="0"/>
          <w:numId w:val="2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A35BCC" w:rsidRPr="00D32FFA" w:rsidRDefault="00A35BCC" w:rsidP="007E0ECC">
      <w:pPr>
        <w:numPr>
          <w:ilvl w:val="0"/>
          <w:numId w:val="2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35BCC" w:rsidRPr="00D32FFA" w:rsidRDefault="00A35BCC" w:rsidP="007E0ECC">
      <w:pPr>
        <w:numPr>
          <w:ilvl w:val="0"/>
          <w:numId w:val="29"/>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A35BCC" w:rsidRDefault="00A35BCC" w:rsidP="007E0ECC">
      <w:pPr>
        <w:numPr>
          <w:ilvl w:val="0"/>
          <w:numId w:val="29"/>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35BCC" w:rsidRDefault="00A35BCC" w:rsidP="004A66FA">
      <w:pPr>
        <w:ind w:firstLine="709"/>
        <w:jc w:val="both"/>
        <w:rPr>
          <w:sz w:val="28"/>
          <w:szCs w:val="28"/>
        </w:rPr>
      </w:pPr>
      <w:r w:rsidRPr="0066030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35BCC" w:rsidRPr="00FE2342" w:rsidRDefault="00A35BCC"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35BCC" w:rsidRPr="00D32FFA" w:rsidRDefault="00A35BCC" w:rsidP="007E0ECC">
      <w:pPr>
        <w:numPr>
          <w:ilvl w:val="0"/>
          <w:numId w:val="2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35BCC" w:rsidRDefault="00A35BCC" w:rsidP="007E0ECC">
      <w:pPr>
        <w:numPr>
          <w:ilvl w:val="0"/>
          <w:numId w:val="2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35BCC" w:rsidRPr="00D32FFA" w:rsidRDefault="00A35BCC" w:rsidP="00C213FC">
      <w:pPr>
        <w:pStyle w:val="BodyText"/>
        <w:ind w:firstLine="0"/>
        <w:rPr>
          <w:sz w:val="28"/>
          <w:szCs w:val="28"/>
        </w:rPr>
      </w:pPr>
    </w:p>
    <w:p w:rsidR="00A35BCC" w:rsidRPr="00D32FFA" w:rsidRDefault="00A35BCC" w:rsidP="000954FB">
      <w:pPr>
        <w:pStyle w:val="BodyText"/>
        <w:ind w:firstLine="0"/>
        <w:jc w:val="center"/>
        <w:rPr>
          <w:b/>
          <w:bCs/>
          <w:sz w:val="32"/>
          <w:szCs w:val="32"/>
        </w:rPr>
      </w:pPr>
      <w:r w:rsidRPr="00D32FFA">
        <w:rPr>
          <w:b/>
          <w:bCs/>
          <w:sz w:val="32"/>
          <w:szCs w:val="32"/>
        </w:rPr>
        <w:t>Раздел 3. Порядок оформления Заявок</w:t>
      </w:r>
    </w:p>
    <w:p w:rsidR="00A35BCC" w:rsidRPr="00D32FFA" w:rsidRDefault="00A35BCC" w:rsidP="00C213FC">
      <w:pPr>
        <w:pStyle w:val="BodyText"/>
        <w:ind w:firstLine="0"/>
        <w:rPr>
          <w:b/>
          <w:bCs/>
          <w:sz w:val="28"/>
          <w:szCs w:val="28"/>
        </w:rPr>
      </w:pPr>
    </w:p>
    <w:p w:rsidR="00A35BCC" w:rsidRPr="00D32FFA" w:rsidRDefault="00A35BCC" w:rsidP="007E0ECC">
      <w:pPr>
        <w:pStyle w:val="Heading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A35BCC" w:rsidRPr="00D32FFA" w:rsidRDefault="00A35BCC" w:rsidP="000954FB">
      <w:pPr>
        <w:ind w:firstLine="709"/>
        <w:jc w:val="both"/>
        <w:rPr>
          <w:rFonts w:eastAsia="MS Mincho"/>
        </w:rPr>
      </w:pPr>
    </w:p>
    <w:p w:rsidR="00A35BCC" w:rsidRDefault="00A35BCC" w:rsidP="007E0ECC">
      <w:pPr>
        <w:pStyle w:val="BodyText"/>
        <w:numPr>
          <w:ilvl w:val="2"/>
          <w:numId w:val="2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35BCC" w:rsidRPr="006B3974" w:rsidRDefault="00A35BCC" w:rsidP="007E0ECC">
      <w:pPr>
        <w:pStyle w:val="BodyText"/>
        <w:numPr>
          <w:ilvl w:val="2"/>
          <w:numId w:val="20"/>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A35BCC" w:rsidRPr="007D00C3" w:rsidRDefault="00A35BCC" w:rsidP="007E0ECC">
      <w:pPr>
        <w:pStyle w:val="BodyText"/>
        <w:numPr>
          <w:ilvl w:val="2"/>
          <w:numId w:val="20"/>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5.6pt;margin-top:53.45pt;width:481.9pt;height:148.9pt;z-index:-251658240" wrapcoords="-34 -109 -34 21600 21634 21600 21634 -109 -34 -109" strokeweight="1.5pt">
            <v:textbox style="mso-next-textbox:#_x0000_s1026">
              <w:txbxContent>
                <w:p w:rsidR="00A35BCC" w:rsidRPr="007E6DE4" w:rsidRDefault="00A35BCC" w:rsidP="000954FB">
                  <w:pPr>
                    <w:jc w:val="center"/>
                    <w:rPr>
                      <w:b/>
                      <w:sz w:val="28"/>
                      <w:szCs w:val="28"/>
                    </w:rPr>
                  </w:pPr>
                  <w:r w:rsidRPr="007E6DE4">
                    <w:rPr>
                      <w:b/>
                      <w:sz w:val="28"/>
                      <w:szCs w:val="28"/>
                    </w:rPr>
                    <w:t xml:space="preserve">_____________________________________________, </w:t>
                  </w:r>
                </w:p>
                <w:p w:rsidR="00A35BCC" w:rsidRDefault="00A35BC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35BCC" w:rsidRPr="007E6DE4" w:rsidRDefault="00A35BCC" w:rsidP="000954FB">
                  <w:pPr>
                    <w:jc w:val="center"/>
                    <w:rPr>
                      <w:b/>
                      <w:sz w:val="28"/>
                      <w:szCs w:val="28"/>
                    </w:rPr>
                  </w:pPr>
                  <w:r w:rsidRPr="007E6DE4">
                    <w:rPr>
                      <w:b/>
                      <w:sz w:val="28"/>
                      <w:szCs w:val="28"/>
                    </w:rPr>
                    <w:t>________________________________________</w:t>
                  </w:r>
                </w:p>
                <w:p w:rsidR="00A35BCC" w:rsidRPr="007E6DE4" w:rsidRDefault="00A35BCC" w:rsidP="000954FB">
                  <w:pPr>
                    <w:jc w:val="center"/>
                    <w:rPr>
                      <w:i/>
                      <w:sz w:val="20"/>
                      <w:szCs w:val="20"/>
                    </w:rPr>
                  </w:pPr>
                  <w:r w:rsidRPr="007E6DE4">
                    <w:rPr>
                      <w:i/>
                      <w:sz w:val="20"/>
                      <w:szCs w:val="20"/>
                    </w:rPr>
                    <w:t>государство регистрации претендента</w:t>
                  </w:r>
                </w:p>
                <w:p w:rsidR="00A35BCC" w:rsidRPr="007E6DE4" w:rsidRDefault="00A35BCC" w:rsidP="000954FB">
                  <w:pPr>
                    <w:jc w:val="center"/>
                    <w:rPr>
                      <w:b/>
                      <w:sz w:val="28"/>
                      <w:szCs w:val="28"/>
                    </w:rPr>
                  </w:pPr>
                  <w:r w:rsidRPr="007E6DE4">
                    <w:rPr>
                      <w:b/>
                      <w:sz w:val="28"/>
                      <w:szCs w:val="28"/>
                    </w:rPr>
                    <w:t>_____________________________</w:t>
                  </w:r>
                  <w:r>
                    <w:rPr>
                      <w:b/>
                      <w:sz w:val="28"/>
                      <w:szCs w:val="28"/>
                    </w:rPr>
                    <w:t>__________________</w:t>
                  </w:r>
                </w:p>
                <w:p w:rsidR="00A35BCC" w:rsidRPr="007E6DE4" w:rsidRDefault="00A35BCC" w:rsidP="000954FB">
                  <w:pPr>
                    <w:jc w:val="center"/>
                    <w:rPr>
                      <w:i/>
                      <w:sz w:val="20"/>
                      <w:szCs w:val="20"/>
                    </w:rPr>
                  </w:pPr>
                  <w:r w:rsidRPr="007E6DE4">
                    <w:rPr>
                      <w:i/>
                      <w:sz w:val="20"/>
                      <w:szCs w:val="20"/>
                    </w:rPr>
                    <w:t>ИНН претендента (для претендентов-резидентов Российской Федерации)</w:t>
                  </w:r>
                </w:p>
                <w:p w:rsidR="00A35BCC" w:rsidRDefault="00A35BCC" w:rsidP="000954FB">
                  <w:pPr>
                    <w:jc w:val="both"/>
                  </w:pPr>
                </w:p>
                <w:p w:rsidR="00A35BCC" w:rsidRDefault="00A35BCC" w:rsidP="000954FB">
                  <w:pPr>
                    <w:jc w:val="center"/>
                    <w:rPr>
                      <w:b/>
                    </w:rPr>
                  </w:pPr>
                  <w:r w:rsidRPr="00923E2D">
                    <w:rPr>
                      <w:b/>
                    </w:rPr>
                    <w:t xml:space="preserve">ЗАЯВКА НА УЧАСТИЕ В </w:t>
                  </w:r>
                  <w:r>
                    <w:rPr>
                      <w:b/>
                    </w:rPr>
                    <w:t>ОТКРЫТОМ КОНКУРСЕ № ОК</w:t>
                  </w:r>
                  <w:r w:rsidRPr="00923E2D">
                    <w:rPr>
                      <w:b/>
                    </w:rPr>
                    <w:t>/___/____/____</w:t>
                  </w:r>
                </w:p>
                <w:p w:rsidR="00A35BCC" w:rsidRPr="00F23E06" w:rsidRDefault="00A35BCC" w:rsidP="000954FB">
                  <w:pPr>
                    <w:jc w:val="center"/>
                    <w:rPr>
                      <w:b/>
                      <w:highlight w:val="cyan"/>
                    </w:rPr>
                  </w:pPr>
                  <w:r w:rsidRPr="00F23E06">
                    <w:rPr>
                      <w:b/>
                      <w:highlight w:val="cyan"/>
                    </w:rPr>
                    <w:t xml:space="preserve">(лот № _________) </w:t>
                  </w:r>
                </w:p>
                <w:p w:rsidR="00A35BCC" w:rsidRPr="00521EAB" w:rsidRDefault="00A35BCC"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35BCC" w:rsidRPr="00923E2D" w:rsidRDefault="00A35BCC" w:rsidP="000954FB">
                  <w:pPr>
                    <w:jc w:val="center"/>
                    <w:rPr>
                      <w:b/>
                    </w:rPr>
                  </w:pPr>
                </w:p>
                <w:p w:rsidR="00A35BCC" w:rsidRPr="00923E2D" w:rsidRDefault="00A35BCC" w:rsidP="000954FB">
                  <w:pPr>
                    <w:ind w:left="2124" w:firstLine="708"/>
                    <w:rPr>
                      <w:i/>
                    </w:rPr>
                  </w:pPr>
                </w:p>
              </w:txbxContent>
            </v:textbox>
            <w10:wrap type="tight"/>
          </v:shape>
        </w:pict>
      </w: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A35BCC" w:rsidRPr="007D00C3" w:rsidRDefault="00A35BCC"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35BCC" w:rsidRPr="00F05F07" w:rsidRDefault="00A35BCC" w:rsidP="007E0ECC">
      <w:pPr>
        <w:pStyle w:val="BodyText"/>
        <w:numPr>
          <w:ilvl w:val="2"/>
          <w:numId w:val="2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A35BCC" w:rsidRDefault="00A35BCC" w:rsidP="007E0ECC">
      <w:pPr>
        <w:pStyle w:val="Default"/>
        <w:numPr>
          <w:ilvl w:val="2"/>
          <w:numId w:val="20"/>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A35BCC" w:rsidRDefault="00A35BCC" w:rsidP="007E0ECC">
      <w:pPr>
        <w:pStyle w:val="Default"/>
        <w:numPr>
          <w:ilvl w:val="2"/>
          <w:numId w:val="20"/>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A35BCC" w:rsidRPr="00006894" w:rsidRDefault="00A35BCC"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A35BCC" w:rsidRPr="00006894" w:rsidRDefault="00A35BCC" w:rsidP="007E0ECC">
      <w:pPr>
        <w:pStyle w:val="BodyText"/>
        <w:numPr>
          <w:ilvl w:val="2"/>
          <w:numId w:val="20"/>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35BCC" w:rsidRPr="006024DF" w:rsidRDefault="00A35BCC" w:rsidP="007E0ECC">
      <w:pPr>
        <w:pStyle w:val="BodyText"/>
        <w:numPr>
          <w:ilvl w:val="2"/>
          <w:numId w:val="2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A35BCC" w:rsidRDefault="00A35BCC" w:rsidP="000954FB">
      <w:pPr>
        <w:pStyle w:val="BodyText"/>
        <w:rPr>
          <w:sz w:val="28"/>
        </w:rPr>
      </w:pPr>
    </w:p>
    <w:p w:rsidR="00A35BCC" w:rsidRDefault="00A35BCC" w:rsidP="007E0ECC">
      <w:pPr>
        <w:pStyle w:val="Heading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A35BCC" w:rsidRPr="00155A01" w:rsidRDefault="00A35BCC" w:rsidP="0012029A">
      <w:pPr>
        <w:widowControl w:val="0"/>
        <w:ind w:firstLine="709"/>
      </w:pPr>
    </w:p>
    <w:p w:rsidR="00A35BCC" w:rsidRPr="009A1114" w:rsidRDefault="00A35BCC"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A35BCC" w:rsidRPr="009A1114" w:rsidRDefault="00A35BCC"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A35BCC" w:rsidRPr="009A1114" w:rsidRDefault="00A35BCC"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A35BCC" w:rsidRPr="009A1114" w:rsidRDefault="00A35BCC"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35BCC" w:rsidRPr="009A1114" w:rsidRDefault="00A35BCC"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A35BCC" w:rsidRPr="009A1114" w:rsidRDefault="00A35BCC"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35BCC" w:rsidRDefault="00A35BCC" w:rsidP="009A1114">
      <w:pPr>
        <w:pStyle w:val="ListBullet"/>
        <w:numPr>
          <w:ilvl w:val="0"/>
          <w:numId w:val="0"/>
        </w:numPr>
        <w:ind w:left="709"/>
      </w:pPr>
    </w:p>
    <w:p w:rsidR="00A35BCC" w:rsidRPr="00291A9A" w:rsidRDefault="00A35BCC" w:rsidP="00291A9A">
      <w:pPr>
        <w:ind w:firstLine="709"/>
        <w:jc w:val="center"/>
        <w:rPr>
          <w:b/>
          <w:sz w:val="32"/>
          <w:szCs w:val="32"/>
          <w:highlight w:val="cyan"/>
        </w:rPr>
      </w:pPr>
      <w:r w:rsidRPr="00291A9A">
        <w:rPr>
          <w:rFonts w:eastAsia="MS Mincho"/>
          <w:b/>
          <w:bCs/>
          <w:sz w:val="32"/>
          <w:szCs w:val="32"/>
        </w:rPr>
        <w:t>Раздел 4. Техническое задание</w:t>
      </w:r>
      <w:r w:rsidRPr="00291A9A">
        <w:rPr>
          <w:b/>
          <w:sz w:val="32"/>
          <w:szCs w:val="32"/>
        </w:rPr>
        <w:t xml:space="preserve"> на поставку </w:t>
      </w:r>
      <w:r>
        <w:rPr>
          <w:b/>
          <w:sz w:val="32"/>
          <w:szCs w:val="32"/>
        </w:rPr>
        <w:t>шин для ричстакера</w:t>
      </w:r>
    </w:p>
    <w:p w:rsidR="00A35BCC" w:rsidRPr="00E2737B" w:rsidRDefault="00A35BCC" w:rsidP="00291A9A">
      <w:pPr>
        <w:jc w:val="center"/>
        <w:rPr>
          <w:b/>
          <w:sz w:val="28"/>
          <w:szCs w:val="28"/>
          <w:highlight w:val="cyan"/>
        </w:rPr>
      </w:pPr>
    </w:p>
    <w:p w:rsidR="00A35BCC" w:rsidRPr="003662C7" w:rsidRDefault="00A35BCC" w:rsidP="007E0ECC">
      <w:pPr>
        <w:numPr>
          <w:ilvl w:val="2"/>
          <w:numId w:val="31"/>
        </w:numPr>
        <w:suppressAutoHyphens w:val="0"/>
        <w:ind w:left="0" w:firstLine="709"/>
        <w:rPr>
          <w:rFonts w:eastAsia="MS Mincho"/>
          <w:bCs/>
          <w:sz w:val="28"/>
          <w:szCs w:val="28"/>
        </w:rPr>
      </w:pPr>
      <w:r w:rsidRPr="00E2737B">
        <w:rPr>
          <w:rFonts w:eastAsia="MS Mincho"/>
          <w:b/>
          <w:bCs/>
          <w:sz w:val="28"/>
          <w:szCs w:val="28"/>
        </w:rPr>
        <w:t>Общие положения</w:t>
      </w:r>
    </w:p>
    <w:p w:rsidR="00A35BCC" w:rsidRPr="00F61641" w:rsidRDefault="00A35BCC" w:rsidP="00291A9A">
      <w:pPr>
        <w:pStyle w:val="18"/>
        <w:ind w:firstLine="709"/>
        <w:rPr>
          <w:b/>
          <w:szCs w:val="28"/>
        </w:rPr>
      </w:pPr>
      <w:r w:rsidRPr="00E2737B">
        <w:rPr>
          <w:szCs w:val="28"/>
        </w:rPr>
        <w:t xml:space="preserve">Предметом открытого конкурса является право заключения договора </w:t>
      </w:r>
      <w:r w:rsidRPr="006A73E5">
        <w:rPr>
          <w:szCs w:val="28"/>
        </w:rPr>
        <w:t xml:space="preserve">на поставку </w:t>
      </w:r>
      <w:r w:rsidRPr="00376F4B">
        <w:rPr>
          <w:szCs w:val="28"/>
        </w:rPr>
        <w:t>шин для ричстакера г. Ростов-на-Дону</w:t>
      </w:r>
      <w:r>
        <w:rPr>
          <w:szCs w:val="28"/>
        </w:rPr>
        <w:t xml:space="preserve"> в 2014году</w:t>
      </w:r>
      <w:r>
        <w:rPr>
          <w:b/>
          <w:szCs w:val="28"/>
        </w:rPr>
        <w:t>.</w:t>
      </w:r>
    </w:p>
    <w:p w:rsidR="00A35BCC" w:rsidRPr="00FE5E33" w:rsidRDefault="00A35BCC" w:rsidP="00291A9A">
      <w:pPr>
        <w:pStyle w:val="18"/>
        <w:ind w:firstLine="709"/>
        <w:rPr>
          <w:color w:val="000000"/>
          <w:szCs w:val="28"/>
        </w:rPr>
      </w:pPr>
      <w:r w:rsidRPr="00FE5E33">
        <w:rPr>
          <w:szCs w:val="28"/>
        </w:rPr>
        <w:t xml:space="preserve">Объем услуг по поставке </w:t>
      </w:r>
      <w:r w:rsidRPr="00376F4B">
        <w:rPr>
          <w:szCs w:val="28"/>
        </w:rPr>
        <w:t>шин для ричстакера</w:t>
      </w:r>
      <w:r w:rsidRPr="00FE5E33">
        <w:rPr>
          <w:szCs w:val="28"/>
        </w:rPr>
        <w:t xml:space="preserve"> по</w:t>
      </w:r>
      <w:r w:rsidRPr="00FE5E33">
        <w:rPr>
          <w:color w:val="000000"/>
          <w:szCs w:val="28"/>
        </w:rPr>
        <w:t xml:space="preserve"> настоящему Конкурсу являет</w:t>
      </w:r>
      <w:r>
        <w:rPr>
          <w:color w:val="000000"/>
          <w:szCs w:val="28"/>
        </w:rPr>
        <w:t>ся одним лотом,</w:t>
      </w:r>
      <w:r w:rsidRPr="00FE5E33">
        <w:rPr>
          <w:color w:val="000000"/>
          <w:szCs w:val="28"/>
        </w:rPr>
        <w:t xml:space="preserve"> единым и неделимым. Услуги по данному Конкурсу не могут быть оказаны частично или выборочно.</w:t>
      </w:r>
    </w:p>
    <w:p w:rsidR="00A35BCC" w:rsidRDefault="00A35BCC" w:rsidP="00296B57">
      <w:pPr>
        <w:pStyle w:val="ListParagraph"/>
        <w:numPr>
          <w:ilvl w:val="1"/>
          <w:numId w:val="48"/>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A35BCC" w:rsidRPr="007B14DF" w:rsidRDefault="00A35BCC" w:rsidP="005453FB">
      <w:pPr>
        <w:pStyle w:val="ListParagraph"/>
        <w:numPr>
          <w:ilvl w:val="2"/>
          <w:numId w:val="48"/>
        </w:numPr>
        <w:suppressAutoHyphens w:val="0"/>
        <w:ind w:left="0" w:firstLine="710"/>
        <w:contextualSpacing/>
        <w:jc w:val="both"/>
        <w:rPr>
          <w:sz w:val="28"/>
          <w:szCs w:val="28"/>
        </w:rPr>
      </w:pPr>
      <w:r w:rsidRPr="007B14DF">
        <w:rPr>
          <w:sz w:val="28"/>
          <w:szCs w:val="28"/>
        </w:rPr>
        <w:t xml:space="preserve"> Наименование </w:t>
      </w:r>
      <w:r>
        <w:rPr>
          <w:sz w:val="28"/>
          <w:szCs w:val="28"/>
        </w:rPr>
        <w:t xml:space="preserve">и количество </w:t>
      </w:r>
      <w:r w:rsidRPr="007B14DF">
        <w:rPr>
          <w:sz w:val="28"/>
          <w:szCs w:val="28"/>
        </w:rPr>
        <w:t xml:space="preserve">Товара: шины для ричстакера </w:t>
      </w:r>
      <w:r w:rsidRPr="007B14DF">
        <w:rPr>
          <w:bCs/>
          <w:color w:val="000000"/>
          <w:kern w:val="36"/>
          <w:sz w:val="28"/>
          <w:szCs w:val="28"/>
        </w:rPr>
        <w:t>Nokian HTS E-4 либо аналог</w:t>
      </w:r>
      <w:r>
        <w:rPr>
          <w:bCs/>
          <w:color w:val="000000"/>
          <w:kern w:val="36"/>
          <w:sz w:val="28"/>
          <w:szCs w:val="28"/>
        </w:rPr>
        <w:t xml:space="preserve"> в количестве 4 (четыре) штук</w:t>
      </w:r>
      <w:r w:rsidRPr="007B14DF">
        <w:rPr>
          <w:bCs/>
          <w:color w:val="000000"/>
          <w:kern w:val="36"/>
          <w:sz w:val="28"/>
          <w:szCs w:val="28"/>
        </w:rPr>
        <w:t>.</w:t>
      </w:r>
    </w:p>
    <w:p w:rsidR="00A35BCC" w:rsidRPr="00EF1D8C" w:rsidRDefault="00A35BCC" w:rsidP="00296B57">
      <w:pPr>
        <w:pStyle w:val="ListParagraph"/>
        <w:numPr>
          <w:ilvl w:val="2"/>
          <w:numId w:val="48"/>
        </w:numPr>
        <w:suppressAutoHyphens w:val="0"/>
        <w:ind w:left="0" w:firstLine="710"/>
        <w:contextualSpacing/>
        <w:jc w:val="both"/>
        <w:rPr>
          <w:sz w:val="28"/>
          <w:szCs w:val="28"/>
        </w:rPr>
      </w:pPr>
      <w:r>
        <w:rPr>
          <w:sz w:val="28"/>
          <w:szCs w:val="28"/>
        </w:rPr>
        <w:t>Поставляемый Т</w:t>
      </w:r>
      <w:r w:rsidRPr="00EF1D8C">
        <w:rPr>
          <w:sz w:val="28"/>
          <w:szCs w:val="28"/>
        </w:rPr>
        <w:t>овар должен быть новым, ранее в эксплуатации не находившимся</w:t>
      </w:r>
      <w:r w:rsidRPr="00EF1D8C">
        <w:rPr>
          <w:iCs/>
          <w:sz w:val="28"/>
          <w:szCs w:val="28"/>
        </w:rPr>
        <w:t xml:space="preserve">, соответствовать по качеству установленным стандартам ГОСТ </w:t>
      </w:r>
      <w:r w:rsidRPr="00EF1D8C">
        <w:rPr>
          <w:iCs/>
          <w:sz w:val="28"/>
          <w:szCs w:val="28"/>
          <w:lang w:val="en-US"/>
        </w:rPr>
        <w:t>P</w:t>
      </w:r>
      <w:r w:rsidRPr="00EF1D8C">
        <w:rPr>
          <w:iCs/>
          <w:sz w:val="28"/>
          <w:szCs w:val="28"/>
        </w:rPr>
        <w:t>Ф</w:t>
      </w:r>
      <w:r w:rsidRPr="00EF1D8C">
        <w:rPr>
          <w:sz w:val="28"/>
          <w:szCs w:val="28"/>
        </w:rPr>
        <w:t>.</w:t>
      </w:r>
    </w:p>
    <w:p w:rsidR="00A35BCC" w:rsidRDefault="00A35BCC" w:rsidP="00296B57">
      <w:pPr>
        <w:pStyle w:val="ListParagraph"/>
        <w:numPr>
          <w:ilvl w:val="2"/>
          <w:numId w:val="48"/>
        </w:numPr>
        <w:suppressAutoHyphens w:val="0"/>
        <w:ind w:left="0" w:firstLine="710"/>
        <w:jc w:val="both"/>
        <w:rPr>
          <w:sz w:val="28"/>
          <w:szCs w:val="28"/>
        </w:rPr>
      </w:pPr>
      <w:r>
        <w:rPr>
          <w:sz w:val="28"/>
          <w:szCs w:val="28"/>
        </w:rPr>
        <w:t xml:space="preserve"> Поставляемый Т</w:t>
      </w:r>
      <w:r w:rsidRPr="00EF1D8C">
        <w:rPr>
          <w:sz w:val="28"/>
          <w:szCs w:val="28"/>
        </w:rPr>
        <w:t>овар должен быть произведён не ранее 2014</w:t>
      </w:r>
      <w:r w:rsidRPr="003A7785">
        <w:rPr>
          <w:sz w:val="28"/>
          <w:szCs w:val="28"/>
        </w:rPr>
        <w:t xml:space="preserve"> года.</w:t>
      </w:r>
    </w:p>
    <w:p w:rsidR="00A35BCC" w:rsidRPr="00EF1D8C" w:rsidRDefault="00A35BCC" w:rsidP="00842045">
      <w:pPr>
        <w:pStyle w:val="ListParagraph"/>
        <w:numPr>
          <w:ilvl w:val="2"/>
          <w:numId w:val="48"/>
        </w:numPr>
        <w:suppressAutoHyphens w:val="0"/>
        <w:ind w:left="0" w:firstLine="710"/>
        <w:contextualSpacing/>
        <w:jc w:val="both"/>
        <w:rPr>
          <w:sz w:val="28"/>
          <w:szCs w:val="28"/>
        </w:rPr>
      </w:pPr>
      <w:r w:rsidRPr="00EF1D8C">
        <w:rPr>
          <w:sz w:val="28"/>
          <w:szCs w:val="28"/>
        </w:rPr>
        <w:t xml:space="preserve">Условия оплаты: оплата </w:t>
      </w:r>
      <w:r>
        <w:rPr>
          <w:sz w:val="28"/>
          <w:szCs w:val="28"/>
        </w:rPr>
        <w:t xml:space="preserve">за поставляемый Товар </w:t>
      </w:r>
      <w:r w:rsidRPr="00EF1D8C">
        <w:rPr>
          <w:sz w:val="28"/>
          <w:szCs w:val="28"/>
        </w:rPr>
        <w:t>производится в течение 10 банковских дней с момента поставки Товара на склад Покупателя, расположенный  по адресу: 344010, г. Ростов-на-Дону, пер. Энергетиков 3-5А – агентство Ростов-Товарный.</w:t>
      </w:r>
    </w:p>
    <w:p w:rsidR="00A35BCC" w:rsidRDefault="00A35BCC" w:rsidP="00EF1D8C">
      <w:pPr>
        <w:pStyle w:val="ListParagraph"/>
        <w:numPr>
          <w:ilvl w:val="2"/>
          <w:numId w:val="48"/>
        </w:numPr>
        <w:suppressAutoHyphens w:val="0"/>
        <w:ind w:left="0" w:firstLine="710"/>
        <w:contextualSpacing/>
        <w:jc w:val="both"/>
        <w:rPr>
          <w:sz w:val="28"/>
          <w:szCs w:val="28"/>
        </w:rPr>
      </w:pPr>
      <w:r>
        <w:rPr>
          <w:sz w:val="28"/>
          <w:szCs w:val="28"/>
        </w:rPr>
        <w:t>Поставщик</w:t>
      </w:r>
      <w:r w:rsidRPr="00EF1D8C">
        <w:rPr>
          <w:sz w:val="28"/>
          <w:szCs w:val="28"/>
        </w:rPr>
        <w:t xml:space="preserve"> устанавливает гарантийный срок на поставляемый Товар не менее трех (3) лет со дня </w:t>
      </w:r>
      <w:r>
        <w:rPr>
          <w:sz w:val="28"/>
          <w:szCs w:val="28"/>
        </w:rPr>
        <w:t>его</w:t>
      </w:r>
      <w:r w:rsidRPr="00EF1D8C">
        <w:rPr>
          <w:sz w:val="28"/>
          <w:szCs w:val="28"/>
        </w:rPr>
        <w:t xml:space="preserve"> покупки. Если обнаружен дефект материала или дефект изготовления </w:t>
      </w:r>
      <w:r>
        <w:rPr>
          <w:sz w:val="28"/>
          <w:szCs w:val="28"/>
        </w:rPr>
        <w:t>Товара</w:t>
      </w:r>
      <w:r w:rsidRPr="00EF1D8C">
        <w:rPr>
          <w:sz w:val="28"/>
          <w:szCs w:val="28"/>
        </w:rPr>
        <w:t>, взамен дефектн</w:t>
      </w:r>
      <w:r>
        <w:rPr>
          <w:sz w:val="28"/>
          <w:szCs w:val="28"/>
        </w:rPr>
        <w:t>ого</w:t>
      </w:r>
      <w:r w:rsidRPr="00EF1D8C">
        <w:rPr>
          <w:sz w:val="28"/>
          <w:szCs w:val="28"/>
        </w:rPr>
        <w:t xml:space="preserve"> </w:t>
      </w:r>
      <w:r>
        <w:rPr>
          <w:sz w:val="28"/>
          <w:szCs w:val="28"/>
        </w:rPr>
        <w:t>Товара</w:t>
      </w:r>
      <w:r w:rsidRPr="00EF1D8C">
        <w:rPr>
          <w:sz w:val="28"/>
          <w:szCs w:val="28"/>
        </w:rPr>
        <w:t xml:space="preserve"> </w:t>
      </w:r>
      <w:r>
        <w:rPr>
          <w:sz w:val="28"/>
          <w:szCs w:val="28"/>
        </w:rPr>
        <w:t>Поставщик</w:t>
      </w:r>
      <w:r w:rsidRPr="00EF1D8C">
        <w:rPr>
          <w:sz w:val="28"/>
          <w:szCs w:val="28"/>
        </w:rPr>
        <w:t xml:space="preserve"> обязуется поставить нов</w:t>
      </w:r>
      <w:r>
        <w:rPr>
          <w:sz w:val="28"/>
          <w:szCs w:val="28"/>
        </w:rPr>
        <w:t>ый</w:t>
      </w:r>
      <w:r w:rsidRPr="00EF1D8C">
        <w:rPr>
          <w:sz w:val="28"/>
          <w:szCs w:val="28"/>
        </w:rPr>
        <w:t xml:space="preserve"> </w:t>
      </w:r>
      <w:r>
        <w:rPr>
          <w:sz w:val="28"/>
          <w:szCs w:val="28"/>
        </w:rPr>
        <w:t>Товар</w:t>
      </w:r>
      <w:r w:rsidRPr="00EF1D8C">
        <w:rPr>
          <w:sz w:val="28"/>
          <w:szCs w:val="28"/>
        </w:rPr>
        <w:t xml:space="preserve"> в соответствии с настоящими гарантийными условиями.</w:t>
      </w:r>
    </w:p>
    <w:p w:rsidR="00A35BCC" w:rsidRPr="00EF1D8C" w:rsidRDefault="00A35BCC" w:rsidP="00EF1D8C">
      <w:pPr>
        <w:pStyle w:val="ListParagraph"/>
        <w:numPr>
          <w:ilvl w:val="2"/>
          <w:numId w:val="48"/>
        </w:numPr>
        <w:suppressAutoHyphens w:val="0"/>
        <w:ind w:left="0" w:firstLine="710"/>
        <w:contextualSpacing/>
        <w:jc w:val="both"/>
        <w:rPr>
          <w:sz w:val="28"/>
          <w:szCs w:val="28"/>
        </w:rPr>
      </w:pPr>
      <w:r>
        <w:rPr>
          <w:sz w:val="28"/>
          <w:szCs w:val="28"/>
        </w:rPr>
        <w:t>Поставщик должен являться производителем Товара либо официальным дистрибьютором компании производителя Товара.</w:t>
      </w:r>
    </w:p>
    <w:p w:rsidR="00A35BCC" w:rsidRPr="00C26957" w:rsidRDefault="00A35BCC" w:rsidP="00296B57">
      <w:pPr>
        <w:pStyle w:val="Style10"/>
        <w:widowControl/>
        <w:tabs>
          <w:tab w:val="left" w:pos="709"/>
        </w:tabs>
        <w:spacing w:before="14" w:line="317" w:lineRule="exact"/>
        <w:ind w:right="14" w:firstLine="0"/>
        <w:rPr>
          <w:rStyle w:val="FontStyle44"/>
          <w:sz w:val="28"/>
          <w:szCs w:val="28"/>
        </w:rPr>
      </w:pPr>
    </w:p>
    <w:p w:rsidR="00A35BCC" w:rsidRDefault="00A35BCC" w:rsidP="00296B57">
      <w:pPr>
        <w:pStyle w:val="Style10"/>
        <w:widowControl/>
        <w:numPr>
          <w:ilvl w:val="1"/>
          <w:numId w:val="48"/>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A35BCC" w:rsidRPr="00A10372" w:rsidRDefault="00A35BCC" w:rsidP="00296B57">
      <w:pPr>
        <w:rPr>
          <w:sz w:val="28"/>
          <w:szCs w:val="28"/>
        </w:rPr>
      </w:pPr>
    </w:p>
    <w:tbl>
      <w:tblPr>
        <w:tblpPr w:leftFromText="180" w:rightFromText="180" w:vertAnchor="page" w:horzAnchor="margin" w:tblpXSpec="center" w:tblpY="6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2942"/>
      </w:tblGrid>
      <w:tr w:rsidR="00A35BCC" w:rsidRPr="00174665" w:rsidTr="007B14DF">
        <w:trPr>
          <w:trHeight w:val="111"/>
        </w:trPr>
        <w:tc>
          <w:tcPr>
            <w:tcW w:w="3641" w:type="dxa"/>
          </w:tcPr>
          <w:p w:rsidR="00A35BCC" w:rsidRPr="00174665" w:rsidRDefault="00A35BCC" w:rsidP="007B14DF">
            <w:pPr>
              <w:autoSpaceDE w:val="0"/>
              <w:autoSpaceDN w:val="0"/>
              <w:adjustRightInd w:val="0"/>
              <w:jc w:val="center"/>
              <w:rPr>
                <w:b/>
              </w:rPr>
            </w:pPr>
            <w:r w:rsidRPr="00174665">
              <w:rPr>
                <w:b/>
              </w:rPr>
              <w:t>Размер</w:t>
            </w:r>
          </w:p>
        </w:tc>
        <w:tc>
          <w:tcPr>
            <w:tcW w:w="2942" w:type="dxa"/>
          </w:tcPr>
          <w:p w:rsidR="00A35BCC" w:rsidRPr="00174665" w:rsidRDefault="00A35BCC" w:rsidP="007B14DF">
            <w:pPr>
              <w:autoSpaceDE w:val="0"/>
              <w:autoSpaceDN w:val="0"/>
              <w:adjustRightInd w:val="0"/>
              <w:jc w:val="center"/>
              <w:rPr>
                <w:b/>
              </w:rPr>
            </w:pPr>
            <w:r w:rsidRPr="00174665">
              <w:rPr>
                <w:b/>
              </w:rPr>
              <w:t>18.00-</w:t>
            </w:r>
            <w:r>
              <w:rPr>
                <w:b/>
              </w:rPr>
              <w:t>25</w:t>
            </w:r>
          </w:p>
        </w:tc>
      </w:tr>
      <w:tr w:rsidR="00A35BCC" w:rsidRPr="00174665" w:rsidTr="007B14DF">
        <w:trPr>
          <w:trHeight w:val="109"/>
        </w:trPr>
        <w:tc>
          <w:tcPr>
            <w:tcW w:w="3641" w:type="dxa"/>
          </w:tcPr>
          <w:p w:rsidR="00A35BCC" w:rsidRPr="00174665" w:rsidRDefault="00A35BCC" w:rsidP="007B14DF">
            <w:pPr>
              <w:autoSpaceDE w:val="0"/>
              <w:autoSpaceDN w:val="0"/>
              <w:adjustRightInd w:val="0"/>
              <w:jc w:val="center"/>
              <w:rPr>
                <w:b/>
              </w:rPr>
            </w:pPr>
            <w:r w:rsidRPr="00174665">
              <w:rPr>
                <w:b/>
                <w:lang w:val="en-US"/>
              </w:rPr>
              <w:t xml:space="preserve">PR </w:t>
            </w:r>
            <w:r w:rsidRPr="00174665">
              <w:rPr>
                <w:b/>
              </w:rPr>
              <w:t>(слойность)</w:t>
            </w:r>
          </w:p>
        </w:tc>
        <w:tc>
          <w:tcPr>
            <w:tcW w:w="2942" w:type="dxa"/>
          </w:tcPr>
          <w:p w:rsidR="00A35BCC" w:rsidRPr="00174665" w:rsidRDefault="00A35BCC" w:rsidP="007B14DF">
            <w:pPr>
              <w:autoSpaceDE w:val="0"/>
              <w:autoSpaceDN w:val="0"/>
              <w:adjustRightInd w:val="0"/>
              <w:jc w:val="center"/>
              <w:rPr>
                <w:b/>
              </w:rPr>
            </w:pPr>
            <w:r w:rsidRPr="00174665">
              <w:rPr>
                <w:b/>
              </w:rPr>
              <w:t>40</w:t>
            </w:r>
          </w:p>
        </w:tc>
      </w:tr>
      <w:tr w:rsidR="00A35BCC" w:rsidRPr="00174665" w:rsidTr="007B14DF">
        <w:trPr>
          <w:trHeight w:val="109"/>
        </w:trPr>
        <w:tc>
          <w:tcPr>
            <w:tcW w:w="3641" w:type="dxa"/>
          </w:tcPr>
          <w:p w:rsidR="00A35BCC" w:rsidRPr="00174665" w:rsidRDefault="00A35BCC" w:rsidP="007B14DF">
            <w:pPr>
              <w:autoSpaceDE w:val="0"/>
              <w:autoSpaceDN w:val="0"/>
              <w:adjustRightInd w:val="0"/>
              <w:jc w:val="center"/>
              <w:rPr>
                <w:b/>
                <w:bCs/>
              </w:rPr>
            </w:pPr>
            <w:r w:rsidRPr="00174665">
              <w:rPr>
                <w:b/>
                <w:bCs/>
              </w:rPr>
              <w:t>Ширина (мм)</w:t>
            </w:r>
          </w:p>
        </w:tc>
        <w:tc>
          <w:tcPr>
            <w:tcW w:w="2942" w:type="dxa"/>
          </w:tcPr>
          <w:p w:rsidR="00A35BCC" w:rsidRPr="00174665" w:rsidRDefault="00A35BCC" w:rsidP="007B14DF">
            <w:pPr>
              <w:autoSpaceDE w:val="0"/>
              <w:autoSpaceDN w:val="0"/>
              <w:adjustRightInd w:val="0"/>
              <w:jc w:val="center"/>
              <w:rPr>
                <w:b/>
              </w:rPr>
            </w:pPr>
            <w:r w:rsidRPr="00174665">
              <w:rPr>
                <w:b/>
                <w:bCs/>
              </w:rPr>
              <w:t>498</w:t>
            </w:r>
          </w:p>
        </w:tc>
      </w:tr>
      <w:tr w:rsidR="00A35BCC" w:rsidRPr="00174665" w:rsidTr="007B14DF">
        <w:trPr>
          <w:trHeight w:val="109"/>
        </w:trPr>
        <w:tc>
          <w:tcPr>
            <w:tcW w:w="3641" w:type="dxa"/>
          </w:tcPr>
          <w:p w:rsidR="00A35BCC" w:rsidRPr="00174665" w:rsidRDefault="00A35BCC" w:rsidP="007B14DF">
            <w:pPr>
              <w:autoSpaceDE w:val="0"/>
              <w:autoSpaceDN w:val="0"/>
              <w:adjustRightInd w:val="0"/>
              <w:jc w:val="center"/>
              <w:rPr>
                <w:b/>
                <w:bCs/>
              </w:rPr>
            </w:pPr>
            <w:r w:rsidRPr="00174665">
              <w:rPr>
                <w:b/>
                <w:bCs/>
              </w:rPr>
              <w:t>Диаметр  (мм)</w:t>
            </w:r>
          </w:p>
        </w:tc>
        <w:tc>
          <w:tcPr>
            <w:tcW w:w="2942" w:type="dxa"/>
          </w:tcPr>
          <w:p w:rsidR="00A35BCC" w:rsidRPr="00174665" w:rsidRDefault="00A35BCC" w:rsidP="007B14DF">
            <w:pPr>
              <w:autoSpaceDE w:val="0"/>
              <w:autoSpaceDN w:val="0"/>
              <w:adjustRightInd w:val="0"/>
              <w:jc w:val="center"/>
              <w:rPr>
                <w:b/>
              </w:rPr>
            </w:pPr>
            <w:r w:rsidRPr="00174665">
              <w:rPr>
                <w:b/>
                <w:bCs/>
              </w:rPr>
              <w:t>1</w:t>
            </w:r>
            <w:r>
              <w:rPr>
                <w:b/>
                <w:bCs/>
              </w:rPr>
              <w:t>673</w:t>
            </w:r>
          </w:p>
        </w:tc>
      </w:tr>
      <w:tr w:rsidR="00A35BCC" w:rsidRPr="00174665" w:rsidTr="007B14DF">
        <w:trPr>
          <w:trHeight w:val="109"/>
        </w:trPr>
        <w:tc>
          <w:tcPr>
            <w:tcW w:w="3641" w:type="dxa"/>
          </w:tcPr>
          <w:p w:rsidR="00A35BCC" w:rsidRPr="00174665" w:rsidRDefault="00A35BCC" w:rsidP="007B14DF">
            <w:pPr>
              <w:autoSpaceDE w:val="0"/>
              <w:autoSpaceDN w:val="0"/>
              <w:adjustRightInd w:val="0"/>
              <w:jc w:val="center"/>
              <w:rPr>
                <w:b/>
                <w:bCs/>
              </w:rPr>
            </w:pPr>
            <w:r w:rsidRPr="00174665">
              <w:rPr>
                <w:b/>
                <w:bCs/>
              </w:rPr>
              <w:t>Устанавлиемый  диск</w:t>
            </w:r>
          </w:p>
        </w:tc>
        <w:tc>
          <w:tcPr>
            <w:tcW w:w="2942" w:type="dxa"/>
          </w:tcPr>
          <w:p w:rsidR="00A35BCC" w:rsidRPr="00174665" w:rsidRDefault="00A35BCC" w:rsidP="007B14DF">
            <w:pPr>
              <w:autoSpaceDE w:val="0"/>
              <w:autoSpaceDN w:val="0"/>
              <w:adjustRightInd w:val="0"/>
              <w:jc w:val="center"/>
              <w:rPr>
                <w:b/>
              </w:rPr>
            </w:pPr>
            <w:r w:rsidRPr="00174665">
              <w:rPr>
                <w:b/>
              </w:rPr>
              <w:t>13.00/2.5</w:t>
            </w:r>
          </w:p>
        </w:tc>
      </w:tr>
      <w:tr w:rsidR="00A35BCC" w:rsidRPr="00174665" w:rsidTr="007B14DF">
        <w:trPr>
          <w:trHeight w:val="109"/>
        </w:trPr>
        <w:tc>
          <w:tcPr>
            <w:tcW w:w="3641" w:type="dxa"/>
          </w:tcPr>
          <w:p w:rsidR="00A35BCC" w:rsidRPr="00174665" w:rsidRDefault="00A35BCC" w:rsidP="007B14DF">
            <w:pPr>
              <w:autoSpaceDE w:val="0"/>
              <w:autoSpaceDN w:val="0"/>
              <w:adjustRightInd w:val="0"/>
              <w:jc w:val="center"/>
              <w:rPr>
                <w:b/>
              </w:rPr>
            </w:pPr>
            <w:r w:rsidRPr="00174665">
              <w:rPr>
                <w:b/>
                <w:bCs/>
              </w:rPr>
              <w:t>Статический радиус ±2.5 % (мм)</w:t>
            </w:r>
          </w:p>
        </w:tc>
        <w:tc>
          <w:tcPr>
            <w:tcW w:w="2942" w:type="dxa"/>
          </w:tcPr>
          <w:p w:rsidR="00A35BCC" w:rsidRPr="00174665" w:rsidRDefault="00A35BCC" w:rsidP="007B14DF">
            <w:pPr>
              <w:autoSpaceDE w:val="0"/>
              <w:autoSpaceDN w:val="0"/>
              <w:adjustRightInd w:val="0"/>
              <w:jc w:val="center"/>
              <w:rPr>
                <w:b/>
              </w:rPr>
            </w:pPr>
            <w:r>
              <w:rPr>
                <w:b/>
                <w:bCs/>
              </w:rPr>
              <w:t>772</w:t>
            </w:r>
          </w:p>
        </w:tc>
      </w:tr>
      <w:tr w:rsidR="00A35BCC" w:rsidRPr="00174665" w:rsidTr="007B14DF">
        <w:trPr>
          <w:trHeight w:val="109"/>
        </w:trPr>
        <w:tc>
          <w:tcPr>
            <w:tcW w:w="3641" w:type="dxa"/>
          </w:tcPr>
          <w:p w:rsidR="00A35BCC" w:rsidRPr="00174665" w:rsidRDefault="00A35BCC" w:rsidP="007B14DF">
            <w:pPr>
              <w:autoSpaceDE w:val="0"/>
              <w:autoSpaceDN w:val="0"/>
              <w:adjustRightInd w:val="0"/>
              <w:jc w:val="center"/>
              <w:rPr>
                <w:b/>
                <w:bCs/>
              </w:rPr>
            </w:pPr>
            <w:r w:rsidRPr="00174665">
              <w:rPr>
                <w:b/>
                <w:bCs/>
              </w:rPr>
              <w:t>Длина окружности шины ±2.5% (мм)</w:t>
            </w:r>
          </w:p>
        </w:tc>
        <w:tc>
          <w:tcPr>
            <w:tcW w:w="2942" w:type="dxa"/>
          </w:tcPr>
          <w:p w:rsidR="00A35BCC" w:rsidRPr="00174665" w:rsidRDefault="00A35BCC" w:rsidP="007B14DF">
            <w:pPr>
              <w:autoSpaceDE w:val="0"/>
              <w:autoSpaceDN w:val="0"/>
              <w:adjustRightInd w:val="0"/>
              <w:jc w:val="center"/>
              <w:rPr>
                <w:b/>
              </w:rPr>
            </w:pPr>
            <w:r>
              <w:rPr>
                <w:b/>
                <w:bCs/>
              </w:rPr>
              <w:t>4935</w:t>
            </w:r>
          </w:p>
        </w:tc>
      </w:tr>
      <w:tr w:rsidR="00A35BCC" w:rsidRPr="00E80D24" w:rsidTr="007B14DF">
        <w:trPr>
          <w:trHeight w:val="354"/>
        </w:trPr>
        <w:tc>
          <w:tcPr>
            <w:tcW w:w="3641" w:type="dxa"/>
          </w:tcPr>
          <w:p w:rsidR="00A35BCC" w:rsidRPr="00E80D24" w:rsidRDefault="00A35BCC" w:rsidP="007B14DF">
            <w:pPr>
              <w:jc w:val="center"/>
              <w:rPr>
                <w:b/>
                <w:bCs/>
              </w:rPr>
            </w:pPr>
            <w:r w:rsidRPr="00E80D24">
              <w:rPr>
                <w:b/>
                <w:bCs/>
              </w:rPr>
              <w:t>Давление воздуха  (kPa)</w:t>
            </w:r>
          </w:p>
        </w:tc>
        <w:tc>
          <w:tcPr>
            <w:tcW w:w="2942" w:type="dxa"/>
          </w:tcPr>
          <w:p w:rsidR="00A35BCC" w:rsidRPr="00E80D24" w:rsidRDefault="00A35BCC" w:rsidP="007B14DF">
            <w:pPr>
              <w:jc w:val="center"/>
              <w:rPr>
                <w:b/>
              </w:rPr>
            </w:pPr>
            <w:r w:rsidRPr="00E80D24">
              <w:rPr>
                <w:b/>
                <w:bCs/>
              </w:rPr>
              <w:t>1000</w:t>
            </w:r>
          </w:p>
        </w:tc>
      </w:tr>
      <w:tr w:rsidR="00A35BCC" w:rsidRPr="005453FB" w:rsidTr="007B14DF">
        <w:trPr>
          <w:trHeight w:val="457"/>
        </w:trPr>
        <w:tc>
          <w:tcPr>
            <w:tcW w:w="3641" w:type="dxa"/>
          </w:tcPr>
          <w:p w:rsidR="00A35BCC" w:rsidRDefault="00A35BCC" w:rsidP="007B14DF">
            <w:pPr>
              <w:jc w:val="center"/>
            </w:pPr>
            <w:r w:rsidRPr="00E80D24">
              <w:rPr>
                <w:b/>
                <w:bCs/>
              </w:rPr>
              <w:t>Несущая способность</w:t>
            </w:r>
          </w:p>
        </w:tc>
        <w:tc>
          <w:tcPr>
            <w:tcW w:w="2942" w:type="dxa"/>
          </w:tcPr>
          <w:p w:rsidR="00A35BCC" w:rsidRPr="00776586" w:rsidRDefault="00A35BCC" w:rsidP="007B14DF">
            <w:pPr>
              <w:jc w:val="center"/>
              <w:rPr>
                <w:b/>
                <w:lang w:val="en-US"/>
              </w:rPr>
            </w:pPr>
            <w:r w:rsidRPr="00776586">
              <w:rPr>
                <w:b/>
                <w:lang w:val="en-US"/>
              </w:rPr>
              <w:t xml:space="preserve">25 km/h 22750 kg </w:t>
            </w:r>
            <w:r w:rsidRPr="00776586">
              <w:rPr>
                <w:b/>
                <w:bCs/>
                <w:lang w:val="en-US"/>
              </w:rPr>
              <w:t xml:space="preserve">                                                            </w:t>
            </w:r>
            <w:r w:rsidRPr="00776586">
              <w:rPr>
                <w:b/>
                <w:lang w:val="en-US"/>
              </w:rPr>
              <w:t>35 km/h 21185 kg</w:t>
            </w:r>
          </w:p>
        </w:tc>
      </w:tr>
      <w:tr w:rsidR="00A35BCC" w:rsidRPr="00C25748" w:rsidTr="007B14DF">
        <w:trPr>
          <w:trHeight w:val="354"/>
        </w:trPr>
        <w:tc>
          <w:tcPr>
            <w:tcW w:w="3641" w:type="dxa"/>
          </w:tcPr>
          <w:p w:rsidR="00A35BCC" w:rsidRPr="00E80D24" w:rsidRDefault="00A35BCC" w:rsidP="007B14DF">
            <w:pPr>
              <w:jc w:val="center"/>
              <w:rPr>
                <w:bCs/>
              </w:rPr>
            </w:pPr>
            <w:r w:rsidRPr="00CE6481">
              <w:rPr>
                <w:b/>
                <w:bCs/>
                <w:lang w:val="en-US"/>
              </w:rPr>
              <w:t xml:space="preserve"> </w:t>
            </w:r>
            <w:r>
              <w:rPr>
                <w:b/>
                <w:bCs/>
              </w:rPr>
              <w:t xml:space="preserve">Протектор </w:t>
            </w:r>
          </w:p>
        </w:tc>
        <w:tc>
          <w:tcPr>
            <w:tcW w:w="2942" w:type="dxa"/>
          </w:tcPr>
          <w:p w:rsidR="00A35BCC" w:rsidRPr="00C25748" w:rsidRDefault="00A35BCC" w:rsidP="007B14DF">
            <w:pPr>
              <w:jc w:val="center"/>
              <w:rPr>
                <w:b/>
              </w:rPr>
            </w:pPr>
            <w:r w:rsidRPr="00C25748">
              <w:rPr>
                <w:b/>
                <w:bCs/>
              </w:rPr>
              <w:t>Е</w:t>
            </w:r>
            <w:r>
              <w:rPr>
                <w:b/>
                <w:bCs/>
              </w:rPr>
              <w:t>-</w:t>
            </w:r>
            <w:r w:rsidRPr="00C25748">
              <w:rPr>
                <w:b/>
                <w:bCs/>
              </w:rPr>
              <w:t xml:space="preserve">4  </w:t>
            </w:r>
            <w:r w:rsidRPr="00622524">
              <w:rPr>
                <w:b/>
                <w:bCs/>
              </w:rPr>
              <w:t>глубина рисунка протектора не менее 56 мм</w:t>
            </w:r>
          </w:p>
        </w:tc>
      </w:tr>
      <w:tr w:rsidR="00A35BCC" w:rsidRPr="00C25748" w:rsidTr="007B14DF">
        <w:trPr>
          <w:trHeight w:val="354"/>
        </w:trPr>
        <w:tc>
          <w:tcPr>
            <w:tcW w:w="3641" w:type="dxa"/>
          </w:tcPr>
          <w:p w:rsidR="00A35BCC" w:rsidRPr="00CF7810" w:rsidRDefault="00A35BCC" w:rsidP="007B14DF">
            <w:pPr>
              <w:jc w:val="center"/>
            </w:pPr>
            <w:r w:rsidRPr="00CF7810">
              <w:rPr>
                <w:b/>
              </w:rPr>
              <w:t>Производство</w:t>
            </w:r>
          </w:p>
        </w:tc>
        <w:tc>
          <w:tcPr>
            <w:tcW w:w="2942" w:type="dxa"/>
          </w:tcPr>
          <w:p w:rsidR="00A35BCC" w:rsidRPr="00C25748" w:rsidRDefault="00A35BCC" w:rsidP="007B14DF">
            <w:pPr>
              <w:jc w:val="center"/>
              <w:rPr>
                <w:b/>
              </w:rPr>
            </w:pPr>
            <w:r w:rsidRPr="00C25748">
              <w:rPr>
                <w:b/>
              </w:rPr>
              <w:t xml:space="preserve">Страна Евросоюза             </w:t>
            </w:r>
          </w:p>
        </w:tc>
      </w:tr>
      <w:tr w:rsidR="00A35BCC" w:rsidRPr="00CF7810" w:rsidTr="007B14DF">
        <w:trPr>
          <w:trHeight w:val="354"/>
        </w:trPr>
        <w:tc>
          <w:tcPr>
            <w:tcW w:w="3641" w:type="dxa"/>
          </w:tcPr>
          <w:p w:rsidR="00A35BCC" w:rsidRPr="00CF7810" w:rsidRDefault="00A35BCC" w:rsidP="007B14DF">
            <w:pPr>
              <w:jc w:val="center"/>
              <w:rPr>
                <w:b/>
              </w:rPr>
            </w:pPr>
            <w:r>
              <w:rPr>
                <w:b/>
              </w:rPr>
              <w:t>Т</w:t>
            </w:r>
            <w:r w:rsidRPr="00CF7810">
              <w:rPr>
                <w:b/>
              </w:rPr>
              <w:t xml:space="preserve">ип шин    </w:t>
            </w:r>
          </w:p>
        </w:tc>
        <w:tc>
          <w:tcPr>
            <w:tcW w:w="2942" w:type="dxa"/>
          </w:tcPr>
          <w:p w:rsidR="00A35BCC" w:rsidRPr="00CF7810" w:rsidRDefault="00A35BCC" w:rsidP="007B14DF">
            <w:pPr>
              <w:jc w:val="center"/>
              <w:rPr>
                <w:b/>
                <w:highlight w:val="yellow"/>
              </w:rPr>
            </w:pPr>
            <w:r w:rsidRPr="00CF7810">
              <w:rPr>
                <w:b/>
              </w:rPr>
              <w:t>HTS TL</w:t>
            </w:r>
          </w:p>
        </w:tc>
      </w:tr>
    </w:tbl>
    <w:p w:rsidR="00A35BCC" w:rsidRDefault="00A35BCC" w:rsidP="00296B57">
      <w:pPr>
        <w:jc w:val="both"/>
        <w:rPr>
          <w:b/>
          <w:sz w:val="28"/>
          <w:szCs w:val="28"/>
          <w:highlight w:val="cyan"/>
        </w:rPr>
      </w:pPr>
    </w:p>
    <w:p w:rsidR="00A35BCC" w:rsidRDefault="00A35BCC" w:rsidP="00296B57">
      <w:pPr>
        <w:jc w:val="both"/>
        <w:rPr>
          <w:b/>
          <w:sz w:val="28"/>
          <w:szCs w:val="28"/>
          <w:highlight w:val="cyan"/>
        </w:rPr>
      </w:pPr>
    </w:p>
    <w:p w:rsidR="00A35BCC" w:rsidRDefault="00A35BCC" w:rsidP="00296B57">
      <w:pPr>
        <w:jc w:val="both"/>
        <w:rPr>
          <w:b/>
          <w:sz w:val="28"/>
          <w:szCs w:val="28"/>
          <w:highlight w:val="cyan"/>
        </w:rPr>
      </w:pPr>
    </w:p>
    <w:p w:rsidR="00A35BCC" w:rsidRDefault="00A35BCC" w:rsidP="00296B57">
      <w:pPr>
        <w:jc w:val="both"/>
        <w:rPr>
          <w:b/>
          <w:sz w:val="28"/>
          <w:szCs w:val="28"/>
          <w:highlight w:val="cyan"/>
        </w:rPr>
      </w:pPr>
    </w:p>
    <w:p w:rsidR="00A35BCC" w:rsidRDefault="00A35BCC" w:rsidP="00296B57">
      <w:pPr>
        <w:jc w:val="both"/>
        <w:rPr>
          <w:b/>
          <w:sz w:val="28"/>
          <w:szCs w:val="28"/>
          <w:highlight w:val="cyan"/>
        </w:rPr>
      </w:pPr>
    </w:p>
    <w:p w:rsidR="00A35BCC" w:rsidRDefault="00A35BCC" w:rsidP="006400A0">
      <w:pPr>
        <w:spacing w:after="200" w:line="276" w:lineRule="auto"/>
        <w:ind w:firstLine="708"/>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Default="00A35BCC" w:rsidP="006400A0">
      <w:pPr>
        <w:spacing w:after="200" w:line="276" w:lineRule="auto"/>
        <w:ind w:firstLine="708"/>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Pr="005863A0" w:rsidRDefault="00A35BCC" w:rsidP="005863A0">
      <w:pPr>
        <w:rPr>
          <w:rFonts w:eastAsia="MS Mincho"/>
          <w:szCs w:val="28"/>
        </w:rPr>
      </w:pPr>
    </w:p>
    <w:p w:rsidR="00A35BCC" w:rsidRDefault="00A35BCC" w:rsidP="005863A0">
      <w:pPr>
        <w:tabs>
          <w:tab w:val="left" w:pos="3750"/>
        </w:tabs>
        <w:spacing w:after="200" w:line="276" w:lineRule="auto"/>
        <w:ind w:firstLine="708"/>
        <w:rPr>
          <w:rFonts w:eastAsia="MS Mincho"/>
          <w:szCs w:val="28"/>
        </w:rPr>
      </w:pPr>
      <w:r>
        <w:rPr>
          <w:rFonts w:eastAsia="MS Mincho"/>
          <w:szCs w:val="28"/>
        </w:rPr>
        <w:tab/>
      </w:r>
    </w:p>
    <w:p w:rsidR="00A35BCC" w:rsidRDefault="00A35BCC" w:rsidP="005863A0">
      <w:pPr>
        <w:tabs>
          <w:tab w:val="left" w:pos="3750"/>
        </w:tabs>
        <w:spacing w:after="200" w:line="276" w:lineRule="auto"/>
        <w:ind w:firstLine="708"/>
        <w:rPr>
          <w:rFonts w:eastAsia="MS Mincho"/>
          <w:szCs w:val="28"/>
        </w:rPr>
      </w:pPr>
    </w:p>
    <w:p w:rsidR="00A35BCC" w:rsidRPr="006400A0" w:rsidRDefault="00A35BCC" w:rsidP="005863A0">
      <w:pPr>
        <w:tabs>
          <w:tab w:val="left" w:pos="3750"/>
        </w:tabs>
        <w:spacing w:after="200" w:line="276" w:lineRule="auto"/>
        <w:ind w:firstLine="708"/>
        <w:rPr>
          <w:b/>
          <w:sz w:val="32"/>
          <w:szCs w:val="32"/>
        </w:rPr>
      </w:pPr>
      <w:r w:rsidRPr="006400A0">
        <w:rPr>
          <w:b/>
          <w:sz w:val="32"/>
          <w:szCs w:val="32"/>
        </w:rPr>
        <w:t xml:space="preserve">Раздел 5. Информационная карта </w:t>
      </w:r>
    </w:p>
    <w:p w:rsidR="00A35BCC" w:rsidRDefault="00A35BCC"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35BCC" w:rsidRDefault="00A35BCC"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35BCC" w:rsidRPr="00F86FAA" w:rsidTr="00EF779C">
        <w:tc>
          <w:tcPr>
            <w:tcW w:w="534" w:type="dxa"/>
            <w:vAlign w:val="center"/>
          </w:tcPr>
          <w:p w:rsidR="00A35BCC" w:rsidRPr="00F86FAA" w:rsidRDefault="00A35BCC" w:rsidP="00804946">
            <w:pPr>
              <w:pStyle w:val="Default"/>
              <w:jc w:val="center"/>
              <w:rPr>
                <w:b/>
                <w:color w:val="auto"/>
              </w:rPr>
            </w:pPr>
            <w:r w:rsidRPr="00F86FAA">
              <w:rPr>
                <w:b/>
                <w:color w:val="auto"/>
              </w:rPr>
              <w:t>№ п/п</w:t>
            </w:r>
          </w:p>
          <w:p w:rsidR="00A35BCC" w:rsidRPr="00F86FAA" w:rsidRDefault="00A35BCC" w:rsidP="00804946">
            <w:pPr>
              <w:pStyle w:val="18"/>
              <w:ind w:firstLine="0"/>
              <w:jc w:val="center"/>
              <w:rPr>
                <w:b/>
                <w:sz w:val="24"/>
                <w:szCs w:val="24"/>
              </w:rPr>
            </w:pPr>
          </w:p>
        </w:tc>
        <w:tc>
          <w:tcPr>
            <w:tcW w:w="2551" w:type="dxa"/>
            <w:vAlign w:val="center"/>
          </w:tcPr>
          <w:p w:rsidR="00A35BCC" w:rsidRPr="00F86FAA" w:rsidRDefault="00A35BCC" w:rsidP="00804946">
            <w:pPr>
              <w:pStyle w:val="Default"/>
              <w:jc w:val="center"/>
              <w:rPr>
                <w:b/>
                <w:color w:val="auto"/>
              </w:rPr>
            </w:pPr>
            <w:r w:rsidRPr="00F86FAA">
              <w:rPr>
                <w:b/>
                <w:color w:val="auto"/>
              </w:rPr>
              <w:t>Наименование п/п</w:t>
            </w:r>
          </w:p>
        </w:tc>
        <w:tc>
          <w:tcPr>
            <w:tcW w:w="6768" w:type="dxa"/>
            <w:vAlign w:val="center"/>
          </w:tcPr>
          <w:p w:rsidR="00A35BCC" w:rsidRPr="00F86FAA" w:rsidRDefault="00A35BCC" w:rsidP="00EB3369">
            <w:pPr>
              <w:pStyle w:val="Default"/>
              <w:jc w:val="center"/>
              <w:rPr>
                <w:b/>
                <w:color w:val="auto"/>
              </w:rPr>
            </w:pPr>
            <w:r w:rsidRPr="00F86FAA">
              <w:rPr>
                <w:b/>
                <w:color w:val="auto"/>
              </w:rPr>
              <w:t>Содержани</w:t>
            </w:r>
            <w:r>
              <w:rPr>
                <w:b/>
                <w:color w:val="auto"/>
              </w:rPr>
              <w:t>е</w:t>
            </w:r>
          </w:p>
        </w:tc>
      </w:tr>
      <w:tr w:rsidR="00A35BCC" w:rsidRPr="00F86FAA" w:rsidTr="00EF779C">
        <w:tc>
          <w:tcPr>
            <w:tcW w:w="534" w:type="dxa"/>
          </w:tcPr>
          <w:p w:rsidR="00A35BCC" w:rsidRPr="00F86FAA" w:rsidRDefault="00A35BCC" w:rsidP="00804946">
            <w:pPr>
              <w:pStyle w:val="18"/>
              <w:ind w:firstLine="0"/>
              <w:rPr>
                <w:b/>
                <w:sz w:val="24"/>
                <w:szCs w:val="24"/>
              </w:rPr>
            </w:pPr>
            <w:r w:rsidRPr="00F86FAA">
              <w:rPr>
                <w:b/>
                <w:sz w:val="24"/>
                <w:szCs w:val="24"/>
              </w:rPr>
              <w:t>1.</w:t>
            </w:r>
          </w:p>
        </w:tc>
        <w:tc>
          <w:tcPr>
            <w:tcW w:w="2551" w:type="dxa"/>
          </w:tcPr>
          <w:p w:rsidR="00A35BCC" w:rsidRPr="00F86FAA" w:rsidRDefault="00A35BCC">
            <w:pPr>
              <w:pStyle w:val="Default"/>
              <w:rPr>
                <w:b/>
                <w:color w:val="auto"/>
              </w:rPr>
            </w:pPr>
            <w:r w:rsidRPr="00F86FAA">
              <w:rPr>
                <w:b/>
                <w:color w:val="auto"/>
              </w:rPr>
              <w:t xml:space="preserve">Предмет </w:t>
            </w:r>
            <w:r>
              <w:rPr>
                <w:b/>
                <w:color w:val="auto"/>
              </w:rPr>
              <w:t>Открытого конкурса</w:t>
            </w:r>
          </w:p>
          <w:p w:rsidR="00A35BCC" w:rsidRPr="00F86FAA" w:rsidRDefault="00A35BCC">
            <w:pPr>
              <w:pStyle w:val="Default"/>
              <w:rPr>
                <w:b/>
                <w:color w:val="auto"/>
              </w:rPr>
            </w:pPr>
          </w:p>
        </w:tc>
        <w:tc>
          <w:tcPr>
            <w:tcW w:w="6768" w:type="dxa"/>
          </w:tcPr>
          <w:p w:rsidR="00A35BCC" w:rsidRPr="00D94154" w:rsidRDefault="00A35BCC" w:rsidP="00205858">
            <w:pPr>
              <w:pStyle w:val="18"/>
              <w:ind w:firstLine="0"/>
              <w:rPr>
                <w:sz w:val="24"/>
                <w:szCs w:val="24"/>
              </w:rPr>
            </w:pPr>
            <w:r w:rsidRPr="00D94154">
              <w:rPr>
                <w:sz w:val="24"/>
                <w:szCs w:val="24"/>
              </w:rPr>
              <w:t>Открытый конкурс № ОК/009/СКЖД/0010 на право заключения договора на  поставку шин для ричстакера г. Ростов-на-Дону в 2014 году</w:t>
            </w:r>
          </w:p>
        </w:tc>
      </w:tr>
      <w:tr w:rsidR="00A35BCC" w:rsidRPr="00F86FAA" w:rsidTr="00EF779C">
        <w:tc>
          <w:tcPr>
            <w:tcW w:w="534" w:type="dxa"/>
          </w:tcPr>
          <w:p w:rsidR="00A35BCC" w:rsidRPr="00F86FAA" w:rsidRDefault="00A35BCC" w:rsidP="00804946">
            <w:pPr>
              <w:pStyle w:val="18"/>
              <w:ind w:firstLine="0"/>
              <w:rPr>
                <w:b/>
                <w:sz w:val="24"/>
                <w:szCs w:val="24"/>
              </w:rPr>
            </w:pPr>
            <w:r w:rsidRPr="00F86FAA">
              <w:rPr>
                <w:b/>
                <w:sz w:val="24"/>
                <w:szCs w:val="24"/>
              </w:rPr>
              <w:t>2.</w:t>
            </w:r>
          </w:p>
        </w:tc>
        <w:tc>
          <w:tcPr>
            <w:tcW w:w="2551" w:type="dxa"/>
          </w:tcPr>
          <w:p w:rsidR="00A35BCC" w:rsidRPr="00F86FAA" w:rsidRDefault="00A35BCC"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35BCC" w:rsidRPr="00F86FAA" w:rsidRDefault="00A35BCC" w:rsidP="006F0FA2">
            <w:pPr>
              <w:pStyle w:val="18"/>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на Северо-Кавказской железной дороге</w:t>
            </w:r>
          </w:p>
          <w:p w:rsidR="00A35BCC" w:rsidRDefault="00A35BCC" w:rsidP="006F0FA2">
            <w:pPr>
              <w:pStyle w:val="18"/>
              <w:ind w:firstLine="0"/>
              <w:rPr>
                <w:sz w:val="24"/>
                <w:szCs w:val="24"/>
              </w:rPr>
            </w:pPr>
            <w:r w:rsidRPr="007D5FF1">
              <w:rPr>
                <w:sz w:val="24"/>
                <w:szCs w:val="24"/>
              </w:rPr>
              <w:t>Адрес: 344019, г. Ростов-на-Дону, ул. Закруткина 67В/2Б (пер. Продольный 2Б)</w:t>
            </w:r>
          </w:p>
          <w:p w:rsidR="00A35BCC" w:rsidRDefault="00A35BCC" w:rsidP="006F0FA2">
            <w:pPr>
              <w:pStyle w:val="18"/>
              <w:ind w:firstLine="0"/>
              <w:jc w:val="left"/>
              <w:rPr>
                <w:sz w:val="24"/>
                <w:szCs w:val="24"/>
              </w:rPr>
            </w:pPr>
            <w:r>
              <w:rPr>
                <w:sz w:val="24"/>
                <w:szCs w:val="24"/>
              </w:rPr>
              <w:t>Контактное лицо</w:t>
            </w:r>
            <w:r w:rsidRPr="007D5FF1">
              <w:rPr>
                <w:sz w:val="24"/>
                <w:szCs w:val="24"/>
              </w:rPr>
              <w:t xml:space="preserve">: Дидык Максим Петрович </w:t>
            </w:r>
          </w:p>
          <w:p w:rsidR="00A35BCC" w:rsidRPr="007D5FF1" w:rsidRDefault="00A35BCC" w:rsidP="006F0FA2">
            <w:pPr>
              <w:pStyle w:val="18"/>
              <w:ind w:firstLine="0"/>
              <w:jc w:val="left"/>
              <w:rPr>
                <w:sz w:val="24"/>
                <w:szCs w:val="24"/>
              </w:rPr>
            </w:pPr>
            <w:r w:rsidRPr="007D5FF1">
              <w:rPr>
                <w:sz w:val="24"/>
                <w:szCs w:val="24"/>
              </w:rPr>
              <w:t>тел./факс (863)282-90-42</w:t>
            </w:r>
          </w:p>
          <w:p w:rsidR="00A35BCC" w:rsidRPr="00F86FAA" w:rsidRDefault="00A35BCC" w:rsidP="00BB001F">
            <w:pPr>
              <w:pStyle w:val="18"/>
              <w:ind w:firstLine="0"/>
              <w:rPr>
                <w:sz w:val="24"/>
                <w:szCs w:val="24"/>
              </w:rPr>
            </w:pPr>
            <w:r w:rsidRPr="007D5FF1">
              <w:rPr>
                <w:sz w:val="24"/>
                <w:szCs w:val="24"/>
              </w:rPr>
              <w:t xml:space="preserve"> электронный адрес</w:t>
            </w:r>
            <w:r>
              <w:rPr>
                <w:sz w:val="24"/>
                <w:szCs w:val="24"/>
              </w:rPr>
              <w:t xml:space="preserve"> </w:t>
            </w:r>
            <w:hyperlink r:id="rId7" w:history="1">
              <w:r w:rsidRPr="007D5FF1">
                <w:rPr>
                  <w:rStyle w:val="Hyperlink"/>
                  <w:sz w:val="24"/>
                  <w:szCs w:val="24"/>
                  <w:lang w:val="en-US"/>
                </w:rPr>
                <w:t>DidykMP</w:t>
              </w:r>
              <w:r w:rsidRPr="007D5FF1">
                <w:rPr>
                  <w:rStyle w:val="Hyperlink"/>
                  <w:sz w:val="24"/>
                  <w:szCs w:val="24"/>
                </w:rPr>
                <w:t>@trcont.ru</w:t>
              </w:r>
            </w:hyperlink>
            <w:r w:rsidRPr="007D5FF1">
              <w:rPr>
                <w:sz w:val="24"/>
                <w:szCs w:val="24"/>
              </w:rPr>
              <w:t>.</w:t>
            </w:r>
          </w:p>
        </w:tc>
      </w:tr>
      <w:tr w:rsidR="00A35BCC" w:rsidRPr="00F86FAA" w:rsidTr="00EF779C">
        <w:tc>
          <w:tcPr>
            <w:tcW w:w="534" w:type="dxa"/>
          </w:tcPr>
          <w:p w:rsidR="00A35BCC" w:rsidRPr="00F86FAA" w:rsidRDefault="00A35BCC" w:rsidP="00736D40">
            <w:pPr>
              <w:pStyle w:val="18"/>
              <w:ind w:firstLine="0"/>
              <w:rPr>
                <w:b/>
                <w:sz w:val="24"/>
                <w:szCs w:val="24"/>
              </w:rPr>
            </w:pPr>
            <w:r w:rsidRPr="00F86FAA">
              <w:rPr>
                <w:b/>
                <w:sz w:val="24"/>
                <w:szCs w:val="24"/>
              </w:rPr>
              <w:t>3.</w:t>
            </w:r>
          </w:p>
        </w:tc>
        <w:tc>
          <w:tcPr>
            <w:tcW w:w="2551" w:type="dxa"/>
          </w:tcPr>
          <w:p w:rsidR="00A35BCC" w:rsidRPr="00F86FAA" w:rsidRDefault="00A35BCC"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35BCC" w:rsidRPr="00F86FAA" w:rsidRDefault="00A35BCC" w:rsidP="00516D22">
            <w:pPr>
              <w:pStyle w:val="18"/>
              <w:ind w:firstLine="0"/>
              <w:rPr>
                <w:b/>
                <w:sz w:val="24"/>
                <w:szCs w:val="24"/>
              </w:rPr>
            </w:pPr>
            <w:r w:rsidRPr="00F86FAA">
              <w:rPr>
                <w:sz w:val="24"/>
                <w:szCs w:val="24"/>
                <w:shd w:val="clear" w:color="auto" w:fill="FFFF00"/>
              </w:rPr>
              <w:t>«</w:t>
            </w:r>
            <w:r>
              <w:rPr>
                <w:sz w:val="24"/>
                <w:szCs w:val="24"/>
                <w:shd w:val="clear" w:color="auto" w:fill="FFFF00"/>
              </w:rPr>
              <w:t>13</w:t>
            </w:r>
            <w:r w:rsidRPr="00F86FAA">
              <w:rPr>
                <w:sz w:val="24"/>
                <w:szCs w:val="24"/>
                <w:shd w:val="clear" w:color="auto" w:fill="FFFF00"/>
              </w:rPr>
              <w:t>»</w:t>
            </w:r>
            <w:r>
              <w:rPr>
                <w:sz w:val="24"/>
                <w:szCs w:val="24"/>
                <w:shd w:val="clear" w:color="auto" w:fill="FFFF00"/>
              </w:rPr>
              <w:t xml:space="preserve"> октября  2014</w:t>
            </w:r>
            <w:r w:rsidRPr="00F86FAA">
              <w:rPr>
                <w:sz w:val="24"/>
                <w:szCs w:val="24"/>
                <w:shd w:val="clear" w:color="auto" w:fill="FFFF00"/>
              </w:rPr>
              <w:t xml:space="preserve"> г.</w:t>
            </w:r>
          </w:p>
        </w:tc>
      </w:tr>
      <w:tr w:rsidR="00A35BCC" w:rsidRPr="00F86FAA" w:rsidTr="00EF779C">
        <w:tc>
          <w:tcPr>
            <w:tcW w:w="534" w:type="dxa"/>
          </w:tcPr>
          <w:p w:rsidR="00A35BCC" w:rsidRPr="00F86FAA" w:rsidRDefault="00A35BCC" w:rsidP="00736D40">
            <w:pPr>
              <w:pStyle w:val="18"/>
              <w:ind w:firstLine="0"/>
              <w:rPr>
                <w:b/>
                <w:sz w:val="24"/>
                <w:szCs w:val="24"/>
              </w:rPr>
            </w:pPr>
            <w:r w:rsidRPr="00F86FAA">
              <w:rPr>
                <w:b/>
                <w:sz w:val="24"/>
                <w:szCs w:val="24"/>
              </w:rPr>
              <w:t>4.</w:t>
            </w:r>
          </w:p>
        </w:tc>
        <w:tc>
          <w:tcPr>
            <w:tcW w:w="2551" w:type="dxa"/>
          </w:tcPr>
          <w:p w:rsidR="00A35BCC" w:rsidRDefault="00A35BCC"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35BCC" w:rsidRPr="00F86FAA" w:rsidRDefault="00A35BCC" w:rsidP="00783AD5">
            <w:pPr>
              <w:pStyle w:val="Default"/>
              <w:rPr>
                <w:b/>
                <w:color w:val="auto"/>
              </w:rPr>
            </w:pPr>
          </w:p>
        </w:tc>
        <w:tc>
          <w:tcPr>
            <w:tcW w:w="6768" w:type="dxa"/>
          </w:tcPr>
          <w:p w:rsidR="00A35BCC" w:rsidRDefault="00A35BCC"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A35BCC" w:rsidRPr="00930860" w:rsidRDefault="00A35BCC" w:rsidP="00930860">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A35BCC" w:rsidRPr="00F86FAA" w:rsidTr="00EF779C">
        <w:tc>
          <w:tcPr>
            <w:tcW w:w="534" w:type="dxa"/>
          </w:tcPr>
          <w:p w:rsidR="00A35BCC" w:rsidRPr="00F86FAA" w:rsidRDefault="00A35BCC" w:rsidP="00804946">
            <w:pPr>
              <w:pStyle w:val="18"/>
              <w:ind w:firstLine="0"/>
              <w:rPr>
                <w:b/>
                <w:sz w:val="24"/>
                <w:szCs w:val="24"/>
              </w:rPr>
            </w:pPr>
            <w:r w:rsidRPr="00F86FAA">
              <w:rPr>
                <w:b/>
                <w:sz w:val="24"/>
                <w:szCs w:val="24"/>
              </w:rPr>
              <w:t>5.</w:t>
            </w:r>
          </w:p>
        </w:tc>
        <w:tc>
          <w:tcPr>
            <w:tcW w:w="2551" w:type="dxa"/>
          </w:tcPr>
          <w:p w:rsidR="00A35BCC" w:rsidRPr="00F86FAA" w:rsidRDefault="00A35BCC">
            <w:pPr>
              <w:pStyle w:val="Default"/>
              <w:rPr>
                <w:b/>
                <w:color w:val="auto"/>
              </w:rPr>
            </w:pPr>
            <w:r w:rsidRPr="00F86FAA">
              <w:rPr>
                <w:b/>
                <w:color w:val="auto"/>
              </w:rPr>
              <w:t>Начальная (максимальная) цена договора/ цена лота</w:t>
            </w:r>
          </w:p>
        </w:tc>
        <w:tc>
          <w:tcPr>
            <w:tcW w:w="6768" w:type="dxa"/>
          </w:tcPr>
          <w:p w:rsidR="00A35BCC" w:rsidRPr="00FA10A1" w:rsidRDefault="00A35BCC" w:rsidP="005F1B2B">
            <w:pPr>
              <w:pStyle w:val="18"/>
              <w:ind w:firstLine="0"/>
              <w:rPr>
                <w:sz w:val="24"/>
                <w:szCs w:val="24"/>
              </w:rPr>
            </w:pPr>
            <w:r w:rsidRPr="00930860">
              <w:rPr>
                <w:sz w:val="24"/>
                <w:szCs w:val="24"/>
              </w:rPr>
              <w:t xml:space="preserve">Начальная (максимальная) цена договора составляет </w:t>
            </w:r>
            <w:r>
              <w:rPr>
                <w:sz w:val="24"/>
                <w:szCs w:val="24"/>
              </w:rPr>
              <w:t>740</w:t>
            </w:r>
            <w:r w:rsidRPr="007463C1">
              <w:rPr>
                <w:sz w:val="24"/>
                <w:szCs w:val="24"/>
              </w:rPr>
              <w:t> 000,00 руб.(</w:t>
            </w:r>
            <w:r>
              <w:rPr>
                <w:sz w:val="24"/>
                <w:szCs w:val="24"/>
              </w:rPr>
              <w:t>семьсот сорок тысяч</w:t>
            </w:r>
            <w:r w:rsidRPr="007463C1">
              <w:rPr>
                <w:sz w:val="24"/>
                <w:szCs w:val="24"/>
              </w:rPr>
              <w:t>)</w:t>
            </w:r>
            <w:r w:rsidRPr="00930860">
              <w:rPr>
                <w:sz w:val="24"/>
                <w:szCs w:val="24"/>
              </w:rPr>
              <w:t xml:space="preserve"> рублей</w:t>
            </w:r>
            <w:r>
              <w:rPr>
                <w:sz w:val="24"/>
                <w:szCs w:val="24"/>
              </w:rPr>
              <w:t xml:space="preserve"> 00 копеек</w:t>
            </w:r>
            <w:r w:rsidRPr="00930860">
              <w:rPr>
                <w:sz w:val="24"/>
                <w:szCs w:val="24"/>
              </w:rPr>
              <w:t xml:space="preserve"> с учетом стоимости </w:t>
            </w:r>
            <w:r>
              <w:rPr>
                <w:sz w:val="24"/>
                <w:szCs w:val="24"/>
              </w:rPr>
              <w:t>Товара</w:t>
            </w:r>
            <w:r w:rsidRPr="00930860">
              <w:rPr>
                <w:sz w:val="24"/>
                <w:szCs w:val="24"/>
              </w:rPr>
              <w:t xml:space="preserve">, </w:t>
            </w:r>
            <w:r>
              <w:rPr>
                <w:sz w:val="24"/>
                <w:szCs w:val="24"/>
              </w:rPr>
              <w:t>доставки</w:t>
            </w:r>
            <w:r w:rsidRPr="00930860">
              <w:rPr>
                <w:sz w:val="24"/>
                <w:szCs w:val="24"/>
              </w:rPr>
              <w:t>, всех видов налогов, сборов (кроме НДС), а также всех расходов Поставщика связанных с исполнением договора.</w:t>
            </w:r>
          </w:p>
        </w:tc>
      </w:tr>
      <w:tr w:rsidR="00A35BCC" w:rsidRPr="00F86FAA" w:rsidTr="00EF779C">
        <w:tc>
          <w:tcPr>
            <w:tcW w:w="534" w:type="dxa"/>
          </w:tcPr>
          <w:p w:rsidR="00A35BCC" w:rsidRPr="00F86FAA" w:rsidRDefault="00A35BCC" w:rsidP="00804946">
            <w:pPr>
              <w:pStyle w:val="18"/>
              <w:ind w:firstLine="0"/>
              <w:rPr>
                <w:b/>
                <w:sz w:val="24"/>
                <w:szCs w:val="24"/>
              </w:rPr>
            </w:pPr>
            <w:r w:rsidRPr="00F86FAA">
              <w:rPr>
                <w:b/>
                <w:sz w:val="24"/>
                <w:szCs w:val="24"/>
              </w:rPr>
              <w:t>6.</w:t>
            </w:r>
          </w:p>
        </w:tc>
        <w:tc>
          <w:tcPr>
            <w:tcW w:w="2551" w:type="dxa"/>
          </w:tcPr>
          <w:p w:rsidR="00A35BCC" w:rsidRPr="00F86FAA" w:rsidRDefault="00A35BCC"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A35BCC" w:rsidRPr="008C1BC9" w:rsidRDefault="00A35BCC" w:rsidP="008934C6">
            <w:pPr>
              <w:pStyle w:val="18"/>
              <w:ind w:firstLine="0"/>
              <w:rPr>
                <w:b/>
                <w:sz w:val="24"/>
                <w:szCs w:val="24"/>
              </w:rPr>
            </w:pPr>
            <w:r w:rsidRPr="00B654BE">
              <w:rPr>
                <w:sz w:val="24"/>
                <w:szCs w:val="24"/>
              </w:rPr>
              <w:t>Зая</w:t>
            </w:r>
            <w:r>
              <w:rPr>
                <w:sz w:val="24"/>
                <w:szCs w:val="24"/>
              </w:rPr>
              <w:t>вки принимаются по рабочим дням с 10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14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16 часов 00 минут</w:t>
            </w:r>
            <w:r>
              <w:rPr>
                <w:sz w:val="24"/>
                <w:szCs w:val="24"/>
              </w:rPr>
              <w:br/>
            </w:r>
            <w:r w:rsidRPr="008C1BC9">
              <w:rPr>
                <w:sz w:val="24"/>
                <w:szCs w:val="24"/>
                <w:shd w:val="clear" w:color="auto" w:fill="FFFF00"/>
              </w:rPr>
              <w:t>«</w:t>
            </w:r>
            <w:r>
              <w:rPr>
                <w:sz w:val="24"/>
                <w:szCs w:val="24"/>
                <w:shd w:val="clear" w:color="auto" w:fill="FFFF00"/>
              </w:rPr>
              <w:t>03» ноября 2014</w:t>
            </w:r>
            <w:r w:rsidRPr="008C1BC9">
              <w:rPr>
                <w:sz w:val="24"/>
                <w:szCs w:val="24"/>
                <w:shd w:val="clear" w:color="auto" w:fill="FFFF00"/>
              </w:rPr>
              <w:t>г.</w:t>
            </w:r>
            <w:r w:rsidRPr="008C1BC9">
              <w:rPr>
                <w:sz w:val="24"/>
                <w:szCs w:val="24"/>
              </w:rPr>
              <w:t xml:space="preserve"> по адресу, указанному в пункте 2 настоящей Информационной карты.</w:t>
            </w:r>
          </w:p>
        </w:tc>
      </w:tr>
      <w:tr w:rsidR="00A35BCC" w:rsidRPr="00F86FAA" w:rsidTr="00EF779C">
        <w:tc>
          <w:tcPr>
            <w:tcW w:w="534" w:type="dxa"/>
          </w:tcPr>
          <w:p w:rsidR="00A35BCC" w:rsidRPr="00F86FAA" w:rsidRDefault="00A35BCC" w:rsidP="00736D40">
            <w:pPr>
              <w:pStyle w:val="18"/>
              <w:ind w:firstLine="0"/>
              <w:rPr>
                <w:b/>
                <w:sz w:val="24"/>
                <w:szCs w:val="24"/>
              </w:rPr>
            </w:pPr>
            <w:r w:rsidRPr="00F86FAA">
              <w:rPr>
                <w:b/>
                <w:sz w:val="24"/>
                <w:szCs w:val="24"/>
              </w:rPr>
              <w:t>7.</w:t>
            </w:r>
          </w:p>
        </w:tc>
        <w:tc>
          <w:tcPr>
            <w:tcW w:w="2551" w:type="dxa"/>
          </w:tcPr>
          <w:p w:rsidR="00A35BCC" w:rsidRPr="00B270ED" w:rsidRDefault="00A35BCC" w:rsidP="003D2759">
            <w:pPr>
              <w:pStyle w:val="Default"/>
              <w:rPr>
                <w:b/>
                <w:color w:val="auto"/>
              </w:rPr>
            </w:pPr>
            <w:r w:rsidRPr="00B270ED">
              <w:rPr>
                <w:b/>
                <w:color w:val="auto"/>
              </w:rPr>
              <w:t>Место, дата и время вскрытия Заявок</w:t>
            </w:r>
            <w:r w:rsidRPr="00B270ED">
              <w:rPr>
                <w:b/>
                <w:color w:val="auto"/>
              </w:rPr>
              <w:tab/>
            </w:r>
          </w:p>
        </w:tc>
        <w:tc>
          <w:tcPr>
            <w:tcW w:w="6768" w:type="dxa"/>
          </w:tcPr>
          <w:p w:rsidR="00A35BCC" w:rsidRPr="00F86FAA" w:rsidRDefault="00A35BCC" w:rsidP="00590A1B">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05» ноября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35BCC" w:rsidRPr="00F86FAA" w:rsidTr="00EF779C">
        <w:tc>
          <w:tcPr>
            <w:tcW w:w="534" w:type="dxa"/>
          </w:tcPr>
          <w:p w:rsidR="00A35BCC" w:rsidRPr="00F86FAA" w:rsidRDefault="00A35BCC" w:rsidP="00804946">
            <w:pPr>
              <w:pStyle w:val="18"/>
              <w:ind w:firstLine="0"/>
              <w:rPr>
                <w:b/>
                <w:sz w:val="24"/>
                <w:szCs w:val="24"/>
              </w:rPr>
            </w:pPr>
            <w:r w:rsidRPr="00F86FAA">
              <w:rPr>
                <w:b/>
                <w:sz w:val="24"/>
                <w:szCs w:val="24"/>
              </w:rPr>
              <w:t xml:space="preserve">8. </w:t>
            </w:r>
          </w:p>
        </w:tc>
        <w:tc>
          <w:tcPr>
            <w:tcW w:w="2551" w:type="dxa"/>
          </w:tcPr>
          <w:p w:rsidR="00A35BCC" w:rsidRPr="00F86FAA" w:rsidRDefault="00A35BCC"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35BCC" w:rsidRPr="00F86FAA" w:rsidRDefault="00A35BCC" w:rsidP="005568EC">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06» ноября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35BCC" w:rsidRPr="00F86FAA" w:rsidTr="00EF779C">
        <w:tc>
          <w:tcPr>
            <w:tcW w:w="534" w:type="dxa"/>
          </w:tcPr>
          <w:p w:rsidR="00A35BCC" w:rsidRPr="00F86FAA" w:rsidRDefault="00A35BCC" w:rsidP="00804946">
            <w:pPr>
              <w:pStyle w:val="18"/>
              <w:ind w:firstLine="0"/>
              <w:rPr>
                <w:b/>
                <w:sz w:val="24"/>
                <w:szCs w:val="24"/>
              </w:rPr>
            </w:pPr>
            <w:r>
              <w:rPr>
                <w:b/>
                <w:sz w:val="24"/>
                <w:szCs w:val="24"/>
              </w:rPr>
              <w:t>9.</w:t>
            </w:r>
          </w:p>
        </w:tc>
        <w:tc>
          <w:tcPr>
            <w:tcW w:w="2551" w:type="dxa"/>
          </w:tcPr>
          <w:p w:rsidR="00A35BCC" w:rsidRPr="00F86FAA" w:rsidRDefault="00A35BCC" w:rsidP="008035D3">
            <w:pPr>
              <w:pStyle w:val="Default"/>
              <w:rPr>
                <w:b/>
                <w:color w:val="auto"/>
              </w:rPr>
            </w:pPr>
            <w:r>
              <w:rPr>
                <w:b/>
                <w:color w:val="auto"/>
              </w:rPr>
              <w:t>Конкурсная комиссия</w:t>
            </w:r>
          </w:p>
        </w:tc>
        <w:tc>
          <w:tcPr>
            <w:tcW w:w="6768" w:type="dxa"/>
          </w:tcPr>
          <w:p w:rsidR="00A35BCC" w:rsidRDefault="00A35BCC" w:rsidP="00225E8A">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sidRPr="007D5FF1">
              <w:t xml:space="preserve"> </w:t>
            </w:r>
            <w:r>
              <w:rPr>
                <w:sz w:val="24"/>
                <w:szCs w:val="24"/>
              </w:rPr>
              <w:t xml:space="preserve">филиала </w:t>
            </w:r>
            <w:r w:rsidRPr="007D5FF1">
              <w:rPr>
                <w:sz w:val="24"/>
                <w:szCs w:val="24"/>
              </w:rPr>
              <w:t xml:space="preserve"> ОАО «ТрансКонтейнер»</w:t>
            </w:r>
            <w:r>
              <w:rPr>
                <w:sz w:val="24"/>
                <w:szCs w:val="24"/>
              </w:rPr>
              <w:t xml:space="preserve"> на Северо-Кавказской железной дороге.</w:t>
            </w:r>
          </w:p>
          <w:p w:rsidR="00A35BCC" w:rsidRPr="009830CC" w:rsidRDefault="00A35BCC" w:rsidP="00225E8A">
            <w:pPr>
              <w:pStyle w:val="18"/>
              <w:ind w:firstLine="0"/>
              <w:rPr>
                <w:sz w:val="24"/>
                <w:szCs w:val="24"/>
                <w:highlight w:val="cyan"/>
              </w:rPr>
            </w:pPr>
            <w:r w:rsidRPr="007D5FF1">
              <w:rPr>
                <w:sz w:val="24"/>
                <w:szCs w:val="24"/>
              </w:rPr>
              <w:t>Адрес:</w:t>
            </w:r>
            <w:r>
              <w:rPr>
                <w:sz w:val="24"/>
                <w:szCs w:val="24"/>
              </w:rPr>
              <w:t xml:space="preserve"> </w:t>
            </w:r>
            <w:r w:rsidRPr="007D5FF1">
              <w:rPr>
                <w:sz w:val="24"/>
                <w:szCs w:val="24"/>
              </w:rPr>
              <w:t>344019, г. Ростов-на-Дону, ул. Закруткина 67В/2Б (пер. Продольный 2Б)</w:t>
            </w:r>
            <w:r>
              <w:rPr>
                <w:sz w:val="24"/>
                <w:szCs w:val="24"/>
              </w:rPr>
              <w:t>.</w:t>
            </w:r>
          </w:p>
        </w:tc>
      </w:tr>
      <w:tr w:rsidR="00A35BCC" w:rsidRPr="00F86FAA" w:rsidTr="00EF779C">
        <w:tc>
          <w:tcPr>
            <w:tcW w:w="534" w:type="dxa"/>
          </w:tcPr>
          <w:p w:rsidR="00A35BCC" w:rsidRPr="00F86FAA" w:rsidRDefault="00A35BCC" w:rsidP="00804946">
            <w:pPr>
              <w:pStyle w:val="18"/>
              <w:ind w:firstLine="0"/>
              <w:rPr>
                <w:b/>
                <w:sz w:val="24"/>
                <w:szCs w:val="24"/>
              </w:rPr>
            </w:pPr>
            <w:r>
              <w:rPr>
                <w:b/>
                <w:sz w:val="24"/>
                <w:szCs w:val="24"/>
              </w:rPr>
              <w:t>10.</w:t>
            </w:r>
          </w:p>
        </w:tc>
        <w:tc>
          <w:tcPr>
            <w:tcW w:w="2551" w:type="dxa"/>
          </w:tcPr>
          <w:p w:rsidR="00A35BCC" w:rsidRPr="00F86FAA" w:rsidRDefault="00A35BCC" w:rsidP="008035D3">
            <w:pPr>
              <w:pStyle w:val="Default"/>
              <w:rPr>
                <w:b/>
                <w:color w:val="auto"/>
              </w:rPr>
            </w:pPr>
            <w:r>
              <w:rPr>
                <w:b/>
                <w:color w:val="auto"/>
              </w:rPr>
              <w:t>Подведение итогов</w:t>
            </w:r>
          </w:p>
        </w:tc>
        <w:tc>
          <w:tcPr>
            <w:tcW w:w="6768" w:type="dxa"/>
          </w:tcPr>
          <w:p w:rsidR="00A35BCC" w:rsidRPr="00F86FAA" w:rsidRDefault="00A35BCC" w:rsidP="00225E8A">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09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Pr>
                <w:sz w:val="24"/>
                <w:szCs w:val="24"/>
                <w:shd w:val="clear" w:color="auto" w:fill="FFFF00"/>
              </w:rPr>
              <w:t xml:space="preserve">07» ноября 2014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A35BCC" w:rsidRPr="00F86FAA" w:rsidTr="00EF779C">
        <w:tc>
          <w:tcPr>
            <w:tcW w:w="534" w:type="dxa"/>
          </w:tcPr>
          <w:p w:rsidR="00A35BCC" w:rsidRPr="00F86FAA" w:rsidRDefault="00A35BCC" w:rsidP="00804946">
            <w:pPr>
              <w:pStyle w:val="18"/>
              <w:ind w:firstLine="0"/>
              <w:rPr>
                <w:b/>
                <w:sz w:val="24"/>
                <w:szCs w:val="24"/>
              </w:rPr>
            </w:pPr>
            <w:r>
              <w:rPr>
                <w:b/>
                <w:sz w:val="24"/>
                <w:szCs w:val="24"/>
              </w:rPr>
              <w:t>11</w:t>
            </w:r>
            <w:r w:rsidRPr="00F86FAA">
              <w:rPr>
                <w:b/>
                <w:sz w:val="24"/>
                <w:szCs w:val="24"/>
              </w:rPr>
              <w:t>.</w:t>
            </w:r>
          </w:p>
        </w:tc>
        <w:tc>
          <w:tcPr>
            <w:tcW w:w="2551" w:type="dxa"/>
          </w:tcPr>
          <w:p w:rsidR="00A35BCC" w:rsidRPr="00F86FAA" w:rsidRDefault="00A35BC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35BCC" w:rsidRPr="00F86FAA" w:rsidRDefault="00A35BCC" w:rsidP="00FC53A5">
            <w:pPr>
              <w:pStyle w:val="18"/>
              <w:ind w:firstLine="0"/>
              <w:rPr>
                <w:sz w:val="24"/>
                <w:szCs w:val="24"/>
              </w:rPr>
            </w:pPr>
            <w:r w:rsidRPr="00FA10A1">
              <w:rPr>
                <w:sz w:val="24"/>
                <w:szCs w:val="24"/>
              </w:rPr>
              <w:t>Оплата за поставляемый Товар производится в течение 10 банковских дней с момента поставки Товара на склад Покупателя, расположенный  по адресу: 344010, г. Ростов-на-Дону, пер. Энергетиков 3-5А – агентство Ростов-Товарный.</w:t>
            </w:r>
          </w:p>
        </w:tc>
      </w:tr>
      <w:tr w:rsidR="00A35BCC" w:rsidRPr="00F86FAA" w:rsidTr="00EF779C">
        <w:tc>
          <w:tcPr>
            <w:tcW w:w="534" w:type="dxa"/>
          </w:tcPr>
          <w:p w:rsidR="00A35BCC" w:rsidRPr="00F86FAA" w:rsidRDefault="00A35BCC" w:rsidP="00804946">
            <w:pPr>
              <w:pStyle w:val="18"/>
              <w:ind w:firstLine="0"/>
              <w:rPr>
                <w:b/>
                <w:sz w:val="24"/>
                <w:szCs w:val="24"/>
              </w:rPr>
            </w:pPr>
            <w:r>
              <w:rPr>
                <w:b/>
                <w:sz w:val="24"/>
                <w:szCs w:val="24"/>
              </w:rPr>
              <w:t>12</w:t>
            </w:r>
            <w:r w:rsidRPr="00F86FAA">
              <w:rPr>
                <w:b/>
                <w:sz w:val="24"/>
                <w:szCs w:val="24"/>
              </w:rPr>
              <w:t>.</w:t>
            </w:r>
          </w:p>
        </w:tc>
        <w:tc>
          <w:tcPr>
            <w:tcW w:w="2551" w:type="dxa"/>
          </w:tcPr>
          <w:p w:rsidR="00A35BCC" w:rsidRPr="00F86FAA" w:rsidRDefault="00A35BCC">
            <w:pPr>
              <w:pStyle w:val="Default"/>
              <w:rPr>
                <w:b/>
                <w:color w:val="auto"/>
              </w:rPr>
            </w:pPr>
            <w:r w:rsidRPr="00F86FAA">
              <w:rPr>
                <w:b/>
                <w:color w:val="auto"/>
              </w:rPr>
              <w:t xml:space="preserve">Количество лотов </w:t>
            </w:r>
          </w:p>
        </w:tc>
        <w:tc>
          <w:tcPr>
            <w:tcW w:w="6768" w:type="dxa"/>
          </w:tcPr>
          <w:p w:rsidR="00A35BCC" w:rsidRPr="00F86FAA" w:rsidRDefault="00A35BCC" w:rsidP="00B129CC">
            <w:pPr>
              <w:pStyle w:val="18"/>
              <w:ind w:firstLine="0"/>
              <w:rPr>
                <w:b/>
                <w:sz w:val="24"/>
                <w:szCs w:val="24"/>
              </w:rPr>
            </w:pPr>
            <w:r>
              <w:rPr>
                <w:sz w:val="24"/>
                <w:szCs w:val="24"/>
              </w:rPr>
              <w:t>Один лот.</w:t>
            </w:r>
          </w:p>
        </w:tc>
      </w:tr>
      <w:tr w:rsidR="00A35BCC" w:rsidRPr="00F86FAA" w:rsidTr="00EF779C">
        <w:tc>
          <w:tcPr>
            <w:tcW w:w="534" w:type="dxa"/>
          </w:tcPr>
          <w:p w:rsidR="00A35BCC" w:rsidRPr="00F86FAA" w:rsidRDefault="00A35BCC"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35BCC" w:rsidRPr="00F86FAA" w:rsidRDefault="00A35BC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35BCC" w:rsidRPr="00D272DE" w:rsidRDefault="00A35BCC" w:rsidP="006F0FA2">
            <w:pPr>
              <w:pStyle w:val="Default"/>
              <w:jc w:val="both"/>
              <w:rPr>
                <w:rFonts w:eastAsia="MS Mincho"/>
                <w:bCs/>
              </w:rPr>
            </w:pPr>
            <w:r w:rsidRPr="00EC5EF7">
              <w:rPr>
                <w:b/>
                <w:bCs/>
                <w:color w:val="auto"/>
              </w:rPr>
              <w:t xml:space="preserve">Срок </w:t>
            </w:r>
            <w:r w:rsidRPr="00EC5EF7">
              <w:rPr>
                <w:b/>
                <w:color w:val="auto"/>
              </w:rPr>
              <w:t>оказания услуг</w:t>
            </w:r>
            <w:r>
              <w:rPr>
                <w:b/>
                <w:color w:val="auto"/>
              </w:rPr>
              <w:t>,</w:t>
            </w:r>
            <w:r w:rsidRPr="00F86FAA">
              <w:rPr>
                <w:b/>
              </w:rPr>
              <w:t xml:space="preserve"> поставки товара</w:t>
            </w:r>
            <w:r w:rsidRPr="00EC5EF7">
              <w:rPr>
                <w:b/>
                <w:bCs/>
                <w:color w:val="auto"/>
              </w:rPr>
              <w:t>:</w:t>
            </w:r>
            <w:r>
              <w:rPr>
                <w:b/>
                <w:bCs/>
                <w:color w:val="auto"/>
              </w:rPr>
              <w:t xml:space="preserve"> </w:t>
            </w:r>
            <w:r w:rsidRPr="00D272DE">
              <w:rPr>
                <w:bCs/>
                <w:color w:val="auto"/>
              </w:rPr>
              <w:t xml:space="preserve">не позднее 14 календарных дней </w:t>
            </w:r>
            <w:r w:rsidRPr="00D272DE">
              <w:rPr>
                <w:rFonts w:eastAsia="MS Mincho"/>
                <w:bCs/>
              </w:rPr>
              <w:t xml:space="preserve">с даты подписания договора.  </w:t>
            </w:r>
          </w:p>
          <w:p w:rsidR="00A35BCC" w:rsidRPr="00AA09A9" w:rsidRDefault="00A35BCC" w:rsidP="006F0FA2">
            <w:pPr>
              <w:pStyle w:val="Default"/>
              <w:jc w:val="both"/>
              <w:rPr>
                <w:rFonts w:eastAsia="MS Mincho"/>
                <w:bCs/>
              </w:rPr>
            </w:pPr>
          </w:p>
          <w:p w:rsidR="00A35BCC" w:rsidRDefault="00A35BCC" w:rsidP="006F0FA2">
            <w:pPr>
              <w:jc w:val="both"/>
            </w:pPr>
            <w:r w:rsidRPr="002844E3">
              <w:rPr>
                <w:b/>
                <w:bCs/>
              </w:rPr>
              <w:t>Место</w:t>
            </w:r>
            <w:r w:rsidRPr="002844E3">
              <w:rPr>
                <w:b/>
              </w:rPr>
              <w:t xml:space="preserve"> оказания услуг</w:t>
            </w:r>
            <w:r>
              <w:rPr>
                <w:b/>
              </w:rPr>
              <w:t>,</w:t>
            </w:r>
            <w:r w:rsidRPr="00F86FAA">
              <w:rPr>
                <w:b/>
              </w:rPr>
              <w:t xml:space="preserve"> поставки товара</w:t>
            </w:r>
            <w:r w:rsidRPr="002844E3">
              <w:rPr>
                <w:b/>
              </w:rPr>
              <w:t xml:space="preserve">: </w:t>
            </w:r>
            <w:r w:rsidRPr="00FA10A1">
              <w:t>344010, г. Ростов-на-Дону, пер. Энергетиков 3-5А – агентство Ростов-Товарный.</w:t>
            </w:r>
            <w:r>
              <w:t>.</w:t>
            </w:r>
          </w:p>
          <w:p w:rsidR="00A35BCC" w:rsidRPr="00EC5EF7" w:rsidRDefault="00A35BCC" w:rsidP="006F0FA2">
            <w:pPr>
              <w:jc w:val="both"/>
              <w:rPr>
                <w:rFonts w:eastAsia="MS Mincho"/>
                <w:b/>
                <w:bCs/>
              </w:rPr>
            </w:pPr>
          </w:p>
        </w:tc>
      </w:tr>
      <w:tr w:rsidR="00A35BCC" w:rsidRPr="00F86FAA" w:rsidTr="00EF779C">
        <w:tc>
          <w:tcPr>
            <w:tcW w:w="534" w:type="dxa"/>
          </w:tcPr>
          <w:p w:rsidR="00A35BCC" w:rsidRPr="00F86FAA" w:rsidRDefault="00A35BCC"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35BCC" w:rsidRPr="00F86FAA" w:rsidRDefault="00A35BCC" w:rsidP="008035D3">
            <w:pPr>
              <w:pStyle w:val="Default"/>
              <w:rPr>
                <w:b/>
                <w:color w:val="auto"/>
              </w:rPr>
            </w:pPr>
            <w:r w:rsidRPr="00F86FAA">
              <w:rPr>
                <w:b/>
                <w:color w:val="auto"/>
              </w:rPr>
              <w:t>Состав и количество (объем) товара, работ, услуг</w:t>
            </w:r>
          </w:p>
        </w:tc>
        <w:tc>
          <w:tcPr>
            <w:tcW w:w="6768" w:type="dxa"/>
          </w:tcPr>
          <w:p w:rsidR="00A35BCC" w:rsidRPr="00F86FAA" w:rsidRDefault="00A35BCC" w:rsidP="00E14F30">
            <w:pPr>
              <w:pStyle w:val="18"/>
              <w:ind w:firstLine="0"/>
              <w:rPr>
                <w:sz w:val="24"/>
                <w:szCs w:val="24"/>
              </w:rPr>
            </w:pPr>
            <w:r w:rsidRPr="00017F69">
              <w:rPr>
                <w:sz w:val="24"/>
                <w:szCs w:val="24"/>
              </w:rPr>
              <w:t>Состав</w:t>
            </w:r>
            <w:r>
              <w:rPr>
                <w:sz w:val="24"/>
                <w:szCs w:val="24"/>
              </w:rPr>
              <w:t>, количество</w:t>
            </w:r>
            <w:r w:rsidRPr="00017F69">
              <w:rPr>
                <w:sz w:val="24"/>
                <w:szCs w:val="24"/>
              </w:rPr>
              <w:t xml:space="preserve"> и объ</w:t>
            </w:r>
            <w:r>
              <w:rPr>
                <w:sz w:val="24"/>
                <w:szCs w:val="24"/>
              </w:rPr>
              <w:t xml:space="preserve">ем Товара определен </w:t>
            </w:r>
            <w:r w:rsidRPr="00042630">
              <w:rPr>
                <w:sz w:val="24"/>
                <w:szCs w:val="24"/>
              </w:rPr>
              <w:t>в разделе 4 «Техническое задание».</w:t>
            </w:r>
          </w:p>
        </w:tc>
      </w:tr>
      <w:tr w:rsidR="00A35BCC" w:rsidRPr="00F86FAA" w:rsidTr="00EF779C">
        <w:tc>
          <w:tcPr>
            <w:tcW w:w="534" w:type="dxa"/>
          </w:tcPr>
          <w:p w:rsidR="00A35BCC" w:rsidRPr="00F86FAA" w:rsidRDefault="00A35BCC"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35BCC" w:rsidRPr="00F86FAA" w:rsidRDefault="00A35BCC" w:rsidP="008035D3">
            <w:pPr>
              <w:pStyle w:val="Default"/>
              <w:rPr>
                <w:b/>
                <w:color w:val="auto"/>
              </w:rPr>
            </w:pPr>
            <w:r w:rsidRPr="00F86FAA">
              <w:rPr>
                <w:b/>
                <w:color w:val="auto"/>
              </w:rPr>
              <w:t xml:space="preserve">Официальный язык </w:t>
            </w:r>
          </w:p>
        </w:tc>
        <w:tc>
          <w:tcPr>
            <w:tcW w:w="6768" w:type="dxa"/>
          </w:tcPr>
          <w:p w:rsidR="00A35BCC" w:rsidRPr="00F86FAA" w:rsidRDefault="00A35BCC" w:rsidP="00093F19">
            <w:pPr>
              <w:pStyle w:val="FootnoteText"/>
              <w:jc w:val="both"/>
              <w:rPr>
                <w:sz w:val="24"/>
                <w:szCs w:val="24"/>
              </w:rPr>
            </w:pPr>
            <w:r>
              <w:rPr>
                <w:sz w:val="24"/>
                <w:szCs w:val="24"/>
              </w:rPr>
              <w:t>Русский</w:t>
            </w:r>
            <w:r w:rsidRPr="00F86FAA">
              <w:rPr>
                <w:sz w:val="24"/>
                <w:szCs w:val="24"/>
              </w:rPr>
              <w:t xml:space="preserve">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A35BCC" w:rsidRPr="00F86FAA" w:rsidTr="00EF779C">
        <w:tc>
          <w:tcPr>
            <w:tcW w:w="534" w:type="dxa"/>
          </w:tcPr>
          <w:p w:rsidR="00A35BCC" w:rsidRPr="00F86FAA" w:rsidRDefault="00A35BCC"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35BCC" w:rsidRPr="00F86FAA" w:rsidRDefault="00A35BC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35BCC" w:rsidRPr="00F86FAA" w:rsidRDefault="00A35BCC" w:rsidP="00804946">
            <w:pPr>
              <w:pStyle w:val="18"/>
              <w:ind w:firstLine="0"/>
              <w:rPr>
                <w:b/>
                <w:sz w:val="24"/>
                <w:szCs w:val="24"/>
                <w:highlight w:val="yellow"/>
              </w:rPr>
            </w:pPr>
            <w:r w:rsidRPr="005F70B3">
              <w:rPr>
                <w:sz w:val="24"/>
                <w:szCs w:val="24"/>
              </w:rPr>
              <w:t>Рубли РФ</w:t>
            </w:r>
            <w:r>
              <w:rPr>
                <w:sz w:val="24"/>
                <w:szCs w:val="24"/>
              </w:rPr>
              <w:t>.</w:t>
            </w:r>
          </w:p>
        </w:tc>
      </w:tr>
      <w:tr w:rsidR="00A35BCC" w:rsidRPr="00F86FAA" w:rsidTr="00EF779C">
        <w:tc>
          <w:tcPr>
            <w:tcW w:w="534" w:type="dxa"/>
          </w:tcPr>
          <w:p w:rsidR="00A35BCC" w:rsidRPr="00F86FAA" w:rsidRDefault="00A35BCC"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35BCC" w:rsidRPr="00F86FAA" w:rsidRDefault="00A35BC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35BCC" w:rsidRPr="00F86FAA" w:rsidRDefault="00A35BCC" w:rsidP="001174EB">
            <w:pPr>
              <w:ind w:firstLine="540"/>
              <w:jc w:val="both"/>
            </w:pPr>
            <w:r w:rsidRPr="00B1279E">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A35BCC" w:rsidRDefault="00A35BCC" w:rsidP="00B1279E">
            <w:pPr>
              <w:ind w:firstLine="540"/>
              <w:jc w:val="both"/>
            </w:pPr>
            <w:r w:rsidRPr="002844E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t xml:space="preserve"> на участие в Открытом конкурсе;</w:t>
            </w:r>
          </w:p>
          <w:p w:rsidR="00A35BCC" w:rsidRPr="0083524B" w:rsidRDefault="00A35BCC" w:rsidP="00B1279E">
            <w:pPr>
              <w:ind w:firstLine="540"/>
              <w:jc w:val="both"/>
            </w:pPr>
            <w:r w:rsidRPr="0083524B">
              <w:t>- претендент должен являться производителем продукции либо обладать правом поставки товаров</w:t>
            </w:r>
            <w:r>
              <w:t xml:space="preserve"> (официальным дистрибьютором)</w:t>
            </w:r>
            <w:r w:rsidRPr="0083524B">
              <w:t>;</w:t>
            </w:r>
          </w:p>
          <w:p w:rsidR="00A35BCC" w:rsidRPr="007A7BC6" w:rsidRDefault="00A35BCC" w:rsidP="00733ADD">
            <w:pPr>
              <w:ind w:firstLine="540"/>
              <w:jc w:val="both"/>
            </w:pPr>
            <w:r w:rsidRPr="007A7BC6">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35BCC" w:rsidRPr="007A7BC6" w:rsidRDefault="00A35BCC" w:rsidP="00733ADD">
            <w:pPr>
              <w:ind w:firstLine="540"/>
              <w:jc w:val="both"/>
            </w:pPr>
            <w:r w:rsidRPr="007A7BC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35BCC" w:rsidRPr="007A7BC6" w:rsidRDefault="00A35BCC" w:rsidP="00733ADD">
            <w:pPr>
              <w:ind w:firstLine="540"/>
              <w:jc w:val="both"/>
            </w:pPr>
            <w:r w:rsidRPr="007A7BC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5BCC" w:rsidRPr="0079590F" w:rsidRDefault="00A35BCC" w:rsidP="00733ADD">
            <w:pPr>
              <w:ind w:firstLine="540"/>
              <w:jc w:val="both"/>
            </w:pPr>
            <w:r w:rsidRPr="0079590F">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35BCC" w:rsidRPr="005E4807" w:rsidRDefault="00A35BCC" w:rsidP="00551655">
            <w:pPr>
              <w:pStyle w:val="BodyText"/>
              <w:tabs>
                <w:tab w:val="left" w:pos="1440"/>
              </w:tabs>
              <w:rPr>
                <w:sz w:val="24"/>
              </w:rPr>
            </w:pPr>
            <w:r w:rsidRPr="005E4807">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35BCC" w:rsidRPr="005E4807" w:rsidRDefault="00A35BCC" w:rsidP="002F543C">
            <w:pPr>
              <w:pStyle w:val="BodyText"/>
              <w:tabs>
                <w:tab w:val="left" w:pos="0"/>
                <w:tab w:val="left" w:pos="1440"/>
              </w:tabs>
              <w:rPr>
                <w:sz w:val="24"/>
              </w:rPr>
            </w:pPr>
            <w:r w:rsidRPr="005E4807">
              <w:rPr>
                <w:sz w:val="28"/>
              </w:rPr>
              <w:t xml:space="preserve">- </w:t>
            </w:r>
            <w:r w:rsidRPr="005E4807">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35BCC" w:rsidRPr="0028079E" w:rsidRDefault="00A35BCC" w:rsidP="006C5D24">
            <w:pPr>
              <w:pStyle w:val="BodyText"/>
              <w:tabs>
                <w:tab w:val="left" w:pos="0"/>
                <w:tab w:val="left" w:pos="1440"/>
              </w:tabs>
              <w:rPr>
                <w:sz w:val="24"/>
              </w:rPr>
            </w:pPr>
            <w:r w:rsidRPr="0028079E">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w:t>
            </w:r>
            <w:r w:rsidRPr="0028079E">
              <w:rPr>
                <w:i/>
                <w:sz w:val="24"/>
              </w:rPr>
              <w:t xml:space="preserve"> </w:t>
            </w:r>
            <w:r w:rsidRPr="00883CE5">
              <w:rPr>
                <w:sz w:val="24"/>
              </w:rPr>
              <w:t>до 2014 года,</w:t>
            </w:r>
            <w:r w:rsidRPr="0028079E">
              <w:rPr>
                <w:sz w:val="24"/>
              </w:rPr>
              <w:t xml:space="preserve">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35BCC" w:rsidRPr="00630E8D" w:rsidRDefault="00A35BCC" w:rsidP="002410DF">
            <w:pPr>
              <w:pStyle w:val="BodyText"/>
              <w:tabs>
                <w:tab w:val="left" w:pos="1418"/>
              </w:tabs>
              <w:rPr>
                <w:sz w:val="24"/>
              </w:rPr>
            </w:pPr>
            <w:r w:rsidRPr="00630E8D">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35BCC" w:rsidRPr="00B90BF8" w:rsidRDefault="00A35BCC" w:rsidP="00B90BF8">
            <w:pPr>
              <w:pStyle w:val="BodyText"/>
              <w:tabs>
                <w:tab w:val="left" w:pos="1418"/>
              </w:tabs>
              <w:rPr>
                <w:sz w:val="24"/>
              </w:rPr>
            </w:pPr>
            <w:r w:rsidRPr="00A71AF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A35BCC" w:rsidRPr="00F86FAA" w:rsidTr="00EF779C">
        <w:tc>
          <w:tcPr>
            <w:tcW w:w="534" w:type="dxa"/>
          </w:tcPr>
          <w:p w:rsidR="00A35BCC" w:rsidRPr="00F86FAA" w:rsidRDefault="00A35BCC" w:rsidP="009830CC">
            <w:pPr>
              <w:pStyle w:val="18"/>
              <w:ind w:firstLine="0"/>
              <w:rPr>
                <w:b/>
                <w:sz w:val="24"/>
                <w:szCs w:val="24"/>
              </w:rPr>
            </w:pPr>
            <w:r>
              <w:rPr>
                <w:b/>
                <w:sz w:val="24"/>
                <w:szCs w:val="24"/>
              </w:rPr>
              <w:t>18.</w:t>
            </w:r>
          </w:p>
        </w:tc>
        <w:tc>
          <w:tcPr>
            <w:tcW w:w="2551" w:type="dxa"/>
          </w:tcPr>
          <w:p w:rsidR="00A35BCC" w:rsidRPr="00F86FAA" w:rsidRDefault="00A35BC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35BCC" w:rsidRPr="00F86FAA" w:rsidRDefault="00A35BCC" w:rsidP="00DF69CD">
            <w:pPr>
              <w:pStyle w:val="BodyText"/>
              <w:rPr>
                <w:i/>
                <w:sz w:val="24"/>
                <w:highlight w:val="yellow"/>
              </w:rPr>
            </w:pPr>
            <w:r w:rsidRPr="00C86489">
              <w:rPr>
                <w:sz w:val="24"/>
              </w:rPr>
              <w:t>Особенности не предусмотрены</w:t>
            </w:r>
          </w:p>
        </w:tc>
      </w:tr>
      <w:tr w:rsidR="00A35BCC" w:rsidRPr="00F86FAA" w:rsidTr="00EF779C">
        <w:tc>
          <w:tcPr>
            <w:tcW w:w="534" w:type="dxa"/>
          </w:tcPr>
          <w:p w:rsidR="00A35BCC" w:rsidRPr="00F86FAA" w:rsidRDefault="00A35BCC"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35BCC" w:rsidRPr="00F86FAA" w:rsidRDefault="00A35BC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A35BCC" w:rsidRPr="003D40DF" w:rsidTr="006F0FA2">
              <w:tc>
                <w:tcPr>
                  <w:tcW w:w="4423" w:type="dxa"/>
                  <w:tcBorders>
                    <w:top w:val="single" w:sz="4" w:space="0" w:color="auto"/>
                    <w:left w:val="single" w:sz="4" w:space="0" w:color="auto"/>
                    <w:bottom w:val="single" w:sz="4" w:space="0" w:color="auto"/>
                    <w:right w:val="single" w:sz="4" w:space="0" w:color="auto"/>
                  </w:tcBorders>
                </w:tcPr>
                <w:p w:rsidR="00A35BCC" w:rsidRPr="00251DCC" w:rsidRDefault="00A35BCC" w:rsidP="006F0FA2">
                  <w:pPr>
                    <w:pStyle w:val="BodyText"/>
                    <w:ind w:firstLine="0"/>
                    <w:rPr>
                      <w:b/>
                      <w:sz w:val="24"/>
                    </w:rPr>
                  </w:pPr>
                  <w:r w:rsidRPr="00251DC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A35BCC" w:rsidRPr="00251DCC" w:rsidRDefault="00A35BCC" w:rsidP="006F0FA2">
                  <w:pPr>
                    <w:pStyle w:val="BodyText"/>
                    <w:ind w:firstLine="0"/>
                    <w:rPr>
                      <w:b/>
                      <w:sz w:val="24"/>
                    </w:rPr>
                  </w:pPr>
                  <w:r w:rsidRPr="00251DCC">
                    <w:rPr>
                      <w:b/>
                      <w:sz w:val="24"/>
                    </w:rPr>
                    <w:t xml:space="preserve">Значение </w:t>
                  </w:r>
                  <w:r w:rsidRPr="00251DCC">
                    <w:rPr>
                      <w:sz w:val="24"/>
                    </w:rPr>
                    <w:t>Кз</w:t>
                  </w:r>
                </w:p>
              </w:tc>
            </w:tr>
            <w:tr w:rsidR="00A35BCC" w:rsidRPr="003D40DF" w:rsidTr="006F0FA2">
              <w:tc>
                <w:tcPr>
                  <w:tcW w:w="4423" w:type="dxa"/>
                  <w:tcBorders>
                    <w:top w:val="single" w:sz="4" w:space="0" w:color="auto"/>
                    <w:left w:val="single" w:sz="4" w:space="0" w:color="auto"/>
                    <w:bottom w:val="single" w:sz="4" w:space="0" w:color="auto"/>
                    <w:right w:val="single" w:sz="4" w:space="0" w:color="auto"/>
                  </w:tcBorders>
                </w:tcPr>
                <w:p w:rsidR="00A35BCC" w:rsidRPr="00251DCC" w:rsidRDefault="00A35BCC" w:rsidP="006F0FA2">
                  <w:pPr>
                    <w:pStyle w:val="BodyText"/>
                    <w:ind w:firstLine="0"/>
                    <w:rPr>
                      <w:sz w:val="24"/>
                    </w:rPr>
                  </w:pPr>
                  <w:r>
                    <w:rPr>
                      <w:sz w:val="24"/>
                    </w:rPr>
                    <w:t>Стоимость единицы Товара</w:t>
                  </w:r>
                </w:p>
              </w:tc>
              <w:tc>
                <w:tcPr>
                  <w:tcW w:w="2114" w:type="dxa"/>
                  <w:tcBorders>
                    <w:top w:val="single" w:sz="4" w:space="0" w:color="auto"/>
                    <w:left w:val="single" w:sz="4" w:space="0" w:color="auto"/>
                    <w:bottom w:val="single" w:sz="4" w:space="0" w:color="auto"/>
                    <w:right w:val="single" w:sz="4" w:space="0" w:color="auto"/>
                  </w:tcBorders>
                </w:tcPr>
                <w:p w:rsidR="00A35BCC" w:rsidRPr="00251DCC" w:rsidRDefault="00A35BCC" w:rsidP="006F0FA2">
                  <w:pPr>
                    <w:pStyle w:val="BodyText"/>
                    <w:ind w:firstLine="0"/>
                    <w:rPr>
                      <w:sz w:val="24"/>
                    </w:rPr>
                  </w:pPr>
                  <w:r w:rsidRPr="00251DCC">
                    <w:rPr>
                      <w:sz w:val="24"/>
                    </w:rPr>
                    <w:t>Кз=0,</w:t>
                  </w:r>
                  <w:r>
                    <w:rPr>
                      <w:sz w:val="24"/>
                    </w:rPr>
                    <w:t>55</w:t>
                  </w:r>
                </w:p>
              </w:tc>
            </w:tr>
            <w:tr w:rsidR="00A35BCC" w:rsidRPr="003D40DF" w:rsidTr="006F0FA2">
              <w:tc>
                <w:tcPr>
                  <w:tcW w:w="4423" w:type="dxa"/>
                  <w:tcBorders>
                    <w:top w:val="single" w:sz="4" w:space="0" w:color="auto"/>
                    <w:left w:val="single" w:sz="4" w:space="0" w:color="auto"/>
                    <w:bottom w:val="single" w:sz="4" w:space="0" w:color="auto"/>
                    <w:right w:val="single" w:sz="4" w:space="0" w:color="auto"/>
                  </w:tcBorders>
                </w:tcPr>
                <w:p w:rsidR="00A35BCC" w:rsidRPr="00251DCC" w:rsidRDefault="00A35BCC" w:rsidP="006F0FA2">
                  <w:pPr>
                    <w:pStyle w:val="BodyText"/>
                    <w:ind w:firstLine="0"/>
                    <w:rPr>
                      <w:sz w:val="24"/>
                    </w:rPr>
                  </w:pPr>
                  <w:r>
                    <w:rPr>
                      <w:sz w:val="24"/>
                    </w:rPr>
                    <w:t>Срок поставки Т</w:t>
                  </w:r>
                  <w:r w:rsidRPr="009004C5">
                    <w:rPr>
                      <w:sz w:val="24"/>
                    </w:rPr>
                    <w:t>овар</w:t>
                  </w:r>
                  <w:r>
                    <w:rPr>
                      <w:sz w:val="24"/>
                    </w:rPr>
                    <w:t>а</w:t>
                  </w:r>
                  <w:r w:rsidRPr="009004C5">
                    <w:rPr>
                      <w:sz w:val="24"/>
                    </w:rPr>
                    <w:t>, выполнения работ, оказания услуг;</w:t>
                  </w:r>
                </w:p>
              </w:tc>
              <w:tc>
                <w:tcPr>
                  <w:tcW w:w="2114" w:type="dxa"/>
                  <w:tcBorders>
                    <w:top w:val="single" w:sz="4" w:space="0" w:color="auto"/>
                    <w:left w:val="single" w:sz="4" w:space="0" w:color="auto"/>
                    <w:bottom w:val="single" w:sz="4" w:space="0" w:color="auto"/>
                    <w:right w:val="single" w:sz="4" w:space="0" w:color="auto"/>
                  </w:tcBorders>
                </w:tcPr>
                <w:p w:rsidR="00A35BCC" w:rsidRPr="00251DCC" w:rsidRDefault="00A35BCC" w:rsidP="006F0FA2">
                  <w:pPr>
                    <w:pStyle w:val="BodyText"/>
                    <w:ind w:firstLine="0"/>
                    <w:rPr>
                      <w:sz w:val="24"/>
                    </w:rPr>
                  </w:pPr>
                  <w:r w:rsidRPr="00251DCC">
                    <w:rPr>
                      <w:sz w:val="24"/>
                    </w:rPr>
                    <w:t>Кз=0,</w:t>
                  </w:r>
                  <w:r>
                    <w:rPr>
                      <w:sz w:val="24"/>
                    </w:rPr>
                    <w:t>15</w:t>
                  </w:r>
                </w:p>
              </w:tc>
            </w:tr>
            <w:tr w:rsidR="00A35BCC" w:rsidRPr="00356B82" w:rsidTr="006F0FA2">
              <w:tc>
                <w:tcPr>
                  <w:tcW w:w="4423" w:type="dxa"/>
                  <w:tcBorders>
                    <w:top w:val="single" w:sz="4" w:space="0" w:color="auto"/>
                    <w:left w:val="single" w:sz="4" w:space="0" w:color="auto"/>
                    <w:bottom w:val="single" w:sz="4" w:space="0" w:color="auto"/>
                    <w:right w:val="single" w:sz="4" w:space="0" w:color="auto"/>
                  </w:tcBorders>
                </w:tcPr>
                <w:p w:rsidR="00A35BCC" w:rsidRPr="009004C5" w:rsidRDefault="00A35BCC" w:rsidP="003D43D5">
                  <w:pPr>
                    <w:pStyle w:val="BodyText"/>
                    <w:ind w:firstLine="0"/>
                    <w:rPr>
                      <w:sz w:val="24"/>
                    </w:rPr>
                  </w:pPr>
                  <w:r>
                    <w:rPr>
                      <w:sz w:val="24"/>
                    </w:rPr>
                    <w:t>О</w:t>
                  </w:r>
                  <w:r w:rsidRPr="009004C5">
                    <w:rPr>
                      <w:sz w:val="24"/>
                    </w:rPr>
                    <w:t>пыт участника</w:t>
                  </w:r>
                </w:p>
                <w:p w:rsidR="00A35BCC" w:rsidRPr="00251DCC" w:rsidRDefault="00A35BCC" w:rsidP="003D43D5">
                  <w:pPr>
                    <w:pStyle w:val="BodyText"/>
                    <w:ind w:firstLine="0"/>
                    <w:rPr>
                      <w:sz w:val="24"/>
                    </w:rPr>
                  </w:pPr>
                  <w:r w:rsidRPr="009004C5">
                    <w:rPr>
                      <w:sz w:val="24"/>
                    </w:rPr>
                    <w:t>среднегодовая (общая) стоимость договоров, соответствующих предмету настоящего открытого конкурса за 3 года</w:t>
                  </w:r>
                </w:p>
              </w:tc>
              <w:tc>
                <w:tcPr>
                  <w:tcW w:w="2114" w:type="dxa"/>
                  <w:tcBorders>
                    <w:top w:val="single" w:sz="4" w:space="0" w:color="auto"/>
                    <w:left w:val="single" w:sz="4" w:space="0" w:color="auto"/>
                    <w:bottom w:val="single" w:sz="4" w:space="0" w:color="auto"/>
                    <w:right w:val="single" w:sz="4" w:space="0" w:color="auto"/>
                  </w:tcBorders>
                </w:tcPr>
                <w:p w:rsidR="00A35BCC" w:rsidRPr="00251DCC" w:rsidRDefault="00A35BCC" w:rsidP="006F0FA2">
                  <w:pPr>
                    <w:pStyle w:val="BodyText"/>
                    <w:ind w:firstLine="0"/>
                    <w:rPr>
                      <w:sz w:val="24"/>
                    </w:rPr>
                  </w:pPr>
                  <w:r w:rsidRPr="00251DCC">
                    <w:rPr>
                      <w:sz w:val="24"/>
                    </w:rPr>
                    <w:t>Кз=0,</w:t>
                  </w:r>
                  <w:r>
                    <w:rPr>
                      <w:sz w:val="24"/>
                    </w:rPr>
                    <w:t>15</w:t>
                  </w:r>
                </w:p>
              </w:tc>
            </w:tr>
            <w:tr w:rsidR="00A35BCC" w:rsidRPr="00356B82" w:rsidTr="006F0FA2">
              <w:tc>
                <w:tcPr>
                  <w:tcW w:w="4423" w:type="dxa"/>
                  <w:tcBorders>
                    <w:top w:val="single" w:sz="4" w:space="0" w:color="auto"/>
                    <w:left w:val="single" w:sz="4" w:space="0" w:color="auto"/>
                    <w:bottom w:val="single" w:sz="4" w:space="0" w:color="auto"/>
                    <w:right w:val="single" w:sz="4" w:space="0" w:color="auto"/>
                  </w:tcBorders>
                </w:tcPr>
                <w:p w:rsidR="00A35BCC" w:rsidRPr="009004C5" w:rsidRDefault="00A35BCC" w:rsidP="00981FBA">
                  <w:pPr>
                    <w:pStyle w:val="BodyText"/>
                    <w:ind w:firstLine="0"/>
                    <w:rPr>
                      <w:sz w:val="24"/>
                    </w:rPr>
                  </w:pPr>
                  <w:r w:rsidRPr="009004C5">
                    <w:rPr>
                      <w:sz w:val="24"/>
                    </w:rPr>
                    <w:t>срок предоставления гарантии качества товаров, работ, услуг;</w:t>
                  </w:r>
                </w:p>
              </w:tc>
              <w:tc>
                <w:tcPr>
                  <w:tcW w:w="2114" w:type="dxa"/>
                  <w:tcBorders>
                    <w:top w:val="single" w:sz="4" w:space="0" w:color="auto"/>
                    <w:left w:val="single" w:sz="4" w:space="0" w:color="auto"/>
                    <w:bottom w:val="single" w:sz="4" w:space="0" w:color="auto"/>
                    <w:right w:val="single" w:sz="4" w:space="0" w:color="auto"/>
                  </w:tcBorders>
                </w:tcPr>
                <w:p w:rsidR="00A35BCC" w:rsidRPr="009004C5" w:rsidRDefault="00A35BCC" w:rsidP="00981FBA">
                  <w:pPr>
                    <w:pStyle w:val="BodyText"/>
                    <w:ind w:firstLine="0"/>
                    <w:rPr>
                      <w:sz w:val="24"/>
                    </w:rPr>
                  </w:pPr>
                  <w:r w:rsidRPr="009004C5">
                    <w:rPr>
                      <w:sz w:val="24"/>
                    </w:rPr>
                    <w:t>Кз=0,1</w:t>
                  </w:r>
                  <w:r>
                    <w:rPr>
                      <w:sz w:val="24"/>
                    </w:rPr>
                    <w:t>5</w:t>
                  </w:r>
                </w:p>
              </w:tc>
            </w:tr>
          </w:tbl>
          <w:p w:rsidR="00A35BCC" w:rsidRPr="00F86FAA" w:rsidRDefault="00A35BCC" w:rsidP="00BF18D5">
            <w:pPr>
              <w:pStyle w:val="BodyText"/>
              <w:rPr>
                <w:b/>
                <w:i/>
                <w:sz w:val="24"/>
              </w:rPr>
            </w:pPr>
          </w:p>
        </w:tc>
      </w:tr>
      <w:tr w:rsidR="00A35BCC" w:rsidRPr="00F86FAA" w:rsidTr="00EF779C">
        <w:tc>
          <w:tcPr>
            <w:tcW w:w="534" w:type="dxa"/>
          </w:tcPr>
          <w:p w:rsidR="00A35BCC" w:rsidRPr="00F86FAA" w:rsidRDefault="00A35BCC" w:rsidP="009830CC">
            <w:pPr>
              <w:pStyle w:val="18"/>
              <w:ind w:firstLine="0"/>
              <w:rPr>
                <w:b/>
                <w:sz w:val="24"/>
                <w:szCs w:val="24"/>
              </w:rPr>
            </w:pPr>
            <w:r>
              <w:rPr>
                <w:b/>
                <w:sz w:val="24"/>
                <w:szCs w:val="24"/>
              </w:rPr>
              <w:t>20</w:t>
            </w:r>
            <w:r w:rsidRPr="00F86FAA">
              <w:rPr>
                <w:b/>
                <w:sz w:val="24"/>
                <w:szCs w:val="24"/>
              </w:rPr>
              <w:t>.</w:t>
            </w:r>
          </w:p>
        </w:tc>
        <w:tc>
          <w:tcPr>
            <w:tcW w:w="2551" w:type="dxa"/>
          </w:tcPr>
          <w:p w:rsidR="00A35BCC" w:rsidRPr="00F86FAA" w:rsidRDefault="00A35BCC">
            <w:pPr>
              <w:pStyle w:val="Default"/>
              <w:rPr>
                <w:b/>
                <w:color w:val="auto"/>
              </w:rPr>
            </w:pPr>
            <w:r w:rsidRPr="00F86FAA">
              <w:rPr>
                <w:b/>
                <w:color w:val="auto"/>
              </w:rPr>
              <w:t>Особенности заключения договора</w:t>
            </w:r>
          </w:p>
        </w:tc>
        <w:tc>
          <w:tcPr>
            <w:tcW w:w="6768" w:type="dxa"/>
          </w:tcPr>
          <w:p w:rsidR="00A35BCC" w:rsidRPr="003D43D5" w:rsidRDefault="00A35BCC" w:rsidP="003D43D5">
            <w:pPr>
              <w:pStyle w:val="BodyText"/>
              <w:rPr>
                <w:sz w:val="24"/>
              </w:rPr>
            </w:pPr>
            <w:r w:rsidRPr="0083524B">
              <w:t xml:space="preserve">1. </w:t>
            </w:r>
            <w:r w:rsidRPr="003D43D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35BCC" w:rsidRPr="0083524B" w:rsidRDefault="00A35BCC" w:rsidP="00193E53">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35BCC" w:rsidRPr="0083524B" w:rsidRDefault="00A35BCC" w:rsidP="00193E53">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35BCC" w:rsidRPr="0083524B" w:rsidRDefault="00A35BCC" w:rsidP="00193E53">
            <w:pPr>
              <w:pStyle w:val="-3"/>
              <w:numPr>
                <w:ilvl w:val="2"/>
                <w:numId w:val="0"/>
              </w:numPr>
              <w:tabs>
                <w:tab w:val="num" w:pos="1985"/>
              </w:tabs>
              <w:suppressAutoHyphens/>
              <w:ind w:firstLine="709"/>
              <w:rPr>
                <w:sz w:val="24"/>
              </w:rPr>
            </w:pPr>
            <w:r w:rsidRPr="0083524B">
              <w:rPr>
                <w:sz w:val="24"/>
              </w:rPr>
              <w:t>Внесение изменений в договор по предложениям победителя является правом Заказчика и осуществляется по усмотрению Заказчика.</w:t>
            </w:r>
          </w:p>
          <w:p w:rsidR="00A35BCC" w:rsidRPr="00F86FAA" w:rsidRDefault="00A35BCC" w:rsidP="00193E53">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35BCC" w:rsidRPr="00F86FAA" w:rsidTr="00EF779C">
        <w:tc>
          <w:tcPr>
            <w:tcW w:w="534" w:type="dxa"/>
          </w:tcPr>
          <w:p w:rsidR="00A35BCC" w:rsidRPr="00F86FAA" w:rsidRDefault="00A35BCC" w:rsidP="00835CB1">
            <w:pPr>
              <w:pStyle w:val="18"/>
              <w:ind w:firstLine="0"/>
              <w:rPr>
                <w:b/>
                <w:sz w:val="24"/>
                <w:szCs w:val="24"/>
              </w:rPr>
            </w:pPr>
            <w:r>
              <w:rPr>
                <w:b/>
                <w:sz w:val="24"/>
                <w:szCs w:val="24"/>
              </w:rPr>
              <w:t>21</w:t>
            </w:r>
            <w:r w:rsidRPr="00F86FAA">
              <w:rPr>
                <w:b/>
                <w:sz w:val="24"/>
                <w:szCs w:val="24"/>
              </w:rPr>
              <w:t>.</w:t>
            </w:r>
          </w:p>
        </w:tc>
        <w:tc>
          <w:tcPr>
            <w:tcW w:w="2551" w:type="dxa"/>
          </w:tcPr>
          <w:p w:rsidR="00A35BCC" w:rsidRPr="00F86FAA" w:rsidRDefault="00A35BCC">
            <w:pPr>
              <w:pStyle w:val="Default"/>
              <w:rPr>
                <w:b/>
                <w:color w:val="auto"/>
              </w:rPr>
            </w:pPr>
            <w:r w:rsidRPr="00F86FAA">
              <w:rPr>
                <w:b/>
                <w:color w:val="auto"/>
              </w:rPr>
              <w:t>Привлечение субподрядчиков, соисполнителей</w:t>
            </w:r>
          </w:p>
        </w:tc>
        <w:tc>
          <w:tcPr>
            <w:tcW w:w="6768" w:type="dxa"/>
          </w:tcPr>
          <w:p w:rsidR="00A35BCC" w:rsidRPr="00F86FAA" w:rsidRDefault="00A35BCC" w:rsidP="006164CD">
            <w:pPr>
              <w:pStyle w:val="18"/>
              <w:ind w:firstLine="0"/>
              <w:rPr>
                <w:sz w:val="24"/>
                <w:szCs w:val="24"/>
              </w:rPr>
            </w:pPr>
            <w:r w:rsidRPr="0083524B">
              <w:rPr>
                <w:sz w:val="24"/>
                <w:szCs w:val="24"/>
              </w:rPr>
              <w:t>Привлечение субподрядчиков допускается.</w:t>
            </w:r>
          </w:p>
        </w:tc>
      </w:tr>
      <w:tr w:rsidR="00A35BCC" w:rsidRPr="00F86FAA" w:rsidTr="00505622">
        <w:tc>
          <w:tcPr>
            <w:tcW w:w="534" w:type="dxa"/>
          </w:tcPr>
          <w:p w:rsidR="00A35BCC" w:rsidRPr="00DA7988" w:rsidRDefault="00A35BCC" w:rsidP="00505622">
            <w:pPr>
              <w:pStyle w:val="18"/>
              <w:ind w:firstLine="0"/>
              <w:rPr>
                <w:b/>
                <w:sz w:val="24"/>
                <w:szCs w:val="24"/>
              </w:rPr>
            </w:pPr>
            <w:r w:rsidRPr="00DA7988">
              <w:rPr>
                <w:b/>
                <w:sz w:val="24"/>
                <w:szCs w:val="24"/>
              </w:rPr>
              <w:t>22.</w:t>
            </w:r>
          </w:p>
        </w:tc>
        <w:tc>
          <w:tcPr>
            <w:tcW w:w="2551" w:type="dxa"/>
          </w:tcPr>
          <w:p w:rsidR="00A35BCC" w:rsidRPr="00DA7988" w:rsidRDefault="00A35BCC" w:rsidP="00505622">
            <w:pPr>
              <w:pStyle w:val="Default"/>
              <w:rPr>
                <w:b/>
                <w:color w:val="auto"/>
              </w:rPr>
            </w:pPr>
            <w:r w:rsidRPr="00DA7988">
              <w:rPr>
                <w:b/>
                <w:color w:val="auto"/>
              </w:rPr>
              <w:t>Срок действия Заявки</w:t>
            </w:r>
            <w:r w:rsidRPr="00DA7988">
              <w:rPr>
                <w:b/>
                <w:color w:val="auto"/>
              </w:rPr>
              <w:tab/>
            </w:r>
          </w:p>
        </w:tc>
        <w:tc>
          <w:tcPr>
            <w:tcW w:w="6768" w:type="dxa"/>
          </w:tcPr>
          <w:p w:rsidR="00A35BCC" w:rsidRPr="00F86FAA" w:rsidRDefault="00A35BCC" w:rsidP="003979CC">
            <w:pPr>
              <w:pStyle w:val="18"/>
              <w:ind w:firstLine="0"/>
              <w:rPr>
                <w:i/>
                <w:sz w:val="24"/>
                <w:szCs w:val="24"/>
              </w:rPr>
            </w:pPr>
            <w:r w:rsidRPr="00DA7988">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A35BCC" w:rsidRPr="00F86FAA" w:rsidTr="00EF779C">
        <w:tc>
          <w:tcPr>
            <w:tcW w:w="534" w:type="dxa"/>
          </w:tcPr>
          <w:p w:rsidR="00A35BCC" w:rsidRPr="00F86FAA" w:rsidRDefault="00A35BCC"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35BCC" w:rsidRPr="00F86FAA" w:rsidRDefault="00A35BCC">
            <w:pPr>
              <w:pStyle w:val="Default"/>
              <w:rPr>
                <w:b/>
                <w:color w:val="auto"/>
              </w:rPr>
            </w:pPr>
            <w:r>
              <w:rPr>
                <w:b/>
                <w:color w:val="auto"/>
              </w:rPr>
              <w:t>Обеспечение З</w:t>
            </w:r>
            <w:r w:rsidRPr="00F86FAA">
              <w:rPr>
                <w:b/>
                <w:color w:val="auto"/>
              </w:rPr>
              <w:t>аявки</w:t>
            </w:r>
          </w:p>
        </w:tc>
        <w:tc>
          <w:tcPr>
            <w:tcW w:w="6768" w:type="dxa"/>
          </w:tcPr>
          <w:p w:rsidR="00A35BCC" w:rsidRPr="00F86FAA" w:rsidRDefault="00A35BCC" w:rsidP="00804946">
            <w:pPr>
              <w:pStyle w:val="18"/>
              <w:ind w:firstLine="0"/>
              <w:rPr>
                <w:sz w:val="24"/>
                <w:szCs w:val="24"/>
              </w:rPr>
            </w:pPr>
            <w:r w:rsidRPr="00F86FAA">
              <w:rPr>
                <w:sz w:val="24"/>
                <w:szCs w:val="24"/>
              </w:rPr>
              <w:t>Не предусмотрено</w:t>
            </w:r>
          </w:p>
        </w:tc>
      </w:tr>
      <w:tr w:rsidR="00A35BCC" w:rsidRPr="0049014C" w:rsidTr="00EF779C">
        <w:tc>
          <w:tcPr>
            <w:tcW w:w="534" w:type="dxa"/>
          </w:tcPr>
          <w:p w:rsidR="00A35BCC" w:rsidRPr="0055052B" w:rsidRDefault="00A35BCC" w:rsidP="005E0B21">
            <w:pPr>
              <w:pStyle w:val="18"/>
              <w:ind w:firstLine="0"/>
              <w:rPr>
                <w:b/>
                <w:i/>
                <w:sz w:val="24"/>
                <w:szCs w:val="24"/>
              </w:rPr>
            </w:pPr>
            <w:r w:rsidRPr="0055052B">
              <w:rPr>
                <w:b/>
                <w:i/>
                <w:sz w:val="24"/>
                <w:szCs w:val="24"/>
              </w:rPr>
              <w:t>24.</w:t>
            </w:r>
          </w:p>
        </w:tc>
        <w:tc>
          <w:tcPr>
            <w:tcW w:w="2551" w:type="dxa"/>
          </w:tcPr>
          <w:p w:rsidR="00A35BCC" w:rsidRPr="00FD53C6" w:rsidRDefault="00A35BCC" w:rsidP="00DF6AE3">
            <w:pPr>
              <w:pStyle w:val="Default"/>
              <w:rPr>
                <w:b/>
                <w:color w:val="auto"/>
              </w:rPr>
            </w:pPr>
            <w:r w:rsidRPr="00FD53C6">
              <w:rPr>
                <w:b/>
                <w:color w:val="auto"/>
              </w:rPr>
              <w:t>Обеспечение исполнения договора</w:t>
            </w:r>
          </w:p>
        </w:tc>
        <w:tc>
          <w:tcPr>
            <w:tcW w:w="6768" w:type="dxa"/>
          </w:tcPr>
          <w:p w:rsidR="00A35BCC" w:rsidRPr="00B357A0" w:rsidRDefault="00A35BCC" w:rsidP="00804946">
            <w:pPr>
              <w:pStyle w:val="18"/>
              <w:ind w:firstLine="0"/>
              <w:rPr>
                <w:sz w:val="24"/>
                <w:szCs w:val="24"/>
              </w:rPr>
            </w:pPr>
            <w:r w:rsidRPr="00B357A0">
              <w:rPr>
                <w:sz w:val="24"/>
                <w:szCs w:val="24"/>
              </w:rPr>
              <w:t>Не предусмотрено</w:t>
            </w:r>
          </w:p>
        </w:tc>
      </w:tr>
    </w:tbl>
    <w:p w:rsidR="00A35BCC" w:rsidRDefault="00A35BCC" w:rsidP="00221BE8">
      <w:pPr>
        <w:pStyle w:val="18"/>
        <w:ind w:left="7080" w:firstLine="0"/>
        <w:rPr>
          <w:rFonts w:eastAsia="MS Mincho"/>
          <w:szCs w:val="28"/>
        </w:rPr>
      </w:pPr>
    </w:p>
    <w:p w:rsidR="00A35BCC" w:rsidRDefault="00A35BCC" w:rsidP="00221BE8">
      <w:pPr>
        <w:pStyle w:val="18"/>
        <w:ind w:left="7080" w:firstLine="0"/>
        <w:rPr>
          <w:rFonts w:eastAsia="MS Mincho"/>
          <w:szCs w:val="28"/>
        </w:rPr>
      </w:pPr>
    </w:p>
    <w:p w:rsidR="00A35BCC" w:rsidRDefault="00A35BCC">
      <w:pPr>
        <w:suppressAutoHyphens w:val="0"/>
        <w:rPr>
          <w:rFonts w:eastAsia="MS Mincho"/>
          <w:sz w:val="28"/>
          <w:szCs w:val="28"/>
        </w:rPr>
      </w:pPr>
      <w:r>
        <w:rPr>
          <w:rFonts w:eastAsia="MS Mincho"/>
          <w:szCs w:val="28"/>
        </w:rPr>
        <w:br w:type="page"/>
      </w:r>
    </w:p>
    <w:p w:rsidR="00A35BCC" w:rsidRDefault="00A35BCC" w:rsidP="00221BE8">
      <w:pPr>
        <w:pStyle w:val="18"/>
        <w:ind w:left="7080" w:firstLine="0"/>
        <w:rPr>
          <w:rFonts w:eastAsia="MS Mincho"/>
          <w:szCs w:val="28"/>
        </w:rPr>
      </w:pPr>
      <w:r>
        <w:rPr>
          <w:rFonts w:eastAsia="MS Mincho"/>
          <w:szCs w:val="28"/>
        </w:rPr>
        <w:t>Приложение № 1</w:t>
      </w:r>
    </w:p>
    <w:p w:rsidR="00A35BCC" w:rsidRDefault="00A35BCC" w:rsidP="000954FB">
      <w:pPr>
        <w:ind w:firstLine="425"/>
        <w:jc w:val="right"/>
        <w:rPr>
          <w:sz w:val="28"/>
          <w:szCs w:val="28"/>
        </w:rPr>
      </w:pPr>
      <w:r w:rsidRPr="00B2711F">
        <w:rPr>
          <w:sz w:val="28"/>
          <w:szCs w:val="28"/>
        </w:rPr>
        <w:t>к документации</w:t>
      </w:r>
      <w:r>
        <w:rPr>
          <w:sz w:val="28"/>
          <w:szCs w:val="28"/>
        </w:rPr>
        <w:t xml:space="preserve"> о закупке</w:t>
      </w:r>
    </w:p>
    <w:p w:rsidR="00A35BCC" w:rsidRDefault="00A35BCC" w:rsidP="000954FB">
      <w:pPr>
        <w:ind w:firstLine="425"/>
        <w:jc w:val="right"/>
        <w:rPr>
          <w:sz w:val="28"/>
          <w:szCs w:val="28"/>
        </w:rPr>
      </w:pPr>
    </w:p>
    <w:p w:rsidR="00A35BCC" w:rsidRPr="00445DDD" w:rsidRDefault="00A35BCC" w:rsidP="000954FB">
      <w:pPr>
        <w:jc w:val="center"/>
        <w:rPr>
          <w:b/>
          <w:sz w:val="28"/>
          <w:szCs w:val="28"/>
        </w:rPr>
      </w:pPr>
      <w:r w:rsidRPr="00445DDD">
        <w:rPr>
          <w:b/>
          <w:sz w:val="28"/>
          <w:szCs w:val="28"/>
        </w:rPr>
        <w:t>На бланке претендента</w:t>
      </w:r>
    </w:p>
    <w:p w:rsidR="00A35BCC" w:rsidRDefault="00A35BCC"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35BCC" w:rsidRDefault="00A35BCC"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A35BCC" w:rsidRPr="007415F9" w:rsidRDefault="00A35BCC" w:rsidP="000954FB"/>
    <w:p w:rsidR="00A35BCC" w:rsidRPr="00002090" w:rsidRDefault="00A35BCC"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35BCC" w:rsidRPr="00002090" w:rsidRDefault="00A35BCC"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35BCC" w:rsidRPr="00002090" w:rsidRDefault="00A35BCC"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35BCC" w:rsidRPr="00002090" w:rsidRDefault="00A35BCC"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35BCC" w:rsidRPr="00002090" w:rsidRDefault="00A35BCC"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35BCC" w:rsidRPr="00002090" w:rsidRDefault="00A35BCC" w:rsidP="007E0ECC">
      <w:pPr>
        <w:pStyle w:val="BodyTextIndent"/>
        <w:widowControl w:val="0"/>
        <w:numPr>
          <w:ilvl w:val="0"/>
          <w:numId w:val="2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35BCC" w:rsidRPr="00002090" w:rsidRDefault="00A35BCC" w:rsidP="007E0ECC">
      <w:pPr>
        <w:pStyle w:val="BodyTextIndent"/>
        <w:numPr>
          <w:ilvl w:val="0"/>
          <w:numId w:val="2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35BCC" w:rsidRPr="00002090" w:rsidRDefault="00A35BCC" w:rsidP="007E0ECC">
      <w:pPr>
        <w:pStyle w:val="BodyTextIndent"/>
        <w:numPr>
          <w:ilvl w:val="0"/>
          <w:numId w:val="2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35BCC" w:rsidRPr="00002090" w:rsidRDefault="00A35BCC" w:rsidP="007E0ECC">
      <w:pPr>
        <w:pStyle w:val="BodyTextIndent"/>
        <w:numPr>
          <w:ilvl w:val="0"/>
          <w:numId w:val="2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35BCC" w:rsidRPr="00002090" w:rsidRDefault="00A35BCC"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A35BCC" w:rsidRDefault="00A35BCC" w:rsidP="007E0ECC">
      <w:pPr>
        <w:numPr>
          <w:ilvl w:val="0"/>
          <w:numId w:val="2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A35BCC" w:rsidRDefault="00A35BCC" w:rsidP="007E0ECC">
      <w:pPr>
        <w:numPr>
          <w:ilvl w:val="0"/>
          <w:numId w:val="2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A35BCC" w:rsidRDefault="00A35BCC" w:rsidP="007E0ECC">
      <w:pPr>
        <w:numPr>
          <w:ilvl w:val="0"/>
          <w:numId w:val="2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35BCC" w:rsidRDefault="00A35BCC" w:rsidP="007E0ECC">
      <w:pPr>
        <w:numPr>
          <w:ilvl w:val="0"/>
          <w:numId w:val="2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35BCC" w:rsidRPr="00002090" w:rsidRDefault="00A35BCC" w:rsidP="007E0ECC">
      <w:pPr>
        <w:numPr>
          <w:ilvl w:val="0"/>
          <w:numId w:val="2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35BCC" w:rsidRPr="00002090" w:rsidRDefault="00A35BCC" w:rsidP="000954FB">
      <w:pPr>
        <w:pStyle w:val="BodyText"/>
        <w:ind w:firstLine="553"/>
        <w:rPr>
          <w:rFonts w:eastAsia="Times New Roman"/>
          <w:sz w:val="28"/>
        </w:rPr>
      </w:pPr>
      <w:r w:rsidRPr="00002090">
        <w:rPr>
          <w:rFonts w:eastAsia="Times New Roman"/>
          <w:sz w:val="28"/>
        </w:rPr>
        <w:t>Настоящим подтверждаем, что:</w:t>
      </w:r>
    </w:p>
    <w:p w:rsidR="00A35BCC" w:rsidRPr="00002090" w:rsidRDefault="00A35BCC"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35BCC" w:rsidRPr="00002090" w:rsidRDefault="00A35BCC"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35BCC" w:rsidRPr="00002090" w:rsidRDefault="00A35BCC"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A35BCC" w:rsidRPr="00002090" w:rsidRDefault="00A35BCC"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A35BCC" w:rsidRPr="008B08F6" w:rsidRDefault="00A35BCC"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A35BCC" w:rsidRDefault="00A35BCC"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A35BCC" w:rsidRDefault="00A35BC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A35BCC" w:rsidRDefault="00A35BC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35BCC" w:rsidRPr="00002090" w:rsidRDefault="00A35BCC"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35BCC" w:rsidRPr="00002090" w:rsidRDefault="00A35BCC"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A35BCC" w:rsidRPr="00D27A82" w:rsidRDefault="00A35BCC" w:rsidP="000954FB">
      <w:pPr>
        <w:pStyle w:val="18"/>
        <w:ind w:firstLine="708"/>
      </w:pPr>
      <w:r w:rsidRPr="00002090">
        <w:t>В подтверждение этого прилагаем все необходимые документы.</w:t>
      </w:r>
    </w:p>
    <w:p w:rsidR="00A35BCC" w:rsidRDefault="00A35BCC" w:rsidP="000954FB">
      <w:pPr>
        <w:pStyle w:val="Heading3"/>
        <w:spacing w:before="0" w:after="0"/>
        <w:rPr>
          <w:rFonts w:ascii="Times New Roman" w:hAnsi="Times New Roman"/>
          <w:sz w:val="28"/>
          <w:szCs w:val="28"/>
        </w:rPr>
      </w:pPr>
    </w:p>
    <w:p w:rsidR="00A35BCC" w:rsidRPr="007415F9" w:rsidRDefault="00A35BCC"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A35BCC" w:rsidRPr="007415F9" w:rsidRDefault="00A35BCC" w:rsidP="000954FB">
      <w:pPr>
        <w:tabs>
          <w:tab w:val="left" w:pos="8640"/>
        </w:tabs>
        <w:jc w:val="center"/>
        <w:rPr>
          <w:i/>
        </w:rPr>
      </w:pPr>
      <w:r w:rsidRPr="007415F9">
        <w:rPr>
          <w:i/>
        </w:rPr>
        <w:t>(наименование претендента)</w:t>
      </w:r>
    </w:p>
    <w:p w:rsidR="00A35BCC" w:rsidRPr="00445DDD" w:rsidRDefault="00A35BC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35BCC" w:rsidRPr="007415F9" w:rsidRDefault="00A35BCC"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35BCC" w:rsidRDefault="00A35BCC"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A35BCC" w:rsidRPr="007415F9" w:rsidRDefault="00A35BCC" w:rsidP="000954FB">
      <w:pPr>
        <w:pStyle w:val="BodyText3"/>
        <w:suppressAutoHyphens/>
        <w:spacing w:after="0"/>
        <w:jc w:val="right"/>
        <w:rPr>
          <w:sz w:val="28"/>
          <w:szCs w:val="28"/>
        </w:rPr>
      </w:pPr>
      <w:r w:rsidRPr="007415F9">
        <w:rPr>
          <w:rFonts w:eastAsia="MS Mincho"/>
          <w:sz w:val="28"/>
          <w:szCs w:val="28"/>
        </w:rPr>
        <w:t>Приложение № 2</w:t>
      </w:r>
    </w:p>
    <w:p w:rsidR="00A35BCC" w:rsidRDefault="00A35BCC" w:rsidP="000954FB">
      <w:pPr>
        <w:ind w:firstLine="425"/>
        <w:jc w:val="right"/>
        <w:rPr>
          <w:sz w:val="28"/>
          <w:szCs w:val="28"/>
        </w:rPr>
      </w:pPr>
      <w:r w:rsidRPr="00B2711F">
        <w:rPr>
          <w:sz w:val="28"/>
          <w:szCs w:val="28"/>
        </w:rPr>
        <w:t>к документации</w:t>
      </w:r>
      <w:r>
        <w:rPr>
          <w:sz w:val="28"/>
          <w:szCs w:val="28"/>
        </w:rPr>
        <w:t xml:space="preserve"> о закупке</w:t>
      </w:r>
    </w:p>
    <w:p w:rsidR="00A35BCC" w:rsidRDefault="00A35BCC" w:rsidP="000954FB">
      <w:pPr>
        <w:pStyle w:val="BodyText"/>
        <w:jc w:val="center"/>
        <w:rPr>
          <w:b/>
          <w:sz w:val="28"/>
          <w:szCs w:val="28"/>
        </w:rPr>
      </w:pPr>
    </w:p>
    <w:p w:rsidR="00A35BCC" w:rsidRDefault="00A35BCC"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35BCC" w:rsidRDefault="00A35BCC"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35BCC" w:rsidRPr="007415F9" w:rsidRDefault="00A35BCC" w:rsidP="000954FB">
      <w:pPr>
        <w:pStyle w:val="BodyText"/>
        <w:jc w:val="center"/>
        <w:rPr>
          <w:sz w:val="28"/>
          <w:szCs w:val="28"/>
        </w:rPr>
      </w:pPr>
    </w:p>
    <w:p w:rsidR="00A35BCC" w:rsidRPr="007415F9" w:rsidRDefault="00A35BCC"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35BCC" w:rsidRDefault="00A35BCC" w:rsidP="00371504">
      <w:pPr>
        <w:pStyle w:val="BodyText"/>
        <w:ind w:firstLine="0"/>
        <w:rPr>
          <w:sz w:val="28"/>
          <w:szCs w:val="28"/>
        </w:rPr>
      </w:pPr>
      <w:r>
        <w:rPr>
          <w:sz w:val="28"/>
          <w:szCs w:val="28"/>
        </w:rPr>
        <w:t>ИНН __________________,КПП _________________,ОГРН _______________</w:t>
      </w:r>
    </w:p>
    <w:p w:rsidR="00A35BCC" w:rsidRPr="00CB6258" w:rsidRDefault="00A35BCC"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A35BCC" w:rsidRDefault="00A35BCC" w:rsidP="000954FB">
      <w:pPr>
        <w:pStyle w:val="BodyText"/>
        <w:ind w:firstLine="0"/>
        <w:rPr>
          <w:sz w:val="28"/>
          <w:szCs w:val="28"/>
        </w:rPr>
      </w:pPr>
    </w:p>
    <w:p w:rsidR="00A35BCC" w:rsidRDefault="00A35BCC" w:rsidP="000954FB">
      <w:pPr>
        <w:pStyle w:val="BodyText"/>
        <w:ind w:firstLine="696"/>
        <w:rPr>
          <w:sz w:val="28"/>
          <w:szCs w:val="28"/>
        </w:rPr>
      </w:pPr>
      <w:r w:rsidRPr="007415F9">
        <w:rPr>
          <w:sz w:val="28"/>
          <w:szCs w:val="28"/>
        </w:rPr>
        <w:t>Юридический адрес ________________________________________</w:t>
      </w:r>
    </w:p>
    <w:p w:rsidR="00A35BCC" w:rsidRDefault="00A35BCC" w:rsidP="000954FB">
      <w:pPr>
        <w:pStyle w:val="BodyText"/>
        <w:ind w:firstLine="696"/>
        <w:rPr>
          <w:sz w:val="28"/>
          <w:szCs w:val="28"/>
        </w:rPr>
      </w:pPr>
      <w:r w:rsidRPr="007415F9">
        <w:rPr>
          <w:sz w:val="28"/>
          <w:szCs w:val="28"/>
        </w:rPr>
        <w:t>Почтовый адрес ___________________________________________</w:t>
      </w:r>
    </w:p>
    <w:p w:rsidR="00A35BCC" w:rsidRDefault="00A35BCC" w:rsidP="00945B21">
      <w:pPr>
        <w:pStyle w:val="BodyText"/>
        <w:ind w:firstLine="696"/>
        <w:rPr>
          <w:sz w:val="28"/>
          <w:szCs w:val="28"/>
        </w:rPr>
      </w:pPr>
      <w:r w:rsidRPr="007415F9">
        <w:rPr>
          <w:sz w:val="28"/>
          <w:szCs w:val="28"/>
        </w:rPr>
        <w:t>Телефон (______) __________________________________________</w:t>
      </w:r>
    </w:p>
    <w:p w:rsidR="00A35BCC" w:rsidRDefault="00A35BCC" w:rsidP="000954FB">
      <w:pPr>
        <w:pStyle w:val="BodyText"/>
        <w:ind w:firstLine="698"/>
        <w:rPr>
          <w:sz w:val="28"/>
          <w:szCs w:val="28"/>
        </w:rPr>
      </w:pPr>
      <w:r w:rsidRPr="007415F9">
        <w:rPr>
          <w:sz w:val="28"/>
          <w:szCs w:val="28"/>
        </w:rPr>
        <w:t>Факс (______) _____________________________________________</w:t>
      </w:r>
    </w:p>
    <w:p w:rsidR="00A35BCC" w:rsidRDefault="00A35BCC" w:rsidP="000954FB">
      <w:pPr>
        <w:pStyle w:val="BodyText"/>
        <w:ind w:firstLine="698"/>
        <w:rPr>
          <w:sz w:val="28"/>
          <w:szCs w:val="28"/>
        </w:rPr>
      </w:pPr>
      <w:r w:rsidRPr="007415F9">
        <w:rPr>
          <w:sz w:val="28"/>
          <w:szCs w:val="28"/>
        </w:rPr>
        <w:t>Адрес электронной почты __________________@_______________</w:t>
      </w:r>
    </w:p>
    <w:p w:rsidR="00A35BCC" w:rsidRDefault="00A35BCC" w:rsidP="008D67F8">
      <w:pPr>
        <w:pStyle w:val="BodyText"/>
        <w:ind w:firstLine="698"/>
        <w:rPr>
          <w:sz w:val="28"/>
          <w:szCs w:val="28"/>
        </w:rPr>
      </w:pPr>
      <w:r w:rsidRPr="007415F9">
        <w:rPr>
          <w:sz w:val="28"/>
          <w:szCs w:val="28"/>
        </w:rPr>
        <w:t>Зарегистрированный адрес офиса _____________________________</w:t>
      </w:r>
    </w:p>
    <w:p w:rsidR="00A35BCC" w:rsidRDefault="00A35BCC" w:rsidP="00371504">
      <w:pPr>
        <w:pStyle w:val="BodyText"/>
        <w:ind w:firstLine="698"/>
        <w:rPr>
          <w:sz w:val="28"/>
          <w:szCs w:val="28"/>
        </w:rPr>
      </w:pPr>
      <w:r>
        <w:rPr>
          <w:sz w:val="28"/>
          <w:szCs w:val="28"/>
        </w:rPr>
        <w:t>Адрес сайта компании: ______________________________________</w:t>
      </w:r>
    </w:p>
    <w:p w:rsidR="00A35BCC" w:rsidRDefault="00A35BCC" w:rsidP="000954FB">
      <w:pPr>
        <w:pStyle w:val="BodyText"/>
        <w:tabs>
          <w:tab w:val="left" w:pos="1080"/>
        </w:tabs>
        <w:ind w:firstLine="0"/>
        <w:rPr>
          <w:sz w:val="28"/>
          <w:szCs w:val="28"/>
        </w:rPr>
      </w:pPr>
    </w:p>
    <w:p w:rsidR="00A35BCC" w:rsidRDefault="00A35BCC" w:rsidP="000954FB">
      <w:pPr>
        <w:pStyle w:val="BodyText"/>
        <w:tabs>
          <w:tab w:val="left" w:pos="1080"/>
        </w:tabs>
        <w:ind w:firstLine="0"/>
        <w:rPr>
          <w:sz w:val="28"/>
          <w:szCs w:val="28"/>
        </w:rPr>
      </w:pPr>
      <w:r w:rsidRPr="007415F9">
        <w:rPr>
          <w:sz w:val="28"/>
          <w:szCs w:val="28"/>
        </w:rPr>
        <w:t>2. Руководитель</w:t>
      </w:r>
    </w:p>
    <w:p w:rsidR="00A35BCC" w:rsidRDefault="00A35BCC" w:rsidP="000954FB">
      <w:pPr>
        <w:pStyle w:val="BodyText"/>
        <w:tabs>
          <w:tab w:val="left" w:pos="1080"/>
        </w:tabs>
        <w:ind w:firstLine="0"/>
        <w:rPr>
          <w:sz w:val="28"/>
          <w:szCs w:val="28"/>
        </w:rPr>
      </w:pPr>
      <w:r w:rsidRPr="007415F9">
        <w:rPr>
          <w:sz w:val="28"/>
          <w:szCs w:val="28"/>
        </w:rPr>
        <w:t>3. Банковские реквизиты</w:t>
      </w:r>
    </w:p>
    <w:p w:rsidR="00A35BCC" w:rsidRPr="007415F9" w:rsidRDefault="00A35BCC"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A35BCC" w:rsidRDefault="00A35BCC" w:rsidP="000954FB">
      <w:pPr>
        <w:tabs>
          <w:tab w:val="left" w:pos="9639"/>
        </w:tabs>
        <w:ind w:firstLine="539"/>
        <w:rPr>
          <w:b/>
          <w:sz w:val="28"/>
          <w:szCs w:val="28"/>
        </w:rPr>
      </w:pPr>
    </w:p>
    <w:p w:rsidR="00A35BCC" w:rsidRPr="007415F9" w:rsidRDefault="00A35BCC" w:rsidP="000954FB">
      <w:pPr>
        <w:tabs>
          <w:tab w:val="left" w:pos="9639"/>
        </w:tabs>
        <w:ind w:firstLine="539"/>
        <w:rPr>
          <w:b/>
          <w:sz w:val="28"/>
          <w:szCs w:val="28"/>
        </w:rPr>
      </w:pPr>
      <w:r w:rsidRPr="007415F9">
        <w:rPr>
          <w:b/>
          <w:sz w:val="28"/>
          <w:szCs w:val="28"/>
        </w:rPr>
        <w:t>Контактные лица</w:t>
      </w:r>
    </w:p>
    <w:p w:rsidR="00A35BCC" w:rsidRPr="007415F9" w:rsidRDefault="00A35BCC"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35BCC" w:rsidRDefault="00A35BCC" w:rsidP="000954FB">
      <w:pPr>
        <w:tabs>
          <w:tab w:val="left" w:pos="9639"/>
        </w:tabs>
        <w:rPr>
          <w:sz w:val="28"/>
          <w:szCs w:val="28"/>
          <w:u w:val="single"/>
        </w:rPr>
      </w:pPr>
    </w:p>
    <w:p w:rsidR="00A35BCC" w:rsidRPr="007415F9" w:rsidRDefault="00A35BCC"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35BCC" w:rsidRPr="007415F9" w:rsidRDefault="00A35BCC" w:rsidP="000954FB">
      <w:pPr>
        <w:tabs>
          <w:tab w:val="left" w:pos="9639"/>
        </w:tabs>
        <w:jc w:val="right"/>
        <w:rPr>
          <w:i/>
        </w:rPr>
      </w:pPr>
      <w:r w:rsidRPr="007415F9">
        <w:rPr>
          <w:i/>
        </w:rPr>
        <w:t>Контактное лицо (должность, ФИО, телефон)</w:t>
      </w:r>
    </w:p>
    <w:p w:rsidR="00A35BCC" w:rsidRPr="007415F9" w:rsidRDefault="00A35BCC"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35BCC" w:rsidRPr="007415F9" w:rsidRDefault="00A35BCC" w:rsidP="000954FB">
      <w:pPr>
        <w:tabs>
          <w:tab w:val="left" w:pos="9639"/>
        </w:tabs>
        <w:jc w:val="right"/>
        <w:rPr>
          <w:i/>
        </w:rPr>
      </w:pPr>
      <w:r w:rsidRPr="007415F9">
        <w:rPr>
          <w:i/>
        </w:rPr>
        <w:t>Контактное лицо (должность, ФИО, телефон)</w:t>
      </w:r>
    </w:p>
    <w:p w:rsidR="00A35BCC" w:rsidRPr="007415F9" w:rsidRDefault="00A35BCC"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35BCC" w:rsidRPr="007415F9" w:rsidRDefault="00A35BCC" w:rsidP="000954FB">
      <w:pPr>
        <w:tabs>
          <w:tab w:val="left" w:pos="9639"/>
        </w:tabs>
        <w:jc w:val="right"/>
        <w:rPr>
          <w:i/>
        </w:rPr>
      </w:pPr>
      <w:r w:rsidRPr="007415F9">
        <w:rPr>
          <w:i/>
        </w:rPr>
        <w:t>Контактное лицо (должность, ФИО, телефон)</w:t>
      </w:r>
    </w:p>
    <w:p w:rsidR="00A35BCC" w:rsidRPr="007415F9" w:rsidRDefault="00A35BCC"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35BCC" w:rsidRPr="007415F9" w:rsidRDefault="00A35BCC" w:rsidP="000954FB">
      <w:pPr>
        <w:tabs>
          <w:tab w:val="left" w:pos="9639"/>
        </w:tabs>
        <w:jc w:val="right"/>
        <w:rPr>
          <w:i/>
        </w:rPr>
      </w:pPr>
      <w:r w:rsidRPr="007415F9">
        <w:rPr>
          <w:i/>
        </w:rPr>
        <w:t>Контактное лицо (должность, ФИО, телефон)</w:t>
      </w:r>
    </w:p>
    <w:p w:rsidR="00A35BCC" w:rsidRPr="007415F9" w:rsidRDefault="00A35BCC" w:rsidP="000954FB">
      <w:pPr>
        <w:pStyle w:val="BodyText"/>
        <w:rPr>
          <w:rFonts w:eastAsia="Times New Roman"/>
          <w:spacing w:val="-13"/>
          <w:sz w:val="28"/>
          <w:szCs w:val="28"/>
        </w:rPr>
      </w:pPr>
    </w:p>
    <w:p w:rsidR="00A35BCC" w:rsidRPr="007415F9" w:rsidRDefault="00A35BCC"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A35BCC" w:rsidRPr="007415F9" w:rsidRDefault="00A35BCC" w:rsidP="000954FB">
      <w:pPr>
        <w:tabs>
          <w:tab w:val="left" w:pos="8640"/>
        </w:tabs>
        <w:jc w:val="center"/>
        <w:rPr>
          <w:i/>
        </w:rPr>
      </w:pPr>
      <w:r w:rsidRPr="007415F9">
        <w:rPr>
          <w:i/>
        </w:rPr>
        <w:t>(наименование претендента)</w:t>
      </w:r>
    </w:p>
    <w:p w:rsidR="00A35BCC" w:rsidRPr="00445DDD" w:rsidRDefault="00A35BC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35BCC" w:rsidRPr="007415F9" w:rsidRDefault="00A35BCC"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35BCC" w:rsidRDefault="00A35BCC"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A35BCC" w:rsidRDefault="00A35BCC" w:rsidP="000954FB">
      <w:pPr>
        <w:pStyle w:val="BodyText"/>
        <w:jc w:val="center"/>
        <w:rPr>
          <w:b/>
          <w:sz w:val="28"/>
          <w:szCs w:val="28"/>
        </w:rPr>
      </w:pPr>
      <w:r w:rsidRPr="000802B7">
        <w:rPr>
          <w:b/>
          <w:sz w:val="28"/>
          <w:szCs w:val="28"/>
        </w:rPr>
        <w:t>СВЕДЕНИЯ О ПРЕТЕНДЕНТЕ (для физических лиц)</w:t>
      </w:r>
    </w:p>
    <w:p w:rsidR="00A35BCC" w:rsidRPr="000802B7" w:rsidRDefault="00A35BCC" w:rsidP="000954FB">
      <w:pPr>
        <w:pStyle w:val="BodyText"/>
        <w:jc w:val="center"/>
        <w:rPr>
          <w:b/>
          <w:sz w:val="28"/>
          <w:szCs w:val="28"/>
        </w:rPr>
      </w:pPr>
    </w:p>
    <w:p w:rsidR="00A35BCC" w:rsidRPr="000802B7" w:rsidRDefault="00A35BCC" w:rsidP="000954FB">
      <w:pPr>
        <w:pStyle w:val="BodyText"/>
        <w:jc w:val="center"/>
        <w:rPr>
          <w:b/>
          <w:sz w:val="28"/>
          <w:szCs w:val="28"/>
        </w:rPr>
      </w:pPr>
    </w:p>
    <w:p w:rsidR="00A35BCC" w:rsidRDefault="00A35BCC" w:rsidP="007E0ECC">
      <w:pPr>
        <w:pStyle w:val="BodyText"/>
        <w:numPr>
          <w:ilvl w:val="2"/>
          <w:numId w:val="2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35BCC" w:rsidRPr="000802B7" w:rsidRDefault="00A35BCC" w:rsidP="000954FB">
      <w:pPr>
        <w:pStyle w:val="BodyText"/>
        <w:ind w:left="709" w:firstLine="0"/>
        <w:jc w:val="left"/>
        <w:rPr>
          <w:sz w:val="28"/>
          <w:szCs w:val="28"/>
        </w:rPr>
      </w:pPr>
    </w:p>
    <w:p w:rsidR="00A35BCC" w:rsidRDefault="00A35BCC" w:rsidP="007E0ECC">
      <w:pPr>
        <w:pStyle w:val="BodyText"/>
        <w:numPr>
          <w:ilvl w:val="2"/>
          <w:numId w:val="2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35BCC" w:rsidRPr="008F1253" w:rsidRDefault="00A35BCC" w:rsidP="000954FB">
      <w:pPr>
        <w:pStyle w:val="BodyText"/>
        <w:ind w:firstLine="0"/>
        <w:jc w:val="left"/>
        <w:rPr>
          <w:sz w:val="28"/>
          <w:szCs w:val="28"/>
        </w:rPr>
      </w:pPr>
    </w:p>
    <w:p w:rsidR="00A35BCC" w:rsidRDefault="00A35BCC" w:rsidP="007E0ECC">
      <w:pPr>
        <w:pStyle w:val="BodyText"/>
        <w:numPr>
          <w:ilvl w:val="2"/>
          <w:numId w:val="2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35BCC" w:rsidRPr="008F1253" w:rsidRDefault="00A35BCC" w:rsidP="000954FB">
      <w:pPr>
        <w:pStyle w:val="BodyText"/>
        <w:ind w:firstLine="0"/>
        <w:jc w:val="left"/>
        <w:rPr>
          <w:sz w:val="28"/>
          <w:szCs w:val="28"/>
        </w:rPr>
      </w:pPr>
    </w:p>
    <w:p w:rsidR="00A35BCC" w:rsidRDefault="00A35BCC" w:rsidP="007E0ECC">
      <w:pPr>
        <w:pStyle w:val="BodyText"/>
        <w:numPr>
          <w:ilvl w:val="2"/>
          <w:numId w:val="2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A35BCC" w:rsidRPr="000802B7" w:rsidRDefault="00A35BCC" w:rsidP="000954FB">
      <w:pPr>
        <w:pStyle w:val="BodyText"/>
        <w:ind w:left="709" w:firstLine="0"/>
        <w:jc w:val="left"/>
        <w:rPr>
          <w:sz w:val="28"/>
          <w:szCs w:val="28"/>
        </w:rPr>
      </w:pPr>
    </w:p>
    <w:p w:rsidR="00A35BCC" w:rsidRDefault="00A35BCC" w:rsidP="007E0ECC">
      <w:pPr>
        <w:pStyle w:val="BodyText"/>
        <w:numPr>
          <w:ilvl w:val="2"/>
          <w:numId w:val="23"/>
        </w:numPr>
        <w:tabs>
          <w:tab w:val="clear" w:pos="2160"/>
        </w:tabs>
        <w:ind w:left="0" w:firstLine="709"/>
        <w:jc w:val="left"/>
        <w:rPr>
          <w:sz w:val="28"/>
          <w:szCs w:val="28"/>
        </w:rPr>
      </w:pPr>
      <w:r w:rsidRPr="000802B7">
        <w:rPr>
          <w:sz w:val="28"/>
          <w:szCs w:val="28"/>
        </w:rPr>
        <w:t>Факс (______) ___________________________________________</w:t>
      </w:r>
    </w:p>
    <w:p w:rsidR="00A35BCC" w:rsidRPr="000802B7" w:rsidRDefault="00A35BCC" w:rsidP="000954FB">
      <w:pPr>
        <w:pStyle w:val="BodyText"/>
        <w:ind w:firstLine="0"/>
        <w:jc w:val="left"/>
        <w:rPr>
          <w:sz w:val="28"/>
          <w:szCs w:val="28"/>
        </w:rPr>
      </w:pPr>
    </w:p>
    <w:p w:rsidR="00A35BCC" w:rsidRDefault="00A35BCC" w:rsidP="007E0ECC">
      <w:pPr>
        <w:pStyle w:val="BodyText"/>
        <w:numPr>
          <w:ilvl w:val="2"/>
          <w:numId w:val="23"/>
        </w:numPr>
        <w:tabs>
          <w:tab w:val="clear" w:pos="2160"/>
        </w:tabs>
        <w:ind w:left="0" w:firstLine="709"/>
        <w:jc w:val="left"/>
        <w:rPr>
          <w:sz w:val="28"/>
          <w:szCs w:val="28"/>
        </w:rPr>
      </w:pPr>
      <w:r w:rsidRPr="000802B7">
        <w:rPr>
          <w:sz w:val="28"/>
          <w:szCs w:val="28"/>
        </w:rPr>
        <w:t>Адрес электронной почты __________________@_____________</w:t>
      </w:r>
    </w:p>
    <w:p w:rsidR="00A35BCC" w:rsidRPr="000802B7" w:rsidRDefault="00A35BCC" w:rsidP="000954FB">
      <w:pPr>
        <w:pStyle w:val="BodyText"/>
        <w:ind w:firstLine="0"/>
        <w:jc w:val="left"/>
        <w:rPr>
          <w:sz w:val="28"/>
          <w:szCs w:val="28"/>
        </w:rPr>
      </w:pPr>
    </w:p>
    <w:p w:rsidR="00A35BCC" w:rsidRDefault="00A35BCC" w:rsidP="007E0ECC">
      <w:pPr>
        <w:pStyle w:val="BodyText"/>
        <w:numPr>
          <w:ilvl w:val="2"/>
          <w:numId w:val="23"/>
        </w:numPr>
        <w:tabs>
          <w:tab w:val="clear" w:pos="2160"/>
        </w:tabs>
        <w:ind w:left="0" w:firstLine="709"/>
        <w:jc w:val="left"/>
        <w:rPr>
          <w:sz w:val="28"/>
          <w:szCs w:val="28"/>
        </w:rPr>
      </w:pPr>
      <w:r w:rsidRPr="000802B7">
        <w:rPr>
          <w:sz w:val="28"/>
          <w:szCs w:val="28"/>
        </w:rPr>
        <w:t>Банковские реквизиты_______________________________________</w:t>
      </w:r>
    </w:p>
    <w:p w:rsidR="00A35BCC" w:rsidRDefault="00A35BCC" w:rsidP="000954FB">
      <w:pPr>
        <w:pStyle w:val="BodyText"/>
        <w:ind w:firstLine="0"/>
        <w:jc w:val="left"/>
        <w:rPr>
          <w:sz w:val="28"/>
          <w:szCs w:val="28"/>
        </w:rPr>
      </w:pPr>
    </w:p>
    <w:p w:rsidR="00A35BCC" w:rsidRPr="007415F9" w:rsidRDefault="00A35BCC"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35BCC" w:rsidRPr="007415F9" w:rsidRDefault="00A35BCC" w:rsidP="000954FB">
      <w:pPr>
        <w:tabs>
          <w:tab w:val="left" w:pos="8640"/>
        </w:tabs>
        <w:jc w:val="center"/>
        <w:rPr>
          <w:i/>
        </w:rPr>
      </w:pPr>
      <w:r w:rsidRPr="007415F9">
        <w:rPr>
          <w:i/>
        </w:rPr>
        <w:t>(наименование претендента)</w:t>
      </w:r>
    </w:p>
    <w:p w:rsidR="00A35BCC" w:rsidRPr="00445DDD" w:rsidRDefault="00A35BC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35BCC" w:rsidRPr="007415F9" w:rsidRDefault="00A35BCC"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35BCC" w:rsidRDefault="00A35BCC"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35BCC" w:rsidRDefault="00A35BCC" w:rsidP="000954FB">
      <w:pPr>
        <w:spacing w:after="200" w:line="276" w:lineRule="auto"/>
        <w:rPr>
          <w:sz w:val="28"/>
          <w:szCs w:val="28"/>
        </w:rPr>
      </w:pPr>
      <w:r>
        <w:rPr>
          <w:sz w:val="28"/>
          <w:szCs w:val="28"/>
        </w:rPr>
        <w:br w:type="page"/>
      </w:r>
    </w:p>
    <w:p w:rsidR="00A35BCC" w:rsidRPr="008F1253" w:rsidRDefault="00A35BCC"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A35BCC" w:rsidRPr="008F1253" w:rsidRDefault="00A35BCC" w:rsidP="000954FB">
      <w:pPr>
        <w:jc w:val="right"/>
        <w:rPr>
          <w:sz w:val="28"/>
          <w:szCs w:val="28"/>
        </w:rPr>
      </w:pPr>
      <w:r w:rsidRPr="008F1253">
        <w:rPr>
          <w:bCs/>
          <w:iCs/>
          <w:sz w:val="28"/>
          <w:szCs w:val="28"/>
        </w:rPr>
        <w:t>к документации о закупке</w:t>
      </w:r>
    </w:p>
    <w:p w:rsidR="00A35BCC" w:rsidRDefault="00A35BCC" w:rsidP="000954FB">
      <w:pPr>
        <w:pStyle w:val="Heading3"/>
        <w:spacing w:before="0" w:after="0"/>
        <w:jc w:val="center"/>
        <w:rPr>
          <w:rFonts w:ascii="Times New Roman" w:hAnsi="Times New Roman"/>
          <w:b w:val="0"/>
          <w:bCs w:val="0"/>
          <w:sz w:val="28"/>
          <w:szCs w:val="28"/>
        </w:rPr>
      </w:pPr>
    </w:p>
    <w:p w:rsidR="00A35BCC" w:rsidRDefault="00A35BCC" w:rsidP="000954FB">
      <w:pPr>
        <w:pStyle w:val="Heading3"/>
        <w:spacing w:before="0" w:after="0"/>
        <w:jc w:val="center"/>
        <w:rPr>
          <w:rFonts w:ascii="Times New Roman" w:hAnsi="Times New Roman"/>
          <w:b w:val="0"/>
          <w:bCs w:val="0"/>
          <w:sz w:val="28"/>
          <w:szCs w:val="28"/>
        </w:rPr>
      </w:pPr>
    </w:p>
    <w:p w:rsidR="00A35BCC" w:rsidRPr="008F1253" w:rsidRDefault="00A35BCC"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35BCC" w:rsidRPr="00C72FD7" w:rsidRDefault="00A35BCC" w:rsidP="000954FB"/>
    <w:p w:rsidR="00A35BCC" w:rsidRDefault="00A35BCC"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A35BCC" w:rsidRPr="00C33B09" w:rsidRDefault="00A35BCC"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35BCC" w:rsidRPr="008F1253" w:rsidRDefault="00A35BCC" w:rsidP="000954FB">
      <w:pPr>
        <w:jc w:val="right"/>
        <w:rPr>
          <w:bCs/>
          <w:i/>
        </w:rPr>
      </w:pPr>
      <w:r w:rsidRPr="008F1253">
        <w:rPr>
          <w:bCs/>
          <w:i/>
        </w:rPr>
        <w:t>Указывается  при необходимости</w:t>
      </w:r>
    </w:p>
    <w:p w:rsidR="00A35BCC" w:rsidRDefault="00A35BCC" w:rsidP="000954FB"/>
    <w:p w:rsidR="00A35BCC" w:rsidRPr="0065769F" w:rsidRDefault="00A35BCC"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35BCC" w:rsidRPr="003E7259" w:rsidRDefault="00A35BCC"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A35BCC" w:rsidRDefault="00A35BCC" w:rsidP="000867CA">
      <w:pPr>
        <w:ind w:firstLine="708"/>
        <w:jc w:val="right"/>
        <w:rPr>
          <w:bCs/>
          <w:sz w:val="28"/>
          <w:szCs w:val="28"/>
        </w:rPr>
      </w:pPr>
    </w:p>
    <w:p w:rsidR="00A35BCC" w:rsidRDefault="00A35BCC" w:rsidP="000867CA">
      <w:pPr>
        <w:ind w:firstLine="708"/>
        <w:jc w:val="right"/>
        <w:rPr>
          <w:bCs/>
          <w:sz w:val="28"/>
          <w:szCs w:val="28"/>
        </w:rPr>
      </w:pPr>
      <w:r>
        <w:rPr>
          <w:bCs/>
          <w:sz w:val="28"/>
          <w:szCs w:val="28"/>
        </w:rPr>
        <w:t>Таблица 1</w:t>
      </w:r>
    </w:p>
    <w:p w:rsidR="00A35BCC" w:rsidRPr="0065769F" w:rsidRDefault="00A35BCC" w:rsidP="004E0181">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35BCC" w:rsidRPr="00384CDC" w:rsidTr="00981FB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35BCC" w:rsidRPr="00384CDC" w:rsidRDefault="00A35BCC" w:rsidP="00981FBA">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A35BCC" w:rsidRPr="00384CDC" w:rsidRDefault="00A35BCC" w:rsidP="00981FBA">
            <w:pPr>
              <w:jc w:val="center"/>
            </w:pPr>
            <w:r w:rsidRPr="00384CDC">
              <w:t xml:space="preserve">Наименование </w:t>
            </w:r>
            <w:r>
              <w:t>товара</w:t>
            </w:r>
          </w:p>
          <w:p w:rsidR="00A35BCC" w:rsidRPr="00384CDC" w:rsidRDefault="00A35BCC" w:rsidP="00981FBA">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A35BCC" w:rsidRPr="00384CDC" w:rsidRDefault="00A35BCC" w:rsidP="00981FB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A35BCC" w:rsidRPr="00384CDC" w:rsidRDefault="00A35BCC" w:rsidP="00981FBA">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A35BCC" w:rsidRPr="00384CDC" w:rsidRDefault="00A35BCC" w:rsidP="00981FBA">
            <w:pPr>
              <w:jc w:val="center"/>
            </w:pPr>
            <w:r>
              <w:t>Технические характеристики товара</w:t>
            </w:r>
            <w:r w:rsidRPr="00384CDC">
              <w:t xml:space="preserve"> </w:t>
            </w:r>
          </w:p>
        </w:tc>
        <w:tc>
          <w:tcPr>
            <w:tcW w:w="706" w:type="pct"/>
            <w:tcBorders>
              <w:top w:val="single" w:sz="4" w:space="0" w:color="auto"/>
              <w:left w:val="single" w:sz="4" w:space="0" w:color="auto"/>
              <w:bottom w:val="single" w:sz="4" w:space="0" w:color="auto"/>
              <w:right w:val="single" w:sz="4" w:space="0" w:color="auto"/>
            </w:tcBorders>
            <w:vAlign w:val="center"/>
          </w:tcPr>
          <w:p w:rsidR="00A35BCC" w:rsidRPr="00384CDC" w:rsidRDefault="00A35BCC" w:rsidP="00981FBA">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A35BCC" w:rsidRPr="00384CDC" w:rsidRDefault="00A35BCC" w:rsidP="00981FBA">
            <w:pPr>
              <w:jc w:val="center"/>
            </w:pPr>
            <w:r w:rsidRPr="00384CDC">
              <w:t xml:space="preserve">Срок выполнения </w:t>
            </w:r>
            <w:r>
              <w:t>поставки товаров, дней</w:t>
            </w:r>
          </w:p>
        </w:tc>
        <w:tc>
          <w:tcPr>
            <w:tcW w:w="753" w:type="pct"/>
            <w:tcBorders>
              <w:top w:val="single" w:sz="4" w:space="0" w:color="auto"/>
              <w:left w:val="nil"/>
              <w:bottom w:val="single" w:sz="4" w:space="0" w:color="auto"/>
              <w:right w:val="single" w:sz="4" w:space="0" w:color="auto"/>
            </w:tcBorders>
            <w:vAlign w:val="center"/>
          </w:tcPr>
          <w:p w:rsidR="00A35BCC" w:rsidRPr="00384CDC" w:rsidRDefault="00A35BCC" w:rsidP="00981FBA">
            <w:pPr>
              <w:jc w:val="center"/>
            </w:pPr>
            <w:r w:rsidRPr="00384CDC">
              <w:t>Гарантий</w:t>
            </w:r>
            <w:r>
              <w:t>-</w:t>
            </w:r>
            <w:r w:rsidRPr="00384CDC">
              <w:t>ный срок</w:t>
            </w:r>
            <w:r>
              <w:t>, мес</w:t>
            </w:r>
          </w:p>
          <w:p w:rsidR="00A35BCC" w:rsidRPr="00384CDC" w:rsidRDefault="00A35BCC" w:rsidP="00981FBA">
            <w:pPr>
              <w:jc w:val="center"/>
            </w:pPr>
          </w:p>
        </w:tc>
      </w:tr>
      <w:tr w:rsidR="00A35BCC" w:rsidRPr="00384CDC" w:rsidTr="00981FBA">
        <w:trPr>
          <w:trHeight w:val="255"/>
        </w:trPr>
        <w:tc>
          <w:tcPr>
            <w:tcW w:w="263" w:type="pct"/>
            <w:tcBorders>
              <w:top w:val="nil"/>
              <w:left w:val="single" w:sz="4" w:space="0" w:color="auto"/>
              <w:bottom w:val="single" w:sz="4" w:space="0" w:color="auto"/>
              <w:right w:val="single" w:sz="4" w:space="0" w:color="auto"/>
            </w:tcBorders>
            <w:noWrap/>
            <w:vAlign w:val="bottom"/>
          </w:tcPr>
          <w:p w:rsidR="00A35BCC" w:rsidRPr="00384CDC" w:rsidRDefault="00A35BCC" w:rsidP="00981FBA">
            <w:pPr>
              <w:jc w:val="center"/>
            </w:pPr>
            <w:r w:rsidRPr="00384CDC">
              <w:t>1</w:t>
            </w:r>
          </w:p>
        </w:tc>
        <w:tc>
          <w:tcPr>
            <w:tcW w:w="584" w:type="pct"/>
            <w:tcBorders>
              <w:top w:val="nil"/>
              <w:left w:val="nil"/>
              <w:bottom w:val="single" w:sz="4" w:space="0" w:color="auto"/>
              <w:right w:val="single" w:sz="4" w:space="0" w:color="auto"/>
            </w:tcBorders>
            <w:noWrap/>
            <w:vAlign w:val="bottom"/>
          </w:tcPr>
          <w:p w:rsidR="00A35BCC" w:rsidRPr="00384CDC" w:rsidRDefault="00A35BCC" w:rsidP="00981FBA">
            <w:pPr>
              <w:jc w:val="center"/>
            </w:pPr>
            <w:r w:rsidRPr="00384CDC">
              <w:t>2</w:t>
            </w:r>
          </w:p>
        </w:tc>
        <w:tc>
          <w:tcPr>
            <w:tcW w:w="575" w:type="pct"/>
            <w:tcBorders>
              <w:top w:val="single" w:sz="4" w:space="0" w:color="auto"/>
              <w:left w:val="nil"/>
              <w:bottom w:val="single" w:sz="4" w:space="0" w:color="auto"/>
              <w:right w:val="single" w:sz="4" w:space="0" w:color="auto"/>
            </w:tcBorders>
          </w:tcPr>
          <w:p w:rsidR="00A35BCC" w:rsidRPr="00384CDC" w:rsidRDefault="00A35BCC" w:rsidP="00981FBA">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A35BCC" w:rsidRPr="00384CDC" w:rsidRDefault="00A35BCC" w:rsidP="00981FBA">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35BCC" w:rsidRPr="00384CDC" w:rsidRDefault="00A35BCC" w:rsidP="00981FBA">
            <w:pPr>
              <w:jc w:val="center"/>
            </w:pPr>
            <w:r w:rsidRPr="00384CDC">
              <w:t>5</w:t>
            </w:r>
          </w:p>
        </w:tc>
        <w:tc>
          <w:tcPr>
            <w:tcW w:w="706" w:type="pct"/>
            <w:tcBorders>
              <w:top w:val="single" w:sz="4" w:space="0" w:color="auto"/>
              <w:left w:val="nil"/>
              <w:bottom w:val="single" w:sz="4" w:space="0" w:color="auto"/>
              <w:right w:val="single" w:sz="4" w:space="0" w:color="auto"/>
            </w:tcBorders>
          </w:tcPr>
          <w:p w:rsidR="00A35BCC" w:rsidRPr="00384CDC" w:rsidRDefault="00A35BCC" w:rsidP="00981FBA">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35BCC" w:rsidRPr="00384CDC" w:rsidRDefault="00A35BCC" w:rsidP="00981FBA">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A35BCC" w:rsidRPr="00384CDC" w:rsidRDefault="00A35BCC" w:rsidP="00981FBA">
            <w:pPr>
              <w:jc w:val="center"/>
            </w:pPr>
            <w:r>
              <w:t>8</w:t>
            </w:r>
          </w:p>
        </w:tc>
      </w:tr>
      <w:tr w:rsidR="00A35BCC" w:rsidRPr="00384CDC" w:rsidTr="00981FBA">
        <w:trPr>
          <w:trHeight w:val="315"/>
        </w:trPr>
        <w:tc>
          <w:tcPr>
            <w:tcW w:w="263" w:type="pct"/>
            <w:tcBorders>
              <w:top w:val="nil"/>
              <w:left w:val="single" w:sz="4" w:space="0" w:color="auto"/>
              <w:bottom w:val="single" w:sz="4" w:space="0" w:color="auto"/>
              <w:right w:val="single" w:sz="4" w:space="0" w:color="auto"/>
            </w:tcBorders>
            <w:noWrap/>
            <w:vAlign w:val="bottom"/>
          </w:tcPr>
          <w:p w:rsidR="00A35BCC" w:rsidRPr="00384CDC" w:rsidRDefault="00A35BCC" w:rsidP="00981FBA">
            <w:pPr>
              <w:jc w:val="center"/>
            </w:pPr>
          </w:p>
        </w:tc>
        <w:tc>
          <w:tcPr>
            <w:tcW w:w="584" w:type="pct"/>
            <w:tcBorders>
              <w:top w:val="nil"/>
              <w:left w:val="nil"/>
              <w:bottom w:val="single" w:sz="4" w:space="0" w:color="auto"/>
              <w:right w:val="single" w:sz="4" w:space="0" w:color="auto"/>
            </w:tcBorders>
            <w:noWrap/>
            <w:vAlign w:val="bottom"/>
          </w:tcPr>
          <w:p w:rsidR="00A35BCC" w:rsidRPr="00384CDC" w:rsidRDefault="00A35BCC" w:rsidP="00981FBA">
            <w:pPr>
              <w:jc w:val="center"/>
            </w:pPr>
          </w:p>
        </w:tc>
        <w:tc>
          <w:tcPr>
            <w:tcW w:w="575" w:type="pct"/>
            <w:tcBorders>
              <w:top w:val="single" w:sz="4" w:space="0" w:color="auto"/>
              <w:left w:val="nil"/>
              <w:bottom w:val="single" w:sz="4" w:space="0" w:color="auto"/>
              <w:right w:val="single" w:sz="4" w:space="0" w:color="auto"/>
            </w:tcBorders>
          </w:tcPr>
          <w:p w:rsidR="00A35BCC" w:rsidRPr="00384CDC" w:rsidRDefault="00A35BCC" w:rsidP="00981FBA">
            <w:pPr>
              <w:jc w:val="center"/>
            </w:pPr>
          </w:p>
        </w:tc>
        <w:tc>
          <w:tcPr>
            <w:tcW w:w="633" w:type="pct"/>
            <w:tcBorders>
              <w:top w:val="single" w:sz="4" w:space="0" w:color="auto"/>
              <w:left w:val="single" w:sz="4" w:space="0" w:color="auto"/>
              <w:bottom w:val="single" w:sz="4" w:space="0" w:color="auto"/>
              <w:right w:val="single" w:sz="4" w:space="0" w:color="auto"/>
            </w:tcBorders>
          </w:tcPr>
          <w:p w:rsidR="00A35BCC" w:rsidRPr="00384CDC" w:rsidRDefault="00A35BCC" w:rsidP="00981FBA">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A35BCC" w:rsidRPr="00384CDC" w:rsidRDefault="00A35BCC" w:rsidP="00981FBA">
            <w:pPr>
              <w:jc w:val="center"/>
            </w:pPr>
          </w:p>
        </w:tc>
        <w:tc>
          <w:tcPr>
            <w:tcW w:w="706" w:type="pct"/>
            <w:tcBorders>
              <w:top w:val="single" w:sz="4" w:space="0" w:color="auto"/>
              <w:left w:val="nil"/>
              <w:bottom w:val="single" w:sz="4" w:space="0" w:color="auto"/>
              <w:right w:val="single" w:sz="4" w:space="0" w:color="auto"/>
            </w:tcBorders>
          </w:tcPr>
          <w:p w:rsidR="00A35BCC" w:rsidRPr="00384CDC" w:rsidRDefault="00A35BCC" w:rsidP="00981FBA">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A35BCC" w:rsidRPr="00384CDC" w:rsidRDefault="00A35BCC" w:rsidP="00981FBA">
            <w:pPr>
              <w:jc w:val="center"/>
            </w:pPr>
          </w:p>
        </w:tc>
        <w:tc>
          <w:tcPr>
            <w:tcW w:w="753" w:type="pct"/>
            <w:tcBorders>
              <w:top w:val="nil"/>
              <w:left w:val="nil"/>
              <w:bottom w:val="single" w:sz="4" w:space="0" w:color="auto"/>
              <w:right w:val="single" w:sz="4" w:space="0" w:color="auto"/>
            </w:tcBorders>
            <w:noWrap/>
            <w:vAlign w:val="bottom"/>
          </w:tcPr>
          <w:p w:rsidR="00A35BCC" w:rsidRPr="00384CDC" w:rsidRDefault="00A35BCC" w:rsidP="00981FBA">
            <w:pPr>
              <w:jc w:val="center"/>
            </w:pPr>
          </w:p>
        </w:tc>
      </w:tr>
      <w:tr w:rsidR="00A35BCC" w:rsidRPr="00384CDC" w:rsidTr="00981FB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35BCC" w:rsidRPr="00384CDC" w:rsidRDefault="00A35BCC" w:rsidP="00981FBA">
            <w:pPr>
              <w:jc w:val="right"/>
            </w:pPr>
            <w:r w:rsidRPr="00384CDC">
              <w:t>Итого:</w:t>
            </w:r>
          </w:p>
        </w:tc>
        <w:tc>
          <w:tcPr>
            <w:tcW w:w="575" w:type="pct"/>
            <w:tcBorders>
              <w:top w:val="single" w:sz="4" w:space="0" w:color="auto"/>
              <w:left w:val="nil"/>
              <w:bottom w:val="single" w:sz="4" w:space="0" w:color="auto"/>
              <w:right w:val="single" w:sz="4" w:space="0" w:color="auto"/>
            </w:tcBorders>
          </w:tcPr>
          <w:p w:rsidR="00A35BCC" w:rsidRPr="00384CDC" w:rsidRDefault="00A35BCC" w:rsidP="00981FBA">
            <w:pPr>
              <w:jc w:val="center"/>
            </w:pPr>
          </w:p>
        </w:tc>
        <w:tc>
          <w:tcPr>
            <w:tcW w:w="633" w:type="pct"/>
            <w:tcBorders>
              <w:top w:val="single" w:sz="4" w:space="0" w:color="auto"/>
              <w:left w:val="single" w:sz="4" w:space="0" w:color="auto"/>
              <w:bottom w:val="single" w:sz="4" w:space="0" w:color="auto"/>
              <w:right w:val="single" w:sz="4" w:space="0" w:color="auto"/>
            </w:tcBorders>
          </w:tcPr>
          <w:p w:rsidR="00A35BCC" w:rsidRPr="00384CDC" w:rsidRDefault="00A35BCC" w:rsidP="00981FBA">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A35BCC" w:rsidRPr="00384CDC" w:rsidRDefault="00A35BCC" w:rsidP="00981FBA">
            <w:pPr>
              <w:jc w:val="center"/>
            </w:pPr>
          </w:p>
        </w:tc>
        <w:tc>
          <w:tcPr>
            <w:tcW w:w="706" w:type="pct"/>
            <w:tcBorders>
              <w:top w:val="single" w:sz="4" w:space="0" w:color="auto"/>
              <w:left w:val="nil"/>
              <w:bottom w:val="single" w:sz="4" w:space="0" w:color="auto"/>
              <w:right w:val="single" w:sz="4" w:space="0" w:color="auto"/>
            </w:tcBorders>
          </w:tcPr>
          <w:p w:rsidR="00A35BCC" w:rsidRPr="00384CDC" w:rsidRDefault="00A35BCC" w:rsidP="00981FBA">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35BCC" w:rsidRPr="00384CDC" w:rsidRDefault="00A35BCC" w:rsidP="00981FBA">
            <w:pPr>
              <w:jc w:val="center"/>
            </w:pPr>
            <w:r w:rsidRPr="00384CDC">
              <w:t>-</w:t>
            </w:r>
          </w:p>
        </w:tc>
        <w:tc>
          <w:tcPr>
            <w:tcW w:w="753" w:type="pct"/>
            <w:tcBorders>
              <w:top w:val="nil"/>
              <w:left w:val="nil"/>
              <w:bottom w:val="single" w:sz="4" w:space="0" w:color="auto"/>
              <w:right w:val="single" w:sz="4" w:space="0" w:color="auto"/>
            </w:tcBorders>
            <w:noWrap/>
            <w:vAlign w:val="center"/>
          </w:tcPr>
          <w:p w:rsidR="00A35BCC" w:rsidRPr="00384CDC" w:rsidRDefault="00A35BCC" w:rsidP="00981FBA">
            <w:pPr>
              <w:jc w:val="center"/>
            </w:pPr>
            <w:r w:rsidRPr="00384CDC">
              <w:t>-</w:t>
            </w:r>
          </w:p>
        </w:tc>
      </w:tr>
    </w:tbl>
    <w:p w:rsidR="00A35BCC" w:rsidRDefault="00A35BCC" w:rsidP="0018682A">
      <w:pPr>
        <w:ind w:firstLine="567"/>
        <w:jc w:val="both"/>
        <w:rPr>
          <w:b/>
          <w:sz w:val="28"/>
          <w:szCs w:val="28"/>
          <w:highlight w:val="cyan"/>
        </w:rPr>
      </w:pPr>
    </w:p>
    <w:p w:rsidR="00A35BCC" w:rsidRDefault="00A35BCC" w:rsidP="004E0181">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A35BCC" w:rsidRDefault="00A35BCC" w:rsidP="004E0181">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35BCC" w:rsidRDefault="00A35BCC" w:rsidP="004E0181">
      <w:pPr>
        <w:pStyle w:val="BodyTextIndent"/>
        <w:numPr>
          <w:ilvl w:val="0"/>
          <w:numId w:val="10"/>
        </w:numPr>
        <w:jc w:val="center"/>
      </w:pPr>
      <w:r>
        <w:rPr>
          <w:szCs w:val="28"/>
        </w:rPr>
        <w:t xml:space="preserve">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35BCC" w:rsidRDefault="00A35BCC" w:rsidP="004E0181">
      <w:pPr>
        <w:pStyle w:val="BodyTextIndent"/>
        <w:numPr>
          <w:ilvl w:val="0"/>
          <w:numId w:val="10"/>
        </w:numPr>
        <w:ind w:hanging="435"/>
      </w:pPr>
      <w:r>
        <w:t xml:space="preserve">Технические характеристики поставляемого товара,  </w:t>
      </w:r>
      <w:r w:rsidRPr="00384CDC">
        <w:t>выполнения работ</w:t>
      </w:r>
      <w:r>
        <w:t>, оказания услуг_________________________________________________</w:t>
      </w:r>
    </w:p>
    <w:p w:rsidR="00A35BCC" w:rsidRDefault="00A35BCC" w:rsidP="004E0181">
      <w:pPr>
        <w:pStyle w:val="BodyTextIndent"/>
        <w:jc w:val="both"/>
        <w:rPr>
          <w:szCs w:val="28"/>
        </w:rPr>
      </w:pPr>
    </w:p>
    <w:p w:rsidR="00A35BCC" w:rsidRPr="00205668" w:rsidRDefault="00A35BCC" w:rsidP="004E0181">
      <w:pPr>
        <w:pStyle w:val="BodyTextIndent"/>
        <w:ind w:firstLine="0"/>
        <w:jc w:val="both"/>
        <w:rPr>
          <w:szCs w:val="28"/>
        </w:rPr>
      </w:pPr>
      <w:r>
        <w:rPr>
          <w:szCs w:val="28"/>
        </w:rPr>
        <w:t xml:space="preserve">    4.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A35BCC" w:rsidRPr="00205668" w:rsidRDefault="00A35BCC" w:rsidP="004E0181">
      <w:pPr>
        <w:pStyle w:val="BodyTextIndent"/>
        <w:ind w:firstLine="0"/>
        <w:jc w:val="both"/>
        <w:rPr>
          <w:szCs w:val="28"/>
        </w:rPr>
      </w:pPr>
      <w:r>
        <w:rPr>
          <w:szCs w:val="28"/>
        </w:rPr>
        <w:t xml:space="preserve">     5</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35BCC" w:rsidRPr="00205668" w:rsidRDefault="00A35BCC" w:rsidP="004E0181">
      <w:pPr>
        <w:pStyle w:val="BodyTextIndent"/>
        <w:jc w:val="both"/>
        <w:rPr>
          <w:szCs w:val="28"/>
        </w:rPr>
      </w:pPr>
      <w:r>
        <w:rPr>
          <w:szCs w:val="28"/>
        </w:rPr>
        <w:t>6</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35BCC" w:rsidRPr="00205668" w:rsidRDefault="00A35BCC" w:rsidP="004E0181">
      <w:pPr>
        <w:pStyle w:val="BodyTextIndent"/>
        <w:jc w:val="both"/>
        <w:rPr>
          <w:szCs w:val="28"/>
        </w:rPr>
      </w:pPr>
      <w:r>
        <w:rPr>
          <w:szCs w:val="28"/>
        </w:rPr>
        <w:t>7</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A35BCC" w:rsidRPr="00205668" w:rsidRDefault="00A35BCC" w:rsidP="004E0181">
      <w:pPr>
        <w:pStyle w:val="BodyTextIndent"/>
        <w:jc w:val="both"/>
        <w:rPr>
          <w:szCs w:val="28"/>
        </w:rPr>
      </w:pPr>
      <w:r>
        <w:rPr>
          <w:szCs w:val="28"/>
        </w:rPr>
        <w:t>8</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35BCC" w:rsidRPr="007415F9" w:rsidRDefault="00A35BCC" w:rsidP="004E0181">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35BCC" w:rsidRPr="007415F9" w:rsidRDefault="00A35BCC" w:rsidP="004E0181">
      <w:pPr>
        <w:tabs>
          <w:tab w:val="left" w:pos="8640"/>
        </w:tabs>
        <w:jc w:val="center"/>
        <w:rPr>
          <w:i/>
        </w:rPr>
      </w:pPr>
      <w:r w:rsidRPr="007415F9">
        <w:rPr>
          <w:i/>
        </w:rPr>
        <w:t>(наименование претендента)</w:t>
      </w:r>
    </w:p>
    <w:p w:rsidR="00A35BCC" w:rsidRPr="00445DDD" w:rsidRDefault="00A35BCC" w:rsidP="004E0181">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35BCC" w:rsidRPr="007415F9" w:rsidRDefault="00A35BCC" w:rsidP="004E018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35BCC" w:rsidRDefault="00A35BCC" w:rsidP="004E0181">
      <w:pPr>
        <w:pStyle w:val="BodyText3"/>
        <w:suppressAutoHyphens/>
        <w:spacing w:after="0"/>
        <w:rPr>
          <w:rFonts w:eastAsia="MS Mincho"/>
          <w:sz w:val="28"/>
          <w:szCs w:val="28"/>
        </w:rPr>
      </w:pPr>
      <w:r w:rsidRPr="00445DDD">
        <w:t>"____" _________ 20</w:t>
      </w:r>
      <w:r>
        <w:t>1__</w:t>
      </w:r>
      <w:r w:rsidRPr="00445DDD">
        <w:t> г.</w:t>
      </w:r>
      <w:r>
        <w:rPr>
          <w:sz w:val="28"/>
          <w:szCs w:val="28"/>
        </w:rPr>
        <w:br w:type="page"/>
      </w:r>
    </w:p>
    <w:p w:rsidR="00A35BCC" w:rsidRPr="00C97E49" w:rsidRDefault="00A35BCC" w:rsidP="000954FB">
      <w:pPr>
        <w:pStyle w:val="BodyText"/>
        <w:ind w:firstLine="0"/>
        <w:jc w:val="right"/>
        <w:rPr>
          <w:sz w:val="28"/>
          <w:szCs w:val="28"/>
        </w:rPr>
      </w:pPr>
      <w:r w:rsidRPr="00C97E49">
        <w:rPr>
          <w:sz w:val="28"/>
          <w:szCs w:val="28"/>
        </w:rPr>
        <w:t>Приложение № 4</w:t>
      </w:r>
    </w:p>
    <w:p w:rsidR="00A35BCC" w:rsidRDefault="00A35BCC" w:rsidP="000954FB">
      <w:pPr>
        <w:pStyle w:val="BodyText"/>
        <w:ind w:firstLine="0"/>
        <w:jc w:val="right"/>
        <w:rPr>
          <w:sz w:val="28"/>
          <w:szCs w:val="28"/>
        </w:rPr>
      </w:pPr>
      <w:r w:rsidRPr="00C97E49">
        <w:rPr>
          <w:sz w:val="28"/>
          <w:szCs w:val="28"/>
        </w:rPr>
        <w:t>к документации о закупке</w:t>
      </w:r>
    </w:p>
    <w:p w:rsidR="00A35BCC" w:rsidRPr="00C97E49" w:rsidRDefault="00A35BCC" w:rsidP="000954FB">
      <w:pPr>
        <w:pStyle w:val="BodyText"/>
        <w:ind w:firstLine="0"/>
        <w:jc w:val="left"/>
        <w:rPr>
          <w:sz w:val="28"/>
          <w:szCs w:val="28"/>
        </w:rPr>
      </w:pPr>
    </w:p>
    <w:p w:rsidR="00A35BCC" w:rsidRPr="00C97E49" w:rsidRDefault="00A35BCC"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35BCC" w:rsidRPr="007415F9" w:rsidRDefault="00A35BCC" w:rsidP="000954FB">
      <w:pPr>
        <w:jc w:val="center"/>
        <w:rPr>
          <w:i/>
        </w:rPr>
      </w:pPr>
      <w:r w:rsidRPr="007415F9">
        <w:rPr>
          <w:i/>
        </w:rPr>
        <w:t xml:space="preserve">                                                           (наименование претендента)</w:t>
      </w:r>
    </w:p>
    <w:p w:rsidR="00A35BCC" w:rsidRDefault="00A35BCC" w:rsidP="000954FB">
      <w:pPr>
        <w:jc w:val="center"/>
      </w:pPr>
    </w:p>
    <w:p w:rsidR="00A35BCC" w:rsidRDefault="00A35BCC" w:rsidP="000954FB">
      <w:pPr>
        <w:jc w:val="center"/>
        <w:rPr>
          <w:b/>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2127"/>
        <w:gridCol w:w="3544"/>
        <w:gridCol w:w="1715"/>
      </w:tblGrid>
      <w:tr w:rsidR="00A35BCC" w:rsidRPr="00C97E49" w:rsidTr="00D874FC">
        <w:tc>
          <w:tcPr>
            <w:tcW w:w="0" w:type="auto"/>
            <w:vAlign w:val="center"/>
          </w:tcPr>
          <w:p w:rsidR="00A35BCC" w:rsidRPr="00C97E49" w:rsidRDefault="00A35BCC" w:rsidP="00BF6892">
            <w:pPr>
              <w:jc w:val="center"/>
            </w:pPr>
            <w:r w:rsidRPr="00C97E49">
              <w:t>№№</w:t>
            </w:r>
          </w:p>
        </w:tc>
        <w:tc>
          <w:tcPr>
            <w:tcW w:w="1702" w:type="dxa"/>
            <w:vAlign w:val="center"/>
          </w:tcPr>
          <w:p w:rsidR="00A35BCC" w:rsidRPr="00C97E49" w:rsidRDefault="00A35BCC" w:rsidP="00147FB7">
            <w:pPr>
              <w:jc w:val="center"/>
            </w:pPr>
            <w:r w:rsidRPr="00E96FF5">
              <w:t>Дата и номер договора (</w:t>
            </w:r>
            <w:r>
              <w:t>прилагаются</w:t>
            </w:r>
            <w:r w:rsidRPr="00E96FF5">
              <w:t xml:space="preserve"> копи</w:t>
            </w:r>
            <w:r>
              <w:t>и договоров</w:t>
            </w:r>
            <w:r w:rsidRPr="00E96FF5">
              <w:t>)</w:t>
            </w:r>
          </w:p>
        </w:tc>
        <w:tc>
          <w:tcPr>
            <w:tcW w:w="2127" w:type="dxa"/>
            <w:vAlign w:val="center"/>
          </w:tcPr>
          <w:p w:rsidR="00A35BCC" w:rsidRPr="00524845" w:rsidRDefault="00A35BCC" w:rsidP="00147FB7">
            <w:pPr>
              <w:pStyle w:val="BodyText"/>
              <w:ind w:firstLine="0"/>
              <w:jc w:val="center"/>
              <w:rPr>
                <w:b/>
                <w:i/>
                <w:sz w:val="28"/>
                <w:szCs w:val="28"/>
              </w:rPr>
            </w:pPr>
            <w:r w:rsidRPr="00524845">
              <w:rPr>
                <w:rFonts w:eastAsia="Times New Roman"/>
                <w:sz w:val="24"/>
              </w:rPr>
              <w:t>Сумма договора (в руб. с НДС, с указанием стоимости в год либо иной отчетный период)</w:t>
            </w:r>
          </w:p>
        </w:tc>
        <w:tc>
          <w:tcPr>
            <w:tcW w:w="3544" w:type="dxa"/>
            <w:vAlign w:val="center"/>
          </w:tcPr>
          <w:p w:rsidR="00A35BCC" w:rsidRPr="00C97E49" w:rsidRDefault="00A35BCC"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vAlign w:val="center"/>
          </w:tcPr>
          <w:p w:rsidR="00A35BCC" w:rsidRPr="00C97E49" w:rsidRDefault="00A35BCC" w:rsidP="002E66D4">
            <w:pPr>
              <w:jc w:val="center"/>
            </w:pPr>
            <w:r w:rsidRPr="00C97E49">
              <w:t xml:space="preserve">Наименование </w:t>
            </w:r>
            <w:r>
              <w:t>контрагента</w:t>
            </w:r>
            <w:r w:rsidRPr="00C97E49">
              <w:t xml:space="preserve">                        </w:t>
            </w:r>
          </w:p>
        </w:tc>
      </w:tr>
      <w:tr w:rsidR="00A35BCC" w:rsidRPr="00C97E49" w:rsidTr="00D874FC">
        <w:tc>
          <w:tcPr>
            <w:tcW w:w="0" w:type="auto"/>
          </w:tcPr>
          <w:p w:rsidR="00A35BCC" w:rsidRPr="00C97E49" w:rsidRDefault="00A35BCC" w:rsidP="00BF6892"/>
        </w:tc>
        <w:tc>
          <w:tcPr>
            <w:tcW w:w="1702" w:type="dxa"/>
            <w:vAlign w:val="center"/>
          </w:tcPr>
          <w:p w:rsidR="00A35BCC" w:rsidRPr="00C97E49" w:rsidRDefault="00A35BCC" w:rsidP="00BF6892">
            <w:pPr>
              <w:jc w:val="center"/>
            </w:pPr>
          </w:p>
        </w:tc>
        <w:tc>
          <w:tcPr>
            <w:tcW w:w="2127" w:type="dxa"/>
          </w:tcPr>
          <w:p w:rsidR="00A35BCC" w:rsidRPr="00524845" w:rsidRDefault="00A35BCC" w:rsidP="006F0FA2">
            <w:pPr>
              <w:pStyle w:val="BodyText"/>
              <w:ind w:right="306" w:firstLine="0"/>
              <w:jc w:val="left"/>
              <w:rPr>
                <w:b/>
                <w:i/>
                <w:sz w:val="28"/>
                <w:szCs w:val="28"/>
              </w:rPr>
            </w:pPr>
          </w:p>
        </w:tc>
        <w:tc>
          <w:tcPr>
            <w:tcW w:w="3544" w:type="dxa"/>
          </w:tcPr>
          <w:p w:rsidR="00A35BCC" w:rsidRPr="00C97E49" w:rsidRDefault="00A35BCC" w:rsidP="00BF6892"/>
        </w:tc>
        <w:tc>
          <w:tcPr>
            <w:tcW w:w="1715" w:type="dxa"/>
          </w:tcPr>
          <w:p w:rsidR="00A35BCC" w:rsidRPr="00C97E49" w:rsidRDefault="00A35BCC" w:rsidP="00BF6892"/>
        </w:tc>
      </w:tr>
      <w:tr w:rsidR="00A35BCC" w:rsidRPr="00C97E49" w:rsidTr="00D874FC">
        <w:tc>
          <w:tcPr>
            <w:tcW w:w="0" w:type="auto"/>
          </w:tcPr>
          <w:p w:rsidR="00A35BCC" w:rsidRPr="00C97E49" w:rsidRDefault="00A35BCC" w:rsidP="00BF6892"/>
        </w:tc>
        <w:tc>
          <w:tcPr>
            <w:tcW w:w="1702" w:type="dxa"/>
            <w:vAlign w:val="center"/>
          </w:tcPr>
          <w:p w:rsidR="00A35BCC" w:rsidRPr="00C97E49" w:rsidRDefault="00A35BCC" w:rsidP="00BF6892">
            <w:pPr>
              <w:jc w:val="center"/>
            </w:pPr>
          </w:p>
        </w:tc>
        <w:tc>
          <w:tcPr>
            <w:tcW w:w="2127" w:type="dxa"/>
          </w:tcPr>
          <w:p w:rsidR="00A35BCC" w:rsidRPr="00524845" w:rsidRDefault="00A35BCC" w:rsidP="006F0FA2">
            <w:pPr>
              <w:pStyle w:val="BodyText"/>
              <w:ind w:firstLine="0"/>
              <w:jc w:val="left"/>
              <w:rPr>
                <w:b/>
                <w:i/>
                <w:sz w:val="28"/>
                <w:szCs w:val="28"/>
              </w:rPr>
            </w:pPr>
          </w:p>
        </w:tc>
        <w:tc>
          <w:tcPr>
            <w:tcW w:w="3544" w:type="dxa"/>
          </w:tcPr>
          <w:p w:rsidR="00A35BCC" w:rsidRPr="00C97E49" w:rsidRDefault="00A35BCC" w:rsidP="00BF6892"/>
        </w:tc>
        <w:tc>
          <w:tcPr>
            <w:tcW w:w="1715" w:type="dxa"/>
          </w:tcPr>
          <w:p w:rsidR="00A35BCC" w:rsidRPr="00C97E49" w:rsidRDefault="00A35BCC" w:rsidP="00BF6892"/>
        </w:tc>
      </w:tr>
      <w:tr w:rsidR="00A35BCC" w:rsidRPr="00C97E49" w:rsidTr="00D874FC">
        <w:trPr>
          <w:trHeight w:val="211"/>
        </w:trPr>
        <w:tc>
          <w:tcPr>
            <w:tcW w:w="0" w:type="auto"/>
          </w:tcPr>
          <w:p w:rsidR="00A35BCC" w:rsidRPr="00C97E49" w:rsidRDefault="00A35BCC" w:rsidP="00BF6892"/>
        </w:tc>
        <w:tc>
          <w:tcPr>
            <w:tcW w:w="1702" w:type="dxa"/>
            <w:vAlign w:val="center"/>
          </w:tcPr>
          <w:p w:rsidR="00A35BCC" w:rsidRPr="00C97E49" w:rsidRDefault="00A35BCC" w:rsidP="00BF6892">
            <w:pPr>
              <w:jc w:val="center"/>
            </w:pPr>
          </w:p>
        </w:tc>
        <w:tc>
          <w:tcPr>
            <w:tcW w:w="2127" w:type="dxa"/>
          </w:tcPr>
          <w:p w:rsidR="00A35BCC" w:rsidRPr="00524845" w:rsidRDefault="00A35BCC" w:rsidP="006F0FA2">
            <w:pPr>
              <w:pStyle w:val="BodyText"/>
              <w:ind w:right="306" w:firstLine="0"/>
              <w:jc w:val="left"/>
              <w:rPr>
                <w:b/>
                <w:i/>
                <w:sz w:val="28"/>
                <w:szCs w:val="28"/>
              </w:rPr>
            </w:pPr>
          </w:p>
        </w:tc>
        <w:tc>
          <w:tcPr>
            <w:tcW w:w="3544" w:type="dxa"/>
          </w:tcPr>
          <w:p w:rsidR="00A35BCC" w:rsidRPr="00C97E49" w:rsidRDefault="00A35BCC" w:rsidP="00BF6892"/>
        </w:tc>
        <w:tc>
          <w:tcPr>
            <w:tcW w:w="1715" w:type="dxa"/>
          </w:tcPr>
          <w:p w:rsidR="00A35BCC" w:rsidRPr="00C97E49" w:rsidRDefault="00A35BCC" w:rsidP="00BF6892"/>
        </w:tc>
      </w:tr>
    </w:tbl>
    <w:p w:rsidR="00A35BCC" w:rsidRDefault="00A35BCC" w:rsidP="000954FB"/>
    <w:p w:rsidR="00A35BCC" w:rsidRPr="007415F9" w:rsidRDefault="00A35BCC" w:rsidP="000954FB"/>
    <w:p w:rsidR="00A35BCC" w:rsidRPr="007415F9" w:rsidRDefault="00A35BCC"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35BCC" w:rsidRPr="007415F9" w:rsidRDefault="00A35BCC" w:rsidP="008D67F8">
      <w:pPr>
        <w:tabs>
          <w:tab w:val="left" w:pos="8640"/>
        </w:tabs>
        <w:jc w:val="center"/>
        <w:rPr>
          <w:i/>
        </w:rPr>
      </w:pPr>
      <w:r w:rsidRPr="007415F9">
        <w:rPr>
          <w:i/>
        </w:rPr>
        <w:t>(наименование претендента)</w:t>
      </w:r>
    </w:p>
    <w:p w:rsidR="00A35BCC" w:rsidRPr="00445DDD" w:rsidRDefault="00A35BCC"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35BCC" w:rsidRPr="007415F9" w:rsidRDefault="00A35BCC"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35BCC" w:rsidRDefault="00A35BCC"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35BCC" w:rsidRDefault="00A35BCC" w:rsidP="000954FB">
      <w:pPr>
        <w:rPr>
          <w:rFonts w:eastAsia="MS Mincho"/>
          <w:sz w:val="28"/>
          <w:szCs w:val="28"/>
        </w:rPr>
      </w:pPr>
      <w:r>
        <w:rPr>
          <w:sz w:val="28"/>
          <w:szCs w:val="28"/>
        </w:rPr>
        <w:br w:type="page"/>
      </w:r>
    </w:p>
    <w:p w:rsidR="00A35BCC" w:rsidRPr="00653CC9" w:rsidRDefault="00A35BCC" w:rsidP="000954FB">
      <w:pPr>
        <w:pStyle w:val="BodyText"/>
        <w:ind w:firstLine="0"/>
        <w:jc w:val="right"/>
        <w:rPr>
          <w:sz w:val="28"/>
          <w:szCs w:val="28"/>
        </w:rPr>
      </w:pPr>
      <w:r w:rsidRPr="00653CC9">
        <w:rPr>
          <w:sz w:val="28"/>
          <w:szCs w:val="28"/>
        </w:rPr>
        <w:t xml:space="preserve">Приложение № </w:t>
      </w:r>
      <w:r>
        <w:rPr>
          <w:sz w:val="28"/>
          <w:szCs w:val="28"/>
        </w:rPr>
        <w:t>5</w:t>
      </w:r>
    </w:p>
    <w:p w:rsidR="00A35BCC" w:rsidRDefault="00A35BCC"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A35BCC" w:rsidRDefault="00A35BCC" w:rsidP="000954FB">
      <w:pPr>
        <w:pStyle w:val="BodyText"/>
        <w:ind w:firstLine="0"/>
        <w:jc w:val="left"/>
        <w:rPr>
          <w:sz w:val="28"/>
          <w:szCs w:val="28"/>
        </w:rPr>
      </w:pPr>
    </w:p>
    <w:p w:rsidR="00A35BCC" w:rsidRDefault="00A35BCC" w:rsidP="000954FB">
      <w:pPr>
        <w:pStyle w:val="BodyText"/>
        <w:ind w:firstLine="0"/>
        <w:jc w:val="center"/>
        <w:rPr>
          <w:b/>
          <w:sz w:val="60"/>
          <w:szCs w:val="60"/>
          <w:highlight w:val="cyan"/>
        </w:rPr>
      </w:pPr>
    </w:p>
    <w:p w:rsidR="00A35BCC" w:rsidRPr="00D7321F" w:rsidRDefault="00A35BCC" w:rsidP="009B5E34">
      <w:pPr>
        <w:pStyle w:val="BodyText"/>
        <w:ind w:firstLine="0"/>
        <w:jc w:val="center"/>
        <w:rPr>
          <w:b/>
          <w:sz w:val="40"/>
          <w:szCs w:val="40"/>
        </w:rPr>
      </w:pPr>
      <w:r w:rsidRPr="00D7321F">
        <w:rPr>
          <w:b/>
          <w:sz w:val="40"/>
          <w:szCs w:val="40"/>
        </w:rPr>
        <w:t>ПРОЕКТ ДОГОВОРА</w:t>
      </w:r>
    </w:p>
    <w:p w:rsidR="00A35BCC" w:rsidRDefault="00A35BCC" w:rsidP="00285C72">
      <w:pPr>
        <w:rPr>
          <w:rFonts w:eastAsia="MS Mincho"/>
          <w:b/>
          <w:i/>
          <w:sz w:val="20"/>
          <w:szCs w:val="20"/>
        </w:rPr>
      </w:pPr>
    </w:p>
    <w:p w:rsidR="00A35BCC" w:rsidRPr="002F28BC" w:rsidRDefault="00A35BCC" w:rsidP="00285C72">
      <w:pPr>
        <w:rPr>
          <w:rFonts w:eastAsia="MS Mincho"/>
          <w:b/>
          <w:i/>
          <w:sz w:val="20"/>
          <w:szCs w:val="20"/>
        </w:rPr>
      </w:pPr>
    </w:p>
    <w:p w:rsidR="00A35BCC" w:rsidRPr="00FD4712" w:rsidRDefault="00A35BCC" w:rsidP="005D026C">
      <w:pPr>
        <w:pStyle w:val="Heading1"/>
        <w:spacing w:before="0" w:after="0"/>
        <w:ind w:left="0" w:firstLine="567"/>
        <w:rPr>
          <w:sz w:val="28"/>
          <w:szCs w:val="28"/>
        </w:rPr>
      </w:pPr>
      <w:r>
        <w:rPr>
          <w:b w:val="0"/>
          <w:bCs w:val="0"/>
          <w:sz w:val="28"/>
          <w:szCs w:val="28"/>
        </w:rPr>
        <w:t xml:space="preserve">                                   </w:t>
      </w:r>
      <w:r w:rsidRPr="00FD4712">
        <w:rPr>
          <w:b w:val="0"/>
          <w:bCs w:val="0"/>
          <w:sz w:val="28"/>
          <w:szCs w:val="28"/>
        </w:rPr>
        <w:t xml:space="preserve">ДОГОВОР  ПОСТАВКИ  № </w:t>
      </w:r>
      <w:r>
        <w:rPr>
          <w:b w:val="0"/>
          <w:bCs w:val="0"/>
          <w:sz w:val="28"/>
          <w:szCs w:val="28"/>
        </w:rPr>
        <w:t>_____</w:t>
      </w:r>
    </w:p>
    <w:p w:rsidR="00A35BCC" w:rsidRPr="00FD4712" w:rsidRDefault="00A35BCC" w:rsidP="005D026C">
      <w:pPr>
        <w:ind w:firstLine="567"/>
        <w:rPr>
          <w:sz w:val="28"/>
          <w:szCs w:val="28"/>
        </w:rPr>
      </w:pPr>
    </w:p>
    <w:p w:rsidR="00A35BCC" w:rsidRPr="00FD4712" w:rsidRDefault="00A35BCC" w:rsidP="00FD4712">
      <w:pPr>
        <w:ind w:firstLine="567"/>
        <w:jc w:val="both"/>
        <w:rPr>
          <w:sz w:val="28"/>
          <w:szCs w:val="28"/>
        </w:rPr>
      </w:pPr>
    </w:p>
    <w:p w:rsidR="00A35BCC" w:rsidRPr="00FD4712" w:rsidRDefault="00A35BCC" w:rsidP="00FD4712">
      <w:pPr>
        <w:ind w:firstLine="567"/>
        <w:jc w:val="both"/>
        <w:rPr>
          <w:sz w:val="28"/>
          <w:szCs w:val="28"/>
        </w:rPr>
      </w:pPr>
    </w:p>
    <w:p w:rsidR="00A35BCC" w:rsidRPr="005D026C" w:rsidRDefault="00A35BCC" w:rsidP="00FD4712">
      <w:pPr>
        <w:pStyle w:val="Heading1"/>
        <w:spacing w:before="0" w:after="0"/>
        <w:ind w:left="0" w:firstLine="567"/>
        <w:jc w:val="both"/>
        <w:rPr>
          <w:b w:val="0"/>
          <w:sz w:val="28"/>
          <w:szCs w:val="28"/>
        </w:rPr>
      </w:pPr>
      <w:r w:rsidRPr="005D026C">
        <w:rPr>
          <w:b w:val="0"/>
          <w:sz w:val="28"/>
          <w:szCs w:val="28"/>
        </w:rPr>
        <w:t>г. Ростов-на-Дону                                                       «___» _________2014 г.</w:t>
      </w:r>
    </w:p>
    <w:p w:rsidR="00A35BCC" w:rsidRPr="005D026C" w:rsidRDefault="00A35BCC" w:rsidP="00FD4712">
      <w:pPr>
        <w:ind w:firstLine="567"/>
        <w:jc w:val="both"/>
        <w:rPr>
          <w:sz w:val="28"/>
          <w:szCs w:val="28"/>
        </w:rPr>
      </w:pPr>
    </w:p>
    <w:p w:rsidR="00A35BCC" w:rsidRPr="00FD4712" w:rsidRDefault="00A35BCC" w:rsidP="00FD4712">
      <w:pPr>
        <w:ind w:firstLine="567"/>
        <w:jc w:val="both"/>
        <w:rPr>
          <w:sz w:val="28"/>
          <w:szCs w:val="28"/>
        </w:rPr>
      </w:pPr>
    </w:p>
    <w:p w:rsidR="00A35BCC" w:rsidRPr="00FD4712" w:rsidRDefault="00A35BCC" w:rsidP="00FD4712">
      <w:pPr>
        <w:ind w:firstLine="567"/>
        <w:jc w:val="both"/>
        <w:rPr>
          <w:sz w:val="28"/>
          <w:szCs w:val="28"/>
        </w:rPr>
      </w:pPr>
      <w:r>
        <w:rPr>
          <w:b/>
          <w:sz w:val="28"/>
          <w:szCs w:val="28"/>
        </w:rPr>
        <w:t>______________</w:t>
      </w:r>
      <w:r w:rsidRPr="00FD4712">
        <w:rPr>
          <w:sz w:val="28"/>
          <w:szCs w:val="28"/>
        </w:rPr>
        <w:t xml:space="preserve"> именуемое в дальнейшем </w:t>
      </w:r>
      <w:r w:rsidRPr="00FD4712">
        <w:rPr>
          <w:b/>
          <w:bCs/>
          <w:sz w:val="28"/>
          <w:szCs w:val="28"/>
        </w:rPr>
        <w:t>«Поставщик»</w:t>
      </w:r>
      <w:r w:rsidRPr="00FD4712">
        <w:rPr>
          <w:sz w:val="28"/>
          <w:szCs w:val="28"/>
        </w:rPr>
        <w:t>, в лице</w:t>
      </w:r>
      <w:r w:rsidRPr="00FD4712">
        <w:rPr>
          <w:b/>
          <w:sz w:val="28"/>
          <w:szCs w:val="28"/>
        </w:rPr>
        <w:t xml:space="preserve"> </w:t>
      </w:r>
      <w:r>
        <w:rPr>
          <w:b/>
          <w:sz w:val="28"/>
          <w:szCs w:val="28"/>
        </w:rPr>
        <w:t>_______________</w:t>
      </w:r>
      <w:r w:rsidRPr="00FD4712">
        <w:rPr>
          <w:sz w:val="28"/>
          <w:szCs w:val="28"/>
        </w:rPr>
        <w:t>, действующего на основании Устава, с одной стороны, и                Открытое акционерное общество «Центр по перевозке грузов в контейнерах «ТрансКонтейнер», именуемое в дальнейшем «Покупатель»,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доверенности № Ц/2013/Н6-30г от 21.01.2014г</w:t>
      </w:r>
      <w:r w:rsidRPr="00FD4712">
        <w:rPr>
          <w:rStyle w:val="Strong"/>
          <w:b w:val="0"/>
          <w:color w:val="000000"/>
          <w:sz w:val="28"/>
          <w:szCs w:val="28"/>
        </w:rPr>
        <w:t>.</w:t>
      </w:r>
      <w:r w:rsidRPr="00FD4712">
        <w:rPr>
          <w:sz w:val="28"/>
          <w:szCs w:val="28"/>
        </w:rPr>
        <w:t>, с другой стороны, заключили настоящий договор о нижеследующем:</w:t>
      </w:r>
    </w:p>
    <w:p w:rsidR="00A35BCC" w:rsidRPr="00FD4712" w:rsidRDefault="00A35BCC" w:rsidP="00FD4712">
      <w:pPr>
        <w:ind w:firstLine="567"/>
        <w:jc w:val="both"/>
        <w:rPr>
          <w:sz w:val="28"/>
          <w:szCs w:val="28"/>
        </w:rPr>
      </w:pPr>
    </w:p>
    <w:p w:rsidR="00A35BCC" w:rsidRPr="00FD4712" w:rsidRDefault="00A35BCC" w:rsidP="005D026C">
      <w:pPr>
        <w:numPr>
          <w:ilvl w:val="0"/>
          <w:numId w:val="46"/>
        </w:numPr>
        <w:suppressAutoHyphens w:val="0"/>
        <w:ind w:left="2760" w:firstLine="0"/>
        <w:rPr>
          <w:b/>
          <w:sz w:val="28"/>
          <w:szCs w:val="28"/>
        </w:rPr>
      </w:pPr>
      <w:r w:rsidRPr="00FD4712">
        <w:rPr>
          <w:b/>
          <w:sz w:val="28"/>
          <w:szCs w:val="28"/>
        </w:rPr>
        <w:t>ПРЕДМЕТ ДОГОВОРА</w:t>
      </w:r>
    </w:p>
    <w:p w:rsidR="00A35BCC" w:rsidRPr="00FD4712" w:rsidRDefault="00A35BCC" w:rsidP="00FD4712">
      <w:pPr>
        <w:ind w:firstLine="567"/>
        <w:jc w:val="both"/>
        <w:rPr>
          <w:b/>
          <w:sz w:val="28"/>
          <w:szCs w:val="28"/>
        </w:rPr>
      </w:pPr>
    </w:p>
    <w:p w:rsidR="00A35BCC" w:rsidRPr="00FD4712" w:rsidRDefault="00A35BCC" w:rsidP="00FD4712">
      <w:pPr>
        <w:pStyle w:val="BodyTextIndent2"/>
        <w:spacing w:after="0" w:line="240" w:lineRule="auto"/>
        <w:ind w:left="0" w:firstLine="567"/>
        <w:jc w:val="both"/>
        <w:rPr>
          <w:sz w:val="28"/>
          <w:szCs w:val="28"/>
        </w:rPr>
      </w:pPr>
      <w:r w:rsidRPr="00FD4712">
        <w:rPr>
          <w:sz w:val="28"/>
          <w:szCs w:val="28"/>
        </w:rPr>
        <w:t>1.1. Поставщик обязуется поставлять, а Покупатель – принимать и оплачивать на условиях  настоящего договора продукцию - шины.  Количество, ассортимент, цена за единицу продукции, стоимость партии согласовываются сторонами в Спецификации (Приложение №1, являющейся неотъемлемой частью настоящего договора).</w:t>
      </w:r>
    </w:p>
    <w:p w:rsidR="00A35BCC" w:rsidRPr="00FD4712" w:rsidRDefault="00A35BCC" w:rsidP="00FD4712">
      <w:pPr>
        <w:ind w:firstLine="567"/>
        <w:jc w:val="both"/>
        <w:rPr>
          <w:sz w:val="28"/>
          <w:szCs w:val="28"/>
        </w:rPr>
      </w:pPr>
    </w:p>
    <w:p w:rsidR="00A35BCC" w:rsidRPr="00FD4712" w:rsidRDefault="00A35BCC" w:rsidP="005D026C">
      <w:pPr>
        <w:numPr>
          <w:ilvl w:val="0"/>
          <w:numId w:val="46"/>
        </w:numPr>
        <w:suppressAutoHyphens w:val="0"/>
        <w:ind w:left="1200" w:firstLine="567"/>
        <w:jc w:val="both"/>
        <w:rPr>
          <w:b/>
          <w:sz w:val="28"/>
          <w:szCs w:val="28"/>
        </w:rPr>
      </w:pPr>
      <w:r w:rsidRPr="00FD4712">
        <w:rPr>
          <w:b/>
          <w:sz w:val="28"/>
          <w:szCs w:val="28"/>
        </w:rPr>
        <w:t>КАЧЕСТВО И ПРИЕМКА ПРОДУКЦИИ</w:t>
      </w:r>
    </w:p>
    <w:p w:rsidR="00A35BCC" w:rsidRPr="00FD4712" w:rsidRDefault="00A35BCC" w:rsidP="00FD4712">
      <w:pPr>
        <w:ind w:firstLine="567"/>
        <w:jc w:val="both"/>
        <w:rPr>
          <w:b/>
          <w:sz w:val="28"/>
          <w:szCs w:val="28"/>
        </w:rPr>
      </w:pPr>
    </w:p>
    <w:p w:rsidR="00A35BCC" w:rsidRPr="00FD4712" w:rsidRDefault="00A35BCC" w:rsidP="00FD4712">
      <w:pPr>
        <w:ind w:firstLine="567"/>
        <w:jc w:val="both"/>
        <w:rPr>
          <w:sz w:val="28"/>
          <w:szCs w:val="28"/>
        </w:rPr>
      </w:pPr>
      <w:r w:rsidRPr="00FD4712">
        <w:rPr>
          <w:sz w:val="28"/>
          <w:szCs w:val="28"/>
        </w:rPr>
        <w:t xml:space="preserve"> 2.1.Качество поставляемой продукции должно соответствовать действующим ГОСТам, ТУ, иным нормативным актам и подтверждаться необходимыми документами согласно требованиям законодательства РФ.</w:t>
      </w:r>
    </w:p>
    <w:p w:rsidR="00A35BCC" w:rsidRPr="00FD4712" w:rsidRDefault="00A35BCC" w:rsidP="00FD4712">
      <w:pPr>
        <w:ind w:firstLine="567"/>
        <w:jc w:val="both"/>
        <w:rPr>
          <w:color w:val="000000"/>
          <w:sz w:val="28"/>
          <w:szCs w:val="28"/>
        </w:rPr>
      </w:pPr>
      <w:r w:rsidRPr="00FD4712">
        <w:rPr>
          <w:color w:val="000000"/>
          <w:sz w:val="28"/>
          <w:szCs w:val="28"/>
        </w:rPr>
        <w:t xml:space="preserve">2.2. Приёмка   продукции   по   количеству   и   качеству   производится в течение 3 дней с момента поступления продукции на склад Покупателя. Если при приемке товара будет обнаружена недостача или несоответствие качества товара, требованиям стандартов, технических условий, условиям договора, Покупатель обязан приостановить дальнейшую приемку, обеспечить сохранность продукции, одновременно с приостановлением приемки Покупатель обязан вызвать для участия в продолжение приемки товара и составления двухстороннего акта представителя поставщика либо </w:t>
      </w:r>
      <w:r w:rsidRPr="00FD4712">
        <w:rPr>
          <w:sz w:val="28"/>
          <w:szCs w:val="28"/>
        </w:rPr>
        <w:t>независимого представителя общественности.</w:t>
      </w:r>
      <w:r w:rsidRPr="00FD4712">
        <w:rPr>
          <w:color w:val="000000"/>
          <w:sz w:val="28"/>
          <w:szCs w:val="28"/>
        </w:rPr>
        <w:t xml:space="preserve">  Поставщик обязан в течение 1(одного) рабочего дня с момента получения вызова известить Покупателя о сроке прибытия своего представителя.   </w:t>
      </w:r>
    </w:p>
    <w:p w:rsidR="00A35BCC" w:rsidRPr="00FD4712" w:rsidRDefault="00A35BCC" w:rsidP="00FD4712">
      <w:pPr>
        <w:ind w:firstLine="567"/>
        <w:jc w:val="both"/>
        <w:rPr>
          <w:sz w:val="28"/>
          <w:szCs w:val="28"/>
        </w:rPr>
      </w:pPr>
      <w:r w:rsidRPr="00FD4712">
        <w:rPr>
          <w:sz w:val="28"/>
          <w:szCs w:val="28"/>
        </w:rPr>
        <w:t xml:space="preserve">2.3. Претензии по качеству (количеству) поставленной продукции оформляются Покупателем в течение 10 календарных дней с момента получения продукции Покупателем в соответствии с пунктом 2.2. настоящего договора. К претензии должен быть приложен весь пакет документов подтверждающих несоответствие количества, качества принятой Покупателем продукции. </w:t>
      </w:r>
    </w:p>
    <w:p w:rsidR="00A35BCC" w:rsidRPr="00FD4712" w:rsidRDefault="00A35BCC" w:rsidP="00FD4712">
      <w:pPr>
        <w:ind w:firstLine="567"/>
        <w:jc w:val="both"/>
        <w:rPr>
          <w:sz w:val="28"/>
          <w:szCs w:val="28"/>
        </w:rPr>
      </w:pPr>
      <w:r w:rsidRPr="00FD4712">
        <w:rPr>
          <w:sz w:val="28"/>
          <w:szCs w:val="28"/>
        </w:rPr>
        <w:t xml:space="preserve">2.4. Изготовитель устанавливает гарантийный срок на поставляемый товар – </w:t>
      </w:r>
      <w:r>
        <w:rPr>
          <w:sz w:val="28"/>
          <w:szCs w:val="28"/>
        </w:rPr>
        <w:t xml:space="preserve"> _____ ( ____)</w:t>
      </w:r>
      <w:r w:rsidRPr="00FD4712">
        <w:rPr>
          <w:sz w:val="28"/>
          <w:szCs w:val="28"/>
        </w:rPr>
        <w:t xml:space="preserve"> года.</w:t>
      </w:r>
    </w:p>
    <w:p w:rsidR="00A35BCC" w:rsidRPr="00FD4712" w:rsidRDefault="00A35BCC" w:rsidP="00FD4712">
      <w:pPr>
        <w:ind w:firstLine="567"/>
        <w:jc w:val="both"/>
        <w:rPr>
          <w:sz w:val="28"/>
          <w:szCs w:val="28"/>
        </w:rPr>
      </w:pPr>
    </w:p>
    <w:p w:rsidR="00A35BCC" w:rsidRPr="00FD4712" w:rsidRDefault="00A35BCC" w:rsidP="00FD4712">
      <w:pPr>
        <w:numPr>
          <w:ilvl w:val="0"/>
          <w:numId w:val="46"/>
        </w:numPr>
        <w:suppressAutoHyphens w:val="0"/>
        <w:ind w:left="0" w:firstLine="567"/>
        <w:jc w:val="both"/>
        <w:rPr>
          <w:b/>
          <w:sz w:val="28"/>
          <w:szCs w:val="28"/>
        </w:rPr>
      </w:pPr>
      <w:r w:rsidRPr="00FD4712">
        <w:rPr>
          <w:b/>
          <w:sz w:val="28"/>
          <w:szCs w:val="28"/>
        </w:rPr>
        <w:t xml:space="preserve">ОБЩАЯ СУММА ДОГОВОРА. ФОРМА И ПОРЯДОК </w:t>
      </w:r>
      <w:r>
        <w:rPr>
          <w:b/>
          <w:sz w:val="28"/>
          <w:szCs w:val="28"/>
        </w:rPr>
        <w:t xml:space="preserve">       </w:t>
      </w:r>
      <w:r w:rsidRPr="00FD4712">
        <w:rPr>
          <w:b/>
          <w:sz w:val="28"/>
          <w:szCs w:val="28"/>
        </w:rPr>
        <w:t>РАСЧЕТОВ.</w:t>
      </w:r>
    </w:p>
    <w:p w:rsidR="00A35BCC" w:rsidRPr="00FD4712" w:rsidRDefault="00A35BCC" w:rsidP="00FD4712">
      <w:pPr>
        <w:ind w:firstLine="567"/>
        <w:jc w:val="both"/>
        <w:rPr>
          <w:b/>
          <w:sz w:val="28"/>
          <w:szCs w:val="28"/>
        </w:rPr>
      </w:pPr>
    </w:p>
    <w:p w:rsidR="00A35BCC" w:rsidRPr="00FD4712" w:rsidRDefault="00A35BCC" w:rsidP="00FD4712">
      <w:pPr>
        <w:ind w:firstLine="567"/>
        <w:jc w:val="both"/>
        <w:rPr>
          <w:sz w:val="28"/>
          <w:szCs w:val="28"/>
        </w:rPr>
      </w:pPr>
      <w:r w:rsidRPr="00FD4712">
        <w:rPr>
          <w:sz w:val="28"/>
          <w:szCs w:val="28"/>
        </w:rPr>
        <w:t xml:space="preserve">3.1. Общая сумма настоящего договора составляет </w:t>
      </w:r>
      <w:r>
        <w:rPr>
          <w:sz w:val="28"/>
          <w:szCs w:val="28"/>
        </w:rPr>
        <w:t>______</w:t>
      </w:r>
      <w:r w:rsidRPr="00FD4712">
        <w:rPr>
          <w:sz w:val="28"/>
          <w:szCs w:val="28"/>
        </w:rPr>
        <w:t xml:space="preserve"> (</w:t>
      </w:r>
      <w:r>
        <w:rPr>
          <w:sz w:val="28"/>
          <w:szCs w:val="28"/>
        </w:rPr>
        <w:t>__________</w:t>
      </w:r>
      <w:r w:rsidRPr="00FD4712">
        <w:rPr>
          <w:sz w:val="28"/>
          <w:szCs w:val="28"/>
        </w:rPr>
        <w:t xml:space="preserve">) рублей, в том числе НДС-18%, что составляет </w:t>
      </w:r>
      <w:r>
        <w:rPr>
          <w:sz w:val="28"/>
          <w:szCs w:val="28"/>
        </w:rPr>
        <w:t>_______</w:t>
      </w:r>
      <w:r w:rsidRPr="00FD4712">
        <w:rPr>
          <w:sz w:val="28"/>
          <w:szCs w:val="28"/>
        </w:rPr>
        <w:t xml:space="preserve"> (</w:t>
      </w:r>
      <w:r>
        <w:rPr>
          <w:sz w:val="28"/>
          <w:szCs w:val="28"/>
        </w:rPr>
        <w:t>______</w:t>
      </w:r>
      <w:r w:rsidRPr="00FD4712">
        <w:rPr>
          <w:sz w:val="28"/>
          <w:szCs w:val="28"/>
        </w:rPr>
        <w:t xml:space="preserve">) рублей </w:t>
      </w:r>
      <w:r>
        <w:rPr>
          <w:sz w:val="28"/>
          <w:szCs w:val="28"/>
        </w:rPr>
        <w:t>___</w:t>
      </w:r>
      <w:r w:rsidRPr="00FD4712">
        <w:rPr>
          <w:sz w:val="28"/>
          <w:szCs w:val="28"/>
        </w:rPr>
        <w:t xml:space="preserve"> копеек. </w:t>
      </w:r>
    </w:p>
    <w:p w:rsidR="00A35BCC" w:rsidRPr="00FD4712" w:rsidRDefault="00A35BCC" w:rsidP="00FD4712">
      <w:pPr>
        <w:pStyle w:val="BodyTextIndent2"/>
        <w:spacing w:after="0" w:line="240" w:lineRule="auto"/>
        <w:ind w:left="0" w:firstLine="567"/>
        <w:jc w:val="both"/>
        <w:rPr>
          <w:sz w:val="28"/>
          <w:szCs w:val="28"/>
        </w:rPr>
      </w:pPr>
      <w:r w:rsidRPr="00FD4712">
        <w:rPr>
          <w:sz w:val="28"/>
          <w:szCs w:val="28"/>
        </w:rPr>
        <w:t>3.2. Расчет за продукцию производится путем перечисления денежных средств на расчетный счет Поставщика в срок дополнительно согласованный сторонами в Спецификации (Приложение №1, являющейся неотъемлемой частью настоящего договора).</w:t>
      </w:r>
    </w:p>
    <w:p w:rsidR="00A35BCC" w:rsidRPr="00FD4712" w:rsidRDefault="00A35BCC" w:rsidP="00FD4712">
      <w:pPr>
        <w:pStyle w:val="ConsNormal"/>
        <w:widowControl/>
        <w:ind w:firstLine="567"/>
        <w:jc w:val="both"/>
        <w:rPr>
          <w:rFonts w:ascii="Times New Roman" w:hAnsi="Times New Roman"/>
          <w:sz w:val="28"/>
          <w:szCs w:val="28"/>
        </w:rPr>
      </w:pPr>
      <w:r w:rsidRPr="00FD4712">
        <w:rPr>
          <w:rFonts w:ascii="Times New Roman" w:hAnsi="Times New Roman"/>
          <w:sz w:val="28"/>
          <w:szCs w:val="28"/>
        </w:rPr>
        <w:t>3.3.Датой оплаты считается день поступления денежных средств на расчетный счет Поставщика.</w:t>
      </w:r>
    </w:p>
    <w:p w:rsidR="00A35BCC" w:rsidRPr="00FD4712" w:rsidRDefault="00A35BCC" w:rsidP="00FD4712">
      <w:pPr>
        <w:pStyle w:val="ConsNormal"/>
        <w:widowControl/>
        <w:ind w:firstLine="567"/>
        <w:jc w:val="both"/>
        <w:rPr>
          <w:rFonts w:ascii="Times New Roman" w:hAnsi="Times New Roman"/>
          <w:sz w:val="28"/>
          <w:szCs w:val="28"/>
        </w:rPr>
      </w:pPr>
    </w:p>
    <w:p w:rsidR="00A35BCC" w:rsidRPr="00FD4712" w:rsidRDefault="00A35BCC" w:rsidP="005D026C">
      <w:pPr>
        <w:numPr>
          <w:ilvl w:val="0"/>
          <w:numId w:val="46"/>
        </w:numPr>
        <w:suppressAutoHyphens w:val="0"/>
        <w:ind w:left="2040" w:firstLine="567"/>
        <w:jc w:val="both"/>
        <w:rPr>
          <w:b/>
          <w:sz w:val="28"/>
          <w:szCs w:val="28"/>
        </w:rPr>
      </w:pPr>
      <w:r w:rsidRPr="00FD4712">
        <w:rPr>
          <w:b/>
          <w:sz w:val="28"/>
          <w:szCs w:val="28"/>
        </w:rPr>
        <w:t>УСЛОВИЯ ПОСТАВКИ</w:t>
      </w:r>
    </w:p>
    <w:p w:rsidR="00A35BCC" w:rsidRPr="00FD4712" w:rsidRDefault="00A35BCC" w:rsidP="00FD4712">
      <w:pPr>
        <w:ind w:firstLine="567"/>
        <w:jc w:val="both"/>
        <w:rPr>
          <w:b/>
          <w:sz w:val="28"/>
          <w:szCs w:val="28"/>
        </w:rPr>
      </w:pPr>
    </w:p>
    <w:p w:rsidR="00A35BCC" w:rsidRPr="005D026C" w:rsidRDefault="00A35BCC" w:rsidP="005D026C">
      <w:pPr>
        <w:pStyle w:val="BodyTextIndent2"/>
        <w:spacing w:after="0" w:line="240" w:lineRule="auto"/>
        <w:ind w:left="0" w:firstLine="567"/>
        <w:jc w:val="both"/>
        <w:rPr>
          <w:sz w:val="28"/>
          <w:szCs w:val="28"/>
        </w:rPr>
      </w:pPr>
      <w:r w:rsidRPr="005D026C">
        <w:rPr>
          <w:sz w:val="28"/>
          <w:szCs w:val="28"/>
        </w:rPr>
        <w:t xml:space="preserve">4.1.Поставка товара осуществляется способом и в срок согласованным с Покупателем в Спецификации (Приложение №1, являющейся неотъемлемой частью настоящего договора). Сторона, оплачивающая транспортные расходы и связанные с ним выплаты и сборы определяется в Спецификации (Приложение №1, являющейся неотъемлемой частью настоящего договора). </w:t>
      </w:r>
      <w:r w:rsidRPr="005D026C">
        <w:rPr>
          <w:snapToGrid w:val="0"/>
          <w:spacing w:val="4"/>
          <w:sz w:val="28"/>
          <w:szCs w:val="28"/>
        </w:rPr>
        <w:t xml:space="preserve"> </w:t>
      </w:r>
    </w:p>
    <w:p w:rsidR="00A35BCC" w:rsidRPr="00FD4712" w:rsidRDefault="00A35BCC" w:rsidP="00FD4712">
      <w:pPr>
        <w:ind w:firstLine="567"/>
        <w:jc w:val="both"/>
        <w:rPr>
          <w:sz w:val="28"/>
          <w:szCs w:val="28"/>
        </w:rPr>
      </w:pPr>
      <w:r w:rsidRPr="00FD4712">
        <w:rPr>
          <w:sz w:val="28"/>
          <w:szCs w:val="28"/>
        </w:rPr>
        <w:t>4.</w:t>
      </w:r>
      <w:r>
        <w:rPr>
          <w:sz w:val="28"/>
          <w:szCs w:val="28"/>
        </w:rPr>
        <w:t>2</w:t>
      </w:r>
      <w:r w:rsidRPr="00FD4712">
        <w:rPr>
          <w:sz w:val="28"/>
          <w:szCs w:val="28"/>
        </w:rPr>
        <w:t>.Упаковка продукции должна соответствовать требованиям, предъявляемым к упаковке данной продукции законодательством РФ, обеспечивать его сохранность при транспортировке и хранении.</w:t>
      </w:r>
    </w:p>
    <w:p w:rsidR="00A35BCC" w:rsidRPr="00FD4712" w:rsidRDefault="00A35BCC" w:rsidP="00FD4712">
      <w:pPr>
        <w:ind w:firstLine="567"/>
        <w:jc w:val="both"/>
        <w:rPr>
          <w:sz w:val="28"/>
          <w:szCs w:val="28"/>
        </w:rPr>
      </w:pPr>
      <w:r w:rsidRPr="00FD4712">
        <w:rPr>
          <w:sz w:val="28"/>
          <w:szCs w:val="28"/>
        </w:rPr>
        <w:t>4.</w:t>
      </w:r>
      <w:r>
        <w:rPr>
          <w:sz w:val="28"/>
          <w:szCs w:val="28"/>
        </w:rPr>
        <w:t>3</w:t>
      </w:r>
      <w:r w:rsidRPr="00FD4712">
        <w:rPr>
          <w:sz w:val="28"/>
          <w:szCs w:val="28"/>
        </w:rPr>
        <w:t>.Поставщик производит отгрузку партии продукции в сроки, согласованные сторонами в Спецификации (Приложение №1, являющейся неотъемлемой частью настоящего договора).</w:t>
      </w:r>
    </w:p>
    <w:p w:rsidR="00A35BCC" w:rsidRPr="00FD4712" w:rsidRDefault="00A35BCC" w:rsidP="00FD4712">
      <w:pPr>
        <w:pStyle w:val="BodyText"/>
        <w:ind w:firstLine="567"/>
        <w:rPr>
          <w:b/>
          <w:bCs/>
          <w:sz w:val="28"/>
          <w:szCs w:val="28"/>
        </w:rPr>
      </w:pPr>
      <w:r w:rsidRPr="00FD4712">
        <w:rPr>
          <w:sz w:val="28"/>
          <w:szCs w:val="28"/>
        </w:rPr>
        <w:t>4.</w:t>
      </w:r>
      <w:r>
        <w:rPr>
          <w:sz w:val="28"/>
          <w:szCs w:val="28"/>
        </w:rPr>
        <w:t>4</w:t>
      </w:r>
      <w:r w:rsidRPr="00FD4712">
        <w:rPr>
          <w:sz w:val="28"/>
          <w:szCs w:val="28"/>
        </w:rPr>
        <w:t>. Одновременно при передаче товара Поставщик передает Покупателю все необходимые документы (ттн, счет-фактура, товарная накладная и т.д.).</w:t>
      </w:r>
    </w:p>
    <w:p w:rsidR="00A35BCC" w:rsidRPr="00FD4712" w:rsidRDefault="00A35BCC" w:rsidP="00FD4712">
      <w:pPr>
        <w:ind w:firstLine="567"/>
        <w:jc w:val="both"/>
        <w:rPr>
          <w:sz w:val="28"/>
          <w:szCs w:val="28"/>
        </w:rPr>
      </w:pPr>
    </w:p>
    <w:p w:rsidR="00A35BCC" w:rsidRPr="00FD4712" w:rsidRDefault="00A35BCC" w:rsidP="00FD4712">
      <w:pPr>
        <w:ind w:firstLine="567"/>
        <w:jc w:val="both"/>
        <w:rPr>
          <w:sz w:val="28"/>
          <w:szCs w:val="28"/>
        </w:rPr>
      </w:pPr>
    </w:p>
    <w:p w:rsidR="00A35BCC" w:rsidRPr="00FD4712" w:rsidRDefault="00A35BCC" w:rsidP="005D026C">
      <w:pPr>
        <w:numPr>
          <w:ilvl w:val="0"/>
          <w:numId w:val="46"/>
        </w:numPr>
        <w:suppressAutoHyphens w:val="0"/>
        <w:ind w:left="1920" w:firstLine="567"/>
        <w:jc w:val="both"/>
        <w:rPr>
          <w:b/>
          <w:sz w:val="28"/>
          <w:szCs w:val="28"/>
        </w:rPr>
      </w:pPr>
      <w:r w:rsidRPr="00FD4712">
        <w:rPr>
          <w:b/>
          <w:sz w:val="28"/>
          <w:szCs w:val="28"/>
        </w:rPr>
        <w:t>ОТВЕТСТВЕННОСТЬ СТОРОН</w:t>
      </w:r>
    </w:p>
    <w:p w:rsidR="00A35BCC" w:rsidRPr="00FD4712" w:rsidRDefault="00A35BCC" w:rsidP="00FD4712">
      <w:pPr>
        <w:ind w:firstLine="567"/>
        <w:jc w:val="both"/>
        <w:rPr>
          <w:b/>
          <w:sz w:val="28"/>
          <w:szCs w:val="28"/>
        </w:rPr>
      </w:pPr>
    </w:p>
    <w:p w:rsidR="00A35BCC" w:rsidRPr="00FD4712" w:rsidRDefault="00A35BCC" w:rsidP="00FD4712">
      <w:pPr>
        <w:ind w:firstLine="567"/>
        <w:jc w:val="both"/>
        <w:rPr>
          <w:sz w:val="28"/>
          <w:szCs w:val="28"/>
        </w:rPr>
      </w:pPr>
      <w:r w:rsidRPr="00FD4712">
        <w:rPr>
          <w:sz w:val="28"/>
          <w:szCs w:val="28"/>
        </w:rPr>
        <w:t>5.1.За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A35BCC" w:rsidRPr="00FD4712" w:rsidRDefault="00A35BCC" w:rsidP="00FD4712">
      <w:pPr>
        <w:pStyle w:val="ConsNormal"/>
        <w:ind w:firstLine="567"/>
        <w:jc w:val="both"/>
        <w:rPr>
          <w:rFonts w:ascii="Times New Roman" w:hAnsi="Times New Roman"/>
          <w:sz w:val="28"/>
          <w:szCs w:val="28"/>
        </w:rPr>
      </w:pPr>
      <w:r w:rsidRPr="00FD4712">
        <w:rPr>
          <w:rFonts w:ascii="Times New Roman" w:hAnsi="Times New Roman"/>
          <w:sz w:val="28"/>
          <w:szCs w:val="28"/>
        </w:rPr>
        <w:t>5.2. За нарушение покупателем сроков оплаты, установленных договором, Поставщик вправе потребовать, а Покупатель обязан оплатить пени в размере 1/300 процентной ставки ЦБ РФ от суммы, просроченной оплаты, за каждый день просрочки.</w:t>
      </w:r>
    </w:p>
    <w:p w:rsidR="00A35BCC" w:rsidRPr="00FD4712" w:rsidRDefault="00A35BCC" w:rsidP="00FD4712">
      <w:pPr>
        <w:pStyle w:val="ConsNormal"/>
        <w:ind w:firstLine="567"/>
        <w:jc w:val="both"/>
        <w:rPr>
          <w:rFonts w:ascii="Times New Roman" w:hAnsi="Times New Roman"/>
          <w:sz w:val="28"/>
          <w:szCs w:val="28"/>
        </w:rPr>
      </w:pPr>
      <w:r w:rsidRPr="00FD4712">
        <w:rPr>
          <w:rFonts w:ascii="Times New Roman" w:hAnsi="Times New Roman"/>
          <w:sz w:val="28"/>
          <w:szCs w:val="28"/>
        </w:rPr>
        <w:t>5.3. За нарушение Поставщиком сроков поставки Товара, Покупатель вправе потребовать, а Поставщик обязан оплатить пени в размере 1/300 процентной ставки ЦБ РФ от суммы, просроченной поставки, за каждый день просрочки.</w:t>
      </w:r>
    </w:p>
    <w:p w:rsidR="00A35BCC" w:rsidRPr="00FD4712" w:rsidRDefault="00A35BCC" w:rsidP="00FD4712">
      <w:pPr>
        <w:pStyle w:val="ConsNormal"/>
        <w:ind w:firstLine="567"/>
        <w:jc w:val="both"/>
        <w:rPr>
          <w:rFonts w:ascii="Times New Roman" w:hAnsi="Times New Roman"/>
          <w:sz w:val="28"/>
          <w:szCs w:val="28"/>
        </w:rPr>
      </w:pPr>
      <w:r w:rsidRPr="00FD4712">
        <w:rPr>
          <w:rFonts w:ascii="Times New Roman" w:hAnsi="Times New Roman"/>
          <w:sz w:val="28"/>
          <w:szCs w:val="28"/>
        </w:rPr>
        <w:t>5.4. Уплата неустойки, предусмотренной законодательством РФ или настоящим Договором, не освобождает стороны от исполнения  обеспеченного ею обязательства.</w:t>
      </w:r>
    </w:p>
    <w:p w:rsidR="00A35BCC" w:rsidRPr="00FD4712" w:rsidRDefault="00A35BCC" w:rsidP="00FD4712">
      <w:pPr>
        <w:pStyle w:val="ConsNormal"/>
        <w:ind w:firstLine="567"/>
        <w:jc w:val="both"/>
        <w:rPr>
          <w:rFonts w:ascii="Times New Roman" w:hAnsi="Times New Roman"/>
          <w:sz w:val="28"/>
          <w:szCs w:val="28"/>
        </w:rPr>
      </w:pPr>
      <w:r w:rsidRPr="00FD4712">
        <w:rPr>
          <w:rFonts w:ascii="Times New Roman" w:hAnsi="Times New Roman"/>
          <w:sz w:val="28"/>
          <w:szCs w:val="28"/>
        </w:rPr>
        <w:t>5.5.  Стороны прикладывают максимальные усилия, чтобы устранить возникшие разногласия при заключении и выполнении условий договора исключительно в добровольном порядке.</w:t>
      </w:r>
    </w:p>
    <w:p w:rsidR="00A35BCC" w:rsidRPr="00FD4712" w:rsidRDefault="00A35BCC" w:rsidP="00FD4712">
      <w:pPr>
        <w:pStyle w:val="ConsNormal"/>
        <w:ind w:firstLine="567"/>
        <w:jc w:val="both"/>
        <w:rPr>
          <w:rFonts w:ascii="Times New Roman" w:hAnsi="Times New Roman"/>
          <w:sz w:val="28"/>
          <w:szCs w:val="28"/>
        </w:rPr>
      </w:pPr>
      <w:r w:rsidRPr="00FD4712">
        <w:rPr>
          <w:rFonts w:ascii="Times New Roman" w:hAnsi="Times New Roman"/>
          <w:color w:val="000000"/>
          <w:sz w:val="28"/>
          <w:szCs w:val="28"/>
        </w:rPr>
        <w:t>Для урегулирования споров и разногласий, которые могут возникнуть в ходе исполнения настоящего договора, обязателен претензионный порядок. Срок рассмотрения претензии не должен превышать 30 дней с момента ее получения.</w:t>
      </w:r>
    </w:p>
    <w:p w:rsidR="00A35BCC" w:rsidRPr="00FD4712" w:rsidRDefault="00A35BCC" w:rsidP="00FD4712">
      <w:pPr>
        <w:pStyle w:val="ConsNormal"/>
        <w:ind w:firstLine="567"/>
        <w:jc w:val="both"/>
        <w:rPr>
          <w:rFonts w:ascii="Times New Roman" w:hAnsi="Times New Roman"/>
          <w:sz w:val="28"/>
          <w:szCs w:val="28"/>
        </w:rPr>
      </w:pPr>
      <w:r w:rsidRPr="00FD4712">
        <w:rPr>
          <w:rFonts w:ascii="Times New Roman" w:hAnsi="Times New Roman"/>
          <w:sz w:val="28"/>
          <w:szCs w:val="28"/>
        </w:rPr>
        <w:t>5.6. При невозможности урегулирования возникших разногласий  путём переговоров, спор подлежит рассмотрению в Арбитражном суде Ростовской области</w:t>
      </w:r>
    </w:p>
    <w:p w:rsidR="00A35BCC" w:rsidRPr="00FD4712" w:rsidRDefault="00A35BCC" w:rsidP="00FD4712">
      <w:pPr>
        <w:pStyle w:val="ConsNormal"/>
        <w:ind w:firstLine="567"/>
        <w:jc w:val="both"/>
        <w:rPr>
          <w:rFonts w:ascii="Times New Roman" w:hAnsi="Times New Roman"/>
          <w:sz w:val="28"/>
          <w:szCs w:val="28"/>
        </w:rPr>
      </w:pPr>
      <w:r w:rsidRPr="00FD4712">
        <w:rPr>
          <w:rFonts w:ascii="Times New Roman" w:hAnsi="Times New Roman"/>
          <w:sz w:val="28"/>
          <w:szCs w:val="28"/>
        </w:rPr>
        <w:t>5.7. Штрафные санкции по настоящему Договору применяются Сторонами только в случае выставления пострадавшей стороной соответствующей претензии. В случае не предъявления претензий сторонами, суммы внереализационных доходов и убытков считаются равными нулю.</w:t>
      </w:r>
    </w:p>
    <w:p w:rsidR="00A35BCC" w:rsidRPr="00FD4712" w:rsidRDefault="00A35BCC" w:rsidP="00FD4712">
      <w:pPr>
        <w:pStyle w:val="ConsNormal"/>
        <w:ind w:firstLine="567"/>
        <w:jc w:val="both"/>
        <w:rPr>
          <w:rFonts w:ascii="Times New Roman" w:hAnsi="Times New Roman"/>
          <w:sz w:val="28"/>
          <w:szCs w:val="28"/>
        </w:rPr>
      </w:pPr>
    </w:p>
    <w:p w:rsidR="00A35BCC" w:rsidRPr="00FD4712" w:rsidRDefault="00A35BCC" w:rsidP="005D026C">
      <w:pPr>
        <w:numPr>
          <w:ilvl w:val="0"/>
          <w:numId w:val="46"/>
        </w:numPr>
        <w:suppressAutoHyphens w:val="0"/>
        <w:ind w:left="1200" w:firstLine="567"/>
        <w:jc w:val="both"/>
        <w:rPr>
          <w:b/>
          <w:bCs/>
          <w:sz w:val="28"/>
          <w:szCs w:val="28"/>
        </w:rPr>
      </w:pPr>
      <w:r w:rsidRPr="00FD4712">
        <w:rPr>
          <w:b/>
          <w:bCs/>
          <w:sz w:val="28"/>
          <w:szCs w:val="28"/>
        </w:rPr>
        <w:t>ФОРС-МАЖОРНЫЕ ОБСТОЯТЕЛЬСТВА</w:t>
      </w:r>
    </w:p>
    <w:p w:rsidR="00A35BCC" w:rsidRPr="00FD4712" w:rsidRDefault="00A35BCC" w:rsidP="00FD4712">
      <w:pPr>
        <w:ind w:firstLine="567"/>
        <w:jc w:val="both"/>
        <w:rPr>
          <w:b/>
          <w:bCs/>
          <w:sz w:val="28"/>
          <w:szCs w:val="28"/>
        </w:rPr>
      </w:pPr>
    </w:p>
    <w:p w:rsidR="00A35BCC" w:rsidRPr="00FD4712" w:rsidRDefault="00A35BCC" w:rsidP="00FD4712">
      <w:pPr>
        <w:pStyle w:val="BodyText3"/>
        <w:spacing w:after="0"/>
        <w:ind w:firstLine="567"/>
        <w:jc w:val="both"/>
        <w:rPr>
          <w:sz w:val="28"/>
          <w:szCs w:val="28"/>
        </w:rPr>
      </w:pPr>
      <w:r w:rsidRPr="00FD4712">
        <w:rPr>
          <w:sz w:val="28"/>
          <w:szCs w:val="28"/>
        </w:rPr>
        <w:t>6.1. Сторона, не исполнившая или ненадлежащим образом исполнившая свое, обязательство,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таким обстоятельствам Стороны относят, включая, но не ограничиваясь, стихийные бедствия, мобилизация, военные действия, террористические акты, блокады и иные международные санкции, массовые беспорядки, запрещения (ограничения) экспорта и/или импорта, валютные ограничения, иные запретительные меры государственных органов.</w:t>
      </w:r>
    </w:p>
    <w:p w:rsidR="00A35BCC" w:rsidRPr="00FD4712" w:rsidRDefault="00A35BCC" w:rsidP="00FD4712">
      <w:pPr>
        <w:ind w:firstLine="567"/>
        <w:jc w:val="both"/>
        <w:rPr>
          <w:sz w:val="28"/>
          <w:szCs w:val="28"/>
        </w:rPr>
      </w:pPr>
      <w:r w:rsidRPr="00FD4712">
        <w:rPr>
          <w:sz w:val="28"/>
          <w:szCs w:val="28"/>
        </w:rPr>
        <w:t>6.2. Сторона, для которой создалась невозможность надлежащего исполнения своих обязательств по договору из-за действия обстоятельств непреодолимой силы, должна немедленно известить другую сторону о наступлении и прекращении действий таких обстоятельств.</w:t>
      </w:r>
    </w:p>
    <w:p w:rsidR="00A35BCC" w:rsidRPr="00FD4712" w:rsidRDefault="00A35BCC" w:rsidP="00FD4712">
      <w:pPr>
        <w:pStyle w:val="BodyTextIndent"/>
        <w:ind w:firstLine="567"/>
        <w:jc w:val="both"/>
        <w:rPr>
          <w:szCs w:val="28"/>
        </w:rPr>
      </w:pPr>
      <w:r w:rsidRPr="00FD4712">
        <w:rPr>
          <w:szCs w:val="28"/>
        </w:rPr>
        <w:t>6.3. При возникновении указанных обстоятельств, срок выполнения  обстоятельств  отодвигается соразмерно времени, в течение которого будут действовать такие обстоятельства. Если указанные обстоятельства действуют более одного месяца, Стороны обязаны провести переговоры для выявления приемлемых альтернативных способов дальнейшего исполнения или расторжения договора  с учетом взаимных интересов.</w:t>
      </w:r>
    </w:p>
    <w:p w:rsidR="00A35BCC" w:rsidRPr="00FD4712" w:rsidRDefault="00A35BCC" w:rsidP="00FD4712">
      <w:pPr>
        <w:ind w:firstLine="567"/>
        <w:jc w:val="both"/>
        <w:rPr>
          <w:sz w:val="28"/>
          <w:szCs w:val="28"/>
        </w:rPr>
      </w:pPr>
      <w:r w:rsidRPr="00FD4712">
        <w:rPr>
          <w:sz w:val="28"/>
          <w:szCs w:val="28"/>
        </w:rPr>
        <w:t>6.4. Сторона, не исполнившая или ненадлежащим образом исполнившая свое обязательство,    вследствие непреодолимой силы, обязана представить другой стороне  свидетельства компетентного государственного органа, подтверждающие факт действия непреодолимой силы, ее характер, продолжительность и другие необходимые сведения.</w:t>
      </w:r>
    </w:p>
    <w:p w:rsidR="00A35BCC" w:rsidRPr="00FD4712" w:rsidRDefault="00A35BCC" w:rsidP="00FD4712">
      <w:pPr>
        <w:ind w:firstLine="567"/>
        <w:jc w:val="both"/>
        <w:rPr>
          <w:sz w:val="28"/>
          <w:szCs w:val="28"/>
        </w:rPr>
      </w:pPr>
    </w:p>
    <w:p w:rsidR="00A35BCC" w:rsidRPr="00FD4712" w:rsidRDefault="00A35BCC" w:rsidP="005D026C">
      <w:pPr>
        <w:numPr>
          <w:ilvl w:val="0"/>
          <w:numId w:val="46"/>
        </w:numPr>
        <w:suppressAutoHyphens w:val="0"/>
        <w:ind w:left="1200" w:firstLine="567"/>
        <w:jc w:val="both"/>
        <w:rPr>
          <w:b/>
          <w:bCs/>
          <w:sz w:val="28"/>
          <w:szCs w:val="28"/>
        </w:rPr>
      </w:pPr>
      <w:r w:rsidRPr="00FD4712">
        <w:rPr>
          <w:b/>
          <w:bCs/>
          <w:sz w:val="28"/>
          <w:szCs w:val="28"/>
        </w:rPr>
        <w:t>ЗАКЛЮЧИТЕЛЬНЫЕ ПОЛОЖЕНИЯ</w:t>
      </w:r>
    </w:p>
    <w:p w:rsidR="00A35BCC" w:rsidRPr="00FD4712" w:rsidRDefault="00A35BCC" w:rsidP="00FD4712">
      <w:pPr>
        <w:ind w:firstLine="567"/>
        <w:jc w:val="both"/>
        <w:rPr>
          <w:b/>
          <w:bCs/>
          <w:sz w:val="28"/>
          <w:szCs w:val="28"/>
        </w:rPr>
      </w:pPr>
    </w:p>
    <w:p w:rsidR="00A35BCC" w:rsidRPr="00FD4712" w:rsidRDefault="00A35BCC" w:rsidP="00FD4712">
      <w:pPr>
        <w:pStyle w:val="BodyText"/>
        <w:ind w:firstLine="567"/>
        <w:rPr>
          <w:sz w:val="28"/>
          <w:szCs w:val="28"/>
        </w:rPr>
      </w:pPr>
      <w:r w:rsidRPr="00FD4712">
        <w:rPr>
          <w:sz w:val="28"/>
          <w:szCs w:val="28"/>
        </w:rPr>
        <w:t>7.1.Настоящий договор вступает в силу с момента подписания и действует до 31 декабря 2014 года. Окончание срока действия договора не освобождает Стороны от исполнения своих неисполненных или ненадлежащим образом исполненных  обязательств и ответственности за их неисполнение или ненадлежащее исполнение.</w:t>
      </w:r>
    </w:p>
    <w:p w:rsidR="00A35BCC" w:rsidRPr="00FD4712" w:rsidRDefault="00A35BCC" w:rsidP="00FD4712">
      <w:pPr>
        <w:ind w:firstLine="567"/>
        <w:jc w:val="both"/>
        <w:rPr>
          <w:sz w:val="28"/>
          <w:szCs w:val="28"/>
        </w:rPr>
      </w:pPr>
      <w:r w:rsidRPr="00FD4712">
        <w:rPr>
          <w:sz w:val="28"/>
          <w:szCs w:val="28"/>
        </w:rPr>
        <w:t>7.2.Все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A35BCC" w:rsidRPr="00FD4712" w:rsidRDefault="00A35BCC" w:rsidP="00FD4712">
      <w:pPr>
        <w:pStyle w:val="BodyText3"/>
        <w:spacing w:after="0"/>
        <w:ind w:firstLine="567"/>
        <w:jc w:val="both"/>
        <w:rPr>
          <w:sz w:val="28"/>
          <w:szCs w:val="28"/>
        </w:rPr>
      </w:pPr>
      <w:r w:rsidRPr="00FD4712">
        <w:rPr>
          <w:sz w:val="28"/>
          <w:szCs w:val="28"/>
        </w:rPr>
        <w:t>7.3.Одностороннее изменение условий договора  или односторонний отказ от его исполнения не допускается за исключением случаев предусмотренных законом, договором, или соглашением сторон.</w:t>
      </w:r>
    </w:p>
    <w:p w:rsidR="00A35BCC" w:rsidRPr="00FD4712" w:rsidRDefault="00A35BCC" w:rsidP="00FD4712">
      <w:pPr>
        <w:pStyle w:val="BodyText3"/>
        <w:spacing w:after="0"/>
        <w:ind w:firstLine="567"/>
        <w:jc w:val="both"/>
        <w:rPr>
          <w:sz w:val="28"/>
          <w:szCs w:val="28"/>
        </w:rPr>
      </w:pPr>
      <w:r w:rsidRPr="00FD4712">
        <w:rPr>
          <w:sz w:val="28"/>
          <w:szCs w:val="28"/>
        </w:rPr>
        <w:t>7.4.Стороны вправе передавать свои права и обязанности по Договору третьим лицам, предварительно уведомив при этом другую сторону.</w:t>
      </w:r>
    </w:p>
    <w:p w:rsidR="00A35BCC" w:rsidRPr="00FD4712" w:rsidRDefault="00A35BCC" w:rsidP="00FD4712">
      <w:pPr>
        <w:pStyle w:val="BodyTextIndent3"/>
        <w:spacing w:after="0"/>
        <w:ind w:left="0" w:firstLine="567"/>
        <w:jc w:val="both"/>
        <w:rPr>
          <w:sz w:val="28"/>
          <w:szCs w:val="28"/>
        </w:rPr>
      </w:pPr>
      <w:r w:rsidRPr="00FD4712">
        <w:rPr>
          <w:sz w:val="28"/>
          <w:szCs w:val="28"/>
        </w:rPr>
        <w:t>7.5.Стороны подтверждают, что на дату подписания настоящего договора они имеют законные полномочия на его заключение на весь срок действия договора, а также, что настоящий договор подписан уполномоченными лицами, а также отсутствуют обстоятельства, вынуждающие совершить настоящий договор на крайне невыгодных для себя условиях.</w:t>
      </w:r>
    </w:p>
    <w:p w:rsidR="00A35BCC" w:rsidRPr="00FD4712" w:rsidRDefault="00A35BCC" w:rsidP="00FD4712">
      <w:pPr>
        <w:pStyle w:val="BodyText2"/>
        <w:spacing w:after="0" w:line="240" w:lineRule="auto"/>
        <w:ind w:firstLine="567"/>
        <w:jc w:val="both"/>
        <w:rPr>
          <w:sz w:val="28"/>
          <w:szCs w:val="28"/>
        </w:rPr>
      </w:pPr>
      <w:r w:rsidRPr="00FD4712">
        <w:rPr>
          <w:sz w:val="28"/>
          <w:szCs w:val="28"/>
        </w:rPr>
        <w:t>7.6.Стороны, безусловно, подтверждают и гарантируют, что на момент подписания договора в отношении их не подано заявление о признании несостоятельным (банкротом), что у них имеются все необходимые разрешения (согласования и пр.), предусмотренные  внутренними корпоративными документами, необходимые для совершения сделки.</w:t>
      </w:r>
    </w:p>
    <w:p w:rsidR="00A35BCC" w:rsidRPr="00FD4712" w:rsidRDefault="00A35BCC" w:rsidP="00FD4712">
      <w:pPr>
        <w:pStyle w:val="BodyText2"/>
        <w:spacing w:after="0" w:line="240" w:lineRule="auto"/>
        <w:ind w:firstLine="567"/>
        <w:jc w:val="both"/>
        <w:rPr>
          <w:sz w:val="28"/>
          <w:szCs w:val="28"/>
        </w:rPr>
      </w:pPr>
      <w:r w:rsidRPr="00FD4712">
        <w:rPr>
          <w:sz w:val="28"/>
          <w:szCs w:val="28"/>
        </w:rPr>
        <w:t>7.7.Во всем остальном, что не предусмотрено условиями договора, стороны будут руководствоваться действующим законодательством РФ.</w:t>
      </w:r>
    </w:p>
    <w:p w:rsidR="00A35BCC" w:rsidRPr="00FD4712" w:rsidRDefault="00A35BCC" w:rsidP="00FD4712">
      <w:pPr>
        <w:pStyle w:val="BodyText2"/>
        <w:spacing w:after="0" w:line="240" w:lineRule="auto"/>
        <w:ind w:firstLine="567"/>
        <w:jc w:val="both"/>
        <w:rPr>
          <w:sz w:val="28"/>
          <w:szCs w:val="28"/>
        </w:rPr>
      </w:pPr>
      <w:r w:rsidRPr="00FD4712">
        <w:rPr>
          <w:sz w:val="28"/>
          <w:szCs w:val="28"/>
        </w:rPr>
        <w:t>7.8.Настоящий договор составлен в двух экземплярах по одному для каждой из Сторон.</w:t>
      </w:r>
    </w:p>
    <w:p w:rsidR="00A35BCC" w:rsidRPr="00A26C21" w:rsidRDefault="00A35BCC" w:rsidP="00FD4712">
      <w:pPr>
        <w:ind w:right="-200"/>
        <w:jc w:val="center"/>
        <w:rPr>
          <w:b/>
          <w:sz w:val="22"/>
        </w:rPr>
      </w:pPr>
    </w:p>
    <w:p w:rsidR="00A35BCC" w:rsidRPr="00A26C21" w:rsidRDefault="00A35BCC" w:rsidP="005D026C">
      <w:pPr>
        <w:numPr>
          <w:ilvl w:val="0"/>
          <w:numId w:val="46"/>
        </w:numPr>
        <w:tabs>
          <w:tab w:val="clear" w:pos="1080"/>
          <w:tab w:val="num" w:pos="1440"/>
        </w:tabs>
        <w:suppressAutoHyphens w:val="0"/>
        <w:ind w:right="-200"/>
        <w:jc w:val="center"/>
        <w:rPr>
          <w:b/>
          <w:sz w:val="22"/>
        </w:rPr>
      </w:pPr>
      <w:r w:rsidRPr="00A26C21">
        <w:rPr>
          <w:b/>
          <w:sz w:val="22"/>
        </w:rPr>
        <w:t>АДРЕСА И БАНКОВСКИЕ РЕКВИЗИТЫ СТОРОН</w:t>
      </w:r>
    </w:p>
    <w:p w:rsidR="00A35BCC" w:rsidRDefault="00A35BCC" w:rsidP="00FD4712">
      <w:pPr>
        <w:ind w:right="-200"/>
        <w:rPr>
          <w:b/>
          <w:sz w:val="22"/>
        </w:rPr>
      </w:pPr>
    </w:p>
    <w:p w:rsidR="00A35BCC" w:rsidRPr="00A26C21" w:rsidRDefault="00A35BCC" w:rsidP="00FD4712">
      <w:pPr>
        <w:ind w:right="-200"/>
        <w:rPr>
          <w:b/>
          <w:sz w:val="22"/>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1"/>
        <w:gridCol w:w="4743"/>
      </w:tblGrid>
      <w:tr w:rsidR="00A35BCC" w:rsidRPr="00A26C21" w:rsidTr="00FD4712">
        <w:tc>
          <w:tcPr>
            <w:tcW w:w="4831" w:type="dxa"/>
          </w:tcPr>
          <w:p w:rsidR="00A35BCC" w:rsidRPr="00A26C21" w:rsidRDefault="00A35BCC" w:rsidP="00FD4712">
            <w:pPr>
              <w:ind w:right="-200"/>
              <w:rPr>
                <w:b/>
              </w:rPr>
            </w:pPr>
            <w:r>
              <w:rPr>
                <w:b/>
                <w:sz w:val="22"/>
                <w:szCs w:val="22"/>
              </w:rPr>
              <w:t xml:space="preserve">                           </w:t>
            </w:r>
            <w:r w:rsidRPr="00A26C21">
              <w:rPr>
                <w:b/>
                <w:sz w:val="22"/>
                <w:szCs w:val="22"/>
              </w:rPr>
              <w:t>ПОСТАВЩИК</w:t>
            </w:r>
          </w:p>
          <w:p w:rsidR="00A35BCC" w:rsidRPr="000D0177" w:rsidRDefault="00A35BCC" w:rsidP="00FD4712">
            <w:pPr>
              <w:ind w:right="-200"/>
              <w:jc w:val="center"/>
              <w:rPr>
                <w:b/>
              </w:rPr>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Default="00A35BCC" w:rsidP="00FD4712">
            <w:pPr>
              <w:ind w:right="-200"/>
            </w:pPr>
          </w:p>
          <w:p w:rsidR="00A35BCC" w:rsidRPr="00A26C21" w:rsidRDefault="00A35BCC" w:rsidP="00FD4712">
            <w:pPr>
              <w:ind w:right="-200"/>
            </w:pPr>
          </w:p>
          <w:p w:rsidR="00A35BCC" w:rsidRPr="00A26C21" w:rsidRDefault="00A35BCC" w:rsidP="00FD4712">
            <w:pPr>
              <w:ind w:right="-200"/>
              <w:jc w:val="center"/>
            </w:pPr>
            <w:r w:rsidRPr="00A26C21">
              <w:rPr>
                <w:sz w:val="22"/>
                <w:szCs w:val="22"/>
              </w:rPr>
              <w:t>________________________/</w:t>
            </w:r>
            <w:r>
              <w:rPr>
                <w:b/>
                <w:sz w:val="22"/>
                <w:szCs w:val="22"/>
              </w:rPr>
              <w:t>______________</w:t>
            </w:r>
            <w:r w:rsidRPr="007558C8">
              <w:rPr>
                <w:b/>
                <w:sz w:val="22"/>
                <w:szCs w:val="22"/>
              </w:rPr>
              <w:t>./</w:t>
            </w:r>
          </w:p>
          <w:p w:rsidR="00A35BCC" w:rsidRPr="007558C8" w:rsidRDefault="00A35BCC" w:rsidP="00FD4712">
            <w:pPr>
              <w:rPr>
                <w:b/>
              </w:rPr>
            </w:pPr>
            <w:r w:rsidRPr="007558C8">
              <w:rPr>
                <w:b/>
                <w:sz w:val="22"/>
                <w:szCs w:val="22"/>
              </w:rPr>
              <w:t xml:space="preserve">      м.п.</w:t>
            </w:r>
          </w:p>
          <w:p w:rsidR="00A35BCC" w:rsidRPr="00A26C21" w:rsidRDefault="00A35BCC" w:rsidP="00FD4712">
            <w:pPr>
              <w:ind w:right="-200"/>
              <w:rPr>
                <w:b/>
              </w:rPr>
            </w:pPr>
          </w:p>
        </w:tc>
        <w:tc>
          <w:tcPr>
            <w:tcW w:w="4743" w:type="dxa"/>
          </w:tcPr>
          <w:p w:rsidR="00A35BCC" w:rsidRPr="007558C8" w:rsidRDefault="00A35BCC" w:rsidP="00FD4712">
            <w:pPr>
              <w:rPr>
                <w:b/>
              </w:rPr>
            </w:pPr>
            <w:r w:rsidRPr="007558C8">
              <w:rPr>
                <w:b/>
                <w:sz w:val="22"/>
                <w:szCs w:val="22"/>
              </w:rPr>
              <w:t xml:space="preserve">                   ПОКУПАТЕЛЬ</w:t>
            </w:r>
          </w:p>
          <w:p w:rsidR="00A35BCC" w:rsidRPr="007558C8" w:rsidRDefault="00A35BCC" w:rsidP="00FD4712">
            <w:pPr>
              <w:rPr>
                <w:b/>
              </w:rPr>
            </w:pPr>
          </w:p>
          <w:p w:rsidR="00A35BCC" w:rsidRPr="007558C8" w:rsidRDefault="00A35BCC" w:rsidP="00FD4712">
            <w:pPr>
              <w:rPr>
                <w:b/>
              </w:rPr>
            </w:pPr>
            <w:r w:rsidRPr="007558C8">
              <w:rPr>
                <w:b/>
                <w:bCs/>
                <w:color w:val="000000"/>
                <w:sz w:val="22"/>
                <w:szCs w:val="22"/>
              </w:rPr>
              <w:t xml:space="preserve">             ОАО «ТрансКонтейнер» </w:t>
            </w:r>
          </w:p>
          <w:tbl>
            <w:tblPr>
              <w:tblW w:w="4419" w:type="dxa"/>
              <w:tblInd w:w="108" w:type="dxa"/>
              <w:tblLook w:val="0000"/>
            </w:tblPr>
            <w:tblGrid>
              <w:gridCol w:w="4419"/>
            </w:tblGrid>
            <w:tr w:rsidR="00A35BCC" w:rsidRPr="007558C8" w:rsidTr="00FD4712">
              <w:trPr>
                <w:trHeight w:val="2022"/>
              </w:trPr>
              <w:tc>
                <w:tcPr>
                  <w:tcW w:w="4419" w:type="dxa"/>
                  <w:tcBorders>
                    <w:top w:val="nil"/>
                    <w:left w:val="nil"/>
                    <w:bottom w:val="nil"/>
                    <w:right w:val="nil"/>
                  </w:tcBorders>
                </w:tcPr>
                <w:p w:rsidR="00A35BCC" w:rsidRPr="007558C8" w:rsidRDefault="00A35BCC" w:rsidP="00FD4712">
                  <w:pPr>
                    <w:rPr>
                      <w:b/>
                      <w:bCs/>
                      <w:color w:val="000000"/>
                    </w:rPr>
                  </w:pPr>
                </w:p>
                <w:p w:rsidR="00A35BCC" w:rsidRPr="007558C8" w:rsidRDefault="00A35BCC" w:rsidP="00FD4712">
                  <w:pPr>
                    <w:ind w:right="125"/>
                  </w:pPr>
                  <w:r w:rsidRPr="007558C8">
                    <w:rPr>
                      <w:b/>
                      <w:sz w:val="22"/>
                      <w:szCs w:val="22"/>
                    </w:rPr>
                    <w:t>Юридический адрес:</w:t>
                  </w:r>
                  <w:r w:rsidRPr="007558C8">
                    <w:rPr>
                      <w:sz w:val="22"/>
                      <w:szCs w:val="22"/>
                    </w:rPr>
                    <w:t xml:space="preserve"> Российская Федерация, </w:t>
                  </w:r>
                </w:p>
                <w:p w:rsidR="00A35BCC" w:rsidRPr="007558C8" w:rsidRDefault="00A35BCC" w:rsidP="00FD4712">
                  <w:pPr>
                    <w:ind w:right="125"/>
                    <w:rPr>
                      <w:rStyle w:val="Strong"/>
                      <w:b w:val="0"/>
                      <w:bCs w:val="0"/>
                      <w:color w:val="000000"/>
                    </w:rPr>
                  </w:pPr>
                  <w:r w:rsidRPr="007558C8">
                    <w:rPr>
                      <w:rStyle w:val="Strong"/>
                      <w:b w:val="0"/>
                      <w:bCs w:val="0"/>
                      <w:color w:val="000000"/>
                      <w:sz w:val="22"/>
                      <w:szCs w:val="22"/>
                    </w:rPr>
                    <w:t xml:space="preserve">125047 г. Москва, пер. Оружейный, д.19 </w:t>
                  </w:r>
                </w:p>
                <w:p w:rsidR="00A35BCC" w:rsidRPr="007558C8" w:rsidRDefault="00A35BCC" w:rsidP="00FD4712">
                  <w:pPr>
                    <w:ind w:right="125"/>
                  </w:pPr>
                  <w:r w:rsidRPr="007558C8">
                    <w:rPr>
                      <w:sz w:val="22"/>
                      <w:szCs w:val="22"/>
                    </w:rPr>
                    <w:t>филиал ОАО «ТрансКонтейнер»</w:t>
                  </w:r>
                </w:p>
                <w:p w:rsidR="00A35BCC" w:rsidRPr="007558C8" w:rsidRDefault="00A35BCC" w:rsidP="00FD4712">
                  <w:pPr>
                    <w:ind w:right="125"/>
                    <w:rPr>
                      <w:rStyle w:val="Strong"/>
                      <w:b w:val="0"/>
                      <w:bCs w:val="0"/>
                    </w:rPr>
                  </w:pPr>
                  <w:r w:rsidRPr="007558C8">
                    <w:rPr>
                      <w:sz w:val="22"/>
                      <w:szCs w:val="22"/>
                    </w:rPr>
                    <w:t xml:space="preserve">на Северо-Кавказской железной дороге  </w:t>
                  </w:r>
                </w:p>
                <w:p w:rsidR="00A35BCC" w:rsidRPr="007558C8" w:rsidRDefault="00A35BCC" w:rsidP="00FD4712">
                  <w:pPr>
                    <w:ind w:right="125"/>
                  </w:pPr>
                  <w:r w:rsidRPr="007558C8">
                    <w:rPr>
                      <w:sz w:val="22"/>
                      <w:szCs w:val="22"/>
                    </w:rPr>
                    <w:t xml:space="preserve">344019, г. Ростов-на-Дону,                                            </w:t>
                  </w:r>
                </w:p>
                <w:p w:rsidR="00A35BCC" w:rsidRPr="007558C8" w:rsidRDefault="00A35BCC" w:rsidP="00FD4712">
                  <w:pPr>
                    <w:ind w:right="125"/>
                  </w:pPr>
                  <w:r w:rsidRPr="007558C8">
                    <w:rPr>
                      <w:sz w:val="22"/>
                      <w:szCs w:val="22"/>
                    </w:rPr>
                    <w:t xml:space="preserve">ул. Закруткина, 67в/2б (пер. Продольный,2б)         </w:t>
                  </w:r>
                </w:p>
                <w:p w:rsidR="00A35BCC" w:rsidRPr="007558C8" w:rsidRDefault="00A35BCC" w:rsidP="00FD4712">
                  <w:pPr>
                    <w:ind w:right="125"/>
                  </w:pPr>
                  <w:r w:rsidRPr="007558C8">
                    <w:rPr>
                      <w:sz w:val="22"/>
                      <w:szCs w:val="22"/>
                    </w:rPr>
                    <w:t xml:space="preserve">телефон: (863) 2829503, 2829043, 2829523                    </w:t>
                  </w:r>
                </w:p>
                <w:p w:rsidR="00A35BCC" w:rsidRPr="007558C8" w:rsidRDefault="00A35BCC" w:rsidP="00FD4712">
                  <w:pPr>
                    <w:ind w:right="125"/>
                  </w:pPr>
                  <w:r w:rsidRPr="007558C8">
                    <w:rPr>
                      <w:sz w:val="22"/>
                      <w:szCs w:val="22"/>
                    </w:rPr>
                    <w:t xml:space="preserve">факс: (863) 2594676                                        </w:t>
                  </w:r>
                </w:p>
                <w:p w:rsidR="00A35BCC" w:rsidRPr="007558C8" w:rsidRDefault="00A35BCC" w:rsidP="00FD4712">
                  <w:pPr>
                    <w:ind w:right="125"/>
                  </w:pPr>
                  <w:r w:rsidRPr="007558C8">
                    <w:rPr>
                      <w:sz w:val="22"/>
                      <w:szCs w:val="22"/>
                      <w:lang w:val="en-US"/>
                    </w:rPr>
                    <w:t>E</w:t>
                  </w:r>
                  <w:r w:rsidRPr="007558C8">
                    <w:rPr>
                      <w:sz w:val="22"/>
                      <w:szCs w:val="22"/>
                    </w:rPr>
                    <w:t>-</w:t>
                  </w:r>
                  <w:r w:rsidRPr="007558C8">
                    <w:rPr>
                      <w:sz w:val="22"/>
                      <w:szCs w:val="22"/>
                      <w:lang w:val="en-US"/>
                    </w:rPr>
                    <w:t>mail</w:t>
                  </w:r>
                  <w:r w:rsidRPr="007558C8">
                    <w:rPr>
                      <w:sz w:val="22"/>
                      <w:szCs w:val="22"/>
                    </w:rPr>
                    <w:t xml:space="preserve"> </w:t>
                  </w:r>
                  <w:hyperlink r:id="rId10" w:history="1">
                    <w:r w:rsidRPr="007558C8">
                      <w:rPr>
                        <w:rStyle w:val="Hyperlink"/>
                        <w:sz w:val="22"/>
                        <w:szCs w:val="22"/>
                        <w:lang w:val="en-US"/>
                      </w:rPr>
                      <w:t>skzd</w:t>
                    </w:r>
                    <w:r w:rsidRPr="007558C8">
                      <w:rPr>
                        <w:rStyle w:val="Hyperlink"/>
                        <w:sz w:val="22"/>
                        <w:szCs w:val="22"/>
                      </w:rPr>
                      <w:t>@</w:t>
                    </w:r>
                    <w:r w:rsidRPr="007558C8">
                      <w:rPr>
                        <w:rStyle w:val="Hyperlink"/>
                        <w:sz w:val="22"/>
                        <w:szCs w:val="22"/>
                        <w:lang w:val="en-US"/>
                      </w:rPr>
                      <w:t>trcont</w:t>
                    </w:r>
                    <w:r w:rsidRPr="007558C8">
                      <w:rPr>
                        <w:rStyle w:val="Hyperlink"/>
                        <w:sz w:val="22"/>
                        <w:szCs w:val="22"/>
                      </w:rPr>
                      <w:t>.</w:t>
                    </w:r>
                    <w:r w:rsidRPr="007558C8">
                      <w:rPr>
                        <w:rStyle w:val="Hyperlink"/>
                        <w:sz w:val="22"/>
                        <w:szCs w:val="22"/>
                        <w:lang w:val="en-US"/>
                      </w:rPr>
                      <w:t>ru</w:t>
                    </w:r>
                  </w:hyperlink>
                  <w:r w:rsidRPr="007558C8">
                    <w:rPr>
                      <w:sz w:val="22"/>
                      <w:szCs w:val="22"/>
                      <w:u w:val="single"/>
                    </w:rPr>
                    <w:t xml:space="preserve"> </w:t>
                  </w:r>
                  <w:r w:rsidRPr="007558C8">
                    <w:rPr>
                      <w:sz w:val="22"/>
                      <w:szCs w:val="22"/>
                    </w:rPr>
                    <w:t xml:space="preserve">    </w:t>
                  </w:r>
                </w:p>
                <w:p w:rsidR="00A35BCC" w:rsidRPr="007558C8" w:rsidRDefault="00A35BCC" w:rsidP="00FD4712">
                  <w:pPr>
                    <w:ind w:right="125"/>
                  </w:pPr>
                  <w:r w:rsidRPr="007558C8">
                    <w:rPr>
                      <w:sz w:val="22"/>
                      <w:szCs w:val="22"/>
                    </w:rPr>
                    <w:t xml:space="preserve">ОКПО 95026404 ОГРН 1067746341024                        </w:t>
                  </w:r>
                </w:p>
                <w:p w:rsidR="00A35BCC" w:rsidRPr="007558C8" w:rsidRDefault="00A35BCC" w:rsidP="00FD4712">
                  <w:pPr>
                    <w:ind w:right="125"/>
                  </w:pPr>
                  <w:r w:rsidRPr="007558C8">
                    <w:rPr>
                      <w:sz w:val="22"/>
                      <w:szCs w:val="22"/>
                    </w:rPr>
                    <w:t>ОКАТО 45286565000 ОКТМО 60701000</w:t>
                  </w:r>
                </w:p>
                <w:p w:rsidR="00A35BCC" w:rsidRPr="007558C8" w:rsidRDefault="00A35BCC" w:rsidP="00FD4712">
                  <w:pPr>
                    <w:ind w:right="125"/>
                  </w:pPr>
                  <w:r w:rsidRPr="007558C8">
                    <w:rPr>
                      <w:sz w:val="22"/>
                      <w:szCs w:val="22"/>
                    </w:rPr>
                    <w:t>ИНН 7708591995 КПП 997650001</w:t>
                  </w:r>
                </w:p>
                <w:p w:rsidR="00A35BCC" w:rsidRPr="007558C8" w:rsidRDefault="00A35BCC" w:rsidP="00FD4712">
                  <w:pPr>
                    <w:ind w:right="125"/>
                  </w:pPr>
                  <w:r w:rsidRPr="007558C8">
                    <w:rPr>
                      <w:sz w:val="22"/>
                      <w:szCs w:val="22"/>
                    </w:rPr>
                    <w:t xml:space="preserve">Банковские реквизиты:                                                                  </w:t>
                  </w:r>
                </w:p>
                <w:p w:rsidR="00A35BCC" w:rsidRPr="007558C8" w:rsidRDefault="00A35BCC" w:rsidP="00FD4712">
                  <w:pPr>
                    <w:ind w:right="125"/>
                  </w:pPr>
                  <w:r w:rsidRPr="007558C8">
                    <w:rPr>
                      <w:sz w:val="22"/>
                      <w:szCs w:val="22"/>
                    </w:rPr>
                    <w:t>Филиал ОАО Банк ВТБ в Ростове-на-Дону</w:t>
                  </w:r>
                </w:p>
                <w:p w:rsidR="00A35BCC" w:rsidRPr="007558C8" w:rsidRDefault="00A35BCC" w:rsidP="00FD4712">
                  <w:pPr>
                    <w:ind w:right="125"/>
                  </w:pPr>
                  <w:r w:rsidRPr="007558C8">
                    <w:rPr>
                      <w:sz w:val="22"/>
                      <w:szCs w:val="22"/>
                    </w:rPr>
                    <w:t>Рас.счет: 40702810700300004791</w:t>
                  </w:r>
                </w:p>
                <w:p w:rsidR="00A35BCC" w:rsidRPr="007558C8" w:rsidRDefault="00A35BCC" w:rsidP="00FD4712">
                  <w:pPr>
                    <w:ind w:right="125"/>
                  </w:pPr>
                  <w:r w:rsidRPr="007558C8">
                    <w:rPr>
                      <w:sz w:val="22"/>
                      <w:szCs w:val="22"/>
                    </w:rPr>
                    <w:t>Кор.счет: 30101810300000000999</w:t>
                  </w:r>
                </w:p>
                <w:p w:rsidR="00A35BCC" w:rsidRPr="007558C8" w:rsidRDefault="00A35BCC" w:rsidP="00FD4712">
                  <w:pPr>
                    <w:ind w:right="125"/>
                  </w:pPr>
                  <w:r w:rsidRPr="007558C8">
                    <w:rPr>
                      <w:sz w:val="22"/>
                      <w:szCs w:val="22"/>
                    </w:rPr>
                    <w:t>БИК: 046015999</w:t>
                  </w:r>
                </w:p>
                <w:p w:rsidR="00A35BCC" w:rsidRPr="007558C8" w:rsidRDefault="00A35BCC" w:rsidP="00FD4712">
                  <w:pPr>
                    <w:ind w:right="125"/>
                  </w:pPr>
                </w:p>
                <w:p w:rsidR="00A35BCC" w:rsidRPr="007558C8" w:rsidRDefault="00A35BCC" w:rsidP="00FD4712"/>
              </w:tc>
            </w:tr>
          </w:tbl>
          <w:p w:rsidR="00A35BCC" w:rsidRPr="007558C8" w:rsidRDefault="00A35BCC" w:rsidP="00FD4712"/>
          <w:p w:rsidR="00A35BCC" w:rsidRPr="007558C8" w:rsidRDefault="00A35BCC" w:rsidP="00FD4712">
            <w:pPr>
              <w:pStyle w:val="BodyTextIndent"/>
              <w:rPr>
                <w:b/>
                <w:sz w:val="22"/>
                <w:szCs w:val="22"/>
              </w:rPr>
            </w:pPr>
            <w:r w:rsidRPr="007558C8">
              <w:rPr>
                <w:sz w:val="22"/>
                <w:szCs w:val="22"/>
              </w:rPr>
              <w:t xml:space="preserve"> </w:t>
            </w:r>
            <w:r w:rsidRPr="007558C8">
              <w:rPr>
                <w:b/>
                <w:sz w:val="22"/>
                <w:szCs w:val="22"/>
              </w:rPr>
              <w:t xml:space="preserve">Директор филиала  </w:t>
            </w:r>
          </w:p>
          <w:p w:rsidR="00A35BCC" w:rsidRPr="007558C8" w:rsidRDefault="00A35BCC" w:rsidP="00FD4712">
            <w:pPr>
              <w:pStyle w:val="BodyTextIndent"/>
              <w:rPr>
                <w:b/>
                <w:sz w:val="22"/>
                <w:szCs w:val="22"/>
              </w:rPr>
            </w:pPr>
            <w:r w:rsidRPr="007558C8">
              <w:rPr>
                <w:b/>
                <w:sz w:val="22"/>
                <w:szCs w:val="22"/>
              </w:rPr>
              <w:t>ОАО  «ТрансКонтейнер» на СКжд</w:t>
            </w:r>
          </w:p>
          <w:p w:rsidR="00A35BCC" w:rsidRPr="007558C8" w:rsidRDefault="00A35BCC" w:rsidP="00FD4712">
            <w:pPr>
              <w:rPr>
                <w:b/>
              </w:rPr>
            </w:pPr>
          </w:p>
          <w:p w:rsidR="00A35BCC" w:rsidRPr="007558C8" w:rsidRDefault="00A35BCC" w:rsidP="00FD4712">
            <w:pPr>
              <w:rPr>
                <w:b/>
              </w:rPr>
            </w:pPr>
            <w:r w:rsidRPr="007558C8">
              <w:rPr>
                <w:b/>
                <w:sz w:val="22"/>
                <w:szCs w:val="22"/>
              </w:rPr>
              <w:t>__________________</w:t>
            </w:r>
            <w:r>
              <w:rPr>
                <w:b/>
                <w:sz w:val="22"/>
                <w:szCs w:val="22"/>
              </w:rPr>
              <w:t>_____</w:t>
            </w:r>
            <w:r w:rsidRPr="007558C8">
              <w:rPr>
                <w:b/>
                <w:sz w:val="22"/>
                <w:szCs w:val="22"/>
              </w:rPr>
              <w:t xml:space="preserve"> / Колобков А.Е.  /</w:t>
            </w:r>
          </w:p>
          <w:p w:rsidR="00A35BCC" w:rsidRPr="007558C8" w:rsidRDefault="00A35BCC" w:rsidP="00FD4712">
            <w:pPr>
              <w:rPr>
                <w:b/>
              </w:rPr>
            </w:pPr>
            <w:r w:rsidRPr="007558C8">
              <w:rPr>
                <w:b/>
                <w:sz w:val="22"/>
                <w:szCs w:val="22"/>
              </w:rPr>
              <w:t xml:space="preserve">  м.п.</w:t>
            </w:r>
          </w:p>
          <w:p w:rsidR="00A35BCC" w:rsidRPr="0013297A" w:rsidRDefault="00A35BCC" w:rsidP="00FD4712">
            <w:pPr>
              <w:rPr>
                <w:b/>
              </w:rPr>
            </w:pPr>
          </w:p>
        </w:tc>
      </w:tr>
    </w:tbl>
    <w:p w:rsidR="00A35BCC" w:rsidRPr="00A26C21" w:rsidRDefault="00A35BCC" w:rsidP="00FD4712">
      <w:pPr>
        <w:ind w:right="-200"/>
        <w:jc w:val="center"/>
        <w:rPr>
          <w:b/>
          <w:sz w:val="22"/>
        </w:rPr>
      </w:pPr>
    </w:p>
    <w:p w:rsidR="00A35BCC" w:rsidRDefault="00A35BCC" w:rsidP="00FD4712">
      <w:pPr>
        <w:tabs>
          <w:tab w:val="left" w:pos="6349"/>
        </w:tabs>
        <w:rPr>
          <w:bCs/>
          <w:sz w:val="22"/>
        </w:rPr>
      </w:pPr>
      <w:r>
        <w:rPr>
          <w:bCs/>
          <w:sz w:val="22"/>
        </w:rPr>
        <w:tab/>
      </w:r>
    </w:p>
    <w:p w:rsidR="00A35BCC" w:rsidRDefault="00A35BCC" w:rsidP="00FD4712">
      <w:pPr>
        <w:tabs>
          <w:tab w:val="left" w:pos="6349"/>
        </w:tabs>
        <w:rPr>
          <w:bCs/>
          <w:sz w:val="22"/>
        </w:rPr>
      </w:pPr>
    </w:p>
    <w:p w:rsidR="00A35BCC" w:rsidRDefault="00A35BCC" w:rsidP="00FD4712">
      <w:pPr>
        <w:tabs>
          <w:tab w:val="left" w:pos="6349"/>
        </w:tabs>
        <w:rPr>
          <w:bCs/>
          <w:sz w:val="22"/>
        </w:rPr>
      </w:pPr>
    </w:p>
    <w:p w:rsidR="00A35BCC" w:rsidRDefault="00A35BCC" w:rsidP="00FD4712">
      <w:pPr>
        <w:rPr>
          <w:bCs/>
          <w:sz w:val="22"/>
        </w:rPr>
      </w:pPr>
    </w:p>
    <w:p w:rsidR="00A35BCC" w:rsidRDefault="00A35BCC" w:rsidP="00FD4712">
      <w:pPr>
        <w:rPr>
          <w:bCs/>
          <w:sz w:val="22"/>
        </w:rPr>
      </w:pPr>
    </w:p>
    <w:p w:rsidR="00A35BCC" w:rsidRDefault="00A35BCC" w:rsidP="00FD4712">
      <w:pPr>
        <w:rPr>
          <w:bCs/>
          <w:sz w:val="22"/>
        </w:rPr>
      </w:pPr>
    </w:p>
    <w:p w:rsidR="00A35BCC" w:rsidRDefault="00A35BCC" w:rsidP="00FD4712">
      <w:pPr>
        <w:rPr>
          <w:bCs/>
          <w:sz w:val="22"/>
        </w:rPr>
      </w:pPr>
    </w:p>
    <w:p w:rsidR="00A35BCC" w:rsidRDefault="00A35BCC" w:rsidP="00FD4712">
      <w:pPr>
        <w:rPr>
          <w:bCs/>
          <w:sz w:val="22"/>
        </w:rPr>
      </w:pPr>
    </w:p>
    <w:p w:rsidR="00A35BCC" w:rsidRDefault="00A35BCC" w:rsidP="00FD4712">
      <w:pPr>
        <w:rPr>
          <w:bCs/>
          <w:sz w:val="22"/>
        </w:rPr>
      </w:pPr>
    </w:p>
    <w:p w:rsidR="00A35BCC" w:rsidRPr="00B655D3" w:rsidRDefault="00A35BCC" w:rsidP="00FD4712">
      <w:pPr>
        <w:pStyle w:val="BodyText"/>
        <w:jc w:val="right"/>
        <w:outlineLvl w:val="0"/>
        <w:rPr>
          <w:sz w:val="20"/>
          <w:szCs w:val="20"/>
        </w:rPr>
      </w:pPr>
      <w:r>
        <w:rPr>
          <w:sz w:val="20"/>
          <w:szCs w:val="20"/>
        </w:rPr>
        <w:t>Приложение №1</w:t>
      </w:r>
    </w:p>
    <w:p w:rsidR="00A35BCC" w:rsidRPr="00494792" w:rsidRDefault="00A35BCC" w:rsidP="00FD4712">
      <w:pPr>
        <w:pStyle w:val="BodyText"/>
        <w:jc w:val="right"/>
        <w:outlineLvl w:val="0"/>
        <w:rPr>
          <w:sz w:val="20"/>
          <w:szCs w:val="20"/>
        </w:rPr>
      </w:pPr>
      <w:r>
        <w:rPr>
          <w:sz w:val="20"/>
          <w:szCs w:val="20"/>
        </w:rPr>
        <w:t>от ______.2014</w:t>
      </w:r>
      <w:r w:rsidRPr="00494792">
        <w:rPr>
          <w:sz w:val="20"/>
          <w:szCs w:val="20"/>
        </w:rPr>
        <w:t xml:space="preserve"> года </w:t>
      </w:r>
    </w:p>
    <w:p w:rsidR="00A35BCC" w:rsidRPr="001C13EA" w:rsidRDefault="00A35BCC" w:rsidP="00FD4712">
      <w:pPr>
        <w:pStyle w:val="BodyText"/>
        <w:jc w:val="right"/>
        <w:outlineLvl w:val="0"/>
        <w:rPr>
          <w:sz w:val="20"/>
          <w:szCs w:val="20"/>
        </w:rPr>
      </w:pPr>
      <w:r>
        <w:rPr>
          <w:sz w:val="20"/>
          <w:szCs w:val="20"/>
        </w:rPr>
        <w:t>к договору поставки № ___</w:t>
      </w:r>
    </w:p>
    <w:p w:rsidR="00A35BCC" w:rsidRDefault="00A35BCC" w:rsidP="00FD4712">
      <w:pPr>
        <w:jc w:val="right"/>
        <w:rPr>
          <w:sz w:val="20"/>
          <w:szCs w:val="20"/>
        </w:rPr>
      </w:pPr>
      <w:r>
        <w:rPr>
          <w:sz w:val="20"/>
          <w:szCs w:val="20"/>
        </w:rPr>
        <w:t xml:space="preserve">              от "__"  _______2014 года</w:t>
      </w:r>
    </w:p>
    <w:p w:rsidR="00A35BCC" w:rsidRDefault="00A35BCC" w:rsidP="00FD4712">
      <w:pPr>
        <w:jc w:val="right"/>
        <w:rPr>
          <w:sz w:val="20"/>
          <w:szCs w:val="20"/>
        </w:rPr>
      </w:pPr>
    </w:p>
    <w:p w:rsidR="00A35BCC" w:rsidRDefault="00A35BCC" w:rsidP="00FD4712">
      <w:pPr>
        <w:jc w:val="right"/>
        <w:rPr>
          <w:b/>
        </w:rPr>
      </w:pPr>
    </w:p>
    <w:p w:rsidR="00A35BCC" w:rsidRDefault="00A35BCC" w:rsidP="00FD4712">
      <w:pPr>
        <w:ind w:firstLine="708"/>
        <w:jc w:val="center"/>
        <w:rPr>
          <w:b/>
        </w:rPr>
      </w:pPr>
      <w:r>
        <w:rPr>
          <w:b/>
        </w:rPr>
        <w:t>СПЕЦИФИКАЦИЯ</w:t>
      </w:r>
    </w:p>
    <w:p w:rsidR="00A35BCC" w:rsidRDefault="00A35BCC" w:rsidP="00FD4712">
      <w:pPr>
        <w:ind w:firstLine="708"/>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614"/>
        <w:gridCol w:w="993"/>
        <w:gridCol w:w="850"/>
        <w:gridCol w:w="1418"/>
        <w:gridCol w:w="1417"/>
        <w:gridCol w:w="1073"/>
      </w:tblGrid>
      <w:tr w:rsidR="00A35BCC" w:rsidRPr="00402313" w:rsidTr="00FD4712">
        <w:trPr>
          <w:trHeight w:val="633"/>
        </w:trPr>
        <w:tc>
          <w:tcPr>
            <w:tcW w:w="463" w:type="dxa"/>
            <w:vAlign w:val="center"/>
          </w:tcPr>
          <w:p w:rsidR="00A35BCC" w:rsidRPr="00402313" w:rsidRDefault="00A35BCC" w:rsidP="00FD4712">
            <w:pPr>
              <w:jc w:val="center"/>
              <w:rPr>
                <w:bCs/>
                <w:sz w:val="20"/>
                <w:szCs w:val="20"/>
              </w:rPr>
            </w:pPr>
            <w:r w:rsidRPr="00402313">
              <w:rPr>
                <w:bCs/>
                <w:sz w:val="20"/>
                <w:szCs w:val="20"/>
              </w:rPr>
              <w:t>№</w:t>
            </w:r>
          </w:p>
        </w:tc>
        <w:tc>
          <w:tcPr>
            <w:tcW w:w="3614" w:type="dxa"/>
            <w:vAlign w:val="center"/>
          </w:tcPr>
          <w:p w:rsidR="00A35BCC" w:rsidRPr="00402313" w:rsidRDefault="00A35BCC" w:rsidP="00FD4712">
            <w:pPr>
              <w:jc w:val="center"/>
              <w:rPr>
                <w:bCs/>
                <w:sz w:val="20"/>
                <w:szCs w:val="20"/>
              </w:rPr>
            </w:pPr>
            <w:r w:rsidRPr="00402313">
              <w:rPr>
                <w:bCs/>
                <w:sz w:val="20"/>
                <w:szCs w:val="20"/>
              </w:rPr>
              <w:t>Наименование</w:t>
            </w:r>
          </w:p>
        </w:tc>
        <w:tc>
          <w:tcPr>
            <w:tcW w:w="993" w:type="dxa"/>
            <w:vAlign w:val="center"/>
          </w:tcPr>
          <w:p w:rsidR="00A35BCC" w:rsidRPr="00402313" w:rsidRDefault="00A35BCC" w:rsidP="00FD4712">
            <w:pPr>
              <w:jc w:val="center"/>
              <w:rPr>
                <w:bCs/>
                <w:sz w:val="20"/>
                <w:szCs w:val="20"/>
              </w:rPr>
            </w:pPr>
            <w:r w:rsidRPr="00402313">
              <w:rPr>
                <w:bCs/>
                <w:sz w:val="20"/>
                <w:szCs w:val="20"/>
              </w:rPr>
              <w:t>Ед. изм.</w:t>
            </w:r>
          </w:p>
        </w:tc>
        <w:tc>
          <w:tcPr>
            <w:tcW w:w="850" w:type="dxa"/>
            <w:vAlign w:val="center"/>
          </w:tcPr>
          <w:p w:rsidR="00A35BCC" w:rsidRPr="00402313" w:rsidRDefault="00A35BCC" w:rsidP="00FD4712">
            <w:pPr>
              <w:jc w:val="center"/>
              <w:rPr>
                <w:bCs/>
                <w:sz w:val="20"/>
                <w:szCs w:val="20"/>
              </w:rPr>
            </w:pPr>
            <w:r w:rsidRPr="00402313">
              <w:rPr>
                <w:bCs/>
                <w:sz w:val="20"/>
                <w:szCs w:val="20"/>
              </w:rPr>
              <w:t>Кол-во</w:t>
            </w:r>
          </w:p>
        </w:tc>
        <w:tc>
          <w:tcPr>
            <w:tcW w:w="1418" w:type="dxa"/>
            <w:vAlign w:val="center"/>
          </w:tcPr>
          <w:p w:rsidR="00A35BCC" w:rsidRPr="00402313" w:rsidRDefault="00A35BCC" w:rsidP="00FD4712">
            <w:pPr>
              <w:jc w:val="center"/>
              <w:rPr>
                <w:bCs/>
                <w:sz w:val="20"/>
                <w:szCs w:val="20"/>
              </w:rPr>
            </w:pPr>
            <w:r w:rsidRPr="00402313">
              <w:rPr>
                <w:bCs/>
                <w:sz w:val="20"/>
                <w:szCs w:val="20"/>
              </w:rPr>
              <w:t xml:space="preserve">Цена </w:t>
            </w:r>
            <w:r>
              <w:rPr>
                <w:bCs/>
                <w:sz w:val="20"/>
                <w:szCs w:val="20"/>
              </w:rPr>
              <w:t xml:space="preserve">за шт. </w:t>
            </w:r>
            <w:r w:rsidRPr="00402313">
              <w:rPr>
                <w:bCs/>
                <w:sz w:val="20"/>
                <w:szCs w:val="20"/>
              </w:rPr>
              <w:t>с НДС (руб.)</w:t>
            </w:r>
          </w:p>
        </w:tc>
        <w:tc>
          <w:tcPr>
            <w:tcW w:w="1417" w:type="dxa"/>
            <w:vAlign w:val="center"/>
          </w:tcPr>
          <w:p w:rsidR="00A35BCC" w:rsidRPr="00402313" w:rsidRDefault="00A35BCC" w:rsidP="00FD4712">
            <w:pPr>
              <w:jc w:val="center"/>
              <w:rPr>
                <w:bCs/>
                <w:sz w:val="20"/>
                <w:szCs w:val="20"/>
              </w:rPr>
            </w:pPr>
            <w:r>
              <w:rPr>
                <w:bCs/>
                <w:sz w:val="20"/>
                <w:szCs w:val="20"/>
              </w:rPr>
              <w:t xml:space="preserve">Сумма </w:t>
            </w:r>
            <w:r w:rsidRPr="00402313">
              <w:rPr>
                <w:bCs/>
                <w:sz w:val="20"/>
                <w:szCs w:val="20"/>
              </w:rPr>
              <w:t>НДС</w:t>
            </w:r>
            <w:r>
              <w:rPr>
                <w:bCs/>
                <w:sz w:val="20"/>
                <w:szCs w:val="20"/>
              </w:rPr>
              <w:t xml:space="preserve"> (18%)</w:t>
            </w:r>
          </w:p>
        </w:tc>
        <w:tc>
          <w:tcPr>
            <w:tcW w:w="1073" w:type="dxa"/>
            <w:vAlign w:val="center"/>
          </w:tcPr>
          <w:p w:rsidR="00A35BCC" w:rsidRPr="00402313" w:rsidRDefault="00A35BCC" w:rsidP="00FD4712">
            <w:pPr>
              <w:jc w:val="center"/>
              <w:rPr>
                <w:bCs/>
                <w:sz w:val="20"/>
                <w:szCs w:val="20"/>
              </w:rPr>
            </w:pPr>
            <w:r w:rsidRPr="00402313">
              <w:rPr>
                <w:bCs/>
                <w:sz w:val="20"/>
                <w:szCs w:val="20"/>
              </w:rPr>
              <w:t>Сумма с НДС (руб.)</w:t>
            </w:r>
          </w:p>
        </w:tc>
      </w:tr>
      <w:tr w:rsidR="00A35BCC" w:rsidRPr="00DE7258" w:rsidTr="00FD4712">
        <w:trPr>
          <w:trHeight w:val="353"/>
        </w:trPr>
        <w:tc>
          <w:tcPr>
            <w:tcW w:w="463" w:type="dxa"/>
            <w:vAlign w:val="center"/>
          </w:tcPr>
          <w:p w:rsidR="00A35BCC" w:rsidRPr="00402313" w:rsidRDefault="00A35BCC" w:rsidP="00FD4712">
            <w:pPr>
              <w:jc w:val="center"/>
              <w:rPr>
                <w:bCs/>
                <w:sz w:val="20"/>
                <w:szCs w:val="20"/>
              </w:rPr>
            </w:pPr>
            <w:r>
              <w:rPr>
                <w:bCs/>
                <w:sz w:val="20"/>
                <w:szCs w:val="20"/>
              </w:rPr>
              <w:t>1</w:t>
            </w:r>
          </w:p>
        </w:tc>
        <w:tc>
          <w:tcPr>
            <w:tcW w:w="3614" w:type="dxa"/>
            <w:vAlign w:val="bottom"/>
          </w:tcPr>
          <w:p w:rsidR="00A35BCC" w:rsidRPr="00E50653" w:rsidRDefault="00A35BCC" w:rsidP="00FD4712">
            <w:pPr>
              <w:rPr>
                <w:color w:val="000000"/>
              </w:rPr>
            </w:pPr>
            <w:r w:rsidRPr="00E50653">
              <w:t xml:space="preserve">Шина </w:t>
            </w:r>
            <w:r>
              <w:t xml:space="preserve">________ </w:t>
            </w:r>
            <w:r w:rsidRPr="00E50653">
              <w:rPr>
                <w:color w:val="000000"/>
              </w:rPr>
              <w:t xml:space="preserve">18.00-25 40 </w:t>
            </w:r>
            <w:r w:rsidRPr="00E50653">
              <w:rPr>
                <w:color w:val="000000"/>
                <w:lang w:val="en-US"/>
              </w:rPr>
              <w:t>E</w:t>
            </w:r>
            <w:r w:rsidRPr="00E50653">
              <w:rPr>
                <w:color w:val="000000"/>
              </w:rPr>
              <w:t xml:space="preserve">-4 </w:t>
            </w:r>
            <w:r w:rsidRPr="00E50653">
              <w:rPr>
                <w:color w:val="000000"/>
                <w:lang w:val="en-US"/>
              </w:rPr>
              <w:t>HTS</w:t>
            </w:r>
            <w:r w:rsidRPr="00E50653">
              <w:rPr>
                <w:color w:val="000000"/>
              </w:rPr>
              <w:t xml:space="preserve"> </w:t>
            </w:r>
            <w:r w:rsidRPr="00E50653">
              <w:rPr>
                <w:color w:val="000000"/>
                <w:lang w:val="en-US"/>
              </w:rPr>
              <w:t>TL</w:t>
            </w:r>
            <w:r w:rsidRPr="00E50653">
              <w:t xml:space="preserve"> </w:t>
            </w:r>
          </w:p>
        </w:tc>
        <w:tc>
          <w:tcPr>
            <w:tcW w:w="993" w:type="dxa"/>
            <w:vAlign w:val="center"/>
          </w:tcPr>
          <w:p w:rsidR="00A35BCC" w:rsidRPr="00AD22FB" w:rsidRDefault="00A35BCC" w:rsidP="00FD4712">
            <w:pPr>
              <w:jc w:val="center"/>
              <w:rPr>
                <w:bCs/>
                <w:sz w:val="20"/>
                <w:szCs w:val="20"/>
              </w:rPr>
            </w:pPr>
            <w:r w:rsidRPr="00402313">
              <w:rPr>
                <w:bCs/>
                <w:sz w:val="20"/>
                <w:szCs w:val="20"/>
              </w:rPr>
              <w:t>шт.</w:t>
            </w:r>
          </w:p>
        </w:tc>
        <w:tc>
          <w:tcPr>
            <w:tcW w:w="850" w:type="dxa"/>
            <w:vAlign w:val="center"/>
          </w:tcPr>
          <w:p w:rsidR="00A35BCC" w:rsidRPr="00004F07" w:rsidRDefault="00A35BCC" w:rsidP="00FD4712">
            <w:pPr>
              <w:jc w:val="center"/>
              <w:rPr>
                <w:bCs/>
                <w:sz w:val="20"/>
                <w:szCs w:val="20"/>
              </w:rPr>
            </w:pPr>
            <w:r>
              <w:rPr>
                <w:bCs/>
                <w:sz w:val="20"/>
                <w:szCs w:val="20"/>
              </w:rPr>
              <w:t>4</w:t>
            </w:r>
          </w:p>
        </w:tc>
        <w:tc>
          <w:tcPr>
            <w:tcW w:w="1418" w:type="dxa"/>
            <w:vAlign w:val="center"/>
          </w:tcPr>
          <w:p w:rsidR="00A35BCC" w:rsidRPr="00135C22" w:rsidRDefault="00A35BCC" w:rsidP="00FD4712">
            <w:pPr>
              <w:jc w:val="center"/>
              <w:rPr>
                <w:bCs/>
                <w:sz w:val="20"/>
                <w:szCs w:val="20"/>
              </w:rPr>
            </w:pPr>
          </w:p>
        </w:tc>
        <w:tc>
          <w:tcPr>
            <w:tcW w:w="1417" w:type="dxa"/>
            <w:vAlign w:val="center"/>
          </w:tcPr>
          <w:p w:rsidR="00A35BCC" w:rsidRPr="00DE7258" w:rsidRDefault="00A35BCC" w:rsidP="00FD4712">
            <w:pPr>
              <w:jc w:val="center"/>
              <w:rPr>
                <w:bCs/>
                <w:sz w:val="20"/>
                <w:szCs w:val="20"/>
              </w:rPr>
            </w:pPr>
          </w:p>
        </w:tc>
        <w:tc>
          <w:tcPr>
            <w:tcW w:w="1073" w:type="dxa"/>
            <w:vAlign w:val="center"/>
          </w:tcPr>
          <w:p w:rsidR="00A35BCC" w:rsidRPr="00DE7258" w:rsidRDefault="00A35BCC" w:rsidP="00FD4712">
            <w:pPr>
              <w:jc w:val="center"/>
              <w:rPr>
                <w:bCs/>
                <w:sz w:val="20"/>
                <w:szCs w:val="20"/>
              </w:rPr>
            </w:pPr>
          </w:p>
        </w:tc>
      </w:tr>
      <w:tr w:rsidR="00A35BCC" w:rsidRPr="00DE7258" w:rsidTr="00FD4712">
        <w:trPr>
          <w:trHeight w:val="353"/>
        </w:trPr>
        <w:tc>
          <w:tcPr>
            <w:tcW w:w="463" w:type="dxa"/>
            <w:tcBorders>
              <w:top w:val="nil"/>
              <w:left w:val="nil"/>
              <w:bottom w:val="nil"/>
              <w:right w:val="nil"/>
            </w:tcBorders>
          </w:tcPr>
          <w:p w:rsidR="00A35BCC" w:rsidRPr="00AD22FB" w:rsidRDefault="00A35BCC" w:rsidP="00FD4712">
            <w:pPr>
              <w:jc w:val="center"/>
              <w:rPr>
                <w:bCs/>
                <w:sz w:val="20"/>
                <w:szCs w:val="20"/>
              </w:rPr>
            </w:pPr>
          </w:p>
        </w:tc>
        <w:tc>
          <w:tcPr>
            <w:tcW w:w="3614" w:type="dxa"/>
            <w:tcBorders>
              <w:top w:val="nil"/>
              <w:left w:val="nil"/>
              <w:bottom w:val="nil"/>
              <w:right w:val="nil"/>
            </w:tcBorders>
          </w:tcPr>
          <w:p w:rsidR="00A35BCC" w:rsidRPr="00AD22FB" w:rsidRDefault="00A35BCC" w:rsidP="00FD4712">
            <w:pPr>
              <w:jc w:val="right"/>
              <w:rPr>
                <w:bCs/>
                <w:sz w:val="20"/>
                <w:szCs w:val="20"/>
              </w:rPr>
            </w:pPr>
          </w:p>
        </w:tc>
        <w:tc>
          <w:tcPr>
            <w:tcW w:w="993" w:type="dxa"/>
            <w:tcBorders>
              <w:top w:val="nil"/>
              <w:left w:val="nil"/>
              <w:bottom w:val="nil"/>
              <w:right w:val="nil"/>
            </w:tcBorders>
          </w:tcPr>
          <w:p w:rsidR="00A35BCC" w:rsidRPr="00AD22FB" w:rsidRDefault="00A35BCC" w:rsidP="00FD4712">
            <w:pPr>
              <w:jc w:val="center"/>
              <w:rPr>
                <w:bCs/>
                <w:sz w:val="20"/>
                <w:szCs w:val="20"/>
              </w:rPr>
            </w:pPr>
          </w:p>
        </w:tc>
        <w:tc>
          <w:tcPr>
            <w:tcW w:w="850" w:type="dxa"/>
            <w:tcBorders>
              <w:top w:val="nil"/>
              <w:left w:val="nil"/>
              <w:bottom w:val="nil"/>
              <w:right w:val="nil"/>
            </w:tcBorders>
          </w:tcPr>
          <w:p w:rsidR="00A35BCC" w:rsidRPr="00AD22FB" w:rsidRDefault="00A35BCC" w:rsidP="00FD4712">
            <w:pPr>
              <w:jc w:val="center"/>
              <w:rPr>
                <w:bCs/>
                <w:sz w:val="20"/>
                <w:szCs w:val="20"/>
              </w:rPr>
            </w:pPr>
          </w:p>
        </w:tc>
        <w:tc>
          <w:tcPr>
            <w:tcW w:w="1418" w:type="dxa"/>
            <w:tcBorders>
              <w:top w:val="nil"/>
              <w:left w:val="nil"/>
              <w:bottom w:val="nil"/>
            </w:tcBorders>
          </w:tcPr>
          <w:p w:rsidR="00A35BCC" w:rsidRPr="00AD22FB" w:rsidRDefault="00A35BCC" w:rsidP="00FD4712">
            <w:pPr>
              <w:jc w:val="center"/>
              <w:rPr>
                <w:bCs/>
                <w:sz w:val="20"/>
                <w:szCs w:val="20"/>
              </w:rPr>
            </w:pPr>
          </w:p>
        </w:tc>
        <w:tc>
          <w:tcPr>
            <w:tcW w:w="1417" w:type="dxa"/>
            <w:vAlign w:val="center"/>
          </w:tcPr>
          <w:p w:rsidR="00A35BCC" w:rsidRPr="00402313" w:rsidRDefault="00A35BCC" w:rsidP="00FD4712">
            <w:pPr>
              <w:jc w:val="center"/>
              <w:rPr>
                <w:bCs/>
                <w:sz w:val="20"/>
                <w:szCs w:val="20"/>
              </w:rPr>
            </w:pPr>
            <w:r w:rsidRPr="00DD208C">
              <w:rPr>
                <w:b/>
                <w:bCs/>
                <w:sz w:val="20"/>
                <w:szCs w:val="20"/>
              </w:rPr>
              <w:t>Итого с НДС</w:t>
            </w:r>
          </w:p>
        </w:tc>
        <w:tc>
          <w:tcPr>
            <w:tcW w:w="1073" w:type="dxa"/>
            <w:vAlign w:val="bottom"/>
          </w:tcPr>
          <w:p w:rsidR="00A35BCC" w:rsidRPr="00DE7258" w:rsidRDefault="00A35BCC" w:rsidP="00FD4712">
            <w:pPr>
              <w:jc w:val="center"/>
              <w:rPr>
                <w:bCs/>
                <w:sz w:val="20"/>
                <w:szCs w:val="20"/>
              </w:rPr>
            </w:pPr>
            <w:r w:rsidRPr="00DD208C">
              <w:rPr>
                <w:b/>
                <w:bCs/>
                <w:sz w:val="20"/>
                <w:szCs w:val="20"/>
              </w:rPr>
              <w:t xml:space="preserve"> </w:t>
            </w:r>
          </w:p>
        </w:tc>
      </w:tr>
    </w:tbl>
    <w:p w:rsidR="00A35BCC" w:rsidRDefault="00A35BCC" w:rsidP="00FD4712">
      <w:pPr>
        <w:jc w:val="both"/>
        <w:rPr>
          <w:sz w:val="22"/>
          <w:szCs w:val="22"/>
        </w:rPr>
      </w:pPr>
    </w:p>
    <w:p w:rsidR="00A35BCC" w:rsidRDefault="00A35BCC" w:rsidP="00FD4712">
      <w:pPr>
        <w:jc w:val="both"/>
        <w:rPr>
          <w:sz w:val="22"/>
          <w:szCs w:val="22"/>
        </w:rPr>
      </w:pPr>
    </w:p>
    <w:p w:rsidR="00A35BCC" w:rsidRPr="001D3D00" w:rsidRDefault="00A35BCC" w:rsidP="00FD4712">
      <w:pPr>
        <w:jc w:val="both"/>
        <w:rPr>
          <w:sz w:val="22"/>
          <w:szCs w:val="22"/>
        </w:rPr>
      </w:pPr>
      <w:r w:rsidRPr="001D3D00">
        <w:rPr>
          <w:sz w:val="22"/>
          <w:szCs w:val="22"/>
        </w:rPr>
        <w:t>Общая стоимость товара составляет</w:t>
      </w:r>
      <w:r w:rsidRPr="0026350D">
        <w:rPr>
          <w:sz w:val="22"/>
          <w:szCs w:val="22"/>
        </w:rPr>
        <w:t>:</w:t>
      </w:r>
      <w:r w:rsidRPr="002D1EDB">
        <w:rPr>
          <w:b/>
          <w:sz w:val="22"/>
          <w:szCs w:val="22"/>
        </w:rPr>
        <w:t xml:space="preserve"> </w:t>
      </w:r>
      <w:r>
        <w:rPr>
          <w:b/>
          <w:sz w:val="22"/>
          <w:szCs w:val="22"/>
        </w:rPr>
        <w:t>__________ рубля</w:t>
      </w:r>
      <w:r w:rsidRPr="002D1EDB">
        <w:rPr>
          <w:b/>
          <w:sz w:val="22"/>
          <w:szCs w:val="22"/>
        </w:rPr>
        <w:t xml:space="preserve"> 00 копеек, в том числе НДС (18%) </w:t>
      </w:r>
      <w:r>
        <w:rPr>
          <w:b/>
          <w:sz w:val="22"/>
          <w:szCs w:val="22"/>
        </w:rPr>
        <w:t>____ рублей ___</w:t>
      </w:r>
      <w:r w:rsidRPr="002D1EDB">
        <w:rPr>
          <w:b/>
          <w:sz w:val="22"/>
          <w:szCs w:val="22"/>
        </w:rPr>
        <w:t xml:space="preserve"> коп.</w:t>
      </w:r>
    </w:p>
    <w:p w:rsidR="00A35BCC" w:rsidRPr="001D3D00" w:rsidRDefault="00A35BCC" w:rsidP="00FD4712">
      <w:pPr>
        <w:rPr>
          <w:bCs/>
          <w:sz w:val="22"/>
          <w:szCs w:val="22"/>
        </w:rPr>
      </w:pPr>
    </w:p>
    <w:p w:rsidR="00A35BCC" w:rsidRDefault="00A35BCC" w:rsidP="00FD4712">
      <w:pPr>
        <w:spacing w:line="360" w:lineRule="auto"/>
        <w:rPr>
          <w:bCs/>
          <w:sz w:val="22"/>
          <w:szCs w:val="22"/>
        </w:rPr>
      </w:pPr>
      <w:r w:rsidRPr="00DD208C">
        <w:rPr>
          <w:bCs/>
          <w:sz w:val="22"/>
          <w:szCs w:val="22"/>
        </w:rPr>
        <w:t xml:space="preserve">Условия оплаты: </w:t>
      </w:r>
    </w:p>
    <w:p w:rsidR="00A35BCC" w:rsidRPr="0026350D" w:rsidRDefault="00A35BCC" w:rsidP="00FD4712">
      <w:pPr>
        <w:numPr>
          <w:ilvl w:val="0"/>
          <w:numId w:val="47"/>
        </w:numPr>
        <w:suppressAutoHyphens w:val="0"/>
        <w:spacing w:line="360" w:lineRule="auto"/>
        <w:rPr>
          <w:bCs/>
          <w:sz w:val="22"/>
          <w:szCs w:val="22"/>
        </w:rPr>
      </w:pPr>
      <w:r>
        <w:t>Стоимость указана с учетом доставки до склада покупателя</w:t>
      </w:r>
      <w:r w:rsidRPr="0026350D">
        <w:rPr>
          <w:bCs/>
          <w:sz w:val="22"/>
          <w:szCs w:val="22"/>
        </w:rPr>
        <w:t>;</w:t>
      </w:r>
    </w:p>
    <w:p w:rsidR="00A35BCC" w:rsidRDefault="00A35BCC" w:rsidP="00FD4712">
      <w:pPr>
        <w:numPr>
          <w:ilvl w:val="0"/>
          <w:numId w:val="47"/>
        </w:numPr>
        <w:suppressAutoHyphens w:val="0"/>
        <w:spacing w:line="360" w:lineRule="auto"/>
        <w:rPr>
          <w:bCs/>
          <w:sz w:val="22"/>
          <w:szCs w:val="22"/>
        </w:rPr>
      </w:pPr>
      <w:r>
        <w:t>Отсрочка платежа - ___ дней с момента поставки товара на склад покупателя</w:t>
      </w:r>
      <w:r>
        <w:rPr>
          <w:bCs/>
          <w:sz w:val="22"/>
          <w:szCs w:val="22"/>
        </w:rPr>
        <w:t>.</w:t>
      </w:r>
    </w:p>
    <w:p w:rsidR="00A35BCC" w:rsidRDefault="00A35BCC" w:rsidP="00FD4712">
      <w:pPr>
        <w:rPr>
          <w:bCs/>
          <w:sz w:val="22"/>
          <w:szCs w:val="22"/>
        </w:rPr>
      </w:pPr>
    </w:p>
    <w:p w:rsidR="00A35BCC" w:rsidRDefault="00A35BCC" w:rsidP="00FD4712">
      <w:pPr>
        <w:rPr>
          <w:bCs/>
          <w:sz w:val="22"/>
          <w:szCs w:val="22"/>
        </w:rPr>
      </w:pPr>
      <w:r w:rsidRPr="00DD208C">
        <w:rPr>
          <w:bCs/>
          <w:sz w:val="22"/>
          <w:szCs w:val="22"/>
        </w:rPr>
        <w:t xml:space="preserve">Доставка </w:t>
      </w:r>
      <w:r>
        <w:rPr>
          <w:bCs/>
          <w:sz w:val="22"/>
          <w:szCs w:val="22"/>
        </w:rPr>
        <w:t xml:space="preserve">товара:  </w:t>
      </w:r>
      <w:r w:rsidRPr="00C31A04">
        <w:rPr>
          <w:bCs/>
          <w:sz w:val="22"/>
          <w:szCs w:val="22"/>
        </w:rPr>
        <w:t>осуществляется силами</w:t>
      </w:r>
      <w:r>
        <w:rPr>
          <w:bCs/>
          <w:sz w:val="22"/>
          <w:szCs w:val="22"/>
        </w:rPr>
        <w:t xml:space="preserve"> </w:t>
      </w:r>
      <w:r w:rsidRPr="00C31A04">
        <w:rPr>
          <w:bCs/>
          <w:sz w:val="22"/>
          <w:szCs w:val="22"/>
        </w:rPr>
        <w:t xml:space="preserve"> </w:t>
      </w:r>
      <w:r>
        <w:rPr>
          <w:bCs/>
          <w:sz w:val="22"/>
          <w:szCs w:val="22"/>
        </w:rPr>
        <w:t>Поставщика до склада</w:t>
      </w:r>
      <w:r w:rsidRPr="00C31A04">
        <w:rPr>
          <w:bCs/>
          <w:sz w:val="22"/>
          <w:szCs w:val="22"/>
        </w:rPr>
        <w:t xml:space="preserve"> П</w:t>
      </w:r>
      <w:r>
        <w:rPr>
          <w:bCs/>
          <w:sz w:val="22"/>
          <w:szCs w:val="22"/>
        </w:rPr>
        <w:t>окупателя.</w:t>
      </w:r>
    </w:p>
    <w:p w:rsidR="00A35BCC" w:rsidRPr="001D3D00" w:rsidRDefault="00A35BCC" w:rsidP="00FD4712">
      <w:pPr>
        <w:rPr>
          <w:bCs/>
          <w:sz w:val="22"/>
          <w:szCs w:val="22"/>
        </w:rPr>
      </w:pPr>
    </w:p>
    <w:p w:rsidR="00A35BCC" w:rsidRPr="001D3D00" w:rsidRDefault="00A35BCC" w:rsidP="00FD4712">
      <w:pPr>
        <w:rPr>
          <w:bCs/>
          <w:sz w:val="22"/>
          <w:szCs w:val="22"/>
        </w:rPr>
      </w:pPr>
      <w:r w:rsidRPr="001D3D00">
        <w:rPr>
          <w:bCs/>
          <w:sz w:val="22"/>
          <w:szCs w:val="22"/>
        </w:rPr>
        <w:t>Спецификация составлена в двух экземплярах, по одному для каждой из сторон, и является неотъемлемой частью договора №</w:t>
      </w:r>
      <w:r>
        <w:rPr>
          <w:bCs/>
          <w:sz w:val="22"/>
          <w:szCs w:val="22"/>
        </w:rPr>
        <w:t xml:space="preserve"> ________  </w:t>
      </w:r>
      <w:r w:rsidRPr="0026350D">
        <w:rPr>
          <w:bCs/>
          <w:sz w:val="22"/>
          <w:szCs w:val="22"/>
        </w:rPr>
        <w:t>от</w:t>
      </w:r>
      <w:r w:rsidRPr="0026350D">
        <w:rPr>
          <w:sz w:val="22"/>
          <w:szCs w:val="22"/>
        </w:rPr>
        <w:t xml:space="preserve"> "</w:t>
      </w:r>
      <w:r>
        <w:rPr>
          <w:sz w:val="22"/>
          <w:szCs w:val="22"/>
        </w:rPr>
        <w:t>__</w:t>
      </w:r>
      <w:r w:rsidRPr="0026350D">
        <w:rPr>
          <w:sz w:val="22"/>
          <w:szCs w:val="22"/>
        </w:rPr>
        <w:t xml:space="preserve">" </w:t>
      </w:r>
      <w:r>
        <w:rPr>
          <w:sz w:val="22"/>
          <w:szCs w:val="22"/>
        </w:rPr>
        <w:t>______</w:t>
      </w:r>
      <w:r w:rsidRPr="0026350D">
        <w:rPr>
          <w:sz w:val="22"/>
          <w:szCs w:val="22"/>
        </w:rPr>
        <w:t xml:space="preserve"> 2014 года</w:t>
      </w:r>
      <w:r w:rsidRPr="001D3D00">
        <w:rPr>
          <w:bCs/>
          <w:sz w:val="22"/>
          <w:szCs w:val="22"/>
        </w:rPr>
        <w:t>.</w:t>
      </w:r>
    </w:p>
    <w:p w:rsidR="00A35BCC" w:rsidRPr="001D3D00" w:rsidRDefault="00A35BCC" w:rsidP="00FD4712">
      <w:pPr>
        <w:rPr>
          <w:bCs/>
          <w:sz w:val="22"/>
          <w:szCs w:val="22"/>
        </w:rPr>
      </w:pPr>
    </w:p>
    <w:p w:rsidR="00A35BCC" w:rsidRDefault="00A35BCC" w:rsidP="00FD4712">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02"/>
      </w:tblGrid>
      <w:tr w:rsidR="00A35BCC" w:rsidTr="001C51D0">
        <w:tc>
          <w:tcPr>
            <w:tcW w:w="4981" w:type="dxa"/>
          </w:tcPr>
          <w:p w:rsidR="00A35BCC" w:rsidRPr="001C51D0" w:rsidRDefault="00A35BCC" w:rsidP="001C51D0">
            <w:pPr>
              <w:jc w:val="center"/>
              <w:rPr>
                <w:bCs/>
              </w:rPr>
            </w:pPr>
            <w:r w:rsidRPr="001C51D0">
              <w:rPr>
                <w:bCs/>
                <w:sz w:val="22"/>
                <w:szCs w:val="22"/>
              </w:rPr>
              <w:t>ПОСТАВЩИК:</w:t>
            </w:r>
          </w:p>
          <w:p w:rsidR="00A35BCC" w:rsidRPr="001C51D0" w:rsidRDefault="00A35BCC" w:rsidP="001C51D0">
            <w:pPr>
              <w:ind w:right="-200"/>
              <w:rPr>
                <w:b/>
              </w:rPr>
            </w:pPr>
            <w:r w:rsidRPr="001C51D0">
              <w:rPr>
                <w:b/>
                <w:sz w:val="22"/>
                <w:szCs w:val="22"/>
              </w:rPr>
              <w:t xml:space="preserve"> </w:t>
            </w:r>
          </w:p>
          <w:p w:rsidR="00A35BCC" w:rsidRPr="001C51D0" w:rsidRDefault="00A35BCC" w:rsidP="001C51D0">
            <w:pPr>
              <w:ind w:right="-200"/>
              <w:rPr>
                <w:b/>
              </w:rPr>
            </w:pPr>
          </w:p>
          <w:p w:rsidR="00A35BCC" w:rsidRPr="001C51D0" w:rsidRDefault="00A35BCC" w:rsidP="001C51D0">
            <w:pPr>
              <w:ind w:right="-200"/>
            </w:pPr>
          </w:p>
          <w:p w:rsidR="00A35BCC" w:rsidRPr="001C51D0" w:rsidRDefault="00A35BCC" w:rsidP="001C51D0">
            <w:pPr>
              <w:ind w:right="-200"/>
              <w:jc w:val="center"/>
            </w:pPr>
            <w:r w:rsidRPr="001C51D0">
              <w:rPr>
                <w:sz w:val="22"/>
                <w:szCs w:val="22"/>
              </w:rPr>
              <w:t>________________________/</w:t>
            </w:r>
            <w:r w:rsidRPr="001C51D0">
              <w:rPr>
                <w:b/>
                <w:sz w:val="22"/>
                <w:szCs w:val="22"/>
              </w:rPr>
              <w:t>____________./</w:t>
            </w:r>
          </w:p>
          <w:p w:rsidR="00A35BCC" w:rsidRPr="001C51D0" w:rsidRDefault="00A35BCC" w:rsidP="00FD4712">
            <w:pPr>
              <w:rPr>
                <w:b/>
              </w:rPr>
            </w:pPr>
            <w:r w:rsidRPr="001C51D0">
              <w:rPr>
                <w:b/>
                <w:sz w:val="22"/>
                <w:szCs w:val="22"/>
              </w:rPr>
              <w:t xml:space="preserve">      м.п.</w:t>
            </w:r>
          </w:p>
          <w:p w:rsidR="00A35BCC" w:rsidRPr="001C51D0" w:rsidRDefault="00A35BCC" w:rsidP="00FD4712">
            <w:pPr>
              <w:rPr>
                <w:bCs/>
              </w:rPr>
            </w:pPr>
          </w:p>
        </w:tc>
        <w:tc>
          <w:tcPr>
            <w:tcW w:w="4981" w:type="dxa"/>
          </w:tcPr>
          <w:p w:rsidR="00A35BCC" w:rsidRPr="001C51D0" w:rsidRDefault="00A35BCC" w:rsidP="001C51D0">
            <w:pPr>
              <w:jc w:val="center"/>
              <w:rPr>
                <w:bCs/>
              </w:rPr>
            </w:pPr>
            <w:r w:rsidRPr="001C51D0">
              <w:rPr>
                <w:bCs/>
                <w:sz w:val="22"/>
                <w:szCs w:val="22"/>
              </w:rPr>
              <w:t>ПОКУПАТЕЛЬ:</w:t>
            </w:r>
          </w:p>
          <w:p w:rsidR="00A35BCC" w:rsidRPr="001C51D0" w:rsidRDefault="00A35BCC" w:rsidP="00FD4712">
            <w:pPr>
              <w:pStyle w:val="BodyTextIndent"/>
              <w:rPr>
                <w:b/>
                <w:sz w:val="22"/>
                <w:szCs w:val="22"/>
              </w:rPr>
            </w:pPr>
            <w:r w:rsidRPr="001C51D0">
              <w:rPr>
                <w:b/>
                <w:sz w:val="22"/>
                <w:szCs w:val="22"/>
              </w:rPr>
              <w:t xml:space="preserve">Директор филиала  </w:t>
            </w:r>
          </w:p>
          <w:p w:rsidR="00A35BCC" w:rsidRPr="001C51D0" w:rsidRDefault="00A35BCC" w:rsidP="00FD4712">
            <w:pPr>
              <w:pStyle w:val="BodyTextIndent"/>
              <w:rPr>
                <w:b/>
                <w:sz w:val="22"/>
                <w:szCs w:val="22"/>
              </w:rPr>
            </w:pPr>
            <w:r w:rsidRPr="001C51D0">
              <w:rPr>
                <w:b/>
                <w:sz w:val="22"/>
                <w:szCs w:val="22"/>
              </w:rPr>
              <w:t>ОАО  «ТрансКонтейнер» на СКжд</w:t>
            </w:r>
          </w:p>
          <w:p w:rsidR="00A35BCC" w:rsidRPr="001C51D0" w:rsidRDefault="00A35BCC" w:rsidP="00FD4712">
            <w:pPr>
              <w:rPr>
                <w:b/>
              </w:rPr>
            </w:pPr>
          </w:p>
          <w:p w:rsidR="00A35BCC" w:rsidRPr="001C51D0" w:rsidRDefault="00A35BCC" w:rsidP="00FD4712">
            <w:pPr>
              <w:rPr>
                <w:b/>
              </w:rPr>
            </w:pPr>
            <w:r w:rsidRPr="001C51D0">
              <w:rPr>
                <w:b/>
                <w:sz w:val="22"/>
                <w:szCs w:val="22"/>
              </w:rPr>
              <w:t>_______________________ / Колобков А.Е.  /</w:t>
            </w:r>
          </w:p>
          <w:p w:rsidR="00A35BCC" w:rsidRPr="001C51D0" w:rsidRDefault="00A35BCC" w:rsidP="00FD4712">
            <w:pPr>
              <w:rPr>
                <w:b/>
              </w:rPr>
            </w:pPr>
            <w:r w:rsidRPr="001C51D0">
              <w:rPr>
                <w:b/>
                <w:sz w:val="22"/>
                <w:szCs w:val="22"/>
              </w:rPr>
              <w:t xml:space="preserve">  м.п.</w:t>
            </w:r>
          </w:p>
          <w:p w:rsidR="00A35BCC" w:rsidRPr="001C51D0" w:rsidRDefault="00A35BCC" w:rsidP="00FD4712">
            <w:pPr>
              <w:rPr>
                <w:bCs/>
              </w:rPr>
            </w:pPr>
          </w:p>
        </w:tc>
      </w:tr>
    </w:tbl>
    <w:p w:rsidR="00A35BCC" w:rsidRPr="001D3D00" w:rsidRDefault="00A35BCC" w:rsidP="00FD4712">
      <w:pPr>
        <w:rPr>
          <w:bCs/>
          <w:sz w:val="22"/>
          <w:szCs w:val="22"/>
        </w:rPr>
      </w:pPr>
    </w:p>
    <w:p w:rsidR="00A35BCC" w:rsidRPr="001D3D00" w:rsidRDefault="00A35BCC" w:rsidP="00FD4712">
      <w:pPr>
        <w:rPr>
          <w:bCs/>
          <w:sz w:val="22"/>
          <w:szCs w:val="22"/>
        </w:rPr>
      </w:pPr>
    </w:p>
    <w:p w:rsidR="00A35BCC" w:rsidRDefault="00A35BCC" w:rsidP="00561740">
      <w:pPr>
        <w:suppressAutoHyphens w:val="0"/>
        <w:jc w:val="right"/>
        <w:rPr>
          <w:sz w:val="28"/>
          <w:szCs w:val="28"/>
        </w:rPr>
      </w:pPr>
    </w:p>
    <w:p w:rsidR="00A35BCC" w:rsidRDefault="00A35BCC" w:rsidP="00561740">
      <w:pPr>
        <w:suppressAutoHyphens w:val="0"/>
        <w:jc w:val="right"/>
        <w:rPr>
          <w:sz w:val="28"/>
          <w:szCs w:val="28"/>
        </w:rPr>
      </w:pPr>
    </w:p>
    <w:p w:rsidR="00A35BCC" w:rsidRDefault="00A35BCC" w:rsidP="00561740">
      <w:pPr>
        <w:suppressAutoHyphens w:val="0"/>
        <w:jc w:val="right"/>
        <w:rPr>
          <w:sz w:val="28"/>
          <w:szCs w:val="28"/>
        </w:rPr>
      </w:pPr>
    </w:p>
    <w:p w:rsidR="00A35BCC" w:rsidRDefault="00A35BCC" w:rsidP="00561740">
      <w:pPr>
        <w:suppressAutoHyphens w:val="0"/>
        <w:jc w:val="right"/>
        <w:rPr>
          <w:sz w:val="28"/>
          <w:szCs w:val="28"/>
        </w:rPr>
      </w:pPr>
    </w:p>
    <w:p w:rsidR="00A35BCC" w:rsidRDefault="00A35BCC" w:rsidP="00BC4E26">
      <w:pPr>
        <w:suppressAutoHyphens w:val="0"/>
        <w:rPr>
          <w:sz w:val="28"/>
          <w:szCs w:val="28"/>
        </w:rPr>
      </w:pPr>
    </w:p>
    <w:sectPr w:rsidR="00A35BCC"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CC" w:rsidRDefault="00A35BCC">
      <w:r>
        <w:separator/>
      </w:r>
    </w:p>
  </w:endnote>
  <w:endnote w:type="continuationSeparator" w:id="0">
    <w:p w:rsidR="00A35BCC" w:rsidRDefault="00A35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CC" w:rsidRDefault="00A35BC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35BCC" w:rsidRDefault="00A35BCC"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CC" w:rsidRDefault="00A35BCC">
    <w:pPr>
      <w:pStyle w:val="Footer"/>
      <w:jc w:val="center"/>
    </w:pPr>
  </w:p>
  <w:p w:rsidR="00A35BCC" w:rsidRDefault="00A35BCC"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CC" w:rsidRDefault="00A35BCC">
      <w:r>
        <w:separator/>
      </w:r>
    </w:p>
  </w:footnote>
  <w:footnote w:type="continuationSeparator" w:id="0">
    <w:p w:rsidR="00A35BCC" w:rsidRDefault="00A35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CC" w:rsidRDefault="00A35BCC">
    <w:pPr>
      <w:pStyle w:val="Header"/>
      <w:jc w:val="center"/>
    </w:pPr>
    <w:fldSimple w:instr=" PAGE   \* MERGEFORMAT ">
      <w:r>
        <w:rPr>
          <w:noProof/>
        </w:rPr>
        <w:t>19</w:t>
      </w:r>
    </w:fldSimple>
  </w:p>
  <w:p w:rsidR="00A35BCC" w:rsidRDefault="00A35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449B7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747"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8">
    <w:nsid w:val="11CE4317"/>
    <w:multiLevelType w:val="multilevel"/>
    <w:tmpl w:val="0C9C1B2A"/>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9">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1">
    <w:nsid w:val="1DF33B26"/>
    <w:multiLevelType w:val="hybridMultilevel"/>
    <w:tmpl w:val="4540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2B33E2F"/>
    <w:multiLevelType w:val="multilevel"/>
    <w:tmpl w:val="B8AE633A"/>
    <w:lvl w:ilvl="0">
      <w:start w:val="4"/>
      <w:numFmt w:val="decimal"/>
      <w:lvlText w:val="%1."/>
      <w:lvlJc w:val="left"/>
      <w:pPr>
        <w:ind w:left="645" w:hanging="645"/>
      </w:pPr>
      <w:rPr>
        <w:rFonts w:cs="Times New Roman" w:hint="default"/>
      </w:rPr>
    </w:lvl>
    <w:lvl w:ilvl="1">
      <w:start w:val="3"/>
      <w:numFmt w:val="decimal"/>
      <w:lvlText w:val="%1.%2."/>
      <w:lvlJc w:val="left"/>
      <w:pPr>
        <w:ind w:left="1309" w:hanging="720"/>
      </w:pPr>
      <w:rPr>
        <w:rFonts w:cs="Times New Roman" w:hint="default"/>
      </w:rPr>
    </w:lvl>
    <w:lvl w:ilvl="2">
      <w:start w:val="1"/>
      <w:numFmt w:val="decimal"/>
      <w:lvlText w:val="%1.%2.%3."/>
      <w:lvlJc w:val="left"/>
      <w:pPr>
        <w:ind w:left="1898" w:hanging="720"/>
      </w:pPr>
      <w:rPr>
        <w:rFonts w:cs="Times New Roman" w:hint="default"/>
      </w:rPr>
    </w:lvl>
    <w:lvl w:ilvl="3">
      <w:start w:val="1"/>
      <w:numFmt w:val="decimal"/>
      <w:lvlText w:val="%1.%2.%3.%4."/>
      <w:lvlJc w:val="left"/>
      <w:pPr>
        <w:ind w:left="2847" w:hanging="1080"/>
      </w:pPr>
      <w:rPr>
        <w:rFonts w:cs="Times New Roman" w:hint="default"/>
      </w:rPr>
    </w:lvl>
    <w:lvl w:ilvl="4">
      <w:start w:val="1"/>
      <w:numFmt w:val="decimal"/>
      <w:lvlText w:val="%1.%2.%3.%4.%5."/>
      <w:lvlJc w:val="left"/>
      <w:pPr>
        <w:ind w:left="3436" w:hanging="1080"/>
      </w:pPr>
      <w:rPr>
        <w:rFonts w:cs="Times New Roman" w:hint="default"/>
      </w:rPr>
    </w:lvl>
    <w:lvl w:ilvl="5">
      <w:start w:val="1"/>
      <w:numFmt w:val="decimal"/>
      <w:lvlText w:val="%1.%2.%3.%4.%5.%6."/>
      <w:lvlJc w:val="left"/>
      <w:pPr>
        <w:ind w:left="4385" w:hanging="1440"/>
      </w:pPr>
      <w:rPr>
        <w:rFonts w:cs="Times New Roman" w:hint="default"/>
      </w:rPr>
    </w:lvl>
    <w:lvl w:ilvl="6">
      <w:start w:val="1"/>
      <w:numFmt w:val="decimal"/>
      <w:lvlText w:val="%1.%2.%3.%4.%5.%6.%7."/>
      <w:lvlJc w:val="left"/>
      <w:pPr>
        <w:ind w:left="4974" w:hanging="1440"/>
      </w:pPr>
      <w:rPr>
        <w:rFonts w:cs="Times New Roman" w:hint="default"/>
      </w:rPr>
    </w:lvl>
    <w:lvl w:ilvl="7">
      <w:start w:val="1"/>
      <w:numFmt w:val="decimal"/>
      <w:lvlText w:val="%1.%2.%3.%4.%5.%6.%7.%8."/>
      <w:lvlJc w:val="left"/>
      <w:pPr>
        <w:ind w:left="5923" w:hanging="1800"/>
      </w:pPr>
      <w:rPr>
        <w:rFonts w:cs="Times New Roman" w:hint="default"/>
      </w:rPr>
    </w:lvl>
    <w:lvl w:ilvl="8">
      <w:start w:val="1"/>
      <w:numFmt w:val="decimal"/>
      <w:lvlText w:val="%1.%2.%3.%4.%5.%6.%7.%8.%9."/>
      <w:lvlJc w:val="left"/>
      <w:pPr>
        <w:ind w:left="6872" w:hanging="2160"/>
      </w:pPr>
      <w:rPr>
        <w:rFonts w:cs="Times New Roman"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893D30"/>
    <w:multiLevelType w:val="multilevel"/>
    <w:tmpl w:val="80A6FDA0"/>
    <w:lvl w:ilvl="0">
      <w:start w:val="1"/>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nsid w:val="4C175C18"/>
    <w:multiLevelType w:val="hybridMultilevel"/>
    <w:tmpl w:val="8C2AC6C0"/>
    <w:lvl w:ilvl="0" w:tplc="133ADCB0">
      <w:start w:val="1"/>
      <w:numFmt w:val="russianLower"/>
      <w:lvlText w:val="%1)"/>
      <w:lvlJc w:val="left"/>
      <w:pPr>
        <w:ind w:left="502" w:hanging="360"/>
      </w:pPr>
      <w:rPr>
        <w:rFonts w:cs="Times New Roman" w:hint="default"/>
        <w:i w:val="0"/>
      </w:rPr>
    </w:lvl>
    <w:lvl w:ilvl="1" w:tplc="0570E38C">
      <w:start w:val="1"/>
      <w:numFmt w:val="lowerLetter"/>
      <w:lvlText w:val="%2."/>
      <w:lvlJc w:val="left"/>
      <w:pPr>
        <w:ind w:left="1440" w:hanging="360"/>
      </w:pPr>
      <w:rPr>
        <w:rFonts w:cs="Times New Roman"/>
      </w:rPr>
    </w:lvl>
    <w:lvl w:ilvl="2" w:tplc="306AAF0C" w:tentative="1">
      <w:start w:val="1"/>
      <w:numFmt w:val="lowerRoman"/>
      <w:lvlText w:val="%3."/>
      <w:lvlJc w:val="right"/>
      <w:pPr>
        <w:ind w:left="2160" w:hanging="180"/>
      </w:pPr>
      <w:rPr>
        <w:rFonts w:cs="Times New Roman"/>
      </w:rPr>
    </w:lvl>
    <w:lvl w:ilvl="3" w:tplc="F3BE83A8" w:tentative="1">
      <w:start w:val="1"/>
      <w:numFmt w:val="decimal"/>
      <w:lvlText w:val="%4."/>
      <w:lvlJc w:val="left"/>
      <w:pPr>
        <w:ind w:left="2880" w:hanging="360"/>
      </w:pPr>
      <w:rPr>
        <w:rFonts w:cs="Times New Roman"/>
      </w:rPr>
    </w:lvl>
    <w:lvl w:ilvl="4" w:tplc="46465C88" w:tentative="1">
      <w:start w:val="1"/>
      <w:numFmt w:val="lowerLetter"/>
      <w:lvlText w:val="%5."/>
      <w:lvlJc w:val="left"/>
      <w:pPr>
        <w:ind w:left="3600" w:hanging="360"/>
      </w:pPr>
      <w:rPr>
        <w:rFonts w:cs="Times New Roman"/>
      </w:rPr>
    </w:lvl>
    <w:lvl w:ilvl="5" w:tplc="6244450C" w:tentative="1">
      <w:start w:val="1"/>
      <w:numFmt w:val="lowerRoman"/>
      <w:lvlText w:val="%6."/>
      <w:lvlJc w:val="right"/>
      <w:pPr>
        <w:ind w:left="4320" w:hanging="180"/>
      </w:pPr>
      <w:rPr>
        <w:rFonts w:cs="Times New Roman"/>
      </w:rPr>
    </w:lvl>
    <w:lvl w:ilvl="6" w:tplc="4B80D616" w:tentative="1">
      <w:start w:val="1"/>
      <w:numFmt w:val="decimal"/>
      <w:lvlText w:val="%7."/>
      <w:lvlJc w:val="left"/>
      <w:pPr>
        <w:ind w:left="5040" w:hanging="360"/>
      </w:pPr>
      <w:rPr>
        <w:rFonts w:cs="Times New Roman"/>
      </w:rPr>
    </w:lvl>
    <w:lvl w:ilvl="7" w:tplc="861C788C" w:tentative="1">
      <w:start w:val="1"/>
      <w:numFmt w:val="lowerLetter"/>
      <w:lvlText w:val="%8."/>
      <w:lvlJc w:val="left"/>
      <w:pPr>
        <w:ind w:left="5760" w:hanging="360"/>
      </w:pPr>
      <w:rPr>
        <w:rFonts w:cs="Times New Roman"/>
      </w:rPr>
    </w:lvl>
    <w:lvl w:ilvl="8" w:tplc="04FC7E54" w:tentative="1">
      <w:start w:val="1"/>
      <w:numFmt w:val="lowerRoman"/>
      <w:lvlText w:val="%9."/>
      <w:lvlJc w:val="right"/>
      <w:pPr>
        <w:ind w:left="6480" w:hanging="180"/>
      </w:pPr>
      <w:rPr>
        <w:rFonts w:cs="Times New Roman"/>
      </w:rPr>
    </w:lvl>
  </w:abstractNum>
  <w:abstractNum w:abstractNumId="4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577C72BF"/>
    <w:multiLevelType w:val="multilevel"/>
    <w:tmpl w:val="D45ED64C"/>
    <w:lvl w:ilvl="0">
      <w:start w:val="4"/>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9">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2">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750481"/>
    <w:multiLevelType w:val="multilevel"/>
    <w:tmpl w:val="5ECE8932"/>
    <w:lvl w:ilvl="0">
      <w:start w:val="4"/>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1320" w:hanging="720"/>
      </w:pPr>
      <w:rPr>
        <w:rFonts w:cs="Times New Roman" w:hint="default"/>
        <w:b w:val="0"/>
        <w:color w:val="auto"/>
        <w:sz w:val="28"/>
        <w:szCs w:val="28"/>
      </w:rPr>
    </w:lvl>
    <w:lvl w:ilvl="3">
      <w:start w:val="1"/>
      <w:numFmt w:val="decimal"/>
      <w:lvlText w:val="%1.%2.%3.%4."/>
      <w:lvlJc w:val="left"/>
      <w:pPr>
        <w:ind w:left="2700" w:hanging="1080"/>
      </w:pPr>
      <w:rPr>
        <w:rFonts w:cs="Times New Roman" w:hint="default"/>
        <w:b w:val="0"/>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5">
    <w:nsid w:val="7A4E4B15"/>
    <w:multiLevelType w:val="multilevel"/>
    <w:tmpl w:val="C0B46466"/>
    <w:lvl w:ilvl="0">
      <w:start w:val="2"/>
      <w:numFmt w:val="decimal"/>
      <w:lvlText w:val="%1."/>
      <w:lvlJc w:val="left"/>
      <w:pPr>
        <w:ind w:left="675" w:hanging="675"/>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7"/>
  </w:num>
  <w:num w:numId="9">
    <w:abstractNumId w:val="8"/>
  </w:num>
  <w:num w:numId="10">
    <w:abstractNumId w:val="9"/>
  </w:num>
  <w:num w:numId="11">
    <w:abstractNumId w:val="13"/>
  </w:num>
  <w:num w:numId="12">
    <w:abstractNumId w:val="16"/>
  </w:num>
  <w:num w:numId="13">
    <w:abstractNumId w:val="19"/>
  </w:num>
  <w:num w:numId="14">
    <w:abstractNumId w:val="21"/>
  </w:num>
  <w:num w:numId="15">
    <w:abstractNumId w:val="23"/>
  </w:num>
  <w:num w:numId="16">
    <w:abstractNumId w:val="53"/>
  </w:num>
  <w:num w:numId="17">
    <w:abstractNumId w:val="30"/>
  </w:num>
  <w:num w:numId="18">
    <w:abstractNumId w:val="46"/>
  </w:num>
  <w:num w:numId="19">
    <w:abstractNumId w:val="44"/>
  </w:num>
  <w:num w:numId="20">
    <w:abstractNumId w:val="25"/>
  </w:num>
  <w:num w:numId="21">
    <w:abstractNumId w:val="40"/>
  </w:num>
  <w:num w:numId="22">
    <w:abstractNumId w:val="48"/>
  </w:num>
  <w:num w:numId="23">
    <w:abstractNumId w:val="43"/>
  </w:num>
  <w:num w:numId="24">
    <w:abstractNumId w:val="50"/>
  </w:num>
  <w:num w:numId="25">
    <w:abstractNumId w:val="32"/>
  </w:num>
  <w:num w:numId="26">
    <w:abstractNumId w:val="36"/>
  </w:num>
  <w:num w:numId="27">
    <w:abstractNumId w:val="56"/>
  </w:num>
  <w:num w:numId="28">
    <w:abstractNumId w:val="39"/>
  </w:num>
  <w:num w:numId="29">
    <w:abstractNumId w:val="42"/>
  </w:num>
  <w:num w:numId="30">
    <w:abstractNumId w:val="38"/>
  </w:num>
  <w:num w:numId="31">
    <w:abstractNumId w:val="27"/>
  </w:num>
  <w:num w:numId="32">
    <w:abstractNumId w:val="47"/>
  </w:num>
  <w:num w:numId="33">
    <w:abstractNumId w:val="45"/>
  </w:num>
  <w:num w:numId="34">
    <w:abstractNumId w:val="52"/>
  </w:num>
  <w:num w:numId="35">
    <w:abstractNumId w:val="35"/>
  </w:num>
  <w:num w:numId="36">
    <w:abstractNumId w:val="37"/>
  </w:num>
  <w:num w:numId="37">
    <w:abstractNumId w:val="41"/>
  </w:num>
  <w:num w:numId="38">
    <w:abstractNumId w:val="55"/>
  </w:num>
  <w:num w:numId="39">
    <w:abstractNumId w:val="29"/>
  </w:num>
  <w:num w:numId="40">
    <w:abstractNumId w:val="49"/>
  </w:num>
  <w:num w:numId="41">
    <w:abstractNumId w:val="57"/>
  </w:num>
  <w:num w:numId="42">
    <w:abstractNumId w:val="24"/>
  </w:num>
  <w:num w:numId="43">
    <w:abstractNumId w:val="34"/>
  </w:num>
  <w:num w:numId="44">
    <w:abstractNumId w:val="33"/>
  </w:num>
  <w:num w:numId="45">
    <w:abstractNumId w:val="26"/>
  </w:num>
  <w:num w:numId="46">
    <w:abstractNumId w:val="28"/>
  </w:num>
  <w:num w:numId="47">
    <w:abstractNumId w:val="31"/>
  </w:num>
  <w:num w:numId="48">
    <w:abstractNumId w:val="5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07"/>
    <w:rsid w:val="00004F48"/>
    <w:rsid w:val="000058BC"/>
    <w:rsid w:val="000063D9"/>
    <w:rsid w:val="00006894"/>
    <w:rsid w:val="00006F6F"/>
    <w:rsid w:val="00010BE3"/>
    <w:rsid w:val="000136A9"/>
    <w:rsid w:val="00014927"/>
    <w:rsid w:val="00014C0B"/>
    <w:rsid w:val="0001556E"/>
    <w:rsid w:val="0001557C"/>
    <w:rsid w:val="00017F69"/>
    <w:rsid w:val="000224FB"/>
    <w:rsid w:val="000234DB"/>
    <w:rsid w:val="000236C9"/>
    <w:rsid w:val="00027511"/>
    <w:rsid w:val="00032BDE"/>
    <w:rsid w:val="00034E6C"/>
    <w:rsid w:val="000362F0"/>
    <w:rsid w:val="00036F39"/>
    <w:rsid w:val="000374AB"/>
    <w:rsid w:val="00042630"/>
    <w:rsid w:val="000454C8"/>
    <w:rsid w:val="000475BC"/>
    <w:rsid w:val="00053556"/>
    <w:rsid w:val="0005366B"/>
    <w:rsid w:val="000557B3"/>
    <w:rsid w:val="0006056A"/>
    <w:rsid w:val="00060D59"/>
    <w:rsid w:val="00062132"/>
    <w:rsid w:val="00065C29"/>
    <w:rsid w:val="00066A62"/>
    <w:rsid w:val="00067DAA"/>
    <w:rsid w:val="000728C1"/>
    <w:rsid w:val="00074BD0"/>
    <w:rsid w:val="000753BB"/>
    <w:rsid w:val="00076F66"/>
    <w:rsid w:val="0007720B"/>
    <w:rsid w:val="0008028F"/>
    <w:rsid w:val="000802B7"/>
    <w:rsid w:val="00083039"/>
    <w:rsid w:val="000846BC"/>
    <w:rsid w:val="000867CA"/>
    <w:rsid w:val="00090344"/>
    <w:rsid w:val="00092D66"/>
    <w:rsid w:val="00093F19"/>
    <w:rsid w:val="000951C8"/>
    <w:rsid w:val="000954FB"/>
    <w:rsid w:val="000978CE"/>
    <w:rsid w:val="000A0092"/>
    <w:rsid w:val="000A2B5E"/>
    <w:rsid w:val="000A2D97"/>
    <w:rsid w:val="000A2E36"/>
    <w:rsid w:val="000A3B81"/>
    <w:rsid w:val="000A4915"/>
    <w:rsid w:val="000A574E"/>
    <w:rsid w:val="000A679F"/>
    <w:rsid w:val="000B5302"/>
    <w:rsid w:val="000C0E61"/>
    <w:rsid w:val="000C7CAF"/>
    <w:rsid w:val="000D0177"/>
    <w:rsid w:val="000D5F3B"/>
    <w:rsid w:val="000E5B2C"/>
    <w:rsid w:val="000E5BB8"/>
    <w:rsid w:val="000F024D"/>
    <w:rsid w:val="000F1048"/>
    <w:rsid w:val="000F6875"/>
    <w:rsid w:val="000F708C"/>
    <w:rsid w:val="00107C51"/>
    <w:rsid w:val="00112512"/>
    <w:rsid w:val="00116BF6"/>
    <w:rsid w:val="00116BFD"/>
    <w:rsid w:val="001174EB"/>
    <w:rsid w:val="00117772"/>
    <w:rsid w:val="0012029A"/>
    <w:rsid w:val="00120404"/>
    <w:rsid w:val="00120A5C"/>
    <w:rsid w:val="001242D3"/>
    <w:rsid w:val="00124471"/>
    <w:rsid w:val="00125C82"/>
    <w:rsid w:val="0012610C"/>
    <w:rsid w:val="00126E37"/>
    <w:rsid w:val="001325E7"/>
    <w:rsid w:val="0013297A"/>
    <w:rsid w:val="00134C04"/>
    <w:rsid w:val="001356F1"/>
    <w:rsid w:val="00135C22"/>
    <w:rsid w:val="0013760D"/>
    <w:rsid w:val="001416E1"/>
    <w:rsid w:val="001445EB"/>
    <w:rsid w:val="00146CC2"/>
    <w:rsid w:val="00147FB7"/>
    <w:rsid w:val="00155A01"/>
    <w:rsid w:val="00164D0C"/>
    <w:rsid w:val="0016528F"/>
    <w:rsid w:val="00167695"/>
    <w:rsid w:val="00171FEC"/>
    <w:rsid w:val="00172294"/>
    <w:rsid w:val="00174665"/>
    <w:rsid w:val="001749AE"/>
    <w:rsid w:val="00174FFE"/>
    <w:rsid w:val="00175830"/>
    <w:rsid w:val="00175A7B"/>
    <w:rsid w:val="00177D5C"/>
    <w:rsid w:val="00180C03"/>
    <w:rsid w:val="00185678"/>
    <w:rsid w:val="0018589B"/>
    <w:rsid w:val="0018682A"/>
    <w:rsid w:val="00193DEF"/>
    <w:rsid w:val="00193E53"/>
    <w:rsid w:val="0019760E"/>
    <w:rsid w:val="001A0375"/>
    <w:rsid w:val="001A0A74"/>
    <w:rsid w:val="001A111B"/>
    <w:rsid w:val="001A364E"/>
    <w:rsid w:val="001A3E5C"/>
    <w:rsid w:val="001A544E"/>
    <w:rsid w:val="001A61AB"/>
    <w:rsid w:val="001B150C"/>
    <w:rsid w:val="001B36FC"/>
    <w:rsid w:val="001B4096"/>
    <w:rsid w:val="001B5653"/>
    <w:rsid w:val="001C08FD"/>
    <w:rsid w:val="001C09D8"/>
    <w:rsid w:val="001C13EA"/>
    <w:rsid w:val="001C1A4C"/>
    <w:rsid w:val="001C2CE4"/>
    <w:rsid w:val="001C51D0"/>
    <w:rsid w:val="001C75ED"/>
    <w:rsid w:val="001D3D00"/>
    <w:rsid w:val="001E0B8E"/>
    <w:rsid w:val="001E3E36"/>
    <w:rsid w:val="001E4958"/>
    <w:rsid w:val="001E6511"/>
    <w:rsid w:val="001E6E80"/>
    <w:rsid w:val="001F21DA"/>
    <w:rsid w:val="001F2F0D"/>
    <w:rsid w:val="001F32B2"/>
    <w:rsid w:val="001F53E8"/>
    <w:rsid w:val="00202996"/>
    <w:rsid w:val="0020341D"/>
    <w:rsid w:val="00205668"/>
    <w:rsid w:val="00205858"/>
    <w:rsid w:val="00214105"/>
    <w:rsid w:val="00216C08"/>
    <w:rsid w:val="002212A0"/>
    <w:rsid w:val="002212EA"/>
    <w:rsid w:val="00221BE8"/>
    <w:rsid w:val="00222142"/>
    <w:rsid w:val="0022416E"/>
    <w:rsid w:val="002247A2"/>
    <w:rsid w:val="00225E8A"/>
    <w:rsid w:val="00231ACC"/>
    <w:rsid w:val="002326E3"/>
    <w:rsid w:val="002366C5"/>
    <w:rsid w:val="002376E6"/>
    <w:rsid w:val="002378E3"/>
    <w:rsid w:val="002379A3"/>
    <w:rsid w:val="00237EE7"/>
    <w:rsid w:val="002410DF"/>
    <w:rsid w:val="00243F0F"/>
    <w:rsid w:val="00250A36"/>
    <w:rsid w:val="00251DCC"/>
    <w:rsid w:val="00251FDC"/>
    <w:rsid w:val="0025270E"/>
    <w:rsid w:val="002543D3"/>
    <w:rsid w:val="00257F85"/>
    <w:rsid w:val="00261326"/>
    <w:rsid w:val="0026350D"/>
    <w:rsid w:val="00264067"/>
    <w:rsid w:val="00265B2B"/>
    <w:rsid w:val="00267AAB"/>
    <w:rsid w:val="0028079E"/>
    <w:rsid w:val="0028168C"/>
    <w:rsid w:val="00282B03"/>
    <w:rsid w:val="002844E3"/>
    <w:rsid w:val="00285C72"/>
    <w:rsid w:val="002910EA"/>
    <w:rsid w:val="00291899"/>
    <w:rsid w:val="00291A9A"/>
    <w:rsid w:val="00296B57"/>
    <w:rsid w:val="002A1180"/>
    <w:rsid w:val="002A2796"/>
    <w:rsid w:val="002A4D3C"/>
    <w:rsid w:val="002A71D9"/>
    <w:rsid w:val="002B0563"/>
    <w:rsid w:val="002B41FD"/>
    <w:rsid w:val="002B6325"/>
    <w:rsid w:val="002B7449"/>
    <w:rsid w:val="002C2ADC"/>
    <w:rsid w:val="002C30E2"/>
    <w:rsid w:val="002C3FF9"/>
    <w:rsid w:val="002C49EC"/>
    <w:rsid w:val="002C56A0"/>
    <w:rsid w:val="002C6306"/>
    <w:rsid w:val="002C7848"/>
    <w:rsid w:val="002D1EDB"/>
    <w:rsid w:val="002D2B08"/>
    <w:rsid w:val="002D5869"/>
    <w:rsid w:val="002E056E"/>
    <w:rsid w:val="002E18D3"/>
    <w:rsid w:val="002E3DBF"/>
    <w:rsid w:val="002E66D4"/>
    <w:rsid w:val="002F1275"/>
    <w:rsid w:val="002F28BC"/>
    <w:rsid w:val="002F345D"/>
    <w:rsid w:val="002F40DE"/>
    <w:rsid w:val="002F543C"/>
    <w:rsid w:val="002F6A6B"/>
    <w:rsid w:val="0030151C"/>
    <w:rsid w:val="003072B4"/>
    <w:rsid w:val="00311A92"/>
    <w:rsid w:val="00313385"/>
    <w:rsid w:val="00313F83"/>
    <w:rsid w:val="0032290F"/>
    <w:rsid w:val="003248BE"/>
    <w:rsid w:val="00331930"/>
    <w:rsid w:val="00334292"/>
    <w:rsid w:val="00334560"/>
    <w:rsid w:val="00335079"/>
    <w:rsid w:val="00335F0B"/>
    <w:rsid w:val="0033715C"/>
    <w:rsid w:val="0034074F"/>
    <w:rsid w:val="00343C35"/>
    <w:rsid w:val="00344761"/>
    <w:rsid w:val="00356B82"/>
    <w:rsid w:val="003571CE"/>
    <w:rsid w:val="00357415"/>
    <w:rsid w:val="0036291B"/>
    <w:rsid w:val="003657D7"/>
    <w:rsid w:val="003660CC"/>
    <w:rsid w:val="003662C7"/>
    <w:rsid w:val="003663BC"/>
    <w:rsid w:val="00370C44"/>
    <w:rsid w:val="00371504"/>
    <w:rsid w:val="00376F4B"/>
    <w:rsid w:val="00384CDC"/>
    <w:rsid w:val="00386F7E"/>
    <w:rsid w:val="00391D03"/>
    <w:rsid w:val="003934B6"/>
    <w:rsid w:val="00395664"/>
    <w:rsid w:val="003979CC"/>
    <w:rsid w:val="003A0695"/>
    <w:rsid w:val="003A20CA"/>
    <w:rsid w:val="003A2542"/>
    <w:rsid w:val="003A3A53"/>
    <w:rsid w:val="003A5EFE"/>
    <w:rsid w:val="003A741B"/>
    <w:rsid w:val="003A7785"/>
    <w:rsid w:val="003B3FE8"/>
    <w:rsid w:val="003B782B"/>
    <w:rsid w:val="003C30F3"/>
    <w:rsid w:val="003C7E8B"/>
    <w:rsid w:val="003D2759"/>
    <w:rsid w:val="003D3596"/>
    <w:rsid w:val="003D40DF"/>
    <w:rsid w:val="003D43D5"/>
    <w:rsid w:val="003E2C12"/>
    <w:rsid w:val="003E3111"/>
    <w:rsid w:val="003E4FE0"/>
    <w:rsid w:val="003E7259"/>
    <w:rsid w:val="003F31F2"/>
    <w:rsid w:val="00400975"/>
    <w:rsid w:val="00402313"/>
    <w:rsid w:val="00410B56"/>
    <w:rsid w:val="0042034A"/>
    <w:rsid w:val="004224C0"/>
    <w:rsid w:val="004272B0"/>
    <w:rsid w:val="004314C8"/>
    <w:rsid w:val="00432CF8"/>
    <w:rsid w:val="004332C1"/>
    <w:rsid w:val="0043423C"/>
    <w:rsid w:val="0043596D"/>
    <w:rsid w:val="00435A9A"/>
    <w:rsid w:val="00443169"/>
    <w:rsid w:val="00444F6A"/>
    <w:rsid w:val="00445695"/>
    <w:rsid w:val="00445DDD"/>
    <w:rsid w:val="00446BD7"/>
    <w:rsid w:val="00454ECC"/>
    <w:rsid w:val="004634C8"/>
    <w:rsid w:val="0046442D"/>
    <w:rsid w:val="00465A9E"/>
    <w:rsid w:val="004708CC"/>
    <w:rsid w:val="004745C7"/>
    <w:rsid w:val="00475935"/>
    <w:rsid w:val="0047650E"/>
    <w:rsid w:val="004765EC"/>
    <w:rsid w:val="004774A6"/>
    <w:rsid w:val="0047759E"/>
    <w:rsid w:val="004808B9"/>
    <w:rsid w:val="004874C1"/>
    <w:rsid w:val="0049014C"/>
    <w:rsid w:val="0049395A"/>
    <w:rsid w:val="00493AB2"/>
    <w:rsid w:val="00494792"/>
    <w:rsid w:val="00496941"/>
    <w:rsid w:val="004A25F0"/>
    <w:rsid w:val="004A2BEA"/>
    <w:rsid w:val="004A66FA"/>
    <w:rsid w:val="004B0D75"/>
    <w:rsid w:val="004B3482"/>
    <w:rsid w:val="004C0A7F"/>
    <w:rsid w:val="004C2235"/>
    <w:rsid w:val="004C7528"/>
    <w:rsid w:val="004D1BE2"/>
    <w:rsid w:val="004D44D7"/>
    <w:rsid w:val="004D4FA2"/>
    <w:rsid w:val="004D6625"/>
    <w:rsid w:val="004E0181"/>
    <w:rsid w:val="004E1725"/>
    <w:rsid w:val="004E202E"/>
    <w:rsid w:val="004E3757"/>
    <w:rsid w:val="004E3AC2"/>
    <w:rsid w:val="004E52BF"/>
    <w:rsid w:val="004F2ABB"/>
    <w:rsid w:val="004F6737"/>
    <w:rsid w:val="00505622"/>
    <w:rsid w:val="00505842"/>
    <w:rsid w:val="005058F1"/>
    <w:rsid w:val="00506989"/>
    <w:rsid w:val="0050702D"/>
    <w:rsid w:val="0051006B"/>
    <w:rsid w:val="00510C5D"/>
    <w:rsid w:val="00511914"/>
    <w:rsid w:val="00511EDC"/>
    <w:rsid w:val="005129E1"/>
    <w:rsid w:val="0051482E"/>
    <w:rsid w:val="00514DA3"/>
    <w:rsid w:val="0051529F"/>
    <w:rsid w:val="00516D22"/>
    <w:rsid w:val="005171A2"/>
    <w:rsid w:val="00521353"/>
    <w:rsid w:val="00521EAB"/>
    <w:rsid w:val="00521F95"/>
    <w:rsid w:val="0052264E"/>
    <w:rsid w:val="0052390C"/>
    <w:rsid w:val="005242ED"/>
    <w:rsid w:val="00524845"/>
    <w:rsid w:val="00527058"/>
    <w:rsid w:val="00527AB7"/>
    <w:rsid w:val="0053291E"/>
    <w:rsid w:val="00534697"/>
    <w:rsid w:val="005373AB"/>
    <w:rsid w:val="005373EF"/>
    <w:rsid w:val="00544668"/>
    <w:rsid w:val="005453FB"/>
    <w:rsid w:val="0055052B"/>
    <w:rsid w:val="005508EC"/>
    <w:rsid w:val="00551655"/>
    <w:rsid w:val="00554E59"/>
    <w:rsid w:val="005568EC"/>
    <w:rsid w:val="0056027E"/>
    <w:rsid w:val="00561740"/>
    <w:rsid w:val="0056426C"/>
    <w:rsid w:val="00565202"/>
    <w:rsid w:val="005655AE"/>
    <w:rsid w:val="00567B49"/>
    <w:rsid w:val="005716FC"/>
    <w:rsid w:val="00571D62"/>
    <w:rsid w:val="00574959"/>
    <w:rsid w:val="00575E36"/>
    <w:rsid w:val="005805E2"/>
    <w:rsid w:val="0058111A"/>
    <w:rsid w:val="005834BA"/>
    <w:rsid w:val="005863A0"/>
    <w:rsid w:val="00590537"/>
    <w:rsid w:val="00590A1B"/>
    <w:rsid w:val="00593786"/>
    <w:rsid w:val="005A0E3B"/>
    <w:rsid w:val="005A6CE9"/>
    <w:rsid w:val="005B12F9"/>
    <w:rsid w:val="005B3365"/>
    <w:rsid w:val="005C6744"/>
    <w:rsid w:val="005D026C"/>
    <w:rsid w:val="005D0613"/>
    <w:rsid w:val="005D48AA"/>
    <w:rsid w:val="005D6190"/>
    <w:rsid w:val="005D64F1"/>
    <w:rsid w:val="005D6803"/>
    <w:rsid w:val="005D77E9"/>
    <w:rsid w:val="005E0074"/>
    <w:rsid w:val="005E0B21"/>
    <w:rsid w:val="005E3659"/>
    <w:rsid w:val="005E4807"/>
    <w:rsid w:val="005E6CAE"/>
    <w:rsid w:val="005F1B2B"/>
    <w:rsid w:val="005F2D24"/>
    <w:rsid w:val="005F5726"/>
    <w:rsid w:val="005F5F03"/>
    <w:rsid w:val="005F6DD6"/>
    <w:rsid w:val="005F70B3"/>
    <w:rsid w:val="00600FDD"/>
    <w:rsid w:val="0060219A"/>
    <w:rsid w:val="006024DF"/>
    <w:rsid w:val="0060466B"/>
    <w:rsid w:val="00612699"/>
    <w:rsid w:val="00613848"/>
    <w:rsid w:val="00614410"/>
    <w:rsid w:val="00614976"/>
    <w:rsid w:val="00615DC7"/>
    <w:rsid w:val="006164CD"/>
    <w:rsid w:val="006176F4"/>
    <w:rsid w:val="00621361"/>
    <w:rsid w:val="0062232A"/>
    <w:rsid w:val="00622524"/>
    <w:rsid w:val="00623ABC"/>
    <w:rsid w:val="00624C1D"/>
    <w:rsid w:val="00627696"/>
    <w:rsid w:val="00630E8D"/>
    <w:rsid w:val="00633831"/>
    <w:rsid w:val="00635507"/>
    <w:rsid w:val="00636387"/>
    <w:rsid w:val="00637621"/>
    <w:rsid w:val="006400A0"/>
    <w:rsid w:val="006402DD"/>
    <w:rsid w:val="0064290F"/>
    <w:rsid w:val="00642A76"/>
    <w:rsid w:val="00642EB6"/>
    <w:rsid w:val="00653CC9"/>
    <w:rsid w:val="0065657D"/>
    <w:rsid w:val="00656A05"/>
    <w:rsid w:val="006575DD"/>
    <w:rsid w:val="0065769F"/>
    <w:rsid w:val="00660302"/>
    <w:rsid w:val="006603FF"/>
    <w:rsid w:val="00660593"/>
    <w:rsid w:val="00664449"/>
    <w:rsid w:val="00667CF6"/>
    <w:rsid w:val="00670FD8"/>
    <w:rsid w:val="00674404"/>
    <w:rsid w:val="00677EA3"/>
    <w:rsid w:val="006801C2"/>
    <w:rsid w:val="00681C65"/>
    <w:rsid w:val="00684600"/>
    <w:rsid w:val="00685A87"/>
    <w:rsid w:val="00690B2B"/>
    <w:rsid w:val="00693668"/>
    <w:rsid w:val="006A1CB3"/>
    <w:rsid w:val="006A67DE"/>
    <w:rsid w:val="006A6E08"/>
    <w:rsid w:val="006A6E7D"/>
    <w:rsid w:val="006A73E5"/>
    <w:rsid w:val="006A76EE"/>
    <w:rsid w:val="006B3895"/>
    <w:rsid w:val="006B3974"/>
    <w:rsid w:val="006B3BD2"/>
    <w:rsid w:val="006B60A4"/>
    <w:rsid w:val="006C1555"/>
    <w:rsid w:val="006C32B9"/>
    <w:rsid w:val="006C3A69"/>
    <w:rsid w:val="006C4984"/>
    <w:rsid w:val="006C5D24"/>
    <w:rsid w:val="006C7DC1"/>
    <w:rsid w:val="006D150B"/>
    <w:rsid w:val="006D3659"/>
    <w:rsid w:val="006D5695"/>
    <w:rsid w:val="006D5733"/>
    <w:rsid w:val="006D65BE"/>
    <w:rsid w:val="006D69DD"/>
    <w:rsid w:val="006E08A0"/>
    <w:rsid w:val="006E27F4"/>
    <w:rsid w:val="006E4289"/>
    <w:rsid w:val="006E67B8"/>
    <w:rsid w:val="006E7589"/>
    <w:rsid w:val="006F0FA2"/>
    <w:rsid w:val="006F1466"/>
    <w:rsid w:val="006F2C73"/>
    <w:rsid w:val="006F3F9D"/>
    <w:rsid w:val="006F4522"/>
    <w:rsid w:val="006F792E"/>
    <w:rsid w:val="00700A24"/>
    <w:rsid w:val="0070456E"/>
    <w:rsid w:val="007046B2"/>
    <w:rsid w:val="00706C8C"/>
    <w:rsid w:val="007137D9"/>
    <w:rsid w:val="0072064C"/>
    <w:rsid w:val="00721D0D"/>
    <w:rsid w:val="00722AFD"/>
    <w:rsid w:val="00723E5E"/>
    <w:rsid w:val="00724604"/>
    <w:rsid w:val="00724DF4"/>
    <w:rsid w:val="00725483"/>
    <w:rsid w:val="0072555C"/>
    <w:rsid w:val="0072632D"/>
    <w:rsid w:val="00727B51"/>
    <w:rsid w:val="00727D3C"/>
    <w:rsid w:val="00730FED"/>
    <w:rsid w:val="00733ADD"/>
    <w:rsid w:val="00734160"/>
    <w:rsid w:val="007341C2"/>
    <w:rsid w:val="00736666"/>
    <w:rsid w:val="00736D40"/>
    <w:rsid w:val="00737675"/>
    <w:rsid w:val="00737B78"/>
    <w:rsid w:val="007415F9"/>
    <w:rsid w:val="00742DAA"/>
    <w:rsid w:val="007434C0"/>
    <w:rsid w:val="00744920"/>
    <w:rsid w:val="007463C1"/>
    <w:rsid w:val="00746E8D"/>
    <w:rsid w:val="00752221"/>
    <w:rsid w:val="00752FEB"/>
    <w:rsid w:val="00754AD8"/>
    <w:rsid w:val="007558C8"/>
    <w:rsid w:val="00760ECD"/>
    <w:rsid w:val="00763BD4"/>
    <w:rsid w:val="00763EDB"/>
    <w:rsid w:val="00765DAB"/>
    <w:rsid w:val="007671AC"/>
    <w:rsid w:val="0077096E"/>
    <w:rsid w:val="0077115E"/>
    <w:rsid w:val="007747B6"/>
    <w:rsid w:val="0077656B"/>
    <w:rsid w:val="00776586"/>
    <w:rsid w:val="007768E4"/>
    <w:rsid w:val="00781F15"/>
    <w:rsid w:val="00782E92"/>
    <w:rsid w:val="00783AD5"/>
    <w:rsid w:val="00783BEB"/>
    <w:rsid w:val="0079080E"/>
    <w:rsid w:val="00791462"/>
    <w:rsid w:val="007920EB"/>
    <w:rsid w:val="00792811"/>
    <w:rsid w:val="00794B4F"/>
    <w:rsid w:val="0079590F"/>
    <w:rsid w:val="0079756E"/>
    <w:rsid w:val="007A0078"/>
    <w:rsid w:val="007A0346"/>
    <w:rsid w:val="007A14FA"/>
    <w:rsid w:val="007A38EF"/>
    <w:rsid w:val="007A4852"/>
    <w:rsid w:val="007A58E3"/>
    <w:rsid w:val="007A6FD8"/>
    <w:rsid w:val="007A7BC6"/>
    <w:rsid w:val="007B14DF"/>
    <w:rsid w:val="007B2101"/>
    <w:rsid w:val="007B26E8"/>
    <w:rsid w:val="007B36CE"/>
    <w:rsid w:val="007B3AC4"/>
    <w:rsid w:val="007B4040"/>
    <w:rsid w:val="007B5E17"/>
    <w:rsid w:val="007C1052"/>
    <w:rsid w:val="007C16D0"/>
    <w:rsid w:val="007C2BCF"/>
    <w:rsid w:val="007C51E1"/>
    <w:rsid w:val="007C7CFA"/>
    <w:rsid w:val="007D00C3"/>
    <w:rsid w:val="007D05F6"/>
    <w:rsid w:val="007D50EE"/>
    <w:rsid w:val="007D5FF1"/>
    <w:rsid w:val="007D6548"/>
    <w:rsid w:val="007E0ECC"/>
    <w:rsid w:val="007E34AB"/>
    <w:rsid w:val="007E48BC"/>
    <w:rsid w:val="007E5B43"/>
    <w:rsid w:val="007E6DE4"/>
    <w:rsid w:val="007E72CC"/>
    <w:rsid w:val="00801BFA"/>
    <w:rsid w:val="008035D3"/>
    <w:rsid w:val="00804946"/>
    <w:rsid w:val="00806AAF"/>
    <w:rsid w:val="008075B1"/>
    <w:rsid w:val="008102B0"/>
    <w:rsid w:val="00812285"/>
    <w:rsid w:val="00820347"/>
    <w:rsid w:val="008223A6"/>
    <w:rsid w:val="00826C7D"/>
    <w:rsid w:val="008314C4"/>
    <w:rsid w:val="00832A46"/>
    <w:rsid w:val="00834551"/>
    <w:rsid w:val="0083524B"/>
    <w:rsid w:val="00835CB1"/>
    <w:rsid w:val="00835E76"/>
    <w:rsid w:val="008370AF"/>
    <w:rsid w:val="00837423"/>
    <w:rsid w:val="008377C6"/>
    <w:rsid w:val="00842045"/>
    <w:rsid w:val="008437AD"/>
    <w:rsid w:val="00847160"/>
    <w:rsid w:val="00847C9D"/>
    <w:rsid w:val="00860529"/>
    <w:rsid w:val="008613BE"/>
    <w:rsid w:val="008614B4"/>
    <w:rsid w:val="00861659"/>
    <w:rsid w:val="00861B45"/>
    <w:rsid w:val="00861D29"/>
    <w:rsid w:val="0086287A"/>
    <w:rsid w:val="008643A6"/>
    <w:rsid w:val="00871748"/>
    <w:rsid w:val="00872E62"/>
    <w:rsid w:val="0087611C"/>
    <w:rsid w:val="00880FE9"/>
    <w:rsid w:val="008825E9"/>
    <w:rsid w:val="00883CE5"/>
    <w:rsid w:val="008862AB"/>
    <w:rsid w:val="008934C6"/>
    <w:rsid w:val="0089720B"/>
    <w:rsid w:val="008A10F4"/>
    <w:rsid w:val="008A664B"/>
    <w:rsid w:val="008A66CB"/>
    <w:rsid w:val="008B08F6"/>
    <w:rsid w:val="008B16B6"/>
    <w:rsid w:val="008B3819"/>
    <w:rsid w:val="008B7A42"/>
    <w:rsid w:val="008B7FB1"/>
    <w:rsid w:val="008C1BC9"/>
    <w:rsid w:val="008C4183"/>
    <w:rsid w:val="008D04DC"/>
    <w:rsid w:val="008D1FAC"/>
    <w:rsid w:val="008D2E20"/>
    <w:rsid w:val="008D2F7D"/>
    <w:rsid w:val="008D3816"/>
    <w:rsid w:val="008D67F8"/>
    <w:rsid w:val="008E2118"/>
    <w:rsid w:val="008E22A1"/>
    <w:rsid w:val="008E43E6"/>
    <w:rsid w:val="008E5FFE"/>
    <w:rsid w:val="008E60E5"/>
    <w:rsid w:val="008F01D2"/>
    <w:rsid w:val="008F1253"/>
    <w:rsid w:val="008F3875"/>
    <w:rsid w:val="009004C5"/>
    <w:rsid w:val="009068D2"/>
    <w:rsid w:val="00910B09"/>
    <w:rsid w:val="00914122"/>
    <w:rsid w:val="00914E3D"/>
    <w:rsid w:val="00920884"/>
    <w:rsid w:val="0092198F"/>
    <w:rsid w:val="0092359B"/>
    <w:rsid w:val="00923E2D"/>
    <w:rsid w:val="009259AB"/>
    <w:rsid w:val="00926992"/>
    <w:rsid w:val="009274AE"/>
    <w:rsid w:val="00930860"/>
    <w:rsid w:val="0093230C"/>
    <w:rsid w:val="0093234E"/>
    <w:rsid w:val="00935236"/>
    <w:rsid w:val="009370AF"/>
    <w:rsid w:val="00940169"/>
    <w:rsid w:val="00940FA2"/>
    <w:rsid w:val="009411A9"/>
    <w:rsid w:val="00945B21"/>
    <w:rsid w:val="0094610A"/>
    <w:rsid w:val="00950992"/>
    <w:rsid w:val="00951E65"/>
    <w:rsid w:val="00956252"/>
    <w:rsid w:val="00956DC0"/>
    <w:rsid w:val="00960F11"/>
    <w:rsid w:val="00964188"/>
    <w:rsid w:val="009660FA"/>
    <w:rsid w:val="00972FF3"/>
    <w:rsid w:val="00975F02"/>
    <w:rsid w:val="00977914"/>
    <w:rsid w:val="00981FBA"/>
    <w:rsid w:val="00982C6F"/>
    <w:rsid w:val="009830CC"/>
    <w:rsid w:val="0098468A"/>
    <w:rsid w:val="0098473B"/>
    <w:rsid w:val="0098627F"/>
    <w:rsid w:val="00991063"/>
    <w:rsid w:val="00991BDD"/>
    <w:rsid w:val="00991DEB"/>
    <w:rsid w:val="00994EDF"/>
    <w:rsid w:val="00994F11"/>
    <w:rsid w:val="00996670"/>
    <w:rsid w:val="00997B7D"/>
    <w:rsid w:val="009A1114"/>
    <w:rsid w:val="009A2536"/>
    <w:rsid w:val="009A7C6C"/>
    <w:rsid w:val="009B0A27"/>
    <w:rsid w:val="009B341C"/>
    <w:rsid w:val="009B43DB"/>
    <w:rsid w:val="009B5E34"/>
    <w:rsid w:val="009B6B35"/>
    <w:rsid w:val="009B6D27"/>
    <w:rsid w:val="009C15AA"/>
    <w:rsid w:val="009C211A"/>
    <w:rsid w:val="009D00F5"/>
    <w:rsid w:val="009D031B"/>
    <w:rsid w:val="009D2FA8"/>
    <w:rsid w:val="009D3A40"/>
    <w:rsid w:val="009D4112"/>
    <w:rsid w:val="009D5EB4"/>
    <w:rsid w:val="009E64D8"/>
    <w:rsid w:val="009F4371"/>
    <w:rsid w:val="009F4C89"/>
    <w:rsid w:val="009F7E18"/>
    <w:rsid w:val="00A00A8B"/>
    <w:rsid w:val="00A023CD"/>
    <w:rsid w:val="00A02AA6"/>
    <w:rsid w:val="00A04A92"/>
    <w:rsid w:val="00A10372"/>
    <w:rsid w:val="00A13F75"/>
    <w:rsid w:val="00A153F5"/>
    <w:rsid w:val="00A161F5"/>
    <w:rsid w:val="00A2183E"/>
    <w:rsid w:val="00A23026"/>
    <w:rsid w:val="00A2358C"/>
    <w:rsid w:val="00A24165"/>
    <w:rsid w:val="00A252C6"/>
    <w:rsid w:val="00A26820"/>
    <w:rsid w:val="00A26C21"/>
    <w:rsid w:val="00A2745B"/>
    <w:rsid w:val="00A31883"/>
    <w:rsid w:val="00A33235"/>
    <w:rsid w:val="00A34231"/>
    <w:rsid w:val="00A34895"/>
    <w:rsid w:val="00A35BCC"/>
    <w:rsid w:val="00A366D8"/>
    <w:rsid w:val="00A4055F"/>
    <w:rsid w:val="00A41050"/>
    <w:rsid w:val="00A43EF5"/>
    <w:rsid w:val="00A44DCC"/>
    <w:rsid w:val="00A517C7"/>
    <w:rsid w:val="00A518EC"/>
    <w:rsid w:val="00A543C0"/>
    <w:rsid w:val="00A569A7"/>
    <w:rsid w:val="00A57342"/>
    <w:rsid w:val="00A60D93"/>
    <w:rsid w:val="00A616F9"/>
    <w:rsid w:val="00A62751"/>
    <w:rsid w:val="00A647EF"/>
    <w:rsid w:val="00A65B10"/>
    <w:rsid w:val="00A65B59"/>
    <w:rsid w:val="00A66CD4"/>
    <w:rsid w:val="00A67169"/>
    <w:rsid w:val="00A6781A"/>
    <w:rsid w:val="00A71AFA"/>
    <w:rsid w:val="00A7256A"/>
    <w:rsid w:val="00A75D4E"/>
    <w:rsid w:val="00A841D2"/>
    <w:rsid w:val="00A856EA"/>
    <w:rsid w:val="00A876EA"/>
    <w:rsid w:val="00A95C94"/>
    <w:rsid w:val="00AA09A9"/>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D22FB"/>
    <w:rsid w:val="00AD39CE"/>
    <w:rsid w:val="00AE2756"/>
    <w:rsid w:val="00AE660B"/>
    <w:rsid w:val="00AF4CAE"/>
    <w:rsid w:val="00AF6ABE"/>
    <w:rsid w:val="00B02654"/>
    <w:rsid w:val="00B1279E"/>
    <w:rsid w:val="00B129CC"/>
    <w:rsid w:val="00B152B6"/>
    <w:rsid w:val="00B20C51"/>
    <w:rsid w:val="00B22346"/>
    <w:rsid w:val="00B22B90"/>
    <w:rsid w:val="00B24553"/>
    <w:rsid w:val="00B25998"/>
    <w:rsid w:val="00B270ED"/>
    <w:rsid w:val="00B2711F"/>
    <w:rsid w:val="00B31747"/>
    <w:rsid w:val="00B346F5"/>
    <w:rsid w:val="00B357A0"/>
    <w:rsid w:val="00B42C10"/>
    <w:rsid w:val="00B4382C"/>
    <w:rsid w:val="00B4765F"/>
    <w:rsid w:val="00B5040A"/>
    <w:rsid w:val="00B51C2D"/>
    <w:rsid w:val="00B52CCB"/>
    <w:rsid w:val="00B55C29"/>
    <w:rsid w:val="00B55EDC"/>
    <w:rsid w:val="00B55FE0"/>
    <w:rsid w:val="00B608DD"/>
    <w:rsid w:val="00B60E20"/>
    <w:rsid w:val="00B61E06"/>
    <w:rsid w:val="00B63139"/>
    <w:rsid w:val="00B654BE"/>
    <w:rsid w:val="00B655D3"/>
    <w:rsid w:val="00B7520F"/>
    <w:rsid w:val="00B75801"/>
    <w:rsid w:val="00B7639C"/>
    <w:rsid w:val="00B77F30"/>
    <w:rsid w:val="00B8052E"/>
    <w:rsid w:val="00B84A10"/>
    <w:rsid w:val="00B87EE2"/>
    <w:rsid w:val="00B90BF8"/>
    <w:rsid w:val="00B924BD"/>
    <w:rsid w:val="00B938CD"/>
    <w:rsid w:val="00B93F92"/>
    <w:rsid w:val="00B97D40"/>
    <w:rsid w:val="00BA1508"/>
    <w:rsid w:val="00BA59B7"/>
    <w:rsid w:val="00BB001F"/>
    <w:rsid w:val="00BB21E3"/>
    <w:rsid w:val="00BB306F"/>
    <w:rsid w:val="00BB3C30"/>
    <w:rsid w:val="00BB5B51"/>
    <w:rsid w:val="00BC1922"/>
    <w:rsid w:val="00BC3E20"/>
    <w:rsid w:val="00BC4E26"/>
    <w:rsid w:val="00BD59BC"/>
    <w:rsid w:val="00BD5B44"/>
    <w:rsid w:val="00BE06D9"/>
    <w:rsid w:val="00BE5571"/>
    <w:rsid w:val="00BF18D5"/>
    <w:rsid w:val="00BF5C0A"/>
    <w:rsid w:val="00BF6892"/>
    <w:rsid w:val="00C13A71"/>
    <w:rsid w:val="00C159C6"/>
    <w:rsid w:val="00C15C57"/>
    <w:rsid w:val="00C16227"/>
    <w:rsid w:val="00C213FC"/>
    <w:rsid w:val="00C2188B"/>
    <w:rsid w:val="00C24DC2"/>
    <w:rsid w:val="00C25748"/>
    <w:rsid w:val="00C264D5"/>
    <w:rsid w:val="00C26957"/>
    <w:rsid w:val="00C2793E"/>
    <w:rsid w:val="00C318D3"/>
    <w:rsid w:val="00C3191F"/>
    <w:rsid w:val="00C31A04"/>
    <w:rsid w:val="00C324AA"/>
    <w:rsid w:val="00C33B09"/>
    <w:rsid w:val="00C3633B"/>
    <w:rsid w:val="00C376C1"/>
    <w:rsid w:val="00C408EC"/>
    <w:rsid w:val="00C46EEA"/>
    <w:rsid w:val="00C50D99"/>
    <w:rsid w:val="00C51709"/>
    <w:rsid w:val="00C53FE9"/>
    <w:rsid w:val="00C5583D"/>
    <w:rsid w:val="00C574F0"/>
    <w:rsid w:val="00C576D0"/>
    <w:rsid w:val="00C60714"/>
    <w:rsid w:val="00C6181A"/>
    <w:rsid w:val="00C61887"/>
    <w:rsid w:val="00C638FB"/>
    <w:rsid w:val="00C72FD7"/>
    <w:rsid w:val="00C74777"/>
    <w:rsid w:val="00C802A0"/>
    <w:rsid w:val="00C80BCB"/>
    <w:rsid w:val="00C8161C"/>
    <w:rsid w:val="00C82913"/>
    <w:rsid w:val="00C86489"/>
    <w:rsid w:val="00C872F8"/>
    <w:rsid w:val="00C87A5D"/>
    <w:rsid w:val="00C87B99"/>
    <w:rsid w:val="00C935F7"/>
    <w:rsid w:val="00C97E49"/>
    <w:rsid w:val="00CB0819"/>
    <w:rsid w:val="00CB14DF"/>
    <w:rsid w:val="00CB3BBA"/>
    <w:rsid w:val="00CB5E99"/>
    <w:rsid w:val="00CB6258"/>
    <w:rsid w:val="00CB6746"/>
    <w:rsid w:val="00CC3790"/>
    <w:rsid w:val="00CD0F32"/>
    <w:rsid w:val="00CD11E4"/>
    <w:rsid w:val="00CD3D45"/>
    <w:rsid w:val="00CE0A05"/>
    <w:rsid w:val="00CE350B"/>
    <w:rsid w:val="00CE3533"/>
    <w:rsid w:val="00CE6481"/>
    <w:rsid w:val="00CE7EB4"/>
    <w:rsid w:val="00CF1DCB"/>
    <w:rsid w:val="00CF401E"/>
    <w:rsid w:val="00CF7810"/>
    <w:rsid w:val="00D01C16"/>
    <w:rsid w:val="00D11463"/>
    <w:rsid w:val="00D11ED5"/>
    <w:rsid w:val="00D126A9"/>
    <w:rsid w:val="00D12DC8"/>
    <w:rsid w:val="00D13938"/>
    <w:rsid w:val="00D150A2"/>
    <w:rsid w:val="00D17A81"/>
    <w:rsid w:val="00D17BAC"/>
    <w:rsid w:val="00D217C4"/>
    <w:rsid w:val="00D22470"/>
    <w:rsid w:val="00D261D0"/>
    <w:rsid w:val="00D272DE"/>
    <w:rsid w:val="00D27A82"/>
    <w:rsid w:val="00D32FFA"/>
    <w:rsid w:val="00D33BE3"/>
    <w:rsid w:val="00D3483F"/>
    <w:rsid w:val="00D35E55"/>
    <w:rsid w:val="00D412F3"/>
    <w:rsid w:val="00D42E30"/>
    <w:rsid w:val="00D43DC1"/>
    <w:rsid w:val="00D4516A"/>
    <w:rsid w:val="00D46DAB"/>
    <w:rsid w:val="00D537ED"/>
    <w:rsid w:val="00D57ABD"/>
    <w:rsid w:val="00D57C3F"/>
    <w:rsid w:val="00D57CD9"/>
    <w:rsid w:val="00D6187B"/>
    <w:rsid w:val="00D64EB5"/>
    <w:rsid w:val="00D65E96"/>
    <w:rsid w:val="00D6739A"/>
    <w:rsid w:val="00D677ED"/>
    <w:rsid w:val="00D703B6"/>
    <w:rsid w:val="00D7321F"/>
    <w:rsid w:val="00D7766E"/>
    <w:rsid w:val="00D777BB"/>
    <w:rsid w:val="00D84E28"/>
    <w:rsid w:val="00D86EFD"/>
    <w:rsid w:val="00D874FC"/>
    <w:rsid w:val="00D91431"/>
    <w:rsid w:val="00D94154"/>
    <w:rsid w:val="00D94307"/>
    <w:rsid w:val="00D953A5"/>
    <w:rsid w:val="00D963B6"/>
    <w:rsid w:val="00D974D3"/>
    <w:rsid w:val="00DA113A"/>
    <w:rsid w:val="00DA7988"/>
    <w:rsid w:val="00DB6989"/>
    <w:rsid w:val="00DB7A63"/>
    <w:rsid w:val="00DC0783"/>
    <w:rsid w:val="00DC16C5"/>
    <w:rsid w:val="00DC4097"/>
    <w:rsid w:val="00DC427E"/>
    <w:rsid w:val="00DC58D5"/>
    <w:rsid w:val="00DC5D58"/>
    <w:rsid w:val="00DC6D82"/>
    <w:rsid w:val="00DD09A8"/>
    <w:rsid w:val="00DD1DA5"/>
    <w:rsid w:val="00DD208C"/>
    <w:rsid w:val="00DD3B11"/>
    <w:rsid w:val="00DD4105"/>
    <w:rsid w:val="00DD498D"/>
    <w:rsid w:val="00DD55B7"/>
    <w:rsid w:val="00DD75A6"/>
    <w:rsid w:val="00DD7B26"/>
    <w:rsid w:val="00DE05D8"/>
    <w:rsid w:val="00DE0A47"/>
    <w:rsid w:val="00DE3BCD"/>
    <w:rsid w:val="00DE48BB"/>
    <w:rsid w:val="00DE7258"/>
    <w:rsid w:val="00DF4346"/>
    <w:rsid w:val="00DF52E8"/>
    <w:rsid w:val="00DF69CD"/>
    <w:rsid w:val="00DF6AE3"/>
    <w:rsid w:val="00DF7C35"/>
    <w:rsid w:val="00E11B6E"/>
    <w:rsid w:val="00E131C5"/>
    <w:rsid w:val="00E140EC"/>
    <w:rsid w:val="00E14C0C"/>
    <w:rsid w:val="00E14CA3"/>
    <w:rsid w:val="00E14F30"/>
    <w:rsid w:val="00E15467"/>
    <w:rsid w:val="00E1780F"/>
    <w:rsid w:val="00E211DF"/>
    <w:rsid w:val="00E236AB"/>
    <w:rsid w:val="00E24379"/>
    <w:rsid w:val="00E2737B"/>
    <w:rsid w:val="00E30E29"/>
    <w:rsid w:val="00E347BF"/>
    <w:rsid w:val="00E34FFB"/>
    <w:rsid w:val="00E35BF3"/>
    <w:rsid w:val="00E35F6D"/>
    <w:rsid w:val="00E3769D"/>
    <w:rsid w:val="00E40597"/>
    <w:rsid w:val="00E409C9"/>
    <w:rsid w:val="00E41C06"/>
    <w:rsid w:val="00E43DAA"/>
    <w:rsid w:val="00E47911"/>
    <w:rsid w:val="00E50653"/>
    <w:rsid w:val="00E572A9"/>
    <w:rsid w:val="00E61435"/>
    <w:rsid w:val="00E6258A"/>
    <w:rsid w:val="00E63C3D"/>
    <w:rsid w:val="00E674A6"/>
    <w:rsid w:val="00E70AB4"/>
    <w:rsid w:val="00E7210E"/>
    <w:rsid w:val="00E751DF"/>
    <w:rsid w:val="00E7590F"/>
    <w:rsid w:val="00E80D24"/>
    <w:rsid w:val="00E80FEF"/>
    <w:rsid w:val="00E81704"/>
    <w:rsid w:val="00E83DBB"/>
    <w:rsid w:val="00E845C6"/>
    <w:rsid w:val="00E8692F"/>
    <w:rsid w:val="00E90BB5"/>
    <w:rsid w:val="00E91758"/>
    <w:rsid w:val="00E92117"/>
    <w:rsid w:val="00E92155"/>
    <w:rsid w:val="00E9606C"/>
    <w:rsid w:val="00E96FF5"/>
    <w:rsid w:val="00EA60B5"/>
    <w:rsid w:val="00EB1B7D"/>
    <w:rsid w:val="00EB3369"/>
    <w:rsid w:val="00EB37F5"/>
    <w:rsid w:val="00EB73B1"/>
    <w:rsid w:val="00EB75F0"/>
    <w:rsid w:val="00EC35CE"/>
    <w:rsid w:val="00EC4BDA"/>
    <w:rsid w:val="00EC5EF7"/>
    <w:rsid w:val="00ED7B3B"/>
    <w:rsid w:val="00EE35FA"/>
    <w:rsid w:val="00EE3988"/>
    <w:rsid w:val="00EE42BF"/>
    <w:rsid w:val="00EE7139"/>
    <w:rsid w:val="00EF1D8C"/>
    <w:rsid w:val="00EF2E59"/>
    <w:rsid w:val="00EF475A"/>
    <w:rsid w:val="00EF483E"/>
    <w:rsid w:val="00EF571B"/>
    <w:rsid w:val="00EF705D"/>
    <w:rsid w:val="00EF779C"/>
    <w:rsid w:val="00EF7D58"/>
    <w:rsid w:val="00F0168A"/>
    <w:rsid w:val="00F02440"/>
    <w:rsid w:val="00F04862"/>
    <w:rsid w:val="00F04BD9"/>
    <w:rsid w:val="00F05A3A"/>
    <w:rsid w:val="00F05F07"/>
    <w:rsid w:val="00F06609"/>
    <w:rsid w:val="00F06C24"/>
    <w:rsid w:val="00F07517"/>
    <w:rsid w:val="00F07540"/>
    <w:rsid w:val="00F101B7"/>
    <w:rsid w:val="00F15C48"/>
    <w:rsid w:val="00F20F12"/>
    <w:rsid w:val="00F2152A"/>
    <w:rsid w:val="00F2335B"/>
    <w:rsid w:val="00F23E06"/>
    <w:rsid w:val="00F253AD"/>
    <w:rsid w:val="00F31C55"/>
    <w:rsid w:val="00F32A4D"/>
    <w:rsid w:val="00F333FF"/>
    <w:rsid w:val="00F34B34"/>
    <w:rsid w:val="00F3754B"/>
    <w:rsid w:val="00F4187B"/>
    <w:rsid w:val="00F41AE2"/>
    <w:rsid w:val="00F43070"/>
    <w:rsid w:val="00F509D4"/>
    <w:rsid w:val="00F518B1"/>
    <w:rsid w:val="00F52EDC"/>
    <w:rsid w:val="00F53BD9"/>
    <w:rsid w:val="00F554EF"/>
    <w:rsid w:val="00F5571B"/>
    <w:rsid w:val="00F55811"/>
    <w:rsid w:val="00F572E7"/>
    <w:rsid w:val="00F61641"/>
    <w:rsid w:val="00F65CDB"/>
    <w:rsid w:val="00F7024F"/>
    <w:rsid w:val="00F727F2"/>
    <w:rsid w:val="00F733F1"/>
    <w:rsid w:val="00F75159"/>
    <w:rsid w:val="00F76448"/>
    <w:rsid w:val="00F77D26"/>
    <w:rsid w:val="00F804A4"/>
    <w:rsid w:val="00F83DB2"/>
    <w:rsid w:val="00F84C65"/>
    <w:rsid w:val="00F85117"/>
    <w:rsid w:val="00F85698"/>
    <w:rsid w:val="00F86FAA"/>
    <w:rsid w:val="00F87826"/>
    <w:rsid w:val="00F935EB"/>
    <w:rsid w:val="00F939E3"/>
    <w:rsid w:val="00F97E18"/>
    <w:rsid w:val="00FA01A1"/>
    <w:rsid w:val="00FA10A1"/>
    <w:rsid w:val="00FA3C13"/>
    <w:rsid w:val="00FA40D7"/>
    <w:rsid w:val="00FA44EB"/>
    <w:rsid w:val="00FA6A0D"/>
    <w:rsid w:val="00FB06DC"/>
    <w:rsid w:val="00FB1D5C"/>
    <w:rsid w:val="00FB34CC"/>
    <w:rsid w:val="00FB3EF7"/>
    <w:rsid w:val="00FB65E9"/>
    <w:rsid w:val="00FB75C5"/>
    <w:rsid w:val="00FC019E"/>
    <w:rsid w:val="00FC52AD"/>
    <w:rsid w:val="00FC53A5"/>
    <w:rsid w:val="00FC5B98"/>
    <w:rsid w:val="00FC63B6"/>
    <w:rsid w:val="00FC787A"/>
    <w:rsid w:val="00FC7A7E"/>
    <w:rsid w:val="00FD1A51"/>
    <w:rsid w:val="00FD4712"/>
    <w:rsid w:val="00FD49D2"/>
    <w:rsid w:val="00FD53C6"/>
    <w:rsid w:val="00FE2342"/>
    <w:rsid w:val="00FE3BF1"/>
    <w:rsid w:val="00FE5E33"/>
    <w:rsid w:val="00FF015F"/>
    <w:rsid w:val="00FF06F2"/>
    <w:rsid w:val="00FF2FB1"/>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5"/>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5"/>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5"/>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5"/>
      </w:numPr>
      <w:spacing w:before="240" w:after="60"/>
      <w:outlineLvl w:val="3"/>
    </w:pPr>
    <w:rPr>
      <w:b/>
      <w:bCs/>
      <w:sz w:val="28"/>
      <w:szCs w:val="28"/>
    </w:rPr>
  </w:style>
  <w:style w:type="paragraph" w:styleId="Heading6">
    <w:name w:val="heading 6"/>
    <w:basedOn w:val="Normal"/>
    <w:next w:val="Normal"/>
    <w:link w:val="Heading6Char"/>
    <w:uiPriority w:val="99"/>
    <w:qFormat/>
    <w:rsid w:val="00667CF6"/>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C72"/>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623ABC"/>
    <w:rPr>
      <w:rFonts w:cs="Arial"/>
      <w:b/>
      <w:bCs/>
      <w:i/>
      <w:iCs/>
      <w:sz w:val="28"/>
      <w:szCs w:val="28"/>
      <w:lang w:eastAsia="ar-SA"/>
    </w:rPr>
  </w:style>
  <w:style w:type="character" w:customStyle="1" w:styleId="Heading3Char">
    <w:name w:val="Heading 3 Char"/>
    <w:basedOn w:val="DefaultParagraphFont"/>
    <w:link w:val="Heading3"/>
    <w:uiPriority w:val="99"/>
    <w:locked/>
    <w:rsid w:val="00623ABC"/>
    <w:rPr>
      <w:rFonts w:ascii="Arial" w:hAnsi="Arial"/>
      <w:b/>
      <w:bCs/>
      <w:sz w:val="26"/>
      <w:szCs w:val="26"/>
      <w:lang w:eastAsia="ar-SA"/>
    </w:rPr>
  </w:style>
  <w:style w:type="character" w:customStyle="1" w:styleId="Heading4Char">
    <w:name w:val="Heading 4 Char"/>
    <w:basedOn w:val="DefaultParagraphFont"/>
    <w:link w:val="Heading4"/>
    <w:uiPriority w:val="99"/>
    <w:locked/>
    <w:rsid w:val="00623ABC"/>
    <w:rPr>
      <w:b/>
      <w:bCs/>
      <w:sz w:val="28"/>
      <w:szCs w:val="28"/>
      <w:lang w:eastAsia="ar-SA"/>
    </w:rPr>
  </w:style>
  <w:style w:type="character" w:customStyle="1" w:styleId="Heading6Char">
    <w:name w:val="Heading 6 Char"/>
    <w:basedOn w:val="DefaultParagraphFont"/>
    <w:link w:val="Heading6"/>
    <w:uiPriority w:val="99"/>
    <w:semiHidden/>
    <w:locked/>
    <w:rsid w:val="00667CF6"/>
    <w:rPr>
      <w:rFonts w:ascii="Cambria" w:hAnsi="Cambria" w:cs="Times New Roman"/>
      <w:i/>
      <w:iCs/>
      <w:color w:val="243F60"/>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D5192"/>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623ABC"/>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623ABC"/>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053556"/>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623ABC"/>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623ABC"/>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623ABC"/>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623ABC"/>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623ABC"/>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623ABC"/>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623ABC"/>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623ABC"/>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ListParagraph"/>
    <w:uiPriority w:val="99"/>
    <w:locked/>
    <w:rsid w:val="00291A9A"/>
    <w:rPr>
      <w:sz w:val="24"/>
      <w:lang w:eastAsia="ar-SA" w:bidi="ar-SA"/>
    </w:rPr>
  </w:style>
  <w:style w:type="character" w:customStyle="1" w:styleId="FontStyle27">
    <w:name w:val="Font Style27"/>
    <w:basedOn w:val="DefaultParagraphFont"/>
    <w:uiPriority w:val="99"/>
    <w:rsid w:val="00291A9A"/>
    <w:rPr>
      <w:rFonts w:ascii="Times New Roman" w:hAnsi="Times New Roman" w:cs="Times New Roman"/>
      <w:sz w:val="22"/>
      <w:szCs w:val="22"/>
    </w:rPr>
  </w:style>
  <w:style w:type="paragraph" w:styleId="BlockText">
    <w:name w:val="Block Text"/>
    <w:basedOn w:val="Normal"/>
    <w:uiPriority w:val="99"/>
    <w:rsid w:val="00285C72"/>
    <w:pPr>
      <w:suppressAutoHyphens w:val="0"/>
      <w:ind w:left="-567" w:right="-569"/>
      <w:jc w:val="both"/>
    </w:pPr>
    <w:rPr>
      <w:szCs w:val="20"/>
      <w:lang w:eastAsia="ru-RU"/>
    </w:rPr>
  </w:style>
  <w:style w:type="paragraph" w:styleId="BodyTextIndent2">
    <w:name w:val="Body Text Indent 2"/>
    <w:basedOn w:val="Normal"/>
    <w:link w:val="BodyTextIndent2Char"/>
    <w:uiPriority w:val="99"/>
    <w:rsid w:val="00FD471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23ABC"/>
    <w:rPr>
      <w:rFonts w:cs="Times New Roman"/>
      <w:sz w:val="24"/>
      <w:szCs w:val="24"/>
      <w:lang w:eastAsia="ar-SA" w:bidi="ar-SA"/>
    </w:rPr>
  </w:style>
  <w:style w:type="paragraph" w:styleId="BodyText2">
    <w:name w:val="Body Text 2"/>
    <w:basedOn w:val="Normal"/>
    <w:link w:val="BodyText2Char"/>
    <w:uiPriority w:val="99"/>
    <w:rsid w:val="00FD4712"/>
    <w:pPr>
      <w:spacing w:after="120" w:line="480" w:lineRule="auto"/>
    </w:pPr>
  </w:style>
  <w:style w:type="character" w:customStyle="1" w:styleId="BodyText2Char">
    <w:name w:val="Body Text 2 Char"/>
    <w:basedOn w:val="DefaultParagraphFont"/>
    <w:link w:val="BodyText2"/>
    <w:uiPriority w:val="99"/>
    <w:semiHidden/>
    <w:locked/>
    <w:rsid w:val="00623ABC"/>
    <w:rPr>
      <w:rFonts w:cs="Times New Roman"/>
      <w:sz w:val="24"/>
      <w:szCs w:val="24"/>
      <w:lang w:eastAsia="ar-SA" w:bidi="ar-SA"/>
    </w:rPr>
  </w:style>
  <w:style w:type="paragraph" w:customStyle="1" w:styleId="Style10">
    <w:name w:val="Style10"/>
    <w:basedOn w:val="Normal"/>
    <w:uiPriority w:val="99"/>
    <w:rsid w:val="00296B57"/>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DefaultParagraphFont"/>
    <w:uiPriority w:val="99"/>
    <w:rsid w:val="00296B5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5730501">
      <w:marLeft w:val="0"/>
      <w:marRight w:val="0"/>
      <w:marTop w:val="0"/>
      <w:marBottom w:val="0"/>
      <w:divBdr>
        <w:top w:val="none" w:sz="0" w:space="0" w:color="auto"/>
        <w:left w:val="none" w:sz="0" w:space="0" w:color="auto"/>
        <w:bottom w:val="none" w:sz="0" w:space="0" w:color="auto"/>
        <w:right w:val="none" w:sz="0" w:space="0" w:color="auto"/>
      </w:divBdr>
    </w:div>
    <w:div w:id="785730502">
      <w:marLeft w:val="0"/>
      <w:marRight w:val="0"/>
      <w:marTop w:val="0"/>
      <w:marBottom w:val="0"/>
      <w:divBdr>
        <w:top w:val="none" w:sz="0" w:space="0" w:color="auto"/>
        <w:left w:val="none" w:sz="0" w:space="0" w:color="auto"/>
        <w:bottom w:val="none" w:sz="0" w:space="0" w:color="auto"/>
        <w:right w:val="none" w:sz="0" w:space="0" w:color="auto"/>
      </w:divBdr>
    </w:div>
    <w:div w:id="785730505">
      <w:marLeft w:val="0"/>
      <w:marRight w:val="0"/>
      <w:marTop w:val="0"/>
      <w:marBottom w:val="0"/>
      <w:divBdr>
        <w:top w:val="none" w:sz="0" w:space="0" w:color="auto"/>
        <w:left w:val="none" w:sz="0" w:space="0" w:color="auto"/>
        <w:bottom w:val="none" w:sz="0" w:space="0" w:color="auto"/>
        <w:right w:val="none" w:sz="0" w:space="0" w:color="auto"/>
      </w:divBdr>
    </w:div>
    <w:div w:id="785730506">
      <w:marLeft w:val="0"/>
      <w:marRight w:val="0"/>
      <w:marTop w:val="0"/>
      <w:marBottom w:val="0"/>
      <w:divBdr>
        <w:top w:val="none" w:sz="0" w:space="0" w:color="auto"/>
        <w:left w:val="none" w:sz="0" w:space="0" w:color="auto"/>
        <w:bottom w:val="none" w:sz="0" w:space="0" w:color="auto"/>
        <w:right w:val="none" w:sz="0" w:space="0" w:color="auto"/>
      </w:divBdr>
    </w:div>
    <w:div w:id="785730511">
      <w:marLeft w:val="0"/>
      <w:marRight w:val="0"/>
      <w:marTop w:val="0"/>
      <w:marBottom w:val="0"/>
      <w:divBdr>
        <w:top w:val="none" w:sz="0" w:space="0" w:color="auto"/>
        <w:left w:val="none" w:sz="0" w:space="0" w:color="auto"/>
        <w:bottom w:val="none" w:sz="0" w:space="0" w:color="auto"/>
        <w:right w:val="none" w:sz="0" w:space="0" w:color="auto"/>
      </w:divBdr>
    </w:div>
    <w:div w:id="785730513">
      <w:marLeft w:val="0"/>
      <w:marRight w:val="0"/>
      <w:marTop w:val="0"/>
      <w:marBottom w:val="0"/>
      <w:divBdr>
        <w:top w:val="none" w:sz="0" w:space="0" w:color="auto"/>
        <w:left w:val="none" w:sz="0" w:space="0" w:color="auto"/>
        <w:bottom w:val="none" w:sz="0" w:space="0" w:color="auto"/>
        <w:right w:val="none" w:sz="0" w:space="0" w:color="auto"/>
      </w:divBdr>
    </w:div>
    <w:div w:id="785730514">
      <w:marLeft w:val="0"/>
      <w:marRight w:val="0"/>
      <w:marTop w:val="0"/>
      <w:marBottom w:val="0"/>
      <w:divBdr>
        <w:top w:val="none" w:sz="0" w:space="0" w:color="auto"/>
        <w:left w:val="none" w:sz="0" w:space="0" w:color="auto"/>
        <w:bottom w:val="none" w:sz="0" w:space="0" w:color="auto"/>
        <w:right w:val="none" w:sz="0" w:space="0" w:color="auto"/>
      </w:divBdr>
    </w:div>
    <w:div w:id="785730515">
      <w:marLeft w:val="0"/>
      <w:marRight w:val="0"/>
      <w:marTop w:val="0"/>
      <w:marBottom w:val="0"/>
      <w:divBdr>
        <w:top w:val="none" w:sz="0" w:space="0" w:color="auto"/>
        <w:left w:val="none" w:sz="0" w:space="0" w:color="auto"/>
        <w:bottom w:val="none" w:sz="0" w:space="0" w:color="auto"/>
        <w:right w:val="none" w:sz="0" w:space="0" w:color="auto"/>
      </w:divBdr>
      <w:divsChild>
        <w:div w:id="785730507">
          <w:marLeft w:val="0"/>
          <w:marRight w:val="0"/>
          <w:marTop w:val="0"/>
          <w:marBottom w:val="0"/>
          <w:divBdr>
            <w:top w:val="none" w:sz="0" w:space="0" w:color="auto"/>
            <w:left w:val="none" w:sz="0" w:space="0" w:color="auto"/>
            <w:bottom w:val="none" w:sz="0" w:space="0" w:color="auto"/>
            <w:right w:val="none" w:sz="0" w:space="0" w:color="auto"/>
          </w:divBdr>
          <w:divsChild>
            <w:div w:id="785730510">
              <w:marLeft w:val="0"/>
              <w:marRight w:val="0"/>
              <w:marTop w:val="0"/>
              <w:marBottom w:val="0"/>
              <w:divBdr>
                <w:top w:val="none" w:sz="0" w:space="0" w:color="auto"/>
                <w:left w:val="none" w:sz="0" w:space="0" w:color="auto"/>
                <w:bottom w:val="none" w:sz="0" w:space="0" w:color="auto"/>
                <w:right w:val="none" w:sz="0" w:space="0" w:color="auto"/>
              </w:divBdr>
              <w:divsChild>
                <w:div w:id="785730509">
                  <w:marLeft w:val="0"/>
                  <w:marRight w:val="0"/>
                  <w:marTop w:val="100"/>
                  <w:marBottom w:val="100"/>
                  <w:divBdr>
                    <w:top w:val="none" w:sz="0" w:space="0" w:color="auto"/>
                    <w:left w:val="none" w:sz="0" w:space="0" w:color="auto"/>
                    <w:bottom w:val="none" w:sz="0" w:space="0" w:color="auto"/>
                    <w:right w:val="none" w:sz="0" w:space="0" w:color="auto"/>
                  </w:divBdr>
                  <w:divsChild>
                    <w:div w:id="785730503">
                      <w:marLeft w:val="0"/>
                      <w:marRight w:val="0"/>
                      <w:marTop w:val="0"/>
                      <w:marBottom w:val="0"/>
                      <w:divBdr>
                        <w:top w:val="none" w:sz="0" w:space="0" w:color="auto"/>
                        <w:left w:val="none" w:sz="0" w:space="0" w:color="auto"/>
                        <w:bottom w:val="none" w:sz="0" w:space="0" w:color="auto"/>
                        <w:right w:val="none" w:sz="0" w:space="0" w:color="auto"/>
                      </w:divBdr>
                      <w:divsChild>
                        <w:div w:id="785730508">
                          <w:marLeft w:val="0"/>
                          <w:marRight w:val="0"/>
                          <w:marTop w:val="0"/>
                          <w:marBottom w:val="748"/>
                          <w:divBdr>
                            <w:top w:val="none" w:sz="0" w:space="0" w:color="auto"/>
                            <w:left w:val="none" w:sz="0" w:space="0" w:color="auto"/>
                            <w:bottom w:val="none" w:sz="0" w:space="0" w:color="auto"/>
                            <w:right w:val="none" w:sz="0" w:space="0" w:color="auto"/>
                          </w:divBdr>
                          <w:divsChild>
                            <w:div w:id="785730512">
                              <w:marLeft w:val="0"/>
                              <w:marRight w:val="0"/>
                              <w:marTop w:val="0"/>
                              <w:marBottom w:val="0"/>
                              <w:divBdr>
                                <w:top w:val="none" w:sz="0" w:space="0" w:color="auto"/>
                                <w:left w:val="none" w:sz="0" w:space="0" w:color="auto"/>
                                <w:bottom w:val="none" w:sz="0" w:space="0" w:color="auto"/>
                                <w:right w:val="none" w:sz="0" w:space="0" w:color="auto"/>
                              </w:divBdr>
                              <w:divsChild>
                                <w:div w:id="7857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936</TotalTime>
  <Pages>39</Pages>
  <Words>11402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183</cp:revision>
  <cp:lastPrinted>2014-09-23T06:50:00Z</cp:lastPrinted>
  <dcterms:created xsi:type="dcterms:W3CDTF">2014-10-08T10:17:00Z</dcterms:created>
  <dcterms:modified xsi:type="dcterms:W3CDTF">2014-10-14T09:17:00Z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