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5257DE" w:rsidRPr="005257DE" w:rsidRDefault="00C375C3" w:rsidP="005257DE">
      <w:pPr>
        <w:jc w:val="center"/>
        <w:rPr>
          <w:b/>
          <w:snapToGrid/>
          <w:color w:val="000000"/>
          <w:sz w:val="32"/>
          <w:szCs w:val="32"/>
        </w:rPr>
      </w:pPr>
      <w:r w:rsidRPr="005257DE">
        <w:rPr>
          <w:b/>
          <w:sz w:val="32"/>
          <w:szCs w:val="32"/>
        </w:rPr>
        <w:t xml:space="preserve">№ </w:t>
      </w:r>
      <w:r w:rsidR="005257DE" w:rsidRPr="005257DE">
        <w:rPr>
          <w:b/>
          <w:snapToGrid/>
          <w:color w:val="000000"/>
          <w:sz w:val="32"/>
          <w:szCs w:val="32"/>
        </w:rPr>
        <w:t>ЗП/012/ЦКПСР/0102</w:t>
      </w:r>
    </w:p>
    <w:p w:rsidR="00AF4708" w:rsidRPr="00AF4708" w:rsidRDefault="00AF4708" w:rsidP="00AF4708">
      <w:pPr>
        <w:ind w:firstLine="0"/>
        <w:jc w:val="center"/>
        <w:rPr>
          <w:b/>
          <w:sz w:val="32"/>
          <w:szCs w:val="32"/>
        </w:rPr>
      </w:pP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5257DE" w:rsidRDefault="005257DE" w:rsidP="005257DE">
      <w:pPr>
        <w:ind w:firstLine="0"/>
        <w:jc w:val="both"/>
        <w:rPr>
          <w:b/>
          <w:snapToGrid/>
          <w:color w:val="000000"/>
          <w:sz w:val="32"/>
          <w:szCs w:val="32"/>
        </w:rPr>
      </w:pPr>
      <w:r w:rsidRPr="005257DE">
        <w:rPr>
          <w:szCs w:val="28"/>
        </w:rPr>
        <w:tab/>
      </w:r>
      <w:r w:rsidR="00D55D10" w:rsidRPr="005257DE">
        <w:rPr>
          <w:szCs w:val="28"/>
        </w:rPr>
        <w:t>З</w:t>
      </w:r>
      <w:r w:rsidR="007819DD" w:rsidRPr="005257DE">
        <w:rPr>
          <w:szCs w:val="28"/>
        </w:rPr>
        <w:t xml:space="preserve">апрос предложений </w:t>
      </w:r>
      <w:r w:rsidRPr="005257DE">
        <w:rPr>
          <w:szCs w:val="28"/>
        </w:rPr>
        <w:t xml:space="preserve">№ </w:t>
      </w:r>
      <w:r w:rsidRPr="005257DE">
        <w:rPr>
          <w:snapToGrid/>
          <w:color w:val="000000"/>
          <w:szCs w:val="28"/>
        </w:rPr>
        <w:t xml:space="preserve">ЗП/012/ЦКПСР/0102 </w:t>
      </w:r>
      <w:r w:rsidR="00C64E36" w:rsidRPr="005257DE">
        <w:rPr>
          <w:szCs w:val="28"/>
        </w:rPr>
        <w:t>на право заключения</w:t>
      </w:r>
      <w:r>
        <w:rPr>
          <w:szCs w:val="28"/>
        </w:rPr>
        <w:t xml:space="preserve"> </w:t>
      </w:r>
      <w:proofErr w:type="gramStart"/>
      <w:r>
        <w:rPr>
          <w:szCs w:val="28"/>
        </w:rPr>
        <w:t>д</w:t>
      </w:r>
      <w:r w:rsidR="00C64E36" w:rsidRPr="00C64E36">
        <w:rPr>
          <w:szCs w:val="28"/>
        </w:rPr>
        <w:t>оговора</w:t>
      </w:r>
      <w:proofErr w:type="gramEnd"/>
      <w:r w:rsidR="00C64E36" w:rsidRPr="00C64E36">
        <w:rPr>
          <w:szCs w:val="28"/>
        </w:rPr>
        <w:t xml:space="preserve"> </w:t>
      </w:r>
      <w:r w:rsidR="00C64E36" w:rsidRPr="00C64E36">
        <w:t>на</w:t>
      </w:r>
      <w:r w:rsidR="00A60F44">
        <w:t xml:space="preserve"> </w:t>
      </w:r>
      <w:r w:rsidR="00A60F44" w:rsidRPr="00A60F44">
        <w:t>оказание услуг по сопровождению сделки по приобретению 100% акций компании-оператора контейнерного терминала, расположенного в Европейской части Российской Федерации</w:t>
      </w:r>
      <w:r w:rsidR="006D6434">
        <w:t xml:space="preserve"> в 2014 году</w:t>
      </w:r>
      <w:r w:rsidR="00A60F44">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A60F44" w:rsidRDefault="00C64E36" w:rsidP="00D43A0F">
      <w:pPr>
        <w:jc w:val="both"/>
      </w:pPr>
      <w:r w:rsidRPr="00A60F44">
        <w:t>Почтовый адрес Заказчика</w:t>
      </w:r>
      <w:r w:rsidR="003F2B7A" w:rsidRPr="00A60F44">
        <w:t xml:space="preserve">: </w:t>
      </w:r>
      <w:r w:rsidR="00D22958" w:rsidRPr="00A60F44">
        <w:t xml:space="preserve">Российская Федерация, </w:t>
      </w:r>
      <w:r w:rsidR="00D55D10" w:rsidRPr="00A60F44">
        <w:t>125047, Моск</w:t>
      </w:r>
      <w:r w:rsidR="007E2FD7" w:rsidRPr="00A60F44">
        <w:t>ва, Оружейный переулок, д. 19</w:t>
      </w:r>
      <w:r w:rsidR="00A60F44" w:rsidRPr="00A60F44">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436BE" w:rsidRDefault="003436BE" w:rsidP="003436BE">
      <w:pPr>
        <w:jc w:val="both"/>
      </w:pPr>
      <w:r>
        <w:t xml:space="preserve">Цветков Дмитрий Александрович, тел. +7 (495) 637-60-62, электронный адрес </w:t>
      </w:r>
      <w:proofErr w:type="spellStart"/>
      <w:r>
        <w:t>CvetkovDA@trcont.ru</w:t>
      </w:r>
      <w:proofErr w:type="spellEnd"/>
      <w:r>
        <w:t>.</w:t>
      </w:r>
    </w:p>
    <w:p w:rsidR="00216833" w:rsidRPr="00C64E36" w:rsidRDefault="003436BE" w:rsidP="003436BE">
      <w:pPr>
        <w:jc w:val="both"/>
      </w:pPr>
      <w:r>
        <w:t xml:space="preserve">Беляев Илья Андреевич, тел. +7 (495) 788-17-17 </w:t>
      </w:r>
      <w:proofErr w:type="spellStart"/>
      <w:r>
        <w:t>доб</w:t>
      </w:r>
      <w:proofErr w:type="spellEnd"/>
      <w:r>
        <w:t xml:space="preserve">. 13-76, электронный адрес </w:t>
      </w:r>
      <w:proofErr w:type="spellStart"/>
      <w:r>
        <w:t>BeliaevIA@trcont.ru</w:t>
      </w:r>
      <w:proofErr w:type="spellEnd"/>
      <w:r>
        <w:t>.</w:t>
      </w:r>
    </w:p>
    <w:p w:rsidR="00CB1C18" w:rsidRDefault="00CB1C18" w:rsidP="00AF4708">
      <w:pPr>
        <w:jc w:val="both"/>
      </w:pP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rsidR="00216833">
        <w:t xml:space="preserve">ОАО «ТрансКонтейнер». Функции Организатора выполняет </w:t>
      </w:r>
      <w:r w:rsidR="00F3198C">
        <w:t>п</w:t>
      </w:r>
      <w:r w:rsidR="00083273" w:rsidRPr="00083273">
        <w:rPr>
          <w:szCs w:val="28"/>
        </w:rPr>
        <w:t>остоянная рабочая 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7B5E62" w:rsidRPr="006D44DF" w:rsidRDefault="00B35118" w:rsidP="00B35118">
      <w:pPr>
        <w:jc w:val="both"/>
      </w:pPr>
      <w:r w:rsidRPr="00B35118">
        <w:t xml:space="preserve">Титков Сергей Николаевич, тел. +7 (495) 788-1717 </w:t>
      </w:r>
      <w:proofErr w:type="spellStart"/>
      <w:r w:rsidRPr="00B35118">
        <w:t>доб</w:t>
      </w:r>
      <w:proofErr w:type="spellEnd"/>
      <w:r w:rsidRPr="00B35118">
        <w:t xml:space="preserve">. 16-40, электронный адрес </w:t>
      </w:r>
      <w:proofErr w:type="spellStart"/>
      <w:r w:rsidRPr="00B35118">
        <w:t>TitkovSN@trcont.ru</w:t>
      </w:r>
      <w:proofErr w:type="spellEnd"/>
      <w:r w:rsidR="007B5E62">
        <w:t>.</w:t>
      </w:r>
    </w:p>
    <w:p w:rsidR="00A24D3A" w:rsidRPr="006D6434" w:rsidRDefault="00A24D3A" w:rsidP="00A24D3A">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r w:rsidR="006D6434">
        <w:rPr>
          <w:szCs w:val="28"/>
          <w:lang w:eastAsia="en-US"/>
        </w:rPr>
        <w:t>.</w:t>
      </w:r>
    </w:p>
    <w:p w:rsidR="00083273" w:rsidRPr="00083273" w:rsidRDefault="00083273" w:rsidP="00083273">
      <w:pPr>
        <w:pStyle w:val="1"/>
        <w:ind w:firstLine="0"/>
        <w:jc w:val="center"/>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DB55A0" w:rsidRPr="00DB55A0">
        <w:rPr>
          <w:szCs w:val="28"/>
        </w:rPr>
        <w:t>оказание услуг по сопровождению сделки по приобретению 100% акций компании-оператора контейнерного терминала, расположенного в Европейской части Российской Федерации в 2014 год</w:t>
      </w:r>
      <w:r w:rsidR="006D6434">
        <w:rPr>
          <w:szCs w:val="28"/>
        </w:rPr>
        <w:t>у</w:t>
      </w:r>
      <w:r w:rsidR="00DB55A0">
        <w:rPr>
          <w:szCs w:val="28"/>
        </w:rPr>
        <w:t>.</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DB55A0" w:rsidRPr="00DB55A0">
        <w:rPr>
          <w:szCs w:val="28"/>
        </w:rPr>
        <w:t>5 500 000,00 (пять миллионов пятьсот тысяч) рублей, 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DB55A0" w:rsidRPr="00AC0842" w:rsidRDefault="00DB55A0"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DB55A0" w:rsidRDefault="00AC0842" w:rsidP="00027C60">
            <w:pPr>
              <w:ind w:firstLine="0"/>
              <w:jc w:val="center"/>
              <w:rPr>
                <w:sz w:val="24"/>
                <w:szCs w:val="24"/>
              </w:rPr>
            </w:pPr>
            <w:r w:rsidRPr="00DB55A0">
              <w:rPr>
                <w:sz w:val="24"/>
                <w:szCs w:val="24"/>
              </w:rPr>
              <w:t>№</w:t>
            </w:r>
          </w:p>
        </w:tc>
        <w:tc>
          <w:tcPr>
            <w:tcW w:w="1819" w:type="dxa"/>
          </w:tcPr>
          <w:p w:rsidR="00AC0842" w:rsidRPr="00DB55A0" w:rsidRDefault="00AC0842" w:rsidP="00027C60">
            <w:pPr>
              <w:ind w:firstLine="0"/>
              <w:jc w:val="center"/>
              <w:rPr>
                <w:sz w:val="24"/>
                <w:szCs w:val="24"/>
              </w:rPr>
            </w:pPr>
            <w:r w:rsidRPr="00DB55A0">
              <w:rPr>
                <w:sz w:val="24"/>
                <w:szCs w:val="24"/>
              </w:rPr>
              <w:t>Классификация по ОКДП</w:t>
            </w:r>
          </w:p>
        </w:tc>
        <w:tc>
          <w:tcPr>
            <w:tcW w:w="1819" w:type="dxa"/>
          </w:tcPr>
          <w:p w:rsidR="00AC0842" w:rsidRPr="00DB55A0" w:rsidRDefault="00AC0842" w:rsidP="00027C60">
            <w:pPr>
              <w:ind w:firstLine="0"/>
              <w:jc w:val="center"/>
              <w:rPr>
                <w:sz w:val="24"/>
                <w:szCs w:val="24"/>
              </w:rPr>
            </w:pPr>
            <w:r w:rsidRPr="00DB55A0">
              <w:rPr>
                <w:sz w:val="24"/>
                <w:szCs w:val="24"/>
              </w:rPr>
              <w:t>Классификация по ОКВЭД</w:t>
            </w:r>
          </w:p>
        </w:tc>
        <w:tc>
          <w:tcPr>
            <w:tcW w:w="1324" w:type="dxa"/>
          </w:tcPr>
          <w:p w:rsidR="00AC0842" w:rsidRPr="00DB55A0" w:rsidRDefault="00AC0842" w:rsidP="00027C60">
            <w:pPr>
              <w:ind w:firstLine="0"/>
              <w:jc w:val="center"/>
              <w:rPr>
                <w:sz w:val="24"/>
                <w:szCs w:val="24"/>
              </w:rPr>
            </w:pPr>
            <w:r w:rsidRPr="00DB55A0">
              <w:rPr>
                <w:sz w:val="24"/>
                <w:szCs w:val="24"/>
              </w:rPr>
              <w:t>Ед. измерения</w:t>
            </w:r>
          </w:p>
        </w:tc>
        <w:tc>
          <w:tcPr>
            <w:tcW w:w="1557" w:type="dxa"/>
          </w:tcPr>
          <w:p w:rsidR="00AC0842" w:rsidRPr="00DB55A0" w:rsidRDefault="00AC0842" w:rsidP="00027C60">
            <w:pPr>
              <w:ind w:firstLine="0"/>
              <w:jc w:val="center"/>
              <w:rPr>
                <w:sz w:val="24"/>
                <w:szCs w:val="24"/>
              </w:rPr>
            </w:pPr>
            <w:r w:rsidRPr="00DB55A0">
              <w:rPr>
                <w:sz w:val="24"/>
                <w:szCs w:val="24"/>
              </w:rPr>
              <w:t>Количество (Объем)</w:t>
            </w:r>
          </w:p>
        </w:tc>
        <w:tc>
          <w:tcPr>
            <w:tcW w:w="2412" w:type="dxa"/>
          </w:tcPr>
          <w:p w:rsidR="00AC0842" w:rsidRPr="00DB55A0" w:rsidRDefault="00AC0842" w:rsidP="00027C60">
            <w:pPr>
              <w:ind w:firstLine="0"/>
              <w:jc w:val="center"/>
              <w:rPr>
                <w:sz w:val="24"/>
                <w:szCs w:val="24"/>
              </w:rPr>
            </w:pPr>
            <w:r w:rsidRPr="00DB55A0">
              <w:rPr>
                <w:sz w:val="24"/>
                <w:szCs w:val="24"/>
              </w:rPr>
              <w:t>Дополнительные сведения</w:t>
            </w:r>
          </w:p>
        </w:tc>
      </w:tr>
      <w:tr w:rsidR="00DB55A0" w:rsidRPr="00DB55A0" w:rsidTr="000E1AC6">
        <w:tc>
          <w:tcPr>
            <w:tcW w:w="675" w:type="dxa"/>
            <w:vAlign w:val="center"/>
          </w:tcPr>
          <w:p w:rsidR="00DB55A0" w:rsidRPr="00DB55A0" w:rsidRDefault="00DB55A0" w:rsidP="00DB55A0">
            <w:pPr>
              <w:ind w:firstLine="0"/>
              <w:jc w:val="center"/>
              <w:rPr>
                <w:sz w:val="24"/>
                <w:szCs w:val="24"/>
              </w:rPr>
            </w:pPr>
            <w:r w:rsidRPr="00DB55A0">
              <w:rPr>
                <w:sz w:val="24"/>
                <w:szCs w:val="24"/>
              </w:rPr>
              <w:t>1.</w:t>
            </w:r>
          </w:p>
        </w:tc>
        <w:tc>
          <w:tcPr>
            <w:tcW w:w="1819" w:type="dxa"/>
            <w:vAlign w:val="center"/>
          </w:tcPr>
          <w:p w:rsidR="00DB55A0" w:rsidRPr="00DB55A0" w:rsidRDefault="00DB55A0" w:rsidP="00DB55A0">
            <w:pPr>
              <w:ind w:firstLine="0"/>
              <w:jc w:val="center"/>
              <w:rPr>
                <w:sz w:val="24"/>
                <w:szCs w:val="24"/>
              </w:rPr>
            </w:pPr>
            <w:r w:rsidRPr="00DB55A0">
              <w:rPr>
                <w:sz w:val="24"/>
                <w:szCs w:val="24"/>
              </w:rPr>
              <w:t>74.14</w:t>
            </w:r>
          </w:p>
        </w:tc>
        <w:tc>
          <w:tcPr>
            <w:tcW w:w="1819" w:type="dxa"/>
            <w:vAlign w:val="center"/>
          </w:tcPr>
          <w:p w:rsidR="00DB55A0" w:rsidRPr="00DB55A0" w:rsidRDefault="00DB55A0" w:rsidP="00DB55A0">
            <w:pPr>
              <w:ind w:firstLine="0"/>
              <w:jc w:val="center"/>
              <w:rPr>
                <w:sz w:val="24"/>
                <w:szCs w:val="24"/>
              </w:rPr>
            </w:pPr>
            <w:r w:rsidRPr="00DB55A0">
              <w:rPr>
                <w:sz w:val="24"/>
                <w:szCs w:val="24"/>
              </w:rPr>
              <w:t>7414080</w:t>
            </w:r>
          </w:p>
        </w:tc>
        <w:tc>
          <w:tcPr>
            <w:tcW w:w="1324" w:type="dxa"/>
            <w:vAlign w:val="center"/>
          </w:tcPr>
          <w:p w:rsidR="00DB55A0" w:rsidRPr="00DB55A0" w:rsidRDefault="00DB55A0" w:rsidP="00DB55A0">
            <w:pPr>
              <w:ind w:firstLine="0"/>
              <w:jc w:val="center"/>
              <w:rPr>
                <w:sz w:val="24"/>
                <w:szCs w:val="24"/>
              </w:rPr>
            </w:pPr>
            <w:r w:rsidRPr="00DB55A0">
              <w:rPr>
                <w:sz w:val="24"/>
                <w:szCs w:val="24"/>
              </w:rPr>
              <w:t>условная единица</w:t>
            </w:r>
          </w:p>
        </w:tc>
        <w:tc>
          <w:tcPr>
            <w:tcW w:w="1557" w:type="dxa"/>
            <w:vAlign w:val="center"/>
          </w:tcPr>
          <w:p w:rsidR="00DB55A0" w:rsidRPr="00DB55A0" w:rsidRDefault="00DB55A0" w:rsidP="00DB55A0">
            <w:pPr>
              <w:ind w:firstLine="0"/>
              <w:jc w:val="center"/>
              <w:rPr>
                <w:sz w:val="24"/>
                <w:szCs w:val="24"/>
              </w:rPr>
            </w:pPr>
            <w:r w:rsidRPr="00DB55A0">
              <w:rPr>
                <w:sz w:val="24"/>
                <w:szCs w:val="24"/>
              </w:rPr>
              <w:t>1</w:t>
            </w:r>
          </w:p>
        </w:tc>
        <w:tc>
          <w:tcPr>
            <w:tcW w:w="2412" w:type="dxa"/>
            <w:shd w:val="clear" w:color="auto" w:fill="auto"/>
            <w:vAlign w:val="center"/>
          </w:tcPr>
          <w:p w:rsidR="00DB55A0" w:rsidRPr="00DB55A0" w:rsidRDefault="00DB55A0" w:rsidP="00027C60">
            <w:pPr>
              <w:ind w:firstLine="0"/>
              <w:jc w:val="center"/>
              <w:rPr>
                <w:sz w:val="24"/>
                <w:szCs w:val="24"/>
              </w:rPr>
            </w:pPr>
            <w:r w:rsidRPr="000E1AC6">
              <w:rPr>
                <w:sz w:val="24"/>
                <w:szCs w:val="24"/>
              </w:rPr>
              <w:t xml:space="preserve">Строка годового плана закупок № </w:t>
            </w:r>
            <w:r w:rsidR="000E1AC6" w:rsidRPr="000E1AC6">
              <w:rPr>
                <w:sz w:val="24"/>
                <w:szCs w:val="24"/>
              </w:rPr>
              <w:t>636</w:t>
            </w:r>
          </w:p>
        </w:tc>
      </w:tr>
    </w:tbl>
    <w:p w:rsidR="00F3198C" w:rsidRDefault="00F3198C" w:rsidP="00CB1C18">
      <w:pPr>
        <w:jc w:val="both"/>
        <w:rPr>
          <w:szCs w:val="28"/>
        </w:rPr>
      </w:pPr>
    </w:p>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B55A0">
        <w:rPr>
          <w:szCs w:val="28"/>
        </w:rPr>
        <w:t>:</w:t>
      </w:r>
      <w:r w:rsidR="00D54159" w:rsidRPr="00D54159">
        <w:rPr>
          <w:szCs w:val="28"/>
        </w:rPr>
        <w:t xml:space="preserve"> </w:t>
      </w:r>
      <w:r w:rsidR="00DB55A0" w:rsidRPr="00DB55A0">
        <w:rPr>
          <w:szCs w:val="28"/>
        </w:rPr>
        <w:t>125047, Москва, Оружейный переулок, д. 19</w:t>
      </w:r>
      <w:r w:rsidR="00D54159" w:rsidRPr="00D54159">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5257DE" w:rsidRPr="005257DE">
        <w:rPr>
          <w:szCs w:val="28"/>
        </w:rPr>
        <w:t xml:space="preserve"> «14</w:t>
      </w:r>
      <w:r w:rsidR="00F4772C" w:rsidRPr="005257DE">
        <w:rPr>
          <w:szCs w:val="28"/>
        </w:rPr>
        <w:t xml:space="preserve">» </w:t>
      </w:r>
      <w:r w:rsidR="005257DE" w:rsidRPr="005257DE">
        <w:rPr>
          <w:szCs w:val="28"/>
        </w:rPr>
        <w:t>октября</w:t>
      </w:r>
      <w:r w:rsidR="00F4772C" w:rsidRPr="005257DE">
        <w:rPr>
          <w:szCs w:val="28"/>
        </w:rPr>
        <w:t xml:space="preserve"> 2014</w:t>
      </w:r>
      <w:r w:rsidRPr="005257DE">
        <w:rPr>
          <w:szCs w:val="28"/>
        </w:rPr>
        <w:t xml:space="preserve"> г. </w:t>
      </w:r>
      <w:r w:rsidR="005257DE" w:rsidRPr="005257DE">
        <w:rPr>
          <w:szCs w:val="28"/>
        </w:rPr>
        <w:t>по «23</w:t>
      </w:r>
      <w:r w:rsidRPr="005257DE">
        <w:rPr>
          <w:szCs w:val="28"/>
        </w:rPr>
        <w:t xml:space="preserve">» </w:t>
      </w:r>
      <w:r w:rsidR="005257DE" w:rsidRPr="005257DE">
        <w:rPr>
          <w:szCs w:val="28"/>
        </w:rPr>
        <w:t>октября</w:t>
      </w:r>
      <w:r w:rsidRPr="005257DE">
        <w:rPr>
          <w:szCs w:val="28"/>
        </w:rPr>
        <w:t xml:space="preserve"> 201</w:t>
      </w:r>
      <w:r w:rsidR="00F4772C" w:rsidRPr="005257DE">
        <w:rPr>
          <w:szCs w:val="28"/>
        </w:rPr>
        <w:t>4</w:t>
      </w:r>
      <w:r w:rsidRPr="005257DE">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1"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для размещения информации о размещении заказов на поставку товаров, выполнение работ, оказание услуг </w:t>
      </w:r>
      <w:r w:rsidRPr="00DB55A0">
        <w:rPr>
          <w:szCs w:val="28"/>
        </w:rPr>
        <w:t>(</w:t>
      </w:r>
      <w:hyperlink r:id="rId12" w:history="1">
        <w:r w:rsidRPr="00DB55A0">
          <w:rPr>
            <w:rStyle w:val="a6"/>
            <w:szCs w:val="28"/>
          </w:rPr>
          <w:t>www.zakupki</w:t>
        </w:r>
        <w:proofErr w:type="gramEnd"/>
        <w:r w:rsidRPr="00DB55A0">
          <w:rPr>
            <w:rStyle w:val="a6"/>
            <w:szCs w:val="28"/>
          </w:rPr>
          <w:t>.</w:t>
        </w:r>
        <w:proofErr w:type="gramStart"/>
        <w:r w:rsidRPr="00DB55A0">
          <w:rPr>
            <w:rStyle w:val="a6"/>
            <w:szCs w:val="28"/>
          </w:rPr>
          <w:t>gov.ru</w:t>
        </w:r>
      </w:hyperlink>
      <w:r w:rsidRPr="00DB55A0">
        <w:rPr>
          <w:szCs w:val="28"/>
        </w:rPr>
        <w:t>) (далее – Официальный сайт).</w:t>
      </w:r>
      <w:proofErr w:type="gramEnd"/>
      <w:r w:rsidR="00772A14" w:rsidRPr="00DB55A0">
        <w:rPr>
          <w:szCs w:val="28"/>
        </w:rPr>
        <w:t xml:space="preserve"> П</w:t>
      </w:r>
      <w:r w:rsidR="00662448" w:rsidRPr="00DB55A0">
        <w:rPr>
          <w:szCs w:val="28"/>
        </w:rPr>
        <w:t xml:space="preserve">редоставление </w:t>
      </w:r>
      <w:r w:rsidR="0040601E" w:rsidRPr="00DB55A0">
        <w:rPr>
          <w:szCs w:val="28"/>
        </w:rPr>
        <w:t xml:space="preserve">Заказчиком </w:t>
      </w:r>
      <w:r w:rsidR="00662448" w:rsidRPr="00DB55A0">
        <w:rPr>
          <w:szCs w:val="28"/>
        </w:rPr>
        <w:t xml:space="preserve">документации </w:t>
      </w:r>
      <w:r w:rsidR="00237904" w:rsidRPr="00DB55A0">
        <w:rPr>
          <w:szCs w:val="28"/>
        </w:rPr>
        <w:t>на материальном (бумажном) носителе</w:t>
      </w:r>
      <w:r w:rsidR="00662448" w:rsidRPr="00DB55A0">
        <w:rPr>
          <w:szCs w:val="28"/>
        </w:rPr>
        <w:t xml:space="preserve"> не предусмотрен</w:t>
      </w:r>
      <w:r w:rsidR="00772A14" w:rsidRPr="00DB55A0">
        <w:rPr>
          <w:szCs w:val="28"/>
        </w:rPr>
        <w:t>о</w:t>
      </w:r>
      <w:r w:rsidR="00973DC4">
        <w:rPr>
          <w:szCs w:val="28"/>
        </w:rPr>
        <w:t>, за исключением конфиденциальных сведений,</w:t>
      </w:r>
      <w:r w:rsidR="00237904" w:rsidRPr="00772A14">
        <w:rPr>
          <w:szCs w:val="28"/>
        </w:rPr>
        <w:t xml:space="preserve"> </w:t>
      </w:r>
      <w:r w:rsidR="00973DC4">
        <w:rPr>
          <w:szCs w:val="28"/>
        </w:rPr>
        <w:t>порядок предоставления которых приведен в документации о закупке.</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DB55A0">
        <w:rPr>
          <w:szCs w:val="28"/>
        </w:rPr>
        <w:t>Плата не требуется.</w:t>
      </w:r>
      <w:r w:rsidRPr="00772A14">
        <w:rPr>
          <w:szCs w:val="28"/>
        </w:rPr>
        <w:t xml:space="preserve"> </w:t>
      </w:r>
    </w:p>
    <w:p w:rsidR="00662448" w:rsidRDefault="00662448" w:rsidP="007B4A2D">
      <w:pPr>
        <w:jc w:val="both"/>
      </w:pPr>
    </w:p>
    <w:p w:rsidR="00772A14" w:rsidRPr="005257DE" w:rsidRDefault="00772A14" w:rsidP="00962FD2">
      <w:pPr>
        <w:ind w:firstLine="0"/>
        <w:jc w:val="both"/>
        <w:rPr>
          <w:b/>
        </w:rPr>
      </w:pPr>
      <w:r w:rsidRPr="005257DE">
        <w:rPr>
          <w:b/>
        </w:rPr>
        <w:t>Информация о порядке  проведения закупки</w:t>
      </w:r>
    </w:p>
    <w:p w:rsidR="00962FD2" w:rsidRPr="005257DE" w:rsidRDefault="00E51970" w:rsidP="007B4A2D">
      <w:pPr>
        <w:jc w:val="both"/>
      </w:pPr>
      <w:r w:rsidRPr="005257DE">
        <w:t xml:space="preserve">Дата и время окончания подачи комплекта документов и предложений претендентов на участие в </w:t>
      </w:r>
      <w:r w:rsidR="00073030" w:rsidRPr="005257DE">
        <w:t>Зап</w:t>
      </w:r>
      <w:r w:rsidR="00027DE6" w:rsidRPr="005257DE">
        <w:t>росе предложений (далее – Заявки</w:t>
      </w:r>
      <w:r w:rsidRPr="005257DE">
        <w:t xml:space="preserve">) </w:t>
      </w:r>
      <w:r w:rsidR="000A67CD" w:rsidRPr="005257DE">
        <w:t xml:space="preserve">(по местному времени Организатора): </w:t>
      </w:r>
    </w:p>
    <w:p w:rsidR="000A67CD" w:rsidRPr="005257DE" w:rsidRDefault="00114875" w:rsidP="007B4A2D">
      <w:pPr>
        <w:jc w:val="both"/>
        <w:rPr>
          <w:b/>
        </w:rPr>
      </w:pPr>
      <w:r w:rsidRPr="005257DE">
        <w:rPr>
          <w:szCs w:val="28"/>
        </w:rPr>
        <w:tab/>
      </w:r>
      <w:r w:rsidR="005257DE" w:rsidRPr="005257DE">
        <w:rPr>
          <w:szCs w:val="28"/>
        </w:rPr>
        <w:t>«23</w:t>
      </w:r>
      <w:r w:rsidR="002242AA" w:rsidRPr="005257DE">
        <w:rPr>
          <w:szCs w:val="28"/>
        </w:rPr>
        <w:t xml:space="preserve">» </w:t>
      </w:r>
      <w:r w:rsidR="005257DE" w:rsidRPr="005257DE">
        <w:rPr>
          <w:szCs w:val="28"/>
        </w:rPr>
        <w:t>октября</w:t>
      </w:r>
      <w:r w:rsidR="002242AA" w:rsidRPr="005257DE">
        <w:rPr>
          <w:szCs w:val="28"/>
        </w:rPr>
        <w:t xml:space="preserve"> 201</w:t>
      </w:r>
      <w:r w:rsidR="00F4772C" w:rsidRPr="005257DE">
        <w:rPr>
          <w:szCs w:val="28"/>
        </w:rPr>
        <w:t>4</w:t>
      </w:r>
      <w:r w:rsidR="000A67CD" w:rsidRPr="005257DE">
        <w:rPr>
          <w:szCs w:val="28"/>
        </w:rPr>
        <w:t xml:space="preserve"> г</w:t>
      </w:r>
      <w:r w:rsidR="00212BA5" w:rsidRPr="005257DE">
        <w:rPr>
          <w:szCs w:val="28"/>
        </w:rPr>
        <w:t>.</w:t>
      </w:r>
      <w:r w:rsidR="00027DE6" w:rsidRPr="005257DE">
        <w:t xml:space="preserve"> 14 </w:t>
      </w:r>
      <w:r w:rsidR="00212BA5" w:rsidRPr="005257DE">
        <w:t>час. 00</w:t>
      </w:r>
      <w:r w:rsidR="000A67CD" w:rsidRPr="005257DE">
        <w:t xml:space="preserve"> мин.</w:t>
      </w:r>
    </w:p>
    <w:p w:rsidR="000A67CD" w:rsidRPr="005257DE" w:rsidRDefault="00114875" w:rsidP="007B4A2D">
      <w:pPr>
        <w:jc w:val="both"/>
      </w:pPr>
      <w:r w:rsidRPr="005257DE">
        <w:tab/>
      </w:r>
      <w:r w:rsidR="000A67CD" w:rsidRPr="005257DE">
        <w:t xml:space="preserve">Место: </w:t>
      </w:r>
      <w:r w:rsidR="00C26B4C" w:rsidRPr="005257DE">
        <w:t>125047, Москва, Оружейный переулок, д. 19</w:t>
      </w:r>
      <w:r w:rsidR="00C26B4C" w:rsidRPr="005257DE">
        <w:rPr>
          <w:szCs w:val="28"/>
        </w:rPr>
        <w:t>.</w:t>
      </w:r>
    </w:p>
    <w:p w:rsidR="00962FD2" w:rsidRPr="005257DE" w:rsidRDefault="00962FD2" w:rsidP="00962FD2">
      <w:pPr>
        <w:jc w:val="both"/>
        <w:rPr>
          <w:b/>
        </w:rPr>
      </w:pPr>
    </w:p>
    <w:p w:rsidR="00662448" w:rsidRPr="005257DE" w:rsidRDefault="00662448" w:rsidP="00662448">
      <w:pPr>
        <w:jc w:val="both"/>
        <w:rPr>
          <w:b/>
          <w:szCs w:val="28"/>
        </w:rPr>
      </w:pPr>
      <w:r w:rsidRPr="005257DE">
        <w:rPr>
          <w:b/>
          <w:szCs w:val="28"/>
        </w:rPr>
        <w:t xml:space="preserve">Рассмотрение </w:t>
      </w:r>
      <w:r w:rsidR="00962FD2" w:rsidRPr="005257DE">
        <w:rPr>
          <w:b/>
          <w:szCs w:val="28"/>
        </w:rPr>
        <w:t>и сопоставление Заявок</w:t>
      </w:r>
    </w:p>
    <w:p w:rsidR="00635A22" w:rsidRPr="005257DE" w:rsidRDefault="005257DE" w:rsidP="00635A22">
      <w:pPr>
        <w:jc w:val="both"/>
        <w:rPr>
          <w:b/>
        </w:rPr>
      </w:pPr>
      <w:r w:rsidRPr="005257DE">
        <w:rPr>
          <w:szCs w:val="28"/>
        </w:rPr>
        <w:tab/>
        <w:t>«24</w:t>
      </w:r>
      <w:r w:rsidR="00F4772C" w:rsidRPr="005257DE">
        <w:rPr>
          <w:szCs w:val="28"/>
        </w:rPr>
        <w:t xml:space="preserve">» </w:t>
      </w:r>
      <w:r w:rsidRPr="005257DE">
        <w:rPr>
          <w:szCs w:val="28"/>
        </w:rPr>
        <w:t>октября</w:t>
      </w:r>
      <w:r w:rsidR="00F4772C" w:rsidRPr="005257DE">
        <w:rPr>
          <w:szCs w:val="28"/>
        </w:rPr>
        <w:t xml:space="preserve"> 2014</w:t>
      </w:r>
      <w:r w:rsidR="00635A22" w:rsidRPr="005257DE">
        <w:rPr>
          <w:szCs w:val="28"/>
        </w:rPr>
        <w:t xml:space="preserve"> г.</w:t>
      </w:r>
      <w:r w:rsidR="00027DE6" w:rsidRPr="005257DE">
        <w:t xml:space="preserve"> 14 </w:t>
      </w:r>
      <w:r w:rsidR="00635A22" w:rsidRPr="005257DE">
        <w:t>час. 00 мин.</w:t>
      </w:r>
    </w:p>
    <w:p w:rsidR="00962FD2" w:rsidRPr="005257DE" w:rsidRDefault="00C26B4C" w:rsidP="00962FD2">
      <w:pPr>
        <w:jc w:val="both"/>
      </w:pPr>
      <w:r w:rsidRPr="005257DE">
        <w:t xml:space="preserve">         Место: 125047, Москва, Оружейный переулок, д. 19</w:t>
      </w:r>
      <w:r w:rsidRPr="005257DE">
        <w:rPr>
          <w:szCs w:val="28"/>
        </w:rPr>
        <w:t>.</w:t>
      </w:r>
    </w:p>
    <w:p w:rsidR="00662448" w:rsidRPr="005257DE" w:rsidRDefault="00662448" w:rsidP="00702B9B">
      <w:pPr>
        <w:pStyle w:val="a7"/>
        <w:suppressAutoHyphens/>
        <w:ind w:left="708" w:firstLine="0"/>
        <w:rPr>
          <w:sz w:val="28"/>
          <w:szCs w:val="28"/>
        </w:rPr>
      </w:pPr>
      <w:r w:rsidRPr="005257DE">
        <w:rPr>
          <w:sz w:val="28"/>
          <w:szCs w:val="28"/>
        </w:rPr>
        <w:t>Информация о ходе рассмотрения Заявок не подлежит разглашению.</w:t>
      </w:r>
    </w:p>
    <w:p w:rsidR="00C26B4C" w:rsidRPr="005257DE" w:rsidRDefault="00C26B4C" w:rsidP="00702B9B">
      <w:pPr>
        <w:pStyle w:val="a7"/>
        <w:suppressAutoHyphens/>
        <w:ind w:left="708" w:firstLine="0"/>
        <w:rPr>
          <w:sz w:val="28"/>
          <w:szCs w:val="28"/>
        </w:rPr>
      </w:pPr>
    </w:p>
    <w:p w:rsidR="00BC29CF" w:rsidRPr="005257DE" w:rsidRDefault="00662448" w:rsidP="00962FD2">
      <w:pPr>
        <w:jc w:val="both"/>
        <w:rPr>
          <w:b/>
        </w:rPr>
      </w:pPr>
      <w:r w:rsidRPr="005257DE">
        <w:rPr>
          <w:b/>
        </w:rPr>
        <w:t>Подведение</w:t>
      </w:r>
      <w:r w:rsidR="00BC29CF" w:rsidRPr="005257DE">
        <w:rPr>
          <w:b/>
        </w:rPr>
        <w:t xml:space="preserve"> итогов</w:t>
      </w:r>
    </w:p>
    <w:p w:rsidR="00635A22" w:rsidRPr="005257DE" w:rsidRDefault="00F4772C" w:rsidP="00635A22">
      <w:pPr>
        <w:jc w:val="both"/>
        <w:rPr>
          <w:b/>
        </w:rPr>
      </w:pPr>
      <w:r w:rsidRPr="005257DE">
        <w:rPr>
          <w:szCs w:val="28"/>
        </w:rPr>
        <w:lastRenderedPageBreak/>
        <w:tab/>
      </w:r>
      <w:r w:rsidR="006D6434" w:rsidRPr="005257DE">
        <w:rPr>
          <w:szCs w:val="28"/>
        </w:rPr>
        <w:t xml:space="preserve">Не позднее </w:t>
      </w:r>
      <w:r w:rsidR="006D6434" w:rsidRPr="005257DE">
        <w:t>14 час. 00 мин.</w:t>
      </w:r>
      <w:r w:rsidR="006D6434" w:rsidRPr="005257DE">
        <w:rPr>
          <w:szCs w:val="28"/>
        </w:rPr>
        <w:t xml:space="preserve"> </w:t>
      </w:r>
      <w:r w:rsidR="005257DE" w:rsidRPr="005257DE">
        <w:rPr>
          <w:szCs w:val="28"/>
        </w:rPr>
        <w:t>«13</w:t>
      </w:r>
      <w:r w:rsidRPr="005257DE">
        <w:rPr>
          <w:szCs w:val="28"/>
        </w:rPr>
        <w:t xml:space="preserve">» </w:t>
      </w:r>
      <w:r w:rsidR="005257DE" w:rsidRPr="005257DE">
        <w:rPr>
          <w:szCs w:val="28"/>
        </w:rPr>
        <w:t>ноября</w:t>
      </w:r>
      <w:r w:rsidRPr="005257DE">
        <w:rPr>
          <w:szCs w:val="28"/>
        </w:rPr>
        <w:t xml:space="preserve"> 2014</w:t>
      </w:r>
      <w:r w:rsidR="00635A22" w:rsidRPr="005257DE">
        <w:rPr>
          <w:szCs w:val="28"/>
        </w:rPr>
        <w:t xml:space="preserve"> г.</w:t>
      </w:r>
      <w:r w:rsidR="00027DE6" w:rsidRPr="005257DE">
        <w:t xml:space="preserve"> </w:t>
      </w:r>
    </w:p>
    <w:p w:rsidR="00962FD2" w:rsidRPr="005257DE" w:rsidRDefault="00C26B4C" w:rsidP="00962FD2">
      <w:pPr>
        <w:jc w:val="both"/>
      </w:pPr>
      <w:r w:rsidRPr="005257DE">
        <w:t xml:space="preserve">         Место: 125047, Москва, Оружейный переулок, д. 19</w:t>
      </w:r>
      <w:r w:rsidRPr="005257DE">
        <w:rPr>
          <w:szCs w:val="28"/>
        </w:rPr>
        <w:t>.</w:t>
      </w:r>
    </w:p>
    <w:p w:rsidR="00662448" w:rsidRPr="006E2388" w:rsidRDefault="00662448" w:rsidP="00662448">
      <w:pPr>
        <w:jc w:val="both"/>
      </w:pPr>
      <w:r w:rsidRPr="005257DE">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DE" w:rsidRDefault="005257DE" w:rsidP="00CB1C18">
      <w:r>
        <w:separator/>
      </w:r>
    </w:p>
  </w:endnote>
  <w:endnote w:type="continuationSeparator" w:id="0">
    <w:p w:rsidR="005257DE" w:rsidRDefault="005257D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DE" w:rsidRDefault="005257DE" w:rsidP="00CB1C18">
      <w:r>
        <w:separator/>
      </w:r>
    </w:p>
  </w:footnote>
  <w:footnote w:type="continuationSeparator" w:id="0">
    <w:p w:rsidR="005257DE" w:rsidRDefault="005257D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DE" w:rsidRDefault="005257DE">
    <w:pPr>
      <w:pStyle w:val="af0"/>
      <w:jc w:val="center"/>
    </w:pPr>
    <w:fldSimple w:instr=" PAGE   \* MERGEFORMAT ">
      <w:r w:rsidR="0062072D">
        <w:rPr>
          <w:noProof/>
        </w:rPr>
        <w:t>3</w:t>
      </w:r>
    </w:fldSimple>
  </w:p>
  <w:p w:rsidR="005257DE" w:rsidRDefault="005257D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DE" w:rsidRPr="004F2B79" w:rsidRDefault="005257D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C60"/>
    <w:rsid w:val="00027DE6"/>
    <w:rsid w:val="00042DF0"/>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E1AC6"/>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76858"/>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436BE"/>
    <w:rsid w:val="00394676"/>
    <w:rsid w:val="003C7469"/>
    <w:rsid w:val="003D0AA6"/>
    <w:rsid w:val="003E13B8"/>
    <w:rsid w:val="003E1D49"/>
    <w:rsid w:val="003F2B7A"/>
    <w:rsid w:val="0040601E"/>
    <w:rsid w:val="0041301F"/>
    <w:rsid w:val="00427B60"/>
    <w:rsid w:val="0044002D"/>
    <w:rsid w:val="004525A1"/>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257DE"/>
    <w:rsid w:val="00531303"/>
    <w:rsid w:val="00542DB9"/>
    <w:rsid w:val="00553B8C"/>
    <w:rsid w:val="00564686"/>
    <w:rsid w:val="00583AE4"/>
    <w:rsid w:val="00584467"/>
    <w:rsid w:val="00584D63"/>
    <w:rsid w:val="0058517D"/>
    <w:rsid w:val="005A69AB"/>
    <w:rsid w:val="005B1C92"/>
    <w:rsid w:val="005C1B79"/>
    <w:rsid w:val="005D1E39"/>
    <w:rsid w:val="005E0384"/>
    <w:rsid w:val="006072F9"/>
    <w:rsid w:val="006117F1"/>
    <w:rsid w:val="0062072D"/>
    <w:rsid w:val="00630D30"/>
    <w:rsid w:val="006323ED"/>
    <w:rsid w:val="00635A22"/>
    <w:rsid w:val="006527AA"/>
    <w:rsid w:val="0065729B"/>
    <w:rsid w:val="0065731F"/>
    <w:rsid w:val="00661273"/>
    <w:rsid w:val="00662448"/>
    <w:rsid w:val="006713BF"/>
    <w:rsid w:val="0067225E"/>
    <w:rsid w:val="006A1CD2"/>
    <w:rsid w:val="006B32C7"/>
    <w:rsid w:val="006D6434"/>
    <w:rsid w:val="006E0FA2"/>
    <w:rsid w:val="006F5F3F"/>
    <w:rsid w:val="007022A0"/>
    <w:rsid w:val="00702B9B"/>
    <w:rsid w:val="00706492"/>
    <w:rsid w:val="0071472A"/>
    <w:rsid w:val="00720B00"/>
    <w:rsid w:val="00724EED"/>
    <w:rsid w:val="007376D7"/>
    <w:rsid w:val="00740CB9"/>
    <w:rsid w:val="007442D3"/>
    <w:rsid w:val="0075014E"/>
    <w:rsid w:val="00772A14"/>
    <w:rsid w:val="00780F86"/>
    <w:rsid w:val="007819DD"/>
    <w:rsid w:val="00790FF6"/>
    <w:rsid w:val="00794C56"/>
    <w:rsid w:val="00795795"/>
    <w:rsid w:val="007A053B"/>
    <w:rsid w:val="007A10E9"/>
    <w:rsid w:val="007A1D8A"/>
    <w:rsid w:val="007A2DF1"/>
    <w:rsid w:val="007B4A2D"/>
    <w:rsid w:val="007B5E62"/>
    <w:rsid w:val="007D6F31"/>
    <w:rsid w:val="007E2FD7"/>
    <w:rsid w:val="007F5506"/>
    <w:rsid w:val="007F66F9"/>
    <w:rsid w:val="008037FD"/>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73DC4"/>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0F44"/>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35118"/>
    <w:rsid w:val="00B50EA6"/>
    <w:rsid w:val="00B56904"/>
    <w:rsid w:val="00B81AC6"/>
    <w:rsid w:val="00B93D1E"/>
    <w:rsid w:val="00BA6ECA"/>
    <w:rsid w:val="00BB7300"/>
    <w:rsid w:val="00BC29CF"/>
    <w:rsid w:val="00BD0021"/>
    <w:rsid w:val="00BD06F5"/>
    <w:rsid w:val="00BD3223"/>
    <w:rsid w:val="00BD6739"/>
    <w:rsid w:val="00BE4FBE"/>
    <w:rsid w:val="00BE7241"/>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7652F"/>
    <w:rsid w:val="00D84F35"/>
    <w:rsid w:val="00D9562C"/>
    <w:rsid w:val="00DA3690"/>
    <w:rsid w:val="00DB11D3"/>
    <w:rsid w:val="00DB55A0"/>
    <w:rsid w:val="00DB6FD2"/>
    <w:rsid w:val="00DE094E"/>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198C"/>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7184102">
      <w:bodyDiv w:val="1"/>
      <w:marLeft w:val="0"/>
      <w:marRight w:val="0"/>
      <w:marTop w:val="0"/>
      <w:marBottom w:val="0"/>
      <w:divBdr>
        <w:top w:val="none" w:sz="0" w:space="0" w:color="auto"/>
        <w:left w:val="none" w:sz="0" w:space="0" w:color="auto"/>
        <w:bottom w:val="none" w:sz="0" w:space="0" w:color="auto"/>
        <w:right w:val="none" w:sz="0" w:space="0" w:color="auto"/>
      </w:divBdr>
    </w:div>
    <w:div w:id="211369863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D35252-71CD-486E-B6E5-9BAF9214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2013-04-01T13:23:00Z</cp:lastPrinted>
  <dcterms:created xsi:type="dcterms:W3CDTF">2014-10-10T05:14:00Z</dcterms:created>
  <dcterms:modified xsi:type="dcterms:W3CDTF">2014-10-14T13:21:00Z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