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052E" w:rsidRPr="008B7061" w:rsidRDefault="008E052E" w:rsidP="00D11140">
      <w:pPr>
        <w:tabs>
          <w:tab w:val="left" w:pos="4962"/>
        </w:tabs>
        <w:ind w:left="4536"/>
        <w:rPr>
          <w:b/>
          <w:bCs/>
          <w:sz w:val="28"/>
          <w:szCs w:val="28"/>
        </w:rPr>
      </w:pPr>
      <w:r w:rsidRPr="008B7061">
        <w:rPr>
          <w:b/>
          <w:bCs/>
          <w:sz w:val="28"/>
          <w:szCs w:val="28"/>
        </w:rPr>
        <w:t>УТВЕРЖДАЮ</w:t>
      </w:r>
    </w:p>
    <w:p w:rsidR="008E052E" w:rsidRPr="00DD09A8" w:rsidRDefault="008E052E" w:rsidP="00D11140">
      <w:pPr>
        <w:tabs>
          <w:tab w:val="left" w:pos="4962"/>
        </w:tabs>
        <w:ind w:left="4536"/>
        <w:rPr>
          <w:rFonts w:eastAsia="Arial Unicode MS"/>
          <w:b/>
          <w:bCs/>
          <w:sz w:val="28"/>
          <w:szCs w:val="28"/>
          <w:highlight w:val="cyan"/>
        </w:rPr>
      </w:pPr>
    </w:p>
    <w:p w:rsidR="008E052E" w:rsidRPr="00783BEB" w:rsidRDefault="008E052E" w:rsidP="00D11140">
      <w:pPr>
        <w:tabs>
          <w:tab w:val="left" w:pos="5103"/>
        </w:tabs>
        <w:ind w:left="4536"/>
        <w:jc w:val="both"/>
        <w:rPr>
          <w:b/>
          <w:bCs/>
          <w:sz w:val="28"/>
          <w:szCs w:val="28"/>
        </w:rPr>
      </w:pPr>
      <w:r w:rsidRPr="00783BEB">
        <w:rPr>
          <w:b/>
          <w:bCs/>
          <w:sz w:val="28"/>
          <w:szCs w:val="28"/>
        </w:rPr>
        <w:t xml:space="preserve">Председатель Конкурсной комиссии </w:t>
      </w:r>
    </w:p>
    <w:p w:rsidR="008E052E" w:rsidRDefault="008E052E" w:rsidP="00D11140">
      <w:pPr>
        <w:tabs>
          <w:tab w:val="left" w:pos="5103"/>
        </w:tabs>
        <w:ind w:left="4536"/>
        <w:jc w:val="both"/>
        <w:rPr>
          <w:b/>
          <w:bCs/>
          <w:sz w:val="28"/>
          <w:szCs w:val="28"/>
        </w:rPr>
      </w:pPr>
      <w:r>
        <w:rPr>
          <w:b/>
          <w:bCs/>
          <w:sz w:val="28"/>
          <w:szCs w:val="28"/>
        </w:rPr>
        <w:t xml:space="preserve">Филиала </w:t>
      </w:r>
      <w:r w:rsidRPr="00783BEB">
        <w:rPr>
          <w:b/>
          <w:bCs/>
          <w:sz w:val="28"/>
          <w:szCs w:val="28"/>
        </w:rPr>
        <w:t xml:space="preserve">ОАО «ТрансКонтейнер» </w:t>
      </w:r>
    </w:p>
    <w:p w:rsidR="008E052E" w:rsidRPr="00783BEB" w:rsidRDefault="008E052E" w:rsidP="00D11140">
      <w:pPr>
        <w:tabs>
          <w:tab w:val="left" w:pos="5103"/>
        </w:tabs>
        <w:ind w:left="4536"/>
        <w:jc w:val="both"/>
        <w:rPr>
          <w:b/>
          <w:bCs/>
          <w:sz w:val="28"/>
          <w:szCs w:val="28"/>
        </w:rPr>
      </w:pPr>
      <w:r>
        <w:rPr>
          <w:b/>
          <w:bCs/>
          <w:sz w:val="28"/>
          <w:szCs w:val="28"/>
        </w:rPr>
        <w:t>на Северо-Кавказской железной дороге</w:t>
      </w:r>
    </w:p>
    <w:p w:rsidR="008E052E" w:rsidRDefault="008E052E" w:rsidP="00D11140">
      <w:pPr>
        <w:tabs>
          <w:tab w:val="left" w:pos="5103"/>
        </w:tabs>
        <w:ind w:left="4536"/>
        <w:jc w:val="both"/>
        <w:rPr>
          <w:b/>
          <w:bCs/>
          <w:sz w:val="28"/>
          <w:szCs w:val="28"/>
        </w:rPr>
      </w:pPr>
    </w:p>
    <w:p w:rsidR="008E052E" w:rsidRPr="00783BEB" w:rsidRDefault="008E052E" w:rsidP="00D11140">
      <w:pPr>
        <w:tabs>
          <w:tab w:val="left" w:pos="5103"/>
        </w:tabs>
        <w:ind w:left="4536"/>
        <w:jc w:val="both"/>
        <w:rPr>
          <w:b/>
          <w:bCs/>
          <w:sz w:val="28"/>
          <w:szCs w:val="28"/>
        </w:rPr>
      </w:pPr>
    </w:p>
    <w:p w:rsidR="008E052E" w:rsidRPr="00783BEB" w:rsidRDefault="008E052E" w:rsidP="00D11140">
      <w:pPr>
        <w:tabs>
          <w:tab w:val="left" w:pos="5103"/>
        </w:tabs>
        <w:ind w:left="4536"/>
        <w:jc w:val="both"/>
        <w:rPr>
          <w:b/>
          <w:bCs/>
          <w:sz w:val="28"/>
          <w:szCs w:val="28"/>
        </w:rPr>
      </w:pPr>
      <w:r>
        <w:rPr>
          <w:b/>
          <w:bCs/>
          <w:sz w:val="28"/>
          <w:szCs w:val="28"/>
        </w:rPr>
        <w:t>_____________________А.Е. Колобков</w:t>
      </w:r>
    </w:p>
    <w:p w:rsidR="008E052E" w:rsidRPr="00783BEB" w:rsidRDefault="008E052E" w:rsidP="00D11140">
      <w:pPr>
        <w:tabs>
          <w:tab w:val="left" w:pos="5103"/>
        </w:tabs>
        <w:ind w:left="4536"/>
        <w:jc w:val="both"/>
        <w:rPr>
          <w:rFonts w:eastAsia="Arial Unicode MS"/>
          <w:sz w:val="28"/>
          <w:szCs w:val="28"/>
        </w:rPr>
      </w:pPr>
    </w:p>
    <w:p w:rsidR="008E052E" w:rsidRPr="00783BEB" w:rsidRDefault="008E052E" w:rsidP="00D11140">
      <w:pPr>
        <w:tabs>
          <w:tab w:val="left" w:pos="5103"/>
        </w:tabs>
        <w:ind w:left="4536"/>
        <w:jc w:val="both"/>
        <w:rPr>
          <w:b/>
          <w:bCs/>
          <w:sz w:val="28"/>
          <w:szCs w:val="28"/>
        </w:rPr>
      </w:pPr>
      <w:r w:rsidRPr="00783BEB">
        <w:rPr>
          <w:b/>
          <w:bCs/>
          <w:sz w:val="28"/>
          <w:szCs w:val="28"/>
        </w:rPr>
        <w:t>«_</w:t>
      </w:r>
      <w:r>
        <w:rPr>
          <w:b/>
          <w:bCs/>
          <w:sz w:val="28"/>
          <w:szCs w:val="28"/>
        </w:rPr>
        <w:t>__</w:t>
      </w:r>
      <w:r w:rsidRPr="00783BEB">
        <w:rPr>
          <w:b/>
          <w:bCs/>
          <w:sz w:val="28"/>
          <w:szCs w:val="28"/>
        </w:rPr>
        <w:t>_»________________201</w:t>
      </w:r>
      <w:r>
        <w:rPr>
          <w:b/>
          <w:bCs/>
          <w:sz w:val="28"/>
          <w:szCs w:val="28"/>
        </w:rPr>
        <w:t>4</w:t>
      </w:r>
      <w:r w:rsidRPr="00783BEB">
        <w:rPr>
          <w:b/>
          <w:bCs/>
          <w:sz w:val="28"/>
          <w:szCs w:val="28"/>
        </w:rPr>
        <w:t>г.</w:t>
      </w:r>
    </w:p>
    <w:p w:rsidR="008E052E" w:rsidRDefault="008E052E">
      <w:pPr>
        <w:ind w:firstLine="709"/>
        <w:rPr>
          <w:b/>
          <w:bCs/>
          <w:spacing w:val="20"/>
          <w:sz w:val="28"/>
          <w:szCs w:val="28"/>
        </w:rPr>
      </w:pPr>
    </w:p>
    <w:p w:rsidR="008E052E" w:rsidRDefault="008E052E">
      <w:pPr>
        <w:spacing w:after="120"/>
        <w:jc w:val="center"/>
        <w:rPr>
          <w:b/>
          <w:bCs/>
          <w:sz w:val="40"/>
          <w:szCs w:val="40"/>
        </w:rPr>
      </w:pPr>
    </w:p>
    <w:p w:rsidR="008E052E" w:rsidRDefault="008E052E">
      <w:pPr>
        <w:spacing w:after="120"/>
        <w:jc w:val="center"/>
        <w:rPr>
          <w:b/>
          <w:bCs/>
          <w:sz w:val="40"/>
          <w:szCs w:val="40"/>
        </w:rPr>
      </w:pPr>
      <w:r>
        <w:rPr>
          <w:b/>
          <w:bCs/>
          <w:sz w:val="40"/>
          <w:szCs w:val="40"/>
        </w:rPr>
        <w:t>ДОКУМЕНТАЦИЯ О ЗАКУПКЕ</w:t>
      </w:r>
    </w:p>
    <w:p w:rsidR="008E052E" w:rsidRDefault="008E052E">
      <w:pPr>
        <w:spacing w:after="120"/>
        <w:ind w:firstLine="709"/>
        <w:jc w:val="center"/>
        <w:rPr>
          <w:b/>
          <w:bCs/>
          <w:sz w:val="32"/>
          <w:szCs w:val="32"/>
        </w:rPr>
      </w:pPr>
    </w:p>
    <w:p w:rsidR="008E052E" w:rsidRDefault="008E052E">
      <w:pPr>
        <w:spacing w:after="120"/>
        <w:ind w:firstLine="709"/>
        <w:jc w:val="center"/>
        <w:rPr>
          <w:b/>
          <w:bCs/>
          <w:sz w:val="32"/>
          <w:szCs w:val="32"/>
        </w:rPr>
      </w:pPr>
      <w:r>
        <w:rPr>
          <w:b/>
          <w:bCs/>
          <w:sz w:val="32"/>
          <w:szCs w:val="32"/>
        </w:rPr>
        <w:t>Раздел 1. Общие положения</w:t>
      </w:r>
    </w:p>
    <w:p w:rsidR="008E052E" w:rsidRDefault="008E052E">
      <w:pPr>
        <w:spacing w:after="120"/>
        <w:ind w:firstLine="709"/>
        <w:jc w:val="center"/>
        <w:rPr>
          <w:b/>
          <w:bCs/>
          <w:sz w:val="32"/>
          <w:szCs w:val="32"/>
        </w:rPr>
      </w:pPr>
    </w:p>
    <w:p w:rsidR="008E052E" w:rsidRDefault="008E052E">
      <w:pPr>
        <w:pStyle w:val="Heading2"/>
        <w:spacing w:before="0" w:after="0"/>
        <w:ind w:left="0" w:firstLine="709"/>
        <w:rPr>
          <w:rFonts w:cs="Times New Roman"/>
          <w:i w:val="0"/>
          <w:iCs w:val="0"/>
        </w:rPr>
      </w:pPr>
      <w:r>
        <w:rPr>
          <w:rFonts w:cs="Times New Roman"/>
          <w:i w:val="0"/>
          <w:iCs w:val="0"/>
        </w:rPr>
        <w:t>1.1. Общие положения</w:t>
      </w:r>
    </w:p>
    <w:p w:rsidR="008E052E" w:rsidRDefault="008E052E"/>
    <w:p w:rsidR="008E052E" w:rsidRPr="00D32FFA" w:rsidRDefault="008E052E" w:rsidP="00BB55DA">
      <w:pPr>
        <w:pStyle w:val="18"/>
        <w:numPr>
          <w:ilvl w:val="2"/>
          <w:numId w:val="2"/>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Pr>
          <w:szCs w:val="28"/>
        </w:rPr>
        <w:t>№</w:t>
      </w:r>
      <w:r w:rsidRPr="00BB55DA">
        <w:rPr>
          <w:szCs w:val="28"/>
        </w:rPr>
        <w:t xml:space="preserve">ОК/011/СКЖД/0012 </w:t>
      </w:r>
      <w:r w:rsidRPr="00D32FFA">
        <w:rPr>
          <w:szCs w:val="28"/>
        </w:rPr>
        <w:t xml:space="preserve">(далее – </w:t>
      </w:r>
      <w:r>
        <w:rPr>
          <w:szCs w:val="28"/>
        </w:rPr>
        <w:t>Открытый конкурс</w:t>
      </w:r>
      <w:r w:rsidRPr="00D32FFA">
        <w:rPr>
          <w:szCs w:val="28"/>
        </w:rPr>
        <w:t>)</w:t>
      </w:r>
      <w:r w:rsidRPr="00D32FFA">
        <w:t>.</w:t>
      </w:r>
    </w:p>
    <w:p w:rsidR="008E052E" w:rsidRPr="004E3AC2" w:rsidRDefault="008E052E" w:rsidP="00BB55DA">
      <w:pPr>
        <w:pStyle w:val="18"/>
        <w:numPr>
          <w:ilvl w:val="2"/>
          <w:numId w:val="2"/>
        </w:numPr>
        <w:ind w:left="0"/>
        <w:rPr>
          <w:szCs w:val="28"/>
        </w:rPr>
      </w:pPr>
      <w:r w:rsidRPr="004E3AC2">
        <w:rPr>
          <w:szCs w:val="28"/>
        </w:rPr>
        <w:t xml:space="preserve">Предметом настоящего Открытого конкурса является право на заключение договора </w:t>
      </w:r>
      <w:r w:rsidRPr="00C64E36">
        <w:t xml:space="preserve">на </w:t>
      </w:r>
      <w:r>
        <w:t xml:space="preserve">оказание услуг </w:t>
      </w:r>
      <w:r w:rsidRPr="00370321">
        <w:t xml:space="preserve">по сбору, погрузке, вывозу и утилизации </w:t>
      </w:r>
      <w:r w:rsidRPr="00275064">
        <w:t>твердых бытовых отходов с территории агентства Ростов-Това</w:t>
      </w:r>
      <w:r>
        <w:t>рный в 2015 году.</w:t>
      </w:r>
    </w:p>
    <w:p w:rsidR="008E052E" w:rsidRDefault="008E052E" w:rsidP="00BB55DA">
      <w:pPr>
        <w:pStyle w:val="18"/>
        <w:numPr>
          <w:ilvl w:val="2"/>
          <w:numId w:val="2"/>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8E052E" w:rsidRPr="00D32FFA" w:rsidRDefault="008E052E" w:rsidP="00BB55DA">
      <w:pPr>
        <w:pStyle w:val="18"/>
        <w:numPr>
          <w:ilvl w:val="2"/>
          <w:numId w:val="2"/>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8E052E" w:rsidRPr="00D32FFA" w:rsidRDefault="008E052E" w:rsidP="00BB55DA">
      <w:pPr>
        <w:pStyle w:val="18"/>
        <w:numPr>
          <w:ilvl w:val="2"/>
          <w:numId w:val="2"/>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8E052E" w:rsidRPr="00D32FFA" w:rsidRDefault="008E052E" w:rsidP="00BB55DA">
      <w:pPr>
        <w:pStyle w:val="18"/>
        <w:numPr>
          <w:ilvl w:val="2"/>
          <w:numId w:val="2"/>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8E052E" w:rsidRPr="00D32FFA" w:rsidRDefault="008E052E" w:rsidP="00BB55DA">
      <w:pPr>
        <w:pStyle w:val="18"/>
        <w:numPr>
          <w:ilvl w:val="2"/>
          <w:numId w:val="2"/>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8E052E" w:rsidRPr="00D32FFA" w:rsidRDefault="008E052E" w:rsidP="00BB55DA">
      <w:pPr>
        <w:pStyle w:val="18"/>
        <w:numPr>
          <w:ilvl w:val="2"/>
          <w:numId w:val="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8E052E" w:rsidRPr="00D32FFA" w:rsidRDefault="008E052E" w:rsidP="00BB55DA">
      <w:pPr>
        <w:pStyle w:val="18"/>
        <w:numPr>
          <w:ilvl w:val="2"/>
          <w:numId w:val="2"/>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8E052E" w:rsidRPr="00D32FFA" w:rsidRDefault="008E052E" w:rsidP="00BB55DA">
      <w:pPr>
        <w:pStyle w:val="18"/>
        <w:numPr>
          <w:ilvl w:val="2"/>
          <w:numId w:val="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8E052E" w:rsidRPr="00D32FFA" w:rsidRDefault="008E052E" w:rsidP="00BB55DA">
      <w:pPr>
        <w:pStyle w:val="18"/>
        <w:numPr>
          <w:ilvl w:val="2"/>
          <w:numId w:val="2"/>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8E052E" w:rsidRPr="00D32FFA" w:rsidRDefault="008E052E">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8E052E" w:rsidRPr="00D32FFA" w:rsidRDefault="008E052E">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8E052E" w:rsidRPr="00D32FFA" w:rsidRDefault="008E052E" w:rsidP="00BB55DA">
      <w:pPr>
        <w:pStyle w:val="18"/>
        <w:numPr>
          <w:ilvl w:val="2"/>
          <w:numId w:val="2"/>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8E052E" w:rsidRPr="00D32FFA" w:rsidRDefault="008E052E" w:rsidP="00BB55DA">
      <w:pPr>
        <w:pStyle w:val="18"/>
        <w:numPr>
          <w:ilvl w:val="2"/>
          <w:numId w:val="2"/>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8E052E" w:rsidRPr="00D32FFA" w:rsidRDefault="008E052E" w:rsidP="00BB55DA">
      <w:pPr>
        <w:pStyle w:val="18"/>
        <w:numPr>
          <w:ilvl w:val="2"/>
          <w:numId w:val="2"/>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8E052E" w:rsidRPr="00D32FFA" w:rsidRDefault="008E052E" w:rsidP="00BB55DA">
      <w:pPr>
        <w:pStyle w:val="18"/>
        <w:numPr>
          <w:ilvl w:val="2"/>
          <w:numId w:val="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8E052E" w:rsidRPr="00D32FFA" w:rsidRDefault="008E052E" w:rsidP="00BB55DA">
      <w:pPr>
        <w:pStyle w:val="18"/>
        <w:numPr>
          <w:ilvl w:val="2"/>
          <w:numId w:val="2"/>
        </w:numPr>
        <w:ind w:left="0" w:firstLine="709"/>
      </w:pPr>
      <w:r w:rsidRPr="00D32FFA">
        <w:t>Документы, представленные претендентами в составе Заявок, возврату не подлежат.</w:t>
      </w:r>
    </w:p>
    <w:p w:rsidR="008E052E" w:rsidRPr="00D32FFA" w:rsidRDefault="008E052E" w:rsidP="00BB55DA">
      <w:pPr>
        <w:pStyle w:val="18"/>
        <w:widowControl w:val="0"/>
        <w:numPr>
          <w:ilvl w:val="2"/>
          <w:numId w:val="2"/>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8E052E" w:rsidRPr="00D32FFA" w:rsidRDefault="008E052E" w:rsidP="00BB55DA">
      <w:pPr>
        <w:pStyle w:val="18"/>
        <w:widowControl w:val="0"/>
        <w:numPr>
          <w:ilvl w:val="2"/>
          <w:numId w:val="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8E052E" w:rsidRPr="00D32FFA" w:rsidRDefault="008E052E" w:rsidP="00BB55DA">
      <w:pPr>
        <w:pStyle w:val="18"/>
        <w:widowControl w:val="0"/>
        <w:numPr>
          <w:ilvl w:val="2"/>
          <w:numId w:val="2"/>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8E052E" w:rsidRPr="00D32FFA" w:rsidRDefault="008E052E" w:rsidP="00BB55DA">
      <w:pPr>
        <w:pStyle w:val="18"/>
        <w:widowControl w:val="0"/>
        <w:numPr>
          <w:ilvl w:val="2"/>
          <w:numId w:val="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8E052E" w:rsidRPr="00D32FFA" w:rsidRDefault="008E052E" w:rsidP="00BB55DA">
      <w:pPr>
        <w:pStyle w:val="18"/>
        <w:widowControl w:val="0"/>
        <w:numPr>
          <w:ilvl w:val="2"/>
          <w:numId w:val="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8E052E" w:rsidRPr="00D32FFA" w:rsidRDefault="008E052E" w:rsidP="00BB55DA">
      <w:pPr>
        <w:pStyle w:val="18"/>
        <w:widowControl w:val="0"/>
        <w:numPr>
          <w:ilvl w:val="2"/>
          <w:numId w:val="2"/>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8E052E" w:rsidRPr="00D32FFA" w:rsidRDefault="008E052E"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8E052E" w:rsidRPr="00D32FFA" w:rsidRDefault="008E052E" w:rsidP="00BB55DA">
      <w:pPr>
        <w:pStyle w:val="18"/>
        <w:widowControl w:val="0"/>
        <w:numPr>
          <w:ilvl w:val="2"/>
          <w:numId w:val="2"/>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8E052E" w:rsidRPr="00D32FFA" w:rsidRDefault="008E052E" w:rsidP="00BB55DA">
      <w:pPr>
        <w:pStyle w:val="18"/>
        <w:widowControl w:val="0"/>
        <w:numPr>
          <w:ilvl w:val="2"/>
          <w:numId w:val="2"/>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8E052E" w:rsidRPr="00D32FFA" w:rsidRDefault="008E052E">
      <w:pPr>
        <w:pStyle w:val="18"/>
        <w:widowControl w:val="0"/>
      </w:pPr>
    </w:p>
    <w:p w:rsidR="008E052E" w:rsidRPr="00D32FFA" w:rsidRDefault="008E052E"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8E052E" w:rsidRPr="00D32FFA" w:rsidRDefault="008E052E">
      <w:pPr>
        <w:rPr>
          <w:rFonts w:eastAsia="MS Mincho"/>
        </w:rPr>
      </w:pPr>
    </w:p>
    <w:p w:rsidR="008E052E" w:rsidRPr="00D32FFA" w:rsidRDefault="008E052E" w:rsidP="00BB55DA">
      <w:pPr>
        <w:numPr>
          <w:ilvl w:val="2"/>
          <w:numId w:val="3"/>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8E052E" w:rsidRPr="00D32FFA" w:rsidRDefault="008E052E" w:rsidP="00BB55DA">
      <w:pPr>
        <w:numPr>
          <w:ilvl w:val="2"/>
          <w:numId w:val="3"/>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8E052E" w:rsidRPr="00D32FFA" w:rsidRDefault="008E052E" w:rsidP="00BB55DA">
      <w:pPr>
        <w:numPr>
          <w:ilvl w:val="2"/>
          <w:numId w:val="3"/>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8E052E" w:rsidRPr="00D32FFA" w:rsidRDefault="008E052E" w:rsidP="00BB55DA">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8E052E" w:rsidRPr="00D32FFA" w:rsidRDefault="008E052E" w:rsidP="00BB55DA">
      <w:pPr>
        <w:numPr>
          <w:ilvl w:val="2"/>
          <w:numId w:val="3"/>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8E052E" w:rsidRPr="00D32FFA" w:rsidRDefault="008E052E" w:rsidP="0028168C">
      <w:pPr>
        <w:ind w:firstLine="709"/>
        <w:jc w:val="both"/>
        <w:rPr>
          <w:rFonts w:eastAsia="MS Mincho"/>
          <w:sz w:val="28"/>
          <w:szCs w:val="28"/>
        </w:rPr>
      </w:pPr>
    </w:p>
    <w:p w:rsidR="008E052E" w:rsidRPr="00D32FFA" w:rsidRDefault="008E052E"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8E052E" w:rsidRPr="00D32FFA" w:rsidRDefault="008E052E" w:rsidP="00C6181A">
      <w:pPr>
        <w:jc w:val="both"/>
        <w:rPr>
          <w:rFonts w:eastAsia="MS Mincho"/>
          <w:sz w:val="28"/>
          <w:szCs w:val="28"/>
        </w:rPr>
      </w:pPr>
    </w:p>
    <w:p w:rsidR="008E052E" w:rsidRPr="00D32FFA" w:rsidRDefault="008E052E" w:rsidP="00BB55DA">
      <w:pPr>
        <w:numPr>
          <w:ilvl w:val="0"/>
          <w:numId w:val="11"/>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8E052E" w:rsidRPr="00D32FFA" w:rsidRDefault="008E052E"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8E052E" w:rsidRPr="00D32FFA" w:rsidRDefault="008E052E"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8E052E" w:rsidRPr="00D32FFA" w:rsidRDefault="008E052E"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8E052E" w:rsidRPr="00D32FFA" w:rsidRDefault="008E052E" w:rsidP="00BB55DA">
      <w:pPr>
        <w:numPr>
          <w:ilvl w:val="0"/>
          <w:numId w:val="11"/>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8E052E" w:rsidRPr="00D32FFA" w:rsidRDefault="008E052E" w:rsidP="00BB55DA">
      <w:pPr>
        <w:numPr>
          <w:ilvl w:val="0"/>
          <w:numId w:val="11"/>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8E052E" w:rsidRPr="00D32FFA" w:rsidRDefault="008E052E" w:rsidP="00C6181A">
      <w:pPr>
        <w:pStyle w:val="BodyText"/>
        <w:rPr>
          <w:sz w:val="28"/>
          <w:szCs w:val="28"/>
        </w:rPr>
      </w:pPr>
    </w:p>
    <w:p w:rsidR="008E052E" w:rsidRPr="00D32FFA" w:rsidRDefault="008E052E"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8E052E" w:rsidRPr="00D32FFA" w:rsidRDefault="008E052E">
      <w:pPr>
        <w:rPr>
          <w:rFonts w:eastAsia="MS Mincho"/>
        </w:rPr>
      </w:pPr>
    </w:p>
    <w:p w:rsidR="008E052E" w:rsidRPr="00D32FFA" w:rsidRDefault="008E052E" w:rsidP="00BB55DA">
      <w:pPr>
        <w:pStyle w:val="18"/>
        <w:numPr>
          <w:ilvl w:val="2"/>
          <w:numId w:val="7"/>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8E052E" w:rsidRPr="00D32FFA" w:rsidRDefault="008E052E" w:rsidP="00BB55DA">
      <w:pPr>
        <w:pStyle w:val="18"/>
        <w:numPr>
          <w:ilvl w:val="2"/>
          <w:numId w:val="7"/>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8E052E" w:rsidRPr="00D32FFA" w:rsidRDefault="008E052E">
      <w:pPr>
        <w:pStyle w:val="18"/>
        <w:ind w:left="709" w:firstLine="0"/>
        <w:rPr>
          <w:szCs w:val="24"/>
        </w:rPr>
      </w:pPr>
    </w:p>
    <w:p w:rsidR="008E052E" w:rsidRPr="00D32FFA" w:rsidRDefault="008E052E">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8E052E" w:rsidRPr="00D32FFA" w:rsidRDefault="008E052E" w:rsidP="00BF6892">
      <w:pPr>
        <w:pStyle w:val="Heading2"/>
        <w:numPr>
          <w:ilvl w:val="1"/>
          <w:numId w:val="12"/>
        </w:numPr>
        <w:spacing w:before="0" w:after="0"/>
        <w:jc w:val="both"/>
        <w:rPr>
          <w:rFonts w:cs="Times New Roman"/>
          <w:i w:val="0"/>
        </w:rPr>
      </w:pPr>
      <w:r w:rsidRPr="00D32FFA">
        <w:rPr>
          <w:rFonts w:cs="Times New Roman"/>
          <w:i w:val="0"/>
        </w:rPr>
        <w:t xml:space="preserve"> Обязательные требования</w:t>
      </w:r>
    </w:p>
    <w:p w:rsidR="008E052E" w:rsidRPr="00D32FFA" w:rsidRDefault="008E052E" w:rsidP="001242D3"/>
    <w:p w:rsidR="008E052E" w:rsidRPr="00D32FFA" w:rsidRDefault="008E052E" w:rsidP="00BB55DA">
      <w:pPr>
        <w:numPr>
          <w:ilvl w:val="0"/>
          <w:numId w:val="1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8E052E" w:rsidRPr="00D32FFA" w:rsidRDefault="008E052E"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8E052E" w:rsidRPr="00D32FFA" w:rsidRDefault="008E052E">
      <w:pPr>
        <w:ind w:firstLine="540"/>
        <w:jc w:val="both"/>
        <w:rPr>
          <w:sz w:val="28"/>
          <w:szCs w:val="28"/>
        </w:rPr>
      </w:pPr>
      <w:r w:rsidRPr="00D32FFA">
        <w:rPr>
          <w:sz w:val="28"/>
          <w:szCs w:val="28"/>
        </w:rPr>
        <w:t>б) не находиться в процессе ликвидации;</w:t>
      </w:r>
    </w:p>
    <w:p w:rsidR="008E052E" w:rsidRPr="00D32FFA" w:rsidRDefault="008E052E">
      <w:pPr>
        <w:ind w:firstLine="540"/>
        <w:jc w:val="both"/>
        <w:rPr>
          <w:sz w:val="28"/>
          <w:szCs w:val="28"/>
        </w:rPr>
      </w:pPr>
      <w:r w:rsidRPr="00D32FFA">
        <w:rPr>
          <w:sz w:val="28"/>
          <w:szCs w:val="28"/>
        </w:rPr>
        <w:t>в) не быть признанным несостоятельным (банкротом);</w:t>
      </w:r>
    </w:p>
    <w:p w:rsidR="008E052E" w:rsidRPr="00D32FFA" w:rsidRDefault="008E052E">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8E052E" w:rsidRDefault="008E052E">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8E052E" w:rsidRPr="00D32FFA" w:rsidRDefault="008E052E">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8E052E" w:rsidRDefault="008E052E"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8E052E" w:rsidRPr="00D32FFA" w:rsidRDefault="008E052E" w:rsidP="00B02654">
      <w:pPr>
        <w:ind w:firstLine="540"/>
        <w:jc w:val="both"/>
        <w:rPr>
          <w:sz w:val="28"/>
          <w:szCs w:val="28"/>
        </w:rPr>
      </w:pPr>
    </w:p>
    <w:p w:rsidR="008E052E" w:rsidRPr="00D32FFA" w:rsidRDefault="008E052E" w:rsidP="00BB55DA">
      <w:pPr>
        <w:pStyle w:val="BodyText"/>
        <w:numPr>
          <w:ilvl w:val="1"/>
          <w:numId w:val="6"/>
        </w:numPr>
        <w:tabs>
          <w:tab w:val="left" w:pos="1080"/>
        </w:tabs>
        <w:ind w:left="1400"/>
        <w:rPr>
          <w:b/>
          <w:sz w:val="28"/>
          <w:szCs w:val="28"/>
        </w:rPr>
      </w:pPr>
      <w:r w:rsidRPr="00D32FFA">
        <w:rPr>
          <w:b/>
          <w:sz w:val="28"/>
          <w:szCs w:val="28"/>
        </w:rPr>
        <w:t>Квалификационные требования</w:t>
      </w:r>
    </w:p>
    <w:p w:rsidR="008E052E" w:rsidRPr="00D32FFA" w:rsidRDefault="008E052E">
      <w:pPr>
        <w:pStyle w:val="BodyText"/>
        <w:tabs>
          <w:tab w:val="left" w:pos="1080"/>
        </w:tabs>
        <w:ind w:left="709" w:firstLine="0"/>
        <w:rPr>
          <w:b/>
          <w:sz w:val="28"/>
          <w:szCs w:val="28"/>
        </w:rPr>
      </w:pPr>
    </w:p>
    <w:p w:rsidR="008E052E" w:rsidRPr="00D32FFA" w:rsidRDefault="008E052E" w:rsidP="00BB55DA">
      <w:pPr>
        <w:pStyle w:val="BodyText"/>
        <w:numPr>
          <w:ilvl w:val="0"/>
          <w:numId w:val="20"/>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8E052E" w:rsidRPr="00D32FFA" w:rsidRDefault="008E052E"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8E052E" w:rsidRPr="00D32FFA" w:rsidRDefault="008E052E"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E052E" w:rsidRDefault="008E052E"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8E052E" w:rsidRPr="00914122" w:rsidRDefault="008E052E"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8E052E" w:rsidRPr="00D32FFA" w:rsidRDefault="008E052E">
      <w:pPr>
        <w:pStyle w:val="BodyText"/>
        <w:tabs>
          <w:tab w:val="left" w:pos="1080"/>
        </w:tabs>
        <w:rPr>
          <w:sz w:val="28"/>
          <w:szCs w:val="28"/>
        </w:rPr>
      </w:pPr>
    </w:p>
    <w:p w:rsidR="008E052E" w:rsidRPr="00D32FFA" w:rsidRDefault="008E052E" w:rsidP="00BB55DA">
      <w:pPr>
        <w:numPr>
          <w:ilvl w:val="1"/>
          <w:numId w:val="8"/>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8E052E" w:rsidRPr="00D32FFA" w:rsidRDefault="008E052E" w:rsidP="00791462">
      <w:pPr>
        <w:tabs>
          <w:tab w:val="left" w:pos="0"/>
        </w:tabs>
        <w:ind w:firstLine="720"/>
        <w:jc w:val="both"/>
        <w:rPr>
          <w:rFonts w:eastAsia="MS Mincho"/>
          <w:b/>
          <w:sz w:val="28"/>
          <w:szCs w:val="28"/>
        </w:rPr>
      </w:pPr>
    </w:p>
    <w:p w:rsidR="008E052E" w:rsidRPr="00D32FFA" w:rsidRDefault="008E052E" w:rsidP="00BB55DA">
      <w:pPr>
        <w:pStyle w:val="ListParagraph"/>
        <w:numPr>
          <w:ilvl w:val="0"/>
          <w:numId w:val="21"/>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8E052E" w:rsidRPr="00D32FFA" w:rsidRDefault="008E052E" w:rsidP="00BB55DA">
      <w:pPr>
        <w:pStyle w:val="BodyText"/>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8E052E" w:rsidRPr="00D32FFA" w:rsidRDefault="008E052E" w:rsidP="00BB55DA">
      <w:pPr>
        <w:pStyle w:val="BodyText"/>
        <w:numPr>
          <w:ilvl w:val="0"/>
          <w:numId w:val="4"/>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8E052E" w:rsidRPr="00D32FFA" w:rsidRDefault="008E052E" w:rsidP="00BB55DA">
      <w:pPr>
        <w:pStyle w:val="BodyText"/>
        <w:numPr>
          <w:ilvl w:val="0"/>
          <w:numId w:val="4"/>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E052E" w:rsidRPr="00DB7A63" w:rsidRDefault="008E052E" w:rsidP="00BB55DA">
      <w:pPr>
        <w:pStyle w:val="BodyText"/>
        <w:numPr>
          <w:ilvl w:val="0"/>
          <w:numId w:val="4"/>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8E052E" w:rsidRPr="00D32FFA" w:rsidRDefault="008E052E" w:rsidP="00BB55DA">
      <w:pPr>
        <w:pStyle w:val="BodyText"/>
        <w:numPr>
          <w:ilvl w:val="0"/>
          <w:numId w:val="4"/>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8E052E" w:rsidRPr="00D32FFA" w:rsidRDefault="008E052E" w:rsidP="00BB55DA">
      <w:pPr>
        <w:pStyle w:val="BodyText"/>
        <w:numPr>
          <w:ilvl w:val="0"/>
          <w:numId w:val="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8E052E" w:rsidRPr="00D32FFA" w:rsidRDefault="008E052E" w:rsidP="00BB55DA">
      <w:pPr>
        <w:pStyle w:val="BodyText"/>
        <w:numPr>
          <w:ilvl w:val="0"/>
          <w:numId w:val="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8E052E" w:rsidRPr="00D32FFA" w:rsidRDefault="008E052E" w:rsidP="00BB55DA">
      <w:pPr>
        <w:pStyle w:val="BodyText"/>
        <w:numPr>
          <w:ilvl w:val="0"/>
          <w:numId w:val="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8E052E" w:rsidRPr="00D32FFA" w:rsidRDefault="008E052E" w:rsidP="00BB55DA">
      <w:pPr>
        <w:pStyle w:val="BodyText"/>
        <w:numPr>
          <w:ilvl w:val="0"/>
          <w:numId w:val="4"/>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E052E" w:rsidRPr="00D32FFA" w:rsidRDefault="008E052E" w:rsidP="00BB55DA">
      <w:pPr>
        <w:pStyle w:val="ListParagraph"/>
        <w:numPr>
          <w:ilvl w:val="0"/>
          <w:numId w:val="21"/>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E052E" w:rsidRPr="00D32FFA" w:rsidRDefault="008E052E" w:rsidP="001174EB">
      <w:pPr>
        <w:pStyle w:val="BodyText"/>
        <w:tabs>
          <w:tab w:val="left" w:pos="0"/>
          <w:tab w:val="left" w:pos="1440"/>
        </w:tabs>
        <w:ind w:left="720" w:firstLine="0"/>
        <w:rPr>
          <w:sz w:val="28"/>
        </w:rPr>
      </w:pPr>
      <w:r w:rsidRPr="00D32FFA">
        <w:rPr>
          <w:sz w:val="28"/>
        </w:rPr>
        <w:t xml:space="preserve"> </w:t>
      </w:r>
    </w:p>
    <w:p w:rsidR="008E052E" w:rsidRPr="00D32FFA" w:rsidRDefault="008E052E" w:rsidP="00BB55DA">
      <w:pPr>
        <w:numPr>
          <w:ilvl w:val="1"/>
          <w:numId w:val="8"/>
        </w:numPr>
        <w:tabs>
          <w:tab w:val="left" w:pos="0"/>
        </w:tabs>
        <w:ind w:left="0" w:firstLine="709"/>
        <w:jc w:val="both"/>
        <w:rPr>
          <w:rFonts w:eastAsia="MS Mincho"/>
          <w:b/>
          <w:sz w:val="28"/>
          <w:szCs w:val="28"/>
        </w:rPr>
      </w:pPr>
      <w:r w:rsidRPr="00D32FFA">
        <w:rPr>
          <w:rFonts w:eastAsia="MS Mincho"/>
          <w:b/>
          <w:sz w:val="28"/>
          <w:szCs w:val="28"/>
        </w:rPr>
        <w:t>Заявка</w:t>
      </w:r>
    </w:p>
    <w:p w:rsidR="008E052E" w:rsidRPr="00D32FFA" w:rsidRDefault="008E052E">
      <w:pPr>
        <w:keepNext/>
        <w:rPr>
          <w:rFonts w:eastAsia="MS Mincho"/>
        </w:rPr>
      </w:pPr>
    </w:p>
    <w:p w:rsidR="008E052E" w:rsidRPr="00D32FFA" w:rsidRDefault="008E052E" w:rsidP="00BB55DA">
      <w:pPr>
        <w:pStyle w:val="BodyText"/>
        <w:keepNext/>
        <w:numPr>
          <w:ilvl w:val="2"/>
          <w:numId w:val="9"/>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8E052E" w:rsidRPr="006D5695" w:rsidRDefault="008E052E" w:rsidP="00BB55DA">
      <w:pPr>
        <w:pStyle w:val="BodyText"/>
        <w:numPr>
          <w:ilvl w:val="2"/>
          <w:numId w:val="9"/>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8E052E" w:rsidRPr="006D5695" w:rsidRDefault="008E052E" w:rsidP="00BB55DA">
      <w:pPr>
        <w:pStyle w:val="BodyText"/>
        <w:numPr>
          <w:ilvl w:val="2"/>
          <w:numId w:val="9"/>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8E052E" w:rsidRPr="00DE0A47" w:rsidRDefault="008E052E" w:rsidP="00BB55DA">
      <w:pPr>
        <w:pStyle w:val="BodyText"/>
        <w:numPr>
          <w:ilvl w:val="2"/>
          <w:numId w:val="9"/>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8E052E" w:rsidRPr="00D32FFA" w:rsidRDefault="008E052E" w:rsidP="00BB55DA">
      <w:pPr>
        <w:pStyle w:val="BodyText"/>
        <w:numPr>
          <w:ilvl w:val="2"/>
          <w:numId w:val="9"/>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8E052E" w:rsidRPr="00D32FFA" w:rsidRDefault="008E052E" w:rsidP="00BB55DA">
      <w:pPr>
        <w:pStyle w:val="BodyText"/>
        <w:numPr>
          <w:ilvl w:val="2"/>
          <w:numId w:val="9"/>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8E052E" w:rsidRPr="00D32FFA" w:rsidRDefault="008E052E" w:rsidP="00BB55DA">
      <w:pPr>
        <w:pStyle w:val="BodyText"/>
        <w:numPr>
          <w:ilvl w:val="2"/>
          <w:numId w:val="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8E052E" w:rsidRPr="00D32FFA" w:rsidRDefault="008E052E" w:rsidP="00BB55DA">
      <w:pPr>
        <w:pStyle w:val="BodyText"/>
        <w:numPr>
          <w:ilvl w:val="2"/>
          <w:numId w:val="9"/>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8E052E" w:rsidRPr="00D32FFA" w:rsidRDefault="008E052E" w:rsidP="00BB55DA">
      <w:pPr>
        <w:pStyle w:val="BodyText"/>
        <w:numPr>
          <w:ilvl w:val="2"/>
          <w:numId w:val="9"/>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8E052E" w:rsidRDefault="008E052E" w:rsidP="00BB55DA">
      <w:pPr>
        <w:pStyle w:val="Default"/>
        <w:numPr>
          <w:ilvl w:val="2"/>
          <w:numId w:val="9"/>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8E052E" w:rsidRPr="000F6875" w:rsidRDefault="008E052E"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8E052E" w:rsidRPr="00D32FFA" w:rsidRDefault="008E052E" w:rsidP="00BB55DA">
      <w:pPr>
        <w:pStyle w:val="BodyText"/>
        <w:numPr>
          <w:ilvl w:val="2"/>
          <w:numId w:val="9"/>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8E052E" w:rsidRPr="00D32FFA" w:rsidRDefault="008E052E">
      <w:pPr>
        <w:pStyle w:val="Default"/>
      </w:pPr>
    </w:p>
    <w:p w:rsidR="008E052E" w:rsidRPr="00D32FFA" w:rsidRDefault="008E052E" w:rsidP="003C30F3">
      <w:pPr>
        <w:pStyle w:val="Heading2"/>
        <w:numPr>
          <w:ilvl w:val="1"/>
          <w:numId w:val="14"/>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r>
      <w:r>
        <w:rPr>
          <w:rFonts w:eastAsia="MS Mincho" w:cs="Times New Roman"/>
          <w:i w:val="0"/>
          <w:iCs w:val="0"/>
        </w:rPr>
        <w:t>Срок и порядок подачи Заявок</w:t>
      </w:r>
    </w:p>
    <w:p w:rsidR="008E052E" w:rsidRPr="00D32FFA" w:rsidRDefault="008E052E">
      <w:pPr>
        <w:rPr>
          <w:rFonts w:eastAsia="MS Mincho"/>
        </w:rPr>
      </w:pPr>
    </w:p>
    <w:p w:rsidR="008E052E" w:rsidRPr="004314C8" w:rsidRDefault="008E052E" w:rsidP="00BB55DA">
      <w:pPr>
        <w:pStyle w:val="BodyText"/>
        <w:numPr>
          <w:ilvl w:val="2"/>
          <w:numId w:val="5"/>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8E052E" w:rsidRPr="00D32FFA" w:rsidRDefault="008E052E"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E052E" w:rsidRPr="00D32FFA" w:rsidRDefault="008E052E"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8E052E" w:rsidRPr="00D32FFA" w:rsidRDefault="008E052E" w:rsidP="00BB55DA">
      <w:pPr>
        <w:pStyle w:val="BodyText"/>
        <w:numPr>
          <w:ilvl w:val="2"/>
          <w:numId w:val="5"/>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8E052E" w:rsidRPr="00D32FFA" w:rsidRDefault="008E052E" w:rsidP="00BB55DA">
      <w:pPr>
        <w:pStyle w:val="BodyText"/>
        <w:numPr>
          <w:ilvl w:val="2"/>
          <w:numId w:val="5"/>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8E052E" w:rsidRDefault="008E052E" w:rsidP="00BB55DA">
      <w:pPr>
        <w:pStyle w:val="BodyText"/>
        <w:numPr>
          <w:ilvl w:val="2"/>
          <w:numId w:val="5"/>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8E052E" w:rsidRPr="00F85117" w:rsidRDefault="008E052E" w:rsidP="00BB55DA">
      <w:pPr>
        <w:pStyle w:val="BodyText"/>
        <w:numPr>
          <w:ilvl w:val="2"/>
          <w:numId w:val="5"/>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8E052E" w:rsidRPr="00D32FFA" w:rsidRDefault="008E052E">
      <w:pPr>
        <w:pStyle w:val="BodyText"/>
        <w:ind w:left="720" w:firstLine="0"/>
        <w:rPr>
          <w:sz w:val="28"/>
        </w:rPr>
      </w:pPr>
    </w:p>
    <w:p w:rsidR="008E052E" w:rsidRPr="00D32FFA" w:rsidRDefault="008E052E" w:rsidP="003C30F3">
      <w:pPr>
        <w:pStyle w:val="Heading2"/>
        <w:numPr>
          <w:ilvl w:val="1"/>
          <w:numId w:val="14"/>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8E052E" w:rsidRPr="00D32FFA" w:rsidRDefault="008E052E">
      <w:pPr>
        <w:rPr>
          <w:rFonts w:eastAsia="MS Mincho"/>
        </w:rPr>
      </w:pPr>
    </w:p>
    <w:p w:rsidR="008E052E" w:rsidRPr="00CB3BBA" w:rsidRDefault="008E052E" w:rsidP="00BB55DA">
      <w:pPr>
        <w:pStyle w:val="BodyText"/>
        <w:numPr>
          <w:ilvl w:val="0"/>
          <w:numId w:val="25"/>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8E052E" w:rsidRPr="00F85117" w:rsidRDefault="008E052E"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8E052E" w:rsidRPr="00CB3BBA" w:rsidRDefault="008E052E" w:rsidP="00BB55DA">
      <w:pPr>
        <w:pStyle w:val="ListParagraph"/>
        <w:numPr>
          <w:ilvl w:val="0"/>
          <w:numId w:val="25"/>
        </w:numPr>
        <w:ind w:left="0" w:firstLine="720"/>
        <w:jc w:val="both"/>
        <w:rPr>
          <w:sz w:val="28"/>
          <w:szCs w:val="28"/>
        </w:rPr>
      </w:pPr>
      <w:r w:rsidRPr="00CB3BBA">
        <w:rPr>
          <w:sz w:val="28"/>
          <w:szCs w:val="28"/>
        </w:rPr>
        <w:t>При вскрытии конвертов с Заявками объявляются:</w:t>
      </w:r>
    </w:p>
    <w:p w:rsidR="008E052E" w:rsidRPr="00CB3BBA" w:rsidRDefault="008E052E" w:rsidP="00CB3BBA">
      <w:pPr>
        <w:pStyle w:val="ListParagraph"/>
        <w:ind w:left="0" w:firstLine="720"/>
        <w:jc w:val="both"/>
        <w:rPr>
          <w:sz w:val="28"/>
          <w:szCs w:val="28"/>
        </w:rPr>
      </w:pPr>
      <w:r w:rsidRPr="00CB3BBA">
        <w:rPr>
          <w:sz w:val="28"/>
          <w:szCs w:val="28"/>
        </w:rPr>
        <w:t>наименование претендента;</w:t>
      </w:r>
    </w:p>
    <w:p w:rsidR="008E052E" w:rsidRPr="00CB3BBA" w:rsidRDefault="008E052E"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8E052E" w:rsidRPr="00CB3BBA" w:rsidRDefault="008E052E" w:rsidP="00CB3BBA">
      <w:pPr>
        <w:pStyle w:val="ListParagraph"/>
        <w:ind w:left="0" w:firstLine="720"/>
        <w:jc w:val="both"/>
        <w:rPr>
          <w:sz w:val="28"/>
          <w:szCs w:val="28"/>
        </w:rPr>
      </w:pPr>
      <w:r w:rsidRPr="00CB3BBA">
        <w:rPr>
          <w:sz w:val="28"/>
          <w:szCs w:val="28"/>
        </w:rPr>
        <w:t>иная информация.</w:t>
      </w:r>
    </w:p>
    <w:p w:rsidR="008E052E" w:rsidRPr="00CB3BBA" w:rsidRDefault="008E052E" w:rsidP="00BB55DA">
      <w:pPr>
        <w:pStyle w:val="BodyText"/>
        <w:numPr>
          <w:ilvl w:val="0"/>
          <w:numId w:val="25"/>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E052E" w:rsidRPr="00D32FFA" w:rsidRDefault="008E052E" w:rsidP="00BB55DA">
      <w:pPr>
        <w:pStyle w:val="Heading2"/>
        <w:numPr>
          <w:ilvl w:val="1"/>
          <w:numId w:val="14"/>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8E052E" w:rsidRPr="00D32FFA" w:rsidRDefault="008E052E" w:rsidP="00C324AA">
      <w:pPr>
        <w:ind w:firstLine="720"/>
      </w:pPr>
    </w:p>
    <w:p w:rsidR="008E052E" w:rsidRPr="00D32FFA" w:rsidRDefault="008E052E" w:rsidP="00BB55DA">
      <w:pPr>
        <w:numPr>
          <w:ilvl w:val="0"/>
          <w:numId w:val="19"/>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8E052E" w:rsidRPr="00D32FFA" w:rsidRDefault="008E052E" w:rsidP="00BB55DA">
      <w:pPr>
        <w:numPr>
          <w:ilvl w:val="0"/>
          <w:numId w:val="19"/>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8E052E" w:rsidRPr="00D32FFA" w:rsidRDefault="008E052E" w:rsidP="00BB55DA">
      <w:pPr>
        <w:numPr>
          <w:ilvl w:val="0"/>
          <w:numId w:val="1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8E052E" w:rsidRPr="00D32FFA" w:rsidRDefault="008E052E" w:rsidP="00BB55DA">
      <w:pPr>
        <w:numPr>
          <w:ilvl w:val="0"/>
          <w:numId w:val="19"/>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8E052E" w:rsidRPr="00D32FFA" w:rsidRDefault="008E052E" w:rsidP="00BB55DA">
      <w:pPr>
        <w:numPr>
          <w:ilvl w:val="0"/>
          <w:numId w:val="1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8E052E" w:rsidRPr="00D32FFA" w:rsidRDefault="008E052E" w:rsidP="00BB55DA">
      <w:pPr>
        <w:numPr>
          <w:ilvl w:val="0"/>
          <w:numId w:val="19"/>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8E052E" w:rsidRPr="00D32FFA" w:rsidRDefault="008E052E" w:rsidP="00BB55DA">
      <w:pPr>
        <w:numPr>
          <w:ilvl w:val="0"/>
          <w:numId w:val="19"/>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8E052E" w:rsidRPr="00D32FFA" w:rsidRDefault="008E052E"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8E052E" w:rsidRPr="00D32FFA" w:rsidRDefault="008E052E"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8E052E" w:rsidRPr="00D32FFA" w:rsidRDefault="008E052E"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8E052E" w:rsidRDefault="008E052E"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8E052E" w:rsidRPr="00D32FFA" w:rsidRDefault="008E052E"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8E052E" w:rsidRPr="00D32FFA" w:rsidRDefault="008E052E"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8E052E" w:rsidRPr="00D32FFA" w:rsidRDefault="008E052E"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8E052E" w:rsidRPr="00D32FFA" w:rsidRDefault="008E052E"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8E052E" w:rsidRPr="00D32FFA" w:rsidRDefault="008E052E"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8E052E" w:rsidRPr="00D32FFA" w:rsidRDefault="008E052E" w:rsidP="00BB55DA">
      <w:pPr>
        <w:numPr>
          <w:ilvl w:val="0"/>
          <w:numId w:val="19"/>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8E052E" w:rsidRPr="00D32FFA" w:rsidRDefault="008E052E" w:rsidP="00BB55DA">
      <w:pPr>
        <w:numPr>
          <w:ilvl w:val="0"/>
          <w:numId w:val="19"/>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8E052E" w:rsidRPr="00D32FFA" w:rsidRDefault="008E052E" w:rsidP="00BB55DA">
      <w:pPr>
        <w:numPr>
          <w:ilvl w:val="0"/>
          <w:numId w:val="1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8E052E" w:rsidRPr="00D32FFA" w:rsidRDefault="008E052E" w:rsidP="00BB55DA">
      <w:pPr>
        <w:numPr>
          <w:ilvl w:val="0"/>
          <w:numId w:val="19"/>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8E052E" w:rsidRPr="00D32FFA" w:rsidRDefault="008E052E" w:rsidP="00880FE9">
      <w:pPr>
        <w:pStyle w:val="Default"/>
        <w:rPr>
          <w:sz w:val="28"/>
          <w:szCs w:val="28"/>
          <w:lang w:eastAsia="ru-RU"/>
        </w:rPr>
      </w:pPr>
    </w:p>
    <w:p w:rsidR="008E052E" w:rsidRPr="00D32FFA" w:rsidRDefault="008E052E" w:rsidP="00BB55DA">
      <w:pPr>
        <w:pStyle w:val="Heading2"/>
        <w:numPr>
          <w:ilvl w:val="1"/>
          <w:numId w:val="14"/>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8E052E" w:rsidRPr="00D32FFA" w:rsidRDefault="008E052E" w:rsidP="00A161F5">
      <w:pPr>
        <w:jc w:val="both"/>
        <w:rPr>
          <w:rFonts w:eastAsia="MS Mincho"/>
          <w:sz w:val="28"/>
          <w:szCs w:val="28"/>
        </w:rPr>
      </w:pPr>
    </w:p>
    <w:p w:rsidR="008E052E" w:rsidRPr="00D32FFA" w:rsidRDefault="008E052E" w:rsidP="00BB55DA">
      <w:pPr>
        <w:numPr>
          <w:ilvl w:val="0"/>
          <w:numId w:val="22"/>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8E052E" w:rsidRPr="00D32FFA" w:rsidRDefault="008E052E" w:rsidP="00BB55DA">
      <w:pPr>
        <w:numPr>
          <w:ilvl w:val="0"/>
          <w:numId w:val="2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8E052E" w:rsidRPr="00D32FFA" w:rsidRDefault="008E052E" w:rsidP="00BB55DA">
      <w:pPr>
        <w:numPr>
          <w:ilvl w:val="0"/>
          <w:numId w:val="22"/>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8E052E" w:rsidRPr="00D32FFA" w:rsidRDefault="008E052E" w:rsidP="00BB55DA">
      <w:pPr>
        <w:numPr>
          <w:ilvl w:val="0"/>
          <w:numId w:val="22"/>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8E052E" w:rsidRPr="00D32FFA" w:rsidRDefault="008E052E" w:rsidP="00BB55DA">
      <w:pPr>
        <w:numPr>
          <w:ilvl w:val="0"/>
          <w:numId w:val="2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8E052E" w:rsidRPr="00D32FFA" w:rsidRDefault="008E052E" w:rsidP="00BB55DA">
      <w:pPr>
        <w:numPr>
          <w:ilvl w:val="0"/>
          <w:numId w:val="22"/>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8E052E" w:rsidRPr="00D32FFA" w:rsidRDefault="008E052E" w:rsidP="00BB55DA">
      <w:pPr>
        <w:numPr>
          <w:ilvl w:val="0"/>
          <w:numId w:val="2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8E052E" w:rsidRPr="00D32FFA" w:rsidRDefault="008E052E" w:rsidP="00BB55DA">
      <w:pPr>
        <w:numPr>
          <w:ilvl w:val="0"/>
          <w:numId w:val="22"/>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E052E" w:rsidRPr="00D32FFA" w:rsidRDefault="008E052E" w:rsidP="00BB55DA">
      <w:pPr>
        <w:numPr>
          <w:ilvl w:val="0"/>
          <w:numId w:val="22"/>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8E052E" w:rsidRPr="00D32FFA" w:rsidRDefault="008E052E"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E052E" w:rsidRPr="00D32FFA" w:rsidRDefault="008E052E" w:rsidP="00760ECD">
      <w:pPr>
        <w:pStyle w:val="Default"/>
        <w:ind w:firstLine="709"/>
        <w:jc w:val="both"/>
        <w:rPr>
          <w:sz w:val="28"/>
          <w:szCs w:val="28"/>
        </w:rPr>
      </w:pPr>
      <w:r w:rsidRPr="00D32FFA">
        <w:rPr>
          <w:sz w:val="28"/>
          <w:szCs w:val="28"/>
        </w:rPr>
        <w:t>2) принятое Организатором решение;</w:t>
      </w:r>
    </w:p>
    <w:p w:rsidR="008E052E" w:rsidRDefault="008E052E"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8E052E" w:rsidRDefault="008E052E" w:rsidP="00760ECD">
      <w:pPr>
        <w:ind w:left="709"/>
        <w:jc w:val="both"/>
        <w:rPr>
          <w:sz w:val="28"/>
          <w:szCs w:val="28"/>
        </w:rPr>
      </w:pPr>
      <w:r w:rsidRPr="00D32FFA">
        <w:rPr>
          <w:sz w:val="28"/>
          <w:szCs w:val="28"/>
        </w:rPr>
        <w:t>4) иная информация при необходимости.</w:t>
      </w:r>
    </w:p>
    <w:p w:rsidR="008E052E" w:rsidRDefault="008E052E" w:rsidP="00BB55DA">
      <w:pPr>
        <w:pStyle w:val="Default"/>
        <w:numPr>
          <w:ilvl w:val="0"/>
          <w:numId w:val="22"/>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8E052E" w:rsidRPr="00D32FFA" w:rsidRDefault="008E052E" w:rsidP="00C15C57">
      <w:pPr>
        <w:pStyle w:val="Default"/>
        <w:ind w:firstLine="709"/>
        <w:jc w:val="both"/>
        <w:rPr>
          <w:sz w:val="28"/>
          <w:szCs w:val="28"/>
        </w:rPr>
      </w:pPr>
    </w:p>
    <w:p w:rsidR="008E052E" w:rsidRPr="00D32FFA" w:rsidRDefault="008E052E" w:rsidP="002A2796">
      <w:pPr>
        <w:pStyle w:val="BodyText"/>
        <w:rPr>
          <w:sz w:val="28"/>
          <w:szCs w:val="28"/>
        </w:rPr>
      </w:pPr>
    </w:p>
    <w:p w:rsidR="008E052E" w:rsidRPr="00D32FFA" w:rsidRDefault="008E052E" w:rsidP="00BB55DA">
      <w:pPr>
        <w:pStyle w:val="Heading2"/>
        <w:numPr>
          <w:ilvl w:val="1"/>
          <w:numId w:val="14"/>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8E052E" w:rsidRPr="00D32FFA" w:rsidRDefault="008E052E">
      <w:pPr>
        <w:pStyle w:val="BodyText"/>
        <w:ind w:left="1724" w:firstLine="0"/>
        <w:rPr>
          <w:b/>
          <w:sz w:val="28"/>
        </w:rPr>
      </w:pPr>
    </w:p>
    <w:p w:rsidR="008E052E" w:rsidRPr="00D32FFA" w:rsidRDefault="008E052E" w:rsidP="00BB55DA">
      <w:pPr>
        <w:numPr>
          <w:ilvl w:val="0"/>
          <w:numId w:val="23"/>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8E052E" w:rsidRPr="00D32FFA" w:rsidRDefault="008E052E" w:rsidP="00BB55DA">
      <w:pPr>
        <w:numPr>
          <w:ilvl w:val="0"/>
          <w:numId w:val="23"/>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8E052E" w:rsidRPr="00D32FFA" w:rsidRDefault="008E052E" w:rsidP="00BB55DA">
      <w:pPr>
        <w:numPr>
          <w:ilvl w:val="0"/>
          <w:numId w:val="2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8E052E" w:rsidRPr="00D32FFA" w:rsidRDefault="008E052E" w:rsidP="00BB55DA">
      <w:pPr>
        <w:numPr>
          <w:ilvl w:val="0"/>
          <w:numId w:val="23"/>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8E052E" w:rsidRPr="00D32FFA" w:rsidRDefault="008E052E" w:rsidP="00BB55DA">
      <w:pPr>
        <w:numPr>
          <w:ilvl w:val="0"/>
          <w:numId w:val="23"/>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8E052E" w:rsidRPr="0050702D" w:rsidRDefault="008E052E" w:rsidP="00BB55DA">
      <w:pPr>
        <w:numPr>
          <w:ilvl w:val="0"/>
          <w:numId w:val="23"/>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8E052E" w:rsidRPr="00D32FFA" w:rsidRDefault="008E052E" w:rsidP="00BB55DA">
      <w:pPr>
        <w:numPr>
          <w:ilvl w:val="0"/>
          <w:numId w:val="23"/>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8E052E" w:rsidRPr="00D32FFA" w:rsidRDefault="008E052E" w:rsidP="00BB55DA">
      <w:pPr>
        <w:numPr>
          <w:ilvl w:val="0"/>
          <w:numId w:val="2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8E052E" w:rsidRPr="00D32FFA" w:rsidRDefault="008E052E" w:rsidP="00BB55DA">
      <w:pPr>
        <w:numPr>
          <w:ilvl w:val="0"/>
          <w:numId w:val="23"/>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8E052E" w:rsidRPr="00D32FFA" w:rsidRDefault="008E052E" w:rsidP="00BB55DA">
      <w:pPr>
        <w:numPr>
          <w:ilvl w:val="0"/>
          <w:numId w:val="23"/>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8E052E" w:rsidRPr="00D32FFA" w:rsidRDefault="008E052E" w:rsidP="00BB55DA">
      <w:pPr>
        <w:numPr>
          <w:ilvl w:val="0"/>
          <w:numId w:val="23"/>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8E052E" w:rsidRPr="00D32FFA" w:rsidRDefault="008E052E" w:rsidP="008825E9">
      <w:pPr>
        <w:ind w:firstLine="709"/>
        <w:jc w:val="both"/>
        <w:rPr>
          <w:sz w:val="28"/>
          <w:szCs w:val="28"/>
        </w:rPr>
      </w:pPr>
      <w:r w:rsidRPr="00D32FFA">
        <w:rPr>
          <w:sz w:val="28"/>
          <w:szCs w:val="28"/>
        </w:rPr>
        <w:t>1) на участие в конкурсе не подана ни одна Заявка;</w:t>
      </w:r>
    </w:p>
    <w:p w:rsidR="008E052E" w:rsidRPr="00D32FFA" w:rsidRDefault="008E052E" w:rsidP="008825E9">
      <w:pPr>
        <w:ind w:firstLine="709"/>
        <w:jc w:val="both"/>
        <w:rPr>
          <w:sz w:val="28"/>
          <w:szCs w:val="28"/>
        </w:rPr>
      </w:pPr>
      <w:r w:rsidRPr="00D32FFA">
        <w:rPr>
          <w:sz w:val="28"/>
          <w:szCs w:val="28"/>
        </w:rPr>
        <w:t>2) на участие в конкурсе подана одна Заявка;</w:t>
      </w:r>
    </w:p>
    <w:p w:rsidR="008E052E" w:rsidRPr="00D32FFA" w:rsidRDefault="008E052E"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8E052E" w:rsidRPr="00D32FFA" w:rsidRDefault="008E052E" w:rsidP="008825E9">
      <w:pPr>
        <w:ind w:firstLine="709"/>
        <w:jc w:val="both"/>
        <w:rPr>
          <w:sz w:val="28"/>
          <w:szCs w:val="28"/>
        </w:rPr>
      </w:pPr>
      <w:r w:rsidRPr="00D32FFA">
        <w:rPr>
          <w:sz w:val="28"/>
          <w:szCs w:val="28"/>
        </w:rPr>
        <w:t>4) ни один из претендентов не признан участником.</w:t>
      </w:r>
    </w:p>
    <w:p w:rsidR="008E052E" w:rsidRPr="00D32FFA" w:rsidRDefault="008E052E" w:rsidP="00BB55DA">
      <w:pPr>
        <w:numPr>
          <w:ilvl w:val="0"/>
          <w:numId w:val="23"/>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8E052E" w:rsidRPr="00D32FFA" w:rsidRDefault="008E052E" w:rsidP="00370C44">
      <w:pPr>
        <w:pStyle w:val="BodyText"/>
        <w:tabs>
          <w:tab w:val="left" w:pos="1680"/>
        </w:tabs>
        <w:ind w:left="709" w:firstLine="0"/>
        <w:rPr>
          <w:sz w:val="28"/>
          <w:szCs w:val="28"/>
        </w:rPr>
      </w:pPr>
    </w:p>
    <w:p w:rsidR="008E052E" w:rsidRPr="00D32FFA" w:rsidRDefault="008E052E" w:rsidP="00BB55DA">
      <w:pPr>
        <w:pStyle w:val="Heading2"/>
        <w:numPr>
          <w:ilvl w:val="1"/>
          <w:numId w:val="14"/>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8E052E" w:rsidRPr="00D32FFA" w:rsidRDefault="008E052E">
      <w:pPr>
        <w:ind w:firstLine="709"/>
        <w:rPr>
          <w:rFonts w:eastAsia="MS Mincho"/>
        </w:rPr>
      </w:pPr>
    </w:p>
    <w:p w:rsidR="008E052E" w:rsidRPr="006D57BF" w:rsidRDefault="008E052E" w:rsidP="00BB55DA">
      <w:pPr>
        <w:numPr>
          <w:ilvl w:val="0"/>
          <w:numId w:val="24"/>
        </w:numPr>
        <w:ind w:left="0" w:firstLine="709"/>
        <w:jc w:val="both"/>
        <w:rPr>
          <w:sz w:val="28"/>
          <w:szCs w:val="28"/>
        </w:rPr>
      </w:pPr>
      <w:r w:rsidRPr="00D32FFA">
        <w:rPr>
          <w:sz w:val="28"/>
          <w:szCs w:val="28"/>
        </w:rPr>
        <w:t xml:space="preserve"> Обеспечение исполнения договора </w:t>
      </w:r>
      <w:r>
        <w:rPr>
          <w:sz w:val="28"/>
          <w:szCs w:val="28"/>
        </w:rPr>
        <w:t xml:space="preserve">устанавливается в </w:t>
      </w:r>
      <w:r w:rsidRPr="006D57BF">
        <w:rPr>
          <w:sz w:val="28"/>
          <w:szCs w:val="28"/>
        </w:rPr>
        <w:t>соответствии с пунктом 24 Информационной карты.</w:t>
      </w:r>
    </w:p>
    <w:p w:rsidR="008E052E" w:rsidRPr="00D32FFA" w:rsidRDefault="008E052E" w:rsidP="00BB55DA">
      <w:pPr>
        <w:numPr>
          <w:ilvl w:val="0"/>
          <w:numId w:val="24"/>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8E052E" w:rsidRPr="00D32FFA" w:rsidRDefault="008E052E" w:rsidP="00BB55DA">
      <w:pPr>
        <w:numPr>
          <w:ilvl w:val="0"/>
          <w:numId w:val="24"/>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8E052E" w:rsidRPr="00D32FFA" w:rsidRDefault="008E052E" w:rsidP="00BB55DA">
      <w:pPr>
        <w:numPr>
          <w:ilvl w:val="0"/>
          <w:numId w:val="24"/>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8E052E" w:rsidRPr="00D32FFA" w:rsidRDefault="008E052E" w:rsidP="00BB55DA">
      <w:pPr>
        <w:numPr>
          <w:ilvl w:val="0"/>
          <w:numId w:val="24"/>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8E052E" w:rsidRPr="00D32FFA" w:rsidRDefault="008E052E" w:rsidP="00BB55DA">
      <w:pPr>
        <w:numPr>
          <w:ilvl w:val="0"/>
          <w:numId w:val="24"/>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8E052E" w:rsidRPr="00D32FFA" w:rsidRDefault="008E052E" w:rsidP="00BB55DA">
      <w:pPr>
        <w:numPr>
          <w:ilvl w:val="0"/>
          <w:numId w:val="24"/>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8E052E" w:rsidRPr="00D32FFA" w:rsidRDefault="008E052E" w:rsidP="00BB55DA">
      <w:pPr>
        <w:numPr>
          <w:ilvl w:val="0"/>
          <w:numId w:val="24"/>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8E052E" w:rsidRDefault="008E052E" w:rsidP="00BB55DA">
      <w:pPr>
        <w:numPr>
          <w:ilvl w:val="0"/>
          <w:numId w:val="24"/>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E052E" w:rsidRDefault="008E052E"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E052E" w:rsidRPr="00FE2342" w:rsidRDefault="008E052E"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8E052E" w:rsidRPr="00D32FFA" w:rsidRDefault="008E052E" w:rsidP="00BB55DA">
      <w:pPr>
        <w:numPr>
          <w:ilvl w:val="0"/>
          <w:numId w:val="2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8E052E" w:rsidRDefault="008E052E" w:rsidP="00BB55DA">
      <w:pPr>
        <w:numPr>
          <w:ilvl w:val="0"/>
          <w:numId w:val="24"/>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8E052E" w:rsidRPr="00D32FFA" w:rsidRDefault="008E052E" w:rsidP="00C213FC">
      <w:pPr>
        <w:pStyle w:val="BodyText"/>
        <w:ind w:firstLine="0"/>
        <w:rPr>
          <w:sz w:val="28"/>
          <w:szCs w:val="28"/>
        </w:rPr>
      </w:pPr>
    </w:p>
    <w:p w:rsidR="008E052E" w:rsidRPr="00D32FFA" w:rsidRDefault="008E052E" w:rsidP="000954FB">
      <w:pPr>
        <w:pStyle w:val="BodyText"/>
        <w:ind w:firstLine="0"/>
        <w:jc w:val="center"/>
        <w:rPr>
          <w:b/>
          <w:bCs/>
          <w:sz w:val="32"/>
          <w:szCs w:val="32"/>
        </w:rPr>
      </w:pPr>
      <w:r w:rsidRPr="00D32FFA">
        <w:rPr>
          <w:b/>
          <w:bCs/>
          <w:sz w:val="32"/>
          <w:szCs w:val="32"/>
        </w:rPr>
        <w:t>Раздел 3. Порядок оформления Заявок</w:t>
      </w:r>
    </w:p>
    <w:p w:rsidR="008E052E" w:rsidRPr="00D32FFA" w:rsidRDefault="008E052E" w:rsidP="00C213FC">
      <w:pPr>
        <w:pStyle w:val="BodyText"/>
        <w:ind w:firstLine="0"/>
        <w:rPr>
          <w:b/>
          <w:bCs/>
          <w:sz w:val="28"/>
          <w:szCs w:val="28"/>
        </w:rPr>
      </w:pPr>
    </w:p>
    <w:p w:rsidR="008E052E" w:rsidRPr="00D32FFA" w:rsidRDefault="008E052E" w:rsidP="00BB55DA">
      <w:pPr>
        <w:pStyle w:val="Heading2"/>
        <w:numPr>
          <w:ilvl w:val="1"/>
          <w:numId w:val="15"/>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8E052E" w:rsidRPr="00D32FFA" w:rsidRDefault="008E052E" w:rsidP="000954FB">
      <w:pPr>
        <w:ind w:firstLine="709"/>
        <w:jc w:val="both"/>
        <w:rPr>
          <w:rFonts w:eastAsia="MS Mincho"/>
        </w:rPr>
      </w:pPr>
    </w:p>
    <w:p w:rsidR="008E052E" w:rsidRDefault="008E052E" w:rsidP="00BB55DA">
      <w:pPr>
        <w:pStyle w:val="BodyText"/>
        <w:numPr>
          <w:ilvl w:val="2"/>
          <w:numId w:val="15"/>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8E052E" w:rsidRPr="006B3974" w:rsidRDefault="008E052E" w:rsidP="00BB55DA">
      <w:pPr>
        <w:pStyle w:val="BodyText"/>
        <w:numPr>
          <w:ilvl w:val="2"/>
          <w:numId w:val="15"/>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8E052E" w:rsidRPr="007E6DE4" w:rsidRDefault="008E052E" w:rsidP="000954FB">
                  <w:pPr>
                    <w:jc w:val="center"/>
                    <w:rPr>
                      <w:b/>
                      <w:sz w:val="28"/>
                      <w:szCs w:val="28"/>
                    </w:rPr>
                  </w:pPr>
                  <w:r w:rsidRPr="007E6DE4">
                    <w:rPr>
                      <w:b/>
                      <w:sz w:val="28"/>
                      <w:szCs w:val="28"/>
                    </w:rPr>
                    <w:t xml:space="preserve">_____________________________________________, </w:t>
                  </w:r>
                </w:p>
                <w:p w:rsidR="008E052E" w:rsidRDefault="008E052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E052E" w:rsidRPr="007E6DE4" w:rsidRDefault="008E052E" w:rsidP="000954FB">
                  <w:pPr>
                    <w:jc w:val="center"/>
                    <w:rPr>
                      <w:b/>
                      <w:sz w:val="28"/>
                      <w:szCs w:val="28"/>
                    </w:rPr>
                  </w:pPr>
                  <w:r w:rsidRPr="007E6DE4">
                    <w:rPr>
                      <w:b/>
                      <w:sz w:val="28"/>
                      <w:szCs w:val="28"/>
                    </w:rPr>
                    <w:t>________________________________________</w:t>
                  </w:r>
                </w:p>
                <w:p w:rsidR="008E052E" w:rsidRPr="007E6DE4" w:rsidRDefault="008E052E" w:rsidP="000954FB">
                  <w:pPr>
                    <w:jc w:val="center"/>
                    <w:rPr>
                      <w:i/>
                      <w:sz w:val="20"/>
                      <w:szCs w:val="20"/>
                    </w:rPr>
                  </w:pPr>
                  <w:r w:rsidRPr="007E6DE4">
                    <w:rPr>
                      <w:i/>
                      <w:sz w:val="20"/>
                      <w:szCs w:val="20"/>
                    </w:rPr>
                    <w:t>государство регистрации претендента</w:t>
                  </w:r>
                </w:p>
                <w:p w:rsidR="008E052E" w:rsidRPr="007E6DE4" w:rsidRDefault="008E052E" w:rsidP="000954FB">
                  <w:pPr>
                    <w:jc w:val="center"/>
                    <w:rPr>
                      <w:b/>
                      <w:sz w:val="28"/>
                      <w:szCs w:val="28"/>
                    </w:rPr>
                  </w:pPr>
                  <w:r w:rsidRPr="007E6DE4">
                    <w:rPr>
                      <w:b/>
                      <w:sz w:val="28"/>
                      <w:szCs w:val="28"/>
                    </w:rPr>
                    <w:t>_____________________________</w:t>
                  </w:r>
                  <w:r>
                    <w:rPr>
                      <w:b/>
                      <w:sz w:val="28"/>
                      <w:szCs w:val="28"/>
                    </w:rPr>
                    <w:t>__________________</w:t>
                  </w:r>
                </w:p>
                <w:p w:rsidR="008E052E" w:rsidRPr="007E6DE4" w:rsidRDefault="008E052E" w:rsidP="000954FB">
                  <w:pPr>
                    <w:jc w:val="center"/>
                    <w:rPr>
                      <w:i/>
                      <w:sz w:val="20"/>
                      <w:szCs w:val="20"/>
                    </w:rPr>
                  </w:pPr>
                  <w:r w:rsidRPr="007E6DE4">
                    <w:rPr>
                      <w:i/>
                      <w:sz w:val="20"/>
                      <w:szCs w:val="20"/>
                    </w:rPr>
                    <w:t>ИНН претендента (для претендентов-резидентов Российской Федерации)</w:t>
                  </w:r>
                </w:p>
                <w:p w:rsidR="008E052E" w:rsidRDefault="008E052E" w:rsidP="000954FB">
                  <w:pPr>
                    <w:jc w:val="both"/>
                  </w:pPr>
                </w:p>
                <w:p w:rsidR="008E052E" w:rsidRPr="00BB55DA" w:rsidRDefault="008E052E" w:rsidP="000954FB">
                  <w:pPr>
                    <w:jc w:val="center"/>
                    <w:rPr>
                      <w:b/>
                    </w:rPr>
                  </w:pPr>
                  <w:r w:rsidRPr="00923E2D">
                    <w:rPr>
                      <w:b/>
                    </w:rPr>
                    <w:t xml:space="preserve">ЗАЯВКА НА УЧАСТИЕ В </w:t>
                  </w:r>
                  <w:r>
                    <w:rPr>
                      <w:b/>
                    </w:rPr>
                    <w:t xml:space="preserve">ОТКРЫТОМ КОНКУРСЕ № </w:t>
                  </w:r>
                  <w:r w:rsidRPr="00BB55DA">
                    <w:rPr>
                      <w:b/>
                    </w:rPr>
                    <w:t>ОК/011/СКЖД/0012</w:t>
                  </w:r>
                </w:p>
                <w:p w:rsidR="008E052E" w:rsidRPr="00BB55DA" w:rsidRDefault="008E052E" w:rsidP="000954FB">
                  <w:pPr>
                    <w:jc w:val="center"/>
                    <w:rPr>
                      <w:b/>
                    </w:rPr>
                  </w:pPr>
                  <w:r w:rsidRPr="00BB55DA">
                    <w:rPr>
                      <w:b/>
                    </w:rPr>
                    <w:t xml:space="preserve">(лот № 1) </w:t>
                  </w:r>
                </w:p>
                <w:p w:rsidR="008E052E" w:rsidRPr="00923E2D" w:rsidRDefault="008E052E" w:rsidP="000954FB">
                  <w:pPr>
                    <w:jc w:val="center"/>
                    <w:rPr>
                      <w:b/>
                    </w:rPr>
                  </w:pPr>
                </w:p>
                <w:p w:rsidR="008E052E" w:rsidRPr="00923E2D" w:rsidRDefault="008E052E"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8E052E" w:rsidRPr="007D00C3" w:rsidRDefault="008E052E" w:rsidP="00BB55DA">
      <w:pPr>
        <w:pStyle w:val="BodyText"/>
        <w:numPr>
          <w:ilvl w:val="2"/>
          <w:numId w:val="15"/>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8E052E" w:rsidRPr="007D00C3" w:rsidRDefault="008E052E"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E052E" w:rsidRPr="00F05F07" w:rsidRDefault="008E052E" w:rsidP="00BB55DA">
      <w:pPr>
        <w:pStyle w:val="BodyText"/>
        <w:numPr>
          <w:ilvl w:val="2"/>
          <w:numId w:val="15"/>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8E052E" w:rsidRDefault="008E052E" w:rsidP="00BB55DA">
      <w:pPr>
        <w:pStyle w:val="Default"/>
        <w:numPr>
          <w:ilvl w:val="2"/>
          <w:numId w:val="15"/>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8E052E" w:rsidRDefault="008E052E" w:rsidP="00BB55DA">
      <w:pPr>
        <w:pStyle w:val="Default"/>
        <w:numPr>
          <w:ilvl w:val="2"/>
          <w:numId w:val="15"/>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8E052E" w:rsidRPr="00006894" w:rsidRDefault="008E052E"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8E052E" w:rsidRPr="00006894" w:rsidRDefault="008E052E" w:rsidP="00BB55DA">
      <w:pPr>
        <w:pStyle w:val="BodyText"/>
        <w:numPr>
          <w:ilvl w:val="2"/>
          <w:numId w:val="15"/>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8E052E" w:rsidRPr="006024DF" w:rsidRDefault="008E052E" w:rsidP="00BB55DA">
      <w:pPr>
        <w:pStyle w:val="BodyText"/>
        <w:numPr>
          <w:ilvl w:val="2"/>
          <w:numId w:val="15"/>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8E052E" w:rsidRDefault="008E052E" w:rsidP="000954FB">
      <w:pPr>
        <w:pStyle w:val="BodyText"/>
        <w:rPr>
          <w:sz w:val="28"/>
        </w:rPr>
      </w:pPr>
    </w:p>
    <w:p w:rsidR="008E052E" w:rsidRDefault="008E052E" w:rsidP="00BB55DA">
      <w:pPr>
        <w:pStyle w:val="Heading2"/>
        <w:keepNext w:val="0"/>
        <w:widowControl w:val="0"/>
        <w:numPr>
          <w:ilvl w:val="1"/>
          <w:numId w:val="15"/>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8E052E" w:rsidRPr="00155A01" w:rsidRDefault="008E052E" w:rsidP="0012029A">
      <w:pPr>
        <w:widowControl w:val="0"/>
        <w:ind w:firstLine="709"/>
      </w:pPr>
    </w:p>
    <w:p w:rsidR="008E052E" w:rsidRPr="009A1114" w:rsidRDefault="008E052E"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8E052E" w:rsidRPr="009A1114" w:rsidRDefault="008E052E"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8E052E" w:rsidRPr="009A1114" w:rsidRDefault="008E052E"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8E052E" w:rsidRPr="009A1114" w:rsidRDefault="008E052E"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8E052E" w:rsidRPr="009A1114" w:rsidRDefault="008E052E"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8E052E" w:rsidRPr="003329DF" w:rsidRDefault="008E052E" w:rsidP="009A1114">
      <w:pPr>
        <w:pStyle w:val="ListBullet"/>
        <w:rPr>
          <w:b w:val="0"/>
          <w:i w:val="0"/>
        </w:rPr>
      </w:pPr>
      <w:r w:rsidRPr="003329DF">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8E052E" w:rsidRPr="009A1114" w:rsidRDefault="008E052E" w:rsidP="009A1114">
      <w:pPr>
        <w:pStyle w:val="ListBullet"/>
        <w:numPr>
          <w:ilvl w:val="0"/>
          <w:numId w:val="0"/>
        </w:numPr>
        <w:rPr>
          <w:b w:val="0"/>
          <w:i w:val="0"/>
        </w:rPr>
      </w:pPr>
      <w:r w:rsidRPr="003329DF">
        <w:rPr>
          <w:b w:val="0"/>
          <w:i w:val="0"/>
        </w:rPr>
        <w:tab/>
      </w:r>
      <w:r w:rsidRPr="003329DF">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8E052E" w:rsidRPr="009A1114" w:rsidRDefault="008E052E"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8E052E" w:rsidRPr="00CA113A" w:rsidRDefault="008E052E" w:rsidP="009A1114">
      <w:pPr>
        <w:pStyle w:val="ListBullet"/>
        <w:numPr>
          <w:ilvl w:val="0"/>
          <w:numId w:val="0"/>
        </w:numPr>
        <w:ind w:left="709"/>
        <w:rPr>
          <w:i w:val="0"/>
        </w:rPr>
      </w:pPr>
    </w:p>
    <w:p w:rsidR="008E052E" w:rsidRDefault="008E052E" w:rsidP="009B54D7">
      <w:pPr>
        <w:ind w:firstLine="709"/>
        <w:jc w:val="both"/>
        <w:rPr>
          <w:rFonts w:eastAsia="MS Mincho"/>
          <w:b/>
          <w:bCs/>
          <w:sz w:val="28"/>
          <w:szCs w:val="28"/>
        </w:rPr>
      </w:pPr>
    </w:p>
    <w:p w:rsidR="008E052E" w:rsidRDefault="008E052E" w:rsidP="009B54D7">
      <w:pPr>
        <w:ind w:firstLine="709"/>
        <w:jc w:val="both"/>
        <w:rPr>
          <w:rFonts w:eastAsia="MS Mincho"/>
          <w:b/>
          <w:bCs/>
          <w:sz w:val="28"/>
          <w:szCs w:val="28"/>
        </w:rPr>
      </w:pPr>
    </w:p>
    <w:p w:rsidR="008E052E" w:rsidRDefault="008E052E" w:rsidP="009B54D7">
      <w:pPr>
        <w:ind w:firstLine="709"/>
        <w:jc w:val="both"/>
        <w:rPr>
          <w:rFonts w:eastAsia="MS Mincho"/>
          <w:b/>
          <w:bCs/>
          <w:sz w:val="28"/>
          <w:szCs w:val="28"/>
        </w:rPr>
      </w:pPr>
    </w:p>
    <w:p w:rsidR="008E052E" w:rsidRDefault="008E052E" w:rsidP="00287038">
      <w:pPr>
        <w:ind w:firstLine="709"/>
        <w:rPr>
          <w:b/>
          <w:sz w:val="28"/>
          <w:szCs w:val="28"/>
        </w:rPr>
      </w:pPr>
      <w:r>
        <w:rPr>
          <w:rFonts w:eastAsia="MS Mincho"/>
          <w:b/>
          <w:bCs/>
          <w:sz w:val="28"/>
          <w:szCs w:val="28"/>
        </w:rPr>
        <w:t xml:space="preserve">                                </w:t>
      </w:r>
      <w:r w:rsidRPr="00B311CE">
        <w:rPr>
          <w:rFonts w:eastAsia="MS Mincho"/>
          <w:b/>
          <w:bCs/>
          <w:sz w:val="28"/>
          <w:szCs w:val="28"/>
        </w:rPr>
        <w:t xml:space="preserve">Раздел 4. Техническое </w:t>
      </w:r>
      <w:r w:rsidRPr="006A3372">
        <w:rPr>
          <w:rFonts w:eastAsia="MS Mincho"/>
          <w:b/>
          <w:bCs/>
          <w:sz w:val="28"/>
          <w:szCs w:val="28"/>
        </w:rPr>
        <w:t>задание</w:t>
      </w:r>
      <w:r w:rsidRPr="006A3372">
        <w:rPr>
          <w:b/>
          <w:sz w:val="28"/>
          <w:szCs w:val="28"/>
        </w:rPr>
        <w:t xml:space="preserve"> </w:t>
      </w:r>
    </w:p>
    <w:p w:rsidR="008E052E" w:rsidRPr="002C3FF9" w:rsidRDefault="008E052E" w:rsidP="009B54D7">
      <w:pPr>
        <w:ind w:firstLine="709"/>
        <w:jc w:val="both"/>
        <w:rPr>
          <w:b/>
          <w:sz w:val="28"/>
          <w:szCs w:val="28"/>
          <w:highlight w:val="cyan"/>
        </w:rPr>
      </w:pPr>
    </w:p>
    <w:p w:rsidR="008E052E" w:rsidRPr="00FB1288" w:rsidRDefault="008E052E" w:rsidP="00BB55DA">
      <w:pPr>
        <w:numPr>
          <w:ilvl w:val="2"/>
          <w:numId w:val="26"/>
        </w:numPr>
        <w:suppressAutoHyphens w:val="0"/>
        <w:ind w:left="0" w:firstLine="709"/>
        <w:rPr>
          <w:rFonts w:eastAsia="MS Mincho"/>
          <w:bCs/>
          <w:sz w:val="28"/>
          <w:szCs w:val="28"/>
        </w:rPr>
      </w:pPr>
      <w:r w:rsidRPr="00FB1288">
        <w:rPr>
          <w:rFonts w:eastAsia="MS Mincho"/>
          <w:b/>
          <w:bCs/>
          <w:sz w:val="28"/>
          <w:szCs w:val="28"/>
        </w:rPr>
        <w:t>Общие положения</w:t>
      </w:r>
    </w:p>
    <w:p w:rsidR="008E052E" w:rsidRPr="00FB1288" w:rsidRDefault="008E052E" w:rsidP="009B54D7">
      <w:pPr>
        <w:suppressAutoHyphens w:val="0"/>
        <w:rPr>
          <w:rFonts w:eastAsia="MS Mincho"/>
          <w:bCs/>
          <w:sz w:val="28"/>
          <w:szCs w:val="28"/>
        </w:rPr>
      </w:pPr>
    </w:p>
    <w:p w:rsidR="008E052E" w:rsidRPr="00FB1288" w:rsidRDefault="008E052E" w:rsidP="009B54D7">
      <w:pPr>
        <w:pStyle w:val="18"/>
        <w:ind w:firstLine="709"/>
        <w:rPr>
          <w:szCs w:val="28"/>
        </w:rPr>
      </w:pPr>
      <w:r w:rsidRPr="00FB1288">
        <w:rPr>
          <w:szCs w:val="28"/>
        </w:rPr>
        <w:t xml:space="preserve">Предметом открытого конкурса является право заключения договора на оказание услуг </w:t>
      </w:r>
      <w:r w:rsidRPr="00370321">
        <w:rPr>
          <w:szCs w:val="28"/>
        </w:rPr>
        <w:t xml:space="preserve">по сбору, погрузке, вывозу и утилизации </w:t>
      </w:r>
      <w:r w:rsidRPr="00FB1288">
        <w:rPr>
          <w:szCs w:val="28"/>
        </w:rPr>
        <w:t>твердых бытовых отходов образованных при осуществлении хозяйственной</w:t>
      </w:r>
      <w:r w:rsidRPr="00FB1288">
        <w:rPr>
          <w:szCs w:val="28"/>
        </w:rPr>
        <w:tab/>
        <w:t xml:space="preserve"> деятельности агентства, в том числе мусора от уборки территории агентства на станции Ростов – Товарный филиала ОАО «ТрансКонтейнер» на Северо – Кавказской железной дороге, отходов от эксплуатации офисной техники, мусора от уборки бытовых помещений,</w:t>
      </w:r>
      <w:r>
        <w:rPr>
          <w:szCs w:val="28"/>
        </w:rPr>
        <w:t xml:space="preserve"> мусора от очистки универсальных контейнеров от остатков ранее перевозимого груза и элементов крепления, </w:t>
      </w:r>
      <w:r w:rsidRPr="00FB1288">
        <w:rPr>
          <w:szCs w:val="28"/>
        </w:rPr>
        <w:t>отходов от потребления на производстве подобных коммунальным.</w:t>
      </w:r>
    </w:p>
    <w:p w:rsidR="008E052E" w:rsidRPr="00FB1288" w:rsidRDefault="008E052E" w:rsidP="009B54D7">
      <w:pPr>
        <w:pStyle w:val="18"/>
        <w:ind w:firstLine="709"/>
        <w:rPr>
          <w:szCs w:val="28"/>
        </w:rPr>
      </w:pPr>
      <w:r w:rsidRPr="00FB1288">
        <w:rPr>
          <w:szCs w:val="28"/>
        </w:rPr>
        <w:t xml:space="preserve"> </w:t>
      </w:r>
      <w:r w:rsidRPr="00183C82">
        <w:rPr>
          <w:szCs w:val="28"/>
        </w:rPr>
        <w:t xml:space="preserve">Объем </w:t>
      </w:r>
      <w:r>
        <w:rPr>
          <w:szCs w:val="28"/>
        </w:rPr>
        <w:t xml:space="preserve">сбора, погрузки, </w:t>
      </w:r>
      <w:r w:rsidRPr="00183C82">
        <w:rPr>
          <w:szCs w:val="28"/>
        </w:rPr>
        <w:t xml:space="preserve">вывоза и утилизации отходов составляет </w:t>
      </w:r>
      <w:r>
        <w:rPr>
          <w:szCs w:val="28"/>
        </w:rPr>
        <w:t xml:space="preserve">не более </w:t>
      </w:r>
      <w:r w:rsidRPr="00183C82">
        <w:rPr>
          <w:szCs w:val="28"/>
        </w:rPr>
        <w:t>606 кубических метров в</w:t>
      </w:r>
      <w:r>
        <w:rPr>
          <w:szCs w:val="28"/>
        </w:rPr>
        <w:t xml:space="preserve"> год.</w:t>
      </w:r>
    </w:p>
    <w:p w:rsidR="008E052E" w:rsidRPr="00FB1288" w:rsidRDefault="008E052E" w:rsidP="009B54D7">
      <w:pPr>
        <w:pStyle w:val="18"/>
        <w:ind w:firstLine="709"/>
        <w:rPr>
          <w:szCs w:val="28"/>
        </w:rPr>
      </w:pPr>
      <w:r w:rsidRPr="00FB1288">
        <w:rPr>
          <w:szCs w:val="28"/>
        </w:rPr>
        <w:t>Объем  ТБО, подлежащих</w:t>
      </w:r>
      <w:r w:rsidRPr="00370321">
        <w:rPr>
          <w:szCs w:val="28"/>
        </w:rPr>
        <w:t xml:space="preserve"> сбору, погрузке</w:t>
      </w:r>
      <w:r>
        <w:rPr>
          <w:szCs w:val="28"/>
        </w:rPr>
        <w:t>,</w:t>
      </w:r>
      <w:r w:rsidRPr="00FB1288">
        <w:rPr>
          <w:szCs w:val="28"/>
        </w:rPr>
        <w:t xml:space="preserve"> вывозу и утилизации  может меняться в зависимости  от производственной деятельности времени года и др. факторов.</w:t>
      </w:r>
    </w:p>
    <w:p w:rsidR="008E052E" w:rsidRDefault="008E052E" w:rsidP="009B54D7">
      <w:pPr>
        <w:pStyle w:val="18"/>
        <w:ind w:firstLine="709"/>
        <w:rPr>
          <w:color w:val="000000"/>
          <w:szCs w:val="28"/>
        </w:rPr>
      </w:pPr>
      <w:r w:rsidRPr="00FB1288">
        <w:rPr>
          <w:color w:val="000000"/>
          <w:szCs w:val="28"/>
        </w:rPr>
        <w:t>Услуги по данному Конкурсу не могут быть оказаны частично или выборочно.</w:t>
      </w:r>
    </w:p>
    <w:p w:rsidR="008E052E" w:rsidRPr="00FB1288" w:rsidRDefault="008E052E" w:rsidP="009B54D7">
      <w:pPr>
        <w:pStyle w:val="18"/>
        <w:ind w:firstLine="709"/>
        <w:rPr>
          <w:color w:val="000000"/>
          <w:szCs w:val="28"/>
        </w:rPr>
      </w:pPr>
      <w:r w:rsidRPr="00FB1288">
        <w:rPr>
          <w:color w:val="000000"/>
          <w:szCs w:val="28"/>
        </w:rPr>
        <w:t>Услуги по данному Конкурсу</w:t>
      </w:r>
      <w:r>
        <w:rPr>
          <w:color w:val="000000"/>
          <w:szCs w:val="28"/>
        </w:rPr>
        <w:t xml:space="preserve"> необходимо оказывать на территории действующего предприятия в зоне работы опасных производственных объектов (работа крупнотоннажных козловых  кранов, погрузо-выгрузочной техники), в зоне движения железнодорожного подвижного состава, а так же в зоне движения грузового автотранспорта.</w:t>
      </w:r>
    </w:p>
    <w:p w:rsidR="008E052E" w:rsidRPr="00FB1288" w:rsidRDefault="008E052E" w:rsidP="009B54D7">
      <w:pPr>
        <w:ind w:firstLine="709"/>
        <w:jc w:val="both"/>
        <w:rPr>
          <w:color w:val="000000"/>
          <w:sz w:val="28"/>
          <w:szCs w:val="28"/>
        </w:rPr>
      </w:pPr>
    </w:p>
    <w:p w:rsidR="008E052E" w:rsidRPr="00FB1288" w:rsidRDefault="008E052E" w:rsidP="00BB55DA">
      <w:pPr>
        <w:numPr>
          <w:ilvl w:val="2"/>
          <w:numId w:val="26"/>
        </w:numPr>
        <w:suppressAutoHyphens w:val="0"/>
        <w:ind w:left="0" w:firstLine="709"/>
        <w:jc w:val="both"/>
        <w:rPr>
          <w:rFonts w:eastAsia="MS Mincho"/>
          <w:b/>
          <w:bCs/>
          <w:sz w:val="28"/>
          <w:szCs w:val="28"/>
        </w:rPr>
      </w:pPr>
      <w:r w:rsidRPr="00FB1288">
        <w:rPr>
          <w:rFonts w:eastAsia="MS Mincho"/>
          <w:b/>
          <w:bCs/>
          <w:sz w:val="28"/>
          <w:szCs w:val="28"/>
        </w:rPr>
        <w:t>Начальная (максимальная) цена договора</w:t>
      </w:r>
    </w:p>
    <w:p w:rsidR="008E052E" w:rsidRPr="00FB1288" w:rsidRDefault="008E052E" w:rsidP="009B54D7">
      <w:pPr>
        <w:suppressAutoHyphens w:val="0"/>
        <w:jc w:val="both"/>
        <w:rPr>
          <w:rFonts w:eastAsia="MS Mincho"/>
          <w:b/>
          <w:bCs/>
          <w:sz w:val="28"/>
          <w:szCs w:val="28"/>
        </w:rPr>
      </w:pPr>
    </w:p>
    <w:p w:rsidR="008E052E" w:rsidRPr="00FB1288" w:rsidRDefault="008E052E" w:rsidP="009B54D7">
      <w:pPr>
        <w:ind w:firstLine="709"/>
        <w:jc w:val="both"/>
        <w:rPr>
          <w:rFonts w:eastAsia="MS Mincho"/>
          <w:b/>
          <w:bCs/>
          <w:sz w:val="28"/>
          <w:szCs w:val="28"/>
        </w:rPr>
      </w:pPr>
      <w:r w:rsidRPr="00FB1288">
        <w:rPr>
          <w:rFonts w:eastAsia="MS Mincho"/>
          <w:bCs/>
          <w:sz w:val="28"/>
          <w:szCs w:val="28"/>
        </w:rPr>
        <w:t xml:space="preserve">Начальная (максимальная) цена договора с учетом стоимости </w:t>
      </w:r>
      <w:r>
        <w:rPr>
          <w:rFonts w:eastAsia="MS Mincho"/>
          <w:bCs/>
          <w:sz w:val="28"/>
          <w:szCs w:val="28"/>
        </w:rPr>
        <w:t>у</w:t>
      </w:r>
      <w:r w:rsidRPr="00370321">
        <w:rPr>
          <w:rFonts w:eastAsia="MS Mincho"/>
          <w:bCs/>
          <w:sz w:val="28"/>
          <w:szCs w:val="28"/>
        </w:rPr>
        <w:t>слуг по сбору,</w:t>
      </w:r>
      <w:r>
        <w:rPr>
          <w:rFonts w:eastAsia="MS Mincho"/>
          <w:bCs/>
          <w:sz w:val="28"/>
          <w:szCs w:val="28"/>
        </w:rPr>
        <w:t xml:space="preserve"> погрузке, вывозу и утилизации твердых бытовых отходов </w:t>
      </w:r>
      <w:r w:rsidRPr="00FB1288">
        <w:rPr>
          <w:rFonts w:eastAsia="MS Mincho"/>
          <w:bCs/>
          <w:sz w:val="28"/>
          <w:szCs w:val="28"/>
        </w:rPr>
        <w:t xml:space="preserve">от производственной деятельности агентства Ростов – Товарный филиала ОАО «ТрансКонтейнер» на Северо – Кавказской железной дороге, с учетом всех видов налогов, сборов, всех материалов и затрат, издержек и иных расходов претендента, связанных с исполнением договора, заключаемого по результатам настоящего открытого конкурса без НДС, </w:t>
      </w:r>
      <w:r w:rsidRPr="00A2305F">
        <w:rPr>
          <w:rFonts w:eastAsia="MS Mincho"/>
          <w:bCs/>
          <w:sz w:val="28"/>
          <w:szCs w:val="28"/>
        </w:rPr>
        <w:t xml:space="preserve">составляет </w:t>
      </w:r>
      <w:r w:rsidRPr="00A2305F">
        <w:rPr>
          <w:b/>
          <w:color w:val="000000"/>
          <w:sz w:val="28"/>
          <w:szCs w:val="28"/>
        </w:rPr>
        <w:t>1 500 000 (один миллион пятьсот тысяч) рублей.</w:t>
      </w:r>
    </w:p>
    <w:p w:rsidR="008E052E" w:rsidRPr="00FB1288" w:rsidRDefault="008E052E" w:rsidP="009B54D7">
      <w:pPr>
        <w:ind w:left="709"/>
        <w:jc w:val="both"/>
        <w:rPr>
          <w:sz w:val="16"/>
          <w:szCs w:val="16"/>
        </w:rPr>
      </w:pPr>
    </w:p>
    <w:p w:rsidR="008E052E" w:rsidRPr="00FB1288" w:rsidRDefault="008E052E" w:rsidP="00BB55DA">
      <w:pPr>
        <w:numPr>
          <w:ilvl w:val="2"/>
          <w:numId w:val="26"/>
        </w:numPr>
        <w:suppressAutoHyphens w:val="0"/>
        <w:ind w:left="0" w:firstLine="709"/>
        <w:jc w:val="both"/>
        <w:rPr>
          <w:sz w:val="28"/>
          <w:szCs w:val="28"/>
        </w:rPr>
      </w:pPr>
      <w:r w:rsidRPr="00FB1288">
        <w:rPr>
          <w:rFonts w:eastAsia="MS Mincho"/>
          <w:b/>
          <w:bCs/>
          <w:sz w:val="28"/>
          <w:szCs w:val="28"/>
        </w:rPr>
        <w:t xml:space="preserve">Условия и порядок оплаты </w:t>
      </w:r>
    </w:p>
    <w:p w:rsidR="008E052E" w:rsidRPr="00FB1288" w:rsidRDefault="008E052E" w:rsidP="009B54D7">
      <w:pPr>
        <w:suppressAutoHyphens w:val="0"/>
        <w:jc w:val="both"/>
        <w:rPr>
          <w:sz w:val="28"/>
          <w:szCs w:val="28"/>
        </w:rPr>
      </w:pPr>
    </w:p>
    <w:p w:rsidR="008E052E" w:rsidRPr="00FB1288" w:rsidRDefault="008E052E" w:rsidP="009B54D7">
      <w:pPr>
        <w:pStyle w:val="af8"/>
        <w:spacing w:after="40"/>
        <w:ind w:firstLine="709"/>
        <w:rPr>
          <w:rFonts w:ascii="Times New Roman" w:hAnsi="Times New Roman" w:cs="Times New Roman"/>
          <w:sz w:val="28"/>
          <w:szCs w:val="28"/>
        </w:rPr>
      </w:pPr>
      <w:r w:rsidRPr="00FB1288">
        <w:rPr>
          <w:rFonts w:ascii="Times New Roman" w:hAnsi="Times New Roman" w:cs="Times New Roman"/>
          <w:sz w:val="28"/>
          <w:szCs w:val="28"/>
        </w:rPr>
        <w:t xml:space="preserve">Исполнитель по заявке Заказчика </w:t>
      </w:r>
      <w:r w:rsidRPr="006A3372">
        <w:rPr>
          <w:rFonts w:ascii="Times New Roman" w:hAnsi="Times New Roman" w:cs="Times New Roman"/>
          <w:sz w:val="28"/>
          <w:szCs w:val="28"/>
        </w:rPr>
        <w:t>осуществляет</w:t>
      </w:r>
      <w:r w:rsidRPr="006A3372">
        <w:rPr>
          <w:rFonts w:ascii="Times New Roman" w:eastAsia="MS Mincho" w:hAnsi="Times New Roman" w:cs="Times New Roman"/>
          <w:bCs/>
          <w:sz w:val="28"/>
          <w:szCs w:val="28"/>
        </w:rPr>
        <w:t xml:space="preserve"> сбор, погрузку,</w:t>
      </w:r>
      <w:r w:rsidRPr="006A3372">
        <w:rPr>
          <w:rFonts w:ascii="Times New Roman" w:hAnsi="Times New Roman" w:cs="Times New Roman"/>
          <w:sz w:val="28"/>
          <w:szCs w:val="28"/>
        </w:rPr>
        <w:t xml:space="preserve"> вывоз</w:t>
      </w:r>
      <w:r w:rsidRPr="00FB12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1288">
        <w:rPr>
          <w:rFonts w:ascii="Times New Roman" w:hAnsi="Times New Roman" w:cs="Times New Roman"/>
          <w:sz w:val="28"/>
          <w:szCs w:val="28"/>
        </w:rPr>
        <w:t>отходов с территории агентства на станции Ростов – Товарный филиала ОАО «ТрансКонтейнер» на Северо – Кавказской железной дороге и осуществляет его последующую утилизацию.</w:t>
      </w:r>
    </w:p>
    <w:p w:rsidR="008E052E" w:rsidRPr="00FB1288" w:rsidRDefault="008E052E" w:rsidP="009B54D7">
      <w:pPr>
        <w:pStyle w:val="af8"/>
        <w:spacing w:after="40"/>
        <w:ind w:firstLine="709"/>
        <w:rPr>
          <w:rFonts w:ascii="Times New Roman" w:hAnsi="Times New Roman" w:cs="Times New Roman"/>
          <w:sz w:val="28"/>
          <w:szCs w:val="28"/>
        </w:rPr>
      </w:pPr>
      <w:r w:rsidRPr="00FB1288">
        <w:rPr>
          <w:rFonts w:ascii="Times New Roman" w:hAnsi="Times New Roman" w:cs="Times New Roman"/>
          <w:sz w:val="28"/>
          <w:szCs w:val="28"/>
        </w:rPr>
        <w:t>Оплата за оказанные услуги осуществляется по факту оказания услуг после подписания Заказчиком и Исполнителем актов выполненных работ.</w:t>
      </w:r>
    </w:p>
    <w:p w:rsidR="008E052E" w:rsidRPr="00FB1288" w:rsidRDefault="008E052E" w:rsidP="009B54D7">
      <w:pPr>
        <w:pStyle w:val="af8"/>
        <w:spacing w:after="40"/>
        <w:ind w:firstLine="709"/>
        <w:rPr>
          <w:rFonts w:ascii="Times New Roman" w:hAnsi="Times New Roman" w:cs="Times New Roman"/>
          <w:sz w:val="28"/>
          <w:szCs w:val="28"/>
        </w:rPr>
      </w:pPr>
      <w:r w:rsidRPr="00FB1288">
        <w:rPr>
          <w:rFonts w:ascii="Times New Roman" w:hAnsi="Times New Roman" w:cs="Times New Roman"/>
          <w:sz w:val="28"/>
          <w:szCs w:val="28"/>
        </w:rPr>
        <w:t>Оплата за оказанные услуги осуществляется</w:t>
      </w:r>
      <w:r>
        <w:rPr>
          <w:rFonts w:ascii="Times New Roman" w:hAnsi="Times New Roman" w:cs="Times New Roman"/>
          <w:sz w:val="28"/>
          <w:szCs w:val="28"/>
        </w:rPr>
        <w:t xml:space="preserve"> ежемесячно</w:t>
      </w:r>
      <w:r w:rsidRPr="00FB1288">
        <w:rPr>
          <w:rFonts w:ascii="Times New Roman" w:hAnsi="Times New Roman" w:cs="Times New Roman"/>
          <w:sz w:val="28"/>
          <w:szCs w:val="28"/>
        </w:rPr>
        <w:t xml:space="preserve"> в течение 14 (четырнадцати) календарных дней</w:t>
      </w:r>
      <w:r>
        <w:rPr>
          <w:rFonts w:ascii="Times New Roman" w:hAnsi="Times New Roman" w:cs="Times New Roman"/>
          <w:sz w:val="28"/>
          <w:szCs w:val="28"/>
        </w:rPr>
        <w:t xml:space="preserve"> месяца следующего за отчетным</w:t>
      </w:r>
      <w:r w:rsidRPr="00FB1288">
        <w:rPr>
          <w:rFonts w:ascii="Times New Roman" w:hAnsi="Times New Roman" w:cs="Times New Roman"/>
          <w:sz w:val="28"/>
          <w:szCs w:val="28"/>
        </w:rPr>
        <w:t xml:space="preserve"> </w:t>
      </w:r>
      <w:r>
        <w:rPr>
          <w:rFonts w:ascii="Times New Roman" w:hAnsi="Times New Roman" w:cs="Times New Roman"/>
          <w:sz w:val="28"/>
          <w:szCs w:val="28"/>
        </w:rPr>
        <w:t>на основании</w:t>
      </w:r>
      <w:r w:rsidRPr="00FB1288">
        <w:rPr>
          <w:rFonts w:ascii="Times New Roman" w:hAnsi="Times New Roman" w:cs="Times New Roman"/>
          <w:sz w:val="28"/>
          <w:szCs w:val="28"/>
        </w:rPr>
        <w:t xml:space="preserve"> выставлен</w:t>
      </w:r>
      <w:r>
        <w:rPr>
          <w:rFonts w:ascii="Times New Roman" w:hAnsi="Times New Roman" w:cs="Times New Roman"/>
          <w:sz w:val="28"/>
          <w:szCs w:val="28"/>
        </w:rPr>
        <w:t>ных</w:t>
      </w:r>
      <w:r w:rsidRPr="00FB1288">
        <w:rPr>
          <w:rFonts w:ascii="Times New Roman" w:hAnsi="Times New Roman" w:cs="Times New Roman"/>
          <w:sz w:val="28"/>
          <w:szCs w:val="28"/>
        </w:rPr>
        <w:t xml:space="preserve"> счетов Исполнителем.</w:t>
      </w:r>
    </w:p>
    <w:p w:rsidR="008E052E" w:rsidRPr="00FB1288" w:rsidRDefault="008E052E" w:rsidP="009B54D7">
      <w:pPr>
        <w:ind w:firstLine="709"/>
        <w:jc w:val="both"/>
        <w:rPr>
          <w:sz w:val="28"/>
          <w:szCs w:val="28"/>
        </w:rPr>
      </w:pPr>
      <w:r w:rsidRPr="00FB1288">
        <w:rPr>
          <w:rFonts w:eastAsia="MS Mincho"/>
          <w:bCs/>
          <w:sz w:val="28"/>
          <w:szCs w:val="28"/>
        </w:rPr>
        <w:t>Р</w:t>
      </w:r>
      <w:r w:rsidRPr="00FB1288">
        <w:rPr>
          <w:sz w:val="28"/>
          <w:szCs w:val="28"/>
        </w:rPr>
        <w:t xml:space="preserve">асчеты по договору производятся в рублях РФ. </w:t>
      </w:r>
    </w:p>
    <w:p w:rsidR="008E052E" w:rsidRPr="00FB1288" w:rsidRDefault="008E052E" w:rsidP="009B54D7">
      <w:pPr>
        <w:ind w:firstLine="709"/>
        <w:jc w:val="both"/>
        <w:rPr>
          <w:sz w:val="28"/>
          <w:szCs w:val="28"/>
        </w:rPr>
      </w:pPr>
    </w:p>
    <w:p w:rsidR="008E052E" w:rsidRDefault="008E052E" w:rsidP="00BB55DA">
      <w:pPr>
        <w:numPr>
          <w:ilvl w:val="2"/>
          <w:numId w:val="26"/>
        </w:numPr>
        <w:suppressAutoHyphens w:val="0"/>
        <w:ind w:left="0" w:firstLine="709"/>
        <w:jc w:val="both"/>
        <w:rPr>
          <w:rFonts w:eastAsia="MS Mincho"/>
          <w:bCs/>
          <w:sz w:val="28"/>
          <w:szCs w:val="28"/>
        </w:rPr>
      </w:pPr>
      <w:r w:rsidRPr="00FB1288">
        <w:rPr>
          <w:rFonts w:eastAsia="MS Mincho"/>
          <w:b/>
          <w:bCs/>
          <w:sz w:val="28"/>
          <w:szCs w:val="28"/>
        </w:rPr>
        <w:t>Период и срок оказания услуг</w:t>
      </w:r>
    </w:p>
    <w:p w:rsidR="008E052E" w:rsidRPr="00FB1288" w:rsidRDefault="008E052E" w:rsidP="00767B4F">
      <w:pPr>
        <w:suppressAutoHyphens w:val="0"/>
        <w:jc w:val="both"/>
        <w:rPr>
          <w:rFonts w:eastAsia="MS Mincho"/>
          <w:bCs/>
          <w:sz w:val="28"/>
          <w:szCs w:val="28"/>
        </w:rPr>
      </w:pPr>
      <w:r>
        <w:rPr>
          <w:rFonts w:eastAsia="MS Mincho"/>
          <w:bCs/>
          <w:sz w:val="28"/>
          <w:szCs w:val="28"/>
        </w:rPr>
        <w:t xml:space="preserve">Срок действия договора с 01.01.2015г  </w:t>
      </w:r>
      <w:r w:rsidRPr="00FB1288">
        <w:rPr>
          <w:rFonts w:eastAsia="MS Mincho"/>
          <w:bCs/>
          <w:sz w:val="28"/>
          <w:szCs w:val="28"/>
        </w:rPr>
        <w:t>до 31.12.201</w:t>
      </w:r>
      <w:r>
        <w:rPr>
          <w:rFonts w:eastAsia="MS Mincho"/>
          <w:bCs/>
          <w:sz w:val="28"/>
          <w:szCs w:val="28"/>
        </w:rPr>
        <w:t>5</w:t>
      </w:r>
      <w:r w:rsidRPr="00FB1288">
        <w:rPr>
          <w:rFonts w:eastAsia="MS Mincho"/>
          <w:bCs/>
          <w:sz w:val="28"/>
          <w:szCs w:val="28"/>
        </w:rPr>
        <w:t xml:space="preserve"> г.</w:t>
      </w:r>
    </w:p>
    <w:p w:rsidR="008E052E" w:rsidRDefault="008E052E" w:rsidP="00C77036">
      <w:pPr>
        <w:ind w:firstLine="709"/>
        <w:jc w:val="both"/>
        <w:rPr>
          <w:b/>
          <w:sz w:val="28"/>
          <w:szCs w:val="28"/>
        </w:rPr>
      </w:pPr>
    </w:p>
    <w:p w:rsidR="008E052E" w:rsidRDefault="008E052E" w:rsidP="00C77036">
      <w:pPr>
        <w:ind w:firstLine="709"/>
        <w:jc w:val="both"/>
        <w:rPr>
          <w:b/>
          <w:sz w:val="28"/>
          <w:szCs w:val="28"/>
        </w:rPr>
      </w:pPr>
      <w:r w:rsidRPr="00C77036">
        <w:rPr>
          <w:b/>
          <w:sz w:val="28"/>
          <w:szCs w:val="28"/>
        </w:rPr>
        <w:t>4.5</w:t>
      </w:r>
      <w:r w:rsidRPr="00972C5B">
        <w:rPr>
          <w:sz w:val="28"/>
          <w:szCs w:val="28"/>
        </w:rPr>
        <w:t xml:space="preserve"> </w:t>
      </w:r>
      <w:r w:rsidRPr="00C77036">
        <w:rPr>
          <w:b/>
          <w:sz w:val="28"/>
          <w:szCs w:val="28"/>
        </w:rPr>
        <w:t>Требования к качественным характеристикам оказания услуг, требования к безопасности услуг</w:t>
      </w:r>
    </w:p>
    <w:p w:rsidR="008E052E" w:rsidRPr="00385B8A" w:rsidRDefault="008E052E" w:rsidP="00C77036">
      <w:pPr>
        <w:ind w:firstLine="709"/>
        <w:jc w:val="both"/>
        <w:rPr>
          <w:sz w:val="28"/>
          <w:szCs w:val="28"/>
        </w:rPr>
      </w:pPr>
      <w:r>
        <w:rPr>
          <w:sz w:val="28"/>
          <w:szCs w:val="28"/>
        </w:rPr>
        <w:t>О</w:t>
      </w:r>
      <w:r w:rsidRPr="00385B8A">
        <w:rPr>
          <w:sz w:val="28"/>
          <w:szCs w:val="28"/>
        </w:rPr>
        <w:t>пыт работы</w:t>
      </w:r>
      <w:r>
        <w:rPr>
          <w:sz w:val="28"/>
          <w:szCs w:val="28"/>
        </w:rPr>
        <w:t xml:space="preserve"> претендента</w:t>
      </w:r>
      <w:r w:rsidRPr="00385B8A">
        <w:rPr>
          <w:sz w:val="28"/>
          <w:szCs w:val="28"/>
        </w:rPr>
        <w:t xml:space="preserve"> </w:t>
      </w:r>
      <w:r>
        <w:rPr>
          <w:sz w:val="28"/>
          <w:szCs w:val="28"/>
        </w:rPr>
        <w:t>на территории</w:t>
      </w:r>
      <w:r w:rsidRPr="00385B8A">
        <w:rPr>
          <w:sz w:val="28"/>
          <w:szCs w:val="28"/>
        </w:rPr>
        <w:t xml:space="preserve"> контейнерных терминалов</w:t>
      </w:r>
      <w:r>
        <w:rPr>
          <w:sz w:val="28"/>
          <w:szCs w:val="28"/>
        </w:rPr>
        <w:t xml:space="preserve"> с железнодорожной инфраструктурой</w:t>
      </w:r>
      <w:r w:rsidRPr="00385B8A">
        <w:rPr>
          <w:sz w:val="28"/>
          <w:szCs w:val="28"/>
        </w:rPr>
        <w:t xml:space="preserve"> </w:t>
      </w:r>
      <w:r>
        <w:rPr>
          <w:sz w:val="28"/>
          <w:szCs w:val="28"/>
        </w:rPr>
        <w:t xml:space="preserve">должен составлять </w:t>
      </w:r>
      <w:r w:rsidRPr="00385B8A">
        <w:rPr>
          <w:sz w:val="28"/>
          <w:szCs w:val="28"/>
        </w:rPr>
        <w:t xml:space="preserve">не менее </w:t>
      </w:r>
      <w:r>
        <w:rPr>
          <w:sz w:val="28"/>
          <w:szCs w:val="28"/>
        </w:rPr>
        <w:t>2</w:t>
      </w:r>
      <w:r w:rsidRPr="00385B8A">
        <w:rPr>
          <w:sz w:val="28"/>
          <w:szCs w:val="28"/>
        </w:rPr>
        <w:t xml:space="preserve">-х лет; </w:t>
      </w:r>
    </w:p>
    <w:p w:rsidR="008E052E" w:rsidRPr="006400A0" w:rsidRDefault="008E052E" w:rsidP="006400A0">
      <w:pPr>
        <w:spacing w:after="200" w:line="276" w:lineRule="auto"/>
        <w:ind w:firstLine="708"/>
        <w:rPr>
          <w:b/>
          <w:sz w:val="32"/>
          <w:szCs w:val="32"/>
        </w:rPr>
      </w:pPr>
      <w:r>
        <w:rPr>
          <w:rFonts w:eastAsia="MS Mincho"/>
          <w:szCs w:val="28"/>
        </w:rPr>
        <w:br w:type="page"/>
      </w:r>
      <w:r w:rsidRPr="006400A0">
        <w:rPr>
          <w:b/>
          <w:sz w:val="32"/>
          <w:szCs w:val="32"/>
        </w:rPr>
        <w:t xml:space="preserve">Раздел 5. Информационная карта </w:t>
      </w:r>
    </w:p>
    <w:p w:rsidR="008E052E" w:rsidRDefault="008E052E"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8E052E" w:rsidRDefault="008E052E"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8E052E" w:rsidRPr="00F86FAA" w:rsidTr="00EF779C">
        <w:tc>
          <w:tcPr>
            <w:tcW w:w="534" w:type="dxa"/>
            <w:vAlign w:val="center"/>
          </w:tcPr>
          <w:p w:rsidR="008E052E" w:rsidRPr="00F86FAA" w:rsidRDefault="008E052E" w:rsidP="00804946">
            <w:pPr>
              <w:pStyle w:val="Default"/>
              <w:jc w:val="center"/>
              <w:rPr>
                <w:b/>
                <w:color w:val="auto"/>
              </w:rPr>
            </w:pPr>
            <w:r w:rsidRPr="00F86FAA">
              <w:rPr>
                <w:b/>
                <w:color w:val="auto"/>
              </w:rPr>
              <w:t>№ п/п</w:t>
            </w:r>
          </w:p>
          <w:p w:rsidR="008E052E" w:rsidRPr="00F86FAA" w:rsidRDefault="008E052E" w:rsidP="00804946">
            <w:pPr>
              <w:pStyle w:val="18"/>
              <w:ind w:firstLine="0"/>
              <w:jc w:val="center"/>
              <w:rPr>
                <w:b/>
                <w:sz w:val="24"/>
                <w:szCs w:val="24"/>
              </w:rPr>
            </w:pPr>
          </w:p>
        </w:tc>
        <w:tc>
          <w:tcPr>
            <w:tcW w:w="2551" w:type="dxa"/>
            <w:vAlign w:val="center"/>
          </w:tcPr>
          <w:p w:rsidR="008E052E" w:rsidRPr="00F86FAA" w:rsidRDefault="008E052E" w:rsidP="00804946">
            <w:pPr>
              <w:pStyle w:val="Default"/>
              <w:jc w:val="center"/>
              <w:rPr>
                <w:b/>
                <w:color w:val="auto"/>
              </w:rPr>
            </w:pPr>
            <w:r w:rsidRPr="00F86FAA">
              <w:rPr>
                <w:b/>
                <w:color w:val="auto"/>
              </w:rPr>
              <w:t>Наименование п/п</w:t>
            </w:r>
          </w:p>
        </w:tc>
        <w:tc>
          <w:tcPr>
            <w:tcW w:w="6768" w:type="dxa"/>
            <w:vAlign w:val="center"/>
          </w:tcPr>
          <w:p w:rsidR="008E052E" w:rsidRPr="00F86FAA" w:rsidRDefault="008E052E" w:rsidP="003A046A">
            <w:pPr>
              <w:pStyle w:val="Default"/>
              <w:jc w:val="center"/>
              <w:rPr>
                <w:b/>
                <w:color w:val="auto"/>
              </w:rPr>
            </w:pPr>
            <w:r w:rsidRPr="00F86FAA">
              <w:rPr>
                <w:b/>
                <w:color w:val="auto"/>
              </w:rPr>
              <w:t>Содержани</w:t>
            </w:r>
            <w:r>
              <w:rPr>
                <w:b/>
                <w:color w:val="auto"/>
              </w:rPr>
              <w:t>е</w:t>
            </w:r>
          </w:p>
        </w:tc>
      </w:tr>
      <w:tr w:rsidR="008E052E" w:rsidRPr="00F86FAA" w:rsidTr="00EF779C">
        <w:tc>
          <w:tcPr>
            <w:tcW w:w="534" w:type="dxa"/>
          </w:tcPr>
          <w:p w:rsidR="008E052E" w:rsidRPr="00F86FAA" w:rsidRDefault="008E052E" w:rsidP="00804946">
            <w:pPr>
              <w:pStyle w:val="18"/>
              <w:ind w:firstLine="0"/>
              <w:rPr>
                <w:b/>
                <w:sz w:val="24"/>
                <w:szCs w:val="24"/>
              </w:rPr>
            </w:pPr>
            <w:r w:rsidRPr="00F86FAA">
              <w:rPr>
                <w:b/>
                <w:sz w:val="24"/>
                <w:szCs w:val="24"/>
              </w:rPr>
              <w:t>1.</w:t>
            </w:r>
          </w:p>
        </w:tc>
        <w:tc>
          <w:tcPr>
            <w:tcW w:w="2551" w:type="dxa"/>
          </w:tcPr>
          <w:p w:rsidR="008E052E" w:rsidRPr="00F86FAA" w:rsidRDefault="008E052E">
            <w:pPr>
              <w:pStyle w:val="Default"/>
              <w:rPr>
                <w:b/>
                <w:color w:val="auto"/>
              </w:rPr>
            </w:pPr>
            <w:r w:rsidRPr="00F86FAA">
              <w:rPr>
                <w:b/>
                <w:color w:val="auto"/>
              </w:rPr>
              <w:t xml:space="preserve">Предмет </w:t>
            </w:r>
            <w:r>
              <w:rPr>
                <w:b/>
                <w:color w:val="auto"/>
              </w:rPr>
              <w:t>Открытого конкурса</w:t>
            </w:r>
          </w:p>
          <w:p w:rsidR="008E052E" w:rsidRPr="00F86FAA" w:rsidRDefault="008E052E">
            <w:pPr>
              <w:pStyle w:val="Default"/>
              <w:rPr>
                <w:b/>
                <w:color w:val="auto"/>
              </w:rPr>
            </w:pPr>
          </w:p>
        </w:tc>
        <w:tc>
          <w:tcPr>
            <w:tcW w:w="6768" w:type="dxa"/>
          </w:tcPr>
          <w:p w:rsidR="008E052E" w:rsidRPr="00566831" w:rsidRDefault="008E052E" w:rsidP="00F45712">
            <w:pPr>
              <w:pStyle w:val="18"/>
              <w:ind w:firstLine="0"/>
              <w:rPr>
                <w:sz w:val="24"/>
                <w:szCs w:val="24"/>
              </w:rPr>
            </w:pPr>
            <w:r w:rsidRPr="00566831">
              <w:rPr>
                <w:sz w:val="24"/>
                <w:szCs w:val="24"/>
              </w:rPr>
              <w:t xml:space="preserve">Открытый конкурс № </w:t>
            </w:r>
            <w:r w:rsidRPr="00BB55DA">
              <w:rPr>
                <w:sz w:val="24"/>
                <w:szCs w:val="24"/>
              </w:rPr>
              <w:t>ОК/011/СКЖД/0012</w:t>
            </w:r>
            <w:r>
              <w:rPr>
                <w:sz w:val="24"/>
                <w:szCs w:val="24"/>
              </w:rPr>
              <w:t xml:space="preserve"> </w:t>
            </w:r>
            <w:r w:rsidRPr="00566831">
              <w:rPr>
                <w:sz w:val="24"/>
                <w:szCs w:val="24"/>
              </w:rPr>
              <w:t>на право заключения договора на оказание услуг по</w:t>
            </w:r>
            <w:r w:rsidRPr="00566831">
              <w:rPr>
                <w:rFonts w:eastAsia="MS Mincho"/>
                <w:bCs/>
                <w:sz w:val="24"/>
                <w:szCs w:val="24"/>
              </w:rPr>
              <w:t xml:space="preserve"> сбору, погрузке</w:t>
            </w:r>
            <w:r w:rsidRPr="00566831">
              <w:rPr>
                <w:sz w:val="24"/>
                <w:szCs w:val="24"/>
              </w:rPr>
              <w:t xml:space="preserve"> вывозу и утилизации твердых бытовых отходов с территории агентства Ростов-Товарный </w:t>
            </w:r>
            <w:r w:rsidRPr="00A2305F">
              <w:rPr>
                <w:sz w:val="24"/>
                <w:szCs w:val="24"/>
              </w:rPr>
              <w:t>в 2015</w:t>
            </w:r>
            <w:r w:rsidRPr="00566831">
              <w:rPr>
                <w:sz w:val="24"/>
                <w:szCs w:val="24"/>
              </w:rPr>
              <w:t xml:space="preserve"> году</w:t>
            </w:r>
          </w:p>
        </w:tc>
      </w:tr>
      <w:tr w:rsidR="008E052E" w:rsidRPr="00F86FAA" w:rsidTr="00EF779C">
        <w:tc>
          <w:tcPr>
            <w:tcW w:w="534" w:type="dxa"/>
          </w:tcPr>
          <w:p w:rsidR="008E052E" w:rsidRPr="00F86FAA" w:rsidRDefault="008E052E" w:rsidP="00804946">
            <w:pPr>
              <w:pStyle w:val="18"/>
              <w:ind w:firstLine="0"/>
              <w:rPr>
                <w:b/>
                <w:sz w:val="24"/>
                <w:szCs w:val="24"/>
              </w:rPr>
            </w:pPr>
            <w:r w:rsidRPr="00F86FAA">
              <w:rPr>
                <w:b/>
                <w:sz w:val="24"/>
                <w:szCs w:val="24"/>
              </w:rPr>
              <w:t>2.</w:t>
            </w:r>
          </w:p>
        </w:tc>
        <w:tc>
          <w:tcPr>
            <w:tcW w:w="2551" w:type="dxa"/>
          </w:tcPr>
          <w:p w:rsidR="008E052E" w:rsidRPr="00F86FAA" w:rsidRDefault="008E052E"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8E052E" w:rsidRPr="00566831" w:rsidRDefault="008E052E" w:rsidP="006B3BD2">
            <w:pPr>
              <w:pStyle w:val="18"/>
              <w:ind w:firstLine="0"/>
              <w:rPr>
                <w:sz w:val="24"/>
                <w:szCs w:val="24"/>
              </w:rPr>
            </w:pPr>
            <w:r w:rsidRPr="00566831">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 Адрес: 344019, г. Ростов-на-Дону, ул. Закруткина 67В/2Б (пер. Продольный 2Б).</w:t>
            </w:r>
          </w:p>
          <w:p w:rsidR="008E052E" w:rsidRPr="00566831" w:rsidRDefault="008E052E" w:rsidP="00865D5A">
            <w:pPr>
              <w:pStyle w:val="18"/>
              <w:ind w:firstLine="0"/>
              <w:rPr>
                <w:sz w:val="24"/>
                <w:szCs w:val="24"/>
              </w:rPr>
            </w:pPr>
            <w:r w:rsidRPr="00566831">
              <w:rPr>
                <w:sz w:val="24"/>
                <w:szCs w:val="24"/>
              </w:rPr>
              <w:t xml:space="preserve">Контактное лицо: Дидык Максим Петрович, тел.(863)282-90-42, адрес электронной почты </w:t>
            </w:r>
            <w:hyperlink r:id="rId7" w:history="1">
              <w:r w:rsidRPr="00566831">
                <w:rPr>
                  <w:rStyle w:val="Hyperlink"/>
                  <w:sz w:val="24"/>
                  <w:szCs w:val="24"/>
                  <w:lang w:val="en-US"/>
                </w:rPr>
                <w:t>DidykMP</w:t>
              </w:r>
              <w:r w:rsidRPr="00566831">
                <w:rPr>
                  <w:rStyle w:val="Hyperlink"/>
                  <w:sz w:val="24"/>
                  <w:szCs w:val="24"/>
                </w:rPr>
                <w:t>@trcont.ru</w:t>
              </w:r>
            </w:hyperlink>
            <w:r w:rsidRPr="00566831">
              <w:rPr>
                <w:sz w:val="24"/>
                <w:szCs w:val="24"/>
              </w:rPr>
              <w:t>.</w:t>
            </w:r>
          </w:p>
        </w:tc>
      </w:tr>
      <w:tr w:rsidR="008E052E" w:rsidRPr="00F86FAA" w:rsidTr="00EF779C">
        <w:tc>
          <w:tcPr>
            <w:tcW w:w="534" w:type="dxa"/>
          </w:tcPr>
          <w:p w:rsidR="008E052E" w:rsidRPr="00F86FAA" w:rsidRDefault="008E052E" w:rsidP="00736D40">
            <w:pPr>
              <w:pStyle w:val="18"/>
              <w:ind w:firstLine="0"/>
              <w:rPr>
                <w:b/>
                <w:sz w:val="24"/>
                <w:szCs w:val="24"/>
              </w:rPr>
            </w:pPr>
            <w:r w:rsidRPr="00F86FAA">
              <w:rPr>
                <w:b/>
                <w:sz w:val="24"/>
                <w:szCs w:val="24"/>
              </w:rPr>
              <w:t>3.</w:t>
            </w:r>
          </w:p>
        </w:tc>
        <w:tc>
          <w:tcPr>
            <w:tcW w:w="2551" w:type="dxa"/>
          </w:tcPr>
          <w:p w:rsidR="008E052E" w:rsidRPr="00F86FAA" w:rsidRDefault="008E052E"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8E052E" w:rsidRPr="00566831" w:rsidRDefault="008E052E" w:rsidP="00364BEE">
            <w:pPr>
              <w:pStyle w:val="18"/>
              <w:ind w:firstLine="0"/>
              <w:rPr>
                <w:b/>
                <w:sz w:val="24"/>
                <w:szCs w:val="24"/>
              </w:rPr>
            </w:pPr>
            <w:r w:rsidRPr="00566831">
              <w:rPr>
                <w:sz w:val="24"/>
                <w:szCs w:val="24"/>
                <w:shd w:val="clear" w:color="auto" w:fill="FFFF00"/>
              </w:rPr>
              <w:t xml:space="preserve">« </w:t>
            </w:r>
            <w:r>
              <w:rPr>
                <w:sz w:val="24"/>
                <w:szCs w:val="24"/>
                <w:shd w:val="clear" w:color="auto" w:fill="FFFF00"/>
              </w:rPr>
              <w:t>21</w:t>
            </w:r>
            <w:r w:rsidRPr="00566831">
              <w:rPr>
                <w:sz w:val="24"/>
                <w:szCs w:val="24"/>
                <w:shd w:val="clear" w:color="auto" w:fill="FFFF00"/>
              </w:rPr>
              <w:t xml:space="preserve"> » </w:t>
            </w:r>
            <w:r>
              <w:rPr>
                <w:sz w:val="24"/>
                <w:szCs w:val="24"/>
                <w:shd w:val="clear" w:color="auto" w:fill="FFFF00"/>
              </w:rPr>
              <w:t>октя</w:t>
            </w:r>
            <w:r w:rsidRPr="00566831">
              <w:rPr>
                <w:sz w:val="24"/>
                <w:szCs w:val="24"/>
                <w:shd w:val="clear" w:color="auto" w:fill="FFFF00"/>
              </w:rPr>
              <w:t>бря 2014 г.</w:t>
            </w:r>
          </w:p>
        </w:tc>
      </w:tr>
      <w:tr w:rsidR="008E052E" w:rsidRPr="00F86FAA" w:rsidTr="00EF779C">
        <w:tc>
          <w:tcPr>
            <w:tcW w:w="534" w:type="dxa"/>
          </w:tcPr>
          <w:p w:rsidR="008E052E" w:rsidRPr="00F86FAA" w:rsidRDefault="008E052E" w:rsidP="00736D40">
            <w:pPr>
              <w:pStyle w:val="18"/>
              <w:ind w:firstLine="0"/>
              <w:rPr>
                <w:b/>
                <w:sz w:val="24"/>
                <w:szCs w:val="24"/>
              </w:rPr>
            </w:pPr>
            <w:r w:rsidRPr="00F86FAA">
              <w:rPr>
                <w:b/>
                <w:sz w:val="24"/>
                <w:szCs w:val="24"/>
              </w:rPr>
              <w:t>4.</w:t>
            </w:r>
          </w:p>
        </w:tc>
        <w:tc>
          <w:tcPr>
            <w:tcW w:w="2551" w:type="dxa"/>
          </w:tcPr>
          <w:p w:rsidR="008E052E" w:rsidRDefault="008E052E"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8E052E" w:rsidRPr="00F86FAA" w:rsidRDefault="008E052E" w:rsidP="00783AD5">
            <w:pPr>
              <w:pStyle w:val="Default"/>
              <w:rPr>
                <w:b/>
                <w:color w:val="auto"/>
              </w:rPr>
            </w:pPr>
          </w:p>
        </w:tc>
        <w:tc>
          <w:tcPr>
            <w:tcW w:w="6768" w:type="dxa"/>
          </w:tcPr>
          <w:p w:rsidR="008E052E" w:rsidRPr="00566831" w:rsidRDefault="008E052E" w:rsidP="00C61887">
            <w:pPr>
              <w:pStyle w:val="18"/>
              <w:ind w:firstLine="0"/>
              <w:rPr>
                <w:sz w:val="24"/>
                <w:szCs w:val="24"/>
              </w:rPr>
            </w:pPr>
            <w:r w:rsidRPr="00566831">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566831">
              <w:rPr>
                <w:sz w:val="24"/>
                <w:szCs w:val="24"/>
              </w:rPr>
              <w:br/>
              <w:t>ОАО «ТрансКонтейнер» (</w:t>
            </w:r>
            <w:hyperlink r:id="rId8" w:history="1">
              <w:r w:rsidRPr="00566831">
                <w:rPr>
                  <w:rStyle w:val="Hyperlink"/>
                  <w:sz w:val="24"/>
                  <w:szCs w:val="24"/>
                </w:rPr>
                <w:t>http://www.trcont.ru</w:t>
              </w:r>
            </w:hyperlink>
            <w:r w:rsidRPr="00566831">
              <w:rPr>
                <w:sz w:val="24"/>
                <w:szCs w:val="24"/>
              </w:rPr>
              <w:t>) и, в предусмотренных законодательством Российской Федерации случаях,</w:t>
            </w:r>
            <w:r w:rsidRPr="00566831">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566831">
              <w:rPr>
                <w:sz w:val="24"/>
                <w:szCs w:val="24"/>
              </w:rPr>
              <w:t>официальном сайте для размещения информации о размещении заказов на поставку товаров, выполнение работ, оказание услуг (</w:t>
            </w:r>
            <w:hyperlink r:id="rId9" w:history="1">
              <w:r w:rsidRPr="00566831">
                <w:rPr>
                  <w:rStyle w:val="Hyperlink"/>
                  <w:sz w:val="24"/>
                  <w:szCs w:val="24"/>
                </w:rPr>
                <w:t>www.zakupki.gov.ru</w:t>
              </w:r>
            </w:hyperlink>
            <w:r w:rsidRPr="00566831">
              <w:rPr>
                <w:sz w:val="24"/>
                <w:szCs w:val="24"/>
              </w:rPr>
              <w:t>) (далее – Официальный сайт).</w:t>
            </w:r>
          </w:p>
          <w:p w:rsidR="008E052E" w:rsidRPr="00566831" w:rsidRDefault="008E052E" w:rsidP="00C73D8A">
            <w:pPr>
              <w:pStyle w:val="18"/>
              <w:rPr>
                <w:sz w:val="24"/>
                <w:szCs w:val="24"/>
              </w:rPr>
            </w:pPr>
            <w:r w:rsidRPr="0056683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8E052E" w:rsidRPr="00F86FAA" w:rsidTr="00EF779C">
        <w:tc>
          <w:tcPr>
            <w:tcW w:w="534" w:type="dxa"/>
          </w:tcPr>
          <w:p w:rsidR="008E052E" w:rsidRPr="00F86FAA" w:rsidRDefault="008E052E" w:rsidP="00804946">
            <w:pPr>
              <w:pStyle w:val="18"/>
              <w:ind w:firstLine="0"/>
              <w:rPr>
                <w:b/>
                <w:sz w:val="24"/>
                <w:szCs w:val="24"/>
              </w:rPr>
            </w:pPr>
            <w:r w:rsidRPr="00F86FAA">
              <w:rPr>
                <w:b/>
                <w:sz w:val="24"/>
                <w:szCs w:val="24"/>
              </w:rPr>
              <w:t>5.</w:t>
            </w:r>
          </w:p>
        </w:tc>
        <w:tc>
          <w:tcPr>
            <w:tcW w:w="2551" w:type="dxa"/>
          </w:tcPr>
          <w:p w:rsidR="008E052E" w:rsidRPr="00F86FAA" w:rsidRDefault="008E052E">
            <w:pPr>
              <w:pStyle w:val="Default"/>
              <w:rPr>
                <w:b/>
                <w:color w:val="auto"/>
              </w:rPr>
            </w:pPr>
            <w:r w:rsidRPr="00F86FAA">
              <w:rPr>
                <w:b/>
                <w:color w:val="auto"/>
              </w:rPr>
              <w:t>Начальная (максимальная) цена договора/ цена лота</w:t>
            </w:r>
          </w:p>
        </w:tc>
        <w:tc>
          <w:tcPr>
            <w:tcW w:w="6768" w:type="dxa"/>
          </w:tcPr>
          <w:p w:rsidR="008E052E" w:rsidRPr="00566831" w:rsidRDefault="008E052E" w:rsidP="00440DBB">
            <w:pPr>
              <w:pStyle w:val="18"/>
              <w:ind w:firstLine="0"/>
              <w:rPr>
                <w:sz w:val="24"/>
                <w:szCs w:val="24"/>
              </w:rPr>
            </w:pPr>
            <w:r w:rsidRPr="00566831">
              <w:rPr>
                <w:sz w:val="24"/>
                <w:szCs w:val="24"/>
              </w:rPr>
              <w:t xml:space="preserve">Начальная (максимальная) цена договора </w:t>
            </w:r>
            <w:r w:rsidRPr="00A2305F">
              <w:rPr>
                <w:sz w:val="24"/>
                <w:szCs w:val="24"/>
              </w:rPr>
              <w:t>составляет 1 500 000 (один миллион пятьсот тысяч) рублей с учетом всех налогов</w:t>
            </w:r>
            <w:r w:rsidRPr="00566831">
              <w:rPr>
                <w:sz w:val="24"/>
                <w:szCs w:val="24"/>
              </w:rPr>
              <w:t xml:space="preserve"> (кроме НДС), стоимости погрузочно-разгрузочными работами, а также всех затрат, расходов связанных с выполнением работ, оказанием услуг, в том числе  подрядных.</w:t>
            </w:r>
          </w:p>
        </w:tc>
      </w:tr>
      <w:tr w:rsidR="008E052E" w:rsidRPr="00F86FAA" w:rsidTr="00EF779C">
        <w:tc>
          <w:tcPr>
            <w:tcW w:w="534" w:type="dxa"/>
          </w:tcPr>
          <w:p w:rsidR="008E052E" w:rsidRPr="00F86FAA" w:rsidRDefault="008E052E" w:rsidP="00804946">
            <w:pPr>
              <w:pStyle w:val="18"/>
              <w:ind w:firstLine="0"/>
              <w:rPr>
                <w:b/>
                <w:sz w:val="24"/>
                <w:szCs w:val="24"/>
              </w:rPr>
            </w:pPr>
            <w:r w:rsidRPr="00F86FAA">
              <w:rPr>
                <w:b/>
                <w:sz w:val="24"/>
                <w:szCs w:val="24"/>
              </w:rPr>
              <w:t>6.</w:t>
            </w:r>
          </w:p>
        </w:tc>
        <w:tc>
          <w:tcPr>
            <w:tcW w:w="2551" w:type="dxa"/>
          </w:tcPr>
          <w:p w:rsidR="008E052E" w:rsidRPr="00F86FAA" w:rsidRDefault="008E052E"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8E052E" w:rsidRPr="00566831" w:rsidRDefault="008E052E" w:rsidP="00B119E1">
            <w:pPr>
              <w:pStyle w:val="18"/>
              <w:ind w:firstLine="0"/>
              <w:rPr>
                <w:b/>
                <w:sz w:val="24"/>
                <w:szCs w:val="24"/>
              </w:rPr>
            </w:pPr>
            <w:r w:rsidRPr="00566831">
              <w:rPr>
                <w:sz w:val="24"/>
                <w:szCs w:val="24"/>
              </w:rPr>
              <w:t>Заявки принимаются по рабочим дням с 10 часов 00 минут до 12 часов 00 минут и с 14 часов 00 минут до 17 часов 00 минут местного времени с даты, указанной в пункте 3 Информационной карты и до 14 часов 00 минут</w:t>
            </w:r>
            <w:r w:rsidRPr="00566831">
              <w:rPr>
                <w:sz w:val="24"/>
                <w:szCs w:val="24"/>
              </w:rPr>
              <w:br/>
            </w:r>
            <w:r w:rsidRPr="00566831">
              <w:rPr>
                <w:sz w:val="24"/>
                <w:szCs w:val="24"/>
                <w:shd w:val="clear" w:color="auto" w:fill="FFFF00"/>
              </w:rPr>
              <w:t>«</w:t>
            </w:r>
            <w:r>
              <w:rPr>
                <w:sz w:val="24"/>
                <w:szCs w:val="24"/>
                <w:shd w:val="clear" w:color="auto" w:fill="FFFF00"/>
              </w:rPr>
              <w:t>10</w:t>
            </w:r>
            <w:r w:rsidRPr="00566831">
              <w:rPr>
                <w:sz w:val="24"/>
                <w:szCs w:val="24"/>
                <w:shd w:val="clear" w:color="auto" w:fill="FFFF00"/>
              </w:rPr>
              <w:t xml:space="preserve">» </w:t>
            </w:r>
            <w:r>
              <w:rPr>
                <w:sz w:val="24"/>
                <w:szCs w:val="24"/>
                <w:shd w:val="clear" w:color="auto" w:fill="FFFF00"/>
              </w:rPr>
              <w:t>ноя</w:t>
            </w:r>
            <w:r w:rsidRPr="00566831">
              <w:rPr>
                <w:sz w:val="24"/>
                <w:szCs w:val="24"/>
                <w:shd w:val="clear" w:color="auto" w:fill="FFFF00"/>
              </w:rPr>
              <w:t>бря 2014 г.</w:t>
            </w:r>
            <w:r w:rsidRPr="00566831">
              <w:rPr>
                <w:sz w:val="24"/>
                <w:szCs w:val="24"/>
              </w:rPr>
              <w:t xml:space="preserve"> по адресу, указанному в пункте 2 настоящей Информационной карты.</w:t>
            </w:r>
          </w:p>
        </w:tc>
      </w:tr>
      <w:tr w:rsidR="008E052E" w:rsidRPr="00F86FAA" w:rsidTr="00EF779C">
        <w:tc>
          <w:tcPr>
            <w:tcW w:w="534" w:type="dxa"/>
          </w:tcPr>
          <w:p w:rsidR="008E052E" w:rsidRPr="00F86FAA" w:rsidRDefault="008E052E" w:rsidP="00736D40">
            <w:pPr>
              <w:pStyle w:val="18"/>
              <w:ind w:firstLine="0"/>
              <w:rPr>
                <w:b/>
                <w:sz w:val="24"/>
                <w:szCs w:val="24"/>
              </w:rPr>
            </w:pPr>
            <w:r w:rsidRPr="00F86FAA">
              <w:rPr>
                <w:b/>
                <w:sz w:val="24"/>
                <w:szCs w:val="24"/>
              </w:rPr>
              <w:t>7.</w:t>
            </w:r>
          </w:p>
        </w:tc>
        <w:tc>
          <w:tcPr>
            <w:tcW w:w="2551" w:type="dxa"/>
          </w:tcPr>
          <w:p w:rsidR="008E052E" w:rsidRPr="00F86FAA" w:rsidRDefault="008E052E"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8E052E" w:rsidRPr="00566831" w:rsidRDefault="008E052E" w:rsidP="00772D88">
            <w:pPr>
              <w:pStyle w:val="18"/>
              <w:ind w:firstLine="0"/>
              <w:rPr>
                <w:i/>
                <w:sz w:val="24"/>
                <w:szCs w:val="24"/>
              </w:rPr>
            </w:pPr>
            <w:r w:rsidRPr="00566831">
              <w:rPr>
                <w:sz w:val="24"/>
                <w:szCs w:val="24"/>
              </w:rPr>
              <w:t xml:space="preserve">Вскрытие Заявок состоится </w:t>
            </w:r>
            <w:r w:rsidRPr="00566831">
              <w:rPr>
                <w:sz w:val="24"/>
                <w:szCs w:val="24"/>
                <w:shd w:val="clear" w:color="auto" w:fill="FFFF00"/>
              </w:rPr>
              <w:t xml:space="preserve">« </w:t>
            </w:r>
            <w:r>
              <w:rPr>
                <w:sz w:val="24"/>
                <w:szCs w:val="24"/>
                <w:shd w:val="clear" w:color="auto" w:fill="FFFF00"/>
              </w:rPr>
              <w:t>11</w:t>
            </w:r>
            <w:r w:rsidRPr="00566831">
              <w:rPr>
                <w:sz w:val="24"/>
                <w:szCs w:val="24"/>
                <w:shd w:val="clear" w:color="auto" w:fill="FFFF00"/>
              </w:rPr>
              <w:t xml:space="preserve"> » </w:t>
            </w:r>
            <w:r>
              <w:rPr>
                <w:sz w:val="24"/>
                <w:szCs w:val="24"/>
                <w:shd w:val="clear" w:color="auto" w:fill="FFFF00"/>
              </w:rPr>
              <w:t>ноя</w:t>
            </w:r>
            <w:r w:rsidRPr="00566831">
              <w:rPr>
                <w:sz w:val="24"/>
                <w:szCs w:val="24"/>
                <w:shd w:val="clear" w:color="auto" w:fill="FFFF00"/>
              </w:rPr>
              <w:t>бря 2014 г. в 09 часов 00 минут</w:t>
            </w:r>
            <w:r w:rsidRPr="00566831">
              <w:rPr>
                <w:sz w:val="24"/>
                <w:szCs w:val="24"/>
              </w:rPr>
              <w:t xml:space="preserve"> местного времени по адресу, указанному в пункте 2 настоящей Информационной карты.</w:t>
            </w:r>
          </w:p>
        </w:tc>
      </w:tr>
      <w:tr w:rsidR="008E052E" w:rsidRPr="00F86FAA" w:rsidTr="00EF779C">
        <w:tc>
          <w:tcPr>
            <w:tcW w:w="534" w:type="dxa"/>
          </w:tcPr>
          <w:p w:rsidR="008E052E" w:rsidRPr="00F86FAA" w:rsidRDefault="008E052E" w:rsidP="00804946">
            <w:pPr>
              <w:pStyle w:val="18"/>
              <w:ind w:firstLine="0"/>
              <w:rPr>
                <w:b/>
                <w:sz w:val="24"/>
                <w:szCs w:val="24"/>
              </w:rPr>
            </w:pPr>
            <w:r w:rsidRPr="00F86FAA">
              <w:rPr>
                <w:b/>
                <w:sz w:val="24"/>
                <w:szCs w:val="24"/>
              </w:rPr>
              <w:t xml:space="preserve">8. </w:t>
            </w:r>
          </w:p>
        </w:tc>
        <w:tc>
          <w:tcPr>
            <w:tcW w:w="2551" w:type="dxa"/>
          </w:tcPr>
          <w:p w:rsidR="008E052E" w:rsidRPr="00F86FAA" w:rsidRDefault="008E052E"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8E052E" w:rsidRPr="00566831" w:rsidRDefault="008E052E" w:rsidP="006F3622">
            <w:pPr>
              <w:pStyle w:val="18"/>
              <w:ind w:firstLine="0"/>
              <w:rPr>
                <w:sz w:val="24"/>
                <w:szCs w:val="24"/>
                <w:highlight w:val="cyan"/>
              </w:rPr>
            </w:pPr>
            <w:r w:rsidRPr="00566831">
              <w:rPr>
                <w:sz w:val="24"/>
                <w:szCs w:val="24"/>
              </w:rPr>
              <w:t xml:space="preserve">Оценка и сопоставление Заявок состоится </w:t>
            </w:r>
            <w:r w:rsidRPr="00566831">
              <w:rPr>
                <w:sz w:val="24"/>
                <w:szCs w:val="24"/>
              </w:rPr>
              <w:br/>
            </w:r>
            <w:r w:rsidRPr="00566831">
              <w:rPr>
                <w:sz w:val="24"/>
                <w:szCs w:val="24"/>
                <w:shd w:val="clear" w:color="auto" w:fill="FFFF00"/>
              </w:rPr>
              <w:t xml:space="preserve">« </w:t>
            </w:r>
            <w:r>
              <w:rPr>
                <w:sz w:val="24"/>
                <w:szCs w:val="24"/>
                <w:shd w:val="clear" w:color="auto" w:fill="FFFF00"/>
              </w:rPr>
              <w:t>12</w:t>
            </w:r>
            <w:r w:rsidRPr="00566831">
              <w:rPr>
                <w:sz w:val="24"/>
                <w:szCs w:val="24"/>
                <w:shd w:val="clear" w:color="auto" w:fill="FFFF00"/>
              </w:rPr>
              <w:t xml:space="preserve"> » </w:t>
            </w:r>
            <w:r>
              <w:rPr>
                <w:sz w:val="24"/>
                <w:szCs w:val="24"/>
                <w:shd w:val="clear" w:color="auto" w:fill="FFFF00"/>
              </w:rPr>
              <w:t>ноя</w:t>
            </w:r>
            <w:r w:rsidRPr="00566831">
              <w:rPr>
                <w:sz w:val="24"/>
                <w:szCs w:val="24"/>
                <w:shd w:val="clear" w:color="auto" w:fill="FFFF00"/>
              </w:rPr>
              <w:t>бря 2014 г. в 09 часов 00 минут</w:t>
            </w:r>
            <w:r w:rsidRPr="00566831">
              <w:rPr>
                <w:sz w:val="24"/>
                <w:szCs w:val="24"/>
              </w:rPr>
              <w:t xml:space="preserve"> местного времени по адресу, указанному в пункте 2 настоящей Информационной карты.</w:t>
            </w:r>
          </w:p>
        </w:tc>
      </w:tr>
      <w:tr w:rsidR="008E052E" w:rsidRPr="00F86FAA" w:rsidTr="00EF779C">
        <w:tc>
          <w:tcPr>
            <w:tcW w:w="534" w:type="dxa"/>
          </w:tcPr>
          <w:p w:rsidR="008E052E" w:rsidRPr="00F86FAA" w:rsidRDefault="008E052E" w:rsidP="00804946">
            <w:pPr>
              <w:pStyle w:val="18"/>
              <w:ind w:firstLine="0"/>
              <w:rPr>
                <w:b/>
                <w:sz w:val="24"/>
                <w:szCs w:val="24"/>
              </w:rPr>
            </w:pPr>
            <w:r>
              <w:rPr>
                <w:b/>
                <w:sz w:val="24"/>
                <w:szCs w:val="24"/>
              </w:rPr>
              <w:t>9.</w:t>
            </w:r>
          </w:p>
        </w:tc>
        <w:tc>
          <w:tcPr>
            <w:tcW w:w="2551" w:type="dxa"/>
          </w:tcPr>
          <w:p w:rsidR="008E052E" w:rsidRPr="00F86FAA" w:rsidRDefault="008E052E" w:rsidP="008035D3">
            <w:pPr>
              <w:pStyle w:val="Default"/>
              <w:rPr>
                <w:b/>
                <w:color w:val="auto"/>
              </w:rPr>
            </w:pPr>
            <w:r>
              <w:rPr>
                <w:b/>
                <w:color w:val="auto"/>
              </w:rPr>
              <w:t>Конкурсная комиссия</w:t>
            </w:r>
          </w:p>
        </w:tc>
        <w:tc>
          <w:tcPr>
            <w:tcW w:w="6768" w:type="dxa"/>
          </w:tcPr>
          <w:p w:rsidR="008E052E" w:rsidRPr="00566831" w:rsidRDefault="008E052E" w:rsidP="00B8664E">
            <w:pPr>
              <w:pStyle w:val="18"/>
              <w:ind w:firstLine="0"/>
              <w:rPr>
                <w:sz w:val="24"/>
                <w:szCs w:val="24"/>
              </w:rPr>
            </w:pPr>
            <w:r w:rsidRPr="00566831">
              <w:rPr>
                <w:sz w:val="24"/>
                <w:szCs w:val="24"/>
              </w:rPr>
              <w:t xml:space="preserve">Решение об итогах Открытого конкурса принимается Конкурсной комиссией филиала ОАО «ТрансКонтейнер» на Северо-Кавказской железной дороге (далее – Конкурсная комиссия). </w:t>
            </w:r>
          </w:p>
          <w:p w:rsidR="008E052E" w:rsidRPr="00566831" w:rsidRDefault="008E052E" w:rsidP="00B8664E">
            <w:pPr>
              <w:pStyle w:val="18"/>
              <w:ind w:firstLine="0"/>
              <w:rPr>
                <w:sz w:val="24"/>
                <w:szCs w:val="24"/>
                <w:highlight w:val="cyan"/>
              </w:rPr>
            </w:pPr>
            <w:r w:rsidRPr="00566831">
              <w:rPr>
                <w:sz w:val="24"/>
                <w:szCs w:val="24"/>
              </w:rPr>
              <w:t>Адрес: 344019, г. Ростов-на-Дону, ул. Закруткина 67В/2Б (пер. Продольный 2Б).</w:t>
            </w:r>
          </w:p>
        </w:tc>
      </w:tr>
      <w:tr w:rsidR="008E052E" w:rsidRPr="00F86FAA" w:rsidTr="00EF779C">
        <w:tc>
          <w:tcPr>
            <w:tcW w:w="534" w:type="dxa"/>
          </w:tcPr>
          <w:p w:rsidR="008E052E" w:rsidRPr="00F86FAA" w:rsidRDefault="008E052E" w:rsidP="00804946">
            <w:pPr>
              <w:pStyle w:val="18"/>
              <w:ind w:firstLine="0"/>
              <w:rPr>
                <w:b/>
                <w:sz w:val="24"/>
                <w:szCs w:val="24"/>
              </w:rPr>
            </w:pPr>
            <w:r>
              <w:rPr>
                <w:b/>
                <w:sz w:val="24"/>
                <w:szCs w:val="24"/>
              </w:rPr>
              <w:t>10.</w:t>
            </w:r>
          </w:p>
        </w:tc>
        <w:tc>
          <w:tcPr>
            <w:tcW w:w="2551" w:type="dxa"/>
          </w:tcPr>
          <w:p w:rsidR="008E052E" w:rsidRPr="00F86FAA" w:rsidRDefault="008E052E" w:rsidP="008035D3">
            <w:pPr>
              <w:pStyle w:val="Default"/>
              <w:rPr>
                <w:b/>
                <w:color w:val="auto"/>
              </w:rPr>
            </w:pPr>
            <w:r>
              <w:rPr>
                <w:b/>
                <w:color w:val="auto"/>
              </w:rPr>
              <w:t>Подведение итогов</w:t>
            </w:r>
          </w:p>
        </w:tc>
        <w:tc>
          <w:tcPr>
            <w:tcW w:w="6768" w:type="dxa"/>
          </w:tcPr>
          <w:p w:rsidR="008E052E" w:rsidRPr="00566831" w:rsidRDefault="008E052E" w:rsidP="00D667AC">
            <w:pPr>
              <w:pStyle w:val="18"/>
              <w:ind w:firstLine="0"/>
              <w:rPr>
                <w:sz w:val="24"/>
                <w:szCs w:val="24"/>
                <w:highlight w:val="cyan"/>
              </w:rPr>
            </w:pPr>
            <w:r w:rsidRPr="00566831">
              <w:rPr>
                <w:sz w:val="24"/>
                <w:szCs w:val="24"/>
              </w:rPr>
              <w:t xml:space="preserve">Подведение итогов состоится не позднее </w:t>
            </w:r>
            <w:r w:rsidRPr="00566831">
              <w:rPr>
                <w:sz w:val="24"/>
                <w:szCs w:val="24"/>
                <w:shd w:val="clear" w:color="auto" w:fill="FFFF00"/>
              </w:rPr>
              <w:t>14 часов 00 минут</w:t>
            </w:r>
            <w:r w:rsidRPr="00566831">
              <w:rPr>
                <w:sz w:val="24"/>
                <w:szCs w:val="24"/>
              </w:rPr>
              <w:br/>
              <w:t xml:space="preserve">местного времени </w:t>
            </w:r>
            <w:r w:rsidRPr="00566831">
              <w:rPr>
                <w:sz w:val="24"/>
                <w:szCs w:val="24"/>
                <w:shd w:val="clear" w:color="auto" w:fill="FFFF00"/>
              </w:rPr>
              <w:t xml:space="preserve">« </w:t>
            </w:r>
            <w:r>
              <w:rPr>
                <w:sz w:val="24"/>
                <w:szCs w:val="24"/>
                <w:shd w:val="clear" w:color="auto" w:fill="FFFF00"/>
              </w:rPr>
              <w:t>14</w:t>
            </w:r>
            <w:r w:rsidRPr="00566831">
              <w:rPr>
                <w:sz w:val="24"/>
                <w:szCs w:val="24"/>
                <w:shd w:val="clear" w:color="auto" w:fill="FFFF00"/>
              </w:rPr>
              <w:t xml:space="preserve"> » </w:t>
            </w:r>
            <w:r>
              <w:rPr>
                <w:sz w:val="24"/>
                <w:szCs w:val="24"/>
                <w:shd w:val="clear" w:color="auto" w:fill="FFFF00"/>
              </w:rPr>
              <w:t>ноя</w:t>
            </w:r>
            <w:r w:rsidRPr="00566831">
              <w:rPr>
                <w:sz w:val="24"/>
                <w:szCs w:val="24"/>
                <w:shd w:val="clear" w:color="auto" w:fill="FFFF00"/>
              </w:rPr>
              <w:t xml:space="preserve">бря 2014 г. </w:t>
            </w:r>
            <w:r w:rsidRPr="00566831">
              <w:rPr>
                <w:sz w:val="24"/>
                <w:szCs w:val="24"/>
              </w:rPr>
              <w:t>по адресу, указанному в пункте 9 Информационной карты.</w:t>
            </w:r>
          </w:p>
        </w:tc>
      </w:tr>
      <w:tr w:rsidR="008E052E" w:rsidRPr="00F86FAA" w:rsidTr="00EF779C">
        <w:tc>
          <w:tcPr>
            <w:tcW w:w="534" w:type="dxa"/>
          </w:tcPr>
          <w:p w:rsidR="008E052E" w:rsidRPr="00F86FAA" w:rsidRDefault="008E052E" w:rsidP="00804946">
            <w:pPr>
              <w:pStyle w:val="18"/>
              <w:ind w:firstLine="0"/>
              <w:rPr>
                <w:b/>
                <w:sz w:val="24"/>
                <w:szCs w:val="24"/>
              </w:rPr>
            </w:pPr>
            <w:r>
              <w:rPr>
                <w:b/>
                <w:sz w:val="24"/>
                <w:szCs w:val="24"/>
              </w:rPr>
              <w:t>11</w:t>
            </w:r>
            <w:r w:rsidRPr="00F86FAA">
              <w:rPr>
                <w:b/>
                <w:sz w:val="24"/>
                <w:szCs w:val="24"/>
              </w:rPr>
              <w:t>.</w:t>
            </w:r>
          </w:p>
        </w:tc>
        <w:tc>
          <w:tcPr>
            <w:tcW w:w="2551" w:type="dxa"/>
          </w:tcPr>
          <w:p w:rsidR="008E052E" w:rsidRPr="00F86FAA" w:rsidRDefault="008E052E"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8E052E" w:rsidRPr="00566831" w:rsidRDefault="008E052E" w:rsidP="00B27B57">
            <w:pPr>
              <w:pStyle w:val="18"/>
              <w:ind w:firstLine="0"/>
              <w:rPr>
                <w:sz w:val="24"/>
                <w:szCs w:val="24"/>
              </w:rPr>
            </w:pPr>
            <w:r w:rsidRPr="00566831">
              <w:rPr>
                <w:sz w:val="24"/>
                <w:szCs w:val="24"/>
              </w:rPr>
              <w:t>согласно Техническому заданию (раздел № 4 документации о закупке).</w:t>
            </w:r>
          </w:p>
        </w:tc>
      </w:tr>
      <w:tr w:rsidR="008E052E" w:rsidRPr="00F86FAA" w:rsidTr="00EF779C">
        <w:tc>
          <w:tcPr>
            <w:tcW w:w="534" w:type="dxa"/>
          </w:tcPr>
          <w:p w:rsidR="008E052E" w:rsidRPr="00F86FAA" w:rsidRDefault="008E052E" w:rsidP="00804946">
            <w:pPr>
              <w:pStyle w:val="18"/>
              <w:ind w:firstLine="0"/>
              <w:rPr>
                <w:b/>
                <w:sz w:val="24"/>
                <w:szCs w:val="24"/>
              </w:rPr>
            </w:pPr>
            <w:r>
              <w:rPr>
                <w:b/>
                <w:sz w:val="24"/>
                <w:szCs w:val="24"/>
              </w:rPr>
              <w:t>12</w:t>
            </w:r>
            <w:r w:rsidRPr="00F86FAA">
              <w:rPr>
                <w:b/>
                <w:sz w:val="24"/>
                <w:szCs w:val="24"/>
              </w:rPr>
              <w:t>.</w:t>
            </w:r>
          </w:p>
        </w:tc>
        <w:tc>
          <w:tcPr>
            <w:tcW w:w="2551" w:type="dxa"/>
          </w:tcPr>
          <w:p w:rsidR="008E052E" w:rsidRPr="00F86FAA" w:rsidRDefault="008E052E">
            <w:pPr>
              <w:pStyle w:val="Default"/>
              <w:rPr>
                <w:b/>
                <w:color w:val="auto"/>
              </w:rPr>
            </w:pPr>
            <w:r w:rsidRPr="00F86FAA">
              <w:rPr>
                <w:b/>
                <w:color w:val="auto"/>
              </w:rPr>
              <w:t xml:space="preserve">Количество лотов </w:t>
            </w:r>
          </w:p>
        </w:tc>
        <w:tc>
          <w:tcPr>
            <w:tcW w:w="6768" w:type="dxa"/>
          </w:tcPr>
          <w:p w:rsidR="008E052E" w:rsidRPr="00566831" w:rsidRDefault="008E052E" w:rsidP="00B129CC">
            <w:pPr>
              <w:pStyle w:val="18"/>
              <w:ind w:firstLine="0"/>
              <w:rPr>
                <w:b/>
                <w:sz w:val="24"/>
                <w:szCs w:val="24"/>
              </w:rPr>
            </w:pPr>
            <w:r w:rsidRPr="00566831">
              <w:rPr>
                <w:sz w:val="24"/>
                <w:szCs w:val="24"/>
              </w:rPr>
              <w:t>Один лот</w:t>
            </w:r>
          </w:p>
        </w:tc>
      </w:tr>
      <w:tr w:rsidR="008E052E" w:rsidRPr="00F86FAA" w:rsidTr="00EF779C">
        <w:tc>
          <w:tcPr>
            <w:tcW w:w="534" w:type="dxa"/>
          </w:tcPr>
          <w:p w:rsidR="008E052E" w:rsidRPr="00F86FAA" w:rsidRDefault="008E052E"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8E052E" w:rsidRPr="00F86FAA" w:rsidRDefault="008E052E" w:rsidP="00214D55">
            <w:pPr>
              <w:pStyle w:val="Default"/>
              <w:rPr>
                <w:b/>
                <w:color w:val="auto"/>
              </w:rPr>
            </w:pPr>
            <w:r w:rsidRPr="00F86FAA">
              <w:rPr>
                <w:b/>
                <w:color w:val="auto"/>
              </w:rPr>
              <w:t>Срок и место</w:t>
            </w:r>
            <w:r w:rsidRPr="00F86FAA">
              <w:rPr>
                <w:b/>
              </w:rPr>
              <w:t xml:space="preserve">, </w:t>
            </w:r>
            <w:r w:rsidRPr="00F86FAA">
              <w:rPr>
                <w:b/>
                <w:color w:val="auto"/>
              </w:rPr>
              <w:t xml:space="preserve">выполнения </w:t>
            </w:r>
            <w:r w:rsidRPr="00F86FAA">
              <w:rPr>
                <w:b/>
              </w:rPr>
              <w:t xml:space="preserve"> работ, оказания услуг</w:t>
            </w:r>
          </w:p>
        </w:tc>
        <w:tc>
          <w:tcPr>
            <w:tcW w:w="6768" w:type="dxa"/>
          </w:tcPr>
          <w:p w:rsidR="008E052E" w:rsidRPr="00566831" w:rsidRDefault="008E052E" w:rsidP="00174FFE">
            <w:pPr>
              <w:pStyle w:val="Default"/>
              <w:jc w:val="both"/>
              <w:rPr>
                <w:color w:val="auto"/>
              </w:rPr>
            </w:pPr>
            <w:r w:rsidRPr="00566831">
              <w:rPr>
                <w:b/>
                <w:bCs/>
                <w:color w:val="auto"/>
              </w:rPr>
              <w:t xml:space="preserve">Срок </w:t>
            </w:r>
            <w:r w:rsidRPr="00566831">
              <w:rPr>
                <w:b/>
                <w:color w:val="auto"/>
              </w:rPr>
              <w:t>выполнения работ, оказания услуг, поставки товара и т.д.</w:t>
            </w:r>
            <w:r w:rsidRPr="00566831">
              <w:rPr>
                <w:b/>
                <w:bCs/>
                <w:color w:val="auto"/>
              </w:rPr>
              <w:t xml:space="preserve">: </w:t>
            </w:r>
            <w:r w:rsidRPr="00566831">
              <w:rPr>
                <w:rFonts w:eastAsia="MS Mincho"/>
                <w:bCs/>
              </w:rPr>
              <w:t xml:space="preserve">с </w:t>
            </w:r>
            <w:r>
              <w:rPr>
                <w:rFonts w:eastAsia="MS Mincho"/>
                <w:bCs/>
              </w:rPr>
              <w:t>01.01.2015</w:t>
            </w:r>
            <w:r w:rsidRPr="00566831">
              <w:rPr>
                <w:rFonts w:eastAsia="MS Mincho"/>
                <w:bCs/>
              </w:rPr>
              <w:t xml:space="preserve"> до 31.12.201</w:t>
            </w:r>
            <w:r>
              <w:rPr>
                <w:rFonts w:eastAsia="MS Mincho"/>
                <w:bCs/>
              </w:rPr>
              <w:t>5</w:t>
            </w:r>
            <w:r w:rsidRPr="00566831">
              <w:rPr>
                <w:rFonts w:eastAsia="MS Mincho"/>
                <w:bCs/>
              </w:rPr>
              <w:t xml:space="preserve"> г.</w:t>
            </w:r>
          </w:p>
          <w:p w:rsidR="008E052E" w:rsidRPr="00566831" w:rsidRDefault="008E052E" w:rsidP="00174FFE">
            <w:pPr>
              <w:pStyle w:val="Default"/>
              <w:jc w:val="both"/>
              <w:rPr>
                <w:color w:val="auto"/>
              </w:rPr>
            </w:pPr>
          </w:p>
          <w:p w:rsidR="008E052E" w:rsidRPr="00566831" w:rsidRDefault="008E052E" w:rsidP="00E14F30">
            <w:pPr>
              <w:pStyle w:val="Default"/>
              <w:jc w:val="both"/>
              <w:rPr>
                <w:b/>
                <w:color w:val="auto"/>
              </w:rPr>
            </w:pPr>
            <w:r w:rsidRPr="00566831">
              <w:rPr>
                <w:b/>
                <w:bCs/>
                <w:color w:val="auto"/>
              </w:rPr>
              <w:t xml:space="preserve">Место </w:t>
            </w:r>
            <w:r w:rsidRPr="00566831">
              <w:rPr>
                <w:b/>
                <w:color w:val="auto"/>
              </w:rPr>
              <w:t xml:space="preserve">выполнения работ, оказания услуг, поставки товара и т.д.: </w:t>
            </w:r>
            <w:r w:rsidRPr="00BB55DA">
              <w:rPr>
                <w:color w:val="auto"/>
              </w:rPr>
              <w:t>344010, г</w:t>
            </w:r>
            <w:r w:rsidRPr="00566831">
              <w:rPr>
                <w:color w:val="auto"/>
              </w:rPr>
              <w:t>. Ростов-на-Дону, пер. Энергетиков-3-5А.</w:t>
            </w:r>
          </w:p>
        </w:tc>
      </w:tr>
      <w:tr w:rsidR="008E052E" w:rsidRPr="00F86FAA" w:rsidTr="00EF779C">
        <w:tc>
          <w:tcPr>
            <w:tcW w:w="534" w:type="dxa"/>
          </w:tcPr>
          <w:p w:rsidR="008E052E" w:rsidRPr="00F86FAA" w:rsidRDefault="008E052E"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E052E" w:rsidRPr="00F86FAA" w:rsidRDefault="008E052E" w:rsidP="008035D3">
            <w:pPr>
              <w:pStyle w:val="Default"/>
              <w:rPr>
                <w:b/>
                <w:color w:val="auto"/>
              </w:rPr>
            </w:pPr>
            <w:r w:rsidRPr="00F86FAA">
              <w:rPr>
                <w:b/>
                <w:color w:val="auto"/>
              </w:rPr>
              <w:t>Состав и количество (объем) товара, работ, услуг</w:t>
            </w:r>
          </w:p>
        </w:tc>
        <w:tc>
          <w:tcPr>
            <w:tcW w:w="6768" w:type="dxa"/>
          </w:tcPr>
          <w:p w:rsidR="008E052E" w:rsidRPr="00566831" w:rsidRDefault="008E052E" w:rsidP="00E14F30">
            <w:pPr>
              <w:pStyle w:val="18"/>
              <w:ind w:firstLine="0"/>
              <w:rPr>
                <w:sz w:val="24"/>
                <w:szCs w:val="24"/>
              </w:rPr>
            </w:pPr>
            <w:r w:rsidRPr="00566831">
              <w:rPr>
                <w:sz w:val="24"/>
                <w:szCs w:val="24"/>
              </w:rPr>
              <w:t>Состав и объем услуг определен в разделе 4 «Техническое задание»).</w:t>
            </w:r>
          </w:p>
        </w:tc>
      </w:tr>
      <w:tr w:rsidR="008E052E" w:rsidRPr="00F86FAA" w:rsidTr="00EF779C">
        <w:tc>
          <w:tcPr>
            <w:tcW w:w="534" w:type="dxa"/>
          </w:tcPr>
          <w:p w:rsidR="008E052E" w:rsidRPr="00F86FAA" w:rsidRDefault="008E052E"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E052E" w:rsidRPr="00F86FAA" w:rsidRDefault="008E052E" w:rsidP="008035D3">
            <w:pPr>
              <w:pStyle w:val="Default"/>
              <w:rPr>
                <w:b/>
                <w:color w:val="auto"/>
              </w:rPr>
            </w:pPr>
            <w:r w:rsidRPr="00F86FAA">
              <w:rPr>
                <w:b/>
                <w:color w:val="auto"/>
              </w:rPr>
              <w:t xml:space="preserve">Официальный язык </w:t>
            </w:r>
          </w:p>
        </w:tc>
        <w:tc>
          <w:tcPr>
            <w:tcW w:w="6768" w:type="dxa"/>
          </w:tcPr>
          <w:p w:rsidR="008E052E" w:rsidRPr="00566831" w:rsidRDefault="008E052E" w:rsidP="00093F19">
            <w:pPr>
              <w:pStyle w:val="FootnoteText"/>
              <w:jc w:val="both"/>
              <w:rPr>
                <w:sz w:val="24"/>
                <w:szCs w:val="24"/>
              </w:rPr>
            </w:pPr>
            <w:r w:rsidRPr="00566831">
              <w:rPr>
                <w:sz w:val="24"/>
                <w:szCs w:val="24"/>
              </w:rPr>
              <w:t>Русский язык. Вся переписка, связанная с проведением Открытого конкурса, ведется на русском языке.</w:t>
            </w:r>
          </w:p>
        </w:tc>
      </w:tr>
      <w:tr w:rsidR="008E052E" w:rsidRPr="00F86FAA" w:rsidTr="00EF779C">
        <w:tc>
          <w:tcPr>
            <w:tcW w:w="534" w:type="dxa"/>
          </w:tcPr>
          <w:p w:rsidR="008E052E" w:rsidRPr="00F86FAA" w:rsidRDefault="008E052E"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E052E" w:rsidRPr="00F86FAA" w:rsidRDefault="008E052E">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8E052E" w:rsidRPr="00566831" w:rsidRDefault="008E052E" w:rsidP="00317698">
            <w:pPr>
              <w:pStyle w:val="18"/>
              <w:ind w:firstLine="0"/>
              <w:rPr>
                <w:b/>
                <w:sz w:val="24"/>
                <w:szCs w:val="24"/>
                <w:highlight w:val="yellow"/>
              </w:rPr>
            </w:pPr>
            <w:r w:rsidRPr="00566831">
              <w:rPr>
                <w:sz w:val="24"/>
                <w:szCs w:val="24"/>
              </w:rPr>
              <w:t>рубли РФ.</w:t>
            </w:r>
          </w:p>
        </w:tc>
      </w:tr>
      <w:tr w:rsidR="008E052E" w:rsidRPr="00F86FAA" w:rsidTr="00EF779C">
        <w:tc>
          <w:tcPr>
            <w:tcW w:w="534" w:type="dxa"/>
          </w:tcPr>
          <w:p w:rsidR="008E052E" w:rsidRPr="00F86FAA" w:rsidRDefault="008E052E"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8E052E" w:rsidRPr="00F86FAA" w:rsidRDefault="008E052E">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8E052E" w:rsidRPr="00566831" w:rsidRDefault="008E052E" w:rsidP="001174EB">
            <w:pPr>
              <w:ind w:firstLine="540"/>
              <w:jc w:val="both"/>
            </w:pPr>
            <w:r w:rsidRPr="00566831">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8E052E" w:rsidRPr="00566831" w:rsidRDefault="008E052E" w:rsidP="00F3754B">
            <w:pPr>
              <w:ind w:firstLine="540"/>
              <w:jc w:val="both"/>
            </w:pPr>
            <w:r w:rsidRPr="00566831">
              <w:rPr>
                <w:i/>
              </w:rPr>
              <w:t xml:space="preserve">- </w:t>
            </w:r>
            <w:r w:rsidRPr="0056683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E052E" w:rsidRPr="00566831" w:rsidRDefault="008E052E" w:rsidP="003D3596">
            <w:pPr>
              <w:pStyle w:val="BodyText"/>
              <w:rPr>
                <w:sz w:val="24"/>
              </w:rPr>
            </w:pPr>
            <w:r w:rsidRPr="00566831">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8E052E" w:rsidRPr="00566831" w:rsidRDefault="008E052E" w:rsidP="00733ADD">
            <w:pPr>
              <w:ind w:firstLine="540"/>
              <w:jc w:val="both"/>
            </w:pPr>
            <w:r w:rsidRPr="00566831">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8E052E" w:rsidRPr="00566831" w:rsidRDefault="008E052E" w:rsidP="00733ADD">
            <w:pPr>
              <w:ind w:firstLine="540"/>
              <w:jc w:val="both"/>
            </w:pPr>
            <w:r w:rsidRPr="00566831">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E052E" w:rsidRPr="00566831" w:rsidRDefault="008E052E" w:rsidP="00733ADD">
            <w:pPr>
              <w:ind w:firstLine="540"/>
              <w:jc w:val="both"/>
            </w:pPr>
            <w:r w:rsidRPr="00566831">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E052E" w:rsidRPr="00566831" w:rsidRDefault="008E052E" w:rsidP="00733ADD">
            <w:pPr>
              <w:ind w:firstLine="540"/>
              <w:jc w:val="both"/>
            </w:pPr>
            <w:r w:rsidRPr="00566831">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8E052E" w:rsidRPr="00566831" w:rsidRDefault="008E052E" w:rsidP="00551655">
            <w:pPr>
              <w:pStyle w:val="BodyText"/>
              <w:tabs>
                <w:tab w:val="left" w:pos="1440"/>
              </w:tabs>
              <w:rPr>
                <w:sz w:val="24"/>
              </w:rPr>
            </w:pPr>
            <w:r w:rsidRPr="00566831">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8E052E" w:rsidRPr="00566831" w:rsidRDefault="008E052E" w:rsidP="002F543C">
            <w:pPr>
              <w:pStyle w:val="BodyText"/>
              <w:tabs>
                <w:tab w:val="left" w:pos="0"/>
                <w:tab w:val="left" w:pos="1440"/>
              </w:tabs>
              <w:rPr>
                <w:sz w:val="24"/>
              </w:rPr>
            </w:pPr>
            <w:r w:rsidRPr="00566831">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8E052E" w:rsidRPr="00566831" w:rsidRDefault="008E052E" w:rsidP="006C5D24">
            <w:pPr>
              <w:pStyle w:val="BodyText"/>
              <w:tabs>
                <w:tab w:val="left" w:pos="0"/>
                <w:tab w:val="left" w:pos="1440"/>
              </w:tabs>
              <w:rPr>
                <w:sz w:val="24"/>
              </w:rPr>
            </w:pPr>
            <w:r w:rsidRPr="00566831">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E052E" w:rsidRPr="00566831" w:rsidRDefault="008E052E" w:rsidP="006C5D24">
            <w:pPr>
              <w:pStyle w:val="BodyText"/>
              <w:tabs>
                <w:tab w:val="left" w:pos="0"/>
                <w:tab w:val="left" w:pos="1440"/>
              </w:tabs>
              <w:rPr>
                <w:sz w:val="24"/>
              </w:rPr>
            </w:pPr>
            <w:r w:rsidRPr="00566831">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566831">
              <w:rPr>
                <w:bCs/>
                <w:sz w:val="24"/>
              </w:rPr>
              <w:t xml:space="preserve">21 января 2013 г. № ММВ-7-12/22@ </w:t>
            </w:r>
            <w:r w:rsidRPr="00566831">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8E052E" w:rsidRPr="00566831" w:rsidRDefault="008E052E" w:rsidP="00F3754B">
            <w:pPr>
              <w:ind w:firstLine="540"/>
              <w:jc w:val="both"/>
            </w:pPr>
            <w:r w:rsidRPr="00566831">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E052E" w:rsidRPr="00566831" w:rsidRDefault="008E052E" w:rsidP="002410DF">
            <w:pPr>
              <w:pStyle w:val="BodyText"/>
              <w:tabs>
                <w:tab w:val="left" w:pos="1418"/>
              </w:tabs>
              <w:rPr>
                <w:sz w:val="24"/>
              </w:rPr>
            </w:pPr>
            <w:r w:rsidRPr="00566831">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8E052E" w:rsidRPr="00566831" w:rsidRDefault="008E052E" w:rsidP="00B0300B">
            <w:pPr>
              <w:pStyle w:val="BodyText"/>
              <w:tabs>
                <w:tab w:val="left" w:pos="1418"/>
              </w:tabs>
              <w:rPr>
                <w:i/>
                <w:sz w:val="24"/>
                <w:highlight w:val="cyan"/>
              </w:rPr>
            </w:pPr>
            <w:r w:rsidRPr="00566831">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rsidR="008E052E" w:rsidRPr="00F86FAA" w:rsidTr="004F0DF2">
        <w:tc>
          <w:tcPr>
            <w:tcW w:w="534" w:type="dxa"/>
          </w:tcPr>
          <w:p w:rsidR="008E052E" w:rsidRPr="00F86FAA" w:rsidRDefault="008E052E" w:rsidP="009830CC">
            <w:pPr>
              <w:pStyle w:val="18"/>
              <w:ind w:firstLine="0"/>
              <w:rPr>
                <w:b/>
                <w:sz w:val="24"/>
                <w:szCs w:val="24"/>
              </w:rPr>
            </w:pPr>
            <w:r>
              <w:rPr>
                <w:b/>
                <w:sz w:val="24"/>
                <w:szCs w:val="24"/>
              </w:rPr>
              <w:t>18.</w:t>
            </w:r>
          </w:p>
        </w:tc>
        <w:tc>
          <w:tcPr>
            <w:tcW w:w="2551" w:type="dxa"/>
          </w:tcPr>
          <w:p w:rsidR="008E052E" w:rsidRPr="00F86FAA" w:rsidRDefault="008E052E">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8E052E" w:rsidRPr="004F0DF2" w:rsidRDefault="008E052E" w:rsidP="004F0DF2">
            <w:pPr>
              <w:pStyle w:val="BodyText"/>
              <w:jc w:val="center"/>
              <w:rPr>
                <w:sz w:val="24"/>
                <w:highlight w:val="yellow"/>
              </w:rPr>
            </w:pPr>
            <w:r w:rsidRPr="004F0DF2">
              <w:rPr>
                <w:sz w:val="24"/>
              </w:rPr>
              <w:t>Особенности не предусмотрены.</w:t>
            </w:r>
          </w:p>
        </w:tc>
      </w:tr>
      <w:tr w:rsidR="008E052E" w:rsidRPr="00F86FAA" w:rsidTr="00EF779C">
        <w:tc>
          <w:tcPr>
            <w:tcW w:w="534" w:type="dxa"/>
          </w:tcPr>
          <w:p w:rsidR="008E052E" w:rsidRPr="00F86FAA" w:rsidRDefault="008E052E"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8E052E" w:rsidRPr="00F86FAA" w:rsidRDefault="008E052E">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p w:rsidR="008E052E" w:rsidRDefault="008E052E" w:rsidP="006C5D24">
            <w:pPr>
              <w:pStyle w:val="BodyText"/>
              <w:rPr>
                <w:b/>
                <w:i/>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8E052E" w:rsidRPr="00D07B25" w:rsidTr="00B27B57">
              <w:tc>
                <w:tcPr>
                  <w:tcW w:w="5274" w:type="dxa"/>
                  <w:tcBorders>
                    <w:top w:val="single" w:sz="4" w:space="0" w:color="auto"/>
                    <w:left w:val="single" w:sz="4" w:space="0" w:color="auto"/>
                    <w:bottom w:val="single" w:sz="4" w:space="0" w:color="auto"/>
                    <w:right w:val="single" w:sz="4" w:space="0" w:color="auto"/>
                  </w:tcBorders>
                </w:tcPr>
                <w:p w:rsidR="008E052E" w:rsidRPr="00D07B25" w:rsidRDefault="008E052E" w:rsidP="00B27B57">
                  <w:pPr>
                    <w:pStyle w:val="BodyText"/>
                    <w:ind w:firstLine="0"/>
                    <w:rPr>
                      <w:i/>
                      <w:sz w:val="24"/>
                    </w:rPr>
                  </w:pPr>
                  <w:r w:rsidRPr="00566831">
                    <w:rPr>
                      <w:i/>
                      <w:sz w:val="24"/>
                    </w:rPr>
                    <w:t>Стоимость</w:t>
                  </w:r>
                  <w:r w:rsidRPr="00566831">
                    <w:rPr>
                      <w:bCs/>
                      <w:i/>
                      <w:sz w:val="24"/>
                    </w:rPr>
                    <w:t xml:space="preserve"> сбор</w:t>
                  </w:r>
                  <w:r>
                    <w:rPr>
                      <w:bCs/>
                      <w:i/>
                      <w:sz w:val="24"/>
                    </w:rPr>
                    <w:t>а</w:t>
                  </w:r>
                  <w:r w:rsidRPr="00566831">
                    <w:rPr>
                      <w:bCs/>
                      <w:i/>
                      <w:sz w:val="24"/>
                    </w:rPr>
                    <w:t>, погрузк</w:t>
                  </w:r>
                  <w:r>
                    <w:rPr>
                      <w:bCs/>
                      <w:i/>
                      <w:sz w:val="24"/>
                    </w:rPr>
                    <w:t>и,</w:t>
                  </w:r>
                  <w:r w:rsidRPr="00566831">
                    <w:rPr>
                      <w:i/>
                      <w:sz w:val="24"/>
                    </w:rPr>
                    <w:t xml:space="preserve"> вывоза</w:t>
                  </w:r>
                  <w:r w:rsidRPr="00D07B25">
                    <w:rPr>
                      <w:i/>
                      <w:sz w:val="24"/>
                    </w:rPr>
                    <w:t xml:space="preserve"> и утилизации 1м</w:t>
                  </w:r>
                  <w:r w:rsidRPr="00D07B25">
                    <w:rPr>
                      <w:i/>
                      <w:sz w:val="24"/>
                      <w:vertAlign w:val="superscript"/>
                    </w:rPr>
                    <w:t xml:space="preserve">3 </w:t>
                  </w:r>
                  <w:r w:rsidRPr="00D07B25">
                    <w:rPr>
                      <w:i/>
                      <w:sz w:val="24"/>
                    </w:rPr>
                    <w:t xml:space="preserve"> ТБО;</w:t>
                  </w:r>
                </w:p>
              </w:tc>
              <w:tc>
                <w:tcPr>
                  <w:tcW w:w="1263" w:type="dxa"/>
                  <w:tcBorders>
                    <w:top w:val="single" w:sz="4" w:space="0" w:color="auto"/>
                    <w:left w:val="single" w:sz="4" w:space="0" w:color="auto"/>
                    <w:bottom w:val="single" w:sz="4" w:space="0" w:color="auto"/>
                    <w:right w:val="single" w:sz="4" w:space="0" w:color="auto"/>
                  </w:tcBorders>
                </w:tcPr>
                <w:p w:rsidR="008E052E" w:rsidRPr="00D07B25" w:rsidRDefault="008E052E" w:rsidP="00B27B57">
                  <w:pPr>
                    <w:pStyle w:val="BodyText"/>
                    <w:ind w:firstLine="0"/>
                    <w:rPr>
                      <w:i/>
                      <w:sz w:val="24"/>
                    </w:rPr>
                  </w:pPr>
                  <w:r w:rsidRPr="00D07B25">
                    <w:rPr>
                      <w:i/>
                      <w:sz w:val="24"/>
                    </w:rPr>
                    <w:t>Не менее 0,6</w:t>
                  </w:r>
                </w:p>
              </w:tc>
            </w:tr>
            <w:tr w:rsidR="008E052E" w:rsidRPr="00D07B25" w:rsidTr="00B27B57">
              <w:tc>
                <w:tcPr>
                  <w:tcW w:w="5274" w:type="dxa"/>
                  <w:tcBorders>
                    <w:top w:val="single" w:sz="4" w:space="0" w:color="auto"/>
                    <w:left w:val="single" w:sz="4" w:space="0" w:color="auto"/>
                    <w:bottom w:val="single" w:sz="4" w:space="0" w:color="auto"/>
                    <w:right w:val="single" w:sz="4" w:space="0" w:color="auto"/>
                  </w:tcBorders>
                </w:tcPr>
                <w:p w:rsidR="008E052E" w:rsidRPr="00D07B25" w:rsidRDefault="008E052E" w:rsidP="00287038">
                  <w:pPr>
                    <w:pStyle w:val="BodyText"/>
                    <w:ind w:firstLine="0"/>
                    <w:rPr>
                      <w:i/>
                      <w:sz w:val="24"/>
                    </w:rPr>
                  </w:pPr>
                  <w:r w:rsidRPr="00287038">
                    <w:rPr>
                      <w:i/>
                      <w:sz w:val="24"/>
                    </w:rPr>
                    <w:t xml:space="preserve">Опыт участника: </w:t>
                  </w:r>
                  <w:r w:rsidRPr="002B6532">
                    <w:rPr>
                      <w:i/>
                      <w:sz w:val="24"/>
                    </w:rPr>
                    <w:t>Суммарная стоимость договоров на оказание услуг, соответствующих</w:t>
                  </w:r>
                  <w:r>
                    <w:rPr>
                      <w:i/>
                      <w:sz w:val="24"/>
                    </w:rPr>
                    <w:t xml:space="preserve"> предмету открытого конкурса,</w:t>
                  </w:r>
                  <w:r>
                    <w:rPr>
                      <w:sz w:val="28"/>
                      <w:szCs w:val="28"/>
                    </w:rPr>
                    <w:t xml:space="preserve"> </w:t>
                  </w:r>
                  <w:r w:rsidRPr="00E73DDA">
                    <w:rPr>
                      <w:i/>
                      <w:sz w:val="24"/>
                    </w:rPr>
                    <w:t>на территории контейнерных терминалов с железнодорожной инфраст</w:t>
                  </w:r>
                  <w:r>
                    <w:rPr>
                      <w:i/>
                      <w:sz w:val="24"/>
                    </w:rPr>
                    <w:t>р</w:t>
                  </w:r>
                  <w:r w:rsidRPr="00E73DDA">
                    <w:rPr>
                      <w:i/>
                      <w:sz w:val="24"/>
                    </w:rPr>
                    <w:t>уктурой</w:t>
                  </w:r>
                  <w:r>
                    <w:rPr>
                      <w:i/>
                      <w:sz w:val="24"/>
                    </w:rPr>
                    <w:t xml:space="preserve"> </w:t>
                  </w:r>
                  <w:r w:rsidRPr="00287038">
                    <w:rPr>
                      <w:i/>
                      <w:sz w:val="24"/>
                    </w:rPr>
                    <w:t xml:space="preserve">за последние </w:t>
                  </w:r>
                  <w:r>
                    <w:rPr>
                      <w:i/>
                      <w:sz w:val="24"/>
                    </w:rPr>
                    <w:t>3</w:t>
                  </w:r>
                  <w:r w:rsidRPr="00287038">
                    <w:rPr>
                      <w:i/>
                      <w:sz w:val="24"/>
                    </w:rPr>
                    <w:t xml:space="preserve"> года.</w:t>
                  </w:r>
                </w:p>
              </w:tc>
              <w:tc>
                <w:tcPr>
                  <w:tcW w:w="1263" w:type="dxa"/>
                  <w:tcBorders>
                    <w:top w:val="single" w:sz="4" w:space="0" w:color="auto"/>
                    <w:left w:val="single" w:sz="4" w:space="0" w:color="auto"/>
                    <w:bottom w:val="single" w:sz="4" w:space="0" w:color="auto"/>
                    <w:right w:val="single" w:sz="4" w:space="0" w:color="auto"/>
                  </w:tcBorders>
                </w:tcPr>
                <w:p w:rsidR="008E052E" w:rsidRPr="00D07B25" w:rsidRDefault="008E052E" w:rsidP="00B27B57">
                  <w:pPr>
                    <w:pStyle w:val="BodyText"/>
                    <w:ind w:firstLine="0"/>
                    <w:rPr>
                      <w:i/>
                      <w:sz w:val="24"/>
                    </w:rPr>
                  </w:pPr>
                  <w:r w:rsidRPr="00D07B25">
                    <w:rPr>
                      <w:i/>
                      <w:sz w:val="24"/>
                    </w:rPr>
                    <w:t>Не более 0,4</w:t>
                  </w:r>
                </w:p>
              </w:tc>
            </w:tr>
            <w:tr w:rsidR="008E052E" w:rsidRPr="00D07B25" w:rsidTr="00B27B57">
              <w:tc>
                <w:tcPr>
                  <w:tcW w:w="5274" w:type="dxa"/>
                  <w:tcBorders>
                    <w:top w:val="single" w:sz="4" w:space="0" w:color="auto"/>
                    <w:left w:val="single" w:sz="4" w:space="0" w:color="auto"/>
                    <w:bottom w:val="single" w:sz="4" w:space="0" w:color="auto"/>
                    <w:right w:val="single" w:sz="4" w:space="0" w:color="auto"/>
                  </w:tcBorders>
                </w:tcPr>
                <w:p w:rsidR="008E052E" w:rsidRPr="00D07B25" w:rsidRDefault="008E052E" w:rsidP="00B27B57">
                  <w:pPr>
                    <w:pStyle w:val="BodyText"/>
                    <w:ind w:firstLine="0"/>
                    <w:rPr>
                      <w:i/>
                      <w:sz w:val="24"/>
                    </w:rPr>
                  </w:pPr>
                  <w:r w:rsidRPr="00D07B25">
                    <w:rPr>
                      <w:i/>
                      <w:sz w:val="24"/>
                    </w:rPr>
                    <w:t>Общая сумма по всем критериям</w:t>
                  </w:r>
                </w:p>
              </w:tc>
              <w:tc>
                <w:tcPr>
                  <w:tcW w:w="1263" w:type="dxa"/>
                  <w:tcBorders>
                    <w:top w:val="single" w:sz="4" w:space="0" w:color="auto"/>
                    <w:left w:val="single" w:sz="4" w:space="0" w:color="auto"/>
                    <w:bottom w:val="single" w:sz="4" w:space="0" w:color="auto"/>
                    <w:right w:val="single" w:sz="4" w:space="0" w:color="auto"/>
                  </w:tcBorders>
                </w:tcPr>
                <w:p w:rsidR="008E052E" w:rsidRPr="00D07B25" w:rsidRDefault="008E052E" w:rsidP="00B27B57">
                  <w:pPr>
                    <w:pStyle w:val="BodyText"/>
                    <w:ind w:firstLine="0"/>
                    <w:rPr>
                      <w:i/>
                      <w:sz w:val="24"/>
                    </w:rPr>
                  </w:pPr>
                  <w:r w:rsidRPr="00D07B25">
                    <w:rPr>
                      <w:i/>
                      <w:sz w:val="24"/>
                    </w:rPr>
                    <w:t>Не более 1,0</w:t>
                  </w:r>
                </w:p>
              </w:tc>
            </w:tr>
          </w:tbl>
          <w:p w:rsidR="008E052E" w:rsidRPr="00F86FAA" w:rsidRDefault="008E052E" w:rsidP="00011777">
            <w:pPr>
              <w:pStyle w:val="BodyText"/>
              <w:rPr>
                <w:b/>
                <w:i/>
                <w:sz w:val="24"/>
              </w:rPr>
            </w:pPr>
          </w:p>
        </w:tc>
      </w:tr>
      <w:tr w:rsidR="008E052E" w:rsidRPr="00F86FAA" w:rsidTr="00EF779C">
        <w:tc>
          <w:tcPr>
            <w:tcW w:w="534" w:type="dxa"/>
          </w:tcPr>
          <w:p w:rsidR="008E052E" w:rsidRPr="00F86FAA" w:rsidRDefault="008E052E" w:rsidP="009830CC">
            <w:pPr>
              <w:pStyle w:val="18"/>
              <w:ind w:firstLine="0"/>
              <w:rPr>
                <w:b/>
                <w:sz w:val="24"/>
                <w:szCs w:val="24"/>
              </w:rPr>
            </w:pPr>
            <w:r>
              <w:rPr>
                <w:b/>
                <w:sz w:val="24"/>
                <w:szCs w:val="24"/>
              </w:rPr>
              <w:t>20</w:t>
            </w:r>
            <w:r w:rsidRPr="00F86FAA">
              <w:rPr>
                <w:b/>
                <w:sz w:val="24"/>
                <w:szCs w:val="24"/>
              </w:rPr>
              <w:t>.</w:t>
            </w:r>
          </w:p>
        </w:tc>
        <w:tc>
          <w:tcPr>
            <w:tcW w:w="2551" w:type="dxa"/>
          </w:tcPr>
          <w:p w:rsidR="008E052E" w:rsidRPr="00F86FAA" w:rsidRDefault="008E052E">
            <w:pPr>
              <w:pStyle w:val="Default"/>
              <w:rPr>
                <w:b/>
                <w:color w:val="auto"/>
              </w:rPr>
            </w:pPr>
            <w:r w:rsidRPr="00F86FAA">
              <w:rPr>
                <w:b/>
                <w:color w:val="auto"/>
              </w:rPr>
              <w:t>Особенности заключения договора</w:t>
            </w:r>
          </w:p>
        </w:tc>
        <w:tc>
          <w:tcPr>
            <w:tcW w:w="6768" w:type="dxa"/>
          </w:tcPr>
          <w:p w:rsidR="008E052E" w:rsidRPr="009A45D1" w:rsidRDefault="008E052E" w:rsidP="007341C2">
            <w:pPr>
              <w:pStyle w:val="-3"/>
              <w:numPr>
                <w:ilvl w:val="2"/>
                <w:numId w:val="0"/>
              </w:numPr>
              <w:tabs>
                <w:tab w:val="num" w:pos="1985"/>
              </w:tabs>
              <w:suppressAutoHyphens/>
              <w:ind w:firstLine="709"/>
              <w:rPr>
                <w:sz w:val="24"/>
              </w:rPr>
            </w:pPr>
            <w:r w:rsidRPr="009A45D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E052E" w:rsidRPr="009A45D1" w:rsidRDefault="008E052E" w:rsidP="007341C2">
            <w:pPr>
              <w:pStyle w:val="-3"/>
              <w:numPr>
                <w:ilvl w:val="2"/>
                <w:numId w:val="0"/>
              </w:numPr>
              <w:tabs>
                <w:tab w:val="num" w:pos="1985"/>
              </w:tabs>
              <w:suppressAutoHyphens/>
              <w:ind w:firstLine="709"/>
              <w:rPr>
                <w:sz w:val="24"/>
              </w:rPr>
            </w:pPr>
            <w:r w:rsidRPr="009A45D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E052E" w:rsidRPr="009A45D1" w:rsidRDefault="008E052E" w:rsidP="007341C2">
            <w:pPr>
              <w:pStyle w:val="-3"/>
              <w:numPr>
                <w:ilvl w:val="2"/>
                <w:numId w:val="0"/>
              </w:numPr>
              <w:tabs>
                <w:tab w:val="num" w:pos="1985"/>
              </w:tabs>
              <w:suppressAutoHyphens/>
              <w:ind w:firstLine="709"/>
              <w:rPr>
                <w:sz w:val="24"/>
              </w:rPr>
            </w:pPr>
            <w:r w:rsidRPr="009A45D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E052E" w:rsidRPr="009A45D1" w:rsidRDefault="008E052E" w:rsidP="007341C2">
            <w:pPr>
              <w:pStyle w:val="-3"/>
              <w:numPr>
                <w:ilvl w:val="2"/>
                <w:numId w:val="0"/>
              </w:numPr>
              <w:tabs>
                <w:tab w:val="num" w:pos="1985"/>
              </w:tabs>
              <w:suppressAutoHyphens/>
              <w:ind w:firstLine="709"/>
              <w:rPr>
                <w:sz w:val="24"/>
              </w:rPr>
            </w:pPr>
            <w:r w:rsidRPr="009A45D1">
              <w:rPr>
                <w:sz w:val="24"/>
              </w:rPr>
              <w:t>Внесение изменений в договор по предложениям победителя является правом Заказчика и осуществляется по усмотрениюЗаказчика.</w:t>
            </w:r>
          </w:p>
          <w:p w:rsidR="008E052E" w:rsidRPr="00F86FAA" w:rsidRDefault="008E052E" w:rsidP="00DF69CD">
            <w:pPr>
              <w:pStyle w:val="-3"/>
              <w:numPr>
                <w:ilvl w:val="2"/>
                <w:numId w:val="0"/>
              </w:numPr>
              <w:tabs>
                <w:tab w:val="num" w:pos="1985"/>
              </w:tabs>
              <w:suppressAutoHyphens/>
              <w:ind w:firstLine="709"/>
              <w:rPr>
                <w:sz w:val="24"/>
                <w:highlight w:val="cyan"/>
              </w:rPr>
            </w:pPr>
            <w:r w:rsidRPr="009A45D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E052E" w:rsidRPr="00F86FAA" w:rsidTr="00EF779C">
        <w:tc>
          <w:tcPr>
            <w:tcW w:w="534" w:type="dxa"/>
          </w:tcPr>
          <w:p w:rsidR="008E052E" w:rsidRPr="00F86FAA" w:rsidRDefault="008E052E" w:rsidP="00835CB1">
            <w:pPr>
              <w:pStyle w:val="18"/>
              <w:ind w:firstLine="0"/>
              <w:rPr>
                <w:b/>
                <w:sz w:val="24"/>
                <w:szCs w:val="24"/>
              </w:rPr>
            </w:pPr>
            <w:r>
              <w:rPr>
                <w:b/>
                <w:sz w:val="24"/>
                <w:szCs w:val="24"/>
              </w:rPr>
              <w:t>21</w:t>
            </w:r>
            <w:r w:rsidRPr="00F86FAA">
              <w:rPr>
                <w:b/>
                <w:sz w:val="24"/>
                <w:szCs w:val="24"/>
              </w:rPr>
              <w:t>.</w:t>
            </w:r>
          </w:p>
        </w:tc>
        <w:tc>
          <w:tcPr>
            <w:tcW w:w="2551" w:type="dxa"/>
          </w:tcPr>
          <w:p w:rsidR="008E052E" w:rsidRPr="00F86FAA" w:rsidRDefault="008E052E">
            <w:pPr>
              <w:pStyle w:val="Default"/>
              <w:rPr>
                <w:b/>
                <w:color w:val="auto"/>
              </w:rPr>
            </w:pPr>
            <w:r w:rsidRPr="00F86FAA">
              <w:rPr>
                <w:b/>
                <w:color w:val="auto"/>
              </w:rPr>
              <w:t>Привлечение субподрядчиков, соисполнителей</w:t>
            </w:r>
          </w:p>
        </w:tc>
        <w:tc>
          <w:tcPr>
            <w:tcW w:w="6768" w:type="dxa"/>
          </w:tcPr>
          <w:p w:rsidR="008E052E" w:rsidRPr="00003208" w:rsidRDefault="008E052E" w:rsidP="006164CD">
            <w:pPr>
              <w:pStyle w:val="18"/>
              <w:ind w:firstLine="0"/>
              <w:rPr>
                <w:sz w:val="24"/>
                <w:szCs w:val="24"/>
              </w:rPr>
            </w:pPr>
            <w:r w:rsidRPr="00003208">
              <w:rPr>
                <w:sz w:val="24"/>
                <w:szCs w:val="24"/>
              </w:rPr>
              <w:t xml:space="preserve">Привлечение субподрядчиков допускается. В соответствии с приложением № 7 настоящей документации о закупке. </w:t>
            </w:r>
          </w:p>
        </w:tc>
      </w:tr>
      <w:tr w:rsidR="008E052E" w:rsidRPr="00F86FAA" w:rsidTr="00505622">
        <w:tc>
          <w:tcPr>
            <w:tcW w:w="534" w:type="dxa"/>
          </w:tcPr>
          <w:p w:rsidR="008E052E" w:rsidRPr="00F86FAA" w:rsidRDefault="008E052E" w:rsidP="00505622">
            <w:pPr>
              <w:pStyle w:val="18"/>
              <w:ind w:firstLine="0"/>
              <w:rPr>
                <w:b/>
                <w:sz w:val="24"/>
                <w:szCs w:val="24"/>
              </w:rPr>
            </w:pPr>
            <w:r>
              <w:rPr>
                <w:b/>
                <w:sz w:val="24"/>
                <w:szCs w:val="24"/>
              </w:rPr>
              <w:t>22</w:t>
            </w:r>
            <w:r w:rsidRPr="00F86FAA">
              <w:rPr>
                <w:b/>
                <w:sz w:val="24"/>
                <w:szCs w:val="24"/>
              </w:rPr>
              <w:t>.</w:t>
            </w:r>
          </w:p>
        </w:tc>
        <w:tc>
          <w:tcPr>
            <w:tcW w:w="2551" w:type="dxa"/>
          </w:tcPr>
          <w:p w:rsidR="008E052E" w:rsidRPr="00F86FAA" w:rsidRDefault="008E052E"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8E052E" w:rsidRPr="00F86FAA" w:rsidRDefault="008E052E" w:rsidP="00536962">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E052E" w:rsidRPr="00F86FAA" w:rsidTr="00EF779C">
        <w:tc>
          <w:tcPr>
            <w:tcW w:w="534" w:type="dxa"/>
          </w:tcPr>
          <w:p w:rsidR="008E052E" w:rsidRPr="00F86FAA" w:rsidRDefault="008E052E"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E052E" w:rsidRPr="00F86FAA" w:rsidRDefault="008E052E">
            <w:pPr>
              <w:pStyle w:val="Default"/>
              <w:rPr>
                <w:b/>
                <w:color w:val="auto"/>
              </w:rPr>
            </w:pPr>
            <w:r>
              <w:rPr>
                <w:b/>
                <w:color w:val="auto"/>
              </w:rPr>
              <w:t>Обеспечение З</w:t>
            </w:r>
            <w:r w:rsidRPr="00F86FAA">
              <w:rPr>
                <w:b/>
                <w:color w:val="auto"/>
              </w:rPr>
              <w:t>аявки</w:t>
            </w:r>
          </w:p>
        </w:tc>
        <w:tc>
          <w:tcPr>
            <w:tcW w:w="6768" w:type="dxa"/>
          </w:tcPr>
          <w:p w:rsidR="008E052E" w:rsidRPr="00F86FAA" w:rsidRDefault="008E052E" w:rsidP="00804946">
            <w:pPr>
              <w:pStyle w:val="18"/>
              <w:ind w:firstLine="0"/>
              <w:rPr>
                <w:sz w:val="24"/>
                <w:szCs w:val="24"/>
              </w:rPr>
            </w:pPr>
            <w:r w:rsidRPr="00F86FAA">
              <w:rPr>
                <w:sz w:val="24"/>
                <w:szCs w:val="24"/>
              </w:rPr>
              <w:t>Не предусмотрено</w:t>
            </w:r>
          </w:p>
        </w:tc>
      </w:tr>
      <w:tr w:rsidR="008E052E" w:rsidRPr="00F86FAA" w:rsidTr="00EF779C">
        <w:tc>
          <w:tcPr>
            <w:tcW w:w="534" w:type="dxa"/>
          </w:tcPr>
          <w:p w:rsidR="008E052E" w:rsidRPr="00F86FAA" w:rsidRDefault="008E052E"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8E052E" w:rsidRPr="00F86FAA" w:rsidRDefault="008E052E" w:rsidP="00DF6AE3">
            <w:pPr>
              <w:pStyle w:val="Default"/>
              <w:rPr>
                <w:b/>
                <w:color w:val="auto"/>
              </w:rPr>
            </w:pPr>
            <w:r w:rsidRPr="00F86FAA">
              <w:rPr>
                <w:b/>
                <w:color w:val="auto"/>
              </w:rPr>
              <w:t>Обеспечение исполнения договора</w:t>
            </w:r>
          </w:p>
        </w:tc>
        <w:tc>
          <w:tcPr>
            <w:tcW w:w="6768" w:type="dxa"/>
          </w:tcPr>
          <w:p w:rsidR="008E052E" w:rsidRPr="00F86FAA" w:rsidRDefault="008E052E" w:rsidP="00804946">
            <w:pPr>
              <w:pStyle w:val="18"/>
              <w:ind w:firstLine="0"/>
              <w:rPr>
                <w:sz w:val="24"/>
                <w:szCs w:val="24"/>
              </w:rPr>
            </w:pPr>
            <w:r w:rsidRPr="00F86FAA">
              <w:rPr>
                <w:sz w:val="24"/>
                <w:szCs w:val="24"/>
              </w:rPr>
              <w:t>Не предусмотрено</w:t>
            </w:r>
          </w:p>
        </w:tc>
      </w:tr>
    </w:tbl>
    <w:p w:rsidR="008E052E" w:rsidRDefault="008E052E" w:rsidP="00221BE8">
      <w:pPr>
        <w:pStyle w:val="18"/>
        <w:ind w:left="7080" w:firstLine="0"/>
        <w:rPr>
          <w:rFonts w:eastAsia="MS Mincho"/>
          <w:szCs w:val="28"/>
        </w:rPr>
      </w:pPr>
    </w:p>
    <w:p w:rsidR="008E052E" w:rsidRDefault="008E052E" w:rsidP="00221BE8">
      <w:pPr>
        <w:pStyle w:val="18"/>
        <w:ind w:left="7080" w:firstLine="0"/>
        <w:rPr>
          <w:rFonts w:eastAsia="MS Mincho"/>
          <w:szCs w:val="28"/>
        </w:rPr>
      </w:pPr>
    </w:p>
    <w:p w:rsidR="008E052E" w:rsidRDefault="008E052E">
      <w:pPr>
        <w:suppressAutoHyphens w:val="0"/>
        <w:rPr>
          <w:rFonts w:eastAsia="MS Mincho"/>
          <w:sz w:val="28"/>
          <w:szCs w:val="28"/>
        </w:rPr>
      </w:pPr>
      <w:r>
        <w:rPr>
          <w:rFonts w:eastAsia="MS Mincho"/>
          <w:szCs w:val="28"/>
        </w:rPr>
        <w:br w:type="page"/>
      </w:r>
    </w:p>
    <w:p w:rsidR="008E052E" w:rsidRDefault="008E052E" w:rsidP="00221BE8">
      <w:pPr>
        <w:pStyle w:val="18"/>
        <w:ind w:left="7080" w:firstLine="0"/>
        <w:rPr>
          <w:rFonts w:eastAsia="MS Mincho"/>
          <w:szCs w:val="28"/>
        </w:rPr>
      </w:pPr>
      <w:r>
        <w:rPr>
          <w:rFonts w:eastAsia="MS Mincho"/>
          <w:szCs w:val="28"/>
        </w:rPr>
        <w:t>Приложение № 1</w:t>
      </w:r>
    </w:p>
    <w:p w:rsidR="008E052E" w:rsidRDefault="008E052E" w:rsidP="000954FB">
      <w:pPr>
        <w:ind w:firstLine="425"/>
        <w:jc w:val="right"/>
        <w:rPr>
          <w:sz w:val="28"/>
          <w:szCs w:val="28"/>
        </w:rPr>
      </w:pPr>
      <w:r w:rsidRPr="00B2711F">
        <w:rPr>
          <w:sz w:val="28"/>
          <w:szCs w:val="28"/>
        </w:rPr>
        <w:t>к документации</w:t>
      </w:r>
      <w:r>
        <w:rPr>
          <w:sz w:val="28"/>
          <w:szCs w:val="28"/>
        </w:rPr>
        <w:t xml:space="preserve"> о закупке</w:t>
      </w:r>
    </w:p>
    <w:p w:rsidR="008E052E" w:rsidRDefault="008E052E" w:rsidP="000954FB">
      <w:pPr>
        <w:ind w:firstLine="425"/>
        <w:jc w:val="right"/>
        <w:rPr>
          <w:sz w:val="28"/>
          <w:szCs w:val="28"/>
        </w:rPr>
      </w:pPr>
    </w:p>
    <w:p w:rsidR="008E052E" w:rsidRPr="00445DDD" w:rsidRDefault="008E052E" w:rsidP="000954FB">
      <w:pPr>
        <w:jc w:val="center"/>
        <w:rPr>
          <w:b/>
          <w:sz w:val="28"/>
          <w:szCs w:val="28"/>
        </w:rPr>
      </w:pPr>
      <w:r w:rsidRPr="00445DDD">
        <w:rPr>
          <w:b/>
          <w:sz w:val="28"/>
          <w:szCs w:val="28"/>
        </w:rPr>
        <w:t>На бланке претендента</w:t>
      </w:r>
    </w:p>
    <w:p w:rsidR="008E052E" w:rsidRDefault="008E052E"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8E052E" w:rsidRDefault="008E052E"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8E052E" w:rsidRPr="007415F9" w:rsidRDefault="008E052E" w:rsidP="000954FB"/>
    <w:p w:rsidR="008E052E" w:rsidRPr="00002090" w:rsidRDefault="008E052E"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8E052E" w:rsidRPr="00002090" w:rsidRDefault="008E052E"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8E052E" w:rsidRPr="00002090" w:rsidRDefault="008E052E"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8E052E" w:rsidRPr="00002090" w:rsidRDefault="008E052E"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8E052E" w:rsidRPr="00002090" w:rsidRDefault="008E052E"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8E052E" w:rsidRPr="00002090" w:rsidRDefault="008E052E" w:rsidP="00BB55DA">
      <w:pPr>
        <w:pStyle w:val="BodyTextIndent"/>
        <w:widowControl w:val="0"/>
        <w:numPr>
          <w:ilvl w:val="0"/>
          <w:numId w:val="1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8E052E" w:rsidRPr="00002090" w:rsidRDefault="008E052E" w:rsidP="00BB55DA">
      <w:pPr>
        <w:pStyle w:val="BodyTextIndent"/>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8E052E" w:rsidRPr="00002090" w:rsidRDefault="008E052E" w:rsidP="00BB55DA">
      <w:pPr>
        <w:pStyle w:val="BodyTextIndent"/>
        <w:numPr>
          <w:ilvl w:val="0"/>
          <w:numId w:val="1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8E052E" w:rsidRPr="00002090" w:rsidRDefault="008E052E" w:rsidP="00BB55DA">
      <w:pPr>
        <w:pStyle w:val="BodyTextIndent"/>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8E052E" w:rsidRPr="00002090" w:rsidRDefault="008E052E"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8E052E" w:rsidRDefault="008E052E" w:rsidP="00BB55DA">
      <w:pPr>
        <w:numPr>
          <w:ilvl w:val="0"/>
          <w:numId w:val="17"/>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вскрытия Заявок указанной в пункте 7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8E052E" w:rsidRDefault="008E052E" w:rsidP="00BB55DA">
      <w:pPr>
        <w:numPr>
          <w:ilvl w:val="0"/>
          <w:numId w:val="17"/>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8E052E" w:rsidRDefault="008E052E" w:rsidP="00BB55DA">
      <w:pPr>
        <w:numPr>
          <w:ilvl w:val="0"/>
          <w:numId w:val="17"/>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8E052E" w:rsidRDefault="008E052E" w:rsidP="00BB55DA">
      <w:pPr>
        <w:numPr>
          <w:ilvl w:val="0"/>
          <w:numId w:val="1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8E052E" w:rsidRPr="00002090" w:rsidRDefault="008E052E" w:rsidP="00BB55DA">
      <w:pPr>
        <w:numPr>
          <w:ilvl w:val="0"/>
          <w:numId w:val="1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8E052E" w:rsidRPr="00002090" w:rsidRDefault="008E052E" w:rsidP="000954FB">
      <w:pPr>
        <w:pStyle w:val="BodyText"/>
        <w:ind w:firstLine="553"/>
        <w:rPr>
          <w:rFonts w:eastAsia="Times New Roman"/>
          <w:sz w:val="28"/>
        </w:rPr>
      </w:pPr>
      <w:r w:rsidRPr="00002090">
        <w:rPr>
          <w:rFonts w:eastAsia="Times New Roman"/>
          <w:sz w:val="28"/>
        </w:rPr>
        <w:t>Настоящим подтверждаем, что:</w:t>
      </w:r>
    </w:p>
    <w:p w:rsidR="008E052E" w:rsidRPr="00002090" w:rsidRDefault="008E052E"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8E052E" w:rsidRPr="00002090" w:rsidRDefault="008E052E"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8E052E" w:rsidRPr="00002090" w:rsidRDefault="008E052E"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8E052E" w:rsidRPr="00002090" w:rsidRDefault="008E052E"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8E052E" w:rsidRPr="008B08F6" w:rsidRDefault="008E052E"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8E052E" w:rsidRDefault="008E052E"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8E052E" w:rsidRDefault="008E052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8E052E" w:rsidRDefault="008E052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8E052E" w:rsidRPr="00002090" w:rsidRDefault="008E052E"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8E052E" w:rsidRPr="00002090" w:rsidRDefault="008E052E"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8E052E" w:rsidRPr="00D27A82" w:rsidRDefault="008E052E" w:rsidP="000954FB">
      <w:pPr>
        <w:pStyle w:val="18"/>
        <w:ind w:firstLine="708"/>
      </w:pPr>
      <w:r w:rsidRPr="00002090">
        <w:t>В подтверждение этого прилагаем все необходимые документы.</w:t>
      </w:r>
    </w:p>
    <w:p w:rsidR="008E052E" w:rsidRDefault="008E052E" w:rsidP="000954FB">
      <w:pPr>
        <w:pStyle w:val="Heading3"/>
        <w:spacing w:before="0" w:after="0"/>
        <w:rPr>
          <w:rFonts w:ascii="Times New Roman" w:hAnsi="Times New Roman"/>
          <w:sz w:val="28"/>
          <w:szCs w:val="28"/>
        </w:rPr>
      </w:pPr>
    </w:p>
    <w:p w:rsidR="008E052E" w:rsidRPr="007415F9" w:rsidRDefault="008E052E"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8E052E" w:rsidRPr="007415F9" w:rsidRDefault="008E052E" w:rsidP="000954FB">
      <w:pPr>
        <w:tabs>
          <w:tab w:val="left" w:pos="8640"/>
        </w:tabs>
        <w:jc w:val="center"/>
        <w:rPr>
          <w:i/>
        </w:rPr>
      </w:pPr>
      <w:r w:rsidRPr="007415F9">
        <w:rPr>
          <w:i/>
        </w:rPr>
        <w:t>(наименование претендента)</w:t>
      </w:r>
    </w:p>
    <w:p w:rsidR="008E052E" w:rsidRPr="00445DDD" w:rsidRDefault="008E052E"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E052E" w:rsidRPr="007415F9" w:rsidRDefault="008E052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E052E" w:rsidRDefault="008E052E"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8E052E" w:rsidRPr="007415F9" w:rsidRDefault="008E052E" w:rsidP="000954FB">
      <w:pPr>
        <w:pStyle w:val="BodyText3"/>
        <w:suppressAutoHyphens/>
        <w:spacing w:after="0"/>
        <w:jc w:val="right"/>
        <w:rPr>
          <w:sz w:val="28"/>
          <w:szCs w:val="28"/>
        </w:rPr>
      </w:pPr>
      <w:r w:rsidRPr="007415F9">
        <w:rPr>
          <w:rFonts w:eastAsia="MS Mincho"/>
          <w:sz w:val="28"/>
          <w:szCs w:val="28"/>
        </w:rPr>
        <w:t>Приложение № 2</w:t>
      </w:r>
    </w:p>
    <w:p w:rsidR="008E052E" w:rsidRDefault="008E052E" w:rsidP="000954FB">
      <w:pPr>
        <w:ind w:firstLine="425"/>
        <w:jc w:val="right"/>
        <w:rPr>
          <w:sz w:val="28"/>
          <w:szCs w:val="28"/>
        </w:rPr>
      </w:pPr>
      <w:r w:rsidRPr="00B2711F">
        <w:rPr>
          <w:sz w:val="28"/>
          <w:szCs w:val="28"/>
        </w:rPr>
        <w:t>к документации</w:t>
      </w:r>
      <w:r>
        <w:rPr>
          <w:sz w:val="28"/>
          <w:szCs w:val="28"/>
        </w:rPr>
        <w:t xml:space="preserve"> о закупке</w:t>
      </w:r>
    </w:p>
    <w:p w:rsidR="008E052E" w:rsidRDefault="008E052E" w:rsidP="000954FB">
      <w:pPr>
        <w:pStyle w:val="BodyText"/>
        <w:jc w:val="center"/>
        <w:rPr>
          <w:b/>
          <w:sz w:val="28"/>
          <w:szCs w:val="28"/>
        </w:rPr>
      </w:pPr>
    </w:p>
    <w:p w:rsidR="008E052E" w:rsidRDefault="008E052E"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8E052E" w:rsidRDefault="008E052E"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8E052E" w:rsidRPr="007415F9" w:rsidRDefault="008E052E" w:rsidP="000954FB">
      <w:pPr>
        <w:pStyle w:val="BodyText"/>
        <w:jc w:val="center"/>
        <w:rPr>
          <w:sz w:val="28"/>
          <w:szCs w:val="28"/>
        </w:rPr>
      </w:pPr>
    </w:p>
    <w:p w:rsidR="008E052E" w:rsidRPr="007415F9" w:rsidRDefault="008E052E"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8E052E" w:rsidRDefault="008E052E" w:rsidP="00371504">
      <w:pPr>
        <w:pStyle w:val="BodyText"/>
        <w:ind w:firstLine="0"/>
        <w:rPr>
          <w:sz w:val="28"/>
          <w:szCs w:val="28"/>
        </w:rPr>
      </w:pPr>
      <w:r>
        <w:rPr>
          <w:sz w:val="28"/>
          <w:szCs w:val="28"/>
        </w:rPr>
        <w:t>ИНН __________________,КПП _________________,ОГРН _______________</w:t>
      </w:r>
    </w:p>
    <w:p w:rsidR="008E052E" w:rsidRPr="00CB6258" w:rsidRDefault="008E052E"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8E052E" w:rsidRDefault="008E052E" w:rsidP="000954FB">
      <w:pPr>
        <w:pStyle w:val="BodyText"/>
        <w:ind w:firstLine="0"/>
        <w:rPr>
          <w:sz w:val="28"/>
          <w:szCs w:val="28"/>
        </w:rPr>
      </w:pPr>
    </w:p>
    <w:p w:rsidR="008E052E" w:rsidRDefault="008E052E" w:rsidP="000954FB">
      <w:pPr>
        <w:pStyle w:val="BodyText"/>
        <w:ind w:firstLine="696"/>
        <w:rPr>
          <w:sz w:val="28"/>
          <w:szCs w:val="28"/>
        </w:rPr>
      </w:pPr>
      <w:r w:rsidRPr="007415F9">
        <w:rPr>
          <w:sz w:val="28"/>
          <w:szCs w:val="28"/>
        </w:rPr>
        <w:t>Юридический адрес ________________________________________</w:t>
      </w:r>
    </w:p>
    <w:p w:rsidR="008E052E" w:rsidRDefault="008E052E" w:rsidP="000954FB">
      <w:pPr>
        <w:pStyle w:val="BodyText"/>
        <w:ind w:firstLine="696"/>
        <w:rPr>
          <w:sz w:val="28"/>
          <w:szCs w:val="28"/>
        </w:rPr>
      </w:pPr>
      <w:r w:rsidRPr="007415F9">
        <w:rPr>
          <w:sz w:val="28"/>
          <w:szCs w:val="28"/>
        </w:rPr>
        <w:t>Почтовый адрес ___________________________________________</w:t>
      </w:r>
    </w:p>
    <w:p w:rsidR="008E052E" w:rsidRDefault="008E052E" w:rsidP="00945B21">
      <w:pPr>
        <w:pStyle w:val="BodyText"/>
        <w:ind w:firstLine="696"/>
        <w:rPr>
          <w:sz w:val="28"/>
          <w:szCs w:val="28"/>
        </w:rPr>
      </w:pPr>
      <w:r w:rsidRPr="007415F9">
        <w:rPr>
          <w:sz w:val="28"/>
          <w:szCs w:val="28"/>
        </w:rPr>
        <w:t>Телефон (______) __________________________________________</w:t>
      </w:r>
    </w:p>
    <w:p w:rsidR="008E052E" w:rsidRDefault="008E052E" w:rsidP="000954FB">
      <w:pPr>
        <w:pStyle w:val="BodyText"/>
        <w:ind w:firstLine="698"/>
        <w:rPr>
          <w:sz w:val="28"/>
          <w:szCs w:val="28"/>
        </w:rPr>
      </w:pPr>
      <w:r w:rsidRPr="007415F9">
        <w:rPr>
          <w:sz w:val="28"/>
          <w:szCs w:val="28"/>
        </w:rPr>
        <w:t>Факс (______) _____________________________________________</w:t>
      </w:r>
    </w:p>
    <w:p w:rsidR="008E052E" w:rsidRDefault="008E052E" w:rsidP="000954FB">
      <w:pPr>
        <w:pStyle w:val="BodyText"/>
        <w:ind w:firstLine="698"/>
        <w:rPr>
          <w:sz w:val="28"/>
          <w:szCs w:val="28"/>
        </w:rPr>
      </w:pPr>
      <w:r w:rsidRPr="007415F9">
        <w:rPr>
          <w:sz w:val="28"/>
          <w:szCs w:val="28"/>
        </w:rPr>
        <w:t>Адрес электронной почты __________________@_______________</w:t>
      </w:r>
    </w:p>
    <w:p w:rsidR="008E052E" w:rsidRDefault="008E052E" w:rsidP="008D67F8">
      <w:pPr>
        <w:pStyle w:val="BodyText"/>
        <w:ind w:firstLine="698"/>
        <w:rPr>
          <w:sz w:val="28"/>
          <w:szCs w:val="28"/>
        </w:rPr>
      </w:pPr>
      <w:r w:rsidRPr="007415F9">
        <w:rPr>
          <w:sz w:val="28"/>
          <w:szCs w:val="28"/>
        </w:rPr>
        <w:t>Зарегистрированный адрес офиса _____________________________</w:t>
      </w:r>
    </w:p>
    <w:p w:rsidR="008E052E" w:rsidRDefault="008E052E" w:rsidP="00371504">
      <w:pPr>
        <w:pStyle w:val="BodyText"/>
        <w:ind w:firstLine="698"/>
        <w:rPr>
          <w:sz w:val="28"/>
          <w:szCs w:val="28"/>
        </w:rPr>
      </w:pPr>
      <w:r>
        <w:rPr>
          <w:sz w:val="28"/>
          <w:szCs w:val="28"/>
        </w:rPr>
        <w:t>Адрес сайта компании: ______________________________________</w:t>
      </w:r>
    </w:p>
    <w:p w:rsidR="008E052E" w:rsidRDefault="008E052E" w:rsidP="000954FB">
      <w:pPr>
        <w:pStyle w:val="BodyText"/>
        <w:tabs>
          <w:tab w:val="left" w:pos="1080"/>
        </w:tabs>
        <w:ind w:firstLine="0"/>
        <w:rPr>
          <w:sz w:val="28"/>
          <w:szCs w:val="28"/>
        </w:rPr>
      </w:pPr>
    </w:p>
    <w:p w:rsidR="008E052E" w:rsidRDefault="008E052E" w:rsidP="000954FB">
      <w:pPr>
        <w:pStyle w:val="BodyText"/>
        <w:tabs>
          <w:tab w:val="left" w:pos="1080"/>
        </w:tabs>
        <w:ind w:firstLine="0"/>
        <w:rPr>
          <w:sz w:val="28"/>
          <w:szCs w:val="28"/>
        </w:rPr>
      </w:pPr>
      <w:r w:rsidRPr="007415F9">
        <w:rPr>
          <w:sz w:val="28"/>
          <w:szCs w:val="28"/>
        </w:rPr>
        <w:t>2. Руководитель</w:t>
      </w:r>
    </w:p>
    <w:p w:rsidR="008E052E" w:rsidRDefault="008E052E" w:rsidP="000954FB">
      <w:pPr>
        <w:pStyle w:val="BodyText"/>
        <w:tabs>
          <w:tab w:val="left" w:pos="1080"/>
        </w:tabs>
        <w:ind w:firstLine="0"/>
        <w:rPr>
          <w:sz w:val="28"/>
          <w:szCs w:val="28"/>
        </w:rPr>
      </w:pPr>
      <w:r w:rsidRPr="007415F9">
        <w:rPr>
          <w:sz w:val="28"/>
          <w:szCs w:val="28"/>
        </w:rPr>
        <w:t>3. Банковские реквизиты</w:t>
      </w:r>
    </w:p>
    <w:p w:rsidR="008E052E" w:rsidRPr="007415F9" w:rsidRDefault="008E052E"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8E052E" w:rsidRDefault="008E052E" w:rsidP="000954FB">
      <w:pPr>
        <w:tabs>
          <w:tab w:val="left" w:pos="9639"/>
        </w:tabs>
        <w:ind w:firstLine="539"/>
        <w:rPr>
          <w:b/>
          <w:sz w:val="28"/>
          <w:szCs w:val="28"/>
        </w:rPr>
      </w:pPr>
    </w:p>
    <w:p w:rsidR="008E052E" w:rsidRPr="007415F9" w:rsidRDefault="008E052E" w:rsidP="000954FB">
      <w:pPr>
        <w:tabs>
          <w:tab w:val="left" w:pos="9639"/>
        </w:tabs>
        <w:ind w:firstLine="539"/>
        <w:rPr>
          <w:b/>
          <w:sz w:val="28"/>
          <w:szCs w:val="28"/>
        </w:rPr>
      </w:pPr>
      <w:r w:rsidRPr="007415F9">
        <w:rPr>
          <w:b/>
          <w:sz w:val="28"/>
          <w:szCs w:val="28"/>
        </w:rPr>
        <w:t>Контактные лица</w:t>
      </w:r>
    </w:p>
    <w:p w:rsidR="008E052E" w:rsidRPr="007415F9" w:rsidRDefault="008E052E"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8E052E" w:rsidRDefault="008E052E" w:rsidP="000954FB">
      <w:pPr>
        <w:tabs>
          <w:tab w:val="left" w:pos="9639"/>
        </w:tabs>
        <w:rPr>
          <w:sz w:val="28"/>
          <w:szCs w:val="28"/>
          <w:u w:val="single"/>
        </w:rPr>
      </w:pPr>
    </w:p>
    <w:p w:rsidR="008E052E" w:rsidRPr="007415F9" w:rsidRDefault="008E052E"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8E052E" w:rsidRPr="007415F9" w:rsidRDefault="008E052E" w:rsidP="000954FB">
      <w:pPr>
        <w:tabs>
          <w:tab w:val="left" w:pos="9639"/>
        </w:tabs>
        <w:jc w:val="right"/>
        <w:rPr>
          <w:i/>
        </w:rPr>
      </w:pPr>
      <w:r w:rsidRPr="007415F9">
        <w:rPr>
          <w:i/>
        </w:rPr>
        <w:t>Контактное лицо (должность, ФИО, телефон)</w:t>
      </w:r>
    </w:p>
    <w:p w:rsidR="008E052E" w:rsidRPr="007415F9" w:rsidRDefault="008E052E"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8E052E" w:rsidRPr="007415F9" w:rsidRDefault="008E052E" w:rsidP="000954FB">
      <w:pPr>
        <w:tabs>
          <w:tab w:val="left" w:pos="9639"/>
        </w:tabs>
        <w:jc w:val="right"/>
        <w:rPr>
          <w:i/>
        </w:rPr>
      </w:pPr>
      <w:r w:rsidRPr="007415F9">
        <w:rPr>
          <w:i/>
        </w:rPr>
        <w:t>Контактное лицо (должность, ФИО, телефон)</w:t>
      </w:r>
    </w:p>
    <w:p w:rsidR="008E052E" w:rsidRPr="007415F9" w:rsidRDefault="008E052E"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8E052E" w:rsidRPr="007415F9" w:rsidRDefault="008E052E" w:rsidP="000954FB">
      <w:pPr>
        <w:tabs>
          <w:tab w:val="left" w:pos="9639"/>
        </w:tabs>
        <w:jc w:val="right"/>
        <w:rPr>
          <w:i/>
        </w:rPr>
      </w:pPr>
      <w:r w:rsidRPr="007415F9">
        <w:rPr>
          <w:i/>
        </w:rPr>
        <w:t>Контактное лицо (должность, ФИО, телефон)</w:t>
      </w:r>
    </w:p>
    <w:p w:rsidR="008E052E" w:rsidRPr="007415F9" w:rsidRDefault="008E052E"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8E052E" w:rsidRPr="007415F9" w:rsidRDefault="008E052E" w:rsidP="000954FB">
      <w:pPr>
        <w:tabs>
          <w:tab w:val="left" w:pos="9639"/>
        </w:tabs>
        <w:jc w:val="right"/>
        <w:rPr>
          <w:i/>
        </w:rPr>
      </w:pPr>
      <w:r w:rsidRPr="007415F9">
        <w:rPr>
          <w:i/>
        </w:rPr>
        <w:t>Контактное лицо (должность, ФИО, телефон)</w:t>
      </w:r>
    </w:p>
    <w:p w:rsidR="008E052E" w:rsidRPr="007415F9" w:rsidRDefault="008E052E" w:rsidP="000954FB">
      <w:pPr>
        <w:pStyle w:val="BodyText"/>
        <w:rPr>
          <w:rFonts w:eastAsia="Times New Roman"/>
          <w:spacing w:val="-13"/>
          <w:sz w:val="28"/>
          <w:szCs w:val="28"/>
        </w:rPr>
      </w:pPr>
    </w:p>
    <w:p w:rsidR="008E052E" w:rsidRPr="007415F9" w:rsidRDefault="008E052E"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8E052E" w:rsidRPr="007415F9" w:rsidRDefault="008E052E" w:rsidP="000954FB">
      <w:pPr>
        <w:tabs>
          <w:tab w:val="left" w:pos="8640"/>
        </w:tabs>
        <w:jc w:val="center"/>
        <w:rPr>
          <w:i/>
        </w:rPr>
      </w:pPr>
      <w:r w:rsidRPr="007415F9">
        <w:rPr>
          <w:i/>
        </w:rPr>
        <w:t>(наименование претендента)</w:t>
      </w:r>
    </w:p>
    <w:p w:rsidR="008E052E" w:rsidRPr="00445DDD" w:rsidRDefault="008E052E"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E052E" w:rsidRPr="007415F9" w:rsidRDefault="008E052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E052E" w:rsidRDefault="008E052E"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8E052E" w:rsidRDefault="008E052E" w:rsidP="000954FB">
      <w:pPr>
        <w:pStyle w:val="BodyText"/>
        <w:jc w:val="center"/>
        <w:rPr>
          <w:b/>
          <w:sz w:val="28"/>
          <w:szCs w:val="28"/>
        </w:rPr>
      </w:pPr>
      <w:r w:rsidRPr="000802B7">
        <w:rPr>
          <w:b/>
          <w:sz w:val="28"/>
          <w:szCs w:val="28"/>
        </w:rPr>
        <w:t>СВЕДЕНИЯ О ПРЕТЕНДЕНТЕ (для физических лиц)</w:t>
      </w:r>
    </w:p>
    <w:p w:rsidR="008E052E" w:rsidRPr="000802B7" w:rsidRDefault="008E052E" w:rsidP="000954FB">
      <w:pPr>
        <w:pStyle w:val="BodyText"/>
        <w:jc w:val="center"/>
        <w:rPr>
          <w:b/>
          <w:sz w:val="28"/>
          <w:szCs w:val="28"/>
        </w:rPr>
      </w:pPr>
    </w:p>
    <w:p w:rsidR="008E052E" w:rsidRPr="000802B7" w:rsidRDefault="008E052E" w:rsidP="000954FB">
      <w:pPr>
        <w:pStyle w:val="BodyText"/>
        <w:jc w:val="center"/>
        <w:rPr>
          <w:b/>
          <w:sz w:val="28"/>
          <w:szCs w:val="28"/>
        </w:rPr>
      </w:pPr>
    </w:p>
    <w:p w:rsidR="008E052E" w:rsidRDefault="008E052E" w:rsidP="00BB55DA">
      <w:pPr>
        <w:pStyle w:val="BodyText"/>
        <w:numPr>
          <w:ilvl w:val="2"/>
          <w:numId w:val="1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8E052E" w:rsidRPr="000802B7" w:rsidRDefault="008E052E" w:rsidP="000954FB">
      <w:pPr>
        <w:pStyle w:val="BodyText"/>
        <w:ind w:left="709" w:firstLine="0"/>
        <w:jc w:val="left"/>
        <w:rPr>
          <w:sz w:val="28"/>
          <w:szCs w:val="28"/>
        </w:rPr>
      </w:pPr>
    </w:p>
    <w:p w:rsidR="008E052E" w:rsidRDefault="008E052E" w:rsidP="00BB55DA">
      <w:pPr>
        <w:pStyle w:val="BodyText"/>
        <w:numPr>
          <w:ilvl w:val="2"/>
          <w:numId w:val="1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8E052E" w:rsidRPr="008F1253" w:rsidRDefault="008E052E" w:rsidP="000954FB">
      <w:pPr>
        <w:pStyle w:val="BodyText"/>
        <w:ind w:firstLine="0"/>
        <w:jc w:val="left"/>
        <w:rPr>
          <w:sz w:val="28"/>
          <w:szCs w:val="28"/>
        </w:rPr>
      </w:pPr>
    </w:p>
    <w:p w:rsidR="008E052E" w:rsidRDefault="008E052E" w:rsidP="00BB55DA">
      <w:pPr>
        <w:pStyle w:val="BodyText"/>
        <w:numPr>
          <w:ilvl w:val="2"/>
          <w:numId w:val="1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8E052E" w:rsidRPr="008F1253" w:rsidRDefault="008E052E" w:rsidP="000954FB">
      <w:pPr>
        <w:pStyle w:val="BodyText"/>
        <w:ind w:firstLine="0"/>
        <w:jc w:val="left"/>
        <w:rPr>
          <w:sz w:val="28"/>
          <w:szCs w:val="28"/>
        </w:rPr>
      </w:pPr>
    </w:p>
    <w:p w:rsidR="008E052E" w:rsidRDefault="008E052E" w:rsidP="00BB55DA">
      <w:pPr>
        <w:pStyle w:val="BodyText"/>
        <w:numPr>
          <w:ilvl w:val="2"/>
          <w:numId w:val="18"/>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8E052E" w:rsidRPr="000802B7" w:rsidRDefault="008E052E" w:rsidP="000954FB">
      <w:pPr>
        <w:pStyle w:val="BodyText"/>
        <w:ind w:left="709" w:firstLine="0"/>
        <w:jc w:val="left"/>
        <w:rPr>
          <w:sz w:val="28"/>
          <w:szCs w:val="28"/>
        </w:rPr>
      </w:pPr>
    </w:p>
    <w:p w:rsidR="008E052E" w:rsidRDefault="008E052E" w:rsidP="00BB55DA">
      <w:pPr>
        <w:pStyle w:val="BodyText"/>
        <w:numPr>
          <w:ilvl w:val="2"/>
          <w:numId w:val="18"/>
        </w:numPr>
        <w:tabs>
          <w:tab w:val="clear" w:pos="2160"/>
        </w:tabs>
        <w:ind w:left="0" w:firstLine="709"/>
        <w:jc w:val="left"/>
        <w:rPr>
          <w:sz w:val="28"/>
          <w:szCs w:val="28"/>
        </w:rPr>
      </w:pPr>
      <w:r w:rsidRPr="000802B7">
        <w:rPr>
          <w:sz w:val="28"/>
          <w:szCs w:val="28"/>
        </w:rPr>
        <w:t>Факс (______) ___________________________________________</w:t>
      </w:r>
    </w:p>
    <w:p w:rsidR="008E052E" w:rsidRPr="000802B7" w:rsidRDefault="008E052E" w:rsidP="000954FB">
      <w:pPr>
        <w:pStyle w:val="BodyText"/>
        <w:ind w:firstLine="0"/>
        <w:jc w:val="left"/>
        <w:rPr>
          <w:sz w:val="28"/>
          <w:szCs w:val="28"/>
        </w:rPr>
      </w:pPr>
    </w:p>
    <w:p w:rsidR="008E052E" w:rsidRDefault="008E052E" w:rsidP="00BB55DA">
      <w:pPr>
        <w:pStyle w:val="BodyText"/>
        <w:numPr>
          <w:ilvl w:val="2"/>
          <w:numId w:val="18"/>
        </w:numPr>
        <w:tabs>
          <w:tab w:val="clear" w:pos="2160"/>
        </w:tabs>
        <w:ind w:left="0" w:firstLine="709"/>
        <w:jc w:val="left"/>
        <w:rPr>
          <w:sz w:val="28"/>
          <w:szCs w:val="28"/>
        </w:rPr>
      </w:pPr>
      <w:r w:rsidRPr="000802B7">
        <w:rPr>
          <w:sz w:val="28"/>
          <w:szCs w:val="28"/>
        </w:rPr>
        <w:t>Адрес электронной почты __________________@_____________</w:t>
      </w:r>
    </w:p>
    <w:p w:rsidR="008E052E" w:rsidRPr="000802B7" w:rsidRDefault="008E052E" w:rsidP="000954FB">
      <w:pPr>
        <w:pStyle w:val="BodyText"/>
        <w:ind w:firstLine="0"/>
        <w:jc w:val="left"/>
        <w:rPr>
          <w:sz w:val="28"/>
          <w:szCs w:val="28"/>
        </w:rPr>
      </w:pPr>
    </w:p>
    <w:p w:rsidR="008E052E" w:rsidRDefault="008E052E" w:rsidP="00BB55DA">
      <w:pPr>
        <w:pStyle w:val="BodyText"/>
        <w:numPr>
          <w:ilvl w:val="2"/>
          <w:numId w:val="18"/>
        </w:numPr>
        <w:tabs>
          <w:tab w:val="clear" w:pos="2160"/>
        </w:tabs>
        <w:ind w:left="0" w:firstLine="709"/>
        <w:jc w:val="left"/>
        <w:rPr>
          <w:sz w:val="28"/>
          <w:szCs w:val="28"/>
        </w:rPr>
      </w:pPr>
      <w:r w:rsidRPr="000802B7">
        <w:rPr>
          <w:sz w:val="28"/>
          <w:szCs w:val="28"/>
        </w:rPr>
        <w:t>Банковские реквизиты_______________________________________</w:t>
      </w:r>
    </w:p>
    <w:p w:rsidR="008E052E" w:rsidRDefault="008E052E" w:rsidP="000954FB">
      <w:pPr>
        <w:pStyle w:val="BodyText"/>
        <w:ind w:firstLine="0"/>
        <w:jc w:val="left"/>
        <w:rPr>
          <w:sz w:val="28"/>
          <w:szCs w:val="28"/>
        </w:rPr>
      </w:pPr>
    </w:p>
    <w:p w:rsidR="008E052E" w:rsidRPr="007415F9" w:rsidRDefault="008E052E"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E052E" w:rsidRPr="007415F9" w:rsidRDefault="008E052E" w:rsidP="000954FB">
      <w:pPr>
        <w:tabs>
          <w:tab w:val="left" w:pos="8640"/>
        </w:tabs>
        <w:jc w:val="center"/>
        <w:rPr>
          <w:i/>
        </w:rPr>
      </w:pPr>
      <w:r w:rsidRPr="007415F9">
        <w:rPr>
          <w:i/>
        </w:rPr>
        <w:t>(наименование претендента)</w:t>
      </w:r>
    </w:p>
    <w:p w:rsidR="008E052E" w:rsidRPr="00445DDD" w:rsidRDefault="008E052E"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E052E" w:rsidRPr="007415F9" w:rsidRDefault="008E052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E052E" w:rsidRDefault="008E052E"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E052E" w:rsidRDefault="008E052E" w:rsidP="000954FB">
      <w:pPr>
        <w:spacing w:after="200" w:line="276" w:lineRule="auto"/>
        <w:rPr>
          <w:sz w:val="28"/>
          <w:szCs w:val="28"/>
        </w:rPr>
      </w:pPr>
      <w:r>
        <w:rPr>
          <w:sz w:val="28"/>
          <w:szCs w:val="28"/>
        </w:rPr>
        <w:br w:type="page"/>
      </w:r>
    </w:p>
    <w:p w:rsidR="008E052E" w:rsidRPr="008F1253" w:rsidRDefault="008E052E"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8E052E" w:rsidRPr="008F1253" w:rsidRDefault="008E052E" w:rsidP="000954FB">
      <w:pPr>
        <w:jc w:val="right"/>
        <w:rPr>
          <w:sz w:val="28"/>
          <w:szCs w:val="28"/>
        </w:rPr>
      </w:pPr>
      <w:r w:rsidRPr="008F1253">
        <w:rPr>
          <w:bCs/>
          <w:iCs/>
          <w:sz w:val="28"/>
          <w:szCs w:val="28"/>
        </w:rPr>
        <w:t>к документации о закупке</w:t>
      </w:r>
    </w:p>
    <w:p w:rsidR="008E052E" w:rsidRDefault="008E052E" w:rsidP="000954FB">
      <w:pPr>
        <w:pStyle w:val="Heading3"/>
        <w:spacing w:before="0" w:after="0"/>
        <w:jc w:val="center"/>
        <w:rPr>
          <w:rFonts w:ascii="Times New Roman" w:hAnsi="Times New Roman"/>
          <w:b w:val="0"/>
          <w:bCs w:val="0"/>
          <w:sz w:val="28"/>
          <w:szCs w:val="28"/>
        </w:rPr>
      </w:pPr>
    </w:p>
    <w:p w:rsidR="008E052E" w:rsidRDefault="008E052E" w:rsidP="000954FB">
      <w:pPr>
        <w:pStyle w:val="Heading3"/>
        <w:spacing w:before="0" w:after="0"/>
        <w:jc w:val="center"/>
        <w:rPr>
          <w:rFonts w:ascii="Times New Roman" w:hAnsi="Times New Roman"/>
          <w:b w:val="0"/>
          <w:bCs w:val="0"/>
          <w:sz w:val="28"/>
          <w:szCs w:val="28"/>
        </w:rPr>
      </w:pPr>
    </w:p>
    <w:p w:rsidR="008E052E" w:rsidRPr="008F1253" w:rsidRDefault="008E052E"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8E052E" w:rsidRPr="00C72FD7" w:rsidRDefault="008E052E" w:rsidP="000954FB"/>
    <w:p w:rsidR="008E052E" w:rsidRDefault="008E052E"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8E052E" w:rsidRPr="00C33B09" w:rsidRDefault="008E052E"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E052E" w:rsidRPr="008F1253" w:rsidRDefault="008E052E" w:rsidP="000954FB">
      <w:pPr>
        <w:jc w:val="right"/>
        <w:rPr>
          <w:bCs/>
          <w:i/>
        </w:rPr>
      </w:pPr>
      <w:r w:rsidRPr="008F1253">
        <w:rPr>
          <w:bCs/>
          <w:i/>
        </w:rPr>
        <w:t>Указывается  при необходимости</w:t>
      </w:r>
    </w:p>
    <w:p w:rsidR="008E052E" w:rsidRDefault="008E052E" w:rsidP="000954FB"/>
    <w:p w:rsidR="008E052E" w:rsidRPr="0065769F" w:rsidRDefault="008E052E"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8E052E" w:rsidRPr="003E7259" w:rsidRDefault="008E052E"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8E052E" w:rsidRPr="0065769F" w:rsidRDefault="008E052E" w:rsidP="000954FB">
      <w:pPr>
        <w:ind w:firstLine="708"/>
        <w:rPr>
          <w:bCs/>
          <w:sz w:val="28"/>
          <w:szCs w:val="28"/>
        </w:rPr>
      </w:pPr>
    </w:p>
    <w:tbl>
      <w:tblPr>
        <w:tblW w:w="4946" w:type="pct"/>
        <w:tblLayout w:type="fixed"/>
        <w:tblLook w:val="0000"/>
      </w:tblPr>
      <w:tblGrid>
        <w:gridCol w:w="523"/>
        <w:gridCol w:w="1576"/>
        <w:gridCol w:w="1415"/>
        <w:gridCol w:w="1419"/>
        <w:gridCol w:w="1844"/>
        <w:gridCol w:w="1417"/>
        <w:gridCol w:w="1554"/>
      </w:tblGrid>
      <w:tr w:rsidR="008E052E" w:rsidRPr="00384CDC" w:rsidTr="00077465">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8E052E" w:rsidRPr="00384CDC" w:rsidRDefault="008E052E" w:rsidP="00BF6892">
            <w:pPr>
              <w:jc w:val="center"/>
            </w:pPr>
            <w:r w:rsidRPr="00384CDC">
              <w:t>№ п/п</w:t>
            </w:r>
          </w:p>
        </w:tc>
        <w:tc>
          <w:tcPr>
            <w:tcW w:w="808" w:type="pct"/>
            <w:tcBorders>
              <w:top w:val="single" w:sz="4" w:space="0" w:color="auto"/>
              <w:left w:val="single" w:sz="4" w:space="0" w:color="auto"/>
              <w:bottom w:val="single" w:sz="4" w:space="0" w:color="auto"/>
              <w:right w:val="single" w:sz="4" w:space="0" w:color="auto"/>
            </w:tcBorders>
            <w:vAlign w:val="center"/>
          </w:tcPr>
          <w:p w:rsidR="008E052E" w:rsidRPr="00384CDC" w:rsidRDefault="008E052E" w:rsidP="00BF6892">
            <w:pPr>
              <w:jc w:val="center"/>
            </w:pPr>
            <w:r w:rsidRPr="00384CDC">
              <w:t>Наименование</w:t>
            </w:r>
            <w:r>
              <w:t xml:space="preserve"> </w:t>
            </w:r>
            <w:r w:rsidRPr="00384CDC">
              <w:t>работ</w:t>
            </w:r>
            <w:r>
              <w:t>, услуг</w:t>
            </w:r>
          </w:p>
          <w:p w:rsidR="008E052E" w:rsidRPr="00384CDC" w:rsidRDefault="008E052E" w:rsidP="00BF6892">
            <w:pPr>
              <w:jc w:val="center"/>
            </w:pPr>
          </w:p>
        </w:tc>
        <w:tc>
          <w:tcPr>
            <w:tcW w:w="726" w:type="pct"/>
            <w:tcBorders>
              <w:top w:val="single" w:sz="4" w:space="0" w:color="auto"/>
              <w:left w:val="single" w:sz="4" w:space="0" w:color="auto"/>
              <w:bottom w:val="single" w:sz="4" w:space="0" w:color="auto"/>
              <w:right w:val="single" w:sz="4" w:space="0" w:color="auto"/>
            </w:tcBorders>
            <w:vAlign w:val="center"/>
          </w:tcPr>
          <w:p w:rsidR="008E052E" w:rsidRPr="00384CDC" w:rsidRDefault="008E052E" w:rsidP="00A10B65">
            <w:pPr>
              <w:jc w:val="center"/>
            </w:pPr>
            <w:r w:rsidRPr="00384CDC">
              <w:t>Цена за единицу работ, услуг</w:t>
            </w:r>
            <w:r>
              <w:t xml:space="preserve"> </w:t>
            </w:r>
            <w:r w:rsidRPr="00384CDC">
              <w:t xml:space="preserve">в руб., </w:t>
            </w:r>
            <w:r>
              <w:t xml:space="preserve">без </w:t>
            </w:r>
            <w:r w:rsidRPr="00384CDC">
              <w:t>учет</w:t>
            </w:r>
            <w:r>
              <w:t>а</w:t>
            </w:r>
            <w:r w:rsidRPr="00384CDC">
              <w:t xml:space="preserve"> НДС</w:t>
            </w:r>
          </w:p>
        </w:tc>
        <w:tc>
          <w:tcPr>
            <w:tcW w:w="728" w:type="pct"/>
            <w:tcBorders>
              <w:top w:val="single" w:sz="4" w:space="0" w:color="auto"/>
              <w:left w:val="single" w:sz="4" w:space="0" w:color="auto"/>
              <w:bottom w:val="single" w:sz="4" w:space="0" w:color="auto"/>
              <w:right w:val="single" w:sz="4" w:space="0" w:color="auto"/>
            </w:tcBorders>
            <w:vAlign w:val="center"/>
          </w:tcPr>
          <w:p w:rsidR="008E052E" w:rsidRPr="00384CDC" w:rsidRDefault="008E052E" w:rsidP="00A10B65">
            <w:pPr>
              <w:jc w:val="center"/>
            </w:pPr>
            <w:r w:rsidRPr="00384CDC">
              <w:t xml:space="preserve">Количество </w:t>
            </w:r>
            <w:r>
              <w:t>производимых</w:t>
            </w:r>
            <w:r w:rsidRPr="00384CDC">
              <w:t>, работ, услуг</w:t>
            </w:r>
          </w:p>
        </w:tc>
        <w:tc>
          <w:tcPr>
            <w:tcW w:w="945" w:type="pct"/>
            <w:tcBorders>
              <w:top w:val="single" w:sz="4" w:space="0" w:color="auto"/>
              <w:left w:val="single" w:sz="4" w:space="0" w:color="auto"/>
              <w:bottom w:val="single" w:sz="4" w:space="0" w:color="auto"/>
              <w:right w:val="single" w:sz="4" w:space="0" w:color="auto"/>
            </w:tcBorders>
            <w:vAlign w:val="center"/>
          </w:tcPr>
          <w:p w:rsidR="008E052E" w:rsidRPr="00384CDC" w:rsidRDefault="008E052E" w:rsidP="002078A2">
            <w:pPr>
              <w:jc w:val="center"/>
            </w:pPr>
            <w:r w:rsidRPr="00384CDC">
              <w:t xml:space="preserve">Цена за весь </w:t>
            </w:r>
            <w:r>
              <w:t xml:space="preserve">объем </w:t>
            </w:r>
            <w:r w:rsidRPr="00384CDC">
              <w:t xml:space="preserve">работ, услуг в руб., </w:t>
            </w:r>
            <w:r>
              <w:t xml:space="preserve">без </w:t>
            </w:r>
            <w:r w:rsidRPr="00384CDC">
              <w:t>учет</w:t>
            </w:r>
            <w:r>
              <w:t>а</w:t>
            </w:r>
            <w:r w:rsidRPr="00384CDC">
              <w:t xml:space="preserve"> НДС </w:t>
            </w:r>
          </w:p>
        </w:tc>
        <w:tc>
          <w:tcPr>
            <w:tcW w:w="727" w:type="pct"/>
            <w:tcBorders>
              <w:top w:val="single" w:sz="4" w:space="0" w:color="auto"/>
              <w:left w:val="single" w:sz="4" w:space="0" w:color="auto"/>
              <w:bottom w:val="single" w:sz="4" w:space="0" w:color="auto"/>
              <w:right w:val="single" w:sz="4" w:space="0" w:color="auto"/>
            </w:tcBorders>
            <w:vAlign w:val="center"/>
          </w:tcPr>
          <w:p w:rsidR="008E052E" w:rsidRPr="00384CDC" w:rsidRDefault="008E052E" w:rsidP="002078A2">
            <w:pPr>
              <w:jc w:val="center"/>
            </w:pPr>
            <w:r>
              <w:t>Условия и порядок расчетов за работы, услуги</w:t>
            </w:r>
          </w:p>
        </w:tc>
        <w:tc>
          <w:tcPr>
            <w:tcW w:w="799" w:type="pct"/>
            <w:tcBorders>
              <w:top w:val="single" w:sz="4" w:space="0" w:color="auto"/>
              <w:left w:val="single" w:sz="4" w:space="0" w:color="auto"/>
              <w:bottom w:val="single" w:sz="4" w:space="0" w:color="auto"/>
              <w:right w:val="single" w:sz="4" w:space="0" w:color="auto"/>
            </w:tcBorders>
            <w:vAlign w:val="center"/>
          </w:tcPr>
          <w:p w:rsidR="008E052E" w:rsidRPr="00384CDC" w:rsidRDefault="008E052E" w:rsidP="00341DEC">
            <w:pPr>
              <w:jc w:val="center"/>
            </w:pPr>
            <w:r w:rsidRPr="00384CDC">
              <w:t>Срок выполнения работ</w:t>
            </w:r>
            <w:r>
              <w:t>, оказания услуг, в годах</w:t>
            </w:r>
          </w:p>
        </w:tc>
      </w:tr>
      <w:tr w:rsidR="008E052E" w:rsidRPr="00384CDC" w:rsidTr="00077465">
        <w:trPr>
          <w:trHeight w:val="255"/>
        </w:trPr>
        <w:tc>
          <w:tcPr>
            <w:tcW w:w="268" w:type="pct"/>
            <w:tcBorders>
              <w:top w:val="nil"/>
              <w:left w:val="single" w:sz="4" w:space="0" w:color="auto"/>
              <w:bottom w:val="single" w:sz="4" w:space="0" w:color="auto"/>
              <w:right w:val="single" w:sz="4" w:space="0" w:color="auto"/>
            </w:tcBorders>
            <w:noWrap/>
            <w:vAlign w:val="bottom"/>
          </w:tcPr>
          <w:p w:rsidR="008E052E" w:rsidRPr="00384CDC" w:rsidRDefault="008E052E" w:rsidP="00BF6892">
            <w:pPr>
              <w:jc w:val="center"/>
            </w:pPr>
            <w:r w:rsidRPr="00384CDC">
              <w:t>1</w:t>
            </w:r>
          </w:p>
        </w:tc>
        <w:tc>
          <w:tcPr>
            <w:tcW w:w="808" w:type="pct"/>
            <w:tcBorders>
              <w:top w:val="nil"/>
              <w:left w:val="nil"/>
              <w:bottom w:val="single" w:sz="4" w:space="0" w:color="auto"/>
              <w:right w:val="single" w:sz="4" w:space="0" w:color="auto"/>
            </w:tcBorders>
            <w:noWrap/>
            <w:vAlign w:val="bottom"/>
          </w:tcPr>
          <w:p w:rsidR="008E052E" w:rsidRPr="00384CDC" w:rsidRDefault="008E052E" w:rsidP="00BF6892">
            <w:pPr>
              <w:jc w:val="center"/>
            </w:pPr>
            <w:r w:rsidRPr="00384CDC">
              <w:t>2</w:t>
            </w:r>
          </w:p>
        </w:tc>
        <w:tc>
          <w:tcPr>
            <w:tcW w:w="726" w:type="pct"/>
            <w:tcBorders>
              <w:top w:val="single" w:sz="4" w:space="0" w:color="auto"/>
              <w:left w:val="nil"/>
              <w:bottom w:val="single" w:sz="4" w:space="0" w:color="auto"/>
              <w:right w:val="single" w:sz="4" w:space="0" w:color="auto"/>
            </w:tcBorders>
          </w:tcPr>
          <w:p w:rsidR="008E052E" w:rsidRPr="00384CDC" w:rsidRDefault="008E052E" w:rsidP="00BF6892">
            <w:pPr>
              <w:jc w:val="center"/>
            </w:pPr>
            <w:r w:rsidRPr="00384CDC">
              <w:t>3</w:t>
            </w:r>
          </w:p>
        </w:tc>
        <w:tc>
          <w:tcPr>
            <w:tcW w:w="726" w:type="pct"/>
            <w:tcBorders>
              <w:top w:val="single" w:sz="4" w:space="0" w:color="auto"/>
              <w:left w:val="single" w:sz="4" w:space="0" w:color="auto"/>
              <w:bottom w:val="single" w:sz="4" w:space="0" w:color="auto"/>
              <w:right w:val="single" w:sz="4" w:space="0" w:color="auto"/>
            </w:tcBorders>
          </w:tcPr>
          <w:p w:rsidR="008E052E" w:rsidRPr="00384CDC" w:rsidRDefault="008E052E" w:rsidP="00BF6892">
            <w:pPr>
              <w:jc w:val="center"/>
            </w:pPr>
            <w:r w:rsidRPr="00384CDC">
              <w:t>4</w:t>
            </w:r>
          </w:p>
        </w:tc>
        <w:tc>
          <w:tcPr>
            <w:tcW w:w="946" w:type="pct"/>
            <w:tcBorders>
              <w:top w:val="single" w:sz="4" w:space="0" w:color="auto"/>
              <w:left w:val="single" w:sz="4" w:space="0" w:color="auto"/>
              <w:bottom w:val="single" w:sz="4" w:space="0" w:color="auto"/>
              <w:right w:val="single" w:sz="4" w:space="0" w:color="auto"/>
            </w:tcBorders>
            <w:noWrap/>
            <w:vAlign w:val="bottom"/>
          </w:tcPr>
          <w:p w:rsidR="008E052E" w:rsidRPr="00384CDC" w:rsidRDefault="008E052E" w:rsidP="00BF6892">
            <w:pPr>
              <w:jc w:val="center"/>
            </w:pPr>
            <w:r w:rsidRPr="00384CDC">
              <w:t>5</w:t>
            </w:r>
          </w:p>
        </w:tc>
        <w:tc>
          <w:tcPr>
            <w:tcW w:w="727" w:type="pct"/>
            <w:tcBorders>
              <w:top w:val="single" w:sz="4" w:space="0" w:color="auto"/>
              <w:left w:val="nil"/>
              <w:bottom w:val="single" w:sz="4" w:space="0" w:color="auto"/>
              <w:right w:val="single" w:sz="4" w:space="0" w:color="auto"/>
            </w:tcBorders>
          </w:tcPr>
          <w:p w:rsidR="008E052E" w:rsidRPr="00384CDC" w:rsidRDefault="008E052E" w:rsidP="00BF6892">
            <w:pPr>
              <w:jc w:val="center"/>
            </w:pPr>
            <w:r>
              <w:t>6</w:t>
            </w:r>
          </w:p>
        </w:tc>
        <w:tc>
          <w:tcPr>
            <w:tcW w:w="799" w:type="pct"/>
            <w:tcBorders>
              <w:top w:val="single" w:sz="4" w:space="0" w:color="auto"/>
              <w:left w:val="single" w:sz="4" w:space="0" w:color="auto"/>
              <w:bottom w:val="single" w:sz="4" w:space="0" w:color="auto"/>
              <w:right w:val="single" w:sz="4" w:space="0" w:color="auto"/>
            </w:tcBorders>
            <w:noWrap/>
            <w:vAlign w:val="bottom"/>
          </w:tcPr>
          <w:p w:rsidR="008E052E" w:rsidRPr="00384CDC" w:rsidRDefault="008E052E" w:rsidP="00BF6892">
            <w:pPr>
              <w:jc w:val="center"/>
            </w:pPr>
            <w:r>
              <w:t>7</w:t>
            </w:r>
          </w:p>
        </w:tc>
      </w:tr>
      <w:tr w:rsidR="008E052E" w:rsidRPr="00384CDC" w:rsidTr="00077465">
        <w:trPr>
          <w:trHeight w:val="315"/>
        </w:trPr>
        <w:tc>
          <w:tcPr>
            <w:tcW w:w="268" w:type="pct"/>
            <w:tcBorders>
              <w:top w:val="nil"/>
              <w:left w:val="single" w:sz="4" w:space="0" w:color="auto"/>
              <w:bottom w:val="single" w:sz="4" w:space="0" w:color="auto"/>
              <w:right w:val="single" w:sz="4" w:space="0" w:color="auto"/>
            </w:tcBorders>
            <w:noWrap/>
            <w:vAlign w:val="bottom"/>
          </w:tcPr>
          <w:p w:rsidR="008E052E" w:rsidRPr="00384CDC" w:rsidRDefault="008E052E" w:rsidP="00BF6892">
            <w:pPr>
              <w:jc w:val="center"/>
            </w:pPr>
          </w:p>
        </w:tc>
        <w:tc>
          <w:tcPr>
            <w:tcW w:w="808" w:type="pct"/>
            <w:tcBorders>
              <w:top w:val="nil"/>
              <w:left w:val="nil"/>
              <w:bottom w:val="single" w:sz="4" w:space="0" w:color="auto"/>
              <w:right w:val="single" w:sz="4" w:space="0" w:color="auto"/>
            </w:tcBorders>
            <w:noWrap/>
            <w:vAlign w:val="bottom"/>
          </w:tcPr>
          <w:p w:rsidR="008E052E" w:rsidRPr="00384CDC" w:rsidRDefault="008E052E" w:rsidP="00BF6892">
            <w:pPr>
              <w:jc w:val="center"/>
            </w:pPr>
          </w:p>
        </w:tc>
        <w:tc>
          <w:tcPr>
            <w:tcW w:w="726" w:type="pct"/>
            <w:tcBorders>
              <w:top w:val="single" w:sz="4" w:space="0" w:color="auto"/>
              <w:left w:val="nil"/>
              <w:bottom w:val="single" w:sz="4" w:space="0" w:color="auto"/>
              <w:right w:val="single" w:sz="4" w:space="0" w:color="auto"/>
            </w:tcBorders>
          </w:tcPr>
          <w:p w:rsidR="008E052E" w:rsidRPr="00384CDC" w:rsidRDefault="008E052E" w:rsidP="00BF6892">
            <w:pPr>
              <w:jc w:val="center"/>
            </w:pPr>
          </w:p>
        </w:tc>
        <w:tc>
          <w:tcPr>
            <w:tcW w:w="726" w:type="pct"/>
            <w:tcBorders>
              <w:top w:val="single" w:sz="4" w:space="0" w:color="auto"/>
              <w:left w:val="single" w:sz="4" w:space="0" w:color="auto"/>
              <w:bottom w:val="single" w:sz="4" w:space="0" w:color="auto"/>
              <w:right w:val="single" w:sz="4" w:space="0" w:color="auto"/>
            </w:tcBorders>
          </w:tcPr>
          <w:p w:rsidR="008E052E" w:rsidRPr="00384CDC" w:rsidRDefault="008E052E" w:rsidP="00BF6892">
            <w:pPr>
              <w:jc w:val="center"/>
            </w:pPr>
          </w:p>
        </w:tc>
        <w:tc>
          <w:tcPr>
            <w:tcW w:w="946" w:type="pct"/>
            <w:tcBorders>
              <w:top w:val="single" w:sz="4" w:space="0" w:color="auto"/>
              <w:left w:val="single" w:sz="4" w:space="0" w:color="auto"/>
              <w:bottom w:val="single" w:sz="4" w:space="0" w:color="auto"/>
              <w:right w:val="single" w:sz="4" w:space="0" w:color="auto"/>
            </w:tcBorders>
            <w:noWrap/>
            <w:vAlign w:val="bottom"/>
          </w:tcPr>
          <w:p w:rsidR="008E052E" w:rsidRPr="00384CDC" w:rsidRDefault="008E052E" w:rsidP="00BF6892">
            <w:pPr>
              <w:jc w:val="center"/>
            </w:pPr>
          </w:p>
        </w:tc>
        <w:tc>
          <w:tcPr>
            <w:tcW w:w="727" w:type="pct"/>
            <w:tcBorders>
              <w:top w:val="single" w:sz="4" w:space="0" w:color="auto"/>
              <w:left w:val="nil"/>
              <w:bottom w:val="single" w:sz="4" w:space="0" w:color="auto"/>
              <w:right w:val="single" w:sz="4" w:space="0" w:color="auto"/>
            </w:tcBorders>
          </w:tcPr>
          <w:p w:rsidR="008E052E" w:rsidRPr="00384CDC" w:rsidRDefault="008E052E" w:rsidP="00BF6892">
            <w:pPr>
              <w:jc w:val="center"/>
            </w:pPr>
          </w:p>
        </w:tc>
        <w:tc>
          <w:tcPr>
            <w:tcW w:w="799" w:type="pct"/>
            <w:tcBorders>
              <w:top w:val="single" w:sz="4" w:space="0" w:color="auto"/>
              <w:left w:val="single" w:sz="4" w:space="0" w:color="auto"/>
              <w:bottom w:val="single" w:sz="4" w:space="0" w:color="auto"/>
              <w:right w:val="single" w:sz="4" w:space="0" w:color="auto"/>
            </w:tcBorders>
            <w:noWrap/>
            <w:vAlign w:val="bottom"/>
          </w:tcPr>
          <w:p w:rsidR="008E052E" w:rsidRPr="00384CDC" w:rsidRDefault="008E052E" w:rsidP="00BF6892">
            <w:pPr>
              <w:jc w:val="center"/>
            </w:pPr>
          </w:p>
        </w:tc>
      </w:tr>
      <w:tr w:rsidR="008E052E" w:rsidRPr="00384CDC" w:rsidTr="00077465">
        <w:trPr>
          <w:trHeight w:val="335"/>
        </w:trPr>
        <w:tc>
          <w:tcPr>
            <w:tcW w:w="1076" w:type="pct"/>
            <w:gridSpan w:val="2"/>
            <w:tcBorders>
              <w:top w:val="nil"/>
              <w:left w:val="single" w:sz="4" w:space="0" w:color="auto"/>
              <w:bottom w:val="single" w:sz="4" w:space="0" w:color="auto"/>
              <w:right w:val="single" w:sz="4" w:space="0" w:color="auto"/>
            </w:tcBorders>
            <w:noWrap/>
            <w:vAlign w:val="bottom"/>
          </w:tcPr>
          <w:p w:rsidR="008E052E" w:rsidRPr="00384CDC" w:rsidRDefault="008E052E" w:rsidP="00BF6892">
            <w:pPr>
              <w:jc w:val="right"/>
            </w:pPr>
            <w:r w:rsidRPr="00384CDC">
              <w:t>Итого:</w:t>
            </w:r>
          </w:p>
        </w:tc>
        <w:tc>
          <w:tcPr>
            <w:tcW w:w="726" w:type="pct"/>
            <w:tcBorders>
              <w:top w:val="single" w:sz="4" w:space="0" w:color="auto"/>
              <w:left w:val="nil"/>
              <w:bottom w:val="single" w:sz="4" w:space="0" w:color="auto"/>
              <w:right w:val="single" w:sz="4" w:space="0" w:color="auto"/>
            </w:tcBorders>
          </w:tcPr>
          <w:p w:rsidR="008E052E" w:rsidRPr="00384CDC" w:rsidRDefault="008E052E" w:rsidP="00BF6892">
            <w:pPr>
              <w:jc w:val="center"/>
            </w:pPr>
          </w:p>
        </w:tc>
        <w:tc>
          <w:tcPr>
            <w:tcW w:w="726" w:type="pct"/>
            <w:tcBorders>
              <w:top w:val="single" w:sz="4" w:space="0" w:color="auto"/>
              <w:left w:val="single" w:sz="4" w:space="0" w:color="auto"/>
              <w:bottom w:val="single" w:sz="4" w:space="0" w:color="auto"/>
              <w:right w:val="single" w:sz="4" w:space="0" w:color="auto"/>
            </w:tcBorders>
          </w:tcPr>
          <w:p w:rsidR="008E052E" w:rsidRPr="00384CDC" w:rsidRDefault="008E052E" w:rsidP="00BF6892">
            <w:pPr>
              <w:jc w:val="center"/>
            </w:pPr>
          </w:p>
        </w:tc>
        <w:tc>
          <w:tcPr>
            <w:tcW w:w="946" w:type="pct"/>
            <w:tcBorders>
              <w:top w:val="single" w:sz="4" w:space="0" w:color="auto"/>
              <w:left w:val="single" w:sz="4" w:space="0" w:color="auto"/>
              <w:bottom w:val="single" w:sz="4" w:space="0" w:color="auto"/>
              <w:right w:val="single" w:sz="4" w:space="0" w:color="auto"/>
            </w:tcBorders>
            <w:noWrap/>
            <w:vAlign w:val="center"/>
          </w:tcPr>
          <w:p w:rsidR="008E052E" w:rsidRPr="00384CDC" w:rsidRDefault="008E052E" w:rsidP="00BF6892">
            <w:pPr>
              <w:jc w:val="center"/>
            </w:pPr>
          </w:p>
        </w:tc>
        <w:tc>
          <w:tcPr>
            <w:tcW w:w="727" w:type="pct"/>
            <w:tcBorders>
              <w:top w:val="single" w:sz="4" w:space="0" w:color="auto"/>
              <w:left w:val="nil"/>
              <w:bottom w:val="single" w:sz="4" w:space="0" w:color="auto"/>
              <w:right w:val="single" w:sz="4" w:space="0" w:color="auto"/>
            </w:tcBorders>
          </w:tcPr>
          <w:p w:rsidR="008E052E" w:rsidRPr="00384CDC" w:rsidRDefault="008E052E" w:rsidP="00BF6892">
            <w:pPr>
              <w:jc w:val="center"/>
            </w:pPr>
            <w:r>
              <w:t>-</w:t>
            </w:r>
          </w:p>
        </w:tc>
        <w:tc>
          <w:tcPr>
            <w:tcW w:w="799" w:type="pct"/>
            <w:tcBorders>
              <w:top w:val="single" w:sz="4" w:space="0" w:color="auto"/>
              <w:left w:val="single" w:sz="4" w:space="0" w:color="auto"/>
              <w:bottom w:val="single" w:sz="4" w:space="0" w:color="auto"/>
              <w:right w:val="single" w:sz="4" w:space="0" w:color="auto"/>
            </w:tcBorders>
            <w:noWrap/>
            <w:vAlign w:val="center"/>
          </w:tcPr>
          <w:p w:rsidR="008E052E" w:rsidRPr="00384CDC" w:rsidRDefault="008E052E" w:rsidP="00BF6892">
            <w:pPr>
              <w:jc w:val="center"/>
            </w:pPr>
            <w:r w:rsidRPr="00384CDC">
              <w:t>-</w:t>
            </w:r>
          </w:p>
        </w:tc>
      </w:tr>
    </w:tbl>
    <w:p w:rsidR="008E052E" w:rsidRPr="000379F8" w:rsidRDefault="008E052E" w:rsidP="000954FB">
      <w:pPr>
        <w:ind w:firstLine="567"/>
        <w:jc w:val="both"/>
        <w:rPr>
          <w:color w:val="BFBFBF"/>
          <w:sz w:val="28"/>
          <w:szCs w:val="28"/>
        </w:rPr>
      </w:pPr>
    </w:p>
    <w:p w:rsidR="008E052E" w:rsidRDefault="008E052E" w:rsidP="006A6E7D">
      <w:pPr>
        <w:pStyle w:val="BodyTextIndent"/>
        <w:jc w:val="both"/>
        <w:rPr>
          <w:szCs w:val="28"/>
        </w:rPr>
      </w:pPr>
      <w:r w:rsidRPr="009857C0">
        <w:rPr>
          <w:szCs w:val="28"/>
        </w:rPr>
        <w:t>1. Цена, указанная в настоящем финансово-коммерческом предложении по выполнению работ, оказанию услуг учитывает стоимость всех налогов (кроме НДС), стоимост</w:t>
      </w:r>
      <w:r>
        <w:rPr>
          <w:szCs w:val="28"/>
        </w:rPr>
        <w:t>ь</w:t>
      </w:r>
      <w:r w:rsidRPr="009857C0">
        <w:rPr>
          <w:szCs w:val="28"/>
        </w:rPr>
        <w:t xml:space="preserve"> погрузочно-разгрузочными работами, а также всех затрат, расходов связанных с выполнением работ, оказанием услуг, в том числе  подрядных. </w:t>
      </w:r>
    </w:p>
    <w:p w:rsidR="008E052E" w:rsidRDefault="008E052E"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Pr>
          <w:i/>
          <w:szCs w:val="28"/>
        </w:rPr>
        <w:t>.</w:t>
      </w:r>
    </w:p>
    <w:p w:rsidR="008E052E" w:rsidRDefault="008E052E"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8E052E" w:rsidRPr="00721D0D" w:rsidRDefault="008E052E" w:rsidP="006A6E7D">
      <w:pPr>
        <w:pStyle w:val="BodyTextIndent"/>
        <w:jc w:val="center"/>
        <w:rPr>
          <w:i/>
          <w:sz w:val="24"/>
          <w:szCs w:val="24"/>
        </w:rPr>
      </w:pPr>
      <w:r w:rsidRPr="00721D0D">
        <w:rPr>
          <w:i/>
          <w:sz w:val="24"/>
          <w:szCs w:val="24"/>
        </w:rPr>
        <w:t>(заполняется претендентом при необходимости).</w:t>
      </w:r>
    </w:p>
    <w:p w:rsidR="008E052E" w:rsidRPr="00D963B6" w:rsidRDefault="008E052E"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 установленной как день вскрытия Заявок указанной в пункте 7 Информационной карты.</w:t>
      </w:r>
    </w:p>
    <w:p w:rsidR="008E052E" w:rsidRPr="00205668" w:rsidRDefault="008E052E"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8E052E" w:rsidRPr="00205668" w:rsidRDefault="008E052E"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8E052E" w:rsidRPr="00205668" w:rsidRDefault="008E052E"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8E052E" w:rsidRPr="00205668" w:rsidRDefault="008E052E"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E052E" w:rsidRPr="007555A5" w:rsidRDefault="008E052E" w:rsidP="006A6E7D">
      <w:pPr>
        <w:pStyle w:val="BodyTextIndent"/>
        <w:jc w:val="both"/>
        <w:rPr>
          <w:szCs w:val="28"/>
        </w:rPr>
      </w:pPr>
      <w:r w:rsidRPr="007555A5">
        <w:rPr>
          <w:szCs w:val="28"/>
        </w:rPr>
        <w:t> Следующие приложения являются неотъемлемой частью настоящего финансово-коммерческого предложения:</w:t>
      </w:r>
    </w:p>
    <w:p w:rsidR="008E052E" w:rsidRPr="007555A5" w:rsidRDefault="008E052E" w:rsidP="006A6E7D">
      <w:pPr>
        <w:pStyle w:val="BodyTextIndent"/>
        <w:jc w:val="both"/>
        <w:rPr>
          <w:szCs w:val="28"/>
        </w:rPr>
      </w:pPr>
      <w:r w:rsidRPr="007555A5">
        <w:rPr>
          <w:szCs w:val="28"/>
        </w:rPr>
        <w:t>1) приложение № 1 – Расчет стоимости работ, услуг на ___ листах.</w:t>
      </w:r>
    </w:p>
    <w:p w:rsidR="008E052E" w:rsidRPr="007205EA" w:rsidRDefault="008E052E" w:rsidP="006A6E7D">
      <w:pPr>
        <w:pStyle w:val="BodyTextIndent"/>
        <w:jc w:val="both"/>
        <w:rPr>
          <w:szCs w:val="28"/>
        </w:rPr>
      </w:pPr>
      <w:r w:rsidRPr="007205EA">
        <w:rPr>
          <w:szCs w:val="28"/>
        </w:rPr>
        <w:t>3) Сведения о планируемых к привлечению субподрядных организациях (составляется по форме приложения № 7 к документации о закупке)</w:t>
      </w:r>
      <w:r w:rsidRPr="007205EA">
        <w:t>.</w:t>
      </w:r>
    </w:p>
    <w:p w:rsidR="008E052E" w:rsidRDefault="008E052E" w:rsidP="006A6E7D">
      <w:pPr>
        <w:pStyle w:val="BodyText"/>
        <w:ind w:firstLine="0"/>
        <w:jc w:val="left"/>
        <w:rPr>
          <w:rFonts w:eastAsia="Times New Roman"/>
          <w:sz w:val="28"/>
          <w:szCs w:val="28"/>
        </w:rPr>
      </w:pPr>
    </w:p>
    <w:p w:rsidR="008E052E" w:rsidRPr="00205668" w:rsidRDefault="008E052E" w:rsidP="006A6E7D">
      <w:pPr>
        <w:pStyle w:val="BodyText"/>
        <w:ind w:firstLine="0"/>
        <w:jc w:val="left"/>
        <w:rPr>
          <w:rFonts w:eastAsia="Times New Roman"/>
          <w:sz w:val="28"/>
          <w:szCs w:val="28"/>
        </w:rPr>
      </w:pPr>
    </w:p>
    <w:p w:rsidR="008E052E" w:rsidRPr="007415F9" w:rsidRDefault="008E052E"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E052E" w:rsidRPr="007415F9" w:rsidRDefault="008E052E" w:rsidP="006A6E7D">
      <w:pPr>
        <w:tabs>
          <w:tab w:val="left" w:pos="8640"/>
        </w:tabs>
        <w:jc w:val="center"/>
        <w:rPr>
          <w:i/>
        </w:rPr>
      </w:pPr>
      <w:r w:rsidRPr="007415F9">
        <w:rPr>
          <w:i/>
        </w:rPr>
        <w:t>(наименование претендента)</w:t>
      </w:r>
    </w:p>
    <w:p w:rsidR="008E052E" w:rsidRPr="00445DDD" w:rsidRDefault="008E052E"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E052E" w:rsidRPr="007415F9" w:rsidRDefault="008E052E"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E052E" w:rsidRDefault="008E052E"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E052E" w:rsidRPr="00205668" w:rsidRDefault="008E052E" w:rsidP="006A6E7D">
      <w:pPr>
        <w:pStyle w:val="BodyText"/>
        <w:jc w:val="left"/>
        <w:rPr>
          <w:rFonts w:eastAsia="Times New Roman"/>
          <w:sz w:val="28"/>
          <w:szCs w:val="28"/>
        </w:rPr>
      </w:pPr>
    </w:p>
    <w:p w:rsidR="008E052E" w:rsidRDefault="008E052E" w:rsidP="006A6E7D">
      <w:pPr>
        <w:rPr>
          <w:rFonts w:eastAsia="MS Mincho"/>
          <w:sz w:val="28"/>
          <w:szCs w:val="28"/>
        </w:rPr>
      </w:pPr>
      <w:r>
        <w:rPr>
          <w:sz w:val="28"/>
          <w:szCs w:val="28"/>
        </w:rPr>
        <w:br w:type="page"/>
      </w:r>
    </w:p>
    <w:p w:rsidR="008E052E" w:rsidRPr="00C97E49" w:rsidRDefault="008E052E" w:rsidP="000954FB">
      <w:pPr>
        <w:pStyle w:val="BodyText"/>
        <w:ind w:firstLine="0"/>
        <w:jc w:val="right"/>
        <w:rPr>
          <w:sz w:val="28"/>
          <w:szCs w:val="28"/>
        </w:rPr>
      </w:pPr>
      <w:r w:rsidRPr="00C97E49">
        <w:rPr>
          <w:sz w:val="28"/>
          <w:szCs w:val="28"/>
        </w:rPr>
        <w:t>Приложение № 4</w:t>
      </w:r>
    </w:p>
    <w:p w:rsidR="008E052E" w:rsidRDefault="008E052E" w:rsidP="000954FB">
      <w:pPr>
        <w:pStyle w:val="BodyText"/>
        <w:ind w:firstLine="0"/>
        <w:jc w:val="right"/>
        <w:rPr>
          <w:sz w:val="28"/>
          <w:szCs w:val="28"/>
        </w:rPr>
      </w:pPr>
      <w:r w:rsidRPr="00C97E49">
        <w:rPr>
          <w:sz w:val="28"/>
          <w:szCs w:val="28"/>
        </w:rPr>
        <w:t>к документации о закупке</w:t>
      </w:r>
    </w:p>
    <w:p w:rsidR="008E052E" w:rsidRPr="00C97E49" w:rsidRDefault="008E052E" w:rsidP="000954FB">
      <w:pPr>
        <w:pStyle w:val="BodyText"/>
        <w:ind w:firstLine="0"/>
        <w:jc w:val="left"/>
        <w:rPr>
          <w:sz w:val="28"/>
          <w:szCs w:val="28"/>
        </w:rPr>
      </w:pPr>
    </w:p>
    <w:p w:rsidR="008E052E" w:rsidRPr="00C97E49" w:rsidRDefault="008E052E"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8E052E" w:rsidRPr="007415F9" w:rsidRDefault="008E052E" w:rsidP="000954FB">
      <w:pPr>
        <w:jc w:val="center"/>
        <w:rPr>
          <w:i/>
        </w:rPr>
      </w:pPr>
      <w:r w:rsidRPr="007415F9">
        <w:rPr>
          <w:i/>
        </w:rPr>
        <w:t xml:space="preserve">                                                           (наименование претендента)</w:t>
      </w:r>
    </w:p>
    <w:p w:rsidR="008E052E" w:rsidRDefault="008E052E" w:rsidP="000954FB">
      <w:pPr>
        <w:jc w:val="center"/>
      </w:pPr>
    </w:p>
    <w:p w:rsidR="008E052E" w:rsidRDefault="008E052E"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489"/>
        <w:gridCol w:w="4725"/>
        <w:gridCol w:w="1980"/>
      </w:tblGrid>
      <w:tr w:rsidR="008E052E" w:rsidRPr="00C97E49" w:rsidTr="00BF6892">
        <w:tc>
          <w:tcPr>
            <w:tcW w:w="0" w:type="auto"/>
            <w:vAlign w:val="center"/>
          </w:tcPr>
          <w:p w:rsidR="008E052E" w:rsidRPr="00C97E49" w:rsidRDefault="008E052E" w:rsidP="00971E69">
            <w:pPr>
              <w:jc w:val="center"/>
            </w:pPr>
            <w:r w:rsidRPr="00C97E49">
              <w:t>№</w:t>
            </w:r>
          </w:p>
        </w:tc>
        <w:tc>
          <w:tcPr>
            <w:tcW w:w="0" w:type="auto"/>
            <w:vAlign w:val="center"/>
          </w:tcPr>
          <w:p w:rsidR="008E052E" w:rsidRPr="00C97E49" w:rsidRDefault="008E052E" w:rsidP="00BF6892">
            <w:pPr>
              <w:jc w:val="center"/>
            </w:pPr>
            <w:r w:rsidRPr="00E96FF5">
              <w:t>Дата и номер договора (</w:t>
            </w:r>
            <w:r>
              <w:t>прилагаются</w:t>
            </w:r>
            <w:r w:rsidRPr="00E96FF5">
              <w:t xml:space="preserve"> копи</w:t>
            </w:r>
            <w:r>
              <w:t>и договоров</w:t>
            </w:r>
            <w:r>
              <w:rPr>
                <w:rStyle w:val="FootnoteReference"/>
              </w:rPr>
              <w:footnoteReference w:id="1"/>
            </w:r>
            <w:r w:rsidRPr="00E96FF5">
              <w:t>)</w:t>
            </w:r>
          </w:p>
        </w:tc>
        <w:tc>
          <w:tcPr>
            <w:tcW w:w="0" w:type="auto"/>
            <w:vAlign w:val="center"/>
          </w:tcPr>
          <w:p w:rsidR="008E052E" w:rsidRPr="00C97E49" w:rsidRDefault="008E052E"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8E052E" w:rsidRPr="00C97E49" w:rsidRDefault="008E052E" w:rsidP="002E66D4">
            <w:pPr>
              <w:jc w:val="center"/>
            </w:pPr>
            <w:r w:rsidRPr="00C97E49">
              <w:t xml:space="preserve">Наименование </w:t>
            </w:r>
            <w:r>
              <w:t>контрагента</w:t>
            </w:r>
            <w:r w:rsidRPr="00C97E49">
              <w:t xml:space="preserve">                        </w:t>
            </w:r>
          </w:p>
        </w:tc>
      </w:tr>
      <w:tr w:rsidR="008E052E" w:rsidRPr="00C97E49" w:rsidTr="00BF6892">
        <w:tc>
          <w:tcPr>
            <w:tcW w:w="0" w:type="auto"/>
          </w:tcPr>
          <w:p w:rsidR="008E052E" w:rsidRPr="00C97E49" w:rsidRDefault="008E052E" w:rsidP="00BF6892"/>
        </w:tc>
        <w:tc>
          <w:tcPr>
            <w:tcW w:w="0" w:type="auto"/>
            <w:vAlign w:val="center"/>
          </w:tcPr>
          <w:p w:rsidR="008E052E" w:rsidRPr="00C97E49" w:rsidRDefault="008E052E" w:rsidP="00BF6892">
            <w:pPr>
              <w:jc w:val="center"/>
            </w:pPr>
          </w:p>
        </w:tc>
        <w:tc>
          <w:tcPr>
            <w:tcW w:w="0" w:type="auto"/>
          </w:tcPr>
          <w:p w:rsidR="008E052E" w:rsidRPr="00C97E49" w:rsidRDefault="008E052E" w:rsidP="00BF6892"/>
        </w:tc>
        <w:tc>
          <w:tcPr>
            <w:tcW w:w="0" w:type="auto"/>
          </w:tcPr>
          <w:p w:rsidR="008E052E" w:rsidRPr="00C97E49" w:rsidRDefault="008E052E" w:rsidP="00BF6892"/>
        </w:tc>
      </w:tr>
      <w:tr w:rsidR="008E052E" w:rsidRPr="00C97E49" w:rsidTr="00BF6892">
        <w:tc>
          <w:tcPr>
            <w:tcW w:w="0" w:type="auto"/>
          </w:tcPr>
          <w:p w:rsidR="008E052E" w:rsidRPr="00C97E49" w:rsidRDefault="008E052E" w:rsidP="00BF6892"/>
        </w:tc>
        <w:tc>
          <w:tcPr>
            <w:tcW w:w="0" w:type="auto"/>
            <w:vAlign w:val="center"/>
          </w:tcPr>
          <w:p w:rsidR="008E052E" w:rsidRPr="00C97E49" w:rsidRDefault="008E052E" w:rsidP="00BF6892">
            <w:pPr>
              <w:jc w:val="center"/>
            </w:pPr>
          </w:p>
        </w:tc>
        <w:tc>
          <w:tcPr>
            <w:tcW w:w="0" w:type="auto"/>
          </w:tcPr>
          <w:p w:rsidR="008E052E" w:rsidRPr="00C97E49" w:rsidRDefault="008E052E" w:rsidP="00BF6892"/>
        </w:tc>
        <w:tc>
          <w:tcPr>
            <w:tcW w:w="0" w:type="auto"/>
          </w:tcPr>
          <w:p w:rsidR="008E052E" w:rsidRPr="00C97E49" w:rsidRDefault="008E052E" w:rsidP="00BF6892"/>
        </w:tc>
      </w:tr>
      <w:tr w:rsidR="008E052E" w:rsidRPr="00C97E49" w:rsidTr="00BF6892">
        <w:trPr>
          <w:trHeight w:val="211"/>
        </w:trPr>
        <w:tc>
          <w:tcPr>
            <w:tcW w:w="0" w:type="auto"/>
          </w:tcPr>
          <w:p w:rsidR="008E052E" w:rsidRPr="00C97E49" w:rsidRDefault="008E052E" w:rsidP="00BF6892"/>
        </w:tc>
        <w:tc>
          <w:tcPr>
            <w:tcW w:w="0" w:type="auto"/>
            <w:vAlign w:val="center"/>
          </w:tcPr>
          <w:p w:rsidR="008E052E" w:rsidRPr="00C97E49" w:rsidRDefault="008E052E" w:rsidP="00BF6892">
            <w:pPr>
              <w:jc w:val="center"/>
            </w:pPr>
          </w:p>
        </w:tc>
        <w:tc>
          <w:tcPr>
            <w:tcW w:w="0" w:type="auto"/>
          </w:tcPr>
          <w:p w:rsidR="008E052E" w:rsidRPr="00C97E49" w:rsidRDefault="008E052E" w:rsidP="00BF6892"/>
        </w:tc>
        <w:tc>
          <w:tcPr>
            <w:tcW w:w="0" w:type="auto"/>
          </w:tcPr>
          <w:p w:rsidR="008E052E" w:rsidRPr="00C97E49" w:rsidRDefault="008E052E" w:rsidP="00BF6892"/>
        </w:tc>
      </w:tr>
    </w:tbl>
    <w:p w:rsidR="008E052E" w:rsidRDefault="008E052E" w:rsidP="000954FB"/>
    <w:p w:rsidR="008E052E" w:rsidRPr="007415F9" w:rsidRDefault="008E052E" w:rsidP="000954FB"/>
    <w:p w:rsidR="008E052E" w:rsidRPr="007415F9" w:rsidRDefault="008E052E"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E052E" w:rsidRPr="007415F9" w:rsidRDefault="008E052E" w:rsidP="008D67F8">
      <w:pPr>
        <w:tabs>
          <w:tab w:val="left" w:pos="8640"/>
        </w:tabs>
        <w:jc w:val="center"/>
        <w:rPr>
          <w:i/>
        </w:rPr>
      </w:pPr>
      <w:r w:rsidRPr="007415F9">
        <w:rPr>
          <w:i/>
        </w:rPr>
        <w:t>(наименование претендента)</w:t>
      </w:r>
    </w:p>
    <w:p w:rsidR="008E052E" w:rsidRPr="00445DDD" w:rsidRDefault="008E052E"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E052E" w:rsidRPr="007415F9" w:rsidRDefault="008E052E"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E052E" w:rsidRDefault="008E052E"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E052E" w:rsidRDefault="008E052E" w:rsidP="000954FB">
      <w:pPr>
        <w:rPr>
          <w:rFonts w:eastAsia="MS Mincho"/>
          <w:sz w:val="28"/>
          <w:szCs w:val="28"/>
        </w:rPr>
      </w:pPr>
      <w:r>
        <w:rPr>
          <w:sz w:val="28"/>
          <w:szCs w:val="28"/>
        </w:rPr>
        <w:br w:type="page"/>
      </w:r>
    </w:p>
    <w:p w:rsidR="008E052E" w:rsidRPr="00653CC9" w:rsidRDefault="008E052E" w:rsidP="000954FB">
      <w:pPr>
        <w:pStyle w:val="BodyText"/>
        <w:ind w:firstLine="0"/>
        <w:jc w:val="right"/>
        <w:rPr>
          <w:sz w:val="28"/>
          <w:szCs w:val="28"/>
        </w:rPr>
      </w:pPr>
      <w:r w:rsidRPr="00653CC9">
        <w:rPr>
          <w:sz w:val="28"/>
          <w:szCs w:val="28"/>
        </w:rPr>
        <w:t xml:space="preserve">Приложение № </w:t>
      </w:r>
      <w:r>
        <w:rPr>
          <w:sz w:val="28"/>
          <w:szCs w:val="28"/>
        </w:rPr>
        <w:t>5</w:t>
      </w:r>
    </w:p>
    <w:p w:rsidR="008E052E" w:rsidRDefault="008E052E"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8E052E" w:rsidRDefault="008E052E" w:rsidP="000954FB">
      <w:pPr>
        <w:pStyle w:val="BodyText"/>
        <w:ind w:firstLine="0"/>
        <w:jc w:val="left"/>
        <w:rPr>
          <w:sz w:val="28"/>
          <w:szCs w:val="28"/>
        </w:rPr>
      </w:pPr>
    </w:p>
    <w:p w:rsidR="008E052E" w:rsidRPr="00E10899" w:rsidRDefault="008E052E" w:rsidP="000954FB">
      <w:pPr>
        <w:pStyle w:val="BodyText"/>
        <w:ind w:firstLine="0"/>
        <w:jc w:val="center"/>
        <w:rPr>
          <w:b/>
          <w:sz w:val="60"/>
          <w:szCs w:val="60"/>
        </w:rPr>
      </w:pPr>
      <w:r w:rsidRPr="00654B07">
        <w:rPr>
          <w:b/>
          <w:sz w:val="60"/>
          <w:szCs w:val="60"/>
        </w:rPr>
        <w:t>ПРОЕКТ ДОГОВОРА</w:t>
      </w:r>
    </w:p>
    <w:p w:rsidR="008E052E" w:rsidRDefault="008E052E" w:rsidP="000954FB">
      <w:pPr>
        <w:rPr>
          <w:b/>
          <w:i/>
          <w:sz w:val="28"/>
          <w:szCs w:val="28"/>
          <w:highlight w:val="magenta"/>
        </w:rPr>
      </w:pPr>
    </w:p>
    <w:p w:rsidR="008E052E" w:rsidRDefault="008E052E" w:rsidP="000954FB">
      <w:pPr>
        <w:rPr>
          <w:b/>
          <w:i/>
          <w:sz w:val="28"/>
          <w:szCs w:val="28"/>
          <w:highlight w:val="magenta"/>
        </w:rPr>
      </w:pPr>
    </w:p>
    <w:tbl>
      <w:tblPr>
        <w:tblW w:w="0" w:type="auto"/>
        <w:tblLayout w:type="fixed"/>
        <w:tblLook w:val="0000"/>
      </w:tblPr>
      <w:tblGrid>
        <w:gridCol w:w="4261"/>
        <w:gridCol w:w="4778"/>
      </w:tblGrid>
      <w:tr w:rsidR="008E052E" w:rsidRPr="00BA4737" w:rsidTr="00B27B57">
        <w:tc>
          <w:tcPr>
            <w:tcW w:w="4261" w:type="dxa"/>
          </w:tcPr>
          <w:p w:rsidR="008E052E" w:rsidRPr="00BA4737" w:rsidRDefault="008E052E" w:rsidP="00B27B57">
            <w:pPr>
              <w:tabs>
                <w:tab w:val="left" w:pos="709"/>
              </w:tabs>
            </w:pPr>
            <w:r w:rsidRPr="00BA4737">
              <w:t>г. Ростов-на-Дону</w:t>
            </w:r>
          </w:p>
        </w:tc>
        <w:tc>
          <w:tcPr>
            <w:tcW w:w="4778" w:type="dxa"/>
          </w:tcPr>
          <w:p w:rsidR="008E052E" w:rsidRPr="00BA4737" w:rsidRDefault="008E052E" w:rsidP="00B27B57">
            <w:pPr>
              <w:tabs>
                <w:tab w:val="left" w:pos="709"/>
              </w:tabs>
              <w:jc w:val="right"/>
            </w:pPr>
            <w:r w:rsidRPr="00BA4737">
              <w:t>«     »                       201</w:t>
            </w:r>
            <w:r>
              <w:t>4</w:t>
            </w:r>
            <w:r w:rsidRPr="00BA4737">
              <w:t xml:space="preserve"> г.</w:t>
            </w:r>
          </w:p>
        </w:tc>
      </w:tr>
    </w:tbl>
    <w:p w:rsidR="008E052E" w:rsidRDefault="008E052E" w:rsidP="00654B07">
      <w:pPr>
        <w:tabs>
          <w:tab w:val="left" w:pos="709"/>
        </w:tabs>
        <w:jc w:val="center"/>
      </w:pPr>
    </w:p>
    <w:p w:rsidR="008E052E" w:rsidRPr="00BA4737" w:rsidRDefault="008E052E" w:rsidP="00654B07">
      <w:pPr>
        <w:ind w:firstLine="708"/>
        <w:jc w:val="both"/>
      </w:pPr>
      <w:r w:rsidRPr="00BA4737">
        <w:t>Открытое акционерное общество «Центр по перевозке грузов в контейнерах «ТрансКонтейнер», именуемое в дальнейшем «Заказчик», в лице директора филиала открытого акционерного общества «Центр по перевозке грузов в контейнерах «ТрансКонтейнер» на Северо-Кавказской железной дороге» - филиала Открытого акционерного общества «Центр по перевозке грузов в контейнерах «ТрансКонтейнер» Колобкова Анатолия Евгеньевича, действующего на основании дов</w:t>
      </w:r>
      <w:r>
        <w:t xml:space="preserve">еренности </w:t>
      </w:r>
      <w:r w:rsidRPr="00156628">
        <w:t>№Ц/2013/Н6-30г от 21.01.2014г</w:t>
      </w:r>
      <w:r>
        <w:t>.</w:t>
      </w:r>
      <w:r w:rsidRPr="00BA4737">
        <w:t xml:space="preserve"> и   </w:t>
      </w:r>
      <w:r>
        <w:t>__________</w:t>
      </w:r>
      <w:r w:rsidRPr="00BA4737">
        <w:t>, действующ</w:t>
      </w:r>
      <w:r>
        <w:t>ий</w:t>
      </w:r>
      <w:r w:rsidRPr="00BA4737">
        <w:t xml:space="preserve"> на основании</w:t>
      </w:r>
      <w:r>
        <w:t>_______, именуемый</w:t>
      </w:r>
      <w:r w:rsidRPr="00BA4737">
        <w:t xml:space="preserve"> в дальнейшем «Исполнитель»</w:t>
      </w:r>
      <w:r>
        <w:t>,</w:t>
      </w:r>
      <w:r w:rsidRPr="00BA4737">
        <w:t xml:space="preserve"> заключили настоящий договор о нижеследующем:</w:t>
      </w:r>
    </w:p>
    <w:p w:rsidR="008E052E" w:rsidRDefault="008E052E" w:rsidP="00654B07">
      <w:pPr>
        <w:pStyle w:val="BodyText"/>
        <w:tabs>
          <w:tab w:val="left" w:pos="709"/>
        </w:tabs>
        <w:rPr>
          <w:sz w:val="24"/>
        </w:rPr>
      </w:pPr>
    </w:p>
    <w:p w:rsidR="008E052E" w:rsidRDefault="008E052E" w:rsidP="00654B07">
      <w:pPr>
        <w:tabs>
          <w:tab w:val="left" w:pos="709"/>
        </w:tabs>
        <w:jc w:val="center"/>
        <w:rPr>
          <w:b/>
        </w:rPr>
      </w:pPr>
      <w:r>
        <w:rPr>
          <w:b/>
        </w:rPr>
        <w:t>1. Предмет договора</w:t>
      </w:r>
    </w:p>
    <w:p w:rsidR="008E052E" w:rsidRDefault="008E052E" w:rsidP="00654B07">
      <w:pPr>
        <w:tabs>
          <w:tab w:val="left" w:pos="709"/>
        </w:tabs>
        <w:jc w:val="center"/>
      </w:pPr>
    </w:p>
    <w:p w:rsidR="008E052E" w:rsidRDefault="008E052E" w:rsidP="00654B07">
      <w:pPr>
        <w:tabs>
          <w:tab w:val="left" w:pos="709"/>
        </w:tabs>
        <w:jc w:val="both"/>
      </w:pPr>
      <w:r>
        <w:t xml:space="preserve">1.1. По </w:t>
      </w:r>
      <w:r w:rsidRPr="00CA49A2">
        <w:t>настоящему договору  Исполнитель обязуется по заявке Заказчика оказать услуги, указанные в п. 1.2 настоящего Договора, а Заказчик обязуется принять и оплатить эти услуги в соответствие</w:t>
      </w:r>
      <w:r w:rsidRPr="00F31B77">
        <w:t xml:space="preserve"> с Прейскурантом цен  (Приложение №1), </w:t>
      </w:r>
      <w:r>
        <w:t>являющегося</w:t>
      </w:r>
      <w:r w:rsidRPr="00F31B77">
        <w:t xml:space="preserve"> неотъемлемой частью  настоящего договора</w:t>
      </w:r>
    </w:p>
    <w:p w:rsidR="008E052E" w:rsidRDefault="008E052E" w:rsidP="00BB55DA">
      <w:pPr>
        <w:numPr>
          <w:ilvl w:val="1"/>
          <w:numId w:val="28"/>
        </w:numPr>
        <w:tabs>
          <w:tab w:val="clear" w:pos="0"/>
          <w:tab w:val="left" w:pos="709"/>
          <w:tab w:val="num" w:pos="1080"/>
        </w:tabs>
        <w:ind w:left="0" w:firstLine="0"/>
        <w:jc w:val="both"/>
      </w:pPr>
      <w:r>
        <w:t>Исполнитель обязуется, согласно устных и/или письменных заявок Заказчика оказывать на территории агентства на станции Ростов-Товарный  филиала ОАО«ТрансКонтейнер» на СКЖД, расположенного по адресу: г.Ростов-на-Дону, пер.Энергетиков, 3-5а (далее агентства), следующие виды услуг:</w:t>
      </w:r>
    </w:p>
    <w:p w:rsidR="008E052E" w:rsidRDefault="008E052E" w:rsidP="00654B07">
      <w:pPr>
        <w:jc w:val="both"/>
      </w:pPr>
      <w:r>
        <w:t>- сбор, погрузка, вывоз и утилизация твердых бытовых отходов (далее ТБО);</w:t>
      </w:r>
    </w:p>
    <w:p w:rsidR="008E052E" w:rsidRDefault="008E052E" w:rsidP="00654B07">
      <w:pPr>
        <w:tabs>
          <w:tab w:val="left" w:pos="709"/>
        </w:tabs>
        <w:jc w:val="both"/>
      </w:pPr>
      <w:r w:rsidRPr="00125D91">
        <w:t>1.3. Услуги считаются оказанными после подписания акта приема-сдачи услуг Заказчиком. Акт является основанием для предъявления счетов Заказчику.</w:t>
      </w:r>
    </w:p>
    <w:p w:rsidR="008E052E" w:rsidRDefault="008E052E" w:rsidP="00654B07">
      <w:pPr>
        <w:tabs>
          <w:tab w:val="left" w:pos="709"/>
        </w:tabs>
      </w:pPr>
    </w:p>
    <w:p w:rsidR="008E052E" w:rsidRDefault="008E052E" w:rsidP="00654B07">
      <w:pPr>
        <w:tabs>
          <w:tab w:val="left" w:pos="709"/>
        </w:tabs>
        <w:jc w:val="both"/>
      </w:pPr>
    </w:p>
    <w:p w:rsidR="008E052E" w:rsidRPr="00D113A3" w:rsidRDefault="008E052E" w:rsidP="00654B07">
      <w:pPr>
        <w:tabs>
          <w:tab w:val="left" w:pos="709"/>
        </w:tabs>
        <w:jc w:val="center"/>
        <w:rPr>
          <w:b/>
        </w:rPr>
      </w:pPr>
      <w:r w:rsidRPr="00D113A3">
        <w:rPr>
          <w:b/>
        </w:rPr>
        <w:t>2. Права и обязанности сторон</w:t>
      </w:r>
    </w:p>
    <w:p w:rsidR="008E052E" w:rsidRPr="00D113A3" w:rsidRDefault="008E052E" w:rsidP="00654B07">
      <w:pPr>
        <w:tabs>
          <w:tab w:val="left" w:pos="709"/>
        </w:tabs>
        <w:jc w:val="both"/>
      </w:pPr>
      <w:r w:rsidRPr="00D113A3">
        <w:t>2.1. Исполнитель обяз</w:t>
      </w:r>
      <w:r>
        <w:t>уется</w:t>
      </w:r>
      <w:r w:rsidRPr="00D113A3">
        <w:t>:</w:t>
      </w:r>
    </w:p>
    <w:p w:rsidR="008E052E" w:rsidRDefault="008E052E" w:rsidP="00654B07">
      <w:pPr>
        <w:tabs>
          <w:tab w:val="left" w:pos="709"/>
        </w:tabs>
        <w:jc w:val="both"/>
      </w:pPr>
      <w:r w:rsidRPr="00D113A3">
        <w:t>2.1.1. Оказывать услуги, указанные в п. 1.2 настоящего Договора с надлежащим качеством и в полном объеме, согласно переданных заявок.</w:t>
      </w:r>
    </w:p>
    <w:p w:rsidR="008E052E" w:rsidRPr="00D113A3" w:rsidRDefault="008E052E" w:rsidP="00654B07">
      <w:pPr>
        <w:tabs>
          <w:tab w:val="left" w:pos="709"/>
        </w:tabs>
        <w:jc w:val="both"/>
      </w:pPr>
      <w:r>
        <w:t>2.1.2. Выполнить заявку Заказчика в течение 24 часов, с момента получения в устном и/или письменном виде, по договоренности сторон – в течение 3-12 часов.</w:t>
      </w:r>
    </w:p>
    <w:p w:rsidR="008E052E" w:rsidRPr="00D113A3" w:rsidRDefault="008E052E" w:rsidP="00654B07">
      <w:pPr>
        <w:tabs>
          <w:tab w:val="left" w:pos="709"/>
        </w:tabs>
        <w:jc w:val="both"/>
      </w:pPr>
      <w:r w:rsidRPr="00D113A3">
        <w:t>2.1.</w:t>
      </w:r>
      <w:r>
        <w:t>3</w:t>
      </w:r>
      <w:r w:rsidRPr="00D113A3">
        <w:t>. Безвозмездно, в течение 3 дней, по требованию Заказчика исправлять все выявленные недостатки, допущенные в процессе оказания услуг.</w:t>
      </w:r>
    </w:p>
    <w:p w:rsidR="008E052E" w:rsidRPr="00A82875" w:rsidRDefault="008E052E" w:rsidP="00BB55DA">
      <w:pPr>
        <w:pStyle w:val="210"/>
        <w:numPr>
          <w:ilvl w:val="2"/>
          <w:numId w:val="27"/>
        </w:numPr>
        <w:tabs>
          <w:tab w:val="left" w:pos="709"/>
        </w:tabs>
        <w:spacing w:after="0" w:line="240" w:lineRule="auto"/>
        <w:ind w:left="0" w:firstLine="0"/>
        <w:jc w:val="both"/>
      </w:pPr>
      <w:r w:rsidRPr="00A82875">
        <w:t xml:space="preserve">Исполнитель несет полную ответственность за соблюдение правил </w:t>
      </w:r>
      <w:r>
        <w:t xml:space="preserve">техники безопасности, </w:t>
      </w:r>
      <w:r w:rsidRPr="00A82875">
        <w:t xml:space="preserve">норм охраны труда </w:t>
      </w:r>
      <w:r>
        <w:t xml:space="preserve"> и пожарной безопасности </w:t>
      </w:r>
      <w:r w:rsidRPr="00A82875">
        <w:t>на территории Заказчика.</w:t>
      </w:r>
    </w:p>
    <w:p w:rsidR="008E052E" w:rsidRPr="00125D91" w:rsidRDefault="008E052E" w:rsidP="00BB55DA">
      <w:pPr>
        <w:pStyle w:val="210"/>
        <w:numPr>
          <w:ilvl w:val="2"/>
          <w:numId w:val="27"/>
        </w:numPr>
        <w:tabs>
          <w:tab w:val="left" w:pos="709"/>
        </w:tabs>
        <w:spacing w:after="0" w:line="240" w:lineRule="auto"/>
        <w:ind w:left="0" w:firstLine="0"/>
        <w:jc w:val="both"/>
      </w:pPr>
      <w:r w:rsidRPr="00125D91">
        <w:t>Передавать результат оказанных услуг Заказчику по акту приема-передачи.</w:t>
      </w:r>
    </w:p>
    <w:p w:rsidR="008E052E" w:rsidRPr="00125D91" w:rsidRDefault="008E052E" w:rsidP="005E207B">
      <w:pPr>
        <w:tabs>
          <w:tab w:val="left" w:pos="709"/>
        </w:tabs>
        <w:jc w:val="both"/>
      </w:pPr>
      <w:r>
        <w:t xml:space="preserve">2.2. </w:t>
      </w:r>
      <w:r w:rsidRPr="00125D91">
        <w:t>Заказчик обязуется:</w:t>
      </w:r>
    </w:p>
    <w:p w:rsidR="008E052E" w:rsidRPr="00125D91" w:rsidRDefault="008E052E" w:rsidP="00654B07">
      <w:pPr>
        <w:tabs>
          <w:tab w:val="left" w:pos="709"/>
        </w:tabs>
        <w:jc w:val="both"/>
      </w:pPr>
      <w:r w:rsidRPr="00125D91">
        <w:t>2.2.1. Обеспечить свободный доступ Исполнителя к местам временного хранения ТБО на территории  агентства.</w:t>
      </w:r>
    </w:p>
    <w:p w:rsidR="008E052E" w:rsidRPr="00125D91" w:rsidRDefault="008E052E" w:rsidP="00654B07">
      <w:pPr>
        <w:tabs>
          <w:tab w:val="left" w:pos="709"/>
        </w:tabs>
        <w:jc w:val="both"/>
      </w:pPr>
      <w:r w:rsidRPr="00125D91">
        <w:t>2.2.2. Назначить своего представителя для решения всех вопросов в процессе оказания услуг и постоянной связи с Исполнителем.</w:t>
      </w:r>
    </w:p>
    <w:p w:rsidR="008E052E" w:rsidRPr="00F31B77" w:rsidRDefault="008E052E" w:rsidP="00654B07">
      <w:pPr>
        <w:tabs>
          <w:tab w:val="left" w:pos="709"/>
        </w:tabs>
        <w:jc w:val="both"/>
      </w:pPr>
      <w:r w:rsidRPr="00125D91">
        <w:t xml:space="preserve">2.2.3.      После получения от Исполнителя извещения об оказании услуг, не позднее чем в </w:t>
      </w:r>
      <w:r w:rsidRPr="00F31B77">
        <w:t xml:space="preserve">суточный срок, осмотреть и принять результат.     </w:t>
      </w:r>
    </w:p>
    <w:p w:rsidR="008E052E" w:rsidRDefault="008E052E" w:rsidP="00654B07">
      <w:pPr>
        <w:tabs>
          <w:tab w:val="left" w:pos="709"/>
        </w:tabs>
        <w:jc w:val="both"/>
      </w:pPr>
      <w:r w:rsidRPr="00F31B77">
        <w:t>2.2.4. Оплатить услуги согласно п.3 настоящего Договора, в течение 5 дней с момента подписания акта приема-сдачи услуг.</w:t>
      </w:r>
    </w:p>
    <w:p w:rsidR="008E052E" w:rsidRPr="00125D91" w:rsidRDefault="008E052E" w:rsidP="00654B07">
      <w:pPr>
        <w:tabs>
          <w:tab w:val="left" w:pos="709"/>
        </w:tabs>
        <w:jc w:val="both"/>
      </w:pPr>
      <w:r w:rsidRPr="00125D91">
        <w:t xml:space="preserve">2.3. Заказчик имеет право: </w:t>
      </w:r>
    </w:p>
    <w:p w:rsidR="008E052E" w:rsidRDefault="008E052E" w:rsidP="00654B07">
      <w:pPr>
        <w:tabs>
          <w:tab w:val="left" w:pos="709"/>
        </w:tabs>
        <w:jc w:val="both"/>
      </w:pPr>
      <w:r w:rsidRPr="00125D91">
        <w:t>2.3.1. Во всякое время проверять ход и качество оказываемых Исполнителем услуг.</w:t>
      </w:r>
    </w:p>
    <w:p w:rsidR="008E052E" w:rsidRDefault="008E052E" w:rsidP="00654B07">
      <w:pPr>
        <w:tabs>
          <w:tab w:val="left" w:pos="709"/>
        </w:tabs>
        <w:jc w:val="both"/>
      </w:pPr>
      <w:r w:rsidRPr="00125D91">
        <w:t>2.3.2.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8E052E" w:rsidRDefault="008E052E" w:rsidP="00654B07">
      <w:pPr>
        <w:tabs>
          <w:tab w:val="left" w:pos="709"/>
        </w:tabs>
        <w:jc w:val="both"/>
      </w:pPr>
    </w:p>
    <w:p w:rsidR="008E052E" w:rsidRPr="00642341" w:rsidRDefault="008E052E" w:rsidP="00642341">
      <w:pPr>
        <w:pStyle w:val="ListParagraph"/>
        <w:numPr>
          <w:ilvl w:val="0"/>
          <w:numId w:val="27"/>
        </w:numPr>
        <w:tabs>
          <w:tab w:val="left" w:pos="709"/>
        </w:tabs>
        <w:jc w:val="center"/>
        <w:rPr>
          <w:b/>
        </w:rPr>
      </w:pPr>
      <w:r w:rsidRPr="00642341">
        <w:rPr>
          <w:b/>
        </w:rPr>
        <w:t>Сумма договора и порядок расчетов</w:t>
      </w:r>
    </w:p>
    <w:p w:rsidR="008E052E" w:rsidRPr="00A2305F" w:rsidRDefault="008E052E" w:rsidP="00642341">
      <w:pPr>
        <w:tabs>
          <w:tab w:val="num" w:pos="1571"/>
        </w:tabs>
        <w:jc w:val="both"/>
      </w:pPr>
      <w:r>
        <w:t>3.1.</w:t>
      </w:r>
      <w:r w:rsidRPr="00943CE8">
        <w:t xml:space="preserve">Сумма настоящего Договора не должна превышать </w:t>
      </w:r>
      <w:r>
        <w:t xml:space="preserve">1 500 000,00 </w:t>
      </w:r>
      <w:r w:rsidRPr="00A2305F">
        <w:t>один миллион пятьсот тысяч рублей 00 копеек в год без НДС.</w:t>
      </w:r>
    </w:p>
    <w:p w:rsidR="008E052E" w:rsidRPr="00F31B77" w:rsidRDefault="008E052E" w:rsidP="00642341">
      <w:pPr>
        <w:tabs>
          <w:tab w:val="num" w:pos="1571"/>
        </w:tabs>
        <w:jc w:val="both"/>
      </w:pPr>
      <w:r>
        <w:t>3.2.</w:t>
      </w:r>
      <w:r w:rsidRPr="00943CE8">
        <w:t xml:space="preserve">Оплата Заказчиком оказанных услуг осуществляется в течение </w:t>
      </w:r>
      <w:r>
        <w:t>___</w:t>
      </w:r>
      <w:r w:rsidRPr="00943CE8">
        <w:t xml:space="preserve"> (</w:t>
      </w:r>
      <w:r>
        <w:t>____</w:t>
      </w:r>
      <w:r w:rsidRPr="00943CE8">
        <w:t xml:space="preserve">) дней после подписания обеими сторонами акта приема-сдачи услуг, на основании выставленного Исполнителем счета, в </w:t>
      </w:r>
      <w:r w:rsidRPr="00F31B77">
        <w:t xml:space="preserve">соответствие с Прейскурантом цен  (Приложение №1), </w:t>
      </w:r>
      <w:r>
        <w:t>являющегося</w:t>
      </w:r>
      <w:r w:rsidRPr="00F31B77">
        <w:t xml:space="preserve"> неотъемлемой частью  настоящего договора.</w:t>
      </w:r>
    </w:p>
    <w:p w:rsidR="008E052E" w:rsidRPr="00F31B77" w:rsidRDefault="008E052E" w:rsidP="00642341">
      <w:pPr>
        <w:tabs>
          <w:tab w:val="left" w:pos="709"/>
        </w:tabs>
        <w:jc w:val="both"/>
      </w:pPr>
      <w:r>
        <w:t>3.3.</w:t>
      </w:r>
      <w:r w:rsidRPr="00F31B77">
        <w:t>Оплата Заказчиком оказанных услуг осуществляется путем перечисления денежных средств на расчетный счет Исполнителя, указанный в настоящем Договоре.</w:t>
      </w:r>
    </w:p>
    <w:p w:rsidR="008E052E" w:rsidRDefault="008E052E" w:rsidP="00654B07">
      <w:pPr>
        <w:tabs>
          <w:tab w:val="left" w:pos="709"/>
        </w:tabs>
        <w:jc w:val="both"/>
      </w:pPr>
    </w:p>
    <w:p w:rsidR="008E052E" w:rsidRPr="00642341" w:rsidRDefault="008E052E" w:rsidP="00642341">
      <w:pPr>
        <w:pStyle w:val="ListParagraph"/>
        <w:numPr>
          <w:ilvl w:val="0"/>
          <w:numId w:val="27"/>
        </w:numPr>
        <w:tabs>
          <w:tab w:val="left" w:pos="709"/>
        </w:tabs>
        <w:jc w:val="center"/>
        <w:rPr>
          <w:b/>
        </w:rPr>
      </w:pPr>
      <w:r w:rsidRPr="00642341">
        <w:rPr>
          <w:b/>
        </w:rPr>
        <w:t>Ответственность сторон</w:t>
      </w:r>
    </w:p>
    <w:p w:rsidR="008E052E" w:rsidRPr="00512A92" w:rsidRDefault="008E052E" w:rsidP="00642341">
      <w:pPr>
        <w:tabs>
          <w:tab w:val="left" w:pos="709"/>
        </w:tabs>
        <w:jc w:val="both"/>
      </w:pPr>
      <w:r>
        <w:t>4.1.</w:t>
      </w:r>
      <w:r w:rsidRPr="00512A92">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E052E" w:rsidRPr="00512A92" w:rsidRDefault="008E052E" w:rsidP="00642341">
      <w:pPr>
        <w:tabs>
          <w:tab w:val="left" w:pos="709"/>
        </w:tabs>
        <w:jc w:val="both"/>
      </w:pPr>
      <w:r>
        <w:t>4.2.</w:t>
      </w:r>
      <w:r w:rsidRPr="00512A92">
        <w:t>В случае невыполнения п.2.1.2.</w:t>
      </w:r>
      <w:r>
        <w:t xml:space="preserve"> или некачественного оказания услуг по Договору </w:t>
      </w:r>
      <w:r w:rsidRPr="00512A92">
        <w:t>Исполнитель выплачивает штраф в размере 10 % от стоимости заказа.</w:t>
      </w:r>
    </w:p>
    <w:p w:rsidR="008E052E" w:rsidRPr="00512A92" w:rsidRDefault="008E052E" w:rsidP="00642341">
      <w:pPr>
        <w:tabs>
          <w:tab w:val="left" w:pos="709"/>
        </w:tabs>
        <w:jc w:val="both"/>
      </w:pPr>
      <w:r>
        <w:t>4.3.</w:t>
      </w:r>
      <w:r w:rsidRPr="00512A92">
        <w:t xml:space="preserve">За каждый день просрочки выполнения обязательств </w:t>
      </w:r>
      <w:r>
        <w:t xml:space="preserve">по оплате </w:t>
      </w:r>
      <w:r w:rsidRPr="00512A92">
        <w:t xml:space="preserve">по настоящему Договору с Заказчика взимается пеня в размере 1/300 </w:t>
      </w:r>
      <w:r>
        <w:t xml:space="preserve">процентной </w:t>
      </w:r>
      <w:r w:rsidRPr="00512A92">
        <w:t>ставки рефинансирования ЦБ РФ от суммы задолженности.</w:t>
      </w:r>
    </w:p>
    <w:p w:rsidR="008E052E" w:rsidRPr="00512A92" w:rsidRDefault="008E052E" w:rsidP="00642341">
      <w:pPr>
        <w:tabs>
          <w:tab w:val="left" w:pos="709"/>
        </w:tabs>
        <w:jc w:val="both"/>
      </w:pPr>
      <w:r>
        <w:t xml:space="preserve">4.4.Ущерб, нанесенный третьему лицу в результате проведения работ по вине Исполнителя,  компенсируется Исполнителем, а по вине Заказчика – Заказчиком. </w:t>
      </w:r>
    </w:p>
    <w:p w:rsidR="008E052E" w:rsidRDefault="008E052E" w:rsidP="00654B07">
      <w:pPr>
        <w:tabs>
          <w:tab w:val="left" w:pos="709"/>
        </w:tabs>
        <w:jc w:val="both"/>
      </w:pPr>
    </w:p>
    <w:p w:rsidR="008E052E" w:rsidRDefault="008E052E" w:rsidP="00654B07">
      <w:pPr>
        <w:tabs>
          <w:tab w:val="left" w:pos="709"/>
        </w:tabs>
        <w:jc w:val="center"/>
        <w:rPr>
          <w:b/>
        </w:rPr>
      </w:pPr>
      <w:r>
        <w:rPr>
          <w:b/>
        </w:rPr>
        <w:t>5. Обстоятельства непреодолимой силы</w:t>
      </w:r>
    </w:p>
    <w:p w:rsidR="008E052E" w:rsidRPr="00134603" w:rsidRDefault="008E052E" w:rsidP="00654B07">
      <w:pPr>
        <w:tabs>
          <w:tab w:val="left" w:pos="0"/>
        </w:tabs>
        <w:jc w:val="both"/>
      </w:pPr>
      <w:r w:rsidRPr="00134603">
        <w:t xml:space="preserve">5.1. Стороны освобождаются от ответственности за полное или частичное неисполнение своих </w:t>
      </w:r>
      <w:r w:rsidRPr="00134603">
        <w:tab/>
        <w:t>обязательств по договору, если такое неисполнение вызвано действием чрезвычайных и непредотвратимых обстоятельств (обстоятельств непреодолимой силы).</w:t>
      </w:r>
    </w:p>
    <w:p w:rsidR="008E052E" w:rsidRPr="00134603" w:rsidRDefault="008E052E" w:rsidP="00654B07">
      <w:pPr>
        <w:tabs>
          <w:tab w:val="left" w:pos="0"/>
        </w:tabs>
        <w:jc w:val="both"/>
      </w:pPr>
      <w:r w:rsidRPr="00134603">
        <w:t>5.2. Сторона, для которой создалась невозможность исполне</w:t>
      </w:r>
      <w:r>
        <w:t xml:space="preserve">ния обязательств по настоящему </w:t>
      </w:r>
      <w:r w:rsidRPr="00134603">
        <w:t>договору, обязана немедленно (не позднее 5-ти дней с мо</w:t>
      </w:r>
      <w:r>
        <w:t xml:space="preserve">мента возникновения указанных в </w:t>
      </w:r>
      <w:r w:rsidRPr="00134603">
        <w:t>п.5.1. Обстоятельств) в письменном виде уведомить</w:t>
      </w:r>
      <w:r>
        <w:t xml:space="preserve"> другую сторону о наступлении, </w:t>
      </w:r>
      <w:r w:rsidRPr="00134603">
        <w:t>предполагаемом сроке действия и прекращения этих обстоятельств, представив доказательства (справки компетентных органов).</w:t>
      </w:r>
    </w:p>
    <w:p w:rsidR="008E052E" w:rsidRPr="00134603" w:rsidRDefault="008E052E" w:rsidP="00654B07">
      <w:pPr>
        <w:tabs>
          <w:tab w:val="left" w:pos="0"/>
        </w:tabs>
        <w:jc w:val="both"/>
      </w:pPr>
      <w:r w:rsidRPr="00134603">
        <w:t>5.3. Срок исполнения обязательств по настоящему договору от</w:t>
      </w:r>
      <w:r>
        <w:t xml:space="preserve">одвигается соразмерно времени, </w:t>
      </w:r>
      <w:r w:rsidRPr="00134603">
        <w:t>в течение которого действовали обстоятельства непреодолимой силы.</w:t>
      </w:r>
    </w:p>
    <w:p w:rsidR="008E052E" w:rsidRDefault="008E052E" w:rsidP="00654B07">
      <w:pPr>
        <w:tabs>
          <w:tab w:val="left" w:pos="709"/>
        </w:tabs>
        <w:jc w:val="both"/>
      </w:pPr>
    </w:p>
    <w:p w:rsidR="008E052E" w:rsidRDefault="008E052E" w:rsidP="00654B07">
      <w:pPr>
        <w:tabs>
          <w:tab w:val="left" w:pos="709"/>
        </w:tabs>
        <w:jc w:val="center"/>
        <w:rPr>
          <w:b/>
        </w:rPr>
      </w:pPr>
      <w:r>
        <w:rPr>
          <w:b/>
        </w:rPr>
        <w:t>6. Порядок разрешения споров</w:t>
      </w:r>
    </w:p>
    <w:p w:rsidR="008E052E" w:rsidRPr="00A82875" w:rsidRDefault="008E052E" w:rsidP="00654B07">
      <w:pPr>
        <w:jc w:val="both"/>
      </w:pPr>
      <w:r>
        <w:t xml:space="preserve">6.1. </w:t>
      </w:r>
      <w:r w:rsidRPr="00A82875">
        <w:t xml:space="preserve">Все споры по настоящему договору решаются путем переговоров. При не достижении согласия, споры решаются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более 30 суток, с даты получения. При  не достижении соглашения между сторонами споры передаются на рассмотрение в Арбитражный суд Ростовской области. </w:t>
      </w:r>
    </w:p>
    <w:p w:rsidR="008E052E" w:rsidRDefault="008E052E" w:rsidP="00654B07">
      <w:pPr>
        <w:tabs>
          <w:tab w:val="left" w:pos="709"/>
        </w:tabs>
        <w:jc w:val="both"/>
      </w:pPr>
    </w:p>
    <w:p w:rsidR="008E052E" w:rsidRDefault="008E052E" w:rsidP="00D203B2">
      <w:pPr>
        <w:tabs>
          <w:tab w:val="left" w:pos="709"/>
        </w:tabs>
        <w:jc w:val="center"/>
        <w:rPr>
          <w:b/>
          <w:bCs/>
        </w:rPr>
      </w:pPr>
      <w:r>
        <w:rPr>
          <w:b/>
          <w:bCs/>
        </w:rPr>
        <w:t>7. Срок действия договора</w:t>
      </w:r>
    </w:p>
    <w:p w:rsidR="008E052E" w:rsidRPr="00A82875" w:rsidRDefault="008E052E" w:rsidP="00D203B2">
      <w:pPr>
        <w:tabs>
          <w:tab w:val="num" w:pos="644"/>
          <w:tab w:val="left" w:pos="709"/>
        </w:tabs>
        <w:jc w:val="both"/>
      </w:pPr>
      <w:r>
        <w:t>7.1.</w:t>
      </w:r>
      <w:r w:rsidRPr="00A82875">
        <w:t xml:space="preserve">Настоящий Договор вступает в силу </w:t>
      </w:r>
      <w:r>
        <w:t xml:space="preserve">с «01» января 2015 года </w:t>
      </w:r>
      <w:r w:rsidRPr="00A82875">
        <w:t xml:space="preserve">и действует до </w:t>
      </w:r>
      <w:r>
        <w:t>«</w:t>
      </w:r>
      <w:r w:rsidRPr="00A82875">
        <w:t>3</w:t>
      </w:r>
      <w:r>
        <w:t>1»</w:t>
      </w:r>
      <w:r w:rsidRPr="00A82875">
        <w:t xml:space="preserve"> </w:t>
      </w:r>
      <w:r>
        <w:t xml:space="preserve">декабря </w:t>
      </w:r>
      <w:r w:rsidRPr="00A2305F">
        <w:t>2015 года</w:t>
      </w:r>
      <w:r w:rsidRPr="00A82875">
        <w:t>, а по обязательствам сторон — до полного их исполнения.</w:t>
      </w:r>
    </w:p>
    <w:p w:rsidR="008E052E" w:rsidRDefault="008E052E" w:rsidP="00654B07">
      <w:pPr>
        <w:tabs>
          <w:tab w:val="left" w:pos="709"/>
        </w:tabs>
        <w:jc w:val="both"/>
      </w:pPr>
      <w:r>
        <w:t>7.2.</w:t>
      </w:r>
      <w:r w:rsidRPr="00A82875">
        <w:t>Настоящий договор, может быть расторгнут в одностороннем порядке по инициативе любой из сторон с письменным уведомлением за 30 (тридцать) дней</w:t>
      </w:r>
      <w:r>
        <w:t>.</w:t>
      </w:r>
    </w:p>
    <w:p w:rsidR="008E052E" w:rsidRPr="004A6FDB" w:rsidRDefault="008E052E" w:rsidP="000949BB">
      <w:pPr>
        <w:tabs>
          <w:tab w:val="left" w:pos="709"/>
        </w:tabs>
        <w:jc w:val="center"/>
      </w:pPr>
      <w:r>
        <w:rPr>
          <w:b/>
          <w:bCs/>
        </w:rPr>
        <w:t>8.Прочие условия</w:t>
      </w:r>
    </w:p>
    <w:p w:rsidR="008E052E" w:rsidRDefault="008E052E" w:rsidP="000949BB">
      <w:pPr>
        <w:tabs>
          <w:tab w:val="left" w:pos="709"/>
          <w:tab w:val="num" w:pos="1429"/>
        </w:tabs>
        <w:jc w:val="both"/>
      </w:pPr>
      <w:r>
        <w:t>8.1.Стороны не вправе в одностороннем порядке вносить в настоящий Договор какие-либо изменения или дополнения.</w:t>
      </w:r>
    </w:p>
    <w:p w:rsidR="008E052E" w:rsidRDefault="008E052E" w:rsidP="000949BB">
      <w:pPr>
        <w:tabs>
          <w:tab w:val="left" w:pos="709"/>
          <w:tab w:val="num" w:pos="1429"/>
        </w:tabs>
        <w:jc w:val="both"/>
      </w:pPr>
      <w:r>
        <w:t>8.2.Изменения условий настоящего Договора и его досрочное прекращение допускаются по соглашению Сторон и оформляются дополнительным соглашением, составляющем его неотъемлемую часть.</w:t>
      </w:r>
    </w:p>
    <w:p w:rsidR="008E052E" w:rsidRDefault="008E052E" w:rsidP="000949BB">
      <w:pPr>
        <w:tabs>
          <w:tab w:val="left" w:pos="709"/>
          <w:tab w:val="num" w:pos="1429"/>
        </w:tabs>
        <w:jc w:val="both"/>
      </w:pPr>
      <w:r>
        <w:t>8.3.Настоящий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8E052E" w:rsidRDefault="008E052E" w:rsidP="00654B07">
      <w:pPr>
        <w:tabs>
          <w:tab w:val="left" w:pos="709"/>
        </w:tabs>
        <w:jc w:val="both"/>
      </w:pPr>
    </w:p>
    <w:p w:rsidR="008E052E" w:rsidRDefault="008E052E" w:rsidP="00654B07">
      <w:pPr>
        <w:tabs>
          <w:tab w:val="left" w:pos="709"/>
        </w:tabs>
        <w:jc w:val="center"/>
      </w:pPr>
      <w:r>
        <w:rPr>
          <w:b/>
        </w:rPr>
        <w:t>9. Юридические адреса, реквизиты и подписи сторон</w:t>
      </w:r>
    </w:p>
    <w:tbl>
      <w:tblPr>
        <w:tblW w:w="9640" w:type="dxa"/>
        <w:tblInd w:w="-176" w:type="dxa"/>
        <w:tblLayout w:type="fixed"/>
        <w:tblLook w:val="0000"/>
      </w:tblPr>
      <w:tblGrid>
        <w:gridCol w:w="4962"/>
        <w:gridCol w:w="4678"/>
      </w:tblGrid>
      <w:tr w:rsidR="008E052E" w:rsidTr="00B27B57">
        <w:tc>
          <w:tcPr>
            <w:tcW w:w="4962" w:type="dxa"/>
          </w:tcPr>
          <w:p w:rsidR="008E052E" w:rsidRDefault="008E052E" w:rsidP="00B27B57">
            <w:pPr>
              <w:pStyle w:val="BodyText"/>
              <w:tabs>
                <w:tab w:val="left" w:pos="709"/>
              </w:tabs>
              <w:jc w:val="center"/>
              <w:rPr>
                <w:b/>
                <w:sz w:val="24"/>
              </w:rPr>
            </w:pPr>
            <w:r>
              <w:rPr>
                <w:b/>
                <w:sz w:val="24"/>
              </w:rPr>
              <w:t>ЗАКАЗЧИК</w:t>
            </w:r>
          </w:p>
        </w:tc>
        <w:tc>
          <w:tcPr>
            <w:tcW w:w="4678" w:type="dxa"/>
          </w:tcPr>
          <w:p w:rsidR="008E052E" w:rsidRDefault="008E052E" w:rsidP="00B27B57">
            <w:pPr>
              <w:pStyle w:val="BodyText"/>
              <w:tabs>
                <w:tab w:val="left" w:pos="709"/>
              </w:tabs>
              <w:jc w:val="center"/>
              <w:rPr>
                <w:sz w:val="24"/>
              </w:rPr>
            </w:pPr>
            <w:r>
              <w:rPr>
                <w:b/>
                <w:sz w:val="24"/>
              </w:rPr>
              <w:t>ИСПОЛНИТЕЛЬ</w:t>
            </w:r>
          </w:p>
        </w:tc>
      </w:tr>
      <w:tr w:rsidR="008E052E" w:rsidTr="00B27B57">
        <w:trPr>
          <w:trHeight w:val="214"/>
        </w:trPr>
        <w:tc>
          <w:tcPr>
            <w:tcW w:w="4962" w:type="dxa"/>
          </w:tcPr>
          <w:p w:rsidR="008E052E" w:rsidRPr="00BE66BA" w:rsidRDefault="008E052E" w:rsidP="00B27B57">
            <w:pPr>
              <w:rPr>
                <w:rStyle w:val="Strong"/>
                <w:b w:val="0"/>
                <w:bCs w:val="0"/>
                <w:color w:val="000000"/>
              </w:rPr>
            </w:pPr>
            <w:r w:rsidRPr="00BE66BA">
              <w:rPr>
                <w:sz w:val="22"/>
                <w:szCs w:val="22"/>
              </w:rPr>
              <w:t xml:space="preserve">ОАО «ТрансКонтейнер» </w:t>
            </w:r>
          </w:p>
          <w:p w:rsidR="008E052E" w:rsidRPr="00BE66BA" w:rsidRDefault="008E052E" w:rsidP="00B27B57">
            <w:pPr>
              <w:rPr>
                <w:rStyle w:val="Strong"/>
                <w:b w:val="0"/>
                <w:bCs w:val="0"/>
                <w:color w:val="000000"/>
              </w:rPr>
            </w:pPr>
            <w:r w:rsidRPr="00BE66BA">
              <w:rPr>
                <w:rStyle w:val="Strong"/>
                <w:b w:val="0"/>
                <w:bCs w:val="0"/>
                <w:color w:val="000000"/>
                <w:sz w:val="22"/>
                <w:szCs w:val="22"/>
              </w:rPr>
              <w:t>Российская Федерация</w:t>
            </w:r>
          </w:p>
          <w:p w:rsidR="008E052E" w:rsidRPr="00BE66BA" w:rsidRDefault="008E052E" w:rsidP="00B27B57">
            <w:pPr>
              <w:rPr>
                <w:rStyle w:val="Strong"/>
                <w:b w:val="0"/>
                <w:bCs w:val="0"/>
                <w:color w:val="000000"/>
              </w:rPr>
            </w:pPr>
            <w:r w:rsidRPr="00BE66BA">
              <w:rPr>
                <w:rStyle w:val="Strong"/>
                <w:b w:val="0"/>
                <w:bCs w:val="0"/>
                <w:color w:val="000000"/>
                <w:sz w:val="22"/>
                <w:szCs w:val="22"/>
              </w:rPr>
              <w:t>1</w:t>
            </w:r>
            <w:r>
              <w:rPr>
                <w:rStyle w:val="Strong"/>
                <w:b w:val="0"/>
                <w:bCs w:val="0"/>
                <w:color w:val="000000"/>
                <w:sz w:val="22"/>
                <w:szCs w:val="22"/>
              </w:rPr>
              <w:t xml:space="preserve">25047, </w:t>
            </w:r>
            <w:r w:rsidRPr="00BE66BA">
              <w:rPr>
                <w:rStyle w:val="Strong"/>
                <w:b w:val="0"/>
                <w:bCs w:val="0"/>
                <w:color w:val="000000"/>
                <w:sz w:val="22"/>
                <w:szCs w:val="22"/>
              </w:rPr>
              <w:t xml:space="preserve"> г. Москва, </w:t>
            </w:r>
            <w:r>
              <w:rPr>
                <w:rStyle w:val="Strong"/>
                <w:b w:val="0"/>
                <w:bCs w:val="0"/>
                <w:color w:val="000000"/>
                <w:sz w:val="22"/>
                <w:szCs w:val="22"/>
              </w:rPr>
              <w:t>пер. Оружейный</w:t>
            </w:r>
            <w:r w:rsidRPr="00BE66BA">
              <w:rPr>
                <w:rStyle w:val="Strong"/>
                <w:b w:val="0"/>
                <w:bCs w:val="0"/>
                <w:color w:val="000000"/>
                <w:sz w:val="22"/>
                <w:szCs w:val="22"/>
              </w:rPr>
              <w:t>,  д. 1</w:t>
            </w:r>
            <w:r>
              <w:rPr>
                <w:rStyle w:val="Strong"/>
                <w:b w:val="0"/>
                <w:bCs w:val="0"/>
                <w:color w:val="000000"/>
                <w:sz w:val="22"/>
                <w:szCs w:val="22"/>
              </w:rPr>
              <w:t>9</w:t>
            </w:r>
            <w:r w:rsidRPr="00BE66BA">
              <w:rPr>
                <w:rStyle w:val="Strong"/>
                <w:b w:val="0"/>
                <w:bCs w:val="0"/>
                <w:color w:val="000000"/>
                <w:sz w:val="22"/>
                <w:szCs w:val="22"/>
              </w:rPr>
              <w:t xml:space="preserve"> </w:t>
            </w:r>
          </w:p>
          <w:p w:rsidR="008E052E" w:rsidRPr="00BE66BA" w:rsidRDefault="008E052E" w:rsidP="00B27B57">
            <w:r w:rsidRPr="00BE66BA">
              <w:rPr>
                <w:sz w:val="22"/>
                <w:szCs w:val="22"/>
              </w:rPr>
              <w:t>филиал ОАО «ТрансКонтейнер»</w:t>
            </w:r>
          </w:p>
          <w:p w:rsidR="008E052E" w:rsidRPr="00BE66BA" w:rsidRDefault="008E052E" w:rsidP="00B27B57">
            <w:r w:rsidRPr="00BE66BA">
              <w:rPr>
                <w:sz w:val="22"/>
                <w:szCs w:val="22"/>
              </w:rPr>
              <w:t>на Северо-Кавказской</w:t>
            </w:r>
          </w:p>
          <w:p w:rsidR="008E052E" w:rsidRPr="00BE66BA" w:rsidRDefault="008E052E" w:rsidP="00B27B57">
            <w:pPr>
              <w:rPr>
                <w:rStyle w:val="Strong"/>
                <w:b w:val="0"/>
                <w:bCs w:val="0"/>
                <w:color w:val="000000"/>
              </w:rPr>
            </w:pPr>
            <w:r w:rsidRPr="00BE66BA">
              <w:rPr>
                <w:sz w:val="22"/>
                <w:szCs w:val="22"/>
              </w:rPr>
              <w:t xml:space="preserve">железной дороге  </w:t>
            </w:r>
          </w:p>
          <w:p w:rsidR="008E052E" w:rsidRPr="00BE66BA" w:rsidRDefault="008E052E" w:rsidP="00B27B57">
            <w:r w:rsidRPr="00BE66BA">
              <w:rPr>
                <w:sz w:val="22"/>
                <w:szCs w:val="22"/>
              </w:rPr>
              <w:t xml:space="preserve">344019, г. Ростов-на-Дону,                                            </w:t>
            </w:r>
          </w:p>
          <w:p w:rsidR="008E052E" w:rsidRPr="00BE66BA" w:rsidRDefault="008E052E" w:rsidP="00B27B57">
            <w:r w:rsidRPr="00BE66BA">
              <w:rPr>
                <w:sz w:val="22"/>
                <w:szCs w:val="22"/>
              </w:rPr>
              <w:t xml:space="preserve">ул. Закруткина, 67в/2б (пер. Продольный, 2б)         </w:t>
            </w:r>
          </w:p>
          <w:p w:rsidR="008E052E" w:rsidRPr="00BE66BA" w:rsidRDefault="008E052E" w:rsidP="00B27B57">
            <w:r w:rsidRPr="00BE66BA">
              <w:rPr>
                <w:sz w:val="22"/>
                <w:szCs w:val="22"/>
              </w:rPr>
              <w:t>телефон: (863) 2829503, 2829</w:t>
            </w:r>
            <w:r>
              <w:rPr>
                <w:sz w:val="22"/>
                <w:szCs w:val="22"/>
              </w:rPr>
              <w:t>043</w:t>
            </w:r>
            <w:r w:rsidRPr="00BE66BA">
              <w:rPr>
                <w:sz w:val="22"/>
                <w:szCs w:val="22"/>
              </w:rPr>
              <w:t xml:space="preserve">, 2829523                    </w:t>
            </w:r>
          </w:p>
          <w:p w:rsidR="008E052E" w:rsidRPr="00BE66BA" w:rsidRDefault="008E052E" w:rsidP="00B27B57">
            <w:r>
              <w:rPr>
                <w:sz w:val="22"/>
                <w:szCs w:val="22"/>
              </w:rPr>
              <w:t>факс: (863) 2594676</w:t>
            </w:r>
            <w:r w:rsidRPr="00BE66BA">
              <w:rPr>
                <w:sz w:val="22"/>
                <w:szCs w:val="22"/>
              </w:rPr>
              <w:t xml:space="preserve">                                        </w:t>
            </w:r>
          </w:p>
          <w:p w:rsidR="008E052E" w:rsidRPr="00BE66BA" w:rsidRDefault="008E052E" w:rsidP="00B27B57">
            <w:r w:rsidRPr="00BE66BA">
              <w:rPr>
                <w:sz w:val="22"/>
                <w:szCs w:val="22"/>
                <w:lang w:val="en-US"/>
              </w:rPr>
              <w:t>E</w:t>
            </w:r>
            <w:r w:rsidRPr="00BE66BA">
              <w:rPr>
                <w:sz w:val="22"/>
                <w:szCs w:val="22"/>
              </w:rPr>
              <w:t>-</w:t>
            </w:r>
            <w:r w:rsidRPr="00BE66BA">
              <w:rPr>
                <w:sz w:val="22"/>
                <w:szCs w:val="22"/>
                <w:lang w:val="en-US"/>
              </w:rPr>
              <w:t>mail</w:t>
            </w:r>
            <w:r w:rsidRPr="00BE66BA">
              <w:rPr>
                <w:sz w:val="22"/>
                <w:szCs w:val="22"/>
              </w:rPr>
              <w:t xml:space="preserve"> </w:t>
            </w:r>
            <w:hyperlink r:id="rId10" w:history="1">
              <w:r w:rsidRPr="00BE66BA">
                <w:rPr>
                  <w:rStyle w:val="Hyperlink"/>
                  <w:sz w:val="22"/>
                  <w:szCs w:val="22"/>
                  <w:lang w:val="en-US"/>
                </w:rPr>
                <w:t>skzd</w:t>
              </w:r>
              <w:r w:rsidRPr="00BE66BA">
                <w:rPr>
                  <w:rStyle w:val="Hyperlink"/>
                  <w:sz w:val="22"/>
                  <w:szCs w:val="22"/>
                </w:rPr>
                <w:t>@</w:t>
              </w:r>
              <w:r w:rsidRPr="00BE66BA">
                <w:rPr>
                  <w:rStyle w:val="Hyperlink"/>
                  <w:sz w:val="22"/>
                  <w:szCs w:val="22"/>
                  <w:lang w:val="en-US"/>
                </w:rPr>
                <w:t>trcont</w:t>
              </w:r>
              <w:r w:rsidRPr="00BE66BA">
                <w:rPr>
                  <w:rStyle w:val="Hyperlink"/>
                  <w:sz w:val="22"/>
                  <w:szCs w:val="22"/>
                </w:rPr>
                <w:t>.</w:t>
              </w:r>
              <w:r w:rsidRPr="00BE66BA">
                <w:rPr>
                  <w:rStyle w:val="Hyperlink"/>
                  <w:sz w:val="22"/>
                  <w:szCs w:val="22"/>
                  <w:lang w:val="en-US"/>
                </w:rPr>
                <w:t>ru</w:t>
              </w:r>
            </w:hyperlink>
            <w:r w:rsidRPr="00BE66BA">
              <w:rPr>
                <w:sz w:val="22"/>
                <w:szCs w:val="22"/>
                <w:u w:val="single"/>
              </w:rPr>
              <w:t xml:space="preserve"> </w:t>
            </w:r>
            <w:r w:rsidRPr="00BE66BA">
              <w:rPr>
                <w:sz w:val="22"/>
                <w:szCs w:val="22"/>
              </w:rPr>
              <w:t xml:space="preserve">    </w:t>
            </w:r>
          </w:p>
          <w:p w:rsidR="008E052E" w:rsidRPr="00BE66BA" w:rsidRDefault="008E052E" w:rsidP="00B27B57">
            <w:r w:rsidRPr="00BE66BA">
              <w:rPr>
                <w:sz w:val="22"/>
                <w:szCs w:val="22"/>
              </w:rPr>
              <w:t xml:space="preserve">ОКПО 95026404 ОГРН 1067746341024                        </w:t>
            </w:r>
          </w:p>
          <w:p w:rsidR="008E052E" w:rsidRDefault="008E052E" w:rsidP="00B27B57">
            <w:r w:rsidRPr="00BE66BA">
              <w:rPr>
                <w:sz w:val="22"/>
                <w:szCs w:val="22"/>
              </w:rPr>
              <w:t>ОКАТО 45286565000 ОКТМО 60701000</w:t>
            </w:r>
          </w:p>
          <w:p w:rsidR="008E052E" w:rsidRPr="00BE66BA" w:rsidRDefault="008E052E" w:rsidP="00B27B57">
            <w:r w:rsidRPr="00BE66BA">
              <w:rPr>
                <w:sz w:val="22"/>
                <w:szCs w:val="22"/>
              </w:rPr>
              <w:t>ИНН 7708591995 КПП 997650001</w:t>
            </w:r>
          </w:p>
          <w:p w:rsidR="008E052E" w:rsidRPr="00FF012A" w:rsidRDefault="008E052E" w:rsidP="00B27B57">
            <w:r w:rsidRPr="00FF012A">
              <w:rPr>
                <w:sz w:val="22"/>
                <w:szCs w:val="22"/>
              </w:rPr>
              <w:t xml:space="preserve">Банковские реквизиты:                                                                  </w:t>
            </w:r>
          </w:p>
          <w:p w:rsidR="008E052E" w:rsidRPr="00FF012A" w:rsidRDefault="008E052E" w:rsidP="00B27B57">
            <w:r w:rsidRPr="00FF012A">
              <w:t>Филиал ОАО Банк ВТБ в г. Ростове-на-Дону</w:t>
            </w:r>
          </w:p>
          <w:p w:rsidR="008E052E" w:rsidRDefault="008E052E" w:rsidP="00B27B57">
            <w:r w:rsidRPr="00FF012A">
              <w:t>Р</w:t>
            </w:r>
            <w:r>
              <w:t>/с</w:t>
            </w:r>
            <w:r w:rsidRPr="00FF012A">
              <w:t xml:space="preserve">  407028</w:t>
            </w:r>
            <w:r>
              <w:t>10700300004791</w:t>
            </w:r>
          </w:p>
          <w:p w:rsidR="008E052E" w:rsidRPr="00FF012A" w:rsidRDefault="008E052E" w:rsidP="00B27B57">
            <w:r w:rsidRPr="00FF012A">
              <w:t>К</w:t>
            </w:r>
            <w:r>
              <w:t>/с</w:t>
            </w:r>
            <w:r w:rsidRPr="00FF012A">
              <w:t xml:space="preserve"> 30101810300000000999</w:t>
            </w:r>
          </w:p>
          <w:p w:rsidR="008E052E" w:rsidRPr="00FF012A" w:rsidRDefault="008E052E" w:rsidP="00B27B57">
            <w:r w:rsidRPr="00FF012A">
              <w:t>БИК 046015999</w:t>
            </w:r>
          </w:p>
          <w:p w:rsidR="008E052E" w:rsidRDefault="008E052E" w:rsidP="00B27B57">
            <w:pPr>
              <w:pStyle w:val="BodyText"/>
              <w:tabs>
                <w:tab w:val="left" w:pos="709"/>
              </w:tabs>
              <w:rPr>
                <w:sz w:val="24"/>
              </w:rPr>
            </w:pPr>
          </w:p>
        </w:tc>
        <w:tc>
          <w:tcPr>
            <w:tcW w:w="4678" w:type="dxa"/>
          </w:tcPr>
          <w:p w:rsidR="008E052E" w:rsidRDefault="008E052E" w:rsidP="00B27B57">
            <w:pPr>
              <w:pStyle w:val="BodyText"/>
              <w:tabs>
                <w:tab w:val="left" w:pos="709"/>
              </w:tabs>
              <w:rPr>
                <w:sz w:val="24"/>
              </w:rPr>
            </w:pPr>
          </w:p>
        </w:tc>
      </w:tr>
      <w:tr w:rsidR="008E052E" w:rsidRPr="00314F5A" w:rsidTr="00B27B57">
        <w:trPr>
          <w:trHeight w:val="1890"/>
        </w:trPr>
        <w:tc>
          <w:tcPr>
            <w:tcW w:w="4962" w:type="dxa"/>
          </w:tcPr>
          <w:p w:rsidR="008E052E" w:rsidRPr="00264DFD" w:rsidRDefault="008E052E" w:rsidP="00A80B84">
            <w:r w:rsidRPr="00264DFD">
              <w:t>Директор филиала ОАО «ТрансКонтейнер»</w:t>
            </w:r>
          </w:p>
          <w:p w:rsidR="008E052E" w:rsidRDefault="008E052E" w:rsidP="00A80B84">
            <w:r w:rsidRPr="00264DFD">
              <w:t>на Северо-Кавказской</w:t>
            </w:r>
            <w:r>
              <w:t xml:space="preserve"> </w:t>
            </w:r>
            <w:r w:rsidRPr="00264DFD">
              <w:t>железной дороге</w:t>
            </w:r>
          </w:p>
          <w:p w:rsidR="008E052E" w:rsidRDefault="008E052E" w:rsidP="00B27B57">
            <w:pPr>
              <w:pStyle w:val="BodyText"/>
              <w:tabs>
                <w:tab w:val="left" w:pos="709"/>
              </w:tabs>
              <w:rPr>
                <w:sz w:val="24"/>
              </w:rPr>
            </w:pPr>
          </w:p>
          <w:p w:rsidR="008E052E" w:rsidRPr="005337BC" w:rsidRDefault="008E052E" w:rsidP="00B27B57">
            <w:pPr>
              <w:pStyle w:val="BodyText"/>
              <w:tabs>
                <w:tab w:val="left" w:pos="709"/>
              </w:tabs>
              <w:rPr>
                <w:sz w:val="24"/>
              </w:rPr>
            </w:pPr>
            <w:r w:rsidRPr="005337BC">
              <w:rPr>
                <w:sz w:val="24"/>
              </w:rPr>
              <w:t>____________________/</w:t>
            </w:r>
            <w:r>
              <w:rPr>
                <w:sz w:val="24"/>
              </w:rPr>
              <w:t>А.Е. Колобков</w:t>
            </w:r>
            <w:r w:rsidRPr="005337BC">
              <w:rPr>
                <w:sz w:val="24"/>
              </w:rPr>
              <w:t>/</w:t>
            </w:r>
          </w:p>
          <w:p w:rsidR="008E052E" w:rsidRPr="00264DFD" w:rsidRDefault="008E052E" w:rsidP="00B27B57">
            <w:pPr>
              <w:pStyle w:val="BodyText"/>
              <w:tabs>
                <w:tab w:val="left" w:pos="709"/>
              </w:tabs>
              <w:rPr>
                <w:sz w:val="24"/>
              </w:rPr>
            </w:pPr>
            <w:r w:rsidRPr="00264DFD">
              <w:rPr>
                <w:sz w:val="24"/>
              </w:rPr>
              <w:t>М.п.</w:t>
            </w:r>
          </w:p>
        </w:tc>
        <w:tc>
          <w:tcPr>
            <w:tcW w:w="4678" w:type="dxa"/>
          </w:tcPr>
          <w:p w:rsidR="008E052E" w:rsidRDefault="008E052E" w:rsidP="00B27B57">
            <w:pPr>
              <w:pStyle w:val="BodyText"/>
              <w:tabs>
                <w:tab w:val="left" w:pos="709"/>
              </w:tabs>
              <w:rPr>
                <w:sz w:val="24"/>
              </w:rPr>
            </w:pPr>
          </w:p>
          <w:p w:rsidR="008E052E" w:rsidRDefault="008E052E" w:rsidP="00B27B57">
            <w:pPr>
              <w:pStyle w:val="BodyText"/>
              <w:tabs>
                <w:tab w:val="left" w:pos="709"/>
              </w:tabs>
              <w:rPr>
                <w:sz w:val="24"/>
              </w:rPr>
            </w:pPr>
          </w:p>
          <w:p w:rsidR="008E052E" w:rsidRPr="004574FD" w:rsidRDefault="008E052E" w:rsidP="00B27B57">
            <w:pPr>
              <w:pStyle w:val="BodyText"/>
              <w:tabs>
                <w:tab w:val="left" w:pos="709"/>
              </w:tabs>
              <w:rPr>
                <w:sz w:val="24"/>
              </w:rPr>
            </w:pPr>
          </w:p>
          <w:p w:rsidR="008E052E" w:rsidRPr="004574FD" w:rsidRDefault="008E052E" w:rsidP="00B27B57">
            <w:pPr>
              <w:pStyle w:val="BodyText"/>
              <w:tabs>
                <w:tab w:val="left" w:pos="709"/>
              </w:tabs>
              <w:rPr>
                <w:sz w:val="24"/>
              </w:rPr>
            </w:pPr>
            <w:r w:rsidRPr="004574FD">
              <w:rPr>
                <w:sz w:val="24"/>
              </w:rPr>
              <w:t>__________________/</w:t>
            </w:r>
            <w:r>
              <w:rPr>
                <w:sz w:val="24"/>
              </w:rPr>
              <w:t>_________</w:t>
            </w:r>
            <w:r w:rsidRPr="004574FD">
              <w:rPr>
                <w:sz w:val="24"/>
              </w:rPr>
              <w:t>/</w:t>
            </w:r>
          </w:p>
          <w:p w:rsidR="008E052E" w:rsidRPr="004574FD" w:rsidRDefault="008E052E" w:rsidP="00B27B57">
            <w:pPr>
              <w:pStyle w:val="BodyText"/>
              <w:tabs>
                <w:tab w:val="left" w:pos="709"/>
              </w:tabs>
              <w:rPr>
                <w:sz w:val="24"/>
              </w:rPr>
            </w:pPr>
            <w:r w:rsidRPr="004574FD">
              <w:rPr>
                <w:sz w:val="24"/>
              </w:rPr>
              <w:t>М.п.</w:t>
            </w:r>
          </w:p>
        </w:tc>
      </w:tr>
    </w:tbl>
    <w:p w:rsidR="008E052E" w:rsidRDefault="008E052E" w:rsidP="00654B07">
      <w:pPr>
        <w:pStyle w:val="BodyText"/>
        <w:tabs>
          <w:tab w:val="left" w:pos="709"/>
        </w:tabs>
      </w:pPr>
    </w:p>
    <w:p w:rsidR="008E052E" w:rsidRDefault="008E052E" w:rsidP="00654B07">
      <w:pPr>
        <w:pStyle w:val="BodyText"/>
        <w:tabs>
          <w:tab w:val="left" w:pos="709"/>
        </w:tabs>
        <w:jc w:val="right"/>
        <w:rPr>
          <w:sz w:val="24"/>
        </w:rPr>
      </w:pPr>
    </w:p>
    <w:p w:rsidR="008E052E" w:rsidRDefault="008E052E" w:rsidP="00654B07">
      <w:pPr>
        <w:pStyle w:val="BodyText"/>
        <w:tabs>
          <w:tab w:val="left" w:pos="709"/>
        </w:tabs>
        <w:jc w:val="right"/>
        <w:rPr>
          <w:sz w:val="24"/>
        </w:rPr>
      </w:pPr>
    </w:p>
    <w:p w:rsidR="008E052E" w:rsidRDefault="008E052E" w:rsidP="00654B07">
      <w:pPr>
        <w:pStyle w:val="BodyText"/>
        <w:tabs>
          <w:tab w:val="left" w:pos="709"/>
        </w:tabs>
        <w:jc w:val="right"/>
        <w:rPr>
          <w:sz w:val="24"/>
        </w:rPr>
      </w:pPr>
    </w:p>
    <w:p w:rsidR="008E052E" w:rsidRDefault="008E052E" w:rsidP="00654B07">
      <w:pPr>
        <w:pStyle w:val="BodyText"/>
        <w:tabs>
          <w:tab w:val="left" w:pos="709"/>
        </w:tabs>
        <w:jc w:val="right"/>
        <w:rPr>
          <w:sz w:val="24"/>
        </w:rPr>
      </w:pPr>
    </w:p>
    <w:p w:rsidR="008E052E" w:rsidRDefault="008E052E" w:rsidP="00654B07">
      <w:pPr>
        <w:pStyle w:val="BodyText"/>
        <w:tabs>
          <w:tab w:val="left" w:pos="709"/>
        </w:tabs>
        <w:jc w:val="right"/>
        <w:rPr>
          <w:sz w:val="24"/>
        </w:rPr>
      </w:pPr>
    </w:p>
    <w:p w:rsidR="008E052E" w:rsidRDefault="008E052E" w:rsidP="00654B07">
      <w:pPr>
        <w:pStyle w:val="BodyText"/>
        <w:tabs>
          <w:tab w:val="left" w:pos="709"/>
        </w:tabs>
        <w:jc w:val="right"/>
        <w:rPr>
          <w:sz w:val="24"/>
        </w:rPr>
      </w:pPr>
    </w:p>
    <w:p w:rsidR="008E052E" w:rsidRDefault="008E052E" w:rsidP="00654B07">
      <w:pPr>
        <w:pStyle w:val="BodyText"/>
        <w:tabs>
          <w:tab w:val="left" w:pos="709"/>
        </w:tabs>
        <w:jc w:val="right"/>
        <w:rPr>
          <w:sz w:val="24"/>
        </w:rPr>
      </w:pPr>
    </w:p>
    <w:p w:rsidR="008E052E" w:rsidRPr="00D113A3" w:rsidRDefault="008E052E" w:rsidP="00654B07">
      <w:pPr>
        <w:pStyle w:val="BodyText"/>
        <w:tabs>
          <w:tab w:val="left" w:pos="709"/>
        </w:tabs>
        <w:jc w:val="right"/>
        <w:rPr>
          <w:sz w:val="24"/>
        </w:rPr>
      </w:pPr>
      <w:r w:rsidRPr="00D113A3">
        <w:rPr>
          <w:sz w:val="24"/>
        </w:rPr>
        <w:t>Приложение №1</w:t>
      </w:r>
    </w:p>
    <w:p w:rsidR="008E052E" w:rsidRPr="00D113A3" w:rsidRDefault="008E052E" w:rsidP="00654B07">
      <w:pPr>
        <w:pStyle w:val="BodyText"/>
        <w:tabs>
          <w:tab w:val="left" w:pos="709"/>
        </w:tabs>
        <w:jc w:val="right"/>
        <w:rPr>
          <w:sz w:val="24"/>
        </w:rPr>
      </w:pPr>
      <w:r w:rsidRPr="00D113A3">
        <w:rPr>
          <w:sz w:val="24"/>
        </w:rPr>
        <w:t>к договору № _______</w:t>
      </w:r>
    </w:p>
    <w:p w:rsidR="008E052E" w:rsidRPr="00D113A3" w:rsidRDefault="008E052E" w:rsidP="00654B07">
      <w:pPr>
        <w:pStyle w:val="BodyText"/>
        <w:tabs>
          <w:tab w:val="left" w:pos="709"/>
        </w:tabs>
        <w:jc w:val="right"/>
        <w:rPr>
          <w:sz w:val="24"/>
        </w:rPr>
      </w:pPr>
      <w:r w:rsidRPr="00D113A3">
        <w:rPr>
          <w:sz w:val="24"/>
        </w:rPr>
        <w:t>от ___________________</w:t>
      </w:r>
    </w:p>
    <w:p w:rsidR="008E052E" w:rsidRPr="00D113A3" w:rsidRDefault="008E052E" w:rsidP="00654B07">
      <w:pPr>
        <w:pStyle w:val="BodyText"/>
        <w:tabs>
          <w:tab w:val="left" w:pos="709"/>
        </w:tabs>
        <w:jc w:val="right"/>
        <w:rPr>
          <w:sz w:val="24"/>
        </w:rPr>
      </w:pPr>
    </w:p>
    <w:p w:rsidR="008E052E" w:rsidRPr="00D113A3" w:rsidRDefault="008E052E" w:rsidP="00654B07">
      <w:pPr>
        <w:pStyle w:val="BodyText"/>
        <w:tabs>
          <w:tab w:val="left" w:pos="709"/>
        </w:tabs>
        <w:jc w:val="right"/>
        <w:rPr>
          <w:sz w:val="24"/>
        </w:rPr>
      </w:pPr>
    </w:p>
    <w:p w:rsidR="008E052E" w:rsidRPr="00D113A3" w:rsidRDefault="008E052E" w:rsidP="00654B07">
      <w:pPr>
        <w:pStyle w:val="BodyText"/>
        <w:tabs>
          <w:tab w:val="left" w:pos="709"/>
        </w:tabs>
        <w:jc w:val="right"/>
        <w:rPr>
          <w:sz w:val="24"/>
        </w:rPr>
      </w:pPr>
    </w:p>
    <w:p w:rsidR="008E052E" w:rsidRPr="00D113A3" w:rsidRDefault="008E052E" w:rsidP="00654B07">
      <w:pPr>
        <w:pStyle w:val="BodyText"/>
        <w:tabs>
          <w:tab w:val="left" w:pos="709"/>
        </w:tabs>
        <w:jc w:val="right"/>
        <w:rPr>
          <w:sz w:val="24"/>
        </w:rPr>
      </w:pPr>
    </w:p>
    <w:p w:rsidR="008E052E" w:rsidRPr="00D113A3" w:rsidRDefault="008E052E" w:rsidP="00654B07">
      <w:pPr>
        <w:pStyle w:val="BodyText"/>
        <w:tabs>
          <w:tab w:val="left" w:pos="709"/>
        </w:tabs>
        <w:jc w:val="right"/>
        <w:rPr>
          <w:sz w:val="24"/>
        </w:rPr>
      </w:pPr>
    </w:p>
    <w:p w:rsidR="008E052E" w:rsidRPr="00D113A3" w:rsidRDefault="008E052E" w:rsidP="00654B07">
      <w:pPr>
        <w:pStyle w:val="BodyText"/>
        <w:tabs>
          <w:tab w:val="left" w:pos="709"/>
        </w:tabs>
        <w:jc w:val="right"/>
        <w:rPr>
          <w:sz w:val="24"/>
        </w:rPr>
      </w:pPr>
    </w:p>
    <w:p w:rsidR="008E052E" w:rsidRDefault="008E052E" w:rsidP="00654B07">
      <w:pPr>
        <w:pStyle w:val="BodyText"/>
        <w:tabs>
          <w:tab w:val="left" w:pos="709"/>
        </w:tabs>
        <w:jc w:val="center"/>
        <w:rPr>
          <w:sz w:val="24"/>
        </w:rPr>
      </w:pPr>
      <w:r>
        <w:rPr>
          <w:sz w:val="24"/>
        </w:rPr>
        <w:t xml:space="preserve">Прейскурант цен на услуги, </w:t>
      </w:r>
    </w:p>
    <w:p w:rsidR="008E052E" w:rsidRPr="00D113A3" w:rsidRDefault="008E052E" w:rsidP="00654B07">
      <w:pPr>
        <w:pStyle w:val="BodyText"/>
        <w:tabs>
          <w:tab w:val="left" w:pos="709"/>
        </w:tabs>
        <w:jc w:val="center"/>
        <w:rPr>
          <w:sz w:val="24"/>
        </w:rPr>
      </w:pPr>
      <w:r>
        <w:rPr>
          <w:sz w:val="24"/>
        </w:rPr>
        <w:t>оказываемые Исполнителем</w:t>
      </w:r>
    </w:p>
    <w:p w:rsidR="008E052E" w:rsidRPr="00D113A3" w:rsidRDefault="008E052E" w:rsidP="00654B07">
      <w:pPr>
        <w:pStyle w:val="BodyText"/>
        <w:tabs>
          <w:tab w:val="left" w:pos="709"/>
        </w:tabs>
        <w:jc w:val="center"/>
        <w:rPr>
          <w:sz w:val="24"/>
        </w:rPr>
      </w:pPr>
    </w:p>
    <w:p w:rsidR="008E052E" w:rsidRPr="00D113A3" w:rsidRDefault="008E052E" w:rsidP="00654B07">
      <w:pPr>
        <w:pStyle w:val="BodyText"/>
        <w:tabs>
          <w:tab w:val="left" w:pos="709"/>
        </w:tabs>
        <w:jc w:val="center"/>
        <w:rPr>
          <w:sz w:val="24"/>
        </w:rPr>
      </w:pPr>
    </w:p>
    <w:tbl>
      <w:tblPr>
        <w:tblW w:w="0" w:type="auto"/>
        <w:tblInd w:w="55" w:type="dxa"/>
        <w:tblLayout w:type="fixed"/>
        <w:tblCellMar>
          <w:top w:w="55" w:type="dxa"/>
          <w:left w:w="55" w:type="dxa"/>
          <w:bottom w:w="55" w:type="dxa"/>
          <w:right w:w="55" w:type="dxa"/>
        </w:tblCellMar>
        <w:tblLook w:val="0000"/>
      </w:tblPr>
      <w:tblGrid>
        <w:gridCol w:w="615"/>
        <w:gridCol w:w="6210"/>
        <w:gridCol w:w="1230"/>
        <w:gridCol w:w="1307"/>
      </w:tblGrid>
      <w:tr w:rsidR="008E052E" w:rsidRPr="00D113A3" w:rsidTr="00B27B57">
        <w:tc>
          <w:tcPr>
            <w:tcW w:w="615" w:type="dxa"/>
            <w:tcBorders>
              <w:top w:val="single" w:sz="2" w:space="0" w:color="000000"/>
              <w:left w:val="single" w:sz="2" w:space="0" w:color="000000"/>
              <w:bottom w:val="single" w:sz="2" w:space="0" w:color="000000"/>
            </w:tcBorders>
          </w:tcPr>
          <w:p w:rsidR="008E052E" w:rsidRPr="00D113A3" w:rsidRDefault="008E052E" w:rsidP="00B27B57">
            <w:pPr>
              <w:pStyle w:val="af6"/>
              <w:tabs>
                <w:tab w:val="left" w:pos="709"/>
              </w:tabs>
              <w:jc w:val="center"/>
            </w:pPr>
            <w:r w:rsidRPr="00D113A3">
              <w:t>№ п/п</w:t>
            </w:r>
          </w:p>
        </w:tc>
        <w:tc>
          <w:tcPr>
            <w:tcW w:w="6210" w:type="dxa"/>
            <w:tcBorders>
              <w:top w:val="single" w:sz="2" w:space="0" w:color="000000"/>
              <w:left w:val="single" w:sz="2" w:space="0" w:color="000000"/>
              <w:bottom w:val="single" w:sz="2" w:space="0" w:color="000000"/>
            </w:tcBorders>
          </w:tcPr>
          <w:p w:rsidR="008E052E" w:rsidRPr="00D113A3" w:rsidRDefault="008E052E" w:rsidP="00B27B57">
            <w:pPr>
              <w:pStyle w:val="af6"/>
              <w:tabs>
                <w:tab w:val="left" w:pos="709"/>
              </w:tabs>
              <w:jc w:val="center"/>
            </w:pPr>
            <w:r w:rsidRPr="00D113A3">
              <w:t>Наименование</w:t>
            </w:r>
          </w:p>
        </w:tc>
        <w:tc>
          <w:tcPr>
            <w:tcW w:w="1230" w:type="dxa"/>
            <w:tcBorders>
              <w:top w:val="single" w:sz="2" w:space="0" w:color="000000"/>
              <w:left w:val="single" w:sz="2" w:space="0" w:color="000000"/>
              <w:bottom w:val="single" w:sz="2" w:space="0" w:color="000000"/>
            </w:tcBorders>
          </w:tcPr>
          <w:p w:rsidR="008E052E" w:rsidRPr="00D113A3" w:rsidRDefault="008E052E" w:rsidP="00B27B57">
            <w:pPr>
              <w:pStyle w:val="af6"/>
              <w:tabs>
                <w:tab w:val="left" w:pos="709"/>
              </w:tabs>
              <w:jc w:val="center"/>
            </w:pPr>
            <w:r w:rsidRPr="00D113A3">
              <w:t>Единица измерения</w:t>
            </w:r>
          </w:p>
        </w:tc>
        <w:tc>
          <w:tcPr>
            <w:tcW w:w="1307" w:type="dxa"/>
            <w:tcBorders>
              <w:top w:val="single" w:sz="2" w:space="0" w:color="000000"/>
              <w:left w:val="single" w:sz="2" w:space="0" w:color="000000"/>
              <w:bottom w:val="single" w:sz="2" w:space="0" w:color="000000"/>
              <w:right w:val="single" w:sz="2" w:space="0" w:color="000000"/>
            </w:tcBorders>
          </w:tcPr>
          <w:p w:rsidR="008E052E" w:rsidRPr="00D113A3" w:rsidRDefault="008E052E" w:rsidP="00B27B57">
            <w:pPr>
              <w:pStyle w:val="af6"/>
              <w:tabs>
                <w:tab w:val="left" w:pos="709"/>
              </w:tabs>
              <w:jc w:val="center"/>
            </w:pPr>
            <w:r w:rsidRPr="00D113A3">
              <w:t>Сумма</w:t>
            </w:r>
          </w:p>
          <w:p w:rsidR="008E052E" w:rsidRPr="00D113A3" w:rsidRDefault="008E052E" w:rsidP="00B27B57">
            <w:pPr>
              <w:pStyle w:val="af6"/>
              <w:tabs>
                <w:tab w:val="left" w:pos="709"/>
              </w:tabs>
              <w:jc w:val="center"/>
            </w:pPr>
            <w:r w:rsidRPr="00D113A3">
              <w:t>рублей</w:t>
            </w:r>
          </w:p>
        </w:tc>
      </w:tr>
      <w:tr w:rsidR="008E052E" w:rsidRPr="00D113A3" w:rsidTr="00B27B57">
        <w:tc>
          <w:tcPr>
            <w:tcW w:w="615" w:type="dxa"/>
            <w:tcBorders>
              <w:left w:val="single" w:sz="2" w:space="0" w:color="000000"/>
              <w:bottom w:val="single" w:sz="2" w:space="0" w:color="000000"/>
            </w:tcBorders>
          </w:tcPr>
          <w:p w:rsidR="008E052E" w:rsidRPr="00D113A3" w:rsidRDefault="008E052E" w:rsidP="00B27B57">
            <w:pPr>
              <w:pStyle w:val="af6"/>
              <w:tabs>
                <w:tab w:val="left" w:pos="709"/>
              </w:tabs>
              <w:jc w:val="center"/>
            </w:pPr>
            <w:r w:rsidRPr="00D113A3">
              <w:t>1</w:t>
            </w:r>
          </w:p>
        </w:tc>
        <w:tc>
          <w:tcPr>
            <w:tcW w:w="6210" w:type="dxa"/>
            <w:tcBorders>
              <w:left w:val="single" w:sz="2" w:space="0" w:color="000000"/>
              <w:bottom w:val="single" w:sz="2" w:space="0" w:color="000000"/>
            </w:tcBorders>
          </w:tcPr>
          <w:p w:rsidR="008E052E" w:rsidRPr="00D113A3" w:rsidRDefault="008E052E" w:rsidP="00B27B57">
            <w:pPr>
              <w:pStyle w:val="af6"/>
              <w:tabs>
                <w:tab w:val="left" w:pos="709"/>
              </w:tabs>
              <w:snapToGrid w:val="0"/>
            </w:pPr>
            <w:r w:rsidRPr="00D113A3">
              <w:t xml:space="preserve">Вывоз и утилизация следующих видов отходов: </w:t>
            </w:r>
          </w:p>
        </w:tc>
        <w:tc>
          <w:tcPr>
            <w:tcW w:w="1230" w:type="dxa"/>
            <w:tcBorders>
              <w:left w:val="single" w:sz="2" w:space="0" w:color="000000"/>
              <w:bottom w:val="single" w:sz="2" w:space="0" w:color="000000"/>
            </w:tcBorders>
          </w:tcPr>
          <w:p w:rsidR="008E052E" w:rsidRPr="00D113A3" w:rsidRDefault="008E052E" w:rsidP="00B27B57">
            <w:pPr>
              <w:pStyle w:val="af6"/>
              <w:tabs>
                <w:tab w:val="left" w:pos="709"/>
              </w:tabs>
              <w:snapToGrid w:val="0"/>
              <w:jc w:val="center"/>
            </w:pPr>
            <w:r w:rsidRPr="00D113A3">
              <w:t xml:space="preserve"> 1м³</w:t>
            </w:r>
          </w:p>
        </w:tc>
        <w:tc>
          <w:tcPr>
            <w:tcW w:w="1307" w:type="dxa"/>
            <w:tcBorders>
              <w:left w:val="single" w:sz="2" w:space="0" w:color="000000"/>
              <w:bottom w:val="single" w:sz="2" w:space="0" w:color="000000"/>
              <w:right w:val="single" w:sz="2" w:space="0" w:color="000000"/>
            </w:tcBorders>
          </w:tcPr>
          <w:p w:rsidR="008E052E" w:rsidRPr="00D113A3" w:rsidRDefault="008E052E" w:rsidP="00B27B57">
            <w:pPr>
              <w:pStyle w:val="af6"/>
              <w:tabs>
                <w:tab w:val="left" w:pos="709"/>
              </w:tabs>
              <w:snapToGrid w:val="0"/>
              <w:jc w:val="center"/>
            </w:pPr>
          </w:p>
        </w:tc>
      </w:tr>
      <w:tr w:rsidR="008E052E" w:rsidRPr="00D113A3" w:rsidTr="00B27B57">
        <w:tc>
          <w:tcPr>
            <w:tcW w:w="615" w:type="dxa"/>
            <w:tcBorders>
              <w:left w:val="single" w:sz="2" w:space="0" w:color="000000"/>
              <w:bottom w:val="single" w:sz="2" w:space="0" w:color="000000"/>
            </w:tcBorders>
          </w:tcPr>
          <w:p w:rsidR="008E052E" w:rsidRPr="00D113A3" w:rsidRDefault="008E052E" w:rsidP="00B27B57">
            <w:pPr>
              <w:pStyle w:val="af6"/>
              <w:tabs>
                <w:tab w:val="left" w:pos="709"/>
              </w:tabs>
              <w:jc w:val="center"/>
            </w:pPr>
          </w:p>
        </w:tc>
        <w:tc>
          <w:tcPr>
            <w:tcW w:w="6210" w:type="dxa"/>
            <w:tcBorders>
              <w:left w:val="single" w:sz="2" w:space="0" w:color="000000"/>
              <w:bottom w:val="single" w:sz="2" w:space="0" w:color="000000"/>
            </w:tcBorders>
          </w:tcPr>
          <w:p w:rsidR="008E052E" w:rsidRPr="00D113A3" w:rsidRDefault="008E052E" w:rsidP="00B27B57">
            <w:pPr>
              <w:pStyle w:val="af6"/>
              <w:tabs>
                <w:tab w:val="left" w:pos="709"/>
              </w:tabs>
              <w:snapToGrid w:val="0"/>
            </w:pPr>
            <w:r w:rsidRPr="00D113A3">
              <w:t>- мусор от уборки территории станции Ростов-Товарный;</w:t>
            </w:r>
          </w:p>
        </w:tc>
        <w:tc>
          <w:tcPr>
            <w:tcW w:w="1230" w:type="dxa"/>
            <w:tcBorders>
              <w:left w:val="single" w:sz="2" w:space="0" w:color="000000"/>
              <w:bottom w:val="single" w:sz="2" w:space="0" w:color="000000"/>
            </w:tcBorders>
          </w:tcPr>
          <w:p w:rsidR="008E052E" w:rsidRPr="00D113A3" w:rsidRDefault="008E052E" w:rsidP="00B27B57">
            <w:pPr>
              <w:pStyle w:val="af6"/>
              <w:tabs>
                <w:tab w:val="left" w:pos="709"/>
              </w:tabs>
              <w:snapToGrid w:val="0"/>
              <w:jc w:val="center"/>
            </w:pPr>
          </w:p>
        </w:tc>
        <w:tc>
          <w:tcPr>
            <w:tcW w:w="1307" w:type="dxa"/>
            <w:tcBorders>
              <w:left w:val="single" w:sz="2" w:space="0" w:color="000000"/>
              <w:bottom w:val="single" w:sz="2" w:space="0" w:color="000000"/>
              <w:right w:val="single" w:sz="2" w:space="0" w:color="000000"/>
            </w:tcBorders>
          </w:tcPr>
          <w:p w:rsidR="008E052E" w:rsidRPr="00D113A3" w:rsidRDefault="008E052E" w:rsidP="00B27B57">
            <w:pPr>
              <w:pStyle w:val="af6"/>
              <w:tabs>
                <w:tab w:val="left" w:pos="709"/>
              </w:tabs>
              <w:snapToGrid w:val="0"/>
              <w:jc w:val="center"/>
            </w:pPr>
          </w:p>
        </w:tc>
      </w:tr>
      <w:tr w:rsidR="008E052E" w:rsidRPr="00D113A3" w:rsidTr="00B27B57">
        <w:tc>
          <w:tcPr>
            <w:tcW w:w="615" w:type="dxa"/>
            <w:tcBorders>
              <w:left w:val="single" w:sz="2" w:space="0" w:color="000000"/>
              <w:bottom w:val="single" w:sz="2" w:space="0" w:color="000000"/>
            </w:tcBorders>
          </w:tcPr>
          <w:p w:rsidR="008E052E" w:rsidRPr="00D113A3" w:rsidRDefault="008E052E" w:rsidP="00B27B57">
            <w:pPr>
              <w:pStyle w:val="af6"/>
              <w:tabs>
                <w:tab w:val="left" w:pos="709"/>
              </w:tabs>
              <w:jc w:val="center"/>
            </w:pPr>
          </w:p>
        </w:tc>
        <w:tc>
          <w:tcPr>
            <w:tcW w:w="6210" w:type="dxa"/>
            <w:tcBorders>
              <w:left w:val="single" w:sz="2" w:space="0" w:color="000000"/>
              <w:bottom w:val="single" w:sz="2" w:space="0" w:color="000000"/>
            </w:tcBorders>
          </w:tcPr>
          <w:p w:rsidR="008E052E" w:rsidRPr="00D113A3" w:rsidRDefault="008E052E" w:rsidP="00B27B57">
            <w:pPr>
              <w:pStyle w:val="af6"/>
              <w:tabs>
                <w:tab w:val="left" w:pos="709"/>
              </w:tabs>
              <w:snapToGrid w:val="0"/>
            </w:pPr>
            <w:r w:rsidRPr="00D113A3">
              <w:t>- отходы при эксплуатации офисной техники;</w:t>
            </w:r>
          </w:p>
        </w:tc>
        <w:tc>
          <w:tcPr>
            <w:tcW w:w="1230" w:type="dxa"/>
            <w:tcBorders>
              <w:left w:val="single" w:sz="2" w:space="0" w:color="000000"/>
              <w:bottom w:val="single" w:sz="2" w:space="0" w:color="000000"/>
            </w:tcBorders>
          </w:tcPr>
          <w:p w:rsidR="008E052E" w:rsidRPr="00D113A3" w:rsidRDefault="008E052E" w:rsidP="00B27B57">
            <w:pPr>
              <w:pStyle w:val="af6"/>
              <w:tabs>
                <w:tab w:val="left" w:pos="709"/>
              </w:tabs>
              <w:snapToGrid w:val="0"/>
              <w:jc w:val="center"/>
            </w:pPr>
          </w:p>
        </w:tc>
        <w:tc>
          <w:tcPr>
            <w:tcW w:w="1307" w:type="dxa"/>
            <w:tcBorders>
              <w:left w:val="single" w:sz="2" w:space="0" w:color="000000"/>
              <w:bottom w:val="single" w:sz="2" w:space="0" w:color="000000"/>
              <w:right w:val="single" w:sz="2" w:space="0" w:color="000000"/>
            </w:tcBorders>
          </w:tcPr>
          <w:p w:rsidR="008E052E" w:rsidRPr="00D113A3" w:rsidRDefault="008E052E" w:rsidP="00B27B57">
            <w:pPr>
              <w:pStyle w:val="af6"/>
              <w:tabs>
                <w:tab w:val="left" w:pos="709"/>
              </w:tabs>
              <w:snapToGrid w:val="0"/>
              <w:jc w:val="center"/>
            </w:pPr>
          </w:p>
        </w:tc>
      </w:tr>
      <w:tr w:rsidR="008E052E" w:rsidRPr="00D113A3" w:rsidTr="00A2305F">
        <w:tc>
          <w:tcPr>
            <w:tcW w:w="615" w:type="dxa"/>
            <w:tcBorders>
              <w:left w:val="single" w:sz="2" w:space="0" w:color="000000"/>
              <w:bottom w:val="single" w:sz="4" w:space="0" w:color="auto"/>
            </w:tcBorders>
          </w:tcPr>
          <w:p w:rsidR="008E052E" w:rsidRPr="00D113A3" w:rsidRDefault="008E052E" w:rsidP="00B27B57">
            <w:pPr>
              <w:pStyle w:val="af6"/>
              <w:tabs>
                <w:tab w:val="left" w:pos="709"/>
              </w:tabs>
              <w:jc w:val="center"/>
            </w:pPr>
          </w:p>
        </w:tc>
        <w:tc>
          <w:tcPr>
            <w:tcW w:w="6210" w:type="dxa"/>
            <w:tcBorders>
              <w:left w:val="single" w:sz="2" w:space="0" w:color="000000"/>
              <w:bottom w:val="single" w:sz="4" w:space="0" w:color="auto"/>
            </w:tcBorders>
          </w:tcPr>
          <w:p w:rsidR="008E052E" w:rsidRPr="00D113A3" w:rsidRDefault="008E052E" w:rsidP="00B27B57">
            <w:pPr>
              <w:pStyle w:val="af6"/>
              <w:tabs>
                <w:tab w:val="left" w:pos="709"/>
              </w:tabs>
              <w:snapToGrid w:val="0"/>
            </w:pPr>
            <w:r w:rsidRPr="00D113A3">
              <w:t>- мусор от бытовых помещений;</w:t>
            </w:r>
          </w:p>
        </w:tc>
        <w:tc>
          <w:tcPr>
            <w:tcW w:w="1230" w:type="dxa"/>
            <w:tcBorders>
              <w:left w:val="single" w:sz="2" w:space="0" w:color="000000"/>
              <w:bottom w:val="single" w:sz="4" w:space="0" w:color="auto"/>
            </w:tcBorders>
          </w:tcPr>
          <w:p w:rsidR="008E052E" w:rsidRPr="00D113A3" w:rsidRDefault="008E052E" w:rsidP="00B27B57">
            <w:pPr>
              <w:pStyle w:val="af6"/>
              <w:tabs>
                <w:tab w:val="left" w:pos="709"/>
              </w:tabs>
              <w:snapToGrid w:val="0"/>
              <w:jc w:val="center"/>
            </w:pPr>
          </w:p>
        </w:tc>
        <w:tc>
          <w:tcPr>
            <w:tcW w:w="1307" w:type="dxa"/>
            <w:tcBorders>
              <w:left w:val="single" w:sz="2" w:space="0" w:color="000000"/>
              <w:bottom w:val="single" w:sz="4" w:space="0" w:color="auto"/>
              <w:right w:val="single" w:sz="2" w:space="0" w:color="000000"/>
            </w:tcBorders>
          </w:tcPr>
          <w:p w:rsidR="008E052E" w:rsidRPr="00D113A3" w:rsidRDefault="008E052E" w:rsidP="00B27B57">
            <w:pPr>
              <w:pStyle w:val="af6"/>
              <w:tabs>
                <w:tab w:val="left" w:pos="709"/>
              </w:tabs>
              <w:snapToGrid w:val="0"/>
              <w:jc w:val="center"/>
            </w:pPr>
          </w:p>
        </w:tc>
      </w:tr>
      <w:tr w:rsidR="008E052E" w:rsidRPr="00D113A3" w:rsidTr="00A2305F">
        <w:tc>
          <w:tcPr>
            <w:tcW w:w="615" w:type="dxa"/>
            <w:tcBorders>
              <w:top w:val="single" w:sz="4" w:space="0" w:color="auto"/>
              <w:left w:val="single" w:sz="4" w:space="0" w:color="auto"/>
              <w:right w:val="single" w:sz="4" w:space="0" w:color="auto"/>
            </w:tcBorders>
          </w:tcPr>
          <w:p w:rsidR="008E052E" w:rsidRPr="00D113A3" w:rsidRDefault="008E052E" w:rsidP="00B27B57">
            <w:pPr>
              <w:pStyle w:val="af6"/>
              <w:tabs>
                <w:tab w:val="left" w:pos="709"/>
              </w:tabs>
              <w:snapToGrid w:val="0"/>
              <w:jc w:val="center"/>
            </w:pPr>
          </w:p>
        </w:tc>
        <w:tc>
          <w:tcPr>
            <w:tcW w:w="6210" w:type="dxa"/>
            <w:tcBorders>
              <w:top w:val="single" w:sz="4" w:space="0" w:color="auto"/>
              <w:left w:val="single" w:sz="4" w:space="0" w:color="auto"/>
              <w:bottom w:val="single" w:sz="4" w:space="0" w:color="auto"/>
              <w:right w:val="single" w:sz="4" w:space="0" w:color="auto"/>
            </w:tcBorders>
          </w:tcPr>
          <w:p w:rsidR="008E052E" w:rsidRPr="00D113A3" w:rsidRDefault="008E052E" w:rsidP="00B27B57">
            <w:pPr>
              <w:pStyle w:val="af6"/>
              <w:tabs>
                <w:tab w:val="left" w:pos="709"/>
              </w:tabs>
              <w:snapToGrid w:val="0"/>
            </w:pPr>
            <w:r w:rsidRPr="00D113A3">
              <w:t>- отходы потребления на производстве, подобные коммунальным;</w:t>
            </w:r>
          </w:p>
        </w:tc>
        <w:tc>
          <w:tcPr>
            <w:tcW w:w="1230" w:type="dxa"/>
            <w:tcBorders>
              <w:top w:val="single" w:sz="4" w:space="0" w:color="auto"/>
              <w:left w:val="single" w:sz="4" w:space="0" w:color="auto"/>
              <w:bottom w:val="single" w:sz="4" w:space="0" w:color="auto"/>
              <w:right w:val="single" w:sz="4" w:space="0" w:color="auto"/>
            </w:tcBorders>
          </w:tcPr>
          <w:p w:rsidR="008E052E" w:rsidRPr="00D113A3" w:rsidRDefault="008E052E" w:rsidP="00B27B57">
            <w:pPr>
              <w:pStyle w:val="af6"/>
              <w:tabs>
                <w:tab w:val="left" w:pos="709"/>
              </w:tabs>
              <w:snapToGrid w:val="0"/>
              <w:jc w:val="center"/>
            </w:pPr>
          </w:p>
        </w:tc>
        <w:tc>
          <w:tcPr>
            <w:tcW w:w="1307" w:type="dxa"/>
            <w:tcBorders>
              <w:top w:val="single" w:sz="4" w:space="0" w:color="auto"/>
              <w:left w:val="single" w:sz="4" w:space="0" w:color="auto"/>
              <w:bottom w:val="single" w:sz="4" w:space="0" w:color="auto"/>
              <w:right w:val="single" w:sz="4" w:space="0" w:color="auto"/>
            </w:tcBorders>
          </w:tcPr>
          <w:p w:rsidR="008E052E" w:rsidRPr="00D113A3" w:rsidRDefault="008E052E" w:rsidP="00B27B57">
            <w:pPr>
              <w:pStyle w:val="af6"/>
              <w:tabs>
                <w:tab w:val="left" w:pos="709"/>
              </w:tabs>
              <w:snapToGrid w:val="0"/>
              <w:jc w:val="center"/>
            </w:pPr>
          </w:p>
        </w:tc>
      </w:tr>
      <w:tr w:rsidR="008E052E" w:rsidRPr="00D113A3" w:rsidTr="00A2305F">
        <w:tc>
          <w:tcPr>
            <w:tcW w:w="615" w:type="dxa"/>
            <w:tcBorders>
              <w:left w:val="single" w:sz="4" w:space="0" w:color="auto"/>
              <w:bottom w:val="single" w:sz="4" w:space="0" w:color="auto"/>
              <w:right w:val="single" w:sz="4" w:space="0" w:color="auto"/>
            </w:tcBorders>
          </w:tcPr>
          <w:p w:rsidR="008E052E" w:rsidRPr="00D113A3" w:rsidRDefault="008E052E" w:rsidP="00B27B57">
            <w:pPr>
              <w:pStyle w:val="af6"/>
              <w:tabs>
                <w:tab w:val="left" w:pos="709"/>
              </w:tabs>
              <w:snapToGrid w:val="0"/>
              <w:jc w:val="center"/>
            </w:pPr>
          </w:p>
        </w:tc>
        <w:tc>
          <w:tcPr>
            <w:tcW w:w="6210" w:type="dxa"/>
            <w:tcBorders>
              <w:top w:val="single" w:sz="4" w:space="0" w:color="auto"/>
              <w:left w:val="single" w:sz="4" w:space="0" w:color="auto"/>
              <w:bottom w:val="single" w:sz="4" w:space="0" w:color="auto"/>
              <w:right w:val="single" w:sz="4" w:space="0" w:color="auto"/>
            </w:tcBorders>
          </w:tcPr>
          <w:p w:rsidR="008E052E" w:rsidRPr="00D113A3" w:rsidRDefault="008E052E" w:rsidP="00B27B57">
            <w:pPr>
              <w:pStyle w:val="af6"/>
              <w:tabs>
                <w:tab w:val="left" w:pos="709"/>
              </w:tabs>
              <w:snapToGrid w:val="0"/>
            </w:pPr>
            <w:r>
              <w:t xml:space="preserve">- </w:t>
            </w:r>
            <w:r>
              <w:rPr>
                <w:szCs w:val="28"/>
              </w:rPr>
              <w:t>мусора от очистки универсальных контейнеров от остатков ранее перевозимого груза и элементов крепления</w:t>
            </w:r>
          </w:p>
        </w:tc>
        <w:tc>
          <w:tcPr>
            <w:tcW w:w="1230" w:type="dxa"/>
            <w:tcBorders>
              <w:top w:val="single" w:sz="4" w:space="0" w:color="auto"/>
              <w:left w:val="single" w:sz="4" w:space="0" w:color="auto"/>
              <w:bottom w:val="single" w:sz="4" w:space="0" w:color="auto"/>
              <w:right w:val="single" w:sz="4" w:space="0" w:color="auto"/>
            </w:tcBorders>
          </w:tcPr>
          <w:p w:rsidR="008E052E" w:rsidRPr="00D113A3" w:rsidRDefault="008E052E" w:rsidP="00B27B57">
            <w:pPr>
              <w:pStyle w:val="af6"/>
              <w:tabs>
                <w:tab w:val="left" w:pos="709"/>
              </w:tabs>
              <w:snapToGrid w:val="0"/>
              <w:jc w:val="center"/>
            </w:pPr>
          </w:p>
        </w:tc>
        <w:tc>
          <w:tcPr>
            <w:tcW w:w="1307" w:type="dxa"/>
            <w:tcBorders>
              <w:top w:val="single" w:sz="4" w:space="0" w:color="auto"/>
              <w:left w:val="single" w:sz="4" w:space="0" w:color="auto"/>
              <w:bottom w:val="single" w:sz="4" w:space="0" w:color="auto"/>
              <w:right w:val="single" w:sz="4" w:space="0" w:color="auto"/>
            </w:tcBorders>
          </w:tcPr>
          <w:p w:rsidR="008E052E" w:rsidRPr="00D113A3" w:rsidRDefault="008E052E" w:rsidP="00B27B57">
            <w:pPr>
              <w:pStyle w:val="af6"/>
              <w:tabs>
                <w:tab w:val="left" w:pos="709"/>
              </w:tabs>
              <w:snapToGrid w:val="0"/>
              <w:jc w:val="center"/>
            </w:pPr>
          </w:p>
        </w:tc>
      </w:tr>
    </w:tbl>
    <w:p w:rsidR="008E052E" w:rsidRDefault="008E052E" w:rsidP="000954FB">
      <w:pPr>
        <w:rPr>
          <w:b/>
          <w:i/>
          <w:sz w:val="28"/>
          <w:szCs w:val="28"/>
          <w:highlight w:val="magenta"/>
        </w:rPr>
      </w:pPr>
    </w:p>
    <w:p w:rsidR="008E052E" w:rsidRDefault="008E052E" w:rsidP="000954FB">
      <w:pPr>
        <w:rPr>
          <w:rFonts w:eastAsia="MS Mincho"/>
          <w:b/>
          <w:i/>
          <w:sz w:val="28"/>
          <w:szCs w:val="28"/>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Default="008E052E" w:rsidP="000954FB">
      <w:pPr>
        <w:pStyle w:val="BodyText"/>
        <w:ind w:firstLine="0"/>
        <w:jc w:val="right"/>
        <w:rPr>
          <w:sz w:val="28"/>
          <w:szCs w:val="28"/>
          <w:highlight w:val="cyan"/>
        </w:rPr>
      </w:pPr>
    </w:p>
    <w:p w:rsidR="008E052E" w:rsidRPr="00F4325B" w:rsidRDefault="008E052E" w:rsidP="000954FB">
      <w:pPr>
        <w:pStyle w:val="BodyText"/>
        <w:ind w:firstLine="0"/>
        <w:jc w:val="right"/>
        <w:rPr>
          <w:sz w:val="28"/>
          <w:szCs w:val="28"/>
        </w:rPr>
      </w:pPr>
      <w:r w:rsidRPr="00F4325B">
        <w:rPr>
          <w:sz w:val="28"/>
          <w:szCs w:val="28"/>
        </w:rPr>
        <w:t>Приложение № 7</w:t>
      </w:r>
    </w:p>
    <w:p w:rsidR="008E052E" w:rsidRPr="00F4325B" w:rsidRDefault="008E052E" w:rsidP="000954FB">
      <w:pPr>
        <w:pStyle w:val="BodyText"/>
        <w:ind w:firstLine="0"/>
        <w:jc w:val="right"/>
        <w:rPr>
          <w:sz w:val="28"/>
          <w:szCs w:val="28"/>
        </w:rPr>
      </w:pPr>
      <w:r w:rsidRPr="00F4325B">
        <w:rPr>
          <w:sz w:val="28"/>
          <w:szCs w:val="28"/>
        </w:rPr>
        <w:t>к документации о закупке</w:t>
      </w:r>
    </w:p>
    <w:p w:rsidR="008E052E" w:rsidRPr="00F4325B" w:rsidRDefault="008E052E" w:rsidP="000954FB">
      <w:pPr>
        <w:rPr>
          <w:sz w:val="28"/>
          <w:szCs w:val="28"/>
        </w:rPr>
      </w:pPr>
    </w:p>
    <w:p w:rsidR="008E052E" w:rsidRPr="00F4325B" w:rsidRDefault="008E052E" w:rsidP="000954FB">
      <w:pPr>
        <w:tabs>
          <w:tab w:val="left" w:pos="9639"/>
        </w:tabs>
        <w:ind w:firstLine="567"/>
        <w:jc w:val="center"/>
        <w:rPr>
          <w:b/>
          <w:szCs w:val="28"/>
        </w:rPr>
      </w:pPr>
      <w:r w:rsidRPr="00F4325B">
        <w:rPr>
          <w:b/>
          <w:szCs w:val="28"/>
        </w:rPr>
        <w:t>СВЕДЕНИЯ О ПЛАНИРУЕМЫХ К ПРИВЛЕЧЕНИЮ СУБПОДРЯДНЫХ ОРГАНИЗАЦИЯХ</w:t>
      </w:r>
    </w:p>
    <w:p w:rsidR="008E052E" w:rsidRPr="00F4325B" w:rsidRDefault="008E052E" w:rsidP="000954FB">
      <w:pPr>
        <w:tabs>
          <w:tab w:val="left" w:pos="9639"/>
        </w:tabs>
        <w:ind w:firstLine="567"/>
        <w:jc w:val="center"/>
        <w:rPr>
          <w:i/>
        </w:rPr>
      </w:pPr>
      <w:r w:rsidRPr="00F4325B">
        <w:rPr>
          <w:i/>
        </w:rPr>
        <w:t>(отдельный лист по каждому субподрядчику)</w:t>
      </w:r>
    </w:p>
    <w:p w:rsidR="008E052E" w:rsidRPr="00F4325B" w:rsidRDefault="008E052E" w:rsidP="000954FB">
      <w:pPr>
        <w:tabs>
          <w:tab w:val="left" w:pos="9639"/>
        </w:tabs>
        <w:ind w:firstLine="567"/>
        <w:jc w:val="center"/>
        <w:rPr>
          <w:sz w:val="22"/>
        </w:rPr>
      </w:pPr>
    </w:p>
    <w:p w:rsidR="008E052E" w:rsidRPr="00F4325B" w:rsidRDefault="008E052E" w:rsidP="000954FB">
      <w:pPr>
        <w:tabs>
          <w:tab w:val="left" w:pos="9639"/>
        </w:tabs>
        <w:ind w:firstLine="567"/>
        <w:jc w:val="center"/>
        <w:rPr>
          <w:b/>
          <w:sz w:val="28"/>
          <w:szCs w:val="28"/>
        </w:rPr>
      </w:pPr>
      <w:r w:rsidRPr="00F4325B">
        <w:rPr>
          <w:b/>
          <w:sz w:val="28"/>
          <w:szCs w:val="28"/>
        </w:rPr>
        <w:t>Наименование организации, фирмы:</w:t>
      </w:r>
    </w:p>
    <w:p w:rsidR="008E052E" w:rsidRPr="00F4325B" w:rsidRDefault="008E052E" w:rsidP="000954FB">
      <w:pPr>
        <w:tabs>
          <w:tab w:val="left" w:pos="9639"/>
        </w:tabs>
        <w:ind w:firstLine="567"/>
        <w:rPr>
          <w:sz w:val="22"/>
        </w:rPr>
      </w:pPr>
      <w:r w:rsidRPr="00F4325B">
        <w:rPr>
          <w:sz w:val="22"/>
        </w:rPr>
        <w:t>____________________________________________________________________________</w:t>
      </w:r>
    </w:p>
    <w:p w:rsidR="008E052E" w:rsidRPr="00F4325B" w:rsidRDefault="008E052E"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8E052E" w:rsidRPr="00F4325B" w:rsidTr="00BF6892">
        <w:tc>
          <w:tcPr>
            <w:tcW w:w="3138" w:type="dxa"/>
          </w:tcPr>
          <w:p w:rsidR="008E052E" w:rsidRPr="00F4325B" w:rsidRDefault="008E052E" w:rsidP="00BF6892">
            <w:pPr>
              <w:tabs>
                <w:tab w:val="left" w:pos="9639"/>
              </w:tabs>
              <w:rPr>
                <w:szCs w:val="28"/>
              </w:rPr>
            </w:pPr>
          </w:p>
        </w:tc>
        <w:tc>
          <w:tcPr>
            <w:tcW w:w="3426" w:type="dxa"/>
            <w:gridSpan w:val="2"/>
            <w:vAlign w:val="center"/>
          </w:tcPr>
          <w:p w:rsidR="008E052E" w:rsidRPr="00F4325B" w:rsidRDefault="008E052E" w:rsidP="00BF6892">
            <w:pPr>
              <w:tabs>
                <w:tab w:val="left" w:pos="9639"/>
              </w:tabs>
              <w:jc w:val="center"/>
              <w:rPr>
                <w:szCs w:val="28"/>
              </w:rPr>
            </w:pPr>
            <w:r w:rsidRPr="00F4325B">
              <w:rPr>
                <w:szCs w:val="28"/>
              </w:rPr>
              <w:t>Головная фирма</w:t>
            </w:r>
          </w:p>
        </w:tc>
        <w:tc>
          <w:tcPr>
            <w:tcW w:w="3156" w:type="dxa"/>
            <w:vAlign w:val="center"/>
          </w:tcPr>
          <w:p w:rsidR="008E052E" w:rsidRPr="00F4325B" w:rsidRDefault="008E052E" w:rsidP="00BF6892">
            <w:pPr>
              <w:tabs>
                <w:tab w:val="left" w:pos="9639"/>
              </w:tabs>
              <w:jc w:val="center"/>
              <w:rPr>
                <w:szCs w:val="28"/>
              </w:rPr>
            </w:pPr>
            <w:r w:rsidRPr="00F4325B">
              <w:rPr>
                <w:szCs w:val="28"/>
              </w:rPr>
              <w:t>Филиалы и дочерние предприятия</w:t>
            </w:r>
          </w:p>
        </w:tc>
      </w:tr>
      <w:tr w:rsidR="008E052E" w:rsidRPr="00F4325B" w:rsidTr="00BF6892">
        <w:trPr>
          <w:trHeight w:val="391"/>
        </w:trPr>
        <w:tc>
          <w:tcPr>
            <w:tcW w:w="3138" w:type="dxa"/>
          </w:tcPr>
          <w:p w:rsidR="008E052E" w:rsidRPr="00F4325B" w:rsidRDefault="008E052E" w:rsidP="00BF6892">
            <w:pPr>
              <w:tabs>
                <w:tab w:val="left" w:pos="9639"/>
              </w:tabs>
            </w:pPr>
            <w:r w:rsidRPr="00F4325B">
              <w:t>Адрес</w:t>
            </w:r>
          </w:p>
        </w:tc>
        <w:tc>
          <w:tcPr>
            <w:tcW w:w="3426" w:type="dxa"/>
            <w:gridSpan w:val="2"/>
          </w:tcPr>
          <w:p w:rsidR="008E052E" w:rsidRPr="00F4325B" w:rsidRDefault="008E052E" w:rsidP="00BF6892">
            <w:pPr>
              <w:tabs>
                <w:tab w:val="left" w:pos="9639"/>
              </w:tabs>
              <w:jc w:val="center"/>
            </w:pPr>
          </w:p>
        </w:tc>
        <w:tc>
          <w:tcPr>
            <w:tcW w:w="3156" w:type="dxa"/>
          </w:tcPr>
          <w:p w:rsidR="008E052E" w:rsidRPr="00F4325B" w:rsidRDefault="008E052E" w:rsidP="00BF6892">
            <w:pPr>
              <w:tabs>
                <w:tab w:val="left" w:pos="9639"/>
              </w:tabs>
              <w:jc w:val="center"/>
            </w:pPr>
          </w:p>
        </w:tc>
      </w:tr>
      <w:tr w:rsidR="008E052E" w:rsidRPr="00F4325B" w:rsidTr="00BF6892">
        <w:trPr>
          <w:trHeight w:val="346"/>
        </w:trPr>
        <w:tc>
          <w:tcPr>
            <w:tcW w:w="3138" w:type="dxa"/>
          </w:tcPr>
          <w:p w:rsidR="008E052E" w:rsidRPr="00F4325B" w:rsidRDefault="008E052E" w:rsidP="00BF6892">
            <w:pPr>
              <w:tabs>
                <w:tab w:val="left" w:pos="9639"/>
              </w:tabs>
            </w:pPr>
            <w:r w:rsidRPr="00F4325B">
              <w:t>Телефон</w:t>
            </w:r>
          </w:p>
        </w:tc>
        <w:tc>
          <w:tcPr>
            <w:tcW w:w="3426" w:type="dxa"/>
            <w:gridSpan w:val="2"/>
          </w:tcPr>
          <w:p w:rsidR="008E052E" w:rsidRPr="00F4325B" w:rsidRDefault="008E052E" w:rsidP="00BF6892">
            <w:pPr>
              <w:tabs>
                <w:tab w:val="left" w:pos="9639"/>
              </w:tabs>
              <w:jc w:val="center"/>
            </w:pPr>
          </w:p>
        </w:tc>
        <w:tc>
          <w:tcPr>
            <w:tcW w:w="3156" w:type="dxa"/>
          </w:tcPr>
          <w:p w:rsidR="008E052E" w:rsidRPr="00F4325B" w:rsidRDefault="008E052E" w:rsidP="00BF6892">
            <w:pPr>
              <w:tabs>
                <w:tab w:val="left" w:pos="9639"/>
              </w:tabs>
              <w:jc w:val="center"/>
            </w:pPr>
          </w:p>
        </w:tc>
      </w:tr>
      <w:tr w:rsidR="008E052E" w:rsidRPr="00F4325B" w:rsidTr="00BF6892">
        <w:trPr>
          <w:trHeight w:val="355"/>
        </w:trPr>
        <w:tc>
          <w:tcPr>
            <w:tcW w:w="3138" w:type="dxa"/>
          </w:tcPr>
          <w:p w:rsidR="008E052E" w:rsidRPr="00F4325B" w:rsidRDefault="008E052E" w:rsidP="00BF6892">
            <w:pPr>
              <w:tabs>
                <w:tab w:val="left" w:pos="9639"/>
              </w:tabs>
            </w:pPr>
            <w:r w:rsidRPr="00F4325B">
              <w:t>Факс</w:t>
            </w:r>
          </w:p>
        </w:tc>
        <w:tc>
          <w:tcPr>
            <w:tcW w:w="3426" w:type="dxa"/>
            <w:gridSpan w:val="2"/>
          </w:tcPr>
          <w:p w:rsidR="008E052E" w:rsidRPr="00F4325B" w:rsidRDefault="008E052E" w:rsidP="00BF6892">
            <w:pPr>
              <w:tabs>
                <w:tab w:val="left" w:pos="9639"/>
              </w:tabs>
              <w:jc w:val="center"/>
            </w:pPr>
          </w:p>
        </w:tc>
        <w:tc>
          <w:tcPr>
            <w:tcW w:w="3156" w:type="dxa"/>
          </w:tcPr>
          <w:p w:rsidR="008E052E" w:rsidRPr="00F4325B" w:rsidRDefault="008E052E" w:rsidP="00BF6892">
            <w:pPr>
              <w:tabs>
                <w:tab w:val="left" w:pos="9639"/>
              </w:tabs>
              <w:jc w:val="center"/>
            </w:pPr>
          </w:p>
        </w:tc>
      </w:tr>
      <w:tr w:rsidR="008E052E" w:rsidRPr="00F4325B" w:rsidTr="00BF6892">
        <w:trPr>
          <w:trHeight w:val="351"/>
        </w:trPr>
        <w:tc>
          <w:tcPr>
            <w:tcW w:w="3138" w:type="dxa"/>
          </w:tcPr>
          <w:p w:rsidR="008E052E" w:rsidRPr="00F4325B" w:rsidRDefault="008E052E" w:rsidP="00BF6892">
            <w:pPr>
              <w:tabs>
                <w:tab w:val="left" w:pos="9639"/>
              </w:tabs>
            </w:pPr>
            <w:r w:rsidRPr="00F4325B">
              <w:t>Ответственное лицо</w:t>
            </w:r>
          </w:p>
        </w:tc>
        <w:tc>
          <w:tcPr>
            <w:tcW w:w="3426" w:type="dxa"/>
            <w:gridSpan w:val="2"/>
          </w:tcPr>
          <w:p w:rsidR="008E052E" w:rsidRPr="00F4325B" w:rsidRDefault="008E052E" w:rsidP="00BF6892">
            <w:pPr>
              <w:tabs>
                <w:tab w:val="left" w:pos="9639"/>
              </w:tabs>
              <w:jc w:val="center"/>
            </w:pPr>
          </w:p>
        </w:tc>
        <w:tc>
          <w:tcPr>
            <w:tcW w:w="3156" w:type="dxa"/>
          </w:tcPr>
          <w:p w:rsidR="008E052E" w:rsidRPr="00F4325B" w:rsidRDefault="008E052E" w:rsidP="00BF6892">
            <w:pPr>
              <w:tabs>
                <w:tab w:val="left" w:pos="9639"/>
              </w:tabs>
              <w:jc w:val="center"/>
            </w:pPr>
          </w:p>
        </w:tc>
      </w:tr>
      <w:tr w:rsidR="008E052E" w:rsidRPr="00F4325B" w:rsidTr="00BF6892">
        <w:trPr>
          <w:trHeight w:val="348"/>
        </w:trPr>
        <w:tc>
          <w:tcPr>
            <w:tcW w:w="3138" w:type="dxa"/>
          </w:tcPr>
          <w:p w:rsidR="008E052E" w:rsidRPr="00F4325B" w:rsidRDefault="008E052E" w:rsidP="00BF6892">
            <w:pPr>
              <w:tabs>
                <w:tab w:val="left" w:pos="9639"/>
              </w:tabs>
            </w:pPr>
            <w:r w:rsidRPr="00F4325B">
              <w:t>Форма (ООО, ЗАО и т.д.)</w:t>
            </w:r>
          </w:p>
        </w:tc>
        <w:tc>
          <w:tcPr>
            <w:tcW w:w="3426" w:type="dxa"/>
            <w:gridSpan w:val="2"/>
          </w:tcPr>
          <w:p w:rsidR="008E052E" w:rsidRPr="00F4325B" w:rsidRDefault="008E052E" w:rsidP="00BF6892">
            <w:pPr>
              <w:tabs>
                <w:tab w:val="left" w:pos="9639"/>
              </w:tabs>
              <w:jc w:val="center"/>
            </w:pPr>
          </w:p>
        </w:tc>
        <w:tc>
          <w:tcPr>
            <w:tcW w:w="3156" w:type="dxa"/>
          </w:tcPr>
          <w:p w:rsidR="008E052E" w:rsidRPr="00F4325B" w:rsidRDefault="008E052E" w:rsidP="00BF6892">
            <w:pPr>
              <w:tabs>
                <w:tab w:val="left" w:pos="9639"/>
              </w:tabs>
              <w:jc w:val="center"/>
            </w:pPr>
          </w:p>
        </w:tc>
      </w:tr>
      <w:tr w:rsidR="008E052E" w:rsidRPr="00F4325B" w:rsidTr="00BF6892">
        <w:trPr>
          <w:trHeight w:val="343"/>
        </w:trPr>
        <w:tc>
          <w:tcPr>
            <w:tcW w:w="3138" w:type="dxa"/>
          </w:tcPr>
          <w:p w:rsidR="008E052E" w:rsidRPr="00F4325B" w:rsidRDefault="008E052E" w:rsidP="00BF6892">
            <w:pPr>
              <w:tabs>
                <w:tab w:val="left" w:pos="9639"/>
              </w:tabs>
            </w:pPr>
            <w:r w:rsidRPr="00F4325B">
              <w:t>Уставный капитал</w:t>
            </w:r>
          </w:p>
        </w:tc>
        <w:tc>
          <w:tcPr>
            <w:tcW w:w="3426" w:type="dxa"/>
            <w:gridSpan w:val="2"/>
          </w:tcPr>
          <w:p w:rsidR="008E052E" w:rsidRPr="00F4325B" w:rsidRDefault="008E052E" w:rsidP="00BF6892">
            <w:pPr>
              <w:tabs>
                <w:tab w:val="left" w:pos="9639"/>
              </w:tabs>
              <w:jc w:val="center"/>
            </w:pPr>
          </w:p>
        </w:tc>
        <w:tc>
          <w:tcPr>
            <w:tcW w:w="3156" w:type="dxa"/>
          </w:tcPr>
          <w:p w:rsidR="008E052E" w:rsidRPr="00F4325B" w:rsidRDefault="008E052E" w:rsidP="00BF6892">
            <w:pPr>
              <w:tabs>
                <w:tab w:val="left" w:pos="9639"/>
              </w:tabs>
              <w:jc w:val="center"/>
            </w:pPr>
          </w:p>
        </w:tc>
      </w:tr>
      <w:tr w:rsidR="008E052E" w:rsidRPr="00F4325B" w:rsidTr="00BF6892">
        <w:trPr>
          <w:trHeight w:val="505"/>
        </w:trPr>
        <w:tc>
          <w:tcPr>
            <w:tcW w:w="3138" w:type="dxa"/>
            <w:tcBorders>
              <w:bottom w:val="nil"/>
            </w:tcBorders>
          </w:tcPr>
          <w:p w:rsidR="008E052E" w:rsidRPr="00F4325B" w:rsidRDefault="008E052E" w:rsidP="00BF6892">
            <w:pPr>
              <w:tabs>
                <w:tab w:val="left" w:pos="9639"/>
              </w:tabs>
            </w:pPr>
            <w:r w:rsidRPr="00F4325B">
              <w:t>Сфера деятельности</w:t>
            </w:r>
          </w:p>
        </w:tc>
        <w:tc>
          <w:tcPr>
            <w:tcW w:w="3426" w:type="dxa"/>
            <w:gridSpan w:val="2"/>
            <w:tcBorders>
              <w:bottom w:val="nil"/>
            </w:tcBorders>
          </w:tcPr>
          <w:p w:rsidR="008E052E" w:rsidRPr="00F4325B" w:rsidRDefault="008E052E" w:rsidP="00BF6892">
            <w:pPr>
              <w:tabs>
                <w:tab w:val="left" w:pos="9639"/>
              </w:tabs>
              <w:jc w:val="center"/>
            </w:pPr>
          </w:p>
        </w:tc>
        <w:tc>
          <w:tcPr>
            <w:tcW w:w="3156" w:type="dxa"/>
            <w:tcBorders>
              <w:bottom w:val="nil"/>
            </w:tcBorders>
          </w:tcPr>
          <w:p w:rsidR="008E052E" w:rsidRPr="00F4325B" w:rsidRDefault="008E052E" w:rsidP="00BF6892">
            <w:pPr>
              <w:tabs>
                <w:tab w:val="left" w:pos="9639"/>
              </w:tabs>
              <w:jc w:val="center"/>
            </w:pPr>
          </w:p>
        </w:tc>
      </w:tr>
      <w:tr w:rsidR="008E052E" w:rsidRPr="00F4325B" w:rsidTr="00BF6892">
        <w:tc>
          <w:tcPr>
            <w:tcW w:w="3138" w:type="dxa"/>
            <w:tcBorders>
              <w:right w:val="nil"/>
            </w:tcBorders>
          </w:tcPr>
          <w:p w:rsidR="008E052E" w:rsidRPr="00F4325B" w:rsidRDefault="008E052E" w:rsidP="00BF6892">
            <w:pPr>
              <w:tabs>
                <w:tab w:val="left" w:pos="9639"/>
              </w:tabs>
            </w:pPr>
            <w:r w:rsidRPr="00F4325B">
              <w:t>Руководитель:</w:t>
            </w:r>
          </w:p>
        </w:tc>
        <w:tc>
          <w:tcPr>
            <w:tcW w:w="3426" w:type="dxa"/>
            <w:gridSpan w:val="2"/>
            <w:tcBorders>
              <w:left w:val="nil"/>
              <w:right w:val="nil"/>
            </w:tcBorders>
          </w:tcPr>
          <w:p w:rsidR="008E052E" w:rsidRPr="00F4325B" w:rsidRDefault="008E052E" w:rsidP="00BF6892">
            <w:pPr>
              <w:tabs>
                <w:tab w:val="left" w:pos="9639"/>
              </w:tabs>
            </w:pPr>
            <w:r w:rsidRPr="00F4325B">
              <w:t>Дата:</w:t>
            </w:r>
          </w:p>
        </w:tc>
        <w:tc>
          <w:tcPr>
            <w:tcW w:w="3156" w:type="dxa"/>
            <w:tcBorders>
              <w:left w:val="nil"/>
            </w:tcBorders>
          </w:tcPr>
          <w:p w:rsidR="008E052E" w:rsidRPr="00F4325B" w:rsidRDefault="008E052E" w:rsidP="00BF6892">
            <w:pPr>
              <w:tabs>
                <w:tab w:val="left" w:pos="9639"/>
              </w:tabs>
            </w:pPr>
            <w:r w:rsidRPr="00F4325B">
              <w:t>Печать/подпись (субподрядчика)</w:t>
            </w:r>
          </w:p>
        </w:tc>
      </w:tr>
      <w:tr w:rsidR="008E052E" w:rsidRPr="00F4325B" w:rsidTr="00BF6892">
        <w:trPr>
          <w:cantSplit/>
        </w:trPr>
        <w:tc>
          <w:tcPr>
            <w:tcW w:w="9720" w:type="dxa"/>
            <w:gridSpan w:val="4"/>
          </w:tcPr>
          <w:p w:rsidR="008E052E" w:rsidRPr="00F4325B" w:rsidRDefault="008E052E" w:rsidP="00BF6892">
            <w:pPr>
              <w:tabs>
                <w:tab w:val="left" w:pos="9639"/>
              </w:tabs>
              <w:jc w:val="center"/>
            </w:pPr>
          </w:p>
        </w:tc>
      </w:tr>
      <w:tr w:rsidR="008E052E" w:rsidRPr="00F4325B" w:rsidTr="00BF6892">
        <w:trPr>
          <w:cantSplit/>
        </w:trPr>
        <w:tc>
          <w:tcPr>
            <w:tcW w:w="4782" w:type="dxa"/>
            <w:gridSpan w:val="2"/>
            <w:vMerge w:val="restart"/>
            <w:vAlign w:val="center"/>
          </w:tcPr>
          <w:p w:rsidR="008E052E" w:rsidRPr="00F4325B" w:rsidRDefault="008E052E" w:rsidP="00BF6892">
            <w:pPr>
              <w:tabs>
                <w:tab w:val="left" w:pos="9639"/>
              </w:tabs>
            </w:pPr>
            <w:r w:rsidRPr="00F4325B">
              <w:t>Виды работ, передаваемые субподрядчику по предмету конкурса</w:t>
            </w:r>
          </w:p>
        </w:tc>
        <w:tc>
          <w:tcPr>
            <w:tcW w:w="4938" w:type="dxa"/>
            <w:gridSpan w:val="2"/>
          </w:tcPr>
          <w:p w:rsidR="008E052E" w:rsidRPr="00F4325B" w:rsidRDefault="008E052E" w:rsidP="00BF6892">
            <w:pPr>
              <w:tabs>
                <w:tab w:val="left" w:pos="9639"/>
              </w:tabs>
              <w:jc w:val="center"/>
            </w:pPr>
            <w:r w:rsidRPr="00F4325B">
              <w:t>Передаваемые объемы работ</w:t>
            </w:r>
          </w:p>
        </w:tc>
      </w:tr>
      <w:tr w:rsidR="008E052E" w:rsidRPr="00F4325B" w:rsidTr="00BF6892">
        <w:trPr>
          <w:cantSplit/>
        </w:trPr>
        <w:tc>
          <w:tcPr>
            <w:tcW w:w="4782" w:type="dxa"/>
            <w:gridSpan w:val="2"/>
            <w:vMerge/>
          </w:tcPr>
          <w:p w:rsidR="008E052E" w:rsidRPr="00F4325B" w:rsidRDefault="008E052E" w:rsidP="00BF6892">
            <w:pPr>
              <w:tabs>
                <w:tab w:val="left" w:pos="9639"/>
              </w:tabs>
            </w:pPr>
          </w:p>
        </w:tc>
        <w:tc>
          <w:tcPr>
            <w:tcW w:w="1782" w:type="dxa"/>
          </w:tcPr>
          <w:p w:rsidR="008E052E" w:rsidRPr="00F4325B" w:rsidRDefault="008E052E" w:rsidP="00BF6892">
            <w:pPr>
              <w:tabs>
                <w:tab w:val="left" w:pos="9639"/>
              </w:tabs>
              <w:jc w:val="center"/>
            </w:pPr>
            <w:r w:rsidRPr="00F4325B">
              <w:t>В физических единицах</w:t>
            </w:r>
          </w:p>
        </w:tc>
        <w:tc>
          <w:tcPr>
            <w:tcW w:w="3156" w:type="dxa"/>
            <w:vAlign w:val="center"/>
          </w:tcPr>
          <w:p w:rsidR="008E052E" w:rsidRPr="00F4325B" w:rsidRDefault="008E052E" w:rsidP="00BF6892">
            <w:pPr>
              <w:tabs>
                <w:tab w:val="left" w:pos="9639"/>
              </w:tabs>
              <w:jc w:val="center"/>
            </w:pPr>
            <w:r w:rsidRPr="00F4325B">
              <w:t>В % к общему объему работ по предмету конкурса</w:t>
            </w:r>
          </w:p>
        </w:tc>
      </w:tr>
      <w:tr w:rsidR="008E052E" w:rsidRPr="00F4325B" w:rsidTr="00BF6892">
        <w:tc>
          <w:tcPr>
            <w:tcW w:w="4782" w:type="dxa"/>
            <w:gridSpan w:val="2"/>
          </w:tcPr>
          <w:p w:rsidR="008E052E" w:rsidRPr="00F4325B" w:rsidRDefault="008E052E" w:rsidP="00BF6892">
            <w:pPr>
              <w:tabs>
                <w:tab w:val="left" w:pos="9639"/>
              </w:tabs>
            </w:pPr>
          </w:p>
        </w:tc>
        <w:tc>
          <w:tcPr>
            <w:tcW w:w="1782" w:type="dxa"/>
          </w:tcPr>
          <w:p w:rsidR="008E052E" w:rsidRPr="00F4325B" w:rsidRDefault="008E052E" w:rsidP="00BF6892">
            <w:pPr>
              <w:tabs>
                <w:tab w:val="left" w:pos="9639"/>
              </w:tabs>
              <w:jc w:val="center"/>
            </w:pPr>
          </w:p>
        </w:tc>
        <w:tc>
          <w:tcPr>
            <w:tcW w:w="3156" w:type="dxa"/>
          </w:tcPr>
          <w:p w:rsidR="008E052E" w:rsidRPr="00F4325B" w:rsidRDefault="008E052E" w:rsidP="00BF6892">
            <w:pPr>
              <w:tabs>
                <w:tab w:val="left" w:pos="9639"/>
              </w:tabs>
              <w:jc w:val="center"/>
            </w:pPr>
          </w:p>
        </w:tc>
      </w:tr>
      <w:tr w:rsidR="008E052E" w:rsidRPr="00F4325B" w:rsidTr="00BF6892">
        <w:tc>
          <w:tcPr>
            <w:tcW w:w="4782" w:type="dxa"/>
            <w:gridSpan w:val="2"/>
          </w:tcPr>
          <w:p w:rsidR="008E052E" w:rsidRPr="00F4325B" w:rsidRDefault="008E052E" w:rsidP="00BF6892">
            <w:pPr>
              <w:tabs>
                <w:tab w:val="left" w:pos="9639"/>
              </w:tabs>
            </w:pPr>
          </w:p>
        </w:tc>
        <w:tc>
          <w:tcPr>
            <w:tcW w:w="1782" w:type="dxa"/>
          </w:tcPr>
          <w:p w:rsidR="008E052E" w:rsidRPr="00F4325B" w:rsidRDefault="008E052E" w:rsidP="00BF6892">
            <w:pPr>
              <w:tabs>
                <w:tab w:val="left" w:pos="9639"/>
              </w:tabs>
              <w:jc w:val="center"/>
            </w:pPr>
          </w:p>
        </w:tc>
        <w:tc>
          <w:tcPr>
            <w:tcW w:w="3156" w:type="dxa"/>
          </w:tcPr>
          <w:p w:rsidR="008E052E" w:rsidRPr="00F4325B" w:rsidRDefault="008E052E" w:rsidP="00BF6892">
            <w:pPr>
              <w:tabs>
                <w:tab w:val="left" w:pos="9639"/>
              </w:tabs>
              <w:jc w:val="center"/>
            </w:pPr>
          </w:p>
        </w:tc>
      </w:tr>
      <w:tr w:rsidR="008E052E" w:rsidRPr="00F4325B" w:rsidTr="00BF6892">
        <w:tc>
          <w:tcPr>
            <w:tcW w:w="6564" w:type="dxa"/>
            <w:gridSpan w:val="3"/>
          </w:tcPr>
          <w:p w:rsidR="008E052E" w:rsidRPr="00F4325B" w:rsidRDefault="008E052E" w:rsidP="00BF6892">
            <w:pPr>
              <w:tabs>
                <w:tab w:val="left" w:pos="9639"/>
              </w:tabs>
            </w:pPr>
            <w:r w:rsidRPr="00F4325B">
              <w:t>Итого % передаваемых субподрядчику объёмов работ к общему объёму работ по предмету конкурса</w:t>
            </w:r>
          </w:p>
        </w:tc>
        <w:tc>
          <w:tcPr>
            <w:tcW w:w="3156" w:type="dxa"/>
          </w:tcPr>
          <w:p w:rsidR="008E052E" w:rsidRPr="00F4325B" w:rsidRDefault="008E052E" w:rsidP="00BF6892">
            <w:pPr>
              <w:tabs>
                <w:tab w:val="left" w:pos="9639"/>
              </w:tabs>
              <w:jc w:val="center"/>
            </w:pPr>
          </w:p>
        </w:tc>
      </w:tr>
    </w:tbl>
    <w:p w:rsidR="008E052E" w:rsidRPr="00F4325B" w:rsidRDefault="008E052E" w:rsidP="000954FB">
      <w:pPr>
        <w:tabs>
          <w:tab w:val="left" w:pos="9639"/>
        </w:tabs>
        <w:ind w:firstLine="720"/>
        <w:jc w:val="both"/>
        <w:rPr>
          <w:szCs w:val="28"/>
        </w:rPr>
      </w:pPr>
      <w:r w:rsidRPr="00F4325B">
        <w:rPr>
          <w:szCs w:val="28"/>
        </w:rPr>
        <w:t>Приложения:</w:t>
      </w:r>
    </w:p>
    <w:p w:rsidR="008E052E" w:rsidRPr="00F4325B" w:rsidRDefault="008E052E" w:rsidP="000954FB">
      <w:pPr>
        <w:tabs>
          <w:tab w:val="left" w:pos="9639"/>
        </w:tabs>
        <w:ind w:firstLine="720"/>
        <w:jc w:val="both"/>
        <w:rPr>
          <w:szCs w:val="28"/>
        </w:rPr>
      </w:pPr>
      <w:r w:rsidRPr="00F4325B">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8E052E" w:rsidRPr="00F4325B" w:rsidRDefault="008E052E" w:rsidP="006A6E7D">
      <w:pPr>
        <w:tabs>
          <w:tab w:val="left" w:pos="9639"/>
        </w:tabs>
        <w:ind w:firstLine="720"/>
        <w:jc w:val="both"/>
        <w:rPr>
          <w:szCs w:val="28"/>
        </w:rPr>
      </w:pPr>
      <w:r w:rsidRPr="00F4325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E052E" w:rsidRPr="00F4325B" w:rsidRDefault="008E052E" w:rsidP="000954FB">
      <w:pPr>
        <w:pStyle w:val="Heading3"/>
        <w:spacing w:before="0" w:after="0"/>
        <w:rPr>
          <w:rFonts w:ascii="Times New Roman" w:hAnsi="Times New Roman"/>
          <w:sz w:val="28"/>
          <w:szCs w:val="28"/>
        </w:rPr>
      </w:pPr>
    </w:p>
    <w:p w:rsidR="008E052E" w:rsidRPr="00F4325B" w:rsidRDefault="008E052E" w:rsidP="000954FB">
      <w:pPr>
        <w:pStyle w:val="Heading3"/>
        <w:spacing w:before="0" w:after="0"/>
        <w:rPr>
          <w:b w:val="0"/>
          <w:sz w:val="28"/>
          <w:szCs w:val="28"/>
        </w:rPr>
      </w:pPr>
      <w:r w:rsidRPr="00F4325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E052E" w:rsidRPr="00F4325B" w:rsidRDefault="008E052E" w:rsidP="000954FB">
      <w:pPr>
        <w:tabs>
          <w:tab w:val="left" w:pos="8640"/>
        </w:tabs>
        <w:jc w:val="center"/>
        <w:rPr>
          <w:i/>
        </w:rPr>
      </w:pPr>
      <w:r w:rsidRPr="00F4325B">
        <w:rPr>
          <w:i/>
        </w:rPr>
        <w:t>(наименование претендента)</w:t>
      </w:r>
    </w:p>
    <w:p w:rsidR="008E052E" w:rsidRPr="00F4325B" w:rsidRDefault="008E052E" w:rsidP="000954FB">
      <w:pPr>
        <w:pStyle w:val="BodyText3"/>
        <w:suppressAutoHyphens/>
        <w:spacing w:after="0"/>
        <w:rPr>
          <w:sz w:val="28"/>
          <w:szCs w:val="28"/>
        </w:rPr>
      </w:pPr>
      <w:r w:rsidRPr="00F4325B">
        <w:rPr>
          <w:sz w:val="28"/>
          <w:szCs w:val="28"/>
        </w:rPr>
        <w:t>____________________________________________________________________</w:t>
      </w:r>
    </w:p>
    <w:p w:rsidR="008E052E" w:rsidRPr="00F4325B" w:rsidRDefault="008E052E" w:rsidP="000954FB">
      <w:pPr>
        <w:rPr>
          <w:i/>
        </w:rPr>
      </w:pPr>
      <w:r w:rsidRPr="00F4325B">
        <w:rPr>
          <w:i/>
        </w:rPr>
        <w:t xml:space="preserve">       Печать</w:t>
      </w:r>
      <w:r w:rsidRPr="00F4325B">
        <w:rPr>
          <w:i/>
        </w:rPr>
        <w:tab/>
      </w:r>
      <w:r w:rsidRPr="00F4325B">
        <w:rPr>
          <w:i/>
        </w:rPr>
        <w:tab/>
      </w:r>
      <w:r w:rsidRPr="00F4325B">
        <w:rPr>
          <w:i/>
        </w:rPr>
        <w:tab/>
        <w:t>(должность, подпись, ФИО)</w:t>
      </w:r>
    </w:p>
    <w:p w:rsidR="008E052E" w:rsidRDefault="008E052E" w:rsidP="000954FB">
      <w:pPr>
        <w:pStyle w:val="BodyText3"/>
        <w:suppressAutoHyphens/>
        <w:spacing w:after="0"/>
        <w:rPr>
          <w:sz w:val="28"/>
          <w:szCs w:val="28"/>
        </w:rPr>
      </w:pPr>
      <w:r w:rsidRPr="00F4325B">
        <w:rPr>
          <w:sz w:val="28"/>
          <w:szCs w:val="28"/>
        </w:rPr>
        <w:t>"____" _________ 201__ г.</w:t>
      </w:r>
    </w:p>
    <w:sectPr w:rsidR="008E052E" w:rsidSect="00693959">
      <w:headerReference w:type="default" r:id="rId11"/>
      <w:footerReference w:type="even" r:id="rId12"/>
      <w:footerReference w:type="default" r:id="rId13"/>
      <w:pgSz w:w="11907" w:h="16840" w:code="9"/>
      <w:pgMar w:top="568"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52E" w:rsidRDefault="008E052E">
      <w:r>
        <w:separator/>
      </w:r>
    </w:p>
  </w:endnote>
  <w:endnote w:type="continuationSeparator" w:id="0">
    <w:p w:rsidR="008E052E" w:rsidRDefault="008E0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2E" w:rsidRDefault="008E052E"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8E052E" w:rsidRDefault="008E052E"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2E" w:rsidRDefault="008E052E">
    <w:pPr>
      <w:pStyle w:val="Footer"/>
      <w:jc w:val="center"/>
    </w:pPr>
  </w:p>
  <w:p w:rsidR="008E052E" w:rsidRDefault="008E052E"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52E" w:rsidRDefault="008E052E">
      <w:r>
        <w:separator/>
      </w:r>
    </w:p>
  </w:footnote>
  <w:footnote w:type="continuationSeparator" w:id="0">
    <w:p w:rsidR="008E052E" w:rsidRDefault="008E052E">
      <w:r>
        <w:continuationSeparator/>
      </w:r>
    </w:p>
  </w:footnote>
  <w:footnote w:id="1">
    <w:p w:rsidR="008E052E" w:rsidRDefault="008E052E" w:rsidP="002E66D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2E" w:rsidRDefault="008E052E">
    <w:pPr>
      <w:pStyle w:val="Header"/>
      <w:jc w:val="center"/>
    </w:pPr>
    <w:fldSimple w:instr=" PAGE   \* MERGEFORMAT ">
      <w:r>
        <w:rPr>
          <w:noProof/>
        </w:rPr>
        <w:t>2</w:t>
      </w:r>
    </w:fldSimple>
  </w:p>
  <w:p w:rsidR="008E052E" w:rsidRDefault="008E05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542E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720"/>
        </w:tabs>
        <w:ind w:left="720" w:hanging="360"/>
      </w:pPr>
      <w:rPr>
        <w:rFonts w:ascii="Symbol" w:hAnsi="Symbol" w:cs="Symbol"/>
      </w:rPr>
    </w:lvl>
    <w:lvl w:ilvl="2">
      <w:start w:val="4"/>
      <w:numFmt w:val="decimal"/>
      <w:lvlText w:val="%1.%2.%3."/>
      <w:lvlJc w:val="left"/>
      <w:pPr>
        <w:tabs>
          <w:tab w:val="num" w:pos="1080"/>
        </w:tabs>
        <w:ind w:left="1080" w:hanging="360"/>
      </w:pPr>
      <w:rPr>
        <w:rFonts w:ascii="Symbol" w:hAnsi="Symbol" w:cs="Symbol"/>
      </w:rPr>
    </w:lvl>
    <w:lvl w:ilvl="3">
      <w:start w:val="1"/>
      <w:numFmt w:val="decimal"/>
      <w:lvlText w:val="%1.%2.%3.%4."/>
      <w:lvlJc w:val="left"/>
      <w:pPr>
        <w:tabs>
          <w:tab w:val="num" w:pos="1440"/>
        </w:tabs>
        <w:ind w:left="1440" w:hanging="360"/>
      </w:pPr>
      <w:rPr>
        <w:rFonts w:cs="Times New Roman"/>
      </w:rPr>
    </w:lvl>
    <w:lvl w:ilvl="4">
      <w:start w:val="1"/>
      <w:numFmt w:val="decimal"/>
      <w:lvlText w:val="%1.%2.%3.%4.%5."/>
      <w:lvlJc w:val="left"/>
      <w:pPr>
        <w:tabs>
          <w:tab w:val="num" w:pos="1800"/>
        </w:tabs>
        <w:ind w:left="1800" w:hanging="360"/>
      </w:pPr>
      <w:rPr>
        <w:rFonts w:cs="Times New Roman"/>
      </w:rPr>
    </w:lvl>
    <w:lvl w:ilvl="5">
      <w:start w:val="1"/>
      <w:numFmt w:val="decimal"/>
      <w:lvlText w:val="%1.%2.%3.%4.%5.%6."/>
      <w:lvlJc w:val="left"/>
      <w:pPr>
        <w:tabs>
          <w:tab w:val="num" w:pos="2160"/>
        </w:tabs>
        <w:ind w:left="2160" w:hanging="360"/>
      </w:pPr>
      <w:rPr>
        <w:rFonts w:cs="Times New Roman"/>
      </w:rPr>
    </w:lvl>
    <w:lvl w:ilvl="6">
      <w:start w:val="1"/>
      <w:numFmt w:val="decimal"/>
      <w:lvlText w:val="%1.%2.%3.%4.%5.%6.%7."/>
      <w:lvlJc w:val="left"/>
      <w:pPr>
        <w:tabs>
          <w:tab w:val="num" w:pos="2520"/>
        </w:tabs>
        <w:ind w:left="2520" w:hanging="360"/>
      </w:pPr>
      <w:rPr>
        <w:rFonts w:cs="Times New Roman"/>
      </w:rPr>
    </w:lvl>
    <w:lvl w:ilvl="7">
      <w:start w:val="1"/>
      <w:numFmt w:val="decimal"/>
      <w:lvlText w:val="%1.%2.%3.%4.%5.%6.%7.%8."/>
      <w:lvlJc w:val="left"/>
      <w:pPr>
        <w:tabs>
          <w:tab w:val="num" w:pos="2880"/>
        </w:tabs>
        <w:ind w:left="2880" w:hanging="360"/>
      </w:pPr>
      <w:rPr>
        <w:rFonts w:cs="Times New Roman"/>
      </w:rPr>
    </w:lvl>
    <w:lvl w:ilvl="8">
      <w:start w:val="1"/>
      <w:numFmt w:val="decimal"/>
      <w:lvlText w:val="%1.%2.%3.%4.%5.%6.%7.%8.%9."/>
      <w:lvlJc w:val="left"/>
      <w:pPr>
        <w:tabs>
          <w:tab w:val="num" w:pos="3240"/>
        </w:tabs>
        <w:ind w:left="3240" w:hanging="360"/>
      </w:pPr>
      <w:rPr>
        <w:rFonts w:cs="Times New Roman"/>
      </w:rPr>
    </w:lvl>
  </w:abstractNum>
  <w:abstractNum w:abstractNumId="2">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4">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CD92276"/>
    <w:multiLevelType w:val="hybridMultilevel"/>
    <w:tmpl w:val="613E0A48"/>
    <w:lvl w:ilvl="0" w:tplc="ACB082EA">
      <w:start w:val="1"/>
      <w:numFmt w:val="decimal"/>
      <w:lvlText w:val="4.%1."/>
      <w:lvlJc w:val="left"/>
      <w:pPr>
        <w:ind w:left="2880" w:hanging="360"/>
      </w:pPr>
      <w:rPr>
        <w:rFonts w:cs="Times New Roman" w:hint="default"/>
      </w:rPr>
    </w:lvl>
    <w:lvl w:ilvl="1" w:tplc="04190019">
      <w:start w:val="1"/>
      <w:numFmt w:val="lowerLetter"/>
      <w:lvlText w:val="%2."/>
      <w:lvlJc w:val="left"/>
      <w:pPr>
        <w:ind w:left="2880" w:hanging="360"/>
      </w:pPr>
      <w:rPr>
        <w:rFonts w:cs="Times New Roman"/>
      </w:rPr>
    </w:lvl>
    <w:lvl w:ilvl="2" w:tplc="72F0EB6E">
      <w:start w:val="1"/>
      <w:numFmt w:val="decimal"/>
      <w:lvlText w:val="4.%3."/>
      <w:lvlJc w:val="left"/>
      <w:pPr>
        <w:ind w:left="900" w:hanging="180"/>
      </w:pPr>
      <w:rPr>
        <w:rFonts w:cs="Times New Roman" w:hint="default"/>
        <w:b/>
      </w:rPr>
    </w:lvl>
    <w:lvl w:ilvl="3" w:tplc="0419000F">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8"/>
  </w:num>
  <w:num w:numId="4">
    <w:abstractNumId w:val="9"/>
  </w:num>
  <w:num w:numId="5">
    <w:abstractNumId w:val="10"/>
  </w:num>
  <w:num w:numId="6">
    <w:abstractNumId w:val="14"/>
  </w:num>
  <w:num w:numId="7">
    <w:abstractNumId w:val="17"/>
  </w:num>
  <w:num w:numId="8">
    <w:abstractNumId w:val="20"/>
  </w:num>
  <w:num w:numId="9">
    <w:abstractNumId w:val="22"/>
  </w:num>
  <w:num w:numId="10">
    <w:abstractNumId w:val="24"/>
  </w:num>
  <w:num w:numId="11">
    <w:abstractNumId w:val="40"/>
  </w:num>
  <w:num w:numId="12">
    <w:abstractNumId w:val="27"/>
  </w:num>
  <w:num w:numId="13">
    <w:abstractNumId w:val="36"/>
  </w:num>
  <w:num w:numId="14">
    <w:abstractNumId w:val="35"/>
  </w:num>
  <w:num w:numId="15">
    <w:abstractNumId w:val="25"/>
  </w:num>
  <w:num w:numId="16">
    <w:abstractNumId w:val="32"/>
  </w:num>
  <w:num w:numId="17">
    <w:abstractNumId w:val="37"/>
  </w:num>
  <w:num w:numId="18">
    <w:abstractNumId w:val="34"/>
  </w:num>
  <w:num w:numId="19">
    <w:abstractNumId w:val="38"/>
  </w:num>
  <w:num w:numId="20">
    <w:abstractNumId w:val="28"/>
  </w:num>
  <w:num w:numId="21">
    <w:abstractNumId w:val="29"/>
  </w:num>
  <w:num w:numId="22">
    <w:abstractNumId w:val="41"/>
  </w:num>
  <w:num w:numId="23">
    <w:abstractNumId w:val="31"/>
  </w:num>
  <w:num w:numId="24">
    <w:abstractNumId w:val="33"/>
  </w:num>
  <w:num w:numId="25">
    <w:abstractNumId w:val="30"/>
  </w:num>
  <w:num w:numId="26">
    <w:abstractNumId w:val="26"/>
  </w:num>
  <w:num w:numId="27">
    <w:abstractNumId w:val="1"/>
  </w:num>
  <w:num w:numId="28">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3208"/>
    <w:rsid w:val="00004F48"/>
    <w:rsid w:val="000058BC"/>
    <w:rsid w:val="00006894"/>
    <w:rsid w:val="00010BE3"/>
    <w:rsid w:val="00011777"/>
    <w:rsid w:val="000136A9"/>
    <w:rsid w:val="00014C0B"/>
    <w:rsid w:val="0001556E"/>
    <w:rsid w:val="0001557C"/>
    <w:rsid w:val="000224FB"/>
    <w:rsid w:val="000236C9"/>
    <w:rsid w:val="00032BDE"/>
    <w:rsid w:val="00034E6C"/>
    <w:rsid w:val="000362F0"/>
    <w:rsid w:val="000374AB"/>
    <w:rsid w:val="000379F8"/>
    <w:rsid w:val="00044277"/>
    <w:rsid w:val="000454C8"/>
    <w:rsid w:val="0005366B"/>
    <w:rsid w:val="000557B3"/>
    <w:rsid w:val="0006056A"/>
    <w:rsid w:val="00060D59"/>
    <w:rsid w:val="00066A62"/>
    <w:rsid w:val="00067DAA"/>
    <w:rsid w:val="000728C1"/>
    <w:rsid w:val="00073B61"/>
    <w:rsid w:val="000753BB"/>
    <w:rsid w:val="00076F66"/>
    <w:rsid w:val="0007720B"/>
    <w:rsid w:val="00077465"/>
    <w:rsid w:val="000802B7"/>
    <w:rsid w:val="00083039"/>
    <w:rsid w:val="000846BC"/>
    <w:rsid w:val="00090344"/>
    <w:rsid w:val="00092D66"/>
    <w:rsid w:val="00093F19"/>
    <w:rsid w:val="000949BB"/>
    <w:rsid w:val="000954FB"/>
    <w:rsid w:val="000978CE"/>
    <w:rsid w:val="000A0092"/>
    <w:rsid w:val="000A2B5E"/>
    <w:rsid w:val="000A2D97"/>
    <w:rsid w:val="000A3B81"/>
    <w:rsid w:val="000A4915"/>
    <w:rsid w:val="000A574E"/>
    <w:rsid w:val="000A679F"/>
    <w:rsid w:val="000B5302"/>
    <w:rsid w:val="000C2430"/>
    <w:rsid w:val="000C7CAF"/>
    <w:rsid w:val="000D5F3B"/>
    <w:rsid w:val="000E0423"/>
    <w:rsid w:val="000E5B2C"/>
    <w:rsid w:val="000E5BB8"/>
    <w:rsid w:val="000F024D"/>
    <w:rsid w:val="000F1048"/>
    <w:rsid w:val="000F6875"/>
    <w:rsid w:val="00107C51"/>
    <w:rsid w:val="00112512"/>
    <w:rsid w:val="00116BFD"/>
    <w:rsid w:val="001174EB"/>
    <w:rsid w:val="0012029A"/>
    <w:rsid w:val="00120404"/>
    <w:rsid w:val="00120A5C"/>
    <w:rsid w:val="001242D3"/>
    <w:rsid w:val="00125D91"/>
    <w:rsid w:val="0012610C"/>
    <w:rsid w:val="00126E37"/>
    <w:rsid w:val="00134603"/>
    <w:rsid w:val="00134C04"/>
    <w:rsid w:val="001356F1"/>
    <w:rsid w:val="0013760D"/>
    <w:rsid w:val="00146CC2"/>
    <w:rsid w:val="00155A01"/>
    <w:rsid w:val="00156628"/>
    <w:rsid w:val="00164D0C"/>
    <w:rsid w:val="0016528F"/>
    <w:rsid w:val="00167695"/>
    <w:rsid w:val="00171FEC"/>
    <w:rsid w:val="00172294"/>
    <w:rsid w:val="001749AE"/>
    <w:rsid w:val="00174FFE"/>
    <w:rsid w:val="00175830"/>
    <w:rsid w:val="00175A7B"/>
    <w:rsid w:val="00177D5C"/>
    <w:rsid w:val="00180C03"/>
    <w:rsid w:val="00183C82"/>
    <w:rsid w:val="0018682A"/>
    <w:rsid w:val="0019760E"/>
    <w:rsid w:val="001A364E"/>
    <w:rsid w:val="001A544E"/>
    <w:rsid w:val="001A61AB"/>
    <w:rsid w:val="001A6F89"/>
    <w:rsid w:val="001B150C"/>
    <w:rsid w:val="001B36FC"/>
    <w:rsid w:val="001B5653"/>
    <w:rsid w:val="001C08FD"/>
    <w:rsid w:val="001C09D8"/>
    <w:rsid w:val="001C75ED"/>
    <w:rsid w:val="001E0B8E"/>
    <w:rsid w:val="001E3E36"/>
    <w:rsid w:val="001E6511"/>
    <w:rsid w:val="001E6E80"/>
    <w:rsid w:val="001F21DA"/>
    <w:rsid w:val="001F2F0D"/>
    <w:rsid w:val="001F32B2"/>
    <w:rsid w:val="001F53E8"/>
    <w:rsid w:val="0020341D"/>
    <w:rsid w:val="00205668"/>
    <w:rsid w:val="002078A2"/>
    <w:rsid w:val="00214105"/>
    <w:rsid w:val="00214D55"/>
    <w:rsid w:val="00216C08"/>
    <w:rsid w:val="002212A0"/>
    <w:rsid w:val="002212EA"/>
    <w:rsid w:val="00221BE8"/>
    <w:rsid w:val="00222142"/>
    <w:rsid w:val="002247A2"/>
    <w:rsid w:val="002326E3"/>
    <w:rsid w:val="00236E02"/>
    <w:rsid w:val="00236F9B"/>
    <w:rsid w:val="002376E6"/>
    <w:rsid w:val="002378E3"/>
    <w:rsid w:val="002379A3"/>
    <w:rsid w:val="00237EE7"/>
    <w:rsid w:val="002410DF"/>
    <w:rsid w:val="00243F0F"/>
    <w:rsid w:val="00250A36"/>
    <w:rsid w:val="00250B24"/>
    <w:rsid w:val="0025270E"/>
    <w:rsid w:val="002543D3"/>
    <w:rsid w:val="00257F85"/>
    <w:rsid w:val="00261326"/>
    <w:rsid w:val="00264DFD"/>
    <w:rsid w:val="00265B2B"/>
    <w:rsid w:val="00267AAB"/>
    <w:rsid w:val="00275064"/>
    <w:rsid w:val="0028168C"/>
    <w:rsid w:val="00282B03"/>
    <w:rsid w:val="00287038"/>
    <w:rsid w:val="002910EA"/>
    <w:rsid w:val="00291899"/>
    <w:rsid w:val="0029680F"/>
    <w:rsid w:val="002A1180"/>
    <w:rsid w:val="002A2796"/>
    <w:rsid w:val="002A4D3C"/>
    <w:rsid w:val="002A71D9"/>
    <w:rsid w:val="002B1EAD"/>
    <w:rsid w:val="002B41FD"/>
    <w:rsid w:val="002B6325"/>
    <w:rsid w:val="002B6532"/>
    <w:rsid w:val="002C2ADC"/>
    <w:rsid w:val="002C3FF9"/>
    <w:rsid w:val="002C56A0"/>
    <w:rsid w:val="002C7848"/>
    <w:rsid w:val="002D5869"/>
    <w:rsid w:val="002E18D3"/>
    <w:rsid w:val="002E3400"/>
    <w:rsid w:val="002E3DBF"/>
    <w:rsid w:val="002E66D4"/>
    <w:rsid w:val="002F1275"/>
    <w:rsid w:val="002F345D"/>
    <w:rsid w:val="002F40DE"/>
    <w:rsid w:val="002F543C"/>
    <w:rsid w:val="002F6A6B"/>
    <w:rsid w:val="0030151C"/>
    <w:rsid w:val="00302900"/>
    <w:rsid w:val="003072B4"/>
    <w:rsid w:val="00311A92"/>
    <w:rsid w:val="00313385"/>
    <w:rsid w:val="00313F83"/>
    <w:rsid w:val="00314F5A"/>
    <w:rsid w:val="00317698"/>
    <w:rsid w:val="00323E9F"/>
    <w:rsid w:val="00331930"/>
    <w:rsid w:val="003329DF"/>
    <w:rsid w:val="00334292"/>
    <w:rsid w:val="00334560"/>
    <w:rsid w:val="00335079"/>
    <w:rsid w:val="00335F0B"/>
    <w:rsid w:val="0033715C"/>
    <w:rsid w:val="00341DEC"/>
    <w:rsid w:val="003422E4"/>
    <w:rsid w:val="00343C35"/>
    <w:rsid w:val="003571CE"/>
    <w:rsid w:val="00357415"/>
    <w:rsid w:val="0036291B"/>
    <w:rsid w:val="00364BEE"/>
    <w:rsid w:val="003657D7"/>
    <w:rsid w:val="003663BC"/>
    <w:rsid w:val="00370321"/>
    <w:rsid w:val="00370C44"/>
    <w:rsid w:val="00371504"/>
    <w:rsid w:val="00384CDC"/>
    <w:rsid w:val="00385B8A"/>
    <w:rsid w:val="00386F7E"/>
    <w:rsid w:val="00391D03"/>
    <w:rsid w:val="003934B6"/>
    <w:rsid w:val="00395664"/>
    <w:rsid w:val="003A046A"/>
    <w:rsid w:val="003A0695"/>
    <w:rsid w:val="003A3A53"/>
    <w:rsid w:val="003A741B"/>
    <w:rsid w:val="003B3FE8"/>
    <w:rsid w:val="003C30F3"/>
    <w:rsid w:val="003D2759"/>
    <w:rsid w:val="003D3596"/>
    <w:rsid w:val="003D5B46"/>
    <w:rsid w:val="003E2C12"/>
    <w:rsid w:val="003E4FE0"/>
    <w:rsid w:val="003E7259"/>
    <w:rsid w:val="003F31F2"/>
    <w:rsid w:val="00400975"/>
    <w:rsid w:val="00404160"/>
    <w:rsid w:val="00410B56"/>
    <w:rsid w:val="00411927"/>
    <w:rsid w:val="004224C0"/>
    <w:rsid w:val="004272B0"/>
    <w:rsid w:val="004314C8"/>
    <w:rsid w:val="00432CF8"/>
    <w:rsid w:val="004332C1"/>
    <w:rsid w:val="0043423C"/>
    <w:rsid w:val="0043596D"/>
    <w:rsid w:val="00435A9A"/>
    <w:rsid w:val="00440DBB"/>
    <w:rsid w:val="00443169"/>
    <w:rsid w:val="004445CC"/>
    <w:rsid w:val="00444F6A"/>
    <w:rsid w:val="00445695"/>
    <w:rsid w:val="00445DDD"/>
    <w:rsid w:val="00446BD7"/>
    <w:rsid w:val="004522F7"/>
    <w:rsid w:val="00454ECC"/>
    <w:rsid w:val="004574FD"/>
    <w:rsid w:val="00461F6A"/>
    <w:rsid w:val="004634C8"/>
    <w:rsid w:val="0046442D"/>
    <w:rsid w:val="0046509F"/>
    <w:rsid w:val="004745C7"/>
    <w:rsid w:val="00475935"/>
    <w:rsid w:val="0047650E"/>
    <w:rsid w:val="004765EC"/>
    <w:rsid w:val="004774A6"/>
    <w:rsid w:val="0047759E"/>
    <w:rsid w:val="004808B9"/>
    <w:rsid w:val="004834FB"/>
    <w:rsid w:val="004847BF"/>
    <w:rsid w:val="004874C1"/>
    <w:rsid w:val="00493AB2"/>
    <w:rsid w:val="004A09AC"/>
    <w:rsid w:val="004A25F0"/>
    <w:rsid w:val="004A66FA"/>
    <w:rsid w:val="004A6FDB"/>
    <w:rsid w:val="004B0D75"/>
    <w:rsid w:val="004B3482"/>
    <w:rsid w:val="004C0A7F"/>
    <w:rsid w:val="004C2235"/>
    <w:rsid w:val="004C7528"/>
    <w:rsid w:val="004D44D7"/>
    <w:rsid w:val="004D4FA2"/>
    <w:rsid w:val="004D6625"/>
    <w:rsid w:val="004D6ADE"/>
    <w:rsid w:val="004D7979"/>
    <w:rsid w:val="004E1725"/>
    <w:rsid w:val="004E202E"/>
    <w:rsid w:val="004E3757"/>
    <w:rsid w:val="004E3AC2"/>
    <w:rsid w:val="004E76EA"/>
    <w:rsid w:val="004F0DF2"/>
    <w:rsid w:val="004F2ABB"/>
    <w:rsid w:val="004F6737"/>
    <w:rsid w:val="0050394A"/>
    <w:rsid w:val="00505622"/>
    <w:rsid w:val="00505842"/>
    <w:rsid w:val="005058F1"/>
    <w:rsid w:val="00506989"/>
    <w:rsid w:val="0050702D"/>
    <w:rsid w:val="0051006B"/>
    <w:rsid w:val="00510C5D"/>
    <w:rsid w:val="00511914"/>
    <w:rsid w:val="00511EDC"/>
    <w:rsid w:val="005129E1"/>
    <w:rsid w:val="00512A92"/>
    <w:rsid w:val="00514DA3"/>
    <w:rsid w:val="0051529F"/>
    <w:rsid w:val="005171A2"/>
    <w:rsid w:val="00521353"/>
    <w:rsid w:val="00521EAB"/>
    <w:rsid w:val="00521F95"/>
    <w:rsid w:val="0052390C"/>
    <w:rsid w:val="005242ED"/>
    <w:rsid w:val="00527AB7"/>
    <w:rsid w:val="0053291E"/>
    <w:rsid w:val="005337BC"/>
    <w:rsid w:val="00534697"/>
    <w:rsid w:val="00536962"/>
    <w:rsid w:val="005373EF"/>
    <w:rsid w:val="00537637"/>
    <w:rsid w:val="005428B3"/>
    <w:rsid w:val="00544668"/>
    <w:rsid w:val="00545DA6"/>
    <w:rsid w:val="005504C7"/>
    <w:rsid w:val="005508EC"/>
    <w:rsid w:val="00551655"/>
    <w:rsid w:val="0056027E"/>
    <w:rsid w:val="0056426C"/>
    <w:rsid w:val="00565202"/>
    <w:rsid w:val="00566831"/>
    <w:rsid w:val="005716FC"/>
    <w:rsid w:val="00571D62"/>
    <w:rsid w:val="00575E36"/>
    <w:rsid w:val="005834BA"/>
    <w:rsid w:val="005839E9"/>
    <w:rsid w:val="00590A1B"/>
    <w:rsid w:val="00592F9E"/>
    <w:rsid w:val="00593786"/>
    <w:rsid w:val="005A0E3B"/>
    <w:rsid w:val="005A6CE9"/>
    <w:rsid w:val="005B12F9"/>
    <w:rsid w:val="005C6744"/>
    <w:rsid w:val="005D0613"/>
    <w:rsid w:val="005D6190"/>
    <w:rsid w:val="005D64F1"/>
    <w:rsid w:val="005D6803"/>
    <w:rsid w:val="005D6B55"/>
    <w:rsid w:val="005D77E9"/>
    <w:rsid w:val="005E0074"/>
    <w:rsid w:val="005E0B21"/>
    <w:rsid w:val="005E207B"/>
    <w:rsid w:val="005E3256"/>
    <w:rsid w:val="005E6CAE"/>
    <w:rsid w:val="005F2D24"/>
    <w:rsid w:val="005F5726"/>
    <w:rsid w:val="0060219A"/>
    <w:rsid w:val="006024DF"/>
    <w:rsid w:val="0060466B"/>
    <w:rsid w:val="00613848"/>
    <w:rsid w:val="00614976"/>
    <w:rsid w:val="00615DC7"/>
    <w:rsid w:val="006164CD"/>
    <w:rsid w:val="006176F4"/>
    <w:rsid w:val="00621361"/>
    <w:rsid w:val="00627696"/>
    <w:rsid w:val="00633831"/>
    <w:rsid w:val="00635507"/>
    <w:rsid w:val="00636387"/>
    <w:rsid w:val="00637621"/>
    <w:rsid w:val="006400A0"/>
    <w:rsid w:val="00640136"/>
    <w:rsid w:val="006402DD"/>
    <w:rsid w:val="00642341"/>
    <w:rsid w:val="0064290F"/>
    <w:rsid w:val="00647E00"/>
    <w:rsid w:val="006538AD"/>
    <w:rsid w:val="00653CC9"/>
    <w:rsid w:val="00654B07"/>
    <w:rsid w:val="0065657D"/>
    <w:rsid w:val="006575DD"/>
    <w:rsid w:val="0065769F"/>
    <w:rsid w:val="00664449"/>
    <w:rsid w:val="00670FD8"/>
    <w:rsid w:val="0067249C"/>
    <w:rsid w:val="00674404"/>
    <w:rsid w:val="00677EA3"/>
    <w:rsid w:val="006801C2"/>
    <w:rsid w:val="00681C65"/>
    <w:rsid w:val="00690B2B"/>
    <w:rsid w:val="00693668"/>
    <w:rsid w:val="00693959"/>
    <w:rsid w:val="006A1CB3"/>
    <w:rsid w:val="006A3372"/>
    <w:rsid w:val="006A6E08"/>
    <w:rsid w:val="006A6E7D"/>
    <w:rsid w:val="006A76EE"/>
    <w:rsid w:val="006B3895"/>
    <w:rsid w:val="006B3974"/>
    <w:rsid w:val="006B3BD2"/>
    <w:rsid w:val="006B53A8"/>
    <w:rsid w:val="006C09F1"/>
    <w:rsid w:val="006C1555"/>
    <w:rsid w:val="006C32B9"/>
    <w:rsid w:val="006C3A69"/>
    <w:rsid w:val="006C3C0A"/>
    <w:rsid w:val="006C4984"/>
    <w:rsid w:val="006C5D24"/>
    <w:rsid w:val="006C7DC1"/>
    <w:rsid w:val="006D150B"/>
    <w:rsid w:val="006D3659"/>
    <w:rsid w:val="006D5695"/>
    <w:rsid w:val="006D5733"/>
    <w:rsid w:val="006D57BF"/>
    <w:rsid w:val="006D65BE"/>
    <w:rsid w:val="006D69DD"/>
    <w:rsid w:val="006E08A0"/>
    <w:rsid w:val="006E4289"/>
    <w:rsid w:val="006E67B8"/>
    <w:rsid w:val="006E7589"/>
    <w:rsid w:val="006E76C8"/>
    <w:rsid w:val="006F1466"/>
    <w:rsid w:val="006F2C73"/>
    <w:rsid w:val="006F3622"/>
    <w:rsid w:val="006F3F9D"/>
    <w:rsid w:val="006F4522"/>
    <w:rsid w:val="00700A24"/>
    <w:rsid w:val="007046B2"/>
    <w:rsid w:val="00706C8C"/>
    <w:rsid w:val="007137D9"/>
    <w:rsid w:val="007205EA"/>
    <w:rsid w:val="0072064C"/>
    <w:rsid w:val="00721D0D"/>
    <w:rsid w:val="00722AFD"/>
    <w:rsid w:val="00723E5E"/>
    <w:rsid w:val="00725483"/>
    <w:rsid w:val="0072632D"/>
    <w:rsid w:val="00727B51"/>
    <w:rsid w:val="00727D3C"/>
    <w:rsid w:val="00730FED"/>
    <w:rsid w:val="00733ADD"/>
    <w:rsid w:val="00734160"/>
    <w:rsid w:val="007341C2"/>
    <w:rsid w:val="00736D40"/>
    <w:rsid w:val="00737675"/>
    <w:rsid w:val="00737B78"/>
    <w:rsid w:val="007415F9"/>
    <w:rsid w:val="00742DAA"/>
    <w:rsid w:val="007434C0"/>
    <w:rsid w:val="00744920"/>
    <w:rsid w:val="00746E8D"/>
    <w:rsid w:val="00752221"/>
    <w:rsid w:val="00752FEB"/>
    <w:rsid w:val="00754AD8"/>
    <w:rsid w:val="007555A5"/>
    <w:rsid w:val="0076044E"/>
    <w:rsid w:val="00760ECD"/>
    <w:rsid w:val="00763BD4"/>
    <w:rsid w:val="00763EDB"/>
    <w:rsid w:val="00765DAB"/>
    <w:rsid w:val="00767B4F"/>
    <w:rsid w:val="0077096E"/>
    <w:rsid w:val="0077115E"/>
    <w:rsid w:val="00772D88"/>
    <w:rsid w:val="007747B6"/>
    <w:rsid w:val="0077656B"/>
    <w:rsid w:val="007768E4"/>
    <w:rsid w:val="007805D0"/>
    <w:rsid w:val="00782E92"/>
    <w:rsid w:val="00783AD5"/>
    <w:rsid w:val="00783BEB"/>
    <w:rsid w:val="00791462"/>
    <w:rsid w:val="007920EB"/>
    <w:rsid w:val="00792811"/>
    <w:rsid w:val="00794B4F"/>
    <w:rsid w:val="0079505E"/>
    <w:rsid w:val="0079756E"/>
    <w:rsid w:val="007A0078"/>
    <w:rsid w:val="007A0346"/>
    <w:rsid w:val="007A14FA"/>
    <w:rsid w:val="007A38EF"/>
    <w:rsid w:val="007A4852"/>
    <w:rsid w:val="007A58E3"/>
    <w:rsid w:val="007A6FD8"/>
    <w:rsid w:val="007B2101"/>
    <w:rsid w:val="007B26E8"/>
    <w:rsid w:val="007B36CE"/>
    <w:rsid w:val="007B3AC4"/>
    <w:rsid w:val="007B4040"/>
    <w:rsid w:val="007B5E17"/>
    <w:rsid w:val="007C1052"/>
    <w:rsid w:val="007C2BCF"/>
    <w:rsid w:val="007C51E1"/>
    <w:rsid w:val="007D00C3"/>
    <w:rsid w:val="007D50EE"/>
    <w:rsid w:val="007D6548"/>
    <w:rsid w:val="007E34AB"/>
    <w:rsid w:val="007E48BC"/>
    <w:rsid w:val="007E5B43"/>
    <w:rsid w:val="007E6DE4"/>
    <w:rsid w:val="007E72CC"/>
    <w:rsid w:val="00801BFA"/>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160"/>
    <w:rsid w:val="00847C9D"/>
    <w:rsid w:val="00860529"/>
    <w:rsid w:val="008613BE"/>
    <w:rsid w:val="008614B4"/>
    <w:rsid w:val="00861659"/>
    <w:rsid w:val="00861B45"/>
    <w:rsid w:val="00861D29"/>
    <w:rsid w:val="00861F54"/>
    <w:rsid w:val="0086287A"/>
    <w:rsid w:val="00862E99"/>
    <w:rsid w:val="008643A6"/>
    <w:rsid w:val="00865D5A"/>
    <w:rsid w:val="00871748"/>
    <w:rsid w:val="0087611C"/>
    <w:rsid w:val="00880FE9"/>
    <w:rsid w:val="008825E9"/>
    <w:rsid w:val="0089720B"/>
    <w:rsid w:val="008A10F4"/>
    <w:rsid w:val="008A664B"/>
    <w:rsid w:val="008A66CB"/>
    <w:rsid w:val="008B08F6"/>
    <w:rsid w:val="008B16B6"/>
    <w:rsid w:val="008B3819"/>
    <w:rsid w:val="008B7061"/>
    <w:rsid w:val="008B7A42"/>
    <w:rsid w:val="008B7FB1"/>
    <w:rsid w:val="008C1BC9"/>
    <w:rsid w:val="008C4183"/>
    <w:rsid w:val="008D04DC"/>
    <w:rsid w:val="008D1FAC"/>
    <w:rsid w:val="008D2E20"/>
    <w:rsid w:val="008D2F7D"/>
    <w:rsid w:val="008D67F8"/>
    <w:rsid w:val="008E052E"/>
    <w:rsid w:val="008E22A1"/>
    <w:rsid w:val="008E43E6"/>
    <w:rsid w:val="008E5FFE"/>
    <w:rsid w:val="008E60E5"/>
    <w:rsid w:val="008F1253"/>
    <w:rsid w:val="009068D2"/>
    <w:rsid w:val="00910B09"/>
    <w:rsid w:val="00914122"/>
    <w:rsid w:val="00914E3D"/>
    <w:rsid w:val="00920884"/>
    <w:rsid w:val="0092198F"/>
    <w:rsid w:val="0092359B"/>
    <w:rsid w:val="00923E2D"/>
    <w:rsid w:val="009259AB"/>
    <w:rsid w:val="00926992"/>
    <w:rsid w:val="0093234E"/>
    <w:rsid w:val="00935236"/>
    <w:rsid w:val="009370AF"/>
    <w:rsid w:val="00940169"/>
    <w:rsid w:val="00940FA2"/>
    <w:rsid w:val="009411A9"/>
    <w:rsid w:val="00943CE8"/>
    <w:rsid w:val="00945B21"/>
    <w:rsid w:val="0094610A"/>
    <w:rsid w:val="00956252"/>
    <w:rsid w:val="00956DC0"/>
    <w:rsid w:val="00960F11"/>
    <w:rsid w:val="00964188"/>
    <w:rsid w:val="009660FA"/>
    <w:rsid w:val="00971E69"/>
    <w:rsid w:val="00972C5B"/>
    <w:rsid w:val="00972FF3"/>
    <w:rsid w:val="00975F02"/>
    <w:rsid w:val="00982C6F"/>
    <w:rsid w:val="009830CC"/>
    <w:rsid w:val="0098468A"/>
    <w:rsid w:val="0098473B"/>
    <w:rsid w:val="009857C0"/>
    <w:rsid w:val="0098627F"/>
    <w:rsid w:val="00991BDD"/>
    <w:rsid w:val="00991DEB"/>
    <w:rsid w:val="00994EDF"/>
    <w:rsid w:val="00997B7D"/>
    <w:rsid w:val="009A1114"/>
    <w:rsid w:val="009A2536"/>
    <w:rsid w:val="009A45D1"/>
    <w:rsid w:val="009A7C6C"/>
    <w:rsid w:val="009B0A27"/>
    <w:rsid w:val="009B43DB"/>
    <w:rsid w:val="009B54D7"/>
    <w:rsid w:val="009C15AA"/>
    <w:rsid w:val="009C211A"/>
    <w:rsid w:val="009D3A40"/>
    <w:rsid w:val="009D4112"/>
    <w:rsid w:val="009E64D8"/>
    <w:rsid w:val="009F1BED"/>
    <w:rsid w:val="009F4371"/>
    <w:rsid w:val="009F4C89"/>
    <w:rsid w:val="009F6952"/>
    <w:rsid w:val="009F7E18"/>
    <w:rsid w:val="00A00A8B"/>
    <w:rsid w:val="00A023CD"/>
    <w:rsid w:val="00A10B65"/>
    <w:rsid w:val="00A13F75"/>
    <w:rsid w:val="00A153F5"/>
    <w:rsid w:val="00A161F5"/>
    <w:rsid w:val="00A2183E"/>
    <w:rsid w:val="00A23026"/>
    <w:rsid w:val="00A2305F"/>
    <w:rsid w:val="00A2358C"/>
    <w:rsid w:val="00A26820"/>
    <w:rsid w:val="00A2745B"/>
    <w:rsid w:val="00A33235"/>
    <w:rsid w:val="00A34231"/>
    <w:rsid w:val="00A34895"/>
    <w:rsid w:val="00A4055F"/>
    <w:rsid w:val="00A41050"/>
    <w:rsid w:val="00A43EF5"/>
    <w:rsid w:val="00A50393"/>
    <w:rsid w:val="00A517C7"/>
    <w:rsid w:val="00A543C0"/>
    <w:rsid w:val="00A57342"/>
    <w:rsid w:val="00A60D93"/>
    <w:rsid w:val="00A616F9"/>
    <w:rsid w:val="00A62751"/>
    <w:rsid w:val="00A647EF"/>
    <w:rsid w:val="00A65B10"/>
    <w:rsid w:val="00A65B59"/>
    <w:rsid w:val="00A67169"/>
    <w:rsid w:val="00A6781A"/>
    <w:rsid w:val="00A75360"/>
    <w:rsid w:val="00A80B84"/>
    <w:rsid w:val="00A82875"/>
    <w:rsid w:val="00A856EA"/>
    <w:rsid w:val="00A876EA"/>
    <w:rsid w:val="00A95C94"/>
    <w:rsid w:val="00AA1DDF"/>
    <w:rsid w:val="00AA4048"/>
    <w:rsid w:val="00AA4A21"/>
    <w:rsid w:val="00AB0224"/>
    <w:rsid w:val="00AB066A"/>
    <w:rsid w:val="00AB21F4"/>
    <w:rsid w:val="00AB265F"/>
    <w:rsid w:val="00AB5378"/>
    <w:rsid w:val="00AB67FE"/>
    <w:rsid w:val="00AB727D"/>
    <w:rsid w:val="00AB7676"/>
    <w:rsid w:val="00AC0792"/>
    <w:rsid w:val="00AC0B4A"/>
    <w:rsid w:val="00AC2828"/>
    <w:rsid w:val="00AD18C4"/>
    <w:rsid w:val="00AD39CE"/>
    <w:rsid w:val="00AE2756"/>
    <w:rsid w:val="00AE660B"/>
    <w:rsid w:val="00AF06EE"/>
    <w:rsid w:val="00AF4CAE"/>
    <w:rsid w:val="00AF6ABE"/>
    <w:rsid w:val="00B02654"/>
    <w:rsid w:val="00B0300B"/>
    <w:rsid w:val="00B119E1"/>
    <w:rsid w:val="00B129CC"/>
    <w:rsid w:val="00B152B6"/>
    <w:rsid w:val="00B20C51"/>
    <w:rsid w:val="00B22346"/>
    <w:rsid w:val="00B22B90"/>
    <w:rsid w:val="00B24553"/>
    <w:rsid w:val="00B25998"/>
    <w:rsid w:val="00B2711F"/>
    <w:rsid w:val="00B27B57"/>
    <w:rsid w:val="00B311CE"/>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65E17"/>
    <w:rsid w:val="00B7520F"/>
    <w:rsid w:val="00B75801"/>
    <w:rsid w:val="00B7639C"/>
    <w:rsid w:val="00B77F30"/>
    <w:rsid w:val="00B8664E"/>
    <w:rsid w:val="00B924BD"/>
    <w:rsid w:val="00B938CD"/>
    <w:rsid w:val="00BA1508"/>
    <w:rsid w:val="00BA4737"/>
    <w:rsid w:val="00BB21E3"/>
    <w:rsid w:val="00BB306F"/>
    <w:rsid w:val="00BB3C30"/>
    <w:rsid w:val="00BB55DA"/>
    <w:rsid w:val="00BB5B51"/>
    <w:rsid w:val="00BC1922"/>
    <w:rsid w:val="00BC3E20"/>
    <w:rsid w:val="00BD59BC"/>
    <w:rsid w:val="00BD5B44"/>
    <w:rsid w:val="00BE06D9"/>
    <w:rsid w:val="00BE1B51"/>
    <w:rsid w:val="00BE5571"/>
    <w:rsid w:val="00BE586D"/>
    <w:rsid w:val="00BE66BA"/>
    <w:rsid w:val="00BF5C0A"/>
    <w:rsid w:val="00BF6892"/>
    <w:rsid w:val="00C13A71"/>
    <w:rsid w:val="00C159C6"/>
    <w:rsid w:val="00C15C57"/>
    <w:rsid w:val="00C213FC"/>
    <w:rsid w:val="00C2544B"/>
    <w:rsid w:val="00C264D5"/>
    <w:rsid w:val="00C2793E"/>
    <w:rsid w:val="00C318D3"/>
    <w:rsid w:val="00C3191F"/>
    <w:rsid w:val="00C324AA"/>
    <w:rsid w:val="00C33B09"/>
    <w:rsid w:val="00C3633B"/>
    <w:rsid w:val="00C376C1"/>
    <w:rsid w:val="00C421E2"/>
    <w:rsid w:val="00C46EEA"/>
    <w:rsid w:val="00C51709"/>
    <w:rsid w:val="00C529E3"/>
    <w:rsid w:val="00C53FE9"/>
    <w:rsid w:val="00C5583D"/>
    <w:rsid w:val="00C574F0"/>
    <w:rsid w:val="00C576D0"/>
    <w:rsid w:val="00C60714"/>
    <w:rsid w:val="00C6181A"/>
    <w:rsid w:val="00C61887"/>
    <w:rsid w:val="00C638FB"/>
    <w:rsid w:val="00C64E36"/>
    <w:rsid w:val="00C72FD7"/>
    <w:rsid w:val="00C73D8A"/>
    <w:rsid w:val="00C74777"/>
    <w:rsid w:val="00C77036"/>
    <w:rsid w:val="00C802A0"/>
    <w:rsid w:val="00C80BCB"/>
    <w:rsid w:val="00C82913"/>
    <w:rsid w:val="00C872F8"/>
    <w:rsid w:val="00C87B99"/>
    <w:rsid w:val="00C91411"/>
    <w:rsid w:val="00C97E49"/>
    <w:rsid w:val="00CA113A"/>
    <w:rsid w:val="00CA49A2"/>
    <w:rsid w:val="00CB0819"/>
    <w:rsid w:val="00CB3BBA"/>
    <w:rsid w:val="00CB5E99"/>
    <w:rsid w:val="00CB6258"/>
    <w:rsid w:val="00CC3790"/>
    <w:rsid w:val="00CD0F32"/>
    <w:rsid w:val="00CE350B"/>
    <w:rsid w:val="00CE7EB4"/>
    <w:rsid w:val="00CF0524"/>
    <w:rsid w:val="00CF1DCB"/>
    <w:rsid w:val="00CF401E"/>
    <w:rsid w:val="00D01C16"/>
    <w:rsid w:val="00D07B25"/>
    <w:rsid w:val="00D11140"/>
    <w:rsid w:val="00D113A3"/>
    <w:rsid w:val="00D11463"/>
    <w:rsid w:val="00D11ED5"/>
    <w:rsid w:val="00D126A9"/>
    <w:rsid w:val="00D12DC8"/>
    <w:rsid w:val="00D13938"/>
    <w:rsid w:val="00D14544"/>
    <w:rsid w:val="00D154DE"/>
    <w:rsid w:val="00D17A81"/>
    <w:rsid w:val="00D17BAC"/>
    <w:rsid w:val="00D203B2"/>
    <w:rsid w:val="00D217C4"/>
    <w:rsid w:val="00D22470"/>
    <w:rsid w:val="00D241E2"/>
    <w:rsid w:val="00D27A82"/>
    <w:rsid w:val="00D32FFA"/>
    <w:rsid w:val="00D33BE3"/>
    <w:rsid w:val="00D412F3"/>
    <w:rsid w:val="00D42E30"/>
    <w:rsid w:val="00D4325D"/>
    <w:rsid w:val="00D4516A"/>
    <w:rsid w:val="00D46DAB"/>
    <w:rsid w:val="00D57C3F"/>
    <w:rsid w:val="00D6187B"/>
    <w:rsid w:val="00D64EB5"/>
    <w:rsid w:val="00D65E96"/>
    <w:rsid w:val="00D667AC"/>
    <w:rsid w:val="00D66E9F"/>
    <w:rsid w:val="00D6739A"/>
    <w:rsid w:val="00D703B6"/>
    <w:rsid w:val="00D7766E"/>
    <w:rsid w:val="00D86EFD"/>
    <w:rsid w:val="00D91431"/>
    <w:rsid w:val="00D94307"/>
    <w:rsid w:val="00D953A5"/>
    <w:rsid w:val="00D963B6"/>
    <w:rsid w:val="00D974D3"/>
    <w:rsid w:val="00DA113A"/>
    <w:rsid w:val="00DB6989"/>
    <w:rsid w:val="00DB7A63"/>
    <w:rsid w:val="00DC0783"/>
    <w:rsid w:val="00DC16C5"/>
    <w:rsid w:val="00DC4097"/>
    <w:rsid w:val="00DC427E"/>
    <w:rsid w:val="00DC58D5"/>
    <w:rsid w:val="00DC5D58"/>
    <w:rsid w:val="00DC6D82"/>
    <w:rsid w:val="00DD09A8"/>
    <w:rsid w:val="00DD1DA5"/>
    <w:rsid w:val="00DD2526"/>
    <w:rsid w:val="00DD3B11"/>
    <w:rsid w:val="00DD4105"/>
    <w:rsid w:val="00DD498D"/>
    <w:rsid w:val="00DD75A6"/>
    <w:rsid w:val="00DD7B26"/>
    <w:rsid w:val="00DE0A47"/>
    <w:rsid w:val="00DE3BCD"/>
    <w:rsid w:val="00DF69CD"/>
    <w:rsid w:val="00DF6AE3"/>
    <w:rsid w:val="00DF7C35"/>
    <w:rsid w:val="00E10899"/>
    <w:rsid w:val="00E11B6E"/>
    <w:rsid w:val="00E13027"/>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6B32"/>
    <w:rsid w:val="00E53D6B"/>
    <w:rsid w:val="00E572A9"/>
    <w:rsid w:val="00E6258A"/>
    <w:rsid w:val="00E63C3D"/>
    <w:rsid w:val="00E64B7A"/>
    <w:rsid w:val="00E674A6"/>
    <w:rsid w:val="00E67F3B"/>
    <w:rsid w:val="00E7210E"/>
    <w:rsid w:val="00E73DDA"/>
    <w:rsid w:val="00E751DF"/>
    <w:rsid w:val="00E7590F"/>
    <w:rsid w:val="00E80FEF"/>
    <w:rsid w:val="00E81704"/>
    <w:rsid w:val="00E83DBB"/>
    <w:rsid w:val="00E845C6"/>
    <w:rsid w:val="00E86819"/>
    <w:rsid w:val="00E90BB5"/>
    <w:rsid w:val="00E91758"/>
    <w:rsid w:val="00E92117"/>
    <w:rsid w:val="00E92155"/>
    <w:rsid w:val="00E96FF5"/>
    <w:rsid w:val="00EA3545"/>
    <w:rsid w:val="00EB1B7D"/>
    <w:rsid w:val="00EB37F5"/>
    <w:rsid w:val="00EB75F0"/>
    <w:rsid w:val="00EC35CE"/>
    <w:rsid w:val="00EC4BDA"/>
    <w:rsid w:val="00ED5D3C"/>
    <w:rsid w:val="00ED7B3B"/>
    <w:rsid w:val="00EE35FA"/>
    <w:rsid w:val="00EE3988"/>
    <w:rsid w:val="00EE42BF"/>
    <w:rsid w:val="00EE7139"/>
    <w:rsid w:val="00EF2E59"/>
    <w:rsid w:val="00EF475A"/>
    <w:rsid w:val="00EF571B"/>
    <w:rsid w:val="00EF779C"/>
    <w:rsid w:val="00EF7D58"/>
    <w:rsid w:val="00F0168A"/>
    <w:rsid w:val="00F04862"/>
    <w:rsid w:val="00F05A3A"/>
    <w:rsid w:val="00F05F07"/>
    <w:rsid w:val="00F06609"/>
    <w:rsid w:val="00F06C24"/>
    <w:rsid w:val="00F07540"/>
    <w:rsid w:val="00F101B7"/>
    <w:rsid w:val="00F15C48"/>
    <w:rsid w:val="00F2152A"/>
    <w:rsid w:val="00F2335B"/>
    <w:rsid w:val="00F23E06"/>
    <w:rsid w:val="00F253AD"/>
    <w:rsid w:val="00F31B77"/>
    <w:rsid w:val="00F31C55"/>
    <w:rsid w:val="00F34B34"/>
    <w:rsid w:val="00F3754B"/>
    <w:rsid w:val="00F4187B"/>
    <w:rsid w:val="00F41AE2"/>
    <w:rsid w:val="00F43070"/>
    <w:rsid w:val="00F4325B"/>
    <w:rsid w:val="00F45712"/>
    <w:rsid w:val="00F509D4"/>
    <w:rsid w:val="00F52EDC"/>
    <w:rsid w:val="00F53BD9"/>
    <w:rsid w:val="00F554EF"/>
    <w:rsid w:val="00F62534"/>
    <w:rsid w:val="00F65CDB"/>
    <w:rsid w:val="00F727F2"/>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B06DC"/>
    <w:rsid w:val="00FB1288"/>
    <w:rsid w:val="00FB1D5C"/>
    <w:rsid w:val="00FB34CC"/>
    <w:rsid w:val="00FB3EF7"/>
    <w:rsid w:val="00FB75C5"/>
    <w:rsid w:val="00FC019E"/>
    <w:rsid w:val="00FC53A5"/>
    <w:rsid w:val="00FC5B98"/>
    <w:rsid w:val="00FC63B6"/>
    <w:rsid w:val="00FC7A7E"/>
    <w:rsid w:val="00FD1A51"/>
    <w:rsid w:val="00FD49D2"/>
    <w:rsid w:val="00FE2342"/>
    <w:rsid w:val="00FE3BF1"/>
    <w:rsid w:val="00FF012A"/>
    <w:rsid w:val="00FF06F2"/>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0"/>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0"/>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0"/>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0"/>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Pr>
      <w:rFonts w:cs="Arial"/>
      <w:b/>
      <w:bCs/>
      <w:i/>
      <w:iCs/>
      <w:sz w:val="28"/>
      <w:szCs w:val="28"/>
      <w:lang w:eastAsia="ar-SA"/>
    </w:rPr>
  </w:style>
  <w:style w:type="character" w:customStyle="1" w:styleId="Heading3Char">
    <w:name w:val="Heading 3 Char"/>
    <w:basedOn w:val="DefaultParagraphFont"/>
    <w:link w:val="Heading3"/>
    <w:uiPriority w:val="99"/>
    <w:locked/>
    <w:rPr>
      <w:rFonts w:ascii="Arial" w:hAnsi="Arial"/>
      <w:b/>
      <w:bCs/>
      <w:sz w:val="26"/>
      <w:szCs w:val="26"/>
      <w:lang w:eastAsia="ar-SA"/>
    </w:rPr>
  </w:style>
  <w:style w:type="character" w:customStyle="1" w:styleId="Heading4Char">
    <w:name w:val="Heading 4 Char"/>
    <w:basedOn w:val="DefaultParagraphFont"/>
    <w:link w:val="Heading4"/>
    <w:uiPriority w:val="99"/>
    <w:locked/>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EA31EF"/>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5"/>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customStyle="1" w:styleId="af8">
    <w:name w:val="Îñíîâí"/>
    <w:basedOn w:val="Normal"/>
    <w:uiPriority w:val="99"/>
    <w:rsid w:val="009B54D7"/>
    <w:pPr>
      <w:widowControl w:val="0"/>
      <w:suppressAutoHyphens w:val="0"/>
      <w:jc w:val="both"/>
    </w:pPr>
    <w:rPr>
      <w:rFonts w:ascii="Arial" w:hAnsi="Arial" w:cs="Arial"/>
      <w:sz w:val="22"/>
      <w:szCs w:val="20"/>
      <w:lang w:eastAsia="ru-RU"/>
    </w:rPr>
  </w:style>
</w:styles>
</file>

<file path=word/webSettings.xml><?xml version="1.0" encoding="utf-8"?>
<w:webSettings xmlns:r="http://schemas.openxmlformats.org/officeDocument/2006/relationships" xmlns:w="http://schemas.openxmlformats.org/wordprocessingml/2006/main">
  <w:divs>
    <w:div w:id="355010741">
      <w:marLeft w:val="0"/>
      <w:marRight w:val="0"/>
      <w:marTop w:val="0"/>
      <w:marBottom w:val="0"/>
      <w:divBdr>
        <w:top w:val="none" w:sz="0" w:space="0" w:color="auto"/>
        <w:left w:val="none" w:sz="0" w:space="0" w:color="auto"/>
        <w:bottom w:val="none" w:sz="0" w:space="0" w:color="auto"/>
        <w:right w:val="none" w:sz="0" w:space="0" w:color="auto"/>
      </w:divBdr>
    </w:div>
    <w:div w:id="355010742">
      <w:marLeft w:val="0"/>
      <w:marRight w:val="0"/>
      <w:marTop w:val="0"/>
      <w:marBottom w:val="0"/>
      <w:divBdr>
        <w:top w:val="none" w:sz="0" w:space="0" w:color="auto"/>
        <w:left w:val="none" w:sz="0" w:space="0" w:color="auto"/>
        <w:bottom w:val="none" w:sz="0" w:space="0" w:color="auto"/>
        <w:right w:val="none" w:sz="0" w:space="0" w:color="auto"/>
      </w:divBdr>
    </w:div>
    <w:div w:id="355010745">
      <w:marLeft w:val="0"/>
      <w:marRight w:val="0"/>
      <w:marTop w:val="0"/>
      <w:marBottom w:val="0"/>
      <w:divBdr>
        <w:top w:val="none" w:sz="0" w:space="0" w:color="auto"/>
        <w:left w:val="none" w:sz="0" w:space="0" w:color="auto"/>
        <w:bottom w:val="none" w:sz="0" w:space="0" w:color="auto"/>
        <w:right w:val="none" w:sz="0" w:space="0" w:color="auto"/>
      </w:divBdr>
    </w:div>
    <w:div w:id="355010746">
      <w:marLeft w:val="0"/>
      <w:marRight w:val="0"/>
      <w:marTop w:val="0"/>
      <w:marBottom w:val="0"/>
      <w:divBdr>
        <w:top w:val="none" w:sz="0" w:space="0" w:color="auto"/>
        <w:left w:val="none" w:sz="0" w:space="0" w:color="auto"/>
        <w:bottom w:val="none" w:sz="0" w:space="0" w:color="auto"/>
        <w:right w:val="none" w:sz="0" w:space="0" w:color="auto"/>
      </w:divBdr>
    </w:div>
    <w:div w:id="355010751">
      <w:marLeft w:val="0"/>
      <w:marRight w:val="0"/>
      <w:marTop w:val="0"/>
      <w:marBottom w:val="0"/>
      <w:divBdr>
        <w:top w:val="none" w:sz="0" w:space="0" w:color="auto"/>
        <w:left w:val="none" w:sz="0" w:space="0" w:color="auto"/>
        <w:bottom w:val="none" w:sz="0" w:space="0" w:color="auto"/>
        <w:right w:val="none" w:sz="0" w:space="0" w:color="auto"/>
      </w:divBdr>
    </w:div>
    <w:div w:id="355010753">
      <w:marLeft w:val="0"/>
      <w:marRight w:val="0"/>
      <w:marTop w:val="0"/>
      <w:marBottom w:val="0"/>
      <w:divBdr>
        <w:top w:val="none" w:sz="0" w:space="0" w:color="auto"/>
        <w:left w:val="none" w:sz="0" w:space="0" w:color="auto"/>
        <w:bottom w:val="none" w:sz="0" w:space="0" w:color="auto"/>
        <w:right w:val="none" w:sz="0" w:space="0" w:color="auto"/>
      </w:divBdr>
    </w:div>
    <w:div w:id="355010754">
      <w:marLeft w:val="0"/>
      <w:marRight w:val="0"/>
      <w:marTop w:val="0"/>
      <w:marBottom w:val="0"/>
      <w:divBdr>
        <w:top w:val="none" w:sz="0" w:space="0" w:color="auto"/>
        <w:left w:val="none" w:sz="0" w:space="0" w:color="auto"/>
        <w:bottom w:val="none" w:sz="0" w:space="0" w:color="auto"/>
        <w:right w:val="none" w:sz="0" w:space="0" w:color="auto"/>
      </w:divBdr>
    </w:div>
    <w:div w:id="355010755">
      <w:marLeft w:val="0"/>
      <w:marRight w:val="0"/>
      <w:marTop w:val="0"/>
      <w:marBottom w:val="0"/>
      <w:divBdr>
        <w:top w:val="none" w:sz="0" w:space="0" w:color="auto"/>
        <w:left w:val="none" w:sz="0" w:space="0" w:color="auto"/>
        <w:bottom w:val="none" w:sz="0" w:space="0" w:color="auto"/>
        <w:right w:val="none" w:sz="0" w:space="0" w:color="auto"/>
      </w:divBdr>
      <w:divsChild>
        <w:div w:id="355010747">
          <w:marLeft w:val="0"/>
          <w:marRight w:val="0"/>
          <w:marTop w:val="0"/>
          <w:marBottom w:val="0"/>
          <w:divBdr>
            <w:top w:val="none" w:sz="0" w:space="0" w:color="auto"/>
            <w:left w:val="none" w:sz="0" w:space="0" w:color="auto"/>
            <w:bottom w:val="none" w:sz="0" w:space="0" w:color="auto"/>
            <w:right w:val="none" w:sz="0" w:space="0" w:color="auto"/>
          </w:divBdr>
          <w:divsChild>
            <w:div w:id="355010750">
              <w:marLeft w:val="0"/>
              <w:marRight w:val="0"/>
              <w:marTop w:val="0"/>
              <w:marBottom w:val="0"/>
              <w:divBdr>
                <w:top w:val="none" w:sz="0" w:space="0" w:color="auto"/>
                <w:left w:val="none" w:sz="0" w:space="0" w:color="auto"/>
                <w:bottom w:val="none" w:sz="0" w:space="0" w:color="auto"/>
                <w:right w:val="none" w:sz="0" w:space="0" w:color="auto"/>
              </w:divBdr>
              <w:divsChild>
                <w:div w:id="355010749">
                  <w:marLeft w:val="0"/>
                  <w:marRight w:val="0"/>
                  <w:marTop w:val="100"/>
                  <w:marBottom w:val="100"/>
                  <w:divBdr>
                    <w:top w:val="none" w:sz="0" w:space="0" w:color="auto"/>
                    <w:left w:val="none" w:sz="0" w:space="0" w:color="auto"/>
                    <w:bottom w:val="none" w:sz="0" w:space="0" w:color="auto"/>
                    <w:right w:val="none" w:sz="0" w:space="0" w:color="auto"/>
                  </w:divBdr>
                  <w:divsChild>
                    <w:div w:id="355010743">
                      <w:marLeft w:val="0"/>
                      <w:marRight w:val="0"/>
                      <w:marTop w:val="0"/>
                      <w:marBottom w:val="0"/>
                      <w:divBdr>
                        <w:top w:val="none" w:sz="0" w:space="0" w:color="auto"/>
                        <w:left w:val="none" w:sz="0" w:space="0" w:color="auto"/>
                        <w:bottom w:val="none" w:sz="0" w:space="0" w:color="auto"/>
                        <w:right w:val="none" w:sz="0" w:space="0" w:color="auto"/>
                      </w:divBdr>
                      <w:divsChild>
                        <w:div w:id="355010748">
                          <w:marLeft w:val="0"/>
                          <w:marRight w:val="0"/>
                          <w:marTop w:val="0"/>
                          <w:marBottom w:val="748"/>
                          <w:divBdr>
                            <w:top w:val="none" w:sz="0" w:space="0" w:color="auto"/>
                            <w:left w:val="none" w:sz="0" w:space="0" w:color="auto"/>
                            <w:bottom w:val="none" w:sz="0" w:space="0" w:color="auto"/>
                            <w:right w:val="none" w:sz="0" w:space="0" w:color="auto"/>
                          </w:divBdr>
                          <w:divsChild>
                            <w:div w:id="355010752">
                              <w:marLeft w:val="0"/>
                              <w:marRight w:val="0"/>
                              <w:marTop w:val="0"/>
                              <w:marBottom w:val="0"/>
                              <w:divBdr>
                                <w:top w:val="none" w:sz="0" w:space="0" w:color="auto"/>
                                <w:left w:val="none" w:sz="0" w:space="0" w:color="auto"/>
                                <w:bottom w:val="none" w:sz="0" w:space="0" w:color="auto"/>
                                <w:right w:val="none" w:sz="0" w:space="0" w:color="auto"/>
                              </w:divBdr>
                              <w:divsChild>
                                <w:div w:id="3550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kzd@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1374</TotalTime>
  <Pages>40</Pages>
  <Words>11594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Дидык</cp:lastModifiedBy>
  <cp:revision>110</cp:revision>
  <cp:lastPrinted>2014-09-23T06:50:00Z</cp:lastPrinted>
  <dcterms:created xsi:type="dcterms:W3CDTF">2014-10-13T06:54:00Z</dcterms:created>
  <dcterms:modified xsi:type="dcterms:W3CDTF">2014-10-21T04:46:00Z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