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8B5E92" w:rsidP="008B5E92">
      <w:pPr>
        <w:ind w:left="4820"/>
        <w:jc w:val="both"/>
        <w:rPr>
          <w:b/>
          <w:bCs/>
          <w:sz w:val="28"/>
          <w:szCs w:val="28"/>
        </w:rPr>
      </w:pPr>
      <w:r w:rsidRPr="00CE350B">
        <w:rPr>
          <w:b/>
          <w:bCs/>
          <w:sz w:val="28"/>
          <w:szCs w:val="28"/>
        </w:rPr>
        <w:t>УТВЕРЖДАЮ</w:t>
      </w:r>
    </w:p>
    <w:p w:rsidR="00FB4B1A" w:rsidRPr="007E3002" w:rsidRDefault="00FB4B1A" w:rsidP="00FB4B1A">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FB4B1A" w:rsidRPr="007E3002" w:rsidRDefault="00FB4B1A" w:rsidP="00FB4B1A">
      <w:pPr>
        <w:tabs>
          <w:tab w:val="left" w:pos="4962"/>
        </w:tabs>
        <w:ind w:left="4820"/>
        <w:rPr>
          <w:b/>
          <w:bCs/>
          <w:sz w:val="28"/>
          <w:szCs w:val="28"/>
        </w:rPr>
      </w:pPr>
      <w:r w:rsidRPr="007E3002">
        <w:rPr>
          <w:b/>
          <w:bCs/>
          <w:sz w:val="28"/>
          <w:szCs w:val="28"/>
        </w:rPr>
        <w:t>ОАО «</w:t>
      </w:r>
      <w:proofErr w:type="spellStart"/>
      <w:r w:rsidRPr="007E3002">
        <w:rPr>
          <w:b/>
          <w:bCs/>
          <w:sz w:val="28"/>
          <w:szCs w:val="28"/>
        </w:rPr>
        <w:t>ТрансКонтейнер</w:t>
      </w:r>
      <w:proofErr w:type="spellEnd"/>
      <w:r w:rsidRPr="007E3002">
        <w:rPr>
          <w:b/>
          <w:bCs/>
          <w:sz w:val="28"/>
          <w:szCs w:val="28"/>
        </w:rPr>
        <w:t xml:space="preserve">» </w:t>
      </w:r>
    </w:p>
    <w:p w:rsidR="00FB4B1A" w:rsidRPr="007E3002" w:rsidRDefault="00FB4B1A" w:rsidP="00FB4B1A">
      <w:pPr>
        <w:tabs>
          <w:tab w:val="left" w:pos="4962"/>
        </w:tabs>
        <w:ind w:left="4820"/>
        <w:rPr>
          <w:b/>
          <w:bCs/>
          <w:sz w:val="28"/>
          <w:szCs w:val="28"/>
        </w:rPr>
      </w:pPr>
    </w:p>
    <w:p w:rsidR="00FB4B1A" w:rsidRPr="007E3002" w:rsidRDefault="00FB4B1A" w:rsidP="00FB4B1A">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D60AA6">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от 20 февраля 2013</w:t>
      </w:r>
      <w:proofErr w:type="gramEnd"/>
      <w:r w:rsidR="0051529F">
        <w:t xml:space="preserve"> г. </w:t>
      </w:r>
      <w:r w:rsidRPr="00D60AA6">
        <w:rPr>
          <w:szCs w:val="28"/>
        </w:rPr>
        <w:t>(далее – Полож</w:t>
      </w:r>
      <w:r w:rsidR="000A2D97" w:rsidRPr="00D60AA6">
        <w:rPr>
          <w:szCs w:val="28"/>
        </w:rPr>
        <w:t>ение о закупк</w:t>
      </w:r>
      <w:r w:rsidR="006B3895" w:rsidRPr="00D60AA6">
        <w:rPr>
          <w:szCs w:val="28"/>
        </w:rPr>
        <w:t>ах</w:t>
      </w:r>
      <w:r w:rsidR="000A2D97" w:rsidRPr="00D60AA6">
        <w:rPr>
          <w:szCs w:val="28"/>
        </w:rPr>
        <w:t xml:space="preserve">), проводит </w:t>
      </w:r>
      <w:r w:rsidR="008C4183" w:rsidRPr="00D60AA6">
        <w:rPr>
          <w:szCs w:val="28"/>
        </w:rPr>
        <w:t>открытый конкурс</w:t>
      </w:r>
      <w:r w:rsidR="001E6E80" w:rsidRPr="00D60AA6">
        <w:rPr>
          <w:szCs w:val="28"/>
        </w:rPr>
        <w:t xml:space="preserve"> </w:t>
      </w:r>
      <w:r w:rsidR="00305847">
        <w:rPr>
          <w:szCs w:val="28"/>
        </w:rPr>
        <w:t xml:space="preserve">№ </w:t>
      </w:r>
      <w:r w:rsidR="006A30E6">
        <w:rPr>
          <w:color w:val="000000"/>
          <w:szCs w:val="28"/>
        </w:rPr>
        <w:t>ОК/036/ЦКПЗС/</w:t>
      </w:r>
      <w:r w:rsidR="006A30E6" w:rsidRPr="006A30E6">
        <w:rPr>
          <w:color w:val="000000"/>
          <w:szCs w:val="28"/>
        </w:rPr>
        <w:t xml:space="preserve">0107 </w:t>
      </w:r>
      <w:r w:rsidR="00EF571B" w:rsidRPr="00D60AA6">
        <w:rPr>
          <w:szCs w:val="28"/>
        </w:rPr>
        <w:t>(далее – Открытый конкурс)</w:t>
      </w:r>
      <w:r w:rsidRPr="00D32FFA">
        <w:t>.</w:t>
      </w:r>
    </w:p>
    <w:p w:rsidR="00216A00" w:rsidRPr="00606DEF" w:rsidRDefault="007D6548" w:rsidP="00F7729D">
      <w:pPr>
        <w:pStyle w:val="19"/>
        <w:numPr>
          <w:ilvl w:val="2"/>
          <w:numId w:val="1"/>
        </w:numPr>
        <w:ind w:left="0" w:firstLine="720"/>
        <w:rPr>
          <w:szCs w:val="28"/>
        </w:rPr>
      </w:pPr>
      <w:r w:rsidRPr="00606DEF">
        <w:rPr>
          <w:szCs w:val="28"/>
        </w:rPr>
        <w:t xml:space="preserve">Предметом настоящего </w:t>
      </w:r>
      <w:r w:rsidR="008C4183" w:rsidRPr="00606DEF">
        <w:rPr>
          <w:szCs w:val="28"/>
        </w:rPr>
        <w:t>Открытого конкурса</w:t>
      </w:r>
      <w:r w:rsidRPr="00606DEF">
        <w:rPr>
          <w:szCs w:val="28"/>
        </w:rPr>
        <w:t xml:space="preserve"> является право </w:t>
      </w:r>
      <w:r w:rsidR="00216A00" w:rsidRPr="00606DEF">
        <w:rPr>
          <w:szCs w:val="28"/>
        </w:rPr>
        <w:t xml:space="preserve">на заключение договора на выполнение </w:t>
      </w:r>
      <w:r w:rsidR="00606DEF" w:rsidRPr="00606DEF">
        <w:rPr>
          <w:szCs w:val="28"/>
        </w:rPr>
        <w:t xml:space="preserve">работ </w:t>
      </w:r>
      <w:r w:rsidR="00F7729D" w:rsidRPr="00F7729D">
        <w:rPr>
          <w:szCs w:val="28"/>
        </w:rPr>
        <w:t xml:space="preserve">по замене стекол в противопожарных перегородках офисного здания класса "А", расположенного по адресу: </w:t>
      </w:r>
      <w:proofErr w:type="gramStart"/>
      <w:r w:rsidR="00F7729D" w:rsidRPr="00F7729D">
        <w:rPr>
          <w:szCs w:val="28"/>
        </w:rPr>
        <w:t>г</w:t>
      </w:r>
      <w:proofErr w:type="gramEnd"/>
      <w:r w:rsidR="00F7729D" w:rsidRPr="00F7729D">
        <w:rPr>
          <w:szCs w:val="28"/>
        </w:rPr>
        <w:t>. Москва, Оружейный переулок, дом 19</w:t>
      </w:r>
      <w:r w:rsidR="00F7729D">
        <w:rPr>
          <w:szCs w:val="28"/>
        </w:rPr>
        <w:t>.</w:t>
      </w:r>
    </w:p>
    <w:p w:rsidR="004E3AC2" w:rsidRDefault="00167695" w:rsidP="00216A0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87AC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87AC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87AC9">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w:t>
      </w:r>
      <w:r w:rsidR="00BA39BA">
        <w:t xml:space="preserve"> </w:t>
      </w:r>
      <w:r w:rsidRPr="00D32FFA">
        <w:t>и места их выполнения, оказания, поставки и т.д., а также и</w:t>
      </w:r>
      <w:r w:rsidRPr="00D32FFA">
        <w:rPr>
          <w:szCs w:val="28"/>
        </w:rPr>
        <w:t>нформация о начальной (максимальной</w:t>
      </w:r>
      <w:r w:rsidR="0051529F">
        <w:rPr>
          <w:szCs w:val="28"/>
        </w:rPr>
        <w:t>) цене договора, состав, количественные и качественные характеристики</w:t>
      </w:r>
      <w:r w:rsidRPr="00D32FFA">
        <w:rPr>
          <w:szCs w:val="28"/>
        </w:rPr>
        <w:t xml:space="preserve"> работ, сроки выполнения работ,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F87AC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87A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87AC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87AC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87AC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87AC9">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87AC9">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87AC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87AC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87AC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87AC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87AC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87AC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F87AC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87AC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87AC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w:t>
      </w:r>
      <w:r w:rsidRPr="00D32FFA">
        <w:lastRenderedPageBreak/>
        <w:t>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87AC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87AC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87AC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87AC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87AC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87AC9">
      <w:pPr>
        <w:numPr>
          <w:ilvl w:val="0"/>
          <w:numId w:val="10"/>
        </w:numPr>
        <w:ind w:left="0" w:firstLine="709"/>
        <w:jc w:val="both"/>
        <w:rPr>
          <w:sz w:val="28"/>
          <w:szCs w:val="28"/>
        </w:rPr>
      </w:pPr>
      <w:r w:rsidRPr="00D32FFA">
        <w:rPr>
          <w:sz w:val="28"/>
          <w:szCs w:val="28"/>
        </w:rPr>
        <w:lastRenderedPageBreak/>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87AC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87AC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87AC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F87AC9">
      <w:pPr>
        <w:pStyle w:val="19"/>
        <w:numPr>
          <w:ilvl w:val="2"/>
          <w:numId w:val="6"/>
        </w:numPr>
        <w:ind w:left="0" w:firstLine="709"/>
        <w:rPr>
          <w:szCs w:val="24"/>
        </w:rPr>
      </w:pPr>
      <w:r w:rsidRPr="00D32FFA">
        <w:rPr>
          <w:szCs w:val="24"/>
        </w:rPr>
        <w:lastRenderedPageBreak/>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работам</w:t>
      </w:r>
      <w:r w:rsidR="00BA39BA">
        <w:rPr>
          <w:sz w:val="28"/>
          <w:szCs w:val="28"/>
        </w:rPr>
        <w:t xml:space="preserve"> </w:t>
      </w:r>
      <w:r w:rsidR="00BA1508" w:rsidRPr="00250B24">
        <w:rPr>
          <w:sz w:val="28"/>
          <w:szCs w:val="28"/>
        </w:rPr>
        <w:t>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lastRenderedPageBreak/>
        <w:t xml:space="preserve">а) претендент/участник должен быть правомочен заключать и исполнять договор, </w:t>
      </w:r>
      <w:proofErr w:type="gramStart"/>
      <w:r w:rsidRPr="00B609C4">
        <w:rPr>
          <w:sz w:val="28"/>
          <w:szCs w:val="28"/>
        </w:rPr>
        <w:t>право</w:t>
      </w:r>
      <w:proofErr w:type="gramEnd"/>
      <w:r w:rsidRPr="00B609C4">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proofErr w:type="gramStart"/>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609C4">
        <w:rPr>
          <w:sz w:val="28"/>
          <w:szCs w:val="28"/>
        </w:rPr>
        <w:t>», а также в реестр недобросовестных контрагентов ОАО «</w:t>
      </w:r>
      <w:proofErr w:type="spellStart"/>
      <w:r w:rsidRPr="00B609C4">
        <w:rPr>
          <w:sz w:val="28"/>
          <w:szCs w:val="28"/>
        </w:rPr>
        <w:t>ТрансКонтейнер</w:t>
      </w:r>
      <w:proofErr w:type="spellEnd"/>
      <w:r w:rsidRPr="00B609C4">
        <w:rPr>
          <w:sz w:val="28"/>
          <w:szCs w:val="28"/>
        </w:rPr>
        <w:t>»;</w:t>
      </w:r>
      <w:r w:rsidRPr="00B609C4">
        <w:rPr>
          <w:sz w:val="28"/>
          <w:szCs w:val="28"/>
        </w:rPr>
        <w:tab/>
      </w:r>
      <w:proofErr w:type="gramEnd"/>
    </w:p>
    <w:p w:rsidR="00347D42" w:rsidRPr="00B609C4" w:rsidRDefault="00347D42" w:rsidP="00347D42">
      <w:pPr>
        <w:pStyle w:val="afb"/>
        <w:tabs>
          <w:tab w:val="left" w:pos="1080"/>
        </w:tabs>
        <w:ind w:firstLine="539"/>
        <w:rPr>
          <w:sz w:val="28"/>
          <w:szCs w:val="28"/>
        </w:rPr>
      </w:pPr>
      <w:r w:rsidRPr="00B609C4">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87AC9">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w:t>
      </w:r>
      <w:r w:rsidRPr="00801BFA">
        <w:rPr>
          <w:sz w:val="28"/>
          <w:szCs w:val="28"/>
        </w:rPr>
        <w:lastRenderedPageBreak/>
        <w:t>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87AC9">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87AC9">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87AC9">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87AC9">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w:t>
      </w:r>
      <w:r w:rsidRPr="00DE0A47">
        <w:rPr>
          <w:sz w:val="28"/>
          <w:szCs w:val="28"/>
        </w:rPr>
        <w:lastRenderedPageBreak/>
        <w:t>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87AC9">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87AC9">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87AC9">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87AC9">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87AC9">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216A00" w:rsidRDefault="007D6548" w:rsidP="00216A0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216A00" w:rsidRDefault="007D6548" w:rsidP="00216A00">
      <w:pPr>
        <w:pStyle w:val="Default"/>
        <w:numPr>
          <w:ilvl w:val="2"/>
          <w:numId w:val="8"/>
        </w:numPr>
        <w:ind w:firstLine="720"/>
        <w:jc w:val="both"/>
        <w:rPr>
          <w:rFonts w:eastAsia="Times New Roman"/>
          <w:sz w:val="28"/>
          <w:szCs w:val="28"/>
        </w:rPr>
      </w:pPr>
      <w:r w:rsidRPr="00216A00">
        <w:rPr>
          <w:rFonts w:eastAsia="Times New Roman"/>
          <w:sz w:val="28"/>
          <w:szCs w:val="28"/>
        </w:rPr>
        <w:t>Выражение денежных сумм в других валютах</w:t>
      </w:r>
      <w:r w:rsidR="009C211A" w:rsidRPr="00216A00">
        <w:rPr>
          <w:rFonts w:eastAsia="Times New Roman"/>
          <w:sz w:val="28"/>
          <w:szCs w:val="28"/>
        </w:rPr>
        <w:t xml:space="preserve"> </w:t>
      </w:r>
      <w:r w:rsidRPr="00216A00">
        <w:rPr>
          <w:rFonts w:eastAsia="Times New Roman"/>
          <w:sz w:val="28"/>
          <w:szCs w:val="28"/>
        </w:rPr>
        <w:t xml:space="preserve">расценивается </w:t>
      </w:r>
      <w:r w:rsidR="00410B56" w:rsidRPr="00216A00">
        <w:rPr>
          <w:rFonts w:eastAsia="Times New Roman"/>
          <w:sz w:val="28"/>
          <w:szCs w:val="28"/>
        </w:rPr>
        <w:t>К</w:t>
      </w:r>
      <w:r w:rsidR="004E3757" w:rsidRPr="00216A00">
        <w:rPr>
          <w:rFonts w:eastAsia="Times New Roman"/>
          <w:sz w:val="28"/>
          <w:szCs w:val="28"/>
        </w:rPr>
        <w:t>онкурсной к</w:t>
      </w:r>
      <w:r w:rsidRPr="00216A00">
        <w:rPr>
          <w:rFonts w:eastAsia="Times New Roman"/>
          <w:sz w:val="28"/>
          <w:szCs w:val="28"/>
        </w:rPr>
        <w:t>омиссией как несоответствие Заявки требов</w:t>
      </w:r>
      <w:r w:rsidR="009C211A" w:rsidRPr="00216A00">
        <w:rPr>
          <w:rFonts w:eastAsia="Times New Roman"/>
          <w:sz w:val="28"/>
          <w:szCs w:val="28"/>
        </w:rPr>
        <w:t>аниям, установленным настоящей д</w:t>
      </w:r>
      <w:r w:rsidRPr="00216A00">
        <w:rPr>
          <w:rFonts w:eastAsia="Times New Roman"/>
          <w:sz w:val="28"/>
          <w:szCs w:val="28"/>
        </w:rPr>
        <w:t>окументацией</w:t>
      </w:r>
      <w:r w:rsidR="00763EDB" w:rsidRPr="00216A00">
        <w:rPr>
          <w:rFonts w:eastAsia="Times New Roman"/>
          <w:sz w:val="28"/>
          <w:szCs w:val="28"/>
        </w:rPr>
        <w:t xml:space="preserve"> о закупке</w:t>
      </w:r>
      <w:r w:rsidRPr="00216A00">
        <w:rPr>
          <w:rFonts w:eastAsia="Times New Roman"/>
          <w:sz w:val="28"/>
          <w:szCs w:val="28"/>
        </w:rPr>
        <w:t xml:space="preserve">. </w:t>
      </w:r>
    </w:p>
    <w:p w:rsidR="00B22346" w:rsidRPr="00D32FFA" w:rsidRDefault="00B22346" w:rsidP="00F87AC9">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настоящей </w:t>
      </w:r>
      <w:r w:rsidRPr="00D32FFA">
        <w:rPr>
          <w:sz w:val="28"/>
        </w:rPr>
        <w:lastRenderedPageBreak/>
        <w:t>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w:t>
      </w:r>
      <w:r w:rsidR="00CF1DCB">
        <w:rPr>
          <w:sz w:val="28"/>
          <w:szCs w:val="28"/>
        </w:rPr>
        <w:t>ю</w:t>
      </w:r>
      <w:r w:rsidRPr="00D32FFA">
        <w:rPr>
          <w:sz w:val="28"/>
          <w:szCs w:val="28"/>
        </w:rPr>
        <w:t>тся и возврату не подлежат</w:t>
      </w:r>
      <w:proofErr w:type="gramEnd"/>
      <w:r w:rsidRPr="00D32FFA">
        <w:rPr>
          <w:sz w:val="28"/>
          <w:szCs w:val="28"/>
        </w:rPr>
        <w:t>.</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87AC9">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7AC9">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F87AC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87AC9">
      <w:pPr>
        <w:pStyle w:val="afb"/>
        <w:numPr>
          <w:ilvl w:val="0"/>
          <w:numId w:val="23"/>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87AC9">
      <w:pPr>
        <w:pStyle w:val="aff9"/>
        <w:numPr>
          <w:ilvl w:val="0"/>
          <w:numId w:val="23"/>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7E5CE2">
      <w:pPr>
        <w:pStyle w:val="aff9"/>
        <w:numPr>
          <w:ilvl w:val="0"/>
          <w:numId w:val="30"/>
        </w:numPr>
        <w:jc w:val="both"/>
        <w:rPr>
          <w:sz w:val="28"/>
          <w:szCs w:val="28"/>
        </w:rPr>
      </w:pPr>
      <w:r w:rsidRPr="00CB3BBA">
        <w:rPr>
          <w:sz w:val="28"/>
          <w:szCs w:val="28"/>
        </w:rPr>
        <w:lastRenderedPageBreak/>
        <w:t>наименование претендента;</w:t>
      </w:r>
    </w:p>
    <w:p w:rsidR="00CB3BBA" w:rsidRPr="00CB3BBA" w:rsidRDefault="00CB3BBA" w:rsidP="007E5CE2">
      <w:pPr>
        <w:pStyle w:val="aff9"/>
        <w:numPr>
          <w:ilvl w:val="0"/>
          <w:numId w:val="30"/>
        </w:numPr>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7E5CE2">
      <w:pPr>
        <w:pStyle w:val="aff9"/>
        <w:numPr>
          <w:ilvl w:val="0"/>
          <w:numId w:val="30"/>
        </w:numPr>
        <w:jc w:val="both"/>
        <w:rPr>
          <w:sz w:val="28"/>
          <w:szCs w:val="28"/>
        </w:rPr>
      </w:pPr>
      <w:r w:rsidRPr="00CB3BBA">
        <w:rPr>
          <w:sz w:val="28"/>
          <w:szCs w:val="28"/>
        </w:rPr>
        <w:t>иная информация.</w:t>
      </w:r>
    </w:p>
    <w:p w:rsidR="00CB3BBA" w:rsidRPr="00454266" w:rsidRDefault="00CB3BBA" w:rsidP="00F87AC9">
      <w:pPr>
        <w:pStyle w:val="afb"/>
        <w:numPr>
          <w:ilvl w:val="0"/>
          <w:numId w:val="2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87AC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87AC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87AC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87AC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работах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87AC9">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F87AC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87AC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87AC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87AC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87AC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87AC9">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87AC9">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87AC9">
      <w:pPr>
        <w:numPr>
          <w:ilvl w:val="0"/>
          <w:numId w:val="21"/>
        </w:numPr>
        <w:ind w:left="0" w:firstLine="709"/>
        <w:jc w:val="both"/>
        <w:rPr>
          <w:sz w:val="28"/>
          <w:szCs w:val="28"/>
        </w:rPr>
      </w:pPr>
      <w:r w:rsidRPr="00D32FFA">
        <w:rPr>
          <w:sz w:val="28"/>
          <w:szCs w:val="28"/>
        </w:rPr>
        <w:t>В случае заключения договора с несколькими победи</w:t>
      </w:r>
      <w:r w:rsidR="00BA39BA">
        <w:rPr>
          <w:sz w:val="28"/>
          <w:szCs w:val="28"/>
        </w:rPr>
        <w:t xml:space="preserve">телями объем выполняемых работ </w:t>
      </w:r>
      <w:r w:rsidRPr="00D32FFA">
        <w:rPr>
          <w:sz w:val="28"/>
          <w:szCs w:val="28"/>
        </w:rPr>
        <w:t xml:space="preserve">распределяется между победителями по решению </w:t>
      </w:r>
      <w:r w:rsidRPr="00D32FFA">
        <w:rPr>
          <w:sz w:val="28"/>
          <w:szCs w:val="28"/>
        </w:rPr>
        <w:lastRenderedPageBreak/>
        <w:t>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выполнения работ</w:t>
      </w:r>
      <w:r w:rsidRPr="00D32FFA">
        <w:rPr>
          <w:sz w:val="28"/>
          <w:szCs w:val="28"/>
        </w:rPr>
        <w:t>.</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87AC9">
      <w:pPr>
        <w:numPr>
          <w:ilvl w:val="0"/>
          <w:numId w:val="21"/>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F87AC9">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w:t>
      </w:r>
      <w:r w:rsidR="00AB7676">
        <w:rPr>
          <w:sz w:val="28"/>
          <w:szCs w:val="28"/>
        </w:rPr>
        <w:t xml:space="preserve"> работ</w:t>
      </w:r>
      <w:r w:rsidRPr="00D32FFA">
        <w:rPr>
          <w:sz w:val="28"/>
          <w:szCs w:val="28"/>
        </w:rPr>
        <w:t xml:space="preserve">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87AC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87AC9">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w:t>
      </w:r>
      <w:r w:rsidRPr="00D32FFA">
        <w:rPr>
          <w:sz w:val="28"/>
          <w:szCs w:val="28"/>
        </w:rPr>
        <w:lastRenderedPageBreak/>
        <w:t>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87AC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87AC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87AC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87AC9">
      <w:pPr>
        <w:numPr>
          <w:ilvl w:val="0"/>
          <w:numId w:val="22"/>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87AC9">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87AC9">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87AC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74B18" w:rsidP="00F87AC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E027C" w:rsidRPr="007E6DE4" w:rsidRDefault="009E027C" w:rsidP="000954FB">
                  <w:pPr>
                    <w:jc w:val="center"/>
                    <w:rPr>
                      <w:b/>
                      <w:sz w:val="28"/>
                      <w:szCs w:val="28"/>
                    </w:rPr>
                  </w:pPr>
                  <w:r w:rsidRPr="007E6DE4">
                    <w:rPr>
                      <w:b/>
                      <w:sz w:val="28"/>
                      <w:szCs w:val="28"/>
                    </w:rPr>
                    <w:t xml:space="preserve">_____________________________________________, </w:t>
                  </w:r>
                </w:p>
                <w:p w:rsidR="009E027C" w:rsidRDefault="009E027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E027C" w:rsidRPr="007E6DE4" w:rsidRDefault="009E027C" w:rsidP="000954FB">
                  <w:pPr>
                    <w:jc w:val="center"/>
                    <w:rPr>
                      <w:b/>
                      <w:sz w:val="28"/>
                      <w:szCs w:val="28"/>
                    </w:rPr>
                  </w:pPr>
                  <w:r w:rsidRPr="007E6DE4">
                    <w:rPr>
                      <w:b/>
                      <w:sz w:val="28"/>
                      <w:szCs w:val="28"/>
                    </w:rPr>
                    <w:t>________________________________________</w:t>
                  </w:r>
                </w:p>
                <w:p w:rsidR="009E027C" w:rsidRPr="007E6DE4" w:rsidRDefault="009E027C" w:rsidP="000954FB">
                  <w:pPr>
                    <w:jc w:val="center"/>
                    <w:rPr>
                      <w:i/>
                      <w:sz w:val="20"/>
                      <w:szCs w:val="20"/>
                    </w:rPr>
                  </w:pPr>
                  <w:r w:rsidRPr="007E6DE4">
                    <w:rPr>
                      <w:i/>
                      <w:sz w:val="20"/>
                      <w:szCs w:val="20"/>
                    </w:rPr>
                    <w:t>государство регистрации претендента</w:t>
                  </w:r>
                </w:p>
                <w:p w:rsidR="009E027C" w:rsidRPr="007E6DE4" w:rsidRDefault="009E027C" w:rsidP="000954FB">
                  <w:pPr>
                    <w:jc w:val="center"/>
                    <w:rPr>
                      <w:b/>
                      <w:sz w:val="28"/>
                      <w:szCs w:val="28"/>
                    </w:rPr>
                  </w:pPr>
                  <w:r w:rsidRPr="007E6DE4">
                    <w:rPr>
                      <w:b/>
                      <w:sz w:val="28"/>
                      <w:szCs w:val="28"/>
                    </w:rPr>
                    <w:t>_____________________________</w:t>
                  </w:r>
                  <w:r>
                    <w:rPr>
                      <w:b/>
                      <w:sz w:val="28"/>
                      <w:szCs w:val="28"/>
                    </w:rPr>
                    <w:t>__________________</w:t>
                  </w:r>
                </w:p>
                <w:p w:rsidR="009E027C" w:rsidRPr="007E6DE4" w:rsidRDefault="009E027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E027C" w:rsidRDefault="009E027C" w:rsidP="000954FB">
                  <w:pPr>
                    <w:jc w:val="both"/>
                  </w:pPr>
                </w:p>
                <w:p w:rsidR="009E027C" w:rsidRDefault="009E027C" w:rsidP="000954FB">
                  <w:pPr>
                    <w:jc w:val="center"/>
                    <w:rPr>
                      <w:b/>
                    </w:rPr>
                  </w:pPr>
                  <w:r w:rsidRPr="00923E2D">
                    <w:rPr>
                      <w:b/>
                    </w:rPr>
                    <w:t xml:space="preserve">ЗАЯВКА НА УЧАСТИЕ В </w:t>
                  </w:r>
                  <w:r>
                    <w:rPr>
                      <w:b/>
                    </w:rPr>
                    <w:t>ОТКРЫТОМ КОНКУРСЕ № ОК</w:t>
                  </w:r>
                  <w:r w:rsidRPr="00923E2D">
                    <w:rPr>
                      <w:b/>
                    </w:rPr>
                    <w:t>/___/____/____</w:t>
                  </w:r>
                </w:p>
                <w:p w:rsidR="009E027C" w:rsidRPr="00454266" w:rsidRDefault="009E027C" w:rsidP="000954FB">
                  <w:pPr>
                    <w:jc w:val="center"/>
                    <w:rPr>
                      <w:b/>
                    </w:rPr>
                  </w:pPr>
                  <w:r w:rsidRPr="00454266">
                    <w:rPr>
                      <w:b/>
                    </w:rPr>
                    <w:t xml:space="preserve">(лот № _________) </w:t>
                  </w:r>
                </w:p>
                <w:p w:rsidR="009E027C" w:rsidRPr="00521EAB" w:rsidRDefault="009E027C" w:rsidP="000954FB">
                  <w:pPr>
                    <w:jc w:val="center"/>
                    <w:rPr>
                      <w:i/>
                    </w:rPr>
                  </w:pPr>
                  <w:r w:rsidRPr="00454266">
                    <w:rPr>
                      <w:i/>
                    </w:rPr>
                    <w:t>(указывается номер лота)</w:t>
                  </w:r>
                </w:p>
                <w:p w:rsidR="009E027C" w:rsidRPr="00923E2D" w:rsidRDefault="009E027C" w:rsidP="000954FB">
                  <w:pPr>
                    <w:jc w:val="center"/>
                    <w:rPr>
                      <w:b/>
                    </w:rPr>
                  </w:pPr>
                </w:p>
                <w:p w:rsidR="009E027C" w:rsidRPr="00923E2D" w:rsidRDefault="009E027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 xml:space="preserve">прикладываются к лоту, имеющему </w:t>
      </w:r>
      <w:r>
        <w:rPr>
          <w:rFonts w:ascii="Times New Roman" w:hAnsi="Times New Roman"/>
          <w:b w:val="0"/>
          <w:sz w:val="28"/>
          <w:szCs w:val="28"/>
        </w:rPr>
        <w:lastRenderedPageBreak/>
        <w:t>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w:t>
      </w:r>
      <w:r w:rsidR="006A3887" w:rsidRPr="006A3887">
        <w:rPr>
          <w:rFonts w:eastAsia="Times New Roman"/>
          <w:sz w:val="28"/>
          <w:szCs w:val="28"/>
        </w:rPr>
        <w:t>не может</w:t>
      </w:r>
      <w:r>
        <w:rPr>
          <w:rFonts w:eastAsia="Times New Roman"/>
          <w:sz w:val="28"/>
          <w:szCs w:val="28"/>
        </w:rPr>
        <w:t xml:space="preserve">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w:t>
      </w:r>
      <w:r w:rsidRPr="008D5F74">
        <w:rPr>
          <w:rFonts w:ascii="Times New Roman" w:hAnsi="Times New Roman"/>
          <w:sz w:val="28"/>
          <w:szCs w:val="28"/>
        </w:rPr>
        <w:lastRenderedPageBreak/>
        <w:t xml:space="preserve">осуществления платежей (сроки и условия рассрочки платежа и др.). </w:t>
      </w:r>
      <w:proofErr w:type="gramStart"/>
      <w:r w:rsidRPr="008D5F74">
        <w:rPr>
          <w:rFonts w:ascii="Times New Roman" w:hAnsi="Times New Roman"/>
          <w:sz w:val="28"/>
          <w:szCs w:val="28"/>
        </w:rPr>
        <w:t xml:space="preserve">Условия осуществления платежей не могут быть хуже указанных в </w:t>
      </w:r>
      <w:r w:rsidR="00AF6ABE" w:rsidRPr="008D5F74">
        <w:rPr>
          <w:rFonts w:ascii="Times New Roman" w:hAnsi="Times New Roman"/>
          <w:sz w:val="28"/>
          <w:szCs w:val="28"/>
        </w:rPr>
        <w:t xml:space="preserve">настоящей 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roofErr w:type="gramEnd"/>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Pr="008D5F74">
        <w:rPr>
          <w:rFonts w:ascii="Times New Roman" w:hAnsi="Times New Roman"/>
          <w:sz w:val="28"/>
          <w:szCs w:val="28"/>
        </w:rPr>
        <w:t>Общая стоимость работ подтверждается 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461022">
        <w:rPr>
          <w:rFonts w:ascii="Times New Roman" w:hAnsi="Times New Roman"/>
          <w:iCs/>
          <w:sz w:val="28"/>
          <w:szCs w:val="28"/>
        </w:rPr>
        <w:t>ОСНБЖ</w:t>
      </w:r>
      <w:r w:rsidRPr="008D5F74">
        <w:rPr>
          <w:rFonts w:ascii="Times New Roman" w:hAnsi="Times New Roman"/>
          <w:iCs/>
          <w:sz w:val="28"/>
          <w:szCs w:val="28"/>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Pr="008D5F74">
        <w:rPr>
          <w:rFonts w:ascii="Times New Roman" w:hAnsi="Times New Roman"/>
          <w:iCs/>
          <w:sz w:val="28"/>
          <w:szCs w:val="28"/>
        </w:rPr>
        <w:t>ТрансКонтейнер</w:t>
      </w:r>
      <w:proofErr w:type="spellEnd"/>
      <w:r w:rsidRPr="008D5F74">
        <w:rPr>
          <w:rFonts w:ascii="Times New Roman" w:hAnsi="Times New Roman"/>
          <w:iCs/>
          <w:sz w:val="28"/>
          <w:szCs w:val="28"/>
        </w:rPr>
        <w:t>» от 20.12.2011г.)»</w:t>
      </w:r>
      <w:r w:rsidRPr="008D5F74">
        <w:rPr>
          <w:rFonts w:ascii="Times New Roman" w:hAnsi="Times New Roman"/>
          <w:sz w:val="28"/>
          <w:szCs w:val="28"/>
        </w:rPr>
        <w:t>.</w:t>
      </w:r>
      <w:proofErr w:type="gramEnd"/>
      <w:r w:rsidRPr="008D5F74">
        <w:rPr>
          <w:rFonts w:ascii="Times New Roman" w:hAnsi="Times New Roman"/>
          <w:sz w:val="28"/>
          <w:szCs w:val="28"/>
        </w:rPr>
        <w:t xml:space="preserve"> Расчет оформляется в виде приложения к</w:t>
      </w:r>
      <w:proofErr w:type="gramStart"/>
      <w:r w:rsidRPr="008D5F74">
        <w:rPr>
          <w:rFonts w:ascii="Times New Roman" w:hAnsi="Times New Roman"/>
          <w:sz w:val="28"/>
          <w:szCs w:val="28"/>
        </w:rPr>
        <w:t xml:space="preserve"> Ф</w:t>
      </w:r>
      <w:proofErr w:type="gramEnd"/>
      <w:r w:rsidRPr="008D5F74">
        <w:rPr>
          <w:rFonts w:ascii="Times New Roman" w:hAnsi="Times New Roman"/>
          <w:sz w:val="28"/>
          <w:szCs w:val="28"/>
        </w:rPr>
        <w:t>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w:t>
      </w:r>
      <w:proofErr w:type="spellStart"/>
      <w:r w:rsidRPr="008D5F74">
        <w:rPr>
          <w:rFonts w:ascii="Times New Roman" w:hAnsi="Times New Roman"/>
          <w:sz w:val="28"/>
          <w:szCs w:val="28"/>
        </w:rPr>
        <w:t>ТрансКонтейнер</w:t>
      </w:r>
      <w:proofErr w:type="spellEnd"/>
      <w:r w:rsidRPr="008D5F74">
        <w:rPr>
          <w:rFonts w:ascii="Times New Roman" w:hAnsi="Times New Roman"/>
          <w:sz w:val="28"/>
          <w:szCs w:val="28"/>
        </w:rPr>
        <w:t xml:space="preserve">» по адресу: </w:t>
      </w:r>
      <w:proofErr w:type="gramStart"/>
      <w:r w:rsidRPr="008D5F74">
        <w:rPr>
          <w:rFonts w:ascii="Times New Roman" w:hAnsi="Times New Roman"/>
          <w:sz w:val="28"/>
          <w:szCs w:val="28"/>
        </w:rPr>
        <w:t>г</w:t>
      </w:r>
      <w:proofErr w:type="gramEnd"/>
      <w:r w:rsidRPr="008D5F74">
        <w:rPr>
          <w:rFonts w:ascii="Times New Roman" w:hAnsi="Times New Roman"/>
          <w:sz w:val="28"/>
          <w:szCs w:val="28"/>
        </w:rPr>
        <w:t>. Москва, Оружейный переулок, д.19, этаж 5, кабинет № 506</w:t>
      </w:r>
      <w:r w:rsidRPr="008D5F74">
        <w:rPr>
          <w:rStyle w:val="afff7"/>
          <w:rFonts w:ascii="Times New Roman" w:eastAsia="MS Mincho" w:hAnsi="Times New Roman"/>
          <w:sz w:val="28"/>
          <w:szCs w:val="28"/>
        </w:rPr>
        <w:t xml:space="preserve">, контактное лицо – </w:t>
      </w:r>
      <w:r w:rsidRPr="008D5F74">
        <w:rPr>
          <w:rFonts w:ascii="Times New Roman" w:hAnsi="Times New Roman"/>
          <w:sz w:val="28"/>
          <w:szCs w:val="28"/>
        </w:rPr>
        <w:t>Жихорев Николай Николаевич, тел.  8 (495) 788-1717 (</w:t>
      </w:r>
      <w:proofErr w:type="spellStart"/>
      <w:r w:rsidRPr="008D5F74">
        <w:rPr>
          <w:rFonts w:ascii="Times New Roman" w:hAnsi="Times New Roman"/>
          <w:sz w:val="28"/>
          <w:szCs w:val="28"/>
        </w:rPr>
        <w:t>доб</w:t>
      </w:r>
      <w:proofErr w:type="spellEnd"/>
      <w:r w:rsidRPr="008D5F74">
        <w:rPr>
          <w:rFonts w:ascii="Times New Roman" w:hAnsi="Times New Roman"/>
          <w:sz w:val="28"/>
          <w:szCs w:val="28"/>
        </w:rPr>
        <w:t xml:space="preserve">.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8D5F74">
        <w:rPr>
          <w:rFonts w:ascii="Times New Roman" w:hAnsi="Times New Roman"/>
          <w:sz w:val="28"/>
          <w:szCs w:val="28"/>
        </w:rPr>
        <w:softHyphen/>
        <w:t xml:space="preserve"> </w:t>
      </w:r>
      <w:hyperlink r:id="rId14" w:history="1">
        <w:r w:rsidRPr="008D5F74">
          <w:rPr>
            <w:rStyle w:val="a7"/>
            <w:rFonts w:ascii="Times New Roman" w:hAnsi="Times New Roman"/>
            <w:color w:val="auto"/>
            <w:sz w:val="28"/>
            <w:szCs w:val="28"/>
          </w:rPr>
          <w:t>ZhihorevNN@trcont.ru</w:t>
        </w:r>
      </w:hyperlink>
      <w:r w:rsidRPr="008D5F74">
        <w:rPr>
          <w:rFonts w:ascii="Times New Roman" w:hAnsi="Times New Roman"/>
          <w:sz w:val="28"/>
          <w:szCs w:val="28"/>
        </w:rPr>
        <w:t xml:space="preserve"> </w:t>
      </w:r>
      <w:r w:rsidRPr="008D5F74">
        <w:rPr>
          <w:rStyle w:val="afff7"/>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8D5F74">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w:t>
      </w:r>
      <w:proofErr w:type="gramStart"/>
      <w:r w:rsidRPr="000343BE">
        <w:rPr>
          <w:rFonts w:ascii="Times New Roman" w:hAnsi="Times New Roman"/>
          <w:sz w:val="28"/>
          <w:szCs w:val="28"/>
        </w:rPr>
        <w:t>более предельного</w:t>
      </w:r>
      <w:proofErr w:type="gramEnd"/>
      <w:r w:rsidRPr="000343BE">
        <w:rPr>
          <w:rFonts w:ascii="Times New Roman" w:hAnsi="Times New Roman"/>
          <w:sz w:val="28"/>
          <w:szCs w:val="28"/>
        </w:rPr>
        <w:t xml:space="preserve">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Календарный план </w:t>
      </w:r>
      <w:r w:rsidR="000343BE" w:rsidRPr="000343BE">
        <w:rPr>
          <w:rFonts w:ascii="Times New Roman" w:hAnsi="Times New Roman"/>
          <w:sz w:val="28"/>
          <w:szCs w:val="28"/>
        </w:rPr>
        <w:t xml:space="preserve">выполнения </w:t>
      </w:r>
      <w:r w:rsidR="000343BE" w:rsidRPr="000343BE">
        <w:rPr>
          <w:rFonts w:ascii="Times New Roman" w:hAnsi="Times New Roman"/>
          <w:sz w:val="28"/>
          <w:szCs w:val="28"/>
        </w:rPr>
        <w:lastRenderedPageBreak/>
        <w:t>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случае если претендент предполагает привлечение субподрядных организаций, он в виде приложения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приложения № 7 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EE6A22" w:rsidRDefault="00EE6A22" w:rsidP="008D5F74">
      <w:pPr>
        <w:pStyle w:val="afff6"/>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открытого конкурса. </w:t>
      </w:r>
    </w:p>
    <w:p w:rsidR="002765E1" w:rsidRDefault="00F7729D" w:rsidP="00765984">
      <w:pPr>
        <w:pStyle w:val="afb"/>
        <w:rPr>
          <w:rFonts w:eastAsia="Arial"/>
          <w:sz w:val="28"/>
          <w:szCs w:val="28"/>
        </w:rPr>
      </w:pPr>
      <w:r w:rsidRPr="00F7729D">
        <w:rPr>
          <w:rFonts w:eastAsia="Arial"/>
          <w:sz w:val="28"/>
          <w:szCs w:val="28"/>
        </w:rPr>
        <w:t xml:space="preserve">Выполнение работ по замене стекол в противопожарных перегородках офисного здания класса "А", расположенного по адресу: </w:t>
      </w:r>
      <w:proofErr w:type="gramStart"/>
      <w:r w:rsidRPr="00F7729D">
        <w:rPr>
          <w:rFonts w:eastAsia="Arial"/>
          <w:sz w:val="28"/>
          <w:szCs w:val="28"/>
        </w:rPr>
        <w:t>г</w:t>
      </w:r>
      <w:proofErr w:type="gramEnd"/>
      <w:r w:rsidRPr="00F7729D">
        <w:rPr>
          <w:rFonts w:eastAsia="Arial"/>
          <w:sz w:val="28"/>
          <w:szCs w:val="28"/>
        </w:rPr>
        <w:t>. Москва, Оружейный переулок, дом 19</w:t>
      </w:r>
      <w:r>
        <w:rPr>
          <w:rFonts w:eastAsia="Arial"/>
          <w:sz w:val="28"/>
          <w:szCs w:val="28"/>
        </w:rPr>
        <w:t>.</w:t>
      </w:r>
    </w:p>
    <w:p w:rsidR="00F7729D" w:rsidRDefault="00F7729D" w:rsidP="00765984">
      <w:pPr>
        <w:pStyle w:val="afb"/>
        <w:rPr>
          <w:rFonts w:eastAsia="Times New Roman"/>
          <w:sz w:val="28"/>
          <w:szCs w:val="28"/>
        </w:rPr>
      </w:pP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9E027C">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Pr>
          <w:sz w:val="28"/>
          <w:szCs w:val="28"/>
        </w:rPr>
        <w:t>открыто</w:t>
      </w:r>
      <w:r w:rsidR="009045CD">
        <w:rPr>
          <w:sz w:val="28"/>
          <w:szCs w:val="28"/>
        </w:rPr>
        <w:t>го</w:t>
      </w:r>
      <w:r>
        <w:rPr>
          <w:sz w:val="28"/>
          <w:szCs w:val="28"/>
        </w:rPr>
        <w:t xml:space="preserve"> </w:t>
      </w:r>
      <w:r w:rsidRPr="00AD2A22">
        <w:rPr>
          <w:sz w:val="28"/>
          <w:szCs w:val="28"/>
        </w:rPr>
        <w:t>конкурс</w:t>
      </w:r>
      <w:r w:rsidR="009045CD">
        <w:rPr>
          <w:sz w:val="28"/>
          <w:szCs w:val="28"/>
        </w:rPr>
        <w:t>а</w:t>
      </w:r>
      <w:r w:rsidRPr="00AD2A22">
        <w:rPr>
          <w:sz w:val="28"/>
          <w:szCs w:val="28"/>
        </w:rPr>
        <w:t xml:space="preserve"> должен выполнить работы в полном объеме согласно конкурсной документации. </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9E027C">
        <w:rPr>
          <w:sz w:val="28"/>
          <w:szCs w:val="28"/>
        </w:rPr>
        <w:t xml:space="preserve">Привлечение субподрядчиков допускается. </w:t>
      </w:r>
      <w:r w:rsidRPr="00AD2A22">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A70402" w:rsidRDefault="00765984">
      <w:pPr>
        <w:ind w:firstLine="709"/>
        <w:jc w:val="both"/>
      </w:pPr>
      <w:r>
        <w:rPr>
          <w:sz w:val="28"/>
          <w:szCs w:val="28"/>
        </w:rPr>
        <w:t xml:space="preserve">4.2.4. </w:t>
      </w:r>
    </w:p>
    <w:p w:rsidR="00EE40C3" w:rsidRPr="007B6E5B" w:rsidRDefault="00EE40C3" w:rsidP="00EE40C3">
      <w:pPr>
        <w:tabs>
          <w:tab w:val="left" w:pos="693"/>
        </w:tabs>
        <w:ind w:firstLine="709"/>
        <w:jc w:val="both"/>
        <w:rPr>
          <w:sz w:val="28"/>
          <w:szCs w:val="28"/>
        </w:rPr>
      </w:pPr>
      <w:r w:rsidRPr="007B6E5B">
        <w:rPr>
          <w:sz w:val="28"/>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Pr>
          <w:sz w:val="28"/>
          <w:szCs w:val="28"/>
        </w:rPr>
        <w:t xml:space="preserve">                         </w:t>
      </w:r>
      <w:r w:rsidR="00F7729D">
        <w:rPr>
          <w:sz w:val="28"/>
          <w:szCs w:val="28"/>
        </w:rPr>
        <w:t>2 300 000,00</w:t>
      </w:r>
      <w:r>
        <w:rPr>
          <w:sz w:val="28"/>
          <w:szCs w:val="28"/>
        </w:rPr>
        <w:t xml:space="preserve"> </w:t>
      </w:r>
      <w:r w:rsidRPr="007B6E5B">
        <w:rPr>
          <w:sz w:val="28"/>
          <w:szCs w:val="28"/>
        </w:rPr>
        <w:t>(</w:t>
      </w:r>
      <w:r w:rsidR="00F7729D">
        <w:rPr>
          <w:sz w:val="28"/>
          <w:szCs w:val="28"/>
        </w:rPr>
        <w:t xml:space="preserve">два </w:t>
      </w:r>
      <w:proofErr w:type="spellStart"/>
      <w:r w:rsidR="00F7729D">
        <w:rPr>
          <w:sz w:val="28"/>
          <w:szCs w:val="28"/>
        </w:rPr>
        <w:t>миллионатриста</w:t>
      </w:r>
      <w:proofErr w:type="spellEnd"/>
      <w:r w:rsidR="00F7729D">
        <w:rPr>
          <w:sz w:val="28"/>
          <w:szCs w:val="28"/>
        </w:rPr>
        <w:t xml:space="preserve"> тысяч</w:t>
      </w:r>
      <w:r w:rsidRPr="007B6E5B">
        <w:rPr>
          <w:sz w:val="28"/>
          <w:szCs w:val="28"/>
        </w:rPr>
        <w:t xml:space="preserve">) рублей 00 копеек. </w:t>
      </w:r>
    </w:p>
    <w:p w:rsidR="007F0968" w:rsidRDefault="007F0968" w:rsidP="00715ADF">
      <w:pPr>
        <w:pStyle w:val="afb"/>
        <w:rPr>
          <w:b/>
          <w:sz w:val="28"/>
          <w:szCs w:val="28"/>
        </w:rPr>
      </w:pP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.1. Работы должны быть выполнены в соответствии с нормативными документами РФ (</w:t>
      </w:r>
      <w:proofErr w:type="spellStart"/>
      <w:r w:rsidRPr="002765E1">
        <w:rPr>
          <w:sz w:val="28"/>
          <w:szCs w:val="28"/>
        </w:rPr>
        <w:t>СНиП</w:t>
      </w:r>
      <w:proofErr w:type="spellEnd"/>
      <w:r w:rsidRPr="002765E1">
        <w:rPr>
          <w:sz w:val="28"/>
          <w:szCs w:val="28"/>
        </w:rPr>
        <w:t xml:space="preserve">, ГОСТ, </w:t>
      </w:r>
      <w:proofErr w:type="spellStart"/>
      <w:r w:rsidRPr="002765E1">
        <w:rPr>
          <w:sz w:val="28"/>
          <w:szCs w:val="28"/>
        </w:rPr>
        <w:t>СанПиН</w:t>
      </w:r>
      <w:proofErr w:type="spellEnd"/>
      <w:r w:rsidRPr="002765E1">
        <w:rPr>
          <w:sz w:val="28"/>
          <w:szCs w:val="28"/>
        </w:rPr>
        <w:t xml:space="preserve">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9E027C" w:rsidRPr="00826E2D">
        <w:rPr>
          <w:rFonts w:ascii="Times New Roman" w:hAnsi="Times New Roman"/>
          <w:sz w:val="28"/>
          <w:szCs w:val="28"/>
        </w:rPr>
        <w:t>Исполнитель</w:t>
      </w:r>
      <w:r w:rsidR="009E027C">
        <w:rPr>
          <w:sz w:val="28"/>
          <w:szCs w:val="28"/>
        </w:rPr>
        <w:t xml:space="preserve"> </w:t>
      </w:r>
      <w:r w:rsidRPr="002765E1">
        <w:rPr>
          <w:rStyle w:val="FontStyle12"/>
          <w:rFonts w:ascii="Times New Roman" w:hAnsi="Times New Roman" w:cs="Times New Roman"/>
          <w:sz w:val="28"/>
          <w:szCs w:val="28"/>
        </w:rPr>
        <w:t xml:space="preserve">обязан обеспечить при выполнении работ соблюдение правил технической и пожарной безопасности и охраны </w:t>
      </w:r>
      <w:r w:rsidRPr="002765E1">
        <w:rPr>
          <w:rStyle w:val="FontStyle12"/>
          <w:rFonts w:ascii="Times New Roman" w:hAnsi="Times New Roman" w:cs="Times New Roman"/>
          <w:sz w:val="28"/>
          <w:szCs w:val="28"/>
        </w:rPr>
        <w:lastRenderedPageBreak/>
        <w:t>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9E027C" w:rsidRPr="00826E2D">
        <w:rPr>
          <w:rFonts w:ascii="Times New Roman" w:hAnsi="Times New Roman"/>
          <w:sz w:val="28"/>
          <w:szCs w:val="28"/>
        </w:rPr>
        <w:t>Исполнитель</w:t>
      </w:r>
      <w:r w:rsidR="009E027C">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w:t>
      </w:r>
      <w:r w:rsidR="009E027C">
        <w:rPr>
          <w:sz w:val="28"/>
          <w:szCs w:val="28"/>
        </w:rPr>
        <w:t>Исполнителя</w:t>
      </w:r>
      <w:r w:rsidR="009E027C" w:rsidRPr="001E3437">
        <w:rPr>
          <w:sz w:val="28"/>
          <w:szCs w:val="28"/>
        </w:rPr>
        <w:t xml:space="preserve"> </w:t>
      </w:r>
      <w:r w:rsidRPr="001E3437">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w:t>
      </w:r>
      <w:r w:rsidR="009E027C">
        <w:rPr>
          <w:sz w:val="28"/>
          <w:szCs w:val="28"/>
        </w:rPr>
        <w:t>Исполнителя</w:t>
      </w:r>
      <w:r w:rsidRPr="001E3437">
        <w:rPr>
          <w:sz w:val="28"/>
          <w:szCs w:val="28"/>
        </w:rPr>
        <w:t xml:space="preserve">, должен соответствовать объёмам работ, изложенным в приложении к договору подряда. </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w:t>
      </w:r>
      <w:proofErr w:type="spellStart"/>
      <w:r>
        <w:rPr>
          <w:szCs w:val="28"/>
        </w:rPr>
        <w:t>предусмотено</w:t>
      </w:r>
      <w:proofErr w:type="spellEnd"/>
      <w:r>
        <w:rPr>
          <w:szCs w:val="28"/>
        </w:rPr>
        <w:t xml:space="preserve"> в размере не более 25 (двадцать пять) % 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w:t>
      </w:r>
      <w:proofErr w:type="gramStart"/>
      <w:r w:rsidRPr="00325F6B">
        <w:rPr>
          <w:szCs w:val="28"/>
        </w:rPr>
        <w:t>Договора</w:t>
      </w:r>
      <w:proofErr w:type="gramEnd"/>
      <w:r w:rsidRPr="00325F6B">
        <w:rPr>
          <w:szCs w:val="28"/>
        </w:rPr>
        <w:t xml:space="preserve"> на основании выставленного </w:t>
      </w:r>
      <w:r>
        <w:rPr>
          <w:szCs w:val="28"/>
        </w:rPr>
        <w:t>Победител</w:t>
      </w:r>
      <w:r w:rsidR="007E596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lastRenderedPageBreak/>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spellStart"/>
      <w:proofErr w:type="gramStart"/>
      <w:r w:rsidR="007F005A">
        <w:rPr>
          <w:szCs w:val="28"/>
        </w:rPr>
        <w:t>счет-фактуры</w:t>
      </w:r>
      <w:proofErr w:type="spellEnd"/>
      <w:proofErr w:type="gramEnd"/>
      <w:r w:rsidR="007F005A">
        <w:rPr>
          <w:szCs w:val="28"/>
        </w:rPr>
        <w:t xml:space="preserve">.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715ADF" w:rsidRPr="001E3437" w:rsidRDefault="006A6270" w:rsidP="00715ADF">
      <w:pPr>
        <w:ind w:firstLine="709"/>
        <w:jc w:val="both"/>
        <w:rPr>
          <w:sz w:val="28"/>
          <w:szCs w:val="28"/>
        </w:rPr>
      </w:pPr>
      <w:r>
        <w:rPr>
          <w:sz w:val="28"/>
          <w:szCs w:val="28"/>
        </w:rPr>
        <w:t xml:space="preserve">Не более </w:t>
      </w:r>
      <w:r w:rsidR="009E027C">
        <w:rPr>
          <w:sz w:val="28"/>
          <w:szCs w:val="28"/>
        </w:rPr>
        <w:t>30 (тридцать)</w:t>
      </w:r>
      <w:r>
        <w:rPr>
          <w:sz w:val="28"/>
          <w:szCs w:val="28"/>
        </w:rPr>
        <w:t xml:space="preserve"> </w:t>
      </w:r>
      <w:r w:rsidR="00E20BA8">
        <w:rPr>
          <w:sz w:val="28"/>
          <w:szCs w:val="28"/>
        </w:rPr>
        <w:t>календарных дней</w:t>
      </w:r>
      <w:r>
        <w:rPr>
          <w:sz w:val="28"/>
          <w:szCs w:val="28"/>
        </w:rPr>
        <w:t xml:space="preserve"> </w:t>
      </w:r>
      <w:proofErr w:type="gramStart"/>
      <w:r>
        <w:rPr>
          <w:sz w:val="28"/>
          <w:szCs w:val="28"/>
        </w:rPr>
        <w:t>с даты заключения</w:t>
      </w:r>
      <w:proofErr w:type="gramEnd"/>
      <w:r>
        <w:rPr>
          <w:sz w:val="28"/>
          <w:szCs w:val="28"/>
        </w:rPr>
        <w:t xml:space="preserve"> договора, но не позднее </w:t>
      </w:r>
      <w:r w:rsidR="00715ADF" w:rsidRPr="001E3437">
        <w:rPr>
          <w:sz w:val="28"/>
          <w:szCs w:val="28"/>
        </w:rPr>
        <w:t>31 декабря 2014 года.</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w:t>
      </w:r>
      <w:proofErr w:type="gramStart"/>
      <w:r w:rsidRPr="001E3437">
        <w:rPr>
          <w:rFonts w:eastAsia="MS Mincho"/>
          <w:sz w:val="28"/>
          <w:szCs w:val="28"/>
        </w:rPr>
        <w:t>г</w:t>
      </w:r>
      <w:proofErr w:type="gramEnd"/>
      <w:r w:rsidRPr="001E3437">
        <w:rPr>
          <w:rFonts w:eastAsia="MS Mincho"/>
          <w:sz w:val="28"/>
          <w:szCs w:val="28"/>
        </w:rPr>
        <w:t xml:space="preserve">. </w:t>
      </w:r>
      <w:r w:rsidR="00B75C99">
        <w:rPr>
          <w:rFonts w:eastAsia="MS Mincho"/>
          <w:sz w:val="28"/>
          <w:szCs w:val="28"/>
        </w:rPr>
        <w:t>Москва</w:t>
      </w:r>
      <w:r w:rsidRPr="001E3437">
        <w:rPr>
          <w:rFonts w:eastAsia="MS Mincho"/>
          <w:sz w:val="28"/>
          <w:szCs w:val="28"/>
        </w:rPr>
        <w:t xml:space="preserve">, </w:t>
      </w:r>
      <w:r w:rsidR="00B75C99">
        <w:rPr>
          <w:rFonts w:eastAsia="MS Mincho"/>
          <w:sz w:val="28"/>
          <w:szCs w:val="28"/>
        </w:rPr>
        <w:t>Оружейный переулок, д.19</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B75C99" w:rsidRDefault="00B75C99" w:rsidP="00715ADF">
      <w:pPr>
        <w:pStyle w:val="afb"/>
        <w:rPr>
          <w:rFonts w:eastAsia="Times New Roman"/>
          <w:sz w:val="28"/>
          <w:szCs w:val="28"/>
        </w:rPr>
      </w:pPr>
    </w:p>
    <w:p w:rsidR="00715ADF" w:rsidRPr="00B75C99" w:rsidRDefault="00715ADF" w:rsidP="00715ADF">
      <w:pPr>
        <w:pStyle w:val="style13262683980000000596msonormal"/>
        <w:shd w:val="clear" w:color="auto" w:fill="FFFFFF"/>
        <w:spacing w:before="0" w:beforeAutospacing="0" w:after="0" w:afterAutospacing="0"/>
        <w:ind w:firstLine="709"/>
        <w:jc w:val="both"/>
        <w:rPr>
          <w:b/>
        </w:rPr>
      </w:pPr>
      <w:r w:rsidRPr="00B75C99">
        <w:rPr>
          <w:b/>
          <w:sz w:val="28"/>
          <w:szCs w:val="28"/>
        </w:rPr>
        <w:t>4.</w:t>
      </w:r>
      <w:r w:rsidR="009E027C">
        <w:rPr>
          <w:b/>
          <w:sz w:val="28"/>
          <w:szCs w:val="28"/>
        </w:rPr>
        <w:t>9</w:t>
      </w:r>
      <w:r w:rsidRPr="00B75C99">
        <w:rPr>
          <w:b/>
          <w:sz w:val="28"/>
          <w:szCs w:val="28"/>
        </w:rPr>
        <w:t>. Рабочее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582E6A" w:rsidRDefault="006A3887" w:rsidP="00582E6A">
      <w:pPr>
        <w:pStyle w:val="aff9"/>
        <w:numPr>
          <w:ilvl w:val="1"/>
          <w:numId w:val="26"/>
        </w:numPr>
        <w:ind w:left="0" w:firstLine="709"/>
        <w:jc w:val="both"/>
        <w:rPr>
          <w:rFonts w:eastAsia="MS Mincho"/>
          <w:b/>
          <w:sz w:val="28"/>
          <w:szCs w:val="28"/>
        </w:rPr>
      </w:pPr>
      <w:r w:rsidRPr="006A3887">
        <w:rPr>
          <w:rFonts w:eastAsia="MS Mincho"/>
          <w:b/>
          <w:sz w:val="28"/>
          <w:szCs w:val="28"/>
        </w:rPr>
        <w:t>Прочие условия.</w:t>
      </w:r>
    </w:p>
    <w:p w:rsidR="00DB154B" w:rsidRDefault="006A6270" w:rsidP="00DB154B">
      <w:pPr>
        <w:pStyle w:val="Default"/>
        <w:numPr>
          <w:ilvl w:val="2"/>
          <w:numId w:val="26"/>
        </w:numPr>
        <w:tabs>
          <w:tab w:val="left" w:pos="1701"/>
        </w:tabs>
        <w:ind w:left="0" w:firstLine="709"/>
        <w:jc w:val="both"/>
        <w:rPr>
          <w:color w:val="auto"/>
          <w:szCs w:val="28"/>
        </w:rPr>
      </w:pPr>
      <w:r>
        <w:rPr>
          <w:sz w:val="28"/>
          <w:szCs w:val="28"/>
        </w:rPr>
        <w:t>Р</w:t>
      </w:r>
      <w:r w:rsidR="00B75C99" w:rsidRPr="00B75C99">
        <w:rPr>
          <w:sz w:val="28"/>
          <w:szCs w:val="28"/>
        </w:rPr>
        <w:t xml:space="preserve">аботы будут производиться в действующем офисном здании класса «А» в стесненных условиях: в зоне работы предусмотрено наличие </w:t>
      </w:r>
      <w:r w:rsidR="00B75C99">
        <w:rPr>
          <w:sz w:val="28"/>
          <w:szCs w:val="28"/>
        </w:rPr>
        <w:t xml:space="preserve">мебели, </w:t>
      </w:r>
      <w:r w:rsidR="00B75C99" w:rsidRPr="00B75C99">
        <w:rPr>
          <w:sz w:val="28"/>
          <w:szCs w:val="28"/>
        </w:rPr>
        <w:t>теплового, пожарного и вентиляционного оборудования.</w:t>
      </w:r>
      <w:r w:rsidR="00B75C99" w:rsidRPr="00B75C99">
        <w:rPr>
          <w:b/>
          <w:bCs/>
        </w:rPr>
        <w:t xml:space="preserve"> </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t xml:space="preserve">Работы выполняются с использованием материалов и оборудования </w:t>
      </w:r>
      <w:r w:rsidR="00907EE6" w:rsidRPr="00B75C99">
        <w:rPr>
          <w:color w:val="auto"/>
          <w:sz w:val="28"/>
          <w:szCs w:val="28"/>
        </w:rPr>
        <w:t>Победителя открытого конкурса</w:t>
      </w:r>
      <w:r w:rsidRPr="00B75C99">
        <w:rPr>
          <w:color w:val="auto"/>
          <w:sz w:val="28"/>
          <w:szCs w:val="28"/>
        </w:rPr>
        <w:t xml:space="preserve">. </w:t>
      </w:r>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B75C99">
        <w:rPr>
          <w:sz w:val="28"/>
          <w:szCs w:val="28"/>
        </w:rPr>
        <w:t>используемой</w:t>
      </w:r>
      <w:proofErr w:type="gramEnd"/>
      <w:r w:rsidRPr="00B75C99">
        <w:rPr>
          <w:sz w:val="28"/>
          <w:szCs w:val="28"/>
        </w:rPr>
        <w:t xml:space="preserve"> для  обеспечения  производства </w:t>
      </w:r>
      <w:proofErr w:type="spellStart"/>
      <w:r w:rsidR="001957AC">
        <w:rPr>
          <w:sz w:val="28"/>
          <w:szCs w:val="28"/>
        </w:rPr>
        <w:t>ремонтых</w:t>
      </w:r>
      <w:proofErr w:type="spellEnd"/>
      <w:r w:rsidRPr="00B75C99">
        <w:rPr>
          <w:sz w:val="28"/>
          <w:szCs w:val="28"/>
        </w:rPr>
        <w:t xml:space="preserve"> работ.</w:t>
      </w:r>
    </w:p>
    <w:p w:rsidR="00715ADF" w:rsidRDefault="00715ADF" w:rsidP="00765984">
      <w:pPr>
        <w:pStyle w:val="afb"/>
        <w:ind w:firstLine="851"/>
        <w:rPr>
          <w:rFonts w:eastAsia="Times New Roman"/>
          <w:sz w:val="28"/>
          <w:szCs w:val="28"/>
        </w:rPr>
      </w:pPr>
    </w:p>
    <w:p w:rsidR="008B5E92" w:rsidRDefault="00765984" w:rsidP="00BD3047">
      <w:pPr>
        <w:jc w:val="both"/>
        <w:rPr>
          <w:rFonts w:eastAsia="MS Mincho"/>
          <w:b/>
          <w:bCs/>
          <w:sz w:val="28"/>
          <w:szCs w:val="28"/>
        </w:rPr>
      </w:pPr>
      <w:r w:rsidRPr="001E511E">
        <w:rPr>
          <w:rFonts w:eastAsia="MS Mincho"/>
          <w:b/>
          <w:sz w:val="28"/>
          <w:szCs w:val="28"/>
        </w:rPr>
        <w:t>4.</w:t>
      </w:r>
      <w:r w:rsidR="00582E6A" w:rsidRPr="001E511E">
        <w:rPr>
          <w:rFonts w:eastAsia="MS Mincho"/>
          <w:b/>
          <w:sz w:val="28"/>
          <w:szCs w:val="28"/>
        </w:rPr>
        <w:t>1</w:t>
      </w:r>
      <w:r w:rsidR="00582E6A">
        <w:rPr>
          <w:rFonts w:eastAsia="MS Mincho"/>
          <w:b/>
          <w:sz w:val="28"/>
          <w:szCs w:val="28"/>
        </w:rPr>
        <w:t>1</w:t>
      </w:r>
      <w:r w:rsidRPr="001E511E">
        <w:rPr>
          <w:rFonts w:eastAsia="MS Mincho"/>
          <w:b/>
          <w:sz w:val="28"/>
          <w:szCs w:val="28"/>
        </w:rPr>
        <w:t>.  Наименования и виды работ</w:t>
      </w:r>
      <w:r w:rsidRPr="001E511E">
        <w:rPr>
          <w:rFonts w:eastAsia="MS Mincho"/>
          <w:b/>
          <w:bCs/>
          <w:sz w:val="28"/>
          <w:szCs w:val="28"/>
        </w:rPr>
        <w:t>:</w:t>
      </w:r>
    </w:p>
    <w:p w:rsidR="00BD3047" w:rsidRPr="00181639" w:rsidRDefault="008B5E92" w:rsidP="00BD3047">
      <w:pPr>
        <w:jc w:val="both"/>
        <w:rPr>
          <w:b/>
          <w:sz w:val="28"/>
          <w:szCs w:val="28"/>
        </w:rPr>
      </w:pPr>
      <w:r w:rsidRPr="00181639">
        <w:rPr>
          <w:b/>
          <w:sz w:val="28"/>
          <w:szCs w:val="28"/>
        </w:rPr>
        <w:t xml:space="preserve"> </w:t>
      </w:r>
    </w:p>
    <w:tbl>
      <w:tblPr>
        <w:tblpPr w:leftFromText="180" w:rightFromText="180" w:vertAnchor="text" w:horzAnchor="margin"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1417"/>
        <w:gridCol w:w="1418"/>
      </w:tblGrid>
      <w:tr w:rsidR="00BD3047" w:rsidRPr="00241E64" w:rsidTr="00241E64">
        <w:trPr>
          <w:trHeight w:val="672"/>
        </w:trPr>
        <w:tc>
          <w:tcPr>
            <w:tcW w:w="675" w:type="dxa"/>
            <w:shd w:val="clear" w:color="auto" w:fill="auto"/>
            <w:noWrap/>
            <w:vAlign w:val="center"/>
            <w:hideMark/>
          </w:tcPr>
          <w:p w:rsidR="00BD3047" w:rsidRPr="00241E64" w:rsidRDefault="00BD3047" w:rsidP="00241E64">
            <w:pPr>
              <w:suppressAutoHyphens w:val="0"/>
              <w:jc w:val="center"/>
              <w:rPr>
                <w:color w:val="000000"/>
                <w:lang w:eastAsia="ru-RU"/>
              </w:rPr>
            </w:pPr>
            <w:r w:rsidRPr="00241E64">
              <w:rPr>
                <w:lang w:eastAsia="ru-RU"/>
              </w:rPr>
              <w:lastRenderedPageBreak/>
              <w:t xml:space="preserve">№ </w:t>
            </w:r>
            <w:proofErr w:type="spellStart"/>
            <w:proofErr w:type="gramStart"/>
            <w:r w:rsidRPr="00241E64">
              <w:rPr>
                <w:lang w:eastAsia="ru-RU"/>
              </w:rPr>
              <w:t>п</w:t>
            </w:r>
            <w:proofErr w:type="spellEnd"/>
            <w:proofErr w:type="gramEnd"/>
            <w:r w:rsidRPr="00241E64">
              <w:rPr>
                <w:lang w:eastAsia="ru-RU"/>
              </w:rPr>
              <w:t>/</w:t>
            </w:r>
            <w:proofErr w:type="spellStart"/>
            <w:r w:rsidRPr="00241E64">
              <w:rPr>
                <w:lang w:eastAsia="ru-RU"/>
              </w:rPr>
              <w:t>п</w:t>
            </w:r>
            <w:proofErr w:type="spellEnd"/>
          </w:p>
        </w:tc>
        <w:tc>
          <w:tcPr>
            <w:tcW w:w="5954" w:type="dxa"/>
            <w:shd w:val="clear" w:color="auto" w:fill="auto"/>
            <w:vAlign w:val="center"/>
            <w:hideMark/>
          </w:tcPr>
          <w:p w:rsidR="00BD3047" w:rsidRPr="00241E64" w:rsidRDefault="00BD3047" w:rsidP="00241E64">
            <w:pPr>
              <w:suppressAutoHyphens w:val="0"/>
              <w:jc w:val="center"/>
              <w:rPr>
                <w:color w:val="000000"/>
                <w:lang w:eastAsia="ru-RU"/>
              </w:rPr>
            </w:pPr>
            <w:r w:rsidRPr="00241E64">
              <w:rPr>
                <w:lang w:eastAsia="ru-RU"/>
              </w:rPr>
              <w:t>Наименование работ и затрат</w:t>
            </w:r>
          </w:p>
        </w:tc>
        <w:tc>
          <w:tcPr>
            <w:tcW w:w="1417" w:type="dxa"/>
            <w:shd w:val="clear" w:color="auto" w:fill="auto"/>
            <w:vAlign w:val="center"/>
            <w:hideMark/>
          </w:tcPr>
          <w:p w:rsidR="00BD3047" w:rsidRPr="00241E64" w:rsidRDefault="00BD3047" w:rsidP="00241E64">
            <w:pPr>
              <w:suppressAutoHyphens w:val="0"/>
              <w:jc w:val="center"/>
              <w:rPr>
                <w:color w:val="000000"/>
                <w:lang w:eastAsia="ru-RU"/>
              </w:rPr>
            </w:pPr>
            <w:r w:rsidRPr="00241E64">
              <w:rPr>
                <w:lang w:eastAsia="ru-RU"/>
              </w:rPr>
              <w:t>Единица измерения</w:t>
            </w:r>
          </w:p>
        </w:tc>
        <w:tc>
          <w:tcPr>
            <w:tcW w:w="1418" w:type="dxa"/>
            <w:shd w:val="clear" w:color="auto" w:fill="auto"/>
            <w:noWrap/>
            <w:vAlign w:val="center"/>
            <w:hideMark/>
          </w:tcPr>
          <w:p w:rsidR="00BD3047" w:rsidRPr="00241E64" w:rsidRDefault="00BD3047" w:rsidP="00241E64">
            <w:pPr>
              <w:suppressAutoHyphens w:val="0"/>
              <w:jc w:val="center"/>
              <w:rPr>
                <w:color w:val="000000"/>
                <w:lang w:eastAsia="ru-RU"/>
              </w:rPr>
            </w:pPr>
            <w:r w:rsidRPr="00241E64">
              <w:rPr>
                <w:lang w:eastAsia="ru-RU"/>
              </w:rPr>
              <w:t>Количество</w:t>
            </w:r>
          </w:p>
        </w:tc>
      </w:tr>
      <w:tr w:rsidR="00BD3047" w:rsidRPr="00241E64" w:rsidTr="00241E64">
        <w:trPr>
          <w:trHeight w:val="299"/>
        </w:trPr>
        <w:tc>
          <w:tcPr>
            <w:tcW w:w="675" w:type="dxa"/>
            <w:shd w:val="clear" w:color="auto" w:fill="auto"/>
            <w:noWrap/>
            <w:hideMark/>
          </w:tcPr>
          <w:p w:rsidR="00BD3047" w:rsidRPr="00241E64" w:rsidRDefault="00BD3047" w:rsidP="00181639">
            <w:pPr>
              <w:suppressAutoHyphens w:val="0"/>
              <w:jc w:val="center"/>
              <w:rPr>
                <w:color w:val="000000"/>
                <w:lang w:val="en-US" w:eastAsia="ru-RU"/>
              </w:rPr>
            </w:pPr>
            <w:r w:rsidRPr="00241E64">
              <w:rPr>
                <w:color w:val="000000"/>
                <w:lang w:val="en-US" w:eastAsia="ru-RU"/>
              </w:rPr>
              <w:t>1</w:t>
            </w:r>
          </w:p>
        </w:tc>
        <w:tc>
          <w:tcPr>
            <w:tcW w:w="5954" w:type="dxa"/>
            <w:shd w:val="clear" w:color="auto" w:fill="auto"/>
            <w:hideMark/>
          </w:tcPr>
          <w:p w:rsidR="00BD3047" w:rsidRPr="00241E64" w:rsidRDefault="00BD3047" w:rsidP="00181639">
            <w:pPr>
              <w:suppressAutoHyphens w:val="0"/>
              <w:jc w:val="center"/>
              <w:rPr>
                <w:color w:val="000000"/>
                <w:lang w:val="en-US" w:eastAsia="ru-RU"/>
              </w:rPr>
            </w:pPr>
            <w:r w:rsidRPr="00241E64">
              <w:rPr>
                <w:color w:val="000000"/>
                <w:lang w:val="en-US" w:eastAsia="ru-RU"/>
              </w:rPr>
              <w:t>2</w:t>
            </w:r>
          </w:p>
        </w:tc>
        <w:tc>
          <w:tcPr>
            <w:tcW w:w="1417" w:type="dxa"/>
            <w:shd w:val="clear" w:color="auto" w:fill="auto"/>
            <w:hideMark/>
          </w:tcPr>
          <w:p w:rsidR="00BD3047" w:rsidRPr="00241E64" w:rsidRDefault="00BD3047" w:rsidP="00181639">
            <w:pPr>
              <w:suppressAutoHyphens w:val="0"/>
              <w:jc w:val="center"/>
              <w:rPr>
                <w:color w:val="000000"/>
                <w:lang w:val="en-US" w:eastAsia="ru-RU"/>
              </w:rPr>
            </w:pPr>
            <w:r w:rsidRPr="00241E64">
              <w:rPr>
                <w:color w:val="000000"/>
                <w:lang w:val="en-US" w:eastAsia="ru-RU"/>
              </w:rPr>
              <w:t>3</w:t>
            </w:r>
          </w:p>
        </w:tc>
        <w:tc>
          <w:tcPr>
            <w:tcW w:w="1418" w:type="dxa"/>
            <w:shd w:val="clear" w:color="auto" w:fill="auto"/>
            <w:noWrap/>
            <w:hideMark/>
          </w:tcPr>
          <w:p w:rsidR="00BD3047" w:rsidRPr="00241E64" w:rsidRDefault="00BD3047" w:rsidP="00181639">
            <w:pPr>
              <w:suppressAutoHyphens w:val="0"/>
              <w:jc w:val="center"/>
              <w:rPr>
                <w:color w:val="000000"/>
                <w:lang w:val="en-US" w:eastAsia="ru-RU"/>
              </w:rPr>
            </w:pPr>
            <w:r w:rsidRPr="00241E64">
              <w:rPr>
                <w:color w:val="000000"/>
                <w:lang w:val="en-US" w:eastAsia="ru-RU"/>
              </w:rPr>
              <w:t>4</w:t>
            </w:r>
          </w:p>
        </w:tc>
      </w:tr>
      <w:tr w:rsidR="00BD3047" w:rsidRPr="00241E64" w:rsidTr="00241E64">
        <w:trPr>
          <w:trHeight w:val="261"/>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1</w:t>
            </w:r>
          </w:p>
        </w:tc>
        <w:tc>
          <w:tcPr>
            <w:tcW w:w="5954" w:type="dxa"/>
            <w:shd w:val="clear" w:color="auto" w:fill="auto"/>
            <w:vAlign w:val="center"/>
            <w:hideMark/>
          </w:tcPr>
          <w:p w:rsidR="00BD3047" w:rsidRPr="00241E64" w:rsidRDefault="00181639" w:rsidP="00241E64">
            <w:pPr>
              <w:suppressAutoHyphens w:val="0"/>
              <w:jc w:val="center"/>
              <w:rPr>
                <w:color w:val="000000"/>
                <w:lang w:eastAsia="ru-RU"/>
              </w:rPr>
            </w:pPr>
            <w:r w:rsidRPr="00241E64">
              <w:rPr>
                <w:color w:val="000000"/>
                <w:lang w:eastAsia="ru-RU"/>
              </w:rPr>
              <w:t>Демонтаж</w:t>
            </w:r>
            <w:r w:rsidR="00990970" w:rsidRPr="00241E64">
              <w:rPr>
                <w:color w:val="000000"/>
                <w:lang w:eastAsia="ru-RU"/>
              </w:rPr>
              <w:t xml:space="preserve"> стеклопакетов в металлическо</w:t>
            </w:r>
            <w:r w:rsidR="00241E64" w:rsidRPr="00241E64">
              <w:rPr>
                <w:color w:val="000000"/>
                <w:lang w:eastAsia="ru-RU"/>
              </w:rPr>
              <w:t xml:space="preserve">м переплете </w:t>
            </w:r>
            <w:r w:rsidR="00990970" w:rsidRPr="00241E64">
              <w:rPr>
                <w:color w:val="000000"/>
                <w:lang w:eastAsia="ru-RU"/>
              </w:rPr>
              <w:t xml:space="preserve">(площадь стеклопакетов – </w:t>
            </w:r>
            <w:r w:rsidR="007E6D5D">
              <w:rPr>
                <w:color w:val="000000"/>
                <w:lang w:eastAsia="ru-RU"/>
              </w:rPr>
              <w:t xml:space="preserve">до </w:t>
            </w:r>
            <w:r w:rsidR="00990970" w:rsidRPr="00241E64">
              <w:rPr>
                <w:color w:val="000000"/>
                <w:lang w:eastAsia="ru-RU"/>
              </w:rPr>
              <w:t>0,5м</w:t>
            </w:r>
            <w:proofErr w:type="gramStart"/>
            <w:r w:rsidR="00990970" w:rsidRPr="00241E64">
              <w:rPr>
                <w:color w:val="000000"/>
                <w:lang w:eastAsia="ru-RU"/>
              </w:rPr>
              <w:t>2</w:t>
            </w:r>
            <w:proofErr w:type="gramEnd"/>
            <w:r w:rsidR="00990970" w:rsidRPr="00241E64">
              <w:rPr>
                <w:color w:val="000000"/>
                <w:lang w:eastAsia="ru-RU"/>
              </w:rPr>
              <w:t>)</w:t>
            </w:r>
          </w:p>
        </w:tc>
        <w:tc>
          <w:tcPr>
            <w:tcW w:w="1417" w:type="dxa"/>
            <w:shd w:val="clear" w:color="auto" w:fill="auto"/>
            <w:vAlign w:val="center"/>
            <w:hideMark/>
          </w:tcPr>
          <w:p w:rsidR="00BD3047" w:rsidRPr="00241E64" w:rsidRDefault="00BD3047" w:rsidP="00F074E5">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w:t>
            </w:r>
            <w:r w:rsidR="00990970" w:rsidRPr="00241E64">
              <w:rPr>
                <w:color w:val="000000"/>
                <w:lang w:eastAsia="ru-RU"/>
              </w:rPr>
              <w:t>,</w:t>
            </w:r>
            <w:r w:rsidRPr="00241E64">
              <w:rPr>
                <w:color w:val="000000"/>
                <w:lang w:eastAsia="ru-RU"/>
              </w:rPr>
              <w:t>21</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2</w:t>
            </w:r>
          </w:p>
        </w:tc>
        <w:tc>
          <w:tcPr>
            <w:tcW w:w="5954" w:type="dxa"/>
            <w:shd w:val="clear" w:color="auto" w:fill="auto"/>
            <w:vAlign w:val="center"/>
            <w:hideMark/>
          </w:tcPr>
          <w:p w:rsidR="00BD3047" w:rsidRPr="00241E64" w:rsidRDefault="00990970" w:rsidP="00F074E5">
            <w:pPr>
              <w:suppressAutoHyphens w:val="0"/>
              <w:jc w:val="center"/>
              <w:rPr>
                <w:color w:val="000000"/>
                <w:lang w:eastAsia="ru-RU"/>
              </w:rPr>
            </w:pPr>
            <w:r w:rsidRPr="00241E64">
              <w:rPr>
                <w:color w:val="000000"/>
                <w:lang w:eastAsia="ru-RU"/>
              </w:rPr>
              <w:t xml:space="preserve">Демонтаж стеклопакетов </w:t>
            </w:r>
            <w:r w:rsidR="00241E64" w:rsidRPr="00241E64">
              <w:rPr>
                <w:color w:val="000000"/>
                <w:lang w:eastAsia="ru-RU"/>
              </w:rPr>
              <w:t xml:space="preserve"> в металлическом переплете </w:t>
            </w:r>
            <w:r w:rsidRPr="00241E64">
              <w:rPr>
                <w:color w:val="000000"/>
                <w:lang w:eastAsia="ru-RU"/>
              </w:rPr>
              <w:t xml:space="preserve">(площадь стеклопакетов – </w:t>
            </w:r>
            <w:r w:rsidR="007E6D5D">
              <w:rPr>
                <w:color w:val="000000"/>
                <w:lang w:eastAsia="ru-RU"/>
              </w:rPr>
              <w:t xml:space="preserve">до </w:t>
            </w:r>
            <w:r w:rsidRPr="00241E64">
              <w:rPr>
                <w:color w:val="000000"/>
                <w:lang w:eastAsia="ru-RU"/>
              </w:rPr>
              <w:t>1м2)</w:t>
            </w:r>
          </w:p>
        </w:tc>
        <w:tc>
          <w:tcPr>
            <w:tcW w:w="1417" w:type="dxa"/>
            <w:shd w:val="clear" w:color="auto" w:fill="auto"/>
            <w:vAlign w:val="center"/>
            <w:hideMark/>
          </w:tcPr>
          <w:p w:rsidR="00BD3047" w:rsidRPr="00241E64" w:rsidRDefault="00BD3047" w:rsidP="00F074E5">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p>
        </w:tc>
        <w:tc>
          <w:tcPr>
            <w:tcW w:w="1418" w:type="dxa"/>
            <w:shd w:val="clear" w:color="auto" w:fill="auto"/>
            <w:noWrap/>
            <w:vAlign w:val="center"/>
            <w:hideMark/>
          </w:tcPr>
          <w:p w:rsidR="00BD3047" w:rsidRPr="00241E64" w:rsidRDefault="00990970" w:rsidP="00F074E5">
            <w:pPr>
              <w:suppressAutoHyphens w:val="0"/>
              <w:jc w:val="center"/>
              <w:rPr>
                <w:color w:val="000000"/>
                <w:lang w:eastAsia="ru-RU"/>
              </w:rPr>
            </w:pPr>
            <w:r w:rsidRPr="00241E64">
              <w:rPr>
                <w:color w:val="000000"/>
                <w:lang w:eastAsia="ru-RU"/>
              </w:rPr>
              <w:t>2,49</w:t>
            </w:r>
          </w:p>
        </w:tc>
      </w:tr>
      <w:tr w:rsidR="00990970" w:rsidRPr="00241E64" w:rsidTr="00241E64">
        <w:trPr>
          <w:trHeight w:val="672"/>
        </w:trPr>
        <w:tc>
          <w:tcPr>
            <w:tcW w:w="675" w:type="dxa"/>
            <w:shd w:val="clear" w:color="auto" w:fill="auto"/>
            <w:noWrap/>
            <w:hideMark/>
          </w:tcPr>
          <w:p w:rsidR="00990970" w:rsidRPr="00241E64" w:rsidRDefault="00AF7910" w:rsidP="00BD3047">
            <w:pPr>
              <w:suppressAutoHyphens w:val="0"/>
              <w:rPr>
                <w:color w:val="000000"/>
                <w:lang w:eastAsia="ru-RU"/>
              </w:rPr>
            </w:pPr>
            <w:r>
              <w:rPr>
                <w:color w:val="000000"/>
                <w:lang w:eastAsia="ru-RU"/>
              </w:rPr>
              <w:t>3</w:t>
            </w:r>
          </w:p>
        </w:tc>
        <w:tc>
          <w:tcPr>
            <w:tcW w:w="5954" w:type="dxa"/>
            <w:shd w:val="clear" w:color="auto" w:fill="auto"/>
            <w:vAlign w:val="center"/>
            <w:hideMark/>
          </w:tcPr>
          <w:p w:rsidR="00990970" w:rsidRPr="00241E64" w:rsidRDefault="00990970" w:rsidP="00F074E5">
            <w:pPr>
              <w:suppressAutoHyphens w:val="0"/>
              <w:jc w:val="center"/>
              <w:rPr>
                <w:color w:val="000000"/>
                <w:lang w:eastAsia="ru-RU"/>
              </w:rPr>
            </w:pPr>
            <w:r w:rsidRPr="00241E64">
              <w:rPr>
                <w:color w:val="000000"/>
                <w:lang w:eastAsia="ru-RU"/>
              </w:rPr>
              <w:t xml:space="preserve">Демонтаж стеклопакетов </w:t>
            </w:r>
            <w:r w:rsidR="00241E64" w:rsidRPr="00241E64">
              <w:rPr>
                <w:color w:val="000000"/>
                <w:lang w:eastAsia="ru-RU"/>
              </w:rPr>
              <w:t xml:space="preserve"> в металлическом переплете </w:t>
            </w:r>
            <w:r w:rsidRPr="00241E64">
              <w:rPr>
                <w:color w:val="000000"/>
                <w:lang w:eastAsia="ru-RU"/>
              </w:rPr>
              <w:t xml:space="preserve">(площадь стеклопакетов – </w:t>
            </w:r>
            <w:r w:rsidR="007E6D5D">
              <w:rPr>
                <w:color w:val="000000"/>
                <w:lang w:eastAsia="ru-RU"/>
              </w:rPr>
              <w:t xml:space="preserve">до </w:t>
            </w:r>
            <w:r w:rsidRPr="00241E64">
              <w:rPr>
                <w:color w:val="000000"/>
                <w:lang w:eastAsia="ru-RU"/>
              </w:rPr>
              <w:t>2м2)</w:t>
            </w:r>
          </w:p>
        </w:tc>
        <w:tc>
          <w:tcPr>
            <w:tcW w:w="1417" w:type="dxa"/>
            <w:shd w:val="clear" w:color="auto" w:fill="auto"/>
            <w:vAlign w:val="center"/>
            <w:hideMark/>
          </w:tcPr>
          <w:p w:rsidR="00990970" w:rsidRPr="00241E64" w:rsidRDefault="00990970" w:rsidP="00F074E5">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p>
        </w:tc>
        <w:tc>
          <w:tcPr>
            <w:tcW w:w="1418" w:type="dxa"/>
            <w:shd w:val="clear" w:color="auto" w:fill="auto"/>
            <w:noWrap/>
            <w:vAlign w:val="center"/>
            <w:hideMark/>
          </w:tcPr>
          <w:p w:rsidR="00990970" w:rsidRPr="00241E64" w:rsidRDefault="00990970" w:rsidP="00F074E5">
            <w:pPr>
              <w:suppressAutoHyphens w:val="0"/>
              <w:jc w:val="center"/>
              <w:rPr>
                <w:color w:val="000000"/>
                <w:lang w:eastAsia="ru-RU"/>
              </w:rPr>
            </w:pPr>
            <w:r w:rsidRPr="00241E64">
              <w:rPr>
                <w:color w:val="000000"/>
                <w:lang w:eastAsia="ru-RU"/>
              </w:rPr>
              <w:t>167,5</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4</w:t>
            </w:r>
          </w:p>
        </w:tc>
        <w:tc>
          <w:tcPr>
            <w:tcW w:w="5954" w:type="dxa"/>
            <w:shd w:val="clear" w:color="auto" w:fill="auto"/>
            <w:vAlign w:val="center"/>
            <w:hideMark/>
          </w:tcPr>
          <w:p w:rsidR="00BD3047" w:rsidRPr="00241E64" w:rsidRDefault="00990970" w:rsidP="007E6D5D">
            <w:pPr>
              <w:suppressAutoHyphens w:val="0"/>
              <w:jc w:val="center"/>
              <w:rPr>
                <w:color w:val="000000"/>
                <w:lang w:eastAsia="ru-RU"/>
              </w:rPr>
            </w:pPr>
            <w:r w:rsidRPr="00241E64">
              <w:rPr>
                <w:color w:val="000000"/>
                <w:lang w:eastAsia="ru-RU"/>
              </w:rPr>
              <w:t xml:space="preserve">Демонтаж стеклопакетов </w:t>
            </w:r>
            <w:r w:rsidR="00241E64" w:rsidRPr="00241E64">
              <w:rPr>
                <w:color w:val="000000"/>
                <w:lang w:eastAsia="ru-RU"/>
              </w:rPr>
              <w:t xml:space="preserve"> в металлическом переплете </w:t>
            </w:r>
            <w:r w:rsidRPr="00241E64">
              <w:rPr>
                <w:color w:val="000000"/>
                <w:lang w:eastAsia="ru-RU"/>
              </w:rPr>
              <w:t xml:space="preserve">(площадь стеклопакетов – </w:t>
            </w:r>
            <w:r w:rsidR="007E6D5D">
              <w:rPr>
                <w:color w:val="000000"/>
                <w:lang w:eastAsia="ru-RU"/>
              </w:rPr>
              <w:t>до 3</w:t>
            </w:r>
            <w:r w:rsidRPr="00241E64">
              <w:rPr>
                <w:color w:val="000000"/>
                <w:lang w:eastAsia="ru-RU"/>
              </w:rPr>
              <w:t>м2)</w:t>
            </w:r>
          </w:p>
        </w:tc>
        <w:tc>
          <w:tcPr>
            <w:tcW w:w="1417" w:type="dxa"/>
            <w:shd w:val="clear" w:color="auto" w:fill="auto"/>
            <w:vAlign w:val="center"/>
            <w:hideMark/>
          </w:tcPr>
          <w:p w:rsidR="00BD3047" w:rsidRPr="00241E64" w:rsidRDefault="00990970" w:rsidP="00F074E5">
            <w:pPr>
              <w:suppressAutoHyphens w:val="0"/>
              <w:jc w:val="center"/>
              <w:rPr>
                <w:color w:val="000000"/>
                <w:lang w:eastAsia="ru-RU"/>
              </w:rPr>
            </w:pPr>
            <w:r w:rsidRPr="00241E64">
              <w:rPr>
                <w:color w:val="000000"/>
                <w:lang w:eastAsia="ru-RU"/>
              </w:rPr>
              <w:t>м</w:t>
            </w:r>
            <w:proofErr w:type="gramStart"/>
            <w:r w:rsidR="00BD3047" w:rsidRPr="00241E64">
              <w:rPr>
                <w:color w:val="000000"/>
                <w:lang w:eastAsia="ru-RU"/>
              </w:rPr>
              <w:t>2</w:t>
            </w:r>
            <w:proofErr w:type="gramEnd"/>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24</w:t>
            </w:r>
            <w:r w:rsidR="00990970" w:rsidRPr="00241E64">
              <w:rPr>
                <w:color w:val="000000"/>
                <w:lang w:eastAsia="ru-RU"/>
              </w:rPr>
              <w:t>,</w:t>
            </w:r>
            <w:r w:rsidRPr="00241E64">
              <w:rPr>
                <w:color w:val="000000"/>
                <w:lang w:eastAsia="ru-RU"/>
              </w:rPr>
              <w:t>66</w:t>
            </w:r>
          </w:p>
        </w:tc>
      </w:tr>
      <w:tr w:rsidR="00BD3047" w:rsidRPr="00241E64" w:rsidTr="00241E64">
        <w:trPr>
          <w:trHeight w:val="650"/>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5</w:t>
            </w:r>
          </w:p>
        </w:tc>
        <w:tc>
          <w:tcPr>
            <w:tcW w:w="5954" w:type="dxa"/>
            <w:shd w:val="clear" w:color="auto" w:fill="auto"/>
            <w:vAlign w:val="center"/>
            <w:hideMark/>
          </w:tcPr>
          <w:p w:rsidR="00BD3047" w:rsidRPr="00241E64" w:rsidRDefault="00BD3047" w:rsidP="00241E64">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1 м</w:t>
            </w:r>
            <w:proofErr w:type="gramStart"/>
            <w:r w:rsidRPr="00241E64">
              <w:rPr>
                <w:color w:val="000000"/>
                <w:lang w:eastAsia="ru-RU"/>
              </w:rPr>
              <w:t>2</w:t>
            </w:r>
            <w:proofErr w:type="gramEnd"/>
            <w:r w:rsidR="00241E64" w:rsidRPr="00241E64">
              <w:rPr>
                <w:color w:val="000000"/>
                <w:lang w:eastAsia="ru-RU"/>
              </w:rPr>
              <w:t xml:space="preserve"> </w:t>
            </w:r>
            <w:r w:rsidR="00241E64">
              <w:rPr>
                <w:color w:val="000000"/>
                <w:lang w:eastAsia="ru-RU"/>
              </w:rPr>
              <w:t>(с</w:t>
            </w:r>
            <w:r w:rsidR="00241E64" w:rsidRPr="00241E64">
              <w:rPr>
                <w:color w:val="000000"/>
                <w:lang w:eastAsia="ru-RU"/>
              </w:rPr>
              <w:t xml:space="preserve">текло огнестойкое </w:t>
            </w:r>
            <w:proofErr w:type="spellStart"/>
            <w:r w:rsidR="00241E64" w:rsidRPr="00241E64">
              <w:rPr>
                <w:color w:val="000000"/>
                <w:lang w:eastAsia="ru-RU"/>
              </w:rPr>
              <w:t>Pilkington</w:t>
            </w:r>
            <w:proofErr w:type="spellEnd"/>
            <w:r w:rsidR="00241E64" w:rsidRPr="00241E64">
              <w:rPr>
                <w:color w:val="000000"/>
                <w:lang w:eastAsia="ru-RU"/>
              </w:rPr>
              <w:t xml:space="preserve"> </w:t>
            </w:r>
            <w:proofErr w:type="spellStart"/>
            <w:r w:rsidR="00241E64" w:rsidRPr="00241E64">
              <w:rPr>
                <w:color w:val="000000"/>
                <w:lang w:eastAsia="ru-RU"/>
              </w:rPr>
              <w:t>Pyrodur</w:t>
            </w:r>
            <w:proofErr w:type="spellEnd"/>
            <w:r w:rsidR="00241E64" w:rsidRPr="00241E64">
              <w:rPr>
                <w:color w:val="000000"/>
                <w:lang w:eastAsia="ru-RU"/>
              </w:rPr>
              <w:t xml:space="preserve"> (El-30, согласно </w:t>
            </w:r>
            <w:proofErr w:type="spellStart"/>
            <w:r w:rsidR="00241E64" w:rsidRPr="00241E64">
              <w:rPr>
                <w:color w:val="000000"/>
                <w:lang w:eastAsia="ru-RU"/>
              </w:rPr>
              <w:t>СНиП</w:t>
            </w:r>
            <w:proofErr w:type="spellEnd"/>
            <w:r w:rsidR="00241E64" w:rsidRPr="00241E64">
              <w:rPr>
                <w:color w:val="000000"/>
                <w:lang w:eastAsia="ru-RU"/>
              </w:rPr>
              <w:t xml:space="preserve"> 21.01-97)   </w:t>
            </w:r>
          </w:p>
        </w:tc>
        <w:tc>
          <w:tcPr>
            <w:tcW w:w="1417" w:type="dxa"/>
            <w:shd w:val="clear" w:color="auto" w:fill="auto"/>
            <w:vAlign w:val="center"/>
            <w:hideMark/>
          </w:tcPr>
          <w:p w:rsidR="00BD3047" w:rsidRPr="00241E64" w:rsidRDefault="00BD3047" w:rsidP="00241E64">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r w:rsidRPr="00241E64">
              <w:rPr>
                <w:color w:val="000000"/>
                <w:lang w:eastAsia="ru-RU"/>
              </w:rPr>
              <w:t xml:space="preserve">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w:t>
            </w:r>
            <w:r w:rsidR="007E6D5D">
              <w:rPr>
                <w:color w:val="000000"/>
                <w:lang w:eastAsia="ru-RU"/>
              </w:rPr>
              <w:t>,</w:t>
            </w:r>
            <w:r w:rsidRPr="00241E64">
              <w:rPr>
                <w:color w:val="000000"/>
                <w:lang w:eastAsia="ru-RU"/>
              </w:rPr>
              <w:t>96</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6</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2 м</w:t>
            </w:r>
            <w:proofErr w:type="gramStart"/>
            <w:r w:rsidRPr="00241E64">
              <w:rPr>
                <w:color w:val="000000"/>
                <w:lang w:eastAsia="ru-RU"/>
              </w:rPr>
              <w:t>2</w:t>
            </w:r>
            <w:proofErr w:type="gramEnd"/>
            <w:r w:rsidR="00241E64" w:rsidRPr="00241E64">
              <w:rPr>
                <w:color w:val="000000"/>
                <w:lang w:eastAsia="ru-RU"/>
              </w:rPr>
              <w:t xml:space="preserve"> </w:t>
            </w:r>
            <w:r w:rsidR="00241E64">
              <w:rPr>
                <w:color w:val="000000"/>
                <w:lang w:eastAsia="ru-RU"/>
              </w:rPr>
              <w:t>(с</w:t>
            </w:r>
            <w:r w:rsidR="00241E64" w:rsidRPr="00241E64">
              <w:rPr>
                <w:color w:val="000000"/>
                <w:lang w:eastAsia="ru-RU"/>
              </w:rPr>
              <w:t xml:space="preserve">текло огнестойкое </w:t>
            </w:r>
            <w:proofErr w:type="spellStart"/>
            <w:r w:rsidR="00241E64" w:rsidRPr="00241E64">
              <w:rPr>
                <w:color w:val="000000"/>
                <w:lang w:eastAsia="ru-RU"/>
              </w:rPr>
              <w:t>Pilkington</w:t>
            </w:r>
            <w:proofErr w:type="spellEnd"/>
            <w:r w:rsidR="00241E64" w:rsidRPr="00241E64">
              <w:rPr>
                <w:color w:val="000000"/>
                <w:lang w:eastAsia="ru-RU"/>
              </w:rPr>
              <w:t xml:space="preserve"> </w:t>
            </w:r>
            <w:proofErr w:type="spellStart"/>
            <w:r w:rsidR="00241E64" w:rsidRPr="00241E64">
              <w:rPr>
                <w:color w:val="000000"/>
                <w:lang w:eastAsia="ru-RU"/>
              </w:rPr>
              <w:t>Pyrodur</w:t>
            </w:r>
            <w:proofErr w:type="spellEnd"/>
            <w:r w:rsidR="00241E64" w:rsidRPr="00241E64">
              <w:rPr>
                <w:color w:val="000000"/>
                <w:lang w:eastAsia="ru-RU"/>
              </w:rPr>
              <w:t xml:space="preserve">(El-30, согласно </w:t>
            </w:r>
            <w:proofErr w:type="spellStart"/>
            <w:r w:rsidR="00241E64" w:rsidRPr="00241E64">
              <w:rPr>
                <w:color w:val="000000"/>
                <w:lang w:eastAsia="ru-RU"/>
              </w:rPr>
              <w:t>СНиП</w:t>
            </w:r>
            <w:proofErr w:type="spellEnd"/>
            <w:r w:rsidR="00241E64" w:rsidRPr="00241E64">
              <w:rPr>
                <w:color w:val="000000"/>
                <w:lang w:eastAsia="ru-RU"/>
              </w:rPr>
              <w:t xml:space="preserve"> 21.01-97)  </w:t>
            </w:r>
          </w:p>
        </w:tc>
        <w:tc>
          <w:tcPr>
            <w:tcW w:w="1417" w:type="dxa"/>
            <w:shd w:val="clear" w:color="auto" w:fill="auto"/>
            <w:vAlign w:val="center"/>
            <w:hideMark/>
          </w:tcPr>
          <w:p w:rsidR="00BD3047" w:rsidRPr="00241E64" w:rsidRDefault="00BD3047" w:rsidP="00241E64">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3</w:t>
            </w:r>
            <w:r w:rsidR="00241E64">
              <w:rPr>
                <w:color w:val="000000"/>
                <w:lang w:eastAsia="ru-RU"/>
              </w:rPr>
              <w:t>,</w:t>
            </w:r>
            <w:r w:rsidRPr="00241E64">
              <w:rPr>
                <w:color w:val="000000"/>
                <w:lang w:eastAsia="ru-RU"/>
              </w:rPr>
              <w:t>18</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7</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3 м</w:t>
            </w:r>
            <w:proofErr w:type="gramStart"/>
            <w:r w:rsidRPr="00241E64">
              <w:rPr>
                <w:color w:val="000000"/>
                <w:lang w:eastAsia="ru-RU"/>
              </w:rPr>
              <w:t>2</w:t>
            </w:r>
            <w:proofErr w:type="gramEnd"/>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w:t>
            </w:r>
            <w:proofErr w:type="spellStart"/>
            <w:r w:rsidR="00AF7910" w:rsidRPr="00241E64">
              <w:rPr>
                <w:color w:val="000000"/>
                <w:lang w:eastAsia="ru-RU"/>
              </w:rPr>
              <w:t>Pilkington</w:t>
            </w:r>
            <w:proofErr w:type="spellEnd"/>
            <w:r w:rsidR="00AF7910" w:rsidRPr="00241E64">
              <w:rPr>
                <w:color w:val="000000"/>
                <w:lang w:eastAsia="ru-RU"/>
              </w:rPr>
              <w:t xml:space="preserve"> </w:t>
            </w:r>
            <w:proofErr w:type="spellStart"/>
            <w:r w:rsidR="00AF7910" w:rsidRPr="00241E64">
              <w:rPr>
                <w:color w:val="000000"/>
                <w:lang w:eastAsia="ru-RU"/>
              </w:rPr>
              <w:t>Pyrodur</w:t>
            </w:r>
            <w:proofErr w:type="spellEnd"/>
            <w:r w:rsidR="00AF7910" w:rsidRPr="00241E64">
              <w:rPr>
                <w:color w:val="000000"/>
                <w:lang w:eastAsia="ru-RU"/>
              </w:rPr>
              <w:t xml:space="preserve">  (El-30, согласно </w:t>
            </w:r>
            <w:proofErr w:type="spellStart"/>
            <w:r w:rsidR="00AF7910" w:rsidRPr="00241E64">
              <w:rPr>
                <w:color w:val="000000"/>
                <w:lang w:eastAsia="ru-RU"/>
              </w:rPr>
              <w:t>СНиП</w:t>
            </w:r>
            <w:proofErr w:type="spellEnd"/>
            <w:r w:rsidR="00AF7910" w:rsidRPr="00241E64">
              <w:rPr>
                <w:color w:val="000000"/>
                <w:lang w:eastAsia="ru-RU"/>
              </w:rPr>
              <w:t xml:space="preserve">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r w:rsidRPr="00241E64">
              <w:rPr>
                <w:color w:val="000000"/>
                <w:lang w:eastAsia="ru-RU"/>
              </w:rPr>
              <w:t xml:space="preserve">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10</w:t>
            </w:r>
            <w:r w:rsidR="00AF7910">
              <w:rPr>
                <w:color w:val="000000"/>
                <w:lang w:eastAsia="ru-RU"/>
              </w:rPr>
              <w:t>,</w:t>
            </w:r>
            <w:r w:rsidRPr="00241E64">
              <w:rPr>
                <w:color w:val="000000"/>
                <w:lang w:eastAsia="ru-RU"/>
              </w:rPr>
              <w:t>68</w:t>
            </w:r>
          </w:p>
        </w:tc>
      </w:tr>
      <w:tr w:rsidR="00BD3047" w:rsidRPr="00241E64" w:rsidTr="00AF7910">
        <w:trPr>
          <w:trHeight w:val="273"/>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8</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0,5 м</w:t>
            </w:r>
            <w:proofErr w:type="gramStart"/>
            <w:r w:rsidRPr="00241E64">
              <w:rPr>
                <w:color w:val="000000"/>
                <w:lang w:eastAsia="ru-RU"/>
              </w:rPr>
              <w:t>2</w:t>
            </w:r>
            <w:proofErr w:type="gramEnd"/>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w:t>
            </w:r>
            <w:proofErr w:type="spellStart"/>
            <w:r w:rsidR="00AF7910" w:rsidRPr="00241E64">
              <w:rPr>
                <w:color w:val="000000"/>
                <w:lang w:eastAsia="ru-RU"/>
              </w:rPr>
              <w:t>Pilkington</w:t>
            </w:r>
            <w:proofErr w:type="spellEnd"/>
            <w:r w:rsidR="00AF7910" w:rsidRPr="00241E64">
              <w:rPr>
                <w:color w:val="000000"/>
                <w:lang w:eastAsia="ru-RU"/>
              </w:rPr>
              <w:t xml:space="preserve"> </w:t>
            </w:r>
            <w:proofErr w:type="spellStart"/>
            <w:r w:rsidR="00AF7910" w:rsidRPr="00241E64">
              <w:rPr>
                <w:color w:val="000000"/>
                <w:lang w:eastAsia="ru-RU"/>
              </w:rPr>
              <w:t>Pyrodur</w:t>
            </w:r>
            <w:proofErr w:type="spellEnd"/>
            <w:r w:rsidR="00AF7910" w:rsidRPr="00241E64">
              <w:rPr>
                <w:color w:val="000000"/>
                <w:lang w:eastAsia="ru-RU"/>
              </w:rPr>
              <w:t xml:space="preserve"> с пленкой  R50Gold (El-30, согласно </w:t>
            </w:r>
            <w:proofErr w:type="spellStart"/>
            <w:r w:rsidR="00AF7910" w:rsidRPr="00241E64">
              <w:rPr>
                <w:color w:val="000000"/>
                <w:lang w:eastAsia="ru-RU"/>
              </w:rPr>
              <w:t>СНиП</w:t>
            </w:r>
            <w:proofErr w:type="spellEnd"/>
            <w:r w:rsidR="00AF7910" w:rsidRPr="00241E64">
              <w:rPr>
                <w:color w:val="000000"/>
                <w:lang w:eastAsia="ru-RU"/>
              </w:rPr>
              <w:t xml:space="preserve">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r w:rsidRPr="00241E64">
              <w:rPr>
                <w:color w:val="000000"/>
                <w:lang w:eastAsia="ru-RU"/>
              </w:rPr>
              <w:t xml:space="preserve">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w:t>
            </w:r>
            <w:r w:rsidR="00AF7910">
              <w:rPr>
                <w:color w:val="000000"/>
                <w:lang w:eastAsia="ru-RU"/>
              </w:rPr>
              <w:t>,</w:t>
            </w:r>
            <w:r w:rsidRPr="00241E64">
              <w:rPr>
                <w:color w:val="000000"/>
                <w:lang w:eastAsia="ru-RU"/>
              </w:rPr>
              <w:t>21</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9</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1 м</w:t>
            </w:r>
            <w:proofErr w:type="gramStart"/>
            <w:r w:rsidRPr="00241E64">
              <w:rPr>
                <w:color w:val="000000"/>
                <w:lang w:eastAsia="ru-RU"/>
              </w:rPr>
              <w:t>2</w:t>
            </w:r>
            <w:proofErr w:type="gramEnd"/>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w:t>
            </w:r>
            <w:proofErr w:type="spellStart"/>
            <w:r w:rsidR="00AF7910" w:rsidRPr="00241E64">
              <w:rPr>
                <w:color w:val="000000"/>
                <w:lang w:eastAsia="ru-RU"/>
              </w:rPr>
              <w:t>Pilkington</w:t>
            </w:r>
            <w:proofErr w:type="spellEnd"/>
            <w:r w:rsidR="00AF7910" w:rsidRPr="00241E64">
              <w:rPr>
                <w:color w:val="000000"/>
                <w:lang w:eastAsia="ru-RU"/>
              </w:rPr>
              <w:t xml:space="preserve"> </w:t>
            </w:r>
            <w:proofErr w:type="spellStart"/>
            <w:r w:rsidR="00AF7910" w:rsidRPr="00241E64">
              <w:rPr>
                <w:color w:val="000000"/>
                <w:lang w:eastAsia="ru-RU"/>
              </w:rPr>
              <w:t>Pyrodur</w:t>
            </w:r>
            <w:proofErr w:type="spellEnd"/>
            <w:r w:rsidR="00AF7910" w:rsidRPr="00241E64">
              <w:rPr>
                <w:color w:val="000000"/>
                <w:lang w:eastAsia="ru-RU"/>
              </w:rPr>
              <w:t xml:space="preserve"> с пленкой  R50Gold (El-30, согласно </w:t>
            </w:r>
            <w:proofErr w:type="spellStart"/>
            <w:r w:rsidR="00AF7910" w:rsidRPr="00241E64">
              <w:rPr>
                <w:color w:val="000000"/>
                <w:lang w:eastAsia="ru-RU"/>
              </w:rPr>
              <w:t>СНиП</w:t>
            </w:r>
            <w:proofErr w:type="spellEnd"/>
            <w:r w:rsidR="00AF7910" w:rsidRPr="00241E64">
              <w:rPr>
                <w:color w:val="000000"/>
                <w:lang w:eastAsia="ru-RU"/>
              </w:rPr>
              <w:t xml:space="preserve">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r w:rsidRPr="00241E64">
              <w:rPr>
                <w:color w:val="000000"/>
                <w:lang w:eastAsia="ru-RU"/>
              </w:rPr>
              <w:t xml:space="preserve">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0</w:t>
            </w:r>
            <w:r w:rsidR="00AF7910">
              <w:rPr>
                <w:color w:val="000000"/>
                <w:lang w:eastAsia="ru-RU"/>
              </w:rPr>
              <w:t>,</w:t>
            </w:r>
            <w:r w:rsidRPr="00241E64">
              <w:rPr>
                <w:color w:val="000000"/>
                <w:lang w:eastAsia="ru-RU"/>
              </w:rPr>
              <w:t>53</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10</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2 м</w:t>
            </w:r>
            <w:proofErr w:type="gramStart"/>
            <w:r w:rsidRPr="00241E64">
              <w:rPr>
                <w:color w:val="000000"/>
                <w:lang w:eastAsia="ru-RU"/>
              </w:rPr>
              <w:t>2</w:t>
            </w:r>
            <w:proofErr w:type="gramEnd"/>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w:t>
            </w:r>
            <w:proofErr w:type="spellStart"/>
            <w:r w:rsidR="00AF7910" w:rsidRPr="00241E64">
              <w:rPr>
                <w:color w:val="000000"/>
                <w:lang w:eastAsia="ru-RU"/>
              </w:rPr>
              <w:t>Pilkington</w:t>
            </w:r>
            <w:proofErr w:type="spellEnd"/>
            <w:r w:rsidR="00AF7910" w:rsidRPr="00241E64">
              <w:rPr>
                <w:color w:val="000000"/>
                <w:lang w:eastAsia="ru-RU"/>
              </w:rPr>
              <w:t xml:space="preserve"> </w:t>
            </w:r>
            <w:proofErr w:type="spellStart"/>
            <w:r w:rsidR="00AF7910" w:rsidRPr="00241E64">
              <w:rPr>
                <w:color w:val="000000"/>
                <w:lang w:eastAsia="ru-RU"/>
              </w:rPr>
              <w:t>Pyrodur</w:t>
            </w:r>
            <w:proofErr w:type="spellEnd"/>
            <w:r w:rsidR="00AF7910" w:rsidRPr="00241E64">
              <w:rPr>
                <w:color w:val="000000"/>
                <w:lang w:eastAsia="ru-RU"/>
              </w:rPr>
              <w:t xml:space="preserve"> с пленкой  R50Gold (El-30, согласно </w:t>
            </w:r>
            <w:proofErr w:type="spellStart"/>
            <w:r w:rsidR="00AF7910" w:rsidRPr="00241E64">
              <w:rPr>
                <w:color w:val="000000"/>
                <w:lang w:eastAsia="ru-RU"/>
              </w:rPr>
              <w:t>СНиП</w:t>
            </w:r>
            <w:proofErr w:type="spellEnd"/>
            <w:r w:rsidR="00AF7910" w:rsidRPr="00241E64">
              <w:rPr>
                <w:color w:val="000000"/>
                <w:lang w:eastAsia="ru-RU"/>
              </w:rPr>
              <w:t xml:space="preserve">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r w:rsidRPr="00241E64">
              <w:rPr>
                <w:color w:val="000000"/>
                <w:lang w:eastAsia="ru-RU"/>
              </w:rPr>
              <w:t xml:space="preserve"> </w:t>
            </w:r>
          </w:p>
        </w:tc>
        <w:tc>
          <w:tcPr>
            <w:tcW w:w="1418" w:type="dxa"/>
            <w:shd w:val="clear" w:color="auto" w:fill="auto"/>
            <w:noWrap/>
            <w:vAlign w:val="center"/>
            <w:hideMark/>
          </w:tcPr>
          <w:p w:rsidR="00BD3047" w:rsidRPr="00241E64" w:rsidRDefault="00AF7910" w:rsidP="00F074E5">
            <w:pPr>
              <w:suppressAutoHyphens w:val="0"/>
              <w:jc w:val="center"/>
              <w:rPr>
                <w:color w:val="000000"/>
                <w:lang w:eastAsia="ru-RU"/>
              </w:rPr>
            </w:pPr>
            <w:r>
              <w:rPr>
                <w:color w:val="000000"/>
                <w:lang w:eastAsia="ru-RU"/>
              </w:rPr>
              <w:t>1</w:t>
            </w:r>
            <w:r w:rsidR="00BD3047" w:rsidRPr="00241E64">
              <w:rPr>
                <w:color w:val="000000"/>
                <w:lang w:eastAsia="ru-RU"/>
              </w:rPr>
              <w:t>64</w:t>
            </w:r>
            <w:r>
              <w:rPr>
                <w:color w:val="000000"/>
                <w:lang w:eastAsia="ru-RU"/>
              </w:rPr>
              <w:t>,</w:t>
            </w:r>
            <w:r w:rsidR="00BD3047" w:rsidRPr="00241E64">
              <w:rPr>
                <w:color w:val="000000"/>
                <w:lang w:eastAsia="ru-RU"/>
              </w:rPr>
              <w:t>32</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11</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3 м</w:t>
            </w:r>
            <w:proofErr w:type="gramStart"/>
            <w:r w:rsidRPr="00241E64">
              <w:rPr>
                <w:color w:val="000000"/>
                <w:lang w:eastAsia="ru-RU"/>
              </w:rPr>
              <w:t>2</w:t>
            </w:r>
            <w:proofErr w:type="gramEnd"/>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w:t>
            </w:r>
            <w:proofErr w:type="spellStart"/>
            <w:r w:rsidR="00AF7910" w:rsidRPr="00241E64">
              <w:rPr>
                <w:color w:val="000000"/>
                <w:lang w:eastAsia="ru-RU"/>
              </w:rPr>
              <w:t>Pilkington</w:t>
            </w:r>
            <w:proofErr w:type="spellEnd"/>
            <w:r w:rsidR="00AF7910" w:rsidRPr="00241E64">
              <w:rPr>
                <w:color w:val="000000"/>
                <w:lang w:eastAsia="ru-RU"/>
              </w:rPr>
              <w:t xml:space="preserve"> </w:t>
            </w:r>
            <w:proofErr w:type="spellStart"/>
            <w:r w:rsidR="00AF7910" w:rsidRPr="00241E64">
              <w:rPr>
                <w:color w:val="000000"/>
                <w:lang w:eastAsia="ru-RU"/>
              </w:rPr>
              <w:t>Pyrodur</w:t>
            </w:r>
            <w:proofErr w:type="spellEnd"/>
            <w:r w:rsidR="00AF7910" w:rsidRPr="00241E64">
              <w:rPr>
                <w:color w:val="000000"/>
                <w:lang w:eastAsia="ru-RU"/>
              </w:rPr>
              <w:t xml:space="preserve"> с пленкой  R50Gold (El-30, согласно </w:t>
            </w:r>
            <w:proofErr w:type="spellStart"/>
            <w:r w:rsidR="00AF7910" w:rsidRPr="00241E64">
              <w:rPr>
                <w:color w:val="000000"/>
                <w:lang w:eastAsia="ru-RU"/>
              </w:rPr>
              <w:t>СНиП</w:t>
            </w:r>
            <w:proofErr w:type="spellEnd"/>
            <w:r w:rsidR="00AF7910" w:rsidRPr="00241E64">
              <w:rPr>
                <w:color w:val="000000"/>
                <w:lang w:eastAsia="ru-RU"/>
              </w:rPr>
              <w:t xml:space="preserve">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м</w:t>
            </w:r>
            <w:proofErr w:type="gramStart"/>
            <w:r w:rsidRPr="00241E64">
              <w:rPr>
                <w:color w:val="000000"/>
                <w:lang w:eastAsia="ru-RU"/>
              </w:rPr>
              <w:t>2</w:t>
            </w:r>
            <w:proofErr w:type="gramEnd"/>
            <w:r w:rsidRPr="00241E64">
              <w:rPr>
                <w:color w:val="000000"/>
                <w:lang w:eastAsia="ru-RU"/>
              </w:rPr>
              <w:t xml:space="preserve">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13</w:t>
            </w:r>
            <w:r w:rsidR="00AF7910">
              <w:rPr>
                <w:color w:val="000000"/>
                <w:lang w:eastAsia="ru-RU"/>
              </w:rPr>
              <w:t>,</w:t>
            </w:r>
            <w:r w:rsidRPr="00241E64">
              <w:rPr>
                <w:color w:val="000000"/>
                <w:lang w:eastAsia="ru-RU"/>
              </w:rPr>
              <w:t>98</w:t>
            </w:r>
          </w:p>
        </w:tc>
      </w:tr>
    </w:tbl>
    <w:p w:rsidR="00BD3047" w:rsidRPr="00AF7910" w:rsidRDefault="00BD3047" w:rsidP="00BD3047">
      <w:pPr>
        <w:jc w:val="both"/>
        <w:rPr>
          <w:b/>
          <w:sz w:val="28"/>
          <w:szCs w:val="28"/>
        </w:rPr>
      </w:pP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057EAF" w:rsidRDefault="002E18D3" w:rsidP="00D33C82">
      <w:pPr>
        <w:spacing w:after="200" w:line="276" w:lineRule="auto"/>
        <w:ind w:firstLine="708"/>
        <w:rPr>
          <w:b/>
        </w:rPr>
      </w:pPr>
      <w:r w:rsidRPr="00057EAF">
        <w:t xml:space="preserve">Следующие условия проведения </w:t>
      </w:r>
      <w:r w:rsidR="008C4183" w:rsidRPr="00057EAF">
        <w:t>Открытого конкурса</w:t>
      </w:r>
      <w:r w:rsidRPr="00057EAF">
        <w:t xml:space="preserve"> являются неотъемлемой частью настоящей документации</w:t>
      </w:r>
      <w:r w:rsidR="002B41FD" w:rsidRPr="00057EAF">
        <w:t xml:space="preserve"> о закупке</w:t>
      </w:r>
      <w:r w:rsidRPr="00057EAF">
        <w:t xml:space="preserve">, </w:t>
      </w:r>
      <w:proofErr w:type="gramStart"/>
      <w:r w:rsidRPr="00057EAF">
        <w:t xml:space="preserve">уточняют и </w:t>
      </w:r>
      <w:r w:rsidR="00EF779C" w:rsidRPr="00057EAF">
        <w:t>дополняют</w:t>
      </w:r>
      <w:proofErr w:type="gramEnd"/>
      <w:r w:rsidR="00EF779C" w:rsidRPr="00057EAF">
        <w:t xml:space="preserve">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3082">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521" w:type="dxa"/>
          </w:tcPr>
          <w:p w:rsidR="002E18D3" w:rsidRPr="00AF7910" w:rsidRDefault="006B3BD2" w:rsidP="008F4E66">
            <w:pPr>
              <w:pStyle w:val="19"/>
              <w:rPr>
                <w:szCs w:val="28"/>
              </w:rPr>
            </w:pPr>
            <w:r w:rsidRPr="00305847">
              <w:rPr>
                <w:sz w:val="24"/>
                <w:szCs w:val="24"/>
              </w:rPr>
              <w:t xml:space="preserve">Открытый </w:t>
            </w:r>
            <w:r w:rsidRPr="006A30E6">
              <w:rPr>
                <w:sz w:val="24"/>
                <w:szCs w:val="24"/>
              </w:rPr>
              <w:t>конкурс</w:t>
            </w:r>
            <w:r w:rsidR="00B4382C" w:rsidRPr="006A30E6">
              <w:rPr>
                <w:sz w:val="24"/>
                <w:szCs w:val="24"/>
              </w:rPr>
              <w:t xml:space="preserve"> </w:t>
            </w:r>
            <w:r w:rsidR="00B96E68" w:rsidRPr="006A30E6">
              <w:rPr>
                <w:sz w:val="24"/>
                <w:szCs w:val="24"/>
              </w:rPr>
              <w:t>№</w:t>
            </w:r>
            <w:r w:rsidR="00305847" w:rsidRPr="006A30E6">
              <w:rPr>
                <w:sz w:val="24"/>
                <w:szCs w:val="24"/>
              </w:rPr>
              <w:t xml:space="preserve"> </w:t>
            </w:r>
            <w:r w:rsidR="006A30E6" w:rsidRPr="006A30E6">
              <w:rPr>
                <w:color w:val="000000"/>
                <w:sz w:val="24"/>
                <w:szCs w:val="24"/>
              </w:rPr>
              <w:t>ОК/036/ЦКПЗС/0107</w:t>
            </w:r>
            <w:r w:rsidR="006A30E6" w:rsidRPr="006A30E6">
              <w:rPr>
                <w:color w:val="000000"/>
                <w:szCs w:val="28"/>
              </w:rPr>
              <w:t xml:space="preserve"> </w:t>
            </w:r>
            <w:r w:rsidR="00B4382C" w:rsidRPr="00057EAF">
              <w:rPr>
                <w:sz w:val="24"/>
                <w:szCs w:val="24"/>
              </w:rPr>
              <w:t xml:space="preserve">на право заключения </w:t>
            </w:r>
            <w:proofErr w:type="gramStart"/>
            <w:r w:rsidR="00E1069D" w:rsidRPr="00057EAF">
              <w:rPr>
                <w:sz w:val="24"/>
                <w:szCs w:val="24"/>
              </w:rPr>
              <w:t>договора</w:t>
            </w:r>
            <w:proofErr w:type="gramEnd"/>
            <w:r w:rsidR="00E1069D" w:rsidRPr="00057EAF">
              <w:rPr>
                <w:sz w:val="24"/>
                <w:szCs w:val="24"/>
              </w:rPr>
              <w:t xml:space="preserve"> на выполнение </w:t>
            </w:r>
            <w:r w:rsidR="00057EAF" w:rsidRPr="00057EAF">
              <w:rPr>
                <w:sz w:val="24"/>
                <w:szCs w:val="24"/>
              </w:rPr>
              <w:t xml:space="preserve">работ </w:t>
            </w:r>
            <w:r w:rsidR="00AF7910" w:rsidRPr="00AF7910">
              <w:rPr>
                <w:sz w:val="24"/>
                <w:szCs w:val="24"/>
              </w:rPr>
              <w:t>по замене стекол в противопожарных перегородках офисного здания класса "А", расположенного по адресу: г. Москва, Оружейный переулок, дом 19.</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2.</w:t>
            </w:r>
          </w:p>
        </w:tc>
        <w:tc>
          <w:tcPr>
            <w:tcW w:w="2551" w:type="dxa"/>
          </w:tcPr>
          <w:p w:rsidR="00A23004" w:rsidRPr="00F86FAA" w:rsidRDefault="00A2300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521" w:type="dxa"/>
          </w:tcPr>
          <w:p w:rsidR="004167C4" w:rsidRDefault="00A23004" w:rsidP="004167C4">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xml:space="preserve">». Функции Организатора выполняет: </w:t>
            </w:r>
            <w:r w:rsidR="004167C4">
              <w:rPr>
                <w:sz w:val="24"/>
                <w:szCs w:val="24"/>
              </w:rPr>
              <w:t>Постоянная рабочая группа Конкурсной комиссии аппарата управления ОАО «</w:t>
            </w:r>
            <w:proofErr w:type="spellStart"/>
            <w:r w:rsidR="004167C4">
              <w:rPr>
                <w:sz w:val="24"/>
                <w:szCs w:val="24"/>
              </w:rPr>
              <w:t>ТрансКонтейнер</w:t>
            </w:r>
            <w:proofErr w:type="spellEnd"/>
            <w:r w:rsidR="004167C4">
              <w:rPr>
                <w:sz w:val="24"/>
                <w:szCs w:val="24"/>
              </w:rPr>
              <w:t xml:space="preserve">». Адрес: 125047, Москва, Оружейный переулок, д.19. </w:t>
            </w:r>
          </w:p>
          <w:p w:rsidR="00A23004" w:rsidRDefault="00A23004" w:rsidP="004167C4">
            <w:pPr>
              <w:pStyle w:val="19"/>
              <w:ind w:firstLine="0"/>
              <w:rPr>
                <w:sz w:val="24"/>
                <w:szCs w:val="24"/>
              </w:rPr>
            </w:pPr>
            <w:r w:rsidRPr="003F5164">
              <w:rPr>
                <w:sz w:val="24"/>
                <w:szCs w:val="24"/>
              </w:rPr>
              <w:t>Контактное лицо</w:t>
            </w:r>
            <w:r>
              <w:rPr>
                <w:sz w:val="24"/>
                <w:szCs w:val="24"/>
              </w:rPr>
              <w:t xml:space="preserve"> Заказчика: </w:t>
            </w:r>
            <w:r w:rsidR="004167C4">
              <w:rPr>
                <w:sz w:val="24"/>
                <w:szCs w:val="24"/>
              </w:rPr>
              <w:t>Жихорев Николай Николаевич</w:t>
            </w:r>
            <w:r w:rsidRPr="003F5164">
              <w:rPr>
                <w:sz w:val="24"/>
                <w:szCs w:val="24"/>
              </w:rPr>
              <w:t xml:space="preserve">, тел. </w:t>
            </w:r>
            <w:r w:rsidR="004167C4">
              <w:rPr>
                <w:sz w:val="24"/>
                <w:szCs w:val="24"/>
              </w:rPr>
              <w:t>+7 (495)</w:t>
            </w:r>
            <w:r w:rsidR="004167C4">
              <w:rPr>
                <w:sz w:val="24"/>
                <w:szCs w:val="24"/>
                <w:lang w:eastAsia="en-US"/>
              </w:rPr>
              <w:t xml:space="preserve"> 788-1717 </w:t>
            </w:r>
            <w:proofErr w:type="spellStart"/>
            <w:r w:rsidR="004167C4">
              <w:rPr>
                <w:sz w:val="24"/>
                <w:szCs w:val="24"/>
                <w:lang w:eastAsia="en-US"/>
              </w:rPr>
              <w:t>доб</w:t>
            </w:r>
            <w:proofErr w:type="spellEnd"/>
            <w:r w:rsidR="004167C4">
              <w:rPr>
                <w:sz w:val="24"/>
                <w:szCs w:val="24"/>
                <w:lang w:eastAsia="en-US"/>
              </w:rPr>
              <w:t>. 15-10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004167C4" w:rsidRPr="004167C4">
                <w:rPr>
                  <w:rStyle w:val="a7"/>
                  <w:bCs/>
                  <w:sz w:val="24"/>
                  <w:szCs w:val="24"/>
                </w:rPr>
                <w:t>ZhihorevNN@trcont.ru</w:t>
              </w:r>
            </w:hyperlink>
            <w:r w:rsidR="004167C4" w:rsidRPr="004167C4">
              <w:rPr>
                <w:bCs/>
                <w:color w:val="FF0000"/>
                <w:sz w:val="24"/>
                <w:szCs w:val="24"/>
              </w:rPr>
              <w:t>.</w:t>
            </w:r>
            <w:r w:rsidR="004167C4">
              <w:rPr>
                <w:rFonts w:ascii="Tahoma" w:hAnsi="Tahoma" w:cs="Tahoma"/>
                <w:b/>
                <w:bCs/>
                <w:color w:val="FF0000"/>
                <w:sz w:val="15"/>
                <w:szCs w:val="15"/>
              </w:rPr>
              <w:t xml:space="preserve"> </w:t>
            </w:r>
          </w:p>
          <w:p w:rsidR="004167C4" w:rsidRDefault="004167C4" w:rsidP="004167C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4167C4" w:rsidRPr="004167C4" w:rsidRDefault="00582E6A" w:rsidP="004167C4">
            <w:pPr>
              <w:rPr>
                <w:szCs w:val="20"/>
              </w:rPr>
            </w:pPr>
            <w:r>
              <w:t xml:space="preserve">Титков Сергей </w:t>
            </w:r>
            <w:r w:rsidRPr="00085F94">
              <w:t>Николаев</w:t>
            </w:r>
            <w:r>
              <w:t>ич</w:t>
            </w:r>
            <w:r w:rsidRPr="00085F94">
              <w:t xml:space="preserve">, тел. +7 (495) 788-1717 </w:t>
            </w:r>
            <w:proofErr w:type="spellStart"/>
            <w:r w:rsidRPr="00085F94">
              <w:t>доб</w:t>
            </w:r>
            <w:proofErr w:type="spellEnd"/>
            <w:r w:rsidRPr="00085F94">
              <w:t>. 1</w:t>
            </w:r>
            <w:r>
              <w:t>6</w:t>
            </w:r>
            <w:r w:rsidRPr="00085F94">
              <w:t>-</w:t>
            </w:r>
            <w:r>
              <w:t>40</w:t>
            </w:r>
            <w:r w:rsidRPr="00085F94">
              <w:t>, электронный адрес</w:t>
            </w:r>
            <w:hyperlink r:id="rId16" w:history="1"/>
            <w:r w:rsidRPr="00826E2D">
              <w:t xml:space="preserve"> </w:t>
            </w:r>
            <w:proofErr w:type="spellStart"/>
            <w:r>
              <w:rPr>
                <w:lang w:val="en-US"/>
              </w:rPr>
              <w:t>TitkovSN</w:t>
            </w:r>
            <w:proofErr w:type="spellEnd"/>
            <w:r w:rsidRPr="00826E2D">
              <w:t>@</w:t>
            </w:r>
            <w:proofErr w:type="spellStart"/>
            <w:r>
              <w:rPr>
                <w:lang w:val="en-US"/>
              </w:rPr>
              <w:t>trcont</w:t>
            </w:r>
            <w:proofErr w:type="spellEnd"/>
            <w:r w:rsidRPr="00826E2D">
              <w:t>.</w:t>
            </w:r>
            <w:proofErr w:type="spellStart"/>
            <w:r>
              <w:rPr>
                <w:lang w:val="en-US"/>
              </w:rPr>
              <w:t>ru</w:t>
            </w:r>
            <w:proofErr w:type="spellEnd"/>
            <w:r>
              <w:t>.</w:t>
            </w:r>
          </w:p>
        </w:tc>
      </w:tr>
      <w:tr w:rsidR="000A679F" w:rsidRPr="00F86FAA" w:rsidTr="00EF308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tcPr>
          <w:p w:rsidR="000A679F" w:rsidRPr="00305847" w:rsidRDefault="00305847" w:rsidP="00305847">
            <w:r w:rsidRPr="00305847">
              <w:t>«23</w:t>
            </w:r>
            <w:r w:rsidR="00FA3C13" w:rsidRPr="00305847">
              <w:t xml:space="preserve">» </w:t>
            </w:r>
            <w:r w:rsidRPr="00305847">
              <w:t>октября</w:t>
            </w:r>
            <w:r w:rsidR="00742DAA" w:rsidRPr="00305847">
              <w:t xml:space="preserve">   2014</w:t>
            </w:r>
            <w:r w:rsidR="00FA3C13" w:rsidRPr="00305847">
              <w:t xml:space="preserve"> г.</w:t>
            </w:r>
          </w:p>
        </w:tc>
      </w:tr>
      <w:tr w:rsidR="00FA3C13" w:rsidRPr="00F86FAA" w:rsidTr="00EF308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521"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7"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2300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5.</w:t>
            </w:r>
          </w:p>
        </w:tc>
        <w:tc>
          <w:tcPr>
            <w:tcW w:w="2551" w:type="dxa"/>
          </w:tcPr>
          <w:p w:rsidR="00A23004" w:rsidRPr="00F86FAA" w:rsidRDefault="00A23004">
            <w:pPr>
              <w:pStyle w:val="Default"/>
              <w:rPr>
                <w:b/>
                <w:color w:val="auto"/>
              </w:rPr>
            </w:pPr>
            <w:r w:rsidRPr="00F86FAA">
              <w:rPr>
                <w:b/>
                <w:color w:val="auto"/>
              </w:rPr>
              <w:t xml:space="preserve">Начальная </w:t>
            </w:r>
            <w:r w:rsidRPr="00F86FAA">
              <w:rPr>
                <w:b/>
                <w:color w:val="auto"/>
              </w:rPr>
              <w:lastRenderedPageBreak/>
              <w:t>(максимальная) цена договора/ цена лота</w:t>
            </w:r>
          </w:p>
        </w:tc>
        <w:tc>
          <w:tcPr>
            <w:tcW w:w="6521" w:type="dxa"/>
          </w:tcPr>
          <w:p w:rsidR="00A23004" w:rsidRPr="005531B1" w:rsidRDefault="00AF7910" w:rsidP="00AF7910">
            <w:pPr>
              <w:tabs>
                <w:tab w:val="left" w:pos="693"/>
              </w:tabs>
              <w:ind w:firstLine="709"/>
              <w:jc w:val="both"/>
            </w:pPr>
            <w:r w:rsidRPr="00AF7910">
              <w:lastRenderedPageBreak/>
              <w:t xml:space="preserve">Начальная (максимальная) цена договора с учетом </w:t>
            </w:r>
            <w:r w:rsidRPr="00AF7910">
              <w:lastRenderedPageBreak/>
              <w:t xml:space="preserve">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2 300 000,00 (два </w:t>
            </w:r>
            <w:proofErr w:type="spellStart"/>
            <w:r w:rsidRPr="00AF7910">
              <w:t>миллионатриста</w:t>
            </w:r>
            <w:proofErr w:type="spellEnd"/>
            <w:r w:rsidRPr="00AF7910">
              <w:t xml:space="preserve"> тысяч) рублей 00 копеек. </w:t>
            </w:r>
          </w:p>
        </w:tc>
      </w:tr>
      <w:tr w:rsidR="009E64D8" w:rsidRPr="00F86FAA" w:rsidTr="00EF3082">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112512" w:rsidP="0030584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305847" w:rsidRPr="00305847">
              <w:rPr>
                <w:sz w:val="24"/>
                <w:szCs w:val="24"/>
              </w:rPr>
              <w:t>«12</w:t>
            </w:r>
            <w:r w:rsidRPr="00305847">
              <w:rPr>
                <w:sz w:val="24"/>
                <w:szCs w:val="24"/>
              </w:rPr>
              <w:t xml:space="preserve">» </w:t>
            </w:r>
            <w:r w:rsidR="00305847" w:rsidRPr="00305847">
              <w:rPr>
                <w:sz w:val="24"/>
                <w:szCs w:val="24"/>
              </w:rPr>
              <w:t xml:space="preserve">ноября </w:t>
            </w:r>
            <w:r w:rsidRPr="00305847">
              <w:rPr>
                <w:sz w:val="24"/>
                <w:szCs w:val="24"/>
              </w:rPr>
              <w:t>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3082">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305847">
            <w:pPr>
              <w:pStyle w:val="19"/>
              <w:ind w:firstLine="0"/>
              <w:rPr>
                <w:i/>
                <w:sz w:val="24"/>
                <w:szCs w:val="24"/>
              </w:rPr>
            </w:pPr>
            <w:r>
              <w:rPr>
                <w:sz w:val="24"/>
                <w:szCs w:val="24"/>
              </w:rPr>
              <w:t xml:space="preserve">Вскрытие Заявок состоится </w:t>
            </w:r>
            <w:r w:rsidRPr="00305847">
              <w:rPr>
                <w:sz w:val="24"/>
                <w:szCs w:val="24"/>
              </w:rPr>
              <w:t>«</w:t>
            </w:r>
            <w:r w:rsidR="00305847" w:rsidRPr="00305847">
              <w:rPr>
                <w:sz w:val="24"/>
                <w:szCs w:val="24"/>
              </w:rPr>
              <w:t>12»</w:t>
            </w:r>
            <w:r w:rsidR="00742DAA" w:rsidRPr="00305847">
              <w:rPr>
                <w:sz w:val="24"/>
                <w:szCs w:val="24"/>
              </w:rPr>
              <w:t xml:space="preserve"> </w:t>
            </w:r>
            <w:r w:rsidR="00305847" w:rsidRPr="00305847">
              <w:rPr>
                <w:sz w:val="24"/>
                <w:szCs w:val="24"/>
              </w:rPr>
              <w:t xml:space="preserve">ноября </w:t>
            </w:r>
            <w:r w:rsidR="00742DAA" w:rsidRPr="00305847">
              <w:rPr>
                <w:sz w:val="24"/>
                <w:szCs w:val="24"/>
              </w:rPr>
              <w:t>2014</w:t>
            </w:r>
            <w:r w:rsidRPr="00305847">
              <w:rPr>
                <w:sz w:val="24"/>
                <w:szCs w:val="24"/>
              </w:rPr>
              <w:t xml:space="preserve"> г. </w:t>
            </w:r>
            <w:r w:rsidR="004A0DFA" w:rsidRPr="00305847">
              <w:rPr>
                <w:sz w:val="24"/>
                <w:szCs w:val="24"/>
              </w:rPr>
              <w:t xml:space="preserve">                     </w:t>
            </w:r>
            <w:r w:rsidRPr="00305847">
              <w:rPr>
                <w:sz w:val="24"/>
                <w:szCs w:val="24"/>
              </w:rPr>
              <w:t xml:space="preserve">в </w:t>
            </w:r>
            <w:r w:rsidR="00305847" w:rsidRPr="00305847">
              <w:rPr>
                <w:sz w:val="24"/>
                <w:szCs w:val="24"/>
              </w:rPr>
              <w:t>16</w:t>
            </w:r>
            <w:r w:rsidRPr="00305847">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308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30584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05847" w:rsidRPr="00305847">
              <w:rPr>
                <w:sz w:val="24"/>
                <w:szCs w:val="24"/>
              </w:rPr>
              <w:t>«14</w:t>
            </w:r>
            <w:r w:rsidR="00742DAA" w:rsidRPr="00305847">
              <w:rPr>
                <w:sz w:val="24"/>
                <w:szCs w:val="24"/>
              </w:rPr>
              <w:t xml:space="preserve">» </w:t>
            </w:r>
            <w:r w:rsidR="00305847" w:rsidRPr="00305847">
              <w:rPr>
                <w:sz w:val="24"/>
                <w:szCs w:val="24"/>
              </w:rPr>
              <w:t>ноября</w:t>
            </w:r>
            <w:r w:rsidR="00C11277" w:rsidRPr="00305847">
              <w:rPr>
                <w:sz w:val="24"/>
                <w:szCs w:val="24"/>
              </w:rPr>
              <w:t xml:space="preserve"> </w:t>
            </w:r>
            <w:r w:rsidR="00742DAA" w:rsidRPr="00305847">
              <w:rPr>
                <w:sz w:val="24"/>
                <w:szCs w:val="24"/>
              </w:rPr>
              <w:t>2014</w:t>
            </w:r>
            <w:r w:rsidRPr="00305847">
              <w:rPr>
                <w:sz w:val="24"/>
                <w:szCs w:val="24"/>
              </w:rPr>
              <w:t xml:space="preserve"> г. в </w:t>
            </w:r>
            <w:r w:rsidR="00590A1B" w:rsidRPr="00305847">
              <w:rPr>
                <w:sz w:val="24"/>
                <w:szCs w:val="24"/>
              </w:rPr>
              <w:t>14</w:t>
            </w:r>
            <w:r w:rsidRPr="00305847">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9.</w:t>
            </w:r>
          </w:p>
        </w:tc>
        <w:tc>
          <w:tcPr>
            <w:tcW w:w="2551" w:type="dxa"/>
          </w:tcPr>
          <w:p w:rsidR="00A23004" w:rsidRPr="00F86FAA" w:rsidRDefault="00A23004" w:rsidP="008035D3">
            <w:pPr>
              <w:pStyle w:val="Default"/>
              <w:rPr>
                <w:b/>
                <w:color w:val="auto"/>
              </w:rPr>
            </w:pPr>
            <w:r>
              <w:rPr>
                <w:b/>
                <w:color w:val="auto"/>
              </w:rPr>
              <w:t>Конкурсная комиссия</w:t>
            </w:r>
          </w:p>
        </w:tc>
        <w:tc>
          <w:tcPr>
            <w:tcW w:w="6521" w:type="dxa"/>
          </w:tcPr>
          <w:p w:rsidR="00A23004" w:rsidRPr="006D4965" w:rsidRDefault="00A23004" w:rsidP="00033877">
            <w:pPr>
              <w:pStyle w:val="19"/>
              <w:ind w:firstLine="0"/>
              <w:rPr>
                <w:sz w:val="24"/>
                <w:szCs w:val="24"/>
              </w:rPr>
            </w:pPr>
            <w:r w:rsidRPr="006D4965">
              <w:rPr>
                <w:sz w:val="24"/>
                <w:szCs w:val="24"/>
              </w:rPr>
              <w:t xml:space="preserve">Решение об итогах Открытого конкурса принимается Конкурсной комиссией аппарата управления </w:t>
            </w:r>
            <w:r w:rsidR="004A0DFA">
              <w:rPr>
                <w:sz w:val="24"/>
                <w:szCs w:val="24"/>
              </w:rPr>
              <w:t xml:space="preserve">                                 </w:t>
            </w:r>
            <w:r w:rsidRPr="006D4965">
              <w:rPr>
                <w:sz w:val="24"/>
                <w:szCs w:val="24"/>
              </w:rPr>
              <w:t>ОАО «</w:t>
            </w:r>
            <w:proofErr w:type="spellStart"/>
            <w:r w:rsidRPr="006D4965">
              <w:rPr>
                <w:sz w:val="24"/>
                <w:szCs w:val="24"/>
              </w:rPr>
              <w:t>ТрансКонтейнер</w:t>
            </w:r>
            <w:proofErr w:type="spellEnd"/>
            <w:r w:rsidRPr="006D4965">
              <w:rPr>
                <w:sz w:val="24"/>
                <w:szCs w:val="24"/>
              </w:rPr>
              <w:t>».</w:t>
            </w:r>
          </w:p>
          <w:p w:rsidR="00A23004" w:rsidRPr="006D4965" w:rsidRDefault="00A23004"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3E2C12" w:rsidRPr="00F86FAA" w:rsidTr="00EF308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F86FAA" w:rsidRDefault="009830CC" w:rsidP="00305847">
            <w:pPr>
              <w:pStyle w:val="19"/>
              <w:ind w:firstLine="0"/>
              <w:rPr>
                <w:sz w:val="24"/>
                <w:szCs w:val="24"/>
                <w:highlight w:val="cyan"/>
              </w:rPr>
            </w:pPr>
            <w:r w:rsidRPr="00725483">
              <w:rPr>
                <w:sz w:val="24"/>
                <w:szCs w:val="24"/>
              </w:rPr>
              <w:t>Подведение итогов состоится</w:t>
            </w:r>
            <w:r w:rsidR="00E1069D">
              <w:rPr>
                <w:sz w:val="24"/>
                <w:szCs w:val="24"/>
              </w:rPr>
              <w:t xml:space="preserve"> </w:t>
            </w:r>
            <w:r w:rsidR="006A3887" w:rsidRPr="006A3887">
              <w:rPr>
                <w:sz w:val="24"/>
                <w:szCs w:val="24"/>
              </w:rPr>
              <w:t>не позднее</w:t>
            </w:r>
            <w:r w:rsidRPr="00725483">
              <w:rPr>
                <w:sz w:val="24"/>
                <w:szCs w:val="24"/>
              </w:rPr>
              <w:t xml:space="preserve"> </w:t>
            </w:r>
            <w:r w:rsidRPr="00305847">
              <w:rPr>
                <w:sz w:val="24"/>
                <w:szCs w:val="24"/>
              </w:rPr>
              <w:t>«</w:t>
            </w:r>
            <w:r w:rsidR="00305847" w:rsidRPr="00305847">
              <w:rPr>
                <w:sz w:val="24"/>
                <w:szCs w:val="24"/>
              </w:rPr>
              <w:t>27</w:t>
            </w:r>
            <w:r w:rsidR="00742DAA" w:rsidRPr="00305847">
              <w:rPr>
                <w:sz w:val="24"/>
                <w:szCs w:val="24"/>
              </w:rPr>
              <w:t>»</w:t>
            </w:r>
            <w:r w:rsidR="00305847" w:rsidRPr="00305847">
              <w:rPr>
                <w:sz w:val="24"/>
                <w:szCs w:val="24"/>
              </w:rPr>
              <w:t xml:space="preserve"> ноября</w:t>
            </w:r>
            <w:r w:rsidR="00742DAA" w:rsidRPr="00305847">
              <w:rPr>
                <w:sz w:val="24"/>
                <w:szCs w:val="24"/>
              </w:rPr>
              <w:t xml:space="preserve"> </w:t>
            </w:r>
            <w:r w:rsidR="00C11277" w:rsidRPr="00305847">
              <w:rPr>
                <w:sz w:val="24"/>
                <w:szCs w:val="24"/>
              </w:rPr>
              <w:t xml:space="preserve"> </w:t>
            </w:r>
            <w:r w:rsidR="004A0DFA" w:rsidRPr="00305847">
              <w:rPr>
                <w:sz w:val="24"/>
                <w:szCs w:val="24"/>
              </w:rPr>
              <w:t xml:space="preserve">                          </w:t>
            </w:r>
            <w:r w:rsidR="00742DAA" w:rsidRPr="00305847">
              <w:rPr>
                <w:sz w:val="24"/>
                <w:szCs w:val="24"/>
              </w:rPr>
              <w:t xml:space="preserve">  2014</w:t>
            </w:r>
            <w:r w:rsidR="00A023CD" w:rsidRPr="00305847">
              <w:rPr>
                <w:sz w:val="24"/>
                <w:szCs w:val="24"/>
              </w:rPr>
              <w:t xml:space="preserve"> г. в </w:t>
            </w:r>
            <w:r w:rsidR="00590A1B" w:rsidRPr="00305847">
              <w:rPr>
                <w:sz w:val="24"/>
                <w:szCs w:val="24"/>
              </w:rPr>
              <w:t>14</w:t>
            </w:r>
            <w:r w:rsidR="00A023CD" w:rsidRPr="00305847">
              <w:rPr>
                <w:sz w:val="24"/>
                <w:szCs w:val="24"/>
              </w:rPr>
              <w:t xml:space="preserve"> часов 00</w:t>
            </w:r>
            <w:r w:rsidRPr="00305847">
              <w:rPr>
                <w:sz w:val="24"/>
                <w:szCs w:val="24"/>
              </w:rPr>
              <w:t xml:space="preserve"> минут местного </w:t>
            </w:r>
            <w:r w:rsidRPr="00F86FAA">
              <w:rPr>
                <w:sz w:val="24"/>
                <w:szCs w:val="24"/>
              </w:rPr>
              <w:t xml:space="preserve">времени по адресу, указанному в пункте </w:t>
            </w:r>
            <w:r>
              <w:rPr>
                <w:sz w:val="24"/>
                <w:szCs w:val="24"/>
              </w:rPr>
              <w:t>9</w:t>
            </w:r>
            <w:r w:rsidRPr="00F86FAA">
              <w:rPr>
                <w:sz w:val="24"/>
                <w:szCs w:val="24"/>
              </w:rPr>
              <w:t xml:space="preserve"> Информационной карты</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11</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Условия оплаты за выполнение работ</w:t>
            </w:r>
          </w:p>
        </w:tc>
        <w:tc>
          <w:tcPr>
            <w:tcW w:w="6521" w:type="dxa"/>
          </w:tcPr>
          <w:p w:rsidR="00A23004" w:rsidRPr="00214740" w:rsidRDefault="00E1069D"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12</w:t>
            </w:r>
            <w:r w:rsidRPr="00F86FAA">
              <w:rPr>
                <w:b/>
                <w:sz w:val="24"/>
                <w:szCs w:val="24"/>
              </w:rPr>
              <w:t>.</w:t>
            </w:r>
          </w:p>
        </w:tc>
        <w:tc>
          <w:tcPr>
            <w:tcW w:w="2551" w:type="dxa"/>
          </w:tcPr>
          <w:p w:rsidR="00A23004" w:rsidRPr="00F86FAA" w:rsidRDefault="00A23004">
            <w:pPr>
              <w:pStyle w:val="Default"/>
              <w:rPr>
                <w:b/>
                <w:color w:val="auto"/>
              </w:rPr>
            </w:pPr>
            <w:r w:rsidRPr="00F86FAA">
              <w:rPr>
                <w:b/>
                <w:color w:val="auto"/>
              </w:rPr>
              <w:t xml:space="preserve">Количество лотов </w:t>
            </w:r>
          </w:p>
        </w:tc>
        <w:tc>
          <w:tcPr>
            <w:tcW w:w="6521" w:type="dxa"/>
          </w:tcPr>
          <w:p w:rsidR="00A23004" w:rsidRPr="00F86FAA" w:rsidRDefault="00A23004" w:rsidP="00033877">
            <w:pPr>
              <w:pStyle w:val="19"/>
              <w:ind w:firstLine="0"/>
              <w:rPr>
                <w:b/>
                <w:sz w:val="24"/>
                <w:szCs w:val="24"/>
              </w:rPr>
            </w:pPr>
            <w:r>
              <w:rPr>
                <w:sz w:val="24"/>
                <w:szCs w:val="24"/>
              </w:rPr>
              <w:t>Один лот</w:t>
            </w:r>
          </w:p>
        </w:tc>
      </w:tr>
      <w:tr w:rsidR="00A23004" w:rsidRPr="00F86FAA" w:rsidTr="00EF3082">
        <w:tc>
          <w:tcPr>
            <w:tcW w:w="534" w:type="dxa"/>
          </w:tcPr>
          <w:p w:rsidR="00A23004" w:rsidRPr="00F86FAA" w:rsidRDefault="00A2300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A23004" w:rsidRPr="00F726CD" w:rsidRDefault="00A23004" w:rsidP="00033877">
            <w:pPr>
              <w:jc w:val="both"/>
            </w:pPr>
            <w:r w:rsidRPr="00F86FAA">
              <w:rPr>
                <w:b/>
                <w:bCs/>
              </w:rPr>
              <w:t xml:space="preserve">Срок </w:t>
            </w:r>
            <w:r w:rsidRPr="00F86FAA">
              <w:rPr>
                <w:b/>
              </w:rPr>
              <w:t>выполнения работ</w:t>
            </w:r>
            <w:r w:rsidRPr="00F86FAA">
              <w:rPr>
                <w:b/>
                <w:bCs/>
              </w:rPr>
              <w:t xml:space="preserve">: </w:t>
            </w:r>
            <w:r w:rsidR="00E1069D">
              <w:rPr>
                <w:spacing w:val="2"/>
              </w:rPr>
              <w:t>в соответствии с п. 4.7 раздела 4 «Техническое задание» настоящей конкурсной документации</w:t>
            </w:r>
          </w:p>
          <w:p w:rsidR="00A23004" w:rsidRPr="00F86FAA" w:rsidRDefault="00A23004" w:rsidP="00033877">
            <w:pPr>
              <w:pStyle w:val="Default"/>
              <w:jc w:val="both"/>
              <w:rPr>
                <w:color w:val="auto"/>
              </w:rPr>
            </w:pPr>
          </w:p>
          <w:p w:rsidR="00A23004" w:rsidRPr="00F86FAA" w:rsidRDefault="00A23004" w:rsidP="00BA39BA">
            <w:pPr>
              <w:jc w:val="both"/>
              <w:rPr>
                <w:b/>
              </w:rPr>
            </w:pPr>
            <w:r w:rsidRPr="00F86FAA">
              <w:rPr>
                <w:b/>
                <w:bCs/>
              </w:rPr>
              <w:t xml:space="preserve">Место </w:t>
            </w:r>
            <w:r w:rsidRPr="00F86FAA">
              <w:rPr>
                <w:b/>
              </w:rPr>
              <w:t xml:space="preserve">выполнения работ: </w:t>
            </w:r>
            <w:proofErr w:type="gramStart"/>
            <w:r w:rsidR="00214740" w:rsidRPr="00214740">
              <w:rPr>
                <w:rFonts w:eastAsia="MS Mincho"/>
              </w:rPr>
              <w:t>г</w:t>
            </w:r>
            <w:proofErr w:type="gramEnd"/>
            <w:r w:rsidR="00214740" w:rsidRPr="00214740">
              <w:rPr>
                <w:rFonts w:eastAsia="MS Mincho"/>
              </w:rPr>
              <w:t>. Москва, Оружейный переулок, д.19.</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33C82" w:rsidRPr="00F86FAA" w:rsidRDefault="00D33C82" w:rsidP="00BA39BA">
            <w:pPr>
              <w:pStyle w:val="Default"/>
              <w:rPr>
                <w:b/>
                <w:color w:val="auto"/>
              </w:rPr>
            </w:pPr>
            <w:r w:rsidRPr="00F86FAA">
              <w:rPr>
                <w:b/>
                <w:color w:val="auto"/>
              </w:rPr>
              <w:t>Состав объем работ</w:t>
            </w:r>
          </w:p>
        </w:tc>
        <w:tc>
          <w:tcPr>
            <w:tcW w:w="6521" w:type="dxa"/>
          </w:tcPr>
          <w:p w:rsidR="00D33C82" w:rsidRPr="00F86FAA" w:rsidRDefault="00D33C82"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33C82" w:rsidRPr="00F86FAA" w:rsidRDefault="00D33C82" w:rsidP="008035D3">
            <w:pPr>
              <w:pStyle w:val="Default"/>
              <w:rPr>
                <w:b/>
                <w:color w:val="auto"/>
              </w:rPr>
            </w:pPr>
            <w:r w:rsidRPr="00F86FAA">
              <w:rPr>
                <w:b/>
                <w:color w:val="auto"/>
              </w:rPr>
              <w:t xml:space="preserve">Официальный язык </w:t>
            </w:r>
          </w:p>
        </w:tc>
        <w:tc>
          <w:tcPr>
            <w:tcW w:w="6521" w:type="dxa"/>
          </w:tcPr>
          <w:p w:rsidR="00D33C82" w:rsidRPr="00F86FAA" w:rsidRDefault="00D33C82"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1" w:type="dxa"/>
          </w:tcPr>
          <w:p w:rsidR="00D33C82" w:rsidRPr="00F86FAA" w:rsidRDefault="00D33C82" w:rsidP="00033877">
            <w:pPr>
              <w:pStyle w:val="19"/>
              <w:ind w:firstLine="0"/>
              <w:rPr>
                <w:b/>
                <w:sz w:val="24"/>
                <w:szCs w:val="24"/>
                <w:highlight w:val="yellow"/>
              </w:rPr>
            </w:pPr>
            <w:r w:rsidRPr="00346F48">
              <w:rPr>
                <w:sz w:val="24"/>
                <w:szCs w:val="24"/>
              </w:rPr>
              <w:t>Рубли РФ</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1" w:type="dxa"/>
          </w:tcPr>
          <w:p w:rsidR="00D33C82" w:rsidRPr="00F86FAA" w:rsidRDefault="00D33C82"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33C82" w:rsidRPr="00F90700" w:rsidRDefault="00D33C82" w:rsidP="00033877">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Default="00D33C82" w:rsidP="00033877">
            <w:pPr>
              <w:pStyle w:val="afb"/>
              <w:rPr>
                <w:sz w:val="24"/>
              </w:rPr>
            </w:pPr>
            <w:r w:rsidRPr="00F90700">
              <w:rPr>
                <w:sz w:val="24"/>
              </w:rPr>
              <w:t xml:space="preserve">- отсутствие за </w:t>
            </w:r>
            <w:r w:rsidR="00E1069D">
              <w:rPr>
                <w:sz w:val="24"/>
              </w:rPr>
              <w:t xml:space="preserve">последний </w:t>
            </w:r>
            <w:r w:rsidRPr="00F90700">
              <w:rPr>
                <w:sz w:val="24"/>
              </w:rPr>
              <w:t>год просроченной задолженности перед ОАО «</w:t>
            </w:r>
            <w:proofErr w:type="spellStart"/>
            <w:r w:rsidRPr="00F90700">
              <w:rPr>
                <w:sz w:val="24"/>
              </w:rPr>
              <w:t>ТрансКонтейнер</w:t>
            </w:r>
            <w:proofErr w:type="spellEnd"/>
            <w:r w:rsidRPr="00F90700">
              <w:rPr>
                <w:sz w:val="24"/>
              </w:rPr>
              <w:t xml:space="preserve">», фактов </w:t>
            </w:r>
            <w:r w:rsidRPr="00F90700">
              <w:rPr>
                <w:sz w:val="24"/>
              </w:rPr>
              <w:lastRenderedPageBreak/>
              <w:t>невыполнения обязательств перед ОАО «</w:t>
            </w:r>
            <w:proofErr w:type="spellStart"/>
            <w:r w:rsidRPr="00F90700">
              <w:rPr>
                <w:sz w:val="24"/>
              </w:rPr>
              <w:t>ТрансКонтейнер</w:t>
            </w:r>
            <w:proofErr w:type="spellEnd"/>
            <w:r w:rsidRPr="00F90700">
              <w:rPr>
                <w:sz w:val="24"/>
              </w:rPr>
              <w:t>» и причинения вреда имуществу ОАО «</w:t>
            </w:r>
            <w:proofErr w:type="spellStart"/>
            <w:r w:rsidRPr="00F90700">
              <w:rPr>
                <w:sz w:val="24"/>
              </w:rPr>
              <w:t>ТрансКонтейнер</w:t>
            </w:r>
            <w:proofErr w:type="spellEnd"/>
            <w:r w:rsidRPr="00F90700">
              <w:rPr>
                <w:sz w:val="24"/>
              </w:rPr>
              <w:t>».</w:t>
            </w:r>
          </w:p>
          <w:p w:rsidR="00E1069D" w:rsidRPr="00F90700" w:rsidRDefault="00E1069D" w:rsidP="00033877">
            <w:pPr>
              <w:pStyle w:val="afb"/>
              <w:rPr>
                <w:sz w:val="24"/>
              </w:rPr>
            </w:pPr>
          </w:p>
          <w:p w:rsidR="00D33C82" w:rsidRPr="00346F48" w:rsidRDefault="00D33C82"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D33C82" w:rsidRPr="00F90700" w:rsidRDefault="00D33C82"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33C82" w:rsidRPr="00F90700" w:rsidRDefault="00D33C82"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Pr="00F90700" w:rsidRDefault="00D33C82" w:rsidP="00033877">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33C82" w:rsidRPr="00F90700" w:rsidRDefault="00D33C82" w:rsidP="00033877">
            <w:pPr>
              <w:pStyle w:val="afb"/>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D33C82" w:rsidRPr="00F90700" w:rsidRDefault="00D33C82" w:rsidP="00033877">
            <w:pPr>
              <w:pStyle w:val="afb"/>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33C82" w:rsidRPr="00F90700" w:rsidRDefault="00D33C82" w:rsidP="00033877">
            <w:pPr>
              <w:pStyle w:val="afb"/>
              <w:tabs>
                <w:tab w:val="left" w:pos="0"/>
                <w:tab w:val="left" w:pos="1440"/>
              </w:tabs>
              <w:rPr>
                <w:sz w:val="24"/>
              </w:rPr>
            </w:pPr>
            <w:proofErr w:type="gramStart"/>
            <w:r w:rsidRPr="00F9070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0700">
              <w:rPr>
                <w:bCs/>
                <w:sz w:val="24"/>
              </w:rPr>
              <w:t xml:space="preserve">28 января 2013 г. № ММВ-7-12/29@ </w:t>
            </w:r>
            <w:r w:rsidRPr="00F90700">
              <w:rPr>
                <w:sz w:val="24"/>
              </w:rPr>
              <w:t xml:space="preserve">с учетом внесенных в приказ изменений </w:t>
            </w:r>
            <w:r w:rsidRPr="00F90700">
              <w:rPr>
                <w:sz w:val="24"/>
              </w:rPr>
              <w:lastRenderedPageBreak/>
              <w:t>(оригинал, либо нотариально заверенная копия) (предоставляет каждое юридическое и/или физическое лицо, выступающее на стороне</w:t>
            </w:r>
            <w:proofErr w:type="gramEnd"/>
            <w:r w:rsidRPr="00F90700">
              <w:rPr>
                <w:sz w:val="24"/>
              </w:rPr>
              <w:t xml:space="preserve"> одного претендента);</w:t>
            </w:r>
          </w:p>
          <w:p w:rsidR="00D33C82" w:rsidRPr="00F90700" w:rsidRDefault="00D33C82" w:rsidP="00033877">
            <w:pPr>
              <w:pStyle w:val="afb"/>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D33C82" w:rsidRPr="00F90700" w:rsidRDefault="00D33C82"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B5E92" w:rsidRPr="008B5E92" w:rsidRDefault="008B5E92" w:rsidP="008B5E92">
            <w:pPr>
              <w:pStyle w:val="afb"/>
              <w:tabs>
                <w:tab w:val="left" w:pos="1418"/>
              </w:tabs>
              <w:rPr>
                <w:sz w:val="24"/>
              </w:rPr>
            </w:pPr>
            <w:r w:rsidRPr="008B5E9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33C82" w:rsidRDefault="00D33C82" w:rsidP="00E20BA8">
            <w:pPr>
              <w:pStyle w:val="afb"/>
              <w:tabs>
                <w:tab w:val="left" w:pos="1418"/>
              </w:tabs>
              <w:rPr>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w:t>
            </w:r>
            <w:r w:rsidR="00E20BA8">
              <w:rPr>
                <w:sz w:val="24"/>
              </w:rPr>
              <w:t xml:space="preserve"> </w:t>
            </w:r>
            <w:r w:rsidRPr="00F90700">
              <w:rPr>
                <w:sz w:val="24"/>
              </w:rPr>
              <w:t>по предмету Открытого конкурса.</w:t>
            </w:r>
          </w:p>
          <w:p w:rsidR="00F27614" w:rsidRPr="00F554EF" w:rsidRDefault="00582E6A" w:rsidP="00E20BA8">
            <w:pPr>
              <w:pStyle w:val="afb"/>
              <w:tabs>
                <w:tab w:val="left" w:pos="1418"/>
              </w:tabs>
              <w:rPr>
                <w:i/>
                <w:sz w:val="24"/>
              </w:rPr>
            </w:pPr>
            <w:r w:rsidRPr="00F90700">
              <w:rPr>
                <w:sz w:val="24"/>
              </w:rPr>
              <w:t xml:space="preserve">- документ по форме приложения № </w:t>
            </w:r>
            <w:r>
              <w:rPr>
                <w:sz w:val="24"/>
              </w:rPr>
              <w:t>6</w:t>
            </w:r>
            <w:r w:rsidRPr="00F90700">
              <w:rPr>
                <w:sz w:val="24"/>
              </w:rPr>
              <w:t xml:space="preserve"> к настоящей документации о </w:t>
            </w:r>
            <w:proofErr w:type="gramStart"/>
            <w:r w:rsidRPr="00F90700">
              <w:rPr>
                <w:sz w:val="24"/>
              </w:rPr>
              <w:t>закупке</w:t>
            </w:r>
            <w:proofErr w:type="gramEnd"/>
            <w:r w:rsidRPr="00F90700">
              <w:rPr>
                <w:sz w:val="24"/>
              </w:rPr>
              <w:t xml:space="preserve"> о </w:t>
            </w:r>
            <w:r>
              <w:rPr>
                <w:sz w:val="24"/>
              </w:rPr>
              <w:t xml:space="preserve">планируемых к </w:t>
            </w:r>
            <w:proofErr w:type="spellStart"/>
            <w:r>
              <w:rPr>
                <w:sz w:val="24"/>
              </w:rPr>
              <w:t>привлеченю</w:t>
            </w:r>
            <w:proofErr w:type="spellEnd"/>
            <w:r>
              <w:rPr>
                <w:sz w:val="24"/>
              </w:rPr>
              <w:t xml:space="preserve"> субподрядных организаций</w:t>
            </w:r>
            <w:r w:rsidRPr="00F90700">
              <w:rPr>
                <w:sz w:val="24"/>
              </w:rPr>
              <w:t>.</w:t>
            </w: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lastRenderedPageBreak/>
              <w:t>18.</w:t>
            </w:r>
          </w:p>
        </w:tc>
        <w:tc>
          <w:tcPr>
            <w:tcW w:w="2551" w:type="dxa"/>
          </w:tcPr>
          <w:p w:rsidR="00D33C82" w:rsidRPr="00F86FAA" w:rsidRDefault="00D33C82">
            <w:pPr>
              <w:pStyle w:val="Default"/>
              <w:rPr>
                <w:b/>
                <w:color w:val="auto"/>
              </w:rPr>
            </w:pPr>
            <w:r>
              <w:rPr>
                <w:b/>
                <w:color w:val="auto"/>
              </w:rPr>
              <w:t xml:space="preserve">Особенности предоставления документов иностранными участниками </w:t>
            </w:r>
          </w:p>
        </w:tc>
        <w:tc>
          <w:tcPr>
            <w:tcW w:w="6521" w:type="dxa"/>
          </w:tcPr>
          <w:p w:rsidR="00D33C82" w:rsidRPr="00346F48" w:rsidRDefault="00D33C82" w:rsidP="00033877">
            <w:pPr>
              <w:pStyle w:val="afb"/>
              <w:rPr>
                <w:sz w:val="24"/>
                <w:highlight w:val="yellow"/>
              </w:rPr>
            </w:pPr>
            <w:r w:rsidRPr="00346F48">
              <w:rPr>
                <w:sz w:val="24"/>
              </w:rPr>
              <w:t xml:space="preserve">Особенности не предусмотрены. </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w:t>
            </w:r>
            <w:r>
              <w:rPr>
                <w:b/>
                <w:color w:val="auto"/>
              </w:rPr>
              <w:lastRenderedPageBreak/>
              <w:t>и коэффициент их значимости (</w:t>
            </w:r>
            <w:proofErr w:type="spellStart"/>
            <w:r>
              <w:rPr>
                <w:b/>
                <w:color w:val="auto"/>
              </w:rPr>
              <w:t>Кз</w:t>
            </w:r>
            <w:proofErr w:type="spellEnd"/>
            <w:r>
              <w:rPr>
                <w:b/>
                <w:color w:val="auto"/>
              </w:rPr>
              <w:t>)</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D33C82" w:rsidRPr="00222142" w:rsidTr="00F27614">
              <w:tc>
                <w:tcPr>
                  <w:tcW w:w="4707" w:type="dxa"/>
                </w:tcPr>
                <w:p w:rsidR="00D33C82" w:rsidRPr="00AB056F" w:rsidRDefault="00D33C82" w:rsidP="00033877">
                  <w:pPr>
                    <w:pStyle w:val="afb"/>
                    <w:rPr>
                      <w:b/>
                      <w:sz w:val="24"/>
                    </w:rPr>
                  </w:pPr>
                  <w:r w:rsidRPr="00AB056F">
                    <w:rPr>
                      <w:b/>
                      <w:sz w:val="24"/>
                    </w:rPr>
                    <w:lastRenderedPageBreak/>
                    <w:t>Критерий оценки</w:t>
                  </w:r>
                </w:p>
              </w:tc>
              <w:tc>
                <w:tcPr>
                  <w:tcW w:w="1830" w:type="dxa"/>
                </w:tcPr>
                <w:p w:rsidR="00D33C82" w:rsidRPr="00AB056F" w:rsidRDefault="00D33C82" w:rsidP="00AB056F">
                  <w:pPr>
                    <w:pStyle w:val="afb"/>
                    <w:ind w:firstLine="0"/>
                    <w:rPr>
                      <w:b/>
                      <w:sz w:val="24"/>
                    </w:rPr>
                  </w:pPr>
                  <w:r w:rsidRPr="00AB056F">
                    <w:rPr>
                      <w:b/>
                      <w:sz w:val="24"/>
                    </w:rPr>
                    <w:t xml:space="preserve">Значение </w:t>
                  </w:r>
                  <w:proofErr w:type="spellStart"/>
                  <w:r w:rsidRPr="00AB056F">
                    <w:rPr>
                      <w:sz w:val="24"/>
                    </w:rPr>
                    <w:t>Кз</w:t>
                  </w:r>
                  <w:proofErr w:type="spellEnd"/>
                </w:p>
              </w:tc>
            </w:tr>
            <w:tr w:rsidR="00D33C82" w:rsidTr="00F27614">
              <w:tc>
                <w:tcPr>
                  <w:tcW w:w="4707" w:type="dxa"/>
                </w:tcPr>
                <w:p w:rsidR="00D33C82" w:rsidRPr="00AB056F" w:rsidRDefault="00D33C82" w:rsidP="00AB056F">
                  <w:pPr>
                    <w:pStyle w:val="afb"/>
                    <w:ind w:firstLine="0"/>
                    <w:rPr>
                      <w:sz w:val="24"/>
                    </w:rPr>
                  </w:pPr>
                  <w:r w:rsidRPr="00AB056F">
                    <w:rPr>
                      <w:sz w:val="24"/>
                    </w:rPr>
                    <w:t xml:space="preserve">цена договора </w:t>
                  </w:r>
                </w:p>
              </w:tc>
              <w:tc>
                <w:tcPr>
                  <w:tcW w:w="1830" w:type="dxa"/>
                </w:tcPr>
                <w:p w:rsidR="00D33C82" w:rsidRPr="00AB056F" w:rsidRDefault="00D33C82" w:rsidP="00AB056F">
                  <w:pPr>
                    <w:pStyle w:val="afb"/>
                    <w:ind w:firstLine="0"/>
                    <w:rPr>
                      <w:sz w:val="24"/>
                    </w:rPr>
                  </w:pPr>
                  <w:r w:rsidRPr="00AB056F">
                    <w:rPr>
                      <w:sz w:val="24"/>
                    </w:rPr>
                    <w:t>Кз=0,55</w:t>
                  </w:r>
                </w:p>
              </w:tc>
            </w:tr>
            <w:tr w:rsidR="00D33C82" w:rsidTr="00F27614">
              <w:tc>
                <w:tcPr>
                  <w:tcW w:w="4707" w:type="dxa"/>
                </w:tcPr>
                <w:p w:rsidR="00D33C82" w:rsidRPr="00AB056F" w:rsidRDefault="00D33C82" w:rsidP="00AB056F">
                  <w:pPr>
                    <w:pStyle w:val="afb"/>
                    <w:ind w:firstLine="0"/>
                    <w:rPr>
                      <w:sz w:val="24"/>
                    </w:rPr>
                  </w:pPr>
                  <w:r w:rsidRPr="00AB056F">
                    <w:rPr>
                      <w:sz w:val="24"/>
                    </w:rPr>
                    <w:lastRenderedPageBreak/>
                    <w:t>условия и порядок оплаты работ</w:t>
                  </w:r>
                  <w:r w:rsidR="00E20BA8">
                    <w:rPr>
                      <w:sz w:val="24"/>
                    </w:rPr>
                    <w:t xml:space="preserve"> (размер авансового платежа)</w:t>
                  </w:r>
                </w:p>
              </w:tc>
              <w:tc>
                <w:tcPr>
                  <w:tcW w:w="1830" w:type="dxa"/>
                </w:tcPr>
                <w:p w:rsidR="00D33C82" w:rsidRPr="00AB056F" w:rsidRDefault="00D33C82" w:rsidP="00AB056F">
                  <w:pPr>
                    <w:pStyle w:val="afb"/>
                    <w:ind w:firstLine="0"/>
                    <w:rPr>
                      <w:sz w:val="24"/>
                    </w:rPr>
                  </w:pPr>
                  <w:r w:rsidRPr="00AB056F">
                    <w:rPr>
                      <w:sz w:val="24"/>
                    </w:rPr>
                    <w:t>Кз=0,15</w:t>
                  </w:r>
                </w:p>
              </w:tc>
            </w:tr>
            <w:tr w:rsidR="00D33C82" w:rsidTr="00F27614">
              <w:tc>
                <w:tcPr>
                  <w:tcW w:w="4707" w:type="dxa"/>
                </w:tcPr>
                <w:p w:rsidR="00D33C82" w:rsidRPr="00AB056F" w:rsidRDefault="00D33C82" w:rsidP="00582E6A">
                  <w:pPr>
                    <w:pStyle w:val="afb"/>
                    <w:ind w:firstLine="0"/>
                    <w:rPr>
                      <w:sz w:val="24"/>
                    </w:rPr>
                  </w:pPr>
                  <w:r w:rsidRPr="00AB056F">
                    <w:rPr>
                      <w:sz w:val="24"/>
                    </w:rPr>
                    <w:t>опыт участника</w:t>
                  </w:r>
                  <w:r w:rsidR="00E20BA8">
                    <w:rPr>
                      <w:sz w:val="24"/>
                    </w:rPr>
                    <w:t xml:space="preserve"> (</w:t>
                  </w:r>
                  <w:r w:rsidRPr="00AB056F">
                    <w:rPr>
                      <w:sz w:val="24"/>
                    </w:rPr>
                    <w:t xml:space="preserve">общая стоимость договоров, соответствующих предмету настоящего открытого конкурса за </w:t>
                  </w:r>
                  <w:r w:rsidR="00582E6A" w:rsidRPr="00AB056F">
                    <w:rPr>
                      <w:sz w:val="24"/>
                    </w:rPr>
                    <w:t>201</w:t>
                  </w:r>
                  <w:r w:rsidR="00582E6A">
                    <w:rPr>
                      <w:sz w:val="24"/>
                    </w:rPr>
                    <w:t>2-2014</w:t>
                  </w:r>
                  <w:r w:rsidR="00582E6A" w:rsidRPr="00AB056F">
                    <w:rPr>
                      <w:sz w:val="24"/>
                    </w:rPr>
                    <w:t xml:space="preserve"> </w:t>
                  </w:r>
                  <w:r w:rsidRPr="00AB056F">
                    <w:rPr>
                      <w:sz w:val="24"/>
                    </w:rPr>
                    <w:t>год</w:t>
                  </w:r>
                  <w:r w:rsidR="00582E6A">
                    <w:rPr>
                      <w:sz w:val="24"/>
                    </w:rPr>
                    <w:t>ы</w:t>
                  </w:r>
                  <w:r w:rsidR="00E20BA8">
                    <w:rPr>
                      <w:sz w:val="24"/>
                    </w:rPr>
                    <w:t>)</w:t>
                  </w:r>
                </w:p>
              </w:tc>
              <w:tc>
                <w:tcPr>
                  <w:tcW w:w="1830" w:type="dxa"/>
                </w:tcPr>
                <w:p w:rsidR="00D33C82" w:rsidRPr="00A06E6F" w:rsidRDefault="00D33C82" w:rsidP="00033877">
                  <w:r w:rsidRPr="00A06E6F">
                    <w:t>Кз=0,</w:t>
                  </w:r>
                  <w:r>
                    <w:t>10</w:t>
                  </w:r>
                </w:p>
              </w:tc>
            </w:tr>
            <w:tr w:rsidR="00D33C82" w:rsidTr="00F27614">
              <w:tc>
                <w:tcPr>
                  <w:tcW w:w="4707" w:type="dxa"/>
                </w:tcPr>
                <w:p w:rsidR="00D33C82" w:rsidRPr="00AB056F" w:rsidRDefault="00D33C82" w:rsidP="00AB056F">
                  <w:pPr>
                    <w:pStyle w:val="afb"/>
                    <w:ind w:firstLine="0"/>
                    <w:rPr>
                      <w:sz w:val="24"/>
                    </w:rPr>
                  </w:pPr>
                  <w:r w:rsidRPr="00AB056F">
                    <w:rPr>
                      <w:sz w:val="24"/>
                    </w:rPr>
                    <w:t>сроки  выполнения работ</w:t>
                  </w:r>
                </w:p>
              </w:tc>
              <w:tc>
                <w:tcPr>
                  <w:tcW w:w="1830" w:type="dxa"/>
                </w:tcPr>
                <w:p w:rsidR="00D33C82" w:rsidRPr="00A06E6F" w:rsidRDefault="00D33C82" w:rsidP="00033877">
                  <w:r w:rsidRPr="00A06E6F">
                    <w:t>Кз=0,</w:t>
                  </w:r>
                  <w:r>
                    <w:t>15</w:t>
                  </w:r>
                </w:p>
              </w:tc>
            </w:tr>
            <w:tr w:rsidR="00D33C82" w:rsidRPr="00A06E6F" w:rsidTr="00F27614">
              <w:tc>
                <w:tcPr>
                  <w:tcW w:w="4707" w:type="dxa"/>
                </w:tcPr>
                <w:p w:rsidR="00D33C82" w:rsidRPr="00AB056F" w:rsidRDefault="00D33C82" w:rsidP="00AB056F">
                  <w:pPr>
                    <w:pStyle w:val="afb"/>
                    <w:ind w:firstLine="0"/>
                    <w:rPr>
                      <w:sz w:val="24"/>
                    </w:rPr>
                  </w:pPr>
                  <w:r w:rsidRPr="00AB056F">
                    <w:rPr>
                      <w:sz w:val="24"/>
                    </w:rPr>
                    <w:t>срок предоставления гарантии качества  работ</w:t>
                  </w:r>
                </w:p>
              </w:tc>
              <w:tc>
                <w:tcPr>
                  <w:tcW w:w="1830" w:type="dxa"/>
                </w:tcPr>
                <w:p w:rsidR="00D33C82" w:rsidRPr="00A06E6F" w:rsidRDefault="00D33C82" w:rsidP="00033877">
                  <w:r w:rsidRPr="00A06E6F">
                    <w:t>Кз=0,0</w:t>
                  </w:r>
                  <w:r>
                    <w:t>5</w:t>
                  </w:r>
                </w:p>
              </w:tc>
            </w:tr>
            <w:tr w:rsidR="00D33C82" w:rsidRPr="00A06E6F" w:rsidTr="00F27614">
              <w:tc>
                <w:tcPr>
                  <w:tcW w:w="4707" w:type="dxa"/>
                </w:tcPr>
                <w:p w:rsidR="00D33C82" w:rsidRPr="00AB056F" w:rsidRDefault="00D33C82" w:rsidP="00AB056F">
                  <w:pPr>
                    <w:pStyle w:val="afb"/>
                    <w:ind w:firstLine="0"/>
                    <w:rPr>
                      <w:sz w:val="24"/>
                    </w:rPr>
                  </w:pPr>
                  <w:r w:rsidRPr="00AB056F">
                    <w:rPr>
                      <w:sz w:val="24"/>
                    </w:rPr>
                    <w:t>Общая сумма по всем критериям</w:t>
                  </w:r>
                </w:p>
              </w:tc>
              <w:tc>
                <w:tcPr>
                  <w:tcW w:w="1830" w:type="dxa"/>
                </w:tcPr>
                <w:p w:rsidR="00D33C82" w:rsidRPr="00AB056F" w:rsidRDefault="00D33C82" w:rsidP="00AB056F">
                  <w:pPr>
                    <w:pStyle w:val="afb"/>
                    <w:ind w:firstLine="0"/>
                    <w:rPr>
                      <w:sz w:val="24"/>
                    </w:rPr>
                  </w:pPr>
                  <w:r w:rsidRPr="00AB056F">
                    <w:rPr>
                      <w:sz w:val="24"/>
                    </w:rPr>
                    <w:t>1,0</w:t>
                  </w:r>
                </w:p>
              </w:tc>
            </w:tr>
          </w:tbl>
          <w:p w:rsidR="00D33C82" w:rsidRPr="00F86FAA" w:rsidRDefault="00D33C82" w:rsidP="00033877">
            <w:pPr>
              <w:pStyle w:val="afb"/>
              <w:rPr>
                <w:b/>
                <w:i/>
                <w:sz w:val="24"/>
              </w:rPr>
            </w:pP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Особенности заключения договора</w:t>
            </w:r>
          </w:p>
        </w:tc>
        <w:tc>
          <w:tcPr>
            <w:tcW w:w="6521" w:type="dxa"/>
          </w:tcPr>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w:t>
            </w:r>
            <w:proofErr w:type="gramStart"/>
            <w:r w:rsidRPr="00A06E6F">
              <w:rPr>
                <w:sz w:val="24"/>
              </w:rPr>
              <w:t>является правом Заказчика и осуществляется</w:t>
            </w:r>
            <w:proofErr w:type="gramEnd"/>
            <w:r w:rsidRPr="00A06E6F">
              <w:rPr>
                <w:sz w:val="24"/>
              </w:rPr>
              <w:t xml:space="preserve"> по </w:t>
            </w:r>
            <w:proofErr w:type="spellStart"/>
            <w:r w:rsidRPr="00A06E6F">
              <w:rPr>
                <w:sz w:val="24"/>
              </w:rPr>
              <w:t>усмотрениюЗаказчика</w:t>
            </w:r>
            <w:proofErr w:type="spellEnd"/>
            <w:r w:rsidRPr="00A06E6F">
              <w:rPr>
                <w:sz w:val="24"/>
              </w:rPr>
              <w:t>.</w:t>
            </w:r>
          </w:p>
          <w:p w:rsidR="00D33C82" w:rsidRPr="00F86FAA" w:rsidRDefault="00D33C82"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C82" w:rsidRPr="00F86FAA" w:rsidTr="00EF3082">
        <w:tc>
          <w:tcPr>
            <w:tcW w:w="534" w:type="dxa"/>
          </w:tcPr>
          <w:p w:rsidR="00D33C82" w:rsidRPr="00F86FAA" w:rsidRDefault="00D33C82" w:rsidP="00835CB1">
            <w:pPr>
              <w:pStyle w:val="19"/>
              <w:ind w:firstLine="0"/>
              <w:rPr>
                <w:b/>
                <w:sz w:val="24"/>
                <w:szCs w:val="24"/>
              </w:rPr>
            </w:pPr>
            <w:r>
              <w:rPr>
                <w:b/>
                <w:sz w:val="24"/>
                <w:szCs w:val="24"/>
              </w:rPr>
              <w:t>21</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Привлечение субподрядчиков, соисполнителей</w:t>
            </w:r>
          </w:p>
        </w:tc>
        <w:tc>
          <w:tcPr>
            <w:tcW w:w="6521" w:type="dxa"/>
          </w:tcPr>
          <w:p w:rsidR="00D33C82" w:rsidRPr="00F86FAA" w:rsidRDefault="00D33C82" w:rsidP="00033877">
            <w:pPr>
              <w:pStyle w:val="19"/>
              <w:ind w:firstLine="0"/>
              <w:rPr>
                <w:sz w:val="24"/>
                <w:szCs w:val="24"/>
              </w:rPr>
            </w:pPr>
            <w:r>
              <w:rPr>
                <w:sz w:val="24"/>
                <w:szCs w:val="24"/>
              </w:rPr>
              <w:t>Привлечение субподрядчиков допускается.</w:t>
            </w:r>
          </w:p>
        </w:tc>
      </w:tr>
      <w:tr w:rsidR="00D33C82" w:rsidRPr="00F86FAA" w:rsidTr="00EF3082">
        <w:tc>
          <w:tcPr>
            <w:tcW w:w="534" w:type="dxa"/>
          </w:tcPr>
          <w:p w:rsidR="00D33C82" w:rsidRPr="00F86FAA" w:rsidRDefault="00D33C82" w:rsidP="00505622">
            <w:pPr>
              <w:pStyle w:val="19"/>
              <w:ind w:firstLine="0"/>
              <w:rPr>
                <w:b/>
                <w:sz w:val="24"/>
                <w:szCs w:val="24"/>
              </w:rPr>
            </w:pPr>
            <w:r>
              <w:rPr>
                <w:b/>
                <w:sz w:val="24"/>
                <w:szCs w:val="24"/>
              </w:rPr>
              <w:t>22</w:t>
            </w:r>
            <w:r w:rsidRPr="00F86FAA">
              <w:rPr>
                <w:b/>
                <w:sz w:val="24"/>
                <w:szCs w:val="24"/>
              </w:rPr>
              <w:t>.</w:t>
            </w:r>
          </w:p>
        </w:tc>
        <w:tc>
          <w:tcPr>
            <w:tcW w:w="2551" w:type="dxa"/>
          </w:tcPr>
          <w:p w:rsidR="00D33C82" w:rsidRPr="00F86FAA" w:rsidRDefault="00D33C82"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D33C82" w:rsidRPr="00F86FAA" w:rsidRDefault="00D33C82"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3082">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521"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3082">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521"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87AC9">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87AC9">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87AC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582E6A">
        <w:rPr>
          <w:sz w:val="28"/>
          <w:szCs w:val="20"/>
        </w:rPr>
        <w:t xml:space="preserve"> окончания</w:t>
      </w:r>
      <w:proofErr w:type="gramEnd"/>
      <w:r w:rsidR="00582E6A">
        <w:rPr>
          <w:sz w:val="28"/>
          <w:szCs w:val="20"/>
        </w:rPr>
        <w:t xml:space="preserve">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87AC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87AC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87AC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87AC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w:t>
      </w:r>
      <w:r w:rsidRPr="00334560">
        <w:rPr>
          <w:sz w:val="28"/>
          <w:szCs w:val="28"/>
        </w:rPr>
        <w:lastRenderedPageBreak/>
        <w:t>претендента к лицам, осуществляющим выполнение работ</w:t>
      </w:r>
      <w:r w:rsidR="00BC1922">
        <w:rPr>
          <w:sz w:val="28"/>
          <w:szCs w:val="28"/>
        </w:rPr>
        <w:t>,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E20BA8" w:rsidRPr="00E20BA8" w:rsidRDefault="000954FB" w:rsidP="00E20BA8">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p>
    <w:p w:rsidR="000954FB" w:rsidRPr="007415F9" w:rsidRDefault="000954FB" w:rsidP="000954FB">
      <w:pPr>
        <w:pStyle w:val="3"/>
        <w:spacing w:before="0" w:after="0"/>
        <w:rPr>
          <w:b w:val="0"/>
          <w:sz w:val="28"/>
          <w:szCs w:val="28"/>
        </w:rPr>
      </w:pPr>
      <w:r>
        <w:rPr>
          <w:rFonts w:ascii="Times New Roman" w:hAnsi="Times New Roman"/>
          <w:sz w:val="28"/>
          <w:szCs w:val="28"/>
        </w:rPr>
        <w:t>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121E32">
      <w:pPr>
        <w:pStyle w:val="32"/>
        <w:suppressAutoHyphens/>
        <w:spacing w:after="0"/>
        <w:ind w:left="6237"/>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121E32">
      <w:pPr>
        <w:ind w:left="6237"/>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Layout w:type="fixed"/>
        <w:tblCellMar>
          <w:left w:w="0" w:type="dxa"/>
          <w:right w:w="0" w:type="dxa"/>
        </w:tblCellMar>
        <w:tblLook w:val="00A0"/>
      </w:tblPr>
      <w:tblGrid>
        <w:gridCol w:w="687"/>
        <w:gridCol w:w="1652"/>
        <w:gridCol w:w="1459"/>
        <w:gridCol w:w="1459"/>
        <w:gridCol w:w="1459"/>
        <w:gridCol w:w="1459"/>
        <w:gridCol w:w="1459"/>
      </w:tblGrid>
      <w:tr w:rsidR="00E20BA8" w:rsidRPr="00735F09" w:rsidTr="00606DEF">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 </w:t>
            </w:r>
            <w:proofErr w:type="spellStart"/>
            <w:proofErr w:type="gramStart"/>
            <w:r w:rsidRPr="00735F09">
              <w:rPr>
                <w:sz w:val="22"/>
                <w:szCs w:val="22"/>
              </w:rPr>
              <w:t>п</w:t>
            </w:r>
            <w:proofErr w:type="spellEnd"/>
            <w:proofErr w:type="gramEnd"/>
            <w:r w:rsidRPr="00735F09">
              <w:rPr>
                <w:sz w:val="22"/>
                <w:szCs w:val="22"/>
              </w:rPr>
              <w:t>/</w:t>
            </w:r>
            <w:proofErr w:type="spellStart"/>
            <w:r w:rsidRPr="00735F09">
              <w:rPr>
                <w:sz w:val="22"/>
                <w:szCs w:val="22"/>
              </w:rPr>
              <w:t>п</w:t>
            </w:r>
            <w:proofErr w:type="spellEnd"/>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Срок выполнения работ (указывается количество календарных дней с момента заключения договора, но не позднее 31 декабря 2014 г.)</w:t>
            </w:r>
          </w:p>
        </w:tc>
        <w:tc>
          <w:tcPr>
            <w:tcW w:w="757" w:type="pct"/>
            <w:tcBorders>
              <w:top w:val="single" w:sz="8" w:space="0" w:color="auto"/>
              <w:left w:val="nil"/>
              <w:bottom w:val="single" w:sz="8" w:space="0" w:color="auto"/>
              <w:right w:val="single" w:sz="4" w:space="0" w:color="auto"/>
            </w:tcBorders>
            <w:vAlign w:val="center"/>
          </w:tcPr>
          <w:p w:rsidR="00E20BA8" w:rsidRPr="00735F09" w:rsidRDefault="00E20BA8" w:rsidP="00606DEF">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606DEF">
            <w:pPr>
              <w:jc w:val="center"/>
              <w:rPr>
                <w:rFonts w:ascii="Calibri" w:hAnsi="Calibri"/>
                <w:color w:val="000000"/>
              </w:rPr>
            </w:pPr>
          </w:p>
        </w:tc>
      </w:tr>
      <w:tr w:rsidR="00E20BA8" w:rsidRPr="00735F09" w:rsidTr="00606DEF">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1</w:t>
            </w:r>
          </w:p>
        </w:tc>
        <w:tc>
          <w:tcPr>
            <w:tcW w:w="85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6</w:t>
            </w:r>
          </w:p>
        </w:tc>
        <w:tc>
          <w:tcPr>
            <w:tcW w:w="757" w:type="pct"/>
            <w:tcBorders>
              <w:top w:val="nil"/>
              <w:left w:val="nil"/>
              <w:bottom w:val="single" w:sz="4" w:space="0" w:color="auto"/>
              <w:right w:val="single" w:sz="4" w:space="0" w:color="auto"/>
            </w:tcBorders>
            <w:vAlign w:val="center"/>
          </w:tcPr>
          <w:p w:rsidR="00E20BA8" w:rsidRPr="00735F09" w:rsidRDefault="00E20BA8" w:rsidP="00606DEF">
            <w:pPr>
              <w:jc w:val="center"/>
              <w:rPr>
                <w:color w:val="000000"/>
                <w:sz w:val="22"/>
              </w:rPr>
            </w:pPr>
            <w:r w:rsidRPr="00735F09">
              <w:rPr>
                <w:color w:val="000000"/>
                <w:sz w:val="22"/>
              </w:rPr>
              <w:t>7</w:t>
            </w:r>
          </w:p>
        </w:tc>
      </w:tr>
      <w:tr w:rsidR="00E20BA8" w:rsidRPr="00735F09" w:rsidTr="00606DEF">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r w:rsidRPr="00735F09">
              <w:rPr>
                <w:color w:val="000000"/>
              </w:rPr>
              <w:t>1</w:t>
            </w:r>
          </w:p>
        </w:tc>
        <w:tc>
          <w:tcPr>
            <w:tcW w:w="85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vAlign w:val="center"/>
          </w:tcPr>
          <w:p w:rsidR="00E20BA8" w:rsidRPr="00735F09" w:rsidRDefault="00E20BA8" w:rsidP="00606DEF">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proofErr w:type="spellStart"/>
      <w:r w:rsidR="00582E6A">
        <w:rPr>
          <w:i/>
          <w:sz w:val="24"/>
          <w:szCs w:val="24"/>
        </w:rPr>
        <w:t>окрнчания</w:t>
      </w:r>
      <w:proofErr w:type="spellEnd"/>
      <w:r w:rsidR="00582E6A">
        <w:rPr>
          <w:i/>
          <w:sz w:val="24"/>
          <w:szCs w:val="24"/>
        </w:rPr>
        <w:t xml:space="preserve"> срока подачи Заявок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E20BA8" w:rsidRPr="00735F09" w:rsidRDefault="00E20BA8" w:rsidP="00E20BA8">
      <w:pPr>
        <w:jc w:val="center"/>
      </w:pPr>
      <w:r w:rsidRPr="00735F09">
        <w:rPr>
          <w:sz w:val="28"/>
          <w:szCs w:val="28"/>
        </w:rPr>
        <w:t xml:space="preserve">Открытый конкурс  №___________________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Pr="00735F09">
        <w:t>ТрансКонтейнер</w:t>
      </w:r>
      <w:proofErr w:type="spellEnd"/>
      <w:r w:rsidRPr="00735F09">
        <w:t>»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E20BA8" w:rsidP="00E20BA8">
      <w:r w:rsidRPr="00735F09">
        <w:rPr>
          <w:sz w:val="28"/>
          <w:szCs w:val="28"/>
        </w:rPr>
        <w:t xml:space="preserve">Открытый конкурс  №____________________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606DEF">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w:t>
            </w:r>
            <w:proofErr w:type="gramStart"/>
            <w:r w:rsidRPr="00735F09">
              <w:rPr>
                <w:rFonts w:ascii="Times New Roman" w:hAnsi="Times New Roman" w:cs="Times New Roman"/>
                <w:sz w:val="24"/>
                <w:szCs w:val="24"/>
              </w:rPr>
              <w:t>в</w:t>
            </w:r>
            <w:proofErr w:type="gramEnd"/>
            <w:r w:rsidRPr="00735F09">
              <w:rPr>
                <w:rFonts w:ascii="Times New Roman" w:hAnsi="Times New Roman" w:cs="Times New Roman"/>
                <w:sz w:val="24"/>
                <w:szCs w:val="24"/>
              </w:rPr>
              <w:t xml:space="preserve"> календарных </w:t>
            </w:r>
            <w:r w:rsidRPr="00735F09">
              <w:rPr>
                <w:rFonts w:ascii="Times New Roman" w:hAnsi="Times New Roman" w:cs="Times New Roman"/>
                <w:sz w:val="24"/>
                <w:szCs w:val="24"/>
              </w:rPr>
              <w:br/>
            </w: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8B5E92" w:rsidRDefault="008B5E92" w:rsidP="00E20BA8">
      <w:pPr>
        <w:pStyle w:val="afb"/>
        <w:ind w:firstLine="0"/>
        <w:jc w:val="right"/>
        <w:rPr>
          <w:b/>
          <w:i/>
          <w:iCs/>
        </w:rPr>
        <w:sectPr w:rsidR="008B5E92" w:rsidSect="008B5E92">
          <w:footerReference w:type="default" r:id="rId19"/>
          <w:footerReference w:type="first" r:id="rId20"/>
          <w:pgSz w:w="11906" w:h="16838"/>
          <w:pgMar w:top="1457" w:right="851" w:bottom="1174" w:left="1701" w:header="1134" w:footer="851" w:gutter="0"/>
          <w:cols w:space="720"/>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606DEF">
        <w:trPr>
          <w:trHeight w:val="1686"/>
        </w:trPr>
        <w:tc>
          <w:tcPr>
            <w:tcW w:w="959" w:type="dxa"/>
            <w:vAlign w:val="center"/>
          </w:tcPr>
          <w:p w:rsidR="00794E37" w:rsidRPr="00D67ACB" w:rsidRDefault="00794E37" w:rsidP="00606DEF">
            <w:pPr>
              <w:rPr>
                <w:sz w:val="20"/>
                <w:szCs w:val="20"/>
              </w:rPr>
            </w:pPr>
            <w:r w:rsidRPr="00D67ACB">
              <w:rPr>
                <w:sz w:val="20"/>
                <w:szCs w:val="20"/>
              </w:rPr>
              <w:t>№</w:t>
            </w:r>
          </w:p>
        </w:tc>
        <w:tc>
          <w:tcPr>
            <w:tcW w:w="1417" w:type="dxa"/>
            <w:vAlign w:val="center"/>
          </w:tcPr>
          <w:p w:rsidR="00794E37" w:rsidRPr="00D67ACB" w:rsidRDefault="00794E37" w:rsidP="00606DEF">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606DEF">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606DEF">
        <w:tc>
          <w:tcPr>
            <w:tcW w:w="959" w:type="dxa"/>
          </w:tcPr>
          <w:p w:rsidR="00794E37" w:rsidRPr="00D67ACB" w:rsidRDefault="00794E37" w:rsidP="00606DEF">
            <w:pPr>
              <w:rPr>
                <w:sz w:val="20"/>
                <w:szCs w:val="20"/>
              </w:rPr>
            </w:pPr>
            <w:r w:rsidRPr="00D67ACB">
              <w:rPr>
                <w:sz w:val="20"/>
                <w:szCs w:val="20"/>
              </w:rPr>
              <w:t>19..</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1</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2</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6062" w:type="dxa"/>
            <w:gridSpan w:val="4"/>
            <w:tcBorders>
              <w:right w:val="single" w:sz="4" w:space="0" w:color="auto"/>
            </w:tcBorders>
          </w:tcPr>
          <w:p w:rsidR="00794E37" w:rsidRPr="00D67ACB" w:rsidRDefault="00794E37" w:rsidP="00606DEF">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606DEF">
            <w:pPr>
              <w:rPr>
                <w:sz w:val="20"/>
                <w:szCs w:val="20"/>
              </w:rPr>
            </w:pPr>
            <w:r w:rsidRPr="00D67ACB">
              <w:rPr>
                <w:sz w:val="20"/>
                <w:szCs w:val="20"/>
              </w:rPr>
              <w:t>Всего за период 19.. – 201_ гг.</w:t>
            </w:r>
          </w:p>
        </w:tc>
        <w:tc>
          <w:tcPr>
            <w:tcW w:w="1559" w:type="dxa"/>
          </w:tcPr>
          <w:p w:rsidR="00794E37" w:rsidRPr="00D67ACB" w:rsidRDefault="00794E37" w:rsidP="00606DEF">
            <w:pPr>
              <w:rPr>
                <w:sz w:val="20"/>
                <w:szCs w:val="20"/>
              </w:rPr>
            </w:pPr>
          </w:p>
        </w:tc>
        <w:tc>
          <w:tcPr>
            <w:tcW w:w="6237" w:type="dxa"/>
            <w:gridSpan w:val="3"/>
          </w:tcPr>
          <w:p w:rsidR="00794E37" w:rsidRPr="00D67ACB" w:rsidRDefault="00794E37" w:rsidP="00606DEF">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w:t>
      </w:r>
      <w:proofErr w:type="spellStart"/>
      <w:r w:rsidRPr="007E3002">
        <w:rPr>
          <w:b/>
          <w:bCs/>
        </w:rPr>
        <w:t>ТКд</w:t>
      </w:r>
      <w:proofErr w:type="spellEnd"/>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w:t>
      </w:r>
      <w:proofErr w:type="gramStart"/>
      <w:r w:rsidRPr="007E3002">
        <w:t>.М</w:t>
      </w:r>
      <w:proofErr w:type="gramEnd"/>
      <w:r w:rsidRPr="007E3002">
        <w:t>осква                                                                                                    «__»_______ 201__ г.</w:t>
      </w:r>
    </w:p>
    <w:p w:rsidR="00121E32" w:rsidRPr="007E3002" w:rsidRDefault="00121E32" w:rsidP="00121E32">
      <w:pPr>
        <w:ind w:firstLine="851"/>
        <w:jc w:val="both"/>
      </w:pPr>
    </w:p>
    <w:p w:rsidR="00121E32" w:rsidRPr="007E3002" w:rsidRDefault="00121E32" w:rsidP="00121E32">
      <w:pPr>
        <w:ind w:firstLine="851"/>
        <w:jc w:val="both"/>
      </w:pPr>
      <w:r w:rsidRPr="007E3002">
        <w:t>Открытое акционерное общество «Центр по перевозке грузов в контейнерах «</w:t>
      </w:r>
      <w:proofErr w:type="spellStart"/>
      <w:r w:rsidRPr="007E3002">
        <w:t>ТрансКонтейнер</w:t>
      </w:r>
      <w:proofErr w:type="spellEnd"/>
      <w:r w:rsidRPr="007E3002">
        <w:t>» (ОАО «</w:t>
      </w:r>
      <w:proofErr w:type="spellStart"/>
      <w:r w:rsidRPr="007E3002">
        <w:t>ТрансКонтейнер</w:t>
      </w:r>
      <w:proofErr w:type="spellEnd"/>
      <w:r w:rsidRPr="007E3002">
        <w:t xml:space="preserve">»), именуемое в дальнейшем «Заказчик», в лице заместителя генерального директора Шекшуева Виктора Викторовича, действующего  на  основании доверенности </w:t>
      </w:r>
      <w:r w:rsidRPr="00DF5B31">
        <w:rPr>
          <w:rStyle w:val="FontStyle20"/>
        </w:rPr>
        <w:t>№</w:t>
      </w:r>
      <w:proofErr w:type="gramStart"/>
      <w:r w:rsidRPr="00DF5B31">
        <w:rPr>
          <w:rStyle w:val="FontStyle20"/>
        </w:rPr>
        <w:t>Ц</w:t>
      </w:r>
      <w:proofErr w:type="gramEnd"/>
      <w:r w:rsidRPr="00DF5B31">
        <w:rPr>
          <w:rStyle w:val="FontStyle20"/>
        </w:rPr>
        <w:t>/2014/ЦКП-22г от 14 января 2014г.</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w:t>
      </w:r>
      <w:r w:rsidR="00794E37">
        <w:rPr>
          <w:szCs w:val="28"/>
        </w:rPr>
        <w:t xml:space="preserve"> ______________</w:t>
      </w:r>
      <w:r w:rsidR="001957AC">
        <w:rPr>
          <w:szCs w:val="28"/>
        </w:rPr>
        <w:t>______________________________</w:t>
      </w:r>
      <w:r w:rsidR="00794E37">
        <w:rPr>
          <w:szCs w:val="28"/>
        </w:rPr>
        <w:t>_</w:t>
      </w:r>
      <w:r w:rsidRPr="00A80835">
        <w:t xml:space="preserve"> </w:t>
      </w:r>
      <w:r w:rsidRPr="007E3002">
        <w:t xml:space="preserve">(далее – «Работы») по адресу: </w:t>
      </w:r>
      <w:proofErr w:type="gramStart"/>
      <w:r w:rsidRPr="007E3002">
        <w:t>г</w:t>
      </w:r>
      <w:proofErr w:type="gramEnd"/>
      <w:r w:rsidRPr="007E3002">
        <w:t xml:space="preserve">. Москва, Оружейный переулок, д.19 (далее также – Здание или 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 xml:space="preserve">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7E3002">
        <w:rPr>
          <w:sz w:val="24"/>
          <w:szCs w:val="24"/>
        </w:rPr>
        <w:t>с даты подписания</w:t>
      </w:r>
      <w:proofErr w:type="gramEnd"/>
      <w:r w:rsidRPr="007E3002">
        <w:rPr>
          <w:sz w:val="24"/>
          <w:szCs w:val="24"/>
        </w:rPr>
        <w:t xml:space="preserve">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w:t>
      </w:r>
      <w:proofErr w:type="gramStart"/>
      <w:r w:rsidRPr="007E3002">
        <w:t xml:space="preserve">                   (                   ) </w:t>
      </w:r>
      <w:r w:rsidR="00794E37">
        <w:t>_________________</w:t>
      </w:r>
      <w:r w:rsidRPr="007E3002">
        <w:t xml:space="preserve"> </w:t>
      </w:r>
      <w:proofErr w:type="gramEnd"/>
      <w:r w:rsidRPr="007E3002">
        <w:t>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proofErr w:type="gramStart"/>
      <w:r>
        <w:t xml:space="preserve">соответствовать техническому заданию и </w:t>
      </w:r>
      <w:r w:rsidRPr="007E3002">
        <w:t>отвечать</w:t>
      </w:r>
      <w:proofErr w:type="gramEnd"/>
      <w:r w:rsidRPr="007E3002">
        <w:t xml:space="preserve">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w:t>
      </w:r>
      <w:proofErr w:type="gramStart"/>
      <w:r w:rsidRPr="007E3002">
        <w:t xml:space="preserve"> – _____ (_______) </w:t>
      </w:r>
      <w:proofErr w:type="gramEnd"/>
      <w:r w:rsidRPr="007E3002">
        <w:t>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lastRenderedPageBreak/>
        <w:t xml:space="preserve">4.2.5. Оплатить фактически произведенные </w:t>
      </w:r>
      <w:proofErr w:type="gramStart"/>
      <w:r w:rsidRPr="007E300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E3002">
        <w:rPr>
          <w:sz w:val="24"/>
          <w:szCs w:val="24"/>
        </w:rPr>
        <w:t xml:space="preserve">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w:t>
      </w:r>
      <w:proofErr w:type="gramStart"/>
      <w:r w:rsidRPr="007E300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lastRenderedPageBreak/>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 xml:space="preserve">10.2. В случае изменения  у </w:t>
      </w:r>
      <w:proofErr w:type="gramStart"/>
      <w:r w:rsidRPr="007E3002">
        <w:rPr>
          <w:sz w:val="24"/>
          <w:szCs w:val="24"/>
        </w:rPr>
        <w:t>какой-либо</w:t>
      </w:r>
      <w:proofErr w:type="gramEnd"/>
      <w:r w:rsidRPr="007E300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t xml:space="preserve">  10.4. </w:t>
      </w:r>
      <w:proofErr w:type="gramStart"/>
      <w:r w:rsidRPr="007E30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7E3002">
        <w:lastRenderedPageBreak/>
        <w:t>убытки Заказчика в течение 7 (семи) календарных дней с даты предъявления Заказчиком соответствующего требования.</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Открытое акционерное общество «Центр по перевозке грузов в контейнерах «</w:t>
      </w:r>
      <w:proofErr w:type="spellStart"/>
      <w:r w:rsidRPr="007E3002">
        <w:rPr>
          <w:sz w:val="24"/>
          <w:szCs w:val="24"/>
        </w:rPr>
        <w:t>ТрансКонтейнер</w:t>
      </w:r>
      <w:proofErr w:type="spellEnd"/>
      <w:r w:rsidRPr="007E3002">
        <w:rPr>
          <w:sz w:val="24"/>
          <w:szCs w:val="24"/>
        </w:rPr>
        <w:t>»</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582E6A" w:rsidRPr="007E3002" w:rsidRDefault="00582E6A" w:rsidP="00582E6A">
      <w:pPr>
        <w:shd w:val="clear" w:color="auto" w:fill="FFFFFF"/>
        <w:jc w:val="both"/>
        <w:rPr>
          <w:spacing w:val="5"/>
        </w:rPr>
      </w:pPr>
      <w:proofErr w:type="spellStart"/>
      <w:proofErr w:type="gramStart"/>
      <w:r w:rsidRPr="007E3002">
        <w:rPr>
          <w:spacing w:val="5"/>
        </w:rPr>
        <w:t>р</w:t>
      </w:r>
      <w:proofErr w:type="spellEnd"/>
      <w:proofErr w:type="gramEnd"/>
      <w:r w:rsidRPr="007E3002">
        <w:rPr>
          <w:spacing w:val="5"/>
        </w:rPr>
        <w:t>/счет</w:t>
      </w:r>
      <w:r>
        <w:rPr>
          <w:spacing w:val="5"/>
        </w:rPr>
        <w:t xml:space="preserve"> 40702810200030004399 </w:t>
      </w:r>
      <w:r w:rsidRPr="007E3002">
        <w:rPr>
          <w:spacing w:val="5"/>
        </w:rPr>
        <w:t>в</w:t>
      </w:r>
      <w:r>
        <w:rPr>
          <w:spacing w:val="5"/>
        </w:rPr>
        <w:t xml:space="preserve"> ОАО Банк ВТБ</w:t>
      </w:r>
      <w:r w:rsidRPr="007E3002">
        <w:rPr>
          <w:spacing w:val="5"/>
        </w:rPr>
        <w:t xml:space="preserve"> </w:t>
      </w:r>
    </w:p>
    <w:p w:rsidR="00582E6A" w:rsidRPr="007E3002" w:rsidRDefault="00582E6A" w:rsidP="00582E6A">
      <w:pPr>
        <w:shd w:val="clear" w:color="auto" w:fill="FFFFFF"/>
        <w:jc w:val="both"/>
        <w:rPr>
          <w:spacing w:val="5"/>
        </w:rPr>
      </w:pPr>
      <w:proofErr w:type="gramStart"/>
      <w:r w:rsidRPr="007E3002">
        <w:rPr>
          <w:spacing w:val="5"/>
        </w:rPr>
        <w:t>к</w:t>
      </w:r>
      <w:proofErr w:type="gramEnd"/>
      <w:r w:rsidRPr="007E3002">
        <w:rPr>
          <w:spacing w:val="5"/>
        </w:rPr>
        <w:t xml:space="preserve">/счет </w:t>
      </w:r>
      <w:r>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hyperlink r:id="rId21" w:history="1">
        <w:r w:rsidRPr="007E3002">
          <w:rPr>
            <w:rStyle w:val="a7"/>
            <w:color w:val="auto"/>
            <w:sz w:val="24"/>
            <w:szCs w:val="24"/>
            <w:lang w:val="en-US"/>
          </w:rPr>
          <w:t>trcont@trcont.ru</w:t>
        </w:r>
      </w:hyperlink>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21E32" w:rsidP="00121E32">
            <w:pPr>
              <w:ind w:right="175"/>
            </w:pPr>
            <w:r w:rsidRPr="007E3002">
              <w:t>ОАО «</w:t>
            </w:r>
            <w:proofErr w:type="spellStart"/>
            <w:r w:rsidRPr="007E3002">
              <w:t>ТрансКонтейнер</w:t>
            </w:r>
            <w:proofErr w:type="spellEnd"/>
            <w:r w:rsidRPr="007E3002">
              <w:t xml:space="preserve">»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 w:rsidR="00121E32" w:rsidRPr="007E3002" w:rsidRDefault="00121E32" w:rsidP="00121E32"/>
    <w:p w:rsidR="00121E32" w:rsidRPr="007E3002" w:rsidRDefault="00121E32" w:rsidP="00121E32">
      <w:pPr>
        <w:sectPr w:rsidR="00121E32" w:rsidRPr="007E3002" w:rsidSect="00121E32">
          <w:pgSz w:w="11906" w:h="16838"/>
          <w:pgMar w:top="1456" w:right="851" w:bottom="1173" w:left="1701" w:header="1134" w:footer="851" w:gutter="0"/>
          <w:cols w:space="720"/>
          <w:docGrid w:linePitch="381"/>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2" w:name="OLE_LINK2"/>
      <w:bookmarkStart w:id="3" w:name="OLE_LINK1"/>
      <w:r w:rsidRPr="007E3002">
        <w:rPr>
          <w:rFonts w:ascii="Times New Roman" w:hAnsi="Times New Roman"/>
          <w:sz w:val="24"/>
          <w:szCs w:val="24"/>
        </w:rPr>
        <w:t>выполнение работ</w:t>
      </w:r>
      <w:bookmarkEnd w:id="2"/>
      <w:bookmarkEnd w:id="3"/>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21E32" w:rsidP="00121E32">
            <w:pPr>
              <w:ind w:right="175"/>
            </w:pPr>
            <w:r w:rsidRPr="007E3002">
              <w:t>ОАО «</w:t>
            </w:r>
            <w:proofErr w:type="spellStart"/>
            <w:r w:rsidRPr="007E3002">
              <w:t>ТрансКонтейнер</w:t>
            </w:r>
            <w:proofErr w:type="spellEnd"/>
            <w:r w:rsidRPr="007E3002">
              <w:t xml:space="preserve">»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работ </w:t>
      </w:r>
      <w:proofErr w:type="gramStart"/>
      <w:r w:rsidRPr="007E3002">
        <w:rPr>
          <w:b/>
        </w:rPr>
        <w:t>по</w:t>
      </w:r>
      <w:proofErr w:type="gramEnd"/>
      <w:r w:rsidRPr="007E3002">
        <w:rPr>
          <w:b/>
        </w:rPr>
        <w:t xml:space="preserve"> </w:t>
      </w:r>
      <w:r>
        <w:rPr>
          <w:b/>
        </w:rPr>
        <w:t>_______</w:t>
      </w:r>
    </w:p>
    <w:p w:rsidR="00121E32" w:rsidRPr="00A80835" w:rsidRDefault="00121E32" w:rsidP="00121E32">
      <w:pPr>
        <w:ind w:firstLine="567"/>
        <w:jc w:val="cente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121E32" w:rsidRPr="007E3002" w:rsidTr="00121E32">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blPrEx>
          <w:tblCellMar>
            <w:left w:w="108" w:type="dxa"/>
            <w:right w:w="108" w:type="dxa"/>
          </w:tblCellMar>
        </w:tblPrEx>
        <w:trPr>
          <w:gridAfter w:val="1"/>
          <w:wAfter w:w="653" w:type="dxa"/>
          <w:trHeight w:val="2074"/>
        </w:trPr>
        <w:tc>
          <w:tcPr>
            <w:tcW w:w="4705"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121E32" w:rsidP="00121E32">
            <w:pPr>
              <w:snapToGrid w:val="0"/>
              <w:ind w:right="175"/>
            </w:pPr>
            <w:r w:rsidRPr="007E3002">
              <w:t>ОАО «</w:t>
            </w:r>
            <w:proofErr w:type="spellStart"/>
            <w:r w:rsidRPr="007E3002">
              <w:t>ТрансКонтейнер</w:t>
            </w:r>
            <w:proofErr w:type="spellEnd"/>
            <w:r w:rsidRPr="007E3002">
              <w:t xml:space="preserve">»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работ </w:t>
            </w:r>
            <w:proofErr w:type="gramStart"/>
            <w:r>
              <w:rPr>
                <w:b/>
              </w:rPr>
              <w:t>по</w:t>
            </w:r>
            <w:proofErr w:type="gramEnd"/>
            <w:r>
              <w:rPr>
                <w:b/>
              </w:rPr>
              <w:t>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Составле</w:t>
            </w:r>
            <w:proofErr w:type="gramStart"/>
            <w:r w:rsidRPr="007E3002">
              <w:rPr>
                <w:lang w:eastAsia="ru-RU"/>
              </w:rPr>
              <w:t>н(</w:t>
            </w:r>
            <w:proofErr w:type="gramEnd"/>
            <w:r w:rsidRPr="007E3002">
              <w:rPr>
                <w:lang w:eastAsia="ru-RU"/>
              </w:rPr>
              <w:t xml:space="preserve">а) в уровне текущих (прогнозных) цен 3 квартал 2013 года </w:t>
            </w: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xml:space="preserve">№ </w:t>
            </w:r>
            <w:proofErr w:type="spellStart"/>
            <w:proofErr w:type="gramStart"/>
            <w:r w:rsidRPr="007E3002">
              <w:rPr>
                <w:lang w:eastAsia="ru-RU"/>
              </w:rPr>
              <w:t>п</w:t>
            </w:r>
            <w:proofErr w:type="spellEnd"/>
            <w:proofErr w:type="gramEnd"/>
            <w:r w:rsidRPr="007E3002">
              <w:rPr>
                <w:lang w:eastAsia="ru-RU"/>
              </w:rPr>
              <w:t>/</w:t>
            </w:r>
            <w:proofErr w:type="spellStart"/>
            <w:r w:rsidRPr="007E3002">
              <w:rPr>
                <w:lang w:eastAsia="ru-RU"/>
              </w:rPr>
              <w:t>п</w:t>
            </w:r>
            <w:proofErr w:type="spellEnd"/>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121E32" w:rsidP="00121E32">
            <w:pPr>
              <w:snapToGrid w:val="0"/>
              <w:ind w:right="175"/>
            </w:pPr>
            <w:r w:rsidRPr="007E3002">
              <w:t>ОАО «</w:t>
            </w:r>
            <w:proofErr w:type="spellStart"/>
            <w:r w:rsidRPr="007E3002">
              <w:t>ТрансКонтейнер</w:t>
            </w:r>
            <w:proofErr w:type="spellEnd"/>
            <w:r w:rsidRPr="007E3002">
              <w:t xml:space="preserve">»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5"/>
          <w:footerReference w:type="even" r:id="rId26"/>
          <w:footerReference w:type="default" r:id="rId27"/>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Мы, нижеподписавшиеся, заместитель генерального директора Открытого акционерного общества «Центр по перевозке грузов в контейнерах «</w:t>
      </w:r>
      <w:proofErr w:type="spellStart"/>
      <w:r w:rsidRPr="007E3002">
        <w:rPr>
          <w:rFonts w:ascii="Times New Roman" w:hAnsi="Times New Roman"/>
          <w:sz w:val="24"/>
          <w:szCs w:val="24"/>
        </w:rPr>
        <w:t>ТрансКонтейнер</w:t>
      </w:r>
      <w:proofErr w:type="spellEnd"/>
      <w:r w:rsidRPr="007E3002">
        <w:rPr>
          <w:rFonts w:ascii="Times New Roman" w:hAnsi="Times New Roman"/>
          <w:sz w:val="24"/>
          <w:szCs w:val="24"/>
        </w:rPr>
        <w:t xml:space="preserve">»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21E32" w:rsidP="00121E32">
            <w:pPr>
              <w:ind w:right="175"/>
            </w:pPr>
            <w:r w:rsidRPr="007E3002">
              <w:t>ОАО «</w:t>
            </w:r>
            <w:proofErr w:type="spellStart"/>
            <w:r w:rsidRPr="007E3002">
              <w:t>ТрансКонтейнер</w:t>
            </w:r>
            <w:proofErr w:type="spellEnd"/>
            <w:r w:rsidRPr="007E3002">
              <w:t xml:space="preserve">»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 xml:space="preserve">Приложение № </w:t>
      </w:r>
      <w:r w:rsidR="00582E6A">
        <w:rPr>
          <w:sz w:val="28"/>
          <w:szCs w:val="28"/>
        </w:rPr>
        <w:t>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rPr>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0954FB">
      <w:pPr>
        <w:pStyle w:val="32"/>
        <w:suppressAutoHyphens/>
        <w:spacing w:after="0"/>
        <w:rPr>
          <w:sz w:val="28"/>
          <w:szCs w:val="28"/>
        </w:rPr>
      </w:pPr>
      <w:r w:rsidRPr="00EE6A22">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45" w:rsidRDefault="00273945">
      <w:r>
        <w:separator/>
      </w:r>
    </w:p>
  </w:endnote>
  <w:endnote w:type="continuationSeparator" w:id="0">
    <w:p w:rsidR="00273945" w:rsidRDefault="00273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8172"/>
      <w:docPartObj>
        <w:docPartGallery w:val="Page Numbers (Bottom of Page)"/>
        <w:docPartUnique/>
      </w:docPartObj>
    </w:sdtPr>
    <w:sdtContent>
      <w:p w:rsidR="009E027C" w:rsidRDefault="00174B18">
        <w:pPr>
          <w:pStyle w:val="aff"/>
          <w:jc w:val="right"/>
        </w:pPr>
        <w:fldSimple w:instr=" PAGE   \* MERGEFORMAT ">
          <w:r w:rsidR="006A30E6">
            <w:rPr>
              <w:noProof/>
            </w:rPr>
            <w:t>30</w:t>
          </w:r>
        </w:fldSimple>
      </w:p>
    </w:sdtContent>
  </w:sdt>
  <w:p w:rsidR="009E027C" w:rsidRDefault="009E027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9E027C" w:rsidRDefault="00174B18">
        <w:pPr>
          <w:pStyle w:val="aff"/>
          <w:jc w:val="right"/>
        </w:pPr>
      </w:p>
    </w:sdtContent>
  </w:sdt>
  <w:p w:rsidR="009E027C" w:rsidRDefault="009E027C">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C" w:rsidRDefault="00174B18" w:rsidP="00BF6892">
    <w:pPr>
      <w:pStyle w:val="aff"/>
      <w:framePr w:wrap="around" w:vAnchor="text" w:hAnchor="margin" w:xAlign="right" w:y="1"/>
      <w:rPr>
        <w:rStyle w:val="a5"/>
      </w:rPr>
    </w:pPr>
    <w:r>
      <w:rPr>
        <w:rStyle w:val="a5"/>
      </w:rPr>
      <w:fldChar w:fldCharType="begin"/>
    </w:r>
    <w:r w:rsidR="009E027C">
      <w:rPr>
        <w:rStyle w:val="a5"/>
      </w:rPr>
      <w:instrText xml:space="preserve">PAGE  </w:instrText>
    </w:r>
    <w:r>
      <w:rPr>
        <w:rStyle w:val="a5"/>
      </w:rPr>
      <w:fldChar w:fldCharType="separate"/>
    </w:r>
    <w:r w:rsidR="009E027C">
      <w:rPr>
        <w:rStyle w:val="a5"/>
        <w:noProof/>
      </w:rPr>
      <w:t>28</w:t>
    </w:r>
    <w:r>
      <w:rPr>
        <w:rStyle w:val="a5"/>
      </w:rPr>
      <w:fldChar w:fldCharType="end"/>
    </w:r>
  </w:p>
  <w:p w:rsidR="009E027C" w:rsidRDefault="009E027C"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C" w:rsidRDefault="009E027C">
    <w:pPr>
      <w:pStyle w:val="aff"/>
      <w:jc w:val="center"/>
    </w:pPr>
  </w:p>
  <w:p w:rsidR="009E027C" w:rsidRDefault="009E027C"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C" w:rsidRDefault="00174B18" w:rsidP="00BF6892">
    <w:pPr>
      <w:pStyle w:val="aff"/>
      <w:framePr w:wrap="around" w:vAnchor="text" w:hAnchor="margin" w:xAlign="right" w:y="1"/>
      <w:rPr>
        <w:rStyle w:val="a5"/>
      </w:rPr>
    </w:pPr>
    <w:r>
      <w:rPr>
        <w:rStyle w:val="a5"/>
      </w:rPr>
      <w:fldChar w:fldCharType="begin"/>
    </w:r>
    <w:r w:rsidR="009E027C">
      <w:rPr>
        <w:rStyle w:val="a5"/>
      </w:rPr>
      <w:instrText xml:space="preserve">PAGE  </w:instrText>
    </w:r>
    <w:r>
      <w:rPr>
        <w:rStyle w:val="a5"/>
      </w:rPr>
      <w:fldChar w:fldCharType="separate"/>
    </w:r>
    <w:r w:rsidR="009E027C">
      <w:rPr>
        <w:rStyle w:val="a5"/>
        <w:noProof/>
      </w:rPr>
      <w:t>28</w:t>
    </w:r>
    <w:r>
      <w:rPr>
        <w:rStyle w:val="a5"/>
      </w:rPr>
      <w:fldChar w:fldCharType="end"/>
    </w:r>
  </w:p>
  <w:p w:rsidR="009E027C" w:rsidRDefault="009E027C"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C" w:rsidRDefault="009E027C">
    <w:pPr>
      <w:pStyle w:val="aff"/>
      <w:jc w:val="center"/>
    </w:pPr>
  </w:p>
  <w:p w:rsidR="009E027C" w:rsidRDefault="009E027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45" w:rsidRDefault="00273945">
      <w:r>
        <w:separator/>
      </w:r>
    </w:p>
  </w:footnote>
  <w:footnote w:type="continuationSeparator" w:id="0">
    <w:p w:rsidR="00273945" w:rsidRDefault="002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C" w:rsidRDefault="009E027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C" w:rsidRDefault="00174B18">
    <w:pPr>
      <w:pStyle w:val="afd"/>
      <w:jc w:val="center"/>
    </w:pPr>
    <w:fldSimple w:instr=" PAGE   \* MERGEFORMAT ">
      <w:r w:rsidR="006A30E6">
        <w:rPr>
          <w:noProof/>
        </w:rPr>
        <w:t>48</w:t>
      </w:r>
    </w:fldSimple>
  </w:p>
  <w:p w:rsidR="009E027C" w:rsidRDefault="009E027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3B536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C327D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9">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8">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41">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3">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4">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6374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71DF4A53"/>
    <w:multiLevelType w:val="multilevel"/>
    <w:tmpl w:val="92564FC0"/>
    <w:lvl w:ilvl="0">
      <w:start w:val="4"/>
      <w:numFmt w:val="decimal"/>
      <w:lvlText w:val="%1."/>
      <w:lvlJc w:val="left"/>
      <w:pPr>
        <w:ind w:left="600" w:hanging="600"/>
      </w:pPr>
      <w:rPr>
        <w:rFonts w:hint="default"/>
        <w:sz w:val="28"/>
      </w:rPr>
    </w:lvl>
    <w:lvl w:ilvl="1">
      <w:start w:val="10"/>
      <w:numFmt w:val="decimal"/>
      <w:lvlText w:val="%1.%2."/>
      <w:lvlJc w:val="left"/>
      <w:pPr>
        <w:ind w:left="1713" w:hanging="720"/>
      </w:pPr>
      <w:rPr>
        <w:rFonts w:hint="default"/>
        <w:sz w:val="28"/>
      </w:rPr>
    </w:lvl>
    <w:lvl w:ilvl="2">
      <w:start w:val="1"/>
      <w:numFmt w:val="decimal"/>
      <w:lvlText w:val="%1.%2.%3."/>
      <w:lvlJc w:val="left"/>
      <w:pPr>
        <w:ind w:left="16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8"/>
  </w:num>
  <w:num w:numId="11">
    <w:abstractNumId w:val="26"/>
  </w:num>
  <w:num w:numId="12">
    <w:abstractNumId w:val="40"/>
  </w:num>
  <w:num w:numId="13">
    <w:abstractNumId w:val="39"/>
  </w:num>
  <w:num w:numId="14">
    <w:abstractNumId w:val="22"/>
  </w:num>
  <w:num w:numId="15">
    <w:abstractNumId w:val="36"/>
  </w:num>
  <w:num w:numId="16">
    <w:abstractNumId w:val="43"/>
  </w:num>
  <w:num w:numId="17">
    <w:abstractNumId w:val="44"/>
  </w:num>
  <w:num w:numId="18">
    <w:abstractNumId w:val="28"/>
  </w:num>
  <w:num w:numId="19">
    <w:abstractNumId w:val="32"/>
  </w:num>
  <w:num w:numId="20">
    <w:abstractNumId w:val="49"/>
  </w:num>
  <w:num w:numId="21">
    <w:abstractNumId w:val="34"/>
  </w:num>
  <w:num w:numId="22">
    <w:abstractNumId w:val="37"/>
  </w:num>
  <w:num w:numId="23">
    <w:abstractNumId w:val="3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7"/>
  </w:num>
  <w:num w:numId="27">
    <w:abstractNumId w:val="42"/>
  </w:num>
  <w:num w:numId="28">
    <w:abstractNumId w:val="41"/>
  </w:num>
  <w:num w:numId="29">
    <w:abstractNumId w:val="31"/>
  </w:num>
  <w:num w:numId="30">
    <w:abstractNumId w:val="30"/>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29"/>
  </w:num>
  <w:num w:numId="35">
    <w:abstractNumId w:val="0"/>
  </w:num>
  <w:num w:numId="36">
    <w:abstractNumId w:val="23"/>
  </w:num>
  <w:num w:numId="37">
    <w:abstractNumId w:val="46"/>
  </w:num>
  <w:num w:numId="38">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3BE"/>
    <w:rsid w:val="00034E6C"/>
    <w:rsid w:val="000362F0"/>
    <w:rsid w:val="00036CC3"/>
    <w:rsid w:val="000374AB"/>
    <w:rsid w:val="0004054C"/>
    <w:rsid w:val="00041C12"/>
    <w:rsid w:val="000454C8"/>
    <w:rsid w:val="000479B1"/>
    <w:rsid w:val="0005366B"/>
    <w:rsid w:val="000557B3"/>
    <w:rsid w:val="000561BF"/>
    <w:rsid w:val="00057EAF"/>
    <w:rsid w:val="0006056A"/>
    <w:rsid w:val="00060D59"/>
    <w:rsid w:val="0006422D"/>
    <w:rsid w:val="000642DF"/>
    <w:rsid w:val="0006523F"/>
    <w:rsid w:val="00066A62"/>
    <w:rsid w:val="00067DAA"/>
    <w:rsid w:val="000728C1"/>
    <w:rsid w:val="0007387C"/>
    <w:rsid w:val="000748ED"/>
    <w:rsid w:val="000753BB"/>
    <w:rsid w:val="00076F66"/>
    <w:rsid w:val="0007720B"/>
    <w:rsid w:val="00083039"/>
    <w:rsid w:val="000846BC"/>
    <w:rsid w:val="00086DBC"/>
    <w:rsid w:val="00090344"/>
    <w:rsid w:val="0009036B"/>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5F3B"/>
    <w:rsid w:val="000E007C"/>
    <w:rsid w:val="000E4034"/>
    <w:rsid w:val="000E41E7"/>
    <w:rsid w:val="000E5B2C"/>
    <w:rsid w:val="000E5BB8"/>
    <w:rsid w:val="000F024D"/>
    <w:rsid w:val="000F1048"/>
    <w:rsid w:val="000F6875"/>
    <w:rsid w:val="0010200B"/>
    <w:rsid w:val="001074F5"/>
    <w:rsid w:val="00107C51"/>
    <w:rsid w:val="00112512"/>
    <w:rsid w:val="00114E77"/>
    <w:rsid w:val="00116BFD"/>
    <w:rsid w:val="001174EB"/>
    <w:rsid w:val="0012029A"/>
    <w:rsid w:val="00120404"/>
    <w:rsid w:val="00120A5C"/>
    <w:rsid w:val="00121E32"/>
    <w:rsid w:val="0012331B"/>
    <w:rsid w:val="001242D3"/>
    <w:rsid w:val="0012610C"/>
    <w:rsid w:val="00126E37"/>
    <w:rsid w:val="00134C04"/>
    <w:rsid w:val="001356F1"/>
    <w:rsid w:val="0013760D"/>
    <w:rsid w:val="00146CC2"/>
    <w:rsid w:val="00164D0C"/>
    <w:rsid w:val="0016528F"/>
    <w:rsid w:val="00166E48"/>
    <w:rsid w:val="0016707E"/>
    <w:rsid w:val="00167695"/>
    <w:rsid w:val="00171FEC"/>
    <w:rsid w:val="00172294"/>
    <w:rsid w:val="001749AE"/>
    <w:rsid w:val="00174B18"/>
    <w:rsid w:val="00174FFE"/>
    <w:rsid w:val="00175830"/>
    <w:rsid w:val="00175A7B"/>
    <w:rsid w:val="00177D5C"/>
    <w:rsid w:val="00180C03"/>
    <w:rsid w:val="00181639"/>
    <w:rsid w:val="00183ECC"/>
    <w:rsid w:val="0018682A"/>
    <w:rsid w:val="001957AC"/>
    <w:rsid w:val="0019760E"/>
    <w:rsid w:val="001A544E"/>
    <w:rsid w:val="001A61AB"/>
    <w:rsid w:val="001B150C"/>
    <w:rsid w:val="001B36FC"/>
    <w:rsid w:val="001B5653"/>
    <w:rsid w:val="001B579B"/>
    <w:rsid w:val="001C08FD"/>
    <w:rsid w:val="001C09D8"/>
    <w:rsid w:val="001C6951"/>
    <w:rsid w:val="001C75ED"/>
    <w:rsid w:val="001E0B8E"/>
    <w:rsid w:val="001E3E36"/>
    <w:rsid w:val="001E511E"/>
    <w:rsid w:val="001E6511"/>
    <w:rsid w:val="001E6E80"/>
    <w:rsid w:val="001F21DA"/>
    <w:rsid w:val="001F2F0D"/>
    <w:rsid w:val="001F309C"/>
    <w:rsid w:val="001F32B2"/>
    <w:rsid w:val="001F53E8"/>
    <w:rsid w:val="00202938"/>
    <w:rsid w:val="0020341D"/>
    <w:rsid w:val="00206606"/>
    <w:rsid w:val="00212F97"/>
    <w:rsid w:val="00214105"/>
    <w:rsid w:val="00214740"/>
    <w:rsid w:val="00216A00"/>
    <w:rsid w:val="00216C08"/>
    <w:rsid w:val="002212A0"/>
    <w:rsid w:val="002212EA"/>
    <w:rsid w:val="00221BE8"/>
    <w:rsid w:val="00222142"/>
    <w:rsid w:val="002247A2"/>
    <w:rsid w:val="002326E3"/>
    <w:rsid w:val="002376E6"/>
    <w:rsid w:val="002378E3"/>
    <w:rsid w:val="002379A3"/>
    <w:rsid w:val="00237EE7"/>
    <w:rsid w:val="002410DF"/>
    <w:rsid w:val="00241E64"/>
    <w:rsid w:val="00243F0F"/>
    <w:rsid w:val="0025270E"/>
    <w:rsid w:val="002543D3"/>
    <w:rsid w:val="00257F85"/>
    <w:rsid w:val="00261326"/>
    <w:rsid w:val="00265B2B"/>
    <w:rsid w:val="0026705F"/>
    <w:rsid w:val="00267AAB"/>
    <w:rsid w:val="00273945"/>
    <w:rsid w:val="00275944"/>
    <w:rsid w:val="002765E1"/>
    <w:rsid w:val="00276743"/>
    <w:rsid w:val="0028168C"/>
    <w:rsid w:val="00281B1E"/>
    <w:rsid w:val="00282B03"/>
    <w:rsid w:val="002910EA"/>
    <w:rsid w:val="00291899"/>
    <w:rsid w:val="002A1180"/>
    <w:rsid w:val="002A2796"/>
    <w:rsid w:val="002A4D3C"/>
    <w:rsid w:val="002A6210"/>
    <w:rsid w:val="002A71D9"/>
    <w:rsid w:val="002B41FD"/>
    <w:rsid w:val="002B4FCE"/>
    <w:rsid w:val="002B6325"/>
    <w:rsid w:val="002C07F4"/>
    <w:rsid w:val="002C2705"/>
    <w:rsid w:val="002C2ADC"/>
    <w:rsid w:val="002C36F2"/>
    <w:rsid w:val="002C3FF9"/>
    <w:rsid w:val="002C56A0"/>
    <w:rsid w:val="002C7848"/>
    <w:rsid w:val="002D2AF3"/>
    <w:rsid w:val="002D5869"/>
    <w:rsid w:val="002E18D3"/>
    <w:rsid w:val="002E3DBF"/>
    <w:rsid w:val="002F1275"/>
    <w:rsid w:val="002F345D"/>
    <w:rsid w:val="002F40DE"/>
    <w:rsid w:val="002F53D0"/>
    <w:rsid w:val="002F543C"/>
    <w:rsid w:val="002F6A6B"/>
    <w:rsid w:val="00300D34"/>
    <w:rsid w:val="0030151C"/>
    <w:rsid w:val="00305847"/>
    <w:rsid w:val="003072B4"/>
    <w:rsid w:val="00311A92"/>
    <w:rsid w:val="00311E0B"/>
    <w:rsid w:val="00313385"/>
    <w:rsid w:val="00313F83"/>
    <w:rsid w:val="00334292"/>
    <w:rsid w:val="00335079"/>
    <w:rsid w:val="00335F0B"/>
    <w:rsid w:val="0033715C"/>
    <w:rsid w:val="003407E6"/>
    <w:rsid w:val="0034312C"/>
    <w:rsid w:val="00343C35"/>
    <w:rsid w:val="00347D42"/>
    <w:rsid w:val="0035284E"/>
    <w:rsid w:val="003571CE"/>
    <w:rsid w:val="00357415"/>
    <w:rsid w:val="0036291B"/>
    <w:rsid w:val="003653FB"/>
    <w:rsid w:val="003657D7"/>
    <w:rsid w:val="003663BC"/>
    <w:rsid w:val="00370C44"/>
    <w:rsid w:val="00371504"/>
    <w:rsid w:val="00373385"/>
    <w:rsid w:val="0037608E"/>
    <w:rsid w:val="00383E7A"/>
    <w:rsid w:val="00386F7E"/>
    <w:rsid w:val="00391D03"/>
    <w:rsid w:val="003934B6"/>
    <w:rsid w:val="00395664"/>
    <w:rsid w:val="003A0695"/>
    <w:rsid w:val="003A3A53"/>
    <w:rsid w:val="003A741B"/>
    <w:rsid w:val="003B3FE8"/>
    <w:rsid w:val="003C1A37"/>
    <w:rsid w:val="003C30F3"/>
    <w:rsid w:val="003D08BF"/>
    <w:rsid w:val="003D140D"/>
    <w:rsid w:val="003D2759"/>
    <w:rsid w:val="003D3596"/>
    <w:rsid w:val="003D5D7D"/>
    <w:rsid w:val="003E2C12"/>
    <w:rsid w:val="003E4FE0"/>
    <w:rsid w:val="003E565E"/>
    <w:rsid w:val="003F31F2"/>
    <w:rsid w:val="003F6A81"/>
    <w:rsid w:val="00400975"/>
    <w:rsid w:val="00402BB7"/>
    <w:rsid w:val="004073F0"/>
    <w:rsid w:val="00410B56"/>
    <w:rsid w:val="00412233"/>
    <w:rsid w:val="004167C4"/>
    <w:rsid w:val="004224C0"/>
    <w:rsid w:val="004272B0"/>
    <w:rsid w:val="004314C8"/>
    <w:rsid w:val="00432CF8"/>
    <w:rsid w:val="00433FDC"/>
    <w:rsid w:val="0043423C"/>
    <w:rsid w:val="0043596D"/>
    <w:rsid w:val="00435A9A"/>
    <w:rsid w:val="00443169"/>
    <w:rsid w:val="00444F6A"/>
    <w:rsid w:val="00445695"/>
    <w:rsid w:val="004500FC"/>
    <w:rsid w:val="00454266"/>
    <w:rsid w:val="00454ECC"/>
    <w:rsid w:val="00461022"/>
    <w:rsid w:val="00461576"/>
    <w:rsid w:val="004634C8"/>
    <w:rsid w:val="0046442D"/>
    <w:rsid w:val="004745C7"/>
    <w:rsid w:val="00475935"/>
    <w:rsid w:val="0047650E"/>
    <w:rsid w:val="004765EC"/>
    <w:rsid w:val="004774A6"/>
    <w:rsid w:val="0047759E"/>
    <w:rsid w:val="004808B9"/>
    <w:rsid w:val="004874C1"/>
    <w:rsid w:val="00490A71"/>
    <w:rsid w:val="00493AB2"/>
    <w:rsid w:val="00493B04"/>
    <w:rsid w:val="004A0DFA"/>
    <w:rsid w:val="004A25F0"/>
    <w:rsid w:val="004A66FA"/>
    <w:rsid w:val="004B0D75"/>
    <w:rsid w:val="004B3482"/>
    <w:rsid w:val="004C003C"/>
    <w:rsid w:val="004C09F9"/>
    <w:rsid w:val="004C0A7F"/>
    <w:rsid w:val="004C2235"/>
    <w:rsid w:val="004C6639"/>
    <w:rsid w:val="004C7528"/>
    <w:rsid w:val="004D0CCE"/>
    <w:rsid w:val="004D44D7"/>
    <w:rsid w:val="004D4FA2"/>
    <w:rsid w:val="004D6625"/>
    <w:rsid w:val="004E1725"/>
    <w:rsid w:val="004E3757"/>
    <w:rsid w:val="004E3AC2"/>
    <w:rsid w:val="004E5380"/>
    <w:rsid w:val="004F2ABB"/>
    <w:rsid w:val="00505568"/>
    <w:rsid w:val="00505622"/>
    <w:rsid w:val="00505842"/>
    <w:rsid w:val="005058F1"/>
    <w:rsid w:val="00506989"/>
    <w:rsid w:val="00506EEB"/>
    <w:rsid w:val="0050702D"/>
    <w:rsid w:val="0051006B"/>
    <w:rsid w:val="00510C5D"/>
    <w:rsid w:val="00511914"/>
    <w:rsid w:val="00511EDC"/>
    <w:rsid w:val="005122CB"/>
    <w:rsid w:val="005129E1"/>
    <w:rsid w:val="00514DA3"/>
    <w:rsid w:val="0051529F"/>
    <w:rsid w:val="005171A2"/>
    <w:rsid w:val="00517E00"/>
    <w:rsid w:val="00521353"/>
    <w:rsid w:val="00521F95"/>
    <w:rsid w:val="00522918"/>
    <w:rsid w:val="0052390C"/>
    <w:rsid w:val="005242ED"/>
    <w:rsid w:val="005247FD"/>
    <w:rsid w:val="00527AB7"/>
    <w:rsid w:val="0053291E"/>
    <w:rsid w:val="0053397C"/>
    <w:rsid w:val="00534697"/>
    <w:rsid w:val="005373EF"/>
    <w:rsid w:val="00544668"/>
    <w:rsid w:val="00545803"/>
    <w:rsid w:val="005508EC"/>
    <w:rsid w:val="00551655"/>
    <w:rsid w:val="0055459A"/>
    <w:rsid w:val="0056027E"/>
    <w:rsid w:val="0056426C"/>
    <w:rsid w:val="0056484C"/>
    <w:rsid w:val="00565202"/>
    <w:rsid w:val="00566FEB"/>
    <w:rsid w:val="005716FC"/>
    <w:rsid w:val="00571D62"/>
    <w:rsid w:val="00575E36"/>
    <w:rsid w:val="005818EF"/>
    <w:rsid w:val="00582E6A"/>
    <w:rsid w:val="005834BA"/>
    <w:rsid w:val="00590A1B"/>
    <w:rsid w:val="0059139B"/>
    <w:rsid w:val="00593786"/>
    <w:rsid w:val="00596B54"/>
    <w:rsid w:val="005A0E3B"/>
    <w:rsid w:val="005A6CE9"/>
    <w:rsid w:val="005B12F9"/>
    <w:rsid w:val="005B726A"/>
    <w:rsid w:val="005C17DD"/>
    <w:rsid w:val="005C4304"/>
    <w:rsid w:val="005C6744"/>
    <w:rsid w:val="005D0613"/>
    <w:rsid w:val="005D4CEF"/>
    <w:rsid w:val="005D6190"/>
    <w:rsid w:val="005D64F1"/>
    <w:rsid w:val="005D6803"/>
    <w:rsid w:val="005D77E9"/>
    <w:rsid w:val="005E0074"/>
    <w:rsid w:val="005E0B21"/>
    <w:rsid w:val="005E1252"/>
    <w:rsid w:val="005E6555"/>
    <w:rsid w:val="005E6CAE"/>
    <w:rsid w:val="005F2D24"/>
    <w:rsid w:val="005F5726"/>
    <w:rsid w:val="0060219A"/>
    <w:rsid w:val="0060460B"/>
    <w:rsid w:val="00606DEF"/>
    <w:rsid w:val="0061190A"/>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415E5"/>
    <w:rsid w:val="0065273A"/>
    <w:rsid w:val="0065657D"/>
    <w:rsid w:val="006575DD"/>
    <w:rsid w:val="00664449"/>
    <w:rsid w:val="00670031"/>
    <w:rsid w:val="00670FD8"/>
    <w:rsid w:val="00671888"/>
    <w:rsid w:val="00674404"/>
    <w:rsid w:val="006764C5"/>
    <w:rsid w:val="00677EA3"/>
    <w:rsid w:val="006801C2"/>
    <w:rsid w:val="00681C65"/>
    <w:rsid w:val="006824DE"/>
    <w:rsid w:val="0068468E"/>
    <w:rsid w:val="00690B2B"/>
    <w:rsid w:val="00693668"/>
    <w:rsid w:val="006A0B6B"/>
    <w:rsid w:val="006A1CB3"/>
    <w:rsid w:val="006A30E6"/>
    <w:rsid w:val="006A3887"/>
    <w:rsid w:val="006A6270"/>
    <w:rsid w:val="006A6E08"/>
    <w:rsid w:val="006A6E7D"/>
    <w:rsid w:val="006A76EE"/>
    <w:rsid w:val="006B3895"/>
    <w:rsid w:val="006B3974"/>
    <w:rsid w:val="006B3BD2"/>
    <w:rsid w:val="006C1555"/>
    <w:rsid w:val="006C2F01"/>
    <w:rsid w:val="006C32B9"/>
    <w:rsid w:val="006C347E"/>
    <w:rsid w:val="006C3A69"/>
    <w:rsid w:val="006C4984"/>
    <w:rsid w:val="006C5D24"/>
    <w:rsid w:val="006C7DC1"/>
    <w:rsid w:val="006D150B"/>
    <w:rsid w:val="006D3659"/>
    <w:rsid w:val="006D5695"/>
    <w:rsid w:val="006D5733"/>
    <w:rsid w:val="006D65BE"/>
    <w:rsid w:val="006D69DD"/>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5483"/>
    <w:rsid w:val="0072632D"/>
    <w:rsid w:val="00727727"/>
    <w:rsid w:val="00727B51"/>
    <w:rsid w:val="00727D3C"/>
    <w:rsid w:val="00730FED"/>
    <w:rsid w:val="00731CB2"/>
    <w:rsid w:val="00733ADD"/>
    <w:rsid w:val="00734160"/>
    <w:rsid w:val="007341C2"/>
    <w:rsid w:val="00736D40"/>
    <w:rsid w:val="00737675"/>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2E92"/>
    <w:rsid w:val="00783AD5"/>
    <w:rsid w:val="00785131"/>
    <w:rsid w:val="00791462"/>
    <w:rsid w:val="007920EB"/>
    <w:rsid w:val="00794B4F"/>
    <w:rsid w:val="00794E37"/>
    <w:rsid w:val="0079756E"/>
    <w:rsid w:val="007A0078"/>
    <w:rsid w:val="007A0346"/>
    <w:rsid w:val="007A38EF"/>
    <w:rsid w:val="007A4852"/>
    <w:rsid w:val="007A50B3"/>
    <w:rsid w:val="007A6FD8"/>
    <w:rsid w:val="007B2101"/>
    <w:rsid w:val="007B26E8"/>
    <w:rsid w:val="007B36CE"/>
    <w:rsid w:val="007B4040"/>
    <w:rsid w:val="007B48D0"/>
    <w:rsid w:val="007B56E9"/>
    <w:rsid w:val="007B5E17"/>
    <w:rsid w:val="007C1052"/>
    <w:rsid w:val="007C51E1"/>
    <w:rsid w:val="007C70D2"/>
    <w:rsid w:val="007D00C3"/>
    <w:rsid w:val="007D27EA"/>
    <w:rsid w:val="007D463D"/>
    <w:rsid w:val="007D50EE"/>
    <w:rsid w:val="007D6548"/>
    <w:rsid w:val="007E34AB"/>
    <w:rsid w:val="007E48BC"/>
    <w:rsid w:val="007E596E"/>
    <w:rsid w:val="007E5B43"/>
    <w:rsid w:val="007E5CE2"/>
    <w:rsid w:val="007E6D5D"/>
    <w:rsid w:val="007E72CC"/>
    <w:rsid w:val="007F005A"/>
    <w:rsid w:val="007F0968"/>
    <w:rsid w:val="00800852"/>
    <w:rsid w:val="008035D3"/>
    <w:rsid w:val="00804946"/>
    <w:rsid w:val="00806AAF"/>
    <w:rsid w:val="008075B1"/>
    <w:rsid w:val="008102B0"/>
    <w:rsid w:val="008110EA"/>
    <w:rsid w:val="00812285"/>
    <w:rsid w:val="008309D2"/>
    <w:rsid w:val="008314C4"/>
    <w:rsid w:val="00834551"/>
    <w:rsid w:val="00835CB1"/>
    <w:rsid w:val="008370AF"/>
    <w:rsid w:val="00837423"/>
    <w:rsid w:val="008377C6"/>
    <w:rsid w:val="008437AD"/>
    <w:rsid w:val="008454DD"/>
    <w:rsid w:val="00847C9D"/>
    <w:rsid w:val="00850E8C"/>
    <w:rsid w:val="00851A08"/>
    <w:rsid w:val="0085461F"/>
    <w:rsid w:val="00860529"/>
    <w:rsid w:val="008613BE"/>
    <w:rsid w:val="008614B4"/>
    <w:rsid w:val="00861659"/>
    <w:rsid w:val="00861B45"/>
    <w:rsid w:val="00861D29"/>
    <w:rsid w:val="00862335"/>
    <w:rsid w:val="0086287A"/>
    <w:rsid w:val="008643A6"/>
    <w:rsid w:val="00864ABA"/>
    <w:rsid w:val="008660A2"/>
    <w:rsid w:val="00871748"/>
    <w:rsid w:val="0087611C"/>
    <w:rsid w:val="00877AD8"/>
    <w:rsid w:val="00880FE9"/>
    <w:rsid w:val="008825E9"/>
    <w:rsid w:val="008833AC"/>
    <w:rsid w:val="008838B3"/>
    <w:rsid w:val="0089720B"/>
    <w:rsid w:val="008A10F4"/>
    <w:rsid w:val="008A5928"/>
    <w:rsid w:val="008A5B99"/>
    <w:rsid w:val="008A664B"/>
    <w:rsid w:val="008A66CB"/>
    <w:rsid w:val="008B16B6"/>
    <w:rsid w:val="008B3819"/>
    <w:rsid w:val="008B5E92"/>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8F4E66"/>
    <w:rsid w:val="0090003F"/>
    <w:rsid w:val="00901914"/>
    <w:rsid w:val="0090284F"/>
    <w:rsid w:val="009045CD"/>
    <w:rsid w:val="009068D2"/>
    <w:rsid w:val="00907EE6"/>
    <w:rsid w:val="00910B09"/>
    <w:rsid w:val="00914122"/>
    <w:rsid w:val="00914E3D"/>
    <w:rsid w:val="00920884"/>
    <w:rsid w:val="0092198F"/>
    <w:rsid w:val="0092359B"/>
    <w:rsid w:val="00926992"/>
    <w:rsid w:val="0093234E"/>
    <w:rsid w:val="00935236"/>
    <w:rsid w:val="009370AF"/>
    <w:rsid w:val="00937336"/>
    <w:rsid w:val="00940169"/>
    <w:rsid w:val="00940FA2"/>
    <w:rsid w:val="009411A9"/>
    <w:rsid w:val="00943A9B"/>
    <w:rsid w:val="00945B21"/>
    <w:rsid w:val="00945EC6"/>
    <w:rsid w:val="0094610A"/>
    <w:rsid w:val="00956252"/>
    <w:rsid w:val="00956DC0"/>
    <w:rsid w:val="00960F11"/>
    <w:rsid w:val="00964188"/>
    <w:rsid w:val="009660FA"/>
    <w:rsid w:val="00967E8E"/>
    <w:rsid w:val="00975F02"/>
    <w:rsid w:val="00982C6F"/>
    <w:rsid w:val="009830CC"/>
    <w:rsid w:val="0098468A"/>
    <w:rsid w:val="0098473B"/>
    <w:rsid w:val="0098627F"/>
    <w:rsid w:val="00990970"/>
    <w:rsid w:val="00991BDD"/>
    <w:rsid w:val="00991DEB"/>
    <w:rsid w:val="00991FB2"/>
    <w:rsid w:val="00994EDF"/>
    <w:rsid w:val="00997B7D"/>
    <w:rsid w:val="009A1114"/>
    <w:rsid w:val="009A2536"/>
    <w:rsid w:val="009A3C6A"/>
    <w:rsid w:val="009A7C6C"/>
    <w:rsid w:val="009B0A27"/>
    <w:rsid w:val="009B2859"/>
    <w:rsid w:val="009C15AA"/>
    <w:rsid w:val="009C211A"/>
    <w:rsid w:val="009C4C7D"/>
    <w:rsid w:val="009C5A3C"/>
    <w:rsid w:val="009D3A40"/>
    <w:rsid w:val="009D4112"/>
    <w:rsid w:val="009D6F00"/>
    <w:rsid w:val="009E027C"/>
    <w:rsid w:val="009E0F3E"/>
    <w:rsid w:val="009E64D8"/>
    <w:rsid w:val="009F3F3B"/>
    <w:rsid w:val="009F4371"/>
    <w:rsid w:val="009F7E18"/>
    <w:rsid w:val="00A00A8B"/>
    <w:rsid w:val="00A023CD"/>
    <w:rsid w:val="00A0414F"/>
    <w:rsid w:val="00A10106"/>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4055F"/>
    <w:rsid w:val="00A41050"/>
    <w:rsid w:val="00A419FE"/>
    <w:rsid w:val="00A43EF5"/>
    <w:rsid w:val="00A44730"/>
    <w:rsid w:val="00A517C7"/>
    <w:rsid w:val="00A543C0"/>
    <w:rsid w:val="00A5474B"/>
    <w:rsid w:val="00A570EB"/>
    <w:rsid w:val="00A57342"/>
    <w:rsid w:val="00A60D93"/>
    <w:rsid w:val="00A616F9"/>
    <w:rsid w:val="00A62751"/>
    <w:rsid w:val="00A647EF"/>
    <w:rsid w:val="00A65B10"/>
    <w:rsid w:val="00A65B59"/>
    <w:rsid w:val="00A67169"/>
    <w:rsid w:val="00A6781A"/>
    <w:rsid w:val="00A70402"/>
    <w:rsid w:val="00A856EA"/>
    <w:rsid w:val="00A876EA"/>
    <w:rsid w:val="00A879A3"/>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1A68"/>
    <w:rsid w:val="00AC2828"/>
    <w:rsid w:val="00AD18C4"/>
    <w:rsid w:val="00AD3668"/>
    <w:rsid w:val="00AE0A74"/>
    <w:rsid w:val="00AE2756"/>
    <w:rsid w:val="00AE660B"/>
    <w:rsid w:val="00AF040A"/>
    <w:rsid w:val="00AF0FC9"/>
    <w:rsid w:val="00AF4CAE"/>
    <w:rsid w:val="00AF6360"/>
    <w:rsid w:val="00AF6ABE"/>
    <w:rsid w:val="00AF6FFE"/>
    <w:rsid w:val="00AF7910"/>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765F"/>
    <w:rsid w:val="00B477C0"/>
    <w:rsid w:val="00B47D1E"/>
    <w:rsid w:val="00B5040A"/>
    <w:rsid w:val="00B51C2D"/>
    <w:rsid w:val="00B52CCB"/>
    <w:rsid w:val="00B55C29"/>
    <w:rsid w:val="00B55FE0"/>
    <w:rsid w:val="00B60E20"/>
    <w:rsid w:val="00B63139"/>
    <w:rsid w:val="00B654BE"/>
    <w:rsid w:val="00B65EF3"/>
    <w:rsid w:val="00B7520F"/>
    <w:rsid w:val="00B75801"/>
    <w:rsid w:val="00B75C99"/>
    <w:rsid w:val="00B7639C"/>
    <w:rsid w:val="00B77F30"/>
    <w:rsid w:val="00B851DF"/>
    <w:rsid w:val="00B86EB1"/>
    <w:rsid w:val="00B87A6D"/>
    <w:rsid w:val="00B91CB4"/>
    <w:rsid w:val="00B922F4"/>
    <w:rsid w:val="00B924BD"/>
    <w:rsid w:val="00B938CD"/>
    <w:rsid w:val="00B96E68"/>
    <w:rsid w:val="00B97017"/>
    <w:rsid w:val="00B97C77"/>
    <w:rsid w:val="00BA1508"/>
    <w:rsid w:val="00BA39BA"/>
    <w:rsid w:val="00BA6456"/>
    <w:rsid w:val="00BA797E"/>
    <w:rsid w:val="00BB21E3"/>
    <w:rsid w:val="00BB306F"/>
    <w:rsid w:val="00BB3C30"/>
    <w:rsid w:val="00BB5B51"/>
    <w:rsid w:val="00BB7B9E"/>
    <w:rsid w:val="00BC1922"/>
    <w:rsid w:val="00BC3E20"/>
    <w:rsid w:val="00BD3047"/>
    <w:rsid w:val="00BD59BC"/>
    <w:rsid w:val="00BD5B44"/>
    <w:rsid w:val="00BD6D3E"/>
    <w:rsid w:val="00BD7BF3"/>
    <w:rsid w:val="00BE06D9"/>
    <w:rsid w:val="00BE0A2B"/>
    <w:rsid w:val="00BE5571"/>
    <w:rsid w:val="00BF5C0A"/>
    <w:rsid w:val="00BF6892"/>
    <w:rsid w:val="00BF7D37"/>
    <w:rsid w:val="00C056CF"/>
    <w:rsid w:val="00C05C79"/>
    <w:rsid w:val="00C07C1D"/>
    <w:rsid w:val="00C11277"/>
    <w:rsid w:val="00C115E7"/>
    <w:rsid w:val="00C13A71"/>
    <w:rsid w:val="00C159C6"/>
    <w:rsid w:val="00C15C57"/>
    <w:rsid w:val="00C213FC"/>
    <w:rsid w:val="00C24FF0"/>
    <w:rsid w:val="00C257F3"/>
    <w:rsid w:val="00C264D5"/>
    <w:rsid w:val="00C2793E"/>
    <w:rsid w:val="00C318D3"/>
    <w:rsid w:val="00C3191F"/>
    <w:rsid w:val="00C324AA"/>
    <w:rsid w:val="00C3633B"/>
    <w:rsid w:val="00C376C1"/>
    <w:rsid w:val="00C45862"/>
    <w:rsid w:val="00C46EEA"/>
    <w:rsid w:val="00C510F2"/>
    <w:rsid w:val="00C51709"/>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802A0"/>
    <w:rsid w:val="00C8076D"/>
    <w:rsid w:val="00C80BCB"/>
    <w:rsid w:val="00C82913"/>
    <w:rsid w:val="00C872F8"/>
    <w:rsid w:val="00C87B99"/>
    <w:rsid w:val="00C907C5"/>
    <w:rsid w:val="00C917BC"/>
    <w:rsid w:val="00C974A6"/>
    <w:rsid w:val="00CB0819"/>
    <w:rsid w:val="00CB18F5"/>
    <w:rsid w:val="00CB3BBA"/>
    <w:rsid w:val="00CB5E99"/>
    <w:rsid w:val="00CB687D"/>
    <w:rsid w:val="00CC0876"/>
    <w:rsid w:val="00CC1102"/>
    <w:rsid w:val="00CC3790"/>
    <w:rsid w:val="00CD0F32"/>
    <w:rsid w:val="00CD1898"/>
    <w:rsid w:val="00CE306F"/>
    <w:rsid w:val="00CE7EB4"/>
    <w:rsid w:val="00CF1DCB"/>
    <w:rsid w:val="00D01C16"/>
    <w:rsid w:val="00D06B2A"/>
    <w:rsid w:val="00D11463"/>
    <w:rsid w:val="00D11ED5"/>
    <w:rsid w:val="00D126A9"/>
    <w:rsid w:val="00D12DC8"/>
    <w:rsid w:val="00D13938"/>
    <w:rsid w:val="00D14EE6"/>
    <w:rsid w:val="00D17BAC"/>
    <w:rsid w:val="00D217C4"/>
    <w:rsid w:val="00D32FFA"/>
    <w:rsid w:val="00D33BE3"/>
    <w:rsid w:val="00D33C82"/>
    <w:rsid w:val="00D42BC4"/>
    <w:rsid w:val="00D42E30"/>
    <w:rsid w:val="00D45163"/>
    <w:rsid w:val="00D4516A"/>
    <w:rsid w:val="00D54A5C"/>
    <w:rsid w:val="00D57C3F"/>
    <w:rsid w:val="00D60AA6"/>
    <w:rsid w:val="00D6187B"/>
    <w:rsid w:val="00D64EB5"/>
    <w:rsid w:val="00D65E96"/>
    <w:rsid w:val="00D6739A"/>
    <w:rsid w:val="00D703B6"/>
    <w:rsid w:val="00D76A61"/>
    <w:rsid w:val="00D7766E"/>
    <w:rsid w:val="00D86EFD"/>
    <w:rsid w:val="00D91431"/>
    <w:rsid w:val="00D924CE"/>
    <w:rsid w:val="00D94307"/>
    <w:rsid w:val="00D953A5"/>
    <w:rsid w:val="00D974D3"/>
    <w:rsid w:val="00DA113A"/>
    <w:rsid w:val="00DB0029"/>
    <w:rsid w:val="00DB154B"/>
    <w:rsid w:val="00DB1EBD"/>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98D"/>
    <w:rsid w:val="00DD75A6"/>
    <w:rsid w:val="00DD7B26"/>
    <w:rsid w:val="00DE0A47"/>
    <w:rsid w:val="00DE2309"/>
    <w:rsid w:val="00DE26AA"/>
    <w:rsid w:val="00DE3BCD"/>
    <w:rsid w:val="00DF1556"/>
    <w:rsid w:val="00DF69CD"/>
    <w:rsid w:val="00DF6AE3"/>
    <w:rsid w:val="00DF7C35"/>
    <w:rsid w:val="00E1069D"/>
    <w:rsid w:val="00E11B6E"/>
    <w:rsid w:val="00E11FF6"/>
    <w:rsid w:val="00E131C5"/>
    <w:rsid w:val="00E140EC"/>
    <w:rsid w:val="00E14C0C"/>
    <w:rsid w:val="00E14CA3"/>
    <w:rsid w:val="00E14F30"/>
    <w:rsid w:val="00E15467"/>
    <w:rsid w:val="00E1780F"/>
    <w:rsid w:val="00E20BA8"/>
    <w:rsid w:val="00E211DF"/>
    <w:rsid w:val="00E23441"/>
    <w:rsid w:val="00E24379"/>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B37F5"/>
    <w:rsid w:val="00EB75F0"/>
    <w:rsid w:val="00EC35CE"/>
    <w:rsid w:val="00EC4BDA"/>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4E5"/>
    <w:rsid w:val="00F07540"/>
    <w:rsid w:val="00F101B7"/>
    <w:rsid w:val="00F12694"/>
    <w:rsid w:val="00F15C48"/>
    <w:rsid w:val="00F17B29"/>
    <w:rsid w:val="00F2152A"/>
    <w:rsid w:val="00F2335B"/>
    <w:rsid w:val="00F23E06"/>
    <w:rsid w:val="00F253AD"/>
    <w:rsid w:val="00F27614"/>
    <w:rsid w:val="00F31C55"/>
    <w:rsid w:val="00F34B34"/>
    <w:rsid w:val="00F35F7F"/>
    <w:rsid w:val="00F3754B"/>
    <w:rsid w:val="00F4187B"/>
    <w:rsid w:val="00F41AE2"/>
    <w:rsid w:val="00F43070"/>
    <w:rsid w:val="00F509D4"/>
    <w:rsid w:val="00F52EDC"/>
    <w:rsid w:val="00F53BD9"/>
    <w:rsid w:val="00F554EF"/>
    <w:rsid w:val="00F65CDB"/>
    <w:rsid w:val="00F727F2"/>
    <w:rsid w:val="00F7458E"/>
    <w:rsid w:val="00F75159"/>
    <w:rsid w:val="00F76448"/>
    <w:rsid w:val="00F7729D"/>
    <w:rsid w:val="00F77D26"/>
    <w:rsid w:val="00F804A4"/>
    <w:rsid w:val="00F84C65"/>
    <w:rsid w:val="00F85117"/>
    <w:rsid w:val="00F85698"/>
    <w:rsid w:val="00F86FAA"/>
    <w:rsid w:val="00F87826"/>
    <w:rsid w:val="00F87AC9"/>
    <w:rsid w:val="00F935EB"/>
    <w:rsid w:val="00F96E1C"/>
    <w:rsid w:val="00F97E18"/>
    <w:rsid w:val="00F97FAE"/>
    <w:rsid w:val="00FA3C13"/>
    <w:rsid w:val="00FA40D7"/>
    <w:rsid w:val="00FA44EB"/>
    <w:rsid w:val="00FA6776"/>
    <w:rsid w:val="00FA6A0D"/>
    <w:rsid w:val="00FA724F"/>
    <w:rsid w:val="00FB06DC"/>
    <w:rsid w:val="00FB1D5C"/>
    <w:rsid w:val="00FB34CC"/>
    <w:rsid w:val="00FB39B8"/>
    <w:rsid w:val="00FB3EF7"/>
    <w:rsid w:val="00FB4B1A"/>
    <w:rsid w:val="00FB75C5"/>
    <w:rsid w:val="00FC019E"/>
    <w:rsid w:val="00FC3FE3"/>
    <w:rsid w:val="00FC53A5"/>
    <w:rsid w:val="00FC63B6"/>
    <w:rsid w:val="00FD1A51"/>
    <w:rsid w:val="00FD49D2"/>
    <w:rsid w:val="00FE0D75"/>
    <w:rsid w:val="00FE2342"/>
    <w:rsid w:val="00FE3BF1"/>
    <w:rsid w:val="00FE6F7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uiPriority w:val="99"/>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link w:val="23"/>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link w:val="ab"/>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link w:val="af3"/>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1108476">
      <w:bodyDiv w:val="1"/>
      <w:marLeft w:val="0"/>
      <w:marRight w:val="0"/>
      <w:marTop w:val="0"/>
      <w:marBottom w:val="0"/>
      <w:divBdr>
        <w:top w:val="none" w:sz="0" w:space="0" w:color="auto"/>
        <w:left w:val="none" w:sz="0" w:space="0" w:color="auto"/>
        <w:bottom w:val="none" w:sz="0" w:space="0" w:color="auto"/>
        <w:right w:val="none" w:sz="0" w:space="0" w:color="auto"/>
      </w:divBdr>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eader" Target="header1.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5F41-051A-428B-A10A-6FCD498D7722}">
  <ds:schemaRefs>
    <ds:schemaRef ds:uri="http://schemas.openxmlformats.org/officeDocument/2006/bibliography"/>
  </ds:schemaRefs>
</ds:datastoreItem>
</file>

<file path=customXml/itemProps2.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CA29E40C-F020-40C4-BE2D-464CE38F75E2}">
  <ds:schemaRefs>
    <ds:schemaRef ds:uri="http://schemas.openxmlformats.org/officeDocument/2006/bibliography"/>
  </ds:schemaRefs>
</ds:datastoreItem>
</file>

<file path=customXml/itemProps6.xml><?xml version="1.0" encoding="utf-8"?>
<ds:datastoreItem xmlns:ds="http://schemas.openxmlformats.org/officeDocument/2006/customXml" ds:itemID="{9E4A2235-9406-40F0-AC31-0D867BC55896}">
  <ds:schemaRefs>
    <ds:schemaRef ds:uri="http://schemas.openxmlformats.org/officeDocument/2006/bibliography"/>
  </ds:schemaRefs>
</ds:datastoreItem>
</file>

<file path=customXml/itemProps7.xml><?xml version="1.0" encoding="utf-8"?>
<ds:datastoreItem xmlns:ds="http://schemas.openxmlformats.org/officeDocument/2006/customXml" ds:itemID="{A408BB8C-D9F5-4C61-BAF6-A5AA1EB4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48</Pages>
  <Words>13928</Words>
  <Characters>79393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93135</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20</cp:revision>
  <cp:lastPrinted>2014-09-25T13:04:00Z</cp:lastPrinted>
  <dcterms:created xsi:type="dcterms:W3CDTF">2014-09-24T15:47:00Z</dcterms:created>
  <dcterms:modified xsi:type="dcterms:W3CDTF">2014-10-23T07:40:00Z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