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C6A" w:rsidRPr="0023691A" w:rsidRDefault="00072C6A" w:rsidP="00072C6A">
      <w:pPr>
        <w:tabs>
          <w:tab w:val="left" w:pos="4962"/>
        </w:tabs>
        <w:ind w:left="4820"/>
        <w:rPr>
          <w:b/>
          <w:bCs/>
          <w:sz w:val="28"/>
          <w:szCs w:val="28"/>
        </w:rPr>
      </w:pPr>
      <w:r w:rsidRPr="0023691A">
        <w:rPr>
          <w:b/>
          <w:bCs/>
          <w:sz w:val="28"/>
          <w:szCs w:val="28"/>
        </w:rPr>
        <w:t>УТВЕРЖДАЮ</w:t>
      </w:r>
    </w:p>
    <w:p w:rsidR="00072C6A" w:rsidRPr="0023691A" w:rsidRDefault="00072C6A" w:rsidP="00072C6A">
      <w:pPr>
        <w:tabs>
          <w:tab w:val="left" w:pos="4962"/>
        </w:tabs>
        <w:ind w:left="4820"/>
        <w:rPr>
          <w:rFonts w:eastAsia="Arial Unicode MS"/>
          <w:b/>
          <w:bCs/>
          <w:sz w:val="28"/>
          <w:szCs w:val="28"/>
        </w:rPr>
      </w:pPr>
    </w:p>
    <w:p w:rsidR="00072C6A" w:rsidRPr="0023691A" w:rsidRDefault="00072C6A" w:rsidP="00072C6A">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072C6A" w:rsidRPr="0023691A" w:rsidRDefault="00072C6A" w:rsidP="00072C6A">
      <w:pPr>
        <w:tabs>
          <w:tab w:val="left" w:pos="4962"/>
        </w:tabs>
        <w:ind w:left="4820"/>
        <w:rPr>
          <w:b/>
          <w:bCs/>
          <w:sz w:val="28"/>
          <w:szCs w:val="28"/>
        </w:rPr>
      </w:pPr>
    </w:p>
    <w:p w:rsidR="00072C6A" w:rsidRPr="0023691A" w:rsidRDefault="00F9556E" w:rsidP="00072C6A">
      <w:pPr>
        <w:tabs>
          <w:tab w:val="left" w:pos="4962"/>
        </w:tabs>
        <w:ind w:left="4820"/>
        <w:rPr>
          <w:bCs/>
          <w:i/>
          <w:sz w:val="28"/>
          <w:szCs w:val="28"/>
        </w:rPr>
      </w:pPr>
      <w:r>
        <w:rPr>
          <w:b/>
          <w:bCs/>
          <w:sz w:val="28"/>
          <w:szCs w:val="28"/>
        </w:rPr>
        <w:t>_____________________</w:t>
      </w:r>
      <w:r w:rsidR="00072C6A" w:rsidRPr="0023691A">
        <w:rPr>
          <w:b/>
          <w:bCs/>
          <w:sz w:val="28"/>
          <w:szCs w:val="28"/>
        </w:rPr>
        <w:t xml:space="preserve">Д.В. Морозов </w:t>
      </w:r>
    </w:p>
    <w:p w:rsidR="00072C6A" w:rsidRPr="0023691A" w:rsidRDefault="00072C6A" w:rsidP="00072C6A">
      <w:pPr>
        <w:tabs>
          <w:tab w:val="left" w:pos="4962"/>
        </w:tabs>
        <w:ind w:left="4820"/>
        <w:rPr>
          <w:b/>
          <w:bCs/>
          <w:sz w:val="28"/>
          <w:szCs w:val="28"/>
        </w:rPr>
      </w:pPr>
    </w:p>
    <w:p w:rsidR="00072C6A" w:rsidRDefault="00072C6A" w:rsidP="00072C6A">
      <w:pPr>
        <w:tabs>
          <w:tab w:val="left" w:pos="4962"/>
        </w:tabs>
        <w:ind w:left="4820"/>
        <w:rPr>
          <w:b/>
          <w:bCs/>
          <w:sz w:val="28"/>
        </w:rPr>
      </w:pPr>
      <w:r w:rsidRPr="0023691A">
        <w:rPr>
          <w:b/>
          <w:bCs/>
          <w:sz w:val="28"/>
        </w:rPr>
        <w:t xml:space="preserve"> «___»________________ 2014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5366F1" w:rsidRDefault="007D6548" w:rsidP="005366F1">
      <w:pPr>
        <w:pStyle w:val="19"/>
        <w:numPr>
          <w:ilvl w:val="2"/>
          <w:numId w:val="1"/>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80723A">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80723A">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4F7CB6">
        <w:t>№</w:t>
      </w:r>
      <w:r w:rsidR="0080723A">
        <w:t> </w:t>
      </w:r>
      <w:r w:rsidR="005366F1">
        <w:t>ОК/009/НКПОКТ/0009</w:t>
      </w:r>
      <w:r w:rsidR="00072C6A" w:rsidRPr="00C64E36">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5366F1" w:rsidRDefault="007D6548" w:rsidP="005366F1">
      <w:pPr>
        <w:pStyle w:val="19"/>
        <w:numPr>
          <w:ilvl w:val="2"/>
          <w:numId w:val="1"/>
        </w:numPr>
        <w:ind w:left="0" w:firstLine="709"/>
      </w:pPr>
      <w:r w:rsidRPr="005366F1">
        <w:rPr>
          <w:szCs w:val="28"/>
        </w:rPr>
        <w:t xml:space="preserve">Предметом настоящего </w:t>
      </w:r>
      <w:r w:rsidR="008C4183" w:rsidRPr="005366F1">
        <w:rPr>
          <w:szCs w:val="28"/>
        </w:rPr>
        <w:t>Открытого конкурса</w:t>
      </w:r>
      <w:r w:rsidRPr="005366F1">
        <w:rPr>
          <w:szCs w:val="28"/>
        </w:rPr>
        <w:t xml:space="preserve"> является </w:t>
      </w:r>
      <w:r w:rsidR="004F7CB6" w:rsidRPr="005366F1">
        <w:rPr>
          <w:szCs w:val="28"/>
        </w:rPr>
        <w:t xml:space="preserve">право заключения договора </w:t>
      </w:r>
      <w:r w:rsidR="006C7E22">
        <w:t>на</w:t>
      </w:r>
      <w:r w:rsidR="006C7E22" w:rsidRPr="00C64E36">
        <w:t xml:space="preserve"> </w:t>
      </w:r>
      <w:r w:rsidR="006C7E22">
        <w:t xml:space="preserve">выполнение работ </w:t>
      </w:r>
      <w:r w:rsidR="005366F1">
        <w:t xml:space="preserve">по техническому обслуживанию </w:t>
      </w:r>
      <w:r w:rsidR="005366F1" w:rsidRPr="005366F1">
        <w:rPr>
          <w:szCs w:val="28"/>
        </w:rPr>
        <w:t>автоматической пожарной сигнализации и системы оповещения людей о пожаре</w:t>
      </w:r>
      <w:r w:rsidR="005366F1">
        <w:t xml:space="preserve"> на объектах, расположенных в Агентствах филиала ОАО «ТрансКонтейнер» на Октябрьской железной дороге в г. Санкт-Петербурге в 2014 году.</w:t>
      </w:r>
    </w:p>
    <w:p w:rsidR="004E3AC2" w:rsidRPr="005366F1" w:rsidRDefault="00167695" w:rsidP="004F7CB6">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5366F1">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4F7CB6">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B219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B219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B219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B219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B219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B219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B219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B2193">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B219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B219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B2193">
      <w:pPr>
        <w:pStyle w:val="19"/>
        <w:numPr>
          <w:ilvl w:val="2"/>
          <w:numId w:val="1"/>
        </w:numPr>
        <w:ind w:left="0" w:firstLine="709"/>
      </w:pPr>
      <w:r w:rsidRPr="00D32FFA">
        <w:lastRenderedPageBreak/>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B219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B219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B219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B219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B219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B219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B2193">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B2193">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B2193">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r>
      <w:r w:rsidR="00A23026" w:rsidRPr="00D32FFA">
        <w:lastRenderedPageBreak/>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B219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B219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B219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B219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r w:rsidR="009004FB" w:rsidRPr="00D32FFA">
        <w:rPr>
          <w:sz w:val="28"/>
          <w:szCs w:val="28"/>
        </w:rPr>
        <w:t>д</w:t>
      </w:r>
      <w:r w:rsidR="009004FB">
        <w:rPr>
          <w:sz w:val="28"/>
          <w:szCs w:val="28"/>
        </w:rPr>
        <w:t>ополнения,</w:t>
      </w:r>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B2193">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 xml:space="preserve">Открытого </w:t>
      </w:r>
      <w:r w:rsidR="008C4183">
        <w:rPr>
          <w:sz w:val="28"/>
          <w:szCs w:val="28"/>
        </w:rPr>
        <w:lastRenderedPageBreak/>
        <w:t>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CB2193">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219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B2193">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B2193">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B219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w:t>
      </w:r>
      <w:r w:rsidRPr="00D32FFA">
        <w:rPr>
          <w:sz w:val="28"/>
          <w:szCs w:val="28"/>
        </w:rPr>
        <w:lastRenderedPageBreak/>
        <w:t xml:space="preserve">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B2193">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CB2193">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997B7D" w:rsidRDefault="00032BDE" w:rsidP="004F7CB6">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CC4DF0" w:rsidRPr="00D32FFA" w:rsidRDefault="00CC4DF0" w:rsidP="004F7CB6">
      <w:pPr>
        <w:pStyle w:val="afa"/>
        <w:tabs>
          <w:tab w:val="left" w:pos="1080"/>
        </w:tabs>
        <w:rPr>
          <w:sz w:val="28"/>
          <w:szCs w:val="28"/>
        </w:rPr>
      </w:pPr>
    </w:p>
    <w:p w:rsidR="002410DF" w:rsidRPr="00D32FFA" w:rsidRDefault="002410DF"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2193">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B2193">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B2193">
      <w:pPr>
        <w:pStyle w:val="afa"/>
        <w:numPr>
          <w:ilvl w:val="0"/>
          <w:numId w:val="3"/>
        </w:numPr>
        <w:tabs>
          <w:tab w:val="left" w:pos="1440"/>
        </w:tabs>
        <w:ind w:left="0" w:firstLine="720"/>
        <w:rPr>
          <w:sz w:val="28"/>
          <w:szCs w:val="28"/>
        </w:rPr>
      </w:pPr>
      <w:r w:rsidRPr="00D32FFA">
        <w:rPr>
          <w:sz w:val="28"/>
          <w:szCs w:val="28"/>
        </w:rPr>
        <w:lastRenderedPageBreak/>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0845A1">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B2193">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B21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B2193">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B21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B21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B21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B21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B2193">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206DD" w:rsidRPr="00D32FFA" w:rsidRDefault="001174EB" w:rsidP="00B41F80">
      <w:pPr>
        <w:pStyle w:val="afa"/>
        <w:tabs>
          <w:tab w:val="left" w:pos="0"/>
          <w:tab w:val="left" w:pos="1440"/>
        </w:tabs>
        <w:ind w:left="720" w:firstLine="0"/>
        <w:rPr>
          <w:sz w:val="28"/>
        </w:rPr>
      </w:pPr>
      <w:r w:rsidRPr="00D32FFA">
        <w:rPr>
          <w:sz w:val="28"/>
        </w:rPr>
        <w:t xml:space="preserve"> </w:t>
      </w:r>
    </w:p>
    <w:p w:rsidR="003C30F3" w:rsidRPr="00D32FFA" w:rsidRDefault="003C30F3"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B2193">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B2193">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B2193">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B2193">
      <w:pPr>
        <w:pStyle w:val="afa"/>
        <w:numPr>
          <w:ilvl w:val="2"/>
          <w:numId w:val="8"/>
        </w:numPr>
        <w:tabs>
          <w:tab w:val="left" w:pos="720"/>
          <w:tab w:val="left" w:pos="900"/>
        </w:tabs>
        <w:ind w:firstLine="720"/>
        <w:rPr>
          <w:sz w:val="28"/>
          <w:szCs w:val="28"/>
        </w:rPr>
      </w:pPr>
      <w:r w:rsidRPr="00DE0A47">
        <w:rPr>
          <w:sz w:val="28"/>
          <w:szCs w:val="28"/>
        </w:rPr>
        <w:lastRenderedPageBreak/>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B2193">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B2193">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B2193">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B2193">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B2193">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B219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B2193">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B219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lastRenderedPageBreak/>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B219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B21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B21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B21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B21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CB219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2193">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2193">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4206DD" w:rsidRDefault="00CB3BBA" w:rsidP="00CB2193">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0845A1">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206DD" w:rsidRPr="00CB3BBA" w:rsidRDefault="004206DD" w:rsidP="004206DD">
      <w:pPr>
        <w:pStyle w:val="afa"/>
        <w:ind w:left="720" w:firstLine="0"/>
        <w:jc w:val="left"/>
        <w:rPr>
          <w:sz w:val="28"/>
        </w:rPr>
      </w:pPr>
    </w:p>
    <w:p w:rsidR="00674404" w:rsidRPr="00D32FFA" w:rsidRDefault="00674404" w:rsidP="00CB2193">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B2193">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00245886">
        <w:rPr>
          <w:sz w:val="28"/>
          <w:szCs w:val="28"/>
        </w:rPr>
        <w:t xml:space="preserve"> и определении победителя</w:t>
      </w:r>
      <w:r w:rsidRPr="00D32FFA">
        <w:rPr>
          <w:sz w:val="28"/>
          <w:szCs w:val="28"/>
        </w:rPr>
        <w:t>(ей).</w:t>
      </w:r>
    </w:p>
    <w:p w:rsidR="001749AE" w:rsidRPr="00D32FFA" w:rsidRDefault="001749AE" w:rsidP="00CB219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B219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219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219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B219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lastRenderedPageBreak/>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B219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B219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2193">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219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219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219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B219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2193">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2193">
      <w:pPr>
        <w:numPr>
          <w:ilvl w:val="0"/>
          <w:numId w:val="21"/>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760ECD" w:rsidRPr="00D32FFA" w:rsidRDefault="00760ECD" w:rsidP="00CB2193">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B2193">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0845A1">
        <w:rPr>
          <w:sz w:val="28"/>
          <w:szCs w:val="28"/>
        </w:rPr>
        <w:t>в соответстви</w:t>
      </w:r>
      <w:r>
        <w:rPr>
          <w:sz w:val="28"/>
          <w:szCs w:val="28"/>
        </w:rPr>
        <w:t>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0845A1">
        <w:rPr>
          <w:sz w:val="28"/>
          <w:szCs w:val="28"/>
        </w:rPr>
        <w:t>вшими при оценки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F9556E">
      <w:pPr>
        <w:pStyle w:val="afa"/>
        <w:ind w:firstLine="0"/>
        <w:rPr>
          <w:sz w:val="28"/>
          <w:szCs w:val="28"/>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CB219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2193">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219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219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2193">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B2193">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0845A1">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B2193">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B2193">
      <w:pPr>
        <w:numPr>
          <w:ilvl w:val="0"/>
          <w:numId w:val="22"/>
        </w:numPr>
        <w:ind w:left="0" w:firstLine="709"/>
        <w:jc w:val="both"/>
        <w:rPr>
          <w:sz w:val="28"/>
          <w:szCs w:val="28"/>
        </w:rPr>
      </w:pPr>
      <w:r w:rsidRPr="00D32FFA">
        <w:rPr>
          <w:sz w:val="28"/>
          <w:szCs w:val="28"/>
        </w:rPr>
        <w:t xml:space="preserve">В случае заключения договора с несколькими победителями объем выполняемых работ, оказываемых услуг, поставляемых товаров распределяется </w:t>
      </w:r>
      <w:r w:rsidRPr="00D32FFA">
        <w:rPr>
          <w:sz w:val="28"/>
          <w:szCs w:val="28"/>
        </w:rPr>
        <w:lastRenderedPageBreak/>
        <w:t>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B2193">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219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CB219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B219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B2193">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B2193">
      <w:pPr>
        <w:numPr>
          <w:ilvl w:val="0"/>
          <w:numId w:val="23"/>
        </w:numPr>
        <w:ind w:left="0" w:firstLine="709"/>
        <w:jc w:val="both"/>
        <w:rPr>
          <w:sz w:val="28"/>
          <w:szCs w:val="28"/>
        </w:rPr>
      </w:pPr>
      <w:r w:rsidRPr="00D32FFA">
        <w:rPr>
          <w:sz w:val="28"/>
          <w:szCs w:val="28"/>
        </w:rPr>
        <w:lastRenderedPageBreak/>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B219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B219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B2193">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B2193">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3C5D38">
        <w:rPr>
          <w:sz w:val="28"/>
          <w:szCs w:val="28"/>
        </w:rPr>
        <w:t xml:space="preserve"> по форме приложения № 6 </w:t>
      </w:r>
      <w:r w:rsidR="003C5D38" w:rsidRPr="00D32FFA">
        <w:rPr>
          <w:sz w:val="28"/>
          <w:szCs w:val="28"/>
        </w:rPr>
        <w:t>к настоящей документации</w:t>
      </w:r>
      <w:r w:rsidR="003C5D38">
        <w:rPr>
          <w:sz w:val="28"/>
          <w:szCs w:val="28"/>
        </w:rPr>
        <w:t xml:space="preserve"> о закупке</w:t>
      </w:r>
      <w:r w:rsidR="006402DD" w:rsidRPr="00D32FFA">
        <w:rPr>
          <w:sz w:val="28"/>
          <w:szCs w:val="28"/>
        </w:rPr>
        <w:t>.</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2193">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219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lastRenderedPageBreak/>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B219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B2193">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673AB" w:rsidRDefault="00DD126F" w:rsidP="002673AB">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75pt;margin-top:30.2pt;width:481.9pt;height:124.75pt;z-index:-251658752;mso-width-relative:margin;mso-height-relative:margin" wrapcoords="-34 -87 -34 21600 21634 21600 21634 -87 -34 -87" strokeweight="1.5pt">
            <v:textbox style="mso-next-textbox:#_x0000_s1026">
              <w:txbxContent>
                <w:p w:rsidR="003B4DD2" w:rsidRPr="007E6DE4" w:rsidRDefault="003B4DD2" w:rsidP="000954FB">
                  <w:pPr>
                    <w:jc w:val="center"/>
                    <w:rPr>
                      <w:b/>
                      <w:sz w:val="28"/>
                      <w:szCs w:val="28"/>
                    </w:rPr>
                  </w:pPr>
                  <w:r w:rsidRPr="007E6DE4">
                    <w:rPr>
                      <w:b/>
                      <w:sz w:val="28"/>
                      <w:szCs w:val="28"/>
                    </w:rPr>
                    <w:t xml:space="preserve">_____________________________________________, </w:t>
                  </w:r>
                </w:p>
                <w:p w:rsidR="003B4DD2" w:rsidRDefault="003B4DD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B4DD2" w:rsidRPr="007E6DE4" w:rsidRDefault="003B4DD2" w:rsidP="000954FB">
                  <w:pPr>
                    <w:jc w:val="center"/>
                    <w:rPr>
                      <w:b/>
                      <w:sz w:val="28"/>
                      <w:szCs w:val="28"/>
                    </w:rPr>
                  </w:pPr>
                  <w:r w:rsidRPr="007E6DE4">
                    <w:rPr>
                      <w:b/>
                      <w:sz w:val="28"/>
                      <w:szCs w:val="28"/>
                    </w:rPr>
                    <w:t>________________________________________</w:t>
                  </w:r>
                </w:p>
                <w:p w:rsidR="003B4DD2" w:rsidRPr="007E6DE4" w:rsidRDefault="003B4DD2" w:rsidP="000954FB">
                  <w:pPr>
                    <w:jc w:val="center"/>
                    <w:rPr>
                      <w:i/>
                      <w:sz w:val="20"/>
                      <w:szCs w:val="20"/>
                    </w:rPr>
                  </w:pPr>
                  <w:r w:rsidRPr="007E6DE4">
                    <w:rPr>
                      <w:i/>
                      <w:sz w:val="20"/>
                      <w:szCs w:val="20"/>
                    </w:rPr>
                    <w:t>государство регистрации претендента</w:t>
                  </w:r>
                </w:p>
                <w:p w:rsidR="003B4DD2" w:rsidRPr="007E6DE4" w:rsidRDefault="003B4DD2" w:rsidP="000954FB">
                  <w:pPr>
                    <w:jc w:val="center"/>
                    <w:rPr>
                      <w:b/>
                      <w:sz w:val="28"/>
                      <w:szCs w:val="28"/>
                    </w:rPr>
                  </w:pPr>
                  <w:r w:rsidRPr="007E6DE4">
                    <w:rPr>
                      <w:b/>
                      <w:sz w:val="28"/>
                      <w:szCs w:val="28"/>
                    </w:rPr>
                    <w:t>_____________________________</w:t>
                  </w:r>
                  <w:r>
                    <w:rPr>
                      <w:b/>
                      <w:sz w:val="28"/>
                      <w:szCs w:val="28"/>
                    </w:rPr>
                    <w:t>__________________</w:t>
                  </w:r>
                </w:p>
                <w:p w:rsidR="003B4DD2" w:rsidRPr="007E6DE4" w:rsidRDefault="003B4DD2" w:rsidP="000954FB">
                  <w:pPr>
                    <w:jc w:val="center"/>
                    <w:rPr>
                      <w:i/>
                      <w:sz w:val="20"/>
                      <w:szCs w:val="20"/>
                    </w:rPr>
                  </w:pPr>
                  <w:r w:rsidRPr="007E6DE4">
                    <w:rPr>
                      <w:i/>
                      <w:sz w:val="20"/>
                      <w:szCs w:val="20"/>
                    </w:rPr>
                    <w:t>ИНН претендента (для претендентов-резидентов Российской Федерации)</w:t>
                  </w:r>
                </w:p>
                <w:p w:rsidR="003B4DD2" w:rsidRDefault="003B4DD2" w:rsidP="000954FB">
                  <w:pPr>
                    <w:jc w:val="both"/>
                  </w:pPr>
                </w:p>
                <w:p w:rsidR="003B4DD2" w:rsidRDefault="003B4DD2" w:rsidP="000954FB">
                  <w:pPr>
                    <w:jc w:val="center"/>
                    <w:rPr>
                      <w:b/>
                    </w:rPr>
                  </w:pPr>
                  <w:r w:rsidRPr="00923E2D">
                    <w:rPr>
                      <w:b/>
                    </w:rPr>
                    <w:t xml:space="preserve">ЗАЯВКА НА УЧАСТИЕ В </w:t>
                  </w:r>
                  <w:r>
                    <w:rPr>
                      <w:b/>
                    </w:rPr>
                    <w:t>ОТКРЫТОМ КОНКУРСЕ № ОК</w:t>
                  </w:r>
                  <w:r w:rsidRPr="00923E2D">
                    <w:rPr>
                      <w:b/>
                    </w:rPr>
                    <w:t>/</w:t>
                  </w:r>
                  <w:r>
                    <w:rPr>
                      <w:b/>
                    </w:rPr>
                    <w:t>009</w:t>
                  </w:r>
                  <w:r w:rsidRPr="00923E2D">
                    <w:rPr>
                      <w:b/>
                    </w:rPr>
                    <w:t>/</w:t>
                  </w:r>
                  <w:r>
                    <w:rPr>
                      <w:b/>
                    </w:rPr>
                    <w:t>НКПОКТ</w:t>
                  </w:r>
                  <w:r w:rsidRPr="00923E2D">
                    <w:rPr>
                      <w:b/>
                    </w:rPr>
                    <w:t>/</w:t>
                  </w:r>
                  <w:r>
                    <w:rPr>
                      <w:b/>
                    </w:rPr>
                    <w:t>0009</w:t>
                  </w:r>
                </w:p>
                <w:p w:rsidR="003B4DD2" w:rsidRPr="00923E2D" w:rsidRDefault="003B4DD2" w:rsidP="000954FB">
                  <w:pPr>
                    <w:jc w:val="center"/>
                    <w:rPr>
                      <w:b/>
                    </w:rPr>
                  </w:pPr>
                </w:p>
                <w:p w:rsidR="003B4DD2" w:rsidRPr="00923E2D" w:rsidRDefault="003B4DD2"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4F7CB6" w:rsidRPr="002673AB" w:rsidRDefault="004F7CB6" w:rsidP="002673AB">
      <w:pPr>
        <w:pStyle w:val="afa"/>
        <w:ind w:left="709" w:firstLine="0"/>
        <w:rPr>
          <w:sz w:val="28"/>
          <w:szCs w:val="28"/>
        </w:rPr>
      </w:pPr>
    </w:p>
    <w:p w:rsidR="000954FB" w:rsidRPr="007D00C3" w:rsidRDefault="00BC3E20" w:rsidP="00CB2193">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61451D">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0845A1">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B2193">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B219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B219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61451D">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lastRenderedPageBreak/>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B2193">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B2193">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674607" w:rsidRDefault="000954FB" w:rsidP="00674607">
      <w:pPr>
        <w:pStyle w:val="2"/>
        <w:keepNext w:val="0"/>
        <w:widowControl w:val="0"/>
        <w:numPr>
          <w:ilvl w:val="1"/>
          <w:numId w:val="14"/>
        </w:numPr>
        <w:tabs>
          <w:tab w:val="num" w:pos="1074"/>
        </w:tabs>
        <w:spacing w:before="0" w:after="0"/>
        <w:ind w:left="0" w:firstLine="709"/>
        <w:jc w:val="both"/>
        <w:rPr>
          <w:rFonts w:cs="Times New Roman"/>
          <w:i w:val="0"/>
          <w:iCs w:val="0"/>
        </w:rPr>
      </w:pPr>
      <w:r w:rsidRPr="00674607">
        <w:rPr>
          <w:rFonts w:cs="Times New Roman"/>
          <w:i w:val="0"/>
          <w:iCs w:val="0"/>
        </w:rPr>
        <w:t>Финансово-коммерческое предложение</w:t>
      </w:r>
    </w:p>
    <w:p w:rsidR="000954FB" w:rsidRPr="00674607" w:rsidRDefault="000954FB" w:rsidP="00674607">
      <w:pPr>
        <w:widowControl w:val="0"/>
        <w:ind w:firstLine="709"/>
        <w:jc w:val="both"/>
      </w:pPr>
    </w:p>
    <w:p w:rsidR="004F7CB6" w:rsidRPr="00674607" w:rsidRDefault="000954FB" w:rsidP="00674607">
      <w:pPr>
        <w:pStyle w:val="a"/>
        <w:numPr>
          <w:ilvl w:val="2"/>
          <w:numId w:val="14"/>
        </w:numPr>
        <w:ind w:left="0" w:firstLine="709"/>
        <w:rPr>
          <w:b w:val="0"/>
        </w:rPr>
      </w:pPr>
      <w:r w:rsidRPr="00674607">
        <w:rPr>
          <w:b w:val="0"/>
        </w:rPr>
        <w:t>Финансово-коммерческое предложение должно быть оформлено в соответствии с приложением № 3 к настоящей документации</w:t>
      </w:r>
      <w:r w:rsidR="002B41FD" w:rsidRPr="00674607">
        <w:rPr>
          <w:b w:val="0"/>
        </w:rPr>
        <w:t xml:space="preserve"> о закупке</w:t>
      </w:r>
      <w:r w:rsidRPr="00674607">
        <w:rPr>
          <w:b w:val="0"/>
        </w:rPr>
        <w:t>.</w:t>
      </w:r>
    </w:p>
    <w:p w:rsidR="004F7CB6" w:rsidRPr="00674607" w:rsidRDefault="000954FB" w:rsidP="00674607">
      <w:pPr>
        <w:pStyle w:val="a"/>
        <w:numPr>
          <w:ilvl w:val="2"/>
          <w:numId w:val="14"/>
        </w:numPr>
        <w:ind w:left="0" w:firstLine="709"/>
        <w:rPr>
          <w:b w:val="0"/>
        </w:rPr>
      </w:pPr>
      <w:r w:rsidRPr="00674607">
        <w:rPr>
          <w:b w:val="0"/>
        </w:rPr>
        <w:t xml:space="preserve">Финансово-коммерческое предложение должно содержать все условия, предусмотренные настоящей документацией </w:t>
      </w:r>
      <w:r w:rsidR="002B41FD" w:rsidRPr="00674607">
        <w:rPr>
          <w:b w:val="0"/>
        </w:rPr>
        <w:t xml:space="preserve">о закупке </w:t>
      </w:r>
      <w:r w:rsidRPr="00674607">
        <w:rPr>
          <w:b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674607">
        <w:rPr>
          <w:b w:val="0"/>
        </w:rPr>
        <w:t>О</w:t>
      </w:r>
      <w:r w:rsidRPr="00674607">
        <w:rPr>
          <w:b w:val="0"/>
        </w:rPr>
        <w:t>рганизатором буквально, в случае расхождений показател</w:t>
      </w:r>
      <w:r w:rsidR="00475935" w:rsidRPr="00674607">
        <w:rPr>
          <w:b w:val="0"/>
        </w:rPr>
        <w:t>ей изложенных цифрами и пропис</w:t>
      </w:r>
      <w:r w:rsidR="0012029A" w:rsidRPr="00674607">
        <w:rPr>
          <w:b w:val="0"/>
        </w:rPr>
        <w:t>ью</w:t>
      </w:r>
      <w:r w:rsidRPr="00674607">
        <w:rPr>
          <w:b w:val="0"/>
        </w:rPr>
        <w:t xml:space="preserve">, приоритет имеют написанные </w:t>
      </w:r>
      <w:r w:rsidR="0012029A" w:rsidRPr="00674607">
        <w:rPr>
          <w:b w:val="0"/>
        </w:rPr>
        <w:t>прописью</w:t>
      </w:r>
      <w:r w:rsidRPr="00674607">
        <w:rPr>
          <w:b w:val="0"/>
        </w:rPr>
        <w:t>.</w:t>
      </w:r>
    </w:p>
    <w:p w:rsidR="006C7E22" w:rsidRPr="00674607" w:rsidRDefault="000954FB" w:rsidP="00674607">
      <w:pPr>
        <w:pStyle w:val="a"/>
        <w:numPr>
          <w:ilvl w:val="2"/>
          <w:numId w:val="14"/>
        </w:numPr>
        <w:ind w:left="0" w:firstLine="709"/>
        <w:rPr>
          <w:b w:val="0"/>
        </w:rPr>
      </w:pPr>
      <w:r w:rsidRPr="00674607">
        <w:rPr>
          <w:b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674607">
        <w:rPr>
          <w:b w:val="0"/>
        </w:rPr>
        <w:t xml:space="preserve">настоящей документации </w:t>
      </w:r>
      <w:r w:rsidR="002B41FD" w:rsidRPr="00674607">
        <w:rPr>
          <w:b w:val="0"/>
        </w:rPr>
        <w:t xml:space="preserve">о закупке </w:t>
      </w:r>
      <w:r w:rsidR="00AF6ABE" w:rsidRPr="00674607">
        <w:rPr>
          <w:b w:val="0"/>
        </w:rPr>
        <w:t xml:space="preserve">(Техническом задании, </w:t>
      </w:r>
      <w:r w:rsidR="006C3A69" w:rsidRPr="00674607">
        <w:rPr>
          <w:b w:val="0"/>
        </w:rPr>
        <w:t xml:space="preserve">Информационной карте, </w:t>
      </w:r>
      <w:r w:rsidRPr="00674607">
        <w:rPr>
          <w:b w:val="0"/>
        </w:rPr>
        <w:t>проекте договора (приложение № 5 к настоящей документации</w:t>
      </w:r>
      <w:r w:rsidR="00475935" w:rsidRPr="00674607">
        <w:rPr>
          <w:b w:val="0"/>
        </w:rPr>
        <w:t xml:space="preserve"> о закупке</w:t>
      </w:r>
      <w:r w:rsidRPr="00674607">
        <w:rPr>
          <w:b w:val="0"/>
        </w:rPr>
        <w:t>)</w:t>
      </w:r>
      <w:r w:rsidR="00AF6ABE" w:rsidRPr="00674607">
        <w:rPr>
          <w:b w:val="0"/>
        </w:rPr>
        <w:t>)</w:t>
      </w:r>
      <w:r w:rsidRPr="00674607">
        <w:rPr>
          <w:b w:val="0"/>
        </w:rPr>
        <w:t>.</w:t>
      </w:r>
    </w:p>
    <w:p w:rsidR="006C7E22" w:rsidRPr="00674607" w:rsidRDefault="00674607" w:rsidP="00674607">
      <w:pPr>
        <w:pStyle w:val="a"/>
        <w:numPr>
          <w:ilvl w:val="0"/>
          <w:numId w:val="0"/>
        </w:numPr>
        <w:ind w:firstLine="709"/>
        <w:rPr>
          <w:b w:val="0"/>
        </w:rPr>
      </w:pPr>
      <w:r>
        <w:rPr>
          <w:b w:val="0"/>
        </w:rPr>
        <w:t>3.2.4.</w:t>
      </w:r>
      <w:r w:rsidR="000954FB" w:rsidRPr="00674607">
        <w:rPr>
          <w:b w:val="0"/>
        </w:rPr>
        <w:t>Общая стоимость товаров, работ, услуг пр</w:t>
      </w:r>
      <w:r w:rsidR="006C7E22" w:rsidRPr="00674607">
        <w:rPr>
          <w:b w:val="0"/>
        </w:rPr>
        <w:t>едставляется в рублях</w:t>
      </w:r>
      <w:r w:rsidR="004F7CB6" w:rsidRPr="00674607">
        <w:rPr>
          <w:b w:val="0"/>
        </w:rPr>
        <w:t xml:space="preserve"> </w:t>
      </w:r>
      <w:r w:rsidR="006C7E22" w:rsidRPr="00674607">
        <w:rPr>
          <w:b w:val="0"/>
        </w:rPr>
        <w:t xml:space="preserve">с учетом всех расходов Исполнителя, связанных с приобретением материалов для выполнения работ, транспортных расходов по доставке работников Исполнителя к месту выполнения работ, всех налогов и обязательных платежей, кроме НДС </w:t>
      </w:r>
      <w:r w:rsidR="000954FB" w:rsidRPr="00674607">
        <w:rPr>
          <w:b w:val="0"/>
        </w:rPr>
        <w:t>(указывается отдельной строкой), за исключением случаев,</w:t>
      </w:r>
      <w:r w:rsidR="006400A0" w:rsidRPr="00674607">
        <w:rPr>
          <w:b w:val="0"/>
        </w:rPr>
        <w:t xml:space="preserve"> предусмотренных пунктами 1.1.2</w:t>
      </w:r>
      <w:r w:rsidR="00126E37" w:rsidRPr="00674607">
        <w:rPr>
          <w:b w:val="0"/>
        </w:rPr>
        <w:t>3</w:t>
      </w:r>
      <w:r w:rsidR="006400A0" w:rsidRPr="00674607">
        <w:rPr>
          <w:b w:val="0"/>
        </w:rPr>
        <w:t xml:space="preserve"> и 1.1.2</w:t>
      </w:r>
      <w:r w:rsidR="00126E37" w:rsidRPr="00674607">
        <w:rPr>
          <w:b w:val="0"/>
        </w:rPr>
        <w:t>4</w:t>
      </w:r>
      <w:r w:rsidR="000954FB" w:rsidRPr="00674607">
        <w:rPr>
          <w:b w:val="0"/>
        </w:rPr>
        <w:t xml:space="preserve"> настоящей документации</w:t>
      </w:r>
      <w:r w:rsidR="00475935" w:rsidRPr="00674607">
        <w:rPr>
          <w:b w:val="0"/>
        </w:rPr>
        <w:t xml:space="preserve"> о закупке</w:t>
      </w:r>
      <w:r w:rsidR="000954FB" w:rsidRPr="00674607">
        <w:rPr>
          <w:b w:val="0"/>
        </w:rPr>
        <w:t xml:space="preserve">. </w:t>
      </w:r>
    </w:p>
    <w:p w:rsidR="004F7CB6" w:rsidRPr="006C7E22" w:rsidRDefault="000954FB" w:rsidP="00674607">
      <w:pPr>
        <w:pStyle w:val="19"/>
        <w:ind w:firstLine="709"/>
        <w:rPr>
          <w:szCs w:val="28"/>
        </w:rPr>
      </w:pPr>
      <w:r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Pr="009A1114">
        <w:t xml:space="preserve">. </w:t>
      </w:r>
    </w:p>
    <w:p w:rsidR="006C7E22" w:rsidRDefault="006C7E22" w:rsidP="00674607">
      <w:pPr>
        <w:pStyle w:val="19"/>
        <w:numPr>
          <w:ilvl w:val="2"/>
          <w:numId w:val="46"/>
        </w:numPr>
        <w:ind w:left="0" w:firstLine="709"/>
      </w:pPr>
      <w:r>
        <w:t xml:space="preserve">В расчете </w:t>
      </w:r>
      <w:r w:rsidR="007152F1">
        <w:t xml:space="preserve">стоимости </w:t>
      </w:r>
      <w:r>
        <w:t>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6C7E22" w:rsidRDefault="006C7E22" w:rsidP="00674607">
      <w:pPr>
        <w:pStyle w:val="19"/>
        <w:ind w:firstLine="709"/>
      </w:pPr>
      <w:r>
        <w:t>Общая стоимость ра</w:t>
      </w:r>
      <w:r w:rsidR="00290EB9">
        <w:t>б</w:t>
      </w:r>
      <w:r>
        <w:t>от подтверждается расчетом</w:t>
      </w:r>
      <w:r w:rsidR="007152F1" w:rsidRPr="007152F1">
        <w:t xml:space="preserve"> </w:t>
      </w:r>
      <w:r w:rsidR="007152F1">
        <w:t>в виде Калькуляции</w:t>
      </w:r>
      <w:r>
        <w:t>, составленным на основании данных, предоставленных в Техническом задании (раздел 4 на</w:t>
      </w:r>
      <w:r w:rsidR="00AE5534">
        <w:t>с</w:t>
      </w:r>
      <w:r>
        <w:t>тоящей документации о закупке). Расчет оформляется в виде приложения к Финансово-коммерческому предложению.</w:t>
      </w:r>
    </w:p>
    <w:p w:rsidR="004F7CB6" w:rsidRPr="004F7CB6" w:rsidRDefault="000954FB" w:rsidP="00674607">
      <w:pPr>
        <w:pStyle w:val="19"/>
        <w:numPr>
          <w:ilvl w:val="2"/>
          <w:numId w:val="46"/>
        </w:numPr>
        <w:ind w:left="0" w:firstLine="709"/>
        <w:rPr>
          <w:szCs w:val="28"/>
        </w:rPr>
      </w:pPr>
      <w:r w:rsidRPr="00072C6A">
        <w:lastRenderedPageBreak/>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72C6A">
        <w:t>ехническом задании (раздел 4</w:t>
      </w:r>
      <w:r w:rsidRPr="00072C6A">
        <w:t xml:space="preserve"> настоящей документации</w:t>
      </w:r>
      <w:r w:rsidR="00475935" w:rsidRPr="00072C6A">
        <w:t xml:space="preserve"> о закупке</w:t>
      </w:r>
      <w:r w:rsidRPr="00072C6A">
        <w:t>)</w:t>
      </w:r>
      <w:r w:rsidR="00BB5B51" w:rsidRPr="00072C6A">
        <w:t xml:space="preserve"> </w:t>
      </w:r>
      <w:r w:rsidR="00D974D3" w:rsidRPr="00072C6A">
        <w:t>и/или И</w:t>
      </w:r>
      <w:r w:rsidR="00BB5B51" w:rsidRPr="00072C6A">
        <w:t>нформационной карте</w:t>
      </w:r>
      <w:r w:rsidR="00F84C65" w:rsidRPr="00072C6A">
        <w:t xml:space="preserve"> (раздел 5 настоящей документации о закупке)</w:t>
      </w:r>
      <w:r w:rsidRPr="00072C6A">
        <w:t xml:space="preserve">. </w:t>
      </w:r>
    </w:p>
    <w:p w:rsidR="00072C6A" w:rsidRDefault="00072C6A" w:rsidP="00674607">
      <w:pPr>
        <w:pStyle w:val="a"/>
        <w:numPr>
          <w:ilvl w:val="0"/>
          <w:numId w:val="0"/>
        </w:numPr>
      </w:pPr>
    </w:p>
    <w:p w:rsidR="000954FB" w:rsidRPr="00072C6A" w:rsidRDefault="006400A0" w:rsidP="000954FB">
      <w:pPr>
        <w:ind w:firstLine="709"/>
        <w:jc w:val="both"/>
        <w:rPr>
          <w:b/>
          <w:sz w:val="28"/>
          <w:szCs w:val="28"/>
        </w:rPr>
      </w:pPr>
      <w:r w:rsidRPr="00072C6A">
        <w:rPr>
          <w:rFonts w:eastAsia="MS Mincho"/>
          <w:b/>
          <w:bCs/>
          <w:sz w:val="32"/>
          <w:szCs w:val="32"/>
        </w:rPr>
        <w:t>Раздел</w:t>
      </w:r>
      <w:r w:rsidR="00C376C1" w:rsidRPr="00072C6A">
        <w:rPr>
          <w:rFonts w:eastAsia="MS Mincho"/>
          <w:b/>
          <w:bCs/>
          <w:sz w:val="32"/>
          <w:szCs w:val="32"/>
        </w:rPr>
        <w:t xml:space="preserve"> 4.</w:t>
      </w:r>
      <w:r w:rsidR="000954FB" w:rsidRPr="00072C6A">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072C6A" w:rsidRPr="008F27F6" w:rsidRDefault="00072C6A" w:rsidP="007152F1">
      <w:pPr>
        <w:ind w:firstLine="709"/>
        <w:jc w:val="both"/>
        <w:rPr>
          <w:b/>
          <w:spacing w:val="1"/>
          <w:sz w:val="28"/>
          <w:szCs w:val="28"/>
        </w:rPr>
      </w:pPr>
      <w:r w:rsidRPr="008F27F6">
        <w:rPr>
          <w:b/>
          <w:spacing w:val="1"/>
          <w:sz w:val="28"/>
          <w:szCs w:val="28"/>
        </w:rPr>
        <w:t>4.1. Общие положения.</w:t>
      </w:r>
    </w:p>
    <w:p w:rsidR="006C7E22" w:rsidRDefault="006C7E22" w:rsidP="007152F1">
      <w:pPr>
        <w:pStyle w:val="zakonpusual"/>
        <w:spacing w:before="0" w:beforeAutospacing="0" w:after="0" w:afterAutospacing="0"/>
        <w:ind w:firstLine="709"/>
        <w:rPr>
          <w:rFonts w:ascii="Times New Roman" w:hAnsi="Times New Roman"/>
          <w:sz w:val="28"/>
          <w:szCs w:val="28"/>
        </w:rPr>
      </w:pPr>
      <w:r w:rsidRPr="006C7E22">
        <w:rPr>
          <w:rFonts w:ascii="Times New Roman" w:hAnsi="Times New Roman"/>
          <w:sz w:val="28"/>
          <w:szCs w:val="28"/>
        </w:rPr>
        <w:t xml:space="preserve">Техническое обслуживание </w:t>
      </w:r>
      <w:r w:rsidR="00290EB9">
        <w:rPr>
          <w:rFonts w:ascii="Times New Roman" w:hAnsi="Times New Roman"/>
          <w:sz w:val="28"/>
          <w:szCs w:val="28"/>
        </w:rPr>
        <w:t xml:space="preserve">автоматических </w:t>
      </w:r>
      <w:r w:rsidRPr="006C7E22">
        <w:rPr>
          <w:rFonts w:ascii="Times New Roman" w:hAnsi="Times New Roman"/>
          <w:sz w:val="28"/>
          <w:szCs w:val="28"/>
        </w:rPr>
        <w:t>пожарн</w:t>
      </w:r>
      <w:r w:rsidR="00290EB9">
        <w:rPr>
          <w:rFonts w:ascii="Times New Roman" w:hAnsi="Times New Roman"/>
          <w:sz w:val="28"/>
          <w:szCs w:val="28"/>
        </w:rPr>
        <w:t>ых сигнализаций</w:t>
      </w:r>
      <w:r w:rsidRPr="006C7E22">
        <w:rPr>
          <w:rFonts w:ascii="Times New Roman" w:hAnsi="Times New Roman"/>
          <w:sz w:val="28"/>
          <w:szCs w:val="28"/>
        </w:rPr>
        <w:t xml:space="preserve"> </w:t>
      </w:r>
      <w:r w:rsidR="007B4F77">
        <w:rPr>
          <w:rFonts w:ascii="Times New Roman" w:hAnsi="Times New Roman"/>
          <w:sz w:val="28"/>
          <w:szCs w:val="28"/>
        </w:rPr>
        <w:t>и с</w:t>
      </w:r>
      <w:r w:rsidR="00290EB9">
        <w:rPr>
          <w:rFonts w:ascii="Times New Roman" w:hAnsi="Times New Roman"/>
          <w:sz w:val="28"/>
          <w:szCs w:val="28"/>
        </w:rPr>
        <w:t>истем оповещения людей о пожаре</w:t>
      </w:r>
      <w:r w:rsidR="007152F1">
        <w:rPr>
          <w:rFonts w:ascii="Times New Roman" w:hAnsi="Times New Roman"/>
          <w:sz w:val="28"/>
          <w:szCs w:val="28"/>
        </w:rPr>
        <w:t xml:space="preserve"> </w:t>
      </w:r>
      <w:r w:rsidRPr="006C7E22">
        <w:rPr>
          <w:rFonts w:ascii="Times New Roman" w:hAnsi="Times New Roman"/>
          <w:sz w:val="28"/>
          <w:szCs w:val="28"/>
        </w:rPr>
        <w:t xml:space="preserve">проводится с целью поддержания работоспособности состояния систем в процессе эксплуатации путем периодического проведения работ по профилактике, контролю технического состояния. </w:t>
      </w:r>
    </w:p>
    <w:p w:rsidR="006C7E22" w:rsidRDefault="006C7E22" w:rsidP="007152F1">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Основные задачи технического обслуживания </w:t>
      </w:r>
      <w:r w:rsidR="00290EB9">
        <w:rPr>
          <w:rFonts w:ascii="Times New Roman" w:hAnsi="Times New Roman"/>
          <w:sz w:val="28"/>
          <w:szCs w:val="28"/>
        </w:rPr>
        <w:t>систем</w:t>
      </w:r>
      <w:r w:rsidR="00865335">
        <w:rPr>
          <w:rFonts w:ascii="Times New Roman" w:hAnsi="Times New Roman"/>
          <w:sz w:val="28"/>
          <w:szCs w:val="28"/>
        </w:rPr>
        <w:t>:</w:t>
      </w:r>
    </w:p>
    <w:p w:rsidR="00865335" w:rsidRDefault="00865335" w:rsidP="007152F1">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обеспечение правильного функционирования систем;</w:t>
      </w:r>
    </w:p>
    <w:p w:rsidR="00865335" w:rsidRDefault="00865335" w:rsidP="007152F1">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ежемеся</w:t>
      </w:r>
      <w:r w:rsidR="00AE5534">
        <w:rPr>
          <w:rFonts w:ascii="Times New Roman" w:hAnsi="Times New Roman"/>
          <w:sz w:val="28"/>
          <w:szCs w:val="28"/>
        </w:rPr>
        <w:t>ч</w:t>
      </w:r>
      <w:r>
        <w:rPr>
          <w:rFonts w:ascii="Times New Roman" w:hAnsi="Times New Roman"/>
          <w:sz w:val="28"/>
          <w:szCs w:val="28"/>
        </w:rPr>
        <w:t>ный контроль технического состояния систем и определение пригодности к дальнейшей эксплуатации;</w:t>
      </w:r>
    </w:p>
    <w:p w:rsidR="00865335" w:rsidRDefault="00865335" w:rsidP="007152F1">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проведение профилактических работ, предусмотренных технической документацией на об</w:t>
      </w:r>
      <w:r w:rsidR="002E393F">
        <w:rPr>
          <w:rFonts w:ascii="Times New Roman" w:hAnsi="Times New Roman"/>
          <w:sz w:val="28"/>
          <w:szCs w:val="28"/>
        </w:rPr>
        <w:t>служиваемое оборудование.</w:t>
      </w:r>
    </w:p>
    <w:p w:rsidR="00674607" w:rsidRDefault="00674607" w:rsidP="00674607">
      <w:pPr>
        <w:tabs>
          <w:tab w:val="num" w:pos="450"/>
        </w:tabs>
        <w:ind w:firstLine="709"/>
        <w:jc w:val="both"/>
        <w:rPr>
          <w:sz w:val="28"/>
          <w:szCs w:val="28"/>
        </w:rPr>
      </w:pPr>
      <w:r w:rsidRPr="00674607">
        <w:rPr>
          <w:sz w:val="28"/>
          <w:szCs w:val="28"/>
        </w:rPr>
        <w:t xml:space="preserve">Результатом Работ является: </w:t>
      </w:r>
    </w:p>
    <w:p w:rsidR="00674607" w:rsidRPr="00674607" w:rsidRDefault="00674607" w:rsidP="00674607">
      <w:pPr>
        <w:tabs>
          <w:tab w:val="num" w:pos="450"/>
        </w:tabs>
        <w:ind w:firstLine="709"/>
        <w:jc w:val="both"/>
        <w:rPr>
          <w:sz w:val="28"/>
          <w:szCs w:val="28"/>
        </w:rPr>
      </w:pPr>
      <w:r>
        <w:rPr>
          <w:sz w:val="28"/>
          <w:szCs w:val="28"/>
        </w:rPr>
        <w:t xml:space="preserve">- </w:t>
      </w:r>
      <w:r w:rsidRPr="00674607">
        <w:rPr>
          <w:sz w:val="28"/>
          <w:szCs w:val="28"/>
        </w:rPr>
        <w:t>поддержание в исправном состоянии автоматической пожарной сигнализации и системы оповещения людей о пожаре Заказчика в соответствии с Техническим заданием.</w:t>
      </w:r>
      <w:r w:rsidRPr="00674607">
        <w:rPr>
          <w:i/>
          <w:sz w:val="28"/>
          <w:szCs w:val="28"/>
        </w:rPr>
        <w:t xml:space="preserve"> </w:t>
      </w:r>
    </w:p>
    <w:p w:rsidR="00865335" w:rsidRDefault="00865335" w:rsidP="007152F1">
      <w:pPr>
        <w:pStyle w:val="zakonpusual"/>
        <w:spacing w:before="0" w:beforeAutospacing="0" w:after="0" w:afterAutospacing="0"/>
        <w:ind w:firstLine="709"/>
        <w:rPr>
          <w:rFonts w:ascii="Times New Roman" w:hAnsi="Times New Roman"/>
          <w:sz w:val="28"/>
          <w:szCs w:val="28"/>
        </w:rPr>
      </w:pPr>
    </w:p>
    <w:p w:rsidR="00865335" w:rsidRPr="00865335" w:rsidRDefault="00865335" w:rsidP="007152F1">
      <w:pPr>
        <w:pStyle w:val="zakonpusual"/>
        <w:spacing w:before="0" w:beforeAutospacing="0" w:after="0" w:afterAutospacing="0"/>
        <w:ind w:firstLine="709"/>
        <w:rPr>
          <w:rFonts w:ascii="Times New Roman" w:hAnsi="Times New Roman"/>
          <w:b/>
          <w:sz w:val="28"/>
          <w:szCs w:val="28"/>
        </w:rPr>
      </w:pPr>
      <w:r w:rsidRPr="00865335">
        <w:rPr>
          <w:rFonts w:ascii="Times New Roman" w:hAnsi="Times New Roman"/>
          <w:b/>
          <w:sz w:val="28"/>
          <w:szCs w:val="28"/>
        </w:rPr>
        <w:t>4.2. Общие требования к выполнению Работ, их качеству.</w:t>
      </w:r>
    </w:p>
    <w:p w:rsidR="001B0576" w:rsidRDefault="00290EB9" w:rsidP="007152F1">
      <w:pPr>
        <w:ind w:firstLine="709"/>
        <w:jc w:val="both"/>
        <w:rPr>
          <w:sz w:val="28"/>
          <w:szCs w:val="28"/>
          <w:lang w:eastAsia="ru-RU"/>
        </w:rPr>
      </w:pPr>
      <w:r>
        <w:rPr>
          <w:sz w:val="28"/>
          <w:szCs w:val="28"/>
        </w:rPr>
        <w:t xml:space="preserve">Техническое обслуживание </w:t>
      </w:r>
      <w:r w:rsidR="001B0576" w:rsidRPr="001B0576">
        <w:rPr>
          <w:sz w:val="28"/>
          <w:szCs w:val="28"/>
        </w:rPr>
        <w:t>должно проводиться в соответствии с РД</w:t>
      </w:r>
      <w:r w:rsidR="007152F1">
        <w:rPr>
          <w:sz w:val="28"/>
          <w:szCs w:val="28"/>
        </w:rPr>
        <w:t> </w:t>
      </w:r>
      <w:r w:rsidR="001B0576" w:rsidRPr="001B0576">
        <w:rPr>
          <w:sz w:val="28"/>
          <w:szCs w:val="28"/>
        </w:rPr>
        <w:t>25.964-90 («</w:t>
      </w:r>
      <w:r w:rsidR="001B0576" w:rsidRPr="001B0576">
        <w:rPr>
          <w:sz w:val="28"/>
          <w:szCs w:val="28"/>
          <w:lang w:eastAsia="ru-RU"/>
        </w:rPr>
        <w:t>Система технического обслуживания и ремонта автоматических установок пожаротушения, дымоудаления, охранной, пожарной и охранно-пожарной сигнализации»</w:t>
      </w:r>
      <w:r w:rsidR="001B0576">
        <w:rPr>
          <w:sz w:val="28"/>
          <w:szCs w:val="28"/>
          <w:lang w:eastAsia="ru-RU"/>
        </w:rPr>
        <w:t>), РД 009-01-96 («Установки пожарной автоматики. Правила технич</w:t>
      </w:r>
      <w:r>
        <w:rPr>
          <w:sz w:val="28"/>
          <w:szCs w:val="28"/>
          <w:lang w:eastAsia="ru-RU"/>
        </w:rPr>
        <w:t>ес</w:t>
      </w:r>
      <w:r w:rsidR="001B0576">
        <w:rPr>
          <w:sz w:val="28"/>
          <w:szCs w:val="28"/>
          <w:lang w:eastAsia="ru-RU"/>
        </w:rPr>
        <w:t>кого содержания») и РД 009-02-96 («Установки пож</w:t>
      </w:r>
      <w:r>
        <w:rPr>
          <w:sz w:val="28"/>
          <w:szCs w:val="28"/>
          <w:lang w:eastAsia="ru-RU"/>
        </w:rPr>
        <w:t>а</w:t>
      </w:r>
      <w:r w:rsidR="001B0576">
        <w:rPr>
          <w:sz w:val="28"/>
          <w:szCs w:val="28"/>
          <w:lang w:eastAsia="ru-RU"/>
        </w:rPr>
        <w:t>рной автоматики. Техническое обслуживан</w:t>
      </w:r>
      <w:r>
        <w:rPr>
          <w:sz w:val="28"/>
          <w:szCs w:val="28"/>
          <w:lang w:eastAsia="ru-RU"/>
        </w:rPr>
        <w:t>ие</w:t>
      </w:r>
      <w:r w:rsidR="001B0576">
        <w:rPr>
          <w:sz w:val="28"/>
          <w:szCs w:val="28"/>
          <w:lang w:eastAsia="ru-RU"/>
        </w:rPr>
        <w:t xml:space="preserve"> и планово-предупредительный ремонт»).</w:t>
      </w:r>
    </w:p>
    <w:p w:rsidR="00A512B3" w:rsidRPr="00C278E8" w:rsidRDefault="00A512B3" w:rsidP="00E44DB3">
      <w:pPr>
        <w:pStyle w:val="zakonpusual"/>
        <w:spacing w:before="0" w:beforeAutospacing="0" w:after="0" w:afterAutospacing="0"/>
        <w:ind w:firstLine="0"/>
        <w:rPr>
          <w:rFonts w:ascii="Times New Roman" w:hAnsi="Times New Roman"/>
          <w:sz w:val="28"/>
          <w:szCs w:val="28"/>
        </w:rPr>
      </w:pPr>
    </w:p>
    <w:p w:rsidR="00F71421" w:rsidRPr="005366F1" w:rsidRDefault="00946D97" w:rsidP="005366F1">
      <w:pPr>
        <w:widowControl w:val="0"/>
        <w:shd w:val="clear" w:color="auto" w:fill="FFFFFF"/>
        <w:tabs>
          <w:tab w:val="left" w:pos="1430"/>
        </w:tabs>
        <w:autoSpaceDE w:val="0"/>
        <w:autoSpaceDN w:val="0"/>
        <w:adjustRightInd w:val="0"/>
        <w:ind w:firstLine="709"/>
        <w:jc w:val="both"/>
        <w:rPr>
          <w:b/>
          <w:sz w:val="28"/>
          <w:szCs w:val="28"/>
        </w:rPr>
      </w:pPr>
      <w:r w:rsidRPr="005366F1">
        <w:rPr>
          <w:b/>
          <w:sz w:val="28"/>
          <w:szCs w:val="28"/>
        </w:rPr>
        <w:t>4.3</w:t>
      </w:r>
      <w:r w:rsidR="00F71421" w:rsidRPr="005366F1">
        <w:rPr>
          <w:b/>
          <w:sz w:val="28"/>
          <w:szCs w:val="28"/>
        </w:rPr>
        <w:t xml:space="preserve">. Место </w:t>
      </w:r>
      <w:r w:rsidR="00290EB9" w:rsidRPr="005366F1">
        <w:rPr>
          <w:b/>
          <w:sz w:val="28"/>
          <w:szCs w:val="28"/>
        </w:rPr>
        <w:t>выполнения Р</w:t>
      </w:r>
      <w:r w:rsidR="00D3039C" w:rsidRPr="005366F1">
        <w:rPr>
          <w:b/>
          <w:sz w:val="28"/>
          <w:szCs w:val="28"/>
        </w:rPr>
        <w:t>абот</w:t>
      </w:r>
      <w:r w:rsidR="00E44DB3" w:rsidRPr="005366F1">
        <w:rPr>
          <w:b/>
          <w:sz w:val="28"/>
          <w:szCs w:val="28"/>
        </w:rPr>
        <w:t>.</w:t>
      </w:r>
      <w:r w:rsidR="00F71421" w:rsidRPr="005366F1">
        <w:rPr>
          <w:b/>
          <w:sz w:val="28"/>
          <w:szCs w:val="28"/>
        </w:rPr>
        <w:t xml:space="preserve"> </w:t>
      </w:r>
    </w:p>
    <w:p w:rsidR="005366F1" w:rsidRPr="005366F1" w:rsidRDefault="005366F1" w:rsidP="005366F1">
      <w:pPr>
        <w:ind w:firstLine="709"/>
        <w:jc w:val="both"/>
        <w:rPr>
          <w:sz w:val="28"/>
          <w:szCs w:val="28"/>
        </w:rPr>
      </w:pPr>
      <w:r w:rsidRPr="005366F1">
        <w:rPr>
          <w:sz w:val="28"/>
          <w:szCs w:val="28"/>
        </w:rPr>
        <w:t>1. Объекты Агентства на станции Санкт-Петербург-Товарный-Витебский, расположенного по адресу: Российская Федерация, 192007, г. Санкт-Петербург, Лиговский пр., д. 240, литер А:</w:t>
      </w:r>
    </w:p>
    <w:p w:rsidR="005366F1" w:rsidRPr="005366F1" w:rsidRDefault="005366F1" w:rsidP="005366F1">
      <w:pPr>
        <w:ind w:firstLine="709"/>
        <w:jc w:val="both"/>
        <w:rPr>
          <w:sz w:val="28"/>
          <w:szCs w:val="28"/>
        </w:rPr>
      </w:pPr>
      <w:r w:rsidRPr="005366F1">
        <w:rPr>
          <w:sz w:val="28"/>
          <w:szCs w:val="28"/>
        </w:rPr>
        <w:t>- Склад грузовой прирельсовый с таможней (инв. № 001/00/00010025);</w:t>
      </w:r>
    </w:p>
    <w:p w:rsidR="005366F1" w:rsidRPr="005366F1" w:rsidRDefault="005366F1" w:rsidP="005366F1">
      <w:pPr>
        <w:ind w:firstLine="709"/>
        <w:jc w:val="both"/>
        <w:rPr>
          <w:sz w:val="28"/>
          <w:szCs w:val="28"/>
        </w:rPr>
      </w:pPr>
      <w:r w:rsidRPr="005366F1">
        <w:rPr>
          <w:sz w:val="28"/>
          <w:szCs w:val="28"/>
        </w:rPr>
        <w:t>- Здание маневрового диспетчера (инв. № 001/00/00010030);</w:t>
      </w:r>
    </w:p>
    <w:p w:rsidR="005366F1" w:rsidRPr="005366F1" w:rsidRDefault="005366F1" w:rsidP="005366F1">
      <w:pPr>
        <w:ind w:firstLine="709"/>
        <w:jc w:val="both"/>
        <w:rPr>
          <w:sz w:val="28"/>
          <w:szCs w:val="28"/>
        </w:rPr>
      </w:pPr>
      <w:r w:rsidRPr="005366F1">
        <w:rPr>
          <w:sz w:val="28"/>
          <w:szCs w:val="28"/>
        </w:rPr>
        <w:t>- Склад грузовой прирельсовый закрытый (инв. № 001/00/00010028);</w:t>
      </w:r>
    </w:p>
    <w:p w:rsidR="005366F1" w:rsidRPr="005366F1" w:rsidRDefault="005366F1" w:rsidP="005366F1">
      <w:pPr>
        <w:ind w:firstLine="709"/>
        <w:jc w:val="both"/>
        <w:rPr>
          <w:sz w:val="28"/>
          <w:szCs w:val="28"/>
        </w:rPr>
      </w:pPr>
      <w:r w:rsidRPr="005366F1">
        <w:rPr>
          <w:sz w:val="28"/>
          <w:szCs w:val="28"/>
        </w:rPr>
        <w:t>- Здание ремонта контейнеров (инв. № 001/00/00010029);</w:t>
      </w:r>
    </w:p>
    <w:p w:rsidR="005366F1" w:rsidRPr="005366F1" w:rsidRDefault="005366F1" w:rsidP="005366F1">
      <w:pPr>
        <w:ind w:firstLine="709"/>
        <w:jc w:val="both"/>
        <w:rPr>
          <w:sz w:val="28"/>
          <w:szCs w:val="28"/>
        </w:rPr>
      </w:pPr>
      <w:r w:rsidRPr="005366F1">
        <w:rPr>
          <w:sz w:val="28"/>
          <w:szCs w:val="28"/>
        </w:rPr>
        <w:t>- Здание кладовой (инв. № 001/00/00010031);</w:t>
      </w:r>
    </w:p>
    <w:p w:rsidR="005366F1" w:rsidRPr="005366F1" w:rsidRDefault="005366F1" w:rsidP="005366F1">
      <w:pPr>
        <w:ind w:firstLine="709"/>
        <w:jc w:val="both"/>
        <w:rPr>
          <w:sz w:val="28"/>
          <w:szCs w:val="28"/>
        </w:rPr>
      </w:pPr>
      <w:r w:rsidRPr="005366F1">
        <w:rPr>
          <w:sz w:val="28"/>
          <w:szCs w:val="28"/>
        </w:rPr>
        <w:t>- Гараж металлический для 10 легковых машин (инв. № 001/00/00010064);</w:t>
      </w:r>
    </w:p>
    <w:p w:rsidR="005366F1" w:rsidRPr="005366F1" w:rsidRDefault="00527CDA" w:rsidP="005366F1">
      <w:pPr>
        <w:ind w:firstLine="709"/>
        <w:jc w:val="both"/>
        <w:rPr>
          <w:sz w:val="28"/>
          <w:szCs w:val="28"/>
        </w:rPr>
      </w:pPr>
      <w:r>
        <w:rPr>
          <w:sz w:val="28"/>
          <w:szCs w:val="28"/>
        </w:rPr>
        <w:t>- Здание под</w:t>
      </w:r>
      <w:r w:rsidR="005366F1" w:rsidRPr="005366F1">
        <w:rPr>
          <w:sz w:val="28"/>
          <w:szCs w:val="28"/>
        </w:rPr>
        <w:t>готовки контейнеров под погрузку (инв. № 001/00/00010033);</w:t>
      </w:r>
    </w:p>
    <w:p w:rsidR="005366F1" w:rsidRPr="005366F1" w:rsidRDefault="005366F1" w:rsidP="005366F1">
      <w:pPr>
        <w:ind w:firstLine="709"/>
        <w:jc w:val="both"/>
        <w:rPr>
          <w:sz w:val="28"/>
          <w:szCs w:val="28"/>
        </w:rPr>
      </w:pPr>
      <w:r w:rsidRPr="005366F1">
        <w:rPr>
          <w:sz w:val="28"/>
          <w:szCs w:val="28"/>
        </w:rPr>
        <w:lastRenderedPageBreak/>
        <w:t>- Металлокаркасное здание досмотра СВХ (инв. № 001/00/00010060);</w:t>
      </w:r>
    </w:p>
    <w:p w:rsidR="005366F1" w:rsidRPr="005366F1" w:rsidRDefault="005366F1" w:rsidP="005366F1">
      <w:pPr>
        <w:ind w:firstLine="709"/>
        <w:jc w:val="both"/>
        <w:rPr>
          <w:sz w:val="28"/>
          <w:szCs w:val="28"/>
        </w:rPr>
      </w:pPr>
      <w:r w:rsidRPr="005366F1">
        <w:rPr>
          <w:sz w:val="28"/>
          <w:szCs w:val="28"/>
        </w:rPr>
        <w:t>- Административно-бытовое здание Витебского производственного участка (инв. № 001/00/00010039);</w:t>
      </w:r>
    </w:p>
    <w:p w:rsidR="005366F1" w:rsidRPr="005366F1" w:rsidRDefault="005366F1" w:rsidP="005366F1">
      <w:pPr>
        <w:ind w:firstLine="709"/>
        <w:jc w:val="both"/>
        <w:rPr>
          <w:sz w:val="28"/>
          <w:szCs w:val="28"/>
        </w:rPr>
      </w:pPr>
      <w:r w:rsidRPr="005366F1">
        <w:rPr>
          <w:sz w:val="28"/>
          <w:szCs w:val="28"/>
        </w:rPr>
        <w:t>- Боксы шлакоблочные для автопогрузчика «Валмет» (инв. № 001/00/00010067);</w:t>
      </w:r>
    </w:p>
    <w:p w:rsidR="005366F1" w:rsidRPr="005366F1" w:rsidRDefault="005366F1" w:rsidP="005366F1">
      <w:pPr>
        <w:ind w:firstLine="709"/>
        <w:jc w:val="both"/>
        <w:rPr>
          <w:sz w:val="28"/>
          <w:szCs w:val="28"/>
        </w:rPr>
      </w:pPr>
      <w:r w:rsidRPr="005366F1">
        <w:rPr>
          <w:sz w:val="28"/>
          <w:szCs w:val="28"/>
        </w:rPr>
        <w:t>- Здание начальника станции (инв. № 001/00/00010044);</w:t>
      </w:r>
    </w:p>
    <w:p w:rsidR="005366F1" w:rsidRPr="005366F1" w:rsidRDefault="005366F1" w:rsidP="005366F1">
      <w:pPr>
        <w:ind w:firstLine="709"/>
        <w:jc w:val="both"/>
        <w:rPr>
          <w:sz w:val="28"/>
          <w:szCs w:val="28"/>
        </w:rPr>
      </w:pPr>
      <w:r w:rsidRPr="005366F1">
        <w:rPr>
          <w:sz w:val="28"/>
          <w:szCs w:val="28"/>
        </w:rPr>
        <w:t>- Мастерская производственного участка (инв. № 001/00/00010055);</w:t>
      </w:r>
    </w:p>
    <w:p w:rsidR="005366F1" w:rsidRPr="005366F1" w:rsidRDefault="005366F1" w:rsidP="005366F1">
      <w:pPr>
        <w:ind w:firstLine="709"/>
        <w:jc w:val="both"/>
        <w:rPr>
          <w:sz w:val="28"/>
          <w:szCs w:val="28"/>
        </w:rPr>
      </w:pPr>
      <w:r w:rsidRPr="005366F1">
        <w:rPr>
          <w:sz w:val="28"/>
          <w:szCs w:val="28"/>
        </w:rPr>
        <w:t>- Будка охраны грузового двора (инв. № 001/00/00010026);</w:t>
      </w:r>
    </w:p>
    <w:p w:rsidR="005366F1" w:rsidRPr="005366F1" w:rsidRDefault="005366F1" w:rsidP="005366F1">
      <w:pPr>
        <w:ind w:firstLine="709"/>
        <w:jc w:val="both"/>
        <w:rPr>
          <w:sz w:val="28"/>
          <w:szCs w:val="28"/>
        </w:rPr>
      </w:pPr>
      <w:r w:rsidRPr="005366F1">
        <w:rPr>
          <w:sz w:val="28"/>
          <w:szCs w:val="28"/>
        </w:rPr>
        <w:t>- Одноэтажное деревянное здание (инв. № 001/00/00010045);</w:t>
      </w:r>
    </w:p>
    <w:p w:rsidR="005366F1" w:rsidRPr="005366F1" w:rsidRDefault="005366F1" w:rsidP="005366F1">
      <w:pPr>
        <w:ind w:firstLine="709"/>
        <w:jc w:val="both"/>
        <w:rPr>
          <w:sz w:val="28"/>
          <w:szCs w:val="28"/>
        </w:rPr>
      </w:pPr>
      <w:r w:rsidRPr="005366F1">
        <w:rPr>
          <w:sz w:val="28"/>
          <w:szCs w:val="28"/>
        </w:rPr>
        <w:t>- Одноэтажное кирпичное здание (инв. № 001/00/00010027);</w:t>
      </w:r>
    </w:p>
    <w:p w:rsidR="005366F1" w:rsidRPr="005366F1" w:rsidRDefault="005366F1" w:rsidP="005366F1">
      <w:pPr>
        <w:ind w:firstLine="709"/>
        <w:jc w:val="both"/>
        <w:rPr>
          <w:sz w:val="28"/>
          <w:szCs w:val="28"/>
        </w:rPr>
      </w:pPr>
      <w:r w:rsidRPr="005366F1">
        <w:rPr>
          <w:sz w:val="28"/>
          <w:szCs w:val="28"/>
        </w:rPr>
        <w:t>- Здание столовой (инв. № 001/00/00010023);</w:t>
      </w:r>
    </w:p>
    <w:p w:rsidR="005366F1" w:rsidRPr="005366F1" w:rsidRDefault="005366F1" w:rsidP="005366F1">
      <w:pPr>
        <w:ind w:firstLine="709"/>
        <w:jc w:val="both"/>
        <w:rPr>
          <w:sz w:val="28"/>
          <w:szCs w:val="28"/>
        </w:rPr>
      </w:pPr>
      <w:r w:rsidRPr="005366F1">
        <w:rPr>
          <w:sz w:val="28"/>
          <w:szCs w:val="28"/>
        </w:rPr>
        <w:t>- Боксы шлакоблочные (инв. № 001/00/00010042).</w:t>
      </w:r>
    </w:p>
    <w:p w:rsidR="005366F1" w:rsidRPr="005366F1" w:rsidRDefault="005366F1" w:rsidP="005366F1">
      <w:pPr>
        <w:ind w:firstLine="709"/>
        <w:jc w:val="both"/>
        <w:rPr>
          <w:sz w:val="28"/>
          <w:szCs w:val="28"/>
        </w:rPr>
      </w:pPr>
      <w:r w:rsidRPr="005366F1">
        <w:rPr>
          <w:sz w:val="28"/>
          <w:szCs w:val="28"/>
        </w:rPr>
        <w:t>2. Объекты Цеха ремонта большегрузных контейнеров на станции Санкт-Петербург-Финляндский, расположенного по адресу: Российская Федерац</w:t>
      </w:r>
      <w:r w:rsidR="008A4D99">
        <w:rPr>
          <w:sz w:val="28"/>
          <w:szCs w:val="28"/>
        </w:rPr>
        <w:t>ия, 195009, г. Санкт-Петербург</w:t>
      </w:r>
      <w:r w:rsidRPr="005366F1">
        <w:rPr>
          <w:sz w:val="28"/>
          <w:szCs w:val="28"/>
        </w:rPr>
        <w:t>, участок ж.д. «Минеральная ул.-Лесной пр.»:</w:t>
      </w:r>
    </w:p>
    <w:p w:rsidR="005366F1" w:rsidRPr="005366F1" w:rsidRDefault="005366F1" w:rsidP="005366F1">
      <w:pPr>
        <w:ind w:firstLine="709"/>
        <w:jc w:val="both"/>
        <w:rPr>
          <w:sz w:val="28"/>
          <w:szCs w:val="28"/>
        </w:rPr>
      </w:pPr>
      <w:r w:rsidRPr="005366F1">
        <w:rPr>
          <w:sz w:val="28"/>
          <w:szCs w:val="28"/>
        </w:rPr>
        <w:t>- Здание производственно-бытовое с ремонтно-механическими и сборочными цехами (инв. № 001/00/00010049);</w:t>
      </w:r>
    </w:p>
    <w:p w:rsidR="005366F1" w:rsidRPr="005366F1" w:rsidRDefault="005366F1" w:rsidP="005366F1">
      <w:pPr>
        <w:ind w:firstLine="709"/>
        <w:jc w:val="both"/>
        <w:rPr>
          <w:sz w:val="28"/>
          <w:szCs w:val="28"/>
        </w:rPr>
      </w:pPr>
      <w:r w:rsidRPr="005366F1">
        <w:rPr>
          <w:sz w:val="28"/>
          <w:szCs w:val="28"/>
        </w:rPr>
        <w:t>- Здание деревообрабатывающего цеха (инв. № 001/00/00010050).</w:t>
      </w:r>
    </w:p>
    <w:p w:rsidR="005366F1" w:rsidRPr="005366F1" w:rsidRDefault="005366F1" w:rsidP="005366F1">
      <w:pPr>
        <w:ind w:firstLine="709"/>
        <w:jc w:val="both"/>
        <w:rPr>
          <w:sz w:val="28"/>
          <w:szCs w:val="28"/>
        </w:rPr>
      </w:pPr>
      <w:r w:rsidRPr="005366F1">
        <w:rPr>
          <w:sz w:val="28"/>
          <w:szCs w:val="28"/>
        </w:rPr>
        <w:t>3. Объекты филиала на станции Санкт-Петербург-Финляндский, расположенного по адресу: Российская Федерация, 195009, г. Санкт-Петербург, Минеральная ул., д. 25:</w:t>
      </w:r>
    </w:p>
    <w:p w:rsidR="005366F1" w:rsidRPr="005366F1" w:rsidRDefault="005366F1" w:rsidP="005366F1">
      <w:pPr>
        <w:ind w:firstLine="709"/>
        <w:jc w:val="both"/>
        <w:rPr>
          <w:sz w:val="28"/>
          <w:szCs w:val="28"/>
        </w:rPr>
      </w:pPr>
      <w:r w:rsidRPr="005366F1">
        <w:rPr>
          <w:sz w:val="28"/>
          <w:szCs w:val="28"/>
        </w:rPr>
        <w:t>- Здание площадки В-1 (инв. № 001/00/00010043);</w:t>
      </w:r>
    </w:p>
    <w:p w:rsidR="005366F1" w:rsidRPr="005366F1" w:rsidRDefault="005366F1" w:rsidP="005366F1">
      <w:pPr>
        <w:ind w:firstLine="709"/>
        <w:jc w:val="both"/>
        <w:rPr>
          <w:sz w:val="28"/>
          <w:szCs w:val="28"/>
        </w:rPr>
      </w:pPr>
      <w:r w:rsidRPr="005366F1">
        <w:rPr>
          <w:sz w:val="28"/>
          <w:szCs w:val="28"/>
        </w:rPr>
        <w:t>- Здание площадки Г-4 (инв. № 001/00/00010047).</w:t>
      </w:r>
    </w:p>
    <w:p w:rsidR="00290EB9" w:rsidRPr="00290EB9" w:rsidRDefault="00290EB9" w:rsidP="00290EB9">
      <w:pPr>
        <w:ind w:firstLine="709"/>
        <w:jc w:val="both"/>
        <w:rPr>
          <w:sz w:val="28"/>
          <w:szCs w:val="28"/>
        </w:rPr>
      </w:pPr>
      <w:r w:rsidRPr="00290EB9">
        <w:rPr>
          <w:sz w:val="28"/>
          <w:szCs w:val="28"/>
        </w:rPr>
        <w:t xml:space="preserve">  </w:t>
      </w:r>
    </w:p>
    <w:p w:rsidR="00A864EB" w:rsidRPr="00A864EB" w:rsidRDefault="00946D97" w:rsidP="007152F1">
      <w:pPr>
        <w:pStyle w:val="affa"/>
        <w:ind w:firstLine="709"/>
        <w:jc w:val="both"/>
        <w:rPr>
          <w:rFonts w:ascii="Times New Roman" w:hAnsi="Times New Roman"/>
          <w:b/>
          <w:sz w:val="28"/>
          <w:szCs w:val="28"/>
        </w:rPr>
      </w:pPr>
      <w:r>
        <w:rPr>
          <w:rFonts w:ascii="Times New Roman" w:hAnsi="Times New Roman"/>
          <w:b/>
          <w:sz w:val="28"/>
          <w:szCs w:val="28"/>
        </w:rPr>
        <w:t>4.4</w:t>
      </w:r>
      <w:r w:rsidR="00A864EB" w:rsidRPr="00A864EB">
        <w:rPr>
          <w:rFonts w:ascii="Times New Roman" w:hAnsi="Times New Roman"/>
          <w:b/>
          <w:sz w:val="28"/>
          <w:szCs w:val="28"/>
        </w:rPr>
        <w:t xml:space="preserve">. Квалификационные требования к </w:t>
      </w:r>
      <w:r w:rsidR="001B2EEA">
        <w:rPr>
          <w:rFonts w:ascii="Times New Roman" w:hAnsi="Times New Roman"/>
          <w:b/>
          <w:sz w:val="28"/>
          <w:szCs w:val="28"/>
        </w:rPr>
        <w:t>Исполнителю</w:t>
      </w:r>
      <w:r w:rsidR="00A864EB" w:rsidRPr="00A864EB">
        <w:rPr>
          <w:rFonts w:ascii="Times New Roman" w:hAnsi="Times New Roman"/>
          <w:b/>
          <w:sz w:val="28"/>
          <w:szCs w:val="28"/>
        </w:rPr>
        <w:t>.</w:t>
      </w:r>
    </w:p>
    <w:p w:rsidR="00A864EB" w:rsidRDefault="00A864EB" w:rsidP="007152F1">
      <w:pPr>
        <w:pStyle w:val="affa"/>
        <w:ind w:firstLine="709"/>
        <w:jc w:val="both"/>
        <w:rPr>
          <w:rFonts w:ascii="Times New Roman" w:hAnsi="Times New Roman"/>
          <w:sz w:val="28"/>
          <w:szCs w:val="28"/>
        </w:rPr>
      </w:pPr>
      <w:r>
        <w:rPr>
          <w:rFonts w:ascii="Times New Roman" w:hAnsi="Times New Roman"/>
          <w:sz w:val="28"/>
          <w:szCs w:val="28"/>
        </w:rPr>
        <w:t xml:space="preserve">Опыт </w:t>
      </w:r>
      <w:r w:rsidR="00CA2FD2">
        <w:rPr>
          <w:rFonts w:ascii="Times New Roman" w:hAnsi="Times New Roman"/>
          <w:sz w:val="28"/>
          <w:szCs w:val="28"/>
        </w:rPr>
        <w:t>выполнения Работ</w:t>
      </w:r>
      <w:r>
        <w:rPr>
          <w:rFonts w:ascii="Times New Roman" w:hAnsi="Times New Roman"/>
          <w:sz w:val="28"/>
          <w:szCs w:val="28"/>
        </w:rPr>
        <w:t xml:space="preserve"> по предмету настоящего Открытого конкурса должен составлять не менее </w:t>
      </w:r>
      <w:r w:rsidR="00663AA8">
        <w:rPr>
          <w:rFonts w:ascii="Times New Roman" w:hAnsi="Times New Roman"/>
          <w:sz w:val="28"/>
          <w:szCs w:val="28"/>
        </w:rPr>
        <w:t>3</w:t>
      </w:r>
      <w:r>
        <w:rPr>
          <w:rFonts w:ascii="Times New Roman" w:hAnsi="Times New Roman"/>
          <w:sz w:val="28"/>
          <w:szCs w:val="28"/>
        </w:rPr>
        <w:t>-</w:t>
      </w:r>
      <w:r w:rsidR="00663AA8">
        <w:rPr>
          <w:rFonts w:ascii="Times New Roman" w:hAnsi="Times New Roman"/>
          <w:sz w:val="28"/>
          <w:szCs w:val="28"/>
        </w:rPr>
        <w:t>х</w:t>
      </w:r>
      <w:r>
        <w:rPr>
          <w:rFonts w:ascii="Times New Roman" w:hAnsi="Times New Roman"/>
          <w:sz w:val="28"/>
          <w:szCs w:val="28"/>
        </w:rPr>
        <w:t xml:space="preserve"> </w:t>
      </w:r>
      <w:r w:rsidR="00663AA8">
        <w:rPr>
          <w:rFonts w:ascii="Times New Roman" w:hAnsi="Times New Roman"/>
          <w:sz w:val="28"/>
          <w:szCs w:val="28"/>
        </w:rPr>
        <w:t>лет</w:t>
      </w:r>
      <w:r w:rsidR="00AA4AFA">
        <w:rPr>
          <w:rFonts w:ascii="Times New Roman" w:hAnsi="Times New Roman"/>
          <w:sz w:val="28"/>
          <w:szCs w:val="28"/>
        </w:rPr>
        <w:t>.</w:t>
      </w:r>
    </w:p>
    <w:p w:rsidR="00CA2FD2" w:rsidRDefault="00CA2FD2" w:rsidP="007152F1">
      <w:pPr>
        <w:pStyle w:val="affa"/>
        <w:ind w:firstLine="709"/>
        <w:jc w:val="both"/>
        <w:rPr>
          <w:rFonts w:ascii="Times New Roman" w:hAnsi="Times New Roman"/>
          <w:sz w:val="28"/>
          <w:szCs w:val="28"/>
        </w:rPr>
      </w:pPr>
      <w:r>
        <w:rPr>
          <w:rFonts w:ascii="Times New Roman" w:hAnsi="Times New Roman"/>
          <w:sz w:val="28"/>
          <w:szCs w:val="28"/>
        </w:rPr>
        <w:t xml:space="preserve">Исполнитель Работ должен иметь лицензию на производство Работ по монтажу, ремонту и обслуживанию средств обеспечения пожарной безопасности зданий и сооружений в соответствии с </w:t>
      </w:r>
      <w:r w:rsidR="00762F8B">
        <w:rPr>
          <w:rFonts w:ascii="Times New Roman" w:hAnsi="Times New Roman"/>
          <w:sz w:val="28"/>
          <w:szCs w:val="28"/>
        </w:rPr>
        <w:t xml:space="preserve">Федеральным законом  от 04.05.2011г. № 99-ФЗ «О лицензировании отдельных видов деятельности» и </w:t>
      </w:r>
      <w:r>
        <w:rPr>
          <w:rFonts w:ascii="Times New Roman" w:hAnsi="Times New Roman"/>
          <w:sz w:val="28"/>
          <w:szCs w:val="28"/>
        </w:rPr>
        <w:t>Постановлением Правительства РФ от 30.12.2011г. № 1225 «О лицензировании деятельности по ремонту средств обеспечения пожарной безопасности зда</w:t>
      </w:r>
      <w:r w:rsidR="00762F8B">
        <w:rPr>
          <w:rFonts w:ascii="Times New Roman" w:hAnsi="Times New Roman"/>
          <w:sz w:val="28"/>
          <w:szCs w:val="28"/>
        </w:rPr>
        <w:t>ний и сооружений».</w:t>
      </w:r>
    </w:p>
    <w:p w:rsidR="001B2EEA" w:rsidRDefault="001B2EEA" w:rsidP="007152F1">
      <w:pPr>
        <w:pStyle w:val="affa"/>
        <w:ind w:firstLine="709"/>
        <w:jc w:val="both"/>
        <w:rPr>
          <w:rFonts w:ascii="Times New Roman" w:hAnsi="Times New Roman"/>
          <w:sz w:val="28"/>
          <w:szCs w:val="28"/>
        </w:rPr>
      </w:pPr>
      <w:r>
        <w:rPr>
          <w:rFonts w:ascii="Times New Roman" w:hAnsi="Times New Roman"/>
          <w:sz w:val="28"/>
          <w:szCs w:val="28"/>
        </w:rPr>
        <w:t>Работы должны выполняться квалифицированным персоналом Исполнителя.</w:t>
      </w:r>
    </w:p>
    <w:p w:rsidR="001027B5" w:rsidRDefault="00762F8B" w:rsidP="007152F1">
      <w:pPr>
        <w:pStyle w:val="affa"/>
        <w:ind w:firstLine="709"/>
        <w:jc w:val="both"/>
        <w:rPr>
          <w:rFonts w:ascii="Times New Roman" w:hAnsi="Times New Roman"/>
          <w:sz w:val="28"/>
          <w:szCs w:val="28"/>
        </w:rPr>
      </w:pPr>
      <w:r>
        <w:rPr>
          <w:rFonts w:ascii="Times New Roman" w:hAnsi="Times New Roman"/>
          <w:sz w:val="28"/>
          <w:szCs w:val="28"/>
        </w:rPr>
        <w:t xml:space="preserve">Исполнитель должен обладать </w:t>
      </w:r>
      <w:r w:rsidR="00AE5534">
        <w:rPr>
          <w:rFonts w:ascii="Times New Roman" w:hAnsi="Times New Roman"/>
          <w:sz w:val="28"/>
          <w:szCs w:val="28"/>
        </w:rPr>
        <w:t>производственными</w:t>
      </w:r>
      <w:r w:rsidR="001027B5">
        <w:rPr>
          <w:rFonts w:ascii="Times New Roman" w:hAnsi="Times New Roman"/>
          <w:sz w:val="28"/>
          <w:szCs w:val="28"/>
        </w:rPr>
        <w:t xml:space="preserve"> мощностями (оборудованием, материалами и прочим для выполнения Работ).</w:t>
      </w:r>
    </w:p>
    <w:p w:rsidR="00A864EB" w:rsidRDefault="00A864EB" w:rsidP="00E44DB3">
      <w:pPr>
        <w:ind w:firstLine="709"/>
        <w:jc w:val="both"/>
        <w:rPr>
          <w:bCs/>
          <w:spacing w:val="-9"/>
          <w:sz w:val="28"/>
          <w:szCs w:val="28"/>
        </w:rPr>
      </w:pPr>
    </w:p>
    <w:p w:rsidR="007A5540" w:rsidRDefault="00946D97" w:rsidP="00E44DB3">
      <w:pPr>
        <w:ind w:firstLine="709"/>
        <w:jc w:val="both"/>
        <w:rPr>
          <w:b/>
          <w:bCs/>
          <w:spacing w:val="-9"/>
          <w:sz w:val="28"/>
          <w:szCs w:val="28"/>
        </w:rPr>
      </w:pPr>
      <w:r>
        <w:rPr>
          <w:b/>
          <w:bCs/>
          <w:spacing w:val="-9"/>
          <w:sz w:val="28"/>
          <w:szCs w:val="28"/>
        </w:rPr>
        <w:t>4.5</w:t>
      </w:r>
      <w:r w:rsidR="007A5540" w:rsidRPr="007A5540">
        <w:rPr>
          <w:b/>
          <w:bCs/>
          <w:spacing w:val="-9"/>
          <w:sz w:val="28"/>
          <w:szCs w:val="28"/>
        </w:rPr>
        <w:t xml:space="preserve">. </w:t>
      </w:r>
      <w:r w:rsidR="007152F1">
        <w:rPr>
          <w:b/>
          <w:bCs/>
          <w:spacing w:val="-9"/>
          <w:sz w:val="28"/>
          <w:szCs w:val="28"/>
        </w:rPr>
        <w:t>Виды и о</w:t>
      </w:r>
      <w:r w:rsidR="007A5540" w:rsidRPr="007A5540">
        <w:rPr>
          <w:b/>
          <w:bCs/>
          <w:spacing w:val="-9"/>
          <w:sz w:val="28"/>
          <w:szCs w:val="28"/>
        </w:rPr>
        <w:t xml:space="preserve">бъем </w:t>
      </w:r>
      <w:r w:rsidR="00467F3E">
        <w:rPr>
          <w:b/>
          <w:bCs/>
          <w:spacing w:val="-9"/>
          <w:sz w:val="28"/>
          <w:szCs w:val="28"/>
        </w:rPr>
        <w:t>Работ</w:t>
      </w:r>
      <w:r w:rsidR="007A5540" w:rsidRPr="007A5540">
        <w:rPr>
          <w:b/>
          <w:bCs/>
          <w:spacing w:val="-9"/>
          <w:sz w:val="28"/>
          <w:szCs w:val="28"/>
        </w:rPr>
        <w:t>.</w:t>
      </w:r>
    </w:p>
    <w:p w:rsidR="00467F3E" w:rsidRDefault="00946D97" w:rsidP="00E44DB3">
      <w:pPr>
        <w:ind w:firstLine="709"/>
        <w:jc w:val="both"/>
        <w:rPr>
          <w:bCs/>
          <w:sz w:val="28"/>
          <w:szCs w:val="28"/>
        </w:rPr>
      </w:pPr>
      <w:r>
        <w:rPr>
          <w:bCs/>
          <w:sz w:val="28"/>
          <w:szCs w:val="28"/>
        </w:rPr>
        <w:t>4.5</w:t>
      </w:r>
      <w:r w:rsidR="00FB4FBB">
        <w:rPr>
          <w:bCs/>
          <w:sz w:val="28"/>
          <w:szCs w:val="28"/>
        </w:rPr>
        <w:t xml:space="preserve">.1. </w:t>
      </w:r>
      <w:r w:rsidR="00467F3E" w:rsidRPr="00663AA8">
        <w:rPr>
          <w:bCs/>
          <w:sz w:val="28"/>
          <w:szCs w:val="28"/>
        </w:rPr>
        <w:t xml:space="preserve">Для поддержания систем в постоянной готовности к действию </w:t>
      </w:r>
      <w:r w:rsidR="00663AA8">
        <w:rPr>
          <w:bCs/>
          <w:sz w:val="28"/>
          <w:szCs w:val="28"/>
        </w:rPr>
        <w:t xml:space="preserve">в соответствии с Типовым регламентом работ по техническому обслуживанию ОР-35.240.00-ТНП-071-09 «Регламент по организации технического обслуживания и планово-предупредительного ремонта систем пожарной, охранно-пожарной сигнализации, </w:t>
      </w:r>
      <w:r w:rsidR="00AE5534">
        <w:rPr>
          <w:bCs/>
          <w:sz w:val="28"/>
          <w:szCs w:val="28"/>
        </w:rPr>
        <w:t>систем</w:t>
      </w:r>
      <w:r w:rsidR="00663AA8">
        <w:rPr>
          <w:bCs/>
          <w:sz w:val="28"/>
          <w:szCs w:val="28"/>
        </w:rPr>
        <w:t xml:space="preserve"> оповещения и управления эвакуацией людей» должны выполняться следующие виды Работ:</w:t>
      </w:r>
    </w:p>
    <w:p w:rsidR="00663AA8" w:rsidRDefault="00663AA8" w:rsidP="00E44DB3">
      <w:pPr>
        <w:ind w:firstLine="709"/>
        <w:jc w:val="both"/>
        <w:rPr>
          <w:bCs/>
          <w:sz w:val="28"/>
          <w:szCs w:val="28"/>
        </w:rPr>
      </w:pPr>
    </w:p>
    <w:tbl>
      <w:tblPr>
        <w:tblStyle w:val="afff2"/>
        <w:tblW w:w="0" w:type="auto"/>
        <w:tblLook w:val="01E0"/>
      </w:tblPr>
      <w:tblGrid>
        <w:gridCol w:w="6204"/>
        <w:gridCol w:w="3827"/>
      </w:tblGrid>
      <w:tr w:rsidR="00663AA8" w:rsidRPr="00A4323F" w:rsidTr="00663AA8">
        <w:tc>
          <w:tcPr>
            <w:tcW w:w="6204" w:type="dxa"/>
            <w:vAlign w:val="center"/>
          </w:tcPr>
          <w:p w:rsidR="00663AA8" w:rsidRPr="00A4323F" w:rsidRDefault="00663AA8" w:rsidP="00663AA8">
            <w:pPr>
              <w:jc w:val="center"/>
              <w:rPr>
                <w:b/>
                <w:color w:val="000000"/>
              </w:rPr>
            </w:pPr>
            <w:r w:rsidRPr="00A4323F">
              <w:rPr>
                <w:b/>
                <w:color w:val="000000"/>
              </w:rPr>
              <w:t>Перечень работ</w:t>
            </w:r>
          </w:p>
        </w:tc>
        <w:tc>
          <w:tcPr>
            <w:tcW w:w="3827" w:type="dxa"/>
            <w:vAlign w:val="center"/>
          </w:tcPr>
          <w:p w:rsidR="00663AA8" w:rsidRPr="00A4323F" w:rsidRDefault="00663AA8" w:rsidP="00663AA8">
            <w:pPr>
              <w:jc w:val="center"/>
              <w:rPr>
                <w:b/>
              </w:rPr>
            </w:pPr>
            <w:r w:rsidRPr="00A4323F">
              <w:rPr>
                <w:b/>
                <w:color w:val="000000"/>
              </w:rPr>
              <w:t>Периодичность обслуживания</w:t>
            </w:r>
          </w:p>
        </w:tc>
      </w:tr>
      <w:tr w:rsidR="00663AA8" w:rsidRPr="00A4323F" w:rsidTr="00762F8B">
        <w:tc>
          <w:tcPr>
            <w:tcW w:w="6204" w:type="dxa"/>
          </w:tcPr>
          <w:p w:rsidR="00663AA8" w:rsidRPr="00A4323F" w:rsidRDefault="00663AA8" w:rsidP="00E06502">
            <w:pPr>
              <w:rPr>
                <w:color w:val="000000"/>
              </w:rPr>
            </w:pPr>
            <w:r w:rsidRPr="00A4323F">
              <w:rPr>
                <w:color w:val="000000"/>
              </w:rPr>
              <w:lastRenderedPageBreak/>
              <w:t>Внешний осмотр составных частей системы (приемно-контрольного прибора, извещателей, оповещателей, шлейфа сигнализаций) на отсутствие механических повреждений, коррозии, грязи, прочности креплений и т.д.</w:t>
            </w:r>
          </w:p>
        </w:tc>
        <w:tc>
          <w:tcPr>
            <w:tcW w:w="3827" w:type="dxa"/>
            <w:vAlign w:val="center"/>
          </w:tcPr>
          <w:p w:rsidR="00663AA8" w:rsidRPr="00A4323F" w:rsidRDefault="00663AA8" w:rsidP="00762F8B">
            <w:pPr>
              <w:jc w:val="center"/>
              <w:rPr>
                <w:color w:val="000000"/>
              </w:rPr>
            </w:pPr>
            <w:r w:rsidRPr="00A4323F">
              <w:rPr>
                <w:color w:val="000000"/>
              </w:rPr>
              <w:t>Ежемесячно</w:t>
            </w:r>
          </w:p>
        </w:tc>
      </w:tr>
      <w:tr w:rsidR="00663AA8" w:rsidRPr="00A4323F" w:rsidTr="00762F8B">
        <w:tc>
          <w:tcPr>
            <w:tcW w:w="6204" w:type="dxa"/>
          </w:tcPr>
          <w:p w:rsidR="00663AA8" w:rsidRPr="00A4323F" w:rsidRDefault="00663AA8" w:rsidP="00E06502">
            <w:pPr>
              <w:rPr>
                <w:color w:val="000000"/>
              </w:rPr>
            </w:pPr>
            <w:r w:rsidRPr="00A4323F">
              <w:rPr>
                <w:color w:val="000000"/>
              </w:rPr>
              <w:t>Контроль рабочего положения выключателей, исправности световой индикации, наличие пломб на приемно-контрольном приборе.</w:t>
            </w:r>
          </w:p>
        </w:tc>
        <w:tc>
          <w:tcPr>
            <w:tcW w:w="3827" w:type="dxa"/>
            <w:vAlign w:val="center"/>
          </w:tcPr>
          <w:p w:rsidR="00663AA8" w:rsidRPr="00A4323F" w:rsidRDefault="00663AA8" w:rsidP="00762F8B">
            <w:pPr>
              <w:jc w:val="center"/>
              <w:rPr>
                <w:color w:val="000000"/>
              </w:rPr>
            </w:pPr>
            <w:r w:rsidRPr="00A4323F">
              <w:rPr>
                <w:color w:val="000000"/>
              </w:rPr>
              <w:t>Ежемесячно</w:t>
            </w:r>
          </w:p>
        </w:tc>
      </w:tr>
      <w:tr w:rsidR="00663AA8" w:rsidRPr="00A4323F" w:rsidTr="00762F8B">
        <w:tc>
          <w:tcPr>
            <w:tcW w:w="6204" w:type="dxa"/>
          </w:tcPr>
          <w:p w:rsidR="00663AA8" w:rsidRPr="00A4323F" w:rsidRDefault="00663AA8" w:rsidP="00E06502">
            <w:pPr>
              <w:rPr>
                <w:color w:val="000000"/>
              </w:rPr>
            </w:pPr>
            <w:r w:rsidRPr="00A4323F">
              <w:rPr>
                <w:color w:val="000000"/>
              </w:rPr>
              <w:t>Контроль основного и резервного источников питания и проверка автоматического переключения питания с рабочего ввода на резервный</w:t>
            </w:r>
          </w:p>
        </w:tc>
        <w:tc>
          <w:tcPr>
            <w:tcW w:w="3827" w:type="dxa"/>
            <w:vAlign w:val="center"/>
          </w:tcPr>
          <w:p w:rsidR="00663AA8" w:rsidRPr="00A4323F" w:rsidRDefault="00663AA8" w:rsidP="00762F8B">
            <w:pPr>
              <w:jc w:val="center"/>
              <w:rPr>
                <w:color w:val="000000"/>
              </w:rPr>
            </w:pPr>
            <w:r w:rsidRPr="00A4323F">
              <w:rPr>
                <w:color w:val="000000"/>
              </w:rPr>
              <w:t>Ежемесячно</w:t>
            </w:r>
          </w:p>
        </w:tc>
      </w:tr>
      <w:tr w:rsidR="00663AA8" w:rsidRPr="00A4323F" w:rsidTr="00762F8B">
        <w:tc>
          <w:tcPr>
            <w:tcW w:w="6204" w:type="dxa"/>
          </w:tcPr>
          <w:p w:rsidR="00663AA8" w:rsidRPr="00A4323F" w:rsidRDefault="00663AA8" w:rsidP="00E06502">
            <w:pPr>
              <w:rPr>
                <w:color w:val="000000"/>
              </w:rPr>
            </w:pPr>
            <w:r w:rsidRPr="00A4323F">
              <w:rPr>
                <w:color w:val="000000"/>
              </w:rPr>
              <w:t>Проверка работоспособности составных частей системы (приемно-контрольного прибора, извещателей, оповещателей, измерение параметров шлейфа сигнализации и т.д.)</w:t>
            </w:r>
          </w:p>
        </w:tc>
        <w:tc>
          <w:tcPr>
            <w:tcW w:w="3827" w:type="dxa"/>
            <w:vAlign w:val="center"/>
          </w:tcPr>
          <w:p w:rsidR="00663AA8" w:rsidRPr="00A4323F" w:rsidRDefault="00663AA8" w:rsidP="00762F8B">
            <w:pPr>
              <w:jc w:val="center"/>
              <w:rPr>
                <w:color w:val="000000"/>
              </w:rPr>
            </w:pPr>
            <w:r w:rsidRPr="00A4323F">
              <w:rPr>
                <w:color w:val="000000"/>
              </w:rPr>
              <w:t>Ежемесячно</w:t>
            </w:r>
          </w:p>
        </w:tc>
      </w:tr>
      <w:tr w:rsidR="00663AA8" w:rsidRPr="00A4323F" w:rsidTr="00762F8B">
        <w:tc>
          <w:tcPr>
            <w:tcW w:w="6204" w:type="dxa"/>
          </w:tcPr>
          <w:p w:rsidR="00663AA8" w:rsidRPr="00A4323F" w:rsidRDefault="00663AA8" w:rsidP="00E06502">
            <w:pPr>
              <w:rPr>
                <w:color w:val="000000"/>
              </w:rPr>
            </w:pPr>
            <w:r w:rsidRPr="00A4323F">
              <w:rPr>
                <w:color w:val="000000"/>
              </w:rPr>
              <w:t>Профилактические работы</w:t>
            </w:r>
          </w:p>
        </w:tc>
        <w:tc>
          <w:tcPr>
            <w:tcW w:w="3827" w:type="dxa"/>
            <w:vAlign w:val="center"/>
          </w:tcPr>
          <w:p w:rsidR="00663AA8" w:rsidRPr="00A4323F" w:rsidRDefault="00663AA8" w:rsidP="00762F8B">
            <w:pPr>
              <w:jc w:val="center"/>
              <w:rPr>
                <w:color w:val="000000"/>
              </w:rPr>
            </w:pPr>
            <w:r w:rsidRPr="00A4323F">
              <w:rPr>
                <w:color w:val="000000"/>
              </w:rPr>
              <w:t>Ежемесячно</w:t>
            </w:r>
          </w:p>
        </w:tc>
      </w:tr>
      <w:tr w:rsidR="00663AA8" w:rsidRPr="00A4323F" w:rsidTr="00762F8B">
        <w:tc>
          <w:tcPr>
            <w:tcW w:w="6204" w:type="dxa"/>
          </w:tcPr>
          <w:p w:rsidR="00663AA8" w:rsidRPr="00A4323F" w:rsidRDefault="00663AA8" w:rsidP="00E06502">
            <w:pPr>
              <w:rPr>
                <w:color w:val="000000"/>
              </w:rPr>
            </w:pPr>
            <w:r w:rsidRPr="00A4323F">
              <w:rPr>
                <w:color w:val="000000"/>
              </w:rPr>
              <w:t>Проверка работоспособности системы</w:t>
            </w:r>
          </w:p>
        </w:tc>
        <w:tc>
          <w:tcPr>
            <w:tcW w:w="3827" w:type="dxa"/>
            <w:vAlign w:val="center"/>
          </w:tcPr>
          <w:p w:rsidR="00663AA8" w:rsidRPr="00A4323F" w:rsidRDefault="00663AA8" w:rsidP="00762F8B">
            <w:pPr>
              <w:jc w:val="center"/>
              <w:rPr>
                <w:color w:val="000000"/>
              </w:rPr>
            </w:pPr>
            <w:r w:rsidRPr="00A4323F">
              <w:rPr>
                <w:color w:val="000000"/>
              </w:rPr>
              <w:t>Ежемесячно</w:t>
            </w:r>
          </w:p>
        </w:tc>
      </w:tr>
      <w:tr w:rsidR="00663AA8" w:rsidRPr="00A4323F" w:rsidTr="00762F8B">
        <w:tc>
          <w:tcPr>
            <w:tcW w:w="6204" w:type="dxa"/>
          </w:tcPr>
          <w:p w:rsidR="00663AA8" w:rsidRPr="00A4323F" w:rsidRDefault="00663AA8" w:rsidP="00E06502">
            <w:pPr>
              <w:rPr>
                <w:color w:val="000000"/>
              </w:rPr>
            </w:pPr>
            <w:r w:rsidRPr="00A4323F">
              <w:rPr>
                <w:color w:val="000000"/>
              </w:rPr>
              <w:t>Метрологическая проверка КИП</w:t>
            </w:r>
          </w:p>
        </w:tc>
        <w:tc>
          <w:tcPr>
            <w:tcW w:w="3827" w:type="dxa"/>
            <w:vAlign w:val="center"/>
          </w:tcPr>
          <w:p w:rsidR="00663AA8" w:rsidRPr="00A4323F" w:rsidRDefault="00663AA8" w:rsidP="00762F8B">
            <w:pPr>
              <w:jc w:val="center"/>
              <w:rPr>
                <w:color w:val="000000"/>
              </w:rPr>
            </w:pPr>
            <w:r w:rsidRPr="00A4323F">
              <w:rPr>
                <w:color w:val="000000"/>
              </w:rPr>
              <w:t>Ежемесячно</w:t>
            </w:r>
          </w:p>
        </w:tc>
      </w:tr>
      <w:tr w:rsidR="00663AA8" w:rsidRPr="00A4323F" w:rsidTr="00762F8B">
        <w:tc>
          <w:tcPr>
            <w:tcW w:w="6204" w:type="dxa"/>
          </w:tcPr>
          <w:p w:rsidR="00663AA8" w:rsidRPr="00A4323F" w:rsidRDefault="00663AA8" w:rsidP="00E06502">
            <w:pPr>
              <w:rPr>
                <w:color w:val="000000"/>
              </w:rPr>
            </w:pPr>
            <w:r w:rsidRPr="00A4323F">
              <w:rPr>
                <w:color w:val="000000"/>
              </w:rPr>
              <w:t>Измерение сопротивления защитного и рабочего заземления</w:t>
            </w:r>
          </w:p>
        </w:tc>
        <w:tc>
          <w:tcPr>
            <w:tcW w:w="3827" w:type="dxa"/>
            <w:vAlign w:val="center"/>
          </w:tcPr>
          <w:p w:rsidR="00663AA8" w:rsidRPr="00A4323F" w:rsidRDefault="00663AA8" w:rsidP="00762F8B">
            <w:pPr>
              <w:jc w:val="center"/>
              <w:rPr>
                <w:color w:val="000000"/>
              </w:rPr>
            </w:pPr>
            <w:r w:rsidRPr="00A4323F">
              <w:rPr>
                <w:color w:val="000000"/>
              </w:rPr>
              <w:t>Ежегодно</w:t>
            </w:r>
          </w:p>
        </w:tc>
      </w:tr>
      <w:tr w:rsidR="00663AA8" w:rsidRPr="00A4323F" w:rsidTr="00762F8B">
        <w:tc>
          <w:tcPr>
            <w:tcW w:w="6204" w:type="dxa"/>
          </w:tcPr>
          <w:p w:rsidR="00663AA8" w:rsidRPr="00A4323F" w:rsidRDefault="00663AA8" w:rsidP="00E06502">
            <w:pPr>
              <w:rPr>
                <w:color w:val="000000"/>
              </w:rPr>
            </w:pPr>
            <w:r w:rsidRPr="00A4323F">
              <w:rPr>
                <w:color w:val="000000"/>
              </w:rPr>
              <w:t>Измерение сопротивления изоляции электрических цепей</w:t>
            </w:r>
          </w:p>
        </w:tc>
        <w:tc>
          <w:tcPr>
            <w:tcW w:w="3827" w:type="dxa"/>
            <w:vAlign w:val="center"/>
          </w:tcPr>
          <w:p w:rsidR="00663AA8" w:rsidRPr="00A4323F" w:rsidRDefault="00663AA8" w:rsidP="00762F8B">
            <w:pPr>
              <w:jc w:val="center"/>
              <w:rPr>
                <w:color w:val="000000"/>
              </w:rPr>
            </w:pPr>
            <w:r w:rsidRPr="00A4323F">
              <w:rPr>
                <w:color w:val="000000"/>
              </w:rPr>
              <w:t>1 раз в 3 года</w:t>
            </w:r>
          </w:p>
        </w:tc>
      </w:tr>
    </w:tbl>
    <w:p w:rsidR="00FB4FBB" w:rsidRPr="00663AA8" w:rsidRDefault="00FB4FBB" w:rsidP="00A4323F">
      <w:pPr>
        <w:jc w:val="both"/>
        <w:rPr>
          <w:bCs/>
          <w:sz w:val="28"/>
          <w:szCs w:val="28"/>
        </w:rPr>
      </w:pPr>
    </w:p>
    <w:p w:rsidR="00467F3E" w:rsidRDefault="00946D97" w:rsidP="007152F1">
      <w:pPr>
        <w:jc w:val="both"/>
        <w:rPr>
          <w:bCs/>
          <w:sz w:val="28"/>
          <w:szCs w:val="28"/>
        </w:rPr>
      </w:pPr>
      <w:r>
        <w:rPr>
          <w:bCs/>
          <w:sz w:val="28"/>
          <w:szCs w:val="28"/>
        </w:rPr>
        <w:t>4.5</w:t>
      </w:r>
      <w:r w:rsidR="00FB4FBB" w:rsidRPr="00FB4FBB">
        <w:rPr>
          <w:bCs/>
          <w:sz w:val="28"/>
          <w:szCs w:val="28"/>
        </w:rPr>
        <w:t xml:space="preserve">.2. </w:t>
      </w:r>
      <w:r w:rsidR="00067354">
        <w:rPr>
          <w:bCs/>
          <w:sz w:val="28"/>
          <w:szCs w:val="28"/>
        </w:rPr>
        <w:t>Перечень обслуживаемого оборудования</w:t>
      </w:r>
      <w:r w:rsidR="007152F1">
        <w:rPr>
          <w:bCs/>
          <w:sz w:val="28"/>
          <w:szCs w:val="28"/>
        </w:rPr>
        <w:t>:</w:t>
      </w:r>
    </w:p>
    <w:p w:rsidR="00A4323F" w:rsidRPr="00FB4FBB" w:rsidRDefault="00A4323F" w:rsidP="00C5757B">
      <w:pPr>
        <w:jc w:val="both"/>
        <w:rPr>
          <w:bCs/>
          <w:sz w:val="28"/>
          <w:szCs w:val="28"/>
        </w:rPr>
      </w:pPr>
    </w:p>
    <w:tbl>
      <w:tblPr>
        <w:tblStyle w:val="afff2"/>
        <w:tblW w:w="0" w:type="auto"/>
        <w:tblInd w:w="108" w:type="dxa"/>
        <w:tblLook w:val="04A0"/>
      </w:tblPr>
      <w:tblGrid>
        <w:gridCol w:w="709"/>
        <w:gridCol w:w="3831"/>
        <w:gridCol w:w="2934"/>
        <w:gridCol w:w="2556"/>
      </w:tblGrid>
      <w:tr w:rsidR="00A4323F" w:rsidRPr="00FB4FBB" w:rsidTr="00527CDA">
        <w:tc>
          <w:tcPr>
            <w:tcW w:w="709" w:type="dxa"/>
            <w:tcBorders>
              <w:bottom w:val="single" w:sz="4" w:space="0" w:color="auto"/>
            </w:tcBorders>
            <w:vAlign w:val="center"/>
          </w:tcPr>
          <w:p w:rsidR="00A4323F" w:rsidRPr="00A4323F" w:rsidRDefault="00A4323F" w:rsidP="00762F8B">
            <w:pPr>
              <w:jc w:val="center"/>
              <w:rPr>
                <w:b/>
                <w:bCs/>
              </w:rPr>
            </w:pPr>
            <w:r w:rsidRPr="00A4323F">
              <w:rPr>
                <w:b/>
                <w:bCs/>
              </w:rPr>
              <w:t>№ п/п</w:t>
            </w:r>
          </w:p>
        </w:tc>
        <w:tc>
          <w:tcPr>
            <w:tcW w:w="3831" w:type="dxa"/>
            <w:tcBorders>
              <w:bottom w:val="single" w:sz="4" w:space="0" w:color="auto"/>
            </w:tcBorders>
            <w:vAlign w:val="center"/>
          </w:tcPr>
          <w:p w:rsidR="00A4323F" w:rsidRPr="00A4323F" w:rsidRDefault="007B4F77" w:rsidP="00762F8B">
            <w:pPr>
              <w:jc w:val="center"/>
              <w:rPr>
                <w:b/>
                <w:bCs/>
              </w:rPr>
            </w:pPr>
            <w:r>
              <w:rPr>
                <w:b/>
                <w:bCs/>
              </w:rPr>
              <w:t>М</w:t>
            </w:r>
            <w:r w:rsidR="00E06502">
              <w:rPr>
                <w:b/>
                <w:bCs/>
              </w:rPr>
              <w:t>естонахождение</w:t>
            </w:r>
            <w:r w:rsidR="00762F8B">
              <w:rPr>
                <w:b/>
                <w:bCs/>
              </w:rPr>
              <w:t xml:space="preserve"> оборудования</w:t>
            </w:r>
          </w:p>
        </w:tc>
        <w:tc>
          <w:tcPr>
            <w:tcW w:w="2934" w:type="dxa"/>
            <w:tcBorders>
              <w:bottom w:val="single" w:sz="4" w:space="0" w:color="auto"/>
            </w:tcBorders>
            <w:vAlign w:val="center"/>
          </w:tcPr>
          <w:p w:rsidR="00A4323F" w:rsidRPr="00A4323F" w:rsidRDefault="00A4323F" w:rsidP="00762F8B">
            <w:pPr>
              <w:jc w:val="center"/>
              <w:rPr>
                <w:b/>
                <w:bCs/>
              </w:rPr>
            </w:pPr>
            <w:r w:rsidRPr="00A4323F">
              <w:rPr>
                <w:b/>
                <w:bCs/>
              </w:rPr>
              <w:t>Наименование оборудования</w:t>
            </w:r>
          </w:p>
        </w:tc>
        <w:tc>
          <w:tcPr>
            <w:tcW w:w="2556" w:type="dxa"/>
            <w:tcBorders>
              <w:bottom w:val="single" w:sz="4" w:space="0" w:color="auto"/>
            </w:tcBorders>
            <w:vAlign w:val="center"/>
          </w:tcPr>
          <w:p w:rsidR="00A4323F" w:rsidRPr="00A4323F" w:rsidRDefault="00A4323F" w:rsidP="00762F8B">
            <w:pPr>
              <w:jc w:val="center"/>
              <w:rPr>
                <w:b/>
                <w:bCs/>
              </w:rPr>
            </w:pPr>
            <w:r w:rsidRPr="00A4323F">
              <w:rPr>
                <w:b/>
                <w:bCs/>
              </w:rPr>
              <w:t>Количество, шт.</w:t>
            </w:r>
          </w:p>
        </w:tc>
      </w:tr>
      <w:tr w:rsidR="005366F1" w:rsidRPr="00FB4FBB" w:rsidTr="00527CDA">
        <w:tc>
          <w:tcPr>
            <w:tcW w:w="10030" w:type="dxa"/>
            <w:gridSpan w:val="4"/>
            <w:vAlign w:val="center"/>
          </w:tcPr>
          <w:p w:rsidR="005366F1" w:rsidRPr="005366F1" w:rsidRDefault="005366F1" w:rsidP="00FB4FBB">
            <w:pPr>
              <w:jc w:val="center"/>
              <w:rPr>
                <w:b/>
                <w:bCs/>
              </w:rPr>
            </w:pPr>
            <w:r w:rsidRPr="005366F1">
              <w:rPr>
                <w:b/>
                <w:bCs/>
              </w:rPr>
              <w:t>Агентство на станции Санкт-Петербург-Товарный-Витебский</w:t>
            </w:r>
          </w:p>
        </w:tc>
      </w:tr>
      <w:tr w:rsidR="00A4323F" w:rsidRPr="00FB4FBB" w:rsidTr="00527CDA">
        <w:tc>
          <w:tcPr>
            <w:tcW w:w="709" w:type="dxa"/>
            <w:vMerge w:val="restart"/>
            <w:vAlign w:val="center"/>
          </w:tcPr>
          <w:p w:rsidR="00A4323F" w:rsidRPr="00FB4FBB" w:rsidRDefault="00A4323F" w:rsidP="00762F8B">
            <w:pPr>
              <w:jc w:val="center"/>
            </w:pPr>
            <w:r>
              <w:t>1.</w:t>
            </w:r>
          </w:p>
        </w:tc>
        <w:tc>
          <w:tcPr>
            <w:tcW w:w="3831" w:type="dxa"/>
            <w:vMerge w:val="restart"/>
            <w:vAlign w:val="center"/>
          </w:tcPr>
          <w:p w:rsidR="005366F1" w:rsidRDefault="005366F1" w:rsidP="00FB4FBB">
            <w:pPr>
              <w:rPr>
                <w:szCs w:val="28"/>
              </w:rPr>
            </w:pPr>
            <w:r>
              <w:rPr>
                <w:szCs w:val="28"/>
              </w:rPr>
              <w:t xml:space="preserve">Склад грузовой прирельсовый с таможней </w:t>
            </w:r>
          </w:p>
          <w:p w:rsidR="00A4323F" w:rsidRPr="00E06502" w:rsidRDefault="005366F1" w:rsidP="00FB4FBB">
            <w:r>
              <w:rPr>
                <w:szCs w:val="28"/>
              </w:rPr>
              <w:t>(инв. № 001/00/00010025)</w:t>
            </w:r>
          </w:p>
        </w:tc>
        <w:tc>
          <w:tcPr>
            <w:tcW w:w="2934" w:type="dxa"/>
            <w:vAlign w:val="center"/>
          </w:tcPr>
          <w:p w:rsidR="00A4323F" w:rsidRPr="00FB4FBB" w:rsidRDefault="00A4323F" w:rsidP="00FB4FBB">
            <w:pPr>
              <w:rPr>
                <w:bCs/>
              </w:rPr>
            </w:pPr>
            <w:r w:rsidRPr="00FB4FBB">
              <w:rPr>
                <w:bCs/>
              </w:rPr>
              <w:t>Устройства сигнальные световые всех типов</w:t>
            </w:r>
          </w:p>
        </w:tc>
        <w:tc>
          <w:tcPr>
            <w:tcW w:w="2556" w:type="dxa"/>
            <w:vAlign w:val="center"/>
          </w:tcPr>
          <w:p w:rsidR="00A4323F" w:rsidRPr="00FB4FBB" w:rsidRDefault="005366F1" w:rsidP="00FB4FBB">
            <w:pPr>
              <w:jc w:val="center"/>
              <w:rPr>
                <w:bCs/>
              </w:rPr>
            </w:pPr>
            <w:r>
              <w:rPr>
                <w:bCs/>
              </w:rPr>
              <w:t>13</w:t>
            </w:r>
          </w:p>
        </w:tc>
      </w:tr>
      <w:tr w:rsidR="00A4323F" w:rsidRPr="00FB4FBB" w:rsidTr="00527CDA">
        <w:tc>
          <w:tcPr>
            <w:tcW w:w="709" w:type="dxa"/>
            <w:vMerge/>
            <w:vAlign w:val="center"/>
          </w:tcPr>
          <w:p w:rsidR="00A4323F" w:rsidRPr="00FB4FBB" w:rsidRDefault="00A4323F" w:rsidP="00A4323F">
            <w:pPr>
              <w:rPr>
                <w:bCs/>
                <w:spacing w:val="-9"/>
              </w:rPr>
            </w:pPr>
          </w:p>
        </w:tc>
        <w:tc>
          <w:tcPr>
            <w:tcW w:w="3831" w:type="dxa"/>
            <w:vMerge/>
            <w:vAlign w:val="center"/>
          </w:tcPr>
          <w:p w:rsidR="00A4323F" w:rsidRPr="00FB4FBB" w:rsidRDefault="00A4323F" w:rsidP="00FB4FBB">
            <w:pPr>
              <w:rPr>
                <w:bCs/>
                <w:spacing w:val="-9"/>
              </w:rPr>
            </w:pPr>
          </w:p>
        </w:tc>
        <w:tc>
          <w:tcPr>
            <w:tcW w:w="2934" w:type="dxa"/>
            <w:vAlign w:val="center"/>
          </w:tcPr>
          <w:p w:rsidR="00A4323F" w:rsidRPr="00FB4FBB" w:rsidRDefault="00A4323F" w:rsidP="00FB4FBB">
            <w:pPr>
              <w:rPr>
                <w:bCs/>
              </w:rPr>
            </w:pPr>
            <w:r w:rsidRPr="00FB4FBB">
              <w:rPr>
                <w:bCs/>
              </w:rPr>
              <w:t>Устройства сигнальные звуковые всех типов</w:t>
            </w:r>
          </w:p>
        </w:tc>
        <w:tc>
          <w:tcPr>
            <w:tcW w:w="2556" w:type="dxa"/>
            <w:vAlign w:val="center"/>
          </w:tcPr>
          <w:p w:rsidR="00A4323F" w:rsidRPr="00FB4FBB" w:rsidRDefault="005366F1" w:rsidP="00FB4FBB">
            <w:pPr>
              <w:jc w:val="center"/>
              <w:rPr>
                <w:bCs/>
              </w:rPr>
            </w:pPr>
            <w:r>
              <w:rPr>
                <w:bCs/>
              </w:rPr>
              <w:t>6</w:t>
            </w:r>
          </w:p>
        </w:tc>
      </w:tr>
      <w:tr w:rsidR="00A4323F" w:rsidRPr="00FB4FBB" w:rsidTr="00527CDA">
        <w:tc>
          <w:tcPr>
            <w:tcW w:w="709" w:type="dxa"/>
            <w:vMerge/>
            <w:vAlign w:val="center"/>
          </w:tcPr>
          <w:p w:rsidR="00A4323F" w:rsidRPr="00FB4FBB" w:rsidRDefault="00A4323F" w:rsidP="00A4323F">
            <w:pPr>
              <w:rPr>
                <w:bCs/>
                <w:spacing w:val="-9"/>
              </w:rPr>
            </w:pPr>
          </w:p>
        </w:tc>
        <w:tc>
          <w:tcPr>
            <w:tcW w:w="3831" w:type="dxa"/>
            <w:vMerge/>
            <w:vAlign w:val="center"/>
          </w:tcPr>
          <w:p w:rsidR="00A4323F" w:rsidRPr="00FB4FBB" w:rsidRDefault="00A4323F" w:rsidP="00FB4FBB">
            <w:pPr>
              <w:rPr>
                <w:bCs/>
                <w:spacing w:val="-9"/>
              </w:rPr>
            </w:pPr>
          </w:p>
        </w:tc>
        <w:tc>
          <w:tcPr>
            <w:tcW w:w="2934" w:type="dxa"/>
            <w:vAlign w:val="center"/>
          </w:tcPr>
          <w:p w:rsidR="00A4323F" w:rsidRPr="00FB4FBB" w:rsidRDefault="00A4323F" w:rsidP="00FB4FBB">
            <w:pPr>
              <w:rPr>
                <w:bCs/>
              </w:rPr>
            </w:pPr>
            <w:r w:rsidRPr="00FB4FBB">
              <w:rPr>
                <w:bCs/>
              </w:rPr>
              <w:t>Приборы приемно-контрольные за первый шлейф</w:t>
            </w:r>
          </w:p>
        </w:tc>
        <w:tc>
          <w:tcPr>
            <w:tcW w:w="2556" w:type="dxa"/>
            <w:vAlign w:val="center"/>
          </w:tcPr>
          <w:p w:rsidR="00A4323F" w:rsidRPr="00FB4FBB" w:rsidRDefault="005366F1" w:rsidP="00FB4FBB">
            <w:pPr>
              <w:jc w:val="center"/>
              <w:rPr>
                <w:bCs/>
              </w:rPr>
            </w:pPr>
            <w:r>
              <w:rPr>
                <w:bCs/>
              </w:rPr>
              <w:t>3</w:t>
            </w:r>
          </w:p>
        </w:tc>
      </w:tr>
      <w:tr w:rsidR="00A4323F" w:rsidRPr="00FB4FBB" w:rsidTr="00527CDA">
        <w:tc>
          <w:tcPr>
            <w:tcW w:w="709" w:type="dxa"/>
            <w:vMerge/>
            <w:vAlign w:val="center"/>
          </w:tcPr>
          <w:p w:rsidR="00A4323F" w:rsidRPr="00FB4FBB" w:rsidRDefault="00A4323F" w:rsidP="00A4323F">
            <w:pPr>
              <w:rPr>
                <w:bCs/>
                <w:spacing w:val="-9"/>
              </w:rPr>
            </w:pPr>
          </w:p>
        </w:tc>
        <w:tc>
          <w:tcPr>
            <w:tcW w:w="3831" w:type="dxa"/>
            <w:vMerge/>
            <w:vAlign w:val="center"/>
          </w:tcPr>
          <w:p w:rsidR="00A4323F" w:rsidRPr="00FB4FBB" w:rsidRDefault="00A4323F" w:rsidP="00FB4FBB">
            <w:pPr>
              <w:rPr>
                <w:bCs/>
                <w:spacing w:val="-9"/>
              </w:rPr>
            </w:pPr>
          </w:p>
        </w:tc>
        <w:tc>
          <w:tcPr>
            <w:tcW w:w="2934" w:type="dxa"/>
            <w:vAlign w:val="center"/>
          </w:tcPr>
          <w:p w:rsidR="00A4323F" w:rsidRPr="00FB4FBB" w:rsidRDefault="00A4323F" w:rsidP="00FB4FBB">
            <w:pPr>
              <w:rPr>
                <w:bCs/>
              </w:rPr>
            </w:pPr>
            <w:r w:rsidRPr="00FB4FBB">
              <w:rPr>
                <w:bCs/>
              </w:rPr>
              <w:t>Приборы приемно-контрольные за каждый шлейф</w:t>
            </w:r>
          </w:p>
        </w:tc>
        <w:tc>
          <w:tcPr>
            <w:tcW w:w="2556" w:type="dxa"/>
            <w:vAlign w:val="center"/>
          </w:tcPr>
          <w:p w:rsidR="00A4323F" w:rsidRPr="00FB4FBB" w:rsidRDefault="005366F1" w:rsidP="00FB4FBB">
            <w:pPr>
              <w:jc w:val="center"/>
              <w:rPr>
                <w:bCs/>
              </w:rPr>
            </w:pPr>
            <w:r>
              <w:rPr>
                <w:bCs/>
              </w:rPr>
              <w:t>12</w:t>
            </w:r>
          </w:p>
        </w:tc>
      </w:tr>
      <w:tr w:rsidR="00A4323F" w:rsidRPr="00FB4FBB" w:rsidTr="00527CDA">
        <w:tc>
          <w:tcPr>
            <w:tcW w:w="709" w:type="dxa"/>
            <w:vMerge/>
            <w:vAlign w:val="center"/>
          </w:tcPr>
          <w:p w:rsidR="00A4323F" w:rsidRPr="00FB4FBB" w:rsidRDefault="00A4323F" w:rsidP="00A4323F">
            <w:pPr>
              <w:rPr>
                <w:bCs/>
                <w:spacing w:val="-9"/>
              </w:rPr>
            </w:pPr>
          </w:p>
        </w:tc>
        <w:tc>
          <w:tcPr>
            <w:tcW w:w="3831" w:type="dxa"/>
            <w:vMerge/>
            <w:vAlign w:val="center"/>
          </w:tcPr>
          <w:p w:rsidR="00A4323F" w:rsidRPr="00FB4FBB" w:rsidRDefault="00A4323F" w:rsidP="00FB4FBB">
            <w:pPr>
              <w:rPr>
                <w:bCs/>
                <w:spacing w:val="-9"/>
              </w:rPr>
            </w:pPr>
          </w:p>
        </w:tc>
        <w:tc>
          <w:tcPr>
            <w:tcW w:w="2934" w:type="dxa"/>
            <w:vAlign w:val="center"/>
          </w:tcPr>
          <w:p w:rsidR="00A4323F" w:rsidRPr="00FB4FBB" w:rsidRDefault="00A4323F" w:rsidP="00FB4FBB">
            <w:pPr>
              <w:rPr>
                <w:bCs/>
              </w:rPr>
            </w:pPr>
            <w:r w:rsidRPr="00FB4FBB">
              <w:rPr>
                <w:bCs/>
              </w:rPr>
              <w:t>Блоки вычислительные, блоки автоматики и заряда</w:t>
            </w:r>
          </w:p>
        </w:tc>
        <w:tc>
          <w:tcPr>
            <w:tcW w:w="2556" w:type="dxa"/>
            <w:vAlign w:val="center"/>
          </w:tcPr>
          <w:p w:rsidR="00A4323F" w:rsidRPr="00FB4FBB" w:rsidRDefault="00A4323F" w:rsidP="00FB4FBB">
            <w:pPr>
              <w:jc w:val="center"/>
              <w:rPr>
                <w:bCs/>
              </w:rPr>
            </w:pPr>
            <w:r w:rsidRPr="00FB4FBB">
              <w:rPr>
                <w:bCs/>
              </w:rPr>
              <w:t>3</w:t>
            </w:r>
          </w:p>
        </w:tc>
      </w:tr>
      <w:tr w:rsidR="00A4323F" w:rsidRPr="00FB4FBB" w:rsidTr="00527CDA">
        <w:tc>
          <w:tcPr>
            <w:tcW w:w="709" w:type="dxa"/>
            <w:vMerge/>
            <w:vAlign w:val="center"/>
          </w:tcPr>
          <w:p w:rsidR="00A4323F" w:rsidRPr="00FB4FBB" w:rsidRDefault="00A4323F" w:rsidP="00A4323F">
            <w:pPr>
              <w:rPr>
                <w:bCs/>
                <w:spacing w:val="-9"/>
              </w:rPr>
            </w:pPr>
          </w:p>
        </w:tc>
        <w:tc>
          <w:tcPr>
            <w:tcW w:w="3831" w:type="dxa"/>
            <w:vMerge/>
            <w:vAlign w:val="center"/>
          </w:tcPr>
          <w:p w:rsidR="00A4323F" w:rsidRPr="00FB4FBB" w:rsidRDefault="00A4323F" w:rsidP="00FB4FBB">
            <w:pPr>
              <w:rPr>
                <w:bCs/>
                <w:spacing w:val="-9"/>
              </w:rPr>
            </w:pPr>
          </w:p>
        </w:tc>
        <w:tc>
          <w:tcPr>
            <w:tcW w:w="2934" w:type="dxa"/>
            <w:vAlign w:val="center"/>
          </w:tcPr>
          <w:p w:rsidR="00A4323F" w:rsidRPr="00FB4FBB" w:rsidRDefault="00A4323F" w:rsidP="00FB4FBB">
            <w:pPr>
              <w:rPr>
                <w:bCs/>
              </w:rPr>
            </w:pPr>
            <w:r>
              <w:rPr>
                <w:bCs/>
              </w:rPr>
              <w:t>Шлейф с дымовыми (пламени, комбинированными) извещателями</w:t>
            </w:r>
          </w:p>
        </w:tc>
        <w:tc>
          <w:tcPr>
            <w:tcW w:w="2556" w:type="dxa"/>
            <w:vAlign w:val="center"/>
          </w:tcPr>
          <w:p w:rsidR="00A4323F" w:rsidRPr="00FB4FBB" w:rsidRDefault="005366F1" w:rsidP="00FB4FBB">
            <w:pPr>
              <w:jc w:val="center"/>
              <w:rPr>
                <w:bCs/>
              </w:rPr>
            </w:pPr>
            <w:r>
              <w:rPr>
                <w:bCs/>
              </w:rPr>
              <w:t>11,7</w:t>
            </w:r>
            <w:r w:rsidR="00E06502">
              <w:rPr>
                <w:bCs/>
              </w:rPr>
              <w:t xml:space="preserve"> м</w:t>
            </w:r>
          </w:p>
        </w:tc>
      </w:tr>
      <w:tr w:rsidR="00A4323F" w:rsidRPr="00FB4FBB" w:rsidTr="00527CDA">
        <w:tc>
          <w:tcPr>
            <w:tcW w:w="709" w:type="dxa"/>
            <w:vMerge/>
            <w:vAlign w:val="center"/>
          </w:tcPr>
          <w:p w:rsidR="00A4323F" w:rsidRPr="00FB4FBB" w:rsidRDefault="00A4323F" w:rsidP="00A4323F">
            <w:pPr>
              <w:rPr>
                <w:bCs/>
                <w:spacing w:val="-9"/>
              </w:rPr>
            </w:pPr>
          </w:p>
        </w:tc>
        <w:tc>
          <w:tcPr>
            <w:tcW w:w="3831" w:type="dxa"/>
            <w:vMerge/>
            <w:vAlign w:val="center"/>
          </w:tcPr>
          <w:p w:rsidR="00A4323F" w:rsidRPr="00FB4FBB" w:rsidRDefault="00A4323F" w:rsidP="00FB4FBB">
            <w:pPr>
              <w:rPr>
                <w:bCs/>
                <w:spacing w:val="-9"/>
              </w:rPr>
            </w:pPr>
          </w:p>
        </w:tc>
        <w:tc>
          <w:tcPr>
            <w:tcW w:w="2934" w:type="dxa"/>
            <w:vAlign w:val="center"/>
          </w:tcPr>
          <w:p w:rsidR="00A4323F" w:rsidRPr="00FB4FBB" w:rsidRDefault="00A4323F" w:rsidP="00FB4FBB">
            <w:pPr>
              <w:rPr>
                <w:bCs/>
              </w:rPr>
            </w:pPr>
            <w:r>
              <w:rPr>
                <w:bCs/>
              </w:rPr>
              <w:t>Провод однопарный</w:t>
            </w:r>
          </w:p>
        </w:tc>
        <w:tc>
          <w:tcPr>
            <w:tcW w:w="2556" w:type="dxa"/>
            <w:vAlign w:val="center"/>
          </w:tcPr>
          <w:p w:rsidR="00A4323F" w:rsidRPr="00FB4FBB" w:rsidRDefault="005366F1" w:rsidP="00FB4FBB">
            <w:pPr>
              <w:jc w:val="center"/>
              <w:rPr>
                <w:bCs/>
              </w:rPr>
            </w:pPr>
            <w:r>
              <w:rPr>
                <w:bCs/>
              </w:rPr>
              <w:t xml:space="preserve">143,1 </w:t>
            </w:r>
            <w:r w:rsidR="00A4323F">
              <w:rPr>
                <w:bCs/>
              </w:rPr>
              <w:t>м</w:t>
            </w:r>
          </w:p>
        </w:tc>
      </w:tr>
      <w:tr w:rsidR="005366F1" w:rsidRPr="00FB4FBB" w:rsidTr="00527CDA">
        <w:tc>
          <w:tcPr>
            <w:tcW w:w="709" w:type="dxa"/>
            <w:vMerge w:val="restart"/>
            <w:vAlign w:val="center"/>
          </w:tcPr>
          <w:p w:rsidR="005366F1" w:rsidRPr="00A4323F" w:rsidRDefault="005366F1" w:rsidP="00A4323F">
            <w:pPr>
              <w:jc w:val="center"/>
              <w:rPr>
                <w:bCs/>
                <w:spacing w:val="-9"/>
              </w:rPr>
            </w:pPr>
            <w:r w:rsidRPr="00A4323F">
              <w:rPr>
                <w:bCs/>
                <w:spacing w:val="-9"/>
              </w:rPr>
              <w:t>2.</w:t>
            </w:r>
          </w:p>
        </w:tc>
        <w:tc>
          <w:tcPr>
            <w:tcW w:w="3831" w:type="dxa"/>
            <w:vMerge w:val="restart"/>
            <w:vAlign w:val="center"/>
          </w:tcPr>
          <w:p w:rsidR="005366F1" w:rsidRPr="00E06502" w:rsidRDefault="005366F1" w:rsidP="00A4323F">
            <w:pPr>
              <w:jc w:val="both"/>
            </w:pPr>
            <w:r>
              <w:rPr>
                <w:szCs w:val="28"/>
              </w:rPr>
              <w:t>Здание маневрового диспетчера (инв. № 001/00/00010030)</w:t>
            </w:r>
          </w:p>
        </w:tc>
        <w:tc>
          <w:tcPr>
            <w:tcW w:w="2934" w:type="dxa"/>
            <w:vAlign w:val="center"/>
          </w:tcPr>
          <w:p w:rsidR="005366F1" w:rsidRPr="00FB4FBB" w:rsidRDefault="005366F1" w:rsidP="00E06502">
            <w:pPr>
              <w:rPr>
                <w:bCs/>
              </w:rPr>
            </w:pPr>
            <w:r w:rsidRPr="00FB4FBB">
              <w:rPr>
                <w:bCs/>
              </w:rPr>
              <w:t>Приборы приемно-контрольные за первый шлейф</w:t>
            </w:r>
          </w:p>
        </w:tc>
        <w:tc>
          <w:tcPr>
            <w:tcW w:w="2556" w:type="dxa"/>
            <w:vAlign w:val="center"/>
          </w:tcPr>
          <w:p w:rsidR="005366F1" w:rsidRDefault="005366F1" w:rsidP="005366F1">
            <w:pPr>
              <w:jc w:val="center"/>
              <w:rPr>
                <w:bCs/>
              </w:rPr>
            </w:pPr>
            <w:r>
              <w:rPr>
                <w:bCs/>
              </w:rPr>
              <w:t>1</w:t>
            </w:r>
          </w:p>
        </w:tc>
      </w:tr>
      <w:tr w:rsidR="005366F1" w:rsidRPr="00FB4FBB" w:rsidTr="00527CDA">
        <w:tc>
          <w:tcPr>
            <w:tcW w:w="709" w:type="dxa"/>
            <w:vMerge/>
            <w:vAlign w:val="center"/>
          </w:tcPr>
          <w:p w:rsidR="005366F1" w:rsidRPr="00FB4FBB" w:rsidRDefault="005366F1" w:rsidP="00A4323F">
            <w:pPr>
              <w:rPr>
                <w:bCs/>
                <w:spacing w:val="-9"/>
              </w:rPr>
            </w:pPr>
          </w:p>
        </w:tc>
        <w:tc>
          <w:tcPr>
            <w:tcW w:w="3831" w:type="dxa"/>
            <w:vMerge/>
            <w:vAlign w:val="center"/>
          </w:tcPr>
          <w:p w:rsidR="005366F1" w:rsidRPr="00FB4FBB" w:rsidRDefault="005366F1" w:rsidP="00FB4FBB">
            <w:pPr>
              <w:rPr>
                <w:bCs/>
                <w:spacing w:val="-9"/>
              </w:rPr>
            </w:pPr>
          </w:p>
        </w:tc>
        <w:tc>
          <w:tcPr>
            <w:tcW w:w="2934" w:type="dxa"/>
            <w:vAlign w:val="center"/>
          </w:tcPr>
          <w:p w:rsidR="005366F1" w:rsidRPr="00FB4FBB" w:rsidRDefault="005366F1" w:rsidP="00E06502">
            <w:pPr>
              <w:rPr>
                <w:bCs/>
              </w:rPr>
            </w:pPr>
            <w:r w:rsidRPr="00FB4FBB">
              <w:rPr>
                <w:bCs/>
              </w:rPr>
              <w:t>Приборы приемно-контрольные за каждый шлейф</w:t>
            </w:r>
          </w:p>
        </w:tc>
        <w:tc>
          <w:tcPr>
            <w:tcW w:w="2556" w:type="dxa"/>
            <w:vAlign w:val="center"/>
          </w:tcPr>
          <w:p w:rsidR="005366F1" w:rsidRDefault="005366F1" w:rsidP="005366F1">
            <w:pPr>
              <w:jc w:val="center"/>
              <w:rPr>
                <w:bCs/>
              </w:rPr>
            </w:pPr>
            <w:r>
              <w:rPr>
                <w:bCs/>
              </w:rPr>
              <w:t>4</w:t>
            </w:r>
          </w:p>
        </w:tc>
      </w:tr>
      <w:tr w:rsidR="005366F1" w:rsidTr="00527CDA">
        <w:trPr>
          <w:trHeight w:val="1247"/>
        </w:trPr>
        <w:tc>
          <w:tcPr>
            <w:tcW w:w="709" w:type="dxa"/>
            <w:vMerge/>
            <w:vAlign w:val="center"/>
          </w:tcPr>
          <w:p w:rsidR="005366F1" w:rsidRPr="00FB4FBB" w:rsidRDefault="005366F1" w:rsidP="00A4323F">
            <w:pPr>
              <w:rPr>
                <w:bCs/>
                <w:spacing w:val="-9"/>
              </w:rPr>
            </w:pPr>
          </w:p>
        </w:tc>
        <w:tc>
          <w:tcPr>
            <w:tcW w:w="3831" w:type="dxa"/>
            <w:vMerge/>
          </w:tcPr>
          <w:p w:rsidR="005366F1" w:rsidRPr="00FB4FBB" w:rsidRDefault="005366F1" w:rsidP="00E06502">
            <w:pPr>
              <w:rPr>
                <w:bCs/>
                <w:spacing w:val="-9"/>
              </w:rPr>
            </w:pPr>
          </w:p>
        </w:tc>
        <w:tc>
          <w:tcPr>
            <w:tcW w:w="2934" w:type="dxa"/>
            <w:vAlign w:val="center"/>
          </w:tcPr>
          <w:p w:rsidR="005366F1" w:rsidRPr="00FB4FBB" w:rsidRDefault="005366F1" w:rsidP="00E06502">
            <w:pPr>
              <w:rPr>
                <w:bCs/>
              </w:rPr>
            </w:pPr>
            <w:r>
              <w:rPr>
                <w:bCs/>
              </w:rPr>
              <w:t>Шлейф с дымовыми (пламени, комбинированными) извещателями</w:t>
            </w:r>
          </w:p>
        </w:tc>
        <w:tc>
          <w:tcPr>
            <w:tcW w:w="2556" w:type="dxa"/>
            <w:vAlign w:val="center"/>
          </w:tcPr>
          <w:p w:rsidR="005366F1" w:rsidRDefault="005366F1" w:rsidP="005366F1">
            <w:pPr>
              <w:jc w:val="center"/>
              <w:rPr>
                <w:bCs/>
              </w:rPr>
            </w:pPr>
            <w:r>
              <w:rPr>
                <w:bCs/>
              </w:rPr>
              <w:t>5,1 м</w:t>
            </w:r>
          </w:p>
        </w:tc>
      </w:tr>
      <w:tr w:rsidR="002766DD" w:rsidTr="00527CDA">
        <w:tc>
          <w:tcPr>
            <w:tcW w:w="709" w:type="dxa"/>
            <w:vMerge w:val="restart"/>
            <w:vAlign w:val="center"/>
          </w:tcPr>
          <w:p w:rsidR="002766DD" w:rsidRPr="00A4323F" w:rsidRDefault="002766DD" w:rsidP="00A4323F">
            <w:pPr>
              <w:jc w:val="center"/>
              <w:rPr>
                <w:bCs/>
                <w:spacing w:val="-9"/>
              </w:rPr>
            </w:pPr>
            <w:r w:rsidRPr="00A4323F">
              <w:rPr>
                <w:bCs/>
                <w:spacing w:val="-9"/>
              </w:rPr>
              <w:t>3.</w:t>
            </w:r>
          </w:p>
        </w:tc>
        <w:tc>
          <w:tcPr>
            <w:tcW w:w="3831" w:type="dxa"/>
            <w:vMerge w:val="restart"/>
            <w:vAlign w:val="center"/>
          </w:tcPr>
          <w:p w:rsidR="002766DD" w:rsidRDefault="002766DD" w:rsidP="00E06502">
            <w:pPr>
              <w:rPr>
                <w:szCs w:val="28"/>
              </w:rPr>
            </w:pPr>
            <w:r>
              <w:rPr>
                <w:szCs w:val="28"/>
              </w:rPr>
              <w:t xml:space="preserve">Склад грузовой прирельсовый закрытый </w:t>
            </w:r>
          </w:p>
          <w:p w:rsidR="002766DD" w:rsidRPr="00E06502" w:rsidRDefault="002766DD" w:rsidP="00E06502">
            <w:r>
              <w:rPr>
                <w:szCs w:val="28"/>
              </w:rPr>
              <w:t>(инв. № 001/00/00010028)</w:t>
            </w:r>
          </w:p>
        </w:tc>
        <w:tc>
          <w:tcPr>
            <w:tcW w:w="2934" w:type="dxa"/>
            <w:vAlign w:val="center"/>
          </w:tcPr>
          <w:p w:rsidR="002766DD" w:rsidRPr="00FB4FBB" w:rsidRDefault="002766DD" w:rsidP="00527CDA">
            <w:pPr>
              <w:rPr>
                <w:bCs/>
              </w:rPr>
            </w:pPr>
            <w:r w:rsidRPr="00FB4FBB">
              <w:rPr>
                <w:bCs/>
              </w:rPr>
              <w:t>Приборы приемно-контрольные за первый шлейф</w:t>
            </w:r>
          </w:p>
        </w:tc>
        <w:tc>
          <w:tcPr>
            <w:tcW w:w="2556" w:type="dxa"/>
            <w:vAlign w:val="center"/>
          </w:tcPr>
          <w:p w:rsidR="002766DD" w:rsidRPr="00A4323F" w:rsidRDefault="002766DD" w:rsidP="00A4323F">
            <w:pPr>
              <w:jc w:val="center"/>
              <w:rPr>
                <w:bCs/>
              </w:rPr>
            </w:pPr>
            <w:r>
              <w:rPr>
                <w:bCs/>
              </w:rPr>
              <w:t>1</w:t>
            </w:r>
          </w:p>
        </w:tc>
      </w:tr>
      <w:tr w:rsidR="002766DD" w:rsidTr="00527CDA">
        <w:tc>
          <w:tcPr>
            <w:tcW w:w="709" w:type="dxa"/>
            <w:vMerge/>
            <w:vAlign w:val="center"/>
          </w:tcPr>
          <w:p w:rsidR="002766DD" w:rsidRPr="00A4323F" w:rsidRDefault="002766DD" w:rsidP="00A4323F">
            <w:pPr>
              <w:jc w:val="center"/>
              <w:rPr>
                <w:bCs/>
                <w:spacing w:val="-9"/>
              </w:rPr>
            </w:pPr>
          </w:p>
        </w:tc>
        <w:tc>
          <w:tcPr>
            <w:tcW w:w="3831" w:type="dxa"/>
            <w:vMerge/>
            <w:vAlign w:val="center"/>
          </w:tcPr>
          <w:p w:rsidR="002766DD" w:rsidRPr="00A4323F" w:rsidRDefault="002766DD" w:rsidP="00A4323F">
            <w:pPr>
              <w:rPr>
                <w:bCs/>
                <w:spacing w:val="-9"/>
              </w:rPr>
            </w:pPr>
          </w:p>
        </w:tc>
        <w:tc>
          <w:tcPr>
            <w:tcW w:w="2934" w:type="dxa"/>
            <w:vAlign w:val="center"/>
          </w:tcPr>
          <w:p w:rsidR="002766DD" w:rsidRPr="00FB4FBB" w:rsidRDefault="002766DD" w:rsidP="00527CDA">
            <w:pPr>
              <w:rPr>
                <w:bCs/>
              </w:rPr>
            </w:pPr>
            <w:r w:rsidRPr="00FB4FBB">
              <w:rPr>
                <w:bCs/>
              </w:rPr>
              <w:t>Приборы приемно-контрольные за каждый шлейф</w:t>
            </w:r>
          </w:p>
        </w:tc>
        <w:tc>
          <w:tcPr>
            <w:tcW w:w="2556" w:type="dxa"/>
            <w:vAlign w:val="center"/>
          </w:tcPr>
          <w:p w:rsidR="002766DD" w:rsidRPr="00A4323F" w:rsidRDefault="002766DD" w:rsidP="00A4323F">
            <w:pPr>
              <w:jc w:val="center"/>
              <w:rPr>
                <w:bCs/>
              </w:rPr>
            </w:pPr>
            <w:r>
              <w:rPr>
                <w:bCs/>
              </w:rPr>
              <w:t>1</w:t>
            </w:r>
          </w:p>
        </w:tc>
      </w:tr>
      <w:tr w:rsidR="005366F1" w:rsidTr="00527CDA">
        <w:tc>
          <w:tcPr>
            <w:tcW w:w="709" w:type="dxa"/>
            <w:vMerge/>
            <w:vAlign w:val="center"/>
          </w:tcPr>
          <w:p w:rsidR="005366F1" w:rsidRPr="00A4323F" w:rsidRDefault="005366F1" w:rsidP="00A4323F">
            <w:pPr>
              <w:jc w:val="center"/>
              <w:rPr>
                <w:bCs/>
                <w:spacing w:val="-9"/>
              </w:rPr>
            </w:pPr>
          </w:p>
        </w:tc>
        <w:tc>
          <w:tcPr>
            <w:tcW w:w="3831" w:type="dxa"/>
            <w:vMerge/>
            <w:vAlign w:val="center"/>
          </w:tcPr>
          <w:p w:rsidR="005366F1" w:rsidRPr="00A4323F" w:rsidRDefault="005366F1" w:rsidP="00A4323F">
            <w:pPr>
              <w:rPr>
                <w:bCs/>
                <w:spacing w:val="-9"/>
              </w:rPr>
            </w:pPr>
          </w:p>
        </w:tc>
        <w:tc>
          <w:tcPr>
            <w:tcW w:w="2934" w:type="dxa"/>
            <w:vAlign w:val="center"/>
          </w:tcPr>
          <w:p w:rsidR="005366F1" w:rsidRPr="00FB4FBB" w:rsidRDefault="005366F1" w:rsidP="00E06502">
            <w:pPr>
              <w:rPr>
                <w:bCs/>
              </w:rPr>
            </w:pPr>
            <w:r>
              <w:rPr>
                <w:bCs/>
              </w:rPr>
              <w:t>Шлейф с дымовыми (пламени, комбинированными) извещателями</w:t>
            </w:r>
          </w:p>
        </w:tc>
        <w:tc>
          <w:tcPr>
            <w:tcW w:w="2556" w:type="dxa"/>
            <w:vAlign w:val="center"/>
          </w:tcPr>
          <w:p w:rsidR="005366F1" w:rsidRPr="00A4323F" w:rsidRDefault="002766DD" w:rsidP="00A4323F">
            <w:pPr>
              <w:jc w:val="center"/>
              <w:rPr>
                <w:bCs/>
              </w:rPr>
            </w:pPr>
            <w:r>
              <w:rPr>
                <w:bCs/>
              </w:rPr>
              <w:t>1,1</w:t>
            </w:r>
            <w:r w:rsidR="005366F1">
              <w:rPr>
                <w:bCs/>
              </w:rPr>
              <w:t xml:space="preserve"> м</w:t>
            </w:r>
          </w:p>
        </w:tc>
      </w:tr>
      <w:tr w:rsidR="002766DD" w:rsidTr="00527CDA">
        <w:trPr>
          <w:trHeight w:val="467"/>
        </w:trPr>
        <w:tc>
          <w:tcPr>
            <w:tcW w:w="709" w:type="dxa"/>
            <w:vMerge/>
            <w:vAlign w:val="center"/>
          </w:tcPr>
          <w:p w:rsidR="002766DD" w:rsidRPr="00A4323F" w:rsidRDefault="002766DD" w:rsidP="00A4323F">
            <w:pPr>
              <w:jc w:val="center"/>
              <w:rPr>
                <w:bCs/>
                <w:spacing w:val="-9"/>
              </w:rPr>
            </w:pPr>
          </w:p>
        </w:tc>
        <w:tc>
          <w:tcPr>
            <w:tcW w:w="3831" w:type="dxa"/>
            <w:vMerge/>
            <w:vAlign w:val="center"/>
          </w:tcPr>
          <w:p w:rsidR="002766DD" w:rsidRPr="00A4323F" w:rsidRDefault="002766DD" w:rsidP="00A4323F">
            <w:pPr>
              <w:rPr>
                <w:bCs/>
                <w:spacing w:val="-9"/>
              </w:rPr>
            </w:pPr>
          </w:p>
        </w:tc>
        <w:tc>
          <w:tcPr>
            <w:tcW w:w="2934" w:type="dxa"/>
            <w:vAlign w:val="center"/>
          </w:tcPr>
          <w:p w:rsidR="002766DD" w:rsidRPr="00FB4FBB" w:rsidRDefault="002766DD" w:rsidP="00E06502">
            <w:pPr>
              <w:rPr>
                <w:bCs/>
              </w:rPr>
            </w:pPr>
            <w:r>
              <w:rPr>
                <w:bCs/>
              </w:rPr>
              <w:t>Провод однопарный</w:t>
            </w:r>
          </w:p>
        </w:tc>
        <w:tc>
          <w:tcPr>
            <w:tcW w:w="2556" w:type="dxa"/>
            <w:vAlign w:val="center"/>
          </w:tcPr>
          <w:p w:rsidR="002766DD" w:rsidRDefault="002766DD" w:rsidP="002766DD">
            <w:pPr>
              <w:jc w:val="center"/>
              <w:rPr>
                <w:bCs/>
              </w:rPr>
            </w:pPr>
            <w:r>
              <w:rPr>
                <w:bCs/>
              </w:rPr>
              <w:t>27 м</w:t>
            </w:r>
          </w:p>
        </w:tc>
      </w:tr>
      <w:tr w:rsidR="002766DD" w:rsidTr="00527CDA">
        <w:tc>
          <w:tcPr>
            <w:tcW w:w="709" w:type="dxa"/>
            <w:vMerge w:val="restart"/>
            <w:vAlign w:val="center"/>
          </w:tcPr>
          <w:p w:rsidR="002766DD" w:rsidRPr="00FB4FBB" w:rsidRDefault="002766DD" w:rsidP="006E1BFC">
            <w:pPr>
              <w:jc w:val="center"/>
              <w:rPr>
                <w:bCs/>
                <w:spacing w:val="-9"/>
              </w:rPr>
            </w:pPr>
            <w:r>
              <w:rPr>
                <w:bCs/>
                <w:spacing w:val="-9"/>
              </w:rPr>
              <w:t>4.</w:t>
            </w:r>
          </w:p>
        </w:tc>
        <w:tc>
          <w:tcPr>
            <w:tcW w:w="3831" w:type="dxa"/>
            <w:vMerge w:val="restart"/>
            <w:vAlign w:val="center"/>
          </w:tcPr>
          <w:p w:rsidR="002766DD" w:rsidRDefault="002766DD" w:rsidP="00E06502">
            <w:pPr>
              <w:rPr>
                <w:szCs w:val="28"/>
              </w:rPr>
            </w:pPr>
            <w:r>
              <w:rPr>
                <w:szCs w:val="28"/>
              </w:rPr>
              <w:t xml:space="preserve">Здание ремонта контейнеров </w:t>
            </w:r>
          </w:p>
          <w:p w:rsidR="002766DD" w:rsidRPr="00E06502" w:rsidRDefault="002766DD" w:rsidP="00E06502">
            <w:r>
              <w:rPr>
                <w:szCs w:val="28"/>
              </w:rPr>
              <w:t>(инв. № 001/00/00010029)</w:t>
            </w:r>
          </w:p>
        </w:tc>
        <w:tc>
          <w:tcPr>
            <w:tcW w:w="2934" w:type="dxa"/>
            <w:vAlign w:val="center"/>
          </w:tcPr>
          <w:p w:rsidR="002766DD" w:rsidRPr="00FB4FBB" w:rsidRDefault="002766DD" w:rsidP="00527CDA">
            <w:pPr>
              <w:rPr>
                <w:bCs/>
              </w:rPr>
            </w:pPr>
            <w:r w:rsidRPr="00FB4FBB">
              <w:rPr>
                <w:bCs/>
              </w:rPr>
              <w:t>Приборы приемно-контрольные за первый шлейф</w:t>
            </w:r>
          </w:p>
        </w:tc>
        <w:tc>
          <w:tcPr>
            <w:tcW w:w="2556" w:type="dxa"/>
            <w:vAlign w:val="center"/>
          </w:tcPr>
          <w:p w:rsidR="002766DD" w:rsidRDefault="002766DD" w:rsidP="00A4323F">
            <w:pPr>
              <w:jc w:val="center"/>
              <w:rPr>
                <w:bCs/>
              </w:rPr>
            </w:pPr>
            <w:r>
              <w:rPr>
                <w:bCs/>
              </w:rPr>
              <w:t>1</w:t>
            </w:r>
          </w:p>
        </w:tc>
      </w:tr>
      <w:tr w:rsidR="002766DD" w:rsidTr="00527CDA">
        <w:tc>
          <w:tcPr>
            <w:tcW w:w="709" w:type="dxa"/>
            <w:vMerge/>
          </w:tcPr>
          <w:p w:rsidR="002766DD" w:rsidRPr="00FB4FBB" w:rsidRDefault="002766DD" w:rsidP="00E06502">
            <w:pPr>
              <w:rPr>
                <w:bCs/>
                <w:spacing w:val="-9"/>
              </w:rPr>
            </w:pPr>
          </w:p>
        </w:tc>
        <w:tc>
          <w:tcPr>
            <w:tcW w:w="3831" w:type="dxa"/>
            <w:vMerge/>
            <w:vAlign w:val="center"/>
          </w:tcPr>
          <w:p w:rsidR="002766DD" w:rsidRPr="00A4323F" w:rsidRDefault="002766DD" w:rsidP="00A4323F">
            <w:pPr>
              <w:rPr>
                <w:bCs/>
                <w:spacing w:val="-9"/>
              </w:rPr>
            </w:pPr>
          </w:p>
        </w:tc>
        <w:tc>
          <w:tcPr>
            <w:tcW w:w="2934" w:type="dxa"/>
            <w:vAlign w:val="center"/>
          </w:tcPr>
          <w:p w:rsidR="002766DD" w:rsidRPr="00FB4FBB" w:rsidRDefault="002766DD" w:rsidP="00527CDA">
            <w:pPr>
              <w:rPr>
                <w:bCs/>
              </w:rPr>
            </w:pPr>
            <w:r w:rsidRPr="00FB4FBB">
              <w:rPr>
                <w:bCs/>
              </w:rPr>
              <w:t>Приборы приемно-контрольные за каждый шлейф</w:t>
            </w:r>
          </w:p>
        </w:tc>
        <w:tc>
          <w:tcPr>
            <w:tcW w:w="2556" w:type="dxa"/>
            <w:vAlign w:val="center"/>
          </w:tcPr>
          <w:p w:rsidR="002766DD" w:rsidRDefault="002766DD" w:rsidP="00A4323F">
            <w:pPr>
              <w:jc w:val="center"/>
              <w:rPr>
                <w:bCs/>
              </w:rPr>
            </w:pPr>
            <w:r>
              <w:rPr>
                <w:bCs/>
              </w:rPr>
              <w:t>3</w:t>
            </w:r>
          </w:p>
        </w:tc>
      </w:tr>
      <w:tr w:rsidR="002766DD" w:rsidTr="00527CDA">
        <w:trPr>
          <w:trHeight w:val="853"/>
        </w:trPr>
        <w:tc>
          <w:tcPr>
            <w:tcW w:w="709" w:type="dxa"/>
            <w:vMerge/>
          </w:tcPr>
          <w:p w:rsidR="002766DD" w:rsidRPr="00FB4FBB" w:rsidRDefault="002766DD" w:rsidP="00E06502">
            <w:pPr>
              <w:rPr>
                <w:bCs/>
                <w:spacing w:val="-9"/>
              </w:rPr>
            </w:pPr>
          </w:p>
        </w:tc>
        <w:tc>
          <w:tcPr>
            <w:tcW w:w="3831" w:type="dxa"/>
            <w:vMerge/>
            <w:vAlign w:val="center"/>
          </w:tcPr>
          <w:p w:rsidR="002766DD" w:rsidRPr="00A4323F" w:rsidRDefault="002766DD" w:rsidP="00A4323F">
            <w:pPr>
              <w:rPr>
                <w:bCs/>
                <w:spacing w:val="-9"/>
              </w:rPr>
            </w:pPr>
          </w:p>
        </w:tc>
        <w:tc>
          <w:tcPr>
            <w:tcW w:w="2934" w:type="dxa"/>
            <w:vAlign w:val="center"/>
          </w:tcPr>
          <w:p w:rsidR="002766DD" w:rsidRPr="00FB4FBB" w:rsidRDefault="002766DD" w:rsidP="00E06502">
            <w:pPr>
              <w:rPr>
                <w:bCs/>
              </w:rPr>
            </w:pPr>
            <w:r>
              <w:rPr>
                <w:bCs/>
              </w:rPr>
              <w:t>Шлейф с дымовыми (пламени, комбинированными) извещателями</w:t>
            </w:r>
          </w:p>
        </w:tc>
        <w:tc>
          <w:tcPr>
            <w:tcW w:w="2556" w:type="dxa"/>
            <w:vAlign w:val="center"/>
          </w:tcPr>
          <w:p w:rsidR="002766DD" w:rsidRDefault="002766DD" w:rsidP="00A4323F">
            <w:pPr>
              <w:jc w:val="center"/>
              <w:rPr>
                <w:bCs/>
              </w:rPr>
            </w:pPr>
            <w:r>
              <w:rPr>
                <w:bCs/>
              </w:rPr>
              <w:t>3,7 м</w:t>
            </w:r>
          </w:p>
        </w:tc>
      </w:tr>
      <w:tr w:rsidR="002766DD" w:rsidTr="00527CDA">
        <w:tc>
          <w:tcPr>
            <w:tcW w:w="709" w:type="dxa"/>
            <w:vMerge w:val="restart"/>
            <w:vAlign w:val="center"/>
          </w:tcPr>
          <w:p w:rsidR="002766DD" w:rsidRPr="00FB4FBB" w:rsidRDefault="002766DD" w:rsidP="006E1BFC">
            <w:pPr>
              <w:jc w:val="center"/>
              <w:rPr>
                <w:bCs/>
                <w:spacing w:val="-9"/>
              </w:rPr>
            </w:pPr>
            <w:r>
              <w:rPr>
                <w:bCs/>
                <w:spacing w:val="-9"/>
              </w:rPr>
              <w:t>5.</w:t>
            </w:r>
          </w:p>
        </w:tc>
        <w:tc>
          <w:tcPr>
            <w:tcW w:w="3831" w:type="dxa"/>
            <w:vMerge w:val="restart"/>
            <w:vAlign w:val="center"/>
          </w:tcPr>
          <w:p w:rsidR="002766DD" w:rsidRDefault="002766DD" w:rsidP="00E06502">
            <w:pPr>
              <w:rPr>
                <w:szCs w:val="28"/>
              </w:rPr>
            </w:pPr>
            <w:r>
              <w:rPr>
                <w:szCs w:val="28"/>
              </w:rPr>
              <w:t xml:space="preserve">Здание кладовой </w:t>
            </w:r>
          </w:p>
          <w:p w:rsidR="002766DD" w:rsidRPr="00E06502" w:rsidRDefault="002766DD" w:rsidP="00E06502">
            <w:r>
              <w:rPr>
                <w:szCs w:val="28"/>
              </w:rPr>
              <w:t>(инв. № 001/00/00010031)</w:t>
            </w:r>
          </w:p>
        </w:tc>
        <w:tc>
          <w:tcPr>
            <w:tcW w:w="2934" w:type="dxa"/>
            <w:vAlign w:val="center"/>
          </w:tcPr>
          <w:p w:rsidR="002766DD" w:rsidRPr="00FB4FBB" w:rsidRDefault="002766DD" w:rsidP="00527CDA">
            <w:pPr>
              <w:rPr>
                <w:bCs/>
              </w:rPr>
            </w:pPr>
            <w:r w:rsidRPr="00FB4FBB">
              <w:rPr>
                <w:bCs/>
              </w:rPr>
              <w:t>Приборы приемно-контрольные за первый шлейф</w:t>
            </w:r>
          </w:p>
        </w:tc>
        <w:tc>
          <w:tcPr>
            <w:tcW w:w="2556" w:type="dxa"/>
            <w:vAlign w:val="center"/>
          </w:tcPr>
          <w:p w:rsidR="002766DD" w:rsidRDefault="002766DD" w:rsidP="00E06502">
            <w:pPr>
              <w:jc w:val="center"/>
              <w:rPr>
                <w:bCs/>
              </w:rPr>
            </w:pPr>
            <w:r>
              <w:rPr>
                <w:bCs/>
              </w:rPr>
              <w:t>1</w:t>
            </w:r>
          </w:p>
        </w:tc>
      </w:tr>
      <w:tr w:rsidR="002766DD" w:rsidTr="00527CDA">
        <w:tc>
          <w:tcPr>
            <w:tcW w:w="709" w:type="dxa"/>
            <w:vMerge/>
            <w:vAlign w:val="center"/>
          </w:tcPr>
          <w:p w:rsidR="002766DD" w:rsidRPr="00FB4FBB" w:rsidRDefault="002766DD" w:rsidP="006E1BFC">
            <w:pPr>
              <w:jc w:val="center"/>
              <w:rPr>
                <w:bCs/>
                <w:spacing w:val="-9"/>
              </w:rPr>
            </w:pPr>
          </w:p>
        </w:tc>
        <w:tc>
          <w:tcPr>
            <w:tcW w:w="3831" w:type="dxa"/>
            <w:vMerge/>
            <w:vAlign w:val="center"/>
          </w:tcPr>
          <w:p w:rsidR="002766DD" w:rsidRPr="006E1BFC" w:rsidRDefault="002766DD" w:rsidP="006E1BFC">
            <w:pPr>
              <w:rPr>
                <w:bCs/>
                <w:spacing w:val="-9"/>
              </w:rPr>
            </w:pPr>
          </w:p>
        </w:tc>
        <w:tc>
          <w:tcPr>
            <w:tcW w:w="2934" w:type="dxa"/>
            <w:vAlign w:val="center"/>
          </w:tcPr>
          <w:p w:rsidR="002766DD" w:rsidRPr="00FB4FBB" w:rsidRDefault="002766DD" w:rsidP="00527CDA">
            <w:pPr>
              <w:rPr>
                <w:bCs/>
              </w:rPr>
            </w:pPr>
            <w:r w:rsidRPr="00FB4FBB">
              <w:rPr>
                <w:bCs/>
              </w:rPr>
              <w:t>Приборы приемно-контрольные за каждый шлейф</w:t>
            </w:r>
          </w:p>
        </w:tc>
        <w:tc>
          <w:tcPr>
            <w:tcW w:w="2556" w:type="dxa"/>
            <w:vAlign w:val="center"/>
          </w:tcPr>
          <w:p w:rsidR="002766DD" w:rsidRDefault="002766DD" w:rsidP="00E06502">
            <w:pPr>
              <w:jc w:val="center"/>
              <w:rPr>
                <w:bCs/>
              </w:rPr>
            </w:pPr>
            <w:r>
              <w:rPr>
                <w:bCs/>
              </w:rPr>
              <w:t>3</w:t>
            </w:r>
          </w:p>
        </w:tc>
      </w:tr>
      <w:tr w:rsidR="002766DD" w:rsidTr="00527CDA">
        <w:trPr>
          <w:trHeight w:val="1049"/>
        </w:trPr>
        <w:tc>
          <w:tcPr>
            <w:tcW w:w="709" w:type="dxa"/>
            <w:vMerge/>
            <w:vAlign w:val="center"/>
          </w:tcPr>
          <w:p w:rsidR="002766DD" w:rsidRPr="00FB4FBB" w:rsidRDefault="002766DD" w:rsidP="006E1BFC">
            <w:pPr>
              <w:jc w:val="center"/>
              <w:rPr>
                <w:bCs/>
                <w:spacing w:val="-9"/>
              </w:rPr>
            </w:pPr>
          </w:p>
        </w:tc>
        <w:tc>
          <w:tcPr>
            <w:tcW w:w="3831" w:type="dxa"/>
            <w:vMerge/>
            <w:vAlign w:val="center"/>
          </w:tcPr>
          <w:p w:rsidR="002766DD" w:rsidRPr="006E1BFC" w:rsidRDefault="002766DD" w:rsidP="006E1BFC">
            <w:pPr>
              <w:rPr>
                <w:bCs/>
                <w:spacing w:val="-9"/>
              </w:rPr>
            </w:pPr>
          </w:p>
        </w:tc>
        <w:tc>
          <w:tcPr>
            <w:tcW w:w="2934" w:type="dxa"/>
            <w:vAlign w:val="center"/>
          </w:tcPr>
          <w:p w:rsidR="002766DD" w:rsidRPr="00FB4FBB" w:rsidRDefault="002766DD" w:rsidP="00527CDA">
            <w:pPr>
              <w:rPr>
                <w:bCs/>
              </w:rPr>
            </w:pPr>
            <w:r>
              <w:rPr>
                <w:bCs/>
              </w:rPr>
              <w:t>Шлейф с дымовыми (пламени, комбинированными) извещателями</w:t>
            </w:r>
          </w:p>
        </w:tc>
        <w:tc>
          <w:tcPr>
            <w:tcW w:w="2556" w:type="dxa"/>
            <w:vAlign w:val="center"/>
          </w:tcPr>
          <w:p w:rsidR="002766DD" w:rsidRDefault="002766DD" w:rsidP="00E06502">
            <w:pPr>
              <w:jc w:val="center"/>
              <w:rPr>
                <w:bCs/>
              </w:rPr>
            </w:pPr>
            <w:r>
              <w:rPr>
                <w:bCs/>
              </w:rPr>
              <w:t>1,4 м</w:t>
            </w:r>
          </w:p>
        </w:tc>
      </w:tr>
      <w:tr w:rsidR="002766DD" w:rsidTr="00527CDA">
        <w:tc>
          <w:tcPr>
            <w:tcW w:w="709" w:type="dxa"/>
            <w:vMerge w:val="restart"/>
            <w:vAlign w:val="center"/>
          </w:tcPr>
          <w:p w:rsidR="002766DD" w:rsidRPr="00FB4FBB" w:rsidRDefault="002766DD" w:rsidP="006E1BFC">
            <w:pPr>
              <w:jc w:val="center"/>
              <w:rPr>
                <w:bCs/>
                <w:spacing w:val="-9"/>
              </w:rPr>
            </w:pPr>
            <w:r>
              <w:rPr>
                <w:bCs/>
                <w:spacing w:val="-9"/>
              </w:rPr>
              <w:t>6.</w:t>
            </w:r>
          </w:p>
        </w:tc>
        <w:tc>
          <w:tcPr>
            <w:tcW w:w="3831" w:type="dxa"/>
            <w:vMerge w:val="restart"/>
            <w:vAlign w:val="center"/>
          </w:tcPr>
          <w:p w:rsidR="002766DD" w:rsidRDefault="002766DD" w:rsidP="00E06502">
            <w:pPr>
              <w:rPr>
                <w:szCs w:val="28"/>
              </w:rPr>
            </w:pPr>
            <w:r>
              <w:rPr>
                <w:szCs w:val="28"/>
              </w:rPr>
              <w:t xml:space="preserve">Гараж металлический для 10 легковых машин </w:t>
            </w:r>
          </w:p>
          <w:p w:rsidR="002766DD" w:rsidRPr="00E06502" w:rsidRDefault="002766DD" w:rsidP="00E06502">
            <w:r>
              <w:rPr>
                <w:szCs w:val="28"/>
              </w:rPr>
              <w:t>(инв. № 001/00/00010064)</w:t>
            </w:r>
          </w:p>
        </w:tc>
        <w:tc>
          <w:tcPr>
            <w:tcW w:w="2934" w:type="dxa"/>
            <w:vAlign w:val="center"/>
          </w:tcPr>
          <w:p w:rsidR="002766DD" w:rsidRPr="00FB4FBB" w:rsidRDefault="002766DD" w:rsidP="00527CDA">
            <w:pPr>
              <w:rPr>
                <w:bCs/>
              </w:rPr>
            </w:pPr>
            <w:r w:rsidRPr="00FB4FBB">
              <w:rPr>
                <w:bCs/>
              </w:rPr>
              <w:t>Приборы приемно-контрольные за первый шлейф</w:t>
            </w:r>
          </w:p>
        </w:tc>
        <w:tc>
          <w:tcPr>
            <w:tcW w:w="2556" w:type="dxa"/>
            <w:vAlign w:val="center"/>
          </w:tcPr>
          <w:p w:rsidR="002766DD" w:rsidRDefault="002766DD" w:rsidP="006E1BFC">
            <w:pPr>
              <w:jc w:val="center"/>
              <w:rPr>
                <w:bCs/>
              </w:rPr>
            </w:pPr>
            <w:r>
              <w:rPr>
                <w:bCs/>
              </w:rPr>
              <w:t>1</w:t>
            </w:r>
          </w:p>
        </w:tc>
      </w:tr>
      <w:tr w:rsidR="002766DD" w:rsidTr="00527CDA">
        <w:tc>
          <w:tcPr>
            <w:tcW w:w="709" w:type="dxa"/>
            <w:vMerge/>
            <w:vAlign w:val="center"/>
          </w:tcPr>
          <w:p w:rsidR="002766DD" w:rsidRPr="00FB4FBB" w:rsidRDefault="002766DD" w:rsidP="006E1BFC">
            <w:pPr>
              <w:jc w:val="center"/>
              <w:rPr>
                <w:bCs/>
                <w:spacing w:val="-9"/>
              </w:rPr>
            </w:pPr>
          </w:p>
        </w:tc>
        <w:tc>
          <w:tcPr>
            <w:tcW w:w="3831" w:type="dxa"/>
            <w:vMerge/>
            <w:vAlign w:val="center"/>
          </w:tcPr>
          <w:p w:rsidR="002766DD" w:rsidRPr="006E1BFC" w:rsidRDefault="002766DD" w:rsidP="006E1BFC">
            <w:pPr>
              <w:rPr>
                <w:bCs/>
                <w:spacing w:val="-9"/>
              </w:rPr>
            </w:pPr>
          </w:p>
        </w:tc>
        <w:tc>
          <w:tcPr>
            <w:tcW w:w="2934" w:type="dxa"/>
            <w:vAlign w:val="center"/>
          </w:tcPr>
          <w:p w:rsidR="002766DD" w:rsidRPr="00FB4FBB" w:rsidRDefault="002766DD" w:rsidP="00527CDA">
            <w:pPr>
              <w:rPr>
                <w:bCs/>
              </w:rPr>
            </w:pPr>
            <w:r w:rsidRPr="00FB4FBB">
              <w:rPr>
                <w:bCs/>
              </w:rPr>
              <w:t>Приборы приемно-контрольные за каждый шлейф</w:t>
            </w:r>
          </w:p>
        </w:tc>
        <w:tc>
          <w:tcPr>
            <w:tcW w:w="2556" w:type="dxa"/>
            <w:vAlign w:val="center"/>
          </w:tcPr>
          <w:p w:rsidR="002766DD" w:rsidRDefault="002766DD" w:rsidP="006E1BFC">
            <w:pPr>
              <w:jc w:val="center"/>
              <w:rPr>
                <w:bCs/>
              </w:rPr>
            </w:pPr>
            <w:r>
              <w:rPr>
                <w:bCs/>
              </w:rPr>
              <w:t>2</w:t>
            </w:r>
          </w:p>
        </w:tc>
      </w:tr>
      <w:tr w:rsidR="002766DD" w:rsidTr="00527CDA">
        <w:trPr>
          <w:trHeight w:val="961"/>
        </w:trPr>
        <w:tc>
          <w:tcPr>
            <w:tcW w:w="709" w:type="dxa"/>
            <w:vMerge/>
            <w:vAlign w:val="center"/>
          </w:tcPr>
          <w:p w:rsidR="002766DD" w:rsidRPr="00FB4FBB" w:rsidRDefault="002766DD" w:rsidP="006E1BFC">
            <w:pPr>
              <w:jc w:val="center"/>
              <w:rPr>
                <w:bCs/>
                <w:spacing w:val="-9"/>
              </w:rPr>
            </w:pPr>
          </w:p>
        </w:tc>
        <w:tc>
          <w:tcPr>
            <w:tcW w:w="3831" w:type="dxa"/>
            <w:vMerge/>
            <w:vAlign w:val="center"/>
          </w:tcPr>
          <w:p w:rsidR="002766DD" w:rsidRPr="006E1BFC" w:rsidRDefault="002766DD" w:rsidP="006E1BFC">
            <w:pPr>
              <w:rPr>
                <w:bCs/>
                <w:spacing w:val="-9"/>
              </w:rPr>
            </w:pPr>
          </w:p>
        </w:tc>
        <w:tc>
          <w:tcPr>
            <w:tcW w:w="2934" w:type="dxa"/>
            <w:vAlign w:val="center"/>
          </w:tcPr>
          <w:p w:rsidR="002766DD" w:rsidRPr="00FB4FBB" w:rsidRDefault="002766DD" w:rsidP="00527CDA">
            <w:pPr>
              <w:rPr>
                <w:bCs/>
              </w:rPr>
            </w:pPr>
            <w:r>
              <w:rPr>
                <w:bCs/>
              </w:rPr>
              <w:t>Шлейф с дымовыми (пламени, комбинированными) извещателями</w:t>
            </w:r>
          </w:p>
        </w:tc>
        <w:tc>
          <w:tcPr>
            <w:tcW w:w="2556" w:type="dxa"/>
            <w:vAlign w:val="center"/>
          </w:tcPr>
          <w:p w:rsidR="002766DD" w:rsidRDefault="002766DD" w:rsidP="006E1BFC">
            <w:pPr>
              <w:jc w:val="center"/>
              <w:rPr>
                <w:bCs/>
              </w:rPr>
            </w:pPr>
            <w:r>
              <w:rPr>
                <w:bCs/>
              </w:rPr>
              <w:t>2 м</w:t>
            </w:r>
          </w:p>
        </w:tc>
      </w:tr>
      <w:tr w:rsidR="002766DD" w:rsidTr="00527CDA">
        <w:tc>
          <w:tcPr>
            <w:tcW w:w="709" w:type="dxa"/>
            <w:vMerge w:val="restart"/>
            <w:vAlign w:val="center"/>
          </w:tcPr>
          <w:p w:rsidR="002766DD" w:rsidRPr="00FB4FBB" w:rsidRDefault="002766DD" w:rsidP="006E1BFC">
            <w:pPr>
              <w:jc w:val="center"/>
              <w:rPr>
                <w:bCs/>
                <w:spacing w:val="-9"/>
              </w:rPr>
            </w:pPr>
            <w:r>
              <w:rPr>
                <w:bCs/>
                <w:spacing w:val="-9"/>
              </w:rPr>
              <w:t>7.</w:t>
            </w:r>
          </w:p>
        </w:tc>
        <w:tc>
          <w:tcPr>
            <w:tcW w:w="3831" w:type="dxa"/>
            <w:vMerge w:val="restart"/>
            <w:vAlign w:val="center"/>
          </w:tcPr>
          <w:p w:rsidR="002766DD" w:rsidRDefault="002766DD" w:rsidP="00E06502">
            <w:pPr>
              <w:rPr>
                <w:szCs w:val="28"/>
              </w:rPr>
            </w:pPr>
            <w:r>
              <w:rPr>
                <w:szCs w:val="28"/>
              </w:rPr>
              <w:t xml:space="preserve">Здание полготовки контейнеров под погрузку </w:t>
            </w:r>
          </w:p>
          <w:p w:rsidR="002766DD" w:rsidRPr="00E06502" w:rsidRDefault="002766DD" w:rsidP="00E06502">
            <w:pPr>
              <w:rPr>
                <w:bCs/>
                <w:spacing w:val="-9"/>
              </w:rPr>
            </w:pPr>
            <w:r>
              <w:rPr>
                <w:szCs w:val="28"/>
              </w:rPr>
              <w:t>(инв. № 001/00/00010033)</w:t>
            </w:r>
          </w:p>
        </w:tc>
        <w:tc>
          <w:tcPr>
            <w:tcW w:w="2934" w:type="dxa"/>
            <w:vAlign w:val="center"/>
          </w:tcPr>
          <w:p w:rsidR="002766DD" w:rsidRPr="00FB4FBB" w:rsidRDefault="002766DD" w:rsidP="00527CDA">
            <w:pPr>
              <w:rPr>
                <w:bCs/>
              </w:rPr>
            </w:pPr>
            <w:r w:rsidRPr="00FB4FBB">
              <w:rPr>
                <w:bCs/>
              </w:rPr>
              <w:t>Приборы приемно-контрольные за первый шлейф</w:t>
            </w:r>
          </w:p>
        </w:tc>
        <w:tc>
          <w:tcPr>
            <w:tcW w:w="2556" w:type="dxa"/>
            <w:vAlign w:val="center"/>
          </w:tcPr>
          <w:p w:rsidR="002766DD" w:rsidRDefault="002766DD" w:rsidP="006E1BFC">
            <w:pPr>
              <w:jc w:val="center"/>
              <w:rPr>
                <w:bCs/>
              </w:rPr>
            </w:pPr>
            <w:r>
              <w:rPr>
                <w:bCs/>
              </w:rPr>
              <w:t>1</w:t>
            </w:r>
          </w:p>
        </w:tc>
      </w:tr>
      <w:tr w:rsidR="002766DD" w:rsidTr="00527CDA">
        <w:tc>
          <w:tcPr>
            <w:tcW w:w="709" w:type="dxa"/>
            <w:vMerge/>
          </w:tcPr>
          <w:p w:rsidR="002766DD" w:rsidRPr="00FB4FBB" w:rsidRDefault="002766DD" w:rsidP="00E06502">
            <w:pPr>
              <w:rPr>
                <w:bCs/>
                <w:spacing w:val="-9"/>
              </w:rPr>
            </w:pPr>
          </w:p>
        </w:tc>
        <w:tc>
          <w:tcPr>
            <w:tcW w:w="3831" w:type="dxa"/>
            <w:vMerge/>
          </w:tcPr>
          <w:p w:rsidR="002766DD" w:rsidRPr="006E1BFC" w:rsidRDefault="002766DD" w:rsidP="00E06502">
            <w:pPr>
              <w:rPr>
                <w:bCs/>
                <w:spacing w:val="-9"/>
              </w:rPr>
            </w:pPr>
          </w:p>
        </w:tc>
        <w:tc>
          <w:tcPr>
            <w:tcW w:w="2934" w:type="dxa"/>
            <w:vAlign w:val="center"/>
          </w:tcPr>
          <w:p w:rsidR="002766DD" w:rsidRPr="00FB4FBB" w:rsidRDefault="002766DD" w:rsidP="00527CDA">
            <w:pPr>
              <w:rPr>
                <w:bCs/>
              </w:rPr>
            </w:pPr>
            <w:r w:rsidRPr="00FB4FBB">
              <w:rPr>
                <w:bCs/>
              </w:rPr>
              <w:t>Приборы приемно-контрольные за каждый шлейф</w:t>
            </w:r>
          </w:p>
        </w:tc>
        <w:tc>
          <w:tcPr>
            <w:tcW w:w="2556" w:type="dxa"/>
            <w:vAlign w:val="center"/>
          </w:tcPr>
          <w:p w:rsidR="002766DD" w:rsidRDefault="002766DD" w:rsidP="006E1BFC">
            <w:pPr>
              <w:jc w:val="center"/>
              <w:rPr>
                <w:bCs/>
              </w:rPr>
            </w:pPr>
            <w:r>
              <w:rPr>
                <w:bCs/>
              </w:rPr>
              <w:t>1</w:t>
            </w:r>
          </w:p>
        </w:tc>
      </w:tr>
      <w:tr w:rsidR="002766DD" w:rsidTr="00527CDA">
        <w:trPr>
          <w:trHeight w:val="1247"/>
        </w:trPr>
        <w:tc>
          <w:tcPr>
            <w:tcW w:w="709" w:type="dxa"/>
            <w:vMerge/>
          </w:tcPr>
          <w:p w:rsidR="002766DD" w:rsidRPr="00FB4FBB" w:rsidRDefault="002766DD" w:rsidP="00E06502">
            <w:pPr>
              <w:rPr>
                <w:bCs/>
                <w:spacing w:val="-9"/>
              </w:rPr>
            </w:pPr>
          </w:p>
        </w:tc>
        <w:tc>
          <w:tcPr>
            <w:tcW w:w="3831" w:type="dxa"/>
            <w:vMerge/>
          </w:tcPr>
          <w:p w:rsidR="002766DD" w:rsidRPr="006E1BFC" w:rsidRDefault="002766DD" w:rsidP="00E06502">
            <w:pPr>
              <w:rPr>
                <w:bCs/>
                <w:spacing w:val="-9"/>
              </w:rPr>
            </w:pPr>
          </w:p>
        </w:tc>
        <w:tc>
          <w:tcPr>
            <w:tcW w:w="2934" w:type="dxa"/>
            <w:vAlign w:val="center"/>
          </w:tcPr>
          <w:p w:rsidR="002766DD" w:rsidRPr="00FB4FBB" w:rsidRDefault="002766DD" w:rsidP="00527CDA">
            <w:pPr>
              <w:rPr>
                <w:bCs/>
              </w:rPr>
            </w:pPr>
            <w:r>
              <w:rPr>
                <w:bCs/>
              </w:rPr>
              <w:t>Шлейф с дымовыми (пламени, комбинированными) извещателями</w:t>
            </w:r>
          </w:p>
        </w:tc>
        <w:tc>
          <w:tcPr>
            <w:tcW w:w="2556" w:type="dxa"/>
            <w:vAlign w:val="center"/>
          </w:tcPr>
          <w:p w:rsidR="002766DD" w:rsidRDefault="002766DD" w:rsidP="006E1BFC">
            <w:pPr>
              <w:jc w:val="center"/>
              <w:rPr>
                <w:bCs/>
              </w:rPr>
            </w:pPr>
            <w:r>
              <w:rPr>
                <w:bCs/>
              </w:rPr>
              <w:t>1,4 м</w:t>
            </w:r>
          </w:p>
        </w:tc>
      </w:tr>
      <w:tr w:rsidR="002766DD" w:rsidTr="00527CDA">
        <w:tc>
          <w:tcPr>
            <w:tcW w:w="709" w:type="dxa"/>
            <w:vMerge w:val="restart"/>
            <w:vAlign w:val="center"/>
          </w:tcPr>
          <w:p w:rsidR="002766DD" w:rsidRPr="00FB4FBB" w:rsidRDefault="002766DD" w:rsidP="00245886">
            <w:pPr>
              <w:jc w:val="center"/>
              <w:rPr>
                <w:bCs/>
                <w:spacing w:val="-9"/>
              </w:rPr>
            </w:pPr>
            <w:r>
              <w:rPr>
                <w:bCs/>
                <w:spacing w:val="-9"/>
              </w:rPr>
              <w:t>8.</w:t>
            </w:r>
          </w:p>
        </w:tc>
        <w:tc>
          <w:tcPr>
            <w:tcW w:w="3831" w:type="dxa"/>
            <w:vMerge w:val="restart"/>
            <w:vAlign w:val="center"/>
          </w:tcPr>
          <w:p w:rsidR="002766DD" w:rsidRDefault="002766DD" w:rsidP="00E06502">
            <w:pPr>
              <w:rPr>
                <w:szCs w:val="28"/>
              </w:rPr>
            </w:pPr>
            <w:r>
              <w:rPr>
                <w:szCs w:val="28"/>
              </w:rPr>
              <w:t xml:space="preserve">Металлокаркасное здание досмотра СВХ </w:t>
            </w:r>
          </w:p>
          <w:p w:rsidR="002766DD" w:rsidRPr="00E06502" w:rsidRDefault="002766DD" w:rsidP="00E06502">
            <w:pPr>
              <w:rPr>
                <w:bCs/>
                <w:spacing w:val="-9"/>
              </w:rPr>
            </w:pPr>
            <w:r>
              <w:rPr>
                <w:szCs w:val="28"/>
              </w:rPr>
              <w:t>(инв. № 001/00/00010060)</w:t>
            </w:r>
          </w:p>
        </w:tc>
        <w:tc>
          <w:tcPr>
            <w:tcW w:w="2934" w:type="dxa"/>
            <w:vAlign w:val="center"/>
          </w:tcPr>
          <w:p w:rsidR="002766DD" w:rsidRPr="00FB4FBB" w:rsidRDefault="002766DD" w:rsidP="00527CDA">
            <w:pPr>
              <w:rPr>
                <w:bCs/>
              </w:rPr>
            </w:pPr>
            <w:r w:rsidRPr="00FB4FBB">
              <w:rPr>
                <w:bCs/>
              </w:rPr>
              <w:t>Приборы приемно-контрольные за первый шлейф</w:t>
            </w:r>
          </w:p>
        </w:tc>
        <w:tc>
          <w:tcPr>
            <w:tcW w:w="2556" w:type="dxa"/>
            <w:vAlign w:val="center"/>
          </w:tcPr>
          <w:p w:rsidR="002766DD" w:rsidRDefault="002766DD" w:rsidP="00E06502">
            <w:pPr>
              <w:jc w:val="center"/>
              <w:rPr>
                <w:bCs/>
              </w:rPr>
            </w:pPr>
            <w:r>
              <w:rPr>
                <w:bCs/>
              </w:rPr>
              <w:t>1</w:t>
            </w:r>
          </w:p>
        </w:tc>
      </w:tr>
      <w:tr w:rsidR="002766DD" w:rsidTr="00527CDA">
        <w:tc>
          <w:tcPr>
            <w:tcW w:w="709" w:type="dxa"/>
            <w:vMerge/>
          </w:tcPr>
          <w:p w:rsidR="002766DD" w:rsidRPr="00FB4FBB" w:rsidRDefault="002766DD" w:rsidP="00E06502">
            <w:pPr>
              <w:rPr>
                <w:bCs/>
                <w:spacing w:val="-9"/>
              </w:rPr>
            </w:pPr>
          </w:p>
        </w:tc>
        <w:tc>
          <w:tcPr>
            <w:tcW w:w="3831" w:type="dxa"/>
            <w:vMerge/>
            <w:vAlign w:val="center"/>
          </w:tcPr>
          <w:p w:rsidR="002766DD" w:rsidRPr="006E1BFC" w:rsidRDefault="002766DD" w:rsidP="00E06502">
            <w:pPr>
              <w:rPr>
                <w:bCs/>
                <w:spacing w:val="-9"/>
              </w:rPr>
            </w:pPr>
          </w:p>
        </w:tc>
        <w:tc>
          <w:tcPr>
            <w:tcW w:w="2934" w:type="dxa"/>
            <w:vAlign w:val="center"/>
          </w:tcPr>
          <w:p w:rsidR="002766DD" w:rsidRPr="00FB4FBB" w:rsidRDefault="002766DD" w:rsidP="00527CDA">
            <w:pPr>
              <w:rPr>
                <w:bCs/>
              </w:rPr>
            </w:pPr>
            <w:r w:rsidRPr="00FB4FBB">
              <w:rPr>
                <w:bCs/>
              </w:rPr>
              <w:t>Приборы приемно-контрольные за каждый шлейф</w:t>
            </w:r>
          </w:p>
        </w:tc>
        <w:tc>
          <w:tcPr>
            <w:tcW w:w="2556" w:type="dxa"/>
            <w:vAlign w:val="center"/>
          </w:tcPr>
          <w:p w:rsidR="002766DD" w:rsidRDefault="002766DD" w:rsidP="00E06502">
            <w:pPr>
              <w:jc w:val="center"/>
              <w:rPr>
                <w:bCs/>
              </w:rPr>
            </w:pPr>
            <w:r>
              <w:rPr>
                <w:bCs/>
              </w:rPr>
              <w:t>3</w:t>
            </w:r>
          </w:p>
        </w:tc>
      </w:tr>
      <w:tr w:rsidR="002766DD" w:rsidTr="00527CDA">
        <w:trPr>
          <w:trHeight w:val="1005"/>
        </w:trPr>
        <w:tc>
          <w:tcPr>
            <w:tcW w:w="709" w:type="dxa"/>
            <w:vMerge/>
          </w:tcPr>
          <w:p w:rsidR="002766DD" w:rsidRPr="00FB4FBB" w:rsidRDefault="002766DD" w:rsidP="00E06502">
            <w:pPr>
              <w:rPr>
                <w:bCs/>
                <w:spacing w:val="-9"/>
              </w:rPr>
            </w:pPr>
          </w:p>
        </w:tc>
        <w:tc>
          <w:tcPr>
            <w:tcW w:w="3831" w:type="dxa"/>
            <w:vMerge/>
            <w:vAlign w:val="center"/>
          </w:tcPr>
          <w:p w:rsidR="002766DD" w:rsidRPr="006E1BFC" w:rsidRDefault="002766DD" w:rsidP="00E06502">
            <w:pPr>
              <w:rPr>
                <w:bCs/>
                <w:spacing w:val="-9"/>
              </w:rPr>
            </w:pPr>
          </w:p>
        </w:tc>
        <w:tc>
          <w:tcPr>
            <w:tcW w:w="2934" w:type="dxa"/>
            <w:vAlign w:val="center"/>
          </w:tcPr>
          <w:p w:rsidR="002766DD" w:rsidRPr="00FB4FBB" w:rsidRDefault="002766DD" w:rsidP="00527CDA">
            <w:pPr>
              <w:rPr>
                <w:bCs/>
              </w:rPr>
            </w:pPr>
            <w:r>
              <w:rPr>
                <w:bCs/>
              </w:rPr>
              <w:t>Шлейф с дымовыми (пламени, комбинированными) извещателями</w:t>
            </w:r>
          </w:p>
        </w:tc>
        <w:tc>
          <w:tcPr>
            <w:tcW w:w="2556" w:type="dxa"/>
            <w:vAlign w:val="center"/>
          </w:tcPr>
          <w:p w:rsidR="002766DD" w:rsidRDefault="002766DD" w:rsidP="00E06502">
            <w:pPr>
              <w:jc w:val="center"/>
              <w:rPr>
                <w:bCs/>
              </w:rPr>
            </w:pPr>
            <w:r>
              <w:rPr>
                <w:bCs/>
              </w:rPr>
              <w:t>3,7 м</w:t>
            </w:r>
          </w:p>
        </w:tc>
      </w:tr>
      <w:tr w:rsidR="002766DD" w:rsidTr="00527CDA">
        <w:tc>
          <w:tcPr>
            <w:tcW w:w="709" w:type="dxa"/>
            <w:vMerge w:val="restart"/>
            <w:vAlign w:val="center"/>
          </w:tcPr>
          <w:p w:rsidR="002766DD" w:rsidRPr="00FB4FBB" w:rsidRDefault="002766DD" w:rsidP="002766DD">
            <w:pPr>
              <w:jc w:val="center"/>
              <w:rPr>
                <w:bCs/>
                <w:spacing w:val="-9"/>
              </w:rPr>
            </w:pPr>
            <w:r>
              <w:rPr>
                <w:bCs/>
                <w:spacing w:val="-9"/>
              </w:rPr>
              <w:t>9.</w:t>
            </w:r>
          </w:p>
        </w:tc>
        <w:tc>
          <w:tcPr>
            <w:tcW w:w="3831" w:type="dxa"/>
            <w:vMerge w:val="restart"/>
            <w:vAlign w:val="center"/>
          </w:tcPr>
          <w:p w:rsidR="002766DD" w:rsidRPr="00E06502" w:rsidRDefault="002766DD" w:rsidP="002766DD">
            <w:pPr>
              <w:rPr>
                <w:bCs/>
                <w:spacing w:val="-9"/>
              </w:rPr>
            </w:pPr>
            <w:r>
              <w:rPr>
                <w:szCs w:val="28"/>
              </w:rPr>
              <w:t>Административно-бытовое здание Витебского производственного участка (инв. № 001/00/00010039)</w:t>
            </w:r>
          </w:p>
        </w:tc>
        <w:tc>
          <w:tcPr>
            <w:tcW w:w="2934" w:type="dxa"/>
          </w:tcPr>
          <w:p w:rsidR="002766DD" w:rsidRPr="00FB4FBB" w:rsidRDefault="002766DD" w:rsidP="00527CDA">
            <w:pPr>
              <w:rPr>
                <w:bCs/>
              </w:rPr>
            </w:pPr>
            <w:r w:rsidRPr="00FB4FBB">
              <w:rPr>
                <w:bCs/>
              </w:rPr>
              <w:t>Приборы приемно-контрольные за первый шлейф</w:t>
            </w:r>
          </w:p>
        </w:tc>
        <w:tc>
          <w:tcPr>
            <w:tcW w:w="2556" w:type="dxa"/>
            <w:vAlign w:val="center"/>
          </w:tcPr>
          <w:p w:rsidR="002766DD" w:rsidRDefault="002766DD" w:rsidP="002766DD">
            <w:pPr>
              <w:jc w:val="center"/>
              <w:rPr>
                <w:bCs/>
              </w:rPr>
            </w:pPr>
            <w:r>
              <w:rPr>
                <w:bCs/>
              </w:rPr>
              <w:t>1</w:t>
            </w:r>
          </w:p>
        </w:tc>
      </w:tr>
      <w:tr w:rsidR="002766DD" w:rsidTr="00527CDA">
        <w:tc>
          <w:tcPr>
            <w:tcW w:w="709" w:type="dxa"/>
            <w:vMerge/>
          </w:tcPr>
          <w:p w:rsidR="002766DD" w:rsidRPr="00FB4FBB" w:rsidRDefault="002766DD" w:rsidP="00527CDA">
            <w:pPr>
              <w:rPr>
                <w:bCs/>
                <w:spacing w:val="-9"/>
              </w:rPr>
            </w:pPr>
          </w:p>
        </w:tc>
        <w:tc>
          <w:tcPr>
            <w:tcW w:w="3831" w:type="dxa"/>
            <w:vMerge/>
          </w:tcPr>
          <w:p w:rsidR="002766DD" w:rsidRPr="006E1BFC" w:rsidRDefault="002766DD" w:rsidP="00527CDA">
            <w:pPr>
              <w:rPr>
                <w:bCs/>
                <w:spacing w:val="-9"/>
              </w:rPr>
            </w:pPr>
          </w:p>
        </w:tc>
        <w:tc>
          <w:tcPr>
            <w:tcW w:w="2934" w:type="dxa"/>
          </w:tcPr>
          <w:p w:rsidR="002766DD" w:rsidRPr="00FB4FBB" w:rsidRDefault="002766DD" w:rsidP="00527CDA">
            <w:pPr>
              <w:rPr>
                <w:bCs/>
              </w:rPr>
            </w:pPr>
            <w:r w:rsidRPr="00FB4FBB">
              <w:rPr>
                <w:bCs/>
              </w:rPr>
              <w:t>Приборы приемно-контрольные за каждый шлейф</w:t>
            </w:r>
          </w:p>
        </w:tc>
        <w:tc>
          <w:tcPr>
            <w:tcW w:w="2556" w:type="dxa"/>
            <w:vAlign w:val="center"/>
          </w:tcPr>
          <w:p w:rsidR="002766DD" w:rsidRDefault="002766DD" w:rsidP="002766DD">
            <w:pPr>
              <w:jc w:val="center"/>
              <w:rPr>
                <w:bCs/>
              </w:rPr>
            </w:pPr>
            <w:r>
              <w:rPr>
                <w:bCs/>
              </w:rPr>
              <w:t>4</w:t>
            </w:r>
          </w:p>
        </w:tc>
      </w:tr>
      <w:tr w:rsidR="002766DD" w:rsidTr="00527CDA">
        <w:trPr>
          <w:trHeight w:val="1005"/>
        </w:trPr>
        <w:tc>
          <w:tcPr>
            <w:tcW w:w="709" w:type="dxa"/>
            <w:vMerge/>
          </w:tcPr>
          <w:p w:rsidR="002766DD" w:rsidRPr="00FB4FBB" w:rsidRDefault="002766DD" w:rsidP="00527CDA">
            <w:pPr>
              <w:rPr>
                <w:bCs/>
                <w:spacing w:val="-9"/>
              </w:rPr>
            </w:pPr>
          </w:p>
        </w:tc>
        <w:tc>
          <w:tcPr>
            <w:tcW w:w="3831" w:type="dxa"/>
            <w:vMerge/>
          </w:tcPr>
          <w:p w:rsidR="002766DD" w:rsidRPr="006E1BFC" w:rsidRDefault="002766DD" w:rsidP="00527CDA">
            <w:pPr>
              <w:rPr>
                <w:bCs/>
                <w:spacing w:val="-9"/>
              </w:rPr>
            </w:pPr>
          </w:p>
        </w:tc>
        <w:tc>
          <w:tcPr>
            <w:tcW w:w="2934" w:type="dxa"/>
          </w:tcPr>
          <w:p w:rsidR="002766DD" w:rsidRPr="00FB4FBB" w:rsidRDefault="002766DD" w:rsidP="00527CDA">
            <w:pPr>
              <w:rPr>
                <w:bCs/>
              </w:rPr>
            </w:pPr>
            <w:r>
              <w:rPr>
                <w:bCs/>
              </w:rPr>
              <w:t>Шлейф с дымовыми (пламени, комбинированными) извещателями</w:t>
            </w:r>
          </w:p>
        </w:tc>
        <w:tc>
          <w:tcPr>
            <w:tcW w:w="2556" w:type="dxa"/>
            <w:vAlign w:val="center"/>
          </w:tcPr>
          <w:p w:rsidR="002766DD" w:rsidRDefault="002766DD" w:rsidP="002766DD">
            <w:pPr>
              <w:jc w:val="center"/>
              <w:rPr>
                <w:bCs/>
              </w:rPr>
            </w:pPr>
            <w:r>
              <w:rPr>
                <w:bCs/>
              </w:rPr>
              <w:t>8 м</w:t>
            </w:r>
          </w:p>
        </w:tc>
      </w:tr>
      <w:tr w:rsidR="002766DD" w:rsidTr="00527CDA">
        <w:tc>
          <w:tcPr>
            <w:tcW w:w="709" w:type="dxa"/>
            <w:vMerge w:val="restart"/>
            <w:vAlign w:val="center"/>
          </w:tcPr>
          <w:p w:rsidR="002766DD" w:rsidRPr="00FB4FBB" w:rsidRDefault="002766DD" w:rsidP="002766DD">
            <w:pPr>
              <w:jc w:val="center"/>
              <w:rPr>
                <w:bCs/>
                <w:spacing w:val="-9"/>
              </w:rPr>
            </w:pPr>
            <w:r>
              <w:rPr>
                <w:bCs/>
                <w:spacing w:val="-9"/>
              </w:rPr>
              <w:t>10.</w:t>
            </w:r>
          </w:p>
        </w:tc>
        <w:tc>
          <w:tcPr>
            <w:tcW w:w="3831" w:type="dxa"/>
            <w:vMerge w:val="restart"/>
            <w:vAlign w:val="center"/>
          </w:tcPr>
          <w:p w:rsidR="002766DD" w:rsidRDefault="002766DD" w:rsidP="002766DD">
            <w:pPr>
              <w:rPr>
                <w:szCs w:val="28"/>
              </w:rPr>
            </w:pPr>
            <w:r>
              <w:rPr>
                <w:szCs w:val="28"/>
              </w:rPr>
              <w:t xml:space="preserve">Боксы шлакоблочные для автопогрузчика «Валмет» </w:t>
            </w:r>
          </w:p>
          <w:p w:rsidR="002766DD" w:rsidRPr="00E06502" w:rsidRDefault="002766DD" w:rsidP="002766DD">
            <w:pPr>
              <w:rPr>
                <w:bCs/>
                <w:spacing w:val="-9"/>
              </w:rPr>
            </w:pPr>
            <w:r>
              <w:rPr>
                <w:szCs w:val="28"/>
              </w:rPr>
              <w:t>(инв. № 001/00/00010067)</w:t>
            </w:r>
          </w:p>
        </w:tc>
        <w:tc>
          <w:tcPr>
            <w:tcW w:w="2934" w:type="dxa"/>
          </w:tcPr>
          <w:p w:rsidR="002766DD" w:rsidRPr="00FB4FBB" w:rsidRDefault="002766DD" w:rsidP="00527CDA">
            <w:pPr>
              <w:rPr>
                <w:bCs/>
              </w:rPr>
            </w:pPr>
            <w:r w:rsidRPr="00FB4FBB">
              <w:rPr>
                <w:bCs/>
              </w:rPr>
              <w:t>Приборы приемно-контрольные за первый шлейф</w:t>
            </w:r>
          </w:p>
        </w:tc>
        <w:tc>
          <w:tcPr>
            <w:tcW w:w="2556" w:type="dxa"/>
            <w:vAlign w:val="center"/>
          </w:tcPr>
          <w:p w:rsidR="002766DD" w:rsidRDefault="002766DD" w:rsidP="002766DD">
            <w:pPr>
              <w:jc w:val="center"/>
              <w:rPr>
                <w:bCs/>
              </w:rPr>
            </w:pPr>
            <w:r>
              <w:rPr>
                <w:bCs/>
              </w:rPr>
              <w:t>1</w:t>
            </w:r>
          </w:p>
        </w:tc>
      </w:tr>
      <w:tr w:rsidR="002766DD" w:rsidTr="00527CDA">
        <w:tc>
          <w:tcPr>
            <w:tcW w:w="709" w:type="dxa"/>
            <w:vMerge/>
            <w:vAlign w:val="center"/>
          </w:tcPr>
          <w:p w:rsidR="002766DD" w:rsidRPr="00FB4FBB" w:rsidRDefault="002766DD" w:rsidP="002766DD">
            <w:pPr>
              <w:jc w:val="center"/>
              <w:rPr>
                <w:bCs/>
                <w:spacing w:val="-9"/>
              </w:rPr>
            </w:pPr>
          </w:p>
        </w:tc>
        <w:tc>
          <w:tcPr>
            <w:tcW w:w="3831" w:type="dxa"/>
            <w:vMerge/>
            <w:vAlign w:val="center"/>
          </w:tcPr>
          <w:p w:rsidR="002766DD" w:rsidRPr="006E1BFC" w:rsidRDefault="002766DD" w:rsidP="002766DD">
            <w:pPr>
              <w:rPr>
                <w:bCs/>
                <w:spacing w:val="-9"/>
              </w:rPr>
            </w:pPr>
          </w:p>
        </w:tc>
        <w:tc>
          <w:tcPr>
            <w:tcW w:w="2934" w:type="dxa"/>
          </w:tcPr>
          <w:p w:rsidR="002766DD" w:rsidRPr="00FB4FBB" w:rsidRDefault="002766DD" w:rsidP="00527CDA">
            <w:pPr>
              <w:rPr>
                <w:bCs/>
              </w:rPr>
            </w:pPr>
            <w:r w:rsidRPr="00FB4FBB">
              <w:rPr>
                <w:bCs/>
              </w:rPr>
              <w:t>Приборы приемно-контрольные за каждый шлейф</w:t>
            </w:r>
          </w:p>
        </w:tc>
        <w:tc>
          <w:tcPr>
            <w:tcW w:w="2556" w:type="dxa"/>
            <w:vAlign w:val="center"/>
          </w:tcPr>
          <w:p w:rsidR="002766DD" w:rsidRDefault="002766DD" w:rsidP="002766DD">
            <w:pPr>
              <w:jc w:val="center"/>
              <w:rPr>
                <w:bCs/>
              </w:rPr>
            </w:pPr>
            <w:r>
              <w:rPr>
                <w:bCs/>
              </w:rPr>
              <w:t>8</w:t>
            </w:r>
          </w:p>
        </w:tc>
      </w:tr>
      <w:tr w:rsidR="002766DD" w:rsidTr="00527CDA">
        <w:trPr>
          <w:trHeight w:val="1005"/>
        </w:trPr>
        <w:tc>
          <w:tcPr>
            <w:tcW w:w="709" w:type="dxa"/>
            <w:vMerge/>
            <w:vAlign w:val="center"/>
          </w:tcPr>
          <w:p w:rsidR="002766DD" w:rsidRPr="00FB4FBB" w:rsidRDefault="002766DD" w:rsidP="002766DD">
            <w:pPr>
              <w:jc w:val="center"/>
              <w:rPr>
                <w:bCs/>
                <w:spacing w:val="-9"/>
              </w:rPr>
            </w:pPr>
          </w:p>
        </w:tc>
        <w:tc>
          <w:tcPr>
            <w:tcW w:w="3831" w:type="dxa"/>
            <w:vMerge/>
            <w:vAlign w:val="center"/>
          </w:tcPr>
          <w:p w:rsidR="002766DD" w:rsidRPr="006E1BFC" w:rsidRDefault="002766DD" w:rsidP="002766DD">
            <w:pPr>
              <w:rPr>
                <w:bCs/>
                <w:spacing w:val="-9"/>
              </w:rPr>
            </w:pPr>
          </w:p>
        </w:tc>
        <w:tc>
          <w:tcPr>
            <w:tcW w:w="2934" w:type="dxa"/>
          </w:tcPr>
          <w:p w:rsidR="002766DD" w:rsidRPr="00FB4FBB" w:rsidRDefault="002766DD" w:rsidP="00527CDA">
            <w:pPr>
              <w:rPr>
                <w:bCs/>
              </w:rPr>
            </w:pPr>
            <w:r>
              <w:rPr>
                <w:bCs/>
              </w:rPr>
              <w:t>Шлейф с дымовыми (пламени, комбинированными) извещателями</w:t>
            </w:r>
          </w:p>
        </w:tc>
        <w:tc>
          <w:tcPr>
            <w:tcW w:w="2556" w:type="dxa"/>
            <w:vAlign w:val="center"/>
          </w:tcPr>
          <w:p w:rsidR="002766DD" w:rsidRDefault="002766DD" w:rsidP="002766DD">
            <w:pPr>
              <w:jc w:val="center"/>
              <w:rPr>
                <w:bCs/>
              </w:rPr>
            </w:pPr>
            <w:r>
              <w:rPr>
                <w:bCs/>
              </w:rPr>
              <w:t>0,6 м</w:t>
            </w:r>
          </w:p>
        </w:tc>
      </w:tr>
      <w:tr w:rsidR="002766DD" w:rsidTr="00527CDA">
        <w:tc>
          <w:tcPr>
            <w:tcW w:w="709" w:type="dxa"/>
            <w:vMerge w:val="restart"/>
            <w:vAlign w:val="center"/>
          </w:tcPr>
          <w:p w:rsidR="002766DD" w:rsidRPr="00FB4FBB" w:rsidRDefault="002766DD" w:rsidP="002766DD">
            <w:pPr>
              <w:jc w:val="center"/>
              <w:rPr>
                <w:bCs/>
                <w:spacing w:val="-9"/>
              </w:rPr>
            </w:pPr>
            <w:r>
              <w:rPr>
                <w:bCs/>
                <w:spacing w:val="-9"/>
              </w:rPr>
              <w:t>11.</w:t>
            </w:r>
          </w:p>
        </w:tc>
        <w:tc>
          <w:tcPr>
            <w:tcW w:w="3831" w:type="dxa"/>
            <w:vMerge w:val="restart"/>
            <w:vAlign w:val="center"/>
          </w:tcPr>
          <w:p w:rsidR="002766DD" w:rsidRDefault="002766DD" w:rsidP="002766DD">
            <w:pPr>
              <w:rPr>
                <w:szCs w:val="28"/>
              </w:rPr>
            </w:pPr>
            <w:r>
              <w:rPr>
                <w:szCs w:val="28"/>
              </w:rPr>
              <w:t xml:space="preserve">Здание начальника станции </w:t>
            </w:r>
          </w:p>
          <w:p w:rsidR="002766DD" w:rsidRPr="00E06502" w:rsidRDefault="002766DD" w:rsidP="002766DD">
            <w:pPr>
              <w:rPr>
                <w:bCs/>
                <w:spacing w:val="-9"/>
              </w:rPr>
            </w:pPr>
            <w:r>
              <w:rPr>
                <w:szCs w:val="28"/>
              </w:rPr>
              <w:t>(инв. № 001/00/00010044)</w:t>
            </w:r>
          </w:p>
        </w:tc>
        <w:tc>
          <w:tcPr>
            <w:tcW w:w="2934" w:type="dxa"/>
          </w:tcPr>
          <w:p w:rsidR="002766DD" w:rsidRPr="00FB4FBB" w:rsidRDefault="002766DD" w:rsidP="00527CDA">
            <w:pPr>
              <w:rPr>
                <w:bCs/>
              </w:rPr>
            </w:pPr>
            <w:r w:rsidRPr="00FB4FBB">
              <w:rPr>
                <w:bCs/>
              </w:rPr>
              <w:t>Приборы приемно-контрольные за первый шлейф</w:t>
            </w:r>
          </w:p>
        </w:tc>
        <w:tc>
          <w:tcPr>
            <w:tcW w:w="2556" w:type="dxa"/>
            <w:vAlign w:val="center"/>
          </w:tcPr>
          <w:p w:rsidR="002766DD" w:rsidRDefault="002766DD" w:rsidP="002766DD">
            <w:pPr>
              <w:jc w:val="center"/>
              <w:rPr>
                <w:bCs/>
              </w:rPr>
            </w:pPr>
            <w:r>
              <w:rPr>
                <w:bCs/>
              </w:rPr>
              <w:t>1</w:t>
            </w:r>
          </w:p>
        </w:tc>
      </w:tr>
      <w:tr w:rsidR="002766DD" w:rsidTr="00527CDA">
        <w:tc>
          <w:tcPr>
            <w:tcW w:w="709" w:type="dxa"/>
            <w:vMerge/>
            <w:vAlign w:val="center"/>
          </w:tcPr>
          <w:p w:rsidR="002766DD" w:rsidRPr="00FB4FBB" w:rsidRDefault="002766DD" w:rsidP="002766DD">
            <w:pPr>
              <w:jc w:val="center"/>
              <w:rPr>
                <w:bCs/>
                <w:spacing w:val="-9"/>
              </w:rPr>
            </w:pPr>
          </w:p>
        </w:tc>
        <w:tc>
          <w:tcPr>
            <w:tcW w:w="3831" w:type="dxa"/>
            <w:vMerge/>
            <w:vAlign w:val="center"/>
          </w:tcPr>
          <w:p w:rsidR="002766DD" w:rsidRPr="006E1BFC" w:rsidRDefault="002766DD" w:rsidP="002766DD">
            <w:pPr>
              <w:rPr>
                <w:bCs/>
                <w:spacing w:val="-9"/>
              </w:rPr>
            </w:pPr>
          </w:p>
        </w:tc>
        <w:tc>
          <w:tcPr>
            <w:tcW w:w="2934" w:type="dxa"/>
          </w:tcPr>
          <w:p w:rsidR="002766DD" w:rsidRPr="00FB4FBB" w:rsidRDefault="002766DD" w:rsidP="00527CDA">
            <w:pPr>
              <w:rPr>
                <w:bCs/>
              </w:rPr>
            </w:pPr>
            <w:r w:rsidRPr="00FB4FBB">
              <w:rPr>
                <w:bCs/>
              </w:rPr>
              <w:t>Приборы приемно-контрольные за каждый шлейф</w:t>
            </w:r>
          </w:p>
        </w:tc>
        <w:tc>
          <w:tcPr>
            <w:tcW w:w="2556" w:type="dxa"/>
            <w:vAlign w:val="center"/>
          </w:tcPr>
          <w:p w:rsidR="002766DD" w:rsidRDefault="002766DD" w:rsidP="002766DD">
            <w:pPr>
              <w:jc w:val="center"/>
              <w:rPr>
                <w:bCs/>
              </w:rPr>
            </w:pPr>
            <w:r>
              <w:rPr>
                <w:bCs/>
              </w:rPr>
              <w:t>2</w:t>
            </w:r>
          </w:p>
        </w:tc>
      </w:tr>
      <w:tr w:rsidR="002766DD" w:rsidTr="00527CDA">
        <w:trPr>
          <w:trHeight w:val="1005"/>
        </w:trPr>
        <w:tc>
          <w:tcPr>
            <w:tcW w:w="709" w:type="dxa"/>
            <w:vMerge/>
            <w:vAlign w:val="center"/>
          </w:tcPr>
          <w:p w:rsidR="002766DD" w:rsidRPr="00FB4FBB" w:rsidRDefault="002766DD" w:rsidP="002766DD">
            <w:pPr>
              <w:jc w:val="center"/>
              <w:rPr>
                <w:bCs/>
                <w:spacing w:val="-9"/>
              </w:rPr>
            </w:pPr>
          </w:p>
        </w:tc>
        <w:tc>
          <w:tcPr>
            <w:tcW w:w="3831" w:type="dxa"/>
            <w:vMerge/>
            <w:vAlign w:val="center"/>
          </w:tcPr>
          <w:p w:rsidR="002766DD" w:rsidRPr="006E1BFC" w:rsidRDefault="002766DD" w:rsidP="002766DD">
            <w:pPr>
              <w:rPr>
                <w:bCs/>
                <w:spacing w:val="-9"/>
              </w:rPr>
            </w:pPr>
          </w:p>
        </w:tc>
        <w:tc>
          <w:tcPr>
            <w:tcW w:w="2934" w:type="dxa"/>
          </w:tcPr>
          <w:p w:rsidR="002766DD" w:rsidRPr="00FB4FBB" w:rsidRDefault="002766DD" w:rsidP="00527CDA">
            <w:pPr>
              <w:rPr>
                <w:bCs/>
              </w:rPr>
            </w:pPr>
            <w:r>
              <w:rPr>
                <w:bCs/>
              </w:rPr>
              <w:t>Шлейф с дымовыми (пламени, комбинированными) извещателями</w:t>
            </w:r>
          </w:p>
        </w:tc>
        <w:tc>
          <w:tcPr>
            <w:tcW w:w="2556" w:type="dxa"/>
            <w:vAlign w:val="center"/>
          </w:tcPr>
          <w:p w:rsidR="002766DD" w:rsidRDefault="002766DD" w:rsidP="002766DD">
            <w:pPr>
              <w:jc w:val="center"/>
              <w:rPr>
                <w:bCs/>
              </w:rPr>
            </w:pPr>
            <w:r>
              <w:rPr>
                <w:bCs/>
              </w:rPr>
              <w:t>8,8 м</w:t>
            </w:r>
          </w:p>
        </w:tc>
      </w:tr>
      <w:tr w:rsidR="002766DD" w:rsidTr="00527CDA">
        <w:tc>
          <w:tcPr>
            <w:tcW w:w="709" w:type="dxa"/>
            <w:vMerge w:val="restart"/>
            <w:vAlign w:val="center"/>
          </w:tcPr>
          <w:p w:rsidR="002766DD" w:rsidRPr="00FB4FBB" w:rsidRDefault="002766DD" w:rsidP="002766DD">
            <w:pPr>
              <w:jc w:val="center"/>
              <w:rPr>
                <w:bCs/>
                <w:spacing w:val="-9"/>
              </w:rPr>
            </w:pPr>
            <w:r>
              <w:rPr>
                <w:bCs/>
                <w:spacing w:val="-9"/>
              </w:rPr>
              <w:t>12.</w:t>
            </w:r>
          </w:p>
        </w:tc>
        <w:tc>
          <w:tcPr>
            <w:tcW w:w="3831" w:type="dxa"/>
            <w:vMerge w:val="restart"/>
            <w:vAlign w:val="center"/>
          </w:tcPr>
          <w:p w:rsidR="002766DD" w:rsidRPr="00E06502" w:rsidRDefault="002766DD" w:rsidP="002766DD">
            <w:pPr>
              <w:rPr>
                <w:bCs/>
                <w:spacing w:val="-9"/>
              </w:rPr>
            </w:pPr>
            <w:r>
              <w:rPr>
                <w:szCs w:val="28"/>
              </w:rPr>
              <w:t>Мастерская производственного участка (инв. № 001/00/00010055)</w:t>
            </w:r>
          </w:p>
        </w:tc>
        <w:tc>
          <w:tcPr>
            <w:tcW w:w="2934" w:type="dxa"/>
          </w:tcPr>
          <w:p w:rsidR="002766DD" w:rsidRPr="00FB4FBB" w:rsidRDefault="002766DD" w:rsidP="00527CDA">
            <w:pPr>
              <w:rPr>
                <w:bCs/>
              </w:rPr>
            </w:pPr>
            <w:r w:rsidRPr="00FB4FBB">
              <w:rPr>
                <w:bCs/>
              </w:rPr>
              <w:t>Приборы приемно-контрольные за первый шлейф</w:t>
            </w:r>
          </w:p>
        </w:tc>
        <w:tc>
          <w:tcPr>
            <w:tcW w:w="2556" w:type="dxa"/>
            <w:vAlign w:val="center"/>
          </w:tcPr>
          <w:p w:rsidR="002766DD" w:rsidRDefault="002766DD" w:rsidP="002766DD">
            <w:pPr>
              <w:jc w:val="center"/>
              <w:rPr>
                <w:bCs/>
              </w:rPr>
            </w:pPr>
            <w:r>
              <w:rPr>
                <w:bCs/>
              </w:rPr>
              <w:t>1</w:t>
            </w:r>
          </w:p>
        </w:tc>
      </w:tr>
      <w:tr w:rsidR="002766DD" w:rsidTr="00527CDA">
        <w:tc>
          <w:tcPr>
            <w:tcW w:w="709" w:type="dxa"/>
            <w:vMerge/>
            <w:vAlign w:val="center"/>
          </w:tcPr>
          <w:p w:rsidR="002766DD" w:rsidRPr="00FB4FBB" w:rsidRDefault="002766DD" w:rsidP="002766DD">
            <w:pPr>
              <w:jc w:val="center"/>
              <w:rPr>
                <w:bCs/>
                <w:spacing w:val="-9"/>
              </w:rPr>
            </w:pPr>
          </w:p>
        </w:tc>
        <w:tc>
          <w:tcPr>
            <w:tcW w:w="3831" w:type="dxa"/>
            <w:vMerge/>
            <w:vAlign w:val="center"/>
          </w:tcPr>
          <w:p w:rsidR="002766DD" w:rsidRPr="006E1BFC" w:rsidRDefault="002766DD" w:rsidP="002766DD">
            <w:pPr>
              <w:rPr>
                <w:bCs/>
                <w:spacing w:val="-9"/>
              </w:rPr>
            </w:pPr>
          </w:p>
        </w:tc>
        <w:tc>
          <w:tcPr>
            <w:tcW w:w="2934" w:type="dxa"/>
          </w:tcPr>
          <w:p w:rsidR="002766DD" w:rsidRPr="00FB4FBB" w:rsidRDefault="002766DD" w:rsidP="00527CDA">
            <w:pPr>
              <w:rPr>
                <w:bCs/>
              </w:rPr>
            </w:pPr>
            <w:r w:rsidRPr="00FB4FBB">
              <w:rPr>
                <w:bCs/>
              </w:rPr>
              <w:t>Приборы приемно-контрольные за каждый шлейф</w:t>
            </w:r>
          </w:p>
        </w:tc>
        <w:tc>
          <w:tcPr>
            <w:tcW w:w="2556" w:type="dxa"/>
            <w:vAlign w:val="center"/>
          </w:tcPr>
          <w:p w:rsidR="002766DD" w:rsidRDefault="002766DD" w:rsidP="002766DD">
            <w:pPr>
              <w:jc w:val="center"/>
              <w:rPr>
                <w:bCs/>
              </w:rPr>
            </w:pPr>
            <w:r>
              <w:rPr>
                <w:bCs/>
              </w:rPr>
              <w:t>3</w:t>
            </w:r>
          </w:p>
        </w:tc>
      </w:tr>
      <w:tr w:rsidR="002766DD" w:rsidTr="00527CDA">
        <w:trPr>
          <w:trHeight w:val="255"/>
        </w:trPr>
        <w:tc>
          <w:tcPr>
            <w:tcW w:w="709" w:type="dxa"/>
            <w:vMerge/>
            <w:vAlign w:val="center"/>
          </w:tcPr>
          <w:p w:rsidR="002766DD" w:rsidRPr="00FB4FBB" w:rsidRDefault="002766DD" w:rsidP="002766DD">
            <w:pPr>
              <w:jc w:val="center"/>
              <w:rPr>
                <w:bCs/>
                <w:spacing w:val="-9"/>
              </w:rPr>
            </w:pPr>
          </w:p>
        </w:tc>
        <w:tc>
          <w:tcPr>
            <w:tcW w:w="3831" w:type="dxa"/>
            <w:vMerge/>
            <w:vAlign w:val="center"/>
          </w:tcPr>
          <w:p w:rsidR="002766DD" w:rsidRPr="006E1BFC" w:rsidRDefault="002766DD" w:rsidP="002766DD">
            <w:pPr>
              <w:rPr>
                <w:bCs/>
                <w:spacing w:val="-9"/>
              </w:rPr>
            </w:pPr>
          </w:p>
        </w:tc>
        <w:tc>
          <w:tcPr>
            <w:tcW w:w="2934" w:type="dxa"/>
          </w:tcPr>
          <w:p w:rsidR="002766DD" w:rsidRPr="00FB4FBB" w:rsidRDefault="002766DD" w:rsidP="00527CDA">
            <w:pPr>
              <w:rPr>
                <w:bCs/>
              </w:rPr>
            </w:pPr>
            <w:r>
              <w:rPr>
                <w:bCs/>
              </w:rPr>
              <w:t xml:space="preserve">Шлейф с дымовыми (пламени, комбинированными) </w:t>
            </w:r>
            <w:r>
              <w:rPr>
                <w:bCs/>
              </w:rPr>
              <w:lastRenderedPageBreak/>
              <w:t>извещателями</w:t>
            </w:r>
          </w:p>
        </w:tc>
        <w:tc>
          <w:tcPr>
            <w:tcW w:w="2556" w:type="dxa"/>
            <w:vAlign w:val="center"/>
          </w:tcPr>
          <w:p w:rsidR="002766DD" w:rsidRDefault="002766DD" w:rsidP="002766DD">
            <w:pPr>
              <w:jc w:val="center"/>
              <w:rPr>
                <w:bCs/>
              </w:rPr>
            </w:pPr>
            <w:r>
              <w:rPr>
                <w:bCs/>
              </w:rPr>
              <w:lastRenderedPageBreak/>
              <w:t>4 м</w:t>
            </w:r>
          </w:p>
        </w:tc>
      </w:tr>
      <w:tr w:rsidR="002766DD" w:rsidTr="00527CDA">
        <w:trPr>
          <w:trHeight w:val="255"/>
        </w:trPr>
        <w:tc>
          <w:tcPr>
            <w:tcW w:w="709" w:type="dxa"/>
            <w:vMerge/>
            <w:vAlign w:val="center"/>
          </w:tcPr>
          <w:p w:rsidR="002766DD" w:rsidRPr="00FB4FBB" w:rsidRDefault="002766DD" w:rsidP="002766DD">
            <w:pPr>
              <w:jc w:val="center"/>
              <w:rPr>
                <w:bCs/>
                <w:spacing w:val="-9"/>
              </w:rPr>
            </w:pPr>
          </w:p>
        </w:tc>
        <w:tc>
          <w:tcPr>
            <w:tcW w:w="3831" w:type="dxa"/>
            <w:vMerge/>
            <w:vAlign w:val="center"/>
          </w:tcPr>
          <w:p w:rsidR="002766DD" w:rsidRPr="006E1BFC" w:rsidRDefault="002766DD" w:rsidP="002766DD">
            <w:pPr>
              <w:rPr>
                <w:bCs/>
                <w:spacing w:val="-9"/>
              </w:rPr>
            </w:pPr>
          </w:p>
        </w:tc>
        <w:tc>
          <w:tcPr>
            <w:tcW w:w="2934" w:type="dxa"/>
          </w:tcPr>
          <w:p w:rsidR="002766DD" w:rsidRDefault="002766DD" w:rsidP="002766DD">
            <w:pPr>
              <w:rPr>
                <w:bCs/>
              </w:rPr>
            </w:pPr>
            <w:r w:rsidRPr="00FB4FBB">
              <w:rPr>
                <w:bCs/>
              </w:rPr>
              <w:t>Устройства сигнальные световые всех типов</w:t>
            </w:r>
          </w:p>
        </w:tc>
        <w:tc>
          <w:tcPr>
            <w:tcW w:w="2556" w:type="dxa"/>
            <w:vAlign w:val="center"/>
          </w:tcPr>
          <w:p w:rsidR="002766DD" w:rsidRDefault="002766DD" w:rsidP="002766DD">
            <w:pPr>
              <w:jc w:val="center"/>
              <w:rPr>
                <w:bCs/>
              </w:rPr>
            </w:pPr>
            <w:r>
              <w:rPr>
                <w:bCs/>
              </w:rPr>
              <w:t>2</w:t>
            </w:r>
          </w:p>
        </w:tc>
      </w:tr>
      <w:tr w:rsidR="002766DD" w:rsidTr="00527CDA">
        <w:trPr>
          <w:trHeight w:val="255"/>
        </w:trPr>
        <w:tc>
          <w:tcPr>
            <w:tcW w:w="709" w:type="dxa"/>
            <w:vMerge/>
            <w:vAlign w:val="center"/>
          </w:tcPr>
          <w:p w:rsidR="002766DD" w:rsidRPr="00FB4FBB" w:rsidRDefault="002766DD" w:rsidP="002766DD">
            <w:pPr>
              <w:jc w:val="center"/>
              <w:rPr>
                <w:bCs/>
                <w:spacing w:val="-9"/>
              </w:rPr>
            </w:pPr>
          </w:p>
        </w:tc>
        <w:tc>
          <w:tcPr>
            <w:tcW w:w="3831" w:type="dxa"/>
            <w:vMerge/>
            <w:vAlign w:val="center"/>
          </w:tcPr>
          <w:p w:rsidR="002766DD" w:rsidRPr="006E1BFC" w:rsidRDefault="002766DD" w:rsidP="002766DD">
            <w:pPr>
              <w:rPr>
                <w:bCs/>
                <w:spacing w:val="-9"/>
              </w:rPr>
            </w:pPr>
          </w:p>
        </w:tc>
        <w:tc>
          <w:tcPr>
            <w:tcW w:w="2934" w:type="dxa"/>
          </w:tcPr>
          <w:p w:rsidR="002766DD" w:rsidRDefault="002766DD" w:rsidP="00527CDA">
            <w:pPr>
              <w:rPr>
                <w:bCs/>
              </w:rPr>
            </w:pPr>
            <w:r w:rsidRPr="00FB4FBB">
              <w:rPr>
                <w:bCs/>
              </w:rPr>
              <w:t>Устройства сигнальные звуковые всех типов</w:t>
            </w:r>
          </w:p>
        </w:tc>
        <w:tc>
          <w:tcPr>
            <w:tcW w:w="2556" w:type="dxa"/>
            <w:vAlign w:val="center"/>
          </w:tcPr>
          <w:p w:rsidR="002766DD" w:rsidRDefault="002766DD" w:rsidP="002766DD">
            <w:pPr>
              <w:jc w:val="center"/>
              <w:rPr>
                <w:bCs/>
              </w:rPr>
            </w:pPr>
            <w:r>
              <w:rPr>
                <w:bCs/>
              </w:rPr>
              <w:t>1</w:t>
            </w:r>
          </w:p>
        </w:tc>
      </w:tr>
      <w:tr w:rsidR="002766DD" w:rsidTr="00527CDA">
        <w:trPr>
          <w:trHeight w:val="255"/>
        </w:trPr>
        <w:tc>
          <w:tcPr>
            <w:tcW w:w="709" w:type="dxa"/>
            <w:vMerge/>
            <w:vAlign w:val="center"/>
          </w:tcPr>
          <w:p w:rsidR="002766DD" w:rsidRPr="00FB4FBB" w:rsidRDefault="002766DD" w:rsidP="002766DD">
            <w:pPr>
              <w:jc w:val="center"/>
              <w:rPr>
                <w:bCs/>
                <w:spacing w:val="-9"/>
              </w:rPr>
            </w:pPr>
          </w:p>
        </w:tc>
        <w:tc>
          <w:tcPr>
            <w:tcW w:w="3831" w:type="dxa"/>
            <w:vMerge/>
            <w:vAlign w:val="center"/>
          </w:tcPr>
          <w:p w:rsidR="002766DD" w:rsidRPr="006E1BFC" w:rsidRDefault="002766DD" w:rsidP="002766DD">
            <w:pPr>
              <w:rPr>
                <w:bCs/>
                <w:spacing w:val="-9"/>
              </w:rPr>
            </w:pPr>
          </w:p>
        </w:tc>
        <w:tc>
          <w:tcPr>
            <w:tcW w:w="2934" w:type="dxa"/>
          </w:tcPr>
          <w:p w:rsidR="002766DD" w:rsidRPr="002766DD" w:rsidRDefault="002766DD" w:rsidP="00527CDA">
            <w:r>
              <w:rPr>
                <w:bCs/>
              </w:rPr>
              <w:t>Провод однопарный</w:t>
            </w:r>
          </w:p>
        </w:tc>
        <w:tc>
          <w:tcPr>
            <w:tcW w:w="2556" w:type="dxa"/>
            <w:vAlign w:val="center"/>
          </w:tcPr>
          <w:p w:rsidR="002766DD" w:rsidRDefault="002766DD" w:rsidP="002766DD">
            <w:pPr>
              <w:jc w:val="center"/>
              <w:rPr>
                <w:bCs/>
              </w:rPr>
            </w:pPr>
            <w:r>
              <w:rPr>
                <w:bCs/>
              </w:rPr>
              <w:t>2,5 м</w:t>
            </w:r>
          </w:p>
        </w:tc>
      </w:tr>
      <w:tr w:rsidR="002766DD" w:rsidTr="00527CDA">
        <w:tc>
          <w:tcPr>
            <w:tcW w:w="709" w:type="dxa"/>
            <w:vMerge w:val="restart"/>
            <w:vAlign w:val="center"/>
          </w:tcPr>
          <w:p w:rsidR="002766DD" w:rsidRPr="00FB4FBB" w:rsidRDefault="002766DD" w:rsidP="002766DD">
            <w:pPr>
              <w:jc w:val="center"/>
              <w:rPr>
                <w:bCs/>
                <w:spacing w:val="-9"/>
              </w:rPr>
            </w:pPr>
            <w:r>
              <w:rPr>
                <w:bCs/>
                <w:spacing w:val="-9"/>
              </w:rPr>
              <w:t>13.</w:t>
            </w:r>
          </w:p>
        </w:tc>
        <w:tc>
          <w:tcPr>
            <w:tcW w:w="3831" w:type="dxa"/>
            <w:vMerge w:val="restart"/>
            <w:vAlign w:val="center"/>
          </w:tcPr>
          <w:p w:rsidR="002766DD" w:rsidRPr="00E06502" w:rsidRDefault="002766DD" w:rsidP="002766DD">
            <w:pPr>
              <w:rPr>
                <w:bCs/>
                <w:spacing w:val="-9"/>
              </w:rPr>
            </w:pPr>
            <w:r>
              <w:rPr>
                <w:szCs w:val="28"/>
              </w:rPr>
              <w:t>Будка охраны грузового двора (инв. № 001/00/00010026)</w:t>
            </w:r>
          </w:p>
        </w:tc>
        <w:tc>
          <w:tcPr>
            <w:tcW w:w="2934" w:type="dxa"/>
          </w:tcPr>
          <w:p w:rsidR="002766DD" w:rsidRPr="00FB4FBB" w:rsidRDefault="002766DD" w:rsidP="00527CDA">
            <w:pPr>
              <w:rPr>
                <w:bCs/>
              </w:rPr>
            </w:pPr>
            <w:r w:rsidRPr="00FB4FBB">
              <w:rPr>
                <w:bCs/>
              </w:rPr>
              <w:t>Приборы приемно-контрольные за первый шлейф</w:t>
            </w:r>
          </w:p>
        </w:tc>
        <w:tc>
          <w:tcPr>
            <w:tcW w:w="2556" w:type="dxa"/>
            <w:vAlign w:val="center"/>
          </w:tcPr>
          <w:p w:rsidR="002766DD" w:rsidRDefault="002766DD" w:rsidP="002766DD">
            <w:pPr>
              <w:jc w:val="center"/>
              <w:rPr>
                <w:bCs/>
              </w:rPr>
            </w:pPr>
            <w:r>
              <w:rPr>
                <w:bCs/>
              </w:rPr>
              <w:t>1</w:t>
            </w:r>
          </w:p>
        </w:tc>
      </w:tr>
      <w:tr w:rsidR="002766DD" w:rsidTr="00527CDA">
        <w:tc>
          <w:tcPr>
            <w:tcW w:w="709" w:type="dxa"/>
            <w:vMerge/>
          </w:tcPr>
          <w:p w:rsidR="002766DD" w:rsidRPr="00FB4FBB" w:rsidRDefault="002766DD" w:rsidP="00527CDA">
            <w:pPr>
              <w:rPr>
                <w:bCs/>
                <w:spacing w:val="-9"/>
              </w:rPr>
            </w:pPr>
          </w:p>
        </w:tc>
        <w:tc>
          <w:tcPr>
            <w:tcW w:w="3831" w:type="dxa"/>
            <w:vMerge/>
          </w:tcPr>
          <w:p w:rsidR="002766DD" w:rsidRPr="006E1BFC" w:rsidRDefault="002766DD" w:rsidP="00527CDA">
            <w:pPr>
              <w:rPr>
                <w:bCs/>
                <w:spacing w:val="-9"/>
              </w:rPr>
            </w:pPr>
          </w:p>
        </w:tc>
        <w:tc>
          <w:tcPr>
            <w:tcW w:w="2934" w:type="dxa"/>
          </w:tcPr>
          <w:p w:rsidR="002766DD" w:rsidRPr="00FB4FBB" w:rsidRDefault="002766DD" w:rsidP="00527CDA">
            <w:pPr>
              <w:rPr>
                <w:bCs/>
              </w:rPr>
            </w:pPr>
            <w:r>
              <w:rPr>
                <w:bCs/>
              </w:rPr>
              <w:t>Шлейф с дымовыми (пламени, комбинированными) извещателями</w:t>
            </w:r>
          </w:p>
        </w:tc>
        <w:tc>
          <w:tcPr>
            <w:tcW w:w="2556" w:type="dxa"/>
            <w:vAlign w:val="center"/>
          </w:tcPr>
          <w:p w:rsidR="002766DD" w:rsidRDefault="002766DD" w:rsidP="002766DD">
            <w:pPr>
              <w:jc w:val="center"/>
              <w:rPr>
                <w:bCs/>
              </w:rPr>
            </w:pPr>
            <w:r>
              <w:rPr>
                <w:bCs/>
              </w:rPr>
              <w:t>0,6 м</w:t>
            </w:r>
          </w:p>
        </w:tc>
      </w:tr>
      <w:tr w:rsidR="002766DD" w:rsidTr="00527CDA">
        <w:trPr>
          <w:trHeight w:val="255"/>
        </w:trPr>
        <w:tc>
          <w:tcPr>
            <w:tcW w:w="709" w:type="dxa"/>
            <w:vMerge/>
          </w:tcPr>
          <w:p w:rsidR="002766DD" w:rsidRPr="00FB4FBB" w:rsidRDefault="002766DD" w:rsidP="00527CDA">
            <w:pPr>
              <w:rPr>
                <w:bCs/>
                <w:spacing w:val="-9"/>
              </w:rPr>
            </w:pPr>
          </w:p>
        </w:tc>
        <w:tc>
          <w:tcPr>
            <w:tcW w:w="3831" w:type="dxa"/>
            <w:vMerge/>
          </w:tcPr>
          <w:p w:rsidR="002766DD" w:rsidRPr="006E1BFC" w:rsidRDefault="002766DD" w:rsidP="00527CDA">
            <w:pPr>
              <w:rPr>
                <w:bCs/>
                <w:spacing w:val="-9"/>
              </w:rPr>
            </w:pPr>
          </w:p>
        </w:tc>
        <w:tc>
          <w:tcPr>
            <w:tcW w:w="2934" w:type="dxa"/>
          </w:tcPr>
          <w:p w:rsidR="002766DD" w:rsidRDefault="002766DD" w:rsidP="00527CDA">
            <w:pPr>
              <w:rPr>
                <w:bCs/>
              </w:rPr>
            </w:pPr>
            <w:r w:rsidRPr="00FB4FBB">
              <w:rPr>
                <w:bCs/>
              </w:rPr>
              <w:t>Устройства сигнальные световые всех типов</w:t>
            </w:r>
          </w:p>
        </w:tc>
        <w:tc>
          <w:tcPr>
            <w:tcW w:w="2556" w:type="dxa"/>
            <w:vAlign w:val="center"/>
          </w:tcPr>
          <w:p w:rsidR="002766DD" w:rsidRDefault="002766DD" w:rsidP="002766DD">
            <w:pPr>
              <w:jc w:val="center"/>
              <w:rPr>
                <w:bCs/>
              </w:rPr>
            </w:pPr>
            <w:r>
              <w:rPr>
                <w:bCs/>
              </w:rPr>
              <w:t>1</w:t>
            </w:r>
          </w:p>
        </w:tc>
      </w:tr>
      <w:tr w:rsidR="002766DD" w:rsidTr="00527CDA">
        <w:trPr>
          <w:trHeight w:val="255"/>
        </w:trPr>
        <w:tc>
          <w:tcPr>
            <w:tcW w:w="709" w:type="dxa"/>
            <w:vMerge/>
          </w:tcPr>
          <w:p w:rsidR="002766DD" w:rsidRPr="00FB4FBB" w:rsidRDefault="002766DD" w:rsidP="00527CDA">
            <w:pPr>
              <w:rPr>
                <w:bCs/>
                <w:spacing w:val="-9"/>
              </w:rPr>
            </w:pPr>
          </w:p>
        </w:tc>
        <w:tc>
          <w:tcPr>
            <w:tcW w:w="3831" w:type="dxa"/>
            <w:vMerge/>
          </w:tcPr>
          <w:p w:rsidR="002766DD" w:rsidRPr="006E1BFC" w:rsidRDefault="002766DD" w:rsidP="00527CDA">
            <w:pPr>
              <w:rPr>
                <w:bCs/>
                <w:spacing w:val="-9"/>
              </w:rPr>
            </w:pPr>
          </w:p>
        </w:tc>
        <w:tc>
          <w:tcPr>
            <w:tcW w:w="2934" w:type="dxa"/>
          </w:tcPr>
          <w:p w:rsidR="002766DD" w:rsidRDefault="002766DD" w:rsidP="00527CDA">
            <w:pPr>
              <w:rPr>
                <w:bCs/>
              </w:rPr>
            </w:pPr>
            <w:r w:rsidRPr="00FB4FBB">
              <w:rPr>
                <w:bCs/>
              </w:rPr>
              <w:t>Устройства сигнальные звуковые всех типов</w:t>
            </w:r>
          </w:p>
        </w:tc>
        <w:tc>
          <w:tcPr>
            <w:tcW w:w="2556" w:type="dxa"/>
            <w:vAlign w:val="center"/>
          </w:tcPr>
          <w:p w:rsidR="002766DD" w:rsidRDefault="002766DD" w:rsidP="002766DD">
            <w:pPr>
              <w:jc w:val="center"/>
              <w:rPr>
                <w:bCs/>
              </w:rPr>
            </w:pPr>
            <w:r>
              <w:rPr>
                <w:bCs/>
              </w:rPr>
              <w:t>1</w:t>
            </w:r>
          </w:p>
        </w:tc>
      </w:tr>
      <w:tr w:rsidR="002766DD" w:rsidTr="00527CDA">
        <w:trPr>
          <w:trHeight w:val="308"/>
        </w:trPr>
        <w:tc>
          <w:tcPr>
            <w:tcW w:w="709" w:type="dxa"/>
            <w:vMerge/>
          </w:tcPr>
          <w:p w:rsidR="002766DD" w:rsidRPr="00FB4FBB" w:rsidRDefault="002766DD" w:rsidP="00527CDA">
            <w:pPr>
              <w:rPr>
                <w:bCs/>
                <w:spacing w:val="-9"/>
              </w:rPr>
            </w:pPr>
          </w:p>
        </w:tc>
        <w:tc>
          <w:tcPr>
            <w:tcW w:w="3831" w:type="dxa"/>
            <w:vMerge/>
          </w:tcPr>
          <w:p w:rsidR="002766DD" w:rsidRPr="006E1BFC" w:rsidRDefault="002766DD" w:rsidP="00527CDA">
            <w:pPr>
              <w:rPr>
                <w:bCs/>
                <w:spacing w:val="-9"/>
              </w:rPr>
            </w:pPr>
          </w:p>
        </w:tc>
        <w:tc>
          <w:tcPr>
            <w:tcW w:w="2934" w:type="dxa"/>
          </w:tcPr>
          <w:p w:rsidR="002766DD" w:rsidRPr="002766DD" w:rsidRDefault="002766DD" w:rsidP="00527CDA">
            <w:r>
              <w:rPr>
                <w:bCs/>
              </w:rPr>
              <w:t>Провод однопарный</w:t>
            </w:r>
          </w:p>
        </w:tc>
        <w:tc>
          <w:tcPr>
            <w:tcW w:w="2556" w:type="dxa"/>
            <w:vAlign w:val="center"/>
          </w:tcPr>
          <w:p w:rsidR="002766DD" w:rsidRDefault="002766DD" w:rsidP="002766DD">
            <w:pPr>
              <w:jc w:val="center"/>
              <w:rPr>
                <w:bCs/>
              </w:rPr>
            </w:pPr>
            <w:r>
              <w:rPr>
                <w:bCs/>
              </w:rPr>
              <w:t>1,5 м</w:t>
            </w:r>
          </w:p>
        </w:tc>
      </w:tr>
      <w:tr w:rsidR="002766DD" w:rsidTr="00527CDA">
        <w:tc>
          <w:tcPr>
            <w:tcW w:w="709" w:type="dxa"/>
            <w:vMerge w:val="restart"/>
            <w:vAlign w:val="center"/>
          </w:tcPr>
          <w:p w:rsidR="002766DD" w:rsidRPr="00FB4FBB" w:rsidRDefault="002766DD" w:rsidP="002766DD">
            <w:pPr>
              <w:jc w:val="center"/>
              <w:rPr>
                <w:bCs/>
                <w:spacing w:val="-9"/>
              </w:rPr>
            </w:pPr>
            <w:r>
              <w:rPr>
                <w:bCs/>
                <w:spacing w:val="-9"/>
              </w:rPr>
              <w:t>14.</w:t>
            </w:r>
          </w:p>
        </w:tc>
        <w:tc>
          <w:tcPr>
            <w:tcW w:w="3831" w:type="dxa"/>
            <w:vMerge w:val="restart"/>
            <w:vAlign w:val="center"/>
          </w:tcPr>
          <w:p w:rsidR="002766DD" w:rsidRPr="00E06502" w:rsidRDefault="002766DD" w:rsidP="002766DD">
            <w:pPr>
              <w:rPr>
                <w:bCs/>
                <w:spacing w:val="-9"/>
              </w:rPr>
            </w:pPr>
            <w:r>
              <w:rPr>
                <w:szCs w:val="28"/>
              </w:rPr>
              <w:t>Одноэтажное деревянное здание (инв. № 001/00/00010045)</w:t>
            </w:r>
          </w:p>
        </w:tc>
        <w:tc>
          <w:tcPr>
            <w:tcW w:w="2934" w:type="dxa"/>
          </w:tcPr>
          <w:p w:rsidR="002766DD" w:rsidRPr="00FB4FBB" w:rsidRDefault="002766DD" w:rsidP="00527CDA">
            <w:pPr>
              <w:rPr>
                <w:bCs/>
              </w:rPr>
            </w:pPr>
            <w:r w:rsidRPr="00FB4FBB">
              <w:rPr>
                <w:bCs/>
              </w:rPr>
              <w:t>Приборы приемно-контрольные за первый шлейф</w:t>
            </w:r>
          </w:p>
        </w:tc>
        <w:tc>
          <w:tcPr>
            <w:tcW w:w="2556" w:type="dxa"/>
            <w:vAlign w:val="center"/>
          </w:tcPr>
          <w:p w:rsidR="002766DD" w:rsidRDefault="002766DD" w:rsidP="002766DD">
            <w:pPr>
              <w:jc w:val="center"/>
              <w:rPr>
                <w:bCs/>
              </w:rPr>
            </w:pPr>
            <w:r>
              <w:rPr>
                <w:bCs/>
              </w:rPr>
              <w:t>1</w:t>
            </w:r>
          </w:p>
        </w:tc>
      </w:tr>
      <w:tr w:rsidR="002766DD" w:rsidTr="00527CDA">
        <w:tc>
          <w:tcPr>
            <w:tcW w:w="709" w:type="dxa"/>
            <w:vMerge/>
            <w:vAlign w:val="center"/>
          </w:tcPr>
          <w:p w:rsidR="002766DD" w:rsidRPr="00FB4FBB" w:rsidRDefault="002766DD" w:rsidP="002766DD">
            <w:pPr>
              <w:jc w:val="center"/>
              <w:rPr>
                <w:bCs/>
                <w:spacing w:val="-9"/>
              </w:rPr>
            </w:pPr>
          </w:p>
        </w:tc>
        <w:tc>
          <w:tcPr>
            <w:tcW w:w="3831" w:type="dxa"/>
            <w:vMerge/>
            <w:vAlign w:val="center"/>
          </w:tcPr>
          <w:p w:rsidR="002766DD" w:rsidRPr="006E1BFC" w:rsidRDefault="002766DD" w:rsidP="002766DD">
            <w:pPr>
              <w:rPr>
                <w:bCs/>
                <w:spacing w:val="-9"/>
              </w:rPr>
            </w:pPr>
          </w:p>
        </w:tc>
        <w:tc>
          <w:tcPr>
            <w:tcW w:w="2934" w:type="dxa"/>
          </w:tcPr>
          <w:p w:rsidR="002766DD" w:rsidRPr="00FB4FBB" w:rsidRDefault="002766DD" w:rsidP="00527CDA">
            <w:pPr>
              <w:rPr>
                <w:bCs/>
              </w:rPr>
            </w:pPr>
            <w:r>
              <w:rPr>
                <w:bCs/>
              </w:rPr>
              <w:t>Шлейф с дымовыми (пламени, комбинированными) извещателями</w:t>
            </w:r>
          </w:p>
        </w:tc>
        <w:tc>
          <w:tcPr>
            <w:tcW w:w="2556" w:type="dxa"/>
            <w:vAlign w:val="center"/>
          </w:tcPr>
          <w:p w:rsidR="002766DD" w:rsidRDefault="002766DD" w:rsidP="002766DD">
            <w:pPr>
              <w:jc w:val="center"/>
              <w:rPr>
                <w:bCs/>
              </w:rPr>
            </w:pPr>
            <w:r>
              <w:rPr>
                <w:bCs/>
              </w:rPr>
              <w:t>1,3 м</w:t>
            </w:r>
          </w:p>
        </w:tc>
      </w:tr>
      <w:tr w:rsidR="002766DD" w:rsidTr="00527CDA">
        <w:trPr>
          <w:trHeight w:val="255"/>
        </w:trPr>
        <w:tc>
          <w:tcPr>
            <w:tcW w:w="709" w:type="dxa"/>
            <w:vMerge/>
            <w:vAlign w:val="center"/>
          </w:tcPr>
          <w:p w:rsidR="002766DD" w:rsidRPr="00FB4FBB" w:rsidRDefault="002766DD" w:rsidP="002766DD">
            <w:pPr>
              <w:jc w:val="center"/>
              <w:rPr>
                <w:bCs/>
                <w:spacing w:val="-9"/>
              </w:rPr>
            </w:pPr>
          </w:p>
        </w:tc>
        <w:tc>
          <w:tcPr>
            <w:tcW w:w="3831" w:type="dxa"/>
            <w:vMerge/>
            <w:vAlign w:val="center"/>
          </w:tcPr>
          <w:p w:rsidR="002766DD" w:rsidRPr="006E1BFC" w:rsidRDefault="002766DD" w:rsidP="002766DD">
            <w:pPr>
              <w:rPr>
                <w:bCs/>
                <w:spacing w:val="-9"/>
              </w:rPr>
            </w:pPr>
          </w:p>
        </w:tc>
        <w:tc>
          <w:tcPr>
            <w:tcW w:w="2934" w:type="dxa"/>
          </w:tcPr>
          <w:p w:rsidR="002766DD" w:rsidRDefault="002766DD" w:rsidP="00527CDA">
            <w:pPr>
              <w:rPr>
                <w:bCs/>
              </w:rPr>
            </w:pPr>
            <w:r w:rsidRPr="00FB4FBB">
              <w:rPr>
                <w:bCs/>
              </w:rPr>
              <w:t>Устройства сигнальные световые всех типов</w:t>
            </w:r>
          </w:p>
        </w:tc>
        <w:tc>
          <w:tcPr>
            <w:tcW w:w="2556" w:type="dxa"/>
            <w:vAlign w:val="center"/>
          </w:tcPr>
          <w:p w:rsidR="002766DD" w:rsidRDefault="002766DD" w:rsidP="002766DD">
            <w:pPr>
              <w:jc w:val="center"/>
              <w:rPr>
                <w:bCs/>
              </w:rPr>
            </w:pPr>
            <w:r>
              <w:rPr>
                <w:bCs/>
              </w:rPr>
              <w:t>3</w:t>
            </w:r>
          </w:p>
        </w:tc>
      </w:tr>
      <w:tr w:rsidR="002766DD" w:rsidTr="00527CDA">
        <w:trPr>
          <w:trHeight w:val="255"/>
        </w:trPr>
        <w:tc>
          <w:tcPr>
            <w:tcW w:w="709" w:type="dxa"/>
            <w:vMerge/>
            <w:vAlign w:val="center"/>
          </w:tcPr>
          <w:p w:rsidR="002766DD" w:rsidRPr="00FB4FBB" w:rsidRDefault="002766DD" w:rsidP="002766DD">
            <w:pPr>
              <w:jc w:val="center"/>
              <w:rPr>
                <w:bCs/>
                <w:spacing w:val="-9"/>
              </w:rPr>
            </w:pPr>
          </w:p>
        </w:tc>
        <w:tc>
          <w:tcPr>
            <w:tcW w:w="3831" w:type="dxa"/>
            <w:vMerge/>
            <w:vAlign w:val="center"/>
          </w:tcPr>
          <w:p w:rsidR="002766DD" w:rsidRPr="006E1BFC" w:rsidRDefault="002766DD" w:rsidP="002766DD">
            <w:pPr>
              <w:rPr>
                <w:bCs/>
                <w:spacing w:val="-9"/>
              </w:rPr>
            </w:pPr>
          </w:p>
        </w:tc>
        <w:tc>
          <w:tcPr>
            <w:tcW w:w="2934" w:type="dxa"/>
          </w:tcPr>
          <w:p w:rsidR="002766DD" w:rsidRDefault="002766DD" w:rsidP="00527CDA">
            <w:pPr>
              <w:rPr>
                <w:bCs/>
              </w:rPr>
            </w:pPr>
            <w:r w:rsidRPr="00FB4FBB">
              <w:rPr>
                <w:bCs/>
              </w:rPr>
              <w:t>Устройства сигнальные звуковые всех типов</w:t>
            </w:r>
          </w:p>
        </w:tc>
        <w:tc>
          <w:tcPr>
            <w:tcW w:w="2556" w:type="dxa"/>
            <w:vAlign w:val="center"/>
          </w:tcPr>
          <w:p w:rsidR="002766DD" w:rsidRDefault="002766DD" w:rsidP="002766DD">
            <w:pPr>
              <w:jc w:val="center"/>
              <w:rPr>
                <w:bCs/>
              </w:rPr>
            </w:pPr>
            <w:r>
              <w:rPr>
                <w:bCs/>
              </w:rPr>
              <w:t>3</w:t>
            </w:r>
          </w:p>
        </w:tc>
      </w:tr>
      <w:tr w:rsidR="002766DD" w:rsidTr="00527CDA">
        <w:trPr>
          <w:trHeight w:val="308"/>
        </w:trPr>
        <w:tc>
          <w:tcPr>
            <w:tcW w:w="709" w:type="dxa"/>
            <w:vMerge/>
            <w:vAlign w:val="center"/>
          </w:tcPr>
          <w:p w:rsidR="002766DD" w:rsidRPr="00FB4FBB" w:rsidRDefault="002766DD" w:rsidP="002766DD">
            <w:pPr>
              <w:jc w:val="center"/>
              <w:rPr>
                <w:bCs/>
                <w:spacing w:val="-9"/>
              </w:rPr>
            </w:pPr>
          </w:p>
        </w:tc>
        <w:tc>
          <w:tcPr>
            <w:tcW w:w="3831" w:type="dxa"/>
            <w:vMerge/>
            <w:vAlign w:val="center"/>
          </w:tcPr>
          <w:p w:rsidR="002766DD" w:rsidRPr="006E1BFC" w:rsidRDefault="002766DD" w:rsidP="002766DD">
            <w:pPr>
              <w:rPr>
                <w:bCs/>
                <w:spacing w:val="-9"/>
              </w:rPr>
            </w:pPr>
          </w:p>
        </w:tc>
        <w:tc>
          <w:tcPr>
            <w:tcW w:w="2934" w:type="dxa"/>
          </w:tcPr>
          <w:p w:rsidR="002766DD" w:rsidRPr="002766DD" w:rsidRDefault="002766DD" w:rsidP="00527CDA">
            <w:r>
              <w:rPr>
                <w:bCs/>
              </w:rPr>
              <w:t>Провод однопарный</w:t>
            </w:r>
          </w:p>
        </w:tc>
        <w:tc>
          <w:tcPr>
            <w:tcW w:w="2556" w:type="dxa"/>
            <w:vAlign w:val="center"/>
          </w:tcPr>
          <w:p w:rsidR="002766DD" w:rsidRDefault="002766DD" w:rsidP="002766DD">
            <w:pPr>
              <w:jc w:val="center"/>
              <w:rPr>
                <w:bCs/>
              </w:rPr>
            </w:pPr>
            <w:r>
              <w:rPr>
                <w:bCs/>
              </w:rPr>
              <w:t>1,5 м</w:t>
            </w:r>
          </w:p>
        </w:tc>
      </w:tr>
      <w:tr w:rsidR="002766DD" w:rsidTr="00527CDA">
        <w:tc>
          <w:tcPr>
            <w:tcW w:w="709" w:type="dxa"/>
            <w:vMerge w:val="restart"/>
            <w:vAlign w:val="center"/>
          </w:tcPr>
          <w:p w:rsidR="002766DD" w:rsidRPr="00FB4FBB" w:rsidRDefault="002766DD" w:rsidP="002766DD">
            <w:pPr>
              <w:jc w:val="center"/>
              <w:rPr>
                <w:bCs/>
                <w:spacing w:val="-9"/>
              </w:rPr>
            </w:pPr>
            <w:r>
              <w:rPr>
                <w:bCs/>
                <w:spacing w:val="-9"/>
              </w:rPr>
              <w:t>15.</w:t>
            </w:r>
          </w:p>
        </w:tc>
        <w:tc>
          <w:tcPr>
            <w:tcW w:w="3831" w:type="dxa"/>
            <w:vMerge w:val="restart"/>
            <w:vAlign w:val="center"/>
          </w:tcPr>
          <w:p w:rsidR="002766DD" w:rsidRPr="00E06502" w:rsidRDefault="002766DD" w:rsidP="002766DD">
            <w:pPr>
              <w:rPr>
                <w:bCs/>
                <w:spacing w:val="-9"/>
              </w:rPr>
            </w:pPr>
            <w:r>
              <w:rPr>
                <w:szCs w:val="28"/>
              </w:rPr>
              <w:t>Одноэтажное кирпичное здание (инв. № 001/00/00010027)</w:t>
            </w:r>
          </w:p>
        </w:tc>
        <w:tc>
          <w:tcPr>
            <w:tcW w:w="2934" w:type="dxa"/>
          </w:tcPr>
          <w:p w:rsidR="002766DD" w:rsidRPr="00FB4FBB" w:rsidRDefault="002766DD" w:rsidP="00527CDA">
            <w:pPr>
              <w:rPr>
                <w:bCs/>
              </w:rPr>
            </w:pPr>
            <w:r w:rsidRPr="00FB4FBB">
              <w:rPr>
                <w:bCs/>
              </w:rPr>
              <w:t>Приборы приемно-контрольные за первый шлейф</w:t>
            </w:r>
          </w:p>
        </w:tc>
        <w:tc>
          <w:tcPr>
            <w:tcW w:w="2556" w:type="dxa"/>
            <w:vAlign w:val="center"/>
          </w:tcPr>
          <w:p w:rsidR="002766DD" w:rsidRDefault="002766DD" w:rsidP="002766DD">
            <w:pPr>
              <w:jc w:val="center"/>
              <w:rPr>
                <w:bCs/>
              </w:rPr>
            </w:pPr>
            <w:r>
              <w:rPr>
                <w:bCs/>
              </w:rPr>
              <w:t>1</w:t>
            </w:r>
          </w:p>
        </w:tc>
      </w:tr>
      <w:tr w:rsidR="002766DD" w:rsidTr="00527CDA">
        <w:tc>
          <w:tcPr>
            <w:tcW w:w="709" w:type="dxa"/>
            <w:vMerge/>
          </w:tcPr>
          <w:p w:rsidR="002766DD" w:rsidRPr="00FB4FBB" w:rsidRDefault="002766DD" w:rsidP="00527CDA">
            <w:pPr>
              <w:rPr>
                <w:bCs/>
                <w:spacing w:val="-9"/>
              </w:rPr>
            </w:pPr>
          </w:p>
        </w:tc>
        <w:tc>
          <w:tcPr>
            <w:tcW w:w="3831" w:type="dxa"/>
            <w:vMerge/>
          </w:tcPr>
          <w:p w:rsidR="002766DD" w:rsidRPr="006E1BFC" w:rsidRDefault="002766DD" w:rsidP="00527CDA">
            <w:pPr>
              <w:rPr>
                <w:bCs/>
                <w:spacing w:val="-9"/>
              </w:rPr>
            </w:pPr>
          </w:p>
        </w:tc>
        <w:tc>
          <w:tcPr>
            <w:tcW w:w="2934" w:type="dxa"/>
          </w:tcPr>
          <w:p w:rsidR="002766DD" w:rsidRPr="00FB4FBB" w:rsidRDefault="002766DD" w:rsidP="00527CDA">
            <w:pPr>
              <w:rPr>
                <w:bCs/>
              </w:rPr>
            </w:pPr>
            <w:r>
              <w:rPr>
                <w:bCs/>
              </w:rPr>
              <w:t>Шлейф с дымовыми (пламени, комбинированными) извещателями</w:t>
            </w:r>
          </w:p>
        </w:tc>
        <w:tc>
          <w:tcPr>
            <w:tcW w:w="2556" w:type="dxa"/>
            <w:vAlign w:val="center"/>
          </w:tcPr>
          <w:p w:rsidR="002766DD" w:rsidRDefault="002766DD" w:rsidP="002766DD">
            <w:pPr>
              <w:jc w:val="center"/>
              <w:rPr>
                <w:bCs/>
              </w:rPr>
            </w:pPr>
            <w:r>
              <w:rPr>
                <w:bCs/>
              </w:rPr>
              <w:t>0,4 м</w:t>
            </w:r>
          </w:p>
        </w:tc>
      </w:tr>
      <w:tr w:rsidR="002766DD" w:rsidTr="00527CDA">
        <w:trPr>
          <w:trHeight w:val="255"/>
        </w:trPr>
        <w:tc>
          <w:tcPr>
            <w:tcW w:w="709" w:type="dxa"/>
            <w:vMerge/>
          </w:tcPr>
          <w:p w:rsidR="002766DD" w:rsidRPr="00FB4FBB" w:rsidRDefault="002766DD" w:rsidP="00527CDA">
            <w:pPr>
              <w:rPr>
                <w:bCs/>
                <w:spacing w:val="-9"/>
              </w:rPr>
            </w:pPr>
          </w:p>
        </w:tc>
        <w:tc>
          <w:tcPr>
            <w:tcW w:w="3831" w:type="dxa"/>
            <w:vMerge/>
          </w:tcPr>
          <w:p w:rsidR="002766DD" w:rsidRPr="006E1BFC" w:rsidRDefault="002766DD" w:rsidP="00527CDA">
            <w:pPr>
              <w:rPr>
                <w:bCs/>
                <w:spacing w:val="-9"/>
              </w:rPr>
            </w:pPr>
          </w:p>
        </w:tc>
        <w:tc>
          <w:tcPr>
            <w:tcW w:w="2934" w:type="dxa"/>
          </w:tcPr>
          <w:p w:rsidR="002766DD" w:rsidRDefault="002766DD" w:rsidP="00527CDA">
            <w:pPr>
              <w:rPr>
                <w:bCs/>
              </w:rPr>
            </w:pPr>
            <w:r w:rsidRPr="00FB4FBB">
              <w:rPr>
                <w:bCs/>
              </w:rPr>
              <w:t>Устройства сигнальные световые всех типов</w:t>
            </w:r>
          </w:p>
        </w:tc>
        <w:tc>
          <w:tcPr>
            <w:tcW w:w="2556" w:type="dxa"/>
            <w:vAlign w:val="center"/>
          </w:tcPr>
          <w:p w:rsidR="002766DD" w:rsidRDefault="002766DD" w:rsidP="002766DD">
            <w:pPr>
              <w:jc w:val="center"/>
              <w:rPr>
                <w:bCs/>
              </w:rPr>
            </w:pPr>
            <w:r>
              <w:rPr>
                <w:bCs/>
              </w:rPr>
              <w:t>1</w:t>
            </w:r>
          </w:p>
        </w:tc>
      </w:tr>
      <w:tr w:rsidR="002766DD" w:rsidTr="00527CDA">
        <w:trPr>
          <w:trHeight w:val="255"/>
        </w:trPr>
        <w:tc>
          <w:tcPr>
            <w:tcW w:w="709" w:type="dxa"/>
            <w:vMerge/>
          </w:tcPr>
          <w:p w:rsidR="002766DD" w:rsidRPr="00FB4FBB" w:rsidRDefault="002766DD" w:rsidP="00527CDA">
            <w:pPr>
              <w:rPr>
                <w:bCs/>
                <w:spacing w:val="-9"/>
              </w:rPr>
            </w:pPr>
          </w:p>
        </w:tc>
        <w:tc>
          <w:tcPr>
            <w:tcW w:w="3831" w:type="dxa"/>
            <w:vMerge/>
          </w:tcPr>
          <w:p w:rsidR="002766DD" w:rsidRPr="006E1BFC" w:rsidRDefault="002766DD" w:rsidP="00527CDA">
            <w:pPr>
              <w:rPr>
                <w:bCs/>
                <w:spacing w:val="-9"/>
              </w:rPr>
            </w:pPr>
          </w:p>
        </w:tc>
        <w:tc>
          <w:tcPr>
            <w:tcW w:w="2934" w:type="dxa"/>
          </w:tcPr>
          <w:p w:rsidR="002766DD" w:rsidRDefault="002766DD" w:rsidP="00527CDA">
            <w:pPr>
              <w:rPr>
                <w:bCs/>
              </w:rPr>
            </w:pPr>
            <w:r w:rsidRPr="00FB4FBB">
              <w:rPr>
                <w:bCs/>
              </w:rPr>
              <w:t>Устройства сигнальные звуковые всех типов</w:t>
            </w:r>
          </w:p>
        </w:tc>
        <w:tc>
          <w:tcPr>
            <w:tcW w:w="2556" w:type="dxa"/>
            <w:vAlign w:val="center"/>
          </w:tcPr>
          <w:p w:rsidR="002766DD" w:rsidRDefault="002766DD" w:rsidP="002766DD">
            <w:pPr>
              <w:jc w:val="center"/>
              <w:rPr>
                <w:bCs/>
              </w:rPr>
            </w:pPr>
            <w:r>
              <w:rPr>
                <w:bCs/>
              </w:rPr>
              <w:t>1</w:t>
            </w:r>
          </w:p>
        </w:tc>
      </w:tr>
      <w:tr w:rsidR="002766DD" w:rsidTr="00527CDA">
        <w:trPr>
          <w:trHeight w:val="308"/>
        </w:trPr>
        <w:tc>
          <w:tcPr>
            <w:tcW w:w="709" w:type="dxa"/>
            <w:vMerge/>
          </w:tcPr>
          <w:p w:rsidR="002766DD" w:rsidRPr="00FB4FBB" w:rsidRDefault="002766DD" w:rsidP="00527CDA">
            <w:pPr>
              <w:rPr>
                <w:bCs/>
                <w:spacing w:val="-9"/>
              </w:rPr>
            </w:pPr>
          </w:p>
        </w:tc>
        <w:tc>
          <w:tcPr>
            <w:tcW w:w="3831" w:type="dxa"/>
            <w:vMerge/>
          </w:tcPr>
          <w:p w:rsidR="002766DD" w:rsidRPr="006E1BFC" w:rsidRDefault="002766DD" w:rsidP="00527CDA">
            <w:pPr>
              <w:rPr>
                <w:bCs/>
                <w:spacing w:val="-9"/>
              </w:rPr>
            </w:pPr>
          </w:p>
        </w:tc>
        <w:tc>
          <w:tcPr>
            <w:tcW w:w="2934" w:type="dxa"/>
          </w:tcPr>
          <w:p w:rsidR="002766DD" w:rsidRPr="002766DD" w:rsidRDefault="002766DD" w:rsidP="00527CDA">
            <w:r>
              <w:rPr>
                <w:bCs/>
              </w:rPr>
              <w:t>Провод однопарный</w:t>
            </w:r>
          </w:p>
        </w:tc>
        <w:tc>
          <w:tcPr>
            <w:tcW w:w="2556" w:type="dxa"/>
            <w:vAlign w:val="center"/>
          </w:tcPr>
          <w:p w:rsidR="002766DD" w:rsidRDefault="002766DD" w:rsidP="002766DD">
            <w:pPr>
              <w:jc w:val="center"/>
              <w:rPr>
                <w:bCs/>
              </w:rPr>
            </w:pPr>
            <w:r>
              <w:rPr>
                <w:bCs/>
              </w:rPr>
              <w:t>1,5 м</w:t>
            </w:r>
          </w:p>
        </w:tc>
      </w:tr>
      <w:tr w:rsidR="002766DD" w:rsidTr="00527CDA">
        <w:tc>
          <w:tcPr>
            <w:tcW w:w="709" w:type="dxa"/>
            <w:vMerge w:val="restart"/>
            <w:vAlign w:val="center"/>
          </w:tcPr>
          <w:p w:rsidR="002766DD" w:rsidRPr="00FB4FBB" w:rsidRDefault="002766DD" w:rsidP="00F72EBF">
            <w:pPr>
              <w:jc w:val="center"/>
              <w:rPr>
                <w:bCs/>
                <w:spacing w:val="-9"/>
              </w:rPr>
            </w:pPr>
            <w:r>
              <w:rPr>
                <w:bCs/>
                <w:spacing w:val="-9"/>
              </w:rPr>
              <w:t>16.</w:t>
            </w:r>
          </w:p>
        </w:tc>
        <w:tc>
          <w:tcPr>
            <w:tcW w:w="3831" w:type="dxa"/>
            <w:vMerge w:val="restart"/>
            <w:vAlign w:val="center"/>
          </w:tcPr>
          <w:p w:rsidR="002766DD" w:rsidRDefault="002766DD" w:rsidP="00F72EBF">
            <w:pPr>
              <w:rPr>
                <w:szCs w:val="28"/>
              </w:rPr>
            </w:pPr>
            <w:r>
              <w:rPr>
                <w:szCs w:val="28"/>
              </w:rPr>
              <w:t xml:space="preserve">Здание столовой </w:t>
            </w:r>
          </w:p>
          <w:p w:rsidR="002766DD" w:rsidRPr="00E06502" w:rsidRDefault="002766DD" w:rsidP="00F72EBF">
            <w:pPr>
              <w:rPr>
                <w:bCs/>
                <w:spacing w:val="-9"/>
              </w:rPr>
            </w:pPr>
            <w:r>
              <w:rPr>
                <w:szCs w:val="28"/>
              </w:rPr>
              <w:t>(инв. № 001/00/00010023)</w:t>
            </w:r>
          </w:p>
        </w:tc>
        <w:tc>
          <w:tcPr>
            <w:tcW w:w="2934" w:type="dxa"/>
          </w:tcPr>
          <w:p w:rsidR="002766DD" w:rsidRPr="00FB4FBB" w:rsidRDefault="002766DD" w:rsidP="00527CDA">
            <w:pPr>
              <w:rPr>
                <w:bCs/>
              </w:rPr>
            </w:pPr>
            <w:r w:rsidRPr="00FB4FBB">
              <w:rPr>
                <w:bCs/>
              </w:rPr>
              <w:t>Приборы приемно-контрольные за первый шлейф</w:t>
            </w:r>
          </w:p>
        </w:tc>
        <w:tc>
          <w:tcPr>
            <w:tcW w:w="2556" w:type="dxa"/>
            <w:vAlign w:val="center"/>
          </w:tcPr>
          <w:p w:rsidR="002766DD" w:rsidRDefault="002766DD" w:rsidP="00F72EBF">
            <w:pPr>
              <w:jc w:val="center"/>
              <w:rPr>
                <w:bCs/>
              </w:rPr>
            </w:pPr>
            <w:r>
              <w:rPr>
                <w:bCs/>
              </w:rPr>
              <w:t>1</w:t>
            </w:r>
          </w:p>
        </w:tc>
      </w:tr>
      <w:tr w:rsidR="002766DD" w:rsidTr="00527CDA">
        <w:tc>
          <w:tcPr>
            <w:tcW w:w="709" w:type="dxa"/>
            <w:vMerge/>
            <w:vAlign w:val="center"/>
          </w:tcPr>
          <w:p w:rsidR="002766DD" w:rsidRPr="00FB4FBB" w:rsidRDefault="002766DD" w:rsidP="00F72EBF">
            <w:pPr>
              <w:jc w:val="center"/>
              <w:rPr>
                <w:bCs/>
                <w:spacing w:val="-9"/>
              </w:rPr>
            </w:pPr>
          </w:p>
        </w:tc>
        <w:tc>
          <w:tcPr>
            <w:tcW w:w="3831" w:type="dxa"/>
            <w:vMerge/>
            <w:vAlign w:val="center"/>
          </w:tcPr>
          <w:p w:rsidR="002766DD" w:rsidRPr="006E1BFC" w:rsidRDefault="002766DD" w:rsidP="00F72EBF">
            <w:pPr>
              <w:rPr>
                <w:bCs/>
                <w:spacing w:val="-9"/>
              </w:rPr>
            </w:pPr>
          </w:p>
        </w:tc>
        <w:tc>
          <w:tcPr>
            <w:tcW w:w="2934" w:type="dxa"/>
          </w:tcPr>
          <w:p w:rsidR="002766DD" w:rsidRPr="00FB4FBB" w:rsidRDefault="002766DD" w:rsidP="00527CDA">
            <w:pPr>
              <w:rPr>
                <w:bCs/>
              </w:rPr>
            </w:pPr>
            <w:r>
              <w:rPr>
                <w:bCs/>
              </w:rPr>
              <w:t>Шлейф с дымовыми (пламени, комбинированными) извещателями</w:t>
            </w:r>
          </w:p>
        </w:tc>
        <w:tc>
          <w:tcPr>
            <w:tcW w:w="2556" w:type="dxa"/>
            <w:vAlign w:val="center"/>
          </w:tcPr>
          <w:p w:rsidR="002766DD" w:rsidRDefault="002766DD" w:rsidP="00F72EBF">
            <w:pPr>
              <w:jc w:val="center"/>
              <w:rPr>
                <w:bCs/>
              </w:rPr>
            </w:pPr>
            <w:r>
              <w:rPr>
                <w:bCs/>
              </w:rPr>
              <w:t>0,8 м</w:t>
            </w:r>
          </w:p>
        </w:tc>
      </w:tr>
      <w:tr w:rsidR="002766DD" w:rsidTr="00527CDA">
        <w:trPr>
          <w:trHeight w:val="255"/>
        </w:trPr>
        <w:tc>
          <w:tcPr>
            <w:tcW w:w="709" w:type="dxa"/>
            <w:vMerge/>
            <w:vAlign w:val="center"/>
          </w:tcPr>
          <w:p w:rsidR="002766DD" w:rsidRPr="00FB4FBB" w:rsidRDefault="002766DD" w:rsidP="00F72EBF">
            <w:pPr>
              <w:jc w:val="center"/>
              <w:rPr>
                <w:bCs/>
                <w:spacing w:val="-9"/>
              </w:rPr>
            </w:pPr>
          </w:p>
        </w:tc>
        <w:tc>
          <w:tcPr>
            <w:tcW w:w="3831" w:type="dxa"/>
            <w:vMerge/>
            <w:vAlign w:val="center"/>
          </w:tcPr>
          <w:p w:rsidR="002766DD" w:rsidRPr="006E1BFC" w:rsidRDefault="002766DD" w:rsidP="00F72EBF">
            <w:pPr>
              <w:rPr>
                <w:bCs/>
                <w:spacing w:val="-9"/>
              </w:rPr>
            </w:pPr>
          </w:p>
        </w:tc>
        <w:tc>
          <w:tcPr>
            <w:tcW w:w="2934" w:type="dxa"/>
          </w:tcPr>
          <w:p w:rsidR="002766DD" w:rsidRDefault="002766DD" w:rsidP="00527CDA">
            <w:pPr>
              <w:rPr>
                <w:bCs/>
              </w:rPr>
            </w:pPr>
            <w:r w:rsidRPr="00FB4FBB">
              <w:rPr>
                <w:bCs/>
              </w:rPr>
              <w:t>Устройства сигнальные световые всех типов</w:t>
            </w:r>
          </w:p>
        </w:tc>
        <w:tc>
          <w:tcPr>
            <w:tcW w:w="2556" w:type="dxa"/>
            <w:vAlign w:val="center"/>
          </w:tcPr>
          <w:p w:rsidR="002766DD" w:rsidRDefault="002766DD" w:rsidP="00F72EBF">
            <w:pPr>
              <w:jc w:val="center"/>
              <w:rPr>
                <w:bCs/>
              </w:rPr>
            </w:pPr>
            <w:r>
              <w:rPr>
                <w:bCs/>
              </w:rPr>
              <w:t>1</w:t>
            </w:r>
          </w:p>
        </w:tc>
      </w:tr>
      <w:tr w:rsidR="002766DD" w:rsidTr="00527CDA">
        <w:trPr>
          <w:trHeight w:val="255"/>
        </w:trPr>
        <w:tc>
          <w:tcPr>
            <w:tcW w:w="709" w:type="dxa"/>
            <w:vMerge/>
            <w:vAlign w:val="center"/>
          </w:tcPr>
          <w:p w:rsidR="002766DD" w:rsidRPr="00FB4FBB" w:rsidRDefault="002766DD" w:rsidP="00F72EBF">
            <w:pPr>
              <w:jc w:val="center"/>
              <w:rPr>
                <w:bCs/>
                <w:spacing w:val="-9"/>
              </w:rPr>
            </w:pPr>
          </w:p>
        </w:tc>
        <w:tc>
          <w:tcPr>
            <w:tcW w:w="3831" w:type="dxa"/>
            <w:vMerge/>
            <w:vAlign w:val="center"/>
          </w:tcPr>
          <w:p w:rsidR="002766DD" w:rsidRPr="006E1BFC" w:rsidRDefault="002766DD" w:rsidP="00F72EBF">
            <w:pPr>
              <w:rPr>
                <w:bCs/>
                <w:spacing w:val="-9"/>
              </w:rPr>
            </w:pPr>
          </w:p>
        </w:tc>
        <w:tc>
          <w:tcPr>
            <w:tcW w:w="2934" w:type="dxa"/>
          </w:tcPr>
          <w:p w:rsidR="002766DD" w:rsidRDefault="002766DD" w:rsidP="00527CDA">
            <w:pPr>
              <w:rPr>
                <w:bCs/>
              </w:rPr>
            </w:pPr>
            <w:r w:rsidRPr="00FB4FBB">
              <w:rPr>
                <w:bCs/>
              </w:rPr>
              <w:t>Устройства сигнальные звуковые всех типов</w:t>
            </w:r>
          </w:p>
        </w:tc>
        <w:tc>
          <w:tcPr>
            <w:tcW w:w="2556" w:type="dxa"/>
            <w:vAlign w:val="center"/>
          </w:tcPr>
          <w:p w:rsidR="002766DD" w:rsidRDefault="002766DD" w:rsidP="00F72EBF">
            <w:pPr>
              <w:jc w:val="center"/>
              <w:rPr>
                <w:bCs/>
              </w:rPr>
            </w:pPr>
            <w:r>
              <w:rPr>
                <w:bCs/>
              </w:rPr>
              <w:t>1</w:t>
            </w:r>
          </w:p>
        </w:tc>
      </w:tr>
      <w:tr w:rsidR="002766DD" w:rsidTr="00527CDA">
        <w:trPr>
          <w:trHeight w:val="308"/>
        </w:trPr>
        <w:tc>
          <w:tcPr>
            <w:tcW w:w="709" w:type="dxa"/>
            <w:vMerge/>
            <w:vAlign w:val="center"/>
          </w:tcPr>
          <w:p w:rsidR="002766DD" w:rsidRPr="00FB4FBB" w:rsidRDefault="002766DD" w:rsidP="00F72EBF">
            <w:pPr>
              <w:jc w:val="center"/>
              <w:rPr>
                <w:bCs/>
                <w:spacing w:val="-9"/>
              </w:rPr>
            </w:pPr>
          </w:p>
        </w:tc>
        <w:tc>
          <w:tcPr>
            <w:tcW w:w="3831" w:type="dxa"/>
            <w:vMerge/>
            <w:vAlign w:val="center"/>
          </w:tcPr>
          <w:p w:rsidR="002766DD" w:rsidRPr="006E1BFC" w:rsidRDefault="002766DD" w:rsidP="00F72EBF">
            <w:pPr>
              <w:rPr>
                <w:bCs/>
                <w:spacing w:val="-9"/>
              </w:rPr>
            </w:pPr>
          </w:p>
        </w:tc>
        <w:tc>
          <w:tcPr>
            <w:tcW w:w="2934" w:type="dxa"/>
          </w:tcPr>
          <w:p w:rsidR="002766DD" w:rsidRPr="002766DD" w:rsidRDefault="002766DD" w:rsidP="00527CDA">
            <w:r>
              <w:rPr>
                <w:bCs/>
              </w:rPr>
              <w:t>Провод однопарный</w:t>
            </w:r>
          </w:p>
        </w:tc>
        <w:tc>
          <w:tcPr>
            <w:tcW w:w="2556" w:type="dxa"/>
            <w:vAlign w:val="center"/>
          </w:tcPr>
          <w:p w:rsidR="002766DD" w:rsidRDefault="002766DD" w:rsidP="00F72EBF">
            <w:pPr>
              <w:jc w:val="center"/>
              <w:rPr>
                <w:bCs/>
              </w:rPr>
            </w:pPr>
            <w:r>
              <w:rPr>
                <w:bCs/>
              </w:rPr>
              <w:t>1,5 м</w:t>
            </w:r>
          </w:p>
        </w:tc>
      </w:tr>
      <w:tr w:rsidR="002766DD" w:rsidTr="00527CDA">
        <w:tc>
          <w:tcPr>
            <w:tcW w:w="709" w:type="dxa"/>
            <w:vMerge w:val="restart"/>
            <w:vAlign w:val="center"/>
          </w:tcPr>
          <w:p w:rsidR="002766DD" w:rsidRPr="00FB4FBB" w:rsidRDefault="002766DD" w:rsidP="00F72EBF">
            <w:pPr>
              <w:jc w:val="center"/>
              <w:rPr>
                <w:bCs/>
                <w:spacing w:val="-9"/>
              </w:rPr>
            </w:pPr>
            <w:r>
              <w:rPr>
                <w:bCs/>
                <w:spacing w:val="-9"/>
              </w:rPr>
              <w:t>17.</w:t>
            </w:r>
          </w:p>
        </w:tc>
        <w:tc>
          <w:tcPr>
            <w:tcW w:w="3831" w:type="dxa"/>
            <w:vMerge w:val="restart"/>
            <w:vAlign w:val="center"/>
          </w:tcPr>
          <w:p w:rsidR="00F72EBF" w:rsidRDefault="002766DD" w:rsidP="00F72EBF">
            <w:pPr>
              <w:rPr>
                <w:szCs w:val="28"/>
              </w:rPr>
            </w:pPr>
            <w:r>
              <w:rPr>
                <w:szCs w:val="28"/>
              </w:rPr>
              <w:t xml:space="preserve">Боксы шлакоблочные </w:t>
            </w:r>
          </w:p>
          <w:p w:rsidR="002766DD" w:rsidRPr="00E06502" w:rsidRDefault="002766DD" w:rsidP="00F72EBF">
            <w:pPr>
              <w:rPr>
                <w:bCs/>
                <w:spacing w:val="-9"/>
              </w:rPr>
            </w:pPr>
            <w:r>
              <w:rPr>
                <w:szCs w:val="28"/>
              </w:rPr>
              <w:t>(инв. № 001/00/00010042)</w:t>
            </w:r>
          </w:p>
        </w:tc>
        <w:tc>
          <w:tcPr>
            <w:tcW w:w="2934" w:type="dxa"/>
          </w:tcPr>
          <w:p w:rsidR="002766DD" w:rsidRPr="00FB4FBB" w:rsidRDefault="002766DD" w:rsidP="00527CDA">
            <w:pPr>
              <w:rPr>
                <w:bCs/>
              </w:rPr>
            </w:pPr>
            <w:r w:rsidRPr="00FB4FBB">
              <w:rPr>
                <w:bCs/>
              </w:rPr>
              <w:t>Приборы приемно-контрольные за первый шлейф</w:t>
            </w:r>
          </w:p>
        </w:tc>
        <w:tc>
          <w:tcPr>
            <w:tcW w:w="2556" w:type="dxa"/>
            <w:vAlign w:val="center"/>
          </w:tcPr>
          <w:p w:rsidR="002766DD" w:rsidRDefault="002766DD" w:rsidP="00F72EBF">
            <w:pPr>
              <w:jc w:val="center"/>
              <w:rPr>
                <w:bCs/>
              </w:rPr>
            </w:pPr>
            <w:r>
              <w:rPr>
                <w:bCs/>
              </w:rPr>
              <w:t>1</w:t>
            </w:r>
          </w:p>
        </w:tc>
      </w:tr>
      <w:tr w:rsidR="002766DD" w:rsidTr="00527CDA">
        <w:tc>
          <w:tcPr>
            <w:tcW w:w="709" w:type="dxa"/>
            <w:vMerge/>
          </w:tcPr>
          <w:p w:rsidR="002766DD" w:rsidRPr="00FB4FBB" w:rsidRDefault="002766DD" w:rsidP="00527CDA">
            <w:pPr>
              <w:rPr>
                <w:bCs/>
                <w:spacing w:val="-9"/>
              </w:rPr>
            </w:pPr>
          </w:p>
        </w:tc>
        <w:tc>
          <w:tcPr>
            <w:tcW w:w="3831" w:type="dxa"/>
            <w:vMerge/>
          </w:tcPr>
          <w:p w:rsidR="002766DD" w:rsidRPr="006E1BFC" w:rsidRDefault="002766DD" w:rsidP="00527CDA">
            <w:pPr>
              <w:rPr>
                <w:bCs/>
                <w:spacing w:val="-9"/>
              </w:rPr>
            </w:pPr>
          </w:p>
        </w:tc>
        <w:tc>
          <w:tcPr>
            <w:tcW w:w="2934" w:type="dxa"/>
          </w:tcPr>
          <w:p w:rsidR="002766DD" w:rsidRPr="00FB4FBB" w:rsidRDefault="002766DD" w:rsidP="00527CDA">
            <w:pPr>
              <w:rPr>
                <w:bCs/>
              </w:rPr>
            </w:pPr>
            <w:r>
              <w:rPr>
                <w:bCs/>
              </w:rPr>
              <w:t>Шлейф с дымовыми (пламени, комбинированными) извещателями</w:t>
            </w:r>
          </w:p>
        </w:tc>
        <w:tc>
          <w:tcPr>
            <w:tcW w:w="2556" w:type="dxa"/>
            <w:vAlign w:val="center"/>
          </w:tcPr>
          <w:p w:rsidR="002766DD" w:rsidRDefault="00F72EBF" w:rsidP="00F72EBF">
            <w:pPr>
              <w:jc w:val="center"/>
              <w:rPr>
                <w:bCs/>
              </w:rPr>
            </w:pPr>
            <w:r>
              <w:rPr>
                <w:bCs/>
              </w:rPr>
              <w:t>1,4</w:t>
            </w:r>
            <w:r w:rsidR="002766DD">
              <w:rPr>
                <w:bCs/>
              </w:rPr>
              <w:t xml:space="preserve"> м</w:t>
            </w:r>
          </w:p>
        </w:tc>
      </w:tr>
      <w:tr w:rsidR="002766DD" w:rsidTr="00527CDA">
        <w:trPr>
          <w:trHeight w:val="255"/>
        </w:trPr>
        <w:tc>
          <w:tcPr>
            <w:tcW w:w="709" w:type="dxa"/>
            <w:vMerge/>
          </w:tcPr>
          <w:p w:rsidR="002766DD" w:rsidRPr="00FB4FBB" w:rsidRDefault="002766DD" w:rsidP="00527CDA">
            <w:pPr>
              <w:rPr>
                <w:bCs/>
                <w:spacing w:val="-9"/>
              </w:rPr>
            </w:pPr>
          </w:p>
        </w:tc>
        <w:tc>
          <w:tcPr>
            <w:tcW w:w="3831" w:type="dxa"/>
            <w:vMerge/>
          </w:tcPr>
          <w:p w:rsidR="002766DD" w:rsidRPr="006E1BFC" w:rsidRDefault="002766DD" w:rsidP="00527CDA">
            <w:pPr>
              <w:rPr>
                <w:bCs/>
                <w:spacing w:val="-9"/>
              </w:rPr>
            </w:pPr>
          </w:p>
        </w:tc>
        <w:tc>
          <w:tcPr>
            <w:tcW w:w="2934" w:type="dxa"/>
          </w:tcPr>
          <w:p w:rsidR="002766DD" w:rsidRDefault="002766DD" w:rsidP="00527CDA">
            <w:pPr>
              <w:rPr>
                <w:bCs/>
              </w:rPr>
            </w:pPr>
            <w:r w:rsidRPr="00FB4FBB">
              <w:rPr>
                <w:bCs/>
              </w:rPr>
              <w:t>Устройства сигнальные световые всех типов</w:t>
            </w:r>
          </w:p>
        </w:tc>
        <w:tc>
          <w:tcPr>
            <w:tcW w:w="2556" w:type="dxa"/>
            <w:vAlign w:val="center"/>
          </w:tcPr>
          <w:p w:rsidR="002766DD" w:rsidRDefault="002766DD" w:rsidP="00F72EBF">
            <w:pPr>
              <w:jc w:val="center"/>
              <w:rPr>
                <w:bCs/>
              </w:rPr>
            </w:pPr>
            <w:r>
              <w:rPr>
                <w:bCs/>
              </w:rPr>
              <w:t>1</w:t>
            </w:r>
          </w:p>
        </w:tc>
      </w:tr>
      <w:tr w:rsidR="002766DD" w:rsidTr="00527CDA">
        <w:trPr>
          <w:trHeight w:val="308"/>
        </w:trPr>
        <w:tc>
          <w:tcPr>
            <w:tcW w:w="709" w:type="dxa"/>
            <w:vMerge/>
          </w:tcPr>
          <w:p w:rsidR="002766DD" w:rsidRPr="00FB4FBB" w:rsidRDefault="002766DD" w:rsidP="00527CDA">
            <w:pPr>
              <w:rPr>
                <w:bCs/>
                <w:spacing w:val="-9"/>
              </w:rPr>
            </w:pPr>
          </w:p>
        </w:tc>
        <w:tc>
          <w:tcPr>
            <w:tcW w:w="3831" w:type="dxa"/>
            <w:vMerge/>
          </w:tcPr>
          <w:p w:rsidR="002766DD" w:rsidRPr="006E1BFC" w:rsidRDefault="002766DD" w:rsidP="00527CDA">
            <w:pPr>
              <w:rPr>
                <w:bCs/>
                <w:spacing w:val="-9"/>
              </w:rPr>
            </w:pPr>
          </w:p>
        </w:tc>
        <w:tc>
          <w:tcPr>
            <w:tcW w:w="2934" w:type="dxa"/>
          </w:tcPr>
          <w:p w:rsidR="002766DD" w:rsidRPr="002766DD" w:rsidRDefault="002766DD" w:rsidP="00527CDA">
            <w:r>
              <w:rPr>
                <w:bCs/>
              </w:rPr>
              <w:t>Провод однопарный</w:t>
            </w:r>
          </w:p>
        </w:tc>
        <w:tc>
          <w:tcPr>
            <w:tcW w:w="2556" w:type="dxa"/>
            <w:vAlign w:val="center"/>
          </w:tcPr>
          <w:p w:rsidR="002766DD" w:rsidRDefault="002766DD" w:rsidP="00F72EBF">
            <w:pPr>
              <w:jc w:val="center"/>
              <w:rPr>
                <w:bCs/>
              </w:rPr>
            </w:pPr>
            <w:r>
              <w:rPr>
                <w:bCs/>
              </w:rPr>
              <w:t>1,5 м</w:t>
            </w:r>
          </w:p>
        </w:tc>
      </w:tr>
      <w:tr w:rsidR="00527CDA" w:rsidTr="00527CDA">
        <w:trPr>
          <w:trHeight w:val="308"/>
        </w:trPr>
        <w:tc>
          <w:tcPr>
            <w:tcW w:w="10030" w:type="dxa"/>
            <w:gridSpan w:val="4"/>
          </w:tcPr>
          <w:p w:rsidR="00527CDA" w:rsidRDefault="00527CDA" w:rsidP="00F72EBF">
            <w:pPr>
              <w:jc w:val="center"/>
              <w:rPr>
                <w:bCs/>
              </w:rPr>
            </w:pPr>
            <w:r>
              <w:rPr>
                <w:szCs w:val="28"/>
              </w:rPr>
              <w:t>Цех ремонта большегрузных контейнеров на станции Санкт-Петербург-Финляндский</w:t>
            </w:r>
          </w:p>
        </w:tc>
      </w:tr>
      <w:tr w:rsidR="00527CDA" w:rsidTr="00527CDA">
        <w:trPr>
          <w:trHeight w:val="308"/>
        </w:trPr>
        <w:tc>
          <w:tcPr>
            <w:tcW w:w="709" w:type="dxa"/>
            <w:vMerge w:val="restart"/>
            <w:vAlign w:val="center"/>
          </w:tcPr>
          <w:p w:rsidR="00527CDA" w:rsidRPr="00FB4FBB" w:rsidRDefault="00527CDA" w:rsidP="00527CDA">
            <w:pPr>
              <w:jc w:val="center"/>
              <w:rPr>
                <w:bCs/>
                <w:spacing w:val="-9"/>
              </w:rPr>
            </w:pPr>
            <w:r>
              <w:rPr>
                <w:bCs/>
                <w:spacing w:val="-9"/>
              </w:rPr>
              <w:t>1.</w:t>
            </w:r>
          </w:p>
        </w:tc>
        <w:tc>
          <w:tcPr>
            <w:tcW w:w="3831" w:type="dxa"/>
            <w:vMerge w:val="restart"/>
            <w:vAlign w:val="center"/>
          </w:tcPr>
          <w:p w:rsidR="00527CDA" w:rsidRDefault="00527CDA" w:rsidP="00527CDA">
            <w:pPr>
              <w:rPr>
                <w:szCs w:val="28"/>
              </w:rPr>
            </w:pPr>
            <w:r>
              <w:rPr>
                <w:szCs w:val="28"/>
              </w:rPr>
              <w:t>Здание производственно-бытовое с ремонтно-механическими и сборочными цехами</w:t>
            </w:r>
          </w:p>
          <w:p w:rsidR="00527CDA" w:rsidRPr="006E1BFC" w:rsidRDefault="00527CDA" w:rsidP="00527CDA">
            <w:pPr>
              <w:rPr>
                <w:bCs/>
                <w:spacing w:val="-9"/>
              </w:rPr>
            </w:pPr>
            <w:r>
              <w:rPr>
                <w:szCs w:val="28"/>
              </w:rPr>
              <w:t>(инв. № 001/00/00010049)</w:t>
            </w:r>
          </w:p>
        </w:tc>
        <w:tc>
          <w:tcPr>
            <w:tcW w:w="2934" w:type="dxa"/>
          </w:tcPr>
          <w:p w:rsidR="00527CDA" w:rsidRPr="00FB4FBB" w:rsidRDefault="00527CDA" w:rsidP="00527CDA">
            <w:pPr>
              <w:rPr>
                <w:bCs/>
              </w:rPr>
            </w:pPr>
            <w:r w:rsidRPr="00FB4FBB">
              <w:rPr>
                <w:bCs/>
              </w:rPr>
              <w:t>Приборы приемно-контрольные за первый шлейф</w:t>
            </w:r>
          </w:p>
        </w:tc>
        <w:tc>
          <w:tcPr>
            <w:tcW w:w="2556" w:type="dxa"/>
            <w:vAlign w:val="center"/>
          </w:tcPr>
          <w:p w:rsidR="00527CDA" w:rsidRDefault="00527CDA" w:rsidP="00527CDA">
            <w:pPr>
              <w:jc w:val="center"/>
              <w:rPr>
                <w:bCs/>
              </w:rPr>
            </w:pPr>
            <w:r>
              <w:rPr>
                <w:bCs/>
              </w:rPr>
              <w:t>1</w:t>
            </w:r>
          </w:p>
        </w:tc>
      </w:tr>
      <w:tr w:rsidR="00527CDA" w:rsidTr="00527CDA">
        <w:trPr>
          <w:trHeight w:val="308"/>
        </w:trPr>
        <w:tc>
          <w:tcPr>
            <w:tcW w:w="709" w:type="dxa"/>
            <w:vMerge/>
          </w:tcPr>
          <w:p w:rsidR="00527CDA" w:rsidRPr="00FB4FBB" w:rsidRDefault="00527CDA" w:rsidP="00527CDA">
            <w:pPr>
              <w:rPr>
                <w:bCs/>
                <w:spacing w:val="-9"/>
              </w:rPr>
            </w:pPr>
          </w:p>
        </w:tc>
        <w:tc>
          <w:tcPr>
            <w:tcW w:w="3831" w:type="dxa"/>
            <w:vMerge/>
          </w:tcPr>
          <w:p w:rsidR="00527CDA" w:rsidRPr="006E1BFC" w:rsidRDefault="00527CDA" w:rsidP="00527CDA">
            <w:pPr>
              <w:rPr>
                <w:bCs/>
                <w:spacing w:val="-9"/>
              </w:rPr>
            </w:pPr>
          </w:p>
        </w:tc>
        <w:tc>
          <w:tcPr>
            <w:tcW w:w="2934" w:type="dxa"/>
          </w:tcPr>
          <w:p w:rsidR="00527CDA" w:rsidRPr="00FB4FBB" w:rsidRDefault="00527CDA" w:rsidP="00527CDA">
            <w:pPr>
              <w:rPr>
                <w:bCs/>
              </w:rPr>
            </w:pPr>
            <w:r w:rsidRPr="00FB4FBB">
              <w:rPr>
                <w:bCs/>
              </w:rPr>
              <w:t>Приборы приемно-контрольные за каждый шлейф</w:t>
            </w:r>
          </w:p>
        </w:tc>
        <w:tc>
          <w:tcPr>
            <w:tcW w:w="2556" w:type="dxa"/>
            <w:vAlign w:val="center"/>
          </w:tcPr>
          <w:p w:rsidR="00527CDA" w:rsidRDefault="00527CDA" w:rsidP="00527CDA">
            <w:pPr>
              <w:jc w:val="center"/>
              <w:rPr>
                <w:bCs/>
              </w:rPr>
            </w:pPr>
            <w:r>
              <w:rPr>
                <w:bCs/>
              </w:rPr>
              <w:t>11</w:t>
            </w:r>
          </w:p>
        </w:tc>
      </w:tr>
      <w:tr w:rsidR="00527CDA" w:rsidTr="00527CDA">
        <w:trPr>
          <w:trHeight w:val="308"/>
        </w:trPr>
        <w:tc>
          <w:tcPr>
            <w:tcW w:w="709" w:type="dxa"/>
            <w:vMerge/>
          </w:tcPr>
          <w:p w:rsidR="00527CDA" w:rsidRPr="00FB4FBB" w:rsidRDefault="00527CDA" w:rsidP="00527CDA">
            <w:pPr>
              <w:rPr>
                <w:bCs/>
                <w:spacing w:val="-9"/>
              </w:rPr>
            </w:pPr>
          </w:p>
        </w:tc>
        <w:tc>
          <w:tcPr>
            <w:tcW w:w="3831" w:type="dxa"/>
            <w:vMerge/>
          </w:tcPr>
          <w:p w:rsidR="00527CDA" w:rsidRPr="006E1BFC" w:rsidRDefault="00527CDA" w:rsidP="00527CDA">
            <w:pPr>
              <w:rPr>
                <w:bCs/>
                <w:spacing w:val="-9"/>
              </w:rPr>
            </w:pPr>
          </w:p>
        </w:tc>
        <w:tc>
          <w:tcPr>
            <w:tcW w:w="2934" w:type="dxa"/>
          </w:tcPr>
          <w:p w:rsidR="00527CDA" w:rsidRPr="00FB4FBB" w:rsidRDefault="00527CDA" w:rsidP="00527CDA">
            <w:pPr>
              <w:rPr>
                <w:bCs/>
              </w:rPr>
            </w:pPr>
            <w:r>
              <w:rPr>
                <w:bCs/>
              </w:rPr>
              <w:t>Шлейф с дымовыми (пламени, комбинированными) извещателями</w:t>
            </w:r>
          </w:p>
        </w:tc>
        <w:tc>
          <w:tcPr>
            <w:tcW w:w="2556" w:type="dxa"/>
            <w:vAlign w:val="center"/>
          </w:tcPr>
          <w:p w:rsidR="00527CDA" w:rsidRDefault="00527CDA" w:rsidP="00527CDA">
            <w:pPr>
              <w:jc w:val="center"/>
              <w:rPr>
                <w:bCs/>
              </w:rPr>
            </w:pPr>
            <w:r>
              <w:rPr>
                <w:bCs/>
              </w:rPr>
              <w:t>12,3 м</w:t>
            </w:r>
          </w:p>
        </w:tc>
      </w:tr>
      <w:tr w:rsidR="00527CDA" w:rsidTr="00527CDA">
        <w:trPr>
          <w:trHeight w:val="308"/>
        </w:trPr>
        <w:tc>
          <w:tcPr>
            <w:tcW w:w="709" w:type="dxa"/>
            <w:vMerge w:val="restart"/>
            <w:vAlign w:val="center"/>
          </w:tcPr>
          <w:p w:rsidR="00527CDA" w:rsidRPr="00FB4FBB" w:rsidRDefault="00527CDA" w:rsidP="00527CDA">
            <w:pPr>
              <w:jc w:val="center"/>
              <w:rPr>
                <w:bCs/>
                <w:spacing w:val="-9"/>
              </w:rPr>
            </w:pPr>
            <w:r>
              <w:rPr>
                <w:bCs/>
                <w:spacing w:val="-9"/>
              </w:rPr>
              <w:t>2</w:t>
            </w:r>
          </w:p>
        </w:tc>
        <w:tc>
          <w:tcPr>
            <w:tcW w:w="3831" w:type="dxa"/>
            <w:vMerge w:val="restart"/>
            <w:vAlign w:val="center"/>
          </w:tcPr>
          <w:p w:rsidR="00527CDA" w:rsidRPr="006E1BFC" w:rsidRDefault="00527CDA" w:rsidP="00527CDA">
            <w:pPr>
              <w:rPr>
                <w:bCs/>
                <w:spacing w:val="-9"/>
              </w:rPr>
            </w:pPr>
            <w:r>
              <w:rPr>
                <w:szCs w:val="28"/>
              </w:rPr>
              <w:t>Здание деревообрабатывающего цеха (инв. № 001/00/00010050)</w:t>
            </w:r>
          </w:p>
        </w:tc>
        <w:tc>
          <w:tcPr>
            <w:tcW w:w="2934" w:type="dxa"/>
          </w:tcPr>
          <w:p w:rsidR="00527CDA" w:rsidRPr="00FB4FBB" w:rsidRDefault="00527CDA" w:rsidP="00527CDA">
            <w:pPr>
              <w:rPr>
                <w:bCs/>
              </w:rPr>
            </w:pPr>
            <w:r w:rsidRPr="00FB4FBB">
              <w:rPr>
                <w:bCs/>
              </w:rPr>
              <w:t>Приборы приемно-контрольные за первый шлейф</w:t>
            </w:r>
          </w:p>
        </w:tc>
        <w:tc>
          <w:tcPr>
            <w:tcW w:w="2556" w:type="dxa"/>
            <w:vAlign w:val="center"/>
          </w:tcPr>
          <w:p w:rsidR="00527CDA" w:rsidRDefault="00527CDA" w:rsidP="00527CDA">
            <w:pPr>
              <w:jc w:val="center"/>
              <w:rPr>
                <w:bCs/>
              </w:rPr>
            </w:pPr>
            <w:r>
              <w:rPr>
                <w:bCs/>
              </w:rPr>
              <w:t>3</w:t>
            </w:r>
          </w:p>
        </w:tc>
      </w:tr>
      <w:tr w:rsidR="00527CDA" w:rsidTr="00527CDA">
        <w:trPr>
          <w:trHeight w:val="308"/>
        </w:trPr>
        <w:tc>
          <w:tcPr>
            <w:tcW w:w="709" w:type="dxa"/>
            <w:vMerge/>
            <w:vAlign w:val="center"/>
          </w:tcPr>
          <w:p w:rsidR="00527CDA" w:rsidRPr="00FB4FBB" w:rsidRDefault="00527CDA" w:rsidP="00527CDA">
            <w:pPr>
              <w:jc w:val="center"/>
              <w:rPr>
                <w:bCs/>
                <w:spacing w:val="-9"/>
              </w:rPr>
            </w:pPr>
          </w:p>
        </w:tc>
        <w:tc>
          <w:tcPr>
            <w:tcW w:w="3831" w:type="dxa"/>
            <w:vMerge/>
            <w:vAlign w:val="center"/>
          </w:tcPr>
          <w:p w:rsidR="00527CDA" w:rsidRPr="006E1BFC" w:rsidRDefault="00527CDA" w:rsidP="00527CDA">
            <w:pPr>
              <w:rPr>
                <w:bCs/>
                <w:spacing w:val="-9"/>
              </w:rPr>
            </w:pPr>
          </w:p>
        </w:tc>
        <w:tc>
          <w:tcPr>
            <w:tcW w:w="2934" w:type="dxa"/>
          </w:tcPr>
          <w:p w:rsidR="00527CDA" w:rsidRPr="00FB4FBB" w:rsidRDefault="00527CDA" w:rsidP="00527CDA">
            <w:pPr>
              <w:rPr>
                <w:bCs/>
              </w:rPr>
            </w:pPr>
            <w:r w:rsidRPr="00FB4FBB">
              <w:rPr>
                <w:bCs/>
              </w:rPr>
              <w:t>Приборы приемно-контрольные за каждый шлейф</w:t>
            </w:r>
          </w:p>
        </w:tc>
        <w:tc>
          <w:tcPr>
            <w:tcW w:w="2556" w:type="dxa"/>
            <w:vAlign w:val="center"/>
          </w:tcPr>
          <w:p w:rsidR="00527CDA" w:rsidRDefault="00527CDA" w:rsidP="00527CDA">
            <w:pPr>
              <w:jc w:val="center"/>
              <w:rPr>
                <w:bCs/>
              </w:rPr>
            </w:pPr>
            <w:r>
              <w:rPr>
                <w:bCs/>
              </w:rPr>
              <w:t>6</w:t>
            </w:r>
          </w:p>
        </w:tc>
      </w:tr>
      <w:tr w:rsidR="00527CDA" w:rsidTr="00527CDA">
        <w:trPr>
          <w:trHeight w:val="308"/>
        </w:trPr>
        <w:tc>
          <w:tcPr>
            <w:tcW w:w="709" w:type="dxa"/>
            <w:vMerge/>
            <w:vAlign w:val="center"/>
          </w:tcPr>
          <w:p w:rsidR="00527CDA" w:rsidRPr="00FB4FBB" w:rsidRDefault="00527CDA" w:rsidP="00527CDA">
            <w:pPr>
              <w:jc w:val="center"/>
              <w:rPr>
                <w:bCs/>
                <w:spacing w:val="-9"/>
              </w:rPr>
            </w:pPr>
          </w:p>
        </w:tc>
        <w:tc>
          <w:tcPr>
            <w:tcW w:w="3831" w:type="dxa"/>
            <w:vMerge/>
            <w:vAlign w:val="center"/>
          </w:tcPr>
          <w:p w:rsidR="00527CDA" w:rsidRPr="006E1BFC" w:rsidRDefault="00527CDA" w:rsidP="00527CDA">
            <w:pPr>
              <w:rPr>
                <w:bCs/>
                <w:spacing w:val="-9"/>
              </w:rPr>
            </w:pPr>
          </w:p>
        </w:tc>
        <w:tc>
          <w:tcPr>
            <w:tcW w:w="2934" w:type="dxa"/>
          </w:tcPr>
          <w:p w:rsidR="00527CDA" w:rsidRPr="00FB4FBB" w:rsidRDefault="00527CDA" w:rsidP="00527CDA">
            <w:pPr>
              <w:rPr>
                <w:bCs/>
              </w:rPr>
            </w:pPr>
            <w:r>
              <w:rPr>
                <w:bCs/>
              </w:rPr>
              <w:t>Шлейф с дымовыми (пламени, комбинированными) извещателями</w:t>
            </w:r>
          </w:p>
        </w:tc>
        <w:tc>
          <w:tcPr>
            <w:tcW w:w="2556" w:type="dxa"/>
            <w:vAlign w:val="center"/>
          </w:tcPr>
          <w:p w:rsidR="00527CDA" w:rsidRDefault="00527CDA" w:rsidP="00527CDA">
            <w:pPr>
              <w:jc w:val="center"/>
              <w:rPr>
                <w:bCs/>
              </w:rPr>
            </w:pPr>
            <w:r>
              <w:rPr>
                <w:bCs/>
              </w:rPr>
              <w:t>7</w:t>
            </w:r>
          </w:p>
        </w:tc>
      </w:tr>
      <w:tr w:rsidR="00527CDA" w:rsidTr="00527CDA">
        <w:trPr>
          <w:trHeight w:val="308"/>
        </w:trPr>
        <w:tc>
          <w:tcPr>
            <w:tcW w:w="709" w:type="dxa"/>
            <w:vMerge/>
            <w:vAlign w:val="center"/>
          </w:tcPr>
          <w:p w:rsidR="00527CDA" w:rsidRPr="00FB4FBB" w:rsidRDefault="00527CDA" w:rsidP="00527CDA">
            <w:pPr>
              <w:jc w:val="center"/>
              <w:rPr>
                <w:bCs/>
                <w:spacing w:val="-9"/>
              </w:rPr>
            </w:pPr>
          </w:p>
        </w:tc>
        <w:tc>
          <w:tcPr>
            <w:tcW w:w="3831" w:type="dxa"/>
            <w:vMerge/>
            <w:vAlign w:val="center"/>
          </w:tcPr>
          <w:p w:rsidR="00527CDA" w:rsidRPr="006E1BFC" w:rsidRDefault="00527CDA" w:rsidP="00527CDA">
            <w:pPr>
              <w:rPr>
                <w:bCs/>
                <w:spacing w:val="-9"/>
              </w:rPr>
            </w:pPr>
          </w:p>
        </w:tc>
        <w:tc>
          <w:tcPr>
            <w:tcW w:w="2934" w:type="dxa"/>
          </w:tcPr>
          <w:p w:rsidR="00527CDA" w:rsidRDefault="00527CDA" w:rsidP="00527CDA">
            <w:pPr>
              <w:rPr>
                <w:bCs/>
              </w:rPr>
            </w:pPr>
            <w:r w:rsidRPr="00527CDA">
              <w:rPr>
                <w:bCs/>
              </w:rPr>
              <w:t>Устройства сигнальные световые всех типов</w:t>
            </w:r>
          </w:p>
        </w:tc>
        <w:tc>
          <w:tcPr>
            <w:tcW w:w="2556" w:type="dxa"/>
            <w:vAlign w:val="center"/>
          </w:tcPr>
          <w:p w:rsidR="00527CDA" w:rsidRDefault="00527CDA" w:rsidP="00527CDA">
            <w:pPr>
              <w:jc w:val="center"/>
              <w:rPr>
                <w:bCs/>
              </w:rPr>
            </w:pPr>
            <w:r>
              <w:rPr>
                <w:bCs/>
              </w:rPr>
              <w:t>22</w:t>
            </w:r>
          </w:p>
        </w:tc>
      </w:tr>
      <w:tr w:rsidR="00527CDA" w:rsidTr="00527CDA">
        <w:trPr>
          <w:trHeight w:val="308"/>
        </w:trPr>
        <w:tc>
          <w:tcPr>
            <w:tcW w:w="709" w:type="dxa"/>
            <w:vMerge/>
            <w:vAlign w:val="center"/>
          </w:tcPr>
          <w:p w:rsidR="00527CDA" w:rsidRPr="00FB4FBB" w:rsidRDefault="00527CDA" w:rsidP="00527CDA">
            <w:pPr>
              <w:jc w:val="center"/>
              <w:rPr>
                <w:bCs/>
                <w:spacing w:val="-9"/>
              </w:rPr>
            </w:pPr>
          </w:p>
        </w:tc>
        <w:tc>
          <w:tcPr>
            <w:tcW w:w="3831" w:type="dxa"/>
            <w:vMerge/>
            <w:vAlign w:val="center"/>
          </w:tcPr>
          <w:p w:rsidR="00527CDA" w:rsidRPr="006E1BFC" w:rsidRDefault="00527CDA" w:rsidP="00527CDA">
            <w:pPr>
              <w:rPr>
                <w:bCs/>
                <w:spacing w:val="-9"/>
              </w:rPr>
            </w:pPr>
          </w:p>
        </w:tc>
        <w:tc>
          <w:tcPr>
            <w:tcW w:w="2934" w:type="dxa"/>
          </w:tcPr>
          <w:p w:rsidR="00527CDA" w:rsidRDefault="00527CDA" w:rsidP="00527CDA">
            <w:pPr>
              <w:rPr>
                <w:bCs/>
              </w:rPr>
            </w:pPr>
            <w:r w:rsidRPr="00527CDA">
              <w:rPr>
                <w:bCs/>
              </w:rPr>
              <w:t>Устройства сигнальные звуковые всех типов</w:t>
            </w:r>
          </w:p>
        </w:tc>
        <w:tc>
          <w:tcPr>
            <w:tcW w:w="2556" w:type="dxa"/>
            <w:vAlign w:val="center"/>
          </w:tcPr>
          <w:p w:rsidR="00527CDA" w:rsidRDefault="00527CDA" w:rsidP="00527CDA">
            <w:pPr>
              <w:jc w:val="center"/>
              <w:rPr>
                <w:bCs/>
              </w:rPr>
            </w:pPr>
            <w:r>
              <w:rPr>
                <w:bCs/>
              </w:rPr>
              <w:t>4</w:t>
            </w:r>
          </w:p>
        </w:tc>
      </w:tr>
      <w:tr w:rsidR="00527CDA" w:rsidTr="00527CDA">
        <w:trPr>
          <w:trHeight w:val="308"/>
        </w:trPr>
        <w:tc>
          <w:tcPr>
            <w:tcW w:w="709" w:type="dxa"/>
            <w:vMerge/>
            <w:vAlign w:val="center"/>
          </w:tcPr>
          <w:p w:rsidR="00527CDA" w:rsidRPr="00FB4FBB" w:rsidRDefault="00527CDA" w:rsidP="00527CDA">
            <w:pPr>
              <w:jc w:val="center"/>
              <w:rPr>
                <w:bCs/>
                <w:spacing w:val="-9"/>
              </w:rPr>
            </w:pPr>
          </w:p>
        </w:tc>
        <w:tc>
          <w:tcPr>
            <w:tcW w:w="3831" w:type="dxa"/>
            <w:vMerge/>
            <w:vAlign w:val="center"/>
          </w:tcPr>
          <w:p w:rsidR="00527CDA" w:rsidRPr="006E1BFC" w:rsidRDefault="00527CDA" w:rsidP="00527CDA">
            <w:pPr>
              <w:rPr>
                <w:bCs/>
                <w:spacing w:val="-9"/>
              </w:rPr>
            </w:pPr>
          </w:p>
        </w:tc>
        <w:tc>
          <w:tcPr>
            <w:tcW w:w="2934" w:type="dxa"/>
          </w:tcPr>
          <w:p w:rsidR="00527CDA" w:rsidRDefault="00527CDA" w:rsidP="00527CDA">
            <w:pPr>
              <w:rPr>
                <w:bCs/>
              </w:rPr>
            </w:pPr>
            <w:r w:rsidRPr="00527CDA">
              <w:rPr>
                <w:bCs/>
              </w:rPr>
              <w:t>Шлейф  с ручными пожарными извещателями ИПР за каждые 10 извещателей</w:t>
            </w:r>
          </w:p>
        </w:tc>
        <w:tc>
          <w:tcPr>
            <w:tcW w:w="2556" w:type="dxa"/>
            <w:vAlign w:val="center"/>
          </w:tcPr>
          <w:p w:rsidR="00527CDA" w:rsidRDefault="00527CDA" w:rsidP="00527CDA">
            <w:pPr>
              <w:jc w:val="center"/>
              <w:rPr>
                <w:bCs/>
              </w:rPr>
            </w:pPr>
            <w:r>
              <w:rPr>
                <w:bCs/>
              </w:rPr>
              <w:t>0,6 м</w:t>
            </w:r>
          </w:p>
        </w:tc>
      </w:tr>
      <w:tr w:rsidR="00527CDA" w:rsidTr="00527CDA">
        <w:trPr>
          <w:trHeight w:val="308"/>
        </w:trPr>
        <w:tc>
          <w:tcPr>
            <w:tcW w:w="709" w:type="dxa"/>
            <w:vMerge/>
            <w:vAlign w:val="center"/>
          </w:tcPr>
          <w:p w:rsidR="00527CDA" w:rsidRPr="00FB4FBB" w:rsidRDefault="00527CDA" w:rsidP="00527CDA">
            <w:pPr>
              <w:jc w:val="center"/>
              <w:rPr>
                <w:bCs/>
                <w:spacing w:val="-9"/>
              </w:rPr>
            </w:pPr>
          </w:p>
        </w:tc>
        <w:tc>
          <w:tcPr>
            <w:tcW w:w="3831" w:type="dxa"/>
            <w:vMerge/>
            <w:vAlign w:val="center"/>
          </w:tcPr>
          <w:p w:rsidR="00527CDA" w:rsidRPr="006E1BFC" w:rsidRDefault="00527CDA" w:rsidP="00527CDA">
            <w:pPr>
              <w:rPr>
                <w:bCs/>
                <w:spacing w:val="-9"/>
              </w:rPr>
            </w:pPr>
          </w:p>
        </w:tc>
        <w:tc>
          <w:tcPr>
            <w:tcW w:w="2934" w:type="dxa"/>
          </w:tcPr>
          <w:p w:rsidR="00527CDA" w:rsidRPr="00527CDA" w:rsidRDefault="00527CDA" w:rsidP="00527CDA">
            <w:pPr>
              <w:rPr>
                <w:bCs/>
              </w:rPr>
            </w:pPr>
            <w:r w:rsidRPr="00527CDA">
              <w:rPr>
                <w:bCs/>
              </w:rPr>
              <w:t>Блоки вычеслительные, блоки автоматики и заряда</w:t>
            </w:r>
          </w:p>
        </w:tc>
        <w:tc>
          <w:tcPr>
            <w:tcW w:w="2556" w:type="dxa"/>
            <w:vAlign w:val="center"/>
          </w:tcPr>
          <w:p w:rsidR="00527CDA" w:rsidRDefault="00527CDA" w:rsidP="00527CDA">
            <w:pPr>
              <w:jc w:val="center"/>
              <w:rPr>
                <w:bCs/>
              </w:rPr>
            </w:pPr>
            <w:r>
              <w:rPr>
                <w:bCs/>
              </w:rPr>
              <w:t>3</w:t>
            </w:r>
          </w:p>
        </w:tc>
      </w:tr>
      <w:tr w:rsidR="00527CDA" w:rsidTr="00527CDA">
        <w:trPr>
          <w:trHeight w:val="308"/>
        </w:trPr>
        <w:tc>
          <w:tcPr>
            <w:tcW w:w="709" w:type="dxa"/>
            <w:vMerge/>
            <w:vAlign w:val="center"/>
          </w:tcPr>
          <w:p w:rsidR="00527CDA" w:rsidRPr="00FB4FBB" w:rsidRDefault="00527CDA" w:rsidP="00527CDA">
            <w:pPr>
              <w:jc w:val="center"/>
              <w:rPr>
                <w:bCs/>
                <w:spacing w:val="-9"/>
              </w:rPr>
            </w:pPr>
          </w:p>
        </w:tc>
        <w:tc>
          <w:tcPr>
            <w:tcW w:w="3831" w:type="dxa"/>
            <w:vMerge/>
            <w:vAlign w:val="center"/>
          </w:tcPr>
          <w:p w:rsidR="00527CDA" w:rsidRPr="006E1BFC" w:rsidRDefault="00527CDA" w:rsidP="00527CDA">
            <w:pPr>
              <w:rPr>
                <w:bCs/>
                <w:spacing w:val="-9"/>
              </w:rPr>
            </w:pPr>
          </w:p>
        </w:tc>
        <w:tc>
          <w:tcPr>
            <w:tcW w:w="2934" w:type="dxa"/>
          </w:tcPr>
          <w:p w:rsidR="00527CDA" w:rsidRDefault="00527CDA" w:rsidP="00527CDA">
            <w:pPr>
              <w:rPr>
                <w:bCs/>
              </w:rPr>
            </w:pPr>
            <w:r w:rsidRPr="00527CDA">
              <w:rPr>
                <w:bCs/>
              </w:rPr>
              <w:t>Проверка выдачи сигналов управления</w:t>
            </w:r>
          </w:p>
        </w:tc>
        <w:tc>
          <w:tcPr>
            <w:tcW w:w="2556" w:type="dxa"/>
            <w:vAlign w:val="center"/>
          </w:tcPr>
          <w:p w:rsidR="00527CDA" w:rsidRDefault="00527CDA" w:rsidP="00527CDA">
            <w:pPr>
              <w:jc w:val="center"/>
              <w:rPr>
                <w:bCs/>
              </w:rPr>
            </w:pPr>
            <w:r>
              <w:rPr>
                <w:bCs/>
              </w:rPr>
              <w:t>3</w:t>
            </w:r>
          </w:p>
        </w:tc>
      </w:tr>
      <w:tr w:rsidR="00527CDA" w:rsidTr="00527CDA">
        <w:trPr>
          <w:trHeight w:val="308"/>
        </w:trPr>
        <w:tc>
          <w:tcPr>
            <w:tcW w:w="709" w:type="dxa"/>
            <w:vMerge/>
            <w:vAlign w:val="center"/>
          </w:tcPr>
          <w:p w:rsidR="00527CDA" w:rsidRPr="00FB4FBB" w:rsidRDefault="00527CDA" w:rsidP="00527CDA">
            <w:pPr>
              <w:jc w:val="center"/>
              <w:rPr>
                <w:bCs/>
                <w:spacing w:val="-9"/>
              </w:rPr>
            </w:pPr>
          </w:p>
        </w:tc>
        <w:tc>
          <w:tcPr>
            <w:tcW w:w="3831" w:type="dxa"/>
            <w:vMerge/>
            <w:vAlign w:val="center"/>
          </w:tcPr>
          <w:p w:rsidR="00527CDA" w:rsidRPr="006E1BFC" w:rsidRDefault="00527CDA" w:rsidP="00527CDA">
            <w:pPr>
              <w:rPr>
                <w:bCs/>
                <w:spacing w:val="-9"/>
              </w:rPr>
            </w:pPr>
          </w:p>
        </w:tc>
        <w:tc>
          <w:tcPr>
            <w:tcW w:w="2934" w:type="dxa"/>
          </w:tcPr>
          <w:p w:rsidR="00527CDA" w:rsidRDefault="00527CDA" w:rsidP="00527CDA">
            <w:pPr>
              <w:rPr>
                <w:bCs/>
              </w:rPr>
            </w:pPr>
            <w:r w:rsidRPr="00527CDA">
              <w:rPr>
                <w:bCs/>
              </w:rPr>
              <w:t>провод однопарный</w:t>
            </w:r>
          </w:p>
        </w:tc>
        <w:tc>
          <w:tcPr>
            <w:tcW w:w="2556" w:type="dxa"/>
            <w:vAlign w:val="center"/>
          </w:tcPr>
          <w:p w:rsidR="00527CDA" w:rsidRDefault="00527CDA" w:rsidP="00527CDA">
            <w:pPr>
              <w:jc w:val="center"/>
              <w:rPr>
                <w:bCs/>
              </w:rPr>
            </w:pPr>
            <w:r>
              <w:rPr>
                <w:bCs/>
              </w:rPr>
              <w:t>60,0 м</w:t>
            </w:r>
          </w:p>
        </w:tc>
      </w:tr>
      <w:tr w:rsidR="00527CDA" w:rsidTr="00527CDA">
        <w:trPr>
          <w:trHeight w:val="308"/>
        </w:trPr>
        <w:tc>
          <w:tcPr>
            <w:tcW w:w="10030" w:type="dxa"/>
            <w:gridSpan w:val="4"/>
          </w:tcPr>
          <w:p w:rsidR="00527CDA" w:rsidRDefault="00527CDA" w:rsidP="00527CDA">
            <w:pPr>
              <w:jc w:val="center"/>
              <w:rPr>
                <w:bCs/>
              </w:rPr>
            </w:pPr>
            <w:r>
              <w:rPr>
                <w:szCs w:val="28"/>
              </w:rPr>
              <w:t>Объекты филиала на станции Санкт-Петербург-Финляндский</w:t>
            </w:r>
          </w:p>
        </w:tc>
      </w:tr>
      <w:tr w:rsidR="00527CDA" w:rsidTr="00527CDA">
        <w:trPr>
          <w:trHeight w:val="308"/>
        </w:trPr>
        <w:tc>
          <w:tcPr>
            <w:tcW w:w="709" w:type="dxa"/>
            <w:vMerge w:val="restart"/>
            <w:vAlign w:val="center"/>
          </w:tcPr>
          <w:p w:rsidR="00527CDA" w:rsidRPr="00FB4FBB" w:rsidRDefault="00527CDA" w:rsidP="00527CDA">
            <w:pPr>
              <w:jc w:val="center"/>
              <w:rPr>
                <w:bCs/>
                <w:spacing w:val="-9"/>
              </w:rPr>
            </w:pPr>
            <w:r>
              <w:rPr>
                <w:bCs/>
                <w:spacing w:val="-9"/>
              </w:rPr>
              <w:t>1.</w:t>
            </w:r>
          </w:p>
        </w:tc>
        <w:tc>
          <w:tcPr>
            <w:tcW w:w="3831" w:type="dxa"/>
            <w:vMerge w:val="restart"/>
            <w:vAlign w:val="center"/>
          </w:tcPr>
          <w:p w:rsidR="00527CDA" w:rsidRDefault="00527CDA" w:rsidP="00527CDA">
            <w:pPr>
              <w:rPr>
                <w:szCs w:val="28"/>
              </w:rPr>
            </w:pPr>
            <w:r>
              <w:rPr>
                <w:szCs w:val="28"/>
              </w:rPr>
              <w:t xml:space="preserve">Здание площадки В-1 </w:t>
            </w:r>
          </w:p>
          <w:p w:rsidR="00527CDA" w:rsidRDefault="00527CDA" w:rsidP="00527CDA">
            <w:pPr>
              <w:rPr>
                <w:szCs w:val="28"/>
              </w:rPr>
            </w:pPr>
            <w:r>
              <w:rPr>
                <w:szCs w:val="28"/>
              </w:rPr>
              <w:t xml:space="preserve">(инв. № 001/00/00010043) и Здание площадки Г-4 </w:t>
            </w:r>
          </w:p>
          <w:p w:rsidR="00527CDA" w:rsidRPr="006E1BFC" w:rsidRDefault="00527CDA" w:rsidP="00527CDA">
            <w:pPr>
              <w:rPr>
                <w:bCs/>
                <w:spacing w:val="-9"/>
              </w:rPr>
            </w:pPr>
            <w:r>
              <w:rPr>
                <w:szCs w:val="28"/>
              </w:rPr>
              <w:t>(инв. № 001/00/00010047).</w:t>
            </w:r>
          </w:p>
        </w:tc>
        <w:tc>
          <w:tcPr>
            <w:tcW w:w="2934" w:type="dxa"/>
          </w:tcPr>
          <w:p w:rsidR="00527CDA" w:rsidRPr="00FB4FBB" w:rsidRDefault="00527CDA" w:rsidP="00527CDA">
            <w:pPr>
              <w:rPr>
                <w:bCs/>
              </w:rPr>
            </w:pPr>
            <w:r w:rsidRPr="00FB4FBB">
              <w:rPr>
                <w:bCs/>
              </w:rPr>
              <w:t>Приборы приемно-контрольные за первый шлейф</w:t>
            </w:r>
          </w:p>
        </w:tc>
        <w:tc>
          <w:tcPr>
            <w:tcW w:w="2556" w:type="dxa"/>
            <w:vAlign w:val="center"/>
          </w:tcPr>
          <w:p w:rsidR="00527CDA" w:rsidRDefault="00527CDA" w:rsidP="00527CDA">
            <w:pPr>
              <w:jc w:val="center"/>
              <w:rPr>
                <w:bCs/>
              </w:rPr>
            </w:pPr>
            <w:r>
              <w:rPr>
                <w:bCs/>
              </w:rPr>
              <w:t>1</w:t>
            </w:r>
          </w:p>
        </w:tc>
      </w:tr>
      <w:tr w:rsidR="00527CDA" w:rsidTr="00527CDA">
        <w:trPr>
          <w:trHeight w:val="308"/>
        </w:trPr>
        <w:tc>
          <w:tcPr>
            <w:tcW w:w="709" w:type="dxa"/>
            <w:vMerge/>
          </w:tcPr>
          <w:p w:rsidR="00527CDA" w:rsidRPr="00FB4FBB" w:rsidRDefault="00527CDA" w:rsidP="00527CDA">
            <w:pPr>
              <w:rPr>
                <w:bCs/>
                <w:spacing w:val="-9"/>
              </w:rPr>
            </w:pPr>
          </w:p>
        </w:tc>
        <w:tc>
          <w:tcPr>
            <w:tcW w:w="3831" w:type="dxa"/>
            <w:vMerge/>
            <w:vAlign w:val="center"/>
          </w:tcPr>
          <w:p w:rsidR="00527CDA" w:rsidRPr="006E1BFC" w:rsidRDefault="00527CDA" w:rsidP="00527CDA">
            <w:pPr>
              <w:rPr>
                <w:bCs/>
                <w:spacing w:val="-9"/>
              </w:rPr>
            </w:pPr>
          </w:p>
        </w:tc>
        <w:tc>
          <w:tcPr>
            <w:tcW w:w="2934" w:type="dxa"/>
          </w:tcPr>
          <w:p w:rsidR="00527CDA" w:rsidRPr="00FB4FBB" w:rsidRDefault="00527CDA" w:rsidP="00527CDA">
            <w:pPr>
              <w:rPr>
                <w:bCs/>
              </w:rPr>
            </w:pPr>
            <w:r w:rsidRPr="00FB4FBB">
              <w:rPr>
                <w:bCs/>
              </w:rPr>
              <w:t>Приборы приемно-контрольные за каждый шлейф</w:t>
            </w:r>
          </w:p>
        </w:tc>
        <w:tc>
          <w:tcPr>
            <w:tcW w:w="2556" w:type="dxa"/>
            <w:vAlign w:val="center"/>
          </w:tcPr>
          <w:p w:rsidR="00527CDA" w:rsidRDefault="00527CDA" w:rsidP="00527CDA">
            <w:pPr>
              <w:jc w:val="center"/>
              <w:rPr>
                <w:bCs/>
              </w:rPr>
            </w:pPr>
            <w:r>
              <w:rPr>
                <w:bCs/>
              </w:rPr>
              <w:t>1</w:t>
            </w:r>
          </w:p>
        </w:tc>
      </w:tr>
      <w:tr w:rsidR="00527CDA" w:rsidTr="00527CDA">
        <w:trPr>
          <w:trHeight w:val="308"/>
        </w:trPr>
        <w:tc>
          <w:tcPr>
            <w:tcW w:w="709" w:type="dxa"/>
            <w:vMerge/>
          </w:tcPr>
          <w:p w:rsidR="00527CDA" w:rsidRPr="00FB4FBB" w:rsidRDefault="00527CDA" w:rsidP="00527CDA">
            <w:pPr>
              <w:rPr>
                <w:bCs/>
                <w:spacing w:val="-9"/>
              </w:rPr>
            </w:pPr>
          </w:p>
        </w:tc>
        <w:tc>
          <w:tcPr>
            <w:tcW w:w="3831" w:type="dxa"/>
            <w:vMerge/>
            <w:vAlign w:val="center"/>
          </w:tcPr>
          <w:p w:rsidR="00527CDA" w:rsidRPr="006E1BFC" w:rsidRDefault="00527CDA" w:rsidP="00527CDA">
            <w:pPr>
              <w:rPr>
                <w:bCs/>
                <w:spacing w:val="-9"/>
              </w:rPr>
            </w:pPr>
          </w:p>
        </w:tc>
        <w:tc>
          <w:tcPr>
            <w:tcW w:w="2934" w:type="dxa"/>
          </w:tcPr>
          <w:p w:rsidR="00527CDA" w:rsidRPr="00FB4FBB" w:rsidRDefault="00527CDA" w:rsidP="00527CDA">
            <w:pPr>
              <w:rPr>
                <w:bCs/>
              </w:rPr>
            </w:pPr>
            <w:r>
              <w:rPr>
                <w:bCs/>
              </w:rPr>
              <w:t>Шлейф с дымовыми (пламени, комбинированными) извещателями</w:t>
            </w:r>
          </w:p>
        </w:tc>
        <w:tc>
          <w:tcPr>
            <w:tcW w:w="2556" w:type="dxa"/>
            <w:vAlign w:val="center"/>
          </w:tcPr>
          <w:p w:rsidR="00527CDA" w:rsidRDefault="00527CDA" w:rsidP="00527CDA">
            <w:pPr>
              <w:jc w:val="center"/>
              <w:rPr>
                <w:bCs/>
              </w:rPr>
            </w:pPr>
            <w:r>
              <w:rPr>
                <w:bCs/>
              </w:rPr>
              <w:t>0,6 м</w:t>
            </w:r>
          </w:p>
        </w:tc>
      </w:tr>
      <w:tr w:rsidR="00527CDA" w:rsidTr="00527CDA">
        <w:trPr>
          <w:trHeight w:val="308"/>
        </w:trPr>
        <w:tc>
          <w:tcPr>
            <w:tcW w:w="709" w:type="dxa"/>
            <w:vMerge/>
          </w:tcPr>
          <w:p w:rsidR="00527CDA" w:rsidRPr="00FB4FBB" w:rsidRDefault="00527CDA" w:rsidP="00527CDA">
            <w:pPr>
              <w:rPr>
                <w:bCs/>
                <w:spacing w:val="-9"/>
              </w:rPr>
            </w:pPr>
          </w:p>
        </w:tc>
        <w:tc>
          <w:tcPr>
            <w:tcW w:w="3831" w:type="dxa"/>
            <w:vMerge/>
            <w:vAlign w:val="center"/>
          </w:tcPr>
          <w:p w:rsidR="00527CDA" w:rsidRPr="006E1BFC" w:rsidRDefault="00527CDA" w:rsidP="00527CDA">
            <w:pPr>
              <w:rPr>
                <w:bCs/>
                <w:spacing w:val="-9"/>
              </w:rPr>
            </w:pPr>
          </w:p>
        </w:tc>
        <w:tc>
          <w:tcPr>
            <w:tcW w:w="2934" w:type="dxa"/>
          </w:tcPr>
          <w:p w:rsidR="00527CDA" w:rsidRDefault="00527CDA" w:rsidP="00527CDA">
            <w:pPr>
              <w:rPr>
                <w:bCs/>
              </w:rPr>
            </w:pPr>
            <w:r w:rsidRPr="00527CDA">
              <w:rPr>
                <w:bCs/>
              </w:rPr>
              <w:t>провод однопарный</w:t>
            </w:r>
          </w:p>
        </w:tc>
        <w:tc>
          <w:tcPr>
            <w:tcW w:w="2556" w:type="dxa"/>
            <w:vAlign w:val="center"/>
          </w:tcPr>
          <w:p w:rsidR="00527CDA" w:rsidRDefault="00527CDA" w:rsidP="00527CDA">
            <w:pPr>
              <w:jc w:val="center"/>
              <w:rPr>
                <w:bCs/>
              </w:rPr>
            </w:pPr>
            <w:r>
              <w:rPr>
                <w:bCs/>
              </w:rPr>
              <w:t>6,4 м</w:t>
            </w:r>
          </w:p>
        </w:tc>
      </w:tr>
    </w:tbl>
    <w:p w:rsidR="00FB4FBB" w:rsidRDefault="00FB4FBB" w:rsidP="00C5757B">
      <w:pPr>
        <w:jc w:val="both"/>
        <w:rPr>
          <w:bCs/>
          <w:spacing w:val="-9"/>
          <w:sz w:val="28"/>
          <w:szCs w:val="28"/>
        </w:rPr>
      </w:pPr>
    </w:p>
    <w:p w:rsidR="007A5540" w:rsidRDefault="007A5540" w:rsidP="00A864EB">
      <w:pPr>
        <w:ind w:firstLine="709"/>
        <w:jc w:val="both"/>
        <w:rPr>
          <w:b/>
          <w:sz w:val="28"/>
          <w:szCs w:val="28"/>
        </w:rPr>
      </w:pPr>
      <w:r>
        <w:rPr>
          <w:b/>
          <w:bCs/>
          <w:spacing w:val="-9"/>
          <w:sz w:val="28"/>
          <w:szCs w:val="28"/>
        </w:rPr>
        <w:t>4.</w:t>
      </w:r>
      <w:r w:rsidR="007152F1">
        <w:rPr>
          <w:b/>
          <w:bCs/>
          <w:spacing w:val="-9"/>
          <w:sz w:val="28"/>
          <w:szCs w:val="28"/>
        </w:rPr>
        <w:t>6</w:t>
      </w:r>
      <w:r>
        <w:rPr>
          <w:b/>
          <w:bCs/>
          <w:spacing w:val="-9"/>
          <w:sz w:val="28"/>
          <w:szCs w:val="28"/>
        </w:rPr>
        <w:t>.</w:t>
      </w:r>
      <w:r>
        <w:rPr>
          <w:bCs/>
          <w:spacing w:val="-9"/>
          <w:sz w:val="28"/>
          <w:szCs w:val="28"/>
        </w:rPr>
        <w:t xml:space="preserve"> </w:t>
      </w:r>
      <w:r>
        <w:rPr>
          <w:b/>
          <w:sz w:val="28"/>
          <w:szCs w:val="28"/>
        </w:rPr>
        <w:t>Условия</w:t>
      </w:r>
      <w:r w:rsidRPr="008F27F6">
        <w:rPr>
          <w:b/>
          <w:sz w:val="28"/>
          <w:szCs w:val="28"/>
        </w:rPr>
        <w:t xml:space="preserve"> и сроки (периоды</w:t>
      </w:r>
      <w:r>
        <w:rPr>
          <w:b/>
          <w:sz w:val="28"/>
          <w:szCs w:val="28"/>
        </w:rPr>
        <w:t xml:space="preserve">) </w:t>
      </w:r>
      <w:r w:rsidR="00C5757B">
        <w:rPr>
          <w:b/>
          <w:sz w:val="28"/>
          <w:szCs w:val="28"/>
        </w:rPr>
        <w:t>выполнения Работ</w:t>
      </w:r>
      <w:r>
        <w:rPr>
          <w:b/>
          <w:sz w:val="28"/>
          <w:szCs w:val="28"/>
        </w:rPr>
        <w:t>.</w:t>
      </w:r>
    </w:p>
    <w:p w:rsidR="004B7F04" w:rsidRPr="004B7F04" w:rsidRDefault="00C5757B" w:rsidP="004B7F04">
      <w:pPr>
        <w:pStyle w:val="npb"/>
        <w:spacing w:before="0" w:beforeAutospacing="0" w:after="0" w:afterAutospacing="0"/>
        <w:ind w:firstLine="709"/>
        <w:jc w:val="both"/>
        <w:rPr>
          <w:bCs/>
          <w:sz w:val="28"/>
          <w:szCs w:val="28"/>
        </w:rPr>
      </w:pPr>
      <w:r w:rsidRPr="004B7F04">
        <w:rPr>
          <w:sz w:val="28"/>
          <w:szCs w:val="28"/>
        </w:rPr>
        <w:t xml:space="preserve"> </w:t>
      </w:r>
      <w:r w:rsidR="0099254E">
        <w:rPr>
          <w:sz w:val="28"/>
          <w:szCs w:val="28"/>
        </w:rPr>
        <w:t>Результаты</w:t>
      </w:r>
      <w:r w:rsidR="00AE5534">
        <w:rPr>
          <w:sz w:val="28"/>
          <w:szCs w:val="28"/>
        </w:rPr>
        <w:t xml:space="preserve"> Работ</w:t>
      </w:r>
      <w:r w:rsidR="004B7F04" w:rsidRPr="004B7F04">
        <w:rPr>
          <w:sz w:val="28"/>
          <w:szCs w:val="28"/>
        </w:rPr>
        <w:t xml:space="preserve"> по техническому обслуживанию </w:t>
      </w:r>
      <w:r w:rsidR="0099254E">
        <w:rPr>
          <w:sz w:val="28"/>
          <w:szCs w:val="28"/>
        </w:rPr>
        <w:t>должны отвечать требования</w:t>
      </w:r>
      <w:r w:rsidR="00AE5534">
        <w:rPr>
          <w:sz w:val="28"/>
          <w:szCs w:val="28"/>
        </w:rPr>
        <w:t>м</w:t>
      </w:r>
      <w:r w:rsidR="004B7F04" w:rsidRPr="004B7F04">
        <w:rPr>
          <w:sz w:val="28"/>
          <w:szCs w:val="28"/>
        </w:rPr>
        <w:t>, установленным РД 25.964-90 («Система технического обслуживания и ремонта автоматических установок пожаротушения, дымоудаления, охранной, пожарной и пожарно-охранной сигнализации. Организация и порядок проведения работ»), РД 009-01-96 («Установки пожарной автоматики. Правила технического содержания») и РД 009-02-96 («Установки пожарной автоматики. Техническое обслуживание и планово-предупредительный ремонт»)</w:t>
      </w:r>
      <w:r w:rsidR="004B7F04" w:rsidRPr="004B7F04">
        <w:rPr>
          <w:bCs/>
          <w:color w:val="000000"/>
          <w:sz w:val="28"/>
          <w:szCs w:val="28"/>
        </w:rPr>
        <w:t xml:space="preserve"> и</w:t>
      </w:r>
      <w:r w:rsidR="004B7F04" w:rsidRPr="004B7F04">
        <w:rPr>
          <w:sz w:val="28"/>
          <w:szCs w:val="28"/>
          <w:vertAlign w:val="subscript"/>
        </w:rPr>
        <w:t xml:space="preserve"> </w:t>
      </w:r>
      <w:r w:rsidR="00245886">
        <w:rPr>
          <w:sz w:val="28"/>
          <w:szCs w:val="28"/>
        </w:rPr>
        <w:t>другим</w:t>
      </w:r>
      <w:r w:rsidR="00AE5534">
        <w:rPr>
          <w:sz w:val="28"/>
          <w:szCs w:val="28"/>
        </w:rPr>
        <w:t xml:space="preserve"> соответствующим нормативным документам</w:t>
      </w:r>
      <w:r w:rsidR="00762F8B">
        <w:rPr>
          <w:sz w:val="28"/>
          <w:szCs w:val="28"/>
        </w:rPr>
        <w:t xml:space="preserve"> РФ</w:t>
      </w:r>
      <w:r w:rsidR="00AE5534">
        <w:rPr>
          <w:sz w:val="28"/>
          <w:szCs w:val="28"/>
        </w:rPr>
        <w:t>, государственным стандартам</w:t>
      </w:r>
      <w:r w:rsidR="004B7F04" w:rsidRPr="004B7F04">
        <w:rPr>
          <w:sz w:val="28"/>
          <w:szCs w:val="28"/>
        </w:rPr>
        <w:t>, а также требованиям, обычно предъявляемым к данному виду Работ.</w:t>
      </w:r>
    </w:p>
    <w:p w:rsidR="004B7F04" w:rsidRPr="004B7F04" w:rsidRDefault="004B7F04" w:rsidP="00762F8B">
      <w:pPr>
        <w:ind w:firstLine="709"/>
        <w:jc w:val="both"/>
        <w:rPr>
          <w:sz w:val="28"/>
          <w:szCs w:val="28"/>
        </w:rPr>
      </w:pPr>
      <w:r w:rsidRPr="004B7F04">
        <w:rPr>
          <w:sz w:val="28"/>
          <w:szCs w:val="28"/>
        </w:rPr>
        <w:t>Исполнитель Работ должен:</w:t>
      </w:r>
    </w:p>
    <w:p w:rsidR="004B7F04" w:rsidRPr="004B7F04" w:rsidRDefault="004B7F04" w:rsidP="00762F8B">
      <w:pPr>
        <w:ind w:firstLine="709"/>
        <w:jc w:val="both"/>
        <w:rPr>
          <w:sz w:val="28"/>
          <w:szCs w:val="28"/>
        </w:rPr>
      </w:pPr>
      <w:r w:rsidRPr="004B7F04">
        <w:rPr>
          <w:sz w:val="28"/>
          <w:szCs w:val="28"/>
        </w:rPr>
        <w:t>-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B7F04" w:rsidRDefault="004B7F04" w:rsidP="00762F8B">
      <w:pPr>
        <w:ind w:firstLine="709"/>
        <w:jc w:val="both"/>
        <w:rPr>
          <w:sz w:val="28"/>
          <w:szCs w:val="28"/>
        </w:rPr>
      </w:pPr>
      <w:r w:rsidRPr="004B7F04">
        <w:rPr>
          <w:sz w:val="28"/>
          <w:szCs w:val="28"/>
        </w:rPr>
        <w:t>- устранять недостатки в выполненных Работах своими силами и за свой счет;</w:t>
      </w:r>
    </w:p>
    <w:p w:rsidR="00762F8B" w:rsidRPr="00762F8B" w:rsidRDefault="00762F8B" w:rsidP="00762F8B">
      <w:pPr>
        <w:pStyle w:val="afd"/>
        <w:ind w:firstLine="709"/>
        <w:jc w:val="both"/>
        <w:rPr>
          <w:szCs w:val="24"/>
        </w:rPr>
      </w:pPr>
      <w:r>
        <w:rPr>
          <w:szCs w:val="24"/>
        </w:rPr>
        <w:t>- осуществлять за свой счет все расходы, связанные с приобретением, доставкой, заменой и ремонтом вышедших из строя, в результате эксплуатации, узлов и механизмов автоматической пожарной сигнализации и оповещения людей о пожаре;</w:t>
      </w:r>
    </w:p>
    <w:p w:rsidR="004B7F04" w:rsidRPr="004B7F04" w:rsidRDefault="004B7F04" w:rsidP="00762F8B">
      <w:pPr>
        <w:ind w:firstLine="709"/>
        <w:jc w:val="both"/>
        <w:rPr>
          <w:sz w:val="28"/>
          <w:szCs w:val="28"/>
        </w:rPr>
      </w:pPr>
      <w:r w:rsidRPr="004B7F04">
        <w:rPr>
          <w:color w:val="000000"/>
          <w:sz w:val="28"/>
          <w:szCs w:val="28"/>
        </w:rPr>
        <w:t>- проводить техническое обслуживание персоналом соответствующей квалификации;</w:t>
      </w:r>
    </w:p>
    <w:p w:rsidR="004B7F04" w:rsidRPr="004B7F04" w:rsidRDefault="004B7F04" w:rsidP="00762F8B">
      <w:pPr>
        <w:ind w:firstLine="709"/>
        <w:jc w:val="both"/>
        <w:rPr>
          <w:sz w:val="28"/>
          <w:szCs w:val="28"/>
        </w:rPr>
      </w:pPr>
      <w:r w:rsidRPr="004B7F04">
        <w:rPr>
          <w:sz w:val="28"/>
          <w:szCs w:val="28"/>
        </w:rPr>
        <w:t>- выполнять правила внутреннего распорядка, техники безопасности и пожарной безопасности, действующие у Заказчика;</w:t>
      </w:r>
    </w:p>
    <w:p w:rsidR="004B7F04" w:rsidRDefault="004B7F04" w:rsidP="00762F8B">
      <w:pPr>
        <w:ind w:firstLine="709"/>
        <w:jc w:val="both"/>
        <w:rPr>
          <w:sz w:val="28"/>
          <w:szCs w:val="28"/>
        </w:rPr>
      </w:pPr>
      <w:r w:rsidRPr="004B7F04">
        <w:rPr>
          <w:sz w:val="28"/>
          <w:szCs w:val="28"/>
        </w:rPr>
        <w:t>- своевременно, путем предоставления письменных извещений, информировать Заказчика о необходимости выполнения ремонтных работ п</w:t>
      </w:r>
      <w:r w:rsidR="00762F8B">
        <w:rPr>
          <w:sz w:val="28"/>
          <w:szCs w:val="28"/>
        </w:rPr>
        <w:t>о предупреждению отказов систем</w:t>
      </w:r>
      <w:r w:rsidR="0099254E">
        <w:rPr>
          <w:sz w:val="28"/>
          <w:szCs w:val="28"/>
        </w:rPr>
        <w:t>;</w:t>
      </w:r>
    </w:p>
    <w:p w:rsidR="0099254E" w:rsidRDefault="0099254E" w:rsidP="0099254E">
      <w:pPr>
        <w:ind w:firstLine="709"/>
        <w:jc w:val="both"/>
        <w:rPr>
          <w:sz w:val="28"/>
          <w:szCs w:val="28"/>
        </w:rPr>
      </w:pPr>
      <w:r w:rsidRPr="0099254E">
        <w:rPr>
          <w:sz w:val="28"/>
          <w:szCs w:val="28"/>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r>
        <w:rPr>
          <w:sz w:val="28"/>
          <w:szCs w:val="28"/>
        </w:rPr>
        <w:t>;</w:t>
      </w:r>
    </w:p>
    <w:p w:rsidR="0099254E" w:rsidRPr="0099254E" w:rsidRDefault="0099254E" w:rsidP="0099254E">
      <w:pPr>
        <w:ind w:firstLine="709"/>
        <w:jc w:val="both"/>
        <w:rPr>
          <w:sz w:val="28"/>
          <w:szCs w:val="28"/>
        </w:rPr>
      </w:pPr>
      <w:r>
        <w:rPr>
          <w:sz w:val="28"/>
          <w:szCs w:val="28"/>
        </w:rPr>
        <w:t xml:space="preserve">- </w:t>
      </w:r>
      <w:r w:rsidRPr="0099254E">
        <w:rPr>
          <w:sz w:val="28"/>
          <w:szCs w:val="28"/>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245886" w:rsidRDefault="00245886" w:rsidP="00762F8B">
      <w:pPr>
        <w:pStyle w:val="style13262683980000000596msonormal"/>
        <w:shd w:val="clear" w:color="auto" w:fill="FFFFFF"/>
        <w:spacing w:before="0" w:beforeAutospacing="0" w:after="0" w:afterAutospacing="0"/>
        <w:ind w:firstLine="709"/>
        <w:jc w:val="both"/>
        <w:rPr>
          <w:sz w:val="28"/>
          <w:szCs w:val="28"/>
          <w:u w:val="single"/>
        </w:rPr>
      </w:pPr>
    </w:p>
    <w:p w:rsidR="002545A1" w:rsidRPr="001B2EEA" w:rsidRDefault="001B2EEA" w:rsidP="00762F8B">
      <w:pPr>
        <w:pStyle w:val="style13262683980000000596msonormal"/>
        <w:shd w:val="clear" w:color="auto" w:fill="FFFFFF"/>
        <w:spacing w:before="0" w:beforeAutospacing="0" w:after="0" w:afterAutospacing="0"/>
        <w:ind w:firstLine="709"/>
        <w:jc w:val="both"/>
        <w:rPr>
          <w:sz w:val="28"/>
          <w:szCs w:val="28"/>
        </w:rPr>
      </w:pPr>
      <w:r w:rsidRPr="001B2EEA">
        <w:rPr>
          <w:sz w:val="28"/>
          <w:szCs w:val="28"/>
          <w:u w:val="single"/>
        </w:rPr>
        <w:t>Сроки (периоды) выполнения Работ</w:t>
      </w:r>
      <w:r w:rsidRPr="001B2EEA">
        <w:rPr>
          <w:sz w:val="28"/>
          <w:szCs w:val="28"/>
        </w:rPr>
        <w:t>:</w:t>
      </w:r>
      <w:r>
        <w:rPr>
          <w:sz w:val="28"/>
          <w:szCs w:val="28"/>
        </w:rPr>
        <w:t xml:space="preserve"> ежемесячно (один раз в месяц), в период </w:t>
      </w:r>
      <w:r w:rsidR="002545A1">
        <w:rPr>
          <w:sz w:val="28"/>
          <w:szCs w:val="28"/>
        </w:rPr>
        <w:t>с 01 по 25 число каждого месяца, начиная с момента заключения Договора до 31.12.2014г.</w:t>
      </w:r>
    </w:p>
    <w:p w:rsidR="00A76507" w:rsidRDefault="00A76507" w:rsidP="007E5159">
      <w:pPr>
        <w:jc w:val="both"/>
        <w:rPr>
          <w:sz w:val="28"/>
          <w:szCs w:val="28"/>
        </w:rPr>
      </w:pPr>
    </w:p>
    <w:p w:rsidR="00A76507" w:rsidRPr="00A76507" w:rsidRDefault="007E5159" w:rsidP="00BF21A2">
      <w:pPr>
        <w:ind w:firstLine="709"/>
        <w:jc w:val="both"/>
        <w:rPr>
          <w:b/>
          <w:sz w:val="28"/>
          <w:szCs w:val="28"/>
        </w:rPr>
      </w:pPr>
      <w:r>
        <w:rPr>
          <w:b/>
          <w:sz w:val="28"/>
          <w:szCs w:val="28"/>
        </w:rPr>
        <w:t>4.</w:t>
      </w:r>
      <w:r w:rsidR="002545A1">
        <w:rPr>
          <w:b/>
          <w:sz w:val="28"/>
          <w:szCs w:val="28"/>
        </w:rPr>
        <w:t>7</w:t>
      </w:r>
      <w:r w:rsidR="00A76507" w:rsidRPr="00A76507">
        <w:rPr>
          <w:b/>
          <w:sz w:val="28"/>
          <w:szCs w:val="28"/>
        </w:rPr>
        <w:t xml:space="preserve">. </w:t>
      </w:r>
      <w:r w:rsidR="00A76507">
        <w:rPr>
          <w:b/>
          <w:sz w:val="28"/>
          <w:szCs w:val="28"/>
        </w:rPr>
        <w:t>Форма, срок</w:t>
      </w:r>
      <w:r w:rsidR="00A76507" w:rsidRPr="00A76507">
        <w:rPr>
          <w:b/>
          <w:sz w:val="28"/>
          <w:szCs w:val="28"/>
        </w:rPr>
        <w:t xml:space="preserve"> и порядок оплаты </w:t>
      </w:r>
      <w:r w:rsidR="002545A1">
        <w:rPr>
          <w:b/>
          <w:sz w:val="28"/>
          <w:szCs w:val="28"/>
        </w:rPr>
        <w:t>Работ</w:t>
      </w:r>
      <w:r w:rsidR="00A76507" w:rsidRPr="00A76507">
        <w:rPr>
          <w:b/>
          <w:sz w:val="28"/>
          <w:szCs w:val="28"/>
        </w:rPr>
        <w:t>.</w:t>
      </w:r>
    </w:p>
    <w:p w:rsidR="00572567" w:rsidRDefault="002673AB" w:rsidP="001B2EEA">
      <w:pPr>
        <w:pStyle w:val="afd"/>
        <w:ind w:firstLine="709"/>
        <w:jc w:val="both"/>
        <w:rPr>
          <w:b/>
          <w:szCs w:val="28"/>
        </w:rPr>
      </w:pPr>
      <w:r>
        <w:rPr>
          <w:szCs w:val="28"/>
        </w:rPr>
        <w:t>Авансирование</w:t>
      </w:r>
      <w:r w:rsidR="00A76507">
        <w:rPr>
          <w:szCs w:val="28"/>
        </w:rPr>
        <w:t xml:space="preserve"> не предусмотрено. </w:t>
      </w:r>
      <w:r w:rsidR="001B2EEA" w:rsidRPr="005820EB">
        <w:rPr>
          <w:szCs w:val="24"/>
        </w:rPr>
        <w:t xml:space="preserve">Оплата </w:t>
      </w:r>
      <w:r w:rsidR="001B2EEA">
        <w:rPr>
          <w:szCs w:val="24"/>
        </w:rPr>
        <w:t>Работ</w:t>
      </w:r>
      <w:r w:rsidR="001B2EEA" w:rsidRPr="005820EB">
        <w:rPr>
          <w:szCs w:val="24"/>
        </w:rPr>
        <w:t xml:space="preserve"> производится</w:t>
      </w:r>
      <w:r w:rsidR="001B2EEA">
        <w:rPr>
          <w:szCs w:val="24"/>
        </w:rPr>
        <w:t xml:space="preserve"> ежемесячно </w:t>
      </w:r>
      <w:r w:rsidR="001B2EEA" w:rsidRPr="008449ED">
        <w:rPr>
          <w:szCs w:val="24"/>
        </w:rPr>
        <w:t xml:space="preserve">после подписания Сторонами акта сдачи–приемки выполненных Работ на </w:t>
      </w:r>
      <w:r w:rsidR="001B2EEA" w:rsidRPr="008449ED">
        <w:rPr>
          <w:szCs w:val="24"/>
        </w:rPr>
        <w:lastRenderedPageBreak/>
        <w:t xml:space="preserve">основании счета, счета-фактуры Исполнителя в течение </w:t>
      </w:r>
      <w:r w:rsidR="001B2EEA">
        <w:rPr>
          <w:szCs w:val="24"/>
        </w:rPr>
        <w:t>15-ти</w:t>
      </w:r>
      <w:r w:rsidR="001B2EEA" w:rsidRPr="008449ED">
        <w:rPr>
          <w:szCs w:val="24"/>
        </w:rPr>
        <w:t xml:space="preserve"> (</w:t>
      </w:r>
      <w:r w:rsidR="001B2EEA">
        <w:rPr>
          <w:szCs w:val="24"/>
        </w:rPr>
        <w:t>пятнадцати</w:t>
      </w:r>
      <w:r w:rsidR="001B2EEA" w:rsidRPr="008449ED">
        <w:rPr>
          <w:szCs w:val="24"/>
        </w:rPr>
        <w:t>) банковских дней с даты получения Заказчиком счета, счета-фактуры</w:t>
      </w:r>
      <w:r w:rsidR="001B2EEA">
        <w:rPr>
          <w:szCs w:val="24"/>
        </w:rPr>
        <w:t>.</w:t>
      </w:r>
    </w:p>
    <w:p w:rsidR="003C5D38" w:rsidRPr="008F27F6" w:rsidRDefault="003C5D38" w:rsidP="00BF21A2">
      <w:pPr>
        <w:ind w:firstLine="709"/>
        <w:jc w:val="both"/>
        <w:rPr>
          <w:b/>
          <w:sz w:val="28"/>
          <w:szCs w:val="28"/>
        </w:rPr>
      </w:pPr>
    </w:p>
    <w:p w:rsidR="001A742B" w:rsidRPr="008F27F6" w:rsidRDefault="00BF21A2" w:rsidP="003C5D38">
      <w:pPr>
        <w:ind w:firstLine="709"/>
        <w:jc w:val="both"/>
        <w:rPr>
          <w:b/>
          <w:sz w:val="28"/>
          <w:szCs w:val="28"/>
        </w:rPr>
      </w:pPr>
      <w:r>
        <w:rPr>
          <w:b/>
          <w:sz w:val="28"/>
          <w:szCs w:val="28"/>
        </w:rPr>
        <w:t>4.</w:t>
      </w:r>
      <w:r w:rsidR="002545A1">
        <w:rPr>
          <w:b/>
          <w:sz w:val="28"/>
          <w:szCs w:val="28"/>
        </w:rPr>
        <w:t>8</w:t>
      </w:r>
      <w:r w:rsidR="00A76507">
        <w:rPr>
          <w:b/>
          <w:sz w:val="28"/>
          <w:szCs w:val="28"/>
        </w:rPr>
        <w:t xml:space="preserve">. </w:t>
      </w:r>
      <w:r w:rsidR="002545A1">
        <w:rPr>
          <w:b/>
          <w:sz w:val="28"/>
          <w:szCs w:val="28"/>
        </w:rPr>
        <w:t>Начальная (м</w:t>
      </w:r>
      <w:r w:rsidR="00A76507">
        <w:rPr>
          <w:b/>
          <w:sz w:val="28"/>
          <w:szCs w:val="28"/>
        </w:rPr>
        <w:t>аксимальная</w:t>
      </w:r>
      <w:r w:rsidR="002545A1">
        <w:rPr>
          <w:b/>
          <w:sz w:val="28"/>
          <w:szCs w:val="28"/>
        </w:rPr>
        <w:t>)</w:t>
      </w:r>
      <w:r w:rsidR="00A76507">
        <w:rPr>
          <w:b/>
          <w:sz w:val="28"/>
          <w:szCs w:val="28"/>
        </w:rPr>
        <w:t xml:space="preserve"> цена договора.</w:t>
      </w:r>
    </w:p>
    <w:p w:rsidR="001B2EEA" w:rsidRDefault="002545A1" w:rsidP="001B2EEA">
      <w:pPr>
        <w:pStyle w:val="19"/>
        <w:ind w:firstLine="709"/>
        <w:rPr>
          <w:szCs w:val="28"/>
        </w:rPr>
      </w:pPr>
      <w:r>
        <w:rPr>
          <w:szCs w:val="28"/>
        </w:rPr>
        <w:t>Начальная (м</w:t>
      </w:r>
      <w:r w:rsidR="00A76507">
        <w:rPr>
          <w:szCs w:val="28"/>
        </w:rPr>
        <w:t>аксима</w:t>
      </w:r>
      <w:r w:rsidR="0046507E">
        <w:rPr>
          <w:szCs w:val="28"/>
        </w:rPr>
        <w:t>льная</w:t>
      </w:r>
      <w:r>
        <w:rPr>
          <w:szCs w:val="28"/>
        </w:rPr>
        <w:t>)</w:t>
      </w:r>
      <w:r w:rsidR="0046507E">
        <w:rPr>
          <w:szCs w:val="28"/>
        </w:rPr>
        <w:t xml:space="preserve"> цена договора составляет </w:t>
      </w:r>
      <w:r w:rsidR="00527CDA">
        <w:rPr>
          <w:szCs w:val="28"/>
        </w:rPr>
        <w:t>673</w:t>
      </w:r>
      <w:r w:rsidR="001B2EEA">
        <w:rPr>
          <w:szCs w:val="28"/>
        </w:rPr>
        <w:t xml:space="preserve"> 000</w:t>
      </w:r>
      <w:r w:rsidR="00A76507">
        <w:rPr>
          <w:szCs w:val="28"/>
        </w:rPr>
        <w:t xml:space="preserve"> руб. (</w:t>
      </w:r>
      <w:r w:rsidR="009A2A89">
        <w:rPr>
          <w:szCs w:val="28"/>
        </w:rPr>
        <w:t xml:space="preserve">Шестьсот </w:t>
      </w:r>
      <w:r w:rsidR="00527CDA">
        <w:rPr>
          <w:szCs w:val="28"/>
        </w:rPr>
        <w:t>семьдесят три тысячи</w:t>
      </w:r>
      <w:r w:rsidR="007E5159">
        <w:rPr>
          <w:szCs w:val="28"/>
        </w:rPr>
        <w:t xml:space="preserve"> рублей 00 копеек</w:t>
      </w:r>
      <w:r w:rsidR="00A76507">
        <w:rPr>
          <w:szCs w:val="28"/>
        </w:rPr>
        <w:t xml:space="preserve">) </w:t>
      </w:r>
      <w:r w:rsidR="001B2EEA" w:rsidRPr="00237904">
        <w:rPr>
          <w:szCs w:val="28"/>
        </w:rPr>
        <w:t xml:space="preserve">с учетом всех расходов </w:t>
      </w:r>
      <w:r w:rsidR="001B2EEA">
        <w:rPr>
          <w:szCs w:val="28"/>
        </w:rPr>
        <w:t>Исполнителя, связанных с приобретением материалов для выполнения работ</w:t>
      </w:r>
      <w:r w:rsidR="001B2EEA" w:rsidRPr="00237904">
        <w:rPr>
          <w:szCs w:val="28"/>
        </w:rPr>
        <w:t>,</w:t>
      </w:r>
      <w:r w:rsidR="001B2EEA">
        <w:rPr>
          <w:szCs w:val="28"/>
        </w:rPr>
        <w:t xml:space="preserve"> транспортных расходов по доставке работников Исполнителя к месту выполнения работ, всех налогов и обязательных платежей,</w:t>
      </w:r>
      <w:r w:rsidR="001B2EEA" w:rsidRPr="00237904">
        <w:rPr>
          <w:szCs w:val="28"/>
        </w:rPr>
        <w:t xml:space="preserve"> кроме НДС.</w:t>
      </w:r>
    </w:p>
    <w:p w:rsidR="007E5159" w:rsidRPr="00CB584F" w:rsidRDefault="007E5159" w:rsidP="002545A1">
      <w:pPr>
        <w:pStyle w:val="19"/>
        <w:ind w:firstLine="0"/>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2545A1" w:rsidRDefault="002E18D3" w:rsidP="002545A1">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662"/>
      </w:tblGrid>
      <w:tr w:rsidR="002E18D3" w:rsidRPr="00F86FAA" w:rsidTr="009D3B09">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662" w:type="dxa"/>
            <w:vAlign w:val="center"/>
          </w:tcPr>
          <w:p w:rsidR="002E18D3" w:rsidRPr="00F86FAA" w:rsidRDefault="002E18D3" w:rsidP="001A742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9D3B09">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662" w:type="dxa"/>
          </w:tcPr>
          <w:p w:rsidR="00C41BEB" w:rsidRDefault="00527CDA" w:rsidP="00C41BEB">
            <w:pPr>
              <w:pStyle w:val="19"/>
              <w:ind w:firstLine="0"/>
              <w:jc w:val="left"/>
              <w:rPr>
                <w:sz w:val="24"/>
                <w:szCs w:val="24"/>
              </w:rPr>
            </w:pPr>
            <w:r w:rsidRPr="00C41BEB">
              <w:rPr>
                <w:sz w:val="24"/>
                <w:szCs w:val="24"/>
              </w:rPr>
              <w:t>Открытый конкурс № ОК/009/НКПОКТ/0009</w:t>
            </w:r>
            <w:r w:rsidR="007B4F77" w:rsidRPr="00C41BEB">
              <w:rPr>
                <w:sz w:val="24"/>
                <w:szCs w:val="24"/>
              </w:rPr>
              <w:t xml:space="preserve"> </w:t>
            </w:r>
            <w:r w:rsidR="00C41BEB" w:rsidRPr="00C41BEB">
              <w:rPr>
                <w:sz w:val="24"/>
                <w:szCs w:val="24"/>
              </w:rPr>
              <w:t xml:space="preserve">на право заключения договора на выполнение работ по техническому обслуживанию автоматической пожарной сигнализации и системы оповещения людей о пожаре на объектах, расположенных в Агентствах филиала ОАО «ТрансКонтейнер» на Октябрьской железной дороге в </w:t>
            </w:r>
          </w:p>
          <w:p w:rsidR="002E18D3" w:rsidRPr="00C41BEB" w:rsidRDefault="00C41BEB" w:rsidP="00C41BEB">
            <w:pPr>
              <w:pStyle w:val="19"/>
              <w:ind w:firstLine="0"/>
              <w:jc w:val="left"/>
              <w:rPr>
                <w:sz w:val="24"/>
                <w:szCs w:val="24"/>
              </w:rPr>
            </w:pPr>
            <w:r w:rsidRPr="00C41BEB">
              <w:rPr>
                <w:sz w:val="24"/>
                <w:szCs w:val="24"/>
              </w:rPr>
              <w:t>г. Санкт-Петербурге в 2014 году.</w:t>
            </w:r>
          </w:p>
        </w:tc>
      </w:tr>
      <w:tr w:rsidR="00EF2E59" w:rsidRPr="00F86FAA" w:rsidTr="009D3B09">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62" w:type="dxa"/>
          </w:tcPr>
          <w:p w:rsidR="00A2480F" w:rsidRDefault="00DD3B11" w:rsidP="004E5A17">
            <w:pPr>
              <w:pStyle w:val="19"/>
              <w:ind w:firstLine="0"/>
              <w:jc w:val="left"/>
              <w:rPr>
                <w:sz w:val="24"/>
                <w:szCs w:val="24"/>
              </w:rPr>
            </w:pPr>
            <w:r w:rsidRPr="001A742B">
              <w:rPr>
                <w:sz w:val="24"/>
                <w:szCs w:val="24"/>
              </w:rPr>
              <w:t xml:space="preserve">Организатором является ОАО «ТрансКонтейнер». </w:t>
            </w:r>
          </w:p>
          <w:p w:rsidR="00DD3B11" w:rsidRPr="001A742B" w:rsidRDefault="00DD3B11" w:rsidP="004E5A17">
            <w:pPr>
              <w:pStyle w:val="19"/>
              <w:ind w:firstLine="0"/>
              <w:jc w:val="left"/>
              <w:rPr>
                <w:sz w:val="24"/>
                <w:szCs w:val="24"/>
              </w:rPr>
            </w:pPr>
            <w:r w:rsidRPr="001A742B">
              <w:rPr>
                <w:sz w:val="24"/>
                <w:szCs w:val="24"/>
              </w:rPr>
              <w:t>Фу</w:t>
            </w:r>
            <w:r w:rsidR="00A2480F">
              <w:rPr>
                <w:sz w:val="24"/>
                <w:szCs w:val="24"/>
              </w:rPr>
              <w:t xml:space="preserve">нкции Организатора выполняет: </w:t>
            </w:r>
            <w:r w:rsidRPr="001A742B">
              <w:rPr>
                <w:sz w:val="24"/>
                <w:szCs w:val="24"/>
              </w:rPr>
              <w:t xml:space="preserve">Постоянная рабочая группа </w:t>
            </w:r>
            <w:r w:rsidR="00A2480F">
              <w:rPr>
                <w:sz w:val="24"/>
                <w:szCs w:val="24"/>
              </w:rPr>
              <w:t>Конкурсной комиссии филиала ОАО «</w:t>
            </w:r>
            <w:r w:rsidRPr="001A742B">
              <w:rPr>
                <w:sz w:val="24"/>
                <w:szCs w:val="24"/>
              </w:rPr>
              <w:t xml:space="preserve">ТрансКонтейнер» </w:t>
            </w:r>
            <w:r w:rsidR="001A742B" w:rsidRPr="001A742B">
              <w:rPr>
                <w:sz w:val="24"/>
                <w:szCs w:val="24"/>
              </w:rPr>
              <w:t>на Октябрьской железной дороге</w:t>
            </w:r>
            <w:r w:rsidR="00A2480F">
              <w:rPr>
                <w:sz w:val="24"/>
                <w:szCs w:val="24"/>
              </w:rPr>
              <w:t>.</w:t>
            </w:r>
          </w:p>
          <w:p w:rsidR="001A742B" w:rsidRPr="001A742B" w:rsidRDefault="001A742B" w:rsidP="004E5A17">
            <w:pPr>
              <w:pStyle w:val="19"/>
              <w:ind w:firstLine="0"/>
              <w:jc w:val="left"/>
              <w:rPr>
                <w:sz w:val="24"/>
                <w:szCs w:val="24"/>
              </w:rPr>
            </w:pPr>
            <w:r w:rsidRPr="001A742B">
              <w:rPr>
                <w:sz w:val="24"/>
                <w:szCs w:val="24"/>
              </w:rPr>
              <w:t>Адрес: 191002, г. Санкт-Петербург, Владимирский пр., д. 23.</w:t>
            </w:r>
          </w:p>
          <w:p w:rsidR="00670FD8" w:rsidRPr="001A742B" w:rsidRDefault="001A742B" w:rsidP="00762F8B">
            <w:pPr>
              <w:pStyle w:val="19"/>
              <w:ind w:firstLine="0"/>
              <w:jc w:val="left"/>
              <w:rPr>
                <w:sz w:val="24"/>
                <w:szCs w:val="24"/>
              </w:rPr>
            </w:pPr>
            <w:r w:rsidRPr="001A742B">
              <w:rPr>
                <w:sz w:val="24"/>
                <w:szCs w:val="24"/>
              </w:rPr>
              <w:t xml:space="preserve">Контактное лицо: ведущий инженер филиала – </w:t>
            </w:r>
            <w:r w:rsidR="00762F8B">
              <w:rPr>
                <w:sz w:val="24"/>
                <w:szCs w:val="24"/>
              </w:rPr>
              <w:t>Леонова Марина Васильевна</w:t>
            </w:r>
            <w:r w:rsidRPr="001A742B">
              <w:rPr>
                <w:sz w:val="24"/>
                <w:szCs w:val="24"/>
              </w:rPr>
              <w:t>, тел. (812) 457-</w:t>
            </w:r>
            <w:r w:rsidR="00762F8B">
              <w:rPr>
                <w:sz w:val="24"/>
                <w:szCs w:val="24"/>
              </w:rPr>
              <w:t>52-08</w:t>
            </w:r>
            <w:r w:rsidRPr="001A742B">
              <w:rPr>
                <w:sz w:val="24"/>
                <w:szCs w:val="24"/>
              </w:rPr>
              <w:t xml:space="preserve">, адрес электронной почты </w:t>
            </w:r>
            <w:r w:rsidR="00762F8B" w:rsidRPr="00762F8B">
              <w:rPr>
                <w:sz w:val="24"/>
                <w:szCs w:val="24"/>
              </w:rPr>
              <w:t>k_leonovamv@spb.orw.</w:t>
            </w:r>
            <w:r w:rsidRPr="00762F8B">
              <w:rPr>
                <w:sz w:val="24"/>
                <w:szCs w:val="24"/>
              </w:rPr>
              <w:t>r</w:t>
            </w:r>
            <w:r w:rsidRPr="00762F8B">
              <w:rPr>
                <w:sz w:val="24"/>
                <w:szCs w:val="24"/>
                <w:lang w:val="en-US"/>
              </w:rPr>
              <w:t>u</w:t>
            </w:r>
            <w:r w:rsidRPr="00762F8B">
              <w:rPr>
                <w:sz w:val="24"/>
                <w:szCs w:val="24"/>
              </w:rPr>
              <w:t>.</w:t>
            </w:r>
          </w:p>
        </w:tc>
      </w:tr>
      <w:tr w:rsidR="000A679F" w:rsidRPr="00F86FAA" w:rsidTr="00A2480F">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62" w:type="dxa"/>
            <w:shd w:val="clear" w:color="auto" w:fill="auto"/>
            <w:vAlign w:val="center"/>
          </w:tcPr>
          <w:p w:rsidR="000A679F" w:rsidRPr="00C41BEB" w:rsidRDefault="001A742B" w:rsidP="00C41BEB">
            <w:pPr>
              <w:pStyle w:val="19"/>
              <w:ind w:firstLine="0"/>
              <w:jc w:val="left"/>
              <w:rPr>
                <w:sz w:val="24"/>
                <w:szCs w:val="24"/>
              </w:rPr>
            </w:pPr>
            <w:r w:rsidRPr="004B37ED">
              <w:rPr>
                <w:sz w:val="24"/>
                <w:szCs w:val="24"/>
              </w:rPr>
              <w:t>«</w:t>
            </w:r>
            <w:r w:rsidR="002545A1">
              <w:rPr>
                <w:sz w:val="24"/>
                <w:szCs w:val="24"/>
              </w:rPr>
              <w:t xml:space="preserve"> </w:t>
            </w:r>
            <w:r w:rsidR="00C41BEB">
              <w:rPr>
                <w:sz w:val="24"/>
                <w:szCs w:val="24"/>
              </w:rPr>
              <w:t>03</w:t>
            </w:r>
            <w:r w:rsidR="004B37ED" w:rsidRPr="004B37ED">
              <w:rPr>
                <w:sz w:val="24"/>
                <w:szCs w:val="24"/>
              </w:rPr>
              <w:t xml:space="preserve"> </w:t>
            </w:r>
            <w:r w:rsidR="00FA3C13" w:rsidRPr="004B37ED">
              <w:rPr>
                <w:sz w:val="24"/>
                <w:szCs w:val="24"/>
              </w:rPr>
              <w:t xml:space="preserve">»   </w:t>
            </w:r>
            <w:r w:rsidR="00C41BEB">
              <w:rPr>
                <w:sz w:val="24"/>
                <w:szCs w:val="24"/>
              </w:rPr>
              <w:t>марта</w:t>
            </w:r>
            <w:r w:rsidR="004E5A17" w:rsidRPr="004B37ED">
              <w:rPr>
                <w:sz w:val="24"/>
                <w:szCs w:val="24"/>
              </w:rPr>
              <w:t xml:space="preserve">  </w:t>
            </w:r>
            <w:r w:rsidR="00742DAA" w:rsidRPr="004B37ED">
              <w:rPr>
                <w:sz w:val="24"/>
                <w:szCs w:val="24"/>
              </w:rPr>
              <w:t>2014</w:t>
            </w:r>
            <w:r w:rsidR="00FA3C13" w:rsidRPr="004B37ED">
              <w:rPr>
                <w:sz w:val="24"/>
                <w:szCs w:val="24"/>
              </w:rPr>
              <w:t xml:space="preserve"> г.</w:t>
            </w:r>
          </w:p>
        </w:tc>
      </w:tr>
      <w:tr w:rsidR="00FA3C13" w:rsidRPr="00F86FAA" w:rsidTr="009D3B09">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662"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w:t>
            </w:r>
            <w:r w:rsidRPr="0013760D">
              <w:rPr>
                <w:sz w:val="24"/>
                <w:szCs w:val="24"/>
              </w:rPr>
              <w:lastRenderedPageBreak/>
              <w:t>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9D3B09" w:rsidRDefault="001356F1" w:rsidP="00A2480F">
            <w:pPr>
              <w:pStyle w:val="19"/>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9D3B09">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662" w:type="dxa"/>
          </w:tcPr>
          <w:p w:rsidR="00C3633B" w:rsidRPr="0046507E" w:rsidRDefault="001356F1" w:rsidP="00C41BEB">
            <w:pPr>
              <w:pStyle w:val="19"/>
              <w:ind w:firstLine="0"/>
              <w:rPr>
                <w:sz w:val="24"/>
                <w:szCs w:val="24"/>
              </w:rPr>
            </w:pPr>
            <w:r w:rsidRPr="0046507E">
              <w:rPr>
                <w:sz w:val="24"/>
                <w:szCs w:val="24"/>
              </w:rPr>
              <w:t>Начальная (максимальная) цена договора</w:t>
            </w:r>
            <w:r w:rsidR="004B0D75" w:rsidRPr="0046507E">
              <w:rPr>
                <w:sz w:val="24"/>
                <w:szCs w:val="24"/>
              </w:rPr>
              <w:t xml:space="preserve"> </w:t>
            </w:r>
            <w:r w:rsidR="0046507E" w:rsidRPr="0046507E">
              <w:rPr>
                <w:sz w:val="24"/>
                <w:szCs w:val="24"/>
              </w:rPr>
              <w:t xml:space="preserve">составляет </w:t>
            </w:r>
            <w:r w:rsidR="009A2A89">
              <w:rPr>
                <w:sz w:val="24"/>
                <w:szCs w:val="24"/>
              </w:rPr>
              <w:t>6</w:t>
            </w:r>
            <w:r w:rsidR="00C41BEB">
              <w:rPr>
                <w:sz w:val="24"/>
                <w:szCs w:val="24"/>
              </w:rPr>
              <w:t>73</w:t>
            </w:r>
            <w:r w:rsidR="0046507E" w:rsidRPr="0046507E">
              <w:rPr>
                <w:sz w:val="24"/>
                <w:szCs w:val="24"/>
              </w:rPr>
              <w:t xml:space="preserve"> 000 руб. (</w:t>
            </w:r>
            <w:r w:rsidR="009A2A89">
              <w:rPr>
                <w:sz w:val="24"/>
                <w:szCs w:val="24"/>
              </w:rPr>
              <w:t xml:space="preserve">Шестьсот </w:t>
            </w:r>
            <w:r w:rsidR="00C41BEB">
              <w:rPr>
                <w:sz w:val="24"/>
                <w:szCs w:val="24"/>
              </w:rPr>
              <w:t>семьдесят три</w:t>
            </w:r>
            <w:r w:rsidR="0046507E" w:rsidRPr="0046507E">
              <w:rPr>
                <w:sz w:val="24"/>
                <w:szCs w:val="24"/>
              </w:rPr>
              <w:t xml:space="preserve"> тысяч</w:t>
            </w:r>
            <w:r w:rsidR="009A2A89">
              <w:rPr>
                <w:sz w:val="24"/>
                <w:szCs w:val="24"/>
              </w:rPr>
              <w:t>и</w:t>
            </w:r>
            <w:r w:rsidR="0046507E" w:rsidRPr="0046507E">
              <w:rPr>
                <w:sz w:val="24"/>
                <w:szCs w:val="24"/>
              </w:rPr>
              <w:t xml:space="preserve"> рублей 00 копеек) с учетом всех расходов Исполнителя, связанных с приобретением материалов для выполнения работ, транспортных расходов по доставке работников Исполнителя к месту выполнения работ, всех налогов и обязательных платежей, кроме НДС.</w:t>
            </w:r>
          </w:p>
        </w:tc>
      </w:tr>
      <w:tr w:rsidR="009E64D8" w:rsidRPr="00F86FAA" w:rsidTr="009D3B09">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662" w:type="dxa"/>
          </w:tcPr>
          <w:p w:rsidR="009E64D8" w:rsidRPr="008C1BC9" w:rsidRDefault="00722AFD" w:rsidP="00B830E2">
            <w:pPr>
              <w:pStyle w:val="19"/>
              <w:ind w:firstLine="0"/>
              <w:jc w:val="left"/>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E106C8">
              <w:rPr>
                <w:sz w:val="24"/>
                <w:szCs w:val="24"/>
              </w:rPr>
              <w:t>«</w:t>
            </w:r>
            <w:r w:rsidR="0046507E">
              <w:rPr>
                <w:sz w:val="24"/>
                <w:szCs w:val="24"/>
              </w:rPr>
              <w:t xml:space="preserve"> </w:t>
            </w:r>
            <w:r w:rsidR="00C41BEB">
              <w:rPr>
                <w:sz w:val="24"/>
                <w:szCs w:val="24"/>
              </w:rPr>
              <w:t>24</w:t>
            </w:r>
            <w:r w:rsidR="00B830E2">
              <w:rPr>
                <w:sz w:val="24"/>
                <w:szCs w:val="24"/>
              </w:rPr>
              <w:t xml:space="preserve"> </w:t>
            </w:r>
            <w:r w:rsidR="00A023CD" w:rsidRPr="00E106C8">
              <w:rPr>
                <w:sz w:val="24"/>
                <w:szCs w:val="24"/>
              </w:rPr>
              <w:t xml:space="preserve">»  </w:t>
            </w:r>
            <w:r w:rsidR="004E5A17" w:rsidRPr="00E106C8">
              <w:rPr>
                <w:sz w:val="24"/>
                <w:szCs w:val="24"/>
              </w:rPr>
              <w:t>марта</w:t>
            </w:r>
            <w:r w:rsidR="00A023CD" w:rsidRPr="00E106C8">
              <w:rPr>
                <w:sz w:val="24"/>
                <w:szCs w:val="24"/>
              </w:rPr>
              <w:t xml:space="preserve">  </w:t>
            </w:r>
            <w:r w:rsidR="00742DAA" w:rsidRPr="00E106C8">
              <w:rPr>
                <w:sz w:val="24"/>
                <w:szCs w:val="24"/>
              </w:rPr>
              <w:t>2014</w:t>
            </w:r>
            <w:r w:rsidRPr="00E106C8">
              <w:rPr>
                <w:sz w:val="24"/>
                <w:szCs w:val="24"/>
              </w:rPr>
              <w:t xml:space="preserve"> г.</w:t>
            </w:r>
            <w:r w:rsidRPr="009D3B09">
              <w:rPr>
                <w:sz w:val="24"/>
                <w:szCs w:val="24"/>
              </w:rPr>
              <w:t xml:space="preserve"> по</w:t>
            </w:r>
            <w:r w:rsidRPr="008C1BC9">
              <w:rPr>
                <w:sz w:val="24"/>
                <w:szCs w:val="24"/>
              </w:rPr>
              <w:t xml:space="preserve">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
        </w:tc>
      </w:tr>
      <w:tr w:rsidR="000A679F" w:rsidRPr="00F86FAA" w:rsidTr="009D3B09">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662" w:type="dxa"/>
          </w:tcPr>
          <w:p w:rsidR="000A679F" w:rsidRPr="00F86FAA" w:rsidRDefault="00DF7C35" w:rsidP="002545A1">
            <w:pPr>
              <w:pStyle w:val="19"/>
              <w:ind w:firstLine="0"/>
              <w:jc w:val="left"/>
              <w:rPr>
                <w:i/>
                <w:sz w:val="24"/>
                <w:szCs w:val="24"/>
              </w:rPr>
            </w:pPr>
            <w:r>
              <w:rPr>
                <w:sz w:val="24"/>
                <w:szCs w:val="24"/>
              </w:rPr>
              <w:t xml:space="preserve">Вскрытие Заявок состоится </w:t>
            </w:r>
            <w:r w:rsidR="009D3B09" w:rsidRPr="009D3B09">
              <w:rPr>
                <w:sz w:val="24"/>
                <w:szCs w:val="24"/>
              </w:rPr>
              <w:t>«</w:t>
            </w:r>
            <w:r w:rsidR="00E106C8">
              <w:rPr>
                <w:sz w:val="24"/>
                <w:szCs w:val="24"/>
              </w:rPr>
              <w:t xml:space="preserve"> </w:t>
            </w:r>
            <w:r w:rsidR="002545A1">
              <w:rPr>
                <w:sz w:val="24"/>
                <w:szCs w:val="24"/>
              </w:rPr>
              <w:t>2</w:t>
            </w:r>
            <w:r w:rsidR="00C41BEB">
              <w:rPr>
                <w:sz w:val="24"/>
                <w:szCs w:val="24"/>
              </w:rPr>
              <w:t>5</w:t>
            </w:r>
            <w:r w:rsidR="00E106C8">
              <w:rPr>
                <w:sz w:val="24"/>
                <w:szCs w:val="24"/>
              </w:rPr>
              <w:t xml:space="preserve"> </w:t>
            </w:r>
            <w:r w:rsidR="00742DAA" w:rsidRPr="009D3B09">
              <w:rPr>
                <w:sz w:val="24"/>
                <w:szCs w:val="24"/>
              </w:rPr>
              <w:t xml:space="preserve">»  </w:t>
            </w:r>
            <w:r w:rsidR="004E5A17">
              <w:rPr>
                <w:sz w:val="24"/>
                <w:szCs w:val="24"/>
              </w:rPr>
              <w:t>марта</w:t>
            </w:r>
            <w:r w:rsidR="009D3B09" w:rsidRPr="009D3B09">
              <w:rPr>
                <w:sz w:val="24"/>
                <w:szCs w:val="24"/>
              </w:rPr>
              <w:t xml:space="preserve"> </w:t>
            </w:r>
            <w:r w:rsidR="00742DAA" w:rsidRPr="009D3B09">
              <w:rPr>
                <w:sz w:val="24"/>
                <w:szCs w:val="24"/>
              </w:rPr>
              <w:t>2014</w:t>
            </w:r>
            <w:r w:rsidRPr="009D3B09">
              <w:rPr>
                <w:sz w:val="24"/>
                <w:szCs w:val="24"/>
              </w:rPr>
              <w:t xml:space="preserve"> г. в </w:t>
            </w:r>
            <w:r w:rsidR="00C41BEB">
              <w:rPr>
                <w:sz w:val="24"/>
                <w:szCs w:val="24"/>
              </w:rPr>
              <w:t>15 часов 3</w:t>
            </w:r>
            <w:r w:rsidRPr="009D3B0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9D3B09">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662" w:type="dxa"/>
          </w:tcPr>
          <w:p w:rsidR="003E2C12" w:rsidRPr="00F86FAA" w:rsidRDefault="001356F1" w:rsidP="00B830E2">
            <w:pPr>
              <w:pStyle w:val="19"/>
              <w:ind w:firstLine="0"/>
              <w:jc w:val="left"/>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9D3B09" w:rsidRPr="00E106C8">
              <w:rPr>
                <w:sz w:val="24"/>
                <w:szCs w:val="24"/>
              </w:rPr>
              <w:t>«</w:t>
            </w:r>
            <w:r w:rsidR="002545A1">
              <w:rPr>
                <w:sz w:val="24"/>
                <w:szCs w:val="24"/>
              </w:rPr>
              <w:t xml:space="preserve"> 25</w:t>
            </w:r>
            <w:r w:rsidR="00B830E2">
              <w:rPr>
                <w:sz w:val="24"/>
                <w:szCs w:val="24"/>
              </w:rPr>
              <w:t xml:space="preserve"> </w:t>
            </w:r>
            <w:r w:rsidR="00742DAA" w:rsidRPr="00E106C8">
              <w:rPr>
                <w:sz w:val="24"/>
                <w:szCs w:val="24"/>
              </w:rPr>
              <w:t>»</w:t>
            </w:r>
            <w:r w:rsidR="009D3B09" w:rsidRPr="00E106C8">
              <w:rPr>
                <w:sz w:val="24"/>
                <w:szCs w:val="24"/>
              </w:rPr>
              <w:t xml:space="preserve"> </w:t>
            </w:r>
            <w:r w:rsidR="004E5A17" w:rsidRPr="00E106C8">
              <w:rPr>
                <w:sz w:val="24"/>
                <w:szCs w:val="24"/>
              </w:rPr>
              <w:t>марта</w:t>
            </w:r>
            <w:r w:rsidR="009D3B09" w:rsidRPr="009D3B09">
              <w:rPr>
                <w:sz w:val="24"/>
                <w:szCs w:val="24"/>
              </w:rPr>
              <w:t xml:space="preserve"> </w:t>
            </w:r>
            <w:r w:rsidR="00742DAA" w:rsidRPr="009D3B09">
              <w:rPr>
                <w:sz w:val="24"/>
                <w:szCs w:val="24"/>
              </w:rPr>
              <w:t>2014</w:t>
            </w:r>
            <w:r w:rsidRPr="009D3B09">
              <w:rPr>
                <w:sz w:val="24"/>
                <w:szCs w:val="24"/>
              </w:rPr>
              <w:t xml:space="preserve"> г. в </w:t>
            </w:r>
            <w:r w:rsidR="00C41BEB">
              <w:rPr>
                <w:sz w:val="24"/>
                <w:szCs w:val="24"/>
              </w:rPr>
              <w:t>16</w:t>
            </w:r>
            <w:r w:rsidR="009D3B09" w:rsidRPr="009D3B09">
              <w:rPr>
                <w:sz w:val="24"/>
                <w:szCs w:val="24"/>
              </w:rPr>
              <w:t xml:space="preserve"> </w:t>
            </w:r>
            <w:r w:rsidR="002545A1">
              <w:rPr>
                <w:sz w:val="24"/>
                <w:szCs w:val="24"/>
              </w:rPr>
              <w:t xml:space="preserve"> часов 0</w:t>
            </w:r>
            <w:r w:rsidRPr="009D3B09">
              <w:rPr>
                <w:sz w:val="24"/>
                <w:szCs w:val="24"/>
              </w:rPr>
              <w:t>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9D3B09">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662" w:type="dxa"/>
          </w:tcPr>
          <w:p w:rsidR="005E0074" w:rsidRPr="009D3B09" w:rsidRDefault="009830CC" w:rsidP="004E5A17">
            <w:pPr>
              <w:pStyle w:val="19"/>
              <w:ind w:firstLine="0"/>
              <w:jc w:val="left"/>
              <w:rPr>
                <w:sz w:val="24"/>
                <w:szCs w:val="24"/>
              </w:rPr>
            </w:pPr>
            <w:r w:rsidRPr="009D3B09">
              <w:rPr>
                <w:sz w:val="24"/>
                <w:szCs w:val="24"/>
              </w:rPr>
              <w:t xml:space="preserve">Решение об итогах </w:t>
            </w:r>
            <w:r w:rsidR="008C4183" w:rsidRPr="009D3B09">
              <w:rPr>
                <w:sz w:val="24"/>
                <w:szCs w:val="24"/>
              </w:rPr>
              <w:t>Открытого конкурса</w:t>
            </w:r>
            <w:r w:rsidRPr="009D3B09">
              <w:rPr>
                <w:sz w:val="24"/>
                <w:szCs w:val="24"/>
              </w:rPr>
              <w:t xml:space="preserve"> п</w:t>
            </w:r>
            <w:r w:rsidR="009D3B09" w:rsidRPr="009D3B09">
              <w:rPr>
                <w:sz w:val="24"/>
                <w:szCs w:val="24"/>
              </w:rPr>
              <w:t xml:space="preserve">ринимается Конкурсной комиссией </w:t>
            </w:r>
            <w:r w:rsidR="00B830E2">
              <w:rPr>
                <w:sz w:val="24"/>
                <w:szCs w:val="24"/>
              </w:rPr>
              <w:t>филиала ОАО «ТрансКонтейнер» на Октябрьской железной дороге</w:t>
            </w:r>
          </w:p>
          <w:p w:rsidR="009830CC" w:rsidRPr="009830CC" w:rsidRDefault="009830CC" w:rsidP="00B830E2">
            <w:pPr>
              <w:pStyle w:val="19"/>
              <w:ind w:firstLine="0"/>
              <w:jc w:val="left"/>
              <w:rPr>
                <w:sz w:val="24"/>
                <w:szCs w:val="24"/>
                <w:highlight w:val="cyan"/>
              </w:rPr>
            </w:pPr>
            <w:r w:rsidRPr="009D3B09">
              <w:rPr>
                <w:sz w:val="24"/>
                <w:szCs w:val="24"/>
              </w:rPr>
              <w:t>Адрес:</w:t>
            </w:r>
            <w:r w:rsidR="009D3B09">
              <w:rPr>
                <w:sz w:val="24"/>
                <w:szCs w:val="24"/>
              </w:rPr>
              <w:t xml:space="preserve"> </w:t>
            </w:r>
            <w:r w:rsidR="003C5D38">
              <w:rPr>
                <w:sz w:val="24"/>
                <w:szCs w:val="24"/>
              </w:rPr>
              <w:t xml:space="preserve">Российская Федерация, </w:t>
            </w:r>
            <w:r w:rsidR="00B830E2">
              <w:rPr>
                <w:sz w:val="24"/>
                <w:szCs w:val="24"/>
              </w:rPr>
              <w:t>191002, г. Санкт-Петербург, Владимирский пр.,  д. 23.</w:t>
            </w:r>
            <w:r w:rsidR="005D0613" w:rsidRPr="009D3B09">
              <w:rPr>
                <w:sz w:val="24"/>
                <w:szCs w:val="24"/>
              </w:rPr>
              <w:t xml:space="preserve"> </w:t>
            </w:r>
          </w:p>
        </w:tc>
      </w:tr>
      <w:tr w:rsidR="003E2C12" w:rsidRPr="00F86FAA" w:rsidTr="009D3B09">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662" w:type="dxa"/>
          </w:tcPr>
          <w:p w:rsidR="003E2C12" w:rsidRPr="00F86FAA" w:rsidRDefault="009830CC" w:rsidP="004E5A17">
            <w:pPr>
              <w:pStyle w:val="19"/>
              <w:ind w:firstLine="0"/>
              <w:rPr>
                <w:sz w:val="24"/>
                <w:szCs w:val="24"/>
                <w:highlight w:val="cyan"/>
              </w:rPr>
            </w:pPr>
            <w:r w:rsidRPr="00725483">
              <w:rPr>
                <w:sz w:val="24"/>
                <w:szCs w:val="24"/>
              </w:rPr>
              <w:t xml:space="preserve">Подведение итогов </w:t>
            </w:r>
            <w:r w:rsidRPr="00A2480F">
              <w:rPr>
                <w:sz w:val="24"/>
                <w:szCs w:val="24"/>
              </w:rPr>
              <w:t xml:space="preserve">состоится </w:t>
            </w:r>
            <w:r w:rsidRPr="00E106C8">
              <w:rPr>
                <w:sz w:val="24"/>
                <w:szCs w:val="24"/>
              </w:rPr>
              <w:t xml:space="preserve">« </w:t>
            </w:r>
            <w:r w:rsidR="002545A1">
              <w:rPr>
                <w:sz w:val="24"/>
                <w:szCs w:val="24"/>
              </w:rPr>
              <w:t>26</w:t>
            </w:r>
            <w:r w:rsidR="00B830E2">
              <w:rPr>
                <w:sz w:val="24"/>
                <w:szCs w:val="24"/>
              </w:rPr>
              <w:t xml:space="preserve"> </w:t>
            </w:r>
            <w:r w:rsidR="00742DAA" w:rsidRPr="00E106C8">
              <w:rPr>
                <w:sz w:val="24"/>
                <w:szCs w:val="24"/>
              </w:rPr>
              <w:t xml:space="preserve">»   </w:t>
            </w:r>
            <w:r w:rsidR="00A2480F" w:rsidRPr="00E106C8">
              <w:rPr>
                <w:sz w:val="24"/>
                <w:szCs w:val="24"/>
              </w:rPr>
              <w:t xml:space="preserve">марта  </w:t>
            </w:r>
            <w:r w:rsidR="00742DAA" w:rsidRPr="00E106C8">
              <w:rPr>
                <w:sz w:val="24"/>
                <w:szCs w:val="24"/>
              </w:rPr>
              <w:t>2014</w:t>
            </w:r>
            <w:r w:rsidR="00A023CD" w:rsidRPr="00E106C8">
              <w:rPr>
                <w:sz w:val="24"/>
                <w:szCs w:val="24"/>
              </w:rPr>
              <w:t xml:space="preserve"> г.</w:t>
            </w:r>
            <w:r w:rsidR="00A023CD" w:rsidRPr="00A2480F">
              <w:rPr>
                <w:sz w:val="24"/>
                <w:szCs w:val="24"/>
              </w:rPr>
              <w:t xml:space="preserve"> в </w:t>
            </w:r>
            <w:r w:rsidR="00C41BEB">
              <w:rPr>
                <w:sz w:val="24"/>
                <w:szCs w:val="24"/>
              </w:rPr>
              <w:t>10 часов 3</w:t>
            </w:r>
            <w:r w:rsidR="00A023CD" w:rsidRPr="00A2480F">
              <w:rPr>
                <w:sz w:val="24"/>
                <w:szCs w:val="24"/>
              </w:rPr>
              <w:t>0</w:t>
            </w:r>
            <w:r w:rsidRPr="00A2480F">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9D3B09">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662" w:type="dxa"/>
          </w:tcPr>
          <w:p w:rsidR="007D6548" w:rsidRPr="002B1C65" w:rsidRDefault="002545A1" w:rsidP="002B1C65">
            <w:pPr>
              <w:pStyle w:val="afd"/>
              <w:ind w:firstLine="0"/>
              <w:jc w:val="both"/>
              <w:rPr>
                <w:b/>
                <w:sz w:val="24"/>
                <w:szCs w:val="24"/>
              </w:rPr>
            </w:pPr>
            <w:r w:rsidRPr="002545A1">
              <w:rPr>
                <w:sz w:val="24"/>
                <w:szCs w:val="24"/>
              </w:rPr>
              <w:t>Авансирование не предусмотрено. Оплата Работ производится ежемесячно после подписания Сторонами акта сдачи–приемки выполненных Работ на основании счета, счета-фактуры Исполнителя в течение 15-ти (пятнадцати) банковских дней с даты получения Заказчиком счета, счета-фактуры.</w:t>
            </w:r>
          </w:p>
        </w:tc>
      </w:tr>
      <w:tr w:rsidR="007D6548" w:rsidRPr="00F86FAA" w:rsidTr="009D3B09">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662" w:type="dxa"/>
          </w:tcPr>
          <w:p w:rsidR="007D6548" w:rsidRPr="00F86FAA" w:rsidRDefault="009D3B09" w:rsidP="00B129CC">
            <w:pPr>
              <w:pStyle w:val="19"/>
              <w:ind w:firstLine="0"/>
              <w:rPr>
                <w:b/>
                <w:sz w:val="24"/>
                <w:szCs w:val="24"/>
              </w:rPr>
            </w:pPr>
            <w:r>
              <w:rPr>
                <w:sz w:val="24"/>
                <w:szCs w:val="24"/>
              </w:rPr>
              <w:t>Один лот</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662" w:type="dxa"/>
          </w:tcPr>
          <w:p w:rsidR="00174FFE" w:rsidRPr="002B1C65" w:rsidRDefault="00174FFE" w:rsidP="00C41BEB">
            <w:pPr>
              <w:pStyle w:val="style13262683980000000596msonormal"/>
              <w:shd w:val="clear" w:color="auto" w:fill="FFFFFF"/>
              <w:spacing w:before="0" w:beforeAutospacing="0" w:after="0" w:afterAutospacing="0"/>
            </w:pPr>
            <w:r w:rsidRPr="002B1C65">
              <w:rPr>
                <w:bCs/>
              </w:rPr>
              <w:t xml:space="preserve">Срок </w:t>
            </w:r>
            <w:r w:rsidR="003C5D38" w:rsidRPr="002B1C65">
              <w:rPr>
                <w:bCs/>
              </w:rPr>
              <w:t>(</w:t>
            </w:r>
            <w:r w:rsidR="002673AB" w:rsidRPr="002B1C65">
              <w:rPr>
                <w:bCs/>
              </w:rPr>
              <w:t xml:space="preserve">период) </w:t>
            </w:r>
            <w:r w:rsidR="00C41BEB">
              <w:t>выполнения Работ</w:t>
            </w:r>
            <w:r w:rsidRPr="002B1C65">
              <w:rPr>
                <w:bCs/>
              </w:rPr>
              <w:t xml:space="preserve">: </w:t>
            </w:r>
            <w:r w:rsidR="002545A1" w:rsidRPr="002B1C65">
              <w:t>ежемесячно (один раз в месяц), в период с 01 по 25 число каждого месяца, начиная с момента заключения Договора до 31.12.2014г.</w:t>
            </w:r>
          </w:p>
          <w:p w:rsidR="006C4B4D" w:rsidRPr="002B1C65" w:rsidRDefault="00174FFE" w:rsidP="00C41BEB">
            <w:r w:rsidRPr="002B1C65">
              <w:rPr>
                <w:bCs/>
              </w:rPr>
              <w:t xml:space="preserve">Место </w:t>
            </w:r>
            <w:r w:rsidR="002545A1" w:rsidRPr="002B1C65">
              <w:t>выполнения Работ</w:t>
            </w:r>
            <w:r w:rsidR="00E14F30" w:rsidRPr="002B1C65">
              <w:t xml:space="preserve">: </w:t>
            </w:r>
          </w:p>
          <w:p w:rsidR="00C41BEB" w:rsidRDefault="00C41BEB" w:rsidP="00C41BEB">
            <w:pPr>
              <w:rPr>
                <w:szCs w:val="28"/>
              </w:rPr>
            </w:pPr>
            <w:r>
              <w:rPr>
                <w:szCs w:val="28"/>
              </w:rPr>
              <w:t>1. Объекты Агентства</w:t>
            </w:r>
            <w:r w:rsidRPr="00D22527">
              <w:rPr>
                <w:szCs w:val="28"/>
              </w:rPr>
              <w:t xml:space="preserve"> на станции </w:t>
            </w:r>
            <w:r>
              <w:rPr>
                <w:szCs w:val="28"/>
              </w:rPr>
              <w:t>Санкт-Петербург-Товарный-Витебский</w:t>
            </w:r>
            <w:r w:rsidRPr="00D22527">
              <w:rPr>
                <w:szCs w:val="28"/>
              </w:rPr>
              <w:t>, расположенно</w:t>
            </w:r>
            <w:r>
              <w:rPr>
                <w:szCs w:val="28"/>
              </w:rPr>
              <w:t>го</w:t>
            </w:r>
            <w:r w:rsidRPr="00D22527">
              <w:rPr>
                <w:szCs w:val="28"/>
              </w:rPr>
              <w:t xml:space="preserve"> по адресу: </w:t>
            </w:r>
            <w:r w:rsidRPr="0035565D">
              <w:rPr>
                <w:szCs w:val="28"/>
              </w:rPr>
              <w:t xml:space="preserve">Российская Федерация, </w:t>
            </w:r>
            <w:r>
              <w:rPr>
                <w:szCs w:val="28"/>
              </w:rPr>
              <w:t xml:space="preserve">192007, г. Санкт-Петербург, Лиговский пр., д. 240, </w:t>
            </w:r>
            <w:r>
              <w:rPr>
                <w:szCs w:val="28"/>
              </w:rPr>
              <w:lastRenderedPageBreak/>
              <w:t>литер А:</w:t>
            </w:r>
          </w:p>
          <w:p w:rsidR="00C41BEB" w:rsidRDefault="00C41BEB" w:rsidP="00C41BEB">
            <w:pPr>
              <w:rPr>
                <w:szCs w:val="28"/>
              </w:rPr>
            </w:pPr>
            <w:r>
              <w:rPr>
                <w:szCs w:val="28"/>
              </w:rPr>
              <w:t xml:space="preserve">- Склад грузовой прирельсовый с таможней </w:t>
            </w:r>
          </w:p>
          <w:p w:rsidR="00C41BEB" w:rsidRDefault="00C41BEB" w:rsidP="00C41BEB">
            <w:pPr>
              <w:rPr>
                <w:szCs w:val="28"/>
              </w:rPr>
            </w:pPr>
            <w:r>
              <w:rPr>
                <w:szCs w:val="28"/>
              </w:rPr>
              <w:t>(инв. № 001/00/00010025);</w:t>
            </w:r>
          </w:p>
          <w:p w:rsidR="00C41BEB" w:rsidRDefault="00C41BEB" w:rsidP="00C41BEB">
            <w:pPr>
              <w:rPr>
                <w:szCs w:val="28"/>
              </w:rPr>
            </w:pPr>
            <w:r>
              <w:rPr>
                <w:szCs w:val="28"/>
              </w:rPr>
              <w:t>- Здание маневрового диспетчера (инв. № 001/00/00010030);</w:t>
            </w:r>
          </w:p>
          <w:p w:rsidR="00C41BEB" w:rsidRDefault="00C41BEB" w:rsidP="00C41BEB">
            <w:pPr>
              <w:rPr>
                <w:szCs w:val="28"/>
              </w:rPr>
            </w:pPr>
            <w:r>
              <w:rPr>
                <w:szCs w:val="28"/>
              </w:rPr>
              <w:t xml:space="preserve">- Склад грузовой прирельсовый закрытый </w:t>
            </w:r>
          </w:p>
          <w:p w:rsidR="00C41BEB" w:rsidRDefault="00C41BEB" w:rsidP="00C41BEB">
            <w:pPr>
              <w:rPr>
                <w:szCs w:val="28"/>
              </w:rPr>
            </w:pPr>
            <w:r>
              <w:rPr>
                <w:szCs w:val="28"/>
              </w:rPr>
              <w:t>(инв. № 001/00/00010028);</w:t>
            </w:r>
          </w:p>
          <w:p w:rsidR="00C41BEB" w:rsidRDefault="00C41BEB" w:rsidP="00C41BEB">
            <w:pPr>
              <w:rPr>
                <w:szCs w:val="28"/>
              </w:rPr>
            </w:pPr>
            <w:r>
              <w:rPr>
                <w:szCs w:val="28"/>
              </w:rPr>
              <w:t>- Здание ремонта контейнеров (инв. № 001/00/00010029);</w:t>
            </w:r>
          </w:p>
          <w:p w:rsidR="00C41BEB" w:rsidRDefault="00C41BEB" w:rsidP="00C41BEB">
            <w:pPr>
              <w:rPr>
                <w:szCs w:val="28"/>
              </w:rPr>
            </w:pPr>
            <w:r>
              <w:rPr>
                <w:szCs w:val="28"/>
              </w:rPr>
              <w:t>- Здание кладовой (инв. № 001/00/00010031);</w:t>
            </w:r>
          </w:p>
          <w:p w:rsidR="00C41BEB" w:rsidRDefault="00C41BEB" w:rsidP="00C41BEB">
            <w:pPr>
              <w:rPr>
                <w:szCs w:val="28"/>
              </w:rPr>
            </w:pPr>
            <w:r>
              <w:rPr>
                <w:szCs w:val="28"/>
              </w:rPr>
              <w:t xml:space="preserve">- Гараж металлический для 10 легковых машин </w:t>
            </w:r>
          </w:p>
          <w:p w:rsidR="00C41BEB" w:rsidRDefault="00C41BEB" w:rsidP="00C41BEB">
            <w:pPr>
              <w:rPr>
                <w:szCs w:val="28"/>
              </w:rPr>
            </w:pPr>
            <w:r>
              <w:rPr>
                <w:szCs w:val="28"/>
              </w:rPr>
              <w:t>(инв. № 001/00/00010064);</w:t>
            </w:r>
          </w:p>
          <w:p w:rsidR="00C41BEB" w:rsidRDefault="00C41BEB" w:rsidP="00C41BEB">
            <w:pPr>
              <w:rPr>
                <w:szCs w:val="28"/>
              </w:rPr>
            </w:pPr>
            <w:r>
              <w:rPr>
                <w:szCs w:val="28"/>
              </w:rPr>
              <w:t xml:space="preserve">- Здание подготовки контейнеров под погрузку </w:t>
            </w:r>
          </w:p>
          <w:p w:rsidR="00C41BEB" w:rsidRDefault="00C41BEB" w:rsidP="00C41BEB">
            <w:pPr>
              <w:rPr>
                <w:szCs w:val="28"/>
              </w:rPr>
            </w:pPr>
            <w:r>
              <w:rPr>
                <w:szCs w:val="28"/>
              </w:rPr>
              <w:t>(инв. № 001/00/00010033);</w:t>
            </w:r>
          </w:p>
          <w:p w:rsidR="00C41BEB" w:rsidRDefault="00C41BEB" w:rsidP="00C41BEB">
            <w:pPr>
              <w:rPr>
                <w:szCs w:val="28"/>
              </w:rPr>
            </w:pPr>
            <w:r>
              <w:rPr>
                <w:szCs w:val="28"/>
              </w:rPr>
              <w:t xml:space="preserve">- Металлокаркасное здание досмотра СВХ </w:t>
            </w:r>
          </w:p>
          <w:p w:rsidR="00C41BEB" w:rsidRDefault="00C41BEB" w:rsidP="00C41BEB">
            <w:pPr>
              <w:rPr>
                <w:szCs w:val="28"/>
              </w:rPr>
            </w:pPr>
            <w:r>
              <w:rPr>
                <w:szCs w:val="28"/>
              </w:rPr>
              <w:t>(инв. № 001/00/00010060);</w:t>
            </w:r>
          </w:p>
          <w:p w:rsidR="00C41BEB" w:rsidRDefault="00C41BEB" w:rsidP="00C41BEB">
            <w:pPr>
              <w:rPr>
                <w:szCs w:val="28"/>
              </w:rPr>
            </w:pPr>
            <w:r>
              <w:rPr>
                <w:szCs w:val="28"/>
              </w:rPr>
              <w:t>-Административно-бытовое здание Витебского производственного участка (инв. № 001/00/00010039);</w:t>
            </w:r>
          </w:p>
          <w:p w:rsidR="00C41BEB" w:rsidRDefault="00C41BEB" w:rsidP="00C41BEB">
            <w:pPr>
              <w:rPr>
                <w:szCs w:val="28"/>
              </w:rPr>
            </w:pPr>
            <w:r>
              <w:rPr>
                <w:szCs w:val="28"/>
              </w:rPr>
              <w:t xml:space="preserve">- Боксы шлакоблочные для автопогрузчика «Валмет» </w:t>
            </w:r>
          </w:p>
          <w:p w:rsidR="00C41BEB" w:rsidRDefault="00C41BEB" w:rsidP="00C41BEB">
            <w:pPr>
              <w:rPr>
                <w:szCs w:val="28"/>
              </w:rPr>
            </w:pPr>
            <w:r>
              <w:rPr>
                <w:szCs w:val="28"/>
              </w:rPr>
              <w:t>(инв. № 001/00/00010067);</w:t>
            </w:r>
          </w:p>
          <w:p w:rsidR="00C41BEB" w:rsidRDefault="00C41BEB" w:rsidP="00C41BEB">
            <w:pPr>
              <w:rPr>
                <w:szCs w:val="28"/>
              </w:rPr>
            </w:pPr>
            <w:r>
              <w:rPr>
                <w:szCs w:val="28"/>
              </w:rPr>
              <w:t>- Здание начальника станции (инв. № 001/00/00010044);</w:t>
            </w:r>
          </w:p>
          <w:p w:rsidR="00C41BEB" w:rsidRDefault="00C41BEB" w:rsidP="00C41BEB">
            <w:pPr>
              <w:rPr>
                <w:szCs w:val="28"/>
              </w:rPr>
            </w:pPr>
            <w:r>
              <w:rPr>
                <w:szCs w:val="28"/>
              </w:rPr>
              <w:t xml:space="preserve">- Мастерская производственного участка </w:t>
            </w:r>
          </w:p>
          <w:p w:rsidR="00C41BEB" w:rsidRDefault="00C41BEB" w:rsidP="00C41BEB">
            <w:pPr>
              <w:rPr>
                <w:szCs w:val="28"/>
              </w:rPr>
            </w:pPr>
            <w:r>
              <w:rPr>
                <w:szCs w:val="28"/>
              </w:rPr>
              <w:t>(инв. № 001/00/00010055);</w:t>
            </w:r>
          </w:p>
          <w:p w:rsidR="00C41BEB" w:rsidRDefault="00C41BEB" w:rsidP="00C41BEB">
            <w:pPr>
              <w:rPr>
                <w:szCs w:val="28"/>
              </w:rPr>
            </w:pPr>
            <w:r>
              <w:rPr>
                <w:szCs w:val="28"/>
              </w:rPr>
              <w:t>- Будка охраны грузового двора (инв. № 001/00/00010026);</w:t>
            </w:r>
          </w:p>
          <w:p w:rsidR="00C41BEB" w:rsidRDefault="00C41BEB" w:rsidP="00C41BEB">
            <w:pPr>
              <w:rPr>
                <w:szCs w:val="28"/>
              </w:rPr>
            </w:pPr>
            <w:r>
              <w:rPr>
                <w:szCs w:val="28"/>
              </w:rPr>
              <w:t>- Одноэтажное деревянное здание (инв. № 001/00/00010045);</w:t>
            </w:r>
          </w:p>
          <w:p w:rsidR="00C41BEB" w:rsidRDefault="00C41BEB" w:rsidP="00C41BEB">
            <w:pPr>
              <w:rPr>
                <w:szCs w:val="28"/>
              </w:rPr>
            </w:pPr>
            <w:r>
              <w:rPr>
                <w:szCs w:val="28"/>
              </w:rPr>
              <w:t>- Одноэтажное кирпичное здание (инв. № 001/00/00010027);</w:t>
            </w:r>
          </w:p>
          <w:p w:rsidR="00C41BEB" w:rsidRDefault="00C41BEB" w:rsidP="00C41BEB">
            <w:pPr>
              <w:rPr>
                <w:szCs w:val="28"/>
              </w:rPr>
            </w:pPr>
            <w:r>
              <w:rPr>
                <w:szCs w:val="28"/>
              </w:rPr>
              <w:t>- Здание столовой (инв. № 001/00/00010023);</w:t>
            </w:r>
          </w:p>
          <w:p w:rsidR="00C41BEB" w:rsidRDefault="00C41BEB" w:rsidP="00C41BEB">
            <w:pPr>
              <w:rPr>
                <w:szCs w:val="28"/>
              </w:rPr>
            </w:pPr>
            <w:r>
              <w:rPr>
                <w:szCs w:val="28"/>
              </w:rPr>
              <w:t>- Боксы шлакоблочные (инв. № 001/00/00010042).</w:t>
            </w:r>
          </w:p>
          <w:p w:rsidR="00C41BEB" w:rsidRDefault="00C41BEB" w:rsidP="00C41BEB">
            <w:pPr>
              <w:rPr>
                <w:szCs w:val="28"/>
              </w:rPr>
            </w:pPr>
            <w:r>
              <w:rPr>
                <w:szCs w:val="28"/>
              </w:rPr>
              <w:t>2. Объекты Цеха ремонта большегрузных контейнеров на станции Санкт-Петербург-Финляндский,</w:t>
            </w:r>
            <w:r w:rsidRPr="002E4A97">
              <w:rPr>
                <w:szCs w:val="28"/>
              </w:rPr>
              <w:t xml:space="preserve"> </w:t>
            </w:r>
            <w:r w:rsidRPr="00D22527">
              <w:rPr>
                <w:szCs w:val="28"/>
              </w:rPr>
              <w:t>расположенно</w:t>
            </w:r>
            <w:r>
              <w:rPr>
                <w:szCs w:val="28"/>
              </w:rPr>
              <w:t>го</w:t>
            </w:r>
            <w:r w:rsidRPr="00D22527">
              <w:rPr>
                <w:szCs w:val="28"/>
              </w:rPr>
              <w:t xml:space="preserve"> по адресу: </w:t>
            </w:r>
            <w:r w:rsidRPr="0035565D">
              <w:rPr>
                <w:szCs w:val="28"/>
              </w:rPr>
              <w:t xml:space="preserve">Российская Федерация, </w:t>
            </w:r>
            <w:r>
              <w:rPr>
                <w:szCs w:val="28"/>
              </w:rPr>
              <w:t>195009, г. Санкт-Петербург, участок ж.д. «Минеральная ул.-Лесной пр.»:</w:t>
            </w:r>
          </w:p>
          <w:p w:rsidR="00C41BEB" w:rsidRDefault="00C41BEB" w:rsidP="00C41BEB">
            <w:pPr>
              <w:rPr>
                <w:szCs w:val="28"/>
              </w:rPr>
            </w:pPr>
            <w:r>
              <w:rPr>
                <w:szCs w:val="28"/>
              </w:rPr>
              <w:t xml:space="preserve">- Здание производственно-бытовое с ремонтно-механическими и сборочными цехами </w:t>
            </w:r>
          </w:p>
          <w:p w:rsidR="00C41BEB" w:rsidRDefault="00C41BEB" w:rsidP="00C41BEB">
            <w:pPr>
              <w:rPr>
                <w:szCs w:val="28"/>
              </w:rPr>
            </w:pPr>
            <w:r>
              <w:rPr>
                <w:szCs w:val="28"/>
              </w:rPr>
              <w:t>(инв. № 001/00/00010049);</w:t>
            </w:r>
          </w:p>
          <w:p w:rsidR="00C41BEB" w:rsidRDefault="00C41BEB" w:rsidP="00C41BEB">
            <w:pPr>
              <w:rPr>
                <w:szCs w:val="28"/>
              </w:rPr>
            </w:pPr>
            <w:r>
              <w:rPr>
                <w:szCs w:val="28"/>
              </w:rPr>
              <w:t xml:space="preserve">- Здание деревообрабатывающего цеха </w:t>
            </w:r>
          </w:p>
          <w:p w:rsidR="00C41BEB" w:rsidRDefault="00C41BEB" w:rsidP="00C41BEB">
            <w:pPr>
              <w:rPr>
                <w:szCs w:val="28"/>
              </w:rPr>
            </w:pPr>
            <w:r>
              <w:rPr>
                <w:szCs w:val="28"/>
              </w:rPr>
              <w:t>(инв. № 001/00/00010050).</w:t>
            </w:r>
          </w:p>
          <w:p w:rsidR="00C41BEB" w:rsidRDefault="00C41BEB" w:rsidP="00C41BEB">
            <w:pPr>
              <w:rPr>
                <w:szCs w:val="28"/>
              </w:rPr>
            </w:pPr>
            <w:r>
              <w:rPr>
                <w:szCs w:val="28"/>
              </w:rPr>
              <w:t>3. Объекты филиала на станции Санкт-Петербург-Финляндский, расположенного по адресу:</w:t>
            </w:r>
            <w:r w:rsidRPr="002E4A97">
              <w:rPr>
                <w:szCs w:val="28"/>
              </w:rPr>
              <w:t xml:space="preserve"> </w:t>
            </w:r>
            <w:r w:rsidRPr="0035565D">
              <w:rPr>
                <w:szCs w:val="28"/>
              </w:rPr>
              <w:t xml:space="preserve">Российская Федерация, </w:t>
            </w:r>
            <w:r>
              <w:rPr>
                <w:szCs w:val="28"/>
              </w:rPr>
              <w:t xml:space="preserve">195009, г. Санкт-Петербург, Минеральная ул., </w:t>
            </w:r>
          </w:p>
          <w:p w:rsidR="00C41BEB" w:rsidRDefault="00C41BEB" w:rsidP="00C41BEB">
            <w:pPr>
              <w:rPr>
                <w:szCs w:val="28"/>
              </w:rPr>
            </w:pPr>
            <w:r>
              <w:rPr>
                <w:szCs w:val="28"/>
              </w:rPr>
              <w:t>д. 25:</w:t>
            </w:r>
          </w:p>
          <w:p w:rsidR="00C41BEB" w:rsidRDefault="00C41BEB" w:rsidP="00C41BEB">
            <w:pPr>
              <w:rPr>
                <w:szCs w:val="28"/>
              </w:rPr>
            </w:pPr>
            <w:r>
              <w:rPr>
                <w:szCs w:val="28"/>
              </w:rPr>
              <w:t>- Здание площадки В-1 (инв. № 001/00/00010043);</w:t>
            </w:r>
          </w:p>
          <w:p w:rsidR="007D6548" w:rsidRPr="00C41BEB" w:rsidRDefault="00C41BEB" w:rsidP="00C41BEB">
            <w:pPr>
              <w:rPr>
                <w:szCs w:val="28"/>
              </w:rPr>
            </w:pPr>
            <w:r>
              <w:rPr>
                <w:szCs w:val="28"/>
              </w:rPr>
              <w:t>- Здание площадки Г-4 (инв. № 001/00/00010047).</w:t>
            </w:r>
          </w:p>
        </w:tc>
      </w:tr>
      <w:tr w:rsidR="007D6548" w:rsidRPr="00F86FAA" w:rsidTr="004E5A17">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662" w:type="dxa"/>
            <w:vAlign w:val="center"/>
          </w:tcPr>
          <w:p w:rsidR="007D6548" w:rsidRPr="006C4B4D" w:rsidRDefault="003C5D38" w:rsidP="002545A1">
            <w:pPr>
              <w:pStyle w:val="19"/>
              <w:ind w:firstLine="0"/>
              <w:jc w:val="left"/>
              <w:rPr>
                <w:sz w:val="24"/>
                <w:szCs w:val="24"/>
              </w:rPr>
            </w:pPr>
            <w:r>
              <w:rPr>
                <w:sz w:val="24"/>
                <w:szCs w:val="24"/>
              </w:rPr>
              <w:t xml:space="preserve">Объем (количество) </w:t>
            </w:r>
            <w:r w:rsidR="002545A1">
              <w:rPr>
                <w:sz w:val="24"/>
                <w:szCs w:val="24"/>
              </w:rPr>
              <w:t>Работ</w:t>
            </w:r>
            <w:r w:rsidR="00E14F30" w:rsidRPr="006C4B4D">
              <w:rPr>
                <w:sz w:val="24"/>
                <w:szCs w:val="24"/>
              </w:rPr>
              <w:t xml:space="preserve"> определен в </w:t>
            </w:r>
            <w:r w:rsidR="00D32024">
              <w:rPr>
                <w:sz w:val="24"/>
                <w:szCs w:val="24"/>
              </w:rPr>
              <w:t>разделе 4 «Техническое задание»</w:t>
            </w:r>
            <w:r w:rsidR="00E14F30" w:rsidRPr="006C4B4D">
              <w:rPr>
                <w:sz w:val="24"/>
                <w:szCs w:val="24"/>
              </w:rPr>
              <w:t>.</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662" w:type="dxa"/>
          </w:tcPr>
          <w:p w:rsidR="007D6548" w:rsidRPr="00F86FAA" w:rsidRDefault="00521353" w:rsidP="006C4B4D">
            <w:pPr>
              <w:pStyle w:val="aff"/>
              <w:jc w:val="both"/>
              <w:rPr>
                <w:sz w:val="24"/>
                <w:szCs w:val="24"/>
              </w:rPr>
            </w:pPr>
            <w:r w:rsidRPr="00F86FAA">
              <w:rPr>
                <w:sz w:val="24"/>
                <w:szCs w:val="24"/>
              </w:rPr>
              <w:t>Русский язык</w:t>
            </w:r>
            <w:r w:rsidR="006C4B4D">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4B4D">
              <w:rPr>
                <w:sz w:val="24"/>
                <w:szCs w:val="24"/>
              </w:rPr>
              <w:t>.</w:t>
            </w:r>
            <w:r w:rsidRPr="00F86FAA">
              <w:rPr>
                <w:sz w:val="24"/>
                <w:szCs w:val="24"/>
              </w:rPr>
              <w:t xml:space="preserve"> </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62" w:type="dxa"/>
          </w:tcPr>
          <w:p w:rsidR="007D6548" w:rsidRPr="006C4B4D" w:rsidRDefault="00D32024" w:rsidP="006C4B4D">
            <w:pPr>
              <w:pStyle w:val="19"/>
              <w:ind w:firstLine="0"/>
              <w:rPr>
                <w:b/>
                <w:sz w:val="24"/>
                <w:szCs w:val="24"/>
                <w:highlight w:val="yellow"/>
              </w:rPr>
            </w:pPr>
            <w:r>
              <w:rPr>
                <w:sz w:val="24"/>
                <w:szCs w:val="24"/>
              </w:rPr>
              <w:t>Российский рубль</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662" w:type="dxa"/>
          </w:tcPr>
          <w:p w:rsidR="000557B3" w:rsidRPr="006C4B4D" w:rsidRDefault="000557B3" w:rsidP="004E5A17">
            <w:pPr>
              <w:jc w:val="both"/>
            </w:pPr>
            <w:r w:rsidRPr="006C4B4D">
              <w:t xml:space="preserve">Претендент, помимо документов, </w:t>
            </w:r>
            <w:r w:rsidR="00783AD5" w:rsidRPr="006C4B4D">
              <w:t>указанных</w:t>
            </w:r>
            <w:r w:rsidRPr="006C4B4D">
              <w:t xml:space="preserve"> в пункте 2.3 настоящей документации</w:t>
            </w:r>
            <w:r w:rsidR="002B41FD" w:rsidRPr="006C4B4D">
              <w:t xml:space="preserve"> о закупке</w:t>
            </w:r>
            <w:r w:rsidR="00BB306F" w:rsidRPr="006C4B4D">
              <w:t>, в составе З</w:t>
            </w:r>
            <w:r w:rsidRPr="006C4B4D">
              <w:t>аявки должен предоставить следующие документы</w:t>
            </w:r>
            <w:r w:rsidR="006C5D24" w:rsidRPr="006C4B4D">
              <w:t xml:space="preserve"> заверенные подписью и печатью претендента</w:t>
            </w:r>
            <w:r w:rsidRPr="006C4B4D">
              <w:t>:</w:t>
            </w:r>
          </w:p>
          <w:p w:rsidR="00733ADD" w:rsidRPr="006C4B4D" w:rsidRDefault="00733ADD" w:rsidP="00733ADD">
            <w:pPr>
              <w:ind w:firstLine="540"/>
              <w:jc w:val="both"/>
            </w:pPr>
            <w:r w:rsidRPr="006C4B4D">
              <w:t>- в случае если претендент</w:t>
            </w:r>
            <w:r w:rsidR="001E6511" w:rsidRPr="006C4B4D">
              <w:t xml:space="preserve">, участник не является плательщиком НДС, </w:t>
            </w:r>
            <w:r w:rsidRPr="006C4B4D">
              <w:t xml:space="preserve">документ, подтверждающий его право на </w:t>
            </w:r>
            <w:r w:rsidRPr="006C4B4D">
              <w:lastRenderedPageBreak/>
              <w:t>освобождение от уплаты НДС, с указанием положения Налогового кодекса Российской Федерации, являющегося основанием для освобождения;</w:t>
            </w:r>
          </w:p>
          <w:p w:rsidR="004E2BFA" w:rsidRDefault="00733ADD" w:rsidP="004E2BFA">
            <w:pPr>
              <w:pStyle w:val="afa"/>
              <w:tabs>
                <w:tab w:val="left" w:pos="-142"/>
              </w:tabs>
              <w:ind w:firstLine="705"/>
              <w:rPr>
                <w:sz w:val="24"/>
              </w:rPr>
            </w:pPr>
            <w:r w:rsidRPr="00F95F3F">
              <w:rPr>
                <w:sz w:val="24"/>
              </w:rPr>
              <w:t xml:space="preserve">- </w:t>
            </w:r>
            <w:r w:rsidR="001237B8">
              <w:rPr>
                <w:sz w:val="24"/>
              </w:rPr>
              <w:t xml:space="preserve">письменное </w:t>
            </w:r>
            <w:r w:rsidR="00560922">
              <w:rPr>
                <w:sz w:val="24"/>
              </w:rPr>
              <w:t>заявление претендента о неприостановлении его деятельности в порядке, предусмотренном Кодексом РФ об административн</w:t>
            </w:r>
            <w:r w:rsidR="001237B8">
              <w:rPr>
                <w:sz w:val="24"/>
              </w:rPr>
              <w:t>ых правонарушениях, на день подачи Заявки на участие в Открытом конкурсе</w:t>
            </w:r>
            <w:r w:rsidR="00F95F3F">
              <w:rPr>
                <w:sz w:val="24"/>
              </w:rPr>
              <w:t>;</w:t>
            </w:r>
            <w:r w:rsidR="004E2BFA" w:rsidRPr="00F95F3F">
              <w:rPr>
                <w:sz w:val="24"/>
              </w:rPr>
              <w:t xml:space="preserve"> </w:t>
            </w:r>
          </w:p>
          <w:p w:rsidR="001237B8" w:rsidRDefault="001237B8" w:rsidP="002673AB">
            <w:pPr>
              <w:pStyle w:val="afa"/>
              <w:tabs>
                <w:tab w:val="left" w:pos="-142"/>
              </w:tabs>
              <w:ind w:firstLine="705"/>
              <w:rPr>
                <w:sz w:val="24"/>
              </w:rPr>
            </w:pPr>
            <w:r>
              <w:rPr>
                <w:sz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w:t>
            </w:r>
          </w:p>
          <w:p w:rsidR="004E2BFA" w:rsidRDefault="004E2BFA" w:rsidP="004E2BFA">
            <w:pPr>
              <w:pStyle w:val="afa"/>
              <w:tabs>
                <w:tab w:val="left" w:pos="-142"/>
              </w:tabs>
              <w:ind w:firstLine="705"/>
              <w:rPr>
                <w:sz w:val="24"/>
              </w:rPr>
            </w:pPr>
            <w:r w:rsidRPr="00F95F3F">
              <w:rPr>
                <w:sz w:val="24"/>
              </w:rPr>
              <w:t xml:space="preserve">- </w:t>
            </w:r>
            <w:r w:rsidR="00245886">
              <w:rPr>
                <w:sz w:val="24"/>
              </w:rPr>
              <w:t>справку</w:t>
            </w:r>
            <w:r w:rsidR="002545A1">
              <w:rPr>
                <w:sz w:val="24"/>
              </w:rPr>
              <w:t xml:space="preserve"> о наличии квалифицированного персонала</w:t>
            </w:r>
            <w:r w:rsidR="002673AB">
              <w:rPr>
                <w:sz w:val="24"/>
              </w:rPr>
              <w:t>;</w:t>
            </w:r>
          </w:p>
          <w:p w:rsidR="002545A1" w:rsidRDefault="002545A1" w:rsidP="002545A1">
            <w:pPr>
              <w:pStyle w:val="affa"/>
              <w:ind w:firstLine="709"/>
              <w:jc w:val="both"/>
              <w:rPr>
                <w:rFonts w:ascii="Times New Roman" w:hAnsi="Times New Roman"/>
                <w:sz w:val="24"/>
                <w:szCs w:val="24"/>
              </w:rPr>
            </w:pPr>
            <w:r>
              <w:rPr>
                <w:rFonts w:ascii="Times New Roman" w:hAnsi="Times New Roman"/>
                <w:sz w:val="24"/>
                <w:szCs w:val="24"/>
              </w:rPr>
              <w:t>- копию</w:t>
            </w:r>
            <w:r w:rsidRPr="002545A1">
              <w:rPr>
                <w:rFonts w:ascii="Times New Roman" w:hAnsi="Times New Roman"/>
                <w:sz w:val="24"/>
                <w:szCs w:val="24"/>
              </w:rPr>
              <w:t xml:space="preserve"> лицензии на производство Работ по монтажу, ремонту и обслуживанию средств обеспечения пожарной безопасности зданий и сооружений;</w:t>
            </w:r>
          </w:p>
          <w:p w:rsidR="001027B5" w:rsidRPr="002545A1" w:rsidRDefault="001027B5" w:rsidP="002545A1">
            <w:pPr>
              <w:pStyle w:val="affa"/>
              <w:ind w:firstLine="709"/>
              <w:jc w:val="both"/>
              <w:rPr>
                <w:rFonts w:ascii="Times New Roman" w:hAnsi="Times New Roman"/>
                <w:sz w:val="24"/>
                <w:szCs w:val="24"/>
              </w:rPr>
            </w:pPr>
            <w:r>
              <w:rPr>
                <w:rFonts w:ascii="Times New Roman" w:hAnsi="Times New Roman"/>
                <w:sz w:val="24"/>
                <w:szCs w:val="24"/>
              </w:rPr>
              <w:t>- справку о наличии производственных мощностей;</w:t>
            </w:r>
          </w:p>
          <w:p w:rsidR="002F543C" w:rsidRPr="00A7765E" w:rsidRDefault="002F543C" w:rsidP="00FE6F5D">
            <w:pPr>
              <w:pStyle w:val="afa"/>
              <w:tabs>
                <w:tab w:val="left" w:pos="-142"/>
              </w:tabs>
              <w:ind w:firstLine="705"/>
              <w:rPr>
                <w:sz w:val="24"/>
              </w:rPr>
            </w:pPr>
            <w:r w:rsidRPr="002B1C65">
              <w:rPr>
                <w:b/>
                <w:sz w:val="28"/>
              </w:rPr>
              <w:t>-</w:t>
            </w:r>
            <w:r w:rsidRPr="00A7765E">
              <w:rPr>
                <w:sz w:val="28"/>
              </w:rPr>
              <w:t xml:space="preserve"> </w:t>
            </w:r>
            <w:r w:rsidRPr="00A7765E">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F95F3F" w:rsidRDefault="006C5D24" w:rsidP="006C5D24">
            <w:pPr>
              <w:pStyle w:val="afa"/>
              <w:tabs>
                <w:tab w:val="left" w:pos="0"/>
                <w:tab w:val="left" w:pos="1440"/>
              </w:tabs>
              <w:rPr>
                <w:sz w:val="24"/>
              </w:rPr>
            </w:pPr>
            <w:r w:rsidRPr="00F95F3F">
              <w:rPr>
                <w:sz w:val="24"/>
              </w:rPr>
              <w:t xml:space="preserve">- бухгалтерскую (финансовую) отчетность, а именно: бухгалтерские балансы и отчеты о финансовых результатах, за </w:t>
            </w:r>
            <w:r w:rsidR="00E140EC" w:rsidRPr="00F95F3F">
              <w:rPr>
                <w:sz w:val="24"/>
              </w:rPr>
              <w:t>последние два года</w:t>
            </w:r>
            <w:r w:rsidR="00BE5571" w:rsidRPr="00F95F3F">
              <w:rPr>
                <w:sz w:val="24"/>
              </w:rPr>
              <w:t xml:space="preserve"> (</w:t>
            </w:r>
            <w:r w:rsidR="00E140EC" w:rsidRPr="00F95F3F">
              <w:rPr>
                <w:sz w:val="24"/>
              </w:rPr>
              <w:t xml:space="preserve">за 2013 год </w:t>
            </w:r>
            <w:r w:rsidR="00BE5571" w:rsidRPr="00F95F3F">
              <w:rPr>
                <w:sz w:val="24"/>
              </w:rPr>
              <w:t>при условии сдачи</w:t>
            </w:r>
            <w:r w:rsidR="003A3A53" w:rsidRPr="00F95F3F">
              <w:rPr>
                <w:sz w:val="24"/>
              </w:rPr>
              <w:t xml:space="preserve"> отчетности)</w:t>
            </w:r>
            <w:r w:rsidR="00BE5571" w:rsidRPr="00F95F3F">
              <w:rPr>
                <w:sz w:val="24"/>
              </w:rPr>
              <w:t xml:space="preserve"> </w:t>
            </w:r>
            <w:r w:rsidRPr="00F95F3F">
              <w:rPr>
                <w:sz w:val="24"/>
              </w:rPr>
              <w:t>(либо налоговые декларации для лиц, применяющих упрощенную систему налогообложения (УСН</w:t>
            </w:r>
            <w:r w:rsidR="00B42C10" w:rsidRPr="00F95F3F">
              <w:rPr>
                <w:sz w:val="24"/>
              </w:rPr>
              <w:t>) до 2013 года</w:t>
            </w:r>
            <w:r w:rsidRPr="00F95F3F">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F95F3F" w:rsidRDefault="006C5D24" w:rsidP="006C5D24">
            <w:pPr>
              <w:pStyle w:val="afa"/>
              <w:tabs>
                <w:tab w:val="left" w:pos="0"/>
                <w:tab w:val="left" w:pos="1440"/>
              </w:tabs>
              <w:rPr>
                <w:sz w:val="24"/>
              </w:rPr>
            </w:pPr>
            <w:r w:rsidRPr="00F95F3F">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F95F3F">
              <w:rPr>
                <w:sz w:val="24"/>
              </w:rPr>
              <w:t>Открытого конкурса</w:t>
            </w:r>
            <w:r w:rsidRPr="00F95F3F">
              <w:rPr>
                <w:sz w:val="24"/>
              </w:rPr>
              <w:t xml:space="preserve"> налоговыми органами по форме, утвержденной приказом ФНС России от </w:t>
            </w:r>
            <w:r w:rsidRPr="00F95F3F">
              <w:rPr>
                <w:bCs/>
                <w:sz w:val="24"/>
              </w:rPr>
              <w:t xml:space="preserve">28 января 2013 г. № ММВ-7-12/29@ </w:t>
            </w:r>
            <w:r w:rsidRPr="00F95F3F">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F95F3F" w:rsidRDefault="00A876EA" w:rsidP="00F3754B">
            <w:pPr>
              <w:ind w:firstLine="540"/>
              <w:jc w:val="both"/>
            </w:pPr>
            <w:r w:rsidRPr="00F95F3F">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w:t>
            </w:r>
            <w:r w:rsidRPr="00F95F3F">
              <w:lastRenderedPageBreak/>
              <w:t>(одобрение) или уведомление предусмотрено законод</w:t>
            </w:r>
            <w:r w:rsidR="00F95F3F">
              <w:t>ательством Российской Федерации;</w:t>
            </w:r>
          </w:p>
          <w:p w:rsidR="00AA4AFA" w:rsidRDefault="002410DF" w:rsidP="004E2BFA">
            <w:pPr>
              <w:pStyle w:val="afa"/>
              <w:tabs>
                <w:tab w:val="left" w:pos="0"/>
                <w:tab w:val="left" w:pos="1440"/>
              </w:tabs>
              <w:rPr>
                <w:sz w:val="24"/>
              </w:rPr>
            </w:pPr>
            <w:r w:rsidRPr="004E2BFA">
              <w:rPr>
                <w:sz w:val="24"/>
              </w:rPr>
              <w:t>- документ по форме приложения № 4 к настоящей документации</w:t>
            </w:r>
            <w:r w:rsidR="002B41FD" w:rsidRPr="004E2BFA">
              <w:rPr>
                <w:sz w:val="24"/>
              </w:rPr>
              <w:t xml:space="preserve"> о закупке</w:t>
            </w:r>
            <w:r w:rsidRPr="004E2BFA">
              <w:rPr>
                <w:sz w:val="24"/>
              </w:rPr>
              <w:t xml:space="preserve"> о наличии опыта </w:t>
            </w:r>
            <w:r w:rsidR="002545A1">
              <w:rPr>
                <w:sz w:val="24"/>
              </w:rPr>
              <w:t>выполнения Работ</w:t>
            </w:r>
            <w:r w:rsidR="002673AB">
              <w:rPr>
                <w:sz w:val="24"/>
              </w:rPr>
              <w:t>, аналогичн</w:t>
            </w:r>
            <w:r w:rsidR="002545A1">
              <w:rPr>
                <w:sz w:val="24"/>
              </w:rPr>
              <w:t>ых</w:t>
            </w:r>
            <w:r w:rsidR="002673AB">
              <w:rPr>
                <w:sz w:val="24"/>
              </w:rPr>
              <w:t xml:space="preserve"> предмету Открытого конкурса</w:t>
            </w:r>
            <w:r w:rsidR="00AA4AFA">
              <w:rPr>
                <w:sz w:val="24"/>
              </w:rPr>
              <w:t>;</w:t>
            </w:r>
          </w:p>
          <w:p w:rsidR="00FE6F5D" w:rsidRDefault="00AA4AFA" w:rsidP="002545A1">
            <w:pPr>
              <w:pStyle w:val="afa"/>
              <w:tabs>
                <w:tab w:val="left" w:pos="0"/>
                <w:tab w:val="left" w:pos="1418"/>
              </w:tabs>
              <w:rPr>
                <w:sz w:val="24"/>
              </w:rPr>
            </w:pPr>
            <w:r>
              <w:rPr>
                <w:sz w:val="24"/>
              </w:rPr>
              <w:t>- к</w:t>
            </w:r>
            <w:r w:rsidR="004E2BFA" w:rsidRPr="004E2BFA">
              <w:rPr>
                <w:sz w:val="24"/>
              </w:rPr>
              <w:t xml:space="preserve">опии договоров на </w:t>
            </w:r>
            <w:r w:rsidR="002545A1">
              <w:rPr>
                <w:sz w:val="24"/>
              </w:rPr>
              <w:t>выполнение Работ</w:t>
            </w:r>
            <w:r w:rsidR="004E2BFA" w:rsidRPr="004E2BFA">
              <w:rPr>
                <w:sz w:val="24"/>
              </w:rPr>
              <w:t xml:space="preserve"> </w:t>
            </w:r>
            <w:r>
              <w:rPr>
                <w:sz w:val="24"/>
              </w:rPr>
              <w:t>(</w:t>
            </w:r>
            <w:r w:rsidR="004E2BFA" w:rsidRPr="004E2BFA">
              <w:rPr>
                <w:sz w:val="24"/>
              </w:rPr>
              <w:t>с предоставлением страниц, где указан предм</w:t>
            </w:r>
            <w:r w:rsidR="004E2BFA">
              <w:rPr>
                <w:sz w:val="24"/>
              </w:rPr>
              <w:t>ет договора, сумма и реквизиты)</w:t>
            </w:r>
            <w:r w:rsidR="002B1C65">
              <w:rPr>
                <w:sz w:val="24"/>
              </w:rPr>
              <w:t>;</w:t>
            </w:r>
          </w:p>
          <w:p w:rsidR="002B1C65" w:rsidRPr="00FE6F5D" w:rsidRDefault="002B1C65" w:rsidP="002545A1">
            <w:pPr>
              <w:pStyle w:val="afa"/>
              <w:tabs>
                <w:tab w:val="left" w:pos="0"/>
                <w:tab w:val="left" w:pos="1418"/>
              </w:tabs>
              <w:rPr>
                <w:sz w:val="24"/>
              </w:rPr>
            </w:pPr>
            <w:r>
              <w:rPr>
                <w:sz w:val="24"/>
              </w:rPr>
              <w:t>- сведения о производственном персонале по форме приложения № 6 к настоящей документации о закупке.</w:t>
            </w:r>
          </w:p>
        </w:tc>
      </w:tr>
      <w:tr w:rsidR="00835CB1" w:rsidRPr="00F86FAA" w:rsidTr="009D3B09">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662" w:type="dxa"/>
          </w:tcPr>
          <w:p w:rsidR="004B7222" w:rsidRDefault="004B7222" w:rsidP="00DF69CD">
            <w:pPr>
              <w:pStyle w:val="afa"/>
              <w:rPr>
                <w:sz w:val="24"/>
              </w:rPr>
            </w:pPr>
          </w:p>
          <w:p w:rsidR="004B7222" w:rsidRDefault="004B7222" w:rsidP="00DF69CD">
            <w:pPr>
              <w:pStyle w:val="afa"/>
              <w:rPr>
                <w:sz w:val="24"/>
              </w:rPr>
            </w:pPr>
          </w:p>
          <w:p w:rsidR="00835CB1" w:rsidRPr="004B7222" w:rsidRDefault="0098468A" w:rsidP="00DF69CD">
            <w:pPr>
              <w:pStyle w:val="afa"/>
              <w:rPr>
                <w:sz w:val="24"/>
                <w:highlight w:val="yellow"/>
              </w:rPr>
            </w:pPr>
            <w:r w:rsidRPr="004B7222">
              <w:rPr>
                <w:sz w:val="24"/>
              </w:rPr>
              <w:t xml:space="preserve">Особенности не предусмотрены. </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662" w:type="dxa"/>
          </w:tcPr>
          <w:tbl>
            <w:tblPr>
              <w:tblStyle w:val="afff2"/>
              <w:tblW w:w="6537" w:type="dxa"/>
              <w:tblLayout w:type="fixed"/>
              <w:tblLook w:val="04A0"/>
            </w:tblPr>
            <w:tblGrid>
              <w:gridCol w:w="5274"/>
              <w:gridCol w:w="1263"/>
            </w:tblGrid>
            <w:tr w:rsidR="00873E22" w:rsidRPr="008812E4" w:rsidTr="00873E22">
              <w:tc>
                <w:tcPr>
                  <w:tcW w:w="5274" w:type="dxa"/>
                  <w:tcBorders>
                    <w:top w:val="single" w:sz="12" w:space="0" w:color="auto"/>
                    <w:left w:val="single" w:sz="12" w:space="0" w:color="auto"/>
                    <w:bottom w:val="single" w:sz="12" w:space="0" w:color="auto"/>
                    <w:right w:val="single" w:sz="12" w:space="0" w:color="auto"/>
                  </w:tcBorders>
                </w:tcPr>
                <w:p w:rsidR="00873E22" w:rsidRPr="008812E4" w:rsidRDefault="00873E22" w:rsidP="004B7222">
                  <w:pPr>
                    <w:pStyle w:val="afa"/>
                    <w:ind w:firstLine="0"/>
                    <w:rPr>
                      <w:b/>
                      <w:sz w:val="24"/>
                    </w:rPr>
                  </w:pPr>
                  <w:r w:rsidRPr="008812E4">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873E22" w:rsidRPr="008812E4" w:rsidRDefault="00873E22" w:rsidP="00873E22">
                  <w:pPr>
                    <w:pStyle w:val="afa"/>
                    <w:ind w:firstLine="0"/>
                    <w:jc w:val="center"/>
                    <w:rPr>
                      <w:b/>
                      <w:sz w:val="24"/>
                    </w:rPr>
                  </w:pPr>
                  <w:r w:rsidRPr="008812E4">
                    <w:rPr>
                      <w:b/>
                      <w:sz w:val="24"/>
                    </w:rPr>
                    <w:t>Кз</w:t>
                  </w:r>
                </w:p>
              </w:tc>
            </w:tr>
            <w:tr w:rsidR="006C5D24" w:rsidRPr="008812E4" w:rsidTr="00EF6460">
              <w:tc>
                <w:tcPr>
                  <w:tcW w:w="5274" w:type="dxa"/>
                  <w:tcBorders>
                    <w:top w:val="single" w:sz="12" w:space="0" w:color="auto"/>
                    <w:left w:val="single" w:sz="12" w:space="0" w:color="auto"/>
                  </w:tcBorders>
                </w:tcPr>
                <w:p w:rsidR="006C5D24" w:rsidRPr="008812E4" w:rsidRDefault="004B7222" w:rsidP="004B7222">
                  <w:pPr>
                    <w:pStyle w:val="afa"/>
                    <w:ind w:firstLine="0"/>
                    <w:rPr>
                      <w:sz w:val="24"/>
                    </w:rPr>
                  </w:pPr>
                  <w:r w:rsidRPr="008812E4">
                    <w:rPr>
                      <w:sz w:val="24"/>
                    </w:rPr>
                    <w:t>Ц</w:t>
                  </w:r>
                  <w:r w:rsidR="006C5D24" w:rsidRPr="008812E4">
                    <w:rPr>
                      <w:sz w:val="24"/>
                    </w:rPr>
                    <w:t xml:space="preserve">ена договора </w:t>
                  </w:r>
                </w:p>
              </w:tc>
              <w:tc>
                <w:tcPr>
                  <w:tcW w:w="1263" w:type="dxa"/>
                  <w:tcBorders>
                    <w:top w:val="single" w:sz="12" w:space="0" w:color="auto"/>
                    <w:right w:val="single" w:sz="12" w:space="0" w:color="auto"/>
                  </w:tcBorders>
                  <w:vAlign w:val="center"/>
                </w:tcPr>
                <w:p w:rsidR="006C5D24" w:rsidRPr="00E82AE2" w:rsidRDefault="00E82AE2" w:rsidP="00EF6460">
                  <w:pPr>
                    <w:pStyle w:val="afa"/>
                    <w:ind w:firstLine="0"/>
                    <w:jc w:val="center"/>
                    <w:rPr>
                      <w:sz w:val="24"/>
                    </w:rPr>
                  </w:pPr>
                  <w:r w:rsidRPr="00E82AE2">
                    <w:rPr>
                      <w:sz w:val="24"/>
                    </w:rPr>
                    <w:t>0,6</w:t>
                  </w:r>
                </w:p>
              </w:tc>
            </w:tr>
            <w:tr w:rsidR="006C5D24" w:rsidRPr="008812E4" w:rsidTr="00EF6460">
              <w:tc>
                <w:tcPr>
                  <w:tcW w:w="5274" w:type="dxa"/>
                  <w:tcBorders>
                    <w:left w:val="single" w:sz="12" w:space="0" w:color="auto"/>
                  </w:tcBorders>
                </w:tcPr>
                <w:p w:rsidR="006C5D24" w:rsidRPr="00761B91" w:rsidRDefault="00761B91" w:rsidP="00AA4AFA">
                  <w:pPr>
                    <w:pStyle w:val="afa"/>
                    <w:ind w:firstLine="0"/>
                    <w:rPr>
                      <w:sz w:val="24"/>
                    </w:rPr>
                  </w:pPr>
                  <w:r w:rsidRPr="00761B91">
                    <w:rPr>
                      <w:sz w:val="24"/>
                    </w:rPr>
                    <w:t>Форма, срок и порядок оплаты Работ</w:t>
                  </w:r>
                </w:p>
              </w:tc>
              <w:tc>
                <w:tcPr>
                  <w:tcW w:w="1263" w:type="dxa"/>
                  <w:tcBorders>
                    <w:right w:val="single" w:sz="12" w:space="0" w:color="auto"/>
                  </w:tcBorders>
                  <w:vAlign w:val="center"/>
                </w:tcPr>
                <w:p w:rsidR="006C5D24" w:rsidRPr="00E82AE2" w:rsidRDefault="00E82AE2" w:rsidP="00EF6460">
                  <w:pPr>
                    <w:pStyle w:val="afa"/>
                    <w:ind w:firstLine="0"/>
                    <w:jc w:val="center"/>
                    <w:rPr>
                      <w:sz w:val="24"/>
                    </w:rPr>
                  </w:pPr>
                  <w:r w:rsidRPr="00E82AE2">
                    <w:rPr>
                      <w:sz w:val="24"/>
                    </w:rPr>
                    <w:t>0,2</w:t>
                  </w:r>
                </w:p>
              </w:tc>
            </w:tr>
            <w:tr w:rsidR="006C5D24" w:rsidRPr="008812E4" w:rsidTr="00EF6460">
              <w:trPr>
                <w:trHeight w:val="318"/>
              </w:trPr>
              <w:tc>
                <w:tcPr>
                  <w:tcW w:w="5274" w:type="dxa"/>
                  <w:tcBorders>
                    <w:left w:val="single" w:sz="12" w:space="0" w:color="auto"/>
                  </w:tcBorders>
                </w:tcPr>
                <w:p w:rsidR="006C5D24" w:rsidRPr="008812E4" w:rsidRDefault="001027B5" w:rsidP="001027B5">
                  <w:pPr>
                    <w:pStyle w:val="afa"/>
                    <w:ind w:firstLine="0"/>
                    <w:rPr>
                      <w:sz w:val="24"/>
                    </w:rPr>
                  </w:pPr>
                  <w:r>
                    <w:rPr>
                      <w:sz w:val="24"/>
                    </w:rPr>
                    <w:t>Квалификация участия (в том числе нали</w:t>
                  </w:r>
                  <w:r w:rsidR="002B1C65">
                    <w:rPr>
                      <w:sz w:val="24"/>
                    </w:rPr>
                    <w:t xml:space="preserve">чие производственных мощностей, </w:t>
                  </w:r>
                  <w:r>
                    <w:rPr>
                      <w:sz w:val="24"/>
                    </w:rPr>
                    <w:t>собственного производства), необходимой профессиональной и технической квалификации, трудовых и финансовых ресурсов, оборудования и других материальных ресурсов</w:t>
                  </w:r>
                </w:p>
              </w:tc>
              <w:tc>
                <w:tcPr>
                  <w:tcW w:w="1263" w:type="dxa"/>
                  <w:tcBorders>
                    <w:right w:val="single" w:sz="12" w:space="0" w:color="auto"/>
                  </w:tcBorders>
                  <w:vAlign w:val="center"/>
                </w:tcPr>
                <w:p w:rsidR="004B7222" w:rsidRPr="00E82AE2" w:rsidRDefault="00E82AE2" w:rsidP="00EF6460">
                  <w:pPr>
                    <w:pStyle w:val="afa"/>
                    <w:ind w:firstLine="0"/>
                    <w:jc w:val="center"/>
                    <w:rPr>
                      <w:sz w:val="24"/>
                    </w:rPr>
                  </w:pPr>
                  <w:r w:rsidRPr="00E82AE2">
                    <w:rPr>
                      <w:sz w:val="24"/>
                    </w:rPr>
                    <w:t>0,1</w:t>
                  </w:r>
                </w:p>
              </w:tc>
            </w:tr>
            <w:tr w:rsidR="00D35B52" w:rsidRPr="008812E4" w:rsidTr="00EF6460">
              <w:tc>
                <w:tcPr>
                  <w:tcW w:w="5274" w:type="dxa"/>
                  <w:tcBorders>
                    <w:left w:val="single" w:sz="12" w:space="0" w:color="auto"/>
                  </w:tcBorders>
                </w:tcPr>
                <w:p w:rsidR="00D35B52" w:rsidRPr="008812E4" w:rsidRDefault="001027B5" w:rsidP="00AA4AFA">
                  <w:pPr>
                    <w:pStyle w:val="afa"/>
                    <w:ind w:firstLine="0"/>
                    <w:jc w:val="left"/>
                    <w:rPr>
                      <w:sz w:val="24"/>
                    </w:rPr>
                  </w:pPr>
                  <w:r>
                    <w:rPr>
                      <w:sz w:val="24"/>
                    </w:rPr>
                    <w:t>Опыт участника (количество</w:t>
                  </w:r>
                  <w:r w:rsidR="002B1C65">
                    <w:rPr>
                      <w:sz w:val="24"/>
                    </w:rPr>
                    <w:t xml:space="preserve"> догов</w:t>
                  </w:r>
                  <w:r w:rsidR="00AE5534">
                    <w:rPr>
                      <w:sz w:val="24"/>
                    </w:rPr>
                    <w:t>о</w:t>
                  </w:r>
                  <w:r w:rsidR="002B1C65">
                    <w:rPr>
                      <w:sz w:val="24"/>
                    </w:rPr>
                    <w:t>ров, соответствующих пред</w:t>
                  </w:r>
                  <w:r>
                    <w:rPr>
                      <w:sz w:val="24"/>
                    </w:rPr>
                    <w:t>м</w:t>
                  </w:r>
                  <w:r w:rsidR="002B1C65">
                    <w:rPr>
                      <w:sz w:val="24"/>
                    </w:rPr>
                    <w:t>е</w:t>
                  </w:r>
                  <w:r>
                    <w:rPr>
                      <w:sz w:val="24"/>
                    </w:rPr>
                    <w:t>ту Открытого конкурса за 2012-2013гг.)</w:t>
                  </w:r>
                </w:p>
              </w:tc>
              <w:tc>
                <w:tcPr>
                  <w:tcW w:w="1263" w:type="dxa"/>
                  <w:tcBorders>
                    <w:right w:val="single" w:sz="12" w:space="0" w:color="auto"/>
                  </w:tcBorders>
                  <w:vAlign w:val="center"/>
                </w:tcPr>
                <w:p w:rsidR="00D35B52" w:rsidRPr="008812E4" w:rsidRDefault="00E82AE2" w:rsidP="00EF6460">
                  <w:pPr>
                    <w:pStyle w:val="afa"/>
                    <w:ind w:firstLine="0"/>
                    <w:jc w:val="center"/>
                    <w:rPr>
                      <w:sz w:val="24"/>
                    </w:rPr>
                  </w:pPr>
                  <w:r>
                    <w:rPr>
                      <w:sz w:val="24"/>
                    </w:rPr>
                    <w:t>0,1</w:t>
                  </w:r>
                </w:p>
              </w:tc>
            </w:tr>
            <w:tr w:rsidR="00AC0B4A" w:rsidRPr="008812E4" w:rsidTr="00EF6460">
              <w:tc>
                <w:tcPr>
                  <w:tcW w:w="5274" w:type="dxa"/>
                  <w:tcBorders>
                    <w:left w:val="single" w:sz="12" w:space="0" w:color="auto"/>
                    <w:bottom w:val="single" w:sz="12" w:space="0" w:color="auto"/>
                  </w:tcBorders>
                </w:tcPr>
                <w:p w:rsidR="00AC0B4A" w:rsidRPr="008812E4" w:rsidRDefault="00AC0B4A" w:rsidP="00635507">
                  <w:pPr>
                    <w:pStyle w:val="afa"/>
                    <w:ind w:firstLine="0"/>
                    <w:rPr>
                      <w:b/>
                      <w:sz w:val="24"/>
                    </w:rPr>
                  </w:pPr>
                  <w:r w:rsidRPr="008812E4">
                    <w:rPr>
                      <w:b/>
                      <w:sz w:val="24"/>
                    </w:rPr>
                    <w:t>Общая сумма по всем критериям</w:t>
                  </w:r>
                </w:p>
              </w:tc>
              <w:tc>
                <w:tcPr>
                  <w:tcW w:w="1263" w:type="dxa"/>
                  <w:tcBorders>
                    <w:bottom w:val="single" w:sz="12" w:space="0" w:color="auto"/>
                    <w:right w:val="single" w:sz="12" w:space="0" w:color="auto"/>
                  </w:tcBorders>
                  <w:vAlign w:val="center"/>
                </w:tcPr>
                <w:p w:rsidR="00AC0B4A" w:rsidRPr="008812E4" w:rsidRDefault="00873E22" w:rsidP="00EF6460">
                  <w:pPr>
                    <w:pStyle w:val="afa"/>
                    <w:ind w:firstLine="0"/>
                    <w:jc w:val="center"/>
                    <w:rPr>
                      <w:b/>
                      <w:sz w:val="24"/>
                    </w:rPr>
                  </w:pPr>
                  <w:r w:rsidRPr="008812E4">
                    <w:rPr>
                      <w:b/>
                      <w:sz w:val="24"/>
                    </w:rPr>
                    <w:t>1,0</w:t>
                  </w:r>
                </w:p>
              </w:tc>
            </w:tr>
          </w:tbl>
          <w:p w:rsidR="007D6548" w:rsidRPr="00F86FAA" w:rsidRDefault="007D6548" w:rsidP="00873E22">
            <w:pPr>
              <w:pStyle w:val="afa"/>
              <w:ind w:firstLine="0"/>
              <w:rPr>
                <w:b/>
                <w:i/>
                <w:sz w:val="24"/>
              </w:rPr>
            </w:pPr>
          </w:p>
        </w:tc>
      </w:tr>
      <w:tr w:rsidR="00736D40" w:rsidRPr="00F86FAA" w:rsidTr="009D3B09">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662" w:type="dxa"/>
          </w:tcPr>
          <w:p w:rsidR="007341C2" w:rsidRPr="00873E22" w:rsidRDefault="007341C2" w:rsidP="00226EA3">
            <w:pPr>
              <w:pStyle w:val="-3"/>
              <w:tabs>
                <w:tab w:val="clear" w:pos="1985"/>
              </w:tabs>
              <w:suppressAutoHyphens/>
              <w:rPr>
                <w:sz w:val="24"/>
              </w:rPr>
            </w:pPr>
            <w:r w:rsidRPr="00873E22">
              <w:rPr>
                <w:sz w:val="24"/>
              </w:rPr>
              <w:t xml:space="preserve">Победитель вправе направить </w:t>
            </w:r>
            <w:r w:rsidR="00DB6989" w:rsidRPr="00873E22">
              <w:rPr>
                <w:sz w:val="24"/>
              </w:rPr>
              <w:t xml:space="preserve">Заказчику </w:t>
            </w:r>
            <w:r w:rsidRPr="00873E22">
              <w:rPr>
                <w:sz w:val="24"/>
              </w:rPr>
              <w:t xml:space="preserve">предложения по внесению изменений в договор, размещенный в составе настоящей документации </w:t>
            </w:r>
            <w:r w:rsidR="002B41FD" w:rsidRPr="00873E22">
              <w:rPr>
                <w:sz w:val="24"/>
              </w:rPr>
              <w:t xml:space="preserve">о закупке </w:t>
            </w:r>
            <w:r w:rsidRPr="00873E22">
              <w:rPr>
                <w:sz w:val="24"/>
              </w:rPr>
              <w:t xml:space="preserve">(приложение № 5), до момента его подписания победителем. </w:t>
            </w:r>
          </w:p>
          <w:p w:rsidR="007341C2" w:rsidRPr="00873E22" w:rsidRDefault="007341C2" w:rsidP="00226EA3">
            <w:pPr>
              <w:pStyle w:val="-3"/>
              <w:numPr>
                <w:ilvl w:val="2"/>
                <w:numId w:val="0"/>
              </w:numPr>
              <w:tabs>
                <w:tab w:val="num" w:pos="1985"/>
              </w:tabs>
              <w:suppressAutoHyphens/>
              <w:ind w:firstLine="709"/>
              <w:rPr>
                <w:sz w:val="24"/>
              </w:rPr>
            </w:pPr>
            <w:r w:rsidRPr="00873E22">
              <w:rPr>
                <w:sz w:val="24"/>
              </w:rPr>
              <w:t xml:space="preserve">Указанные предложения должны быть получены </w:t>
            </w:r>
            <w:r w:rsidR="00DB6989" w:rsidRPr="00873E22">
              <w:rPr>
                <w:sz w:val="24"/>
              </w:rPr>
              <w:t>Заказчиком</w:t>
            </w:r>
            <w:r w:rsidRPr="00873E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73E22" w:rsidRDefault="007341C2" w:rsidP="00226EA3">
            <w:pPr>
              <w:pStyle w:val="-3"/>
              <w:numPr>
                <w:ilvl w:val="2"/>
                <w:numId w:val="0"/>
              </w:numPr>
              <w:tabs>
                <w:tab w:val="num" w:pos="1985"/>
              </w:tabs>
              <w:suppressAutoHyphens/>
              <w:ind w:firstLine="709"/>
              <w:rPr>
                <w:sz w:val="24"/>
              </w:rPr>
            </w:pPr>
            <w:r w:rsidRPr="00873E22">
              <w:rPr>
                <w:sz w:val="24"/>
              </w:rPr>
              <w:t>Изменения могут касаться только положений договора, которые не были одним из оценочных критериев для выбора побе</w:t>
            </w:r>
            <w:r w:rsidR="00493AB2" w:rsidRPr="00873E22">
              <w:rPr>
                <w:sz w:val="24"/>
              </w:rPr>
              <w:t>дителя, указанных в пункте 1</w:t>
            </w:r>
            <w:r w:rsidR="00DF69CD" w:rsidRPr="00873E22">
              <w:rPr>
                <w:sz w:val="24"/>
              </w:rPr>
              <w:t>9</w:t>
            </w:r>
            <w:r w:rsidR="00493AB2" w:rsidRPr="00873E22">
              <w:rPr>
                <w:sz w:val="24"/>
              </w:rPr>
              <w:t xml:space="preserve"> Информационной карты</w:t>
            </w:r>
            <w:r w:rsidRPr="00873E22">
              <w:rPr>
                <w:sz w:val="24"/>
              </w:rPr>
              <w:t xml:space="preserve"> настоящей документации</w:t>
            </w:r>
            <w:r w:rsidR="00493AB2" w:rsidRPr="00873E22">
              <w:rPr>
                <w:sz w:val="24"/>
              </w:rPr>
              <w:t xml:space="preserve"> о закупке</w:t>
            </w:r>
            <w:r w:rsidRPr="00873E22">
              <w:rPr>
                <w:sz w:val="24"/>
              </w:rPr>
              <w:t>.</w:t>
            </w:r>
          </w:p>
          <w:p w:rsidR="007341C2" w:rsidRPr="00873E22" w:rsidRDefault="007341C2" w:rsidP="00226EA3">
            <w:pPr>
              <w:pStyle w:val="-3"/>
              <w:numPr>
                <w:ilvl w:val="2"/>
                <w:numId w:val="0"/>
              </w:numPr>
              <w:tabs>
                <w:tab w:val="num" w:pos="1985"/>
              </w:tabs>
              <w:suppressAutoHyphens/>
              <w:ind w:firstLine="709"/>
              <w:rPr>
                <w:sz w:val="24"/>
              </w:rPr>
            </w:pPr>
            <w:r w:rsidRPr="00873E22">
              <w:rPr>
                <w:sz w:val="24"/>
              </w:rPr>
              <w:t xml:space="preserve">Внесение изменений в договор по предложениям победителя является правом </w:t>
            </w:r>
            <w:r w:rsidR="00DF69CD" w:rsidRPr="00873E22">
              <w:rPr>
                <w:sz w:val="24"/>
              </w:rPr>
              <w:t>Заказчика</w:t>
            </w:r>
            <w:r w:rsidRPr="00873E22">
              <w:rPr>
                <w:sz w:val="24"/>
              </w:rPr>
              <w:t xml:space="preserve"> и осуществляется по усмотрению</w:t>
            </w:r>
            <w:r w:rsidR="000845A1">
              <w:rPr>
                <w:sz w:val="24"/>
              </w:rPr>
              <w:t xml:space="preserve"> </w:t>
            </w:r>
            <w:r w:rsidR="00DF69CD" w:rsidRPr="00873E22">
              <w:rPr>
                <w:sz w:val="24"/>
              </w:rPr>
              <w:t>Заказчика</w:t>
            </w:r>
            <w:r w:rsidRPr="00873E22">
              <w:rPr>
                <w:sz w:val="24"/>
              </w:rPr>
              <w:t>.</w:t>
            </w:r>
          </w:p>
          <w:p w:rsidR="00736D40" w:rsidRPr="00F86FAA" w:rsidRDefault="007341C2" w:rsidP="00226EA3">
            <w:pPr>
              <w:pStyle w:val="-3"/>
              <w:numPr>
                <w:ilvl w:val="2"/>
                <w:numId w:val="0"/>
              </w:numPr>
              <w:tabs>
                <w:tab w:val="num" w:pos="1985"/>
              </w:tabs>
              <w:suppressAutoHyphens/>
              <w:ind w:firstLine="709"/>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73E22">
              <w:rPr>
                <w:sz w:val="24"/>
              </w:rPr>
              <w:t xml:space="preserve"> </w:t>
            </w:r>
            <w:r w:rsidR="00DF69CD" w:rsidRPr="00873E22">
              <w:rPr>
                <w:sz w:val="24"/>
              </w:rPr>
              <w:t>Заказчиком</w:t>
            </w:r>
            <w:r w:rsidRPr="00873E22">
              <w:rPr>
                <w:sz w:val="24"/>
              </w:rPr>
              <w:t>.</w:t>
            </w:r>
          </w:p>
        </w:tc>
      </w:tr>
      <w:tr w:rsidR="007D6548" w:rsidRPr="00F86FAA" w:rsidTr="009D3B09">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662" w:type="dxa"/>
          </w:tcPr>
          <w:p w:rsidR="00E82AE2" w:rsidRDefault="00E82AE2" w:rsidP="00E82AE2">
            <w:pPr>
              <w:pStyle w:val="19"/>
              <w:ind w:firstLine="0"/>
              <w:rPr>
                <w:sz w:val="24"/>
                <w:szCs w:val="24"/>
              </w:rPr>
            </w:pPr>
          </w:p>
          <w:p w:rsidR="007D6548" w:rsidRPr="00873E22" w:rsidRDefault="00873E22" w:rsidP="00E82AE2">
            <w:pPr>
              <w:pStyle w:val="19"/>
              <w:ind w:firstLine="0"/>
              <w:rPr>
                <w:sz w:val="24"/>
                <w:szCs w:val="24"/>
              </w:rPr>
            </w:pPr>
            <w:r w:rsidRPr="00873E22">
              <w:rPr>
                <w:sz w:val="24"/>
                <w:szCs w:val="24"/>
              </w:rPr>
              <w:t>П</w:t>
            </w:r>
            <w:r w:rsidR="005F2D24" w:rsidRPr="00873E22">
              <w:rPr>
                <w:sz w:val="24"/>
                <w:szCs w:val="24"/>
              </w:rPr>
              <w:t xml:space="preserve">ривлечение субподрядчиков </w:t>
            </w:r>
            <w:r w:rsidR="00E82AE2">
              <w:rPr>
                <w:sz w:val="24"/>
                <w:szCs w:val="24"/>
              </w:rPr>
              <w:t xml:space="preserve">не </w:t>
            </w:r>
            <w:r w:rsidR="005F2D24" w:rsidRPr="00873E22">
              <w:rPr>
                <w:sz w:val="24"/>
                <w:szCs w:val="24"/>
              </w:rPr>
              <w:t>допускается</w:t>
            </w:r>
            <w:r w:rsidR="00E82AE2">
              <w:rPr>
                <w:sz w:val="24"/>
                <w:szCs w:val="24"/>
              </w:rPr>
              <w:t>.</w:t>
            </w:r>
            <w:r w:rsidRPr="00873E22">
              <w:rPr>
                <w:sz w:val="24"/>
                <w:szCs w:val="24"/>
              </w:rPr>
              <w:t xml:space="preserve"> </w:t>
            </w:r>
          </w:p>
        </w:tc>
      </w:tr>
      <w:tr w:rsidR="001356F1" w:rsidRPr="00F86FAA" w:rsidTr="009D3B09">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662" w:type="dxa"/>
          </w:tcPr>
          <w:p w:rsidR="001356F1" w:rsidRPr="00F86FAA" w:rsidRDefault="001356F1" w:rsidP="00873E22">
            <w:pPr>
              <w:pStyle w:val="19"/>
              <w:ind w:firstLine="0"/>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9D3B09">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662"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9D3B09">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 xml:space="preserve">Обеспечение </w:t>
            </w:r>
            <w:r w:rsidRPr="00F86FAA">
              <w:rPr>
                <w:b/>
                <w:color w:val="auto"/>
              </w:rPr>
              <w:lastRenderedPageBreak/>
              <w:t>исполнения договора</w:t>
            </w:r>
          </w:p>
        </w:tc>
        <w:tc>
          <w:tcPr>
            <w:tcW w:w="6662" w:type="dxa"/>
          </w:tcPr>
          <w:p w:rsidR="004745C7" w:rsidRPr="00F86FAA" w:rsidRDefault="004745C7" w:rsidP="00804946">
            <w:pPr>
              <w:pStyle w:val="19"/>
              <w:ind w:firstLine="0"/>
              <w:rPr>
                <w:sz w:val="24"/>
                <w:szCs w:val="24"/>
              </w:rPr>
            </w:pPr>
            <w:r w:rsidRPr="00F86FAA">
              <w:rPr>
                <w:sz w:val="24"/>
                <w:szCs w:val="24"/>
              </w:rPr>
              <w:lastRenderedPageBreak/>
              <w:t>Не предусмотрено</w:t>
            </w:r>
          </w:p>
        </w:tc>
      </w:tr>
    </w:tbl>
    <w:p w:rsidR="009830CC" w:rsidRDefault="009830CC">
      <w:pPr>
        <w:suppressAutoHyphens w:val="0"/>
        <w:rPr>
          <w:rFonts w:eastAsia="MS Mincho"/>
          <w:sz w:val="28"/>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CC4DF0" w:rsidRDefault="00CC4DF0" w:rsidP="00221BE8">
      <w:pPr>
        <w:pStyle w:val="19"/>
        <w:ind w:left="7080" w:firstLine="0"/>
        <w:rPr>
          <w:rFonts w:eastAsia="MS Mincho"/>
          <w:szCs w:val="28"/>
        </w:rPr>
      </w:pPr>
    </w:p>
    <w:p w:rsidR="002B1C65" w:rsidRDefault="002B1C65"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41BEB" w:rsidRDefault="00C41BEB" w:rsidP="00245886">
      <w:pPr>
        <w:pStyle w:val="19"/>
        <w:ind w:firstLine="0"/>
        <w:rPr>
          <w:rFonts w:eastAsia="MS Mincho"/>
          <w:szCs w:val="28"/>
        </w:rPr>
      </w:pPr>
    </w:p>
    <w:p w:rsidR="00CC4DF0" w:rsidRDefault="00CC4DF0" w:rsidP="001027B5">
      <w:pPr>
        <w:pStyle w:val="19"/>
        <w:ind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w:t>
      </w:r>
      <w:r w:rsidR="00C41BEB">
        <w:rPr>
          <w:rFonts w:cs="Times New Roman"/>
          <w:i w:val="0"/>
        </w:rPr>
        <w:t>009</w:t>
      </w:r>
      <w:r>
        <w:rPr>
          <w:rFonts w:cs="Times New Roman"/>
          <w:i w:val="0"/>
        </w:rPr>
        <w:t>/</w:t>
      </w:r>
      <w:r w:rsidR="00873E22">
        <w:rPr>
          <w:rFonts w:cs="Times New Roman"/>
          <w:i w:val="0"/>
        </w:rPr>
        <w:t>НКПОКТ</w:t>
      </w:r>
      <w:r>
        <w:rPr>
          <w:rFonts w:cs="Times New Roman"/>
          <w:i w:val="0"/>
        </w:rPr>
        <w:t>/</w:t>
      </w:r>
      <w:r w:rsidR="00831E2B">
        <w:rPr>
          <w:rFonts w:cs="Times New Roman"/>
          <w:i w:val="0"/>
        </w:rPr>
        <w:t>000</w:t>
      </w:r>
      <w:r w:rsidR="00C41BEB">
        <w:rPr>
          <w:rFonts w:cs="Times New Roman"/>
          <w:i w:val="0"/>
        </w:rPr>
        <w:t>9</w:t>
      </w:r>
      <w:r>
        <w:rPr>
          <w:rFonts w:cs="Times New Roman"/>
          <w:i w:val="0"/>
        </w:rPr>
        <w:t xml:space="preserve"> </w:t>
      </w:r>
    </w:p>
    <w:p w:rsidR="000954FB" w:rsidRPr="007415F9" w:rsidRDefault="000954FB" w:rsidP="000954FB"/>
    <w:p w:rsidR="00C41BEB" w:rsidRDefault="000954FB" w:rsidP="00C41BEB">
      <w:pPr>
        <w:pStyle w:val="19"/>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Pr="00873E22">
        <w:rPr>
          <w:b/>
          <w:szCs w:val="28"/>
        </w:rPr>
        <w:t>№</w:t>
      </w:r>
      <w:r w:rsidR="00873E22" w:rsidRPr="00873E22">
        <w:rPr>
          <w:b/>
          <w:szCs w:val="28"/>
        </w:rPr>
        <w:t> </w:t>
      </w:r>
      <w:r w:rsidR="00134C04" w:rsidRPr="00873E22">
        <w:rPr>
          <w:b/>
          <w:szCs w:val="28"/>
          <w:u w:val="single"/>
        </w:rPr>
        <w:t>ОК</w:t>
      </w:r>
      <w:r w:rsidRPr="00873E22">
        <w:rPr>
          <w:b/>
          <w:szCs w:val="28"/>
          <w:u w:val="single"/>
        </w:rPr>
        <w:t>/</w:t>
      </w:r>
      <w:r w:rsidR="00C41BEB">
        <w:rPr>
          <w:b/>
          <w:szCs w:val="28"/>
          <w:u w:val="single"/>
        </w:rPr>
        <w:t>009</w:t>
      </w:r>
      <w:r w:rsidRPr="00873E22">
        <w:rPr>
          <w:b/>
          <w:szCs w:val="28"/>
          <w:u w:val="single"/>
        </w:rPr>
        <w:t>/</w:t>
      </w:r>
      <w:r w:rsidR="00873E22" w:rsidRPr="00873E22">
        <w:rPr>
          <w:b/>
          <w:szCs w:val="28"/>
          <w:u w:val="single"/>
        </w:rPr>
        <w:t>НКПОКТ</w:t>
      </w:r>
      <w:r w:rsidRPr="00873E22">
        <w:rPr>
          <w:b/>
          <w:szCs w:val="28"/>
          <w:u w:val="single"/>
        </w:rPr>
        <w:t>/</w:t>
      </w:r>
      <w:r w:rsidR="00873E22" w:rsidRPr="00873E22">
        <w:rPr>
          <w:b/>
          <w:szCs w:val="28"/>
          <w:u w:val="single"/>
        </w:rPr>
        <w:t>000</w:t>
      </w:r>
      <w:r w:rsidR="00C41BEB">
        <w:rPr>
          <w:b/>
          <w:szCs w:val="28"/>
          <w:u w:val="single"/>
        </w:rPr>
        <w:t>9</w:t>
      </w:r>
      <w:r w:rsidRPr="00002090">
        <w:rPr>
          <w:szCs w:val="28"/>
        </w:rPr>
        <w:t xml:space="preserve"> (далее – </w:t>
      </w:r>
      <w:r w:rsidR="00093F19">
        <w:rPr>
          <w:szCs w:val="28"/>
        </w:rPr>
        <w:t>Открытый конкурс</w:t>
      </w:r>
      <w:r w:rsidRPr="00002090">
        <w:rPr>
          <w:szCs w:val="28"/>
        </w:rPr>
        <w:t xml:space="preserve">) </w:t>
      </w:r>
      <w:r w:rsidR="00C41BEB" w:rsidRPr="00C41BEB">
        <w:rPr>
          <w:b/>
          <w:szCs w:val="28"/>
        </w:rPr>
        <w:t xml:space="preserve">на право заключения договора </w:t>
      </w:r>
      <w:r w:rsidR="00C41BEB" w:rsidRPr="00C41BEB">
        <w:rPr>
          <w:b/>
        </w:rPr>
        <w:t xml:space="preserve">на выполнение работ по техническому обслуживанию </w:t>
      </w:r>
      <w:r w:rsidR="00C41BEB" w:rsidRPr="00C41BEB">
        <w:rPr>
          <w:b/>
          <w:szCs w:val="28"/>
        </w:rPr>
        <w:t>автоматической пожарной сигнализации и системы оповещения людей о пожаре</w:t>
      </w:r>
      <w:r w:rsidR="00C41BEB" w:rsidRPr="00C41BEB">
        <w:rPr>
          <w:b/>
        </w:rPr>
        <w:t xml:space="preserve"> на объектах, расположенных в Агентствах филиала ОАО «ТрансКонтейнер» на Октябрьской железной дороге в г. Санкт-Петербурге в 2014 году.</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B2193">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B2193">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B2193">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B2193">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B2193">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B2193">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B2193">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B2193">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2193">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xml:space="preserve">, полностью </w:t>
      </w:r>
      <w:r>
        <w:rPr>
          <w:rFonts w:eastAsia="Times New Roman"/>
          <w:sz w:val="28"/>
        </w:rPr>
        <w:lastRenderedPageBreak/>
        <w:t>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Pr="002B1C65" w:rsidRDefault="000954FB" w:rsidP="000954FB">
      <w:pPr>
        <w:rPr>
          <w:b/>
          <w:sz w:val="28"/>
          <w:szCs w:val="28"/>
        </w:rPr>
      </w:pPr>
      <w:r w:rsidRPr="002B1C65">
        <w:rPr>
          <w:b/>
          <w:sz w:val="28"/>
          <w:szCs w:val="28"/>
        </w:rPr>
        <w:t xml:space="preserve"> «____» ___________ 201_ г.  </w:t>
      </w:r>
      <w:r w:rsidR="002B1C65">
        <w:rPr>
          <w:b/>
          <w:sz w:val="28"/>
          <w:szCs w:val="28"/>
        </w:rPr>
        <w:t xml:space="preserve">      </w:t>
      </w:r>
      <w:r w:rsidR="00093F19" w:rsidRPr="002B1C65">
        <w:rPr>
          <w:b/>
          <w:sz w:val="28"/>
          <w:szCs w:val="28"/>
        </w:rPr>
        <w:t>Открытый конкурс</w:t>
      </w:r>
      <w:r w:rsidRPr="002B1C65">
        <w:rPr>
          <w:b/>
          <w:sz w:val="28"/>
          <w:szCs w:val="28"/>
        </w:rPr>
        <w:t xml:space="preserve"> </w:t>
      </w:r>
      <w:r w:rsidR="00134C04" w:rsidRPr="002B1C65">
        <w:rPr>
          <w:b/>
          <w:sz w:val="28"/>
          <w:szCs w:val="28"/>
        </w:rPr>
        <w:t>№ ОК</w:t>
      </w:r>
      <w:r w:rsidR="008D67F8" w:rsidRPr="002B1C65">
        <w:rPr>
          <w:b/>
          <w:sz w:val="28"/>
          <w:szCs w:val="28"/>
        </w:rPr>
        <w:t>/</w:t>
      </w:r>
      <w:r w:rsidR="00C41BEB">
        <w:rPr>
          <w:b/>
          <w:sz w:val="28"/>
          <w:szCs w:val="28"/>
        </w:rPr>
        <w:t>009/НКПОКТ/0009</w:t>
      </w:r>
    </w:p>
    <w:p w:rsidR="000954FB" w:rsidRPr="008F1253" w:rsidRDefault="000954FB" w:rsidP="00873E2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7" w:type="pct"/>
        <w:tblLayout w:type="fixed"/>
        <w:tblLook w:val="0000"/>
      </w:tblPr>
      <w:tblGrid>
        <w:gridCol w:w="676"/>
        <w:gridCol w:w="1984"/>
        <w:gridCol w:w="856"/>
        <w:gridCol w:w="2265"/>
        <w:gridCol w:w="1982"/>
        <w:gridCol w:w="2126"/>
      </w:tblGrid>
      <w:tr w:rsidR="00E82AE2" w:rsidRPr="008F27F6" w:rsidTr="00E82AE2">
        <w:trPr>
          <w:trHeight w:val="2235"/>
        </w:trPr>
        <w:tc>
          <w:tcPr>
            <w:tcW w:w="342" w:type="pct"/>
            <w:tcBorders>
              <w:top w:val="single" w:sz="4" w:space="0" w:color="auto"/>
              <w:left w:val="single" w:sz="4" w:space="0" w:color="auto"/>
              <w:bottom w:val="single" w:sz="4" w:space="0" w:color="auto"/>
              <w:right w:val="single" w:sz="4" w:space="0" w:color="auto"/>
            </w:tcBorders>
            <w:vAlign w:val="center"/>
          </w:tcPr>
          <w:p w:rsidR="00E82AE2" w:rsidRPr="008F27F6" w:rsidRDefault="00E82AE2" w:rsidP="00A2480F">
            <w:pPr>
              <w:jc w:val="center"/>
              <w:rPr>
                <w:sz w:val="28"/>
                <w:szCs w:val="28"/>
              </w:rPr>
            </w:pPr>
            <w:r w:rsidRPr="008F27F6">
              <w:rPr>
                <w:sz w:val="28"/>
                <w:szCs w:val="28"/>
              </w:rPr>
              <w:t>№ п/п</w:t>
            </w:r>
          </w:p>
        </w:tc>
        <w:tc>
          <w:tcPr>
            <w:tcW w:w="1003" w:type="pct"/>
            <w:tcBorders>
              <w:top w:val="single" w:sz="4" w:space="0" w:color="auto"/>
              <w:left w:val="single" w:sz="4" w:space="0" w:color="auto"/>
              <w:bottom w:val="single" w:sz="4" w:space="0" w:color="auto"/>
              <w:right w:val="single" w:sz="4" w:space="0" w:color="auto"/>
            </w:tcBorders>
            <w:vAlign w:val="center"/>
          </w:tcPr>
          <w:p w:rsidR="00E82AE2" w:rsidRPr="008F27F6" w:rsidRDefault="00E82AE2" w:rsidP="001027B5">
            <w:pPr>
              <w:jc w:val="center"/>
              <w:rPr>
                <w:sz w:val="28"/>
                <w:szCs w:val="28"/>
              </w:rPr>
            </w:pPr>
            <w:r>
              <w:rPr>
                <w:sz w:val="28"/>
                <w:szCs w:val="28"/>
              </w:rPr>
              <w:t xml:space="preserve">Наименование Работ </w:t>
            </w:r>
          </w:p>
        </w:tc>
        <w:tc>
          <w:tcPr>
            <w:tcW w:w="433" w:type="pct"/>
            <w:tcBorders>
              <w:top w:val="single" w:sz="4" w:space="0" w:color="auto"/>
              <w:left w:val="single" w:sz="4" w:space="0" w:color="auto"/>
              <w:bottom w:val="single" w:sz="4" w:space="0" w:color="auto"/>
              <w:right w:val="single" w:sz="4" w:space="0" w:color="auto"/>
            </w:tcBorders>
            <w:vAlign w:val="center"/>
          </w:tcPr>
          <w:p w:rsidR="00E82AE2" w:rsidRPr="008F27F6" w:rsidRDefault="00E82AE2" w:rsidP="00226EA3">
            <w:pPr>
              <w:jc w:val="center"/>
              <w:rPr>
                <w:sz w:val="28"/>
                <w:szCs w:val="28"/>
              </w:rPr>
            </w:pPr>
            <w:r>
              <w:rPr>
                <w:sz w:val="28"/>
                <w:szCs w:val="28"/>
              </w:rPr>
              <w:t>Ед. изм.</w:t>
            </w:r>
          </w:p>
        </w:tc>
        <w:tc>
          <w:tcPr>
            <w:tcW w:w="1145" w:type="pct"/>
            <w:tcBorders>
              <w:top w:val="single" w:sz="4" w:space="0" w:color="auto"/>
              <w:left w:val="single" w:sz="4" w:space="0" w:color="auto"/>
              <w:bottom w:val="single" w:sz="4" w:space="0" w:color="auto"/>
              <w:right w:val="single" w:sz="4" w:space="0" w:color="auto"/>
            </w:tcBorders>
            <w:vAlign w:val="center"/>
          </w:tcPr>
          <w:p w:rsidR="00E82AE2" w:rsidRPr="008F27F6" w:rsidRDefault="00E82AE2" w:rsidP="0034487A">
            <w:pPr>
              <w:jc w:val="center"/>
              <w:rPr>
                <w:sz w:val="28"/>
                <w:szCs w:val="28"/>
              </w:rPr>
            </w:pPr>
            <w:r>
              <w:rPr>
                <w:sz w:val="28"/>
                <w:szCs w:val="28"/>
              </w:rPr>
              <w:t>Общая стоимость Работ в руб. без учета НДС</w:t>
            </w:r>
          </w:p>
          <w:p w:rsidR="00E82AE2" w:rsidRPr="008F27F6" w:rsidRDefault="00E82AE2" w:rsidP="00A2480F">
            <w:pPr>
              <w:jc w:val="center"/>
              <w:rPr>
                <w:sz w:val="28"/>
                <w:szCs w:val="28"/>
              </w:rPr>
            </w:pPr>
          </w:p>
        </w:tc>
        <w:tc>
          <w:tcPr>
            <w:tcW w:w="1002" w:type="pct"/>
            <w:tcBorders>
              <w:top w:val="single" w:sz="4" w:space="0" w:color="auto"/>
              <w:left w:val="single" w:sz="4" w:space="0" w:color="auto"/>
              <w:bottom w:val="single" w:sz="4" w:space="0" w:color="auto"/>
              <w:right w:val="single" w:sz="4" w:space="0" w:color="auto"/>
            </w:tcBorders>
            <w:vAlign w:val="center"/>
          </w:tcPr>
          <w:p w:rsidR="00E82AE2" w:rsidRDefault="00E82AE2" w:rsidP="00E82AE2">
            <w:pPr>
              <w:jc w:val="center"/>
              <w:rPr>
                <w:sz w:val="28"/>
                <w:szCs w:val="28"/>
              </w:rPr>
            </w:pPr>
            <w:r>
              <w:rPr>
                <w:sz w:val="28"/>
                <w:szCs w:val="28"/>
              </w:rPr>
              <w:t>Сроки (периоды) выполнения Работ</w:t>
            </w:r>
          </w:p>
        </w:tc>
        <w:tc>
          <w:tcPr>
            <w:tcW w:w="1075" w:type="pct"/>
            <w:tcBorders>
              <w:top w:val="single" w:sz="4" w:space="0" w:color="auto"/>
              <w:left w:val="single" w:sz="4" w:space="0" w:color="auto"/>
              <w:bottom w:val="single" w:sz="4" w:space="0" w:color="auto"/>
              <w:right w:val="single" w:sz="4" w:space="0" w:color="auto"/>
            </w:tcBorders>
            <w:vAlign w:val="center"/>
          </w:tcPr>
          <w:p w:rsidR="00E82AE2" w:rsidRDefault="00E82AE2" w:rsidP="008812E4">
            <w:pPr>
              <w:jc w:val="center"/>
              <w:rPr>
                <w:sz w:val="28"/>
                <w:szCs w:val="28"/>
              </w:rPr>
            </w:pPr>
            <w:r>
              <w:rPr>
                <w:sz w:val="28"/>
                <w:szCs w:val="28"/>
              </w:rPr>
              <w:t>Форма, срок и порядок оплаты Работ</w:t>
            </w:r>
          </w:p>
        </w:tc>
      </w:tr>
      <w:tr w:rsidR="00E82AE2" w:rsidRPr="008F27F6" w:rsidTr="00E82AE2">
        <w:trPr>
          <w:trHeight w:val="315"/>
        </w:trPr>
        <w:tc>
          <w:tcPr>
            <w:tcW w:w="342" w:type="pct"/>
            <w:tcBorders>
              <w:top w:val="nil"/>
              <w:left w:val="single" w:sz="4" w:space="0" w:color="auto"/>
              <w:bottom w:val="single" w:sz="4" w:space="0" w:color="auto"/>
              <w:right w:val="single" w:sz="4" w:space="0" w:color="auto"/>
            </w:tcBorders>
            <w:noWrap/>
            <w:vAlign w:val="bottom"/>
          </w:tcPr>
          <w:p w:rsidR="00E82AE2" w:rsidRPr="008F27F6" w:rsidRDefault="00E82AE2" w:rsidP="00A2480F">
            <w:pPr>
              <w:jc w:val="center"/>
              <w:rPr>
                <w:sz w:val="28"/>
                <w:szCs w:val="28"/>
              </w:rPr>
            </w:pPr>
          </w:p>
        </w:tc>
        <w:tc>
          <w:tcPr>
            <w:tcW w:w="1003" w:type="pct"/>
            <w:tcBorders>
              <w:top w:val="nil"/>
              <w:left w:val="nil"/>
              <w:bottom w:val="single" w:sz="4" w:space="0" w:color="auto"/>
              <w:right w:val="single" w:sz="4" w:space="0" w:color="auto"/>
            </w:tcBorders>
          </w:tcPr>
          <w:p w:rsidR="00E82AE2" w:rsidRPr="008F27F6" w:rsidRDefault="00E82AE2" w:rsidP="00A2480F">
            <w:pPr>
              <w:jc w:val="center"/>
              <w:rPr>
                <w:sz w:val="28"/>
                <w:szCs w:val="28"/>
              </w:rPr>
            </w:pPr>
          </w:p>
        </w:tc>
        <w:tc>
          <w:tcPr>
            <w:tcW w:w="433" w:type="pct"/>
            <w:tcBorders>
              <w:top w:val="nil"/>
              <w:left w:val="nil"/>
              <w:bottom w:val="single" w:sz="4" w:space="0" w:color="auto"/>
              <w:right w:val="single" w:sz="4" w:space="0" w:color="auto"/>
            </w:tcBorders>
          </w:tcPr>
          <w:p w:rsidR="00E82AE2" w:rsidRPr="008F27F6" w:rsidRDefault="00E82AE2" w:rsidP="00A2480F">
            <w:pPr>
              <w:jc w:val="center"/>
              <w:rPr>
                <w:sz w:val="28"/>
                <w:szCs w:val="28"/>
              </w:rPr>
            </w:pPr>
          </w:p>
        </w:tc>
        <w:tc>
          <w:tcPr>
            <w:tcW w:w="1145"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c>
          <w:tcPr>
            <w:tcW w:w="1002"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c>
          <w:tcPr>
            <w:tcW w:w="1075"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r>
      <w:tr w:rsidR="00E82AE2" w:rsidRPr="008F27F6" w:rsidTr="00E82AE2">
        <w:trPr>
          <w:trHeight w:val="315"/>
        </w:trPr>
        <w:tc>
          <w:tcPr>
            <w:tcW w:w="342" w:type="pct"/>
            <w:tcBorders>
              <w:top w:val="nil"/>
              <w:left w:val="single" w:sz="4" w:space="0" w:color="auto"/>
              <w:bottom w:val="single" w:sz="4" w:space="0" w:color="auto"/>
              <w:right w:val="single" w:sz="4" w:space="0" w:color="auto"/>
            </w:tcBorders>
            <w:noWrap/>
            <w:vAlign w:val="bottom"/>
          </w:tcPr>
          <w:p w:rsidR="00E82AE2" w:rsidRPr="008F27F6" w:rsidRDefault="00E82AE2" w:rsidP="00A2480F">
            <w:pPr>
              <w:jc w:val="center"/>
              <w:rPr>
                <w:sz w:val="28"/>
                <w:szCs w:val="28"/>
              </w:rPr>
            </w:pPr>
          </w:p>
        </w:tc>
        <w:tc>
          <w:tcPr>
            <w:tcW w:w="1003" w:type="pct"/>
            <w:tcBorders>
              <w:top w:val="nil"/>
              <w:left w:val="nil"/>
              <w:bottom w:val="single" w:sz="4" w:space="0" w:color="auto"/>
              <w:right w:val="single" w:sz="4" w:space="0" w:color="auto"/>
            </w:tcBorders>
          </w:tcPr>
          <w:p w:rsidR="00E82AE2" w:rsidRPr="008F27F6" w:rsidRDefault="00E82AE2" w:rsidP="00A2480F">
            <w:pPr>
              <w:jc w:val="center"/>
              <w:rPr>
                <w:sz w:val="28"/>
                <w:szCs w:val="28"/>
              </w:rPr>
            </w:pPr>
          </w:p>
        </w:tc>
        <w:tc>
          <w:tcPr>
            <w:tcW w:w="433" w:type="pct"/>
            <w:tcBorders>
              <w:top w:val="nil"/>
              <w:left w:val="nil"/>
              <w:bottom w:val="single" w:sz="4" w:space="0" w:color="auto"/>
              <w:right w:val="single" w:sz="4" w:space="0" w:color="auto"/>
            </w:tcBorders>
          </w:tcPr>
          <w:p w:rsidR="00E82AE2" w:rsidRPr="008F27F6" w:rsidRDefault="00E82AE2" w:rsidP="00A2480F">
            <w:pPr>
              <w:jc w:val="center"/>
              <w:rPr>
                <w:sz w:val="28"/>
                <w:szCs w:val="28"/>
              </w:rPr>
            </w:pPr>
          </w:p>
        </w:tc>
        <w:tc>
          <w:tcPr>
            <w:tcW w:w="1145"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c>
          <w:tcPr>
            <w:tcW w:w="1002"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c>
          <w:tcPr>
            <w:tcW w:w="1075"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r>
      <w:tr w:rsidR="00E82AE2" w:rsidRPr="008F27F6" w:rsidTr="00E82AE2">
        <w:trPr>
          <w:trHeight w:val="315"/>
        </w:trPr>
        <w:tc>
          <w:tcPr>
            <w:tcW w:w="342" w:type="pct"/>
            <w:tcBorders>
              <w:top w:val="nil"/>
              <w:left w:val="single" w:sz="4" w:space="0" w:color="auto"/>
              <w:bottom w:val="single" w:sz="4" w:space="0" w:color="auto"/>
              <w:right w:val="single" w:sz="4" w:space="0" w:color="auto"/>
            </w:tcBorders>
            <w:noWrap/>
            <w:vAlign w:val="bottom"/>
          </w:tcPr>
          <w:p w:rsidR="00E82AE2" w:rsidRPr="008F27F6" w:rsidRDefault="00E82AE2" w:rsidP="00A2480F">
            <w:pPr>
              <w:jc w:val="center"/>
              <w:rPr>
                <w:sz w:val="28"/>
                <w:szCs w:val="28"/>
              </w:rPr>
            </w:pPr>
          </w:p>
        </w:tc>
        <w:tc>
          <w:tcPr>
            <w:tcW w:w="1003" w:type="pct"/>
            <w:tcBorders>
              <w:top w:val="nil"/>
              <w:left w:val="nil"/>
              <w:bottom w:val="single" w:sz="4" w:space="0" w:color="auto"/>
              <w:right w:val="single" w:sz="4" w:space="0" w:color="auto"/>
            </w:tcBorders>
          </w:tcPr>
          <w:p w:rsidR="00E82AE2" w:rsidRPr="008F27F6" w:rsidRDefault="00E82AE2" w:rsidP="00A2480F">
            <w:pPr>
              <w:jc w:val="center"/>
              <w:rPr>
                <w:sz w:val="28"/>
                <w:szCs w:val="28"/>
              </w:rPr>
            </w:pPr>
          </w:p>
        </w:tc>
        <w:tc>
          <w:tcPr>
            <w:tcW w:w="433" w:type="pct"/>
            <w:tcBorders>
              <w:top w:val="nil"/>
              <w:left w:val="nil"/>
              <w:bottom w:val="single" w:sz="4" w:space="0" w:color="auto"/>
              <w:right w:val="single" w:sz="4" w:space="0" w:color="auto"/>
            </w:tcBorders>
          </w:tcPr>
          <w:p w:rsidR="00E82AE2" w:rsidRPr="008F27F6" w:rsidRDefault="00E82AE2" w:rsidP="00A2480F">
            <w:pPr>
              <w:jc w:val="center"/>
              <w:rPr>
                <w:sz w:val="28"/>
                <w:szCs w:val="28"/>
              </w:rPr>
            </w:pPr>
          </w:p>
        </w:tc>
        <w:tc>
          <w:tcPr>
            <w:tcW w:w="1145"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c>
          <w:tcPr>
            <w:tcW w:w="1002"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c>
          <w:tcPr>
            <w:tcW w:w="1075" w:type="pct"/>
            <w:tcBorders>
              <w:top w:val="single" w:sz="4" w:space="0" w:color="auto"/>
              <w:left w:val="nil"/>
              <w:bottom w:val="single" w:sz="4" w:space="0" w:color="auto"/>
              <w:right w:val="single" w:sz="4" w:space="0" w:color="auto"/>
            </w:tcBorders>
          </w:tcPr>
          <w:p w:rsidR="00E82AE2" w:rsidRPr="008F27F6" w:rsidRDefault="00E82AE2" w:rsidP="00A2480F">
            <w:pPr>
              <w:jc w:val="center"/>
              <w:rPr>
                <w:sz w:val="28"/>
                <w:szCs w:val="28"/>
              </w:rPr>
            </w:pPr>
          </w:p>
        </w:tc>
      </w:tr>
      <w:tr w:rsidR="00245886" w:rsidRPr="008F27F6" w:rsidTr="00245886">
        <w:trPr>
          <w:trHeight w:val="70"/>
        </w:trPr>
        <w:tc>
          <w:tcPr>
            <w:tcW w:w="2923" w:type="pct"/>
            <w:gridSpan w:val="4"/>
            <w:tcBorders>
              <w:top w:val="nil"/>
              <w:left w:val="single" w:sz="4" w:space="0" w:color="auto"/>
              <w:bottom w:val="single" w:sz="4" w:space="0" w:color="auto"/>
              <w:right w:val="single" w:sz="4" w:space="0" w:color="auto"/>
            </w:tcBorders>
          </w:tcPr>
          <w:p w:rsidR="00245886" w:rsidRPr="008F27F6" w:rsidRDefault="00245886" w:rsidP="00245886">
            <w:pPr>
              <w:rPr>
                <w:sz w:val="28"/>
                <w:szCs w:val="28"/>
              </w:rPr>
            </w:pPr>
            <w:r w:rsidRPr="0034487A">
              <w:rPr>
                <w:b/>
                <w:sz w:val="28"/>
                <w:szCs w:val="28"/>
              </w:rPr>
              <w:t>Итого:</w:t>
            </w:r>
          </w:p>
        </w:tc>
        <w:tc>
          <w:tcPr>
            <w:tcW w:w="1002" w:type="pct"/>
            <w:tcBorders>
              <w:top w:val="single" w:sz="4" w:space="0" w:color="auto"/>
              <w:left w:val="nil"/>
              <w:bottom w:val="single" w:sz="4" w:space="0" w:color="auto"/>
              <w:right w:val="single" w:sz="4" w:space="0" w:color="auto"/>
            </w:tcBorders>
          </w:tcPr>
          <w:p w:rsidR="00245886" w:rsidRPr="008F27F6" w:rsidRDefault="00245886" w:rsidP="00A2480F">
            <w:pPr>
              <w:jc w:val="center"/>
              <w:rPr>
                <w:sz w:val="28"/>
                <w:szCs w:val="28"/>
              </w:rPr>
            </w:pPr>
          </w:p>
        </w:tc>
        <w:tc>
          <w:tcPr>
            <w:tcW w:w="1075" w:type="pct"/>
            <w:tcBorders>
              <w:top w:val="single" w:sz="4" w:space="0" w:color="auto"/>
              <w:left w:val="nil"/>
              <w:bottom w:val="single" w:sz="4" w:space="0" w:color="auto"/>
              <w:right w:val="single" w:sz="4" w:space="0" w:color="auto"/>
            </w:tcBorders>
          </w:tcPr>
          <w:p w:rsidR="00245886" w:rsidRPr="008F27F6" w:rsidRDefault="00245886" w:rsidP="00A2480F">
            <w:pPr>
              <w:jc w:val="center"/>
              <w:rPr>
                <w:sz w:val="28"/>
                <w:szCs w:val="28"/>
              </w:rPr>
            </w:pP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0845A1">
        <w:rPr>
          <w:i/>
          <w:sz w:val="24"/>
          <w:szCs w:val="24"/>
        </w:rPr>
        <w:t xml:space="preserve"> </w:t>
      </w:r>
      <w:r>
        <w:rPr>
          <w:i/>
          <w:sz w:val="24"/>
          <w:szCs w:val="24"/>
        </w:rPr>
        <w:t>оказани</w:t>
      </w:r>
      <w:r w:rsidR="000845A1">
        <w:rPr>
          <w:i/>
          <w:sz w:val="24"/>
          <w:szCs w:val="24"/>
        </w:rPr>
        <w:t>я</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lastRenderedPageBreak/>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9556E" w:rsidRPr="00DF6EEA" w:rsidRDefault="00F9556E" w:rsidP="00F9556E">
      <w:pPr>
        <w:pStyle w:val="afd"/>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34487A" w:rsidRPr="002B1C65" w:rsidRDefault="00E82AE2" w:rsidP="002B1C65">
      <w:pPr>
        <w:pStyle w:val="a"/>
        <w:numPr>
          <w:ilvl w:val="0"/>
          <w:numId w:val="45"/>
        </w:numPr>
      </w:pPr>
      <w:r w:rsidRPr="002B1C65">
        <w:t>Приложение № 1 - Калькуляция на выполнение Работ</w:t>
      </w:r>
      <w:r w:rsidR="0034487A" w:rsidRPr="002B1C65">
        <w:t>.</w:t>
      </w:r>
    </w:p>
    <w:p w:rsidR="00E82AE2" w:rsidRPr="00A15D70" w:rsidRDefault="00E82AE2" w:rsidP="002B1C65">
      <w:pPr>
        <w:pStyle w:val="a"/>
        <w:numPr>
          <w:ilvl w:val="0"/>
          <w:numId w:val="0"/>
        </w:numPr>
        <w:ind w:left="1069"/>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r w:rsidR="00C41BEB">
        <w:rPr>
          <w:b/>
          <w:bCs/>
          <w:sz w:val="28"/>
          <w:szCs w:val="28"/>
        </w:rPr>
        <w:t>ОК/009</w:t>
      </w:r>
      <w:r w:rsidR="008812E4">
        <w:rPr>
          <w:b/>
          <w:bCs/>
          <w:sz w:val="28"/>
          <w:szCs w:val="28"/>
        </w:rPr>
        <w:t>/НКПОКТ/000</w:t>
      </w:r>
      <w:r w:rsidR="00C41BEB">
        <w:rPr>
          <w:b/>
          <w:bCs/>
          <w:sz w:val="28"/>
          <w:szCs w:val="28"/>
        </w:rPr>
        <w:t>9</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30"/>
        <w:gridCol w:w="5075"/>
        <w:gridCol w:w="1960"/>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3C5D38">
            <w:pPr>
              <w:jc w:val="center"/>
            </w:pPr>
            <w:r w:rsidRPr="00E96FF5">
              <w:t>Дата и номер договора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Pr="00293CCD" w:rsidRDefault="000954FB" w:rsidP="00293CCD">
      <w:pPr>
        <w:pStyle w:val="afa"/>
        <w:ind w:firstLine="0"/>
        <w:jc w:val="right"/>
        <w:rPr>
          <w:sz w:val="28"/>
          <w:szCs w:val="28"/>
        </w:rPr>
      </w:pPr>
      <w:r w:rsidRPr="00653CC9">
        <w:rPr>
          <w:sz w:val="28"/>
          <w:szCs w:val="28"/>
        </w:rPr>
        <w:t xml:space="preserve">к </w:t>
      </w:r>
      <w:r>
        <w:rPr>
          <w:sz w:val="28"/>
          <w:szCs w:val="28"/>
        </w:rPr>
        <w:t>документации о закупке</w:t>
      </w:r>
    </w:p>
    <w:p w:rsidR="003C5D38" w:rsidRDefault="003C5D38" w:rsidP="003C5D38">
      <w:pPr>
        <w:ind w:firstLine="851"/>
        <w:jc w:val="center"/>
        <w:rPr>
          <w:b/>
          <w:bCs/>
          <w:sz w:val="28"/>
          <w:szCs w:val="28"/>
        </w:rPr>
      </w:pPr>
    </w:p>
    <w:p w:rsidR="00E82AE2" w:rsidRPr="00754AA9" w:rsidRDefault="00E82AE2" w:rsidP="00E82AE2">
      <w:pPr>
        <w:ind w:firstLine="851"/>
        <w:jc w:val="center"/>
        <w:rPr>
          <w:b/>
          <w:bCs/>
          <w:sz w:val="28"/>
          <w:szCs w:val="28"/>
        </w:rPr>
      </w:pPr>
      <w:r w:rsidRPr="00754AA9">
        <w:rPr>
          <w:b/>
          <w:bCs/>
          <w:sz w:val="28"/>
          <w:szCs w:val="28"/>
        </w:rPr>
        <w:t>Договор  №</w:t>
      </w:r>
      <w:r w:rsidR="00245886">
        <w:rPr>
          <w:b/>
          <w:bCs/>
          <w:sz w:val="28"/>
          <w:szCs w:val="28"/>
        </w:rPr>
        <w:softHyphen/>
      </w:r>
      <w:r w:rsidR="00245886">
        <w:rPr>
          <w:b/>
          <w:bCs/>
          <w:sz w:val="28"/>
          <w:szCs w:val="28"/>
        </w:rPr>
        <w:softHyphen/>
      </w:r>
      <w:r w:rsidR="00245886">
        <w:rPr>
          <w:b/>
          <w:bCs/>
          <w:sz w:val="28"/>
          <w:szCs w:val="28"/>
        </w:rPr>
        <w:softHyphen/>
      </w:r>
      <w:r w:rsidR="00245886">
        <w:rPr>
          <w:b/>
          <w:bCs/>
          <w:sz w:val="28"/>
          <w:szCs w:val="28"/>
        </w:rPr>
        <w:softHyphen/>
      </w:r>
      <w:r w:rsidR="00245886">
        <w:rPr>
          <w:b/>
          <w:bCs/>
          <w:sz w:val="28"/>
          <w:szCs w:val="28"/>
        </w:rPr>
        <w:softHyphen/>
        <w:t>________</w:t>
      </w:r>
    </w:p>
    <w:p w:rsidR="00E82AE2" w:rsidRPr="00754AA9" w:rsidRDefault="00E82AE2" w:rsidP="00E82AE2">
      <w:pPr>
        <w:ind w:firstLine="851"/>
        <w:jc w:val="center"/>
        <w:rPr>
          <w:b/>
          <w:bCs/>
          <w:sz w:val="28"/>
          <w:szCs w:val="28"/>
        </w:rPr>
      </w:pPr>
      <w:r w:rsidRPr="00754AA9">
        <w:rPr>
          <w:b/>
          <w:bCs/>
          <w:sz w:val="28"/>
          <w:szCs w:val="28"/>
        </w:rPr>
        <w:t>на выполнение работ</w:t>
      </w:r>
    </w:p>
    <w:p w:rsidR="00C607D2" w:rsidRPr="005820EB" w:rsidRDefault="00C607D2" w:rsidP="00E82AE2">
      <w:pPr>
        <w:ind w:firstLine="851"/>
        <w:jc w:val="center"/>
      </w:pPr>
    </w:p>
    <w:p w:rsidR="00E82AE2" w:rsidRPr="00754AA9" w:rsidRDefault="00E82AE2" w:rsidP="00E82AE2">
      <w:pPr>
        <w:jc w:val="both"/>
        <w:rPr>
          <w:b/>
          <w:sz w:val="28"/>
          <w:szCs w:val="28"/>
        </w:rPr>
      </w:pPr>
      <w:r w:rsidRPr="00754AA9">
        <w:rPr>
          <w:b/>
          <w:sz w:val="28"/>
          <w:szCs w:val="28"/>
        </w:rPr>
        <w:t>г</w:t>
      </w:r>
      <w:r w:rsidR="00290EB9" w:rsidRPr="00754AA9">
        <w:rPr>
          <w:b/>
          <w:sz w:val="28"/>
          <w:szCs w:val="28"/>
        </w:rPr>
        <w:t>. С</w:t>
      </w:r>
      <w:r w:rsidR="00C607D2" w:rsidRPr="00754AA9">
        <w:rPr>
          <w:b/>
          <w:sz w:val="28"/>
          <w:szCs w:val="28"/>
        </w:rPr>
        <w:t>анкт-Петербург</w:t>
      </w:r>
      <w:r w:rsidRPr="00754AA9">
        <w:rPr>
          <w:b/>
          <w:sz w:val="28"/>
          <w:szCs w:val="28"/>
        </w:rPr>
        <w:t xml:space="preserve">                                                 </w:t>
      </w:r>
      <w:r w:rsidR="00754AA9">
        <w:rPr>
          <w:b/>
          <w:sz w:val="28"/>
          <w:szCs w:val="28"/>
        </w:rPr>
        <w:t xml:space="preserve">               </w:t>
      </w:r>
      <w:r w:rsidRPr="00754AA9">
        <w:rPr>
          <w:b/>
          <w:sz w:val="28"/>
          <w:szCs w:val="28"/>
        </w:rPr>
        <w:t>«__»_______ 201__ г.</w:t>
      </w:r>
    </w:p>
    <w:p w:rsidR="00E82AE2" w:rsidRPr="005820EB" w:rsidRDefault="00E82AE2" w:rsidP="00E82AE2">
      <w:pPr>
        <w:ind w:firstLine="851"/>
        <w:jc w:val="both"/>
      </w:pPr>
    </w:p>
    <w:p w:rsidR="00E82AE2" w:rsidRPr="00C607D2" w:rsidRDefault="00E82AE2" w:rsidP="00C607D2">
      <w:pPr>
        <w:ind w:firstLine="709"/>
        <w:jc w:val="both"/>
        <w:rPr>
          <w:sz w:val="28"/>
          <w:szCs w:val="28"/>
        </w:rPr>
      </w:pPr>
      <w:r w:rsidRPr="00C607D2">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607D2">
        <w:rPr>
          <w:i/>
          <w:iCs/>
          <w:sz w:val="28"/>
          <w:szCs w:val="28"/>
        </w:rPr>
        <w:t xml:space="preserve">                         </w:t>
      </w:r>
      <w:r w:rsidRPr="00C607D2">
        <w:rPr>
          <w:i/>
          <w:iCs/>
          <w:sz w:val="28"/>
          <w:szCs w:val="28"/>
          <w:vertAlign w:val="superscript"/>
        </w:rPr>
        <w:t>(должность, Ф.И.О. – полностью)</w:t>
      </w:r>
    </w:p>
    <w:p w:rsidR="00E82AE2" w:rsidRPr="00C607D2" w:rsidRDefault="00E82AE2" w:rsidP="00C607D2">
      <w:pPr>
        <w:ind w:firstLine="709"/>
        <w:jc w:val="both"/>
        <w:rPr>
          <w:sz w:val="28"/>
          <w:szCs w:val="28"/>
        </w:rPr>
      </w:pPr>
      <w:r w:rsidRPr="00C607D2">
        <w:rPr>
          <w:sz w:val="28"/>
          <w:szCs w:val="28"/>
        </w:rPr>
        <w:t>______________________________________</w:t>
      </w:r>
      <w:r w:rsidRPr="00C607D2">
        <w:rPr>
          <w:i/>
          <w:iCs/>
          <w:sz w:val="28"/>
          <w:szCs w:val="28"/>
          <w:vertAlign w:val="superscript"/>
        </w:rPr>
        <w:t>(указывается документ, уполномочивающий лицо на заключение настоящего  Договора, например: устава, доверенности от __________  № ____)</w:t>
      </w:r>
    </w:p>
    <w:p w:rsidR="00E82AE2" w:rsidRPr="00C607D2" w:rsidRDefault="00E82AE2" w:rsidP="00C607D2">
      <w:pPr>
        <w:ind w:firstLine="709"/>
        <w:jc w:val="both"/>
        <w:rPr>
          <w:sz w:val="28"/>
          <w:szCs w:val="28"/>
        </w:rPr>
      </w:pPr>
      <w:r w:rsidRPr="00C607D2">
        <w:rPr>
          <w:sz w:val="28"/>
          <w:szCs w:val="28"/>
        </w:rPr>
        <w:t>с одной стороны, и _________________________________________________</w:t>
      </w:r>
      <w:r w:rsidRPr="00C607D2">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E82AE2" w:rsidRPr="00C607D2" w:rsidRDefault="00E82AE2" w:rsidP="00C607D2">
      <w:pPr>
        <w:ind w:firstLine="709"/>
        <w:jc w:val="both"/>
        <w:rPr>
          <w:sz w:val="28"/>
          <w:szCs w:val="28"/>
        </w:rPr>
      </w:pPr>
      <w:r w:rsidRPr="00C607D2">
        <w:rPr>
          <w:sz w:val="28"/>
          <w:szCs w:val="28"/>
        </w:rPr>
        <w:t xml:space="preserve">именуемое в дальнейшем «Исполнитель», в лице __________________________________, </w:t>
      </w:r>
    </w:p>
    <w:p w:rsidR="00E82AE2" w:rsidRPr="00C607D2" w:rsidRDefault="00E82AE2" w:rsidP="00C607D2">
      <w:pPr>
        <w:ind w:firstLine="709"/>
        <w:jc w:val="both"/>
        <w:rPr>
          <w:sz w:val="28"/>
          <w:szCs w:val="28"/>
        </w:rPr>
      </w:pPr>
      <w:r w:rsidRPr="00C607D2">
        <w:rPr>
          <w:i/>
          <w:sz w:val="28"/>
          <w:szCs w:val="28"/>
          <w:vertAlign w:val="superscript"/>
        </w:rPr>
        <w:t xml:space="preserve">                                                                                                                        (должность, Ф.И.О. - полностью)</w:t>
      </w:r>
    </w:p>
    <w:p w:rsidR="00E82AE2" w:rsidRPr="00C607D2" w:rsidRDefault="00E82AE2" w:rsidP="00C607D2">
      <w:pPr>
        <w:ind w:firstLine="709"/>
        <w:jc w:val="both"/>
        <w:rPr>
          <w:sz w:val="28"/>
          <w:szCs w:val="28"/>
        </w:rPr>
      </w:pPr>
      <w:r w:rsidRPr="00C607D2">
        <w:rPr>
          <w:sz w:val="28"/>
          <w:szCs w:val="28"/>
        </w:rPr>
        <w:t>действующего на основании______________________________________</w:t>
      </w:r>
      <w:r w:rsidRPr="00C607D2">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E82AE2" w:rsidRPr="00C607D2" w:rsidRDefault="00E82AE2" w:rsidP="00C607D2">
      <w:pPr>
        <w:ind w:firstLine="709"/>
        <w:jc w:val="both"/>
        <w:rPr>
          <w:sz w:val="28"/>
          <w:szCs w:val="28"/>
        </w:rPr>
      </w:pPr>
      <w:r w:rsidRPr="00C607D2">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9A2A89" w:rsidRPr="00C607D2" w:rsidRDefault="009A2A89" w:rsidP="00C607D2">
      <w:pPr>
        <w:ind w:firstLine="851"/>
        <w:jc w:val="center"/>
      </w:pPr>
    </w:p>
    <w:p w:rsidR="009A2A89" w:rsidRPr="00C607D2" w:rsidRDefault="009A2A89" w:rsidP="00C607D2">
      <w:pPr>
        <w:ind w:firstLine="709"/>
        <w:jc w:val="center"/>
        <w:rPr>
          <w:b/>
          <w:sz w:val="28"/>
          <w:szCs w:val="28"/>
        </w:rPr>
      </w:pPr>
      <w:r w:rsidRPr="00C607D2">
        <w:rPr>
          <w:b/>
          <w:sz w:val="28"/>
          <w:szCs w:val="28"/>
        </w:rPr>
        <w:t>1. Предмет Договора</w:t>
      </w:r>
    </w:p>
    <w:p w:rsidR="00E82AE2" w:rsidRPr="00C41BEB" w:rsidRDefault="00E82AE2" w:rsidP="00C41BEB">
      <w:pPr>
        <w:pStyle w:val="19"/>
      </w:pPr>
      <w:r w:rsidRPr="00674607">
        <w:rPr>
          <w:szCs w:val="28"/>
        </w:rPr>
        <w:t xml:space="preserve">Заказчик поручает и обязуется оплатить, а Исполнитель принимает на себя  обязательства по выполнению работ </w:t>
      </w:r>
      <w:r w:rsidR="00C41BEB">
        <w:t xml:space="preserve">по техническому обслуживанию </w:t>
      </w:r>
      <w:r w:rsidR="00C41BEB" w:rsidRPr="00C607D2">
        <w:rPr>
          <w:szCs w:val="28"/>
        </w:rPr>
        <w:t>автоматической пожарной сигнализации и системы оповещения людей о пожаре</w:t>
      </w:r>
      <w:r w:rsidR="00C41BEB">
        <w:t xml:space="preserve"> на объектах, расположенных в Агентствах филиала ОАО «ТрансКонтейнер» на Октябрьской железной дороге в г. Санкт-Петербурге в 2014 году</w:t>
      </w:r>
      <w:r w:rsidRPr="00674607">
        <w:rPr>
          <w:szCs w:val="28"/>
        </w:rPr>
        <w:t xml:space="preserve"> (далее – «Работы»).</w:t>
      </w:r>
    </w:p>
    <w:p w:rsidR="00E82AE2" w:rsidRDefault="00E82AE2" w:rsidP="003404DD">
      <w:pPr>
        <w:pStyle w:val="afd"/>
        <w:numPr>
          <w:ilvl w:val="1"/>
          <w:numId w:val="40"/>
        </w:numPr>
        <w:ind w:left="0" w:firstLine="709"/>
        <w:jc w:val="both"/>
        <w:rPr>
          <w:szCs w:val="28"/>
        </w:rPr>
      </w:pPr>
      <w:r w:rsidRPr="00674607">
        <w:rPr>
          <w:szCs w:val="28"/>
        </w:rPr>
        <w:t>Содержание и требования к Работам и</w:t>
      </w:r>
      <w:r w:rsidR="007B4F77" w:rsidRPr="00674607">
        <w:rPr>
          <w:szCs w:val="28"/>
        </w:rPr>
        <w:t>зложены в Техническом задании (П</w:t>
      </w:r>
      <w:r w:rsidR="00067354">
        <w:rPr>
          <w:szCs w:val="28"/>
        </w:rPr>
        <w:t xml:space="preserve">риложение № </w:t>
      </w:r>
      <w:r w:rsidR="009A2A89">
        <w:rPr>
          <w:szCs w:val="28"/>
        </w:rPr>
        <w:t>1</w:t>
      </w:r>
      <w:r w:rsidR="00245886">
        <w:rPr>
          <w:szCs w:val="28"/>
        </w:rPr>
        <w:t>), являющи</w:t>
      </w:r>
      <w:r w:rsidRPr="00674607">
        <w:rPr>
          <w:szCs w:val="28"/>
        </w:rPr>
        <w:t>мся неотъемлемой частью настоящего Договора.</w:t>
      </w:r>
    </w:p>
    <w:p w:rsidR="009A2A89" w:rsidRDefault="009A2A89" w:rsidP="003404DD">
      <w:pPr>
        <w:pStyle w:val="afd"/>
        <w:numPr>
          <w:ilvl w:val="1"/>
          <w:numId w:val="40"/>
        </w:numPr>
        <w:ind w:left="0" w:firstLine="709"/>
        <w:jc w:val="both"/>
        <w:rPr>
          <w:szCs w:val="28"/>
        </w:rPr>
      </w:pPr>
      <w:r>
        <w:rPr>
          <w:szCs w:val="28"/>
        </w:rPr>
        <w:t>Срок начала выполнения Работ по настоящему Договору – с _____________.</w:t>
      </w:r>
    </w:p>
    <w:p w:rsidR="009A2A89" w:rsidRPr="00674607" w:rsidRDefault="009A2A89" w:rsidP="003404DD">
      <w:pPr>
        <w:pStyle w:val="afd"/>
        <w:ind w:firstLine="709"/>
        <w:jc w:val="both"/>
        <w:rPr>
          <w:szCs w:val="28"/>
        </w:rPr>
      </w:pPr>
      <w:r>
        <w:rPr>
          <w:szCs w:val="28"/>
        </w:rPr>
        <w:t>Срок окончания выполнения Работ по настоя</w:t>
      </w:r>
      <w:r w:rsidR="003404DD">
        <w:rPr>
          <w:szCs w:val="28"/>
        </w:rPr>
        <w:t>щ</w:t>
      </w:r>
      <w:r>
        <w:rPr>
          <w:szCs w:val="28"/>
        </w:rPr>
        <w:t>ему Договору – 31.12.2014г.</w:t>
      </w:r>
    </w:p>
    <w:p w:rsidR="00674607" w:rsidRDefault="00E82AE2" w:rsidP="003404DD">
      <w:pPr>
        <w:pStyle w:val="afd"/>
        <w:ind w:firstLine="709"/>
        <w:jc w:val="both"/>
        <w:rPr>
          <w:szCs w:val="28"/>
        </w:rPr>
      </w:pPr>
      <w:r w:rsidRPr="00674607">
        <w:rPr>
          <w:szCs w:val="28"/>
        </w:rPr>
        <w:t xml:space="preserve">Работы по техническому обслуживанию </w:t>
      </w:r>
      <w:r w:rsidR="00245886">
        <w:rPr>
          <w:szCs w:val="28"/>
        </w:rPr>
        <w:t xml:space="preserve">систем </w:t>
      </w:r>
      <w:r w:rsidRPr="00674607">
        <w:rPr>
          <w:szCs w:val="28"/>
        </w:rPr>
        <w:t>выполняются один раз в месяц, с 01 по 25 число каждого месяца.</w:t>
      </w:r>
    </w:p>
    <w:p w:rsidR="00E82AE2" w:rsidRPr="00674607" w:rsidRDefault="00E82AE2" w:rsidP="00674607">
      <w:pPr>
        <w:pStyle w:val="afd"/>
        <w:ind w:firstLine="709"/>
        <w:jc w:val="both"/>
        <w:rPr>
          <w:szCs w:val="28"/>
        </w:rPr>
      </w:pPr>
      <w:r w:rsidRPr="00674607">
        <w:rPr>
          <w:szCs w:val="28"/>
        </w:rPr>
        <w:t>1.4. Результатом Работ по настоящему Договору является: поддержание в исправном состоянии автоматической пожарной сигнализации и системы оповещения людей о пожаре Заказчика в соответствии с Техническим заданием.</w:t>
      </w:r>
      <w:r w:rsidRPr="00674607">
        <w:rPr>
          <w:i/>
          <w:szCs w:val="28"/>
        </w:rPr>
        <w:t xml:space="preserve"> </w:t>
      </w:r>
    </w:p>
    <w:p w:rsidR="00E82AE2" w:rsidRDefault="00E82AE2" w:rsidP="00E82AE2">
      <w:pPr>
        <w:pStyle w:val="afd"/>
        <w:ind w:firstLine="851"/>
        <w:rPr>
          <w:szCs w:val="24"/>
        </w:rPr>
      </w:pPr>
    </w:p>
    <w:p w:rsidR="0099254E" w:rsidRDefault="0099254E" w:rsidP="00E82AE2">
      <w:pPr>
        <w:pStyle w:val="afd"/>
        <w:ind w:firstLine="851"/>
        <w:rPr>
          <w:szCs w:val="24"/>
        </w:rPr>
      </w:pPr>
    </w:p>
    <w:p w:rsidR="0099254E" w:rsidRDefault="0099254E" w:rsidP="00E82AE2">
      <w:pPr>
        <w:pStyle w:val="afd"/>
        <w:ind w:firstLine="851"/>
        <w:rPr>
          <w:szCs w:val="24"/>
        </w:rPr>
      </w:pPr>
    </w:p>
    <w:p w:rsidR="0099254E" w:rsidRPr="005820EB" w:rsidRDefault="0099254E" w:rsidP="00E82AE2">
      <w:pPr>
        <w:pStyle w:val="afd"/>
        <w:ind w:firstLine="851"/>
        <w:rPr>
          <w:szCs w:val="24"/>
        </w:rPr>
      </w:pPr>
    </w:p>
    <w:p w:rsidR="00E82AE2" w:rsidRPr="003404DD" w:rsidRDefault="00E82AE2" w:rsidP="003404DD">
      <w:pPr>
        <w:pStyle w:val="aff7"/>
        <w:numPr>
          <w:ilvl w:val="0"/>
          <w:numId w:val="40"/>
        </w:numPr>
        <w:jc w:val="center"/>
        <w:rPr>
          <w:b/>
          <w:sz w:val="28"/>
          <w:szCs w:val="28"/>
        </w:rPr>
      </w:pPr>
      <w:r w:rsidRPr="003404DD">
        <w:rPr>
          <w:b/>
          <w:sz w:val="28"/>
          <w:szCs w:val="28"/>
        </w:rPr>
        <w:lastRenderedPageBreak/>
        <w:t>Цена Работ и порядок оплаты</w:t>
      </w:r>
    </w:p>
    <w:p w:rsidR="003404DD" w:rsidRPr="003404DD" w:rsidRDefault="003404DD" w:rsidP="0099254E">
      <w:pPr>
        <w:pStyle w:val="aff7"/>
        <w:ind w:left="0" w:firstLine="709"/>
        <w:jc w:val="both"/>
        <w:rPr>
          <w:sz w:val="28"/>
          <w:szCs w:val="28"/>
        </w:rPr>
      </w:pPr>
      <w:r w:rsidRPr="003404DD">
        <w:rPr>
          <w:sz w:val="28"/>
          <w:szCs w:val="28"/>
        </w:rPr>
        <w:t xml:space="preserve">2.1. </w:t>
      </w:r>
      <w:r w:rsidR="00245886">
        <w:rPr>
          <w:sz w:val="28"/>
          <w:szCs w:val="28"/>
        </w:rPr>
        <w:t>Стоимость Р</w:t>
      </w:r>
      <w:r>
        <w:rPr>
          <w:sz w:val="28"/>
          <w:szCs w:val="28"/>
        </w:rPr>
        <w:t>абот по настоящему Договору определяется на основании Калькуляций (Приложения № 2</w:t>
      </w:r>
      <w:r w:rsidR="008A4D99">
        <w:rPr>
          <w:sz w:val="28"/>
          <w:szCs w:val="28"/>
        </w:rPr>
        <w:t>, 3, 4, 5, 6, 7, 8, 9, 10, 11, 12, 13, 14, 15, 16, 17, 18, 19, 20, 21, 22</w:t>
      </w:r>
      <w:r>
        <w:rPr>
          <w:sz w:val="28"/>
          <w:szCs w:val="28"/>
        </w:rPr>
        <w:t xml:space="preserve">) и сводного расчета стоимости Работ (Приложение № </w:t>
      </w:r>
      <w:r w:rsidR="008A4D99">
        <w:rPr>
          <w:sz w:val="28"/>
          <w:szCs w:val="28"/>
        </w:rPr>
        <w:t>23</w:t>
      </w:r>
      <w:r>
        <w:rPr>
          <w:sz w:val="28"/>
          <w:szCs w:val="28"/>
        </w:rPr>
        <w:t>).</w:t>
      </w:r>
    </w:p>
    <w:p w:rsidR="00E82AE2" w:rsidRPr="00674607" w:rsidRDefault="003404DD" w:rsidP="0099254E">
      <w:pPr>
        <w:ind w:firstLine="709"/>
        <w:jc w:val="both"/>
        <w:rPr>
          <w:i/>
          <w:color w:val="33CCCC"/>
          <w:sz w:val="28"/>
          <w:szCs w:val="28"/>
        </w:rPr>
      </w:pPr>
      <w:r>
        <w:rPr>
          <w:sz w:val="28"/>
          <w:szCs w:val="28"/>
        </w:rPr>
        <w:t>2.2</w:t>
      </w:r>
      <w:r w:rsidR="00E82AE2" w:rsidRPr="00674607">
        <w:rPr>
          <w:sz w:val="28"/>
          <w:szCs w:val="28"/>
        </w:rPr>
        <w:t xml:space="preserve">. </w:t>
      </w:r>
      <w:r>
        <w:rPr>
          <w:sz w:val="28"/>
          <w:szCs w:val="28"/>
        </w:rPr>
        <w:t xml:space="preserve">Цена Договора за весь период его действия определяется в </w:t>
      </w:r>
      <w:r w:rsidR="00E82AE2" w:rsidRPr="00674607">
        <w:rPr>
          <w:sz w:val="28"/>
          <w:szCs w:val="28"/>
        </w:rPr>
        <w:t>Протокол</w:t>
      </w:r>
      <w:r>
        <w:rPr>
          <w:sz w:val="28"/>
          <w:szCs w:val="28"/>
        </w:rPr>
        <w:t>е</w:t>
      </w:r>
      <w:r w:rsidR="00E82AE2" w:rsidRPr="00674607">
        <w:rPr>
          <w:sz w:val="28"/>
          <w:szCs w:val="28"/>
        </w:rPr>
        <w:t xml:space="preserve"> согласования</w:t>
      </w:r>
      <w:r w:rsidR="00067354">
        <w:rPr>
          <w:sz w:val="28"/>
          <w:szCs w:val="28"/>
        </w:rPr>
        <w:t xml:space="preserve"> договорной цены </w:t>
      </w:r>
      <w:r>
        <w:rPr>
          <w:sz w:val="28"/>
          <w:szCs w:val="28"/>
        </w:rPr>
        <w:t xml:space="preserve">(Приложение № </w:t>
      </w:r>
      <w:r w:rsidR="00A71A7A">
        <w:rPr>
          <w:sz w:val="28"/>
          <w:szCs w:val="28"/>
        </w:rPr>
        <w:t>24</w:t>
      </w:r>
      <w:r w:rsidR="00E82AE2" w:rsidRPr="00674607">
        <w:rPr>
          <w:sz w:val="28"/>
          <w:szCs w:val="28"/>
        </w:rPr>
        <w:t xml:space="preserve">), являющимся неотъемлемой частью настоящего Договора,  </w:t>
      </w:r>
      <w:r>
        <w:rPr>
          <w:sz w:val="28"/>
          <w:szCs w:val="28"/>
        </w:rPr>
        <w:t>и должна составлять не более чем____</w:t>
      </w:r>
      <w:r w:rsidR="00E82AE2" w:rsidRPr="00674607">
        <w:rPr>
          <w:sz w:val="28"/>
          <w:szCs w:val="28"/>
        </w:rPr>
        <w:t xml:space="preserve"> (___</w:t>
      </w:r>
      <w:r>
        <w:rPr>
          <w:sz w:val="28"/>
          <w:szCs w:val="28"/>
          <w:vertAlign w:val="subscript"/>
        </w:rPr>
        <w:t>прописью</w:t>
      </w:r>
      <w:r>
        <w:rPr>
          <w:sz w:val="28"/>
          <w:szCs w:val="28"/>
        </w:rPr>
        <w:t>___</w:t>
      </w:r>
      <w:r w:rsidR="00E82AE2" w:rsidRPr="00674607">
        <w:rPr>
          <w:sz w:val="28"/>
          <w:szCs w:val="28"/>
        </w:rPr>
        <w:t>)    рублей</w:t>
      </w:r>
      <w:r>
        <w:rPr>
          <w:sz w:val="28"/>
          <w:szCs w:val="28"/>
        </w:rPr>
        <w:t>____копеек.</w:t>
      </w:r>
      <w:r w:rsidR="00E82AE2" w:rsidRPr="00674607">
        <w:rPr>
          <w:sz w:val="28"/>
          <w:szCs w:val="28"/>
        </w:rPr>
        <w:t xml:space="preserve"> НДС </w:t>
      </w:r>
      <w:r>
        <w:rPr>
          <w:sz w:val="28"/>
          <w:szCs w:val="28"/>
        </w:rPr>
        <w:t>начисляется отдельно и составляет  ____</w:t>
      </w:r>
      <w:r w:rsidR="00E82AE2" w:rsidRPr="00674607">
        <w:rPr>
          <w:sz w:val="28"/>
          <w:szCs w:val="28"/>
        </w:rPr>
        <w:t>(__</w:t>
      </w:r>
      <w:r>
        <w:rPr>
          <w:sz w:val="28"/>
          <w:szCs w:val="28"/>
          <w:vertAlign w:val="subscript"/>
        </w:rPr>
        <w:t>прописью</w:t>
      </w:r>
      <w:r>
        <w:rPr>
          <w:sz w:val="28"/>
          <w:szCs w:val="28"/>
        </w:rPr>
        <w:t>___)рублей___копеек.</w:t>
      </w:r>
      <w:r w:rsidR="00E82AE2" w:rsidRPr="00674607">
        <w:rPr>
          <w:sz w:val="28"/>
          <w:szCs w:val="28"/>
        </w:rPr>
        <w:t xml:space="preserve">                                                                </w:t>
      </w:r>
    </w:p>
    <w:p w:rsidR="00E82AE2" w:rsidRPr="00674607" w:rsidRDefault="0099254E" w:rsidP="0099254E">
      <w:pPr>
        <w:pStyle w:val="afd"/>
        <w:ind w:firstLine="709"/>
        <w:jc w:val="both"/>
        <w:rPr>
          <w:szCs w:val="28"/>
        </w:rPr>
      </w:pPr>
      <w:r>
        <w:rPr>
          <w:szCs w:val="28"/>
        </w:rPr>
        <w:t>2.3</w:t>
      </w:r>
      <w:r w:rsidR="00E82AE2" w:rsidRPr="00674607">
        <w:rPr>
          <w:szCs w:val="28"/>
        </w:rPr>
        <w:t xml:space="preserve">. </w:t>
      </w:r>
      <w:r w:rsidR="003404DD">
        <w:rPr>
          <w:szCs w:val="28"/>
        </w:rPr>
        <w:t xml:space="preserve">Авансирование не предусмотрено. </w:t>
      </w:r>
      <w:r w:rsidR="00E82AE2" w:rsidRPr="00674607">
        <w:rPr>
          <w:szCs w:val="28"/>
        </w:rPr>
        <w:t>Оплата Работ производится ежемесячно после подписания Сторонами акта сдачи–приемки выполненных Работ на основании счета, счета-фактуры Исполнителя в течение ___ (____) банковских дней с даты получения Заказчиком счета, счета-фактуры.</w:t>
      </w:r>
    </w:p>
    <w:p w:rsidR="00E82AE2" w:rsidRPr="00C16125" w:rsidRDefault="00E82AE2" w:rsidP="0099254E">
      <w:pPr>
        <w:pStyle w:val="afd"/>
        <w:rPr>
          <w:i/>
          <w:szCs w:val="24"/>
        </w:rPr>
      </w:pPr>
    </w:p>
    <w:p w:rsidR="00E82AE2" w:rsidRPr="005820EB" w:rsidRDefault="00E82AE2" w:rsidP="00E82AE2">
      <w:pPr>
        <w:pStyle w:val="afd"/>
        <w:ind w:firstLine="851"/>
        <w:jc w:val="center"/>
        <w:rPr>
          <w:b/>
          <w:szCs w:val="24"/>
        </w:rPr>
      </w:pPr>
      <w:r w:rsidRPr="005820EB">
        <w:rPr>
          <w:b/>
          <w:szCs w:val="24"/>
        </w:rPr>
        <w:t xml:space="preserve">3. Порядок сдачи и приемки </w:t>
      </w:r>
      <w:r>
        <w:rPr>
          <w:b/>
          <w:szCs w:val="24"/>
        </w:rPr>
        <w:t>Работ</w:t>
      </w:r>
    </w:p>
    <w:p w:rsidR="00E82AE2" w:rsidRPr="0099254E" w:rsidRDefault="00E82AE2" w:rsidP="0099254E">
      <w:pPr>
        <w:ind w:firstLine="709"/>
        <w:jc w:val="both"/>
        <w:rPr>
          <w:sz w:val="28"/>
          <w:szCs w:val="28"/>
        </w:rPr>
      </w:pPr>
      <w:r w:rsidRPr="0099254E">
        <w:rPr>
          <w:sz w:val="28"/>
          <w:szCs w:val="28"/>
        </w:rPr>
        <w:t xml:space="preserve">3.1. </w:t>
      </w:r>
      <w:r w:rsidR="0099254E" w:rsidRPr="0099254E">
        <w:rPr>
          <w:sz w:val="28"/>
          <w:szCs w:val="28"/>
        </w:rPr>
        <w:t>По завершении выполнения Раб</w:t>
      </w:r>
      <w:r w:rsidR="0099254E">
        <w:rPr>
          <w:sz w:val="28"/>
          <w:szCs w:val="28"/>
        </w:rPr>
        <w:t>от Исполнитель в течение 5-ти (П</w:t>
      </w:r>
      <w:r w:rsidR="0099254E" w:rsidRPr="0099254E">
        <w:rPr>
          <w:sz w:val="28"/>
          <w:szCs w:val="28"/>
        </w:rPr>
        <w:t>яти) календарных дней предоставляет Заказчику счет-фактуру и акт сдачи-приемки выполненных Работ.</w:t>
      </w:r>
    </w:p>
    <w:p w:rsidR="00E82AE2" w:rsidRPr="0099254E" w:rsidRDefault="00E82AE2" w:rsidP="0099254E">
      <w:pPr>
        <w:pStyle w:val="22"/>
        <w:spacing w:after="0" w:line="240" w:lineRule="auto"/>
        <w:ind w:left="0" w:firstLine="709"/>
        <w:jc w:val="both"/>
        <w:rPr>
          <w:sz w:val="28"/>
          <w:szCs w:val="28"/>
        </w:rPr>
      </w:pPr>
      <w:r w:rsidRPr="0099254E">
        <w:rPr>
          <w:sz w:val="28"/>
          <w:szCs w:val="28"/>
        </w:rPr>
        <w:t xml:space="preserve">3.2. Заказчик в течение </w:t>
      </w:r>
      <w:r w:rsidR="0099254E" w:rsidRPr="0099254E">
        <w:rPr>
          <w:sz w:val="28"/>
          <w:szCs w:val="28"/>
        </w:rPr>
        <w:t>3-х</w:t>
      </w:r>
      <w:r w:rsidRPr="0099254E">
        <w:rPr>
          <w:sz w:val="28"/>
          <w:szCs w:val="28"/>
        </w:rPr>
        <w:t xml:space="preserve"> (</w:t>
      </w:r>
      <w:r w:rsidR="0099254E" w:rsidRPr="0099254E">
        <w:rPr>
          <w:sz w:val="28"/>
          <w:szCs w:val="28"/>
        </w:rPr>
        <w:t>Трех</w:t>
      </w:r>
      <w:r w:rsidRPr="0099254E">
        <w:rPr>
          <w:sz w:val="28"/>
          <w:szCs w:val="28"/>
        </w:rPr>
        <w:t>)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82AE2" w:rsidRPr="0099254E" w:rsidRDefault="00E82AE2" w:rsidP="0099254E">
      <w:pPr>
        <w:pStyle w:val="43"/>
        <w:ind w:firstLine="709"/>
        <w:jc w:val="both"/>
        <w:rPr>
          <w:sz w:val="28"/>
          <w:szCs w:val="28"/>
        </w:rPr>
      </w:pPr>
      <w:r w:rsidRPr="0099254E">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E82AE2" w:rsidRPr="0099254E" w:rsidRDefault="00E82AE2" w:rsidP="0099254E">
      <w:pPr>
        <w:ind w:firstLine="709"/>
        <w:jc w:val="both"/>
        <w:rPr>
          <w:sz w:val="28"/>
          <w:szCs w:val="28"/>
        </w:rPr>
      </w:pPr>
      <w:r w:rsidRPr="0099254E">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E82AE2" w:rsidRDefault="00E82AE2" w:rsidP="00E82AE2">
      <w:pPr>
        <w:ind w:firstLine="851"/>
        <w:jc w:val="both"/>
      </w:pPr>
    </w:p>
    <w:p w:rsidR="00E82AE2" w:rsidRPr="005820EB" w:rsidRDefault="00E82AE2" w:rsidP="00E82AE2">
      <w:pPr>
        <w:pStyle w:val="afd"/>
        <w:ind w:firstLine="851"/>
        <w:jc w:val="center"/>
        <w:rPr>
          <w:b/>
          <w:szCs w:val="24"/>
        </w:rPr>
      </w:pPr>
      <w:r>
        <w:rPr>
          <w:b/>
          <w:szCs w:val="24"/>
        </w:rPr>
        <w:t>4</w:t>
      </w:r>
      <w:r w:rsidRPr="005820EB">
        <w:rPr>
          <w:b/>
          <w:szCs w:val="24"/>
        </w:rPr>
        <w:t>. Обязанности Сторон</w:t>
      </w:r>
    </w:p>
    <w:p w:rsidR="00E82AE2" w:rsidRPr="0099254E" w:rsidRDefault="00E82AE2" w:rsidP="0099254E">
      <w:pPr>
        <w:pStyle w:val="afd"/>
        <w:ind w:firstLine="709"/>
        <w:jc w:val="both"/>
        <w:rPr>
          <w:szCs w:val="28"/>
        </w:rPr>
      </w:pPr>
      <w:r w:rsidRPr="0099254E">
        <w:rPr>
          <w:szCs w:val="28"/>
        </w:rPr>
        <w:t>4.1. Исполнитель обязан:</w:t>
      </w:r>
    </w:p>
    <w:p w:rsidR="0099254E" w:rsidRPr="0099254E" w:rsidRDefault="00E82AE2" w:rsidP="0099254E">
      <w:pPr>
        <w:pStyle w:val="afd"/>
        <w:ind w:firstLine="709"/>
        <w:jc w:val="both"/>
        <w:rPr>
          <w:szCs w:val="28"/>
        </w:rPr>
      </w:pPr>
      <w:r w:rsidRPr="0099254E">
        <w:rPr>
          <w:szCs w:val="28"/>
        </w:rPr>
        <w:t xml:space="preserve">4.1.1. Выполнить Работы в соответствии с требованиями настоящего Договора. </w:t>
      </w:r>
    </w:p>
    <w:p w:rsidR="0099254E" w:rsidRPr="0099254E" w:rsidRDefault="0099254E" w:rsidP="0099254E">
      <w:pPr>
        <w:pStyle w:val="afd"/>
        <w:ind w:firstLine="709"/>
        <w:jc w:val="both"/>
        <w:rPr>
          <w:szCs w:val="28"/>
        </w:rPr>
      </w:pPr>
      <w:r w:rsidRPr="0099254E">
        <w:rPr>
          <w:szCs w:val="28"/>
        </w:rPr>
        <w:t>4.1.2. Результаты</w:t>
      </w:r>
      <w:r w:rsidR="00AE5534">
        <w:rPr>
          <w:szCs w:val="28"/>
        </w:rPr>
        <w:t xml:space="preserve"> Работ</w:t>
      </w:r>
      <w:r w:rsidRPr="0099254E">
        <w:rPr>
          <w:szCs w:val="28"/>
        </w:rPr>
        <w:t xml:space="preserve"> по техническому обслуживанию должны отвечать требования</w:t>
      </w:r>
      <w:r w:rsidR="00AE5534">
        <w:rPr>
          <w:szCs w:val="28"/>
        </w:rPr>
        <w:t>м</w:t>
      </w:r>
      <w:r w:rsidRPr="0099254E">
        <w:rPr>
          <w:szCs w:val="28"/>
        </w:rPr>
        <w:t>, установленным РД 25.964-90 («Система технического обслуживания и ремонта автоматических установок пожаротушения, дымоудаления, охранной, пожарной и пожарно-охранной сигнализации. Организация и порядок проведения работ»), РД 009-01-96 («Установки пожарной автоматики. Правила технического содержания») и РД 009-02-96 («Установки пожарной автоматики. Техническое обслуживание и планово-предупредительный ремонт»)</w:t>
      </w:r>
      <w:r w:rsidRPr="0099254E">
        <w:rPr>
          <w:bCs/>
          <w:color w:val="000000"/>
          <w:szCs w:val="28"/>
        </w:rPr>
        <w:t xml:space="preserve"> и</w:t>
      </w:r>
      <w:r w:rsidRPr="0099254E">
        <w:rPr>
          <w:szCs w:val="28"/>
          <w:vertAlign w:val="subscript"/>
        </w:rPr>
        <w:t xml:space="preserve"> </w:t>
      </w:r>
      <w:r w:rsidR="00AE5534">
        <w:rPr>
          <w:szCs w:val="28"/>
        </w:rPr>
        <w:t>другим соответствующим нормативным документам</w:t>
      </w:r>
      <w:r w:rsidRPr="0099254E">
        <w:rPr>
          <w:szCs w:val="28"/>
        </w:rPr>
        <w:t xml:space="preserve"> РФ</w:t>
      </w:r>
      <w:r w:rsidR="00AE5534">
        <w:rPr>
          <w:szCs w:val="28"/>
        </w:rPr>
        <w:t>, государственным стандартам</w:t>
      </w:r>
      <w:r w:rsidRPr="0099254E">
        <w:rPr>
          <w:szCs w:val="28"/>
        </w:rPr>
        <w:t>, а также требованиям, обычно предъявляемым к данному виду Работ.</w:t>
      </w:r>
    </w:p>
    <w:p w:rsidR="00E82AE2" w:rsidRPr="0099254E" w:rsidRDefault="00E82AE2" w:rsidP="0099254E">
      <w:pPr>
        <w:ind w:firstLine="709"/>
        <w:jc w:val="both"/>
        <w:rPr>
          <w:sz w:val="28"/>
          <w:szCs w:val="28"/>
        </w:rPr>
      </w:pPr>
      <w:r w:rsidRPr="0099254E">
        <w:rPr>
          <w:sz w:val="28"/>
          <w:szCs w:val="28"/>
        </w:rPr>
        <w:lastRenderedPageBreak/>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E82AE2" w:rsidRPr="0099254E" w:rsidRDefault="00E82AE2" w:rsidP="0099254E">
      <w:pPr>
        <w:ind w:firstLine="709"/>
        <w:jc w:val="both"/>
        <w:rPr>
          <w:sz w:val="28"/>
          <w:szCs w:val="28"/>
        </w:rPr>
      </w:pPr>
      <w:r w:rsidRPr="0099254E">
        <w:rPr>
          <w:sz w:val="28"/>
          <w:szCs w:val="28"/>
        </w:rPr>
        <w:t>4.1.3. Устранять недостатки в выполненных Работах своими силами и за свой счет.</w:t>
      </w:r>
    </w:p>
    <w:p w:rsidR="00E82AE2" w:rsidRPr="0099254E" w:rsidRDefault="00E82AE2" w:rsidP="0099254E">
      <w:pPr>
        <w:pStyle w:val="afa"/>
        <w:rPr>
          <w:sz w:val="28"/>
          <w:szCs w:val="28"/>
        </w:rPr>
      </w:pPr>
      <w:r w:rsidRPr="0099254E">
        <w:rPr>
          <w:color w:val="000000"/>
          <w:sz w:val="28"/>
          <w:szCs w:val="28"/>
        </w:rPr>
        <w:t>4.1.4. Проводить техническое обслуживание и ремонт персоналом соответствующей квалификации.</w:t>
      </w:r>
      <w:r w:rsidRPr="0099254E">
        <w:rPr>
          <w:sz w:val="28"/>
          <w:szCs w:val="28"/>
        </w:rPr>
        <w:t xml:space="preserve"> </w:t>
      </w:r>
    </w:p>
    <w:p w:rsidR="00E82AE2" w:rsidRPr="0099254E" w:rsidRDefault="00E82AE2" w:rsidP="0099254E">
      <w:pPr>
        <w:pStyle w:val="afa"/>
        <w:rPr>
          <w:sz w:val="28"/>
          <w:szCs w:val="28"/>
        </w:rPr>
      </w:pPr>
      <w:r w:rsidRPr="0099254E">
        <w:rPr>
          <w:sz w:val="28"/>
          <w:szCs w:val="28"/>
        </w:rPr>
        <w:t>4.1.5. Выполнять правила внутреннего распорядка, техники безопасности и пожарной безопасности, действующие у Заказчика.</w:t>
      </w:r>
    </w:p>
    <w:p w:rsidR="00E82AE2" w:rsidRPr="0099254E" w:rsidRDefault="00E82AE2" w:rsidP="0099254E">
      <w:pPr>
        <w:ind w:firstLine="709"/>
        <w:jc w:val="both"/>
        <w:rPr>
          <w:sz w:val="28"/>
          <w:szCs w:val="28"/>
        </w:rPr>
      </w:pPr>
      <w:r w:rsidRPr="0099254E">
        <w:rPr>
          <w:sz w:val="28"/>
          <w:szCs w:val="28"/>
        </w:rPr>
        <w:t>4.1.</w:t>
      </w:r>
      <w:r w:rsidR="0099254E" w:rsidRPr="0099254E">
        <w:rPr>
          <w:sz w:val="28"/>
          <w:szCs w:val="28"/>
        </w:rPr>
        <w:t>6</w:t>
      </w:r>
      <w:r w:rsidRPr="0099254E">
        <w:rPr>
          <w:sz w:val="28"/>
          <w:szCs w:val="28"/>
        </w:rPr>
        <w:t>. Своевременно, путем предоставления письменных извещений, информировать Заказчика о необходимости выполнения ремонтных работ по предупреждению отказов систем АПС.</w:t>
      </w:r>
    </w:p>
    <w:p w:rsidR="00E82AE2" w:rsidRPr="0099254E" w:rsidRDefault="0099254E" w:rsidP="00130387">
      <w:pPr>
        <w:ind w:firstLine="709"/>
        <w:jc w:val="both"/>
        <w:rPr>
          <w:sz w:val="28"/>
          <w:szCs w:val="28"/>
        </w:rPr>
      </w:pPr>
      <w:r w:rsidRPr="0099254E">
        <w:rPr>
          <w:sz w:val="28"/>
          <w:szCs w:val="28"/>
        </w:rPr>
        <w:t>4.1.7</w:t>
      </w:r>
      <w:r w:rsidR="00E82AE2" w:rsidRPr="0099254E">
        <w:rPr>
          <w:sz w:val="28"/>
          <w:szCs w:val="28"/>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E82AE2" w:rsidRPr="005820EB" w:rsidRDefault="00E82AE2" w:rsidP="00130387">
      <w:pPr>
        <w:pStyle w:val="afd"/>
        <w:tabs>
          <w:tab w:val="left" w:pos="1560"/>
        </w:tabs>
        <w:ind w:firstLine="709"/>
        <w:jc w:val="both"/>
        <w:rPr>
          <w:szCs w:val="24"/>
        </w:rPr>
      </w:pPr>
      <w:r>
        <w:rPr>
          <w:szCs w:val="24"/>
        </w:rPr>
        <w:t>4</w:t>
      </w:r>
      <w:r w:rsidRPr="005820EB">
        <w:rPr>
          <w:szCs w:val="24"/>
        </w:rPr>
        <w:t>.1.</w:t>
      </w:r>
      <w:r w:rsidR="00130387">
        <w:rPr>
          <w:szCs w:val="24"/>
        </w:rPr>
        <w:t>8</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E82AE2" w:rsidRPr="00F75051" w:rsidRDefault="00E82AE2" w:rsidP="00F75051">
      <w:pPr>
        <w:pStyle w:val="afd"/>
        <w:ind w:firstLine="709"/>
        <w:jc w:val="both"/>
        <w:rPr>
          <w:szCs w:val="28"/>
        </w:rPr>
      </w:pPr>
      <w:r w:rsidRPr="00F75051">
        <w:rPr>
          <w:szCs w:val="28"/>
        </w:rPr>
        <w:t>4.2. Заказчик обязан:</w:t>
      </w:r>
    </w:p>
    <w:p w:rsidR="00E82AE2" w:rsidRPr="00F75051" w:rsidRDefault="00E82AE2" w:rsidP="00F75051">
      <w:pPr>
        <w:pStyle w:val="afd"/>
        <w:ind w:firstLine="709"/>
        <w:jc w:val="both"/>
        <w:rPr>
          <w:szCs w:val="28"/>
        </w:rPr>
      </w:pPr>
      <w:r w:rsidRPr="00F75051">
        <w:rPr>
          <w:szCs w:val="28"/>
        </w:rPr>
        <w:t>4.2.1. Передавать Исполнителю необходимую для выполнения Работ информацию и документацию.</w:t>
      </w:r>
    </w:p>
    <w:p w:rsidR="00E82AE2" w:rsidRPr="00F75051" w:rsidRDefault="00E82AE2" w:rsidP="00F75051">
      <w:pPr>
        <w:pStyle w:val="afd"/>
        <w:ind w:firstLine="709"/>
        <w:jc w:val="both"/>
        <w:rPr>
          <w:szCs w:val="28"/>
        </w:rPr>
      </w:pPr>
      <w:r w:rsidRPr="00F75051">
        <w:rPr>
          <w:szCs w:val="28"/>
        </w:rPr>
        <w:t>4.2.2. Оплатить Работы в установленный срок в соответствии с условиями настоящего Договора.</w:t>
      </w:r>
    </w:p>
    <w:p w:rsidR="00E82AE2" w:rsidRPr="00F75051" w:rsidRDefault="00E82AE2" w:rsidP="00F75051">
      <w:pPr>
        <w:pStyle w:val="afd"/>
        <w:ind w:firstLine="709"/>
        <w:jc w:val="both"/>
        <w:rPr>
          <w:szCs w:val="28"/>
        </w:rPr>
      </w:pPr>
      <w:r w:rsidRPr="00F75051">
        <w:rPr>
          <w:szCs w:val="28"/>
        </w:rPr>
        <w:t>4.2.3. Проверять ход и качество Работ, выполняемых Исполнителем, не вмешиваясь в его деятельность.</w:t>
      </w:r>
    </w:p>
    <w:p w:rsidR="00E82AE2" w:rsidRPr="00F75051" w:rsidRDefault="00E82AE2" w:rsidP="00F75051">
      <w:pPr>
        <w:pStyle w:val="afa"/>
        <w:rPr>
          <w:sz w:val="28"/>
          <w:szCs w:val="28"/>
        </w:rPr>
      </w:pPr>
      <w:r w:rsidRPr="00F75051">
        <w:rPr>
          <w:sz w:val="28"/>
          <w:szCs w:val="28"/>
        </w:rPr>
        <w:t>4.2.4. Осуществлять работы по эксплуатации установок в соответствии с РД 009-01-96 (Установки пожарной автоматики. Правила технического содержания.)</w:t>
      </w:r>
    </w:p>
    <w:p w:rsidR="00E82AE2" w:rsidRPr="00F75051" w:rsidRDefault="00E82AE2" w:rsidP="00F75051">
      <w:pPr>
        <w:pStyle w:val="afa"/>
        <w:rPr>
          <w:sz w:val="28"/>
          <w:szCs w:val="28"/>
        </w:rPr>
      </w:pPr>
      <w:r w:rsidRPr="00F75051">
        <w:rPr>
          <w:sz w:val="28"/>
          <w:szCs w:val="28"/>
        </w:rPr>
        <w:t>4.2.5. В течение срока действия Договора Заказчик обязан немедленно информировать Исполн</w:t>
      </w:r>
      <w:r w:rsidR="00F75051" w:rsidRPr="00F75051">
        <w:rPr>
          <w:sz w:val="28"/>
          <w:szCs w:val="28"/>
        </w:rPr>
        <w:t>ителя по телефону указанному в «</w:t>
      </w:r>
      <w:r w:rsidRPr="00F75051">
        <w:rPr>
          <w:sz w:val="28"/>
          <w:szCs w:val="28"/>
        </w:rPr>
        <w:t>Журн</w:t>
      </w:r>
      <w:r w:rsidR="00F75051" w:rsidRPr="00F75051">
        <w:rPr>
          <w:sz w:val="28"/>
          <w:szCs w:val="28"/>
        </w:rPr>
        <w:t>але регистрации работ по ТО и Р»</w:t>
      </w:r>
      <w:r w:rsidRPr="00F75051">
        <w:rPr>
          <w:sz w:val="28"/>
          <w:szCs w:val="28"/>
        </w:rPr>
        <w:t xml:space="preserve"> обо всех случаях отказов и срабатываний систем  АПС.</w:t>
      </w:r>
    </w:p>
    <w:p w:rsidR="00E82AE2" w:rsidRPr="00F75051" w:rsidRDefault="00E82AE2" w:rsidP="00F75051">
      <w:pPr>
        <w:pStyle w:val="afa"/>
        <w:rPr>
          <w:sz w:val="28"/>
          <w:szCs w:val="28"/>
        </w:rPr>
      </w:pPr>
      <w:r w:rsidRPr="00F75051">
        <w:rPr>
          <w:sz w:val="28"/>
          <w:szCs w:val="28"/>
        </w:rPr>
        <w:t>4.2.6. Осуществлять приемку выполненных рабо</w:t>
      </w:r>
      <w:r w:rsidR="00F75051" w:rsidRPr="00F75051">
        <w:rPr>
          <w:sz w:val="28"/>
          <w:szCs w:val="28"/>
        </w:rPr>
        <w:t>т, подтверждая это подписью в «</w:t>
      </w:r>
      <w:r w:rsidRPr="00F75051">
        <w:rPr>
          <w:sz w:val="28"/>
          <w:szCs w:val="28"/>
        </w:rPr>
        <w:t>Журн</w:t>
      </w:r>
      <w:r w:rsidR="00F75051" w:rsidRPr="00F75051">
        <w:rPr>
          <w:sz w:val="28"/>
          <w:szCs w:val="28"/>
        </w:rPr>
        <w:t>але регистрации работ по ТО и Р»</w:t>
      </w:r>
      <w:r w:rsidRPr="00F75051">
        <w:rPr>
          <w:sz w:val="28"/>
          <w:szCs w:val="28"/>
        </w:rPr>
        <w:t>.</w:t>
      </w:r>
    </w:p>
    <w:p w:rsidR="00E82AE2" w:rsidRPr="00F75051" w:rsidRDefault="00E82AE2" w:rsidP="00F75051">
      <w:pPr>
        <w:pStyle w:val="afa"/>
        <w:rPr>
          <w:sz w:val="28"/>
          <w:szCs w:val="28"/>
        </w:rPr>
      </w:pPr>
      <w:r w:rsidRPr="00F75051">
        <w:rPr>
          <w:sz w:val="28"/>
          <w:szCs w:val="28"/>
        </w:rPr>
        <w:t>4.2.7. Обеспечить  допуск Исполнителю для входа на территорию объекта.</w:t>
      </w:r>
    </w:p>
    <w:p w:rsidR="00E82AE2" w:rsidRPr="00F75051" w:rsidRDefault="00E82AE2" w:rsidP="00F75051">
      <w:pPr>
        <w:pStyle w:val="afa"/>
        <w:rPr>
          <w:sz w:val="28"/>
          <w:szCs w:val="28"/>
        </w:rPr>
      </w:pPr>
      <w:r w:rsidRPr="00F75051">
        <w:rPr>
          <w:sz w:val="28"/>
          <w:szCs w:val="28"/>
        </w:rPr>
        <w:t>4.2.8. Инструктировать Исполнителя по правилам внутреннего распорядка, техники безопасности и пожарной безопасности, действующим на объекте Заказчика, обеспечивать средствами индивидуальной защиты.</w:t>
      </w:r>
    </w:p>
    <w:p w:rsidR="00E82AE2" w:rsidRPr="00F75051" w:rsidRDefault="00E82AE2" w:rsidP="00F75051">
      <w:pPr>
        <w:pStyle w:val="43"/>
        <w:ind w:firstLine="709"/>
        <w:jc w:val="both"/>
        <w:rPr>
          <w:sz w:val="28"/>
          <w:szCs w:val="28"/>
        </w:rPr>
      </w:pPr>
      <w:r w:rsidRPr="00F75051">
        <w:rPr>
          <w:sz w:val="28"/>
          <w:szCs w:val="28"/>
        </w:rPr>
        <w:t>4.2.9.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374EBD" w:rsidRDefault="00E82AE2" w:rsidP="00374EBD">
      <w:pPr>
        <w:pStyle w:val="43"/>
        <w:ind w:firstLine="709"/>
        <w:jc w:val="both"/>
        <w:rPr>
          <w:sz w:val="28"/>
          <w:szCs w:val="28"/>
        </w:rPr>
      </w:pPr>
      <w:r w:rsidRPr="00F75051">
        <w:rPr>
          <w:sz w:val="28"/>
          <w:szCs w:val="28"/>
        </w:rPr>
        <w:t>4.3. Заказчик вправе:</w:t>
      </w:r>
    </w:p>
    <w:p w:rsidR="00E82AE2" w:rsidRPr="00F75051" w:rsidRDefault="00E82AE2" w:rsidP="00374EBD">
      <w:pPr>
        <w:pStyle w:val="43"/>
        <w:ind w:firstLine="709"/>
        <w:jc w:val="both"/>
        <w:rPr>
          <w:sz w:val="28"/>
          <w:szCs w:val="28"/>
        </w:rPr>
      </w:pPr>
      <w:r w:rsidRPr="00F75051">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E82AE2" w:rsidRDefault="00E82AE2" w:rsidP="00E82AE2">
      <w:pPr>
        <w:pStyle w:val="43"/>
        <w:ind w:firstLine="851"/>
        <w:jc w:val="both"/>
        <w:rPr>
          <w:b/>
          <w:bCs/>
          <w:sz w:val="24"/>
          <w:szCs w:val="24"/>
        </w:rPr>
      </w:pPr>
    </w:p>
    <w:p w:rsidR="00374EBD" w:rsidRDefault="00374EBD" w:rsidP="00E82AE2">
      <w:pPr>
        <w:pStyle w:val="43"/>
        <w:ind w:firstLine="851"/>
        <w:jc w:val="both"/>
        <w:rPr>
          <w:b/>
          <w:bCs/>
          <w:sz w:val="24"/>
          <w:szCs w:val="24"/>
        </w:rPr>
      </w:pPr>
    </w:p>
    <w:p w:rsidR="00374EBD" w:rsidRPr="005820EB" w:rsidRDefault="00374EBD" w:rsidP="00E82AE2">
      <w:pPr>
        <w:pStyle w:val="43"/>
        <w:ind w:firstLine="851"/>
        <w:jc w:val="both"/>
        <w:rPr>
          <w:b/>
          <w:bCs/>
          <w:sz w:val="24"/>
          <w:szCs w:val="24"/>
        </w:rPr>
      </w:pPr>
    </w:p>
    <w:p w:rsidR="00E82AE2" w:rsidRPr="00245886" w:rsidRDefault="00E82AE2" w:rsidP="00E82AE2">
      <w:pPr>
        <w:ind w:firstLine="851"/>
        <w:jc w:val="center"/>
        <w:rPr>
          <w:b/>
          <w:sz w:val="28"/>
          <w:szCs w:val="28"/>
        </w:rPr>
      </w:pPr>
      <w:r w:rsidRPr="00245886">
        <w:rPr>
          <w:b/>
          <w:sz w:val="28"/>
          <w:szCs w:val="28"/>
        </w:rPr>
        <w:lastRenderedPageBreak/>
        <w:t>5. Ответственность Сторон</w:t>
      </w:r>
    </w:p>
    <w:p w:rsidR="00E82AE2" w:rsidRPr="00F75051" w:rsidRDefault="00E82AE2" w:rsidP="00F75051">
      <w:pPr>
        <w:pStyle w:val="ConsNormal"/>
        <w:ind w:firstLine="709"/>
        <w:jc w:val="both"/>
        <w:rPr>
          <w:rFonts w:ascii="Times New Roman" w:hAnsi="Times New Roman"/>
          <w:sz w:val="28"/>
          <w:szCs w:val="28"/>
        </w:rPr>
      </w:pPr>
      <w:r w:rsidRPr="00F75051">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75051" w:rsidRDefault="00E82AE2" w:rsidP="00F75051">
      <w:pPr>
        <w:pStyle w:val="ConsNormal"/>
        <w:ind w:firstLine="709"/>
        <w:jc w:val="both"/>
        <w:rPr>
          <w:rFonts w:ascii="Times New Roman" w:hAnsi="Times New Roman"/>
          <w:sz w:val="28"/>
          <w:szCs w:val="28"/>
        </w:rPr>
      </w:pPr>
      <w:r w:rsidRPr="00F75051">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F75051" w:rsidRPr="00F75051">
        <w:rPr>
          <w:rFonts w:ascii="Times New Roman" w:hAnsi="Times New Roman"/>
          <w:sz w:val="28"/>
          <w:szCs w:val="28"/>
        </w:rPr>
        <w:t>0,1</w:t>
      </w:r>
      <w:r w:rsidRPr="00F75051">
        <w:rPr>
          <w:rFonts w:ascii="Times New Roman" w:hAnsi="Times New Roman"/>
          <w:sz w:val="28"/>
          <w:szCs w:val="28"/>
        </w:rPr>
        <w:t xml:space="preserve">% от цены настоящего Договора за каждый день просрочки, но не более </w:t>
      </w:r>
      <w:r w:rsidR="00F75051" w:rsidRPr="00F75051">
        <w:rPr>
          <w:rFonts w:ascii="Times New Roman" w:hAnsi="Times New Roman"/>
          <w:sz w:val="28"/>
          <w:szCs w:val="28"/>
        </w:rPr>
        <w:t xml:space="preserve">10-ти </w:t>
      </w:r>
      <w:r w:rsidRPr="00F75051">
        <w:rPr>
          <w:rFonts w:ascii="Times New Roman" w:hAnsi="Times New Roman"/>
          <w:sz w:val="28"/>
          <w:szCs w:val="28"/>
        </w:rPr>
        <w:t>(</w:t>
      </w:r>
      <w:r w:rsidR="00F75051" w:rsidRPr="00F75051">
        <w:rPr>
          <w:rFonts w:ascii="Times New Roman" w:hAnsi="Times New Roman"/>
          <w:sz w:val="28"/>
          <w:szCs w:val="28"/>
        </w:rPr>
        <w:t>Десяти</w:t>
      </w:r>
      <w:r w:rsidRPr="00F75051">
        <w:rPr>
          <w:rFonts w:ascii="Times New Roman" w:hAnsi="Times New Roman"/>
          <w:sz w:val="28"/>
          <w:szCs w:val="28"/>
        </w:rPr>
        <w:t>)% от цены настоящего Договора.</w:t>
      </w:r>
    </w:p>
    <w:p w:rsidR="00E82AE2" w:rsidRPr="00F75051" w:rsidRDefault="00F75051" w:rsidP="00F75051">
      <w:pPr>
        <w:pStyle w:val="ConsNormal"/>
        <w:ind w:firstLine="709"/>
        <w:jc w:val="both"/>
        <w:rPr>
          <w:rFonts w:ascii="Times New Roman" w:hAnsi="Times New Roman" w:cs="Times New Roman"/>
          <w:sz w:val="28"/>
          <w:szCs w:val="28"/>
        </w:rPr>
      </w:pPr>
      <w:r w:rsidRPr="00F75051">
        <w:rPr>
          <w:rFonts w:ascii="Times New Roman" w:hAnsi="Times New Roman"/>
          <w:sz w:val="28"/>
          <w:szCs w:val="28"/>
        </w:rPr>
        <w:t>5</w:t>
      </w:r>
      <w:r w:rsidRPr="00F75051">
        <w:rPr>
          <w:rFonts w:ascii="Times New Roman" w:hAnsi="Times New Roman" w:cs="Times New Roman"/>
          <w:sz w:val="28"/>
          <w:szCs w:val="28"/>
        </w:rPr>
        <w:t xml:space="preserve">.3. </w:t>
      </w:r>
      <w:r w:rsidR="00E82AE2" w:rsidRPr="00F75051">
        <w:rPr>
          <w:rFonts w:ascii="Times New Roman" w:hAnsi="Times New Roman" w:cs="Times New Roman"/>
          <w:sz w:val="28"/>
          <w:szCs w:val="28"/>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Pr="00F75051">
        <w:rPr>
          <w:rFonts w:ascii="Times New Roman" w:hAnsi="Times New Roman" w:cs="Times New Roman"/>
          <w:sz w:val="28"/>
          <w:szCs w:val="28"/>
        </w:rPr>
        <w:t>10-ти</w:t>
      </w:r>
      <w:r w:rsidR="00E82AE2" w:rsidRPr="00F75051">
        <w:rPr>
          <w:rFonts w:ascii="Times New Roman" w:hAnsi="Times New Roman" w:cs="Times New Roman"/>
          <w:sz w:val="28"/>
          <w:szCs w:val="28"/>
        </w:rPr>
        <w:t xml:space="preserve"> (</w:t>
      </w:r>
      <w:r w:rsidRPr="00F75051">
        <w:rPr>
          <w:rFonts w:ascii="Times New Roman" w:hAnsi="Times New Roman" w:cs="Times New Roman"/>
          <w:sz w:val="28"/>
          <w:szCs w:val="28"/>
        </w:rPr>
        <w:t>Десяти</w:t>
      </w:r>
      <w:r w:rsidR="00E82AE2" w:rsidRPr="00F75051">
        <w:rPr>
          <w:rFonts w:ascii="Times New Roman" w:hAnsi="Times New Roman" w:cs="Times New Roman"/>
          <w:sz w:val="28"/>
          <w:szCs w:val="28"/>
        </w:rPr>
        <w:t>) % от цены настоящего Договора.</w:t>
      </w:r>
    </w:p>
    <w:p w:rsidR="00E82AE2" w:rsidRPr="00F75051" w:rsidRDefault="00E82AE2" w:rsidP="00F75051">
      <w:pPr>
        <w:widowControl w:val="0"/>
        <w:autoSpaceDE w:val="0"/>
        <w:autoSpaceDN w:val="0"/>
        <w:adjustRightInd w:val="0"/>
        <w:ind w:firstLine="709"/>
        <w:jc w:val="both"/>
        <w:rPr>
          <w:sz w:val="28"/>
          <w:szCs w:val="28"/>
        </w:rPr>
      </w:pPr>
      <w:r w:rsidRPr="00F75051">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E82AE2" w:rsidRPr="00F75051" w:rsidRDefault="00E82AE2" w:rsidP="00F75051">
      <w:pPr>
        <w:pStyle w:val="aff4"/>
        <w:ind w:firstLine="709"/>
        <w:jc w:val="both"/>
        <w:rPr>
          <w:b/>
          <w:sz w:val="28"/>
          <w:szCs w:val="28"/>
        </w:rPr>
      </w:pPr>
      <w:r w:rsidRPr="00F7505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75051">
        <w:rPr>
          <w:b/>
          <w:sz w:val="28"/>
          <w:szCs w:val="28"/>
        </w:rPr>
        <w:t xml:space="preserve"> </w:t>
      </w:r>
    </w:p>
    <w:p w:rsidR="00E82AE2" w:rsidRPr="005820EB" w:rsidRDefault="00E82AE2" w:rsidP="00E82AE2">
      <w:pPr>
        <w:pStyle w:val="ConsNormal"/>
        <w:ind w:firstLine="0"/>
        <w:rPr>
          <w:rFonts w:ascii="Times New Roman" w:hAnsi="Times New Roman"/>
          <w:b/>
          <w:sz w:val="24"/>
          <w:szCs w:val="24"/>
        </w:rPr>
      </w:pPr>
    </w:p>
    <w:p w:rsidR="00E82AE2" w:rsidRPr="00F75051" w:rsidRDefault="00E82AE2" w:rsidP="00E82AE2">
      <w:pPr>
        <w:pStyle w:val="ConsNormal"/>
        <w:ind w:firstLine="851"/>
        <w:jc w:val="center"/>
        <w:rPr>
          <w:rFonts w:ascii="Times New Roman" w:hAnsi="Times New Roman"/>
          <w:b/>
          <w:sz w:val="28"/>
          <w:szCs w:val="28"/>
        </w:rPr>
      </w:pPr>
      <w:r w:rsidRPr="00F75051">
        <w:rPr>
          <w:rFonts w:ascii="Times New Roman" w:hAnsi="Times New Roman"/>
          <w:b/>
          <w:sz w:val="28"/>
          <w:szCs w:val="28"/>
        </w:rPr>
        <w:t>6. Обстоятельства непреодолимой силы</w:t>
      </w:r>
    </w:p>
    <w:p w:rsidR="00E82AE2" w:rsidRPr="00F75051" w:rsidRDefault="00E82AE2" w:rsidP="00F75051">
      <w:pPr>
        <w:pStyle w:val="ConsNormal"/>
        <w:ind w:firstLine="709"/>
        <w:jc w:val="both"/>
        <w:rPr>
          <w:rFonts w:ascii="Times New Roman" w:hAnsi="Times New Roman"/>
          <w:sz w:val="28"/>
          <w:szCs w:val="28"/>
        </w:rPr>
      </w:pPr>
      <w:r w:rsidRPr="00F75051">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E82AE2" w:rsidRPr="00F75051" w:rsidRDefault="00E82AE2" w:rsidP="00F75051">
      <w:pPr>
        <w:pStyle w:val="ConsNormal"/>
        <w:ind w:firstLine="709"/>
        <w:jc w:val="both"/>
        <w:rPr>
          <w:rFonts w:ascii="Times New Roman" w:hAnsi="Times New Roman"/>
          <w:sz w:val="28"/>
          <w:szCs w:val="28"/>
        </w:rPr>
      </w:pPr>
      <w:r w:rsidRPr="00F7505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82AE2" w:rsidRPr="00F75051" w:rsidRDefault="00E82AE2" w:rsidP="00F75051">
      <w:pPr>
        <w:pStyle w:val="ConsNormal"/>
        <w:ind w:firstLine="709"/>
        <w:jc w:val="both"/>
        <w:rPr>
          <w:rFonts w:ascii="Times New Roman" w:hAnsi="Times New Roman"/>
          <w:sz w:val="28"/>
          <w:szCs w:val="28"/>
        </w:rPr>
      </w:pPr>
      <w:r w:rsidRPr="00F7505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82AE2" w:rsidRPr="00F75051" w:rsidRDefault="00E82AE2" w:rsidP="00F75051">
      <w:pPr>
        <w:pStyle w:val="ConsNormal"/>
        <w:ind w:firstLine="709"/>
        <w:jc w:val="both"/>
        <w:rPr>
          <w:rFonts w:ascii="Times New Roman" w:hAnsi="Times New Roman"/>
          <w:sz w:val="28"/>
          <w:szCs w:val="28"/>
        </w:rPr>
      </w:pPr>
      <w:r w:rsidRPr="00F75051">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E82AE2" w:rsidRPr="005820EB" w:rsidRDefault="00E82AE2" w:rsidP="00E82AE2">
      <w:pPr>
        <w:pStyle w:val="ConsNormal"/>
        <w:ind w:firstLine="0"/>
        <w:rPr>
          <w:rFonts w:ascii="Times New Roman" w:hAnsi="Times New Roman"/>
          <w:i/>
          <w:iCs/>
          <w:sz w:val="24"/>
          <w:szCs w:val="24"/>
        </w:rPr>
      </w:pPr>
    </w:p>
    <w:p w:rsidR="00E82AE2" w:rsidRPr="00F75051" w:rsidRDefault="00E82AE2" w:rsidP="00E82AE2">
      <w:pPr>
        <w:pStyle w:val="ConsNormal"/>
        <w:ind w:firstLine="851"/>
        <w:jc w:val="center"/>
        <w:rPr>
          <w:rFonts w:ascii="Times New Roman" w:hAnsi="Times New Roman"/>
          <w:b/>
          <w:sz w:val="28"/>
          <w:szCs w:val="28"/>
        </w:rPr>
      </w:pPr>
      <w:r w:rsidRPr="00F75051">
        <w:rPr>
          <w:rFonts w:ascii="Times New Roman" w:hAnsi="Times New Roman"/>
          <w:b/>
          <w:sz w:val="28"/>
          <w:szCs w:val="28"/>
        </w:rPr>
        <w:t>7. Разрешение споров</w:t>
      </w:r>
    </w:p>
    <w:p w:rsidR="00E82AE2" w:rsidRPr="00F75051" w:rsidRDefault="00E82AE2" w:rsidP="00F75051">
      <w:pPr>
        <w:pStyle w:val="ConsNormal"/>
        <w:ind w:firstLine="709"/>
        <w:jc w:val="both"/>
        <w:rPr>
          <w:rFonts w:ascii="Times New Roman" w:hAnsi="Times New Roman"/>
          <w:sz w:val="28"/>
          <w:szCs w:val="28"/>
        </w:rPr>
      </w:pPr>
      <w:r w:rsidRPr="00F7505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82AE2" w:rsidRPr="00F75051" w:rsidRDefault="00E82AE2" w:rsidP="00F75051">
      <w:pPr>
        <w:pStyle w:val="ConsNormal"/>
        <w:ind w:firstLine="709"/>
        <w:jc w:val="both"/>
        <w:rPr>
          <w:rFonts w:ascii="Times New Roman" w:hAnsi="Times New Roman"/>
          <w:sz w:val="28"/>
          <w:szCs w:val="28"/>
        </w:rPr>
      </w:pPr>
      <w:r w:rsidRPr="00F75051">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w:t>
      </w:r>
      <w:r w:rsidRPr="00F75051">
        <w:rPr>
          <w:rFonts w:ascii="Times New Roman" w:hAnsi="Times New Roman"/>
          <w:sz w:val="28"/>
          <w:szCs w:val="28"/>
        </w:rPr>
        <w:lastRenderedPageBreak/>
        <w:t>недели с даты получения претензии.</w:t>
      </w:r>
    </w:p>
    <w:p w:rsidR="00E82AE2" w:rsidRPr="00F75051" w:rsidRDefault="00E82AE2" w:rsidP="00F75051">
      <w:pPr>
        <w:pStyle w:val="ConsNormal"/>
        <w:ind w:firstLine="709"/>
        <w:jc w:val="both"/>
        <w:rPr>
          <w:rFonts w:ascii="Times New Roman" w:hAnsi="Times New Roman"/>
          <w:i/>
          <w:sz w:val="28"/>
          <w:szCs w:val="28"/>
        </w:rPr>
      </w:pPr>
      <w:r w:rsidRPr="00F75051">
        <w:rPr>
          <w:rFonts w:ascii="Times New Roman" w:hAnsi="Times New Roman"/>
          <w:sz w:val="28"/>
          <w:szCs w:val="28"/>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F75051" w:rsidRPr="00F75051">
        <w:rPr>
          <w:rFonts w:ascii="Times New Roman" w:hAnsi="Times New Roman"/>
          <w:sz w:val="28"/>
          <w:szCs w:val="28"/>
        </w:rPr>
        <w:t>Арбитражный суд Санкт-Петербурга и Ленинградской области.</w:t>
      </w:r>
    </w:p>
    <w:p w:rsidR="00F75051" w:rsidRDefault="00F75051" w:rsidP="00E82AE2">
      <w:pPr>
        <w:pStyle w:val="ConsNormal"/>
        <w:ind w:firstLine="851"/>
        <w:jc w:val="center"/>
        <w:rPr>
          <w:rFonts w:ascii="Times New Roman" w:hAnsi="Times New Roman"/>
          <w:b/>
          <w:sz w:val="24"/>
          <w:szCs w:val="24"/>
        </w:rPr>
      </w:pPr>
    </w:p>
    <w:p w:rsidR="00E82AE2" w:rsidRPr="00F75051" w:rsidRDefault="00E82AE2" w:rsidP="00E82AE2">
      <w:pPr>
        <w:pStyle w:val="ConsNormal"/>
        <w:ind w:firstLine="851"/>
        <w:jc w:val="center"/>
        <w:rPr>
          <w:rFonts w:ascii="Times New Roman" w:hAnsi="Times New Roman"/>
          <w:b/>
          <w:sz w:val="28"/>
          <w:szCs w:val="28"/>
        </w:rPr>
      </w:pPr>
      <w:r w:rsidRPr="00F75051">
        <w:rPr>
          <w:rFonts w:ascii="Times New Roman" w:hAnsi="Times New Roman"/>
          <w:b/>
          <w:sz w:val="28"/>
          <w:szCs w:val="28"/>
        </w:rPr>
        <w:t>8. Порядок внесения</w:t>
      </w:r>
    </w:p>
    <w:p w:rsidR="00E82AE2" w:rsidRPr="00F75051" w:rsidRDefault="00E82AE2" w:rsidP="00E82AE2">
      <w:pPr>
        <w:pStyle w:val="ConsNormal"/>
        <w:ind w:firstLine="851"/>
        <w:jc w:val="center"/>
        <w:rPr>
          <w:rFonts w:ascii="Times New Roman" w:hAnsi="Times New Roman"/>
          <w:b/>
          <w:sz w:val="28"/>
          <w:szCs w:val="28"/>
        </w:rPr>
      </w:pPr>
      <w:r w:rsidRPr="00F75051">
        <w:rPr>
          <w:rFonts w:ascii="Times New Roman" w:hAnsi="Times New Roman"/>
          <w:b/>
          <w:sz w:val="28"/>
          <w:szCs w:val="28"/>
        </w:rPr>
        <w:t>изменений, дополнений в Договор и его расторжения</w:t>
      </w:r>
    </w:p>
    <w:p w:rsidR="00E82AE2" w:rsidRPr="00F75051" w:rsidRDefault="00E82AE2" w:rsidP="00F75051">
      <w:pPr>
        <w:pStyle w:val="ConsNormal"/>
        <w:ind w:firstLine="709"/>
        <w:jc w:val="both"/>
        <w:rPr>
          <w:rFonts w:ascii="Times New Roman" w:hAnsi="Times New Roman"/>
          <w:sz w:val="28"/>
          <w:szCs w:val="28"/>
        </w:rPr>
      </w:pPr>
      <w:r w:rsidRPr="00F75051">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82AE2" w:rsidRPr="00F75051" w:rsidRDefault="00E82AE2" w:rsidP="00F75051">
      <w:pPr>
        <w:pStyle w:val="ConsNormal"/>
        <w:ind w:firstLine="709"/>
        <w:jc w:val="both"/>
        <w:rPr>
          <w:rFonts w:ascii="Times New Roman" w:hAnsi="Times New Roman"/>
          <w:sz w:val="28"/>
          <w:szCs w:val="28"/>
        </w:rPr>
      </w:pPr>
      <w:r w:rsidRPr="00F75051">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E82AE2" w:rsidRPr="00F75051" w:rsidRDefault="00E82AE2" w:rsidP="00F75051">
      <w:pPr>
        <w:pStyle w:val="ConsNormal"/>
        <w:ind w:firstLine="709"/>
        <w:jc w:val="both"/>
        <w:rPr>
          <w:rFonts w:ascii="Times New Roman" w:hAnsi="Times New Roman"/>
          <w:sz w:val="28"/>
          <w:szCs w:val="28"/>
        </w:rPr>
      </w:pPr>
      <w:r w:rsidRPr="00F75051">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w:t>
      </w:r>
      <w:r w:rsidR="00374EBD">
        <w:rPr>
          <w:rFonts w:ascii="Times New Roman" w:hAnsi="Times New Roman"/>
          <w:sz w:val="28"/>
          <w:szCs w:val="28"/>
        </w:rPr>
        <w:t xml:space="preserve">тоящий Договор Исполнителю не </w:t>
      </w:r>
      <w:r w:rsidRPr="00F75051">
        <w:rPr>
          <w:rFonts w:ascii="Times New Roman" w:hAnsi="Times New Roman"/>
          <w:sz w:val="28"/>
          <w:szCs w:val="28"/>
        </w:rPr>
        <w:t>позднее чем за 30 (тридцать) календарных дней до предпола</w:t>
      </w:r>
      <w:r w:rsidR="00374EBD">
        <w:rPr>
          <w:rFonts w:ascii="Times New Roman" w:hAnsi="Times New Roman"/>
          <w:sz w:val="28"/>
          <w:szCs w:val="28"/>
        </w:rPr>
        <w:t xml:space="preserve">гаемой даты расторжения  </w:t>
      </w:r>
      <w:r w:rsidRPr="00F75051">
        <w:rPr>
          <w:rFonts w:ascii="Times New Roman" w:hAnsi="Times New Roman"/>
          <w:sz w:val="28"/>
          <w:szCs w:val="28"/>
        </w:rPr>
        <w:t>настоящего Договора. Настоящий Договор считается расторгнутым с даты, указанной в уведомлении о расторжении. При этом Заказчик обязан о</w:t>
      </w:r>
      <w:r w:rsidR="00374EBD">
        <w:rPr>
          <w:rFonts w:ascii="Times New Roman" w:hAnsi="Times New Roman"/>
          <w:sz w:val="28"/>
          <w:szCs w:val="28"/>
        </w:rPr>
        <w:t xml:space="preserve">платить фактические затраты </w:t>
      </w:r>
      <w:r w:rsidRPr="00F75051">
        <w:rPr>
          <w:rFonts w:ascii="Times New Roman" w:hAnsi="Times New Roman"/>
          <w:sz w:val="28"/>
          <w:szCs w:val="28"/>
        </w:rPr>
        <w:t>по оказанию Услуг, произведенные до даты получения Исполнителем уведомления о расторжении настоящего Договора.</w:t>
      </w:r>
    </w:p>
    <w:p w:rsidR="00E82AE2" w:rsidRPr="005820EB" w:rsidRDefault="00E82AE2" w:rsidP="00E82AE2">
      <w:pPr>
        <w:pStyle w:val="ConsNormal"/>
        <w:ind w:firstLine="851"/>
        <w:rPr>
          <w:rFonts w:ascii="Times New Roman" w:hAnsi="Times New Roman"/>
          <w:b/>
          <w:sz w:val="24"/>
          <w:szCs w:val="24"/>
        </w:rPr>
      </w:pPr>
    </w:p>
    <w:p w:rsidR="00E82AE2" w:rsidRPr="00F75051" w:rsidRDefault="00E82AE2" w:rsidP="00E82AE2">
      <w:pPr>
        <w:pStyle w:val="ConsNormal"/>
        <w:ind w:firstLine="851"/>
        <w:jc w:val="center"/>
        <w:rPr>
          <w:rFonts w:ascii="Times New Roman" w:hAnsi="Times New Roman"/>
          <w:b/>
          <w:sz w:val="28"/>
          <w:szCs w:val="28"/>
        </w:rPr>
      </w:pPr>
      <w:r w:rsidRPr="00F75051">
        <w:rPr>
          <w:rFonts w:ascii="Times New Roman" w:hAnsi="Times New Roman"/>
          <w:b/>
          <w:sz w:val="28"/>
          <w:szCs w:val="28"/>
        </w:rPr>
        <w:t>9. Срок действия Договора</w:t>
      </w:r>
    </w:p>
    <w:p w:rsidR="00E82AE2" w:rsidRPr="00F75051" w:rsidRDefault="00E82AE2" w:rsidP="00F75051">
      <w:pPr>
        <w:pStyle w:val="ConsNormal"/>
        <w:ind w:firstLine="709"/>
        <w:jc w:val="both"/>
        <w:rPr>
          <w:rFonts w:ascii="Times New Roman" w:hAnsi="Times New Roman"/>
          <w:sz w:val="28"/>
          <w:szCs w:val="28"/>
        </w:rPr>
      </w:pPr>
      <w:r w:rsidRPr="00F75051">
        <w:rPr>
          <w:rFonts w:ascii="Times New Roman" w:hAnsi="Times New Roman"/>
          <w:sz w:val="28"/>
          <w:szCs w:val="28"/>
        </w:rPr>
        <w:t xml:space="preserve">9.1. Настоящий Договор вступает в силу с даты его подписания Сторонами и действует </w:t>
      </w:r>
      <w:r w:rsidR="00F75051" w:rsidRPr="00F75051">
        <w:rPr>
          <w:rFonts w:ascii="Times New Roman" w:hAnsi="Times New Roman"/>
          <w:sz w:val="28"/>
          <w:szCs w:val="28"/>
        </w:rPr>
        <w:t>до полного исполнения Сторонами взятых на себя обязательств.</w:t>
      </w:r>
    </w:p>
    <w:p w:rsidR="00F75051" w:rsidRPr="005820EB" w:rsidRDefault="00F75051" w:rsidP="00F75051">
      <w:pPr>
        <w:pStyle w:val="ConsNormal"/>
        <w:ind w:firstLine="851"/>
        <w:jc w:val="both"/>
        <w:rPr>
          <w:rFonts w:ascii="Times New Roman" w:hAnsi="Times New Roman"/>
          <w:b/>
          <w:bCs/>
          <w:sz w:val="24"/>
          <w:szCs w:val="24"/>
        </w:rPr>
      </w:pPr>
    </w:p>
    <w:p w:rsidR="00E82AE2" w:rsidRPr="00374EBD" w:rsidRDefault="00E82AE2" w:rsidP="00E82AE2">
      <w:pPr>
        <w:pStyle w:val="ConsNormal"/>
        <w:ind w:firstLine="851"/>
        <w:jc w:val="center"/>
        <w:rPr>
          <w:rFonts w:ascii="Times New Roman" w:hAnsi="Times New Roman"/>
          <w:b/>
          <w:bCs/>
          <w:sz w:val="28"/>
          <w:szCs w:val="28"/>
        </w:rPr>
      </w:pPr>
      <w:r w:rsidRPr="00374EBD">
        <w:rPr>
          <w:rFonts w:ascii="Times New Roman" w:hAnsi="Times New Roman"/>
          <w:b/>
          <w:bCs/>
          <w:sz w:val="28"/>
          <w:szCs w:val="28"/>
        </w:rPr>
        <w:t>10. Прочие условия</w:t>
      </w:r>
    </w:p>
    <w:p w:rsidR="00E82AE2" w:rsidRPr="007D13CA" w:rsidRDefault="00E82AE2" w:rsidP="007D13CA">
      <w:pPr>
        <w:pStyle w:val="43"/>
        <w:ind w:firstLine="709"/>
        <w:jc w:val="both"/>
        <w:rPr>
          <w:sz w:val="28"/>
          <w:szCs w:val="28"/>
        </w:rPr>
      </w:pPr>
      <w:r w:rsidRPr="007D13CA">
        <w:rPr>
          <w:sz w:val="28"/>
          <w:szCs w:val="28"/>
        </w:rPr>
        <w:t>10.1. Право собственности на результат Работ по настоящему Договору принадлежит Заказчику.</w:t>
      </w:r>
    </w:p>
    <w:p w:rsidR="007D13CA" w:rsidRDefault="00E82AE2" w:rsidP="007D13CA">
      <w:pPr>
        <w:pStyle w:val="43"/>
        <w:ind w:firstLine="709"/>
        <w:jc w:val="both"/>
        <w:rPr>
          <w:sz w:val="28"/>
          <w:szCs w:val="28"/>
        </w:rPr>
      </w:pPr>
      <w:r w:rsidRPr="007D13CA">
        <w:rPr>
          <w:sz w:val="28"/>
          <w:szCs w:val="28"/>
        </w:rPr>
        <w:t xml:space="preserve">10.2. В случае изменения  у какой-либо из Сторон  юридического статуса, адреса и банковских реквизитов, она обязана в течение </w:t>
      </w:r>
      <w:r w:rsidR="00F75051" w:rsidRPr="007D13CA">
        <w:rPr>
          <w:sz w:val="28"/>
          <w:szCs w:val="28"/>
        </w:rPr>
        <w:t xml:space="preserve">5-ти (Пяти) </w:t>
      </w:r>
      <w:r w:rsidRPr="007D13CA">
        <w:rPr>
          <w:sz w:val="28"/>
          <w:szCs w:val="28"/>
        </w:rPr>
        <w:t>рабочих дней со дня</w:t>
      </w:r>
      <w:r w:rsidR="00F75051" w:rsidRPr="007D13CA">
        <w:rPr>
          <w:sz w:val="28"/>
          <w:szCs w:val="28"/>
        </w:rPr>
        <w:t xml:space="preserve"> </w:t>
      </w:r>
      <w:r w:rsidRPr="007D13CA">
        <w:rPr>
          <w:sz w:val="28"/>
          <w:szCs w:val="28"/>
        </w:rPr>
        <w:t>возникновения изменений  известить другую Сторону.</w:t>
      </w:r>
    </w:p>
    <w:p w:rsidR="00E82AE2" w:rsidRPr="007D13CA" w:rsidRDefault="00F75051" w:rsidP="007D13CA">
      <w:pPr>
        <w:pStyle w:val="43"/>
        <w:ind w:firstLine="709"/>
        <w:jc w:val="both"/>
        <w:rPr>
          <w:sz w:val="28"/>
          <w:szCs w:val="28"/>
        </w:rPr>
      </w:pPr>
      <w:r w:rsidRPr="007D13CA">
        <w:rPr>
          <w:sz w:val="28"/>
          <w:szCs w:val="28"/>
        </w:rPr>
        <w:t>10.3</w:t>
      </w:r>
      <w:r w:rsidR="00E82AE2" w:rsidRPr="007D13CA">
        <w:rPr>
          <w:sz w:val="28"/>
          <w:szCs w:val="28"/>
        </w:rPr>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w:t>
      </w:r>
      <w:r w:rsidR="00374EBD">
        <w:rPr>
          <w:sz w:val="28"/>
          <w:szCs w:val="28"/>
        </w:rPr>
        <w:t xml:space="preserve"> убытки Заказчика в течение 7 (С</w:t>
      </w:r>
      <w:r w:rsidR="00E82AE2" w:rsidRPr="007D13CA">
        <w:rPr>
          <w:sz w:val="28"/>
          <w:szCs w:val="28"/>
        </w:rPr>
        <w:t>еми) календарных дней с даты предъявления Заказчиком соответствующего требования.</w:t>
      </w:r>
    </w:p>
    <w:p w:rsidR="00F75051" w:rsidRPr="007D13CA" w:rsidRDefault="00F75051" w:rsidP="007D13CA">
      <w:pPr>
        <w:ind w:firstLine="709"/>
        <w:jc w:val="both"/>
        <w:rPr>
          <w:sz w:val="28"/>
          <w:szCs w:val="28"/>
        </w:rPr>
      </w:pPr>
      <w:r w:rsidRPr="007D13CA">
        <w:rPr>
          <w:sz w:val="28"/>
          <w:szCs w:val="28"/>
        </w:rPr>
        <w:t>10.4. Исполнитель обязан предоставить Заказчику информацию о составе владельцев Исп</w:t>
      </w:r>
      <w:r w:rsidR="00A71A7A">
        <w:rPr>
          <w:sz w:val="28"/>
          <w:szCs w:val="28"/>
        </w:rPr>
        <w:t>олнителя по форме Приложения № 25</w:t>
      </w:r>
      <w:r w:rsidRPr="007D13CA">
        <w:rPr>
          <w:sz w:val="28"/>
          <w:szCs w:val="28"/>
        </w:rPr>
        <w:t xml:space="preserve"> к настоящему Договору.</w:t>
      </w:r>
    </w:p>
    <w:p w:rsidR="007D13CA" w:rsidRDefault="00F75051" w:rsidP="007D13CA">
      <w:pPr>
        <w:ind w:firstLine="709"/>
        <w:jc w:val="both"/>
        <w:rPr>
          <w:sz w:val="28"/>
          <w:szCs w:val="28"/>
        </w:rPr>
      </w:pPr>
      <w:r w:rsidRPr="007D13CA">
        <w:rPr>
          <w:sz w:val="28"/>
          <w:szCs w:val="28"/>
        </w:rPr>
        <w:t xml:space="preserve">10.5. Исполнитель обязан предоставить Заказчику информацию </w:t>
      </w:r>
      <w:r w:rsidR="00374EBD">
        <w:rPr>
          <w:sz w:val="28"/>
          <w:szCs w:val="28"/>
        </w:rPr>
        <w:t xml:space="preserve">об  изменениях </w:t>
      </w:r>
      <w:r w:rsidRPr="007D13CA">
        <w:rPr>
          <w:sz w:val="28"/>
          <w:szCs w:val="28"/>
        </w:rPr>
        <w:t>в составе владельцев Исполнителя, включая конечных бенефициаров, и (или) в исполнительных органах Исполнителя, не</w:t>
      </w:r>
      <w:r w:rsidR="00AE5534">
        <w:rPr>
          <w:sz w:val="28"/>
          <w:szCs w:val="28"/>
        </w:rPr>
        <w:t xml:space="preserve"> позднее чем че</w:t>
      </w:r>
      <w:r w:rsidRPr="007D13CA">
        <w:rPr>
          <w:sz w:val="28"/>
          <w:szCs w:val="28"/>
        </w:rPr>
        <w:t xml:space="preserve">рез 5 дней после таких изменений. Данная информация предоставляется по форме Приложения № </w:t>
      </w:r>
      <w:r w:rsidR="00A71A7A">
        <w:rPr>
          <w:sz w:val="28"/>
          <w:szCs w:val="28"/>
        </w:rPr>
        <w:t>25</w:t>
      </w:r>
      <w:r w:rsidRPr="007D13CA">
        <w:rPr>
          <w:sz w:val="28"/>
          <w:szCs w:val="28"/>
        </w:rPr>
        <w:t xml:space="preserve"> к настоящему Договору.</w:t>
      </w:r>
    </w:p>
    <w:p w:rsidR="00F75051" w:rsidRPr="007D13CA" w:rsidRDefault="00F75051" w:rsidP="007D13CA">
      <w:pPr>
        <w:ind w:firstLine="709"/>
        <w:jc w:val="both"/>
        <w:rPr>
          <w:sz w:val="28"/>
          <w:szCs w:val="28"/>
        </w:rPr>
      </w:pPr>
      <w:r w:rsidRPr="007D13CA">
        <w:rPr>
          <w:sz w:val="28"/>
          <w:szCs w:val="28"/>
        </w:rPr>
        <w:lastRenderedPageBreak/>
        <w:t xml:space="preserve">10.6. В случае непредоставления Исполнителем указанной в п.п. 10.4., 10.5. </w:t>
      </w:r>
      <w:r w:rsidR="007D13CA" w:rsidRPr="007D13CA">
        <w:rPr>
          <w:sz w:val="28"/>
          <w:szCs w:val="28"/>
        </w:rPr>
        <w:t>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E82AE2" w:rsidRPr="007D13CA" w:rsidRDefault="00E82AE2" w:rsidP="007D13CA">
      <w:pPr>
        <w:pStyle w:val="ConsNormal"/>
        <w:ind w:firstLine="709"/>
        <w:jc w:val="both"/>
        <w:rPr>
          <w:rFonts w:ascii="Times New Roman" w:hAnsi="Times New Roman"/>
          <w:sz w:val="28"/>
          <w:szCs w:val="28"/>
        </w:rPr>
      </w:pPr>
      <w:r w:rsidRPr="007D13CA">
        <w:rPr>
          <w:rFonts w:ascii="Times New Roman" w:hAnsi="Times New Roman"/>
          <w:sz w:val="28"/>
          <w:szCs w:val="28"/>
        </w:rPr>
        <w:t>10.</w:t>
      </w:r>
      <w:r w:rsidR="007D13CA" w:rsidRPr="007D13CA">
        <w:rPr>
          <w:rFonts w:ascii="Times New Roman" w:hAnsi="Times New Roman"/>
          <w:sz w:val="28"/>
          <w:szCs w:val="28"/>
        </w:rPr>
        <w:t>7</w:t>
      </w:r>
      <w:r w:rsidR="00374EBD">
        <w:rPr>
          <w:rFonts w:ascii="Times New Roman" w:hAnsi="Times New Roman"/>
          <w:sz w:val="28"/>
          <w:szCs w:val="28"/>
        </w:rPr>
        <w:t>. Все П</w:t>
      </w:r>
      <w:r w:rsidRPr="007D13CA">
        <w:rPr>
          <w:rFonts w:ascii="Times New Roman" w:hAnsi="Times New Roman"/>
          <w:sz w:val="28"/>
          <w:szCs w:val="28"/>
        </w:rPr>
        <w:t>риложения к настоящему Договору являются его неотъемлемыми частями.</w:t>
      </w:r>
    </w:p>
    <w:p w:rsidR="00E82AE2" w:rsidRPr="007D13CA" w:rsidRDefault="007D13CA" w:rsidP="007D13CA">
      <w:pPr>
        <w:pStyle w:val="ConsNormal"/>
        <w:ind w:firstLine="709"/>
        <w:jc w:val="both"/>
        <w:rPr>
          <w:rFonts w:ascii="Times New Roman" w:hAnsi="Times New Roman"/>
          <w:sz w:val="28"/>
          <w:szCs w:val="28"/>
        </w:rPr>
      </w:pPr>
      <w:r w:rsidRPr="007D13CA">
        <w:rPr>
          <w:rFonts w:ascii="Times New Roman" w:hAnsi="Times New Roman"/>
          <w:sz w:val="28"/>
          <w:szCs w:val="28"/>
        </w:rPr>
        <w:t>10.8</w:t>
      </w:r>
      <w:r w:rsidR="00E82AE2" w:rsidRPr="007D13CA">
        <w:rPr>
          <w:rFonts w:ascii="Times New Roman" w:hAnsi="Times New Roman"/>
          <w:sz w:val="28"/>
          <w:szCs w:val="28"/>
        </w:rPr>
        <w:t>. Передача прав и обязанностей Исполнителя третьим лицам не допускается без письменного согласия Заказчика.</w:t>
      </w:r>
    </w:p>
    <w:p w:rsidR="00E82AE2" w:rsidRPr="007D13CA" w:rsidRDefault="00E82AE2" w:rsidP="007D13CA">
      <w:pPr>
        <w:pStyle w:val="ConsNormal"/>
        <w:ind w:firstLine="709"/>
        <w:jc w:val="both"/>
        <w:rPr>
          <w:rFonts w:ascii="Times New Roman" w:hAnsi="Times New Roman"/>
          <w:sz w:val="28"/>
          <w:szCs w:val="28"/>
        </w:rPr>
      </w:pPr>
      <w:r w:rsidRPr="007D13CA">
        <w:rPr>
          <w:rFonts w:ascii="Times New Roman" w:hAnsi="Times New Roman"/>
          <w:sz w:val="28"/>
          <w:szCs w:val="28"/>
        </w:rPr>
        <w:t>10.</w:t>
      </w:r>
      <w:r w:rsidR="007D13CA" w:rsidRPr="007D13CA">
        <w:rPr>
          <w:rFonts w:ascii="Times New Roman" w:hAnsi="Times New Roman"/>
          <w:sz w:val="28"/>
          <w:szCs w:val="28"/>
        </w:rPr>
        <w:t>9</w:t>
      </w:r>
      <w:r w:rsidRPr="007D13CA">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E82AE2" w:rsidRPr="007D13CA" w:rsidRDefault="00E82AE2" w:rsidP="007D13CA">
      <w:pPr>
        <w:pStyle w:val="ConsNormal"/>
        <w:ind w:firstLine="709"/>
        <w:jc w:val="both"/>
        <w:rPr>
          <w:rFonts w:ascii="Times New Roman" w:hAnsi="Times New Roman"/>
          <w:sz w:val="28"/>
          <w:szCs w:val="28"/>
        </w:rPr>
      </w:pPr>
      <w:r w:rsidRPr="007D13CA">
        <w:rPr>
          <w:rFonts w:ascii="Times New Roman" w:hAnsi="Times New Roman"/>
          <w:sz w:val="28"/>
          <w:szCs w:val="28"/>
        </w:rPr>
        <w:t>10.</w:t>
      </w:r>
      <w:r w:rsidR="007D13CA" w:rsidRPr="007D13CA">
        <w:rPr>
          <w:rFonts w:ascii="Times New Roman" w:hAnsi="Times New Roman"/>
          <w:sz w:val="28"/>
          <w:szCs w:val="28"/>
        </w:rPr>
        <w:t>10</w:t>
      </w:r>
      <w:r w:rsidRPr="007D13CA">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E82AE2" w:rsidRPr="007D13CA" w:rsidRDefault="00E82AE2" w:rsidP="007D13CA">
      <w:pPr>
        <w:ind w:firstLine="709"/>
        <w:jc w:val="both"/>
        <w:rPr>
          <w:sz w:val="28"/>
          <w:szCs w:val="28"/>
        </w:rPr>
      </w:pPr>
      <w:r w:rsidRPr="007D13CA">
        <w:rPr>
          <w:sz w:val="28"/>
          <w:szCs w:val="28"/>
        </w:rPr>
        <w:t>10.</w:t>
      </w:r>
      <w:r w:rsidR="007D13CA" w:rsidRPr="007D13CA">
        <w:rPr>
          <w:sz w:val="28"/>
          <w:szCs w:val="28"/>
        </w:rPr>
        <w:t>11</w:t>
      </w:r>
      <w:r w:rsidRPr="007D13CA">
        <w:rPr>
          <w:sz w:val="28"/>
          <w:szCs w:val="28"/>
        </w:rPr>
        <w:t>. К настоящему Договору прилагаются:</w:t>
      </w:r>
    </w:p>
    <w:p w:rsidR="00E82AE2" w:rsidRPr="007D13CA" w:rsidRDefault="00E82AE2" w:rsidP="007D13CA">
      <w:pPr>
        <w:ind w:firstLine="709"/>
        <w:jc w:val="both"/>
        <w:rPr>
          <w:sz w:val="28"/>
          <w:szCs w:val="28"/>
        </w:rPr>
      </w:pPr>
      <w:r w:rsidRPr="007D13CA">
        <w:rPr>
          <w:sz w:val="28"/>
          <w:szCs w:val="28"/>
        </w:rPr>
        <w:t>10.</w:t>
      </w:r>
      <w:r w:rsidR="007D13CA" w:rsidRPr="007D13CA">
        <w:rPr>
          <w:sz w:val="28"/>
          <w:szCs w:val="28"/>
        </w:rPr>
        <w:t>11.1. Техническое задание  (П</w:t>
      </w:r>
      <w:r w:rsidRPr="007D13CA">
        <w:rPr>
          <w:sz w:val="28"/>
          <w:szCs w:val="28"/>
        </w:rPr>
        <w:t>риложение № 1);</w:t>
      </w:r>
    </w:p>
    <w:p w:rsidR="00E82AE2" w:rsidRPr="007D13CA" w:rsidRDefault="00E82AE2" w:rsidP="007D13CA">
      <w:pPr>
        <w:ind w:firstLine="709"/>
        <w:jc w:val="both"/>
        <w:rPr>
          <w:sz w:val="28"/>
          <w:szCs w:val="28"/>
        </w:rPr>
      </w:pPr>
      <w:r w:rsidRPr="007D13CA">
        <w:rPr>
          <w:sz w:val="28"/>
          <w:szCs w:val="28"/>
        </w:rPr>
        <w:t>10.</w:t>
      </w:r>
      <w:r w:rsidR="007D13CA" w:rsidRPr="007D13CA">
        <w:rPr>
          <w:sz w:val="28"/>
          <w:szCs w:val="28"/>
        </w:rPr>
        <w:t>11</w:t>
      </w:r>
      <w:r w:rsidRPr="007D13CA">
        <w:rPr>
          <w:sz w:val="28"/>
          <w:szCs w:val="28"/>
        </w:rPr>
        <w:t xml:space="preserve">.2. </w:t>
      </w:r>
      <w:r w:rsidR="007D13CA" w:rsidRPr="007D13CA">
        <w:rPr>
          <w:sz w:val="28"/>
          <w:szCs w:val="28"/>
        </w:rPr>
        <w:t>Калькуляция на выполнение Работ (П</w:t>
      </w:r>
      <w:r w:rsidRPr="007D13CA">
        <w:rPr>
          <w:sz w:val="28"/>
          <w:szCs w:val="28"/>
        </w:rPr>
        <w:t>риложение № 2</w:t>
      </w:r>
      <w:r w:rsidR="007D13CA" w:rsidRPr="007D13CA">
        <w:rPr>
          <w:sz w:val="28"/>
          <w:szCs w:val="28"/>
        </w:rPr>
        <w:t>, 3, 4, 5, 6, 7, 8, 9</w:t>
      </w:r>
      <w:r w:rsidR="00A71A7A">
        <w:rPr>
          <w:sz w:val="28"/>
          <w:szCs w:val="28"/>
        </w:rPr>
        <w:t>, 10, 11, 12, 13, 14, 15, 16, 17, 18, 19, 20, 21, 22</w:t>
      </w:r>
      <w:r w:rsidRPr="007D13CA">
        <w:rPr>
          <w:sz w:val="28"/>
          <w:szCs w:val="28"/>
        </w:rPr>
        <w:t>);</w:t>
      </w:r>
    </w:p>
    <w:p w:rsidR="007D13CA" w:rsidRPr="007D13CA" w:rsidRDefault="007D13CA" w:rsidP="007D13CA">
      <w:pPr>
        <w:ind w:firstLine="709"/>
        <w:jc w:val="both"/>
        <w:rPr>
          <w:sz w:val="28"/>
          <w:szCs w:val="28"/>
        </w:rPr>
      </w:pPr>
      <w:r w:rsidRPr="007D13CA">
        <w:rPr>
          <w:sz w:val="28"/>
          <w:szCs w:val="28"/>
        </w:rPr>
        <w:t xml:space="preserve">10.11.3. Сводный расчет стоимости Работ (Приложение № </w:t>
      </w:r>
      <w:r w:rsidR="00A71A7A">
        <w:rPr>
          <w:sz w:val="28"/>
          <w:szCs w:val="28"/>
        </w:rPr>
        <w:t>23</w:t>
      </w:r>
      <w:r w:rsidRPr="007D13CA">
        <w:rPr>
          <w:sz w:val="28"/>
          <w:szCs w:val="28"/>
        </w:rPr>
        <w:t>);</w:t>
      </w:r>
    </w:p>
    <w:p w:rsidR="00E82AE2" w:rsidRPr="007D13CA" w:rsidRDefault="00E82AE2" w:rsidP="007D13CA">
      <w:pPr>
        <w:ind w:firstLine="709"/>
        <w:jc w:val="both"/>
        <w:rPr>
          <w:sz w:val="28"/>
          <w:szCs w:val="28"/>
        </w:rPr>
      </w:pPr>
      <w:r w:rsidRPr="007D13CA">
        <w:rPr>
          <w:sz w:val="28"/>
          <w:szCs w:val="28"/>
        </w:rPr>
        <w:t>10.</w:t>
      </w:r>
      <w:r w:rsidR="007D13CA" w:rsidRPr="007D13CA">
        <w:rPr>
          <w:sz w:val="28"/>
          <w:szCs w:val="28"/>
        </w:rPr>
        <w:t>11.4</w:t>
      </w:r>
      <w:r w:rsidRPr="007D13CA">
        <w:rPr>
          <w:sz w:val="28"/>
          <w:szCs w:val="28"/>
        </w:rPr>
        <w:t>. Протокол согласования</w:t>
      </w:r>
      <w:r w:rsidR="007D13CA" w:rsidRPr="007D13CA">
        <w:rPr>
          <w:sz w:val="28"/>
          <w:szCs w:val="28"/>
        </w:rPr>
        <w:t xml:space="preserve"> договорной цены (приложение № </w:t>
      </w:r>
      <w:r w:rsidR="00A71A7A">
        <w:rPr>
          <w:sz w:val="28"/>
          <w:szCs w:val="28"/>
        </w:rPr>
        <w:t>24</w:t>
      </w:r>
      <w:r w:rsidRPr="007D13CA">
        <w:rPr>
          <w:sz w:val="28"/>
          <w:szCs w:val="28"/>
        </w:rPr>
        <w:t>);</w:t>
      </w:r>
    </w:p>
    <w:p w:rsidR="00E82AE2" w:rsidRPr="007D13CA" w:rsidRDefault="007D13CA" w:rsidP="007D13CA">
      <w:pPr>
        <w:ind w:firstLine="709"/>
        <w:jc w:val="both"/>
        <w:rPr>
          <w:i/>
          <w:iCs/>
          <w:sz w:val="28"/>
          <w:szCs w:val="28"/>
        </w:rPr>
      </w:pPr>
      <w:r w:rsidRPr="007D13CA">
        <w:rPr>
          <w:iCs/>
          <w:sz w:val="28"/>
          <w:szCs w:val="28"/>
        </w:rPr>
        <w:t>10.11.5</w:t>
      </w:r>
      <w:r w:rsidR="00E82AE2" w:rsidRPr="007D13CA">
        <w:rPr>
          <w:iCs/>
          <w:sz w:val="28"/>
          <w:szCs w:val="28"/>
        </w:rPr>
        <w:t xml:space="preserve">. </w:t>
      </w:r>
      <w:r w:rsidRPr="007D13CA">
        <w:rPr>
          <w:iCs/>
          <w:sz w:val="28"/>
          <w:szCs w:val="28"/>
        </w:rPr>
        <w:t>Форма по бенефициарам</w:t>
      </w:r>
      <w:r w:rsidR="00E82AE2" w:rsidRPr="007D13CA">
        <w:rPr>
          <w:sz w:val="28"/>
          <w:szCs w:val="28"/>
        </w:rPr>
        <w:t xml:space="preserve"> </w:t>
      </w:r>
      <w:r w:rsidRPr="007D13CA">
        <w:rPr>
          <w:sz w:val="28"/>
          <w:szCs w:val="28"/>
        </w:rPr>
        <w:t>(П</w:t>
      </w:r>
      <w:r w:rsidR="00E82AE2" w:rsidRPr="007D13CA">
        <w:rPr>
          <w:sz w:val="28"/>
          <w:szCs w:val="28"/>
        </w:rPr>
        <w:t xml:space="preserve">риложение № </w:t>
      </w:r>
      <w:r w:rsidR="00A71A7A">
        <w:rPr>
          <w:sz w:val="28"/>
          <w:szCs w:val="28"/>
        </w:rPr>
        <w:t>25</w:t>
      </w:r>
      <w:r w:rsidR="00E82AE2" w:rsidRPr="007D13CA">
        <w:rPr>
          <w:sz w:val="28"/>
          <w:szCs w:val="28"/>
        </w:rPr>
        <w:t>)</w:t>
      </w:r>
      <w:r w:rsidRPr="007D13CA">
        <w:rPr>
          <w:sz w:val="28"/>
          <w:szCs w:val="28"/>
        </w:rPr>
        <w:t>.</w:t>
      </w:r>
    </w:p>
    <w:p w:rsidR="008812E4" w:rsidRPr="003466DD" w:rsidRDefault="008812E4" w:rsidP="008812E4">
      <w:pPr>
        <w:rPr>
          <w:b/>
          <w:bCs/>
        </w:rPr>
      </w:pPr>
    </w:p>
    <w:p w:rsidR="008812E4" w:rsidRPr="003466DD" w:rsidRDefault="007D13CA" w:rsidP="008812E4">
      <w:pPr>
        <w:pStyle w:val="ConsNormal"/>
        <w:ind w:firstLine="0"/>
        <w:jc w:val="center"/>
        <w:rPr>
          <w:rFonts w:ascii="Times New Roman" w:hAnsi="Times New Roman"/>
          <w:b/>
          <w:sz w:val="24"/>
          <w:szCs w:val="24"/>
        </w:rPr>
      </w:pPr>
      <w:r>
        <w:rPr>
          <w:rFonts w:ascii="Times New Roman" w:hAnsi="Times New Roman"/>
          <w:b/>
          <w:bCs/>
          <w:sz w:val="24"/>
          <w:szCs w:val="24"/>
        </w:rPr>
        <w:t>11</w:t>
      </w:r>
      <w:r w:rsidR="008812E4" w:rsidRPr="003466DD">
        <w:rPr>
          <w:rFonts w:ascii="Times New Roman" w:hAnsi="Times New Roman"/>
          <w:b/>
          <w:bCs/>
          <w:sz w:val="24"/>
          <w:szCs w:val="24"/>
        </w:rPr>
        <w:t xml:space="preserve">. </w:t>
      </w:r>
      <w:r w:rsidR="008812E4" w:rsidRPr="003466DD">
        <w:rPr>
          <w:rFonts w:ascii="Times New Roman" w:hAnsi="Times New Roman"/>
          <w:b/>
          <w:sz w:val="24"/>
          <w:szCs w:val="24"/>
        </w:rPr>
        <w:t>Юридические адреса и платежные реквизиты Сторон</w:t>
      </w:r>
    </w:p>
    <w:p w:rsidR="00B510E9" w:rsidRPr="00B510E9" w:rsidRDefault="00B510E9" w:rsidP="007D13CA">
      <w:pPr>
        <w:pStyle w:val="afa"/>
        <w:ind w:firstLine="0"/>
        <w:rPr>
          <w:sz w:val="24"/>
        </w:rPr>
      </w:pPr>
    </w:p>
    <w:p w:rsidR="00B510E9" w:rsidRPr="007D13CA" w:rsidRDefault="00B510E9" w:rsidP="007D13CA">
      <w:pPr>
        <w:pStyle w:val="afd"/>
        <w:ind w:firstLine="709"/>
        <w:jc w:val="both"/>
        <w:rPr>
          <w:szCs w:val="28"/>
        </w:rPr>
      </w:pPr>
      <w:r w:rsidRPr="007D13CA">
        <w:rPr>
          <w:b/>
          <w:szCs w:val="28"/>
        </w:rPr>
        <w:t xml:space="preserve">Заказчик: </w:t>
      </w:r>
      <w:r w:rsidRPr="007D13CA">
        <w:rPr>
          <w:szCs w:val="28"/>
        </w:rPr>
        <w:t xml:space="preserve"> Открытое акционерное общество «Центр по перевозке грузов в контейнерах «ТрансКонтейнер»</w:t>
      </w:r>
    </w:p>
    <w:p w:rsidR="00B510E9" w:rsidRPr="007D13CA" w:rsidRDefault="00B510E9" w:rsidP="007D13CA">
      <w:pPr>
        <w:shd w:val="clear" w:color="auto" w:fill="FFFFFF"/>
        <w:ind w:firstLine="709"/>
        <w:jc w:val="both"/>
        <w:rPr>
          <w:color w:val="000000"/>
          <w:spacing w:val="5"/>
          <w:sz w:val="28"/>
          <w:szCs w:val="28"/>
        </w:rPr>
      </w:pPr>
      <w:r w:rsidRPr="007D13CA">
        <w:rPr>
          <w:color w:val="000000"/>
          <w:spacing w:val="5"/>
          <w:sz w:val="28"/>
          <w:szCs w:val="28"/>
        </w:rPr>
        <w:t xml:space="preserve">Место нахождения: Российская Федерация, 107228, г. Москва, ул. Новорязанская, д. 12 </w:t>
      </w:r>
    </w:p>
    <w:p w:rsidR="00B510E9" w:rsidRPr="007D13CA" w:rsidRDefault="00B510E9" w:rsidP="007D13CA">
      <w:pPr>
        <w:shd w:val="clear" w:color="auto" w:fill="FFFFFF"/>
        <w:ind w:firstLine="709"/>
        <w:jc w:val="both"/>
        <w:rPr>
          <w:color w:val="000000"/>
          <w:spacing w:val="5"/>
          <w:sz w:val="28"/>
          <w:szCs w:val="28"/>
        </w:rPr>
      </w:pPr>
      <w:r w:rsidRPr="007D13CA">
        <w:rPr>
          <w:color w:val="000000"/>
          <w:spacing w:val="5"/>
          <w:sz w:val="28"/>
          <w:szCs w:val="28"/>
        </w:rPr>
        <w:t xml:space="preserve">ИНН 7708591995, ОКПО 94421386, </w:t>
      </w:r>
    </w:p>
    <w:p w:rsidR="00B510E9" w:rsidRPr="007D13CA" w:rsidRDefault="00B510E9" w:rsidP="007D13CA">
      <w:pPr>
        <w:shd w:val="clear" w:color="auto" w:fill="FFFFFF"/>
        <w:ind w:firstLine="709"/>
        <w:jc w:val="both"/>
        <w:rPr>
          <w:color w:val="000000"/>
          <w:spacing w:val="5"/>
          <w:sz w:val="28"/>
          <w:szCs w:val="28"/>
        </w:rPr>
      </w:pPr>
      <w:r w:rsidRPr="007D13CA">
        <w:rPr>
          <w:color w:val="000000"/>
          <w:spacing w:val="5"/>
          <w:sz w:val="28"/>
          <w:szCs w:val="28"/>
        </w:rPr>
        <w:t>КПП 997650001</w:t>
      </w:r>
    </w:p>
    <w:p w:rsidR="00B510E9" w:rsidRPr="007D13CA" w:rsidRDefault="00B510E9" w:rsidP="007D13CA">
      <w:pPr>
        <w:shd w:val="clear" w:color="auto" w:fill="FFFFFF"/>
        <w:ind w:firstLine="709"/>
        <w:jc w:val="both"/>
        <w:rPr>
          <w:color w:val="000000"/>
          <w:spacing w:val="5"/>
          <w:sz w:val="28"/>
          <w:szCs w:val="28"/>
        </w:rPr>
      </w:pPr>
      <w:r w:rsidRPr="007D13CA">
        <w:rPr>
          <w:color w:val="000000"/>
          <w:spacing w:val="5"/>
          <w:sz w:val="28"/>
          <w:szCs w:val="28"/>
        </w:rPr>
        <w:t>Филиал ОАО «ТрансКонтейнер» на Октябрьской железной дороге</w:t>
      </w:r>
    </w:p>
    <w:p w:rsidR="00B510E9" w:rsidRPr="007D13CA" w:rsidRDefault="00B510E9" w:rsidP="007D13CA">
      <w:pPr>
        <w:shd w:val="clear" w:color="auto" w:fill="FFFFFF"/>
        <w:ind w:firstLine="709"/>
        <w:jc w:val="both"/>
        <w:rPr>
          <w:color w:val="000000"/>
          <w:spacing w:val="5"/>
          <w:sz w:val="28"/>
          <w:szCs w:val="28"/>
        </w:rPr>
      </w:pPr>
      <w:r w:rsidRPr="007D13CA">
        <w:rPr>
          <w:color w:val="000000"/>
          <w:spacing w:val="5"/>
          <w:sz w:val="28"/>
          <w:szCs w:val="28"/>
        </w:rPr>
        <w:t>Место нахождения: Российская Федерация, 192007, г. Санкт-Петербург, Лиговский пр., д. 240, литер А</w:t>
      </w:r>
    </w:p>
    <w:p w:rsidR="00B510E9" w:rsidRPr="007D13CA" w:rsidRDefault="00B510E9" w:rsidP="007D13CA">
      <w:pPr>
        <w:shd w:val="clear" w:color="auto" w:fill="FFFFFF"/>
        <w:ind w:firstLine="709"/>
        <w:jc w:val="both"/>
        <w:rPr>
          <w:color w:val="000000"/>
          <w:spacing w:val="5"/>
          <w:sz w:val="28"/>
          <w:szCs w:val="28"/>
        </w:rPr>
      </w:pPr>
      <w:r w:rsidRPr="007D13CA">
        <w:rPr>
          <w:color w:val="000000"/>
          <w:spacing w:val="5"/>
          <w:sz w:val="28"/>
          <w:szCs w:val="28"/>
        </w:rPr>
        <w:t>Почтовый адрес: Российская Федерация, 192007, г. Санкт-Петербург, Лиговский пр., д. 240, литер А</w:t>
      </w:r>
    </w:p>
    <w:p w:rsidR="00B510E9" w:rsidRPr="007D13CA" w:rsidRDefault="00B510E9" w:rsidP="007D13CA">
      <w:pPr>
        <w:shd w:val="clear" w:color="auto" w:fill="FFFFFF"/>
        <w:ind w:firstLine="709"/>
        <w:jc w:val="both"/>
        <w:rPr>
          <w:color w:val="000000"/>
          <w:spacing w:val="5"/>
          <w:sz w:val="28"/>
          <w:szCs w:val="28"/>
        </w:rPr>
      </w:pPr>
      <w:r w:rsidRPr="007D13CA">
        <w:rPr>
          <w:color w:val="000000"/>
          <w:spacing w:val="5"/>
          <w:sz w:val="28"/>
          <w:szCs w:val="28"/>
        </w:rPr>
        <w:t>ИНН 7708591995; КПП 781643001</w:t>
      </w:r>
    </w:p>
    <w:p w:rsidR="00B510E9" w:rsidRPr="007D13CA" w:rsidRDefault="00B510E9" w:rsidP="007D13CA">
      <w:pPr>
        <w:pStyle w:val="27"/>
        <w:spacing w:after="0" w:line="240" w:lineRule="auto"/>
        <w:ind w:firstLine="709"/>
        <w:jc w:val="both"/>
        <w:rPr>
          <w:sz w:val="28"/>
          <w:szCs w:val="28"/>
        </w:rPr>
      </w:pPr>
      <w:r w:rsidRPr="007D13CA">
        <w:rPr>
          <w:sz w:val="28"/>
          <w:szCs w:val="28"/>
        </w:rPr>
        <w:t>р/сч. 40702810637000006238 в ф-ле ОПЕРУ-4 ОАО Банк ВТБ в г.</w:t>
      </w:r>
      <w:r w:rsidR="0061451D" w:rsidRPr="007D13CA">
        <w:rPr>
          <w:sz w:val="28"/>
          <w:szCs w:val="28"/>
        </w:rPr>
        <w:t xml:space="preserve"> </w:t>
      </w:r>
      <w:r w:rsidRPr="007D13CA">
        <w:rPr>
          <w:sz w:val="28"/>
          <w:szCs w:val="28"/>
        </w:rPr>
        <w:t>Санкт-Петербурге,</w:t>
      </w:r>
    </w:p>
    <w:p w:rsidR="00B510E9" w:rsidRPr="007D13CA" w:rsidRDefault="00B510E9" w:rsidP="007D13CA">
      <w:pPr>
        <w:pStyle w:val="27"/>
        <w:spacing w:after="0" w:line="240" w:lineRule="auto"/>
        <w:ind w:firstLine="709"/>
        <w:jc w:val="both"/>
        <w:rPr>
          <w:sz w:val="28"/>
          <w:szCs w:val="28"/>
        </w:rPr>
      </w:pPr>
      <w:r w:rsidRPr="007D13CA">
        <w:rPr>
          <w:sz w:val="28"/>
          <w:szCs w:val="28"/>
        </w:rPr>
        <w:t xml:space="preserve">к/сч. 30101810200000000704 </w:t>
      </w:r>
    </w:p>
    <w:p w:rsidR="00B510E9" w:rsidRPr="007D13CA" w:rsidRDefault="00B510E9" w:rsidP="007D13CA">
      <w:pPr>
        <w:pStyle w:val="27"/>
        <w:spacing w:after="0" w:line="240" w:lineRule="auto"/>
        <w:ind w:firstLine="709"/>
        <w:jc w:val="both"/>
        <w:rPr>
          <w:sz w:val="28"/>
          <w:szCs w:val="28"/>
        </w:rPr>
      </w:pPr>
      <w:r w:rsidRPr="007D13CA">
        <w:rPr>
          <w:sz w:val="28"/>
          <w:szCs w:val="28"/>
        </w:rPr>
        <w:t xml:space="preserve">БИК 044030704 </w:t>
      </w:r>
    </w:p>
    <w:p w:rsidR="00B510E9" w:rsidRPr="007D13CA" w:rsidRDefault="00B510E9" w:rsidP="007D13CA">
      <w:pPr>
        <w:shd w:val="clear" w:color="auto" w:fill="FFFFFF"/>
        <w:ind w:firstLine="709"/>
        <w:jc w:val="both"/>
        <w:rPr>
          <w:color w:val="000000"/>
          <w:spacing w:val="5"/>
          <w:sz w:val="28"/>
          <w:szCs w:val="28"/>
        </w:rPr>
      </w:pPr>
      <w:r w:rsidRPr="007D13CA">
        <w:rPr>
          <w:color w:val="000000"/>
          <w:spacing w:val="5"/>
          <w:sz w:val="28"/>
          <w:szCs w:val="28"/>
        </w:rPr>
        <w:t>тел. (812) 458-68-00, факс (812) 458-68-01</w:t>
      </w:r>
    </w:p>
    <w:p w:rsidR="00B510E9" w:rsidRPr="007D13CA" w:rsidRDefault="00B510E9" w:rsidP="007D13CA">
      <w:pPr>
        <w:ind w:firstLine="709"/>
        <w:jc w:val="both"/>
        <w:rPr>
          <w:sz w:val="28"/>
          <w:szCs w:val="28"/>
          <w:lang w:val="en-US"/>
        </w:rPr>
      </w:pPr>
      <w:r w:rsidRPr="007D13CA">
        <w:rPr>
          <w:sz w:val="28"/>
          <w:szCs w:val="28"/>
          <w:lang w:val="en-US"/>
        </w:rPr>
        <w:t>E-mail: k_sekretar@spb.orw.ru</w:t>
      </w:r>
    </w:p>
    <w:p w:rsidR="00B510E9" w:rsidRPr="00B510E9" w:rsidRDefault="00B510E9" w:rsidP="00B510E9">
      <w:pPr>
        <w:pStyle w:val="afd"/>
        <w:ind w:firstLine="709"/>
        <w:jc w:val="both"/>
        <w:rPr>
          <w:b/>
          <w:sz w:val="24"/>
          <w:szCs w:val="24"/>
          <w:lang w:val="en-US"/>
        </w:rPr>
      </w:pPr>
      <w:r w:rsidRPr="00B510E9">
        <w:rPr>
          <w:sz w:val="24"/>
          <w:szCs w:val="24"/>
          <w:vertAlign w:val="superscript"/>
          <w:lang w:val="en-US"/>
        </w:rPr>
        <w:t xml:space="preserve">                             </w:t>
      </w:r>
    </w:p>
    <w:p w:rsidR="00B510E9" w:rsidRPr="00B510E9" w:rsidRDefault="00B510E9" w:rsidP="00B510E9">
      <w:pPr>
        <w:jc w:val="both"/>
        <w:rPr>
          <w:bCs/>
          <w:lang w:val="en-US"/>
        </w:rPr>
      </w:pPr>
    </w:p>
    <w:p w:rsidR="008812E4" w:rsidRPr="007D13CA" w:rsidRDefault="007D13CA" w:rsidP="007D13CA">
      <w:pPr>
        <w:ind w:firstLine="709"/>
        <w:jc w:val="both"/>
        <w:rPr>
          <w:b/>
          <w:sz w:val="28"/>
          <w:szCs w:val="28"/>
        </w:rPr>
      </w:pPr>
      <w:r w:rsidRPr="007D13CA">
        <w:rPr>
          <w:b/>
          <w:sz w:val="28"/>
          <w:szCs w:val="28"/>
        </w:rPr>
        <w:t>Исполнитель</w:t>
      </w:r>
      <w:r w:rsidR="00B510E9" w:rsidRPr="007D13CA">
        <w:rPr>
          <w:b/>
          <w:sz w:val="28"/>
          <w:szCs w:val="28"/>
        </w:rPr>
        <w:t>:</w:t>
      </w:r>
    </w:p>
    <w:p w:rsidR="008812E4" w:rsidRDefault="008812E4" w:rsidP="007D13CA">
      <w:pPr>
        <w:jc w:val="both"/>
      </w:pPr>
    </w:p>
    <w:p w:rsidR="00B510E9" w:rsidRDefault="00B510E9" w:rsidP="007D13CA">
      <w:pPr>
        <w:jc w:val="both"/>
      </w:pPr>
    </w:p>
    <w:p w:rsidR="00B510E9" w:rsidRDefault="00DD126F" w:rsidP="008812E4">
      <w:pPr>
        <w:ind w:firstLine="567"/>
        <w:jc w:val="both"/>
      </w:pPr>
      <w:r>
        <w:rPr>
          <w:noProof/>
          <w:lang w:eastAsia="ru-RU"/>
        </w:rPr>
        <w:pict>
          <v:rect id="_x0000_s1028" style="position:absolute;left:0;text-align:left;margin-left:16.05pt;margin-top:9.6pt;width:454.5pt;height:37.85pt;z-index:251658752" filled="f" stroked="f">
            <v:textbox>
              <w:txbxContent>
                <w:p w:rsidR="003B4DD2" w:rsidRPr="007D13CA" w:rsidRDefault="003B4DD2" w:rsidP="007D13CA">
                  <w:pPr>
                    <w:jc w:val="both"/>
                    <w:rPr>
                      <w:sz w:val="28"/>
                      <w:szCs w:val="28"/>
                    </w:rPr>
                  </w:pPr>
                  <w:r w:rsidRPr="007D13CA">
                    <w:rPr>
                      <w:sz w:val="28"/>
                      <w:szCs w:val="28"/>
                    </w:rPr>
                    <w:t>Заказчик:</w:t>
                  </w:r>
                  <w:r w:rsidRPr="007D13CA">
                    <w:rPr>
                      <w:sz w:val="28"/>
                      <w:szCs w:val="28"/>
                    </w:rPr>
                    <w:tab/>
                  </w:r>
                  <w:r w:rsidRPr="007D13CA">
                    <w:rPr>
                      <w:sz w:val="28"/>
                      <w:szCs w:val="28"/>
                    </w:rPr>
                    <w:tab/>
                  </w:r>
                  <w:r w:rsidRPr="007D13CA">
                    <w:rPr>
                      <w:sz w:val="28"/>
                      <w:szCs w:val="28"/>
                    </w:rPr>
                    <w:tab/>
                  </w:r>
                  <w:r w:rsidRPr="007D13CA">
                    <w:rPr>
                      <w:sz w:val="28"/>
                      <w:szCs w:val="28"/>
                    </w:rPr>
                    <w:tab/>
                  </w:r>
                  <w:r w:rsidRPr="007D13CA">
                    <w:rPr>
                      <w:sz w:val="28"/>
                      <w:szCs w:val="28"/>
                    </w:rPr>
                    <w:tab/>
                  </w:r>
                  <w:r w:rsidRPr="007D13CA">
                    <w:rPr>
                      <w:sz w:val="28"/>
                      <w:szCs w:val="28"/>
                    </w:rPr>
                    <w:tab/>
                  </w:r>
                  <w:r w:rsidRPr="007D13CA">
                    <w:rPr>
                      <w:sz w:val="28"/>
                      <w:szCs w:val="28"/>
                    </w:rPr>
                    <w:tab/>
                  </w:r>
                  <w:r w:rsidRPr="007D13CA">
                    <w:rPr>
                      <w:sz w:val="28"/>
                      <w:szCs w:val="28"/>
                    </w:rPr>
                    <w:tab/>
                  </w:r>
                  <w:r w:rsidRPr="007D13CA">
                    <w:rPr>
                      <w:sz w:val="28"/>
                      <w:szCs w:val="28"/>
                    </w:rPr>
                    <w:tab/>
                  </w:r>
                  <w:r w:rsidRPr="007D13CA">
                    <w:rPr>
                      <w:sz w:val="28"/>
                      <w:szCs w:val="28"/>
                    </w:rPr>
                    <w:tab/>
                  </w:r>
                  <w:r w:rsidRPr="007D13CA">
                    <w:rPr>
                      <w:sz w:val="28"/>
                      <w:szCs w:val="28"/>
                    </w:rPr>
                    <w:tab/>
                  </w:r>
                  <w:r w:rsidRPr="007D13CA">
                    <w:rPr>
                      <w:sz w:val="28"/>
                      <w:szCs w:val="28"/>
                    </w:rPr>
                    <w:tab/>
                  </w:r>
                  <w:r w:rsidRPr="007D13CA">
                    <w:rPr>
                      <w:sz w:val="28"/>
                      <w:szCs w:val="28"/>
                    </w:rPr>
                    <w:tab/>
                  </w:r>
                  <w:r w:rsidRPr="007D13CA">
                    <w:rPr>
                      <w:sz w:val="28"/>
                      <w:szCs w:val="28"/>
                    </w:rPr>
                    <w:tab/>
                  </w:r>
                  <w:r w:rsidRPr="007D13CA">
                    <w:rPr>
                      <w:sz w:val="28"/>
                      <w:szCs w:val="28"/>
                    </w:rPr>
                    <w:tab/>
                  </w:r>
                  <w:r w:rsidRPr="007D13CA">
                    <w:rPr>
                      <w:sz w:val="28"/>
                      <w:szCs w:val="28"/>
                    </w:rPr>
                    <w:tab/>
                    <w:t>Исполнитель:</w:t>
                  </w:r>
                </w:p>
              </w:txbxContent>
            </v:textbox>
          </v:rect>
        </w:pict>
      </w:r>
    </w:p>
    <w:p w:rsidR="00067354" w:rsidRDefault="00067354" w:rsidP="00220D4C">
      <w:pPr>
        <w:pStyle w:val="afa"/>
        <w:ind w:firstLine="0"/>
        <w:rPr>
          <w:sz w:val="28"/>
          <w:szCs w:val="28"/>
          <w:highlight w:val="cyan"/>
        </w:rPr>
      </w:pPr>
    </w:p>
    <w:p w:rsidR="00067354" w:rsidRDefault="00DD126F" w:rsidP="00220D4C">
      <w:pPr>
        <w:pStyle w:val="afa"/>
        <w:ind w:firstLine="0"/>
        <w:rPr>
          <w:sz w:val="28"/>
          <w:szCs w:val="28"/>
          <w:highlight w:val="cyan"/>
        </w:rPr>
      </w:pPr>
      <w:r>
        <w:rPr>
          <w:noProof/>
          <w:sz w:val="28"/>
          <w:szCs w:val="28"/>
          <w:lang w:eastAsia="ru-RU"/>
        </w:rPr>
        <w:lastRenderedPageBreak/>
        <w:pict>
          <v:rect id="_x0000_s1030" style="position:absolute;left:0;text-align:left;margin-left:250.8pt;margin-top:-2.4pt;width:256.5pt;height:67.35pt;z-index:251659776" stroked="f">
            <v:textbox>
              <w:txbxContent>
                <w:p w:rsidR="003B4DD2" w:rsidRPr="00067354" w:rsidRDefault="003B4DD2">
                  <w:pPr>
                    <w:rPr>
                      <w:sz w:val="28"/>
                      <w:szCs w:val="28"/>
                    </w:rPr>
                  </w:pPr>
                  <w:r w:rsidRPr="00067354">
                    <w:rPr>
                      <w:sz w:val="28"/>
                      <w:szCs w:val="28"/>
                    </w:rPr>
                    <w:t>Приложение № 1</w:t>
                  </w:r>
                </w:p>
                <w:p w:rsidR="003B4DD2" w:rsidRPr="00067354" w:rsidRDefault="003B4DD2">
                  <w:pPr>
                    <w:rPr>
                      <w:sz w:val="28"/>
                      <w:szCs w:val="28"/>
                    </w:rPr>
                  </w:pPr>
                  <w:r w:rsidRPr="00067354">
                    <w:rPr>
                      <w:sz w:val="28"/>
                      <w:szCs w:val="28"/>
                    </w:rPr>
                    <w:t xml:space="preserve">к Договору на выполнение работ </w:t>
                  </w:r>
                </w:p>
                <w:p w:rsidR="003B4DD2" w:rsidRPr="00067354" w:rsidRDefault="003B4DD2">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3B4DD2" w:rsidRPr="00067354" w:rsidRDefault="003B4DD2">
                  <w:pPr>
                    <w:rPr>
                      <w:sz w:val="28"/>
                      <w:szCs w:val="28"/>
                    </w:rPr>
                  </w:pPr>
                </w:p>
              </w:txbxContent>
            </v:textbox>
          </v:rect>
        </w:pict>
      </w:r>
    </w:p>
    <w:p w:rsidR="00067354" w:rsidRDefault="00067354" w:rsidP="00220D4C">
      <w:pPr>
        <w:pStyle w:val="afa"/>
        <w:ind w:firstLine="0"/>
        <w:rPr>
          <w:sz w:val="28"/>
          <w:szCs w:val="28"/>
          <w:highlight w:val="cyan"/>
        </w:rPr>
      </w:pPr>
    </w:p>
    <w:p w:rsidR="00067354" w:rsidRDefault="00067354" w:rsidP="00220D4C">
      <w:pPr>
        <w:pStyle w:val="afa"/>
        <w:ind w:firstLine="0"/>
        <w:rPr>
          <w:sz w:val="28"/>
          <w:szCs w:val="28"/>
          <w:highlight w:val="cyan"/>
        </w:rPr>
      </w:pPr>
    </w:p>
    <w:p w:rsidR="00067354" w:rsidRDefault="00067354" w:rsidP="00220D4C">
      <w:pPr>
        <w:pStyle w:val="afa"/>
        <w:ind w:firstLine="0"/>
        <w:rPr>
          <w:sz w:val="28"/>
          <w:szCs w:val="28"/>
          <w:highlight w:val="cyan"/>
        </w:rPr>
      </w:pPr>
    </w:p>
    <w:p w:rsidR="00067354" w:rsidRDefault="00067354" w:rsidP="00220D4C">
      <w:pPr>
        <w:pStyle w:val="afa"/>
        <w:ind w:firstLine="0"/>
        <w:rPr>
          <w:sz w:val="28"/>
          <w:szCs w:val="28"/>
          <w:highlight w:val="cyan"/>
        </w:rPr>
      </w:pPr>
    </w:p>
    <w:p w:rsidR="009A2A89" w:rsidRPr="00072C6A" w:rsidRDefault="009A2A89" w:rsidP="009A2A89">
      <w:pPr>
        <w:ind w:firstLine="709"/>
        <w:jc w:val="center"/>
        <w:rPr>
          <w:b/>
          <w:sz w:val="28"/>
          <w:szCs w:val="28"/>
        </w:rPr>
      </w:pPr>
      <w:r w:rsidRPr="00072C6A">
        <w:rPr>
          <w:rFonts w:eastAsia="MS Mincho"/>
          <w:b/>
          <w:bCs/>
          <w:sz w:val="32"/>
          <w:szCs w:val="32"/>
        </w:rPr>
        <w:t>Техническое задание</w:t>
      </w:r>
    </w:p>
    <w:p w:rsidR="009A2A89" w:rsidRPr="002C3FF9" w:rsidRDefault="009A2A89" w:rsidP="009A2A89">
      <w:pPr>
        <w:ind w:firstLine="709"/>
        <w:jc w:val="both"/>
        <w:rPr>
          <w:b/>
          <w:sz w:val="28"/>
          <w:szCs w:val="28"/>
          <w:highlight w:val="cyan"/>
        </w:rPr>
      </w:pPr>
    </w:p>
    <w:p w:rsidR="00C41BEB" w:rsidRPr="008F27F6" w:rsidRDefault="00C41BEB" w:rsidP="00C41BEB">
      <w:pPr>
        <w:ind w:firstLine="709"/>
        <w:jc w:val="both"/>
        <w:rPr>
          <w:b/>
          <w:spacing w:val="1"/>
          <w:sz w:val="28"/>
          <w:szCs w:val="28"/>
        </w:rPr>
      </w:pPr>
      <w:r w:rsidRPr="008F27F6">
        <w:rPr>
          <w:b/>
          <w:spacing w:val="1"/>
          <w:sz w:val="28"/>
          <w:szCs w:val="28"/>
        </w:rPr>
        <w:t>1. Общие положения.</w:t>
      </w:r>
    </w:p>
    <w:p w:rsidR="00C41BEB" w:rsidRDefault="00C41BEB" w:rsidP="00C41BEB">
      <w:pPr>
        <w:pStyle w:val="zakonpusual"/>
        <w:spacing w:before="0" w:beforeAutospacing="0" w:after="0" w:afterAutospacing="0"/>
        <w:ind w:firstLine="709"/>
        <w:rPr>
          <w:rFonts w:ascii="Times New Roman" w:hAnsi="Times New Roman"/>
          <w:sz w:val="28"/>
          <w:szCs w:val="28"/>
        </w:rPr>
      </w:pPr>
      <w:r w:rsidRPr="006C7E22">
        <w:rPr>
          <w:rFonts w:ascii="Times New Roman" w:hAnsi="Times New Roman"/>
          <w:sz w:val="28"/>
          <w:szCs w:val="28"/>
        </w:rPr>
        <w:t xml:space="preserve">Техническое обслуживание </w:t>
      </w:r>
      <w:r>
        <w:rPr>
          <w:rFonts w:ascii="Times New Roman" w:hAnsi="Times New Roman"/>
          <w:sz w:val="28"/>
          <w:szCs w:val="28"/>
        </w:rPr>
        <w:t xml:space="preserve">автоматических </w:t>
      </w:r>
      <w:r w:rsidRPr="006C7E22">
        <w:rPr>
          <w:rFonts w:ascii="Times New Roman" w:hAnsi="Times New Roman"/>
          <w:sz w:val="28"/>
          <w:szCs w:val="28"/>
        </w:rPr>
        <w:t>пожарн</w:t>
      </w:r>
      <w:r>
        <w:rPr>
          <w:rFonts w:ascii="Times New Roman" w:hAnsi="Times New Roman"/>
          <w:sz w:val="28"/>
          <w:szCs w:val="28"/>
        </w:rPr>
        <w:t>ых сигнализаций</w:t>
      </w:r>
      <w:r w:rsidRPr="006C7E22">
        <w:rPr>
          <w:rFonts w:ascii="Times New Roman" w:hAnsi="Times New Roman"/>
          <w:sz w:val="28"/>
          <w:szCs w:val="28"/>
        </w:rPr>
        <w:t xml:space="preserve"> </w:t>
      </w:r>
      <w:r>
        <w:rPr>
          <w:rFonts w:ascii="Times New Roman" w:hAnsi="Times New Roman"/>
          <w:sz w:val="28"/>
          <w:szCs w:val="28"/>
        </w:rPr>
        <w:t xml:space="preserve">и систем оповещения людей о пожаре </w:t>
      </w:r>
      <w:r w:rsidRPr="006C7E22">
        <w:rPr>
          <w:rFonts w:ascii="Times New Roman" w:hAnsi="Times New Roman"/>
          <w:sz w:val="28"/>
          <w:szCs w:val="28"/>
        </w:rPr>
        <w:t xml:space="preserve">проводится с целью поддержания работоспособности состояния систем в процессе эксплуатации путем периодического проведения работ по профилактике, контролю технического состояния. </w:t>
      </w:r>
    </w:p>
    <w:p w:rsidR="00C41BEB" w:rsidRDefault="00C41BEB" w:rsidP="00C41BEB">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Основные задачи технического обслуживания систем:</w:t>
      </w:r>
    </w:p>
    <w:p w:rsidR="00C41BEB" w:rsidRDefault="00C41BEB" w:rsidP="00C41BEB">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обеспечение правильного функционирования систем;</w:t>
      </w:r>
    </w:p>
    <w:p w:rsidR="00C41BEB" w:rsidRDefault="00C41BEB" w:rsidP="00C41BEB">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ежемесячный контроль технического состояния систем и определение пригодности к дальнейшей эксплуатации;</w:t>
      </w:r>
    </w:p>
    <w:p w:rsidR="00C41BEB" w:rsidRDefault="00C41BEB" w:rsidP="00C41BEB">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проведение профилактических работ, предусмотренных технической документацией на обслуживаемое оборудование.</w:t>
      </w:r>
    </w:p>
    <w:p w:rsidR="00C41BEB" w:rsidRDefault="00C41BEB" w:rsidP="00C41BEB">
      <w:pPr>
        <w:tabs>
          <w:tab w:val="num" w:pos="450"/>
        </w:tabs>
        <w:ind w:firstLine="709"/>
        <w:jc w:val="both"/>
        <w:rPr>
          <w:sz w:val="28"/>
          <w:szCs w:val="28"/>
        </w:rPr>
      </w:pPr>
      <w:r w:rsidRPr="00674607">
        <w:rPr>
          <w:sz w:val="28"/>
          <w:szCs w:val="28"/>
        </w:rPr>
        <w:t xml:space="preserve">Результатом Работ является: </w:t>
      </w:r>
    </w:p>
    <w:p w:rsidR="00C41BEB" w:rsidRPr="00674607" w:rsidRDefault="00C41BEB" w:rsidP="00C41BEB">
      <w:pPr>
        <w:tabs>
          <w:tab w:val="num" w:pos="450"/>
        </w:tabs>
        <w:ind w:firstLine="709"/>
        <w:jc w:val="both"/>
        <w:rPr>
          <w:sz w:val="28"/>
          <w:szCs w:val="28"/>
        </w:rPr>
      </w:pPr>
      <w:r>
        <w:rPr>
          <w:sz w:val="28"/>
          <w:szCs w:val="28"/>
        </w:rPr>
        <w:t xml:space="preserve">- </w:t>
      </w:r>
      <w:r w:rsidRPr="00674607">
        <w:rPr>
          <w:sz w:val="28"/>
          <w:szCs w:val="28"/>
        </w:rPr>
        <w:t>поддержание в исправном состоянии автоматической пожарной сигнализации и системы оповещения людей о пожаре Заказчика в соответствии с Техническим заданием.</w:t>
      </w:r>
      <w:r w:rsidRPr="00674607">
        <w:rPr>
          <w:i/>
          <w:sz w:val="28"/>
          <w:szCs w:val="28"/>
        </w:rPr>
        <w:t xml:space="preserve"> </w:t>
      </w:r>
    </w:p>
    <w:p w:rsidR="00C41BEB" w:rsidRDefault="00C41BEB" w:rsidP="00C41BEB">
      <w:pPr>
        <w:pStyle w:val="zakonpusual"/>
        <w:spacing w:before="0" w:beforeAutospacing="0" w:after="0" w:afterAutospacing="0"/>
        <w:ind w:firstLine="709"/>
        <w:rPr>
          <w:rFonts w:ascii="Times New Roman" w:hAnsi="Times New Roman"/>
          <w:sz w:val="28"/>
          <w:szCs w:val="28"/>
        </w:rPr>
      </w:pPr>
    </w:p>
    <w:p w:rsidR="00C41BEB" w:rsidRPr="00865335" w:rsidRDefault="00C41BEB" w:rsidP="00C41BEB">
      <w:pPr>
        <w:pStyle w:val="zakonpusual"/>
        <w:spacing w:before="0" w:beforeAutospacing="0" w:after="0" w:afterAutospacing="0"/>
        <w:ind w:firstLine="709"/>
        <w:rPr>
          <w:rFonts w:ascii="Times New Roman" w:hAnsi="Times New Roman"/>
          <w:b/>
          <w:sz w:val="28"/>
          <w:szCs w:val="28"/>
        </w:rPr>
      </w:pPr>
      <w:r w:rsidRPr="00865335">
        <w:rPr>
          <w:rFonts w:ascii="Times New Roman" w:hAnsi="Times New Roman"/>
          <w:b/>
          <w:sz w:val="28"/>
          <w:szCs w:val="28"/>
        </w:rPr>
        <w:t>2. Общие требования к выполнению Работ, их качеству.</w:t>
      </w:r>
    </w:p>
    <w:p w:rsidR="00C41BEB" w:rsidRDefault="00C41BEB" w:rsidP="00C41BEB">
      <w:pPr>
        <w:ind w:firstLine="709"/>
        <w:jc w:val="both"/>
        <w:rPr>
          <w:sz w:val="28"/>
          <w:szCs w:val="28"/>
          <w:lang w:eastAsia="ru-RU"/>
        </w:rPr>
      </w:pPr>
      <w:r>
        <w:rPr>
          <w:sz w:val="28"/>
          <w:szCs w:val="28"/>
        </w:rPr>
        <w:t xml:space="preserve">Техническое обслуживание </w:t>
      </w:r>
      <w:r w:rsidRPr="001B0576">
        <w:rPr>
          <w:sz w:val="28"/>
          <w:szCs w:val="28"/>
        </w:rPr>
        <w:t>должно проводиться в соответствии с РД</w:t>
      </w:r>
      <w:r>
        <w:rPr>
          <w:sz w:val="28"/>
          <w:szCs w:val="28"/>
        </w:rPr>
        <w:t> </w:t>
      </w:r>
      <w:r w:rsidRPr="001B0576">
        <w:rPr>
          <w:sz w:val="28"/>
          <w:szCs w:val="28"/>
        </w:rPr>
        <w:t>25.964-90 («</w:t>
      </w:r>
      <w:r w:rsidRPr="001B0576">
        <w:rPr>
          <w:sz w:val="28"/>
          <w:szCs w:val="28"/>
          <w:lang w:eastAsia="ru-RU"/>
        </w:rPr>
        <w:t>Система технического обслуживания и ремонта автоматических установок пожаротушения, дымоудаления, охранной, пожарной и охранно-пожарной сигнализации»</w:t>
      </w:r>
      <w:r>
        <w:rPr>
          <w:sz w:val="28"/>
          <w:szCs w:val="28"/>
          <w:lang w:eastAsia="ru-RU"/>
        </w:rPr>
        <w:t>), РД 009-01-96 («Установки пожарной автоматики. Правила технического содержания») и РД 009-02-96 («Установки пожарной автоматики. Техническое обслуживание и планово-предупредительный ремонт»).</w:t>
      </w:r>
    </w:p>
    <w:p w:rsidR="00C41BEB" w:rsidRPr="00C278E8" w:rsidRDefault="00C41BEB" w:rsidP="00C41BEB">
      <w:pPr>
        <w:pStyle w:val="zakonpusual"/>
        <w:spacing w:before="0" w:beforeAutospacing="0" w:after="0" w:afterAutospacing="0"/>
        <w:ind w:firstLine="0"/>
        <w:rPr>
          <w:rFonts w:ascii="Times New Roman" w:hAnsi="Times New Roman"/>
          <w:sz w:val="28"/>
          <w:szCs w:val="28"/>
        </w:rPr>
      </w:pPr>
    </w:p>
    <w:p w:rsidR="00C41BEB" w:rsidRPr="005366F1" w:rsidRDefault="00C41BEB" w:rsidP="00C41BEB">
      <w:pPr>
        <w:widowControl w:val="0"/>
        <w:shd w:val="clear" w:color="auto" w:fill="FFFFFF"/>
        <w:tabs>
          <w:tab w:val="left" w:pos="1430"/>
        </w:tabs>
        <w:autoSpaceDE w:val="0"/>
        <w:autoSpaceDN w:val="0"/>
        <w:adjustRightInd w:val="0"/>
        <w:ind w:firstLine="709"/>
        <w:jc w:val="both"/>
        <w:rPr>
          <w:b/>
          <w:sz w:val="28"/>
          <w:szCs w:val="28"/>
        </w:rPr>
      </w:pPr>
      <w:r w:rsidRPr="005366F1">
        <w:rPr>
          <w:b/>
          <w:sz w:val="28"/>
          <w:szCs w:val="28"/>
        </w:rPr>
        <w:t xml:space="preserve">3. Место выполнения Работ. </w:t>
      </w:r>
    </w:p>
    <w:p w:rsidR="00C41BEB" w:rsidRPr="005366F1" w:rsidRDefault="00C41BEB" w:rsidP="00C41BEB">
      <w:pPr>
        <w:ind w:firstLine="709"/>
        <w:jc w:val="both"/>
        <w:rPr>
          <w:sz w:val="28"/>
          <w:szCs w:val="28"/>
        </w:rPr>
      </w:pPr>
      <w:r w:rsidRPr="005366F1">
        <w:rPr>
          <w:sz w:val="28"/>
          <w:szCs w:val="28"/>
        </w:rPr>
        <w:t>1. Объекты Агентства на станции Санкт-Петербург-Товарный-Витебский, расположенного по адресу: Российская Федерация, 192007, г. Санкт-Петербург, Лиговский пр., д. 240, литер А:</w:t>
      </w:r>
    </w:p>
    <w:p w:rsidR="00C41BEB" w:rsidRPr="005366F1" w:rsidRDefault="00C41BEB" w:rsidP="00C41BEB">
      <w:pPr>
        <w:ind w:firstLine="709"/>
        <w:jc w:val="both"/>
        <w:rPr>
          <w:sz w:val="28"/>
          <w:szCs w:val="28"/>
        </w:rPr>
      </w:pPr>
      <w:r w:rsidRPr="005366F1">
        <w:rPr>
          <w:sz w:val="28"/>
          <w:szCs w:val="28"/>
        </w:rPr>
        <w:t>- Склад грузовой прирельсовый с таможней (инв. № 001/00/00010025);</w:t>
      </w:r>
    </w:p>
    <w:p w:rsidR="00C41BEB" w:rsidRPr="005366F1" w:rsidRDefault="00C41BEB" w:rsidP="00C41BEB">
      <w:pPr>
        <w:ind w:firstLine="709"/>
        <w:jc w:val="both"/>
        <w:rPr>
          <w:sz w:val="28"/>
          <w:szCs w:val="28"/>
        </w:rPr>
      </w:pPr>
      <w:r w:rsidRPr="005366F1">
        <w:rPr>
          <w:sz w:val="28"/>
          <w:szCs w:val="28"/>
        </w:rPr>
        <w:t>- Здание маневрового диспетчера (инв. № 001/00/00010030);</w:t>
      </w:r>
    </w:p>
    <w:p w:rsidR="00C41BEB" w:rsidRPr="005366F1" w:rsidRDefault="00C41BEB" w:rsidP="00C41BEB">
      <w:pPr>
        <w:ind w:firstLine="709"/>
        <w:jc w:val="both"/>
        <w:rPr>
          <w:sz w:val="28"/>
          <w:szCs w:val="28"/>
        </w:rPr>
      </w:pPr>
      <w:r w:rsidRPr="005366F1">
        <w:rPr>
          <w:sz w:val="28"/>
          <w:szCs w:val="28"/>
        </w:rPr>
        <w:t>- Склад грузовой прирельсовый закрытый (инв. № 001/00/00010028);</w:t>
      </w:r>
    </w:p>
    <w:p w:rsidR="00C41BEB" w:rsidRPr="005366F1" w:rsidRDefault="00C41BEB" w:rsidP="00C41BEB">
      <w:pPr>
        <w:ind w:firstLine="709"/>
        <w:jc w:val="both"/>
        <w:rPr>
          <w:sz w:val="28"/>
          <w:szCs w:val="28"/>
        </w:rPr>
      </w:pPr>
      <w:r w:rsidRPr="005366F1">
        <w:rPr>
          <w:sz w:val="28"/>
          <w:szCs w:val="28"/>
        </w:rPr>
        <w:t>- Здание ремонта контейнеров (инв. № 001/00/00010029);</w:t>
      </w:r>
    </w:p>
    <w:p w:rsidR="00C41BEB" w:rsidRPr="005366F1" w:rsidRDefault="00C41BEB" w:rsidP="00C41BEB">
      <w:pPr>
        <w:ind w:firstLine="709"/>
        <w:jc w:val="both"/>
        <w:rPr>
          <w:sz w:val="28"/>
          <w:szCs w:val="28"/>
        </w:rPr>
      </w:pPr>
      <w:r w:rsidRPr="005366F1">
        <w:rPr>
          <w:sz w:val="28"/>
          <w:szCs w:val="28"/>
        </w:rPr>
        <w:t>- Здание кладовой (инв. № 001/00/00010031);</w:t>
      </w:r>
    </w:p>
    <w:p w:rsidR="00C41BEB" w:rsidRPr="005366F1" w:rsidRDefault="00C41BEB" w:rsidP="00C41BEB">
      <w:pPr>
        <w:ind w:firstLine="709"/>
        <w:jc w:val="both"/>
        <w:rPr>
          <w:sz w:val="28"/>
          <w:szCs w:val="28"/>
        </w:rPr>
      </w:pPr>
      <w:r w:rsidRPr="005366F1">
        <w:rPr>
          <w:sz w:val="28"/>
          <w:szCs w:val="28"/>
        </w:rPr>
        <w:t>- Гараж металлический для 10 легковых машин (инв. № 001/00/00010064);</w:t>
      </w:r>
    </w:p>
    <w:p w:rsidR="00C41BEB" w:rsidRPr="005366F1" w:rsidRDefault="00C41BEB" w:rsidP="00C41BEB">
      <w:pPr>
        <w:ind w:firstLine="709"/>
        <w:jc w:val="both"/>
        <w:rPr>
          <w:sz w:val="28"/>
          <w:szCs w:val="28"/>
        </w:rPr>
      </w:pPr>
      <w:r>
        <w:rPr>
          <w:sz w:val="28"/>
          <w:szCs w:val="28"/>
        </w:rPr>
        <w:t>- Здание под</w:t>
      </w:r>
      <w:r w:rsidRPr="005366F1">
        <w:rPr>
          <w:sz w:val="28"/>
          <w:szCs w:val="28"/>
        </w:rPr>
        <w:t>готовки контейнеров под погрузку (инв. № 001/00/00010033);</w:t>
      </w:r>
    </w:p>
    <w:p w:rsidR="00C41BEB" w:rsidRPr="005366F1" w:rsidRDefault="00C41BEB" w:rsidP="00C41BEB">
      <w:pPr>
        <w:ind w:firstLine="709"/>
        <w:jc w:val="both"/>
        <w:rPr>
          <w:sz w:val="28"/>
          <w:szCs w:val="28"/>
        </w:rPr>
      </w:pPr>
      <w:r w:rsidRPr="005366F1">
        <w:rPr>
          <w:sz w:val="28"/>
          <w:szCs w:val="28"/>
        </w:rPr>
        <w:t>- Металлокаркасное здание досмотра СВХ (инв. № 001/00/00010060);</w:t>
      </w:r>
    </w:p>
    <w:p w:rsidR="00C41BEB" w:rsidRPr="005366F1" w:rsidRDefault="00C41BEB" w:rsidP="00C41BEB">
      <w:pPr>
        <w:ind w:firstLine="709"/>
        <w:jc w:val="both"/>
        <w:rPr>
          <w:sz w:val="28"/>
          <w:szCs w:val="28"/>
        </w:rPr>
      </w:pPr>
      <w:r w:rsidRPr="005366F1">
        <w:rPr>
          <w:sz w:val="28"/>
          <w:szCs w:val="28"/>
        </w:rPr>
        <w:t>- Административно-бытовое здание Витебского производственного участка (инв. № 001/00/00010039);</w:t>
      </w:r>
    </w:p>
    <w:p w:rsidR="00C41BEB" w:rsidRPr="005366F1" w:rsidRDefault="00C41BEB" w:rsidP="00C41BEB">
      <w:pPr>
        <w:ind w:firstLine="709"/>
        <w:jc w:val="both"/>
        <w:rPr>
          <w:sz w:val="28"/>
          <w:szCs w:val="28"/>
        </w:rPr>
      </w:pPr>
      <w:r w:rsidRPr="005366F1">
        <w:rPr>
          <w:sz w:val="28"/>
          <w:szCs w:val="28"/>
        </w:rPr>
        <w:lastRenderedPageBreak/>
        <w:t>- Боксы шлакоблочные для автопогрузчика «Валмет» (инв. № 001/00/00010067);</w:t>
      </w:r>
    </w:p>
    <w:p w:rsidR="00C41BEB" w:rsidRPr="005366F1" w:rsidRDefault="00C41BEB" w:rsidP="00C41BEB">
      <w:pPr>
        <w:ind w:firstLine="709"/>
        <w:jc w:val="both"/>
        <w:rPr>
          <w:sz w:val="28"/>
          <w:szCs w:val="28"/>
        </w:rPr>
      </w:pPr>
      <w:r w:rsidRPr="005366F1">
        <w:rPr>
          <w:sz w:val="28"/>
          <w:szCs w:val="28"/>
        </w:rPr>
        <w:t>- Здание начальника станции (инв. № 001/00/00010044);</w:t>
      </w:r>
    </w:p>
    <w:p w:rsidR="00C41BEB" w:rsidRPr="005366F1" w:rsidRDefault="00C41BEB" w:rsidP="00C41BEB">
      <w:pPr>
        <w:ind w:firstLine="709"/>
        <w:jc w:val="both"/>
        <w:rPr>
          <w:sz w:val="28"/>
          <w:szCs w:val="28"/>
        </w:rPr>
      </w:pPr>
      <w:r w:rsidRPr="005366F1">
        <w:rPr>
          <w:sz w:val="28"/>
          <w:szCs w:val="28"/>
        </w:rPr>
        <w:t>- Мастерская производственного участка (инв. № 001/00/00010055);</w:t>
      </w:r>
    </w:p>
    <w:p w:rsidR="00C41BEB" w:rsidRPr="005366F1" w:rsidRDefault="00C41BEB" w:rsidP="00C41BEB">
      <w:pPr>
        <w:ind w:firstLine="709"/>
        <w:jc w:val="both"/>
        <w:rPr>
          <w:sz w:val="28"/>
          <w:szCs w:val="28"/>
        </w:rPr>
      </w:pPr>
      <w:r w:rsidRPr="005366F1">
        <w:rPr>
          <w:sz w:val="28"/>
          <w:szCs w:val="28"/>
        </w:rPr>
        <w:t>- Будка охраны грузового двора (инв. № 001/00/00010026);</w:t>
      </w:r>
    </w:p>
    <w:p w:rsidR="00C41BEB" w:rsidRPr="005366F1" w:rsidRDefault="00C41BEB" w:rsidP="00C41BEB">
      <w:pPr>
        <w:ind w:firstLine="709"/>
        <w:jc w:val="both"/>
        <w:rPr>
          <w:sz w:val="28"/>
          <w:szCs w:val="28"/>
        </w:rPr>
      </w:pPr>
      <w:r w:rsidRPr="005366F1">
        <w:rPr>
          <w:sz w:val="28"/>
          <w:szCs w:val="28"/>
        </w:rPr>
        <w:t>- Одноэтажное деревянное здание (инв. № 001/00/00010045);</w:t>
      </w:r>
    </w:p>
    <w:p w:rsidR="00C41BEB" w:rsidRPr="005366F1" w:rsidRDefault="00C41BEB" w:rsidP="00C41BEB">
      <w:pPr>
        <w:ind w:firstLine="709"/>
        <w:jc w:val="both"/>
        <w:rPr>
          <w:sz w:val="28"/>
          <w:szCs w:val="28"/>
        </w:rPr>
      </w:pPr>
      <w:r w:rsidRPr="005366F1">
        <w:rPr>
          <w:sz w:val="28"/>
          <w:szCs w:val="28"/>
        </w:rPr>
        <w:t>- Одноэтажное кирпичное здание (инв. № 001/00/00010027);</w:t>
      </w:r>
    </w:p>
    <w:p w:rsidR="00C41BEB" w:rsidRPr="005366F1" w:rsidRDefault="00C41BEB" w:rsidP="00C41BEB">
      <w:pPr>
        <w:ind w:firstLine="709"/>
        <w:jc w:val="both"/>
        <w:rPr>
          <w:sz w:val="28"/>
          <w:szCs w:val="28"/>
        </w:rPr>
      </w:pPr>
      <w:r w:rsidRPr="005366F1">
        <w:rPr>
          <w:sz w:val="28"/>
          <w:szCs w:val="28"/>
        </w:rPr>
        <w:t>- Здание столовой (инв. № 001/00/00010023);</w:t>
      </w:r>
    </w:p>
    <w:p w:rsidR="00C41BEB" w:rsidRPr="005366F1" w:rsidRDefault="00C41BEB" w:rsidP="00C41BEB">
      <w:pPr>
        <w:ind w:firstLine="709"/>
        <w:jc w:val="both"/>
        <w:rPr>
          <w:sz w:val="28"/>
          <w:szCs w:val="28"/>
        </w:rPr>
      </w:pPr>
      <w:r w:rsidRPr="005366F1">
        <w:rPr>
          <w:sz w:val="28"/>
          <w:szCs w:val="28"/>
        </w:rPr>
        <w:t>- Боксы шлакоблочные (инв. № 001/00/00010042).</w:t>
      </w:r>
    </w:p>
    <w:p w:rsidR="00C41BEB" w:rsidRPr="005366F1" w:rsidRDefault="00C41BEB" w:rsidP="00C41BEB">
      <w:pPr>
        <w:ind w:firstLine="709"/>
        <w:jc w:val="both"/>
        <w:rPr>
          <w:sz w:val="28"/>
          <w:szCs w:val="28"/>
        </w:rPr>
      </w:pPr>
      <w:r w:rsidRPr="005366F1">
        <w:rPr>
          <w:sz w:val="28"/>
          <w:szCs w:val="28"/>
        </w:rPr>
        <w:t>2. Объекты Цеха ремонта большегрузных контейнеров на станции Санкт-Петербург-Финляндский, расположенного по адресу: Российская Федерация, 195009, г. Санкт-Петербург, участок ж.д. «Минеральная ул.-Лесной пр.»:</w:t>
      </w:r>
    </w:p>
    <w:p w:rsidR="00C41BEB" w:rsidRPr="005366F1" w:rsidRDefault="00C41BEB" w:rsidP="00C41BEB">
      <w:pPr>
        <w:ind w:firstLine="709"/>
        <w:jc w:val="both"/>
        <w:rPr>
          <w:sz w:val="28"/>
          <w:szCs w:val="28"/>
        </w:rPr>
      </w:pPr>
      <w:r w:rsidRPr="005366F1">
        <w:rPr>
          <w:sz w:val="28"/>
          <w:szCs w:val="28"/>
        </w:rPr>
        <w:t>- Здание производственно-бытовое с ремонтно-механическими и сборочными цехами (инв. № 001/00/00010049);</w:t>
      </w:r>
    </w:p>
    <w:p w:rsidR="00C41BEB" w:rsidRPr="005366F1" w:rsidRDefault="00C41BEB" w:rsidP="00C41BEB">
      <w:pPr>
        <w:ind w:firstLine="709"/>
        <w:jc w:val="both"/>
        <w:rPr>
          <w:sz w:val="28"/>
          <w:szCs w:val="28"/>
        </w:rPr>
      </w:pPr>
      <w:r w:rsidRPr="005366F1">
        <w:rPr>
          <w:sz w:val="28"/>
          <w:szCs w:val="28"/>
        </w:rPr>
        <w:t>- Здание деревообрабатывающего цеха (инв. № 001/00/00010050).</w:t>
      </w:r>
    </w:p>
    <w:p w:rsidR="00C41BEB" w:rsidRPr="005366F1" w:rsidRDefault="00C41BEB" w:rsidP="00C41BEB">
      <w:pPr>
        <w:ind w:firstLine="709"/>
        <w:jc w:val="both"/>
        <w:rPr>
          <w:sz w:val="28"/>
          <w:szCs w:val="28"/>
        </w:rPr>
      </w:pPr>
      <w:r w:rsidRPr="005366F1">
        <w:rPr>
          <w:sz w:val="28"/>
          <w:szCs w:val="28"/>
        </w:rPr>
        <w:t>3. Объекты филиала на станции Санкт-Петербург-Финляндский, расположенного по адресу: Российская Федерация, 195009, г. Санкт-Петербург, Минеральная ул., д. 25:</w:t>
      </w:r>
    </w:p>
    <w:p w:rsidR="00C41BEB" w:rsidRPr="005366F1" w:rsidRDefault="00C41BEB" w:rsidP="00C41BEB">
      <w:pPr>
        <w:ind w:firstLine="709"/>
        <w:jc w:val="both"/>
        <w:rPr>
          <w:sz w:val="28"/>
          <w:szCs w:val="28"/>
        </w:rPr>
      </w:pPr>
      <w:r w:rsidRPr="005366F1">
        <w:rPr>
          <w:sz w:val="28"/>
          <w:szCs w:val="28"/>
        </w:rPr>
        <w:t>- Здание площадки В-1 (инв. № 001/00/00010043);</w:t>
      </w:r>
    </w:p>
    <w:p w:rsidR="00C41BEB" w:rsidRPr="005366F1" w:rsidRDefault="00C41BEB" w:rsidP="00C41BEB">
      <w:pPr>
        <w:ind w:firstLine="709"/>
        <w:jc w:val="both"/>
        <w:rPr>
          <w:sz w:val="28"/>
          <w:szCs w:val="28"/>
        </w:rPr>
      </w:pPr>
      <w:r w:rsidRPr="005366F1">
        <w:rPr>
          <w:sz w:val="28"/>
          <w:szCs w:val="28"/>
        </w:rPr>
        <w:t>- Здание площадки Г-4 (инв. № 001/00/00010047).</w:t>
      </w:r>
    </w:p>
    <w:p w:rsidR="00C41BEB" w:rsidRPr="00290EB9" w:rsidRDefault="00C41BEB" w:rsidP="00C41BEB">
      <w:pPr>
        <w:ind w:firstLine="709"/>
        <w:jc w:val="both"/>
        <w:rPr>
          <w:sz w:val="28"/>
          <w:szCs w:val="28"/>
        </w:rPr>
      </w:pPr>
      <w:r w:rsidRPr="00290EB9">
        <w:rPr>
          <w:sz w:val="28"/>
          <w:szCs w:val="28"/>
        </w:rPr>
        <w:t xml:space="preserve">  </w:t>
      </w:r>
    </w:p>
    <w:p w:rsidR="00C41BEB" w:rsidRPr="00A864EB" w:rsidRDefault="00C41BEB" w:rsidP="00C41BEB">
      <w:pPr>
        <w:pStyle w:val="affa"/>
        <w:ind w:firstLine="709"/>
        <w:jc w:val="both"/>
        <w:rPr>
          <w:rFonts w:ascii="Times New Roman" w:hAnsi="Times New Roman"/>
          <w:b/>
          <w:sz w:val="28"/>
          <w:szCs w:val="28"/>
        </w:rPr>
      </w:pPr>
      <w:r>
        <w:rPr>
          <w:rFonts w:ascii="Times New Roman" w:hAnsi="Times New Roman"/>
          <w:b/>
          <w:sz w:val="28"/>
          <w:szCs w:val="28"/>
        </w:rPr>
        <w:t>4</w:t>
      </w:r>
      <w:r w:rsidRPr="00A864EB">
        <w:rPr>
          <w:rFonts w:ascii="Times New Roman" w:hAnsi="Times New Roman"/>
          <w:b/>
          <w:sz w:val="28"/>
          <w:szCs w:val="28"/>
        </w:rPr>
        <w:t xml:space="preserve">. Квалификационные требования к </w:t>
      </w:r>
      <w:r>
        <w:rPr>
          <w:rFonts w:ascii="Times New Roman" w:hAnsi="Times New Roman"/>
          <w:b/>
          <w:sz w:val="28"/>
          <w:szCs w:val="28"/>
        </w:rPr>
        <w:t>Исполнителю</w:t>
      </w:r>
      <w:r w:rsidRPr="00A864EB">
        <w:rPr>
          <w:rFonts w:ascii="Times New Roman" w:hAnsi="Times New Roman"/>
          <w:b/>
          <w:sz w:val="28"/>
          <w:szCs w:val="28"/>
        </w:rPr>
        <w:t>.</w:t>
      </w:r>
    </w:p>
    <w:p w:rsidR="00C41BEB" w:rsidRDefault="00C41BEB" w:rsidP="00C41BEB">
      <w:pPr>
        <w:pStyle w:val="affa"/>
        <w:ind w:firstLine="709"/>
        <w:jc w:val="both"/>
        <w:rPr>
          <w:rFonts w:ascii="Times New Roman" w:hAnsi="Times New Roman"/>
          <w:sz w:val="28"/>
          <w:szCs w:val="28"/>
        </w:rPr>
      </w:pPr>
      <w:r>
        <w:rPr>
          <w:rFonts w:ascii="Times New Roman" w:hAnsi="Times New Roman"/>
          <w:sz w:val="28"/>
          <w:szCs w:val="28"/>
        </w:rPr>
        <w:t>Опыт выполнения Работ по предмету настоящего Открытого конкурса должен составлять не менее 3-х лет.</w:t>
      </w:r>
    </w:p>
    <w:p w:rsidR="00C41BEB" w:rsidRDefault="00C41BEB" w:rsidP="00C41BEB">
      <w:pPr>
        <w:pStyle w:val="affa"/>
        <w:ind w:firstLine="709"/>
        <w:jc w:val="both"/>
        <w:rPr>
          <w:rFonts w:ascii="Times New Roman" w:hAnsi="Times New Roman"/>
          <w:sz w:val="28"/>
          <w:szCs w:val="28"/>
        </w:rPr>
      </w:pPr>
      <w:r>
        <w:rPr>
          <w:rFonts w:ascii="Times New Roman" w:hAnsi="Times New Roman"/>
          <w:sz w:val="28"/>
          <w:szCs w:val="28"/>
        </w:rPr>
        <w:t>Исполнитель Работ должен иметь лицензию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
    <w:p w:rsidR="00C41BEB" w:rsidRDefault="00C41BEB" w:rsidP="00C41BEB">
      <w:pPr>
        <w:pStyle w:val="affa"/>
        <w:ind w:firstLine="709"/>
        <w:jc w:val="both"/>
        <w:rPr>
          <w:rFonts w:ascii="Times New Roman" w:hAnsi="Times New Roman"/>
          <w:sz w:val="28"/>
          <w:szCs w:val="28"/>
        </w:rPr>
      </w:pPr>
      <w:r>
        <w:rPr>
          <w:rFonts w:ascii="Times New Roman" w:hAnsi="Times New Roman"/>
          <w:sz w:val="28"/>
          <w:szCs w:val="28"/>
        </w:rPr>
        <w:t>Работы должны выполняться квалифицированным персоналом Исполнителя.</w:t>
      </w:r>
    </w:p>
    <w:p w:rsidR="00C41BEB" w:rsidRDefault="00C41BEB" w:rsidP="00C41BEB">
      <w:pPr>
        <w:pStyle w:val="affa"/>
        <w:ind w:firstLine="709"/>
        <w:jc w:val="both"/>
        <w:rPr>
          <w:rFonts w:ascii="Times New Roman" w:hAnsi="Times New Roman"/>
          <w:sz w:val="28"/>
          <w:szCs w:val="28"/>
        </w:rPr>
      </w:pPr>
      <w:r>
        <w:rPr>
          <w:rFonts w:ascii="Times New Roman" w:hAnsi="Times New Roman"/>
          <w:sz w:val="28"/>
          <w:szCs w:val="28"/>
        </w:rPr>
        <w:t>Исполнитель должен обладать производственными мощностями (оборудованием, материалами и прочим для выполнения Работ).</w:t>
      </w:r>
    </w:p>
    <w:p w:rsidR="00C41BEB" w:rsidRDefault="00C41BEB" w:rsidP="00C41BEB">
      <w:pPr>
        <w:ind w:firstLine="709"/>
        <w:jc w:val="both"/>
        <w:rPr>
          <w:bCs/>
          <w:spacing w:val="-9"/>
          <w:sz w:val="28"/>
          <w:szCs w:val="28"/>
        </w:rPr>
      </w:pPr>
    </w:p>
    <w:p w:rsidR="00C41BEB" w:rsidRDefault="00C41BEB" w:rsidP="00C41BEB">
      <w:pPr>
        <w:ind w:firstLine="709"/>
        <w:jc w:val="both"/>
        <w:rPr>
          <w:b/>
          <w:bCs/>
          <w:spacing w:val="-9"/>
          <w:sz w:val="28"/>
          <w:szCs w:val="28"/>
        </w:rPr>
      </w:pPr>
      <w:r>
        <w:rPr>
          <w:b/>
          <w:bCs/>
          <w:spacing w:val="-9"/>
          <w:sz w:val="28"/>
          <w:szCs w:val="28"/>
        </w:rPr>
        <w:t>5</w:t>
      </w:r>
      <w:r w:rsidRPr="007A5540">
        <w:rPr>
          <w:b/>
          <w:bCs/>
          <w:spacing w:val="-9"/>
          <w:sz w:val="28"/>
          <w:szCs w:val="28"/>
        </w:rPr>
        <w:t xml:space="preserve">. </w:t>
      </w:r>
      <w:r>
        <w:rPr>
          <w:b/>
          <w:bCs/>
          <w:spacing w:val="-9"/>
          <w:sz w:val="28"/>
          <w:szCs w:val="28"/>
        </w:rPr>
        <w:t>Виды и о</w:t>
      </w:r>
      <w:r w:rsidRPr="007A5540">
        <w:rPr>
          <w:b/>
          <w:bCs/>
          <w:spacing w:val="-9"/>
          <w:sz w:val="28"/>
          <w:szCs w:val="28"/>
        </w:rPr>
        <w:t xml:space="preserve">бъем </w:t>
      </w:r>
      <w:r>
        <w:rPr>
          <w:b/>
          <w:bCs/>
          <w:spacing w:val="-9"/>
          <w:sz w:val="28"/>
          <w:szCs w:val="28"/>
        </w:rPr>
        <w:t>Работ</w:t>
      </w:r>
      <w:r w:rsidRPr="007A5540">
        <w:rPr>
          <w:b/>
          <w:bCs/>
          <w:spacing w:val="-9"/>
          <w:sz w:val="28"/>
          <w:szCs w:val="28"/>
        </w:rPr>
        <w:t>.</w:t>
      </w:r>
    </w:p>
    <w:p w:rsidR="00C41BEB" w:rsidRDefault="00C41BEB" w:rsidP="00C41BEB">
      <w:pPr>
        <w:ind w:firstLine="709"/>
        <w:jc w:val="both"/>
        <w:rPr>
          <w:bCs/>
          <w:sz w:val="28"/>
          <w:szCs w:val="28"/>
        </w:rPr>
      </w:pPr>
      <w:r>
        <w:rPr>
          <w:bCs/>
          <w:sz w:val="28"/>
          <w:szCs w:val="28"/>
        </w:rPr>
        <w:t xml:space="preserve">5.1. </w:t>
      </w:r>
      <w:r w:rsidRPr="00663AA8">
        <w:rPr>
          <w:bCs/>
          <w:sz w:val="28"/>
          <w:szCs w:val="28"/>
        </w:rPr>
        <w:t xml:space="preserve">Для поддержания систем в постоянной готовности к действию </w:t>
      </w:r>
      <w:r>
        <w:rPr>
          <w:bCs/>
          <w:sz w:val="28"/>
          <w:szCs w:val="28"/>
        </w:rPr>
        <w:t>в соответствии с Типовым регламентом работ по техническому обслуживанию ОР-35.240.00-ТНП-071-09 «Регламент по организации технического обслуживания и планово-предупредительного ремонта систем пожарной, охранно-пожарной сигнализации, систем оповещения и управления эвакуацией людей» должны выполняться следующие виды Работ:</w:t>
      </w:r>
    </w:p>
    <w:p w:rsidR="00C41BEB" w:rsidRDefault="00C41BEB" w:rsidP="00C41BEB">
      <w:pPr>
        <w:ind w:firstLine="709"/>
        <w:jc w:val="both"/>
        <w:rPr>
          <w:bCs/>
          <w:sz w:val="28"/>
          <w:szCs w:val="28"/>
        </w:rPr>
      </w:pPr>
    </w:p>
    <w:tbl>
      <w:tblPr>
        <w:tblStyle w:val="afff2"/>
        <w:tblW w:w="0" w:type="auto"/>
        <w:tblLook w:val="01E0"/>
      </w:tblPr>
      <w:tblGrid>
        <w:gridCol w:w="6204"/>
        <w:gridCol w:w="3827"/>
      </w:tblGrid>
      <w:tr w:rsidR="00C41BEB" w:rsidRPr="00A4323F" w:rsidTr="003B4DD2">
        <w:tc>
          <w:tcPr>
            <w:tcW w:w="6204" w:type="dxa"/>
            <w:vAlign w:val="center"/>
          </w:tcPr>
          <w:p w:rsidR="00C41BEB" w:rsidRPr="00A4323F" w:rsidRDefault="00C41BEB" w:rsidP="003B4DD2">
            <w:pPr>
              <w:jc w:val="center"/>
              <w:rPr>
                <w:b/>
                <w:color w:val="000000"/>
              </w:rPr>
            </w:pPr>
            <w:r w:rsidRPr="00A4323F">
              <w:rPr>
                <w:b/>
                <w:color w:val="000000"/>
              </w:rPr>
              <w:t>Перечень работ</w:t>
            </w:r>
          </w:p>
        </w:tc>
        <w:tc>
          <w:tcPr>
            <w:tcW w:w="3827" w:type="dxa"/>
            <w:vAlign w:val="center"/>
          </w:tcPr>
          <w:p w:rsidR="00C41BEB" w:rsidRPr="00A4323F" w:rsidRDefault="00C41BEB" w:rsidP="003B4DD2">
            <w:pPr>
              <w:jc w:val="center"/>
              <w:rPr>
                <w:b/>
              </w:rPr>
            </w:pPr>
            <w:r w:rsidRPr="00A4323F">
              <w:rPr>
                <w:b/>
                <w:color w:val="000000"/>
              </w:rPr>
              <w:t>Периодичность обслуживания</w:t>
            </w:r>
          </w:p>
        </w:tc>
      </w:tr>
      <w:tr w:rsidR="00C41BEB" w:rsidRPr="00A4323F" w:rsidTr="003B4DD2">
        <w:tc>
          <w:tcPr>
            <w:tcW w:w="6204" w:type="dxa"/>
          </w:tcPr>
          <w:p w:rsidR="00C41BEB" w:rsidRPr="00A4323F" w:rsidRDefault="00C41BEB" w:rsidP="003B4DD2">
            <w:pPr>
              <w:rPr>
                <w:color w:val="000000"/>
              </w:rPr>
            </w:pPr>
            <w:r w:rsidRPr="00A4323F">
              <w:rPr>
                <w:color w:val="000000"/>
              </w:rPr>
              <w:t xml:space="preserve">Внешний осмотр составных частей системы (приемно-контрольного прибора, извещателей, оповещателей, шлейфа сигнализаций) на отсутствие механических </w:t>
            </w:r>
            <w:r w:rsidRPr="00A4323F">
              <w:rPr>
                <w:color w:val="000000"/>
              </w:rPr>
              <w:lastRenderedPageBreak/>
              <w:t>повреждений, коррозии, грязи, прочности креплений и т.д.</w:t>
            </w:r>
          </w:p>
        </w:tc>
        <w:tc>
          <w:tcPr>
            <w:tcW w:w="3827" w:type="dxa"/>
            <w:vAlign w:val="center"/>
          </w:tcPr>
          <w:p w:rsidR="00C41BEB" w:rsidRPr="00A4323F" w:rsidRDefault="00C41BEB" w:rsidP="003B4DD2">
            <w:pPr>
              <w:jc w:val="center"/>
              <w:rPr>
                <w:color w:val="000000"/>
              </w:rPr>
            </w:pPr>
            <w:r w:rsidRPr="00A4323F">
              <w:rPr>
                <w:color w:val="000000"/>
              </w:rPr>
              <w:lastRenderedPageBreak/>
              <w:t>Ежемесячно</w:t>
            </w:r>
          </w:p>
        </w:tc>
      </w:tr>
      <w:tr w:rsidR="00C41BEB" w:rsidRPr="00A4323F" w:rsidTr="003B4DD2">
        <w:tc>
          <w:tcPr>
            <w:tcW w:w="6204" w:type="dxa"/>
          </w:tcPr>
          <w:p w:rsidR="00C41BEB" w:rsidRPr="00A4323F" w:rsidRDefault="00C41BEB" w:rsidP="003B4DD2">
            <w:pPr>
              <w:rPr>
                <w:color w:val="000000"/>
              </w:rPr>
            </w:pPr>
            <w:r w:rsidRPr="00A4323F">
              <w:rPr>
                <w:color w:val="000000"/>
              </w:rPr>
              <w:lastRenderedPageBreak/>
              <w:t>Контроль рабочего положения выключателей, исправности световой индикации, наличие пломб на приемно-контрольном приборе.</w:t>
            </w:r>
          </w:p>
        </w:tc>
        <w:tc>
          <w:tcPr>
            <w:tcW w:w="3827" w:type="dxa"/>
            <w:vAlign w:val="center"/>
          </w:tcPr>
          <w:p w:rsidR="00C41BEB" w:rsidRPr="00A4323F" w:rsidRDefault="00C41BEB" w:rsidP="003B4DD2">
            <w:pPr>
              <w:jc w:val="center"/>
              <w:rPr>
                <w:color w:val="000000"/>
              </w:rPr>
            </w:pPr>
            <w:r w:rsidRPr="00A4323F">
              <w:rPr>
                <w:color w:val="000000"/>
              </w:rPr>
              <w:t>Ежемесячно</w:t>
            </w:r>
          </w:p>
        </w:tc>
      </w:tr>
      <w:tr w:rsidR="00C41BEB" w:rsidRPr="00A4323F" w:rsidTr="003B4DD2">
        <w:tc>
          <w:tcPr>
            <w:tcW w:w="6204" w:type="dxa"/>
          </w:tcPr>
          <w:p w:rsidR="00C41BEB" w:rsidRPr="00A4323F" w:rsidRDefault="00C41BEB" w:rsidP="003B4DD2">
            <w:pPr>
              <w:rPr>
                <w:color w:val="000000"/>
              </w:rPr>
            </w:pPr>
            <w:r w:rsidRPr="00A4323F">
              <w:rPr>
                <w:color w:val="000000"/>
              </w:rPr>
              <w:t>Контроль основного и резервного источников питания и проверка автоматического переключения питания с рабочего ввода на резервный</w:t>
            </w:r>
          </w:p>
        </w:tc>
        <w:tc>
          <w:tcPr>
            <w:tcW w:w="3827" w:type="dxa"/>
            <w:vAlign w:val="center"/>
          </w:tcPr>
          <w:p w:rsidR="00C41BEB" w:rsidRPr="00A4323F" w:rsidRDefault="00C41BEB" w:rsidP="003B4DD2">
            <w:pPr>
              <w:jc w:val="center"/>
              <w:rPr>
                <w:color w:val="000000"/>
              </w:rPr>
            </w:pPr>
            <w:r w:rsidRPr="00A4323F">
              <w:rPr>
                <w:color w:val="000000"/>
              </w:rPr>
              <w:t>Ежемесячно</w:t>
            </w:r>
          </w:p>
        </w:tc>
      </w:tr>
      <w:tr w:rsidR="00C41BEB" w:rsidRPr="00A4323F" w:rsidTr="003B4DD2">
        <w:tc>
          <w:tcPr>
            <w:tcW w:w="6204" w:type="dxa"/>
          </w:tcPr>
          <w:p w:rsidR="00C41BEB" w:rsidRPr="00A4323F" w:rsidRDefault="00C41BEB" w:rsidP="003B4DD2">
            <w:pPr>
              <w:rPr>
                <w:color w:val="000000"/>
              </w:rPr>
            </w:pPr>
            <w:r w:rsidRPr="00A4323F">
              <w:rPr>
                <w:color w:val="000000"/>
              </w:rPr>
              <w:t>Проверка работоспособности составных частей системы (приемно-контрольного прибора, извещателей, оповещателей, измерение параметров шлейфа сигнализации и т.д.)</w:t>
            </w:r>
          </w:p>
        </w:tc>
        <w:tc>
          <w:tcPr>
            <w:tcW w:w="3827" w:type="dxa"/>
            <w:vAlign w:val="center"/>
          </w:tcPr>
          <w:p w:rsidR="00C41BEB" w:rsidRPr="00A4323F" w:rsidRDefault="00C41BEB" w:rsidP="003B4DD2">
            <w:pPr>
              <w:jc w:val="center"/>
              <w:rPr>
                <w:color w:val="000000"/>
              </w:rPr>
            </w:pPr>
            <w:r w:rsidRPr="00A4323F">
              <w:rPr>
                <w:color w:val="000000"/>
              </w:rPr>
              <w:t>Ежемесячно</w:t>
            </w:r>
          </w:p>
        </w:tc>
      </w:tr>
      <w:tr w:rsidR="00C41BEB" w:rsidRPr="00A4323F" w:rsidTr="003B4DD2">
        <w:tc>
          <w:tcPr>
            <w:tcW w:w="6204" w:type="dxa"/>
          </w:tcPr>
          <w:p w:rsidR="00C41BEB" w:rsidRPr="00A4323F" w:rsidRDefault="00C41BEB" w:rsidP="003B4DD2">
            <w:pPr>
              <w:rPr>
                <w:color w:val="000000"/>
              </w:rPr>
            </w:pPr>
            <w:r w:rsidRPr="00A4323F">
              <w:rPr>
                <w:color w:val="000000"/>
              </w:rPr>
              <w:t>Профилактические работы</w:t>
            </w:r>
          </w:p>
        </w:tc>
        <w:tc>
          <w:tcPr>
            <w:tcW w:w="3827" w:type="dxa"/>
            <w:vAlign w:val="center"/>
          </w:tcPr>
          <w:p w:rsidR="00C41BEB" w:rsidRPr="00A4323F" w:rsidRDefault="00C41BEB" w:rsidP="003B4DD2">
            <w:pPr>
              <w:jc w:val="center"/>
              <w:rPr>
                <w:color w:val="000000"/>
              </w:rPr>
            </w:pPr>
            <w:r w:rsidRPr="00A4323F">
              <w:rPr>
                <w:color w:val="000000"/>
              </w:rPr>
              <w:t>Ежемесячно</w:t>
            </w:r>
          </w:p>
        </w:tc>
      </w:tr>
      <w:tr w:rsidR="00C41BEB" w:rsidRPr="00A4323F" w:rsidTr="003B4DD2">
        <w:tc>
          <w:tcPr>
            <w:tcW w:w="6204" w:type="dxa"/>
          </w:tcPr>
          <w:p w:rsidR="00C41BEB" w:rsidRPr="00A4323F" w:rsidRDefault="00C41BEB" w:rsidP="003B4DD2">
            <w:pPr>
              <w:rPr>
                <w:color w:val="000000"/>
              </w:rPr>
            </w:pPr>
            <w:r w:rsidRPr="00A4323F">
              <w:rPr>
                <w:color w:val="000000"/>
              </w:rPr>
              <w:t>Проверка работоспособности системы</w:t>
            </w:r>
          </w:p>
        </w:tc>
        <w:tc>
          <w:tcPr>
            <w:tcW w:w="3827" w:type="dxa"/>
            <w:vAlign w:val="center"/>
          </w:tcPr>
          <w:p w:rsidR="00C41BEB" w:rsidRPr="00A4323F" w:rsidRDefault="00C41BEB" w:rsidP="003B4DD2">
            <w:pPr>
              <w:jc w:val="center"/>
              <w:rPr>
                <w:color w:val="000000"/>
              </w:rPr>
            </w:pPr>
            <w:r w:rsidRPr="00A4323F">
              <w:rPr>
                <w:color w:val="000000"/>
              </w:rPr>
              <w:t>Ежемесячно</w:t>
            </w:r>
          </w:p>
        </w:tc>
      </w:tr>
      <w:tr w:rsidR="00C41BEB" w:rsidRPr="00A4323F" w:rsidTr="003B4DD2">
        <w:tc>
          <w:tcPr>
            <w:tcW w:w="6204" w:type="dxa"/>
          </w:tcPr>
          <w:p w:rsidR="00C41BEB" w:rsidRPr="00A4323F" w:rsidRDefault="00C41BEB" w:rsidP="003B4DD2">
            <w:pPr>
              <w:rPr>
                <w:color w:val="000000"/>
              </w:rPr>
            </w:pPr>
            <w:r w:rsidRPr="00A4323F">
              <w:rPr>
                <w:color w:val="000000"/>
              </w:rPr>
              <w:t>Метрологическая проверка КИП</w:t>
            </w:r>
          </w:p>
        </w:tc>
        <w:tc>
          <w:tcPr>
            <w:tcW w:w="3827" w:type="dxa"/>
            <w:vAlign w:val="center"/>
          </w:tcPr>
          <w:p w:rsidR="00C41BEB" w:rsidRPr="00A4323F" w:rsidRDefault="00C41BEB" w:rsidP="003B4DD2">
            <w:pPr>
              <w:jc w:val="center"/>
              <w:rPr>
                <w:color w:val="000000"/>
              </w:rPr>
            </w:pPr>
            <w:r w:rsidRPr="00A4323F">
              <w:rPr>
                <w:color w:val="000000"/>
              </w:rPr>
              <w:t>Ежемесячно</w:t>
            </w:r>
          </w:p>
        </w:tc>
      </w:tr>
      <w:tr w:rsidR="00C41BEB" w:rsidRPr="00A4323F" w:rsidTr="003B4DD2">
        <w:tc>
          <w:tcPr>
            <w:tcW w:w="6204" w:type="dxa"/>
          </w:tcPr>
          <w:p w:rsidR="00C41BEB" w:rsidRPr="00A4323F" w:rsidRDefault="00C41BEB" w:rsidP="003B4DD2">
            <w:pPr>
              <w:rPr>
                <w:color w:val="000000"/>
              </w:rPr>
            </w:pPr>
            <w:r w:rsidRPr="00A4323F">
              <w:rPr>
                <w:color w:val="000000"/>
              </w:rPr>
              <w:t>Измерение сопротивления защитного и рабочего заземления</w:t>
            </w:r>
          </w:p>
        </w:tc>
        <w:tc>
          <w:tcPr>
            <w:tcW w:w="3827" w:type="dxa"/>
            <w:vAlign w:val="center"/>
          </w:tcPr>
          <w:p w:rsidR="00C41BEB" w:rsidRPr="00A4323F" w:rsidRDefault="00C41BEB" w:rsidP="003B4DD2">
            <w:pPr>
              <w:jc w:val="center"/>
              <w:rPr>
                <w:color w:val="000000"/>
              </w:rPr>
            </w:pPr>
            <w:r w:rsidRPr="00A4323F">
              <w:rPr>
                <w:color w:val="000000"/>
              </w:rPr>
              <w:t>Ежегодно</w:t>
            </w:r>
          </w:p>
        </w:tc>
      </w:tr>
      <w:tr w:rsidR="00C41BEB" w:rsidRPr="00A4323F" w:rsidTr="003B4DD2">
        <w:tc>
          <w:tcPr>
            <w:tcW w:w="6204" w:type="dxa"/>
          </w:tcPr>
          <w:p w:rsidR="00C41BEB" w:rsidRPr="00A4323F" w:rsidRDefault="00C41BEB" w:rsidP="003B4DD2">
            <w:pPr>
              <w:rPr>
                <w:color w:val="000000"/>
              </w:rPr>
            </w:pPr>
            <w:r w:rsidRPr="00A4323F">
              <w:rPr>
                <w:color w:val="000000"/>
              </w:rPr>
              <w:t>Измерение сопротивления изоляции электрических цепей</w:t>
            </w:r>
          </w:p>
        </w:tc>
        <w:tc>
          <w:tcPr>
            <w:tcW w:w="3827" w:type="dxa"/>
            <w:vAlign w:val="center"/>
          </w:tcPr>
          <w:p w:rsidR="00C41BEB" w:rsidRPr="00A4323F" w:rsidRDefault="00C41BEB" w:rsidP="003B4DD2">
            <w:pPr>
              <w:jc w:val="center"/>
              <w:rPr>
                <w:color w:val="000000"/>
              </w:rPr>
            </w:pPr>
            <w:r w:rsidRPr="00A4323F">
              <w:rPr>
                <w:color w:val="000000"/>
              </w:rPr>
              <w:t>1 раз в 3 года</w:t>
            </w:r>
          </w:p>
        </w:tc>
      </w:tr>
    </w:tbl>
    <w:p w:rsidR="00C41BEB" w:rsidRPr="00663AA8" w:rsidRDefault="00C41BEB" w:rsidP="00C41BEB">
      <w:pPr>
        <w:jc w:val="both"/>
        <w:rPr>
          <w:bCs/>
          <w:sz w:val="28"/>
          <w:szCs w:val="28"/>
        </w:rPr>
      </w:pPr>
    </w:p>
    <w:p w:rsidR="00C41BEB" w:rsidRDefault="00C41BEB" w:rsidP="00C41BEB">
      <w:pPr>
        <w:jc w:val="both"/>
        <w:rPr>
          <w:bCs/>
          <w:sz w:val="28"/>
          <w:szCs w:val="28"/>
        </w:rPr>
      </w:pPr>
      <w:r>
        <w:rPr>
          <w:bCs/>
          <w:sz w:val="28"/>
          <w:szCs w:val="28"/>
        </w:rPr>
        <w:t>5</w:t>
      </w:r>
      <w:r w:rsidRPr="00FB4FBB">
        <w:rPr>
          <w:bCs/>
          <w:sz w:val="28"/>
          <w:szCs w:val="28"/>
        </w:rPr>
        <w:t xml:space="preserve">.2. </w:t>
      </w:r>
      <w:r>
        <w:rPr>
          <w:bCs/>
          <w:sz w:val="28"/>
          <w:szCs w:val="28"/>
        </w:rPr>
        <w:t>Перечень обслуживаемого оборудования:</w:t>
      </w:r>
    </w:p>
    <w:p w:rsidR="00C41BEB" w:rsidRPr="00FB4FBB" w:rsidRDefault="00C41BEB" w:rsidP="00C41BEB">
      <w:pPr>
        <w:jc w:val="both"/>
        <w:rPr>
          <w:bCs/>
          <w:sz w:val="28"/>
          <w:szCs w:val="28"/>
        </w:rPr>
      </w:pPr>
    </w:p>
    <w:tbl>
      <w:tblPr>
        <w:tblStyle w:val="afff2"/>
        <w:tblW w:w="0" w:type="auto"/>
        <w:tblInd w:w="108" w:type="dxa"/>
        <w:tblLook w:val="04A0"/>
      </w:tblPr>
      <w:tblGrid>
        <w:gridCol w:w="709"/>
        <w:gridCol w:w="3831"/>
        <w:gridCol w:w="2934"/>
        <w:gridCol w:w="2556"/>
      </w:tblGrid>
      <w:tr w:rsidR="00C41BEB" w:rsidRPr="00FB4FBB" w:rsidTr="003B4DD2">
        <w:tc>
          <w:tcPr>
            <w:tcW w:w="709" w:type="dxa"/>
            <w:tcBorders>
              <w:bottom w:val="single" w:sz="4" w:space="0" w:color="auto"/>
            </w:tcBorders>
            <w:vAlign w:val="center"/>
          </w:tcPr>
          <w:p w:rsidR="00C41BEB" w:rsidRPr="00A4323F" w:rsidRDefault="00C41BEB" w:rsidP="003B4DD2">
            <w:pPr>
              <w:jc w:val="center"/>
              <w:rPr>
                <w:b/>
                <w:bCs/>
              </w:rPr>
            </w:pPr>
            <w:r w:rsidRPr="00A4323F">
              <w:rPr>
                <w:b/>
                <w:bCs/>
              </w:rPr>
              <w:t>№ п/п</w:t>
            </w:r>
          </w:p>
        </w:tc>
        <w:tc>
          <w:tcPr>
            <w:tcW w:w="3831" w:type="dxa"/>
            <w:tcBorders>
              <w:bottom w:val="single" w:sz="4" w:space="0" w:color="auto"/>
            </w:tcBorders>
            <w:vAlign w:val="center"/>
          </w:tcPr>
          <w:p w:rsidR="00C41BEB" w:rsidRPr="00A4323F" w:rsidRDefault="00C41BEB" w:rsidP="003B4DD2">
            <w:pPr>
              <w:jc w:val="center"/>
              <w:rPr>
                <w:b/>
                <w:bCs/>
              </w:rPr>
            </w:pPr>
            <w:r>
              <w:rPr>
                <w:b/>
                <w:bCs/>
              </w:rPr>
              <w:t>Местонахождение оборудования</w:t>
            </w:r>
          </w:p>
        </w:tc>
        <w:tc>
          <w:tcPr>
            <w:tcW w:w="2934" w:type="dxa"/>
            <w:tcBorders>
              <w:bottom w:val="single" w:sz="4" w:space="0" w:color="auto"/>
            </w:tcBorders>
            <w:vAlign w:val="center"/>
          </w:tcPr>
          <w:p w:rsidR="00C41BEB" w:rsidRPr="00A4323F" w:rsidRDefault="00C41BEB" w:rsidP="003B4DD2">
            <w:pPr>
              <w:jc w:val="center"/>
              <w:rPr>
                <w:b/>
                <w:bCs/>
              </w:rPr>
            </w:pPr>
            <w:r w:rsidRPr="00A4323F">
              <w:rPr>
                <w:b/>
                <w:bCs/>
              </w:rPr>
              <w:t>Наименование оборудования</w:t>
            </w:r>
          </w:p>
        </w:tc>
        <w:tc>
          <w:tcPr>
            <w:tcW w:w="2556" w:type="dxa"/>
            <w:tcBorders>
              <w:bottom w:val="single" w:sz="4" w:space="0" w:color="auto"/>
            </w:tcBorders>
            <w:vAlign w:val="center"/>
          </w:tcPr>
          <w:p w:rsidR="00C41BEB" w:rsidRPr="00A4323F" w:rsidRDefault="00C41BEB" w:rsidP="003B4DD2">
            <w:pPr>
              <w:jc w:val="center"/>
              <w:rPr>
                <w:b/>
                <w:bCs/>
              </w:rPr>
            </w:pPr>
            <w:r w:rsidRPr="00A4323F">
              <w:rPr>
                <w:b/>
                <w:bCs/>
              </w:rPr>
              <w:t>Количество, шт.</w:t>
            </w:r>
          </w:p>
        </w:tc>
      </w:tr>
      <w:tr w:rsidR="00C41BEB" w:rsidRPr="00FB4FBB" w:rsidTr="003B4DD2">
        <w:tc>
          <w:tcPr>
            <w:tcW w:w="10030" w:type="dxa"/>
            <w:gridSpan w:val="4"/>
            <w:vAlign w:val="center"/>
          </w:tcPr>
          <w:p w:rsidR="00C41BEB" w:rsidRPr="005366F1" w:rsidRDefault="00C41BEB" w:rsidP="003B4DD2">
            <w:pPr>
              <w:jc w:val="center"/>
              <w:rPr>
                <w:b/>
                <w:bCs/>
              </w:rPr>
            </w:pPr>
            <w:r w:rsidRPr="005366F1">
              <w:rPr>
                <w:b/>
                <w:bCs/>
              </w:rPr>
              <w:t>Агентство на станции Санкт-Петербург-Товарный-Витебский</w:t>
            </w:r>
          </w:p>
        </w:tc>
      </w:tr>
      <w:tr w:rsidR="00C41BEB" w:rsidRPr="00FB4FBB" w:rsidTr="003B4DD2">
        <w:tc>
          <w:tcPr>
            <w:tcW w:w="709" w:type="dxa"/>
            <w:vMerge w:val="restart"/>
            <w:vAlign w:val="center"/>
          </w:tcPr>
          <w:p w:rsidR="00C41BEB" w:rsidRPr="00FB4FBB" w:rsidRDefault="00C41BEB" w:rsidP="003B4DD2">
            <w:pPr>
              <w:jc w:val="center"/>
            </w:pPr>
            <w:r>
              <w:t>1.</w:t>
            </w:r>
          </w:p>
        </w:tc>
        <w:tc>
          <w:tcPr>
            <w:tcW w:w="3831" w:type="dxa"/>
            <w:vMerge w:val="restart"/>
            <w:vAlign w:val="center"/>
          </w:tcPr>
          <w:p w:rsidR="00C41BEB" w:rsidRDefault="00C41BEB" w:rsidP="003B4DD2">
            <w:pPr>
              <w:rPr>
                <w:szCs w:val="28"/>
              </w:rPr>
            </w:pPr>
            <w:r>
              <w:rPr>
                <w:szCs w:val="28"/>
              </w:rPr>
              <w:t xml:space="preserve">Склад грузовой прирельсовый с таможней </w:t>
            </w:r>
          </w:p>
          <w:p w:rsidR="00C41BEB" w:rsidRPr="00E06502" w:rsidRDefault="00C41BEB" w:rsidP="003B4DD2">
            <w:r>
              <w:rPr>
                <w:szCs w:val="28"/>
              </w:rPr>
              <w:t>(инв. № 001/00/00010025)</w:t>
            </w:r>
          </w:p>
        </w:tc>
        <w:tc>
          <w:tcPr>
            <w:tcW w:w="2934" w:type="dxa"/>
            <w:vAlign w:val="center"/>
          </w:tcPr>
          <w:p w:rsidR="00C41BEB" w:rsidRPr="00FB4FBB" w:rsidRDefault="00C41BEB" w:rsidP="003B4DD2">
            <w:pPr>
              <w:rPr>
                <w:bCs/>
              </w:rPr>
            </w:pPr>
            <w:r w:rsidRPr="00FB4FBB">
              <w:rPr>
                <w:bCs/>
              </w:rPr>
              <w:t>Устройства сигнальные световые всех типов</w:t>
            </w:r>
          </w:p>
        </w:tc>
        <w:tc>
          <w:tcPr>
            <w:tcW w:w="2556" w:type="dxa"/>
            <w:vAlign w:val="center"/>
          </w:tcPr>
          <w:p w:rsidR="00C41BEB" w:rsidRPr="00FB4FBB" w:rsidRDefault="00C41BEB" w:rsidP="003B4DD2">
            <w:pPr>
              <w:jc w:val="center"/>
              <w:rPr>
                <w:bCs/>
              </w:rPr>
            </w:pPr>
            <w:r>
              <w:rPr>
                <w:bCs/>
              </w:rPr>
              <w:t>13</w:t>
            </w:r>
          </w:p>
        </w:tc>
      </w:tr>
      <w:tr w:rsidR="00C41BEB" w:rsidRPr="00FB4FBB" w:rsidTr="003B4DD2">
        <w:tc>
          <w:tcPr>
            <w:tcW w:w="709" w:type="dxa"/>
            <w:vMerge/>
            <w:vAlign w:val="center"/>
          </w:tcPr>
          <w:p w:rsidR="00C41BEB" w:rsidRPr="00FB4FBB" w:rsidRDefault="00C41BEB" w:rsidP="003B4DD2">
            <w:pPr>
              <w:rPr>
                <w:bCs/>
                <w:spacing w:val="-9"/>
              </w:rPr>
            </w:pPr>
          </w:p>
        </w:tc>
        <w:tc>
          <w:tcPr>
            <w:tcW w:w="3831" w:type="dxa"/>
            <w:vMerge/>
            <w:vAlign w:val="center"/>
          </w:tcPr>
          <w:p w:rsidR="00C41BEB" w:rsidRPr="00FB4FBB" w:rsidRDefault="00C41BEB" w:rsidP="003B4DD2">
            <w:pPr>
              <w:rPr>
                <w:bCs/>
                <w:spacing w:val="-9"/>
              </w:rPr>
            </w:pPr>
          </w:p>
        </w:tc>
        <w:tc>
          <w:tcPr>
            <w:tcW w:w="2934" w:type="dxa"/>
            <w:vAlign w:val="center"/>
          </w:tcPr>
          <w:p w:rsidR="00C41BEB" w:rsidRPr="00FB4FBB" w:rsidRDefault="00C41BEB" w:rsidP="003B4DD2">
            <w:pPr>
              <w:rPr>
                <w:bCs/>
              </w:rPr>
            </w:pPr>
            <w:r w:rsidRPr="00FB4FBB">
              <w:rPr>
                <w:bCs/>
              </w:rPr>
              <w:t>Устройства сигнальные звуковые всех типов</w:t>
            </w:r>
          </w:p>
        </w:tc>
        <w:tc>
          <w:tcPr>
            <w:tcW w:w="2556" w:type="dxa"/>
            <w:vAlign w:val="center"/>
          </w:tcPr>
          <w:p w:rsidR="00C41BEB" w:rsidRPr="00FB4FBB" w:rsidRDefault="00C41BEB" w:rsidP="003B4DD2">
            <w:pPr>
              <w:jc w:val="center"/>
              <w:rPr>
                <w:bCs/>
              </w:rPr>
            </w:pPr>
            <w:r>
              <w:rPr>
                <w:bCs/>
              </w:rPr>
              <w:t>6</w:t>
            </w:r>
          </w:p>
        </w:tc>
      </w:tr>
      <w:tr w:rsidR="00C41BEB" w:rsidRPr="00FB4FBB" w:rsidTr="003B4DD2">
        <w:tc>
          <w:tcPr>
            <w:tcW w:w="709" w:type="dxa"/>
            <w:vMerge/>
            <w:vAlign w:val="center"/>
          </w:tcPr>
          <w:p w:rsidR="00C41BEB" w:rsidRPr="00FB4FBB" w:rsidRDefault="00C41BEB" w:rsidP="003B4DD2">
            <w:pPr>
              <w:rPr>
                <w:bCs/>
                <w:spacing w:val="-9"/>
              </w:rPr>
            </w:pPr>
          </w:p>
        </w:tc>
        <w:tc>
          <w:tcPr>
            <w:tcW w:w="3831" w:type="dxa"/>
            <w:vMerge/>
            <w:vAlign w:val="center"/>
          </w:tcPr>
          <w:p w:rsidR="00C41BEB" w:rsidRPr="00FB4FBB" w:rsidRDefault="00C41BEB" w:rsidP="003B4DD2">
            <w:pPr>
              <w:rPr>
                <w:bCs/>
                <w:spacing w:val="-9"/>
              </w:rPr>
            </w:pPr>
          </w:p>
        </w:tc>
        <w:tc>
          <w:tcPr>
            <w:tcW w:w="2934" w:type="dxa"/>
            <w:vAlign w:val="center"/>
          </w:tcPr>
          <w:p w:rsidR="00C41BEB" w:rsidRPr="00FB4FBB" w:rsidRDefault="00C41BEB" w:rsidP="003B4DD2">
            <w:pPr>
              <w:rPr>
                <w:bCs/>
              </w:rPr>
            </w:pPr>
            <w:r w:rsidRPr="00FB4FBB">
              <w:rPr>
                <w:bCs/>
              </w:rPr>
              <w:t>Приборы приемно-контрольные за первый шлейф</w:t>
            </w:r>
          </w:p>
        </w:tc>
        <w:tc>
          <w:tcPr>
            <w:tcW w:w="2556" w:type="dxa"/>
            <w:vAlign w:val="center"/>
          </w:tcPr>
          <w:p w:rsidR="00C41BEB" w:rsidRPr="00FB4FBB" w:rsidRDefault="00C41BEB" w:rsidP="003B4DD2">
            <w:pPr>
              <w:jc w:val="center"/>
              <w:rPr>
                <w:bCs/>
              </w:rPr>
            </w:pPr>
            <w:r>
              <w:rPr>
                <w:bCs/>
              </w:rPr>
              <w:t>3</w:t>
            </w:r>
          </w:p>
        </w:tc>
      </w:tr>
      <w:tr w:rsidR="00C41BEB" w:rsidRPr="00FB4FBB" w:rsidTr="003B4DD2">
        <w:tc>
          <w:tcPr>
            <w:tcW w:w="709" w:type="dxa"/>
            <w:vMerge/>
            <w:vAlign w:val="center"/>
          </w:tcPr>
          <w:p w:rsidR="00C41BEB" w:rsidRPr="00FB4FBB" w:rsidRDefault="00C41BEB" w:rsidP="003B4DD2">
            <w:pPr>
              <w:rPr>
                <w:bCs/>
                <w:spacing w:val="-9"/>
              </w:rPr>
            </w:pPr>
          </w:p>
        </w:tc>
        <w:tc>
          <w:tcPr>
            <w:tcW w:w="3831" w:type="dxa"/>
            <w:vMerge/>
            <w:vAlign w:val="center"/>
          </w:tcPr>
          <w:p w:rsidR="00C41BEB" w:rsidRPr="00FB4FBB" w:rsidRDefault="00C41BEB" w:rsidP="003B4DD2">
            <w:pPr>
              <w:rPr>
                <w:bCs/>
                <w:spacing w:val="-9"/>
              </w:rPr>
            </w:pPr>
          </w:p>
        </w:tc>
        <w:tc>
          <w:tcPr>
            <w:tcW w:w="2934" w:type="dxa"/>
            <w:vAlign w:val="center"/>
          </w:tcPr>
          <w:p w:rsidR="00C41BEB" w:rsidRPr="00FB4FBB" w:rsidRDefault="00C41BEB" w:rsidP="003B4DD2">
            <w:pPr>
              <w:rPr>
                <w:bCs/>
              </w:rPr>
            </w:pPr>
            <w:r w:rsidRPr="00FB4FBB">
              <w:rPr>
                <w:bCs/>
              </w:rPr>
              <w:t>Приборы приемно-контрольные за каждый шлейф</w:t>
            </w:r>
          </w:p>
        </w:tc>
        <w:tc>
          <w:tcPr>
            <w:tcW w:w="2556" w:type="dxa"/>
            <w:vAlign w:val="center"/>
          </w:tcPr>
          <w:p w:rsidR="00C41BEB" w:rsidRPr="00FB4FBB" w:rsidRDefault="00C41BEB" w:rsidP="003B4DD2">
            <w:pPr>
              <w:jc w:val="center"/>
              <w:rPr>
                <w:bCs/>
              </w:rPr>
            </w:pPr>
            <w:r>
              <w:rPr>
                <w:bCs/>
              </w:rPr>
              <w:t>12</w:t>
            </w:r>
          </w:p>
        </w:tc>
      </w:tr>
      <w:tr w:rsidR="00C41BEB" w:rsidRPr="00FB4FBB" w:rsidTr="003B4DD2">
        <w:tc>
          <w:tcPr>
            <w:tcW w:w="709" w:type="dxa"/>
            <w:vMerge/>
            <w:vAlign w:val="center"/>
          </w:tcPr>
          <w:p w:rsidR="00C41BEB" w:rsidRPr="00FB4FBB" w:rsidRDefault="00C41BEB" w:rsidP="003B4DD2">
            <w:pPr>
              <w:rPr>
                <w:bCs/>
                <w:spacing w:val="-9"/>
              </w:rPr>
            </w:pPr>
          </w:p>
        </w:tc>
        <w:tc>
          <w:tcPr>
            <w:tcW w:w="3831" w:type="dxa"/>
            <w:vMerge/>
            <w:vAlign w:val="center"/>
          </w:tcPr>
          <w:p w:rsidR="00C41BEB" w:rsidRPr="00FB4FBB" w:rsidRDefault="00C41BEB" w:rsidP="003B4DD2">
            <w:pPr>
              <w:rPr>
                <w:bCs/>
                <w:spacing w:val="-9"/>
              </w:rPr>
            </w:pPr>
          </w:p>
        </w:tc>
        <w:tc>
          <w:tcPr>
            <w:tcW w:w="2934" w:type="dxa"/>
            <w:vAlign w:val="center"/>
          </w:tcPr>
          <w:p w:rsidR="00C41BEB" w:rsidRPr="00FB4FBB" w:rsidRDefault="00C41BEB" w:rsidP="003B4DD2">
            <w:pPr>
              <w:rPr>
                <w:bCs/>
              </w:rPr>
            </w:pPr>
            <w:r w:rsidRPr="00FB4FBB">
              <w:rPr>
                <w:bCs/>
              </w:rPr>
              <w:t>Блоки вычислительные, блоки автоматики и заряда</w:t>
            </w:r>
          </w:p>
        </w:tc>
        <w:tc>
          <w:tcPr>
            <w:tcW w:w="2556" w:type="dxa"/>
            <w:vAlign w:val="center"/>
          </w:tcPr>
          <w:p w:rsidR="00C41BEB" w:rsidRPr="00FB4FBB" w:rsidRDefault="00C41BEB" w:rsidP="003B4DD2">
            <w:pPr>
              <w:jc w:val="center"/>
              <w:rPr>
                <w:bCs/>
              </w:rPr>
            </w:pPr>
            <w:r w:rsidRPr="00FB4FBB">
              <w:rPr>
                <w:bCs/>
              </w:rPr>
              <w:t>3</w:t>
            </w:r>
          </w:p>
        </w:tc>
      </w:tr>
      <w:tr w:rsidR="00C41BEB" w:rsidRPr="00FB4FBB" w:rsidTr="003B4DD2">
        <w:tc>
          <w:tcPr>
            <w:tcW w:w="709" w:type="dxa"/>
            <w:vMerge/>
            <w:vAlign w:val="center"/>
          </w:tcPr>
          <w:p w:rsidR="00C41BEB" w:rsidRPr="00FB4FBB" w:rsidRDefault="00C41BEB" w:rsidP="003B4DD2">
            <w:pPr>
              <w:rPr>
                <w:bCs/>
                <w:spacing w:val="-9"/>
              </w:rPr>
            </w:pPr>
          </w:p>
        </w:tc>
        <w:tc>
          <w:tcPr>
            <w:tcW w:w="3831" w:type="dxa"/>
            <w:vMerge/>
            <w:vAlign w:val="center"/>
          </w:tcPr>
          <w:p w:rsidR="00C41BEB" w:rsidRPr="00FB4FBB" w:rsidRDefault="00C41BEB" w:rsidP="003B4DD2">
            <w:pPr>
              <w:rPr>
                <w:bCs/>
                <w:spacing w:val="-9"/>
              </w:rPr>
            </w:pPr>
          </w:p>
        </w:tc>
        <w:tc>
          <w:tcPr>
            <w:tcW w:w="2934" w:type="dxa"/>
            <w:vAlign w:val="center"/>
          </w:tcPr>
          <w:p w:rsidR="00C41BEB" w:rsidRPr="00FB4FBB" w:rsidRDefault="00C41BEB" w:rsidP="003B4DD2">
            <w:pPr>
              <w:rPr>
                <w:bCs/>
              </w:rPr>
            </w:pPr>
            <w:r>
              <w:rPr>
                <w:bCs/>
              </w:rPr>
              <w:t>Шлейф с дымовыми (пламени, комбинированными) извещателями</w:t>
            </w:r>
          </w:p>
        </w:tc>
        <w:tc>
          <w:tcPr>
            <w:tcW w:w="2556" w:type="dxa"/>
            <w:vAlign w:val="center"/>
          </w:tcPr>
          <w:p w:rsidR="00C41BEB" w:rsidRPr="00FB4FBB" w:rsidRDefault="00C41BEB" w:rsidP="003B4DD2">
            <w:pPr>
              <w:jc w:val="center"/>
              <w:rPr>
                <w:bCs/>
              </w:rPr>
            </w:pPr>
            <w:r>
              <w:rPr>
                <w:bCs/>
              </w:rPr>
              <w:t>11,7 м</w:t>
            </w:r>
          </w:p>
        </w:tc>
      </w:tr>
      <w:tr w:rsidR="00C41BEB" w:rsidRPr="00FB4FBB" w:rsidTr="003B4DD2">
        <w:tc>
          <w:tcPr>
            <w:tcW w:w="709" w:type="dxa"/>
            <w:vMerge/>
            <w:vAlign w:val="center"/>
          </w:tcPr>
          <w:p w:rsidR="00C41BEB" w:rsidRPr="00FB4FBB" w:rsidRDefault="00C41BEB" w:rsidP="003B4DD2">
            <w:pPr>
              <w:rPr>
                <w:bCs/>
                <w:spacing w:val="-9"/>
              </w:rPr>
            </w:pPr>
          </w:p>
        </w:tc>
        <w:tc>
          <w:tcPr>
            <w:tcW w:w="3831" w:type="dxa"/>
            <w:vMerge/>
            <w:vAlign w:val="center"/>
          </w:tcPr>
          <w:p w:rsidR="00C41BEB" w:rsidRPr="00FB4FBB" w:rsidRDefault="00C41BEB" w:rsidP="003B4DD2">
            <w:pPr>
              <w:rPr>
                <w:bCs/>
                <w:spacing w:val="-9"/>
              </w:rPr>
            </w:pPr>
          </w:p>
        </w:tc>
        <w:tc>
          <w:tcPr>
            <w:tcW w:w="2934" w:type="dxa"/>
            <w:vAlign w:val="center"/>
          </w:tcPr>
          <w:p w:rsidR="00C41BEB" w:rsidRPr="00FB4FBB" w:rsidRDefault="00C41BEB" w:rsidP="003B4DD2">
            <w:pPr>
              <w:rPr>
                <w:bCs/>
              </w:rPr>
            </w:pPr>
            <w:r>
              <w:rPr>
                <w:bCs/>
              </w:rPr>
              <w:t>Провод однопарный</w:t>
            </w:r>
          </w:p>
        </w:tc>
        <w:tc>
          <w:tcPr>
            <w:tcW w:w="2556" w:type="dxa"/>
            <w:vAlign w:val="center"/>
          </w:tcPr>
          <w:p w:rsidR="00C41BEB" w:rsidRPr="00FB4FBB" w:rsidRDefault="00C41BEB" w:rsidP="003B4DD2">
            <w:pPr>
              <w:jc w:val="center"/>
              <w:rPr>
                <w:bCs/>
              </w:rPr>
            </w:pPr>
            <w:r>
              <w:rPr>
                <w:bCs/>
              </w:rPr>
              <w:t>143,1 м</w:t>
            </w:r>
          </w:p>
        </w:tc>
      </w:tr>
      <w:tr w:rsidR="00C41BEB" w:rsidRPr="00FB4FBB" w:rsidTr="003B4DD2">
        <w:tc>
          <w:tcPr>
            <w:tcW w:w="709" w:type="dxa"/>
            <w:vMerge w:val="restart"/>
            <w:vAlign w:val="center"/>
          </w:tcPr>
          <w:p w:rsidR="00C41BEB" w:rsidRPr="00A4323F" w:rsidRDefault="00C41BEB" w:rsidP="003B4DD2">
            <w:pPr>
              <w:jc w:val="center"/>
              <w:rPr>
                <w:bCs/>
                <w:spacing w:val="-9"/>
              </w:rPr>
            </w:pPr>
            <w:r w:rsidRPr="00A4323F">
              <w:rPr>
                <w:bCs/>
                <w:spacing w:val="-9"/>
              </w:rPr>
              <w:t>2.</w:t>
            </w:r>
          </w:p>
        </w:tc>
        <w:tc>
          <w:tcPr>
            <w:tcW w:w="3831" w:type="dxa"/>
            <w:vMerge w:val="restart"/>
            <w:vAlign w:val="center"/>
          </w:tcPr>
          <w:p w:rsidR="00C41BEB" w:rsidRPr="00E06502" w:rsidRDefault="00C41BEB" w:rsidP="003B4DD2">
            <w:pPr>
              <w:jc w:val="both"/>
            </w:pPr>
            <w:r>
              <w:rPr>
                <w:szCs w:val="28"/>
              </w:rPr>
              <w:t>Здание маневрового диспетчера (инв. № 001/00/00010030)</w:t>
            </w:r>
          </w:p>
        </w:tc>
        <w:tc>
          <w:tcPr>
            <w:tcW w:w="2934" w:type="dxa"/>
            <w:vAlign w:val="center"/>
          </w:tcPr>
          <w:p w:rsidR="00C41BEB" w:rsidRPr="00FB4FBB" w:rsidRDefault="00C41BEB" w:rsidP="003B4DD2">
            <w:pPr>
              <w:rPr>
                <w:bCs/>
              </w:rPr>
            </w:pPr>
            <w:r w:rsidRPr="00FB4FBB">
              <w:rPr>
                <w:bCs/>
              </w:rPr>
              <w:t>Приборы приемно-контрольные за первый шлейф</w:t>
            </w:r>
          </w:p>
        </w:tc>
        <w:tc>
          <w:tcPr>
            <w:tcW w:w="2556" w:type="dxa"/>
            <w:vAlign w:val="center"/>
          </w:tcPr>
          <w:p w:rsidR="00C41BEB" w:rsidRDefault="00C41BEB" w:rsidP="003B4DD2">
            <w:pPr>
              <w:jc w:val="center"/>
              <w:rPr>
                <w:bCs/>
              </w:rPr>
            </w:pPr>
            <w:r>
              <w:rPr>
                <w:bCs/>
              </w:rPr>
              <w:t>1</w:t>
            </w:r>
          </w:p>
        </w:tc>
      </w:tr>
      <w:tr w:rsidR="00C41BEB" w:rsidRPr="00FB4FBB" w:rsidTr="003B4DD2">
        <w:tc>
          <w:tcPr>
            <w:tcW w:w="709" w:type="dxa"/>
            <w:vMerge/>
            <w:vAlign w:val="center"/>
          </w:tcPr>
          <w:p w:rsidR="00C41BEB" w:rsidRPr="00FB4FBB" w:rsidRDefault="00C41BEB" w:rsidP="003B4DD2">
            <w:pPr>
              <w:rPr>
                <w:bCs/>
                <w:spacing w:val="-9"/>
              </w:rPr>
            </w:pPr>
          </w:p>
        </w:tc>
        <w:tc>
          <w:tcPr>
            <w:tcW w:w="3831" w:type="dxa"/>
            <w:vMerge/>
            <w:vAlign w:val="center"/>
          </w:tcPr>
          <w:p w:rsidR="00C41BEB" w:rsidRPr="00FB4FBB" w:rsidRDefault="00C41BEB" w:rsidP="003B4DD2">
            <w:pPr>
              <w:rPr>
                <w:bCs/>
                <w:spacing w:val="-9"/>
              </w:rPr>
            </w:pPr>
          </w:p>
        </w:tc>
        <w:tc>
          <w:tcPr>
            <w:tcW w:w="2934" w:type="dxa"/>
            <w:vAlign w:val="center"/>
          </w:tcPr>
          <w:p w:rsidR="00C41BEB" w:rsidRPr="00FB4FBB" w:rsidRDefault="00C41BEB" w:rsidP="003B4DD2">
            <w:pPr>
              <w:rPr>
                <w:bCs/>
              </w:rPr>
            </w:pPr>
            <w:r w:rsidRPr="00FB4FBB">
              <w:rPr>
                <w:bCs/>
              </w:rPr>
              <w:t>Приборы приемно-контрольные за каждый шлейф</w:t>
            </w:r>
          </w:p>
        </w:tc>
        <w:tc>
          <w:tcPr>
            <w:tcW w:w="2556" w:type="dxa"/>
            <w:vAlign w:val="center"/>
          </w:tcPr>
          <w:p w:rsidR="00C41BEB" w:rsidRDefault="00C41BEB" w:rsidP="003B4DD2">
            <w:pPr>
              <w:jc w:val="center"/>
              <w:rPr>
                <w:bCs/>
              </w:rPr>
            </w:pPr>
            <w:r>
              <w:rPr>
                <w:bCs/>
              </w:rPr>
              <w:t>4</w:t>
            </w:r>
          </w:p>
        </w:tc>
      </w:tr>
      <w:tr w:rsidR="00C41BEB" w:rsidTr="003B4DD2">
        <w:trPr>
          <w:trHeight w:val="1247"/>
        </w:trPr>
        <w:tc>
          <w:tcPr>
            <w:tcW w:w="709" w:type="dxa"/>
            <w:vMerge/>
            <w:vAlign w:val="center"/>
          </w:tcPr>
          <w:p w:rsidR="00C41BEB" w:rsidRPr="00FB4FBB" w:rsidRDefault="00C41BEB" w:rsidP="003B4DD2">
            <w:pPr>
              <w:rPr>
                <w:bCs/>
                <w:spacing w:val="-9"/>
              </w:rPr>
            </w:pPr>
          </w:p>
        </w:tc>
        <w:tc>
          <w:tcPr>
            <w:tcW w:w="3831" w:type="dxa"/>
            <w:vMerge/>
          </w:tcPr>
          <w:p w:rsidR="00C41BEB" w:rsidRPr="00FB4FBB" w:rsidRDefault="00C41BEB" w:rsidP="003B4DD2">
            <w:pPr>
              <w:rPr>
                <w:bCs/>
                <w:spacing w:val="-9"/>
              </w:rPr>
            </w:pPr>
          </w:p>
        </w:tc>
        <w:tc>
          <w:tcPr>
            <w:tcW w:w="2934" w:type="dxa"/>
            <w:vAlign w:val="center"/>
          </w:tcPr>
          <w:p w:rsidR="00C41BEB" w:rsidRPr="00FB4FBB" w:rsidRDefault="00C41BEB" w:rsidP="003B4DD2">
            <w:pPr>
              <w:rPr>
                <w:bCs/>
              </w:rPr>
            </w:pPr>
            <w:r>
              <w:rPr>
                <w:bCs/>
              </w:rPr>
              <w:t>Шлейф с дымовыми (пламени, комбинированными) извещателями</w:t>
            </w:r>
          </w:p>
        </w:tc>
        <w:tc>
          <w:tcPr>
            <w:tcW w:w="2556" w:type="dxa"/>
            <w:vAlign w:val="center"/>
          </w:tcPr>
          <w:p w:rsidR="00C41BEB" w:rsidRDefault="00C41BEB" w:rsidP="003B4DD2">
            <w:pPr>
              <w:jc w:val="center"/>
              <w:rPr>
                <w:bCs/>
              </w:rPr>
            </w:pPr>
            <w:r>
              <w:rPr>
                <w:bCs/>
              </w:rPr>
              <w:t>5,1 м</w:t>
            </w:r>
          </w:p>
        </w:tc>
      </w:tr>
      <w:tr w:rsidR="00C41BEB" w:rsidTr="003B4DD2">
        <w:tc>
          <w:tcPr>
            <w:tcW w:w="709" w:type="dxa"/>
            <w:vMerge w:val="restart"/>
            <w:vAlign w:val="center"/>
          </w:tcPr>
          <w:p w:rsidR="00C41BEB" w:rsidRPr="00A4323F" w:rsidRDefault="00C41BEB" w:rsidP="003B4DD2">
            <w:pPr>
              <w:jc w:val="center"/>
              <w:rPr>
                <w:bCs/>
                <w:spacing w:val="-9"/>
              </w:rPr>
            </w:pPr>
            <w:r w:rsidRPr="00A4323F">
              <w:rPr>
                <w:bCs/>
                <w:spacing w:val="-9"/>
              </w:rPr>
              <w:t>3.</w:t>
            </w:r>
          </w:p>
        </w:tc>
        <w:tc>
          <w:tcPr>
            <w:tcW w:w="3831" w:type="dxa"/>
            <w:vMerge w:val="restart"/>
            <w:vAlign w:val="center"/>
          </w:tcPr>
          <w:p w:rsidR="00C41BEB" w:rsidRDefault="00C41BEB" w:rsidP="003B4DD2">
            <w:pPr>
              <w:rPr>
                <w:szCs w:val="28"/>
              </w:rPr>
            </w:pPr>
            <w:r>
              <w:rPr>
                <w:szCs w:val="28"/>
              </w:rPr>
              <w:t xml:space="preserve">Склад грузовой прирельсовый </w:t>
            </w:r>
            <w:r>
              <w:rPr>
                <w:szCs w:val="28"/>
              </w:rPr>
              <w:lastRenderedPageBreak/>
              <w:t xml:space="preserve">закрытый </w:t>
            </w:r>
          </w:p>
          <w:p w:rsidR="00C41BEB" w:rsidRPr="00E06502" w:rsidRDefault="00C41BEB" w:rsidP="003B4DD2">
            <w:r>
              <w:rPr>
                <w:szCs w:val="28"/>
              </w:rPr>
              <w:t>(инв. № 001/00/00010028)</w:t>
            </w:r>
          </w:p>
        </w:tc>
        <w:tc>
          <w:tcPr>
            <w:tcW w:w="2934" w:type="dxa"/>
            <w:vAlign w:val="center"/>
          </w:tcPr>
          <w:p w:rsidR="00C41BEB" w:rsidRPr="00FB4FBB" w:rsidRDefault="00C41BEB" w:rsidP="003B4DD2">
            <w:pPr>
              <w:rPr>
                <w:bCs/>
              </w:rPr>
            </w:pPr>
            <w:r w:rsidRPr="00FB4FBB">
              <w:rPr>
                <w:bCs/>
              </w:rPr>
              <w:lastRenderedPageBreak/>
              <w:t>Приборы приемно-</w:t>
            </w:r>
            <w:r w:rsidRPr="00FB4FBB">
              <w:rPr>
                <w:bCs/>
              </w:rPr>
              <w:lastRenderedPageBreak/>
              <w:t>контрольные за первый шлейф</w:t>
            </w:r>
          </w:p>
        </w:tc>
        <w:tc>
          <w:tcPr>
            <w:tcW w:w="2556" w:type="dxa"/>
            <w:vAlign w:val="center"/>
          </w:tcPr>
          <w:p w:rsidR="00C41BEB" w:rsidRPr="00A4323F" w:rsidRDefault="00C41BEB" w:rsidP="003B4DD2">
            <w:pPr>
              <w:jc w:val="center"/>
              <w:rPr>
                <w:bCs/>
              </w:rPr>
            </w:pPr>
            <w:r>
              <w:rPr>
                <w:bCs/>
              </w:rPr>
              <w:lastRenderedPageBreak/>
              <w:t>1</w:t>
            </w:r>
          </w:p>
        </w:tc>
      </w:tr>
      <w:tr w:rsidR="00C41BEB" w:rsidTr="003B4DD2">
        <w:tc>
          <w:tcPr>
            <w:tcW w:w="709" w:type="dxa"/>
            <w:vMerge/>
            <w:vAlign w:val="center"/>
          </w:tcPr>
          <w:p w:rsidR="00C41BEB" w:rsidRPr="00A4323F" w:rsidRDefault="00C41BEB" w:rsidP="003B4DD2">
            <w:pPr>
              <w:jc w:val="center"/>
              <w:rPr>
                <w:bCs/>
                <w:spacing w:val="-9"/>
              </w:rPr>
            </w:pPr>
          </w:p>
        </w:tc>
        <w:tc>
          <w:tcPr>
            <w:tcW w:w="3831" w:type="dxa"/>
            <w:vMerge/>
            <w:vAlign w:val="center"/>
          </w:tcPr>
          <w:p w:rsidR="00C41BEB" w:rsidRPr="00A4323F" w:rsidRDefault="00C41BEB" w:rsidP="003B4DD2">
            <w:pPr>
              <w:rPr>
                <w:bCs/>
                <w:spacing w:val="-9"/>
              </w:rPr>
            </w:pPr>
          </w:p>
        </w:tc>
        <w:tc>
          <w:tcPr>
            <w:tcW w:w="2934" w:type="dxa"/>
            <w:vAlign w:val="center"/>
          </w:tcPr>
          <w:p w:rsidR="00C41BEB" w:rsidRPr="00FB4FBB" w:rsidRDefault="00C41BEB" w:rsidP="003B4DD2">
            <w:pPr>
              <w:rPr>
                <w:bCs/>
              </w:rPr>
            </w:pPr>
            <w:r w:rsidRPr="00FB4FBB">
              <w:rPr>
                <w:bCs/>
              </w:rPr>
              <w:t>Приборы приемно-контрольные за каждый шлейф</w:t>
            </w:r>
          </w:p>
        </w:tc>
        <w:tc>
          <w:tcPr>
            <w:tcW w:w="2556" w:type="dxa"/>
            <w:vAlign w:val="center"/>
          </w:tcPr>
          <w:p w:rsidR="00C41BEB" w:rsidRPr="00A4323F" w:rsidRDefault="00C41BEB" w:rsidP="003B4DD2">
            <w:pPr>
              <w:jc w:val="center"/>
              <w:rPr>
                <w:bCs/>
              </w:rPr>
            </w:pPr>
            <w:r>
              <w:rPr>
                <w:bCs/>
              </w:rPr>
              <w:t>1</w:t>
            </w:r>
          </w:p>
        </w:tc>
      </w:tr>
      <w:tr w:rsidR="00C41BEB" w:rsidTr="003B4DD2">
        <w:tc>
          <w:tcPr>
            <w:tcW w:w="709" w:type="dxa"/>
            <w:vMerge/>
            <w:vAlign w:val="center"/>
          </w:tcPr>
          <w:p w:rsidR="00C41BEB" w:rsidRPr="00A4323F" w:rsidRDefault="00C41BEB" w:rsidP="003B4DD2">
            <w:pPr>
              <w:jc w:val="center"/>
              <w:rPr>
                <w:bCs/>
                <w:spacing w:val="-9"/>
              </w:rPr>
            </w:pPr>
          </w:p>
        </w:tc>
        <w:tc>
          <w:tcPr>
            <w:tcW w:w="3831" w:type="dxa"/>
            <w:vMerge/>
            <w:vAlign w:val="center"/>
          </w:tcPr>
          <w:p w:rsidR="00C41BEB" w:rsidRPr="00A4323F" w:rsidRDefault="00C41BEB" w:rsidP="003B4DD2">
            <w:pPr>
              <w:rPr>
                <w:bCs/>
                <w:spacing w:val="-9"/>
              </w:rPr>
            </w:pPr>
          </w:p>
        </w:tc>
        <w:tc>
          <w:tcPr>
            <w:tcW w:w="2934" w:type="dxa"/>
            <w:vAlign w:val="center"/>
          </w:tcPr>
          <w:p w:rsidR="00C41BEB" w:rsidRPr="00FB4FBB" w:rsidRDefault="00C41BEB" w:rsidP="003B4DD2">
            <w:pPr>
              <w:rPr>
                <w:bCs/>
              </w:rPr>
            </w:pPr>
            <w:r>
              <w:rPr>
                <w:bCs/>
              </w:rPr>
              <w:t>Шлейф с дымовыми (пламени, комбинированными) извещателями</w:t>
            </w:r>
          </w:p>
        </w:tc>
        <w:tc>
          <w:tcPr>
            <w:tcW w:w="2556" w:type="dxa"/>
            <w:vAlign w:val="center"/>
          </w:tcPr>
          <w:p w:rsidR="00C41BEB" w:rsidRPr="00A4323F" w:rsidRDefault="00C41BEB" w:rsidP="003B4DD2">
            <w:pPr>
              <w:jc w:val="center"/>
              <w:rPr>
                <w:bCs/>
              </w:rPr>
            </w:pPr>
            <w:r>
              <w:rPr>
                <w:bCs/>
              </w:rPr>
              <w:t>1,1 м</w:t>
            </w:r>
          </w:p>
        </w:tc>
      </w:tr>
      <w:tr w:rsidR="00C41BEB" w:rsidTr="003B4DD2">
        <w:trPr>
          <w:trHeight w:val="467"/>
        </w:trPr>
        <w:tc>
          <w:tcPr>
            <w:tcW w:w="709" w:type="dxa"/>
            <w:vMerge/>
            <w:vAlign w:val="center"/>
          </w:tcPr>
          <w:p w:rsidR="00C41BEB" w:rsidRPr="00A4323F" w:rsidRDefault="00C41BEB" w:rsidP="003B4DD2">
            <w:pPr>
              <w:jc w:val="center"/>
              <w:rPr>
                <w:bCs/>
                <w:spacing w:val="-9"/>
              </w:rPr>
            </w:pPr>
          </w:p>
        </w:tc>
        <w:tc>
          <w:tcPr>
            <w:tcW w:w="3831" w:type="dxa"/>
            <w:vMerge/>
            <w:vAlign w:val="center"/>
          </w:tcPr>
          <w:p w:rsidR="00C41BEB" w:rsidRPr="00A4323F" w:rsidRDefault="00C41BEB" w:rsidP="003B4DD2">
            <w:pPr>
              <w:rPr>
                <w:bCs/>
                <w:spacing w:val="-9"/>
              </w:rPr>
            </w:pPr>
          </w:p>
        </w:tc>
        <w:tc>
          <w:tcPr>
            <w:tcW w:w="2934" w:type="dxa"/>
            <w:vAlign w:val="center"/>
          </w:tcPr>
          <w:p w:rsidR="00C41BEB" w:rsidRPr="00FB4FBB" w:rsidRDefault="00C41BEB" w:rsidP="003B4DD2">
            <w:pPr>
              <w:rPr>
                <w:bCs/>
              </w:rPr>
            </w:pPr>
            <w:r>
              <w:rPr>
                <w:bCs/>
              </w:rPr>
              <w:t>Провод однопарный</w:t>
            </w:r>
          </w:p>
        </w:tc>
        <w:tc>
          <w:tcPr>
            <w:tcW w:w="2556" w:type="dxa"/>
            <w:vAlign w:val="center"/>
          </w:tcPr>
          <w:p w:rsidR="00C41BEB" w:rsidRDefault="00C41BEB" w:rsidP="003B4DD2">
            <w:pPr>
              <w:jc w:val="center"/>
              <w:rPr>
                <w:bCs/>
              </w:rPr>
            </w:pPr>
            <w:r>
              <w:rPr>
                <w:bCs/>
              </w:rPr>
              <w:t>27 м</w:t>
            </w:r>
          </w:p>
        </w:tc>
      </w:tr>
      <w:tr w:rsidR="00C41BEB" w:rsidTr="003B4DD2">
        <w:tc>
          <w:tcPr>
            <w:tcW w:w="709" w:type="dxa"/>
            <w:vMerge w:val="restart"/>
            <w:vAlign w:val="center"/>
          </w:tcPr>
          <w:p w:rsidR="00C41BEB" w:rsidRPr="00FB4FBB" w:rsidRDefault="00C41BEB" w:rsidP="003B4DD2">
            <w:pPr>
              <w:jc w:val="center"/>
              <w:rPr>
                <w:bCs/>
                <w:spacing w:val="-9"/>
              </w:rPr>
            </w:pPr>
            <w:r>
              <w:rPr>
                <w:bCs/>
                <w:spacing w:val="-9"/>
              </w:rPr>
              <w:t>4.</w:t>
            </w:r>
          </w:p>
        </w:tc>
        <w:tc>
          <w:tcPr>
            <w:tcW w:w="3831" w:type="dxa"/>
            <w:vMerge w:val="restart"/>
            <w:vAlign w:val="center"/>
          </w:tcPr>
          <w:p w:rsidR="00C41BEB" w:rsidRDefault="00C41BEB" w:rsidP="003B4DD2">
            <w:pPr>
              <w:rPr>
                <w:szCs w:val="28"/>
              </w:rPr>
            </w:pPr>
            <w:r>
              <w:rPr>
                <w:szCs w:val="28"/>
              </w:rPr>
              <w:t xml:space="preserve">Здание ремонта контейнеров </w:t>
            </w:r>
          </w:p>
          <w:p w:rsidR="00C41BEB" w:rsidRPr="00E06502" w:rsidRDefault="00C41BEB" w:rsidP="003B4DD2">
            <w:r>
              <w:rPr>
                <w:szCs w:val="28"/>
              </w:rPr>
              <w:t>(инв. № 001/00/00010029)</w:t>
            </w:r>
          </w:p>
        </w:tc>
        <w:tc>
          <w:tcPr>
            <w:tcW w:w="2934" w:type="dxa"/>
            <w:vAlign w:val="center"/>
          </w:tcPr>
          <w:p w:rsidR="00C41BEB" w:rsidRPr="00FB4FBB" w:rsidRDefault="00C41BEB" w:rsidP="003B4DD2">
            <w:pPr>
              <w:rPr>
                <w:bCs/>
              </w:rPr>
            </w:pPr>
            <w:r w:rsidRPr="00FB4FBB">
              <w:rPr>
                <w:bCs/>
              </w:rPr>
              <w:t>Приборы приемно-контрольные за первый шлейф</w:t>
            </w:r>
          </w:p>
        </w:tc>
        <w:tc>
          <w:tcPr>
            <w:tcW w:w="2556" w:type="dxa"/>
            <w:vAlign w:val="center"/>
          </w:tcPr>
          <w:p w:rsidR="00C41BEB" w:rsidRDefault="00C41BEB" w:rsidP="003B4DD2">
            <w:pPr>
              <w:jc w:val="center"/>
              <w:rPr>
                <w:bCs/>
              </w:rPr>
            </w:pPr>
            <w:r>
              <w:rPr>
                <w:bCs/>
              </w:rPr>
              <w:t>1</w:t>
            </w:r>
          </w:p>
        </w:tc>
      </w:tr>
      <w:tr w:rsidR="00C41BEB" w:rsidTr="003B4DD2">
        <w:tc>
          <w:tcPr>
            <w:tcW w:w="709" w:type="dxa"/>
            <w:vMerge/>
          </w:tcPr>
          <w:p w:rsidR="00C41BEB" w:rsidRPr="00FB4FBB" w:rsidRDefault="00C41BEB" w:rsidP="003B4DD2">
            <w:pPr>
              <w:rPr>
                <w:bCs/>
                <w:spacing w:val="-9"/>
              </w:rPr>
            </w:pPr>
          </w:p>
        </w:tc>
        <w:tc>
          <w:tcPr>
            <w:tcW w:w="3831" w:type="dxa"/>
            <w:vMerge/>
            <w:vAlign w:val="center"/>
          </w:tcPr>
          <w:p w:rsidR="00C41BEB" w:rsidRPr="00A4323F" w:rsidRDefault="00C41BEB" w:rsidP="003B4DD2">
            <w:pPr>
              <w:rPr>
                <w:bCs/>
                <w:spacing w:val="-9"/>
              </w:rPr>
            </w:pPr>
          </w:p>
        </w:tc>
        <w:tc>
          <w:tcPr>
            <w:tcW w:w="2934" w:type="dxa"/>
            <w:vAlign w:val="center"/>
          </w:tcPr>
          <w:p w:rsidR="00C41BEB" w:rsidRPr="00FB4FBB" w:rsidRDefault="00C41BEB" w:rsidP="003B4DD2">
            <w:pPr>
              <w:rPr>
                <w:bCs/>
              </w:rPr>
            </w:pPr>
            <w:r w:rsidRPr="00FB4FBB">
              <w:rPr>
                <w:bCs/>
              </w:rPr>
              <w:t>Приборы приемно-контрольные за каждый шлейф</w:t>
            </w:r>
          </w:p>
        </w:tc>
        <w:tc>
          <w:tcPr>
            <w:tcW w:w="2556" w:type="dxa"/>
            <w:vAlign w:val="center"/>
          </w:tcPr>
          <w:p w:rsidR="00C41BEB" w:rsidRDefault="00C41BEB" w:rsidP="003B4DD2">
            <w:pPr>
              <w:jc w:val="center"/>
              <w:rPr>
                <w:bCs/>
              </w:rPr>
            </w:pPr>
            <w:r>
              <w:rPr>
                <w:bCs/>
              </w:rPr>
              <w:t>3</w:t>
            </w:r>
          </w:p>
        </w:tc>
      </w:tr>
      <w:tr w:rsidR="00C41BEB" w:rsidTr="003B4DD2">
        <w:trPr>
          <w:trHeight w:val="853"/>
        </w:trPr>
        <w:tc>
          <w:tcPr>
            <w:tcW w:w="709" w:type="dxa"/>
            <w:vMerge/>
          </w:tcPr>
          <w:p w:rsidR="00C41BEB" w:rsidRPr="00FB4FBB" w:rsidRDefault="00C41BEB" w:rsidP="003B4DD2">
            <w:pPr>
              <w:rPr>
                <w:bCs/>
                <w:spacing w:val="-9"/>
              </w:rPr>
            </w:pPr>
          </w:p>
        </w:tc>
        <w:tc>
          <w:tcPr>
            <w:tcW w:w="3831" w:type="dxa"/>
            <w:vMerge/>
            <w:vAlign w:val="center"/>
          </w:tcPr>
          <w:p w:rsidR="00C41BEB" w:rsidRPr="00A4323F" w:rsidRDefault="00C41BEB" w:rsidP="003B4DD2">
            <w:pPr>
              <w:rPr>
                <w:bCs/>
                <w:spacing w:val="-9"/>
              </w:rPr>
            </w:pPr>
          </w:p>
        </w:tc>
        <w:tc>
          <w:tcPr>
            <w:tcW w:w="2934" w:type="dxa"/>
            <w:vAlign w:val="center"/>
          </w:tcPr>
          <w:p w:rsidR="00C41BEB" w:rsidRPr="00FB4FBB" w:rsidRDefault="00C41BEB" w:rsidP="003B4DD2">
            <w:pPr>
              <w:rPr>
                <w:bCs/>
              </w:rPr>
            </w:pPr>
            <w:r>
              <w:rPr>
                <w:bCs/>
              </w:rPr>
              <w:t>Шлейф с дымовыми (пламени, комбинированными) извещателями</w:t>
            </w:r>
          </w:p>
        </w:tc>
        <w:tc>
          <w:tcPr>
            <w:tcW w:w="2556" w:type="dxa"/>
            <w:vAlign w:val="center"/>
          </w:tcPr>
          <w:p w:rsidR="00C41BEB" w:rsidRDefault="00C41BEB" w:rsidP="003B4DD2">
            <w:pPr>
              <w:jc w:val="center"/>
              <w:rPr>
                <w:bCs/>
              </w:rPr>
            </w:pPr>
            <w:r>
              <w:rPr>
                <w:bCs/>
              </w:rPr>
              <w:t>3,7 м</w:t>
            </w:r>
          </w:p>
        </w:tc>
      </w:tr>
      <w:tr w:rsidR="00C41BEB" w:rsidTr="003B4DD2">
        <w:tc>
          <w:tcPr>
            <w:tcW w:w="709" w:type="dxa"/>
            <w:vMerge w:val="restart"/>
            <w:vAlign w:val="center"/>
          </w:tcPr>
          <w:p w:rsidR="00C41BEB" w:rsidRPr="00FB4FBB" w:rsidRDefault="00C41BEB" w:rsidP="003B4DD2">
            <w:pPr>
              <w:jc w:val="center"/>
              <w:rPr>
                <w:bCs/>
                <w:spacing w:val="-9"/>
              </w:rPr>
            </w:pPr>
            <w:r>
              <w:rPr>
                <w:bCs/>
                <w:spacing w:val="-9"/>
              </w:rPr>
              <w:t>5.</w:t>
            </w:r>
          </w:p>
        </w:tc>
        <w:tc>
          <w:tcPr>
            <w:tcW w:w="3831" w:type="dxa"/>
            <w:vMerge w:val="restart"/>
            <w:vAlign w:val="center"/>
          </w:tcPr>
          <w:p w:rsidR="00C41BEB" w:rsidRDefault="00C41BEB" w:rsidP="003B4DD2">
            <w:pPr>
              <w:rPr>
                <w:szCs w:val="28"/>
              </w:rPr>
            </w:pPr>
            <w:r>
              <w:rPr>
                <w:szCs w:val="28"/>
              </w:rPr>
              <w:t xml:space="preserve">Здание кладовой </w:t>
            </w:r>
          </w:p>
          <w:p w:rsidR="00C41BEB" w:rsidRPr="00E06502" w:rsidRDefault="00C41BEB" w:rsidP="003B4DD2">
            <w:r>
              <w:rPr>
                <w:szCs w:val="28"/>
              </w:rPr>
              <w:t>(инв. № 001/00/00010031)</w:t>
            </w:r>
          </w:p>
        </w:tc>
        <w:tc>
          <w:tcPr>
            <w:tcW w:w="2934" w:type="dxa"/>
            <w:vAlign w:val="center"/>
          </w:tcPr>
          <w:p w:rsidR="00C41BEB" w:rsidRPr="00FB4FBB" w:rsidRDefault="00C41BEB" w:rsidP="003B4DD2">
            <w:pPr>
              <w:rPr>
                <w:bCs/>
              </w:rPr>
            </w:pPr>
            <w:r w:rsidRPr="00FB4FBB">
              <w:rPr>
                <w:bCs/>
              </w:rPr>
              <w:t>Приборы приемно-контрольные за первый шлейф</w:t>
            </w:r>
          </w:p>
        </w:tc>
        <w:tc>
          <w:tcPr>
            <w:tcW w:w="2556" w:type="dxa"/>
            <w:vAlign w:val="center"/>
          </w:tcPr>
          <w:p w:rsidR="00C41BEB" w:rsidRDefault="00C41BEB" w:rsidP="003B4DD2">
            <w:pPr>
              <w:jc w:val="center"/>
              <w:rPr>
                <w:bCs/>
              </w:rPr>
            </w:pPr>
            <w:r>
              <w:rPr>
                <w:bCs/>
              </w:rPr>
              <w:t>1</w:t>
            </w:r>
          </w:p>
        </w:tc>
      </w:tr>
      <w:tr w:rsidR="00C41BEB" w:rsidTr="003B4DD2">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vAlign w:val="center"/>
          </w:tcPr>
          <w:p w:rsidR="00C41BEB" w:rsidRPr="00FB4FBB" w:rsidRDefault="00C41BEB" w:rsidP="003B4DD2">
            <w:pPr>
              <w:rPr>
                <w:bCs/>
              </w:rPr>
            </w:pPr>
            <w:r w:rsidRPr="00FB4FBB">
              <w:rPr>
                <w:bCs/>
              </w:rPr>
              <w:t>Приборы приемно-контрольные за каждый шлейф</w:t>
            </w:r>
          </w:p>
        </w:tc>
        <w:tc>
          <w:tcPr>
            <w:tcW w:w="2556" w:type="dxa"/>
            <w:vAlign w:val="center"/>
          </w:tcPr>
          <w:p w:rsidR="00C41BEB" w:rsidRDefault="00C41BEB" w:rsidP="003B4DD2">
            <w:pPr>
              <w:jc w:val="center"/>
              <w:rPr>
                <w:bCs/>
              </w:rPr>
            </w:pPr>
            <w:r>
              <w:rPr>
                <w:bCs/>
              </w:rPr>
              <w:t>3</w:t>
            </w:r>
          </w:p>
        </w:tc>
      </w:tr>
      <w:tr w:rsidR="00C41BEB" w:rsidTr="003B4DD2">
        <w:trPr>
          <w:trHeight w:val="1049"/>
        </w:trPr>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vAlign w:val="center"/>
          </w:tcPr>
          <w:p w:rsidR="00C41BEB" w:rsidRPr="00FB4FBB" w:rsidRDefault="00C41BEB" w:rsidP="003B4DD2">
            <w:pPr>
              <w:rPr>
                <w:bCs/>
              </w:rPr>
            </w:pPr>
            <w:r>
              <w:rPr>
                <w:bCs/>
              </w:rPr>
              <w:t>Шлейф с дымовыми (пламени, комбинированными) извещателями</w:t>
            </w:r>
          </w:p>
        </w:tc>
        <w:tc>
          <w:tcPr>
            <w:tcW w:w="2556" w:type="dxa"/>
            <w:vAlign w:val="center"/>
          </w:tcPr>
          <w:p w:rsidR="00C41BEB" w:rsidRDefault="00C41BEB" w:rsidP="003B4DD2">
            <w:pPr>
              <w:jc w:val="center"/>
              <w:rPr>
                <w:bCs/>
              </w:rPr>
            </w:pPr>
            <w:r>
              <w:rPr>
                <w:bCs/>
              </w:rPr>
              <w:t>1,4 м</w:t>
            </w:r>
          </w:p>
        </w:tc>
      </w:tr>
      <w:tr w:rsidR="00C41BEB" w:rsidTr="003B4DD2">
        <w:tc>
          <w:tcPr>
            <w:tcW w:w="709" w:type="dxa"/>
            <w:vMerge w:val="restart"/>
            <w:vAlign w:val="center"/>
          </w:tcPr>
          <w:p w:rsidR="00C41BEB" w:rsidRPr="00FB4FBB" w:rsidRDefault="00C41BEB" w:rsidP="003B4DD2">
            <w:pPr>
              <w:jc w:val="center"/>
              <w:rPr>
                <w:bCs/>
                <w:spacing w:val="-9"/>
              </w:rPr>
            </w:pPr>
            <w:r>
              <w:rPr>
                <w:bCs/>
                <w:spacing w:val="-9"/>
              </w:rPr>
              <w:t>6.</w:t>
            </w:r>
          </w:p>
        </w:tc>
        <w:tc>
          <w:tcPr>
            <w:tcW w:w="3831" w:type="dxa"/>
            <w:vMerge w:val="restart"/>
            <w:vAlign w:val="center"/>
          </w:tcPr>
          <w:p w:rsidR="00C41BEB" w:rsidRDefault="00C41BEB" w:rsidP="003B4DD2">
            <w:pPr>
              <w:rPr>
                <w:szCs w:val="28"/>
              </w:rPr>
            </w:pPr>
            <w:r>
              <w:rPr>
                <w:szCs w:val="28"/>
              </w:rPr>
              <w:t xml:space="preserve">Гараж металлический для 10 легковых машин </w:t>
            </w:r>
          </w:p>
          <w:p w:rsidR="00C41BEB" w:rsidRPr="00E06502" w:rsidRDefault="00C41BEB" w:rsidP="003B4DD2">
            <w:r>
              <w:rPr>
                <w:szCs w:val="28"/>
              </w:rPr>
              <w:t>(инв. № 001/00/00010064)</w:t>
            </w:r>
          </w:p>
        </w:tc>
        <w:tc>
          <w:tcPr>
            <w:tcW w:w="2934" w:type="dxa"/>
            <w:vAlign w:val="center"/>
          </w:tcPr>
          <w:p w:rsidR="00C41BEB" w:rsidRPr="00FB4FBB" w:rsidRDefault="00C41BEB" w:rsidP="003B4DD2">
            <w:pPr>
              <w:rPr>
                <w:bCs/>
              </w:rPr>
            </w:pPr>
            <w:r w:rsidRPr="00FB4FBB">
              <w:rPr>
                <w:bCs/>
              </w:rPr>
              <w:t>Приборы приемно-контрольные за первый шлейф</w:t>
            </w:r>
          </w:p>
        </w:tc>
        <w:tc>
          <w:tcPr>
            <w:tcW w:w="2556" w:type="dxa"/>
            <w:vAlign w:val="center"/>
          </w:tcPr>
          <w:p w:rsidR="00C41BEB" w:rsidRDefault="00C41BEB" w:rsidP="003B4DD2">
            <w:pPr>
              <w:jc w:val="center"/>
              <w:rPr>
                <w:bCs/>
              </w:rPr>
            </w:pPr>
            <w:r>
              <w:rPr>
                <w:bCs/>
              </w:rPr>
              <w:t>1</w:t>
            </w:r>
          </w:p>
        </w:tc>
      </w:tr>
      <w:tr w:rsidR="00C41BEB" w:rsidTr="003B4DD2">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vAlign w:val="center"/>
          </w:tcPr>
          <w:p w:rsidR="00C41BEB" w:rsidRPr="00FB4FBB" w:rsidRDefault="00C41BEB" w:rsidP="003B4DD2">
            <w:pPr>
              <w:rPr>
                <w:bCs/>
              </w:rPr>
            </w:pPr>
            <w:r w:rsidRPr="00FB4FBB">
              <w:rPr>
                <w:bCs/>
              </w:rPr>
              <w:t>Приборы приемно-контрольные за каждый шлейф</w:t>
            </w:r>
          </w:p>
        </w:tc>
        <w:tc>
          <w:tcPr>
            <w:tcW w:w="2556" w:type="dxa"/>
            <w:vAlign w:val="center"/>
          </w:tcPr>
          <w:p w:rsidR="00C41BEB" w:rsidRDefault="00C41BEB" w:rsidP="003B4DD2">
            <w:pPr>
              <w:jc w:val="center"/>
              <w:rPr>
                <w:bCs/>
              </w:rPr>
            </w:pPr>
            <w:r>
              <w:rPr>
                <w:bCs/>
              </w:rPr>
              <w:t>2</w:t>
            </w:r>
          </w:p>
        </w:tc>
      </w:tr>
      <w:tr w:rsidR="00C41BEB" w:rsidTr="003B4DD2">
        <w:trPr>
          <w:trHeight w:val="961"/>
        </w:trPr>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vAlign w:val="center"/>
          </w:tcPr>
          <w:p w:rsidR="00C41BEB" w:rsidRPr="00FB4FBB" w:rsidRDefault="00C41BEB" w:rsidP="003B4DD2">
            <w:pPr>
              <w:rPr>
                <w:bCs/>
              </w:rPr>
            </w:pPr>
            <w:r>
              <w:rPr>
                <w:bCs/>
              </w:rPr>
              <w:t>Шлейф с дымовыми (пламени, комбинированными) извещателями</w:t>
            </w:r>
          </w:p>
        </w:tc>
        <w:tc>
          <w:tcPr>
            <w:tcW w:w="2556" w:type="dxa"/>
            <w:vAlign w:val="center"/>
          </w:tcPr>
          <w:p w:rsidR="00C41BEB" w:rsidRDefault="00C41BEB" w:rsidP="003B4DD2">
            <w:pPr>
              <w:jc w:val="center"/>
              <w:rPr>
                <w:bCs/>
              </w:rPr>
            </w:pPr>
            <w:r>
              <w:rPr>
                <w:bCs/>
              </w:rPr>
              <w:t>2 м</w:t>
            </w:r>
          </w:p>
        </w:tc>
      </w:tr>
      <w:tr w:rsidR="00C41BEB" w:rsidTr="003B4DD2">
        <w:tc>
          <w:tcPr>
            <w:tcW w:w="709" w:type="dxa"/>
            <w:vMerge w:val="restart"/>
            <w:vAlign w:val="center"/>
          </w:tcPr>
          <w:p w:rsidR="00C41BEB" w:rsidRPr="00FB4FBB" w:rsidRDefault="00C41BEB" w:rsidP="003B4DD2">
            <w:pPr>
              <w:jc w:val="center"/>
              <w:rPr>
                <w:bCs/>
                <w:spacing w:val="-9"/>
              </w:rPr>
            </w:pPr>
            <w:r>
              <w:rPr>
                <w:bCs/>
                <w:spacing w:val="-9"/>
              </w:rPr>
              <w:t>7.</w:t>
            </w:r>
          </w:p>
        </w:tc>
        <w:tc>
          <w:tcPr>
            <w:tcW w:w="3831" w:type="dxa"/>
            <w:vMerge w:val="restart"/>
            <w:vAlign w:val="center"/>
          </w:tcPr>
          <w:p w:rsidR="00C41BEB" w:rsidRDefault="00C41BEB" w:rsidP="003B4DD2">
            <w:pPr>
              <w:rPr>
                <w:szCs w:val="28"/>
              </w:rPr>
            </w:pPr>
            <w:r>
              <w:rPr>
                <w:szCs w:val="28"/>
              </w:rPr>
              <w:t xml:space="preserve">Здание полготовки контейнеров под погрузку </w:t>
            </w:r>
          </w:p>
          <w:p w:rsidR="00C41BEB" w:rsidRPr="00E06502" w:rsidRDefault="00C41BEB" w:rsidP="003B4DD2">
            <w:pPr>
              <w:rPr>
                <w:bCs/>
                <w:spacing w:val="-9"/>
              </w:rPr>
            </w:pPr>
            <w:r>
              <w:rPr>
                <w:szCs w:val="28"/>
              </w:rPr>
              <w:t>(инв. № 001/00/00010033)</w:t>
            </w:r>
          </w:p>
        </w:tc>
        <w:tc>
          <w:tcPr>
            <w:tcW w:w="2934" w:type="dxa"/>
            <w:vAlign w:val="center"/>
          </w:tcPr>
          <w:p w:rsidR="00C41BEB" w:rsidRPr="00FB4FBB" w:rsidRDefault="00C41BEB" w:rsidP="003B4DD2">
            <w:pPr>
              <w:rPr>
                <w:bCs/>
              </w:rPr>
            </w:pPr>
            <w:r w:rsidRPr="00FB4FBB">
              <w:rPr>
                <w:bCs/>
              </w:rPr>
              <w:t>Приборы приемно-контрольные за первый шлейф</w:t>
            </w:r>
          </w:p>
        </w:tc>
        <w:tc>
          <w:tcPr>
            <w:tcW w:w="2556" w:type="dxa"/>
            <w:vAlign w:val="center"/>
          </w:tcPr>
          <w:p w:rsidR="00C41BEB" w:rsidRDefault="00C41BEB" w:rsidP="003B4DD2">
            <w:pPr>
              <w:jc w:val="center"/>
              <w:rPr>
                <w:bCs/>
              </w:rPr>
            </w:pPr>
            <w:r>
              <w:rPr>
                <w:bCs/>
              </w:rPr>
              <w:t>1</w:t>
            </w:r>
          </w:p>
        </w:tc>
      </w:tr>
      <w:tr w:rsidR="00C41BEB" w:rsidTr="003B4DD2">
        <w:tc>
          <w:tcPr>
            <w:tcW w:w="709" w:type="dxa"/>
            <w:vMerge/>
          </w:tcPr>
          <w:p w:rsidR="00C41BEB" w:rsidRPr="00FB4FBB" w:rsidRDefault="00C41BEB" w:rsidP="003B4DD2">
            <w:pPr>
              <w:rPr>
                <w:bCs/>
                <w:spacing w:val="-9"/>
              </w:rPr>
            </w:pPr>
          </w:p>
        </w:tc>
        <w:tc>
          <w:tcPr>
            <w:tcW w:w="3831" w:type="dxa"/>
            <w:vMerge/>
          </w:tcPr>
          <w:p w:rsidR="00C41BEB" w:rsidRPr="006E1BFC" w:rsidRDefault="00C41BEB" w:rsidP="003B4DD2">
            <w:pPr>
              <w:rPr>
                <w:bCs/>
                <w:spacing w:val="-9"/>
              </w:rPr>
            </w:pPr>
          </w:p>
        </w:tc>
        <w:tc>
          <w:tcPr>
            <w:tcW w:w="2934" w:type="dxa"/>
            <w:vAlign w:val="center"/>
          </w:tcPr>
          <w:p w:rsidR="00C41BEB" w:rsidRPr="00FB4FBB" w:rsidRDefault="00C41BEB" w:rsidP="003B4DD2">
            <w:pPr>
              <w:rPr>
                <w:bCs/>
              </w:rPr>
            </w:pPr>
            <w:r w:rsidRPr="00FB4FBB">
              <w:rPr>
                <w:bCs/>
              </w:rPr>
              <w:t>Приборы приемно-контрольные за каждый шлейф</w:t>
            </w:r>
          </w:p>
        </w:tc>
        <w:tc>
          <w:tcPr>
            <w:tcW w:w="2556" w:type="dxa"/>
            <w:vAlign w:val="center"/>
          </w:tcPr>
          <w:p w:rsidR="00C41BEB" w:rsidRDefault="00C41BEB" w:rsidP="003B4DD2">
            <w:pPr>
              <w:jc w:val="center"/>
              <w:rPr>
                <w:bCs/>
              </w:rPr>
            </w:pPr>
            <w:r>
              <w:rPr>
                <w:bCs/>
              </w:rPr>
              <w:t>1</w:t>
            </w:r>
          </w:p>
        </w:tc>
      </w:tr>
      <w:tr w:rsidR="00C41BEB" w:rsidTr="003B4DD2">
        <w:trPr>
          <w:trHeight w:val="1247"/>
        </w:trPr>
        <w:tc>
          <w:tcPr>
            <w:tcW w:w="709" w:type="dxa"/>
            <w:vMerge/>
          </w:tcPr>
          <w:p w:rsidR="00C41BEB" w:rsidRPr="00FB4FBB" w:rsidRDefault="00C41BEB" w:rsidP="003B4DD2">
            <w:pPr>
              <w:rPr>
                <w:bCs/>
                <w:spacing w:val="-9"/>
              </w:rPr>
            </w:pPr>
          </w:p>
        </w:tc>
        <w:tc>
          <w:tcPr>
            <w:tcW w:w="3831" w:type="dxa"/>
            <w:vMerge/>
          </w:tcPr>
          <w:p w:rsidR="00C41BEB" w:rsidRPr="006E1BFC" w:rsidRDefault="00C41BEB" w:rsidP="003B4DD2">
            <w:pPr>
              <w:rPr>
                <w:bCs/>
                <w:spacing w:val="-9"/>
              </w:rPr>
            </w:pPr>
          </w:p>
        </w:tc>
        <w:tc>
          <w:tcPr>
            <w:tcW w:w="2934" w:type="dxa"/>
            <w:vAlign w:val="center"/>
          </w:tcPr>
          <w:p w:rsidR="00C41BEB" w:rsidRPr="00FB4FBB" w:rsidRDefault="00C41BEB" w:rsidP="003B4DD2">
            <w:pPr>
              <w:rPr>
                <w:bCs/>
              </w:rPr>
            </w:pPr>
            <w:r>
              <w:rPr>
                <w:bCs/>
              </w:rPr>
              <w:t>Шлейф с дымовыми (пламени, комбинированными) извещателями</w:t>
            </w:r>
          </w:p>
        </w:tc>
        <w:tc>
          <w:tcPr>
            <w:tcW w:w="2556" w:type="dxa"/>
            <w:vAlign w:val="center"/>
          </w:tcPr>
          <w:p w:rsidR="00C41BEB" w:rsidRDefault="00C41BEB" w:rsidP="003B4DD2">
            <w:pPr>
              <w:jc w:val="center"/>
              <w:rPr>
                <w:bCs/>
              </w:rPr>
            </w:pPr>
            <w:r>
              <w:rPr>
                <w:bCs/>
              </w:rPr>
              <w:t>1,4 м</w:t>
            </w:r>
          </w:p>
        </w:tc>
      </w:tr>
      <w:tr w:rsidR="00C41BEB" w:rsidTr="003B4DD2">
        <w:tc>
          <w:tcPr>
            <w:tcW w:w="709" w:type="dxa"/>
            <w:vMerge w:val="restart"/>
            <w:vAlign w:val="center"/>
          </w:tcPr>
          <w:p w:rsidR="00C41BEB" w:rsidRPr="00FB4FBB" w:rsidRDefault="00C41BEB" w:rsidP="003B4DD2">
            <w:pPr>
              <w:jc w:val="center"/>
              <w:rPr>
                <w:bCs/>
                <w:spacing w:val="-9"/>
              </w:rPr>
            </w:pPr>
            <w:r>
              <w:rPr>
                <w:bCs/>
                <w:spacing w:val="-9"/>
              </w:rPr>
              <w:t>8.</w:t>
            </w:r>
          </w:p>
        </w:tc>
        <w:tc>
          <w:tcPr>
            <w:tcW w:w="3831" w:type="dxa"/>
            <w:vMerge w:val="restart"/>
            <w:vAlign w:val="center"/>
          </w:tcPr>
          <w:p w:rsidR="00C41BEB" w:rsidRDefault="00C41BEB" w:rsidP="003B4DD2">
            <w:pPr>
              <w:rPr>
                <w:szCs w:val="28"/>
              </w:rPr>
            </w:pPr>
            <w:r>
              <w:rPr>
                <w:szCs w:val="28"/>
              </w:rPr>
              <w:t xml:space="preserve">Металлокаркасное здание досмотра СВХ </w:t>
            </w:r>
          </w:p>
          <w:p w:rsidR="00C41BEB" w:rsidRPr="00E06502" w:rsidRDefault="00C41BEB" w:rsidP="003B4DD2">
            <w:pPr>
              <w:rPr>
                <w:bCs/>
                <w:spacing w:val="-9"/>
              </w:rPr>
            </w:pPr>
            <w:r>
              <w:rPr>
                <w:szCs w:val="28"/>
              </w:rPr>
              <w:t>(инв. № 001/00/00010060)</w:t>
            </w:r>
          </w:p>
        </w:tc>
        <w:tc>
          <w:tcPr>
            <w:tcW w:w="2934" w:type="dxa"/>
            <w:vAlign w:val="center"/>
          </w:tcPr>
          <w:p w:rsidR="00C41BEB" w:rsidRPr="00FB4FBB" w:rsidRDefault="00C41BEB" w:rsidP="003B4DD2">
            <w:pPr>
              <w:rPr>
                <w:bCs/>
              </w:rPr>
            </w:pPr>
            <w:r w:rsidRPr="00FB4FBB">
              <w:rPr>
                <w:bCs/>
              </w:rPr>
              <w:t>Приборы приемно-контрольные за первый шлейф</w:t>
            </w:r>
          </w:p>
        </w:tc>
        <w:tc>
          <w:tcPr>
            <w:tcW w:w="2556" w:type="dxa"/>
            <w:vAlign w:val="center"/>
          </w:tcPr>
          <w:p w:rsidR="00C41BEB" w:rsidRDefault="00C41BEB" w:rsidP="003B4DD2">
            <w:pPr>
              <w:jc w:val="center"/>
              <w:rPr>
                <w:bCs/>
              </w:rPr>
            </w:pPr>
            <w:r>
              <w:rPr>
                <w:bCs/>
              </w:rPr>
              <w:t>1</w:t>
            </w:r>
          </w:p>
        </w:tc>
      </w:tr>
      <w:tr w:rsidR="00C41BEB" w:rsidTr="003B4DD2">
        <w:tc>
          <w:tcPr>
            <w:tcW w:w="709" w:type="dxa"/>
            <w:vMerge/>
          </w:tcPr>
          <w:p w:rsidR="00C41BEB" w:rsidRPr="00FB4FBB" w:rsidRDefault="00C41BEB" w:rsidP="003B4DD2">
            <w:pPr>
              <w:rPr>
                <w:bCs/>
                <w:spacing w:val="-9"/>
              </w:rPr>
            </w:pPr>
          </w:p>
        </w:tc>
        <w:tc>
          <w:tcPr>
            <w:tcW w:w="3831" w:type="dxa"/>
            <w:vMerge/>
            <w:vAlign w:val="center"/>
          </w:tcPr>
          <w:p w:rsidR="00C41BEB" w:rsidRPr="006E1BFC" w:rsidRDefault="00C41BEB" w:rsidP="003B4DD2">
            <w:pPr>
              <w:rPr>
                <w:bCs/>
                <w:spacing w:val="-9"/>
              </w:rPr>
            </w:pPr>
          </w:p>
        </w:tc>
        <w:tc>
          <w:tcPr>
            <w:tcW w:w="2934" w:type="dxa"/>
            <w:vAlign w:val="center"/>
          </w:tcPr>
          <w:p w:rsidR="00C41BEB" w:rsidRPr="00FB4FBB" w:rsidRDefault="00C41BEB" w:rsidP="003B4DD2">
            <w:pPr>
              <w:rPr>
                <w:bCs/>
              </w:rPr>
            </w:pPr>
            <w:r w:rsidRPr="00FB4FBB">
              <w:rPr>
                <w:bCs/>
              </w:rPr>
              <w:t>Приборы приемно-контрольные за каждый шлейф</w:t>
            </w:r>
          </w:p>
        </w:tc>
        <w:tc>
          <w:tcPr>
            <w:tcW w:w="2556" w:type="dxa"/>
            <w:vAlign w:val="center"/>
          </w:tcPr>
          <w:p w:rsidR="00C41BEB" w:rsidRDefault="00C41BEB" w:rsidP="003B4DD2">
            <w:pPr>
              <w:jc w:val="center"/>
              <w:rPr>
                <w:bCs/>
              </w:rPr>
            </w:pPr>
            <w:r>
              <w:rPr>
                <w:bCs/>
              </w:rPr>
              <w:t>3</w:t>
            </w:r>
          </w:p>
        </w:tc>
      </w:tr>
      <w:tr w:rsidR="00C41BEB" w:rsidTr="003B4DD2">
        <w:trPr>
          <w:trHeight w:val="1005"/>
        </w:trPr>
        <w:tc>
          <w:tcPr>
            <w:tcW w:w="709" w:type="dxa"/>
            <w:vMerge/>
          </w:tcPr>
          <w:p w:rsidR="00C41BEB" w:rsidRPr="00FB4FBB" w:rsidRDefault="00C41BEB" w:rsidP="003B4DD2">
            <w:pPr>
              <w:rPr>
                <w:bCs/>
                <w:spacing w:val="-9"/>
              </w:rPr>
            </w:pPr>
          </w:p>
        </w:tc>
        <w:tc>
          <w:tcPr>
            <w:tcW w:w="3831" w:type="dxa"/>
            <w:vMerge/>
            <w:vAlign w:val="center"/>
          </w:tcPr>
          <w:p w:rsidR="00C41BEB" w:rsidRPr="006E1BFC" w:rsidRDefault="00C41BEB" w:rsidP="003B4DD2">
            <w:pPr>
              <w:rPr>
                <w:bCs/>
                <w:spacing w:val="-9"/>
              </w:rPr>
            </w:pPr>
          </w:p>
        </w:tc>
        <w:tc>
          <w:tcPr>
            <w:tcW w:w="2934" w:type="dxa"/>
            <w:vAlign w:val="center"/>
          </w:tcPr>
          <w:p w:rsidR="00C41BEB" w:rsidRPr="00FB4FBB" w:rsidRDefault="00C41BEB" w:rsidP="003B4DD2">
            <w:pPr>
              <w:rPr>
                <w:bCs/>
              </w:rPr>
            </w:pPr>
            <w:r>
              <w:rPr>
                <w:bCs/>
              </w:rPr>
              <w:t>Шлейф с дымовыми (пламени, комбинированными) извещателями</w:t>
            </w:r>
          </w:p>
        </w:tc>
        <w:tc>
          <w:tcPr>
            <w:tcW w:w="2556" w:type="dxa"/>
            <w:vAlign w:val="center"/>
          </w:tcPr>
          <w:p w:rsidR="00C41BEB" w:rsidRDefault="00C41BEB" w:rsidP="003B4DD2">
            <w:pPr>
              <w:jc w:val="center"/>
              <w:rPr>
                <w:bCs/>
              </w:rPr>
            </w:pPr>
            <w:r>
              <w:rPr>
                <w:bCs/>
              </w:rPr>
              <w:t>3,7 м</w:t>
            </w:r>
          </w:p>
        </w:tc>
      </w:tr>
      <w:tr w:rsidR="00C41BEB" w:rsidTr="003B4DD2">
        <w:tc>
          <w:tcPr>
            <w:tcW w:w="709" w:type="dxa"/>
            <w:vMerge w:val="restart"/>
            <w:vAlign w:val="center"/>
          </w:tcPr>
          <w:p w:rsidR="00C41BEB" w:rsidRPr="00FB4FBB" w:rsidRDefault="00C41BEB" w:rsidP="003B4DD2">
            <w:pPr>
              <w:jc w:val="center"/>
              <w:rPr>
                <w:bCs/>
                <w:spacing w:val="-9"/>
              </w:rPr>
            </w:pPr>
            <w:r>
              <w:rPr>
                <w:bCs/>
                <w:spacing w:val="-9"/>
              </w:rPr>
              <w:t>9.</w:t>
            </w:r>
          </w:p>
        </w:tc>
        <w:tc>
          <w:tcPr>
            <w:tcW w:w="3831" w:type="dxa"/>
            <w:vMerge w:val="restart"/>
            <w:vAlign w:val="center"/>
          </w:tcPr>
          <w:p w:rsidR="00C41BEB" w:rsidRPr="00E06502" w:rsidRDefault="00C41BEB" w:rsidP="003B4DD2">
            <w:pPr>
              <w:rPr>
                <w:bCs/>
                <w:spacing w:val="-9"/>
              </w:rPr>
            </w:pPr>
            <w:r>
              <w:rPr>
                <w:szCs w:val="28"/>
              </w:rPr>
              <w:t>Административно-бытовое здание Витебского производственного участка (инв. № 001/00/00010039)</w:t>
            </w:r>
          </w:p>
        </w:tc>
        <w:tc>
          <w:tcPr>
            <w:tcW w:w="2934" w:type="dxa"/>
          </w:tcPr>
          <w:p w:rsidR="00C41BEB" w:rsidRPr="00FB4FBB" w:rsidRDefault="00C41BEB" w:rsidP="003B4DD2">
            <w:pPr>
              <w:rPr>
                <w:bCs/>
              </w:rPr>
            </w:pPr>
            <w:r w:rsidRPr="00FB4FBB">
              <w:rPr>
                <w:bCs/>
              </w:rPr>
              <w:t>Приборы приемно-контрольные за первый шлейф</w:t>
            </w:r>
          </w:p>
        </w:tc>
        <w:tc>
          <w:tcPr>
            <w:tcW w:w="2556" w:type="dxa"/>
            <w:vAlign w:val="center"/>
          </w:tcPr>
          <w:p w:rsidR="00C41BEB" w:rsidRDefault="00C41BEB" w:rsidP="003B4DD2">
            <w:pPr>
              <w:jc w:val="center"/>
              <w:rPr>
                <w:bCs/>
              </w:rPr>
            </w:pPr>
            <w:r>
              <w:rPr>
                <w:bCs/>
              </w:rPr>
              <w:t>1</w:t>
            </w:r>
          </w:p>
        </w:tc>
      </w:tr>
      <w:tr w:rsidR="00C41BEB" w:rsidTr="003B4DD2">
        <w:tc>
          <w:tcPr>
            <w:tcW w:w="709" w:type="dxa"/>
            <w:vMerge/>
          </w:tcPr>
          <w:p w:rsidR="00C41BEB" w:rsidRPr="00FB4FBB" w:rsidRDefault="00C41BEB" w:rsidP="003B4DD2">
            <w:pPr>
              <w:rPr>
                <w:bCs/>
                <w:spacing w:val="-9"/>
              </w:rPr>
            </w:pPr>
          </w:p>
        </w:tc>
        <w:tc>
          <w:tcPr>
            <w:tcW w:w="3831" w:type="dxa"/>
            <w:vMerge/>
          </w:tcPr>
          <w:p w:rsidR="00C41BEB" w:rsidRPr="006E1BFC" w:rsidRDefault="00C41BEB" w:rsidP="003B4DD2">
            <w:pPr>
              <w:rPr>
                <w:bCs/>
                <w:spacing w:val="-9"/>
              </w:rPr>
            </w:pPr>
          </w:p>
        </w:tc>
        <w:tc>
          <w:tcPr>
            <w:tcW w:w="2934" w:type="dxa"/>
          </w:tcPr>
          <w:p w:rsidR="00C41BEB" w:rsidRPr="00FB4FBB" w:rsidRDefault="00C41BEB" w:rsidP="003B4DD2">
            <w:pPr>
              <w:rPr>
                <w:bCs/>
              </w:rPr>
            </w:pPr>
            <w:r w:rsidRPr="00FB4FBB">
              <w:rPr>
                <w:bCs/>
              </w:rPr>
              <w:t>Приборы приемно-контрольные за каждый шлейф</w:t>
            </w:r>
          </w:p>
        </w:tc>
        <w:tc>
          <w:tcPr>
            <w:tcW w:w="2556" w:type="dxa"/>
            <w:vAlign w:val="center"/>
          </w:tcPr>
          <w:p w:rsidR="00C41BEB" w:rsidRDefault="00C41BEB" w:rsidP="003B4DD2">
            <w:pPr>
              <w:jc w:val="center"/>
              <w:rPr>
                <w:bCs/>
              </w:rPr>
            </w:pPr>
            <w:r>
              <w:rPr>
                <w:bCs/>
              </w:rPr>
              <w:t>4</w:t>
            </w:r>
          </w:p>
        </w:tc>
      </w:tr>
      <w:tr w:rsidR="00C41BEB" w:rsidTr="003B4DD2">
        <w:trPr>
          <w:trHeight w:val="1005"/>
        </w:trPr>
        <w:tc>
          <w:tcPr>
            <w:tcW w:w="709" w:type="dxa"/>
            <w:vMerge/>
          </w:tcPr>
          <w:p w:rsidR="00C41BEB" w:rsidRPr="00FB4FBB" w:rsidRDefault="00C41BEB" w:rsidP="003B4DD2">
            <w:pPr>
              <w:rPr>
                <w:bCs/>
                <w:spacing w:val="-9"/>
              </w:rPr>
            </w:pPr>
          </w:p>
        </w:tc>
        <w:tc>
          <w:tcPr>
            <w:tcW w:w="3831" w:type="dxa"/>
            <w:vMerge/>
          </w:tcPr>
          <w:p w:rsidR="00C41BEB" w:rsidRPr="006E1BFC" w:rsidRDefault="00C41BEB" w:rsidP="003B4DD2">
            <w:pPr>
              <w:rPr>
                <w:bCs/>
                <w:spacing w:val="-9"/>
              </w:rPr>
            </w:pPr>
          </w:p>
        </w:tc>
        <w:tc>
          <w:tcPr>
            <w:tcW w:w="2934" w:type="dxa"/>
          </w:tcPr>
          <w:p w:rsidR="00C41BEB" w:rsidRPr="00FB4FBB" w:rsidRDefault="00C41BEB" w:rsidP="003B4DD2">
            <w:pPr>
              <w:rPr>
                <w:bCs/>
              </w:rPr>
            </w:pPr>
            <w:r>
              <w:rPr>
                <w:bCs/>
              </w:rPr>
              <w:t>Шлейф с дымовыми (пламени, комбинированными) извещателями</w:t>
            </w:r>
          </w:p>
        </w:tc>
        <w:tc>
          <w:tcPr>
            <w:tcW w:w="2556" w:type="dxa"/>
            <w:vAlign w:val="center"/>
          </w:tcPr>
          <w:p w:rsidR="00C41BEB" w:rsidRDefault="00C41BEB" w:rsidP="003B4DD2">
            <w:pPr>
              <w:jc w:val="center"/>
              <w:rPr>
                <w:bCs/>
              </w:rPr>
            </w:pPr>
            <w:r>
              <w:rPr>
                <w:bCs/>
              </w:rPr>
              <w:t>8 м</w:t>
            </w:r>
          </w:p>
        </w:tc>
      </w:tr>
      <w:tr w:rsidR="00C41BEB" w:rsidTr="003B4DD2">
        <w:tc>
          <w:tcPr>
            <w:tcW w:w="709" w:type="dxa"/>
            <w:vMerge w:val="restart"/>
            <w:vAlign w:val="center"/>
          </w:tcPr>
          <w:p w:rsidR="00C41BEB" w:rsidRPr="00FB4FBB" w:rsidRDefault="00C41BEB" w:rsidP="003B4DD2">
            <w:pPr>
              <w:jc w:val="center"/>
              <w:rPr>
                <w:bCs/>
                <w:spacing w:val="-9"/>
              </w:rPr>
            </w:pPr>
            <w:r>
              <w:rPr>
                <w:bCs/>
                <w:spacing w:val="-9"/>
              </w:rPr>
              <w:t>10.</w:t>
            </w:r>
          </w:p>
        </w:tc>
        <w:tc>
          <w:tcPr>
            <w:tcW w:w="3831" w:type="dxa"/>
            <w:vMerge w:val="restart"/>
            <w:vAlign w:val="center"/>
          </w:tcPr>
          <w:p w:rsidR="00C41BEB" w:rsidRDefault="00C41BEB" w:rsidP="003B4DD2">
            <w:pPr>
              <w:rPr>
                <w:szCs w:val="28"/>
              </w:rPr>
            </w:pPr>
            <w:r>
              <w:rPr>
                <w:szCs w:val="28"/>
              </w:rPr>
              <w:t xml:space="preserve">Боксы шлакоблочные для автопогрузчика «Валмет» </w:t>
            </w:r>
          </w:p>
          <w:p w:rsidR="00C41BEB" w:rsidRPr="00E06502" w:rsidRDefault="00C41BEB" w:rsidP="003B4DD2">
            <w:pPr>
              <w:rPr>
                <w:bCs/>
                <w:spacing w:val="-9"/>
              </w:rPr>
            </w:pPr>
            <w:r>
              <w:rPr>
                <w:szCs w:val="28"/>
              </w:rPr>
              <w:t>(инв. № 001/00/00010067)</w:t>
            </w:r>
          </w:p>
        </w:tc>
        <w:tc>
          <w:tcPr>
            <w:tcW w:w="2934" w:type="dxa"/>
          </w:tcPr>
          <w:p w:rsidR="00C41BEB" w:rsidRPr="00FB4FBB" w:rsidRDefault="00C41BEB" w:rsidP="003B4DD2">
            <w:pPr>
              <w:rPr>
                <w:bCs/>
              </w:rPr>
            </w:pPr>
            <w:r w:rsidRPr="00FB4FBB">
              <w:rPr>
                <w:bCs/>
              </w:rPr>
              <w:t>Приборы приемно-контрольные за первый шлейф</w:t>
            </w:r>
          </w:p>
        </w:tc>
        <w:tc>
          <w:tcPr>
            <w:tcW w:w="2556" w:type="dxa"/>
            <w:vAlign w:val="center"/>
          </w:tcPr>
          <w:p w:rsidR="00C41BEB" w:rsidRDefault="00C41BEB" w:rsidP="003B4DD2">
            <w:pPr>
              <w:jc w:val="center"/>
              <w:rPr>
                <w:bCs/>
              </w:rPr>
            </w:pPr>
            <w:r>
              <w:rPr>
                <w:bCs/>
              </w:rPr>
              <w:t>1</w:t>
            </w:r>
          </w:p>
        </w:tc>
      </w:tr>
      <w:tr w:rsidR="00C41BEB" w:rsidTr="003B4DD2">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Pr="00FB4FBB" w:rsidRDefault="00C41BEB" w:rsidP="003B4DD2">
            <w:pPr>
              <w:rPr>
                <w:bCs/>
              </w:rPr>
            </w:pPr>
            <w:r w:rsidRPr="00FB4FBB">
              <w:rPr>
                <w:bCs/>
              </w:rPr>
              <w:t>Приборы приемно-контрольные за каждый шлейф</w:t>
            </w:r>
          </w:p>
        </w:tc>
        <w:tc>
          <w:tcPr>
            <w:tcW w:w="2556" w:type="dxa"/>
            <w:vAlign w:val="center"/>
          </w:tcPr>
          <w:p w:rsidR="00C41BEB" w:rsidRDefault="00C41BEB" w:rsidP="003B4DD2">
            <w:pPr>
              <w:jc w:val="center"/>
              <w:rPr>
                <w:bCs/>
              </w:rPr>
            </w:pPr>
            <w:r>
              <w:rPr>
                <w:bCs/>
              </w:rPr>
              <w:t>8</w:t>
            </w:r>
          </w:p>
        </w:tc>
      </w:tr>
      <w:tr w:rsidR="00C41BEB" w:rsidTr="003B4DD2">
        <w:trPr>
          <w:trHeight w:val="1005"/>
        </w:trPr>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Pr="00FB4FBB" w:rsidRDefault="00C41BEB" w:rsidP="003B4DD2">
            <w:pPr>
              <w:rPr>
                <w:bCs/>
              </w:rPr>
            </w:pPr>
            <w:r>
              <w:rPr>
                <w:bCs/>
              </w:rPr>
              <w:t>Шлейф с дымовыми (пламени, комбинированными) извещателями</w:t>
            </w:r>
          </w:p>
        </w:tc>
        <w:tc>
          <w:tcPr>
            <w:tcW w:w="2556" w:type="dxa"/>
            <w:vAlign w:val="center"/>
          </w:tcPr>
          <w:p w:rsidR="00C41BEB" w:rsidRDefault="00C41BEB" w:rsidP="003B4DD2">
            <w:pPr>
              <w:jc w:val="center"/>
              <w:rPr>
                <w:bCs/>
              </w:rPr>
            </w:pPr>
            <w:r>
              <w:rPr>
                <w:bCs/>
              </w:rPr>
              <w:t>0,6 м</w:t>
            </w:r>
          </w:p>
        </w:tc>
      </w:tr>
      <w:tr w:rsidR="00C41BEB" w:rsidTr="003B4DD2">
        <w:tc>
          <w:tcPr>
            <w:tcW w:w="709" w:type="dxa"/>
            <w:vMerge w:val="restart"/>
            <w:vAlign w:val="center"/>
          </w:tcPr>
          <w:p w:rsidR="00C41BEB" w:rsidRPr="00FB4FBB" w:rsidRDefault="00C41BEB" w:rsidP="003B4DD2">
            <w:pPr>
              <w:jc w:val="center"/>
              <w:rPr>
                <w:bCs/>
                <w:spacing w:val="-9"/>
              </w:rPr>
            </w:pPr>
            <w:r>
              <w:rPr>
                <w:bCs/>
                <w:spacing w:val="-9"/>
              </w:rPr>
              <w:t>11.</w:t>
            </w:r>
          </w:p>
        </w:tc>
        <w:tc>
          <w:tcPr>
            <w:tcW w:w="3831" w:type="dxa"/>
            <w:vMerge w:val="restart"/>
            <w:vAlign w:val="center"/>
          </w:tcPr>
          <w:p w:rsidR="00C41BEB" w:rsidRDefault="00C41BEB" w:rsidP="003B4DD2">
            <w:pPr>
              <w:rPr>
                <w:szCs w:val="28"/>
              </w:rPr>
            </w:pPr>
            <w:r>
              <w:rPr>
                <w:szCs w:val="28"/>
              </w:rPr>
              <w:t xml:space="preserve">Здание начальника станции </w:t>
            </w:r>
          </w:p>
          <w:p w:rsidR="00C41BEB" w:rsidRPr="00E06502" w:rsidRDefault="00C41BEB" w:rsidP="003B4DD2">
            <w:pPr>
              <w:rPr>
                <w:bCs/>
                <w:spacing w:val="-9"/>
              </w:rPr>
            </w:pPr>
            <w:r>
              <w:rPr>
                <w:szCs w:val="28"/>
              </w:rPr>
              <w:t>(инв. № 001/00/00010044)</w:t>
            </w:r>
          </w:p>
        </w:tc>
        <w:tc>
          <w:tcPr>
            <w:tcW w:w="2934" w:type="dxa"/>
          </w:tcPr>
          <w:p w:rsidR="00C41BEB" w:rsidRPr="00FB4FBB" w:rsidRDefault="00C41BEB" w:rsidP="003B4DD2">
            <w:pPr>
              <w:rPr>
                <w:bCs/>
              </w:rPr>
            </w:pPr>
            <w:r w:rsidRPr="00FB4FBB">
              <w:rPr>
                <w:bCs/>
              </w:rPr>
              <w:t>Приборы приемно-контрольные за первый шлейф</w:t>
            </w:r>
          </w:p>
        </w:tc>
        <w:tc>
          <w:tcPr>
            <w:tcW w:w="2556" w:type="dxa"/>
            <w:vAlign w:val="center"/>
          </w:tcPr>
          <w:p w:rsidR="00C41BEB" w:rsidRDefault="00C41BEB" w:rsidP="003B4DD2">
            <w:pPr>
              <w:jc w:val="center"/>
              <w:rPr>
                <w:bCs/>
              </w:rPr>
            </w:pPr>
            <w:r>
              <w:rPr>
                <w:bCs/>
              </w:rPr>
              <w:t>1</w:t>
            </w:r>
          </w:p>
        </w:tc>
      </w:tr>
      <w:tr w:rsidR="00C41BEB" w:rsidTr="003B4DD2">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Pr="00FB4FBB" w:rsidRDefault="00C41BEB" w:rsidP="003B4DD2">
            <w:pPr>
              <w:rPr>
                <w:bCs/>
              </w:rPr>
            </w:pPr>
            <w:r w:rsidRPr="00FB4FBB">
              <w:rPr>
                <w:bCs/>
              </w:rPr>
              <w:t>Приборы приемно-контрольные за каждый шлейф</w:t>
            </w:r>
          </w:p>
        </w:tc>
        <w:tc>
          <w:tcPr>
            <w:tcW w:w="2556" w:type="dxa"/>
            <w:vAlign w:val="center"/>
          </w:tcPr>
          <w:p w:rsidR="00C41BEB" w:rsidRDefault="00C41BEB" w:rsidP="003B4DD2">
            <w:pPr>
              <w:jc w:val="center"/>
              <w:rPr>
                <w:bCs/>
              </w:rPr>
            </w:pPr>
            <w:r>
              <w:rPr>
                <w:bCs/>
              </w:rPr>
              <w:t>2</w:t>
            </w:r>
          </w:p>
        </w:tc>
      </w:tr>
      <w:tr w:rsidR="00C41BEB" w:rsidTr="003B4DD2">
        <w:trPr>
          <w:trHeight w:val="1005"/>
        </w:trPr>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Pr="00FB4FBB" w:rsidRDefault="00C41BEB" w:rsidP="003B4DD2">
            <w:pPr>
              <w:rPr>
                <w:bCs/>
              </w:rPr>
            </w:pPr>
            <w:r>
              <w:rPr>
                <w:bCs/>
              </w:rPr>
              <w:t>Шлейф с дымовыми (пламени, комбинированными) извещателями</w:t>
            </w:r>
          </w:p>
        </w:tc>
        <w:tc>
          <w:tcPr>
            <w:tcW w:w="2556" w:type="dxa"/>
            <w:vAlign w:val="center"/>
          </w:tcPr>
          <w:p w:rsidR="00C41BEB" w:rsidRDefault="00C41BEB" w:rsidP="003B4DD2">
            <w:pPr>
              <w:jc w:val="center"/>
              <w:rPr>
                <w:bCs/>
              </w:rPr>
            </w:pPr>
            <w:r>
              <w:rPr>
                <w:bCs/>
              </w:rPr>
              <w:t>8,8 м</w:t>
            </w:r>
          </w:p>
        </w:tc>
      </w:tr>
      <w:tr w:rsidR="00C41BEB" w:rsidTr="003B4DD2">
        <w:tc>
          <w:tcPr>
            <w:tcW w:w="709" w:type="dxa"/>
            <w:vMerge w:val="restart"/>
            <w:vAlign w:val="center"/>
          </w:tcPr>
          <w:p w:rsidR="00C41BEB" w:rsidRPr="00FB4FBB" w:rsidRDefault="00C41BEB" w:rsidP="003B4DD2">
            <w:pPr>
              <w:jc w:val="center"/>
              <w:rPr>
                <w:bCs/>
                <w:spacing w:val="-9"/>
              </w:rPr>
            </w:pPr>
            <w:r>
              <w:rPr>
                <w:bCs/>
                <w:spacing w:val="-9"/>
              </w:rPr>
              <w:t>12.</w:t>
            </w:r>
          </w:p>
        </w:tc>
        <w:tc>
          <w:tcPr>
            <w:tcW w:w="3831" w:type="dxa"/>
            <w:vMerge w:val="restart"/>
            <w:vAlign w:val="center"/>
          </w:tcPr>
          <w:p w:rsidR="00C41BEB" w:rsidRPr="00E06502" w:rsidRDefault="00C41BEB" w:rsidP="003B4DD2">
            <w:pPr>
              <w:rPr>
                <w:bCs/>
                <w:spacing w:val="-9"/>
              </w:rPr>
            </w:pPr>
            <w:r>
              <w:rPr>
                <w:szCs w:val="28"/>
              </w:rPr>
              <w:t>Мастерская производственного участка (инв. № 001/00/00010055)</w:t>
            </w:r>
          </w:p>
        </w:tc>
        <w:tc>
          <w:tcPr>
            <w:tcW w:w="2934" w:type="dxa"/>
          </w:tcPr>
          <w:p w:rsidR="00C41BEB" w:rsidRPr="00FB4FBB" w:rsidRDefault="00C41BEB" w:rsidP="003B4DD2">
            <w:pPr>
              <w:rPr>
                <w:bCs/>
              </w:rPr>
            </w:pPr>
            <w:r w:rsidRPr="00FB4FBB">
              <w:rPr>
                <w:bCs/>
              </w:rPr>
              <w:t>Приборы приемно-контрольные за первый шлейф</w:t>
            </w:r>
          </w:p>
        </w:tc>
        <w:tc>
          <w:tcPr>
            <w:tcW w:w="2556" w:type="dxa"/>
            <w:vAlign w:val="center"/>
          </w:tcPr>
          <w:p w:rsidR="00C41BEB" w:rsidRDefault="00C41BEB" w:rsidP="003B4DD2">
            <w:pPr>
              <w:jc w:val="center"/>
              <w:rPr>
                <w:bCs/>
              </w:rPr>
            </w:pPr>
            <w:r>
              <w:rPr>
                <w:bCs/>
              </w:rPr>
              <w:t>1</w:t>
            </w:r>
          </w:p>
        </w:tc>
      </w:tr>
      <w:tr w:rsidR="00C41BEB" w:rsidTr="003B4DD2">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Pr="00FB4FBB" w:rsidRDefault="00C41BEB" w:rsidP="003B4DD2">
            <w:pPr>
              <w:rPr>
                <w:bCs/>
              </w:rPr>
            </w:pPr>
            <w:r w:rsidRPr="00FB4FBB">
              <w:rPr>
                <w:bCs/>
              </w:rPr>
              <w:t>Приборы приемно-контрольные за каждый шлейф</w:t>
            </w:r>
          </w:p>
        </w:tc>
        <w:tc>
          <w:tcPr>
            <w:tcW w:w="2556" w:type="dxa"/>
            <w:vAlign w:val="center"/>
          </w:tcPr>
          <w:p w:rsidR="00C41BEB" w:rsidRDefault="00C41BEB" w:rsidP="003B4DD2">
            <w:pPr>
              <w:jc w:val="center"/>
              <w:rPr>
                <w:bCs/>
              </w:rPr>
            </w:pPr>
            <w:r>
              <w:rPr>
                <w:bCs/>
              </w:rPr>
              <w:t>3</w:t>
            </w:r>
          </w:p>
        </w:tc>
      </w:tr>
      <w:tr w:rsidR="00C41BEB" w:rsidTr="003B4DD2">
        <w:trPr>
          <w:trHeight w:val="255"/>
        </w:trPr>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Pr="00FB4FBB" w:rsidRDefault="00C41BEB" w:rsidP="003B4DD2">
            <w:pPr>
              <w:rPr>
                <w:bCs/>
              </w:rPr>
            </w:pPr>
            <w:r>
              <w:rPr>
                <w:bCs/>
              </w:rPr>
              <w:t>Шлейф с дымовыми (пламени, комбинированными) извещателями</w:t>
            </w:r>
          </w:p>
        </w:tc>
        <w:tc>
          <w:tcPr>
            <w:tcW w:w="2556" w:type="dxa"/>
            <w:vAlign w:val="center"/>
          </w:tcPr>
          <w:p w:rsidR="00C41BEB" w:rsidRDefault="00C41BEB" w:rsidP="003B4DD2">
            <w:pPr>
              <w:jc w:val="center"/>
              <w:rPr>
                <w:bCs/>
              </w:rPr>
            </w:pPr>
            <w:r>
              <w:rPr>
                <w:bCs/>
              </w:rPr>
              <w:t>4 м</w:t>
            </w:r>
          </w:p>
        </w:tc>
      </w:tr>
      <w:tr w:rsidR="00C41BEB" w:rsidTr="003B4DD2">
        <w:trPr>
          <w:trHeight w:val="255"/>
        </w:trPr>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Default="00C41BEB" w:rsidP="003B4DD2">
            <w:pPr>
              <w:rPr>
                <w:bCs/>
              </w:rPr>
            </w:pPr>
            <w:r w:rsidRPr="00FB4FBB">
              <w:rPr>
                <w:bCs/>
              </w:rPr>
              <w:t>Устройства сигнальные световые всех типов</w:t>
            </w:r>
          </w:p>
        </w:tc>
        <w:tc>
          <w:tcPr>
            <w:tcW w:w="2556" w:type="dxa"/>
            <w:vAlign w:val="center"/>
          </w:tcPr>
          <w:p w:rsidR="00C41BEB" w:rsidRDefault="00C41BEB" w:rsidP="003B4DD2">
            <w:pPr>
              <w:jc w:val="center"/>
              <w:rPr>
                <w:bCs/>
              </w:rPr>
            </w:pPr>
            <w:r>
              <w:rPr>
                <w:bCs/>
              </w:rPr>
              <w:t>2</w:t>
            </w:r>
          </w:p>
        </w:tc>
      </w:tr>
      <w:tr w:rsidR="00C41BEB" w:rsidTr="003B4DD2">
        <w:trPr>
          <w:trHeight w:val="255"/>
        </w:trPr>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Default="00C41BEB" w:rsidP="003B4DD2">
            <w:pPr>
              <w:rPr>
                <w:bCs/>
              </w:rPr>
            </w:pPr>
            <w:r w:rsidRPr="00FB4FBB">
              <w:rPr>
                <w:bCs/>
              </w:rPr>
              <w:t>Устройства сигнальные звуковые всех типов</w:t>
            </w:r>
          </w:p>
        </w:tc>
        <w:tc>
          <w:tcPr>
            <w:tcW w:w="2556" w:type="dxa"/>
            <w:vAlign w:val="center"/>
          </w:tcPr>
          <w:p w:rsidR="00C41BEB" w:rsidRDefault="00C41BEB" w:rsidP="003B4DD2">
            <w:pPr>
              <w:jc w:val="center"/>
              <w:rPr>
                <w:bCs/>
              </w:rPr>
            </w:pPr>
            <w:r>
              <w:rPr>
                <w:bCs/>
              </w:rPr>
              <w:t>1</w:t>
            </w:r>
          </w:p>
        </w:tc>
      </w:tr>
      <w:tr w:rsidR="00C41BEB" w:rsidTr="003B4DD2">
        <w:trPr>
          <w:trHeight w:val="255"/>
        </w:trPr>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Pr="002766DD" w:rsidRDefault="00C41BEB" w:rsidP="003B4DD2">
            <w:r>
              <w:rPr>
                <w:bCs/>
              </w:rPr>
              <w:t>Провод однопарный</w:t>
            </w:r>
          </w:p>
        </w:tc>
        <w:tc>
          <w:tcPr>
            <w:tcW w:w="2556" w:type="dxa"/>
            <w:vAlign w:val="center"/>
          </w:tcPr>
          <w:p w:rsidR="00C41BEB" w:rsidRDefault="00C41BEB" w:rsidP="003B4DD2">
            <w:pPr>
              <w:jc w:val="center"/>
              <w:rPr>
                <w:bCs/>
              </w:rPr>
            </w:pPr>
            <w:r>
              <w:rPr>
                <w:bCs/>
              </w:rPr>
              <w:t>2,5 м</w:t>
            </w:r>
          </w:p>
        </w:tc>
      </w:tr>
      <w:tr w:rsidR="00C41BEB" w:rsidTr="003B4DD2">
        <w:tc>
          <w:tcPr>
            <w:tcW w:w="709" w:type="dxa"/>
            <w:vMerge w:val="restart"/>
            <w:vAlign w:val="center"/>
          </w:tcPr>
          <w:p w:rsidR="00C41BEB" w:rsidRPr="00FB4FBB" w:rsidRDefault="00C41BEB" w:rsidP="003B4DD2">
            <w:pPr>
              <w:jc w:val="center"/>
              <w:rPr>
                <w:bCs/>
                <w:spacing w:val="-9"/>
              </w:rPr>
            </w:pPr>
            <w:r>
              <w:rPr>
                <w:bCs/>
                <w:spacing w:val="-9"/>
              </w:rPr>
              <w:t>13.</w:t>
            </w:r>
          </w:p>
        </w:tc>
        <w:tc>
          <w:tcPr>
            <w:tcW w:w="3831" w:type="dxa"/>
            <w:vMerge w:val="restart"/>
            <w:vAlign w:val="center"/>
          </w:tcPr>
          <w:p w:rsidR="00C41BEB" w:rsidRPr="00E06502" w:rsidRDefault="00C41BEB" w:rsidP="003B4DD2">
            <w:pPr>
              <w:rPr>
                <w:bCs/>
                <w:spacing w:val="-9"/>
              </w:rPr>
            </w:pPr>
            <w:r>
              <w:rPr>
                <w:szCs w:val="28"/>
              </w:rPr>
              <w:t>Будка охраны грузового двора (инв. № 001/00/00010026)</w:t>
            </w:r>
          </w:p>
        </w:tc>
        <w:tc>
          <w:tcPr>
            <w:tcW w:w="2934" w:type="dxa"/>
          </w:tcPr>
          <w:p w:rsidR="00C41BEB" w:rsidRPr="00FB4FBB" w:rsidRDefault="00C41BEB" w:rsidP="003B4DD2">
            <w:pPr>
              <w:rPr>
                <w:bCs/>
              </w:rPr>
            </w:pPr>
            <w:r w:rsidRPr="00FB4FBB">
              <w:rPr>
                <w:bCs/>
              </w:rPr>
              <w:t xml:space="preserve">Приборы приемно-контрольные за первый </w:t>
            </w:r>
            <w:r w:rsidRPr="00FB4FBB">
              <w:rPr>
                <w:bCs/>
              </w:rPr>
              <w:lastRenderedPageBreak/>
              <w:t>шлейф</w:t>
            </w:r>
          </w:p>
        </w:tc>
        <w:tc>
          <w:tcPr>
            <w:tcW w:w="2556" w:type="dxa"/>
            <w:vAlign w:val="center"/>
          </w:tcPr>
          <w:p w:rsidR="00C41BEB" w:rsidRDefault="00C41BEB" w:rsidP="003B4DD2">
            <w:pPr>
              <w:jc w:val="center"/>
              <w:rPr>
                <w:bCs/>
              </w:rPr>
            </w:pPr>
            <w:r>
              <w:rPr>
                <w:bCs/>
              </w:rPr>
              <w:lastRenderedPageBreak/>
              <w:t>1</w:t>
            </w:r>
          </w:p>
        </w:tc>
      </w:tr>
      <w:tr w:rsidR="00C41BEB" w:rsidTr="003B4DD2">
        <w:tc>
          <w:tcPr>
            <w:tcW w:w="709" w:type="dxa"/>
            <w:vMerge/>
          </w:tcPr>
          <w:p w:rsidR="00C41BEB" w:rsidRPr="00FB4FBB" w:rsidRDefault="00C41BEB" w:rsidP="003B4DD2">
            <w:pPr>
              <w:rPr>
                <w:bCs/>
                <w:spacing w:val="-9"/>
              </w:rPr>
            </w:pPr>
          </w:p>
        </w:tc>
        <w:tc>
          <w:tcPr>
            <w:tcW w:w="3831" w:type="dxa"/>
            <w:vMerge/>
          </w:tcPr>
          <w:p w:rsidR="00C41BEB" w:rsidRPr="006E1BFC" w:rsidRDefault="00C41BEB" w:rsidP="003B4DD2">
            <w:pPr>
              <w:rPr>
                <w:bCs/>
                <w:spacing w:val="-9"/>
              </w:rPr>
            </w:pPr>
          </w:p>
        </w:tc>
        <w:tc>
          <w:tcPr>
            <w:tcW w:w="2934" w:type="dxa"/>
          </w:tcPr>
          <w:p w:rsidR="00C41BEB" w:rsidRPr="00FB4FBB" w:rsidRDefault="00C41BEB" w:rsidP="003B4DD2">
            <w:pPr>
              <w:rPr>
                <w:bCs/>
              </w:rPr>
            </w:pPr>
            <w:r>
              <w:rPr>
                <w:bCs/>
              </w:rPr>
              <w:t>Шлейф с дымовыми (пламени, комбинированными) извещателями</w:t>
            </w:r>
          </w:p>
        </w:tc>
        <w:tc>
          <w:tcPr>
            <w:tcW w:w="2556" w:type="dxa"/>
            <w:vAlign w:val="center"/>
          </w:tcPr>
          <w:p w:rsidR="00C41BEB" w:rsidRDefault="00C41BEB" w:rsidP="003B4DD2">
            <w:pPr>
              <w:jc w:val="center"/>
              <w:rPr>
                <w:bCs/>
              </w:rPr>
            </w:pPr>
            <w:r>
              <w:rPr>
                <w:bCs/>
              </w:rPr>
              <w:t>0,6 м</w:t>
            </w:r>
          </w:p>
        </w:tc>
      </w:tr>
      <w:tr w:rsidR="00C41BEB" w:rsidTr="003B4DD2">
        <w:trPr>
          <w:trHeight w:val="255"/>
        </w:trPr>
        <w:tc>
          <w:tcPr>
            <w:tcW w:w="709" w:type="dxa"/>
            <w:vMerge/>
          </w:tcPr>
          <w:p w:rsidR="00C41BEB" w:rsidRPr="00FB4FBB" w:rsidRDefault="00C41BEB" w:rsidP="003B4DD2">
            <w:pPr>
              <w:rPr>
                <w:bCs/>
                <w:spacing w:val="-9"/>
              </w:rPr>
            </w:pPr>
          </w:p>
        </w:tc>
        <w:tc>
          <w:tcPr>
            <w:tcW w:w="3831" w:type="dxa"/>
            <w:vMerge/>
          </w:tcPr>
          <w:p w:rsidR="00C41BEB" w:rsidRPr="006E1BFC" w:rsidRDefault="00C41BEB" w:rsidP="003B4DD2">
            <w:pPr>
              <w:rPr>
                <w:bCs/>
                <w:spacing w:val="-9"/>
              </w:rPr>
            </w:pPr>
          </w:p>
        </w:tc>
        <w:tc>
          <w:tcPr>
            <w:tcW w:w="2934" w:type="dxa"/>
          </w:tcPr>
          <w:p w:rsidR="00C41BEB" w:rsidRDefault="00C41BEB" w:rsidP="003B4DD2">
            <w:pPr>
              <w:rPr>
                <w:bCs/>
              </w:rPr>
            </w:pPr>
            <w:r w:rsidRPr="00FB4FBB">
              <w:rPr>
                <w:bCs/>
              </w:rPr>
              <w:t>Устройства сигнальные световые всех типов</w:t>
            </w:r>
          </w:p>
        </w:tc>
        <w:tc>
          <w:tcPr>
            <w:tcW w:w="2556" w:type="dxa"/>
            <w:vAlign w:val="center"/>
          </w:tcPr>
          <w:p w:rsidR="00C41BEB" w:rsidRDefault="00C41BEB" w:rsidP="003B4DD2">
            <w:pPr>
              <w:jc w:val="center"/>
              <w:rPr>
                <w:bCs/>
              </w:rPr>
            </w:pPr>
            <w:r>
              <w:rPr>
                <w:bCs/>
              </w:rPr>
              <w:t>1</w:t>
            </w:r>
          </w:p>
        </w:tc>
      </w:tr>
      <w:tr w:rsidR="00C41BEB" w:rsidTr="003B4DD2">
        <w:trPr>
          <w:trHeight w:val="255"/>
        </w:trPr>
        <w:tc>
          <w:tcPr>
            <w:tcW w:w="709" w:type="dxa"/>
            <w:vMerge/>
          </w:tcPr>
          <w:p w:rsidR="00C41BEB" w:rsidRPr="00FB4FBB" w:rsidRDefault="00C41BEB" w:rsidP="003B4DD2">
            <w:pPr>
              <w:rPr>
                <w:bCs/>
                <w:spacing w:val="-9"/>
              </w:rPr>
            </w:pPr>
          </w:p>
        </w:tc>
        <w:tc>
          <w:tcPr>
            <w:tcW w:w="3831" w:type="dxa"/>
            <w:vMerge/>
          </w:tcPr>
          <w:p w:rsidR="00C41BEB" w:rsidRPr="006E1BFC" w:rsidRDefault="00C41BEB" w:rsidP="003B4DD2">
            <w:pPr>
              <w:rPr>
                <w:bCs/>
                <w:spacing w:val="-9"/>
              </w:rPr>
            </w:pPr>
          </w:p>
        </w:tc>
        <w:tc>
          <w:tcPr>
            <w:tcW w:w="2934" w:type="dxa"/>
          </w:tcPr>
          <w:p w:rsidR="00C41BEB" w:rsidRDefault="00C41BEB" w:rsidP="003B4DD2">
            <w:pPr>
              <w:rPr>
                <w:bCs/>
              </w:rPr>
            </w:pPr>
            <w:r w:rsidRPr="00FB4FBB">
              <w:rPr>
                <w:bCs/>
              </w:rPr>
              <w:t>Устройства сигнальные звуковые всех типов</w:t>
            </w:r>
          </w:p>
        </w:tc>
        <w:tc>
          <w:tcPr>
            <w:tcW w:w="2556" w:type="dxa"/>
            <w:vAlign w:val="center"/>
          </w:tcPr>
          <w:p w:rsidR="00C41BEB" w:rsidRDefault="00C41BEB" w:rsidP="003B4DD2">
            <w:pPr>
              <w:jc w:val="center"/>
              <w:rPr>
                <w:bCs/>
              </w:rPr>
            </w:pPr>
            <w:r>
              <w:rPr>
                <w:bCs/>
              </w:rPr>
              <w:t>1</w:t>
            </w:r>
          </w:p>
        </w:tc>
      </w:tr>
      <w:tr w:rsidR="00C41BEB" w:rsidTr="003B4DD2">
        <w:trPr>
          <w:trHeight w:val="308"/>
        </w:trPr>
        <w:tc>
          <w:tcPr>
            <w:tcW w:w="709" w:type="dxa"/>
            <w:vMerge/>
          </w:tcPr>
          <w:p w:rsidR="00C41BEB" w:rsidRPr="00FB4FBB" w:rsidRDefault="00C41BEB" w:rsidP="003B4DD2">
            <w:pPr>
              <w:rPr>
                <w:bCs/>
                <w:spacing w:val="-9"/>
              </w:rPr>
            </w:pPr>
          </w:p>
        </w:tc>
        <w:tc>
          <w:tcPr>
            <w:tcW w:w="3831" w:type="dxa"/>
            <w:vMerge/>
          </w:tcPr>
          <w:p w:rsidR="00C41BEB" w:rsidRPr="006E1BFC" w:rsidRDefault="00C41BEB" w:rsidP="003B4DD2">
            <w:pPr>
              <w:rPr>
                <w:bCs/>
                <w:spacing w:val="-9"/>
              </w:rPr>
            </w:pPr>
          </w:p>
        </w:tc>
        <w:tc>
          <w:tcPr>
            <w:tcW w:w="2934" w:type="dxa"/>
          </w:tcPr>
          <w:p w:rsidR="00C41BEB" w:rsidRPr="002766DD" w:rsidRDefault="00C41BEB" w:rsidP="003B4DD2">
            <w:r>
              <w:rPr>
                <w:bCs/>
              </w:rPr>
              <w:t>Провод однопарный</w:t>
            </w:r>
          </w:p>
        </w:tc>
        <w:tc>
          <w:tcPr>
            <w:tcW w:w="2556" w:type="dxa"/>
            <w:vAlign w:val="center"/>
          </w:tcPr>
          <w:p w:rsidR="00C41BEB" w:rsidRDefault="00C41BEB" w:rsidP="003B4DD2">
            <w:pPr>
              <w:jc w:val="center"/>
              <w:rPr>
                <w:bCs/>
              </w:rPr>
            </w:pPr>
            <w:r>
              <w:rPr>
                <w:bCs/>
              </w:rPr>
              <w:t>1,5 м</w:t>
            </w:r>
          </w:p>
        </w:tc>
      </w:tr>
      <w:tr w:rsidR="00C41BEB" w:rsidTr="003B4DD2">
        <w:tc>
          <w:tcPr>
            <w:tcW w:w="709" w:type="dxa"/>
            <w:vMerge w:val="restart"/>
            <w:vAlign w:val="center"/>
          </w:tcPr>
          <w:p w:rsidR="00C41BEB" w:rsidRPr="00FB4FBB" w:rsidRDefault="00C41BEB" w:rsidP="003B4DD2">
            <w:pPr>
              <w:jc w:val="center"/>
              <w:rPr>
                <w:bCs/>
                <w:spacing w:val="-9"/>
              </w:rPr>
            </w:pPr>
            <w:r>
              <w:rPr>
                <w:bCs/>
                <w:spacing w:val="-9"/>
              </w:rPr>
              <w:t>14.</w:t>
            </w:r>
          </w:p>
        </w:tc>
        <w:tc>
          <w:tcPr>
            <w:tcW w:w="3831" w:type="dxa"/>
            <w:vMerge w:val="restart"/>
            <w:vAlign w:val="center"/>
          </w:tcPr>
          <w:p w:rsidR="00C41BEB" w:rsidRPr="00E06502" w:rsidRDefault="00C41BEB" w:rsidP="003B4DD2">
            <w:pPr>
              <w:rPr>
                <w:bCs/>
                <w:spacing w:val="-9"/>
              </w:rPr>
            </w:pPr>
            <w:r>
              <w:rPr>
                <w:szCs w:val="28"/>
              </w:rPr>
              <w:t>Одноэтажное деревянное здание (инв. № 001/00/00010045)</w:t>
            </w:r>
          </w:p>
        </w:tc>
        <w:tc>
          <w:tcPr>
            <w:tcW w:w="2934" w:type="dxa"/>
          </w:tcPr>
          <w:p w:rsidR="00C41BEB" w:rsidRPr="00FB4FBB" w:rsidRDefault="00C41BEB" w:rsidP="003B4DD2">
            <w:pPr>
              <w:rPr>
                <w:bCs/>
              </w:rPr>
            </w:pPr>
            <w:r w:rsidRPr="00FB4FBB">
              <w:rPr>
                <w:bCs/>
              </w:rPr>
              <w:t>Приборы приемно-контрольные за первый шлейф</w:t>
            </w:r>
          </w:p>
        </w:tc>
        <w:tc>
          <w:tcPr>
            <w:tcW w:w="2556" w:type="dxa"/>
            <w:vAlign w:val="center"/>
          </w:tcPr>
          <w:p w:rsidR="00C41BEB" w:rsidRDefault="00C41BEB" w:rsidP="003B4DD2">
            <w:pPr>
              <w:jc w:val="center"/>
              <w:rPr>
                <w:bCs/>
              </w:rPr>
            </w:pPr>
            <w:r>
              <w:rPr>
                <w:bCs/>
              </w:rPr>
              <w:t>1</w:t>
            </w:r>
          </w:p>
        </w:tc>
      </w:tr>
      <w:tr w:rsidR="00C41BEB" w:rsidTr="003B4DD2">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Pr="00FB4FBB" w:rsidRDefault="00C41BEB" w:rsidP="003B4DD2">
            <w:pPr>
              <w:rPr>
                <w:bCs/>
              </w:rPr>
            </w:pPr>
            <w:r>
              <w:rPr>
                <w:bCs/>
              </w:rPr>
              <w:t>Шлейф с дымовыми (пламени, комбинированными) извещателями</w:t>
            </w:r>
          </w:p>
        </w:tc>
        <w:tc>
          <w:tcPr>
            <w:tcW w:w="2556" w:type="dxa"/>
            <w:vAlign w:val="center"/>
          </w:tcPr>
          <w:p w:rsidR="00C41BEB" w:rsidRDefault="00C41BEB" w:rsidP="003B4DD2">
            <w:pPr>
              <w:jc w:val="center"/>
              <w:rPr>
                <w:bCs/>
              </w:rPr>
            </w:pPr>
            <w:r>
              <w:rPr>
                <w:bCs/>
              </w:rPr>
              <w:t>1,3 м</w:t>
            </w:r>
          </w:p>
        </w:tc>
      </w:tr>
      <w:tr w:rsidR="00C41BEB" w:rsidTr="003B4DD2">
        <w:trPr>
          <w:trHeight w:val="255"/>
        </w:trPr>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Default="00C41BEB" w:rsidP="003B4DD2">
            <w:pPr>
              <w:rPr>
                <w:bCs/>
              </w:rPr>
            </w:pPr>
            <w:r w:rsidRPr="00FB4FBB">
              <w:rPr>
                <w:bCs/>
              </w:rPr>
              <w:t>Устройства сигнальные световые всех типов</w:t>
            </w:r>
          </w:p>
        </w:tc>
        <w:tc>
          <w:tcPr>
            <w:tcW w:w="2556" w:type="dxa"/>
            <w:vAlign w:val="center"/>
          </w:tcPr>
          <w:p w:rsidR="00C41BEB" w:rsidRDefault="00C41BEB" w:rsidP="003B4DD2">
            <w:pPr>
              <w:jc w:val="center"/>
              <w:rPr>
                <w:bCs/>
              </w:rPr>
            </w:pPr>
            <w:r>
              <w:rPr>
                <w:bCs/>
              </w:rPr>
              <w:t>3</w:t>
            </w:r>
          </w:p>
        </w:tc>
      </w:tr>
      <w:tr w:rsidR="00C41BEB" w:rsidTr="003B4DD2">
        <w:trPr>
          <w:trHeight w:val="255"/>
        </w:trPr>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Default="00C41BEB" w:rsidP="003B4DD2">
            <w:pPr>
              <w:rPr>
                <w:bCs/>
              </w:rPr>
            </w:pPr>
            <w:r w:rsidRPr="00FB4FBB">
              <w:rPr>
                <w:bCs/>
              </w:rPr>
              <w:t>Устройства сигнальные звуковые всех типов</w:t>
            </w:r>
          </w:p>
        </w:tc>
        <w:tc>
          <w:tcPr>
            <w:tcW w:w="2556" w:type="dxa"/>
            <w:vAlign w:val="center"/>
          </w:tcPr>
          <w:p w:rsidR="00C41BEB" w:rsidRDefault="00C41BEB" w:rsidP="003B4DD2">
            <w:pPr>
              <w:jc w:val="center"/>
              <w:rPr>
                <w:bCs/>
              </w:rPr>
            </w:pPr>
            <w:r>
              <w:rPr>
                <w:bCs/>
              </w:rPr>
              <w:t>3</w:t>
            </w:r>
          </w:p>
        </w:tc>
      </w:tr>
      <w:tr w:rsidR="00C41BEB" w:rsidTr="003B4DD2">
        <w:trPr>
          <w:trHeight w:val="308"/>
        </w:trPr>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Pr="002766DD" w:rsidRDefault="00C41BEB" w:rsidP="003B4DD2">
            <w:r>
              <w:rPr>
                <w:bCs/>
              </w:rPr>
              <w:t>Провод однопарный</w:t>
            </w:r>
          </w:p>
        </w:tc>
        <w:tc>
          <w:tcPr>
            <w:tcW w:w="2556" w:type="dxa"/>
            <w:vAlign w:val="center"/>
          </w:tcPr>
          <w:p w:rsidR="00C41BEB" w:rsidRDefault="00C41BEB" w:rsidP="003B4DD2">
            <w:pPr>
              <w:jc w:val="center"/>
              <w:rPr>
                <w:bCs/>
              </w:rPr>
            </w:pPr>
            <w:r>
              <w:rPr>
                <w:bCs/>
              </w:rPr>
              <w:t>1,5 м</w:t>
            </w:r>
          </w:p>
        </w:tc>
      </w:tr>
      <w:tr w:rsidR="00C41BEB" w:rsidTr="003B4DD2">
        <w:tc>
          <w:tcPr>
            <w:tcW w:w="709" w:type="dxa"/>
            <w:vMerge w:val="restart"/>
            <w:vAlign w:val="center"/>
          </w:tcPr>
          <w:p w:rsidR="00C41BEB" w:rsidRPr="00FB4FBB" w:rsidRDefault="00C41BEB" w:rsidP="003B4DD2">
            <w:pPr>
              <w:jc w:val="center"/>
              <w:rPr>
                <w:bCs/>
                <w:spacing w:val="-9"/>
              </w:rPr>
            </w:pPr>
            <w:r>
              <w:rPr>
                <w:bCs/>
                <w:spacing w:val="-9"/>
              </w:rPr>
              <w:t>15.</w:t>
            </w:r>
          </w:p>
        </w:tc>
        <w:tc>
          <w:tcPr>
            <w:tcW w:w="3831" w:type="dxa"/>
            <w:vMerge w:val="restart"/>
            <w:vAlign w:val="center"/>
          </w:tcPr>
          <w:p w:rsidR="00C41BEB" w:rsidRPr="00E06502" w:rsidRDefault="00C41BEB" w:rsidP="003B4DD2">
            <w:pPr>
              <w:rPr>
                <w:bCs/>
                <w:spacing w:val="-9"/>
              </w:rPr>
            </w:pPr>
            <w:r>
              <w:rPr>
                <w:szCs w:val="28"/>
              </w:rPr>
              <w:t>Одноэтажное кирпичное здание (инв. № 001/00/00010027)</w:t>
            </w:r>
          </w:p>
        </w:tc>
        <w:tc>
          <w:tcPr>
            <w:tcW w:w="2934" w:type="dxa"/>
          </w:tcPr>
          <w:p w:rsidR="00C41BEB" w:rsidRPr="00FB4FBB" w:rsidRDefault="00C41BEB" w:rsidP="003B4DD2">
            <w:pPr>
              <w:rPr>
                <w:bCs/>
              </w:rPr>
            </w:pPr>
            <w:r w:rsidRPr="00FB4FBB">
              <w:rPr>
                <w:bCs/>
              </w:rPr>
              <w:t>Приборы приемно-контрольные за первый шлейф</w:t>
            </w:r>
          </w:p>
        </w:tc>
        <w:tc>
          <w:tcPr>
            <w:tcW w:w="2556" w:type="dxa"/>
            <w:vAlign w:val="center"/>
          </w:tcPr>
          <w:p w:rsidR="00C41BEB" w:rsidRDefault="00C41BEB" w:rsidP="003B4DD2">
            <w:pPr>
              <w:jc w:val="center"/>
              <w:rPr>
                <w:bCs/>
              </w:rPr>
            </w:pPr>
            <w:r>
              <w:rPr>
                <w:bCs/>
              </w:rPr>
              <w:t>1</w:t>
            </w:r>
          </w:p>
        </w:tc>
      </w:tr>
      <w:tr w:rsidR="00C41BEB" w:rsidTr="003B4DD2">
        <w:tc>
          <w:tcPr>
            <w:tcW w:w="709" w:type="dxa"/>
            <w:vMerge/>
          </w:tcPr>
          <w:p w:rsidR="00C41BEB" w:rsidRPr="00FB4FBB" w:rsidRDefault="00C41BEB" w:rsidP="003B4DD2">
            <w:pPr>
              <w:rPr>
                <w:bCs/>
                <w:spacing w:val="-9"/>
              </w:rPr>
            </w:pPr>
          </w:p>
        </w:tc>
        <w:tc>
          <w:tcPr>
            <w:tcW w:w="3831" w:type="dxa"/>
            <w:vMerge/>
          </w:tcPr>
          <w:p w:rsidR="00C41BEB" w:rsidRPr="006E1BFC" w:rsidRDefault="00C41BEB" w:rsidP="003B4DD2">
            <w:pPr>
              <w:rPr>
                <w:bCs/>
                <w:spacing w:val="-9"/>
              </w:rPr>
            </w:pPr>
          </w:p>
        </w:tc>
        <w:tc>
          <w:tcPr>
            <w:tcW w:w="2934" w:type="dxa"/>
          </w:tcPr>
          <w:p w:rsidR="00C41BEB" w:rsidRPr="00FB4FBB" w:rsidRDefault="00C41BEB" w:rsidP="003B4DD2">
            <w:pPr>
              <w:rPr>
                <w:bCs/>
              </w:rPr>
            </w:pPr>
            <w:r>
              <w:rPr>
                <w:bCs/>
              </w:rPr>
              <w:t>Шлейф с дымовыми (пламени, комбинированными) извещателями</w:t>
            </w:r>
          </w:p>
        </w:tc>
        <w:tc>
          <w:tcPr>
            <w:tcW w:w="2556" w:type="dxa"/>
            <w:vAlign w:val="center"/>
          </w:tcPr>
          <w:p w:rsidR="00C41BEB" w:rsidRDefault="00C41BEB" w:rsidP="003B4DD2">
            <w:pPr>
              <w:jc w:val="center"/>
              <w:rPr>
                <w:bCs/>
              </w:rPr>
            </w:pPr>
            <w:r>
              <w:rPr>
                <w:bCs/>
              </w:rPr>
              <w:t>0,4 м</w:t>
            </w:r>
          </w:p>
        </w:tc>
      </w:tr>
      <w:tr w:rsidR="00C41BEB" w:rsidTr="003B4DD2">
        <w:trPr>
          <w:trHeight w:val="255"/>
        </w:trPr>
        <w:tc>
          <w:tcPr>
            <w:tcW w:w="709" w:type="dxa"/>
            <w:vMerge/>
          </w:tcPr>
          <w:p w:rsidR="00C41BEB" w:rsidRPr="00FB4FBB" w:rsidRDefault="00C41BEB" w:rsidP="003B4DD2">
            <w:pPr>
              <w:rPr>
                <w:bCs/>
                <w:spacing w:val="-9"/>
              </w:rPr>
            </w:pPr>
          </w:p>
        </w:tc>
        <w:tc>
          <w:tcPr>
            <w:tcW w:w="3831" w:type="dxa"/>
            <w:vMerge/>
          </w:tcPr>
          <w:p w:rsidR="00C41BEB" w:rsidRPr="006E1BFC" w:rsidRDefault="00C41BEB" w:rsidP="003B4DD2">
            <w:pPr>
              <w:rPr>
                <w:bCs/>
                <w:spacing w:val="-9"/>
              </w:rPr>
            </w:pPr>
          </w:p>
        </w:tc>
        <w:tc>
          <w:tcPr>
            <w:tcW w:w="2934" w:type="dxa"/>
          </w:tcPr>
          <w:p w:rsidR="00C41BEB" w:rsidRDefault="00C41BEB" w:rsidP="003B4DD2">
            <w:pPr>
              <w:rPr>
                <w:bCs/>
              </w:rPr>
            </w:pPr>
            <w:r w:rsidRPr="00FB4FBB">
              <w:rPr>
                <w:bCs/>
              </w:rPr>
              <w:t>Устройства сигнальные световые всех типов</w:t>
            </w:r>
          </w:p>
        </w:tc>
        <w:tc>
          <w:tcPr>
            <w:tcW w:w="2556" w:type="dxa"/>
            <w:vAlign w:val="center"/>
          </w:tcPr>
          <w:p w:rsidR="00C41BEB" w:rsidRDefault="00C41BEB" w:rsidP="003B4DD2">
            <w:pPr>
              <w:jc w:val="center"/>
              <w:rPr>
                <w:bCs/>
              </w:rPr>
            </w:pPr>
            <w:r>
              <w:rPr>
                <w:bCs/>
              </w:rPr>
              <w:t>1</w:t>
            </w:r>
          </w:p>
        </w:tc>
      </w:tr>
      <w:tr w:rsidR="00C41BEB" w:rsidTr="003B4DD2">
        <w:trPr>
          <w:trHeight w:val="255"/>
        </w:trPr>
        <w:tc>
          <w:tcPr>
            <w:tcW w:w="709" w:type="dxa"/>
            <w:vMerge/>
          </w:tcPr>
          <w:p w:rsidR="00C41BEB" w:rsidRPr="00FB4FBB" w:rsidRDefault="00C41BEB" w:rsidP="003B4DD2">
            <w:pPr>
              <w:rPr>
                <w:bCs/>
                <w:spacing w:val="-9"/>
              </w:rPr>
            </w:pPr>
          </w:p>
        </w:tc>
        <w:tc>
          <w:tcPr>
            <w:tcW w:w="3831" w:type="dxa"/>
            <w:vMerge/>
          </w:tcPr>
          <w:p w:rsidR="00C41BEB" w:rsidRPr="006E1BFC" w:rsidRDefault="00C41BEB" w:rsidP="003B4DD2">
            <w:pPr>
              <w:rPr>
                <w:bCs/>
                <w:spacing w:val="-9"/>
              </w:rPr>
            </w:pPr>
          </w:p>
        </w:tc>
        <w:tc>
          <w:tcPr>
            <w:tcW w:w="2934" w:type="dxa"/>
          </w:tcPr>
          <w:p w:rsidR="00C41BEB" w:rsidRDefault="00C41BEB" w:rsidP="003B4DD2">
            <w:pPr>
              <w:rPr>
                <w:bCs/>
              </w:rPr>
            </w:pPr>
            <w:r w:rsidRPr="00FB4FBB">
              <w:rPr>
                <w:bCs/>
              </w:rPr>
              <w:t>Устройства сигнальные звуковые всех типов</w:t>
            </w:r>
          </w:p>
        </w:tc>
        <w:tc>
          <w:tcPr>
            <w:tcW w:w="2556" w:type="dxa"/>
            <w:vAlign w:val="center"/>
          </w:tcPr>
          <w:p w:rsidR="00C41BEB" w:rsidRDefault="00C41BEB" w:rsidP="003B4DD2">
            <w:pPr>
              <w:jc w:val="center"/>
              <w:rPr>
                <w:bCs/>
              </w:rPr>
            </w:pPr>
            <w:r>
              <w:rPr>
                <w:bCs/>
              </w:rPr>
              <w:t>1</w:t>
            </w:r>
          </w:p>
        </w:tc>
      </w:tr>
      <w:tr w:rsidR="00C41BEB" w:rsidTr="003B4DD2">
        <w:trPr>
          <w:trHeight w:val="308"/>
        </w:trPr>
        <w:tc>
          <w:tcPr>
            <w:tcW w:w="709" w:type="dxa"/>
            <w:vMerge/>
          </w:tcPr>
          <w:p w:rsidR="00C41BEB" w:rsidRPr="00FB4FBB" w:rsidRDefault="00C41BEB" w:rsidP="003B4DD2">
            <w:pPr>
              <w:rPr>
                <w:bCs/>
                <w:spacing w:val="-9"/>
              </w:rPr>
            </w:pPr>
          </w:p>
        </w:tc>
        <w:tc>
          <w:tcPr>
            <w:tcW w:w="3831" w:type="dxa"/>
            <w:vMerge/>
          </w:tcPr>
          <w:p w:rsidR="00C41BEB" w:rsidRPr="006E1BFC" w:rsidRDefault="00C41BEB" w:rsidP="003B4DD2">
            <w:pPr>
              <w:rPr>
                <w:bCs/>
                <w:spacing w:val="-9"/>
              </w:rPr>
            </w:pPr>
          </w:p>
        </w:tc>
        <w:tc>
          <w:tcPr>
            <w:tcW w:w="2934" w:type="dxa"/>
          </w:tcPr>
          <w:p w:rsidR="00C41BEB" w:rsidRPr="002766DD" w:rsidRDefault="00C41BEB" w:rsidP="003B4DD2">
            <w:r>
              <w:rPr>
                <w:bCs/>
              </w:rPr>
              <w:t>Провод однопарный</w:t>
            </w:r>
          </w:p>
        </w:tc>
        <w:tc>
          <w:tcPr>
            <w:tcW w:w="2556" w:type="dxa"/>
            <w:vAlign w:val="center"/>
          </w:tcPr>
          <w:p w:rsidR="00C41BEB" w:rsidRDefault="00C41BEB" w:rsidP="003B4DD2">
            <w:pPr>
              <w:jc w:val="center"/>
              <w:rPr>
                <w:bCs/>
              </w:rPr>
            </w:pPr>
            <w:r>
              <w:rPr>
                <w:bCs/>
              </w:rPr>
              <w:t>1,5 м</w:t>
            </w:r>
          </w:p>
        </w:tc>
      </w:tr>
      <w:tr w:rsidR="00C41BEB" w:rsidTr="003B4DD2">
        <w:tc>
          <w:tcPr>
            <w:tcW w:w="709" w:type="dxa"/>
            <w:vMerge w:val="restart"/>
            <w:vAlign w:val="center"/>
          </w:tcPr>
          <w:p w:rsidR="00C41BEB" w:rsidRPr="00FB4FBB" w:rsidRDefault="00C41BEB" w:rsidP="003B4DD2">
            <w:pPr>
              <w:jc w:val="center"/>
              <w:rPr>
                <w:bCs/>
                <w:spacing w:val="-9"/>
              </w:rPr>
            </w:pPr>
            <w:r>
              <w:rPr>
                <w:bCs/>
                <w:spacing w:val="-9"/>
              </w:rPr>
              <w:t>16.</w:t>
            </w:r>
          </w:p>
        </w:tc>
        <w:tc>
          <w:tcPr>
            <w:tcW w:w="3831" w:type="dxa"/>
            <w:vMerge w:val="restart"/>
            <w:vAlign w:val="center"/>
          </w:tcPr>
          <w:p w:rsidR="00C41BEB" w:rsidRDefault="00C41BEB" w:rsidP="003B4DD2">
            <w:pPr>
              <w:rPr>
                <w:szCs w:val="28"/>
              </w:rPr>
            </w:pPr>
            <w:r>
              <w:rPr>
                <w:szCs w:val="28"/>
              </w:rPr>
              <w:t xml:space="preserve">Здание столовой </w:t>
            </w:r>
          </w:p>
          <w:p w:rsidR="00C41BEB" w:rsidRPr="00E06502" w:rsidRDefault="00C41BEB" w:rsidP="003B4DD2">
            <w:pPr>
              <w:rPr>
                <w:bCs/>
                <w:spacing w:val="-9"/>
              </w:rPr>
            </w:pPr>
            <w:r>
              <w:rPr>
                <w:szCs w:val="28"/>
              </w:rPr>
              <w:t>(инв. № 001/00/00010023)</w:t>
            </w:r>
          </w:p>
        </w:tc>
        <w:tc>
          <w:tcPr>
            <w:tcW w:w="2934" w:type="dxa"/>
          </w:tcPr>
          <w:p w:rsidR="00C41BEB" w:rsidRPr="00FB4FBB" w:rsidRDefault="00C41BEB" w:rsidP="003B4DD2">
            <w:pPr>
              <w:rPr>
                <w:bCs/>
              </w:rPr>
            </w:pPr>
            <w:r w:rsidRPr="00FB4FBB">
              <w:rPr>
                <w:bCs/>
              </w:rPr>
              <w:t>Приборы приемно-контрольные за первый шлейф</w:t>
            </w:r>
          </w:p>
        </w:tc>
        <w:tc>
          <w:tcPr>
            <w:tcW w:w="2556" w:type="dxa"/>
            <w:vAlign w:val="center"/>
          </w:tcPr>
          <w:p w:rsidR="00C41BEB" w:rsidRDefault="00C41BEB" w:rsidP="003B4DD2">
            <w:pPr>
              <w:jc w:val="center"/>
              <w:rPr>
                <w:bCs/>
              </w:rPr>
            </w:pPr>
            <w:r>
              <w:rPr>
                <w:bCs/>
              </w:rPr>
              <w:t>1</w:t>
            </w:r>
          </w:p>
        </w:tc>
      </w:tr>
      <w:tr w:rsidR="00C41BEB" w:rsidTr="003B4DD2">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Pr="00FB4FBB" w:rsidRDefault="00C41BEB" w:rsidP="003B4DD2">
            <w:pPr>
              <w:rPr>
                <w:bCs/>
              </w:rPr>
            </w:pPr>
            <w:r>
              <w:rPr>
                <w:bCs/>
              </w:rPr>
              <w:t>Шлейф с дымовыми (пламени, комбинированными) извещателями</w:t>
            </w:r>
          </w:p>
        </w:tc>
        <w:tc>
          <w:tcPr>
            <w:tcW w:w="2556" w:type="dxa"/>
            <w:vAlign w:val="center"/>
          </w:tcPr>
          <w:p w:rsidR="00C41BEB" w:rsidRDefault="00C41BEB" w:rsidP="003B4DD2">
            <w:pPr>
              <w:jc w:val="center"/>
              <w:rPr>
                <w:bCs/>
              </w:rPr>
            </w:pPr>
            <w:r>
              <w:rPr>
                <w:bCs/>
              </w:rPr>
              <w:t>0,8 м</w:t>
            </w:r>
          </w:p>
        </w:tc>
      </w:tr>
      <w:tr w:rsidR="00C41BEB" w:rsidTr="003B4DD2">
        <w:trPr>
          <w:trHeight w:val="255"/>
        </w:trPr>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Default="00C41BEB" w:rsidP="003B4DD2">
            <w:pPr>
              <w:rPr>
                <w:bCs/>
              </w:rPr>
            </w:pPr>
            <w:r w:rsidRPr="00FB4FBB">
              <w:rPr>
                <w:bCs/>
              </w:rPr>
              <w:t>Устройства сигнальные световые всех типов</w:t>
            </w:r>
          </w:p>
        </w:tc>
        <w:tc>
          <w:tcPr>
            <w:tcW w:w="2556" w:type="dxa"/>
            <w:vAlign w:val="center"/>
          </w:tcPr>
          <w:p w:rsidR="00C41BEB" w:rsidRDefault="00C41BEB" w:rsidP="003B4DD2">
            <w:pPr>
              <w:jc w:val="center"/>
              <w:rPr>
                <w:bCs/>
              </w:rPr>
            </w:pPr>
            <w:r>
              <w:rPr>
                <w:bCs/>
              </w:rPr>
              <w:t>1</w:t>
            </w:r>
          </w:p>
        </w:tc>
      </w:tr>
      <w:tr w:rsidR="00C41BEB" w:rsidTr="003B4DD2">
        <w:trPr>
          <w:trHeight w:val="255"/>
        </w:trPr>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Default="00C41BEB" w:rsidP="003B4DD2">
            <w:pPr>
              <w:rPr>
                <w:bCs/>
              </w:rPr>
            </w:pPr>
            <w:r w:rsidRPr="00FB4FBB">
              <w:rPr>
                <w:bCs/>
              </w:rPr>
              <w:t>Устройства сигнальные звуковые всех типов</w:t>
            </w:r>
          </w:p>
        </w:tc>
        <w:tc>
          <w:tcPr>
            <w:tcW w:w="2556" w:type="dxa"/>
            <w:vAlign w:val="center"/>
          </w:tcPr>
          <w:p w:rsidR="00C41BEB" w:rsidRDefault="00C41BEB" w:rsidP="003B4DD2">
            <w:pPr>
              <w:jc w:val="center"/>
              <w:rPr>
                <w:bCs/>
              </w:rPr>
            </w:pPr>
            <w:r>
              <w:rPr>
                <w:bCs/>
              </w:rPr>
              <w:t>1</w:t>
            </w:r>
          </w:p>
        </w:tc>
      </w:tr>
      <w:tr w:rsidR="00C41BEB" w:rsidTr="003B4DD2">
        <w:trPr>
          <w:trHeight w:val="308"/>
        </w:trPr>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Pr="002766DD" w:rsidRDefault="00C41BEB" w:rsidP="003B4DD2">
            <w:r>
              <w:rPr>
                <w:bCs/>
              </w:rPr>
              <w:t>Провод однопарный</w:t>
            </w:r>
          </w:p>
        </w:tc>
        <w:tc>
          <w:tcPr>
            <w:tcW w:w="2556" w:type="dxa"/>
            <w:vAlign w:val="center"/>
          </w:tcPr>
          <w:p w:rsidR="00C41BEB" w:rsidRDefault="00C41BEB" w:rsidP="003B4DD2">
            <w:pPr>
              <w:jc w:val="center"/>
              <w:rPr>
                <w:bCs/>
              </w:rPr>
            </w:pPr>
            <w:r>
              <w:rPr>
                <w:bCs/>
              </w:rPr>
              <w:t>1,5 м</w:t>
            </w:r>
          </w:p>
        </w:tc>
      </w:tr>
      <w:tr w:rsidR="00C41BEB" w:rsidTr="003B4DD2">
        <w:tc>
          <w:tcPr>
            <w:tcW w:w="709" w:type="dxa"/>
            <w:vMerge w:val="restart"/>
            <w:vAlign w:val="center"/>
          </w:tcPr>
          <w:p w:rsidR="00C41BEB" w:rsidRPr="00FB4FBB" w:rsidRDefault="00C41BEB" w:rsidP="003B4DD2">
            <w:pPr>
              <w:jc w:val="center"/>
              <w:rPr>
                <w:bCs/>
                <w:spacing w:val="-9"/>
              </w:rPr>
            </w:pPr>
            <w:r>
              <w:rPr>
                <w:bCs/>
                <w:spacing w:val="-9"/>
              </w:rPr>
              <w:t>17.</w:t>
            </w:r>
          </w:p>
        </w:tc>
        <w:tc>
          <w:tcPr>
            <w:tcW w:w="3831" w:type="dxa"/>
            <w:vMerge w:val="restart"/>
            <w:vAlign w:val="center"/>
          </w:tcPr>
          <w:p w:rsidR="00C41BEB" w:rsidRDefault="00C41BEB" w:rsidP="003B4DD2">
            <w:pPr>
              <w:rPr>
                <w:szCs w:val="28"/>
              </w:rPr>
            </w:pPr>
            <w:r>
              <w:rPr>
                <w:szCs w:val="28"/>
              </w:rPr>
              <w:t xml:space="preserve">Боксы шлакоблочные </w:t>
            </w:r>
          </w:p>
          <w:p w:rsidR="00C41BEB" w:rsidRPr="00E06502" w:rsidRDefault="00C41BEB" w:rsidP="003B4DD2">
            <w:pPr>
              <w:rPr>
                <w:bCs/>
                <w:spacing w:val="-9"/>
              </w:rPr>
            </w:pPr>
            <w:r>
              <w:rPr>
                <w:szCs w:val="28"/>
              </w:rPr>
              <w:t>(инв. № 001/00/00010042)</w:t>
            </w:r>
          </w:p>
        </w:tc>
        <w:tc>
          <w:tcPr>
            <w:tcW w:w="2934" w:type="dxa"/>
          </w:tcPr>
          <w:p w:rsidR="00C41BEB" w:rsidRPr="00FB4FBB" w:rsidRDefault="00C41BEB" w:rsidP="003B4DD2">
            <w:pPr>
              <w:rPr>
                <w:bCs/>
              </w:rPr>
            </w:pPr>
            <w:r w:rsidRPr="00FB4FBB">
              <w:rPr>
                <w:bCs/>
              </w:rPr>
              <w:t>Приборы приемно-контрольные за первый шлейф</w:t>
            </w:r>
          </w:p>
        </w:tc>
        <w:tc>
          <w:tcPr>
            <w:tcW w:w="2556" w:type="dxa"/>
            <w:vAlign w:val="center"/>
          </w:tcPr>
          <w:p w:rsidR="00C41BEB" w:rsidRDefault="00C41BEB" w:rsidP="003B4DD2">
            <w:pPr>
              <w:jc w:val="center"/>
              <w:rPr>
                <w:bCs/>
              </w:rPr>
            </w:pPr>
            <w:r>
              <w:rPr>
                <w:bCs/>
              </w:rPr>
              <w:t>1</w:t>
            </w:r>
          </w:p>
        </w:tc>
      </w:tr>
      <w:tr w:rsidR="00C41BEB" w:rsidTr="003B4DD2">
        <w:tc>
          <w:tcPr>
            <w:tcW w:w="709" w:type="dxa"/>
            <w:vMerge/>
          </w:tcPr>
          <w:p w:rsidR="00C41BEB" w:rsidRPr="00FB4FBB" w:rsidRDefault="00C41BEB" w:rsidP="003B4DD2">
            <w:pPr>
              <w:rPr>
                <w:bCs/>
                <w:spacing w:val="-9"/>
              </w:rPr>
            </w:pPr>
          </w:p>
        </w:tc>
        <w:tc>
          <w:tcPr>
            <w:tcW w:w="3831" w:type="dxa"/>
            <w:vMerge/>
          </w:tcPr>
          <w:p w:rsidR="00C41BEB" w:rsidRPr="006E1BFC" w:rsidRDefault="00C41BEB" w:rsidP="003B4DD2">
            <w:pPr>
              <w:rPr>
                <w:bCs/>
                <w:spacing w:val="-9"/>
              </w:rPr>
            </w:pPr>
          </w:p>
        </w:tc>
        <w:tc>
          <w:tcPr>
            <w:tcW w:w="2934" w:type="dxa"/>
          </w:tcPr>
          <w:p w:rsidR="00C41BEB" w:rsidRPr="00FB4FBB" w:rsidRDefault="00C41BEB" w:rsidP="003B4DD2">
            <w:pPr>
              <w:rPr>
                <w:bCs/>
              </w:rPr>
            </w:pPr>
            <w:r>
              <w:rPr>
                <w:bCs/>
              </w:rPr>
              <w:t>Шлейф с дымовыми (пламени, комбинированными) извещателями</w:t>
            </w:r>
          </w:p>
        </w:tc>
        <w:tc>
          <w:tcPr>
            <w:tcW w:w="2556" w:type="dxa"/>
            <w:vAlign w:val="center"/>
          </w:tcPr>
          <w:p w:rsidR="00C41BEB" w:rsidRDefault="00C41BEB" w:rsidP="003B4DD2">
            <w:pPr>
              <w:jc w:val="center"/>
              <w:rPr>
                <w:bCs/>
              </w:rPr>
            </w:pPr>
            <w:r>
              <w:rPr>
                <w:bCs/>
              </w:rPr>
              <w:t>1,4 м</w:t>
            </w:r>
          </w:p>
        </w:tc>
      </w:tr>
      <w:tr w:rsidR="00C41BEB" w:rsidTr="003B4DD2">
        <w:trPr>
          <w:trHeight w:val="255"/>
        </w:trPr>
        <w:tc>
          <w:tcPr>
            <w:tcW w:w="709" w:type="dxa"/>
            <w:vMerge/>
          </w:tcPr>
          <w:p w:rsidR="00C41BEB" w:rsidRPr="00FB4FBB" w:rsidRDefault="00C41BEB" w:rsidP="003B4DD2">
            <w:pPr>
              <w:rPr>
                <w:bCs/>
                <w:spacing w:val="-9"/>
              </w:rPr>
            </w:pPr>
          </w:p>
        </w:tc>
        <w:tc>
          <w:tcPr>
            <w:tcW w:w="3831" w:type="dxa"/>
            <w:vMerge/>
          </w:tcPr>
          <w:p w:rsidR="00C41BEB" w:rsidRPr="006E1BFC" w:rsidRDefault="00C41BEB" w:rsidP="003B4DD2">
            <w:pPr>
              <w:rPr>
                <w:bCs/>
                <w:spacing w:val="-9"/>
              </w:rPr>
            </w:pPr>
          </w:p>
        </w:tc>
        <w:tc>
          <w:tcPr>
            <w:tcW w:w="2934" w:type="dxa"/>
          </w:tcPr>
          <w:p w:rsidR="00C41BEB" w:rsidRDefault="00C41BEB" w:rsidP="003B4DD2">
            <w:pPr>
              <w:rPr>
                <w:bCs/>
              </w:rPr>
            </w:pPr>
            <w:r w:rsidRPr="00FB4FBB">
              <w:rPr>
                <w:bCs/>
              </w:rPr>
              <w:t>Устройства сигнальные световые всех типов</w:t>
            </w:r>
          </w:p>
        </w:tc>
        <w:tc>
          <w:tcPr>
            <w:tcW w:w="2556" w:type="dxa"/>
            <w:vAlign w:val="center"/>
          </w:tcPr>
          <w:p w:rsidR="00C41BEB" w:rsidRDefault="00C41BEB" w:rsidP="003B4DD2">
            <w:pPr>
              <w:jc w:val="center"/>
              <w:rPr>
                <w:bCs/>
              </w:rPr>
            </w:pPr>
            <w:r>
              <w:rPr>
                <w:bCs/>
              </w:rPr>
              <w:t>1</w:t>
            </w:r>
          </w:p>
        </w:tc>
      </w:tr>
      <w:tr w:rsidR="00C41BEB" w:rsidTr="003B4DD2">
        <w:trPr>
          <w:trHeight w:val="308"/>
        </w:trPr>
        <w:tc>
          <w:tcPr>
            <w:tcW w:w="709" w:type="dxa"/>
            <w:vMerge/>
          </w:tcPr>
          <w:p w:rsidR="00C41BEB" w:rsidRPr="00FB4FBB" w:rsidRDefault="00C41BEB" w:rsidP="003B4DD2">
            <w:pPr>
              <w:rPr>
                <w:bCs/>
                <w:spacing w:val="-9"/>
              </w:rPr>
            </w:pPr>
          </w:p>
        </w:tc>
        <w:tc>
          <w:tcPr>
            <w:tcW w:w="3831" w:type="dxa"/>
            <w:vMerge/>
          </w:tcPr>
          <w:p w:rsidR="00C41BEB" w:rsidRPr="006E1BFC" w:rsidRDefault="00C41BEB" w:rsidP="003B4DD2">
            <w:pPr>
              <w:rPr>
                <w:bCs/>
                <w:spacing w:val="-9"/>
              </w:rPr>
            </w:pPr>
          </w:p>
        </w:tc>
        <w:tc>
          <w:tcPr>
            <w:tcW w:w="2934" w:type="dxa"/>
          </w:tcPr>
          <w:p w:rsidR="00C41BEB" w:rsidRPr="002766DD" w:rsidRDefault="00C41BEB" w:rsidP="003B4DD2">
            <w:r>
              <w:rPr>
                <w:bCs/>
              </w:rPr>
              <w:t>Провод однопарный</w:t>
            </w:r>
          </w:p>
        </w:tc>
        <w:tc>
          <w:tcPr>
            <w:tcW w:w="2556" w:type="dxa"/>
            <w:vAlign w:val="center"/>
          </w:tcPr>
          <w:p w:rsidR="00C41BEB" w:rsidRDefault="00C41BEB" w:rsidP="003B4DD2">
            <w:pPr>
              <w:jc w:val="center"/>
              <w:rPr>
                <w:bCs/>
              </w:rPr>
            </w:pPr>
            <w:r>
              <w:rPr>
                <w:bCs/>
              </w:rPr>
              <w:t>1,5 м</w:t>
            </w:r>
          </w:p>
        </w:tc>
      </w:tr>
      <w:tr w:rsidR="00C41BEB" w:rsidTr="003B4DD2">
        <w:trPr>
          <w:trHeight w:val="308"/>
        </w:trPr>
        <w:tc>
          <w:tcPr>
            <w:tcW w:w="10030" w:type="dxa"/>
            <w:gridSpan w:val="4"/>
          </w:tcPr>
          <w:p w:rsidR="00C41BEB" w:rsidRPr="00C41BEB" w:rsidRDefault="00C41BEB" w:rsidP="003B4DD2">
            <w:pPr>
              <w:jc w:val="center"/>
              <w:rPr>
                <w:b/>
                <w:bCs/>
              </w:rPr>
            </w:pPr>
            <w:r w:rsidRPr="00C41BEB">
              <w:rPr>
                <w:b/>
                <w:szCs w:val="28"/>
              </w:rPr>
              <w:t>Цех ремонта большегрузных контейнеров на станции Санкт-Петербург-Финляндский</w:t>
            </w:r>
          </w:p>
        </w:tc>
      </w:tr>
      <w:tr w:rsidR="00C41BEB" w:rsidTr="003B4DD2">
        <w:trPr>
          <w:trHeight w:val="308"/>
        </w:trPr>
        <w:tc>
          <w:tcPr>
            <w:tcW w:w="709" w:type="dxa"/>
            <w:vMerge w:val="restart"/>
            <w:vAlign w:val="center"/>
          </w:tcPr>
          <w:p w:rsidR="00C41BEB" w:rsidRPr="00FB4FBB" w:rsidRDefault="00C41BEB" w:rsidP="003B4DD2">
            <w:pPr>
              <w:jc w:val="center"/>
              <w:rPr>
                <w:bCs/>
                <w:spacing w:val="-9"/>
              </w:rPr>
            </w:pPr>
            <w:r>
              <w:rPr>
                <w:bCs/>
                <w:spacing w:val="-9"/>
              </w:rPr>
              <w:t>1.</w:t>
            </w:r>
          </w:p>
        </w:tc>
        <w:tc>
          <w:tcPr>
            <w:tcW w:w="3831" w:type="dxa"/>
            <w:vMerge w:val="restart"/>
            <w:vAlign w:val="center"/>
          </w:tcPr>
          <w:p w:rsidR="00C41BEB" w:rsidRDefault="00C41BEB" w:rsidP="003B4DD2">
            <w:pPr>
              <w:rPr>
                <w:szCs w:val="28"/>
              </w:rPr>
            </w:pPr>
            <w:r>
              <w:rPr>
                <w:szCs w:val="28"/>
              </w:rPr>
              <w:t>Здание производственно-бытовое с ремонтно-механическими и сборочными цехами</w:t>
            </w:r>
          </w:p>
          <w:p w:rsidR="00C41BEB" w:rsidRPr="006E1BFC" w:rsidRDefault="00C41BEB" w:rsidP="003B4DD2">
            <w:pPr>
              <w:rPr>
                <w:bCs/>
                <w:spacing w:val="-9"/>
              </w:rPr>
            </w:pPr>
            <w:r>
              <w:rPr>
                <w:szCs w:val="28"/>
              </w:rPr>
              <w:t>(инв. № 001/00/00010049)</w:t>
            </w:r>
          </w:p>
        </w:tc>
        <w:tc>
          <w:tcPr>
            <w:tcW w:w="2934" w:type="dxa"/>
          </w:tcPr>
          <w:p w:rsidR="00C41BEB" w:rsidRPr="00FB4FBB" w:rsidRDefault="00C41BEB" w:rsidP="003B4DD2">
            <w:pPr>
              <w:rPr>
                <w:bCs/>
              </w:rPr>
            </w:pPr>
            <w:r w:rsidRPr="00FB4FBB">
              <w:rPr>
                <w:bCs/>
              </w:rPr>
              <w:t>Приборы приемно-контрольные за первый шлейф</w:t>
            </w:r>
          </w:p>
        </w:tc>
        <w:tc>
          <w:tcPr>
            <w:tcW w:w="2556" w:type="dxa"/>
            <w:vAlign w:val="center"/>
          </w:tcPr>
          <w:p w:rsidR="00C41BEB" w:rsidRDefault="00C41BEB" w:rsidP="003B4DD2">
            <w:pPr>
              <w:jc w:val="center"/>
              <w:rPr>
                <w:bCs/>
              </w:rPr>
            </w:pPr>
            <w:r>
              <w:rPr>
                <w:bCs/>
              </w:rPr>
              <w:t>1</w:t>
            </w:r>
          </w:p>
        </w:tc>
      </w:tr>
      <w:tr w:rsidR="00C41BEB" w:rsidTr="003B4DD2">
        <w:trPr>
          <w:trHeight w:val="308"/>
        </w:trPr>
        <w:tc>
          <w:tcPr>
            <w:tcW w:w="709" w:type="dxa"/>
            <w:vMerge/>
          </w:tcPr>
          <w:p w:rsidR="00C41BEB" w:rsidRPr="00FB4FBB" w:rsidRDefault="00C41BEB" w:rsidP="003B4DD2">
            <w:pPr>
              <w:rPr>
                <w:bCs/>
                <w:spacing w:val="-9"/>
              </w:rPr>
            </w:pPr>
          </w:p>
        </w:tc>
        <w:tc>
          <w:tcPr>
            <w:tcW w:w="3831" w:type="dxa"/>
            <w:vMerge/>
          </w:tcPr>
          <w:p w:rsidR="00C41BEB" w:rsidRPr="006E1BFC" w:rsidRDefault="00C41BEB" w:rsidP="003B4DD2">
            <w:pPr>
              <w:rPr>
                <w:bCs/>
                <w:spacing w:val="-9"/>
              </w:rPr>
            </w:pPr>
          </w:p>
        </w:tc>
        <w:tc>
          <w:tcPr>
            <w:tcW w:w="2934" w:type="dxa"/>
          </w:tcPr>
          <w:p w:rsidR="00C41BEB" w:rsidRPr="00FB4FBB" w:rsidRDefault="00C41BEB" w:rsidP="003B4DD2">
            <w:pPr>
              <w:rPr>
                <w:bCs/>
              </w:rPr>
            </w:pPr>
            <w:r w:rsidRPr="00FB4FBB">
              <w:rPr>
                <w:bCs/>
              </w:rPr>
              <w:t>Приборы приемно-контрольные за каждый шлейф</w:t>
            </w:r>
          </w:p>
        </w:tc>
        <w:tc>
          <w:tcPr>
            <w:tcW w:w="2556" w:type="dxa"/>
            <w:vAlign w:val="center"/>
          </w:tcPr>
          <w:p w:rsidR="00C41BEB" w:rsidRDefault="00C41BEB" w:rsidP="003B4DD2">
            <w:pPr>
              <w:jc w:val="center"/>
              <w:rPr>
                <w:bCs/>
              </w:rPr>
            </w:pPr>
            <w:r>
              <w:rPr>
                <w:bCs/>
              </w:rPr>
              <w:t>11</w:t>
            </w:r>
          </w:p>
        </w:tc>
      </w:tr>
      <w:tr w:rsidR="00C41BEB" w:rsidTr="003B4DD2">
        <w:trPr>
          <w:trHeight w:val="308"/>
        </w:trPr>
        <w:tc>
          <w:tcPr>
            <w:tcW w:w="709" w:type="dxa"/>
            <w:vMerge/>
          </w:tcPr>
          <w:p w:rsidR="00C41BEB" w:rsidRPr="00FB4FBB" w:rsidRDefault="00C41BEB" w:rsidP="003B4DD2">
            <w:pPr>
              <w:rPr>
                <w:bCs/>
                <w:spacing w:val="-9"/>
              </w:rPr>
            </w:pPr>
          </w:p>
        </w:tc>
        <w:tc>
          <w:tcPr>
            <w:tcW w:w="3831" w:type="dxa"/>
            <w:vMerge/>
          </w:tcPr>
          <w:p w:rsidR="00C41BEB" w:rsidRPr="006E1BFC" w:rsidRDefault="00C41BEB" w:rsidP="003B4DD2">
            <w:pPr>
              <w:rPr>
                <w:bCs/>
                <w:spacing w:val="-9"/>
              </w:rPr>
            </w:pPr>
          </w:p>
        </w:tc>
        <w:tc>
          <w:tcPr>
            <w:tcW w:w="2934" w:type="dxa"/>
          </w:tcPr>
          <w:p w:rsidR="00C41BEB" w:rsidRPr="00FB4FBB" w:rsidRDefault="00C41BEB" w:rsidP="003B4DD2">
            <w:pPr>
              <w:rPr>
                <w:bCs/>
              </w:rPr>
            </w:pPr>
            <w:r>
              <w:rPr>
                <w:bCs/>
              </w:rPr>
              <w:t>Шлейф с дымовыми (пламени, комбинированными) извещателями</w:t>
            </w:r>
          </w:p>
        </w:tc>
        <w:tc>
          <w:tcPr>
            <w:tcW w:w="2556" w:type="dxa"/>
            <w:vAlign w:val="center"/>
          </w:tcPr>
          <w:p w:rsidR="00C41BEB" w:rsidRDefault="00C41BEB" w:rsidP="003B4DD2">
            <w:pPr>
              <w:jc w:val="center"/>
              <w:rPr>
                <w:bCs/>
              </w:rPr>
            </w:pPr>
            <w:r>
              <w:rPr>
                <w:bCs/>
              </w:rPr>
              <w:t>12,3 м</w:t>
            </w:r>
          </w:p>
        </w:tc>
      </w:tr>
      <w:tr w:rsidR="00C41BEB" w:rsidTr="003B4DD2">
        <w:trPr>
          <w:trHeight w:val="308"/>
        </w:trPr>
        <w:tc>
          <w:tcPr>
            <w:tcW w:w="709" w:type="dxa"/>
            <w:vMerge w:val="restart"/>
            <w:vAlign w:val="center"/>
          </w:tcPr>
          <w:p w:rsidR="00C41BEB" w:rsidRPr="00FB4FBB" w:rsidRDefault="00C41BEB" w:rsidP="003B4DD2">
            <w:pPr>
              <w:jc w:val="center"/>
              <w:rPr>
                <w:bCs/>
                <w:spacing w:val="-9"/>
              </w:rPr>
            </w:pPr>
            <w:r>
              <w:rPr>
                <w:bCs/>
                <w:spacing w:val="-9"/>
              </w:rPr>
              <w:t>2</w:t>
            </w:r>
          </w:p>
        </w:tc>
        <w:tc>
          <w:tcPr>
            <w:tcW w:w="3831" w:type="dxa"/>
            <w:vMerge w:val="restart"/>
            <w:vAlign w:val="center"/>
          </w:tcPr>
          <w:p w:rsidR="00C41BEB" w:rsidRPr="006E1BFC" w:rsidRDefault="00C41BEB" w:rsidP="003B4DD2">
            <w:pPr>
              <w:rPr>
                <w:bCs/>
                <w:spacing w:val="-9"/>
              </w:rPr>
            </w:pPr>
            <w:r>
              <w:rPr>
                <w:szCs w:val="28"/>
              </w:rPr>
              <w:t>Здание деревообрабатывающего цеха (инв. № 001/00/00010050)</w:t>
            </w:r>
          </w:p>
        </w:tc>
        <w:tc>
          <w:tcPr>
            <w:tcW w:w="2934" w:type="dxa"/>
          </w:tcPr>
          <w:p w:rsidR="00C41BEB" w:rsidRPr="00FB4FBB" w:rsidRDefault="00C41BEB" w:rsidP="003B4DD2">
            <w:pPr>
              <w:rPr>
                <w:bCs/>
              </w:rPr>
            </w:pPr>
            <w:r w:rsidRPr="00FB4FBB">
              <w:rPr>
                <w:bCs/>
              </w:rPr>
              <w:t>Приборы приемно-контрольные за первый шлейф</w:t>
            </w:r>
          </w:p>
        </w:tc>
        <w:tc>
          <w:tcPr>
            <w:tcW w:w="2556" w:type="dxa"/>
            <w:vAlign w:val="center"/>
          </w:tcPr>
          <w:p w:rsidR="00C41BEB" w:rsidRDefault="00C41BEB" w:rsidP="003B4DD2">
            <w:pPr>
              <w:jc w:val="center"/>
              <w:rPr>
                <w:bCs/>
              </w:rPr>
            </w:pPr>
            <w:r>
              <w:rPr>
                <w:bCs/>
              </w:rPr>
              <w:t>3</w:t>
            </w:r>
          </w:p>
        </w:tc>
      </w:tr>
      <w:tr w:rsidR="00C41BEB" w:rsidTr="003B4DD2">
        <w:trPr>
          <w:trHeight w:val="308"/>
        </w:trPr>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Pr="00FB4FBB" w:rsidRDefault="00C41BEB" w:rsidP="003B4DD2">
            <w:pPr>
              <w:rPr>
                <w:bCs/>
              </w:rPr>
            </w:pPr>
            <w:r w:rsidRPr="00FB4FBB">
              <w:rPr>
                <w:bCs/>
              </w:rPr>
              <w:t>Приборы приемно-контрольные за каждый шлейф</w:t>
            </w:r>
          </w:p>
        </w:tc>
        <w:tc>
          <w:tcPr>
            <w:tcW w:w="2556" w:type="dxa"/>
            <w:vAlign w:val="center"/>
          </w:tcPr>
          <w:p w:rsidR="00C41BEB" w:rsidRDefault="00C41BEB" w:rsidP="003B4DD2">
            <w:pPr>
              <w:jc w:val="center"/>
              <w:rPr>
                <w:bCs/>
              </w:rPr>
            </w:pPr>
            <w:r>
              <w:rPr>
                <w:bCs/>
              </w:rPr>
              <w:t>6</w:t>
            </w:r>
          </w:p>
        </w:tc>
      </w:tr>
      <w:tr w:rsidR="00C41BEB" w:rsidTr="003B4DD2">
        <w:trPr>
          <w:trHeight w:val="308"/>
        </w:trPr>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Pr="00FB4FBB" w:rsidRDefault="00C41BEB" w:rsidP="003B4DD2">
            <w:pPr>
              <w:rPr>
                <w:bCs/>
              </w:rPr>
            </w:pPr>
            <w:r>
              <w:rPr>
                <w:bCs/>
              </w:rPr>
              <w:t>Шлейф с дымовыми (пламени, комбинированными) извещателями</w:t>
            </w:r>
          </w:p>
        </w:tc>
        <w:tc>
          <w:tcPr>
            <w:tcW w:w="2556" w:type="dxa"/>
            <w:vAlign w:val="center"/>
          </w:tcPr>
          <w:p w:rsidR="00C41BEB" w:rsidRDefault="00C41BEB" w:rsidP="003B4DD2">
            <w:pPr>
              <w:jc w:val="center"/>
              <w:rPr>
                <w:bCs/>
              </w:rPr>
            </w:pPr>
            <w:r>
              <w:rPr>
                <w:bCs/>
              </w:rPr>
              <w:t>7</w:t>
            </w:r>
          </w:p>
        </w:tc>
      </w:tr>
      <w:tr w:rsidR="00C41BEB" w:rsidTr="003B4DD2">
        <w:trPr>
          <w:trHeight w:val="308"/>
        </w:trPr>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Default="00C41BEB" w:rsidP="003B4DD2">
            <w:pPr>
              <w:rPr>
                <w:bCs/>
              </w:rPr>
            </w:pPr>
            <w:r w:rsidRPr="00527CDA">
              <w:rPr>
                <w:bCs/>
              </w:rPr>
              <w:t>Устройства сигнальные световые всех типов</w:t>
            </w:r>
          </w:p>
        </w:tc>
        <w:tc>
          <w:tcPr>
            <w:tcW w:w="2556" w:type="dxa"/>
            <w:vAlign w:val="center"/>
          </w:tcPr>
          <w:p w:rsidR="00C41BEB" w:rsidRDefault="00C41BEB" w:rsidP="003B4DD2">
            <w:pPr>
              <w:jc w:val="center"/>
              <w:rPr>
                <w:bCs/>
              </w:rPr>
            </w:pPr>
            <w:r>
              <w:rPr>
                <w:bCs/>
              </w:rPr>
              <w:t>22</w:t>
            </w:r>
          </w:p>
        </w:tc>
      </w:tr>
      <w:tr w:rsidR="00C41BEB" w:rsidTr="003B4DD2">
        <w:trPr>
          <w:trHeight w:val="308"/>
        </w:trPr>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Default="00C41BEB" w:rsidP="003B4DD2">
            <w:pPr>
              <w:rPr>
                <w:bCs/>
              </w:rPr>
            </w:pPr>
            <w:r w:rsidRPr="00527CDA">
              <w:rPr>
                <w:bCs/>
              </w:rPr>
              <w:t>Устройства сигнальные звуковые всех типов</w:t>
            </w:r>
          </w:p>
        </w:tc>
        <w:tc>
          <w:tcPr>
            <w:tcW w:w="2556" w:type="dxa"/>
            <w:vAlign w:val="center"/>
          </w:tcPr>
          <w:p w:rsidR="00C41BEB" w:rsidRDefault="00C41BEB" w:rsidP="003B4DD2">
            <w:pPr>
              <w:jc w:val="center"/>
              <w:rPr>
                <w:bCs/>
              </w:rPr>
            </w:pPr>
            <w:r>
              <w:rPr>
                <w:bCs/>
              </w:rPr>
              <w:t>4</w:t>
            </w:r>
          </w:p>
        </w:tc>
      </w:tr>
      <w:tr w:rsidR="00C41BEB" w:rsidTr="003B4DD2">
        <w:trPr>
          <w:trHeight w:val="308"/>
        </w:trPr>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Default="00C41BEB" w:rsidP="003B4DD2">
            <w:pPr>
              <w:rPr>
                <w:bCs/>
              </w:rPr>
            </w:pPr>
            <w:r w:rsidRPr="00527CDA">
              <w:rPr>
                <w:bCs/>
              </w:rPr>
              <w:t>Шлейф  с ручными пожарными извещателями ИПР за каждые 10 извещателей</w:t>
            </w:r>
          </w:p>
        </w:tc>
        <w:tc>
          <w:tcPr>
            <w:tcW w:w="2556" w:type="dxa"/>
            <w:vAlign w:val="center"/>
          </w:tcPr>
          <w:p w:rsidR="00C41BEB" w:rsidRDefault="00C41BEB" w:rsidP="003B4DD2">
            <w:pPr>
              <w:jc w:val="center"/>
              <w:rPr>
                <w:bCs/>
              </w:rPr>
            </w:pPr>
            <w:r>
              <w:rPr>
                <w:bCs/>
              </w:rPr>
              <w:t>0,6 м</w:t>
            </w:r>
          </w:p>
        </w:tc>
      </w:tr>
      <w:tr w:rsidR="00C41BEB" w:rsidTr="003B4DD2">
        <w:trPr>
          <w:trHeight w:val="308"/>
        </w:trPr>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Pr="00527CDA" w:rsidRDefault="00C41BEB" w:rsidP="003B4DD2">
            <w:pPr>
              <w:rPr>
                <w:bCs/>
              </w:rPr>
            </w:pPr>
            <w:r w:rsidRPr="00527CDA">
              <w:rPr>
                <w:bCs/>
              </w:rPr>
              <w:t>Блоки вычеслительные, блоки автоматики и заряда</w:t>
            </w:r>
          </w:p>
        </w:tc>
        <w:tc>
          <w:tcPr>
            <w:tcW w:w="2556" w:type="dxa"/>
            <w:vAlign w:val="center"/>
          </w:tcPr>
          <w:p w:rsidR="00C41BEB" w:rsidRDefault="00C41BEB" w:rsidP="003B4DD2">
            <w:pPr>
              <w:jc w:val="center"/>
              <w:rPr>
                <w:bCs/>
              </w:rPr>
            </w:pPr>
            <w:r>
              <w:rPr>
                <w:bCs/>
              </w:rPr>
              <w:t>3</w:t>
            </w:r>
          </w:p>
        </w:tc>
      </w:tr>
      <w:tr w:rsidR="00C41BEB" w:rsidTr="003B4DD2">
        <w:trPr>
          <w:trHeight w:val="308"/>
        </w:trPr>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Default="00C41BEB" w:rsidP="003B4DD2">
            <w:pPr>
              <w:rPr>
                <w:bCs/>
              </w:rPr>
            </w:pPr>
            <w:r w:rsidRPr="00527CDA">
              <w:rPr>
                <w:bCs/>
              </w:rPr>
              <w:t>Проверка выдачи сигналов управления</w:t>
            </w:r>
          </w:p>
        </w:tc>
        <w:tc>
          <w:tcPr>
            <w:tcW w:w="2556" w:type="dxa"/>
            <w:vAlign w:val="center"/>
          </w:tcPr>
          <w:p w:rsidR="00C41BEB" w:rsidRDefault="00C41BEB" w:rsidP="003B4DD2">
            <w:pPr>
              <w:jc w:val="center"/>
              <w:rPr>
                <w:bCs/>
              </w:rPr>
            </w:pPr>
            <w:r>
              <w:rPr>
                <w:bCs/>
              </w:rPr>
              <w:t>3</w:t>
            </w:r>
          </w:p>
        </w:tc>
      </w:tr>
      <w:tr w:rsidR="00C41BEB" w:rsidTr="003B4DD2">
        <w:trPr>
          <w:trHeight w:val="308"/>
        </w:trPr>
        <w:tc>
          <w:tcPr>
            <w:tcW w:w="709" w:type="dxa"/>
            <w:vMerge/>
            <w:vAlign w:val="center"/>
          </w:tcPr>
          <w:p w:rsidR="00C41BEB" w:rsidRPr="00FB4FBB" w:rsidRDefault="00C41BEB" w:rsidP="003B4DD2">
            <w:pPr>
              <w:jc w:val="cente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Default="00C41BEB" w:rsidP="003B4DD2">
            <w:pPr>
              <w:rPr>
                <w:bCs/>
              </w:rPr>
            </w:pPr>
            <w:r w:rsidRPr="00527CDA">
              <w:rPr>
                <w:bCs/>
              </w:rPr>
              <w:t>провод однопарный</w:t>
            </w:r>
          </w:p>
        </w:tc>
        <w:tc>
          <w:tcPr>
            <w:tcW w:w="2556" w:type="dxa"/>
            <w:vAlign w:val="center"/>
          </w:tcPr>
          <w:p w:rsidR="00C41BEB" w:rsidRDefault="00C41BEB" w:rsidP="003B4DD2">
            <w:pPr>
              <w:jc w:val="center"/>
              <w:rPr>
                <w:bCs/>
              </w:rPr>
            </w:pPr>
            <w:r>
              <w:rPr>
                <w:bCs/>
              </w:rPr>
              <w:t>60,0 м</w:t>
            </w:r>
          </w:p>
        </w:tc>
      </w:tr>
      <w:tr w:rsidR="00C41BEB" w:rsidTr="003B4DD2">
        <w:trPr>
          <w:trHeight w:val="308"/>
        </w:trPr>
        <w:tc>
          <w:tcPr>
            <w:tcW w:w="10030" w:type="dxa"/>
            <w:gridSpan w:val="4"/>
          </w:tcPr>
          <w:p w:rsidR="00C41BEB" w:rsidRPr="00C41BEB" w:rsidRDefault="00C41BEB" w:rsidP="003B4DD2">
            <w:pPr>
              <w:jc w:val="center"/>
              <w:rPr>
                <w:b/>
                <w:bCs/>
              </w:rPr>
            </w:pPr>
            <w:r w:rsidRPr="00C41BEB">
              <w:rPr>
                <w:b/>
                <w:szCs w:val="28"/>
              </w:rPr>
              <w:t>Объекты филиала на станции Санкт-Петербург-Финляндский</w:t>
            </w:r>
          </w:p>
        </w:tc>
      </w:tr>
      <w:tr w:rsidR="00C41BEB" w:rsidTr="003B4DD2">
        <w:trPr>
          <w:trHeight w:val="308"/>
        </w:trPr>
        <w:tc>
          <w:tcPr>
            <w:tcW w:w="709" w:type="dxa"/>
            <w:vMerge w:val="restart"/>
            <w:vAlign w:val="center"/>
          </w:tcPr>
          <w:p w:rsidR="00C41BEB" w:rsidRPr="00FB4FBB" w:rsidRDefault="00C41BEB" w:rsidP="003B4DD2">
            <w:pPr>
              <w:jc w:val="center"/>
              <w:rPr>
                <w:bCs/>
                <w:spacing w:val="-9"/>
              </w:rPr>
            </w:pPr>
            <w:r>
              <w:rPr>
                <w:bCs/>
                <w:spacing w:val="-9"/>
              </w:rPr>
              <w:t>1.</w:t>
            </w:r>
          </w:p>
        </w:tc>
        <w:tc>
          <w:tcPr>
            <w:tcW w:w="3831" w:type="dxa"/>
            <w:vMerge w:val="restart"/>
            <w:vAlign w:val="center"/>
          </w:tcPr>
          <w:p w:rsidR="00C41BEB" w:rsidRDefault="00C41BEB" w:rsidP="003B4DD2">
            <w:pPr>
              <w:rPr>
                <w:szCs w:val="28"/>
              </w:rPr>
            </w:pPr>
            <w:r>
              <w:rPr>
                <w:szCs w:val="28"/>
              </w:rPr>
              <w:t xml:space="preserve">Здание площадки В-1 </w:t>
            </w:r>
          </w:p>
          <w:p w:rsidR="00C41BEB" w:rsidRDefault="00C41BEB" w:rsidP="003B4DD2">
            <w:pPr>
              <w:rPr>
                <w:szCs w:val="28"/>
              </w:rPr>
            </w:pPr>
            <w:r>
              <w:rPr>
                <w:szCs w:val="28"/>
              </w:rPr>
              <w:t xml:space="preserve">(инв. № 001/00/00010043) и Здание площадки Г-4 </w:t>
            </w:r>
          </w:p>
          <w:p w:rsidR="00C41BEB" w:rsidRPr="006E1BFC" w:rsidRDefault="00C41BEB" w:rsidP="003B4DD2">
            <w:pPr>
              <w:rPr>
                <w:bCs/>
                <w:spacing w:val="-9"/>
              </w:rPr>
            </w:pPr>
            <w:r>
              <w:rPr>
                <w:szCs w:val="28"/>
              </w:rPr>
              <w:t>(инв. № 001/00/00010047).</w:t>
            </w:r>
          </w:p>
        </w:tc>
        <w:tc>
          <w:tcPr>
            <w:tcW w:w="2934" w:type="dxa"/>
          </w:tcPr>
          <w:p w:rsidR="00C41BEB" w:rsidRPr="00FB4FBB" w:rsidRDefault="00C41BEB" w:rsidP="003B4DD2">
            <w:pPr>
              <w:rPr>
                <w:bCs/>
              </w:rPr>
            </w:pPr>
            <w:r w:rsidRPr="00FB4FBB">
              <w:rPr>
                <w:bCs/>
              </w:rPr>
              <w:t>Приборы приемно-контрольные за первый шлейф</w:t>
            </w:r>
          </w:p>
        </w:tc>
        <w:tc>
          <w:tcPr>
            <w:tcW w:w="2556" w:type="dxa"/>
            <w:vAlign w:val="center"/>
          </w:tcPr>
          <w:p w:rsidR="00C41BEB" w:rsidRDefault="00C41BEB" w:rsidP="003B4DD2">
            <w:pPr>
              <w:jc w:val="center"/>
              <w:rPr>
                <w:bCs/>
              </w:rPr>
            </w:pPr>
            <w:r>
              <w:rPr>
                <w:bCs/>
              </w:rPr>
              <w:t>1</w:t>
            </w:r>
          </w:p>
        </w:tc>
      </w:tr>
      <w:tr w:rsidR="00C41BEB" w:rsidTr="003B4DD2">
        <w:trPr>
          <w:trHeight w:val="308"/>
        </w:trPr>
        <w:tc>
          <w:tcPr>
            <w:tcW w:w="709" w:type="dxa"/>
            <w:vMerge/>
          </w:tcPr>
          <w:p w:rsidR="00C41BEB" w:rsidRPr="00FB4FBB" w:rsidRDefault="00C41BEB" w:rsidP="003B4DD2">
            <w:pP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Pr="00FB4FBB" w:rsidRDefault="00C41BEB" w:rsidP="003B4DD2">
            <w:pPr>
              <w:rPr>
                <w:bCs/>
              </w:rPr>
            </w:pPr>
            <w:r w:rsidRPr="00FB4FBB">
              <w:rPr>
                <w:bCs/>
              </w:rPr>
              <w:t>Приборы приемно-контрольные за каждый шлейф</w:t>
            </w:r>
          </w:p>
        </w:tc>
        <w:tc>
          <w:tcPr>
            <w:tcW w:w="2556" w:type="dxa"/>
            <w:vAlign w:val="center"/>
          </w:tcPr>
          <w:p w:rsidR="00C41BEB" w:rsidRDefault="00C41BEB" w:rsidP="003B4DD2">
            <w:pPr>
              <w:jc w:val="center"/>
              <w:rPr>
                <w:bCs/>
              </w:rPr>
            </w:pPr>
            <w:r>
              <w:rPr>
                <w:bCs/>
              </w:rPr>
              <w:t>1</w:t>
            </w:r>
          </w:p>
        </w:tc>
      </w:tr>
      <w:tr w:rsidR="00C41BEB" w:rsidTr="003B4DD2">
        <w:trPr>
          <w:trHeight w:val="308"/>
        </w:trPr>
        <w:tc>
          <w:tcPr>
            <w:tcW w:w="709" w:type="dxa"/>
            <w:vMerge/>
          </w:tcPr>
          <w:p w:rsidR="00C41BEB" w:rsidRPr="00FB4FBB" w:rsidRDefault="00C41BEB" w:rsidP="003B4DD2">
            <w:pP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Pr="00FB4FBB" w:rsidRDefault="00C41BEB" w:rsidP="003B4DD2">
            <w:pPr>
              <w:rPr>
                <w:bCs/>
              </w:rPr>
            </w:pPr>
            <w:r>
              <w:rPr>
                <w:bCs/>
              </w:rPr>
              <w:t>Шлейф с дымовыми (пламени, комбинированными) извещателями</w:t>
            </w:r>
          </w:p>
        </w:tc>
        <w:tc>
          <w:tcPr>
            <w:tcW w:w="2556" w:type="dxa"/>
            <w:vAlign w:val="center"/>
          </w:tcPr>
          <w:p w:rsidR="00C41BEB" w:rsidRDefault="00C41BEB" w:rsidP="003B4DD2">
            <w:pPr>
              <w:jc w:val="center"/>
              <w:rPr>
                <w:bCs/>
              </w:rPr>
            </w:pPr>
            <w:r>
              <w:rPr>
                <w:bCs/>
              </w:rPr>
              <w:t>0,6 м</w:t>
            </w:r>
          </w:p>
        </w:tc>
      </w:tr>
      <w:tr w:rsidR="00C41BEB" w:rsidTr="003B4DD2">
        <w:trPr>
          <w:trHeight w:val="308"/>
        </w:trPr>
        <w:tc>
          <w:tcPr>
            <w:tcW w:w="709" w:type="dxa"/>
            <w:vMerge/>
          </w:tcPr>
          <w:p w:rsidR="00C41BEB" w:rsidRPr="00FB4FBB" w:rsidRDefault="00C41BEB" w:rsidP="003B4DD2">
            <w:pPr>
              <w:rPr>
                <w:bCs/>
                <w:spacing w:val="-9"/>
              </w:rPr>
            </w:pPr>
          </w:p>
        </w:tc>
        <w:tc>
          <w:tcPr>
            <w:tcW w:w="3831" w:type="dxa"/>
            <w:vMerge/>
            <w:vAlign w:val="center"/>
          </w:tcPr>
          <w:p w:rsidR="00C41BEB" w:rsidRPr="006E1BFC" w:rsidRDefault="00C41BEB" w:rsidP="003B4DD2">
            <w:pPr>
              <w:rPr>
                <w:bCs/>
                <w:spacing w:val="-9"/>
              </w:rPr>
            </w:pPr>
          </w:p>
        </w:tc>
        <w:tc>
          <w:tcPr>
            <w:tcW w:w="2934" w:type="dxa"/>
          </w:tcPr>
          <w:p w:rsidR="00C41BEB" w:rsidRDefault="00C41BEB" w:rsidP="003B4DD2">
            <w:pPr>
              <w:rPr>
                <w:bCs/>
              </w:rPr>
            </w:pPr>
            <w:r w:rsidRPr="00527CDA">
              <w:rPr>
                <w:bCs/>
              </w:rPr>
              <w:t>провод однопарный</w:t>
            </w:r>
          </w:p>
        </w:tc>
        <w:tc>
          <w:tcPr>
            <w:tcW w:w="2556" w:type="dxa"/>
            <w:vAlign w:val="center"/>
          </w:tcPr>
          <w:p w:rsidR="00C41BEB" w:rsidRDefault="00C41BEB" w:rsidP="003B4DD2">
            <w:pPr>
              <w:jc w:val="center"/>
              <w:rPr>
                <w:bCs/>
              </w:rPr>
            </w:pPr>
            <w:r>
              <w:rPr>
                <w:bCs/>
              </w:rPr>
              <w:t>6,4 м</w:t>
            </w:r>
          </w:p>
        </w:tc>
      </w:tr>
    </w:tbl>
    <w:p w:rsidR="00C41BEB" w:rsidRDefault="00C41BEB" w:rsidP="00C41BEB">
      <w:pPr>
        <w:jc w:val="both"/>
        <w:rPr>
          <w:bCs/>
          <w:spacing w:val="-9"/>
          <w:sz w:val="28"/>
          <w:szCs w:val="28"/>
        </w:rPr>
      </w:pPr>
    </w:p>
    <w:p w:rsidR="00C41BEB" w:rsidRDefault="00C41BEB" w:rsidP="00C41BEB">
      <w:pPr>
        <w:jc w:val="both"/>
        <w:rPr>
          <w:bCs/>
          <w:spacing w:val="-9"/>
          <w:sz w:val="28"/>
          <w:szCs w:val="28"/>
        </w:rPr>
      </w:pPr>
    </w:p>
    <w:p w:rsidR="00C41BEB" w:rsidRDefault="00C41BEB" w:rsidP="00C41BEB">
      <w:pPr>
        <w:ind w:firstLine="709"/>
        <w:jc w:val="both"/>
        <w:rPr>
          <w:b/>
          <w:sz w:val="28"/>
          <w:szCs w:val="28"/>
        </w:rPr>
      </w:pPr>
      <w:r>
        <w:rPr>
          <w:b/>
          <w:bCs/>
          <w:spacing w:val="-9"/>
          <w:sz w:val="28"/>
          <w:szCs w:val="28"/>
        </w:rPr>
        <w:t>6.</w:t>
      </w:r>
      <w:r>
        <w:rPr>
          <w:bCs/>
          <w:spacing w:val="-9"/>
          <w:sz w:val="28"/>
          <w:szCs w:val="28"/>
        </w:rPr>
        <w:t xml:space="preserve"> </w:t>
      </w:r>
      <w:r>
        <w:rPr>
          <w:b/>
          <w:sz w:val="28"/>
          <w:szCs w:val="28"/>
        </w:rPr>
        <w:t>Условия</w:t>
      </w:r>
      <w:r w:rsidRPr="008F27F6">
        <w:rPr>
          <w:b/>
          <w:sz w:val="28"/>
          <w:szCs w:val="28"/>
        </w:rPr>
        <w:t xml:space="preserve"> и сроки (периоды</w:t>
      </w:r>
      <w:r>
        <w:rPr>
          <w:b/>
          <w:sz w:val="28"/>
          <w:szCs w:val="28"/>
        </w:rPr>
        <w:t>) выполнения Работ.</w:t>
      </w:r>
    </w:p>
    <w:p w:rsidR="00C41BEB" w:rsidRPr="004B7F04" w:rsidRDefault="00C41BEB" w:rsidP="00C41BEB">
      <w:pPr>
        <w:pStyle w:val="npb"/>
        <w:spacing w:before="0" w:beforeAutospacing="0" w:after="0" w:afterAutospacing="0"/>
        <w:ind w:firstLine="709"/>
        <w:jc w:val="both"/>
        <w:rPr>
          <w:bCs/>
          <w:sz w:val="28"/>
          <w:szCs w:val="28"/>
        </w:rPr>
      </w:pPr>
      <w:r w:rsidRPr="004B7F04">
        <w:rPr>
          <w:sz w:val="28"/>
          <w:szCs w:val="28"/>
        </w:rPr>
        <w:lastRenderedPageBreak/>
        <w:t xml:space="preserve"> </w:t>
      </w:r>
      <w:r>
        <w:rPr>
          <w:sz w:val="28"/>
          <w:szCs w:val="28"/>
        </w:rPr>
        <w:t>Результаты Работ</w:t>
      </w:r>
      <w:r w:rsidRPr="004B7F04">
        <w:rPr>
          <w:sz w:val="28"/>
          <w:szCs w:val="28"/>
        </w:rPr>
        <w:t xml:space="preserve"> по техническому обслуживанию </w:t>
      </w:r>
      <w:r>
        <w:rPr>
          <w:sz w:val="28"/>
          <w:szCs w:val="28"/>
        </w:rPr>
        <w:t>должны отвечать требованиям</w:t>
      </w:r>
      <w:r w:rsidRPr="004B7F04">
        <w:rPr>
          <w:sz w:val="28"/>
          <w:szCs w:val="28"/>
        </w:rPr>
        <w:t>, установленным РД 25.964-90 («Система технического обслуживания и ремонта автоматических установок пожаротушения, дымоудаления, охранной, пожарной и пожарно-охранной сигнализации. Организация и порядок проведения работ»), РД 009-01-96 («Установки пожарной автоматики. Правила технического содержания») и РД 009-02-96 («Установки пожарной автоматики. Техническое обслуживание и планово-предупредительный ремонт»)</w:t>
      </w:r>
      <w:r w:rsidRPr="004B7F04">
        <w:rPr>
          <w:bCs/>
          <w:color w:val="000000"/>
          <w:sz w:val="28"/>
          <w:szCs w:val="28"/>
        </w:rPr>
        <w:t xml:space="preserve"> и</w:t>
      </w:r>
      <w:r w:rsidRPr="004B7F04">
        <w:rPr>
          <w:sz w:val="28"/>
          <w:szCs w:val="28"/>
          <w:vertAlign w:val="subscript"/>
        </w:rPr>
        <w:t xml:space="preserve"> </w:t>
      </w:r>
      <w:r>
        <w:rPr>
          <w:sz w:val="28"/>
          <w:szCs w:val="28"/>
        </w:rPr>
        <w:t>другим соответствующим нормативным документам РФ, государственным стандартам</w:t>
      </w:r>
      <w:r w:rsidRPr="004B7F04">
        <w:rPr>
          <w:sz w:val="28"/>
          <w:szCs w:val="28"/>
        </w:rPr>
        <w:t>, а также требованиям, обычно предъявляемым к данному виду Работ.</w:t>
      </w:r>
    </w:p>
    <w:p w:rsidR="00C41BEB" w:rsidRPr="004B7F04" w:rsidRDefault="00C41BEB" w:rsidP="00C41BEB">
      <w:pPr>
        <w:ind w:firstLine="709"/>
        <w:jc w:val="both"/>
        <w:rPr>
          <w:sz w:val="28"/>
          <w:szCs w:val="28"/>
        </w:rPr>
      </w:pPr>
      <w:r w:rsidRPr="004B7F04">
        <w:rPr>
          <w:sz w:val="28"/>
          <w:szCs w:val="28"/>
        </w:rPr>
        <w:t>Исполнитель Работ должен:</w:t>
      </w:r>
    </w:p>
    <w:p w:rsidR="00C41BEB" w:rsidRPr="004B7F04" w:rsidRDefault="00C41BEB" w:rsidP="00C41BEB">
      <w:pPr>
        <w:ind w:firstLine="709"/>
        <w:jc w:val="both"/>
        <w:rPr>
          <w:sz w:val="28"/>
          <w:szCs w:val="28"/>
        </w:rPr>
      </w:pPr>
      <w:r w:rsidRPr="004B7F04">
        <w:rPr>
          <w:sz w:val="28"/>
          <w:szCs w:val="28"/>
        </w:rPr>
        <w:t>-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41BEB" w:rsidRDefault="00C41BEB" w:rsidP="00C41BEB">
      <w:pPr>
        <w:ind w:firstLine="709"/>
        <w:jc w:val="both"/>
        <w:rPr>
          <w:sz w:val="28"/>
          <w:szCs w:val="28"/>
        </w:rPr>
      </w:pPr>
      <w:r w:rsidRPr="004B7F04">
        <w:rPr>
          <w:sz w:val="28"/>
          <w:szCs w:val="28"/>
        </w:rPr>
        <w:t>- устранять недостатки в выполненных Работах своими силами и за свой счет;</w:t>
      </w:r>
    </w:p>
    <w:p w:rsidR="00C41BEB" w:rsidRPr="00762F8B" w:rsidRDefault="00C41BEB" w:rsidP="00C41BEB">
      <w:pPr>
        <w:pStyle w:val="afd"/>
        <w:ind w:firstLine="709"/>
        <w:jc w:val="both"/>
        <w:rPr>
          <w:szCs w:val="24"/>
        </w:rPr>
      </w:pPr>
      <w:r>
        <w:rPr>
          <w:szCs w:val="24"/>
        </w:rPr>
        <w:t>- осуществлять за свой счет все расходы, связанные с приобретением, доставкой, заменой и ремонтом вышедших из строя, в результате эксплуатации, узлов и механизмов автоматической пожарной сигнализации и оповещения людей о пожаре;</w:t>
      </w:r>
    </w:p>
    <w:p w:rsidR="00C41BEB" w:rsidRPr="004B7F04" w:rsidRDefault="00C41BEB" w:rsidP="00C41BEB">
      <w:pPr>
        <w:ind w:firstLine="709"/>
        <w:jc w:val="both"/>
        <w:rPr>
          <w:sz w:val="28"/>
          <w:szCs w:val="28"/>
        </w:rPr>
      </w:pPr>
      <w:r w:rsidRPr="004B7F04">
        <w:rPr>
          <w:color w:val="000000"/>
          <w:sz w:val="28"/>
          <w:szCs w:val="28"/>
        </w:rPr>
        <w:t>- проводить техническое обслуживание персоналом соответствующей квалификации;</w:t>
      </w:r>
    </w:p>
    <w:p w:rsidR="00C41BEB" w:rsidRPr="004B7F04" w:rsidRDefault="00C41BEB" w:rsidP="00C41BEB">
      <w:pPr>
        <w:ind w:firstLine="709"/>
        <w:jc w:val="both"/>
        <w:rPr>
          <w:sz w:val="28"/>
          <w:szCs w:val="28"/>
        </w:rPr>
      </w:pPr>
      <w:r w:rsidRPr="004B7F04">
        <w:rPr>
          <w:sz w:val="28"/>
          <w:szCs w:val="28"/>
        </w:rPr>
        <w:t>- выполнять правила внутреннего распорядка, техники безопасности и пожарной безопасности, действующие у Заказчика;</w:t>
      </w:r>
    </w:p>
    <w:p w:rsidR="00C41BEB" w:rsidRDefault="00C41BEB" w:rsidP="00C41BEB">
      <w:pPr>
        <w:ind w:firstLine="709"/>
        <w:jc w:val="both"/>
        <w:rPr>
          <w:sz w:val="28"/>
          <w:szCs w:val="28"/>
        </w:rPr>
      </w:pPr>
      <w:r w:rsidRPr="004B7F04">
        <w:rPr>
          <w:sz w:val="28"/>
          <w:szCs w:val="28"/>
        </w:rPr>
        <w:t>- своевременно, путем предоставления письменных извещений, информировать Заказчика о необходимости выполнения ремонтных работ п</w:t>
      </w:r>
      <w:r>
        <w:rPr>
          <w:sz w:val="28"/>
          <w:szCs w:val="28"/>
        </w:rPr>
        <w:t>о предупреждению отказов систем;</w:t>
      </w:r>
    </w:p>
    <w:p w:rsidR="00C41BEB" w:rsidRDefault="00C41BEB" w:rsidP="00C41BEB">
      <w:pPr>
        <w:ind w:firstLine="709"/>
        <w:jc w:val="both"/>
        <w:rPr>
          <w:sz w:val="28"/>
          <w:szCs w:val="28"/>
        </w:rPr>
      </w:pPr>
      <w:r w:rsidRPr="0099254E">
        <w:rPr>
          <w:sz w:val="28"/>
          <w:szCs w:val="28"/>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r>
        <w:rPr>
          <w:sz w:val="28"/>
          <w:szCs w:val="28"/>
        </w:rPr>
        <w:t>;</w:t>
      </w:r>
    </w:p>
    <w:p w:rsidR="00C41BEB" w:rsidRPr="0099254E" w:rsidRDefault="00C41BEB" w:rsidP="00C41BEB">
      <w:pPr>
        <w:ind w:firstLine="709"/>
        <w:jc w:val="both"/>
        <w:rPr>
          <w:sz w:val="28"/>
          <w:szCs w:val="28"/>
        </w:rPr>
      </w:pPr>
      <w:r>
        <w:rPr>
          <w:sz w:val="28"/>
          <w:szCs w:val="28"/>
        </w:rPr>
        <w:t xml:space="preserve">- </w:t>
      </w:r>
      <w:r w:rsidRPr="0099254E">
        <w:rPr>
          <w:sz w:val="28"/>
          <w:szCs w:val="28"/>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C41BEB" w:rsidRDefault="00C41BEB" w:rsidP="00C41BEB">
      <w:pPr>
        <w:pStyle w:val="style13262683980000000596msonormal"/>
        <w:shd w:val="clear" w:color="auto" w:fill="FFFFFF"/>
        <w:spacing w:before="0" w:beforeAutospacing="0" w:after="0" w:afterAutospacing="0"/>
        <w:ind w:firstLine="709"/>
        <w:jc w:val="both"/>
        <w:rPr>
          <w:sz w:val="28"/>
          <w:szCs w:val="28"/>
          <w:u w:val="single"/>
        </w:rPr>
      </w:pPr>
    </w:p>
    <w:p w:rsidR="00C41BEB" w:rsidRPr="001B2EEA" w:rsidRDefault="00C41BEB" w:rsidP="00C41BEB">
      <w:pPr>
        <w:pStyle w:val="style13262683980000000596msonormal"/>
        <w:shd w:val="clear" w:color="auto" w:fill="FFFFFF"/>
        <w:spacing w:before="0" w:beforeAutospacing="0" w:after="0" w:afterAutospacing="0"/>
        <w:ind w:firstLine="709"/>
        <w:jc w:val="both"/>
        <w:rPr>
          <w:sz w:val="28"/>
          <w:szCs w:val="28"/>
        </w:rPr>
      </w:pPr>
      <w:r w:rsidRPr="001B2EEA">
        <w:rPr>
          <w:sz w:val="28"/>
          <w:szCs w:val="28"/>
          <w:u w:val="single"/>
        </w:rPr>
        <w:t>Сроки (периоды) выполнения Работ</w:t>
      </w:r>
      <w:r w:rsidRPr="001B2EEA">
        <w:rPr>
          <w:sz w:val="28"/>
          <w:szCs w:val="28"/>
        </w:rPr>
        <w:t>:</w:t>
      </w:r>
      <w:r>
        <w:rPr>
          <w:sz w:val="28"/>
          <w:szCs w:val="28"/>
        </w:rPr>
        <w:t xml:space="preserve"> ежемесячно (один раз в месяц), в период с 01 по 25 число каждого месяца, начиная с момента заключения Договора до 31.12.2014г.</w:t>
      </w:r>
    </w:p>
    <w:p w:rsidR="00C41BEB" w:rsidRDefault="00C41BEB" w:rsidP="00C41BEB">
      <w:pPr>
        <w:jc w:val="both"/>
        <w:rPr>
          <w:sz w:val="28"/>
          <w:szCs w:val="28"/>
        </w:rPr>
      </w:pPr>
    </w:p>
    <w:p w:rsidR="00C41BEB" w:rsidRPr="00A76507" w:rsidRDefault="00C41BEB" w:rsidP="00C41BEB">
      <w:pPr>
        <w:ind w:firstLine="709"/>
        <w:jc w:val="both"/>
        <w:rPr>
          <w:b/>
          <w:sz w:val="28"/>
          <w:szCs w:val="28"/>
        </w:rPr>
      </w:pPr>
      <w:r>
        <w:rPr>
          <w:b/>
          <w:sz w:val="28"/>
          <w:szCs w:val="28"/>
        </w:rPr>
        <w:t>7</w:t>
      </w:r>
      <w:r w:rsidRPr="00A76507">
        <w:rPr>
          <w:b/>
          <w:sz w:val="28"/>
          <w:szCs w:val="28"/>
        </w:rPr>
        <w:t xml:space="preserve">. </w:t>
      </w:r>
      <w:r>
        <w:rPr>
          <w:b/>
          <w:sz w:val="28"/>
          <w:szCs w:val="28"/>
        </w:rPr>
        <w:t>Форма, срок</w:t>
      </w:r>
      <w:r w:rsidRPr="00A76507">
        <w:rPr>
          <w:b/>
          <w:sz w:val="28"/>
          <w:szCs w:val="28"/>
        </w:rPr>
        <w:t xml:space="preserve"> и порядок оплаты </w:t>
      </w:r>
      <w:r>
        <w:rPr>
          <w:b/>
          <w:sz w:val="28"/>
          <w:szCs w:val="28"/>
        </w:rPr>
        <w:t>Работ</w:t>
      </w:r>
      <w:r w:rsidRPr="00A76507">
        <w:rPr>
          <w:b/>
          <w:sz w:val="28"/>
          <w:szCs w:val="28"/>
        </w:rPr>
        <w:t>.</w:t>
      </w:r>
    </w:p>
    <w:p w:rsidR="00C41BEB" w:rsidRDefault="00C41BEB" w:rsidP="00C41BEB">
      <w:pPr>
        <w:pStyle w:val="afd"/>
        <w:ind w:firstLine="709"/>
        <w:jc w:val="both"/>
        <w:rPr>
          <w:b/>
          <w:szCs w:val="28"/>
        </w:rPr>
      </w:pPr>
      <w:r>
        <w:rPr>
          <w:szCs w:val="28"/>
        </w:rPr>
        <w:t xml:space="preserve">Авансирование не предусмотрено. </w:t>
      </w:r>
      <w:r w:rsidRPr="005820EB">
        <w:rPr>
          <w:szCs w:val="24"/>
        </w:rPr>
        <w:t xml:space="preserve">Оплата </w:t>
      </w:r>
      <w:r>
        <w:rPr>
          <w:szCs w:val="24"/>
        </w:rPr>
        <w:t>Работ</w:t>
      </w:r>
      <w:r w:rsidRPr="005820EB">
        <w:rPr>
          <w:szCs w:val="24"/>
        </w:rPr>
        <w:t xml:space="preserve"> производится</w:t>
      </w:r>
      <w:r>
        <w:rPr>
          <w:szCs w:val="24"/>
        </w:rPr>
        <w:t xml:space="preserve"> ежемесячно </w:t>
      </w:r>
      <w:r w:rsidRPr="008449ED">
        <w:rPr>
          <w:szCs w:val="24"/>
        </w:rPr>
        <w:t xml:space="preserve">после подписания Сторонами акта сдачи–приемки выполненных Работ на основании счета, счета-фактуры Исполнителя в течение </w:t>
      </w:r>
      <w:r>
        <w:rPr>
          <w:szCs w:val="24"/>
        </w:rPr>
        <w:t>15-ти</w:t>
      </w:r>
      <w:r w:rsidRPr="008449ED">
        <w:rPr>
          <w:szCs w:val="24"/>
        </w:rPr>
        <w:t xml:space="preserve"> (</w:t>
      </w:r>
      <w:r>
        <w:rPr>
          <w:szCs w:val="24"/>
        </w:rPr>
        <w:t>пятнадцати</w:t>
      </w:r>
      <w:r w:rsidRPr="008449ED">
        <w:rPr>
          <w:szCs w:val="24"/>
        </w:rPr>
        <w:t>) банковских дней с даты получения Заказчиком счета, счета-фактуры</w:t>
      </w:r>
      <w:r>
        <w:rPr>
          <w:szCs w:val="24"/>
        </w:rPr>
        <w:t>.</w:t>
      </w:r>
    </w:p>
    <w:p w:rsidR="00C41BEB" w:rsidRPr="008F27F6" w:rsidRDefault="00C41BEB" w:rsidP="00C41BEB">
      <w:pPr>
        <w:ind w:firstLine="709"/>
        <w:jc w:val="both"/>
        <w:rPr>
          <w:b/>
          <w:sz w:val="28"/>
          <w:szCs w:val="28"/>
        </w:rPr>
      </w:pPr>
    </w:p>
    <w:p w:rsidR="00C41BEB" w:rsidRPr="008F27F6" w:rsidRDefault="00C41BEB" w:rsidP="00C41BEB">
      <w:pPr>
        <w:ind w:firstLine="709"/>
        <w:jc w:val="both"/>
        <w:rPr>
          <w:b/>
          <w:sz w:val="28"/>
          <w:szCs w:val="28"/>
        </w:rPr>
      </w:pPr>
      <w:r>
        <w:rPr>
          <w:b/>
          <w:sz w:val="28"/>
          <w:szCs w:val="28"/>
        </w:rPr>
        <w:t>8. Начальная (максимальная) цена договора.</w:t>
      </w:r>
    </w:p>
    <w:p w:rsidR="00C41BEB" w:rsidRDefault="00C41BEB" w:rsidP="00C41BEB">
      <w:pPr>
        <w:pStyle w:val="19"/>
        <w:ind w:firstLine="709"/>
        <w:rPr>
          <w:szCs w:val="28"/>
        </w:rPr>
      </w:pPr>
      <w:r>
        <w:rPr>
          <w:szCs w:val="28"/>
        </w:rPr>
        <w:t xml:space="preserve">Начальная (максимальная) цена договора составляет 673 000 руб. (Шестьсот семьдесят три тысячи рублей 00 копеек) </w:t>
      </w:r>
      <w:r w:rsidRPr="00237904">
        <w:rPr>
          <w:szCs w:val="28"/>
        </w:rPr>
        <w:t xml:space="preserve">с учетом всех расходов </w:t>
      </w:r>
      <w:r>
        <w:rPr>
          <w:szCs w:val="28"/>
        </w:rPr>
        <w:t>Исполнителя, связанных с приобретением материалов для выполнения работ</w:t>
      </w:r>
      <w:r w:rsidRPr="00237904">
        <w:rPr>
          <w:szCs w:val="28"/>
        </w:rPr>
        <w:t>,</w:t>
      </w:r>
      <w:r>
        <w:rPr>
          <w:szCs w:val="28"/>
        </w:rPr>
        <w:t xml:space="preserve"> транспортных </w:t>
      </w:r>
      <w:r>
        <w:rPr>
          <w:szCs w:val="28"/>
        </w:rPr>
        <w:lastRenderedPageBreak/>
        <w:t>расходов по доставке работников Исполнителя к месту выполнения работ, всех налогов и обязательных платежей,</w:t>
      </w:r>
      <w:r w:rsidRPr="00237904">
        <w:rPr>
          <w:szCs w:val="28"/>
        </w:rPr>
        <w:t xml:space="preserve"> кроме НДС.</w:t>
      </w:r>
    </w:p>
    <w:p w:rsidR="00067354" w:rsidRPr="00067354" w:rsidRDefault="00067354" w:rsidP="00C41BEB">
      <w:pPr>
        <w:pStyle w:val="afa"/>
        <w:rPr>
          <w:sz w:val="28"/>
          <w:szCs w:val="28"/>
        </w:rPr>
      </w:pPr>
    </w:p>
    <w:p w:rsidR="00BF21A2" w:rsidRDefault="00BF21A2" w:rsidP="00BF21A2">
      <w:pPr>
        <w:pStyle w:val="50"/>
        <w:shd w:val="clear" w:color="auto" w:fill="FFFFFF"/>
        <w:jc w:val="both"/>
        <w:rPr>
          <w:color w:val="000000"/>
          <w:spacing w:val="-11"/>
          <w:sz w:val="28"/>
          <w:szCs w:val="28"/>
        </w:rPr>
      </w:pP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8A4D99" w:rsidRDefault="008A4D99"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DD126F" w:rsidP="00BF21A2">
      <w:pPr>
        <w:pStyle w:val="50"/>
        <w:shd w:val="clear" w:color="auto" w:fill="FFFFFF"/>
        <w:jc w:val="both"/>
        <w:rPr>
          <w:color w:val="000000"/>
          <w:spacing w:val="-11"/>
          <w:sz w:val="28"/>
          <w:szCs w:val="28"/>
        </w:rPr>
      </w:pPr>
      <w:r>
        <w:rPr>
          <w:noProof/>
          <w:color w:val="000000"/>
          <w:spacing w:val="-11"/>
          <w:sz w:val="28"/>
          <w:szCs w:val="28"/>
        </w:rPr>
        <w:lastRenderedPageBreak/>
        <w:pict>
          <v:rect id="_x0000_s1031" style="position:absolute;left:0;text-align:left;margin-left:250.05pt;margin-top:-3.15pt;width:256.5pt;height:67.35pt;z-index:251660800" stroked="f">
            <v:textbox>
              <w:txbxContent>
                <w:p w:rsidR="003B4DD2" w:rsidRPr="00067354" w:rsidRDefault="003B4DD2" w:rsidP="007D13CA">
                  <w:pPr>
                    <w:rPr>
                      <w:sz w:val="28"/>
                      <w:szCs w:val="28"/>
                    </w:rPr>
                  </w:pPr>
                  <w:r w:rsidRPr="00067354">
                    <w:rPr>
                      <w:sz w:val="28"/>
                      <w:szCs w:val="28"/>
                    </w:rPr>
                    <w:t>П</w:t>
                  </w:r>
                  <w:r>
                    <w:rPr>
                      <w:sz w:val="28"/>
                      <w:szCs w:val="28"/>
                    </w:rPr>
                    <w:t>риложение № 2</w:t>
                  </w:r>
                </w:p>
                <w:p w:rsidR="003B4DD2" w:rsidRPr="00067354" w:rsidRDefault="003B4DD2" w:rsidP="007D13CA">
                  <w:pPr>
                    <w:rPr>
                      <w:sz w:val="28"/>
                      <w:szCs w:val="28"/>
                    </w:rPr>
                  </w:pPr>
                  <w:r w:rsidRPr="00067354">
                    <w:rPr>
                      <w:sz w:val="28"/>
                      <w:szCs w:val="28"/>
                    </w:rPr>
                    <w:t xml:space="preserve">к Договору на выполнение работ </w:t>
                  </w:r>
                </w:p>
                <w:p w:rsidR="003B4DD2" w:rsidRPr="00067354" w:rsidRDefault="003B4DD2" w:rsidP="007D13CA">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3B4DD2" w:rsidRPr="00067354" w:rsidRDefault="003B4DD2" w:rsidP="007D13CA">
                  <w:pPr>
                    <w:rPr>
                      <w:sz w:val="28"/>
                      <w:szCs w:val="28"/>
                    </w:rPr>
                  </w:pPr>
                </w:p>
              </w:txbxContent>
            </v:textbox>
          </v:rect>
        </w:pict>
      </w: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Pr="007D13CA" w:rsidRDefault="007D13CA" w:rsidP="007D13CA">
      <w:pPr>
        <w:pStyle w:val="19"/>
        <w:jc w:val="center"/>
        <w:rPr>
          <w:b/>
          <w:color w:val="000000"/>
          <w:szCs w:val="28"/>
        </w:rPr>
      </w:pPr>
      <w:r w:rsidRPr="007D13CA">
        <w:rPr>
          <w:b/>
          <w:color w:val="000000"/>
          <w:szCs w:val="28"/>
        </w:rPr>
        <w:t xml:space="preserve">Калькуляция № 1 стоимости Работ </w:t>
      </w:r>
    </w:p>
    <w:p w:rsidR="00724914" w:rsidRDefault="007D13CA" w:rsidP="007D13CA">
      <w:pPr>
        <w:pStyle w:val="19"/>
        <w:jc w:val="center"/>
        <w:rPr>
          <w:b/>
        </w:rPr>
      </w:pPr>
      <w:r w:rsidRPr="007D13CA">
        <w:rPr>
          <w:b/>
        </w:rPr>
        <w:t xml:space="preserve">по техническому обслуживанию </w:t>
      </w:r>
      <w:r w:rsidR="00FA74E6">
        <w:rPr>
          <w:rFonts w:eastAsia="Times New Roman"/>
          <w:b/>
          <w:szCs w:val="28"/>
        </w:rPr>
        <w:t>системы автоматического пожаротушения</w:t>
      </w:r>
      <w:r w:rsidRPr="007D13CA">
        <w:rPr>
          <w:b/>
        </w:rPr>
        <w:t xml:space="preserve"> по адресу: 1</w:t>
      </w:r>
      <w:r w:rsidR="00FA74E6">
        <w:rPr>
          <w:b/>
        </w:rPr>
        <w:t>92007</w:t>
      </w:r>
      <w:r w:rsidRPr="007D13CA">
        <w:rPr>
          <w:b/>
        </w:rPr>
        <w:t xml:space="preserve">, </w:t>
      </w:r>
    </w:p>
    <w:p w:rsidR="00FA74E6" w:rsidRDefault="007D13CA" w:rsidP="007D13CA">
      <w:pPr>
        <w:pStyle w:val="19"/>
        <w:jc w:val="center"/>
        <w:rPr>
          <w:b/>
        </w:rPr>
      </w:pPr>
      <w:r w:rsidRPr="007D13CA">
        <w:rPr>
          <w:b/>
        </w:rPr>
        <w:t xml:space="preserve">г. </w:t>
      </w:r>
      <w:r w:rsidR="00FA74E6">
        <w:rPr>
          <w:b/>
        </w:rPr>
        <w:t>Санкт-Петербург</w:t>
      </w:r>
      <w:r w:rsidRPr="007D13CA">
        <w:rPr>
          <w:b/>
        </w:rPr>
        <w:t xml:space="preserve">, </w:t>
      </w:r>
      <w:r w:rsidR="00FA74E6">
        <w:rPr>
          <w:b/>
        </w:rPr>
        <w:t>Лиговский пр</w:t>
      </w:r>
      <w:r w:rsidRPr="007D13CA">
        <w:rPr>
          <w:b/>
        </w:rPr>
        <w:t>.,</w:t>
      </w:r>
      <w:r w:rsidR="00FA74E6">
        <w:rPr>
          <w:b/>
        </w:rPr>
        <w:t xml:space="preserve"> </w:t>
      </w:r>
      <w:r w:rsidRPr="007D13CA">
        <w:rPr>
          <w:b/>
        </w:rPr>
        <w:t xml:space="preserve">д. </w:t>
      </w:r>
      <w:r w:rsidR="00FA74E6">
        <w:rPr>
          <w:b/>
        </w:rPr>
        <w:t>240, литер А</w:t>
      </w:r>
      <w:r w:rsidRPr="007D13CA">
        <w:rPr>
          <w:b/>
        </w:rPr>
        <w:t xml:space="preserve"> </w:t>
      </w:r>
      <w:r w:rsidR="00FA74E6">
        <w:rPr>
          <w:b/>
        </w:rPr>
        <w:t xml:space="preserve">в </w:t>
      </w:r>
    </w:p>
    <w:p w:rsidR="007D13CA" w:rsidRPr="00FA74E6" w:rsidRDefault="00FA74E6" w:rsidP="007D13CA">
      <w:pPr>
        <w:pStyle w:val="19"/>
        <w:jc w:val="center"/>
        <w:rPr>
          <w:b/>
        </w:rPr>
      </w:pPr>
      <w:r w:rsidRPr="00FA74E6">
        <w:rPr>
          <w:b/>
          <w:szCs w:val="28"/>
        </w:rPr>
        <w:t>Складе грузовом прирельсовом с таможней (инв. № 001/00/00010025)</w:t>
      </w:r>
      <w:r w:rsidRPr="00FA74E6">
        <w:rPr>
          <w:b/>
        </w:rPr>
        <w:t xml:space="preserve"> </w:t>
      </w:r>
    </w:p>
    <w:p w:rsidR="00724914" w:rsidRPr="007D13CA" w:rsidRDefault="00724914" w:rsidP="007D13CA">
      <w:pPr>
        <w:pStyle w:val="19"/>
        <w:jc w:val="center"/>
        <w:rPr>
          <w:b/>
        </w:rPr>
      </w:pPr>
    </w:p>
    <w:p w:rsidR="007D13CA" w:rsidRPr="007D13CA" w:rsidRDefault="007D13CA" w:rsidP="007D13CA">
      <w:pPr>
        <w:pStyle w:val="50"/>
        <w:shd w:val="clear" w:color="auto" w:fill="FFFFFF"/>
        <w:jc w:val="center"/>
        <w:rPr>
          <w:color w:val="000000"/>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D13CA" w:rsidRDefault="007D13CA"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DD126F" w:rsidP="00BF21A2">
      <w:pPr>
        <w:pStyle w:val="50"/>
        <w:shd w:val="clear" w:color="auto" w:fill="FFFFFF"/>
        <w:jc w:val="both"/>
        <w:rPr>
          <w:color w:val="000000"/>
          <w:spacing w:val="-11"/>
          <w:sz w:val="28"/>
          <w:szCs w:val="28"/>
        </w:rPr>
      </w:pPr>
      <w:r>
        <w:rPr>
          <w:noProof/>
          <w:color w:val="000000"/>
          <w:spacing w:val="-11"/>
          <w:sz w:val="28"/>
          <w:szCs w:val="28"/>
        </w:rPr>
        <w:lastRenderedPageBreak/>
        <w:pict>
          <v:rect id="_x0000_s1032" style="position:absolute;left:0;text-align:left;margin-left:250.8pt;margin-top:-3.15pt;width:256.5pt;height:67.35pt;z-index:251661824" stroked="f">
            <v:textbox>
              <w:txbxContent>
                <w:p w:rsidR="003B4DD2" w:rsidRPr="00067354" w:rsidRDefault="003B4DD2" w:rsidP="00724914">
                  <w:pPr>
                    <w:rPr>
                      <w:sz w:val="28"/>
                      <w:szCs w:val="28"/>
                    </w:rPr>
                  </w:pPr>
                  <w:r w:rsidRPr="00067354">
                    <w:rPr>
                      <w:sz w:val="28"/>
                      <w:szCs w:val="28"/>
                    </w:rPr>
                    <w:t>П</w:t>
                  </w:r>
                  <w:r>
                    <w:rPr>
                      <w:sz w:val="28"/>
                      <w:szCs w:val="28"/>
                    </w:rPr>
                    <w:t>риложение № 3</w:t>
                  </w:r>
                </w:p>
                <w:p w:rsidR="003B4DD2" w:rsidRPr="00067354" w:rsidRDefault="003B4DD2" w:rsidP="00724914">
                  <w:pPr>
                    <w:rPr>
                      <w:sz w:val="28"/>
                      <w:szCs w:val="28"/>
                    </w:rPr>
                  </w:pPr>
                  <w:r w:rsidRPr="00067354">
                    <w:rPr>
                      <w:sz w:val="28"/>
                      <w:szCs w:val="28"/>
                    </w:rPr>
                    <w:t xml:space="preserve">к Договору на выполнение работ </w:t>
                  </w:r>
                </w:p>
                <w:p w:rsidR="003B4DD2" w:rsidRPr="00067354" w:rsidRDefault="003B4DD2" w:rsidP="00724914">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3B4DD2" w:rsidRPr="00067354" w:rsidRDefault="003B4DD2" w:rsidP="00724914">
                  <w:pPr>
                    <w:rPr>
                      <w:sz w:val="28"/>
                      <w:szCs w:val="28"/>
                    </w:rPr>
                  </w:pPr>
                </w:p>
              </w:txbxContent>
            </v:textbox>
          </v:rect>
        </w:pict>
      </w: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FA74E6" w:rsidRPr="007D13CA" w:rsidRDefault="00724914" w:rsidP="00FA74E6">
      <w:pPr>
        <w:pStyle w:val="19"/>
        <w:jc w:val="center"/>
        <w:rPr>
          <w:b/>
          <w:color w:val="000000"/>
          <w:szCs w:val="28"/>
        </w:rPr>
      </w:pPr>
      <w:r w:rsidRPr="007D13CA">
        <w:rPr>
          <w:b/>
          <w:color w:val="000000"/>
          <w:szCs w:val="28"/>
        </w:rPr>
        <w:t>Кальк</w:t>
      </w:r>
      <w:r>
        <w:rPr>
          <w:b/>
          <w:color w:val="000000"/>
          <w:szCs w:val="28"/>
        </w:rPr>
        <w:t>уляция № 2</w:t>
      </w:r>
      <w:r w:rsidRPr="007D13CA">
        <w:rPr>
          <w:b/>
          <w:color w:val="000000"/>
          <w:szCs w:val="28"/>
        </w:rPr>
        <w:t xml:space="preserve"> </w:t>
      </w:r>
      <w:r w:rsidR="00FA74E6" w:rsidRPr="007D13CA">
        <w:rPr>
          <w:b/>
          <w:color w:val="000000"/>
          <w:szCs w:val="28"/>
        </w:rPr>
        <w:t xml:space="preserve">стоимости Работ </w:t>
      </w:r>
    </w:p>
    <w:p w:rsidR="00FA74E6" w:rsidRDefault="00FA74E6" w:rsidP="00FA74E6">
      <w:pPr>
        <w:pStyle w:val="19"/>
        <w:jc w:val="center"/>
        <w:rPr>
          <w:b/>
        </w:rPr>
      </w:pPr>
      <w:r w:rsidRPr="007D13CA">
        <w:rPr>
          <w:b/>
        </w:rPr>
        <w:t xml:space="preserve">по техническому обслуживанию </w:t>
      </w:r>
      <w:r>
        <w:rPr>
          <w:rFonts w:eastAsia="Times New Roman"/>
          <w:b/>
          <w:szCs w:val="28"/>
        </w:rPr>
        <w:t>системы автоматического пожаротушения</w:t>
      </w:r>
      <w:r w:rsidRPr="007D13CA">
        <w:rPr>
          <w:b/>
        </w:rPr>
        <w:t xml:space="preserve"> по адресу: 1</w:t>
      </w:r>
      <w:r>
        <w:rPr>
          <w:b/>
        </w:rPr>
        <w:t>92007</w:t>
      </w:r>
      <w:r w:rsidRPr="007D13CA">
        <w:rPr>
          <w:b/>
        </w:rPr>
        <w:t xml:space="preserve">, </w:t>
      </w:r>
    </w:p>
    <w:p w:rsidR="00FA74E6" w:rsidRDefault="00FA74E6" w:rsidP="00FA74E6">
      <w:pPr>
        <w:pStyle w:val="19"/>
        <w:jc w:val="center"/>
        <w:rPr>
          <w:b/>
        </w:rPr>
      </w:pPr>
      <w:r w:rsidRPr="007D13CA">
        <w:rPr>
          <w:b/>
        </w:rPr>
        <w:t xml:space="preserve">г. </w:t>
      </w:r>
      <w:r>
        <w:rPr>
          <w:b/>
        </w:rPr>
        <w:t>Санкт-Петербург</w:t>
      </w:r>
      <w:r w:rsidRPr="007D13CA">
        <w:rPr>
          <w:b/>
        </w:rPr>
        <w:t xml:space="preserve">, </w:t>
      </w:r>
      <w:r>
        <w:rPr>
          <w:b/>
        </w:rPr>
        <w:t>Лиговский пр</w:t>
      </w:r>
      <w:r w:rsidRPr="007D13CA">
        <w:rPr>
          <w:b/>
        </w:rPr>
        <w:t>.,</w:t>
      </w:r>
      <w:r>
        <w:rPr>
          <w:b/>
        </w:rPr>
        <w:t xml:space="preserve"> </w:t>
      </w:r>
      <w:r w:rsidRPr="007D13CA">
        <w:rPr>
          <w:b/>
        </w:rPr>
        <w:t xml:space="preserve">д. </w:t>
      </w:r>
      <w:r>
        <w:rPr>
          <w:b/>
        </w:rPr>
        <w:t>240, литер А</w:t>
      </w:r>
      <w:r w:rsidRPr="007D13CA">
        <w:rPr>
          <w:b/>
        </w:rPr>
        <w:t xml:space="preserve"> </w:t>
      </w:r>
      <w:r>
        <w:rPr>
          <w:b/>
        </w:rPr>
        <w:t xml:space="preserve">в </w:t>
      </w:r>
    </w:p>
    <w:p w:rsidR="00724914" w:rsidRPr="00FA74E6" w:rsidRDefault="00FA74E6" w:rsidP="00FA74E6">
      <w:pPr>
        <w:pStyle w:val="19"/>
        <w:jc w:val="center"/>
        <w:rPr>
          <w:b/>
          <w:color w:val="000000"/>
          <w:spacing w:val="-11"/>
          <w:szCs w:val="28"/>
        </w:rPr>
      </w:pPr>
      <w:r w:rsidRPr="00FA74E6">
        <w:rPr>
          <w:b/>
          <w:szCs w:val="28"/>
        </w:rPr>
        <w:t>Здании маневрового диспетчера (инв. № 001/00/00010030)</w:t>
      </w: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DF1F5C" w:rsidRDefault="00DF1F5C" w:rsidP="00BF21A2">
      <w:pPr>
        <w:pStyle w:val="50"/>
        <w:shd w:val="clear" w:color="auto" w:fill="FFFFFF"/>
        <w:jc w:val="both"/>
        <w:rPr>
          <w:color w:val="000000"/>
          <w:spacing w:val="-11"/>
          <w:sz w:val="28"/>
          <w:szCs w:val="28"/>
        </w:rPr>
      </w:pPr>
    </w:p>
    <w:p w:rsidR="00724914" w:rsidRDefault="00DD126F" w:rsidP="00BF21A2">
      <w:pPr>
        <w:pStyle w:val="50"/>
        <w:shd w:val="clear" w:color="auto" w:fill="FFFFFF"/>
        <w:jc w:val="both"/>
        <w:rPr>
          <w:color w:val="000000"/>
          <w:spacing w:val="-11"/>
          <w:sz w:val="28"/>
          <w:szCs w:val="28"/>
        </w:rPr>
      </w:pPr>
      <w:r>
        <w:rPr>
          <w:noProof/>
          <w:color w:val="000000"/>
          <w:spacing w:val="-11"/>
          <w:sz w:val="28"/>
          <w:szCs w:val="28"/>
        </w:rPr>
        <w:lastRenderedPageBreak/>
        <w:pict>
          <v:rect id="_x0000_s1033" style="position:absolute;left:0;text-align:left;margin-left:266.55pt;margin-top:-.15pt;width:256.5pt;height:67.35pt;z-index:251662848" stroked="f">
            <v:textbox>
              <w:txbxContent>
                <w:p w:rsidR="003B4DD2" w:rsidRPr="00067354" w:rsidRDefault="003B4DD2" w:rsidP="00724914">
                  <w:pPr>
                    <w:rPr>
                      <w:sz w:val="28"/>
                      <w:szCs w:val="28"/>
                    </w:rPr>
                  </w:pPr>
                  <w:r w:rsidRPr="00067354">
                    <w:rPr>
                      <w:sz w:val="28"/>
                      <w:szCs w:val="28"/>
                    </w:rPr>
                    <w:t>П</w:t>
                  </w:r>
                  <w:r>
                    <w:rPr>
                      <w:sz w:val="28"/>
                      <w:szCs w:val="28"/>
                    </w:rPr>
                    <w:t>риложение № 4</w:t>
                  </w:r>
                </w:p>
                <w:p w:rsidR="003B4DD2" w:rsidRPr="00067354" w:rsidRDefault="003B4DD2" w:rsidP="00724914">
                  <w:pPr>
                    <w:rPr>
                      <w:sz w:val="28"/>
                      <w:szCs w:val="28"/>
                    </w:rPr>
                  </w:pPr>
                  <w:r w:rsidRPr="00067354">
                    <w:rPr>
                      <w:sz w:val="28"/>
                      <w:szCs w:val="28"/>
                    </w:rPr>
                    <w:t xml:space="preserve">к Договору на выполнение работ </w:t>
                  </w:r>
                </w:p>
                <w:p w:rsidR="003B4DD2" w:rsidRPr="00067354" w:rsidRDefault="003B4DD2" w:rsidP="00724914">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3B4DD2" w:rsidRPr="00067354" w:rsidRDefault="003B4DD2" w:rsidP="00724914">
                  <w:pPr>
                    <w:rPr>
                      <w:sz w:val="28"/>
                      <w:szCs w:val="28"/>
                    </w:rPr>
                  </w:pPr>
                </w:p>
              </w:txbxContent>
            </v:textbox>
          </v:rect>
        </w:pict>
      </w: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FA74E6" w:rsidRPr="00FA74E6" w:rsidRDefault="00724914" w:rsidP="00FA74E6">
      <w:pPr>
        <w:pStyle w:val="19"/>
        <w:jc w:val="center"/>
        <w:rPr>
          <w:b/>
          <w:color w:val="000000"/>
          <w:szCs w:val="28"/>
        </w:rPr>
      </w:pPr>
      <w:r w:rsidRPr="00FA74E6">
        <w:rPr>
          <w:b/>
          <w:color w:val="000000"/>
          <w:szCs w:val="28"/>
        </w:rPr>
        <w:t xml:space="preserve">Калькуляция № 3 </w:t>
      </w:r>
      <w:r w:rsidR="00FA74E6" w:rsidRPr="00FA74E6">
        <w:rPr>
          <w:b/>
          <w:color w:val="000000"/>
          <w:szCs w:val="28"/>
        </w:rPr>
        <w:t>стоимости Работ</w:t>
      </w:r>
    </w:p>
    <w:p w:rsidR="00FA74E6" w:rsidRDefault="00FA74E6" w:rsidP="00FA74E6">
      <w:pPr>
        <w:pStyle w:val="19"/>
        <w:jc w:val="center"/>
        <w:rPr>
          <w:rFonts w:eastAsia="Times New Roman"/>
          <w:b/>
          <w:szCs w:val="28"/>
        </w:rPr>
      </w:pPr>
      <w:r w:rsidRPr="00FA74E6">
        <w:rPr>
          <w:b/>
          <w:szCs w:val="28"/>
        </w:rPr>
        <w:t xml:space="preserve">по техническому обслуживанию </w:t>
      </w:r>
      <w:r w:rsidRPr="00FA74E6">
        <w:rPr>
          <w:rFonts w:eastAsia="Times New Roman"/>
          <w:b/>
          <w:szCs w:val="28"/>
        </w:rPr>
        <w:t xml:space="preserve">системы </w:t>
      </w:r>
      <w:r>
        <w:rPr>
          <w:rFonts w:eastAsia="Times New Roman"/>
          <w:b/>
          <w:szCs w:val="28"/>
        </w:rPr>
        <w:t xml:space="preserve">пожарной сигнализации </w:t>
      </w:r>
    </w:p>
    <w:p w:rsidR="00FA74E6" w:rsidRPr="00FA74E6" w:rsidRDefault="00FA74E6" w:rsidP="00FA74E6">
      <w:pPr>
        <w:pStyle w:val="19"/>
        <w:jc w:val="center"/>
        <w:rPr>
          <w:b/>
          <w:szCs w:val="28"/>
        </w:rPr>
      </w:pPr>
      <w:r w:rsidRPr="00FA74E6">
        <w:rPr>
          <w:b/>
          <w:szCs w:val="28"/>
        </w:rPr>
        <w:t>по адресу: 192007,</w:t>
      </w:r>
    </w:p>
    <w:p w:rsidR="00FA74E6" w:rsidRPr="00FA74E6" w:rsidRDefault="00FA74E6" w:rsidP="00FA74E6">
      <w:pPr>
        <w:pStyle w:val="19"/>
        <w:jc w:val="center"/>
        <w:rPr>
          <w:b/>
          <w:szCs w:val="28"/>
        </w:rPr>
      </w:pPr>
      <w:r w:rsidRPr="00FA74E6">
        <w:rPr>
          <w:b/>
          <w:szCs w:val="28"/>
        </w:rPr>
        <w:t>г. Санкт-Петербург, Лиговский пр., д. 240, литер А в</w:t>
      </w:r>
    </w:p>
    <w:p w:rsidR="00FA74E6" w:rsidRPr="00FA74E6" w:rsidRDefault="00FA74E6" w:rsidP="00FA74E6">
      <w:pPr>
        <w:pStyle w:val="50"/>
        <w:shd w:val="clear" w:color="auto" w:fill="FFFFFF"/>
        <w:jc w:val="center"/>
        <w:rPr>
          <w:b/>
          <w:color w:val="000000"/>
          <w:spacing w:val="-11"/>
          <w:sz w:val="28"/>
          <w:szCs w:val="28"/>
        </w:rPr>
      </w:pPr>
      <w:r w:rsidRPr="00FA74E6">
        <w:rPr>
          <w:b/>
          <w:sz w:val="28"/>
          <w:szCs w:val="28"/>
        </w:rPr>
        <w:t>Складе грузовом прирельсовом закрытом (инв. № 001/00/00010028)</w:t>
      </w:r>
    </w:p>
    <w:p w:rsidR="00724914" w:rsidRDefault="00724914" w:rsidP="00FA74E6">
      <w:pPr>
        <w:pStyle w:val="19"/>
        <w:jc w:val="center"/>
        <w:rPr>
          <w:color w:val="000000"/>
          <w:spacing w:val="-11"/>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FA74E6" w:rsidRDefault="00FA74E6" w:rsidP="00BF21A2">
      <w:pPr>
        <w:pStyle w:val="50"/>
        <w:shd w:val="clear" w:color="auto" w:fill="FFFFFF"/>
        <w:jc w:val="both"/>
        <w:rPr>
          <w:color w:val="000000"/>
          <w:spacing w:val="-11"/>
          <w:sz w:val="28"/>
          <w:szCs w:val="28"/>
        </w:rPr>
      </w:pPr>
    </w:p>
    <w:p w:rsidR="00724914" w:rsidRDefault="00DD126F" w:rsidP="00BF21A2">
      <w:pPr>
        <w:pStyle w:val="50"/>
        <w:shd w:val="clear" w:color="auto" w:fill="FFFFFF"/>
        <w:jc w:val="both"/>
        <w:rPr>
          <w:color w:val="000000"/>
          <w:spacing w:val="-11"/>
          <w:sz w:val="28"/>
          <w:szCs w:val="28"/>
        </w:rPr>
      </w:pPr>
      <w:r>
        <w:rPr>
          <w:noProof/>
          <w:color w:val="000000"/>
          <w:spacing w:val="-11"/>
          <w:sz w:val="28"/>
          <w:szCs w:val="28"/>
        </w:rPr>
        <w:lastRenderedPageBreak/>
        <w:pict>
          <v:rect id="_x0000_s1034" style="position:absolute;left:0;text-align:left;margin-left:265.05pt;margin-top:-9.9pt;width:256.5pt;height:67.35pt;z-index:251663872" stroked="f">
            <v:textbox>
              <w:txbxContent>
                <w:p w:rsidR="003B4DD2" w:rsidRPr="00067354" w:rsidRDefault="003B4DD2" w:rsidP="00724914">
                  <w:pPr>
                    <w:rPr>
                      <w:sz w:val="28"/>
                      <w:szCs w:val="28"/>
                    </w:rPr>
                  </w:pPr>
                  <w:r w:rsidRPr="00067354">
                    <w:rPr>
                      <w:sz w:val="28"/>
                      <w:szCs w:val="28"/>
                    </w:rPr>
                    <w:t>П</w:t>
                  </w:r>
                  <w:r>
                    <w:rPr>
                      <w:sz w:val="28"/>
                      <w:szCs w:val="28"/>
                    </w:rPr>
                    <w:t>риложение № 5</w:t>
                  </w:r>
                </w:p>
                <w:p w:rsidR="003B4DD2" w:rsidRPr="00067354" w:rsidRDefault="003B4DD2" w:rsidP="00724914">
                  <w:pPr>
                    <w:rPr>
                      <w:sz w:val="28"/>
                      <w:szCs w:val="28"/>
                    </w:rPr>
                  </w:pPr>
                  <w:r w:rsidRPr="00067354">
                    <w:rPr>
                      <w:sz w:val="28"/>
                      <w:szCs w:val="28"/>
                    </w:rPr>
                    <w:t xml:space="preserve">к Договору на выполнение работ </w:t>
                  </w:r>
                </w:p>
                <w:p w:rsidR="003B4DD2" w:rsidRPr="00067354" w:rsidRDefault="003B4DD2" w:rsidP="00724914">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3B4DD2" w:rsidRPr="00067354" w:rsidRDefault="003B4DD2" w:rsidP="00724914">
                  <w:pPr>
                    <w:rPr>
                      <w:sz w:val="28"/>
                      <w:szCs w:val="28"/>
                    </w:rPr>
                  </w:pPr>
                </w:p>
              </w:txbxContent>
            </v:textbox>
          </v:rect>
        </w:pict>
      </w: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FA74E6" w:rsidRPr="00FA74E6" w:rsidRDefault="00724914" w:rsidP="00FA74E6">
      <w:pPr>
        <w:pStyle w:val="19"/>
        <w:jc w:val="center"/>
        <w:rPr>
          <w:b/>
          <w:color w:val="000000"/>
          <w:szCs w:val="28"/>
        </w:rPr>
      </w:pPr>
      <w:r w:rsidRPr="007D13CA">
        <w:rPr>
          <w:b/>
          <w:color w:val="000000"/>
          <w:szCs w:val="28"/>
        </w:rPr>
        <w:t>Кальк</w:t>
      </w:r>
      <w:r>
        <w:rPr>
          <w:b/>
          <w:color w:val="000000"/>
          <w:szCs w:val="28"/>
        </w:rPr>
        <w:t>уляция № 4</w:t>
      </w:r>
      <w:r w:rsidRPr="007D13CA">
        <w:rPr>
          <w:b/>
          <w:color w:val="000000"/>
          <w:szCs w:val="28"/>
        </w:rPr>
        <w:t xml:space="preserve"> </w:t>
      </w:r>
      <w:r w:rsidR="00FA74E6" w:rsidRPr="00FA74E6">
        <w:rPr>
          <w:b/>
          <w:color w:val="000000"/>
          <w:szCs w:val="28"/>
        </w:rPr>
        <w:t>стоимости Работ</w:t>
      </w:r>
    </w:p>
    <w:p w:rsidR="00FA74E6" w:rsidRDefault="00FA74E6" w:rsidP="00FA74E6">
      <w:pPr>
        <w:pStyle w:val="19"/>
        <w:jc w:val="center"/>
        <w:rPr>
          <w:rFonts w:eastAsia="Times New Roman"/>
          <w:b/>
          <w:szCs w:val="28"/>
        </w:rPr>
      </w:pPr>
      <w:r w:rsidRPr="00FA74E6">
        <w:rPr>
          <w:b/>
          <w:szCs w:val="28"/>
        </w:rPr>
        <w:t xml:space="preserve">по техническому обслуживанию </w:t>
      </w:r>
      <w:r w:rsidRPr="00FA74E6">
        <w:rPr>
          <w:rFonts w:eastAsia="Times New Roman"/>
          <w:b/>
          <w:szCs w:val="28"/>
        </w:rPr>
        <w:t xml:space="preserve">системы </w:t>
      </w:r>
      <w:r>
        <w:rPr>
          <w:rFonts w:eastAsia="Times New Roman"/>
          <w:b/>
          <w:szCs w:val="28"/>
        </w:rPr>
        <w:t xml:space="preserve">пожарной сигнализации </w:t>
      </w:r>
    </w:p>
    <w:p w:rsidR="00FA74E6" w:rsidRPr="00FA74E6" w:rsidRDefault="00FA74E6" w:rsidP="00FA74E6">
      <w:pPr>
        <w:pStyle w:val="19"/>
        <w:jc w:val="center"/>
        <w:rPr>
          <w:b/>
          <w:szCs w:val="28"/>
        </w:rPr>
      </w:pPr>
      <w:r w:rsidRPr="00FA74E6">
        <w:rPr>
          <w:b/>
          <w:szCs w:val="28"/>
        </w:rPr>
        <w:t>по адресу: 192007,</w:t>
      </w:r>
    </w:p>
    <w:p w:rsidR="00FA74E6" w:rsidRPr="00FA74E6" w:rsidRDefault="00FA74E6" w:rsidP="00FA74E6">
      <w:pPr>
        <w:pStyle w:val="19"/>
        <w:jc w:val="center"/>
        <w:rPr>
          <w:b/>
          <w:szCs w:val="28"/>
        </w:rPr>
      </w:pPr>
      <w:r w:rsidRPr="00FA74E6">
        <w:rPr>
          <w:b/>
          <w:szCs w:val="28"/>
        </w:rPr>
        <w:t>г. Санкт-Петербург, Лиговский пр., д. 240, литер А в</w:t>
      </w:r>
    </w:p>
    <w:p w:rsidR="00724914" w:rsidRPr="00FA74E6" w:rsidRDefault="00FA74E6" w:rsidP="00FA74E6">
      <w:pPr>
        <w:pStyle w:val="19"/>
        <w:jc w:val="center"/>
        <w:rPr>
          <w:b/>
        </w:rPr>
      </w:pPr>
      <w:r w:rsidRPr="00FA74E6">
        <w:rPr>
          <w:b/>
          <w:szCs w:val="28"/>
        </w:rPr>
        <w:t>Здании ремонта контейнеров (инв. № 001/00/00010029)</w:t>
      </w: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FA74E6" w:rsidRDefault="00FA74E6" w:rsidP="00724914">
      <w:pPr>
        <w:pStyle w:val="19"/>
        <w:jc w:val="center"/>
        <w:rPr>
          <w:b/>
        </w:rPr>
      </w:pPr>
    </w:p>
    <w:p w:rsidR="00FA74E6" w:rsidRDefault="00FA74E6"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DD126F" w:rsidP="00724914">
      <w:pPr>
        <w:pStyle w:val="19"/>
        <w:jc w:val="center"/>
        <w:rPr>
          <w:b/>
        </w:rPr>
      </w:pPr>
      <w:r>
        <w:rPr>
          <w:b/>
          <w:noProof/>
          <w:lang w:eastAsia="ru-RU"/>
        </w:rPr>
        <w:lastRenderedPageBreak/>
        <w:pict>
          <v:rect id="_x0000_s1035" style="position:absolute;left:0;text-align:left;margin-left:262.05pt;margin-top:-18.9pt;width:256.5pt;height:67.35pt;z-index:251664896" stroked="f">
            <v:textbox>
              <w:txbxContent>
                <w:p w:rsidR="003B4DD2" w:rsidRPr="00067354" w:rsidRDefault="003B4DD2" w:rsidP="00724914">
                  <w:pPr>
                    <w:rPr>
                      <w:sz w:val="28"/>
                      <w:szCs w:val="28"/>
                    </w:rPr>
                  </w:pPr>
                  <w:r w:rsidRPr="00067354">
                    <w:rPr>
                      <w:sz w:val="28"/>
                      <w:szCs w:val="28"/>
                    </w:rPr>
                    <w:t>П</w:t>
                  </w:r>
                  <w:r>
                    <w:rPr>
                      <w:sz w:val="28"/>
                      <w:szCs w:val="28"/>
                    </w:rPr>
                    <w:t>риложение № 6</w:t>
                  </w:r>
                </w:p>
                <w:p w:rsidR="003B4DD2" w:rsidRPr="00067354" w:rsidRDefault="003B4DD2" w:rsidP="00724914">
                  <w:pPr>
                    <w:rPr>
                      <w:sz w:val="28"/>
                      <w:szCs w:val="28"/>
                    </w:rPr>
                  </w:pPr>
                  <w:r w:rsidRPr="00067354">
                    <w:rPr>
                      <w:sz w:val="28"/>
                      <w:szCs w:val="28"/>
                    </w:rPr>
                    <w:t xml:space="preserve">к Договору на выполнение работ </w:t>
                  </w:r>
                </w:p>
                <w:p w:rsidR="003B4DD2" w:rsidRPr="00067354" w:rsidRDefault="003B4DD2" w:rsidP="00724914">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3B4DD2" w:rsidRPr="00067354" w:rsidRDefault="003B4DD2" w:rsidP="00724914">
                  <w:pPr>
                    <w:rPr>
                      <w:sz w:val="28"/>
                      <w:szCs w:val="28"/>
                    </w:rPr>
                  </w:pPr>
                </w:p>
              </w:txbxContent>
            </v:textbox>
          </v:rect>
        </w:pict>
      </w: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724914" w:rsidRDefault="00724914" w:rsidP="00724914">
      <w:pPr>
        <w:pStyle w:val="19"/>
        <w:jc w:val="center"/>
        <w:rPr>
          <w:b/>
        </w:rPr>
      </w:pPr>
    </w:p>
    <w:p w:rsidR="00FA74E6" w:rsidRPr="00FA74E6" w:rsidRDefault="00724914" w:rsidP="00FA74E6">
      <w:pPr>
        <w:pStyle w:val="19"/>
        <w:jc w:val="center"/>
        <w:rPr>
          <w:b/>
          <w:color w:val="000000"/>
          <w:szCs w:val="28"/>
        </w:rPr>
      </w:pPr>
      <w:r w:rsidRPr="007D13CA">
        <w:rPr>
          <w:b/>
          <w:color w:val="000000"/>
          <w:szCs w:val="28"/>
        </w:rPr>
        <w:t>Кальк</w:t>
      </w:r>
      <w:r>
        <w:rPr>
          <w:b/>
          <w:color w:val="000000"/>
          <w:szCs w:val="28"/>
        </w:rPr>
        <w:t>уляция № 5</w:t>
      </w:r>
      <w:r w:rsidRPr="007D13CA">
        <w:rPr>
          <w:b/>
          <w:color w:val="000000"/>
          <w:szCs w:val="28"/>
        </w:rPr>
        <w:t xml:space="preserve"> </w:t>
      </w:r>
      <w:r w:rsidR="00FA74E6" w:rsidRPr="00FA74E6">
        <w:rPr>
          <w:b/>
          <w:color w:val="000000"/>
          <w:szCs w:val="28"/>
        </w:rPr>
        <w:t>стоимости Работ</w:t>
      </w:r>
    </w:p>
    <w:p w:rsidR="00FA74E6" w:rsidRDefault="00FA74E6" w:rsidP="00FA74E6">
      <w:pPr>
        <w:pStyle w:val="19"/>
        <w:jc w:val="center"/>
        <w:rPr>
          <w:rFonts w:eastAsia="Times New Roman"/>
          <w:b/>
          <w:szCs w:val="28"/>
        </w:rPr>
      </w:pPr>
      <w:r w:rsidRPr="00FA74E6">
        <w:rPr>
          <w:b/>
          <w:szCs w:val="28"/>
        </w:rPr>
        <w:t xml:space="preserve">по техническому обслуживанию </w:t>
      </w:r>
      <w:r w:rsidRPr="00FA74E6">
        <w:rPr>
          <w:rFonts w:eastAsia="Times New Roman"/>
          <w:b/>
          <w:szCs w:val="28"/>
        </w:rPr>
        <w:t xml:space="preserve">системы </w:t>
      </w:r>
      <w:r>
        <w:rPr>
          <w:rFonts w:eastAsia="Times New Roman"/>
          <w:b/>
          <w:szCs w:val="28"/>
        </w:rPr>
        <w:t xml:space="preserve">пожарной сигнализации </w:t>
      </w:r>
    </w:p>
    <w:p w:rsidR="00FA74E6" w:rsidRPr="00FA74E6" w:rsidRDefault="00FA74E6" w:rsidP="00FA74E6">
      <w:pPr>
        <w:pStyle w:val="19"/>
        <w:jc w:val="center"/>
        <w:rPr>
          <w:b/>
          <w:szCs w:val="28"/>
        </w:rPr>
      </w:pPr>
      <w:r w:rsidRPr="00FA74E6">
        <w:rPr>
          <w:b/>
          <w:szCs w:val="28"/>
        </w:rPr>
        <w:t>по адресу: 192007,</w:t>
      </w:r>
    </w:p>
    <w:p w:rsidR="00FA74E6" w:rsidRPr="00FA74E6" w:rsidRDefault="00FA74E6" w:rsidP="00FA74E6">
      <w:pPr>
        <w:pStyle w:val="19"/>
        <w:jc w:val="center"/>
        <w:rPr>
          <w:b/>
          <w:szCs w:val="28"/>
        </w:rPr>
      </w:pPr>
      <w:r w:rsidRPr="00FA74E6">
        <w:rPr>
          <w:b/>
          <w:szCs w:val="28"/>
        </w:rPr>
        <w:t>г. Санкт-Петербург, Лиговский пр., д. 240, литер А в</w:t>
      </w:r>
    </w:p>
    <w:p w:rsidR="00724914" w:rsidRPr="002E09CE" w:rsidRDefault="002E09CE" w:rsidP="00FA74E6">
      <w:pPr>
        <w:pStyle w:val="19"/>
        <w:jc w:val="center"/>
        <w:rPr>
          <w:b/>
        </w:rPr>
      </w:pPr>
      <w:r>
        <w:rPr>
          <w:b/>
          <w:szCs w:val="28"/>
        </w:rPr>
        <w:t>Здании</w:t>
      </w:r>
      <w:r w:rsidRPr="002E09CE">
        <w:rPr>
          <w:b/>
          <w:szCs w:val="28"/>
        </w:rPr>
        <w:t xml:space="preserve"> кладовой (инв. № 001/00/00010031)</w:t>
      </w: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2E09CE" w:rsidRDefault="002E09CE" w:rsidP="00BF21A2">
      <w:pPr>
        <w:pStyle w:val="50"/>
        <w:shd w:val="clear" w:color="auto" w:fill="FFFFFF"/>
        <w:jc w:val="both"/>
        <w:rPr>
          <w:color w:val="000000"/>
          <w:spacing w:val="-11"/>
          <w:sz w:val="28"/>
          <w:szCs w:val="28"/>
        </w:rPr>
      </w:pPr>
    </w:p>
    <w:p w:rsidR="002E09CE" w:rsidRDefault="002E09CE" w:rsidP="00BF21A2">
      <w:pPr>
        <w:pStyle w:val="50"/>
        <w:shd w:val="clear" w:color="auto" w:fill="FFFFFF"/>
        <w:jc w:val="both"/>
        <w:rPr>
          <w:color w:val="000000"/>
          <w:spacing w:val="-11"/>
          <w:sz w:val="28"/>
          <w:szCs w:val="28"/>
        </w:rPr>
      </w:pPr>
    </w:p>
    <w:p w:rsidR="002E09CE" w:rsidRDefault="002E09CE"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724914" w:rsidP="00BF21A2">
      <w:pPr>
        <w:pStyle w:val="50"/>
        <w:shd w:val="clear" w:color="auto" w:fill="FFFFFF"/>
        <w:jc w:val="both"/>
        <w:rPr>
          <w:color w:val="000000"/>
          <w:spacing w:val="-11"/>
          <w:sz w:val="28"/>
          <w:szCs w:val="28"/>
        </w:rPr>
      </w:pPr>
    </w:p>
    <w:p w:rsidR="00724914" w:rsidRDefault="00DD126F" w:rsidP="00BF21A2">
      <w:pPr>
        <w:pStyle w:val="50"/>
        <w:shd w:val="clear" w:color="auto" w:fill="FFFFFF"/>
        <w:jc w:val="both"/>
        <w:rPr>
          <w:color w:val="000000"/>
          <w:spacing w:val="-11"/>
          <w:sz w:val="28"/>
          <w:szCs w:val="28"/>
        </w:rPr>
      </w:pPr>
      <w:r>
        <w:rPr>
          <w:noProof/>
          <w:color w:val="000000"/>
          <w:spacing w:val="-11"/>
          <w:sz w:val="28"/>
          <w:szCs w:val="28"/>
        </w:rPr>
        <w:lastRenderedPageBreak/>
        <w:pict>
          <v:rect id="_x0000_s1036" style="position:absolute;left:0;text-align:left;margin-left:266.55pt;margin-top:-21.15pt;width:256.5pt;height:67.35pt;z-index:251665920" stroked="f">
            <v:textbox>
              <w:txbxContent>
                <w:p w:rsidR="003B4DD2" w:rsidRPr="00067354" w:rsidRDefault="003B4DD2" w:rsidP="00724914">
                  <w:pPr>
                    <w:rPr>
                      <w:sz w:val="28"/>
                      <w:szCs w:val="28"/>
                    </w:rPr>
                  </w:pPr>
                  <w:r w:rsidRPr="00067354">
                    <w:rPr>
                      <w:sz w:val="28"/>
                      <w:szCs w:val="28"/>
                    </w:rPr>
                    <w:t>П</w:t>
                  </w:r>
                  <w:r>
                    <w:rPr>
                      <w:sz w:val="28"/>
                      <w:szCs w:val="28"/>
                    </w:rPr>
                    <w:t>риложение № 7</w:t>
                  </w:r>
                </w:p>
                <w:p w:rsidR="003B4DD2" w:rsidRPr="00067354" w:rsidRDefault="003B4DD2" w:rsidP="00724914">
                  <w:pPr>
                    <w:rPr>
                      <w:sz w:val="28"/>
                      <w:szCs w:val="28"/>
                    </w:rPr>
                  </w:pPr>
                  <w:r w:rsidRPr="00067354">
                    <w:rPr>
                      <w:sz w:val="28"/>
                      <w:szCs w:val="28"/>
                    </w:rPr>
                    <w:t xml:space="preserve">к Договору на выполнение работ </w:t>
                  </w:r>
                </w:p>
                <w:p w:rsidR="003B4DD2" w:rsidRPr="00067354" w:rsidRDefault="003B4DD2" w:rsidP="00724914">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3B4DD2" w:rsidRPr="00067354" w:rsidRDefault="003B4DD2" w:rsidP="00724914">
                  <w:pPr>
                    <w:rPr>
                      <w:sz w:val="28"/>
                      <w:szCs w:val="28"/>
                    </w:rPr>
                  </w:pPr>
                </w:p>
              </w:txbxContent>
            </v:textbox>
          </v:rect>
        </w:pict>
      </w:r>
    </w:p>
    <w:p w:rsidR="00724914" w:rsidRDefault="00724914" w:rsidP="00BF21A2">
      <w:pPr>
        <w:pStyle w:val="50"/>
        <w:shd w:val="clear" w:color="auto" w:fill="FFFFFF"/>
        <w:jc w:val="both"/>
        <w:rPr>
          <w:color w:val="000000"/>
          <w:spacing w:val="-11"/>
          <w:sz w:val="28"/>
          <w:szCs w:val="28"/>
        </w:rPr>
      </w:pPr>
    </w:p>
    <w:p w:rsidR="00724914" w:rsidRDefault="00724914" w:rsidP="00724914">
      <w:pPr>
        <w:pStyle w:val="19"/>
        <w:jc w:val="center"/>
        <w:rPr>
          <w:b/>
          <w:color w:val="000000"/>
          <w:szCs w:val="28"/>
        </w:rPr>
      </w:pPr>
    </w:p>
    <w:p w:rsidR="00724914" w:rsidRDefault="00724914" w:rsidP="00724914">
      <w:pPr>
        <w:pStyle w:val="19"/>
        <w:jc w:val="center"/>
        <w:rPr>
          <w:b/>
          <w:color w:val="000000"/>
          <w:szCs w:val="28"/>
        </w:rPr>
      </w:pPr>
    </w:p>
    <w:p w:rsidR="00724914" w:rsidRDefault="00724914" w:rsidP="00724914">
      <w:pPr>
        <w:pStyle w:val="19"/>
        <w:jc w:val="center"/>
        <w:rPr>
          <w:b/>
          <w:color w:val="000000"/>
          <w:szCs w:val="28"/>
        </w:rPr>
      </w:pPr>
    </w:p>
    <w:p w:rsidR="00724914" w:rsidRDefault="00724914" w:rsidP="00724914">
      <w:pPr>
        <w:pStyle w:val="19"/>
        <w:jc w:val="center"/>
        <w:rPr>
          <w:b/>
          <w:color w:val="000000"/>
          <w:szCs w:val="28"/>
        </w:rPr>
      </w:pPr>
    </w:p>
    <w:p w:rsidR="002E09CE" w:rsidRPr="00FA74E6" w:rsidRDefault="00724914" w:rsidP="002E09CE">
      <w:pPr>
        <w:pStyle w:val="19"/>
        <w:jc w:val="center"/>
        <w:rPr>
          <w:b/>
          <w:color w:val="000000"/>
          <w:szCs w:val="28"/>
        </w:rPr>
      </w:pPr>
      <w:r w:rsidRPr="007D13CA">
        <w:rPr>
          <w:b/>
          <w:color w:val="000000"/>
          <w:szCs w:val="28"/>
        </w:rPr>
        <w:t>Кальк</w:t>
      </w:r>
      <w:r>
        <w:rPr>
          <w:b/>
          <w:color w:val="000000"/>
          <w:szCs w:val="28"/>
        </w:rPr>
        <w:t>уляция № 6</w:t>
      </w:r>
      <w:r w:rsidRPr="007D13CA">
        <w:rPr>
          <w:b/>
          <w:color w:val="000000"/>
          <w:szCs w:val="28"/>
        </w:rPr>
        <w:t xml:space="preserve"> </w:t>
      </w:r>
      <w:r w:rsidR="002E09CE" w:rsidRPr="00FA74E6">
        <w:rPr>
          <w:b/>
          <w:color w:val="000000"/>
          <w:szCs w:val="28"/>
        </w:rPr>
        <w:t>стоимости Работ</w:t>
      </w:r>
    </w:p>
    <w:p w:rsidR="002E09CE" w:rsidRDefault="002E09CE" w:rsidP="002E09CE">
      <w:pPr>
        <w:pStyle w:val="19"/>
        <w:jc w:val="center"/>
        <w:rPr>
          <w:rFonts w:eastAsia="Times New Roman"/>
          <w:b/>
          <w:szCs w:val="28"/>
        </w:rPr>
      </w:pPr>
      <w:r w:rsidRPr="00FA74E6">
        <w:rPr>
          <w:b/>
          <w:szCs w:val="28"/>
        </w:rPr>
        <w:t xml:space="preserve">по техническому обслуживанию </w:t>
      </w:r>
      <w:r w:rsidRPr="00FA74E6">
        <w:rPr>
          <w:rFonts w:eastAsia="Times New Roman"/>
          <w:b/>
          <w:szCs w:val="28"/>
        </w:rPr>
        <w:t xml:space="preserve">системы </w:t>
      </w:r>
      <w:r>
        <w:rPr>
          <w:rFonts w:eastAsia="Times New Roman"/>
          <w:b/>
          <w:szCs w:val="28"/>
        </w:rPr>
        <w:t>пожарной сигнализации</w:t>
      </w:r>
    </w:p>
    <w:p w:rsidR="002E09CE" w:rsidRPr="00FA74E6" w:rsidRDefault="002E09CE" w:rsidP="002E09CE">
      <w:pPr>
        <w:pStyle w:val="19"/>
        <w:jc w:val="center"/>
        <w:rPr>
          <w:b/>
          <w:szCs w:val="28"/>
        </w:rPr>
      </w:pPr>
      <w:r w:rsidRPr="00FA74E6">
        <w:rPr>
          <w:b/>
          <w:szCs w:val="28"/>
        </w:rPr>
        <w:t>по адресу: 192007,</w:t>
      </w:r>
    </w:p>
    <w:p w:rsidR="002E09CE" w:rsidRPr="00FA74E6" w:rsidRDefault="002E09CE" w:rsidP="002E09CE">
      <w:pPr>
        <w:pStyle w:val="19"/>
        <w:jc w:val="center"/>
        <w:rPr>
          <w:b/>
          <w:szCs w:val="28"/>
        </w:rPr>
      </w:pPr>
      <w:r w:rsidRPr="00FA74E6">
        <w:rPr>
          <w:b/>
          <w:szCs w:val="28"/>
        </w:rPr>
        <w:t>г. Санкт-Петербург, Лиговский пр., д. 240, литер А в</w:t>
      </w:r>
    </w:p>
    <w:p w:rsidR="002E09CE" w:rsidRPr="002E09CE" w:rsidRDefault="002E09CE" w:rsidP="002E09CE">
      <w:pPr>
        <w:pStyle w:val="50"/>
        <w:shd w:val="clear" w:color="auto" w:fill="FFFFFF"/>
        <w:jc w:val="center"/>
        <w:rPr>
          <w:b/>
          <w:color w:val="000000"/>
          <w:spacing w:val="-11"/>
          <w:sz w:val="28"/>
          <w:szCs w:val="28"/>
        </w:rPr>
      </w:pPr>
      <w:r w:rsidRPr="002E09CE">
        <w:rPr>
          <w:b/>
          <w:sz w:val="28"/>
          <w:szCs w:val="28"/>
        </w:rPr>
        <w:t>Гараже металлическом для 10 легковых машин (инв. № 001/00/00010064)</w:t>
      </w:r>
    </w:p>
    <w:p w:rsidR="00724914" w:rsidRPr="00724914" w:rsidRDefault="00724914" w:rsidP="002E09CE">
      <w:pPr>
        <w:pStyle w:val="19"/>
        <w:jc w:val="center"/>
        <w:rPr>
          <w:lang w:eastAsia="ru-RU"/>
        </w:rPr>
      </w:pPr>
    </w:p>
    <w:p w:rsidR="00724914" w:rsidRPr="00724914" w:rsidRDefault="00724914" w:rsidP="00724914">
      <w:pPr>
        <w:rPr>
          <w:lang w:eastAsia="ru-RU"/>
        </w:rPr>
      </w:pPr>
    </w:p>
    <w:p w:rsidR="00724914" w:rsidRPr="00724914" w:rsidRDefault="00724914" w:rsidP="00724914">
      <w:pPr>
        <w:rPr>
          <w:lang w:eastAsia="ru-RU"/>
        </w:rPr>
      </w:pPr>
    </w:p>
    <w:p w:rsidR="00724914" w:rsidRPr="00724914" w:rsidRDefault="00724914" w:rsidP="00724914">
      <w:pPr>
        <w:rPr>
          <w:lang w:eastAsia="ru-RU"/>
        </w:rPr>
      </w:pPr>
    </w:p>
    <w:p w:rsidR="00724914" w:rsidRPr="00724914" w:rsidRDefault="00724914" w:rsidP="00724914">
      <w:pPr>
        <w:rPr>
          <w:lang w:eastAsia="ru-RU"/>
        </w:rPr>
      </w:pPr>
    </w:p>
    <w:p w:rsidR="00724914" w:rsidRPr="00724914" w:rsidRDefault="00724914" w:rsidP="00724914">
      <w:pPr>
        <w:rPr>
          <w:lang w:eastAsia="ru-RU"/>
        </w:rPr>
      </w:pPr>
    </w:p>
    <w:p w:rsidR="00724914" w:rsidRPr="00724914" w:rsidRDefault="00724914" w:rsidP="00724914">
      <w:pPr>
        <w:rPr>
          <w:lang w:eastAsia="ru-RU"/>
        </w:rPr>
      </w:pPr>
    </w:p>
    <w:p w:rsidR="00724914" w:rsidRPr="00724914" w:rsidRDefault="00724914" w:rsidP="00724914">
      <w:pPr>
        <w:rPr>
          <w:lang w:eastAsia="ru-RU"/>
        </w:rPr>
      </w:pPr>
    </w:p>
    <w:p w:rsidR="00724914" w:rsidRDefault="00724914" w:rsidP="00724914">
      <w:pPr>
        <w:tabs>
          <w:tab w:val="left" w:pos="8775"/>
        </w:tabs>
        <w:rPr>
          <w:lang w:eastAsia="ru-RU"/>
        </w:rPr>
      </w:pPr>
      <w:r>
        <w:rPr>
          <w:lang w:eastAsia="ru-RU"/>
        </w:rPr>
        <w:tab/>
      </w: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2E09CE" w:rsidRDefault="002E09CE" w:rsidP="00724914">
      <w:pPr>
        <w:tabs>
          <w:tab w:val="left" w:pos="8775"/>
        </w:tabs>
        <w:rPr>
          <w:lang w:eastAsia="ru-RU"/>
        </w:rPr>
      </w:pPr>
    </w:p>
    <w:p w:rsidR="002E09CE" w:rsidRDefault="002E09CE" w:rsidP="00724914">
      <w:pPr>
        <w:tabs>
          <w:tab w:val="left" w:pos="8775"/>
        </w:tabs>
        <w:rPr>
          <w:lang w:eastAsia="ru-RU"/>
        </w:rPr>
      </w:pPr>
    </w:p>
    <w:p w:rsidR="002E09CE" w:rsidRDefault="002E09CE" w:rsidP="00724914">
      <w:pPr>
        <w:tabs>
          <w:tab w:val="left" w:pos="8775"/>
        </w:tabs>
        <w:rPr>
          <w:lang w:eastAsia="ru-RU"/>
        </w:rPr>
      </w:pPr>
    </w:p>
    <w:p w:rsidR="002E09CE" w:rsidRDefault="002E09CE"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DD126F" w:rsidP="00724914">
      <w:pPr>
        <w:tabs>
          <w:tab w:val="left" w:pos="8775"/>
        </w:tabs>
        <w:rPr>
          <w:lang w:eastAsia="ru-RU"/>
        </w:rPr>
      </w:pPr>
      <w:r>
        <w:rPr>
          <w:noProof/>
          <w:lang w:eastAsia="ru-RU"/>
        </w:rPr>
        <w:pict>
          <v:rect id="_x0000_s1037" style="position:absolute;margin-left:259.05pt;margin-top:-9.15pt;width:256.5pt;height:67.35pt;z-index:251666944" stroked="f">
            <v:textbox>
              <w:txbxContent>
                <w:p w:rsidR="003B4DD2" w:rsidRPr="00067354" w:rsidRDefault="003B4DD2" w:rsidP="00724914">
                  <w:pPr>
                    <w:rPr>
                      <w:sz w:val="28"/>
                      <w:szCs w:val="28"/>
                    </w:rPr>
                  </w:pPr>
                  <w:r w:rsidRPr="00067354">
                    <w:rPr>
                      <w:sz w:val="28"/>
                      <w:szCs w:val="28"/>
                    </w:rPr>
                    <w:t>П</w:t>
                  </w:r>
                  <w:r>
                    <w:rPr>
                      <w:sz w:val="28"/>
                      <w:szCs w:val="28"/>
                    </w:rPr>
                    <w:t>риложение № 8</w:t>
                  </w:r>
                </w:p>
                <w:p w:rsidR="003B4DD2" w:rsidRPr="00067354" w:rsidRDefault="003B4DD2" w:rsidP="00724914">
                  <w:pPr>
                    <w:rPr>
                      <w:sz w:val="28"/>
                      <w:szCs w:val="28"/>
                    </w:rPr>
                  </w:pPr>
                  <w:r w:rsidRPr="00067354">
                    <w:rPr>
                      <w:sz w:val="28"/>
                      <w:szCs w:val="28"/>
                    </w:rPr>
                    <w:t xml:space="preserve">к Договору на выполнение работ </w:t>
                  </w:r>
                </w:p>
                <w:p w:rsidR="003B4DD2" w:rsidRPr="00067354" w:rsidRDefault="003B4DD2" w:rsidP="00724914">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3B4DD2" w:rsidRPr="00067354" w:rsidRDefault="003B4DD2" w:rsidP="00724914">
                  <w:pPr>
                    <w:rPr>
                      <w:sz w:val="28"/>
                      <w:szCs w:val="28"/>
                    </w:rPr>
                  </w:pPr>
                </w:p>
              </w:txbxContent>
            </v:textbox>
          </v:rect>
        </w:pict>
      </w: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724914" w:rsidRDefault="00724914" w:rsidP="00724914">
      <w:pPr>
        <w:tabs>
          <w:tab w:val="left" w:pos="8775"/>
        </w:tabs>
        <w:rPr>
          <w:lang w:eastAsia="ru-RU"/>
        </w:rPr>
      </w:pPr>
    </w:p>
    <w:p w:rsidR="002E09CE" w:rsidRPr="00FA74E6" w:rsidRDefault="00724914" w:rsidP="002E09CE">
      <w:pPr>
        <w:pStyle w:val="19"/>
        <w:jc w:val="center"/>
        <w:rPr>
          <w:b/>
          <w:color w:val="000000"/>
          <w:szCs w:val="28"/>
        </w:rPr>
      </w:pPr>
      <w:r w:rsidRPr="007D13CA">
        <w:rPr>
          <w:b/>
          <w:color w:val="000000"/>
          <w:szCs w:val="28"/>
        </w:rPr>
        <w:t>Кальк</w:t>
      </w:r>
      <w:r>
        <w:rPr>
          <w:b/>
          <w:color w:val="000000"/>
          <w:szCs w:val="28"/>
        </w:rPr>
        <w:t>уляция № 7</w:t>
      </w:r>
      <w:r w:rsidRPr="007D13CA">
        <w:rPr>
          <w:b/>
          <w:color w:val="000000"/>
          <w:szCs w:val="28"/>
        </w:rPr>
        <w:t xml:space="preserve"> </w:t>
      </w:r>
      <w:r w:rsidR="002E09CE" w:rsidRPr="00FA74E6">
        <w:rPr>
          <w:b/>
          <w:color w:val="000000"/>
          <w:szCs w:val="28"/>
        </w:rPr>
        <w:t>стоимости Работ</w:t>
      </w:r>
    </w:p>
    <w:p w:rsidR="002E09CE" w:rsidRDefault="002E09CE" w:rsidP="002E09CE">
      <w:pPr>
        <w:pStyle w:val="19"/>
        <w:jc w:val="center"/>
        <w:rPr>
          <w:rFonts w:eastAsia="Times New Roman"/>
          <w:b/>
          <w:szCs w:val="28"/>
        </w:rPr>
      </w:pPr>
      <w:r w:rsidRPr="00FA74E6">
        <w:rPr>
          <w:b/>
          <w:szCs w:val="28"/>
        </w:rPr>
        <w:t xml:space="preserve">по техническому обслуживанию </w:t>
      </w:r>
      <w:r w:rsidRPr="00FA74E6">
        <w:rPr>
          <w:rFonts w:eastAsia="Times New Roman"/>
          <w:b/>
          <w:szCs w:val="28"/>
        </w:rPr>
        <w:t xml:space="preserve">системы </w:t>
      </w:r>
      <w:r>
        <w:rPr>
          <w:rFonts w:eastAsia="Times New Roman"/>
          <w:b/>
          <w:szCs w:val="28"/>
        </w:rPr>
        <w:t>пожарной сигнализации</w:t>
      </w:r>
    </w:p>
    <w:p w:rsidR="002E09CE" w:rsidRPr="00FA74E6" w:rsidRDefault="002E09CE" w:rsidP="002E09CE">
      <w:pPr>
        <w:pStyle w:val="19"/>
        <w:jc w:val="center"/>
        <w:rPr>
          <w:b/>
          <w:szCs w:val="28"/>
        </w:rPr>
      </w:pPr>
      <w:r w:rsidRPr="00FA74E6">
        <w:rPr>
          <w:b/>
          <w:szCs w:val="28"/>
        </w:rPr>
        <w:t>по адресу: 192007,</w:t>
      </w:r>
    </w:p>
    <w:p w:rsidR="002E09CE" w:rsidRPr="002E09CE" w:rsidRDefault="002E09CE" w:rsidP="002E09CE">
      <w:pPr>
        <w:pStyle w:val="19"/>
        <w:jc w:val="center"/>
        <w:rPr>
          <w:b/>
          <w:szCs w:val="28"/>
        </w:rPr>
      </w:pPr>
      <w:r w:rsidRPr="002E09CE">
        <w:rPr>
          <w:b/>
          <w:szCs w:val="28"/>
        </w:rPr>
        <w:t>г. Санкт-Петербург, Лиговский пр., д. 240, литер А в</w:t>
      </w:r>
    </w:p>
    <w:p w:rsidR="00724914" w:rsidRPr="002E09CE" w:rsidRDefault="002E09CE" w:rsidP="002E09CE">
      <w:pPr>
        <w:pStyle w:val="19"/>
        <w:jc w:val="center"/>
        <w:rPr>
          <w:b/>
          <w:lang w:eastAsia="ru-RU"/>
        </w:rPr>
      </w:pPr>
      <w:r w:rsidRPr="002E09CE">
        <w:rPr>
          <w:b/>
          <w:szCs w:val="28"/>
        </w:rPr>
        <w:t>Здании подготовки контейнеров под погрузку (инв. № 001/00/00010033)</w:t>
      </w: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2E09CE" w:rsidRDefault="002E09CE" w:rsidP="00724914">
      <w:pPr>
        <w:rPr>
          <w:lang w:eastAsia="ru-RU"/>
        </w:rPr>
      </w:pPr>
    </w:p>
    <w:p w:rsidR="002E09CE" w:rsidRDefault="002E09CE" w:rsidP="00724914">
      <w:pPr>
        <w:rPr>
          <w:lang w:eastAsia="ru-RU"/>
        </w:rPr>
      </w:pPr>
    </w:p>
    <w:p w:rsidR="00724914" w:rsidRDefault="00DD126F" w:rsidP="00724914">
      <w:pPr>
        <w:rPr>
          <w:lang w:eastAsia="ru-RU"/>
        </w:rPr>
      </w:pPr>
      <w:r>
        <w:rPr>
          <w:noProof/>
          <w:lang w:eastAsia="ru-RU"/>
        </w:rPr>
        <w:lastRenderedPageBreak/>
        <w:pict>
          <v:rect id="_x0000_s1038" style="position:absolute;margin-left:253.8pt;margin-top:2.85pt;width:256.5pt;height:67.35pt;z-index:251667968" stroked="f">
            <v:textbox>
              <w:txbxContent>
                <w:p w:rsidR="003B4DD2" w:rsidRPr="00067354" w:rsidRDefault="003B4DD2" w:rsidP="00724914">
                  <w:pPr>
                    <w:rPr>
                      <w:sz w:val="28"/>
                      <w:szCs w:val="28"/>
                    </w:rPr>
                  </w:pPr>
                  <w:r w:rsidRPr="00067354">
                    <w:rPr>
                      <w:sz w:val="28"/>
                      <w:szCs w:val="28"/>
                    </w:rPr>
                    <w:t>П</w:t>
                  </w:r>
                  <w:r>
                    <w:rPr>
                      <w:sz w:val="28"/>
                      <w:szCs w:val="28"/>
                    </w:rPr>
                    <w:t>риложение № 9</w:t>
                  </w:r>
                </w:p>
                <w:p w:rsidR="003B4DD2" w:rsidRPr="00067354" w:rsidRDefault="003B4DD2" w:rsidP="00724914">
                  <w:pPr>
                    <w:rPr>
                      <w:sz w:val="28"/>
                      <w:szCs w:val="28"/>
                    </w:rPr>
                  </w:pPr>
                  <w:r w:rsidRPr="00067354">
                    <w:rPr>
                      <w:sz w:val="28"/>
                      <w:szCs w:val="28"/>
                    </w:rPr>
                    <w:t xml:space="preserve">к Договору на выполнение работ </w:t>
                  </w:r>
                </w:p>
                <w:p w:rsidR="003B4DD2" w:rsidRPr="00067354" w:rsidRDefault="003B4DD2" w:rsidP="00724914">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3B4DD2" w:rsidRPr="00067354" w:rsidRDefault="003B4DD2" w:rsidP="00724914">
                  <w:pPr>
                    <w:rPr>
                      <w:sz w:val="28"/>
                      <w:szCs w:val="28"/>
                    </w:rPr>
                  </w:pPr>
                </w:p>
              </w:txbxContent>
            </v:textbox>
          </v:rect>
        </w:pict>
      </w: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724914" w:rsidRDefault="00724914" w:rsidP="00724914">
      <w:pPr>
        <w:rPr>
          <w:lang w:eastAsia="ru-RU"/>
        </w:rPr>
      </w:pPr>
    </w:p>
    <w:p w:rsidR="002E09CE" w:rsidRPr="002E09CE" w:rsidRDefault="00724914" w:rsidP="002E09CE">
      <w:pPr>
        <w:pStyle w:val="19"/>
        <w:jc w:val="center"/>
        <w:rPr>
          <w:b/>
          <w:color w:val="000000"/>
          <w:szCs w:val="28"/>
        </w:rPr>
      </w:pPr>
      <w:r w:rsidRPr="002E09CE">
        <w:rPr>
          <w:b/>
          <w:color w:val="000000"/>
          <w:szCs w:val="28"/>
        </w:rPr>
        <w:t xml:space="preserve">Калькуляция № 8 </w:t>
      </w:r>
      <w:r w:rsidR="002E09CE" w:rsidRPr="002E09CE">
        <w:rPr>
          <w:b/>
          <w:color w:val="000000"/>
          <w:szCs w:val="28"/>
        </w:rPr>
        <w:t>стоимости Работ</w:t>
      </w:r>
    </w:p>
    <w:p w:rsidR="002E09CE" w:rsidRPr="002E09CE" w:rsidRDefault="002E09CE" w:rsidP="002E09CE">
      <w:pPr>
        <w:pStyle w:val="19"/>
        <w:jc w:val="center"/>
        <w:rPr>
          <w:rFonts w:eastAsia="Times New Roman"/>
          <w:b/>
          <w:szCs w:val="28"/>
        </w:rPr>
      </w:pPr>
      <w:r w:rsidRPr="002E09CE">
        <w:rPr>
          <w:b/>
          <w:szCs w:val="28"/>
        </w:rPr>
        <w:t xml:space="preserve">по техническому обслуживанию </w:t>
      </w:r>
      <w:r w:rsidRPr="002E09CE">
        <w:rPr>
          <w:rFonts w:eastAsia="Times New Roman"/>
          <w:b/>
          <w:szCs w:val="28"/>
        </w:rPr>
        <w:t>системы пожарной сигнализации</w:t>
      </w:r>
    </w:p>
    <w:p w:rsidR="002E09CE" w:rsidRPr="002E09CE" w:rsidRDefault="002E09CE" w:rsidP="002E09CE">
      <w:pPr>
        <w:pStyle w:val="19"/>
        <w:jc w:val="center"/>
        <w:rPr>
          <w:b/>
          <w:szCs w:val="28"/>
        </w:rPr>
      </w:pPr>
      <w:r w:rsidRPr="002E09CE">
        <w:rPr>
          <w:b/>
          <w:szCs w:val="28"/>
        </w:rPr>
        <w:t>по адресу: 192007,</w:t>
      </w:r>
    </w:p>
    <w:p w:rsidR="002E09CE" w:rsidRPr="002E09CE" w:rsidRDefault="002E09CE" w:rsidP="002E09CE">
      <w:pPr>
        <w:pStyle w:val="19"/>
        <w:jc w:val="center"/>
        <w:rPr>
          <w:b/>
          <w:szCs w:val="28"/>
        </w:rPr>
      </w:pPr>
      <w:r w:rsidRPr="002E09CE">
        <w:rPr>
          <w:b/>
          <w:szCs w:val="28"/>
        </w:rPr>
        <w:t>г. Санкт-Петербург, Лиговский пр., д. 240, литер А в</w:t>
      </w:r>
    </w:p>
    <w:p w:rsidR="002E09CE" w:rsidRPr="002E09CE" w:rsidRDefault="002E09CE" w:rsidP="002E09CE">
      <w:pPr>
        <w:jc w:val="center"/>
        <w:rPr>
          <w:b/>
          <w:sz w:val="28"/>
          <w:szCs w:val="28"/>
          <w:lang w:eastAsia="ru-RU"/>
        </w:rPr>
      </w:pPr>
      <w:r w:rsidRPr="002E09CE">
        <w:rPr>
          <w:b/>
          <w:sz w:val="28"/>
          <w:szCs w:val="28"/>
        </w:rPr>
        <w:t>Металлокаркасном здании досмотра СВХ (инв. № 001/00/00010060)</w:t>
      </w:r>
    </w:p>
    <w:p w:rsidR="00AE5534" w:rsidRDefault="00AE5534" w:rsidP="002E09CE">
      <w:pPr>
        <w:pStyle w:val="19"/>
        <w:jc w:val="center"/>
        <w:rPr>
          <w:lang w:eastAsia="ru-RU"/>
        </w:rPr>
      </w:pPr>
    </w:p>
    <w:p w:rsidR="00AE5534" w:rsidRPr="00AE5534" w:rsidRDefault="00AE5534" w:rsidP="00AE5534">
      <w:pPr>
        <w:rPr>
          <w:lang w:eastAsia="ru-RU"/>
        </w:rPr>
      </w:pPr>
    </w:p>
    <w:p w:rsidR="00AE5534" w:rsidRPr="00AE5534" w:rsidRDefault="00AE5534" w:rsidP="00AE5534">
      <w:pPr>
        <w:rPr>
          <w:lang w:eastAsia="ru-RU"/>
        </w:rPr>
      </w:pPr>
    </w:p>
    <w:p w:rsidR="00AE5534" w:rsidRPr="00AE5534" w:rsidRDefault="00AE5534" w:rsidP="00AE5534">
      <w:pPr>
        <w:rPr>
          <w:lang w:eastAsia="ru-RU"/>
        </w:rPr>
      </w:pPr>
    </w:p>
    <w:p w:rsidR="00AE5534" w:rsidRPr="00AE5534" w:rsidRDefault="00AE5534" w:rsidP="00AE5534">
      <w:pPr>
        <w:rPr>
          <w:lang w:eastAsia="ru-RU"/>
        </w:rPr>
      </w:pPr>
    </w:p>
    <w:p w:rsidR="00AE5534" w:rsidRPr="00AE5534" w:rsidRDefault="00AE5534" w:rsidP="00AE5534">
      <w:pPr>
        <w:rPr>
          <w:lang w:eastAsia="ru-RU"/>
        </w:rPr>
      </w:pPr>
    </w:p>
    <w:p w:rsidR="00AE5534" w:rsidRDefault="00AE5534" w:rsidP="00AE5534">
      <w:pPr>
        <w:tabs>
          <w:tab w:val="left" w:pos="8625"/>
        </w:tabs>
        <w:rPr>
          <w:lang w:eastAsia="ru-RU"/>
        </w:rPr>
      </w:pPr>
      <w:r>
        <w:rPr>
          <w:lang w:eastAsia="ru-RU"/>
        </w:rPr>
        <w:tab/>
      </w: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AE5534" w:rsidRDefault="00AE5534" w:rsidP="00AE5534">
      <w:pPr>
        <w:tabs>
          <w:tab w:val="left" w:pos="8625"/>
        </w:tabs>
        <w:rPr>
          <w:lang w:eastAsia="ru-RU"/>
        </w:rPr>
      </w:pPr>
    </w:p>
    <w:p w:rsidR="002E09CE" w:rsidRDefault="002E09CE" w:rsidP="00AE5534">
      <w:pPr>
        <w:tabs>
          <w:tab w:val="left" w:pos="8625"/>
        </w:tabs>
        <w:rPr>
          <w:lang w:eastAsia="ru-RU"/>
        </w:rPr>
      </w:pPr>
    </w:p>
    <w:p w:rsidR="00AE5534" w:rsidRDefault="00AE5534" w:rsidP="00AE5534">
      <w:pPr>
        <w:tabs>
          <w:tab w:val="left" w:pos="8625"/>
        </w:tabs>
        <w:rPr>
          <w:lang w:eastAsia="ru-RU"/>
        </w:rPr>
      </w:pPr>
    </w:p>
    <w:p w:rsidR="00AE5534" w:rsidRDefault="00DD126F" w:rsidP="00AE5534">
      <w:pPr>
        <w:tabs>
          <w:tab w:val="left" w:pos="8625"/>
        </w:tabs>
        <w:rPr>
          <w:lang w:eastAsia="ru-RU"/>
        </w:rPr>
      </w:pPr>
      <w:r>
        <w:rPr>
          <w:noProof/>
          <w:lang w:eastAsia="ru-RU"/>
        </w:rPr>
        <w:lastRenderedPageBreak/>
        <w:pict>
          <v:rect id="_x0000_s1039" style="position:absolute;margin-left:259.8pt;margin-top:-6.9pt;width:256.5pt;height:67.35pt;z-index:251668992" stroked="f">
            <v:textbox>
              <w:txbxContent>
                <w:p w:rsidR="003B4DD2" w:rsidRPr="00067354" w:rsidRDefault="003B4DD2" w:rsidP="00AE5534">
                  <w:pPr>
                    <w:rPr>
                      <w:sz w:val="28"/>
                      <w:szCs w:val="28"/>
                    </w:rPr>
                  </w:pPr>
                  <w:r w:rsidRPr="00067354">
                    <w:rPr>
                      <w:sz w:val="28"/>
                      <w:szCs w:val="28"/>
                    </w:rPr>
                    <w:t>П</w:t>
                  </w:r>
                  <w:r>
                    <w:rPr>
                      <w:sz w:val="28"/>
                      <w:szCs w:val="28"/>
                    </w:rPr>
                    <w:t>риложение № 10</w:t>
                  </w:r>
                </w:p>
                <w:p w:rsidR="003B4DD2" w:rsidRPr="00067354" w:rsidRDefault="003B4DD2" w:rsidP="00AE5534">
                  <w:pPr>
                    <w:rPr>
                      <w:sz w:val="28"/>
                      <w:szCs w:val="28"/>
                    </w:rPr>
                  </w:pPr>
                  <w:r w:rsidRPr="00067354">
                    <w:rPr>
                      <w:sz w:val="28"/>
                      <w:szCs w:val="28"/>
                    </w:rPr>
                    <w:t xml:space="preserve">к Договору на выполнение работ </w:t>
                  </w:r>
                </w:p>
                <w:p w:rsidR="003B4DD2" w:rsidRPr="00067354" w:rsidRDefault="003B4DD2" w:rsidP="00AE5534">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3B4DD2" w:rsidRPr="00067354" w:rsidRDefault="003B4DD2" w:rsidP="00AE5534">
                  <w:pPr>
                    <w:rPr>
                      <w:sz w:val="28"/>
                      <w:szCs w:val="28"/>
                    </w:rPr>
                  </w:pPr>
                </w:p>
              </w:txbxContent>
            </v:textbox>
          </v:rect>
        </w:pict>
      </w:r>
    </w:p>
    <w:p w:rsidR="00AE5534" w:rsidRDefault="00AE5534" w:rsidP="00AE5534">
      <w:pPr>
        <w:rPr>
          <w:lang w:eastAsia="ru-RU"/>
        </w:rPr>
      </w:pPr>
    </w:p>
    <w:p w:rsidR="00AE5534" w:rsidRDefault="00AE5534" w:rsidP="00AE5534">
      <w:pPr>
        <w:rPr>
          <w:lang w:eastAsia="ru-RU"/>
        </w:rPr>
      </w:pPr>
    </w:p>
    <w:p w:rsidR="00AE5534" w:rsidRPr="00AE5534" w:rsidRDefault="00AE5534" w:rsidP="00AE5534">
      <w:pPr>
        <w:rPr>
          <w:lang w:eastAsia="ru-RU"/>
        </w:rPr>
      </w:pPr>
    </w:p>
    <w:p w:rsidR="00AE5534" w:rsidRPr="00AE5534" w:rsidRDefault="00AE5534" w:rsidP="00AE5534">
      <w:pPr>
        <w:rPr>
          <w:lang w:eastAsia="ru-RU"/>
        </w:rPr>
      </w:pPr>
    </w:p>
    <w:p w:rsidR="00AE5534" w:rsidRPr="00AE5534" w:rsidRDefault="00AE5534" w:rsidP="00AE5534">
      <w:pPr>
        <w:rPr>
          <w:lang w:eastAsia="ru-RU"/>
        </w:rPr>
      </w:pPr>
    </w:p>
    <w:p w:rsidR="00AE5534" w:rsidRPr="00AE5534" w:rsidRDefault="00AE5534" w:rsidP="00AE5534">
      <w:pPr>
        <w:rPr>
          <w:lang w:eastAsia="ru-RU"/>
        </w:rPr>
      </w:pPr>
    </w:p>
    <w:p w:rsidR="00AE5534" w:rsidRDefault="00AE5534"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Pr="002E09CE" w:rsidRDefault="002E09CE" w:rsidP="002E09CE">
      <w:pPr>
        <w:pStyle w:val="19"/>
        <w:jc w:val="center"/>
        <w:rPr>
          <w:b/>
          <w:color w:val="000000"/>
          <w:szCs w:val="28"/>
        </w:rPr>
      </w:pPr>
      <w:r w:rsidRPr="002E09CE">
        <w:rPr>
          <w:b/>
          <w:color w:val="000000"/>
          <w:szCs w:val="28"/>
        </w:rPr>
        <w:t>Кальк</w:t>
      </w:r>
      <w:r>
        <w:rPr>
          <w:b/>
          <w:color w:val="000000"/>
          <w:szCs w:val="28"/>
        </w:rPr>
        <w:t>уляция № 9</w:t>
      </w:r>
      <w:r w:rsidRPr="002E09CE">
        <w:rPr>
          <w:b/>
          <w:color w:val="000000"/>
          <w:szCs w:val="28"/>
        </w:rPr>
        <w:t xml:space="preserve"> стоимости Работ</w:t>
      </w:r>
    </w:p>
    <w:p w:rsidR="002E09CE" w:rsidRPr="002E09CE" w:rsidRDefault="002E09CE" w:rsidP="002E09CE">
      <w:pPr>
        <w:pStyle w:val="19"/>
        <w:jc w:val="center"/>
        <w:rPr>
          <w:rFonts w:eastAsia="Times New Roman"/>
          <w:b/>
          <w:szCs w:val="28"/>
        </w:rPr>
      </w:pPr>
      <w:r w:rsidRPr="002E09CE">
        <w:rPr>
          <w:b/>
          <w:szCs w:val="28"/>
        </w:rPr>
        <w:t xml:space="preserve">по техническому обслуживанию </w:t>
      </w:r>
      <w:r w:rsidRPr="002E09CE">
        <w:rPr>
          <w:rFonts w:eastAsia="Times New Roman"/>
          <w:b/>
          <w:szCs w:val="28"/>
        </w:rPr>
        <w:t>системы пожарной сигнализации</w:t>
      </w:r>
    </w:p>
    <w:p w:rsidR="002E09CE" w:rsidRPr="002E09CE" w:rsidRDefault="002E09CE" w:rsidP="002E09CE">
      <w:pPr>
        <w:pStyle w:val="19"/>
        <w:jc w:val="center"/>
        <w:rPr>
          <w:b/>
          <w:szCs w:val="28"/>
        </w:rPr>
      </w:pPr>
      <w:r w:rsidRPr="002E09CE">
        <w:rPr>
          <w:b/>
          <w:szCs w:val="28"/>
        </w:rPr>
        <w:t>по адресу: 192007,</w:t>
      </w:r>
    </w:p>
    <w:p w:rsidR="002E09CE" w:rsidRPr="002E09CE" w:rsidRDefault="002E09CE" w:rsidP="002E09CE">
      <w:pPr>
        <w:pStyle w:val="19"/>
        <w:jc w:val="center"/>
        <w:rPr>
          <w:b/>
          <w:szCs w:val="28"/>
        </w:rPr>
      </w:pPr>
      <w:r w:rsidRPr="002E09CE">
        <w:rPr>
          <w:b/>
          <w:szCs w:val="28"/>
        </w:rPr>
        <w:t>г. Санкт-Петербург, Лиговский пр., д. 240, литер А в</w:t>
      </w:r>
    </w:p>
    <w:p w:rsidR="002E09CE" w:rsidRPr="002E09CE" w:rsidRDefault="002E09CE" w:rsidP="002E09CE">
      <w:pPr>
        <w:jc w:val="center"/>
        <w:rPr>
          <w:b/>
          <w:sz w:val="28"/>
          <w:szCs w:val="28"/>
        </w:rPr>
      </w:pPr>
      <w:r w:rsidRPr="002E09CE">
        <w:rPr>
          <w:b/>
          <w:sz w:val="28"/>
          <w:szCs w:val="28"/>
        </w:rPr>
        <w:t xml:space="preserve">Административно-бытовом здании Витебского производственного участка </w:t>
      </w:r>
    </w:p>
    <w:p w:rsidR="002E09CE" w:rsidRPr="002E09CE" w:rsidRDefault="002E09CE" w:rsidP="002E09CE">
      <w:pPr>
        <w:jc w:val="center"/>
        <w:rPr>
          <w:b/>
          <w:sz w:val="28"/>
          <w:szCs w:val="28"/>
          <w:lang w:eastAsia="ru-RU"/>
        </w:rPr>
      </w:pPr>
      <w:r w:rsidRPr="002E09CE">
        <w:rPr>
          <w:b/>
          <w:sz w:val="28"/>
          <w:szCs w:val="28"/>
        </w:rPr>
        <w:t>(инв. № 001/00/00010039)</w:t>
      </w: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DD126F" w:rsidP="00AE5534">
      <w:pPr>
        <w:rPr>
          <w:lang w:eastAsia="ru-RU"/>
        </w:rPr>
      </w:pPr>
      <w:r>
        <w:rPr>
          <w:noProof/>
          <w:lang w:eastAsia="ru-RU"/>
        </w:rPr>
        <w:lastRenderedPageBreak/>
        <w:pict>
          <v:rect id="_x0000_s1042" style="position:absolute;margin-left:271.8pt;margin-top:5.1pt;width:249pt;height:67.35pt;z-index:251671040" stroked="f">
            <v:textbox>
              <w:txbxContent>
                <w:p w:rsidR="003B4DD2" w:rsidRPr="00067354" w:rsidRDefault="003B4DD2" w:rsidP="002E09CE">
                  <w:pPr>
                    <w:rPr>
                      <w:sz w:val="28"/>
                      <w:szCs w:val="28"/>
                    </w:rPr>
                  </w:pPr>
                  <w:r w:rsidRPr="00067354">
                    <w:rPr>
                      <w:sz w:val="28"/>
                      <w:szCs w:val="28"/>
                    </w:rPr>
                    <w:t>П</w:t>
                  </w:r>
                  <w:r>
                    <w:rPr>
                      <w:sz w:val="28"/>
                      <w:szCs w:val="28"/>
                    </w:rPr>
                    <w:t>риложение № 11</w:t>
                  </w:r>
                </w:p>
                <w:p w:rsidR="003B4DD2" w:rsidRPr="00067354" w:rsidRDefault="003B4DD2" w:rsidP="002E09CE">
                  <w:pPr>
                    <w:rPr>
                      <w:sz w:val="28"/>
                      <w:szCs w:val="28"/>
                    </w:rPr>
                  </w:pPr>
                  <w:r w:rsidRPr="00067354">
                    <w:rPr>
                      <w:sz w:val="28"/>
                      <w:szCs w:val="28"/>
                    </w:rPr>
                    <w:t xml:space="preserve">к Договору на выполнение работ </w:t>
                  </w:r>
                </w:p>
                <w:p w:rsidR="003B4DD2" w:rsidRPr="00067354" w:rsidRDefault="003B4DD2" w:rsidP="002E09CE">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3B4DD2" w:rsidRPr="00067354" w:rsidRDefault="003B4DD2" w:rsidP="002E09CE">
                  <w:pPr>
                    <w:rPr>
                      <w:sz w:val="28"/>
                      <w:szCs w:val="28"/>
                    </w:rPr>
                  </w:pPr>
                </w:p>
              </w:txbxContent>
            </v:textbox>
          </v:rect>
        </w:pict>
      </w: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Pr="002E09CE" w:rsidRDefault="002E09CE" w:rsidP="002E09CE">
      <w:pPr>
        <w:pStyle w:val="19"/>
        <w:jc w:val="center"/>
        <w:rPr>
          <w:b/>
          <w:color w:val="000000"/>
          <w:szCs w:val="28"/>
        </w:rPr>
      </w:pPr>
      <w:r w:rsidRPr="002E09CE">
        <w:rPr>
          <w:b/>
          <w:color w:val="000000"/>
          <w:szCs w:val="28"/>
        </w:rPr>
        <w:t>Кальк</w:t>
      </w:r>
      <w:r>
        <w:rPr>
          <w:b/>
          <w:color w:val="000000"/>
          <w:szCs w:val="28"/>
        </w:rPr>
        <w:t>уляция № 10</w:t>
      </w:r>
      <w:r w:rsidRPr="002E09CE">
        <w:rPr>
          <w:b/>
          <w:color w:val="000000"/>
          <w:szCs w:val="28"/>
        </w:rPr>
        <w:t xml:space="preserve"> стоимости Работ</w:t>
      </w:r>
    </w:p>
    <w:p w:rsidR="002E09CE" w:rsidRPr="002E09CE" w:rsidRDefault="002E09CE" w:rsidP="002E09CE">
      <w:pPr>
        <w:pStyle w:val="19"/>
        <w:jc w:val="center"/>
        <w:rPr>
          <w:rFonts w:eastAsia="Times New Roman"/>
          <w:b/>
          <w:szCs w:val="28"/>
        </w:rPr>
      </w:pPr>
      <w:r w:rsidRPr="002E09CE">
        <w:rPr>
          <w:b/>
          <w:szCs w:val="28"/>
        </w:rPr>
        <w:t xml:space="preserve">по техническому обслуживанию </w:t>
      </w:r>
      <w:r w:rsidRPr="002E09CE">
        <w:rPr>
          <w:rFonts w:eastAsia="Times New Roman"/>
          <w:b/>
          <w:szCs w:val="28"/>
        </w:rPr>
        <w:t>системы пожарной сигнализации</w:t>
      </w:r>
      <w:r w:rsidR="003B4DD2">
        <w:rPr>
          <w:rFonts w:eastAsia="Times New Roman"/>
          <w:b/>
          <w:szCs w:val="28"/>
        </w:rPr>
        <w:t xml:space="preserve"> и оповещения людей о пожаре</w:t>
      </w:r>
    </w:p>
    <w:p w:rsidR="002E09CE" w:rsidRPr="002E09CE" w:rsidRDefault="002E09CE" w:rsidP="002E09CE">
      <w:pPr>
        <w:pStyle w:val="19"/>
        <w:jc w:val="center"/>
        <w:rPr>
          <w:b/>
          <w:szCs w:val="28"/>
        </w:rPr>
      </w:pPr>
      <w:r w:rsidRPr="002E09CE">
        <w:rPr>
          <w:b/>
          <w:szCs w:val="28"/>
        </w:rPr>
        <w:t>по адресу: 192007,</w:t>
      </w:r>
    </w:p>
    <w:p w:rsidR="002E09CE" w:rsidRPr="002E09CE" w:rsidRDefault="002E09CE" w:rsidP="002E09CE">
      <w:pPr>
        <w:pStyle w:val="19"/>
        <w:jc w:val="center"/>
        <w:rPr>
          <w:b/>
          <w:szCs w:val="28"/>
        </w:rPr>
      </w:pPr>
      <w:r w:rsidRPr="002E09CE">
        <w:rPr>
          <w:b/>
          <w:szCs w:val="28"/>
        </w:rPr>
        <w:t>г. Санкт-Петербург, Лиговский пр., д. 240, литер А в</w:t>
      </w:r>
    </w:p>
    <w:p w:rsidR="002E09CE" w:rsidRDefault="002E09CE" w:rsidP="002E09CE">
      <w:pPr>
        <w:jc w:val="center"/>
        <w:rPr>
          <w:b/>
          <w:sz w:val="28"/>
          <w:szCs w:val="28"/>
        </w:rPr>
      </w:pPr>
      <w:r>
        <w:rPr>
          <w:b/>
          <w:sz w:val="28"/>
          <w:szCs w:val="28"/>
        </w:rPr>
        <w:t>Боксах шлакоблочных для автопогрузчиков</w:t>
      </w:r>
      <w:r w:rsidRPr="002E09CE">
        <w:rPr>
          <w:b/>
          <w:sz w:val="28"/>
          <w:szCs w:val="28"/>
        </w:rPr>
        <w:t xml:space="preserve"> «Валмет» </w:t>
      </w:r>
    </w:p>
    <w:p w:rsidR="002E09CE" w:rsidRPr="002E09CE" w:rsidRDefault="002E09CE" w:rsidP="002E09CE">
      <w:pPr>
        <w:jc w:val="center"/>
        <w:rPr>
          <w:b/>
          <w:sz w:val="28"/>
          <w:szCs w:val="28"/>
          <w:lang w:eastAsia="ru-RU"/>
        </w:rPr>
      </w:pPr>
      <w:r w:rsidRPr="002E09CE">
        <w:rPr>
          <w:b/>
          <w:sz w:val="28"/>
          <w:szCs w:val="28"/>
        </w:rPr>
        <w:t>(инв. № 001/00/00010067)</w:t>
      </w: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DD126F" w:rsidP="00AE5534">
      <w:pPr>
        <w:rPr>
          <w:lang w:eastAsia="ru-RU"/>
        </w:rPr>
      </w:pPr>
      <w:r>
        <w:rPr>
          <w:noProof/>
          <w:lang w:eastAsia="ru-RU"/>
        </w:rPr>
        <w:pict>
          <v:rect id="_x0000_s1043" style="position:absolute;margin-left:259.05pt;margin-top:13.35pt;width:249pt;height:67.35pt;z-index:251672064" stroked="f">
            <v:textbox>
              <w:txbxContent>
                <w:p w:rsidR="003B4DD2" w:rsidRPr="00067354" w:rsidRDefault="003B4DD2" w:rsidP="002E09CE">
                  <w:pPr>
                    <w:rPr>
                      <w:sz w:val="28"/>
                      <w:szCs w:val="28"/>
                    </w:rPr>
                  </w:pPr>
                  <w:r w:rsidRPr="00067354">
                    <w:rPr>
                      <w:sz w:val="28"/>
                      <w:szCs w:val="28"/>
                    </w:rPr>
                    <w:t>П</w:t>
                  </w:r>
                  <w:r>
                    <w:rPr>
                      <w:sz w:val="28"/>
                      <w:szCs w:val="28"/>
                    </w:rPr>
                    <w:t>риложение № 12</w:t>
                  </w:r>
                </w:p>
                <w:p w:rsidR="003B4DD2" w:rsidRPr="00067354" w:rsidRDefault="003B4DD2" w:rsidP="002E09CE">
                  <w:pPr>
                    <w:rPr>
                      <w:sz w:val="28"/>
                      <w:szCs w:val="28"/>
                    </w:rPr>
                  </w:pPr>
                  <w:r w:rsidRPr="00067354">
                    <w:rPr>
                      <w:sz w:val="28"/>
                      <w:szCs w:val="28"/>
                    </w:rPr>
                    <w:t xml:space="preserve">к Договору на выполнение работ </w:t>
                  </w:r>
                </w:p>
                <w:p w:rsidR="003B4DD2" w:rsidRPr="00067354" w:rsidRDefault="003B4DD2" w:rsidP="002E09CE">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3B4DD2" w:rsidRPr="00067354" w:rsidRDefault="003B4DD2" w:rsidP="002E09CE">
                  <w:pPr>
                    <w:rPr>
                      <w:sz w:val="28"/>
                      <w:szCs w:val="28"/>
                    </w:rPr>
                  </w:pPr>
                </w:p>
              </w:txbxContent>
            </v:textbox>
          </v:rect>
        </w:pict>
      </w: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Pr="002E09CE" w:rsidRDefault="002E09CE" w:rsidP="002E09CE">
      <w:pPr>
        <w:pStyle w:val="19"/>
        <w:jc w:val="center"/>
        <w:rPr>
          <w:b/>
          <w:color w:val="000000"/>
          <w:szCs w:val="28"/>
        </w:rPr>
      </w:pPr>
      <w:r w:rsidRPr="002E09CE">
        <w:rPr>
          <w:b/>
          <w:color w:val="000000"/>
          <w:szCs w:val="28"/>
        </w:rPr>
        <w:t>Кальк</w:t>
      </w:r>
      <w:r>
        <w:rPr>
          <w:b/>
          <w:color w:val="000000"/>
          <w:szCs w:val="28"/>
        </w:rPr>
        <w:t>уляция № 11</w:t>
      </w:r>
      <w:r w:rsidRPr="002E09CE">
        <w:rPr>
          <w:b/>
          <w:color w:val="000000"/>
          <w:szCs w:val="28"/>
        </w:rPr>
        <w:t xml:space="preserve"> стоимости Работ</w:t>
      </w:r>
    </w:p>
    <w:p w:rsidR="002E09CE" w:rsidRPr="003B4DD2" w:rsidRDefault="002E09CE" w:rsidP="003B4DD2">
      <w:pPr>
        <w:pStyle w:val="19"/>
        <w:jc w:val="center"/>
        <w:rPr>
          <w:rFonts w:eastAsia="Times New Roman"/>
          <w:b/>
          <w:szCs w:val="28"/>
        </w:rPr>
      </w:pPr>
      <w:r w:rsidRPr="002E09CE">
        <w:rPr>
          <w:b/>
          <w:szCs w:val="28"/>
        </w:rPr>
        <w:t xml:space="preserve">по техническому обслуживанию </w:t>
      </w:r>
      <w:r w:rsidRPr="002E09CE">
        <w:rPr>
          <w:rFonts w:eastAsia="Times New Roman"/>
          <w:b/>
          <w:szCs w:val="28"/>
        </w:rPr>
        <w:t xml:space="preserve">системы </w:t>
      </w:r>
      <w:r w:rsidR="003B4DD2">
        <w:rPr>
          <w:rFonts w:eastAsia="Times New Roman"/>
          <w:b/>
          <w:szCs w:val="28"/>
        </w:rPr>
        <w:t xml:space="preserve">автоматической </w:t>
      </w:r>
      <w:r w:rsidRPr="002E09CE">
        <w:rPr>
          <w:rFonts w:eastAsia="Times New Roman"/>
          <w:b/>
          <w:szCs w:val="28"/>
        </w:rPr>
        <w:t>пожарной сигнализации</w:t>
      </w:r>
      <w:r w:rsidR="003B4DD2">
        <w:rPr>
          <w:rFonts w:eastAsia="Times New Roman"/>
          <w:b/>
          <w:szCs w:val="28"/>
        </w:rPr>
        <w:t xml:space="preserve"> </w:t>
      </w:r>
      <w:r w:rsidRPr="002E09CE">
        <w:rPr>
          <w:b/>
          <w:szCs w:val="28"/>
        </w:rPr>
        <w:t>по адресу: 192007,</w:t>
      </w:r>
    </w:p>
    <w:p w:rsidR="002E09CE" w:rsidRPr="002E09CE" w:rsidRDefault="002E09CE" w:rsidP="002E09CE">
      <w:pPr>
        <w:pStyle w:val="19"/>
        <w:jc w:val="center"/>
        <w:rPr>
          <w:b/>
          <w:szCs w:val="28"/>
        </w:rPr>
      </w:pPr>
      <w:r w:rsidRPr="002E09CE">
        <w:rPr>
          <w:b/>
          <w:szCs w:val="28"/>
        </w:rPr>
        <w:t>г. Санкт-Петербург, Лиговский пр., д. 240, литер А в</w:t>
      </w:r>
    </w:p>
    <w:p w:rsidR="002E09CE" w:rsidRPr="003B4DD2" w:rsidRDefault="003B4DD2" w:rsidP="003B4DD2">
      <w:pPr>
        <w:jc w:val="center"/>
        <w:rPr>
          <w:b/>
          <w:sz w:val="28"/>
          <w:szCs w:val="28"/>
          <w:lang w:eastAsia="ru-RU"/>
        </w:rPr>
      </w:pPr>
      <w:r>
        <w:rPr>
          <w:b/>
          <w:sz w:val="28"/>
          <w:szCs w:val="28"/>
        </w:rPr>
        <w:t xml:space="preserve">Здании </w:t>
      </w:r>
      <w:r w:rsidRPr="003B4DD2">
        <w:rPr>
          <w:b/>
          <w:sz w:val="28"/>
          <w:szCs w:val="28"/>
        </w:rPr>
        <w:t>начальника станции (инв. № 001/00/00010044)</w:t>
      </w: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DD126F" w:rsidP="00AE5534">
      <w:pPr>
        <w:rPr>
          <w:lang w:eastAsia="ru-RU"/>
        </w:rPr>
      </w:pPr>
      <w:r>
        <w:rPr>
          <w:noProof/>
          <w:lang w:eastAsia="ru-RU"/>
        </w:rPr>
        <w:lastRenderedPageBreak/>
        <w:pict>
          <v:rect id="_x0000_s1044" style="position:absolute;margin-left:249.3pt;margin-top:8.1pt;width:249pt;height:67.35pt;z-index:251673088" stroked="f">
            <v:textbox>
              <w:txbxContent>
                <w:p w:rsidR="003B4DD2" w:rsidRPr="00067354" w:rsidRDefault="003B4DD2" w:rsidP="003B4DD2">
                  <w:pPr>
                    <w:rPr>
                      <w:sz w:val="28"/>
                      <w:szCs w:val="28"/>
                    </w:rPr>
                  </w:pPr>
                  <w:r w:rsidRPr="00067354">
                    <w:rPr>
                      <w:sz w:val="28"/>
                      <w:szCs w:val="28"/>
                    </w:rPr>
                    <w:t>П</w:t>
                  </w:r>
                  <w:r>
                    <w:rPr>
                      <w:sz w:val="28"/>
                      <w:szCs w:val="28"/>
                    </w:rPr>
                    <w:t>риложение № 13</w:t>
                  </w:r>
                </w:p>
                <w:p w:rsidR="003B4DD2" w:rsidRPr="00067354" w:rsidRDefault="003B4DD2" w:rsidP="003B4DD2">
                  <w:pPr>
                    <w:rPr>
                      <w:sz w:val="28"/>
                      <w:szCs w:val="28"/>
                    </w:rPr>
                  </w:pPr>
                  <w:r w:rsidRPr="00067354">
                    <w:rPr>
                      <w:sz w:val="28"/>
                      <w:szCs w:val="28"/>
                    </w:rPr>
                    <w:t xml:space="preserve">к Договору на выполнение работ </w:t>
                  </w:r>
                </w:p>
                <w:p w:rsidR="003B4DD2" w:rsidRPr="00067354" w:rsidRDefault="003B4DD2" w:rsidP="003B4DD2">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3B4DD2" w:rsidRPr="00067354" w:rsidRDefault="003B4DD2" w:rsidP="003B4DD2">
                  <w:pPr>
                    <w:rPr>
                      <w:sz w:val="28"/>
                      <w:szCs w:val="28"/>
                    </w:rPr>
                  </w:pPr>
                </w:p>
              </w:txbxContent>
            </v:textbox>
          </v:rect>
        </w:pict>
      </w: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3B4DD2" w:rsidRDefault="003B4DD2" w:rsidP="00AE5534">
      <w:pPr>
        <w:rPr>
          <w:lang w:eastAsia="ru-RU"/>
        </w:rPr>
      </w:pPr>
    </w:p>
    <w:p w:rsidR="003B4DD2" w:rsidRDefault="003B4DD2" w:rsidP="00AE5534">
      <w:pPr>
        <w:rPr>
          <w:lang w:eastAsia="ru-RU"/>
        </w:rPr>
      </w:pPr>
    </w:p>
    <w:p w:rsidR="002E09CE" w:rsidRDefault="002E09CE" w:rsidP="00AE5534">
      <w:pPr>
        <w:rPr>
          <w:lang w:eastAsia="ru-RU"/>
        </w:rPr>
      </w:pPr>
    </w:p>
    <w:p w:rsidR="003B4DD2" w:rsidRPr="002E09CE" w:rsidRDefault="003B4DD2" w:rsidP="003B4DD2">
      <w:pPr>
        <w:pStyle w:val="19"/>
        <w:jc w:val="center"/>
        <w:rPr>
          <w:b/>
          <w:color w:val="000000"/>
          <w:szCs w:val="28"/>
        </w:rPr>
      </w:pPr>
      <w:r w:rsidRPr="002E09CE">
        <w:rPr>
          <w:b/>
          <w:color w:val="000000"/>
          <w:szCs w:val="28"/>
        </w:rPr>
        <w:t>Кальк</w:t>
      </w:r>
      <w:r>
        <w:rPr>
          <w:b/>
          <w:color w:val="000000"/>
          <w:szCs w:val="28"/>
        </w:rPr>
        <w:t>уляция № 12</w:t>
      </w:r>
      <w:r w:rsidRPr="002E09CE">
        <w:rPr>
          <w:b/>
          <w:color w:val="000000"/>
          <w:szCs w:val="28"/>
        </w:rPr>
        <w:t xml:space="preserve"> стоимости Работ</w:t>
      </w:r>
    </w:p>
    <w:p w:rsidR="003B4DD2" w:rsidRPr="003B4DD2" w:rsidRDefault="003B4DD2" w:rsidP="003B4DD2">
      <w:pPr>
        <w:pStyle w:val="19"/>
        <w:jc w:val="center"/>
        <w:rPr>
          <w:rFonts w:eastAsia="Times New Roman"/>
          <w:b/>
          <w:szCs w:val="28"/>
        </w:rPr>
      </w:pPr>
      <w:r w:rsidRPr="002E09CE">
        <w:rPr>
          <w:b/>
          <w:szCs w:val="28"/>
        </w:rPr>
        <w:t xml:space="preserve">по техническому обслуживанию </w:t>
      </w:r>
      <w:r w:rsidRPr="002E09CE">
        <w:rPr>
          <w:rFonts w:eastAsia="Times New Roman"/>
          <w:b/>
          <w:szCs w:val="28"/>
        </w:rPr>
        <w:t>системы пожарной сигнализации</w:t>
      </w:r>
      <w:r>
        <w:rPr>
          <w:rFonts w:eastAsia="Times New Roman"/>
          <w:b/>
          <w:szCs w:val="28"/>
        </w:rPr>
        <w:t xml:space="preserve"> </w:t>
      </w:r>
      <w:r w:rsidRPr="002E09CE">
        <w:rPr>
          <w:b/>
          <w:szCs w:val="28"/>
        </w:rPr>
        <w:t>по адресу: 192007,</w:t>
      </w:r>
    </w:p>
    <w:p w:rsidR="003B4DD2" w:rsidRPr="002E09CE" w:rsidRDefault="003B4DD2" w:rsidP="003B4DD2">
      <w:pPr>
        <w:pStyle w:val="19"/>
        <w:jc w:val="center"/>
        <w:rPr>
          <w:b/>
          <w:szCs w:val="28"/>
        </w:rPr>
      </w:pPr>
      <w:r w:rsidRPr="002E09CE">
        <w:rPr>
          <w:b/>
          <w:szCs w:val="28"/>
        </w:rPr>
        <w:t>г. Санкт-Петербург, Лиговский пр., д. 240, литер А в</w:t>
      </w:r>
    </w:p>
    <w:p w:rsidR="002E09CE" w:rsidRPr="003B4DD2" w:rsidRDefault="003B4DD2" w:rsidP="003B4DD2">
      <w:pPr>
        <w:jc w:val="center"/>
        <w:rPr>
          <w:b/>
          <w:sz w:val="28"/>
          <w:szCs w:val="28"/>
          <w:lang w:eastAsia="ru-RU"/>
        </w:rPr>
      </w:pPr>
      <w:r w:rsidRPr="003B4DD2">
        <w:rPr>
          <w:b/>
          <w:sz w:val="28"/>
          <w:szCs w:val="28"/>
        </w:rPr>
        <w:t>Мастерской производственного участка (инв. № 001/00/00010055)</w:t>
      </w: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2E09CE" w:rsidRDefault="002E09CE"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Default="00DD126F" w:rsidP="00AE5534">
      <w:pPr>
        <w:rPr>
          <w:lang w:eastAsia="ru-RU"/>
        </w:rPr>
      </w:pPr>
      <w:r>
        <w:rPr>
          <w:noProof/>
          <w:lang w:eastAsia="ru-RU"/>
        </w:rPr>
        <w:pict>
          <v:rect id="_x0000_s1046" style="position:absolute;margin-left:261.3pt;margin-top:6.3pt;width:249pt;height:67.35pt;z-index:251674112" stroked="f">
            <v:textbox>
              <w:txbxContent>
                <w:p w:rsidR="003B4DD2" w:rsidRPr="00067354" w:rsidRDefault="003B4DD2" w:rsidP="003B4DD2">
                  <w:pPr>
                    <w:rPr>
                      <w:sz w:val="28"/>
                      <w:szCs w:val="28"/>
                    </w:rPr>
                  </w:pPr>
                  <w:r w:rsidRPr="00067354">
                    <w:rPr>
                      <w:sz w:val="28"/>
                      <w:szCs w:val="28"/>
                    </w:rPr>
                    <w:t>П</w:t>
                  </w:r>
                  <w:r>
                    <w:rPr>
                      <w:sz w:val="28"/>
                      <w:szCs w:val="28"/>
                    </w:rPr>
                    <w:t>риложение № 14</w:t>
                  </w:r>
                </w:p>
                <w:p w:rsidR="003B4DD2" w:rsidRPr="00067354" w:rsidRDefault="003B4DD2" w:rsidP="003B4DD2">
                  <w:pPr>
                    <w:rPr>
                      <w:sz w:val="28"/>
                      <w:szCs w:val="28"/>
                    </w:rPr>
                  </w:pPr>
                  <w:r w:rsidRPr="00067354">
                    <w:rPr>
                      <w:sz w:val="28"/>
                      <w:szCs w:val="28"/>
                    </w:rPr>
                    <w:t xml:space="preserve">к Договору на выполнение работ </w:t>
                  </w:r>
                </w:p>
                <w:p w:rsidR="003B4DD2" w:rsidRPr="00067354" w:rsidRDefault="003B4DD2" w:rsidP="003B4DD2">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3B4DD2" w:rsidRPr="00067354" w:rsidRDefault="003B4DD2" w:rsidP="003B4DD2">
                  <w:pPr>
                    <w:rPr>
                      <w:sz w:val="28"/>
                      <w:szCs w:val="28"/>
                    </w:rPr>
                  </w:pPr>
                </w:p>
              </w:txbxContent>
            </v:textbox>
          </v:rect>
        </w:pict>
      </w:r>
    </w:p>
    <w:p w:rsidR="003B4DD2" w:rsidRDefault="003B4DD2" w:rsidP="00AE5534">
      <w:pPr>
        <w:rPr>
          <w:lang w:eastAsia="ru-RU"/>
        </w:rPr>
      </w:pPr>
    </w:p>
    <w:p w:rsidR="003B4DD2" w:rsidRDefault="003B4DD2" w:rsidP="00AE5534">
      <w:pPr>
        <w:rPr>
          <w:lang w:eastAsia="ru-RU"/>
        </w:rPr>
      </w:pPr>
    </w:p>
    <w:p w:rsidR="003B4DD2" w:rsidRDefault="003B4DD2" w:rsidP="00AE5534">
      <w:pPr>
        <w:rPr>
          <w:lang w:eastAsia="ru-RU"/>
        </w:rPr>
      </w:pPr>
    </w:p>
    <w:p w:rsidR="003B4DD2" w:rsidRPr="00AE5534" w:rsidRDefault="003B4DD2" w:rsidP="00AE5534">
      <w:pPr>
        <w:rPr>
          <w:lang w:eastAsia="ru-RU"/>
        </w:rPr>
      </w:pPr>
    </w:p>
    <w:p w:rsidR="00AE5534" w:rsidRDefault="00AE5534"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Pr="003B4DD2" w:rsidRDefault="003B4DD2" w:rsidP="003B4DD2">
      <w:pPr>
        <w:pStyle w:val="19"/>
        <w:jc w:val="center"/>
        <w:rPr>
          <w:b/>
          <w:color w:val="000000"/>
          <w:szCs w:val="28"/>
        </w:rPr>
      </w:pPr>
      <w:r w:rsidRPr="003B4DD2">
        <w:rPr>
          <w:b/>
          <w:color w:val="000000"/>
          <w:szCs w:val="28"/>
        </w:rPr>
        <w:t>Калькуляция № 13 стоимости Работ</w:t>
      </w:r>
    </w:p>
    <w:p w:rsidR="003B4DD2" w:rsidRPr="003B4DD2" w:rsidRDefault="003B4DD2" w:rsidP="003B4DD2">
      <w:pPr>
        <w:pStyle w:val="19"/>
        <w:jc w:val="center"/>
        <w:rPr>
          <w:rFonts w:eastAsia="Times New Roman"/>
          <w:b/>
          <w:szCs w:val="28"/>
        </w:rPr>
      </w:pPr>
      <w:r w:rsidRPr="003B4DD2">
        <w:rPr>
          <w:b/>
          <w:szCs w:val="28"/>
        </w:rPr>
        <w:t xml:space="preserve">по техническому обслуживанию </w:t>
      </w:r>
      <w:r w:rsidRPr="003B4DD2">
        <w:rPr>
          <w:rFonts w:eastAsia="Times New Roman"/>
          <w:b/>
          <w:szCs w:val="28"/>
        </w:rPr>
        <w:t xml:space="preserve">системы пожарной сигнализации </w:t>
      </w:r>
      <w:r w:rsidRPr="003B4DD2">
        <w:rPr>
          <w:b/>
          <w:szCs w:val="28"/>
        </w:rPr>
        <w:t>по адресу: 192007,</w:t>
      </w:r>
    </w:p>
    <w:p w:rsidR="003B4DD2" w:rsidRPr="003B4DD2" w:rsidRDefault="003B4DD2" w:rsidP="003B4DD2">
      <w:pPr>
        <w:pStyle w:val="19"/>
        <w:jc w:val="center"/>
        <w:rPr>
          <w:b/>
          <w:szCs w:val="28"/>
        </w:rPr>
      </w:pPr>
      <w:r w:rsidRPr="003B4DD2">
        <w:rPr>
          <w:b/>
          <w:szCs w:val="28"/>
        </w:rPr>
        <w:t>г. Санкт-Петербург, Лиговский пр., д. 240, литер А в</w:t>
      </w:r>
    </w:p>
    <w:p w:rsidR="003B4DD2" w:rsidRPr="003B4DD2" w:rsidRDefault="003B4DD2" w:rsidP="003B4DD2">
      <w:pPr>
        <w:jc w:val="center"/>
        <w:rPr>
          <w:b/>
          <w:sz w:val="28"/>
          <w:szCs w:val="28"/>
          <w:lang w:eastAsia="ru-RU"/>
        </w:rPr>
      </w:pPr>
      <w:r w:rsidRPr="003B4DD2">
        <w:rPr>
          <w:b/>
          <w:sz w:val="28"/>
          <w:szCs w:val="28"/>
        </w:rPr>
        <w:t>Будке охраны грузового двора (инв. № 001/00/00010026)</w:t>
      </w: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DD126F" w:rsidP="00AE5534">
      <w:pPr>
        <w:rPr>
          <w:sz w:val="28"/>
          <w:szCs w:val="28"/>
          <w:lang w:eastAsia="ru-RU"/>
        </w:rPr>
      </w:pPr>
      <w:r>
        <w:rPr>
          <w:noProof/>
          <w:sz w:val="28"/>
          <w:szCs w:val="28"/>
          <w:lang w:eastAsia="ru-RU"/>
        </w:rPr>
        <w:pict>
          <v:rect id="_x0000_s1047" style="position:absolute;margin-left:273.3pt;margin-top:-.1pt;width:249pt;height:67.35pt;z-index:251675136" stroked="f">
            <v:textbox>
              <w:txbxContent>
                <w:p w:rsidR="003B4DD2" w:rsidRPr="00067354" w:rsidRDefault="003B4DD2" w:rsidP="003B4DD2">
                  <w:pPr>
                    <w:rPr>
                      <w:sz w:val="28"/>
                      <w:szCs w:val="28"/>
                    </w:rPr>
                  </w:pPr>
                  <w:r w:rsidRPr="00067354">
                    <w:rPr>
                      <w:sz w:val="28"/>
                      <w:szCs w:val="28"/>
                    </w:rPr>
                    <w:t>П</w:t>
                  </w:r>
                  <w:r>
                    <w:rPr>
                      <w:sz w:val="28"/>
                      <w:szCs w:val="28"/>
                    </w:rPr>
                    <w:t>риложение № 15</w:t>
                  </w:r>
                </w:p>
                <w:p w:rsidR="003B4DD2" w:rsidRPr="00067354" w:rsidRDefault="003B4DD2" w:rsidP="003B4DD2">
                  <w:pPr>
                    <w:rPr>
                      <w:sz w:val="28"/>
                      <w:szCs w:val="28"/>
                    </w:rPr>
                  </w:pPr>
                  <w:r w:rsidRPr="00067354">
                    <w:rPr>
                      <w:sz w:val="28"/>
                      <w:szCs w:val="28"/>
                    </w:rPr>
                    <w:t xml:space="preserve">к Договору на выполнение работ </w:t>
                  </w:r>
                </w:p>
                <w:p w:rsidR="003B4DD2" w:rsidRPr="00067354" w:rsidRDefault="003B4DD2" w:rsidP="003B4DD2">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3B4DD2" w:rsidRPr="00067354" w:rsidRDefault="003B4DD2" w:rsidP="003B4DD2">
                  <w:pPr>
                    <w:rPr>
                      <w:sz w:val="28"/>
                      <w:szCs w:val="28"/>
                    </w:rPr>
                  </w:pPr>
                </w:p>
              </w:txbxContent>
            </v:textbox>
          </v:rect>
        </w:pict>
      </w: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Pr="003B4DD2" w:rsidRDefault="003B4DD2" w:rsidP="003B4DD2">
      <w:pPr>
        <w:pStyle w:val="19"/>
        <w:jc w:val="center"/>
        <w:rPr>
          <w:b/>
          <w:color w:val="000000"/>
          <w:szCs w:val="28"/>
        </w:rPr>
      </w:pPr>
      <w:r w:rsidRPr="003B4DD2">
        <w:rPr>
          <w:b/>
          <w:color w:val="000000"/>
          <w:szCs w:val="28"/>
        </w:rPr>
        <w:t>Калькуляция № 1</w:t>
      </w:r>
      <w:r>
        <w:rPr>
          <w:b/>
          <w:color w:val="000000"/>
          <w:szCs w:val="28"/>
        </w:rPr>
        <w:t>4</w:t>
      </w:r>
      <w:r w:rsidRPr="003B4DD2">
        <w:rPr>
          <w:b/>
          <w:color w:val="000000"/>
          <w:szCs w:val="28"/>
        </w:rPr>
        <w:t xml:space="preserve"> стоимости Работ</w:t>
      </w:r>
    </w:p>
    <w:p w:rsidR="003B4DD2" w:rsidRPr="003B4DD2" w:rsidRDefault="003B4DD2" w:rsidP="003B4DD2">
      <w:pPr>
        <w:pStyle w:val="19"/>
        <w:jc w:val="center"/>
        <w:rPr>
          <w:rFonts w:eastAsia="Times New Roman"/>
          <w:b/>
          <w:szCs w:val="28"/>
        </w:rPr>
      </w:pPr>
      <w:r w:rsidRPr="003B4DD2">
        <w:rPr>
          <w:b/>
          <w:szCs w:val="28"/>
        </w:rPr>
        <w:t xml:space="preserve">по техническому обслуживанию </w:t>
      </w:r>
      <w:r w:rsidRPr="003B4DD2">
        <w:rPr>
          <w:rFonts w:eastAsia="Times New Roman"/>
          <w:b/>
          <w:szCs w:val="28"/>
        </w:rPr>
        <w:t xml:space="preserve">системы пожарной сигнализации </w:t>
      </w:r>
      <w:r w:rsidRPr="003B4DD2">
        <w:rPr>
          <w:b/>
          <w:szCs w:val="28"/>
        </w:rPr>
        <w:t>по адресу: 192007,</w:t>
      </w:r>
    </w:p>
    <w:p w:rsidR="003B4DD2" w:rsidRPr="003B4DD2" w:rsidRDefault="003B4DD2" w:rsidP="003B4DD2">
      <w:pPr>
        <w:pStyle w:val="19"/>
        <w:jc w:val="center"/>
        <w:rPr>
          <w:b/>
          <w:szCs w:val="28"/>
        </w:rPr>
      </w:pPr>
      <w:r w:rsidRPr="003B4DD2">
        <w:rPr>
          <w:b/>
          <w:szCs w:val="28"/>
        </w:rPr>
        <w:t>г. Санкт-Петербург, Лиговский пр., д. 240, литер А в</w:t>
      </w:r>
    </w:p>
    <w:p w:rsidR="003B4DD2" w:rsidRPr="003B4DD2" w:rsidRDefault="003B4DD2" w:rsidP="003B4DD2">
      <w:pPr>
        <w:jc w:val="center"/>
        <w:rPr>
          <w:b/>
          <w:sz w:val="28"/>
          <w:szCs w:val="28"/>
          <w:lang w:eastAsia="ru-RU"/>
        </w:rPr>
      </w:pPr>
      <w:r>
        <w:rPr>
          <w:b/>
          <w:sz w:val="28"/>
          <w:szCs w:val="28"/>
        </w:rPr>
        <w:t>Одноэтажном деревянном здании</w:t>
      </w:r>
      <w:r w:rsidRPr="003B4DD2">
        <w:rPr>
          <w:b/>
          <w:sz w:val="28"/>
          <w:szCs w:val="28"/>
        </w:rPr>
        <w:t xml:space="preserve"> (инв. № 001/00/00010045)</w:t>
      </w: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DD126F" w:rsidP="00AE5534">
      <w:pPr>
        <w:rPr>
          <w:sz w:val="28"/>
          <w:szCs w:val="28"/>
          <w:lang w:eastAsia="ru-RU"/>
        </w:rPr>
      </w:pPr>
      <w:r>
        <w:rPr>
          <w:noProof/>
          <w:sz w:val="28"/>
          <w:szCs w:val="28"/>
          <w:lang w:eastAsia="ru-RU"/>
        </w:rPr>
        <w:lastRenderedPageBreak/>
        <w:pict>
          <v:rect id="_x0000_s1048" style="position:absolute;margin-left:263.55pt;margin-top:.6pt;width:249pt;height:67.35pt;z-index:251676160" stroked="f">
            <v:textbox>
              <w:txbxContent>
                <w:p w:rsidR="003B4DD2" w:rsidRPr="00067354" w:rsidRDefault="003B4DD2" w:rsidP="003B4DD2">
                  <w:pPr>
                    <w:rPr>
                      <w:sz w:val="28"/>
                      <w:szCs w:val="28"/>
                    </w:rPr>
                  </w:pPr>
                  <w:r w:rsidRPr="00067354">
                    <w:rPr>
                      <w:sz w:val="28"/>
                      <w:szCs w:val="28"/>
                    </w:rPr>
                    <w:t>П</w:t>
                  </w:r>
                  <w:r>
                    <w:rPr>
                      <w:sz w:val="28"/>
                      <w:szCs w:val="28"/>
                    </w:rPr>
                    <w:t>риложение № 16</w:t>
                  </w:r>
                </w:p>
                <w:p w:rsidR="003B4DD2" w:rsidRPr="00067354" w:rsidRDefault="003B4DD2" w:rsidP="003B4DD2">
                  <w:pPr>
                    <w:rPr>
                      <w:sz w:val="28"/>
                      <w:szCs w:val="28"/>
                    </w:rPr>
                  </w:pPr>
                  <w:r w:rsidRPr="00067354">
                    <w:rPr>
                      <w:sz w:val="28"/>
                      <w:szCs w:val="28"/>
                    </w:rPr>
                    <w:t xml:space="preserve">к Договору на выполнение работ </w:t>
                  </w:r>
                </w:p>
                <w:p w:rsidR="003B4DD2" w:rsidRPr="00067354" w:rsidRDefault="003B4DD2" w:rsidP="003B4DD2">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3B4DD2" w:rsidRPr="00067354" w:rsidRDefault="003B4DD2" w:rsidP="003B4DD2">
                  <w:pPr>
                    <w:rPr>
                      <w:sz w:val="28"/>
                      <w:szCs w:val="28"/>
                    </w:rPr>
                  </w:pPr>
                </w:p>
              </w:txbxContent>
            </v:textbox>
          </v:rect>
        </w:pict>
      </w: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Pr="003B4DD2" w:rsidRDefault="003B4DD2" w:rsidP="003B4DD2">
      <w:pPr>
        <w:pStyle w:val="19"/>
        <w:jc w:val="center"/>
        <w:rPr>
          <w:b/>
          <w:color w:val="000000"/>
          <w:szCs w:val="28"/>
        </w:rPr>
      </w:pPr>
      <w:r w:rsidRPr="003B4DD2">
        <w:rPr>
          <w:b/>
          <w:color w:val="000000"/>
          <w:szCs w:val="28"/>
        </w:rPr>
        <w:t>Калькуляция № 1</w:t>
      </w:r>
      <w:r>
        <w:rPr>
          <w:b/>
          <w:color w:val="000000"/>
          <w:szCs w:val="28"/>
        </w:rPr>
        <w:t>5</w:t>
      </w:r>
      <w:r w:rsidRPr="003B4DD2">
        <w:rPr>
          <w:b/>
          <w:color w:val="000000"/>
          <w:szCs w:val="28"/>
        </w:rPr>
        <w:t xml:space="preserve"> стоимости Работ</w:t>
      </w:r>
    </w:p>
    <w:p w:rsidR="003B4DD2" w:rsidRPr="003B4DD2" w:rsidRDefault="003B4DD2" w:rsidP="003B4DD2">
      <w:pPr>
        <w:pStyle w:val="19"/>
        <w:jc w:val="center"/>
        <w:rPr>
          <w:rFonts w:eastAsia="Times New Roman"/>
          <w:b/>
          <w:szCs w:val="28"/>
        </w:rPr>
      </w:pPr>
      <w:r w:rsidRPr="003B4DD2">
        <w:rPr>
          <w:b/>
          <w:szCs w:val="28"/>
        </w:rPr>
        <w:t xml:space="preserve">по техническому обслуживанию </w:t>
      </w:r>
      <w:r w:rsidRPr="003B4DD2">
        <w:rPr>
          <w:rFonts w:eastAsia="Times New Roman"/>
          <w:b/>
          <w:szCs w:val="28"/>
        </w:rPr>
        <w:t xml:space="preserve">системы пожарной сигнализации </w:t>
      </w:r>
      <w:r w:rsidRPr="003B4DD2">
        <w:rPr>
          <w:b/>
          <w:szCs w:val="28"/>
        </w:rPr>
        <w:t>по адресу: 192007,</w:t>
      </w:r>
    </w:p>
    <w:p w:rsidR="003B4DD2" w:rsidRPr="003B4DD2" w:rsidRDefault="003B4DD2" w:rsidP="003B4DD2">
      <w:pPr>
        <w:pStyle w:val="19"/>
        <w:jc w:val="center"/>
        <w:rPr>
          <w:b/>
          <w:szCs w:val="28"/>
        </w:rPr>
      </w:pPr>
      <w:r w:rsidRPr="003B4DD2">
        <w:rPr>
          <w:b/>
          <w:szCs w:val="28"/>
        </w:rPr>
        <w:t>г. Санкт-Петербург, Лиговский пр., д. 240, литер А в</w:t>
      </w:r>
    </w:p>
    <w:p w:rsidR="003B4DD2" w:rsidRPr="003B4DD2" w:rsidRDefault="003B4DD2" w:rsidP="003B4DD2">
      <w:pPr>
        <w:jc w:val="center"/>
        <w:rPr>
          <w:b/>
          <w:sz w:val="28"/>
          <w:szCs w:val="28"/>
          <w:lang w:eastAsia="ru-RU"/>
        </w:rPr>
      </w:pPr>
      <w:r>
        <w:rPr>
          <w:b/>
          <w:sz w:val="28"/>
          <w:szCs w:val="28"/>
        </w:rPr>
        <w:t>Одноэтажном кирпичном здании</w:t>
      </w:r>
      <w:r w:rsidRPr="003B4DD2">
        <w:rPr>
          <w:b/>
          <w:sz w:val="28"/>
          <w:szCs w:val="28"/>
        </w:rPr>
        <w:t xml:space="preserve"> (инв. № 001/00/00010027)</w:t>
      </w: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DD126F" w:rsidP="00AE5534">
      <w:pPr>
        <w:rPr>
          <w:sz w:val="28"/>
          <w:szCs w:val="28"/>
          <w:lang w:eastAsia="ru-RU"/>
        </w:rPr>
      </w:pPr>
      <w:r>
        <w:rPr>
          <w:noProof/>
          <w:sz w:val="28"/>
          <w:szCs w:val="28"/>
          <w:lang w:eastAsia="ru-RU"/>
        </w:rPr>
        <w:lastRenderedPageBreak/>
        <w:pict>
          <v:rect id="_x0000_s1049" style="position:absolute;margin-left:275.55pt;margin-top:12.6pt;width:249pt;height:67.35pt;z-index:251677184" stroked="f">
            <v:textbox>
              <w:txbxContent>
                <w:p w:rsidR="003B4DD2" w:rsidRPr="00067354" w:rsidRDefault="003B4DD2" w:rsidP="003B4DD2">
                  <w:pPr>
                    <w:rPr>
                      <w:sz w:val="28"/>
                      <w:szCs w:val="28"/>
                    </w:rPr>
                  </w:pPr>
                  <w:r w:rsidRPr="00067354">
                    <w:rPr>
                      <w:sz w:val="28"/>
                      <w:szCs w:val="28"/>
                    </w:rPr>
                    <w:t>П</w:t>
                  </w:r>
                  <w:r>
                    <w:rPr>
                      <w:sz w:val="28"/>
                      <w:szCs w:val="28"/>
                    </w:rPr>
                    <w:t>риложение № 17</w:t>
                  </w:r>
                </w:p>
                <w:p w:rsidR="003B4DD2" w:rsidRPr="00067354" w:rsidRDefault="003B4DD2" w:rsidP="003B4DD2">
                  <w:pPr>
                    <w:rPr>
                      <w:sz w:val="28"/>
                      <w:szCs w:val="28"/>
                    </w:rPr>
                  </w:pPr>
                  <w:r w:rsidRPr="00067354">
                    <w:rPr>
                      <w:sz w:val="28"/>
                      <w:szCs w:val="28"/>
                    </w:rPr>
                    <w:t xml:space="preserve">к Договору на выполнение работ </w:t>
                  </w:r>
                </w:p>
                <w:p w:rsidR="003B4DD2" w:rsidRPr="00067354" w:rsidRDefault="003B4DD2" w:rsidP="003B4DD2">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3B4DD2" w:rsidRPr="00067354" w:rsidRDefault="003B4DD2" w:rsidP="003B4DD2">
                  <w:pPr>
                    <w:rPr>
                      <w:sz w:val="28"/>
                      <w:szCs w:val="28"/>
                    </w:rPr>
                  </w:pPr>
                </w:p>
              </w:txbxContent>
            </v:textbox>
          </v:rect>
        </w:pict>
      </w: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Pr="003B4DD2" w:rsidRDefault="003B4DD2" w:rsidP="003B4DD2">
      <w:pPr>
        <w:pStyle w:val="19"/>
        <w:jc w:val="center"/>
        <w:rPr>
          <w:b/>
          <w:color w:val="000000"/>
          <w:szCs w:val="28"/>
        </w:rPr>
      </w:pPr>
      <w:r w:rsidRPr="003B4DD2">
        <w:rPr>
          <w:b/>
          <w:color w:val="000000"/>
          <w:szCs w:val="28"/>
        </w:rPr>
        <w:t>Калькуляция № 1</w:t>
      </w:r>
      <w:r>
        <w:rPr>
          <w:b/>
          <w:color w:val="000000"/>
          <w:szCs w:val="28"/>
        </w:rPr>
        <w:t>6</w:t>
      </w:r>
      <w:r w:rsidRPr="003B4DD2">
        <w:rPr>
          <w:b/>
          <w:color w:val="000000"/>
          <w:szCs w:val="28"/>
        </w:rPr>
        <w:t xml:space="preserve"> стоимости Работ</w:t>
      </w:r>
    </w:p>
    <w:p w:rsidR="003B4DD2" w:rsidRPr="003B4DD2" w:rsidRDefault="003B4DD2" w:rsidP="003B4DD2">
      <w:pPr>
        <w:pStyle w:val="19"/>
        <w:jc w:val="center"/>
        <w:rPr>
          <w:rFonts w:eastAsia="Times New Roman"/>
          <w:b/>
          <w:szCs w:val="28"/>
        </w:rPr>
      </w:pPr>
      <w:r w:rsidRPr="003B4DD2">
        <w:rPr>
          <w:b/>
          <w:szCs w:val="28"/>
        </w:rPr>
        <w:t xml:space="preserve">по техническому обслуживанию </w:t>
      </w:r>
      <w:r w:rsidRPr="003B4DD2">
        <w:rPr>
          <w:rFonts w:eastAsia="Times New Roman"/>
          <w:b/>
          <w:szCs w:val="28"/>
        </w:rPr>
        <w:t xml:space="preserve">системы пожарной сигнализации </w:t>
      </w:r>
      <w:r w:rsidRPr="003B4DD2">
        <w:rPr>
          <w:b/>
          <w:szCs w:val="28"/>
        </w:rPr>
        <w:t>по адресу: 192007,</w:t>
      </w:r>
    </w:p>
    <w:p w:rsidR="003B4DD2" w:rsidRPr="003B4DD2" w:rsidRDefault="003B4DD2" w:rsidP="003B4DD2">
      <w:pPr>
        <w:pStyle w:val="19"/>
        <w:jc w:val="center"/>
        <w:rPr>
          <w:b/>
          <w:szCs w:val="28"/>
        </w:rPr>
      </w:pPr>
      <w:r w:rsidRPr="003B4DD2">
        <w:rPr>
          <w:b/>
          <w:szCs w:val="28"/>
        </w:rPr>
        <w:t>г. Санкт-Петербург, Лиговский пр., д. 240, литер А в</w:t>
      </w:r>
    </w:p>
    <w:p w:rsidR="003B4DD2" w:rsidRPr="003B4DD2" w:rsidRDefault="003B4DD2" w:rsidP="003B4DD2">
      <w:pPr>
        <w:jc w:val="center"/>
        <w:rPr>
          <w:b/>
          <w:sz w:val="28"/>
          <w:szCs w:val="28"/>
          <w:lang w:eastAsia="ru-RU"/>
        </w:rPr>
      </w:pPr>
      <w:r w:rsidRPr="003B4DD2">
        <w:rPr>
          <w:b/>
          <w:sz w:val="28"/>
          <w:szCs w:val="28"/>
        </w:rPr>
        <w:t>Здании столовой (инв. № 001/00/00010023)</w:t>
      </w: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DD126F" w:rsidP="00AE5534">
      <w:pPr>
        <w:rPr>
          <w:sz w:val="28"/>
          <w:szCs w:val="28"/>
          <w:lang w:eastAsia="ru-RU"/>
        </w:rPr>
      </w:pPr>
      <w:r>
        <w:rPr>
          <w:noProof/>
          <w:sz w:val="28"/>
          <w:szCs w:val="28"/>
          <w:lang w:eastAsia="ru-RU"/>
        </w:rPr>
        <w:lastRenderedPageBreak/>
        <w:pict>
          <v:rect id="_x0000_s1050" style="position:absolute;margin-left:253.05pt;margin-top:4.35pt;width:249pt;height:67.35pt;z-index:251678208" stroked="f">
            <v:textbox>
              <w:txbxContent>
                <w:p w:rsidR="003B4DD2" w:rsidRPr="00067354" w:rsidRDefault="003B4DD2" w:rsidP="003B4DD2">
                  <w:pPr>
                    <w:rPr>
                      <w:sz w:val="28"/>
                      <w:szCs w:val="28"/>
                    </w:rPr>
                  </w:pPr>
                  <w:r w:rsidRPr="00067354">
                    <w:rPr>
                      <w:sz w:val="28"/>
                      <w:szCs w:val="28"/>
                    </w:rPr>
                    <w:t>П</w:t>
                  </w:r>
                  <w:r>
                    <w:rPr>
                      <w:sz w:val="28"/>
                      <w:szCs w:val="28"/>
                    </w:rPr>
                    <w:t>риложение № 18</w:t>
                  </w:r>
                </w:p>
                <w:p w:rsidR="003B4DD2" w:rsidRPr="00067354" w:rsidRDefault="003B4DD2" w:rsidP="003B4DD2">
                  <w:pPr>
                    <w:rPr>
                      <w:sz w:val="28"/>
                      <w:szCs w:val="28"/>
                    </w:rPr>
                  </w:pPr>
                  <w:r w:rsidRPr="00067354">
                    <w:rPr>
                      <w:sz w:val="28"/>
                      <w:szCs w:val="28"/>
                    </w:rPr>
                    <w:t xml:space="preserve">к Договору на выполнение работ </w:t>
                  </w:r>
                </w:p>
                <w:p w:rsidR="003B4DD2" w:rsidRPr="00067354" w:rsidRDefault="003B4DD2" w:rsidP="003B4DD2">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3B4DD2" w:rsidRPr="00067354" w:rsidRDefault="003B4DD2" w:rsidP="003B4DD2">
                  <w:pPr>
                    <w:rPr>
                      <w:sz w:val="28"/>
                      <w:szCs w:val="28"/>
                    </w:rPr>
                  </w:pPr>
                </w:p>
              </w:txbxContent>
            </v:textbox>
          </v:rect>
        </w:pict>
      </w: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Pr="003B4DD2" w:rsidRDefault="003B4DD2" w:rsidP="003B4DD2">
      <w:pPr>
        <w:pStyle w:val="19"/>
        <w:jc w:val="center"/>
        <w:rPr>
          <w:b/>
          <w:color w:val="000000"/>
          <w:szCs w:val="28"/>
        </w:rPr>
      </w:pPr>
      <w:r w:rsidRPr="003B4DD2">
        <w:rPr>
          <w:b/>
          <w:color w:val="000000"/>
          <w:szCs w:val="28"/>
        </w:rPr>
        <w:t>Калькуляция № 1</w:t>
      </w:r>
      <w:r>
        <w:rPr>
          <w:b/>
          <w:color w:val="000000"/>
          <w:szCs w:val="28"/>
        </w:rPr>
        <w:t>7</w:t>
      </w:r>
      <w:r w:rsidRPr="003B4DD2">
        <w:rPr>
          <w:b/>
          <w:color w:val="000000"/>
          <w:szCs w:val="28"/>
        </w:rPr>
        <w:t xml:space="preserve"> стоимости Работ</w:t>
      </w:r>
    </w:p>
    <w:p w:rsidR="003B4DD2" w:rsidRPr="003B4DD2" w:rsidRDefault="003B4DD2" w:rsidP="003B4DD2">
      <w:pPr>
        <w:pStyle w:val="19"/>
        <w:jc w:val="center"/>
        <w:rPr>
          <w:rFonts w:eastAsia="Times New Roman"/>
          <w:b/>
          <w:szCs w:val="28"/>
        </w:rPr>
      </w:pPr>
      <w:r w:rsidRPr="003B4DD2">
        <w:rPr>
          <w:b/>
          <w:szCs w:val="28"/>
        </w:rPr>
        <w:t xml:space="preserve">по техническому обслуживанию </w:t>
      </w:r>
      <w:r w:rsidRPr="003B4DD2">
        <w:rPr>
          <w:rFonts w:eastAsia="Times New Roman"/>
          <w:b/>
          <w:szCs w:val="28"/>
        </w:rPr>
        <w:t xml:space="preserve">системы пожарной сигнализации </w:t>
      </w:r>
      <w:r>
        <w:rPr>
          <w:rFonts w:eastAsia="Times New Roman"/>
          <w:b/>
          <w:szCs w:val="28"/>
        </w:rPr>
        <w:t xml:space="preserve"> и оповещения людей о пожаре </w:t>
      </w:r>
      <w:r w:rsidRPr="003B4DD2">
        <w:rPr>
          <w:b/>
          <w:szCs w:val="28"/>
        </w:rPr>
        <w:t>по адресу: 192007,</w:t>
      </w:r>
    </w:p>
    <w:p w:rsidR="003B4DD2" w:rsidRPr="003B4DD2" w:rsidRDefault="003B4DD2" w:rsidP="003B4DD2">
      <w:pPr>
        <w:pStyle w:val="19"/>
        <w:jc w:val="center"/>
        <w:rPr>
          <w:b/>
          <w:szCs w:val="28"/>
        </w:rPr>
      </w:pPr>
      <w:r w:rsidRPr="003B4DD2">
        <w:rPr>
          <w:b/>
          <w:szCs w:val="28"/>
        </w:rPr>
        <w:t>г. Санкт-Петербург, Лиговский пр., д. 240, литер А в</w:t>
      </w:r>
    </w:p>
    <w:p w:rsidR="003B4DD2" w:rsidRPr="003B4DD2" w:rsidRDefault="003B4DD2" w:rsidP="003B4DD2">
      <w:pPr>
        <w:jc w:val="center"/>
        <w:rPr>
          <w:b/>
          <w:sz w:val="28"/>
          <w:szCs w:val="28"/>
          <w:lang w:eastAsia="ru-RU"/>
        </w:rPr>
      </w:pPr>
      <w:r>
        <w:rPr>
          <w:b/>
          <w:sz w:val="28"/>
          <w:szCs w:val="28"/>
        </w:rPr>
        <w:t>Боксах шлакоблочных</w:t>
      </w:r>
      <w:r w:rsidRPr="003B4DD2">
        <w:rPr>
          <w:b/>
          <w:sz w:val="28"/>
          <w:szCs w:val="28"/>
        </w:rPr>
        <w:t xml:space="preserve"> (инв. № 001/00/00010042)</w:t>
      </w: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DD126F" w:rsidP="00AE5534">
      <w:pPr>
        <w:rPr>
          <w:sz w:val="28"/>
          <w:szCs w:val="28"/>
          <w:lang w:eastAsia="ru-RU"/>
        </w:rPr>
      </w:pPr>
      <w:r>
        <w:rPr>
          <w:noProof/>
          <w:sz w:val="28"/>
          <w:szCs w:val="28"/>
          <w:lang w:eastAsia="ru-RU"/>
        </w:rPr>
        <w:pict>
          <v:rect id="_x0000_s1051" style="position:absolute;margin-left:265.05pt;margin-top:.25pt;width:249pt;height:67.35pt;z-index:251679232" stroked="f">
            <v:textbox>
              <w:txbxContent>
                <w:p w:rsidR="003B4DD2" w:rsidRPr="00067354" w:rsidRDefault="003B4DD2" w:rsidP="003B4DD2">
                  <w:pPr>
                    <w:rPr>
                      <w:sz w:val="28"/>
                      <w:szCs w:val="28"/>
                    </w:rPr>
                  </w:pPr>
                  <w:r w:rsidRPr="00067354">
                    <w:rPr>
                      <w:sz w:val="28"/>
                      <w:szCs w:val="28"/>
                    </w:rPr>
                    <w:t>П</w:t>
                  </w:r>
                  <w:r>
                    <w:rPr>
                      <w:sz w:val="28"/>
                      <w:szCs w:val="28"/>
                    </w:rPr>
                    <w:t>риложение № 19</w:t>
                  </w:r>
                </w:p>
                <w:p w:rsidR="003B4DD2" w:rsidRPr="00067354" w:rsidRDefault="003B4DD2" w:rsidP="003B4DD2">
                  <w:pPr>
                    <w:rPr>
                      <w:sz w:val="28"/>
                      <w:szCs w:val="28"/>
                    </w:rPr>
                  </w:pPr>
                  <w:r w:rsidRPr="00067354">
                    <w:rPr>
                      <w:sz w:val="28"/>
                      <w:szCs w:val="28"/>
                    </w:rPr>
                    <w:t xml:space="preserve">к Договору на выполнение работ </w:t>
                  </w:r>
                </w:p>
                <w:p w:rsidR="003B4DD2" w:rsidRPr="00067354" w:rsidRDefault="003B4DD2" w:rsidP="003B4DD2">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3B4DD2" w:rsidRPr="00067354" w:rsidRDefault="003B4DD2" w:rsidP="003B4DD2">
                  <w:pPr>
                    <w:rPr>
                      <w:sz w:val="28"/>
                      <w:szCs w:val="28"/>
                    </w:rPr>
                  </w:pPr>
                </w:p>
              </w:txbxContent>
            </v:textbox>
          </v:rect>
        </w:pict>
      </w: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Pr="003B4DD2" w:rsidRDefault="003B4DD2" w:rsidP="003B4DD2">
      <w:pPr>
        <w:pStyle w:val="19"/>
        <w:jc w:val="center"/>
        <w:rPr>
          <w:b/>
          <w:color w:val="000000"/>
          <w:szCs w:val="28"/>
        </w:rPr>
      </w:pPr>
      <w:r w:rsidRPr="003B4DD2">
        <w:rPr>
          <w:b/>
          <w:color w:val="000000"/>
          <w:szCs w:val="28"/>
        </w:rPr>
        <w:t>Калькуляция № 1</w:t>
      </w:r>
      <w:r>
        <w:rPr>
          <w:b/>
          <w:color w:val="000000"/>
          <w:szCs w:val="28"/>
        </w:rPr>
        <w:t>8</w:t>
      </w:r>
      <w:r w:rsidRPr="003B4DD2">
        <w:rPr>
          <w:b/>
          <w:color w:val="000000"/>
          <w:szCs w:val="28"/>
        </w:rPr>
        <w:t xml:space="preserve"> стоимости Работ</w:t>
      </w:r>
    </w:p>
    <w:p w:rsidR="003B4DD2" w:rsidRPr="003B4DD2" w:rsidRDefault="003B4DD2" w:rsidP="003B4DD2">
      <w:pPr>
        <w:pStyle w:val="19"/>
        <w:jc w:val="center"/>
        <w:rPr>
          <w:b/>
          <w:szCs w:val="28"/>
        </w:rPr>
      </w:pPr>
      <w:r w:rsidRPr="003B4DD2">
        <w:rPr>
          <w:b/>
          <w:szCs w:val="28"/>
        </w:rPr>
        <w:t xml:space="preserve">по техническому обслуживанию </w:t>
      </w:r>
      <w:r w:rsidRPr="003B4DD2">
        <w:rPr>
          <w:rFonts w:eastAsia="Times New Roman"/>
          <w:b/>
          <w:szCs w:val="28"/>
        </w:rPr>
        <w:t xml:space="preserve">системы пожарной сигнализации </w:t>
      </w:r>
      <w:r>
        <w:rPr>
          <w:rFonts w:eastAsia="Times New Roman"/>
          <w:b/>
          <w:szCs w:val="28"/>
        </w:rPr>
        <w:t xml:space="preserve"> и оповещения людей о пожаре </w:t>
      </w:r>
      <w:r w:rsidRPr="003B4DD2">
        <w:rPr>
          <w:b/>
          <w:szCs w:val="28"/>
        </w:rPr>
        <w:t xml:space="preserve">по адресу: </w:t>
      </w:r>
      <w:r w:rsidR="008A4D99">
        <w:rPr>
          <w:b/>
          <w:szCs w:val="28"/>
        </w:rPr>
        <w:t xml:space="preserve">195009, г. Санкт-Петербург, </w:t>
      </w:r>
      <w:r w:rsidRPr="003B4DD2">
        <w:rPr>
          <w:b/>
          <w:szCs w:val="28"/>
        </w:rPr>
        <w:t>участок ж.д. «Минеральная ул.-Лесной пр.» в</w:t>
      </w:r>
    </w:p>
    <w:p w:rsidR="003B4DD2" w:rsidRPr="003B4DD2" w:rsidRDefault="003B4DD2" w:rsidP="003B4DD2">
      <w:pPr>
        <w:jc w:val="center"/>
        <w:rPr>
          <w:b/>
          <w:sz w:val="28"/>
          <w:szCs w:val="28"/>
          <w:lang w:eastAsia="ru-RU"/>
        </w:rPr>
      </w:pPr>
      <w:r>
        <w:rPr>
          <w:b/>
          <w:sz w:val="28"/>
          <w:szCs w:val="28"/>
        </w:rPr>
        <w:t>Здании производственно-бытовом</w:t>
      </w:r>
      <w:r w:rsidRPr="003B4DD2">
        <w:rPr>
          <w:b/>
          <w:sz w:val="28"/>
          <w:szCs w:val="28"/>
        </w:rPr>
        <w:t xml:space="preserve"> с ремонтно-механическими и сборочными цехами (инв. № 001/00/00010049)</w:t>
      </w: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DD126F" w:rsidP="00AE5534">
      <w:pPr>
        <w:rPr>
          <w:sz w:val="28"/>
          <w:szCs w:val="28"/>
          <w:lang w:eastAsia="ru-RU"/>
        </w:rPr>
      </w:pPr>
      <w:r>
        <w:rPr>
          <w:noProof/>
          <w:sz w:val="28"/>
          <w:szCs w:val="28"/>
          <w:lang w:eastAsia="ru-RU"/>
        </w:rPr>
        <w:lastRenderedPageBreak/>
        <w:pict>
          <v:rect id="_x0000_s1052" style="position:absolute;margin-left:264.3pt;margin-top:-3.15pt;width:249pt;height:67.35pt;z-index:251680256" stroked="f">
            <v:textbox>
              <w:txbxContent>
                <w:p w:rsidR="003B4DD2" w:rsidRPr="00067354" w:rsidRDefault="003B4DD2" w:rsidP="003B4DD2">
                  <w:pPr>
                    <w:rPr>
                      <w:sz w:val="28"/>
                      <w:szCs w:val="28"/>
                    </w:rPr>
                  </w:pPr>
                  <w:r w:rsidRPr="00067354">
                    <w:rPr>
                      <w:sz w:val="28"/>
                      <w:szCs w:val="28"/>
                    </w:rPr>
                    <w:t>П</w:t>
                  </w:r>
                  <w:r>
                    <w:rPr>
                      <w:sz w:val="28"/>
                      <w:szCs w:val="28"/>
                    </w:rPr>
                    <w:t>риложение № 20</w:t>
                  </w:r>
                </w:p>
                <w:p w:rsidR="003B4DD2" w:rsidRPr="00067354" w:rsidRDefault="003B4DD2" w:rsidP="003B4DD2">
                  <w:pPr>
                    <w:rPr>
                      <w:sz w:val="28"/>
                      <w:szCs w:val="28"/>
                    </w:rPr>
                  </w:pPr>
                  <w:r w:rsidRPr="00067354">
                    <w:rPr>
                      <w:sz w:val="28"/>
                      <w:szCs w:val="28"/>
                    </w:rPr>
                    <w:t xml:space="preserve">к Договору на выполнение работ </w:t>
                  </w:r>
                </w:p>
                <w:p w:rsidR="003B4DD2" w:rsidRPr="00067354" w:rsidRDefault="003B4DD2" w:rsidP="003B4DD2">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3B4DD2" w:rsidRPr="00067354" w:rsidRDefault="003B4DD2" w:rsidP="003B4DD2">
                  <w:pPr>
                    <w:rPr>
                      <w:sz w:val="28"/>
                      <w:szCs w:val="28"/>
                    </w:rPr>
                  </w:pPr>
                </w:p>
              </w:txbxContent>
            </v:textbox>
          </v:rect>
        </w:pict>
      </w: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Pr="003B4DD2" w:rsidRDefault="003B4DD2" w:rsidP="003B4DD2">
      <w:pPr>
        <w:pStyle w:val="19"/>
        <w:jc w:val="center"/>
        <w:rPr>
          <w:b/>
          <w:color w:val="000000"/>
          <w:szCs w:val="28"/>
        </w:rPr>
      </w:pPr>
      <w:r w:rsidRPr="003B4DD2">
        <w:rPr>
          <w:b/>
          <w:color w:val="000000"/>
          <w:szCs w:val="28"/>
        </w:rPr>
        <w:t>Калькуляция № 1</w:t>
      </w:r>
      <w:r>
        <w:rPr>
          <w:b/>
          <w:color w:val="000000"/>
          <w:szCs w:val="28"/>
        </w:rPr>
        <w:t>9</w:t>
      </w:r>
      <w:r w:rsidRPr="003B4DD2">
        <w:rPr>
          <w:b/>
          <w:color w:val="000000"/>
          <w:szCs w:val="28"/>
        </w:rPr>
        <w:t xml:space="preserve"> стоимости Работ</w:t>
      </w:r>
    </w:p>
    <w:p w:rsidR="003B4DD2" w:rsidRPr="003B4DD2" w:rsidRDefault="003B4DD2" w:rsidP="003B4DD2">
      <w:pPr>
        <w:pStyle w:val="19"/>
        <w:jc w:val="center"/>
        <w:rPr>
          <w:b/>
          <w:szCs w:val="28"/>
        </w:rPr>
      </w:pPr>
      <w:r w:rsidRPr="003B4DD2">
        <w:rPr>
          <w:b/>
          <w:szCs w:val="28"/>
        </w:rPr>
        <w:t xml:space="preserve">по техническому обслуживанию </w:t>
      </w:r>
      <w:r w:rsidRPr="003B4DD2">
        <w:rPr>
          <w:rFonts w:eastAsia="Times New Roman"/>
          <w:b/>
          <w:szCs w:val="28"/>
        </w:rPr>
        <w:t xml:space="preserve">системы пожарной сигнализации </w:t>
      </w:r>
      <w:r>
        <w:rPr>
          <w:rFonts w:eastAsia="Times New Roman"/>
          <w:b/>
          <w:szCs w:val="28"/>
        </w:rPr>
        <w:t xml:space="preserve"> и оповещения людей о пожаре </w:t>
      </w:r>
      <w:r w:rsidRPr="003B4DD2">
        <w:rPr>
          <w:b/>
          <w:szCs w:val="28"/>
        </w:rPr>
        <w:t>по адре</w:t>
      </w:r>
      <w:r w:rsidR="008A4D99">
        <w:rPr>
          <w:b/>
          <w:szCs w:val="28"/>
        </w:rPr>
        <w:t>су: 195009, г. Санкт-Петербург</w:t>
      </w:r>
      <w:r w:rsidRPr="003B4DD2">
        <w:rPr>
          <w:b/>
          <w:szCs w:val="28"/>
        </w:rPr>
        <w:t>, участок ж.д. «Минеральная ул.-Лесной пр.» в</w:t>
      </w:r>
    </w:p>
    <w:p w:rsidR="003B4DD2" w:rsidRPr="008A4D99" w:rsidRDefault="008A4D99" w:rsidP="008A4D99">
      <w:pPr>
        <w:jc w:val="center"/>
        <w:rPr>
          <w:b/>
          <w:sz w:val="28"/>
          <w:szCs w:val="28"/>
          <w:lang w:eastAsia="ru-RU"/>
        </w:rPr>
      </w:pPr>
      <w:r w:rsidRPr="008A4D99">
        <w:rPr>
          <w:b/>
          <w:sz w:val="28"/>
          <w:szCs w:val="28"/>
        </w:rPr>
        <w:t>Здании деревообрабатывающего цеха (инв. № 001/00/00010050)</w:t>
      </w: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3B4DD2" w:rsidRDefault="003B4DD2"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DD126F" w:rsidP="00AE5534">
      <w:pPr>
        <w:rPr>
          <w:sz w:val="28"/>
          <w:szCs w:val="28"/>
          <w:lang w:eastAsia="ru-RU"/>
        </w:rPr>
      </w:pPr>
      <w:r>
        <w:rPr>
          <w:noProof/>
          <w:sz w:val="28"/>
          <w:szCs w:val="28"/>
          <w:lang w:eastAsia="ru-RU"/>
        </w:rPr>
        <w:lastRenderedPageBreak/>
        <w:pict>
          <v:rect id="_x0000_s1053" style="position:absolute;margin-left:254.55pt;margin-top:-.15pt;width:249pt;height:67.35pt;z-index:251681280" stroked="f">
            <v:textbox>
              <w:txbxContent>
                <w:p w:rsidR="008A4D99" w:rsidRPr="00067354" w:rsidRDefault="008A4D99" w:rsidP="008A4D99">
                  <w:pPr>
                    <w:rPr>
                      <w:sz w:val="28"/>
                      <w:szCs w:val="28"/>
                    </w:rPr>
                  </w:pPr>
                  <w:r w:rsidRPr="00067354">
                    <w:rPr>
                      <w:sz w:val="28"/>
                      <w:szCs w:val="28"/>
                    </w:rPr>
                    <w:t>П</w:t>
                  </w:r>
                  <w:r>
                    <w:rPr>
                      <w:sz w:val="28"/>
                      <w:szCs w:val="28"/>
                    </w:rPr>
                    <w:t>риложение № 21</w:t>
                  </w:r>
                </w:p>
                <w:p w:rsidR="008A4D99" w:rsidRPr="00067354" w:rsidRDefault="008A4D99" w:rsidP="008A4D99">
                  <w:pPr>
                    <w:rPr>
                      <w:sz w:val="28"/>
                      <w:szCs w:val="28"/>
                    </w:rPr>
                  </w:pPr>
                  <w:r w:rsidRPr="00067354">
                    <w:rPr>
                      <w:sz w:val="28"/>
                      <w:szCs w:val="28"/>
                    </w:rPr>
                    <w:t xml:space="preserve">к Договору на выполнение работ </w:t>
                  </w:r>
                </w:p>
                <w:p w:rsidR="008A4D99" w:rsidRPr="00067354" w:rsidRDefault="008A4D99" w:rsidP="008A4D99">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8A4D99" w:rsidRPr="00067354" w:rsidRDefault="008A4D99" w:rsidP="008A4D99">
                  <w:pPr>
                    <w:rPr>
                      <w:sz w:val="28"/>
                      <w:szCs w:val="28"/>
                    </w:rPr>
                  </w:pPr>
                </w:p>
              </w:txbxContent>
            </v:textbox>
          </v:rect>
        </w:pict>
      </w: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Pr="003B4DD2" w:rsidRDefault="008A4D99" w:rsidP="008A4D99">
      <w:pPr>
        <w:pStyle w:val="19"/>
        <w:jc w:val="center"/>
        <w:rPr>
          <w:b/>
          <w:color w:val="000000"/>
          <w:szCs w:val="28"/>
        </w:rPr>
      </w:pPr>
      <w:r w:rsidRPr="003B4DD2">
        <w:rPr>
          <w:b/>
          <w:color w:val="000000"/>
          <w:szCs w:val="28"/>
        </w:rPr>
        <w:t>Калькуляция №</w:t>
      </w:r>
      <w:r>
        <w:rPr>
          <w:b/>
          <w:color w:val="000000"/>
          <w:szCs w:val="28"/>
        </w:rPr>
        <w:t xml:space="preserve"> 20</w:t>
      </w:r>
      <w:r w:rsidRPr="003B4DD2">
        <w:rPr>
          <w:b/>
          <w:color w:val="000000"/>
          <w:szCs w:val="28"/>
        </w:rPr>
        <w:t xml:space="preserve"> стоимости Работ</w:t>
      </w:r>
    </w:p>
    <w:p w:rsidR="008A4D99" w:rsidRPr="008A4D99" w:rsidRDefault="008A4D99" w:rsidP="008A4D99">
      <w:pPr>
        <w:pStyle w:val="19"/>
        <w:jc w:val="center"/>
        <w:rPr>
          <w:b/>
          <w:szCs w:val="28"/>
        </w:rPr>
      </w:pPr>
      <w:r w:rsidRPr="003B4DD2">
        <w:rPr>
          <w:b/>
          <w:szCs w:val="28"/>
        </w:rPr>
        <w:t xml:space="preserve">по техническому обслуживанию </w:t>
      </w:r>
      <w:r w:rsidRPr="003B4DD2">
        <w:rPr>
          <w:rFonts w:eastAsia="Times New Roman"/>
          <w:b/>
          <w:szCs w:val="28"/>
        </w:rPr>
        <w:t xml:space="preserve">системы пожарной сигнализации </w:t>
      </w:r>
      <w:r>
        <w:rPr>
          <w:rFonts w:eastAsia="Times New Roman"/>
          <w:b/>
          <w:szCs w:val="28"/>
        </w:rPr>
        <w:t xml:space="preserve"> и оповещения людей о пожаре </w:t>
      </w:r>
      <w:r w:rsidRPr="003B4DD2">
        <w:rPr>
          <w:b/>
          <w:szCs w:val="28"/>
        </w:rPr>
        <w:t>по адре</w:t>
      </w:r>
      <w:r>
        <w:rPr>
          <w:b/>
          <w:szCs w:val="28"/>
        </w:rPr>
        <w:t>су: 195009, г. Санкт-Петербург</w:t>
      </w:r>
      <w:r w:rsidRPr="003B4DD2">
        <w:rPr>
          <w:b/>
          <w:szCs w:val="28"/>
        </w:rPr>
        <w:t xml:space="preserve">, </w:t>
      </w:r>
      <w:r w:rsidRPr="008A4D99">
        <w:rPr>
          <w:b/>
          <w:szCs w:val="28"/>
        </w:rPr>
        <w:t>Минеральная ул., д. 25</w:t>
      </w:r>
    </w:p>
    <w:p w:rsidR="008A4D99" w:rsidRPr="008A4D99" w:rsidRDefault="008A4D99" w:rsidP="008A4D99">
      <w:pPr>
        <w:pStyle w:val="19"/>
        <w:jc w:val="center"/>
        <w:rPr>
          <w:b/>
          <w:szCs w:val="28"/>
          <w:lang w:eastAsia="ru-RU"/>
        </w:rPr>
      </w:pPr>
      <w:r w:rsidRPr="008A4D99">
        <w:rPr>
          <w:b/>
          <w:szCs w:val="28"/>
        </w:rPr>
        <w:t xml:space="preserve">в </w:t>
      </w:r>
      <w:r>
        <w:rPr>
          <w:b/>
          <w:szCs w:val="28"/>
        </w:rPr>
        <w:t>Здании</w:t>
      </w:r>
      <w:r w:rsidRPr="008A4D99">
        <w:rPr>
          <w:b/>
          <w:szCs w:val="28"/>
        </w:rPr>
        <w:t xml:space="preserve"> площадки В-1 (инв. № 001/00/00010043)</w:t>
      </w: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3B4DD2" w:rsidRDefault="003B4DD2"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DD126F" w:rsidP="00AE5534">
      <w:pPr>
        <w:rPr>
          <w:sz w:val="28"/>
          <w:szCs w:val="28"/>
          <w:lang w:eastAsia="ru-RU"/>
        </w:rPr>
      </w:pPr>
      <w:r>
        <w:rPr>
          <w:noProof/>
          <w:sz w:val="28"/>
          <w:szCs w:val="28"/>
          <w:lang w:eastAsia="ru-RU"/>
        </w:rPr>
        <w:lastRenderedPageBreak/>
        <w:pict>
          <v:rect id="_x0000_s1054" style="position:absolute;margin-left:244.05pt;margin-top:-1.65pt;width:249pt;height:67.35pt;z-index:251682304" stroked="f">
            <v:textbox>
              <w:txbxContent>
                <w:p w:rsidR="008A4D99" w:rsidRPr="00067354" w:rsidRDefault="008A4D99" w:rsidP="008A4D99">
                  <w:pPr>
                    <w:rPr>
                      <w:sz w:val="28"/>
                      <w:szCs w:val="28"/>
                    </w:rPr>
                  </w:pPr>
                  <w:r w:rsidRPr="00067354">
                    <w:rPr>
                      <w:sz w:val="28"/>
                      <w:szCs w:val="28"/>
                    </w:rPr>
                    <w:t>П</w:t>
                  </w:r>
                  <w:r>
                    <w:rPr>
                      <w:sz w:val="28"/>
                      <w:szCs w:val="28"/>
                    </w:rPr>
                    <w:t>риложение № 22</w:t>
                  </w:r>
                </w:p>
                <w:p w:rsidR="008A4D99" w:rsidRPr="00067354" w:rsidRDefault="008A4D99" w:rsidP="008A4D99">
                  <w:pPr>
                    <w:rPr>
                      <w:sz w:val="28"/>
                      <w:szCs w:val="28"/>
                    </w:rPr>
                  </w:pPr>
                  <w:r w:rsidRPr="00067354">
                    <w:rPr>
                      <w:sz w:val="28"/>
                      <w:szCs w:val="28"/>
                    </w:rPr>
                    <w:t xml:space="preserve">к Договору на выполнение работ </w:t>
                  </w:r>
                </w:p>
                <w:p w:rsidR="008A4D99" w:rsidRPr="00067354" w:rsidRDefault="008A4D99" w:rsidP="008A4D99">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8A4D99" w:rsidRPr="00067354" w:rsidRDefault="008A4D99" w:rsidP="008A4D99">
                  <w:pPr>
                    <w:rPr>
                      <w:sz w:val="28"/>
                      <w:szCs w:val="28"/>
                    </w:rPr>
                  </w:pPr>
                </w:p>
              </w:txbxContent>
            </v:textbox>
          </v:rect>
        </w:pict>
      </w: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Pr="003B4DD2" w:rsidRDefault="008A4D99" w:rsidP="008A4D99">
      <w:pPr>
        <w:pStyle w:val="19"/>
        <w:jc w:val="center"/>
        <w:rPr>
          <w:b/>
          <w:color w:val="000000"/>
          <w:szCs w:val="28"/>
        </w:rPr>
      </w:pPr>
      <w:r w:rsidRPr="003B4DD2">
        <w:rPr>
          <w:b/>
          <w:color w:val="000000"/>
          <w:szCs w:val="28"/>
        </w:rPr>
        <w:t>Калькуляция №</w:t>
      </w:r>
      <w:r>
        <w:rPr>
          <w:b/>
          <w:color w:val="000000"/>
          <w:szCs w:val="28"/>
        </w:rPr>
        <w:t xml:space="preserve"> 21</w:t>
      </w:r>
      <w:r w:rsidRPr="003B4DD2">
        <w:rPr>
          <w:b/>
          <w:color w:val="000000"/>
          <w:szCs w:val="28"/>
        </w:rPr>
        <w:t xml:space="preserve"> стоимости Работ</w:t>
      </w:r>
    </w:p>
    <w:p w:rsidR="008A4D99" w:rsidRPr="008A4D99" w:rsidRDefault="008A4D99" w:rsidP="008A4D99">
      <w:pPr>
        <w:pStyle w:val="19"/>
        <w:jc w:val="center"/>
        <w:rPr>
          <w:b/>
          <w:szCs w:val="28"/>
        </w:rPr>
      </w:pPr>
      <w:r w:rsidRPr="003B4DD2">
        <w:rPr>
          <w:b/>
          <w:szCs w:val="28"/>
        </w:rPr>
        <w:t xml:space="preserve">по техническому обслуживанию </w:t>
      </w:r>
      <w:r w:rsidRPr="003B4DD2">
        <w:rPr>
          <w:rFonts w:eastAsia="Times New Roman"/>
          <w:b/>
          <w:szCs w:val="28"/>
        </w:rPr>
        <w:t xml:space="preserve">системы пожарной сигнализации </w:t>
      </w:r>
      <w:r>
        <w:rPr>
          <w:rFonts w:eastAsia="Times New Roman"/>
          <w:b/>
          <w:szCs w:val="28"/>
        </w:rPr>
        <w:t xml:space="preserve"> и оповещения людей о пожаре </w:t>
      </w:r>
      <w:r w:rsidRPr="003B4DD2">
        <w:rPr>
          <w:b/>
          <w:szCs w:val="28"/>
        </w:rPr>
        <w:t>по адре</w:t>
      </w:r>
      <w:r>
        <w:rPr>
          <w:b/>
          <w:szCs w:val="28"/>
        </w:rPr>
        <w:t>су: 195009, г. Санкт-Петербург</w:t>
      </w:r>
      <w:r w:rsidRPr="003B4DD2">
        <w:rPr>
          <w:b/>
          <w:szCs w:val="28"/>
        </w:rPr>
        <w:t xml:space="preserve">, </w:t>
      </w:r>
      <w:r w:rsidRPr="008A4D99">
        <w:rPr>
          <w:b/>
          <w:szCs w:val="28"/>
        </w:rPr>
        <w:t>Минеральная ул., д. 25</w:t>
      </w:r>
    </w:p>
    <w:p w:rsidR="008A4D99" w:rsidRPr="008A4D99" w:rsidRDefault="008A4D99" w:rsidP="008A4D99">
      <w:pPr>
        <w:pStyle w:val="19"/>
        <w:jc w:val="center"/>
        <w:rPr>
          <w:b/>
          <w:szCs w:val="28"/>
          <w:lang w:eastAsia="ru-RU"/>
        </w:rPr>
      </w:pPr>
      <w:r w:rsidRPr="008A4D99">
        <w:rPr>
          <w:b/>
          <w:szCs w:val="28"/>
        </w:rPr>
        <w:t xml:space="preserve">в </w:t>
      </w:r>
      <w:r>
        <w:rPr>
          <w:b/>
          <w:szCs w:val="28"/>
        </w:rPr>
        <w:t>Здании</w:t>
      </w:r>
      <w:r w:rsidRPr="008A4D99">
        <w:rPr>
          <w:b/>
          <w:szCs w:val="28"/>
        </w:rPr>
        <w:t xml:space="preserve"> площадки Г-4 (инв. № 001/00/00010047)</w:t>
      </w: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DD126F" w:rsidP="00AE5534">
      <w:pPr>
        <w:rPr>
          <w:sz w:val="28"/>
          <w:szCs w:val="28"/>
          <w:lang w:eastAsia="ru-RU"/>
        </w:rPr>
      </w:pPr>
      <w:r>
        <w:rPr>
          <w:noProof/>
          <w:sz w:val="28"/>
          <w:szCs w:val="28"/>
          <w:lang w:eastAsia="ru-RU"/>
        </w:rPr>
        <w:lastRenderedPageBreak/>
        <w:pict>
          <v:rect id="_x0000_s1055" style="position:absolute;margin-left:256.05pt;margin-top:10.35pt;width:249pt;height:67.35pt;z-index:251683328" stroked="f">
            <v:textbox>
              <w:txbxContent>
                <w:p w:rsidR="008A4D99" w:rsidRPr="00067354" w:rsidRDefault="008A4D99" w:rsidP="008A4D99">
                  <w:pPr>
                    <w:rPr>
                      <w:sz w:val="28"/>
                      <w:szCs w:val="28"/>
                    </w:rPr>
                  </w:pPr>
                  <w:r w:rsidRPr="00067354">
                    <w:rPr>
                      <w:sz w:val="28"/>
                      <w:szCs w:val="28"/>
                    </w:rPr>
                    <w:t>П</w:t>
                  </w:r>
                  <w:r>
                    <w:rPr>
                      <w:sz w:val="28"/>
                      <w:szCs w:val="28"/>
                    </w:rPr>
                    <w:t>риложение № 23</w:t>
                  </w:r>
                </w:p>
                <w:p w:rsidR="008A4D99" w:rsidRPr="00067354" w:rsidRDefault="008A4D99" w:rsidP="008A4D99">
                  <w:pPr>
                    <w:rPr>
                      <w:sz w:val="28"/>
                      <w:szCs w:val="28"/>
                    </w:rPr>
                  </w:pPr>
                  <w:r w:rsidRPr="00067354">
                    <w:rPr>
                      <w:sz w:val="28"/>
                      <w:szCs w:val="28"/>
                    </w:rPr>
                    <w:t xml:space="preserve">к Договору на выполнение работ </w:t>
                  </w:r>
                </w:p>
                <w:p w:rsidR="008A4D99" w:rsidRPr="00067354" w:rsidRDefault="008A4D99" w:rsidP="008A4D99">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8A4D99" w:rsidRPr="00067354" w:rsidRDefault="008A4D99" w:rsidP="008A4D99">
                  <w:pPr>
                    <w:rPr>
                      <w:sz w:val="28"/>
                      <w:szCs w:val="28"/>
                    </w:rPr>
                  </w:pPr>
                </w:p>
              </w:txbxContent>
            </v:textbox>
          </v:rect>
        </w:pict>
      </w: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Default="008A4D99" w:rsidP="00AE5534">
      <w:pPr>
        <w:rPr>
          <w:sz w:val="28"/>
          <w:szCs w:val="28"/>
          <w:lang w:eastAsia="ru-RU"/>
        </w:rPr>
      </w:pPr>
    </w:p>
    <w:p w:rsidR="008A4D99" w:rsidRPr="00AE5534" w:rsidRDefault="008A4D99" w:rsidP="00AE5534">
      <w:pPr>
        <w:rPr>
          <w:sz w:val="28"/>
          <w:szCs w:val="28"/>
          <w:lang w:eastAsia="ru-RU"/>
        </w:rPr>
      </w:pPr>
    </w:p>
    <w:p w:rsidR="00AE5534" w:rsidRPr="00AE5534" w:rsidRDefault="00AE5534" w:rsidP="00AE5534">
      <w:pPr>
        <w:jc w:val="center"/>
        <w:rPr>
          <w:sz w:val="28"/>
          <w:szCs w:val="28"/>
          <w:lang w:eastAsia="ru-RU"/>
        </w:rPr>
      </w:pPr>
      <w:r w:rsidRPr="00AE5534">
        <w:rPr>
          <w:sz w:val="28"/>
          <w:szCs w:val="28"/>
          <w:lang w:eastAsia="ru-RU"/>
        </w:rPr>
        <w:t>Сводный расчет стоимости Работ</w:t>
      </w:r>
    </w:p>
    <w:p w:rsidR="00AE5534" w:rsidRDefault="00AE5534" w:rsidP="00AE5534">
      <w:pPr>
        <w:rPr>
          <w:lang w:eastAsia="ru-RU"/>
        </w:rPr>
      </w:pPr>
    </w:p>
    <w:p w:rsidR="00724914" w:rsidRDefault="00724914" w:rsidP="00AE5534">
      <w:pPr>
        <w:rPr>
          <w:lang w:eastAsia="ru-RU"/>
        </w:rPr>
      </w:pPr>
    </w:p>
    <w:p w:rsidR="00AE5534" w:rsidRDefault="00AE5534" w:rsidP="00AE5534">
      <w:pPr>
        <w:rPr>
          <w:lang w:eastAsia="ru-RU"/>
        </w:rPr>
      </w:pPr>
    </w:p>
    <w:p w:rsidR="00AE5534" w:rsidRDefault="00AE5534" w:rsidP="00AE5534">
      <w:pPr>
        <w:rPr>
          <w:lang w:eastAsia="ru-RU"/>
        </w:rPr>
      </w:pPr>
    </w:p>
    <w:p w:rsidR="00AE5534" w:rsidRDefault="00AE5534" w:rsidP="00AE5534">
      <w:pPr>
        <w:rPr>
          <w:lang w:eastAsia="ru-RU"/>
        </w:rPr>
      </w:pPr>
      <w:r>
        <w:rPr>
          <w:lang w:eastAsia="ru-RU"/>
        </w:rPr>
        <w:t>……………………..</w:t>
      </w:r>
    </w:p>
    <w:p w:rsidR="00AE5534" w:rsidRDefault="00AE5534" w:rsidP="00AE5534">
      <w:pPr>
        <w:rPr>
          <w:lang w:eastAsia="ru-RU"/>
        </w:rPr>
      </w:pPr>
    </w:p>
    <w:p w:rsidR="00AE5534" w:rsidRDefault="00AE5534" w:rsidP="00AE5534">
      <w:pPr>
        <w:rPr>
          <w:lang w:eastAsia="ru-RU"/>
        </w:rPr>
      </w:pPr>
    </w:p>
    <w:p w:rsidR="00AE5534" w:rsidRDefault="00AE5534" w:rsidP="00AE5534">
      <w:pPr>
        <w:rPr>
          <w:lang w:eastAsia="ru-RU"/>
        </w:rPr>
      </w:pPr>
    </w:p>
    <w:p w:rsidR="00AE5534" w:rsidRDefault="00AE5534" w:rsidP="00AE5534">
      <w:pPr>
        <w:rPr>
          <w:lang w:eastAsia="ru-RU"/>
        </w:rPr>
      </w:pPr>
    </w:p>
    <w:p w:rsidR="00AE5534" w:rsidRDefault="00AE5534" w:rsidP="00AE5534">
      <w:pPr>
        <w:rPr>
          <w:sz w:val="28"/>
          <w:szCs w:val="28"/>
          <w:lang w:eastAsia="ru-RU"/>
        </w:rPr>
      </w:pPr>
      <w:r w:rsidRPr="00AE5534">
        <w:rPr>
          <w:sz w:val="28"/>
          <w:szCs w:val="28"/>
          <w:lang w:eastAsia="ru-RU"/>
        </w:rPr>
        <w:t>Исполнитель:</w:t>
      </w:r>
    </w:p>
    <w:p w:rsidR="00AE5534" w:rsidRPr="00AE5534" w:rsidRDefault="00AE5534" w:rsidP="00AE5534">
      <w:pPr>
        <w:rPr>
          <w:sz w:val="28"/>
          <w:szCs w:val="28"/>
          <w:lang w:eastAsia="ru-RU"/>
        </w:rPr>
      </w:pPr>
    </w:p>
    <w:p w:rsidR="00AE5534" w:rsidRPr="00AE5534" w:rsidRDefault="00AE5534" w:rsidP="00AE5534">
      <w:pPr>
        <w:rPr>
          <w:sz w:val="28"/>
          <w:szCs w:val="28"/>
          <w:lang w:eastAsia="ru-RU"/>
        </w:rPr>
      </w:pPr>
    </w:p>
    <w:p w:rsidR="00AE5534" w:rsidRPr="00AE5534" w:rsidRDefault="00AE5534" w:rsidP="00AE5534">
      <w:pPr>
        <w:rPr>
          <w:sz w:val="28"/>
          <w:szCs w:val="28"/>
          <w:lang w:eastAsia="ru-RU"/>
        </w:rPr>
      </w:pPr>
    </w:p>
    <w:p w:rsidR="00AE5534" w:rsidRPr="00AE5534" w:rsidRDefault="00AE5534" w:rsidP="00AE5534">
      <w:pPr>
        <w:rPr>
          <w:sz w:val="28"/>
          <w:szCs w:val="28"/>
          <w:lang w:eastAsia="ru-RU"/>
        </w:rPr>
      </w:pPr>
    </w:p>
    <w:p w:rsidR="00AE5534" w:rsidRPr="00AE5534" w:rsidRDefault="00AE5534" w:rsidP="00AE5534">
      <w:pPr>
        <w:rPr>
          <w:sz w:val="28"/>
          <w:szCs w:val="28"/>
          <w:lang w:eastAsia="ru-RU"/>
        </w:rPr>
      </w:pPr>
    </w:p>
    <w:p w:rsidR="00AE5534" w:rsidRPr="00AE5534" w:rsidRDefault="00AE5534" w:rsidP="00AE5534">
      <w:pPr>
        <w:rPr>
          <w:sz w:val="28"/>
          <w:szCs w:val="28"/>
          <w:lang w:eastAsia="ru-RU"/>
        </w:rPr>
      </w:pPr>
    </w:p>
    <w:p w:rsidR="00AE5534" w:rsidRPr="00AE5534" w:rsidRDefault="00AE5534" w:rsidP="00AE5534">
      <w:pPr>
        <w:rPr>
          <w:sz w:val="28"/>
          <w:szCs w:val="28"/>
          <w:lang w:eastAsia="ru-RU"/>
        </w:rPr>
      </w:pPr>
    </w:p>
    <w:p w:rsidR="00AE5534" w:rsidRPr="00AE5534" w:rsidRDefault="00AE5534" w:rsidP="00AE5534">
      <w:pPr>
        <w:rPr>
          <w:sz w:val="28"/>
          <w:szCs w:val="28"/>
          <w:lang w:eastAsia="ru-RU"/>
        </w:rPr>
      </w:pPr>
    </w:p>
    <w:p w:rsidR="00AE5534" w:rsidRPr="00AE5534" w:rsidRDefault="00AE5534" w:rsidP="00AE5534">
      <w:pPr>
        <w:rPr>
          <w:sz w:val="28"/>
          <w:szCs w:val="28"/>
          <w:lang w:eastAsia="ru-RU"/>
        </w:rPr>
      </w:pPr>
    </w:p>
    <w:p w:rsidR="00AE5534" w:rsidRPr="00AE5534" w:rsidRDefault="00AE5534" w:rsidP="00AE5534">
      <w:pPr>
        <w:rPr>
          <w:sz w:val="28"/>
          <w:szCs w:val="28"/>
          <w:lang w:eastAsia="ru-RU"/>
        </w:rPr>
      </w:pPr>
    </w:p>
    <w:p w:rsidR="00AE5534" w:rsidRPr="00AE5534" w:rsidRDefault="00AE5534" w:rsidP="00AE5534">
      <w:pPr>
        <w:rPr>
          <w:sz w:val="28"/>
          <w:szCs w:val="28"/>
          <w:lang w:eastAsia="ru-RU"/>
        </w:rPr>
      </w:pPr>
    </w:p>
    <w:p w:rsidR="00AE5534" w:rsidRPr="00AE5534" w:rsidRDefault="00AE5534" w:rsidP="00AE5534">
      <w:pPr>
        <w:rPr>
          <w:sz w:val="28"/>
          <w:szCs w:val="28"/>
          <w:lang w:eastAsia="ru-RU"/>
        </w:rPr>
      </w:pPr>
    </w:p>
    <w:p w:rsidR="00AE5534" w:rsidRPr="00AE5534" w:rsidRDefault="00AE5534" w:rsidP="00AE5534">
      <w:pPr>
        <w:rPr>
          <w:sz w:val="28"/>
          <w:szCs w:val="28"/>
          <w:lang w:eastAsia="ru-RU"/>
        </w:rPr>
      </w:pPr>
    </w:p>
    <w:p w:rsidR="00AE5534" w:rsidRPr="00AE5534" w:rsidRDefault="00AE5534" w:rsidP="00AE5534">
      <w:pPr>
        <w:rPr>
          <w:sz w:val="28"/>
          <w:szCs w:val="28"/>
          <w:lang w:eastAsia="ru-RU"/>
        </w:rPr>
      </w:pPr>
    </w:p>
    <w:p w:rsidR="00AE5534" w:rsidRPr="00AE5534" w:rsidRDefault="00AE5534" w:rsidP="00AE5534">
      <w:pPr>
        <w:rPr>
          <w:sz w:val="28"/>
          <w:szCs w:val="28"/>
          <w:lang w:eastAsia="ru-RU"/>
        </w:rPr>
      </w:pPr>
    </w:p>
    <w:p w:rsidR="00AE5534" w:rsidRDefault="00AE5534" w:rsidP="00AE5534">
      <w:pPr>
        <w:rPr>
          <w:sz w:val="28"/>
          <w:szCs w:val="28"/>
          <w:lang w:eastAsia="ru-RU"/>
        </w:rPr>
      </w:pPr>
    </w:p>
    <w:p w:rsidR="00AE5534" w:rsidRDefault="00AE5534" w:rsidP="00AE5534">
      <w:pPr>
        <w:tabs>
          <w:tab w:val="left" w:pos="6435"/>
        </w:tabs>
        <w:rPr>
          <w:sz w:val="28"/>
          <w:szCs w:val="28"/>
          <w:lang w:eastAsia="ru-RU"/>
        </w:rPr>
      </w:pPr>
      <w:r>
        <w:rPr>
          <w:sz w:val="28"/>
          <w:szCs w:val="28"/>
          <w:lang w:eastAsia="ru-RU"/>
        </w:rPr>
        <w:tab/>
      </w:r>
    </w:p>
    <w:p w:rsidR="00AE5534" w:rsidRDefault="00AE5534" w:rsidP="00AE5534">
      <w:pPr>
        <w:tabs>
          <w:tab w:val="left" w:pos="6435"/>
        </w:tabs>
        <w:rPr>
          <w:sz w:val="28"/>
          <w:szCs w:val="28"/>
          <w:lang w:eastAsia="ru-RU"/>
        </w:rPr>
      </w:pPr>
    </w:p>
    <w:p w:rsidR="00AE5534" w:rsidRDefault="00AE5534" w:rsidP="00AE5534">
      <w:pPr>
        <w:tabs>
          <w:tab w:val="left" w:pos="6435"/>
        </w:tabs>
        <w:rPr>
          <w:sz w:val="28"/>
          <w:szCs w:val="28"/>
          <w:lang w:eastAsia="ru-RU"/>
        </w:rPr>
      </w:pPr>
    </w:p>
    <w:p w:rsidR="00AE5534" w:rsidRDefault="00AE5534" w:rsidP="00AE5534">
      <w:pPr>
        <w:tabs>
          <w:tab w:val="left" w:pos="6435"/>
        </w:tabs>
        <w:rPr>
          <w:sz w:val="28"/>
          <w:szCs w:val="28"/>
          <w:lang w:eastAsia="ru-RU"/>
        </w:rPr>
      </w:pPr>
    </w:p>
    <w:p w:rsidR="00AE5534" w:rsidRDefault="00AE5534" w:rsidP="00AE5534">
      <w:pPr>
        <w:tabs>
          <w:tab w:val="left" w:pos="6435"/>
        </w:tabs>
        <w:rPr>
          <w:sz w:val="28"/>
          <w:szCs w:val="28"/>
          <w:lang w:eastAsia="ru-RU"/>
        </w:rPr>
      </w:pPr>
    </w:p>
    <w:p w:rsidR="00AE5534" w:rsidRDefault="00AE5534" w:rsidP="00AE5534">
      <w:pPr>
        <w:tabs>
          <w:tab w:val="left" w:pos="6435"/>
        </w:tabs>
        <w:rPr>
          <w:sz w:val="28"/>
          <w:szCs w:val="28"/>
          <w:lang w:eastAsia="ru-RU"/>
        </w:rPr>
      </w:pPr>
    </w:p>
    <w:p w:rsidR="00AE5534" w:rsidRDefault="00AE5534" w:rsidP="00AE5534">
      <w:pPr>
        <w:tabs>
          <w:tab w:val="left" w:pos="6435"/>
        </w:tabs>
        <w:rPr>
          <w:sz w:val="28"/>
          <w:szCs w:val="28"/>
          <w:lang w:eastAsia="ru-RU"/>
        </w:rPr>
      </w:pPr>
    </w:p>
    <w:p w:rsidR="00AE5534" w:rsidRDefault="00AE5534" w:rsidP="00AE5534">
      <w:pPr>
        <w:tabs>
          <w:tab w:val="left" w:pos="6435"/>
        </w:tabs>
        <w:rPr>
          <w:sz w:val="28"/>
          <w:szCs w:val="28"/>
          <w:lang w:eastAsia="ru-RU"/>
        </w:rPr>
      </w:pPr>
    </w:p>
    <w:p w:rsidR="00AE5534" w:rsidRDefault="00AE5534" w:rsidP="00AE5534">
      <w:pPr>
        <w:tabs>
          <w:tab w:val="left" w:pos="6435"/>
        </w:tabs>
        <w:rPr>
          <w:sz w:val="28"/>
          <w:szCs w:val="28"/>
          <w:lang w:eastAsia="ru-RU"/>
        </w:rPr>
      </w:pPr>
    </w:p>
    <w:p w:rsidR="00AE5534" w:rsidRDefault="00AE5534" w:rsidP="00AE5534">
      <w:pPr>
        <w:tabs>
          <w:tab w:val="left" w:pos="6435"/>
        </w:tabs>
        <w:rPr>
          <w:sz w:val="28"/>
          <w:szCs w:val="28"/>
          <w:lang w:eastAsia="ru-RU"/>
        </w:rPr>
      </w:pPr>
    </w:p>
    <w:p w:rsidR="00AE5534" w:rsidRDefault="00AE5534" w:rsidP="00AE5534">
      <w:pPr>
        <w:tabs>
          <w:tab w:val="left" w:pos="6435"/>
        </w:tabs>
        <w:rPr>
          <w:sz w:val="28"/>
          <w:szCs w:val="28"/>
          <w:lang w:eastAsia="ru-RU"/>
        </w:rPr>
      </w:pPr>
    </w:p>
    <w:p w:rsidR="00AE5534" w:rsidRDefault="00AE5534" w:rsidP="00AE5534">
      <w:pPr>
        <w:tabs>
          <w:tab w:val="left" w:pos="6435"/>
        </w:tabs>
        <w:rPr>
          <w:sz w:val="28"/>
          <w:szCs w:val="28"/>
          <w:lang w:eastAsia="ru-RU"/>
        </w:rPr>
      </w:pPr>
    </w:p>
    <w:p w:rsidR="00AE5534" w:rsidRDefault="00AE5534" w:rsidP="00AE5534">
      <w:pPr>
        <w:tabs>
          <w:tab w:val="left" w:pos="6435"/>
        </w:tabs>
        <w:rPr>
          <w:sz w:val="28"/>
          <w:szCs w:val="28"/>
          <w:lang w:eastAsia="ru-RU"/>
        </w:rPr>
      </w:pPr>
    </w:p>
    <w:p w:rsidR="00AE5534" w:rsidRDefault="00DD126F" w:rsidP="00AE5534">
      <w:pPr>
        <w:tabs>
          <w:tab w:val="left" w:pos="6435"/>
        </w:tabs>
        <w:rPr>
          <w:sz w:val="28"/>
          <w:szCs w:val="28"/>
          <w:lang w:eastAsia="ru-RU"/>
        </w:rPr>
      </w:pPr>
      <w:r>
        <w:rPr>
          <w:noProof/>
          <w:sz w:val="28"/>
          <w:szCs w:val="28"/>
          <w:lang w:eastAsia="ru-RU"/>
        </w:rPr>
        <w:pict>
          <v:rect id="_x0000_s1040" style="position:absolute;margin-left:253.8pt;margin-top:1.35pt;width:256.5pt;height:67.35pt;z-index:251670016" stroked="f">
            <v:textbox>
              <w:txbxContent>
                <w:p w:rsidR="003B4DD2" w:rsidRPr="00067354" w:rsidRDefault="003B4DD2" w:rsidP="00AE5534">
                  <w:pPr>
                    <w:rPr>
                      <w:sz w:val="28"/>
                      <w:szCs w:val="28"/>
                    </w:rPr>
                  </w:pPr>
                  <w:r w:rsidRPr="00067354">
                    <w:rPr>
                      <w:sz w:val="28"/>
                      <w:szCs w:val="28"/>
                    </w:rPr>
                    <w:t>П</w:t>
                  </w:r>
                  <w:r w:rsidR="008A4D99">
                    <w:rPr>
                      <w:sz w:val="28"/>
                      <w:szCs w:val="28"/>
                    </w:rPr>
                    <w:t>риложение № 24</w:t>
                  </w:r>
                </w:p>
                <w:p w:rsidR="003B4DD2" w:rsidRPr="00067354" w:rsidRDefault="003B4DD2" w:rsidP="00AE5534">
                  <w:pPr>
                    <w:rPr>
                      <w:sz w:val="28"/>
                      <w:szCs w:val="28"/>
                    </w:rPr>
                  </w:pPr>
                  <w:r w:rsidRPr="00067354">
                    <w:rPr>
                      <w:sz w:val="28"/>
                      <w:szCs w:val="28"/>
                    </w:rPr>
                    <w:t xml:space="preserve">к Договору на выполнение работ </w:t>
                  </w:r>
                </w:p>
                <w:p w:rsidR="003B4DD2" w:rsidRPr="00067354" w:rsidRDefault="003B4DD2" w:rsidP="00AE5534">
                  <w:pPr>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3B4DD2" w:rsidRPr="00067354" w:rsidRDefault="003B4DD2" w:rsidP="00AE5534">
                  <w:pPr>
                    <w:rPr>
                      <w:sz w:val="28"/>
                      <w:szCs w:val="28"/>
                    </w:rPr>
                  </w:pPr>
                </w:p>
              </w:txbxContent>
            </v:textbox>
          </v:rect>
        </w:pict>
      </w:r>
    </w:p>
    <w:p w:rsidR="00AE5534" w:rsidRDefault="00AE5534" w:rsidP="00AE5534">
      <w:pPr>
        <w:tabs>
          <w:tab w:val="left" w:pos="7320"/>
        </w:tabs>
        <w:rPr>
          <w:sz w:val="28"/>
          <w:szCs w:val="28"/>
          <w:lang w:eastAsia="ru-RU"/>
        </w:rPr>
      </w:pPr>
      <w:r>
        <w:rPr>
          <w:sz w:val="28"/>
          <w:szCs w:val="28"/>
          <w:lang w:eastAsia="ru-RU"/>
        </w:rPr>
        <w:tab/>
      </w:r>
    </w:p>
    <w:p w:rsidR="00AE5534" w:rsidRDefault="00AE5534" w:rsidP="00AE5534">
      <w:pPr>
        <w:tabs>
          <w:tab w:val="left" w:pos="6435"/>
        </w:tabs>
        <w:rPr>
          <w:sz w:val="28"/>
          <w:szCs w:val="28"/>
          <w:lang w:eastAsia="ru-RU"/>
        </w:rPr>
      </w:pPr>
    </w:p>
    <w:p w:rsidR="00AE5534" w:rsidRDefault="00AE5534" w:rsidP="00AE5534">
      <w:pPr>
        <w:tabs>
          <w:tab w:val="left" w:pos="6435"/>
        </w:tabs>
        <w:rPr>
          <w:sz w:val="28"/>
          <w:szCs w:val="28"/>
          <w:lang w:eastAsia="ru-RU"/>
        </w:rPr>
      </w:pPr>
    </w:p>
    <w:p w:rsidR="00AE5534" w:rsidRDefault="00AE5534" w:rsidP="00AE5534">
      <w:pPr>
        <w:tabs>
          <w:tab w:val="left" w:pos="6435"/>
        </w:tabs>
        <w:rPr>
          <w:sz w:val="28"/>
          <w:szCs w:val="28"/>
          <w:lang w:eastAsia="ru-RU"/>
        </w:rPr>
      </w:pPr>
    </w:p>
    <w:p w:rsidR="00AE5534" w:rsidRDefault="00AE5534" w:rsidP="00AE5534">
      <w:pPr>
        <w:tabs>
          <w:tab w:val="left" w:pos="6435"/>
        </w:tabs>
        <w:rPr>
          <w:sz w:val="28"/>
          <w:szCs w:val="28"/>
          <w:lang w:eastAsia="ru-RU"/>
        </w:rPr>
      </w:pPr>
    </w:p>
    <w:p w:rsidR="00AE5534" w:rsidRDefault="00AE5534" w:rsidP="00AE5534">
      <w:pPr>
        <w:tabs>
          <w:tab w:val="left" w:pos="6435"/>
        </w:tabs>
        <w:rPr>
          <w:sz w:val="28"/>
          <w:szCs w:val="28"/>
          <w:lang w:eastAsia="ru-RU"/>
        </w:rPr>
      </w:pPr>
    </w:p>
    <w:p w:rsidR="00AE5534" w:rsidRDefault="00AE5534" w:rsidP="00AE5534">
      <w:pPr>
        <w:tabs>
          <w:tab w:val="left" w:pos="6435"/>
        </w:tabs>
        <w:rPr>
          <w:sz w:val="28"/>
          <w:szCs w:val="28"/>
          <w:lang w:eastAsia="ru-RU"/>
        </w:rPr>
      </w:pPr>
    </w:p>
    <w:p w:rsidR="00AE5534" w:rsidRPr="00A42D6C" w:rsidRDefault="00AE5534" w:rsidP="00AE5534">
      <w:pPr>
        <w:pStyle w:val="ConsNormal"/>
        <w:widowControl/>
        <w:ind w:firstLine="0"/>
        <w:jc w:val="center"/>
        <w:rPr>
          <w:rFonts w:ascii="Times New Roman" w:hAnsi="Times New Roman"/>
          <w:sz w:val="28"/>
          <w:szCs w:val="28"/>
        </w:rPr>
      </w:pPr>
      <w:r w:rsidRPr="00A42D6C">
        <w:rPr>
          <w:rFonts w:ascii="Times New Roman" w:hAnsi="Times New Roman"/>
          <w:sz w:val="28"/>
          <w:szCs w:val="28"/>
        </w:rPr>
        <w:t>Протокол</w:t>
      </w:r>
    </w:p>
    <w:p w:rsidR="00AE5534" w:rsidRPr="00A42D6C" w:rsidRDefault="00AE5534" w:rsidP="00AE5534">
      <w:pPr>
        <w:pStyle w:val="ConsNormal"/>
        <w:widowControl/>
        <w:ind w:firstLine="0"/>
        <w:jc w:val="center"/>
        <w:rPr>
          <w:rFonts w:ascii="Times New Roman" w:hAnsi="Times New Roman"/>
          <w:sz w:val="28"/>
          <w:szCs w:val="28"/>
        </w:rPr>
      </w:pPr>
      <w:r w:rsidRPr="00A42D6C">
        <w:rPr>
          <w:rFonts w:ascii="Times New Roman" w:hAnsi="Times New Roman"/>
          <w:sz w:val="28"/>
          <w:szCs w:val="28"/>
        </w:rPr>
        <w:t>согласования договорной цены</w:t>
      </w:r>
    </w:p>
    <w:p w:rsidR="00AE5534" w:rsidRPr="00A42D6C" w:rsidRDefault="00AE5534" w:rsidP="00AE5534">
      <w:pPr>
        <w:pStyle w:val="ConsNonformat"/>
        <w:widowControl/>
        <w:rPr>
          <w:rFonts w:ascii="Times New Roman" w:hAnsi="Times New Roman" w:cs="Times New Roman"/>
          <w:sz w:val="28"/>
          <w:szCs w:val="28"/>
        </w:rPr>
      </w:pPr>
    </w:p>
    <w:p w:rsidR="00AE5534" w:rsidRPr="00A42D6C" w:rsidRDefault="00AE5534" w:rsidP="00AE5534">
      <w:pPr>
        <w:pStyle w:val="ConsNonformat"/>
        <w:widowControl/>
        <w:rPr>
          <w:rFonts w:ascii="Times New Roman" w:hAnsi="Times New Roman" w:cs="Times New Roman"/>
          <w:sz w:val="28"/>
          <w:szCs w:val="28"/>
        </w:rPr>
      </w:pPr>
    </w:p>
    <w:p w:rsidR="00AE5534" w:rsidRPr="0026784E" w:rsidRDefault="00AE5534" w:rsidP="00AE5534">
      <w:pPr>
        <w:pStyle w:val="ConsNonformat"/>
        <w:widowControl/>
        <w:rPr>
          <w:rFonts w:ascii="Times New Roman" w:hAnsi="Times New Roman" w:cs="Times New Roman"/>
          <w:sz w:val="28"/>
          <w:szCs w:val="28"/>
        </w:rPr>
      </w:pPr>
    </w:p>
    <w:p w:rsidR="00AE5534" w:rsidRPr="0026784E" w:rsidRDefault="00AE5534" w:rsidP="00AE5534">
      <w:pPr>
        <w:pStyle w:val="ConsNormal"/>
        <w:widowControl/>
        <w:ind w:firstLine="540"/>
        <w:jc w:val="both"/>
        <w:rPr>
          <w:rFonts w:ascii="Times New Roman" w:hAnsi="Times New Roman"/>
          <w:sz w:val="28"/>
          <w:szCs w:val="28"/>
        </w:rPr>
      </w:pPr>
      <w:r w:rsidRPr="0026784E">
        <w:rPr>
          <w:rFonts w:ascii="Times New Roman" w:hAnsi="Times New Roman"/>
          <w:sz w:val="28"/>
          <w:szCs w:val="28"/>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не более чем </w:t>
      </w:r>
      <w:r>
        <w:rPr>
          <w:rFonts w:ascii="Times New Roman" w:hAnsi="Times New Roman"/>
          <w:sz w:val="28"/>
          <w:szCs w:val="28"/>
        </w:rPr>
        <w:t>_________</w:t>
      </w:r>
      <w:r w:rsidRPr="0026784E">
        <w:rPr>
          <w:rFonts w:ascii="Times New Roman" w:hAnsi="Times New Roman"/>
          <w:sz w:val="28"/>
          <w:szCs w:val="28"/>
        </w:rPr>
        <w:t xml:space="preserve"> (</w:t>
      </w:r>
      <w:r>
        <w:rPr>
          <w:rFonts w:ascii="Times New Roman" w:hAnsi="Times New Roman"/>
          <w:sz w:val="28"/>
          <w:szCs w:val="28"/>
        </w:rPr>
        <w:t>_______</w:t>
      </w:r>
      <w:r>
        <w:rPr>
          <w:rFonts w:ascii="Times New Roman" w:hAnsi="Times New Roman"/>
          <w:sz w:val="28"/>
          <w:szCs w:val="28"/>
          <w:vertAlign w:val="subscript"/>
        </w:rPr>
        <w:t>прописью</w:t>
      </w:r>
      <w:r>
        <w:rPr>
          <w:rFonts w:ascii="Times New Roman" w:hAnsi="Times New Roman"/>
          <w:sz w:val="28"/>
          <w:szCs w:val="28"/>
        </w:rPr>
        <w:t>________</w:t>
      </w:r>
      <w:r w:rsidRPr="0026784E">
        <w:rPr>
          <w:rFonts w:ascii="Times New Roman" w:hAnsi="Times New Roman"/>
          <w:sz w:val="28"/>
          <w:szCs w:val="28"/>
        </w:rPr>
        <w:t xml:space="preserve">) рублей </w:t>
      </w:r>
      <w:r>
        <w:rPr>
          <w:rFonts w:ascii="Times New Roman" w:hAnsi="Times New Roman"/>
          <w:sz w:val="28"/>
          <w:szCs w:val="28"/>
        </w:rPr>
        <w:t>____</w:t>
      </w:r>
      <w:r w:rsidRPr="0026784E">
        <w:rPr>
          <w:rFonts w:ascii="Times New Roman" w:hAnsi="Times New Roman"/>
          <w:sz w:val="28"/>
          <w:szCs w:val="28"/>
        </w:rPr>
        <w:t xml:space="preserve"> копеек. НДС по ставке 18% начисляется отдельно и составляет  </w:t>
      </w:r>
      <w:r>
        <w:rPr>
          <w:rFonts w:ascii="Times New Roman" w:hAnsi="Times New Roman"/>
          <w:sz w:val="28"/>
          <w:szCs w:val="28"/>
        </w:rPr>
        <w:t>_____________</w:t>
      </w:r>
      <w:r w:rsidRPr="0026784E">
        <w:rPr>
          <w:rFonts w:ascii="Times New Roman" w:hAnsi="Times New Roman"/>
          <w:sz w:val="28"/>
          <w:szCs w:val="28"/>
        </w:rPr>
        <w:t xml:space="preserve"> (</w:t>
      </w:r>
      <w:r>
        <w:rPr>
          <w:rFonts w:ascii="Times New Roman" w:hAnsi="Times New Roman"/>
          <w:sz w:val="28"/>
          <w:szCs w:val="28"/>
        </w:rPr>
        <w:t>______</w:t>
      </w:r>
      <w:r>
        <w:rPr>
          <w:rFonts w:ascii="Times New Roman" w:hAnsi="Times New Roman"/>
          <w:sz w:val="28"/>
          <w:szCs w:val="28"/>
          <w:vertAlign w:val="subscript"/>
        </w:rPr>
        <w:t>прописью</w:t>
      </w:r>
      <w:r>
        <w:rPr>
          <w:rFonts w:ascii="Times New Roman" w:hAnsi="Times New Roman"/>
          <w:sz w:val="28"/>
          <w:szCs w:val="28"/>
        </w:rPr>
        <w:t>_________</w:t>
      </w:r>
      <w:r w:rsidRPr="0026784E">
        <w:rPr>
          <w:rFonts w:ascii="Times New Roman" w:hAnsi="Times New Roman"/>
          <w:sz w:val="28"/>
          <w:szCs w:val="28"/>
        </w:rPr>
        <w:t xml:space="preserve">) рублей </w:t>
      </w:r>
      <w:r>
        <w:rPr>
          <w:rFonts w:ascii="Times New Roman" w:hAnsi="Times New Roman"/>
          <w:sz w:val="28"/>
          <w:szCs w:val="28"/>
        </w:rPr>
        <w:t>____</w:t>
      </w:r>
      <w:r w:rsidRPr="0026784E">
        <w:rPr>
          <w:rFonts w:ascii="Times New Roman" w:hAnsi="Times New Roman"/>
          <w:sz w:val="28"/>
          <w:szCs w:val="28"/>
        </w:rPr>
        <w:t xml:space="preserve"> копеек.</w:t>
      </w:r>
      <w:r w:rsidRPr="0026784E">
        <w:rPr>
          <w:rFonts w:ascii="Times New Roman" w:hAnsi="Times New Roman"/>
          <w:sz w:val="28"/>
          <w:szCs w:val="28"/>
        </w:rPr>
        <w:tab/>
        <w:t xml:space="preserve"> </w:t>
      </w:r>
    </w:p>
    <w:p w:rsidR="00AE5534" w:rsidRPr="00A42D6C" w:rsidRDefault="00AE5534" w:rsidP="00AE5534">
      <w:pPr>
        <w:pStyle w:val="ConsNonformat"/>
        <w:widowControl/>
        <w:rPr>
          <w:rFonts w:ascii="Times New Roman" w:hAnsi="Times New Roman" w:cs="Times New Roman"/>
          <w:sz w:val="28"/>
          <w:szCs w:val="28"/>
        </w:rPr>
      </w:pPr>
    </w:p>
    <w:p w:rsidR="00AE5534" w:rsidRDefault="00AE5534" w:rsidP="00AE5534">
      <w:pPr>
        <w:pStyle w:val="ConsNonformat"/>
        <w:widowControl/>
        <w:rPr>
          <w:rFonts w:ascii="Times New Roman" w:hAnsi="Times New Roman" w:cs="Times New Roman"/>
          <w:sz w:val="28"/>
          <w:szCs w:val="28"/>
        </w:rPr>
      </w:pPr>
    </w:p>
    <w:p w:rsidR="00AE5534" w:rsidRDefault="00AE5534" w:rsidP="00AE5534">
      <w:pPr>
        <w:pStyle w:val="ConsNonformat"/>
        <w:widowControl/>
        <w:rPr>
          <w:rFonts w:ascii="Times New Roman" w:hAnsi="Times New Roman" w:cs="Times New Roman"/>
          <w:sz w:val="28"/>
          <w:szCs w:val="28"/>
        </w:rPr>
      </w:pPr>
    </w:p>
    <w:p w:rsidR="00AE5534" w:rsidRDefault="00AE5534" w:rsidP="00AE5534">
      <w:pPr>
        <w:pStyle w:val="ConsNonformat"/>
        <w:widowControl/>
        <w:rPr>
          <w:rFonts w:ascii="Times New Roman" w:hAnsi="Times New Roman" w:cs="Times New Roman"/>
          <w:sz w:val="28"/>
          <w:szCs w:val="28"/>
        </w:rPr>
      </w:pPr>
    </w:p>
    <w:p w:rsidR="00AE5534" w:rsidRPr="00A42D6C" w:rsidRDefault="00AE5534" w:rsidP="00AE5534">
      <w:pPr>
        <w:pStyle w:val="ConsNonformat"/>
        <w:widowControl/>
        <w:rPr>
          <w:rFonts w:ascii="Times New Roman" w:hAnsi="Times New Roman" w:cs="Times New Roman"/>
          <w:sz w:val="28"/>
          <w:szCs w:val="28"/>
        </w:rPr>
      </w:pPr>
    </w:p>
    <w:p w:rsidR="00AE5534" w:rsidRPr="00A42D6C" w:rsidRDefault="00AE5534" w:rsidP="00AE5534">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E5534" w:rsidRPr="00877247" w:rsidTr="00AE5534">
        <w:trPr>
          <w:trHeight w:val="2074"/>
        </w:trPr>
        <w:tc>
          <w:tcPr>
            <w:tcW w:w="4705" w:type="dxa"/>
            <w:tcBorders>
              <w:top w:val="nil"/>
              <w:left w:val="nil"/>
              <w:bottom w:val="nil"/>
              <w:right w:val="nil"/>
            </w:tcBorders>
          </w:tcPr>
          <w:p w:rsidR="00AE5534" w:rsidRPr="00877247" w:rsidRDefault="00AE5534" w:rsidP="00AE5534">
            <w:pPr>
              <w:rPr>
                <w:sz w:val="28"/>
                <w:szCs w:val="28"/>
              </w:rPr>
            </w:pPr>
            <w:r w:rsidRPr="00877247">
              <w:rPr>
                <w:sz w:val="28"/>
                <w:szCs w:val="28"/>
              </w:rPr>
              <w:t>Заказчик:</w:t>
            </w:r>
          </w:p>
          <w:p w:rsidR="00AE5534" w:rsidRPr="00877247" w:rsidRDefault="00AE5534" w:rsidP="00AE5534">
            <w:pPr>
              <w:rPr>
                <w:sz w:val="28"/>
                <w:szCs w:val="28"/>
              </w:rPr>
            </w:pPr>
          </w:p>
          <w:p w:rsidR="00AE5534" w:rsidRPr="00877247" w:rsidRDefault="00AE5534" w:rsidP="00AE5534">
            <w:pPr>
              <w:rPr>
                <w:sz w:val="28"/>
                <w:szCs w:val="28"/>
              </w:rPr>
            </w:pPr>
            <w:r w:rsidRPr="00877247">
              <w:rPr>
                <w:sz w:val="28"/>
                <w:szCs w:val="28"/>
              </w:rPr>
              <w:t>________    ______________</w:t>
            </w:r>
          </w:p>
          <w:p w:rsidR="00AE5534" w:rsidRPr="00877247" w:rsidRDefault="00AE5534" w:rsidP="00AE5534">
            <w:pPr>
              <w:rPr>
                <w:sz w:val="28"/>
                <w:szCs w:val="28"/>
                <w:vertAlign w:val="superscript"/>
              </w:rPr>
            </w:pPr>
            <w:r w:rsidRPr="00877247">
              <w:rPr>
                <w:sz w:val="28"/>
                <w:szCs w:val="28"/>
                <w:vertAlign w:val="superscript"/>
              </w:rPr>
              <w:t xml:space="preserve">(подпись)                        (Ф.И.О.)                                                                         </w:t>
            </w:r>
          </w:p>
        </w:tc>
        <w:tc>
          <w:tcPr>
            <w:tcW w:w="4139" w:type="dxa"/>
            <w:tcBorders>
              <w:top w:val="nil"/>
              <w:left w:val="nil"/>
              <w:bottom w:val="nil"/>
              <w:right w:val="nil"/>
            </w:tcBorders>
          </w:tcPr>
          <w:p w:rsidR="00AE5534" w:rsidRPr="00877247" w:rsidRDefault="00AE5534" w:rsidP="00AE5534">
            <w:pPr>
              <w:rPr>
                <w:sz w:val="28"/>
                <w:szCs w:val="28"/>
              </w:rPr>
            </w:pPr>
            <w:r w:rsidRPr="00877247">
              <w:rPr>
                <w:sz w:val="28"/>
                <w:szCs w:val="28"/>
              </w:rPr>
              <w:t>Исполнитель:</w:t>
            </w:r>
          </w:p>
          <w:p w:rsidR="00AE5534" w:rsidRPr="00877247" w:rsidRDefault="00AE5534" w:rsidP="00AE5534">
            <w:pPr>
              <w:rPr>
                <w:sz w:val="28"/>
                <w:szCs w:val="28"/>
              </w:rPr>
            </w:pPr>
          </w:p>
          <w:p w:rsidR="00AE5534" w:rsidRPr="00877247" w:rsidRDefault="00AE5534" w:rsidP="00AE5534">
            <w:pPr>
              <w:rPr>
                <w:sz w:val="28"/>
                <w:szCs w:val="28"/>
              </w:rPr>
            </w:pPr>
            <w:r w:rsidRPr="00877247">
              <w:rPr>
                <w:sz w:val="28"/>
                <w:szCs w:val="28"/>
              </w:rPr>
              <w:t>________    ______________</w:t>
            </w:r>
          </w:p>
          <w:p w:rsidR="00AE5534" w:rsidRPr="00877247" w:rsidRDefault="00AE5534" w:rsidP="00AE5534">
            <w:pPr>
              <w:rPr>
                <w:sz w:val="28"/>
                <w:szCs w:val="28"/>
              </w:rPr>
            </w:pPr>
            <w:r w:rsidRPr="00877247">
              <w:rPr>
                <w:sz w:val="28"/>
                <w:szCs w:val="28"/>
                <w:vertAlign w:val="superscript"/>
              </w:rPr>
              <w:t xml:space="preserve">(подпись)                        (Ф.И.О.)                                                                         </w:t>
            </w:r>
          </w:p>
        </w:tc>
      </w:tr>
    </w:tbl>
    <w:p w:rsidR="00AE5534" w:rsidRDefault="00AE5534" w:rsidP="00AE5534">
      <w:pPr>
        <w:tabs>
          <w:tab w:val="left" w:pos="6435"/>
        </w:tabs>
        <w:rPr>
          <w:sz w:val="28"/>
          <w:szCs w:val="28"/>
          <w:lang w:eastAsia="ru-RU"/>
        </w:rPr>
      </w:pPr>
    </w:p>
    <w:p w:rsidR="00AE5534" w:rsidRPr="00AE5534" w:rsidRDefault="00AE5534" w:rsidP="00AE5534">
      <w:pPr>
        <w:rPr>
          <w:sz w:val="28"/>
          <w:szCs w:val="28"/>
          <w:lang w:eastAsia="ru-RU"/>
        </w:rPr>
        <w:sectPr w:rsidR="00AE5534" w:rsidRPr="00AE5534" w:rsidSect="0099254E">
          <w:headerReference w:type="default" r:id="rId16"/>
          <w:footerReference w:type="even" r:id="rId17"/>
          <w:footerReference w:type="default" r:id="rId18"/>
          <w:pgSz w:w="11907" w:h="16840" w:code="9"/>
          <w:pgMar w:top="818" w:right="851" w:bottom="709" w:left="1134" w:header="426" w:footer="0" w:gutter="0"/>
          <w:cols w:space="720"/>
          <w:titlePg/>
          <w:docGrid w:linePitch="326"/>
        </w:sectPr>
      </w:pPr>
    </w:p>
    <w:p w:rsidR="008B2090" w:rsidRDefault="008B2090" w:rsidP="00BF21A2">
      <w:pPr>
        <w:rPr>
          <w:sz w:val="28"/>
          <w:szCs w:val="28"/>
        </w:rPr>
      </w:pPr>
    </w:p>
    <w:p w:rsidR="009B40CB" w:rsidRPr="00653CC9" w:rsidRDefault="009B40CB" w:rsidP="00DF1F5C">
      <w:pPr>
        <w:pStyle w:val="afa"/>
        <w:ind w:firstLine="0"/>
        <w:jc w:val="right"/>
        <w:rPr>
          <w:sz w:val="28"/>
          <w:szCs w:val="28"/>
        </w:rPr>
      </w:pPr>
      <w:r w:rsidRPr="00653CC9">
        <w:rPr>
          <w:sz w:val="28"/>
          <w:szCs w:val="28"/>
        </w:rPr>
        <w:t xml:space="preserve">Приложение № </w:t>
      </w:r>
      <w:r w:rsidR="008A4D99">
        <w:rPr>
          <w:sz w:val="28"/>
          <w:szCs w:val="28"/>
        </w:rPr>
        <w:t>25</w:t>
      </w:r>
    </w:p>
    <w:p w:rsidR="00AE5534" w:rsidRPr="00067354" w:rsidRDefault="00AE5534" w:rsidP="00DF1F5C">
      <w:pPr>
        <w:jc w:val="right"/>
        <w:rPr>
          <w:sz w:val="28"/>
          <w:szCs w:val="28"/>
        </w:rPr>
      </w:pPr>
      <w:r w:rsidRPr="00067354">
        <w:rPr>
          <w:sz w:val="28"/>
          <w:szCs w:val="28"/>
        </w:rPr>
        <w:t xml:space="preserve">к Договору на выполнение работ </w:t>
      </w:r>
    </w:p>
    <w:p w:rsidR="00AE5534" w:rsidRDefault="00AE5534" w:rsidP="00DF1F5C">
      <w:pPr>
        <w:jc w:val="right"/>
        <w:rPr>
          <w:sz w:val="28"/>
          <w:szCs w:val="28"/>
        </w:rPr>
      </w:pPr>
      <w:r w:rsidRPr="00067354">
        <w:rPr>
          <w:sz w:val="28"/>
          <w:szCs w:val="28"/>
        </w:rPr>
        <w:t>от «</w:t>
      </w:r>
      <w:r>
        <w:rPr>
          <w:sz w:val="28"/>
          <w:szCs w:val="28"/>
        </w:rPr>
        <w:t xml:space="preserve">      </w:t>
      </w:r>
      <w:r w:rsidRPr="00067354">
        <w:rPr>
          <w:sz w:val="28"/>
          <w:szCs w:val="28"/>
        </w:rPr>
        <w:t>»________2014г. №_______</w:t>
      </w:r>
      <w:r>
        <w:rPr>
          <w:sz w:val="28"/>
          <w:szCs w:val="28"/>
        </w:rPr>
        <w:softHyphen/>
      </w:r>
      <w:r>
        <w:rPr>
          <w:sz w:val="28"/>
          <w:szCs w:val="28"/>
        </w:rPr>
        <w:softHyphen/>
      </w:r>
      <w:r>
        <w:rPr>
          <w:sz w:val="28"/>
          <w:szCs w:val="28"/>
        </w:rPr>
        <w:softHyphen/>
      </w:r>
      <w:r>
        <w:rPr>
          <w:sz w:val="28"/>
          <w:szCs w:val="28"/>
        </w:rPr>
        <w:softHyphen/>
      </w:r>
      <w:r>
        <w:rPr>
          <w:sz w:val="28"/>
          <w:szCs w:val="28"/>
        </w:rPr>
        <w:softHyphen/>
        <w:t>___</w:t>
      </w:r>
    </w:p>
    <w:p w:rsidR="00AE5534" w:rsidRDefault="00AE5534" w:rsidP="00AE5534">
      <w:pPr>
        <w:rPr>
          <w:sz w:val="28"/>
          <w:szCs w:val="28"/>
        </w:rPr>
      </w:pPr>
    </w:p>
    <w:p w:rsidR="00AE5534" w:rsidRPr="00067354" w:rsidRDefault="00AE5534" w:rsidP="00AE5534">
      <w:pPr>
        <w:rPr>
          <w:sz w:val="28"/>
          <w:szCs w:val="28"/>
        </w:rPr>
      </w:pPr>
    </w:p>
    <w:p w:rsidR="00BF21A2" w:rsidRDefault="00BF21A2" w:rsidP="009B40CB">
      <w:pPr>
        <w:tabs>
          <w:tab w:val="left" w:pos="12915"/>
        </w:tabs>
        <w:rPr>
          <w:sz w:val="28"/>
          <w:szCs w:val="28"/>
        </w:rPr>
      </w:pPr>
    </w:p>
    <w:p w:rsidR="008B2090" w:rsidRDefault="008B2090" w:rsidP="008B2090">
      <w:pPr>
        <w:ind w:left="9912" w:firstLine="708"/>
        <w:rPr>
          <w:sz w:val="28"/>
          <w:szCs w:val="28"/>
        </w:rPr>
      </w:pPr>
    </w:p>
    <w:tbl>
      <w:tblPr>
        <w:tblpPr w:leftFromText="180" w:rightFromText="180" w:vertAnchor="page" w:horzAnchor="margin" w:tblpXSpec="center" w:tblpY="2446"/>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BF21A2" w:rsidRPr="00A74ED6" w:rsidTr="00BF21A2">
        <w:trPr>
          <w:trHeight w:val="213"/>
        </w:trPr>
        <w:tc>
          <w:tcPr>
            <w:tcW w:w="4294" w:type="dxa"/>
            <w:gridSpan w:val="6"/>
            <w:tcBorders>
              <w:top w:val="single" w:sz="2" w:space="0" w:color="000000"/>
              <w:left w:val="single" w:sz="2" w:space="0" w:color="000000"/>
              <w:bottom w:val="single" w:sz="2" w:space="0" w:color="000000"/>
              <w:right w:val="nil"/>
            </w:tcBorders>
          </w:tcPr>
          <w:p w:rsidR="00BF21A2" w:rsidRPr="00A74ED6" w:rsidRDefault="00BF21A2" w:rsidP="00BF21A2">
            <w:pPr>
              <w:autoSpaceDE w:val="0"/>
              <w:autoSpaceDN w:val="0"/>
              <w:adjustRightInd w:val="0"/>
              <w:jc w:val="center"/>
              <w:rPr>
                <w:rFonts w:eastAsia="Calibri"/>
                <w:b/>
                <w:bCs/>
                <w:color w:val="000000"/>
              </w:rPr>
            </w:pPr>
            <w:r w:rsidRPr="00A74ED6">
              <w:rPr>
                <w:rFonts w:eastAsia="Calibri"/>
                <w:b/>
                <w:bCs/>
                <w:color w:val="000000"/>
              </w:rPr>
              <w:t>Информация о заключенных договорах</w:t>
            </w:r>
          </w:p>
        </w:tc>
        <w:tc>
          <w:tcPr>
            <w:tcW w:w="9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620"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543"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747"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484"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544"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54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36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69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807"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712"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780"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69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620"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1234" w:type="dxa"/>
            <w:tcBorders>
              <w:top w:val="single" w:sz="2" w:space="0" w:color="000000"/>
              <w:left w:val="nil"/>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r>
      <w:tr w:rsidR="00BF21A2" w:rsidRPr="00A74ED6" w:rsidTr="00BF21A2">
        <w:trPr>
          <w:trHeight w:val="152"/>
        </w:trPr>
        <w:tc>
          <w:tcPr>
            <w:tcW w:w="1316"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6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0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389"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20"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4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47"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484"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44"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4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36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9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807"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12"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80"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9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20"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234"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r>
      <w:tr w:rsidR="00BF21A2" w:rsidRPr="00A74ED6" w:rsidTr="00BF21A2">
        <w:trPr>
          <w:trHeight w:val="204"/>
        </w:trPr>
        <w:tc>
          <w:tcPr>
            <w:tcW w:w="5552" w:type="dxa"/>
            <w:gridSpan w:val="9"/>
            <w:tcBorders>
              <w:top w:val="single" w:sz="6" w:space="0" w:color="auto"/>
              <w:left w:val="single" w:sz="6" w:space="0" w:color="auto"/>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r w:rsidRPr="00A74ED6">
              <w:rPr>
                <w:rFonts w:ascii="Arial" w:eastAsia="Calibri" w:hAnsi="Arial" w:cs="Arial"/>
                <w:i/>
                <w:iCs/>
                <w:color w:val="000000"/>
                <w:sz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ind w:left="9" w:hanging="9"/>
              <w:jc w:val="center"/>
              <w:rPr>
                <w:rFonts w:ascii="Arial" w:eastAsia="Calibri" w:hAnsi="Arial" w:cs="Arial"/>
                <w:i/>
                <w:iCs/>
                <w:color w:val="000000"/>
                <w:sz w:val="20"/>
              </w:rPr>
            </w:pPr>
          </w:p>
        </w:tc>
        <w:tc>
          <w:tcPr>
            <w:tcW w:w="484"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544"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54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36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69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807"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712"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780"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69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620"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1234" w:type="dxa"/>
            <w:tcBorders>
              <w:top w:val="single" w:sz="6" w:space="0" w:color="auto"/>
              <w:left w:val="nil"/>
              <w:bottom w:val="single" w:sz="6" w:space="0" w:color="auto"/>
              <w:right w:val="single" w:sz="6" w:space="0" w:color="auto"/>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r>
      <w:tr w:rsidR="00BF21A2" w:rsidRPr="00A74ED6" w:rsidTr="00BF21A2">
        <w:trPr>
          <w:trHeight w:val="482"/>
        </w:trPr>
        <w:tc>
          <w:tcPr>
            <w:tcW w:w="1316" w:type="dxa"/>
            <w:tcBorders>
              <w:top w:val="single" w:sz="6" w:space="0" w:color="auto"/>
              <w:left w:val="single" w:sz="6" w:space="0" w:color="auto"/>
              <w:bottom w:val="nil"/>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п/п</w:t>
            </w:r>
          </w:p>
        </w:tc>
        <w:tc>
          <w:tcPr>
            <w:tcW w:w="3693" w:type="dxa"/>
            <w:gridSpan w:val="7"/>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xml:space="preserve"> * </w:t>
            </w:r>
          </w:p>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xml:space="preserve">Информация о цепочке собственников контрагента, включая бенефициаров </w:t>
            </w:r>
          </w:p>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(в том числе, конечных)</w:t>
            </w:r>
          </w:p>
        </w:tc>
      </w:tr>
      <w:tr w:rsidR="00BF21A2" w:rsidRPr="00A74ED6" w:rsidTr="00BF21A2">
        <w:trPr>
          <w:trHeight w:val="1086"/>
        </w:trPr>
        <w:tc>
          <w:tcPr>
            <w:tcW w:w="1316" w:type="dxa"/>
            <w:tcBorders>
              <w:top w:val="nil"/>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цена (млн.руб</w:t>
            </w:r>
            <w:r w:rsidR="0061451D">
              <w:rPr>
                <w:rFonts w:eastAsia="Calibri"/>
                <w:color w:val="000000"/>
                <w:sz w:val="16"/>
                <w:szCs w:val="16"/>
              </w:rPr>
              <w:t>.</w:t>
            </w:r>
            <w:r w:rsidRPr="00A74ED6">
              <w:rPr>
                <w:rFonts w:eastAsia="Calibri"/>
                <w:color w:val="000000"/>
                <w:sz w:val="16"/>
                <w:szCs w:val="16"/>
              </w:rPr>
              <w:t>)</w:t>
            </w: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BF21A2" w:rsidRPr="00A74ED6" w:rsidTr="00BF21A2">
        <w:trPr>
          <w:trHeight w:val="152"/>
        </w:trPr>
        <w:tc>
          <w:tcPr>
            <w:tcW w:w="1316"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r>
      <w:tr w:rsidR="00BF21A2" w:rsidRPr="00A74ED6" w:rsidTr="00BF21A2">
        <w:trPr>
          <w:trHeight w:val="152"/>
        </w:trPr>
        <w:tc>
          <w:tcPr>
            <w:tcW w:w="1316"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r>
      <w:tr w:rsidR="00BF21A2" w:rsidRPr="00A74ED6" w:rsidTr="00BF21A2">
        <w:trPr>
          <w:trHeight w:val="152"/>
        </w:trPr>
        <w:tc>
          <w:tcPr>
            <w:tcW w:w="1316"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346" w:type="dxa"/>
            <w:gridSpan w:val="2"/>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rPr>
                <w:rFonts w:eastAsia="Calibri"/>
                <w:color w:val="000000"/>
                <w:sz w:val="22"/>
                <w:szCs w:val="22"/>
              </w:rPr>
            </w:pPr>
            <w:r w:rsidRPr="00A74ED6">
              <w:rPr>
                <w:rFonts w:eastAsia="Calibri"/>
                <w:color w:val="000000"/>
                <w:sz w:val="22"/>
                <w:szCs w:val="22"/>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 1.2 и т.д. - собственники контрагента по договору (собственники первого уровня)</w:t>
            </w: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6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1.1.2, 1.2.1, 1.2.2 и т.д. - собственники организации 1.1 (собственники второго уровня)</w:t>
            </w: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6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и далее - по аналогичной схеме до конечного бенефициарного собственника (пример: 1.1.3.1)</w:t>
            </w: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6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0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rPr>
                <w:rFonts w:eastAsia="Calibri"/>
                <w:color w:val="000000"/>
                <w:sz w:val="22"/>
                <w:szCs w:val="22"/>
              </w:rPr>
            </w:pPr>
          </w:p>
        </w:tc>
        <w:tc>
          <w:tcPr>
            <w:tcW w:w="389"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635" w:type="dxa"/>
            <w:gridSpan w:val="2"/>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620"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54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47"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484"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544"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54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36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69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807"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0"/>
              </w:rPr>
            </w:pPr>
          </w:p>
        </w:tc>
        <w:tc>
          <w:tcPr>
            <w:tcW w:w="712"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0"/>
              </w:rPr>
            </w:pPr>
          </w:p>
        </w:tc>
        <w:tc>
          <w:tcPr>
            <w:tcW w:w="780"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0"/>
              </w:rPr>
            </w:pPr>
          </w:p>
        </w:tc>
        <w:tc>
          <w:tcPr>
            <w:tcW w:w="69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20"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234"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B2090" w:rsidRDefault="008B2090" w:rsidP="008B2090">
      <w:pPr>
        <w:ind w:left="9912" w:firstLine="708"/>
        <w:rPr>
          <w:sz w:val="28"/>
          <w:szCs w:val="28"/>
        </w:rPr>
      </w:pPr>
    </w:p>
    <w:p w:rsidR="008B2090" w:rsidRDefault="008B2090" w:rsidP="008B2090">
      <w:pPr>
        <w:ind w:left="9912" w:firstLine="708"/>
        <w:rPr>
          <w:sz w:val="28"/>
          <w:szCs w:val="28"/>
        </w:rPr>
      </w:pPr>
    </w:p>
    <w:p w:rsidR="008B2090" w:rsidRDefault="008B2090" w:rsidP="008B2090">
      <w:pPr>
        <w:ind w:left="9912" w:firstLine="708"/>
        <w:rPr>
          <w:sz w:val="28"/>
          <w:szCs w:val="28"/>
        </w:rPr>
      </w:pPr>
    </w:p>
    <w:p w:rsidR="008B2090" w:rsidRDefault="008B2090" w:rsidP="008B2090">
      <w:pPr>
        <w:pStyle w:val="afa"/>
        <w:ind w:firstLine="0"/>
        <w:rPr>
          <w:sz w:val="28"/>
          <w:szCs w:val="28"/>
          <w:highlight w:val="cyan"/>
        </w:rPr>
      </w:pPr>
    </w:p>
    <w:p w:rsidR="008B2090" w:rsidRDefault="008B2090" w:rsidP="000954FB">
      <w:pPr>
        <w:pStyle w:val="afa"/>
        <w:ind w:firstLine="0"/>
        <w:jc w:val="right"/>
        <w:rPr>
          <w:sz w:val="28"/>
          <w:szCs w:val="28"/>
          <w:highlight w:val="cyan"/>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13"/>
        <w:gridCol w:w="6786"/>
      </w:tblGrid>
      <w:tr w:rsidR="003B4DD2" w:rsidRPr="00F3138D" w:rsidTr="00AE5534">
        <w:trPr>
          <w:trHeight w:val="709"/>
        </w:trPr>
        <w:tc>
          <w:tcPr>
            <w:tcW w:w="7713" w:type="dxa"/>
            <w:tcBorders>
              <w:top w:val="nil"/>
              <w:left w:val="nil"/>
              <w:bottom w:val="nil"/>
              <w:right w:val="nil"/>
            </w:tcBorders>
          </w:tcPr>
          <w:p w:rsidR="002736B8" w:rsidRPr="00AE5534" w:rsidRDefault="002736B8" w:rsidP="00AE5534">
            <w:pPr>
              <w:ind w:firstLine="709"/>
              <w:jc w:val="both"/>
            </w:pPr>
          </w:p>
          <w:p w:rsidR="002736B8" w:rsidRPr="00AE5534" w:rsidRDefault="00AE5534" w:rsidP="00AE5534">
            <w:pPr>
              <w:ind w:firstLine="709"/>
              <w:jc w:val="both"/>
              <w:rPr>
                <w:sz w:val="28"/>
                <w:szCs w:val="28"/>
              </w:rPr>
            </w:pPr>
            <w:r w:rsidRPr="00AE5534">
              <w:rPr>
                <w:sz w:val="28"/>
                <w:szCs w:val="28"/>
              </w:rPr>
              <w:t>Заказчик</w:t>
            </w:r>
            <w:r w:rsidR="002736B8" w:rsidRPr="00AE5534">
              <w:rPr>
                <w:sz w:val="28"/>
                <w:szCs w:val="28"/>
              </w:rPr>
              <w:t>:</w:t>
            </w:r>
          </w:p>
          <w:p w:rsidR="002736B8" w:rsidRPr="00AE5534" w:rsidRDefault="002736B8" w:rsidP="00AE5534">
            <w:pPr>
              <w:ind w:firstLine="709"/>
              <w:jc w:val="both"/>
              <w:rPr>
                <w:sz w:val="28"/>
                <w:szCs w:val="28"/>
              </w:rPr>
            </w:pPr>
          </w:p>
          <w:p w:rsidR="002736B8" w:rsidRPr="00AE5534" w:rsidRDefault="002736B8" w:rsidP="00AE5534">
            <w:pPr>
              <w:ind w:firstLine="709"/>
              <w:jc w:val="both"/>
              <w:rPr>
                <w:sz w:val="28"/>
                <w:szCs w:val="28"/>
                <w:vertAlign w:val="superscript"/>
              </w:rPr>
            </w:pPr>
          </w:p>
        </w:tc>
        <w:tc>
          <w:tcPr>
            <w:tcW w:w="6786" w:type="dxa"/>
            <w:tcBorders>
              <w:top w:val="nil"/>
              <w:left w:val="nil"/>
              <w:bottom w:val="nil"/>
              <w:right w:val="nil"/>
            </w:tcBorders>
          </w:tcPr>
          <w:p w:rsidR="002736B8" w:rsidRPr="00AE5534" w:rsidRDefault="002736B8" w:rsidP="00AE5534">
            <w:pPr>
              <w:ind w:firstLine="709"/>
              <w:jc w:val="both"/>
              <w:rPr>
                <w:sz w:val="28"/>
                <w:szCs w:val="28"/>
              </w:rPr>
            </w:pPr>
          </w:p>
          <w:p w:rsidR="002736B8" w:rsidRPr="00AE5534" w:rsidRDefault="00AE5534" w:rsidP="00AE5534">
            <w:pPr>
              <w:ind w:firstLine="709"/>
              <w:jc w:val="both"/>
              <w:rPr>
                <w:sz w:val="28"/>
                <w:szCs w:val="28"/>
              </w:rPr>
            </w:pPr>
            <w:r w:rsidRPr="00AE5534">
              <w:rPr>
                <w:sz w:val="28"/>
                <w:szCs w:val="28"/>
              </w:rPr>
              <w:t>Исполнитель</w:t>
            </w:r>
            <w:r w:rsidR="002736B8" w:rsidRPr="00AE5534">
              <w:rPr>
                <w:sz w:val="28"/>
                <w:szCs w:val="28"/>
              </w:rPr>
              <w:t>:</w:t>
            </w:r>
          </w:p>
          <w:p w:rsidR="002736B8" w:rsidRPr="00AE5534" w:rsidRDefault="002736B8" w:rsidP="00AE5534">
            <w:pPr>
              <w:ind w:firstLine="709"/>
              <w:jc w:val="both"/>
              <w:rPr>
                <w:bCs/>
                <w:sz w:val="28"/>
                <w:szCs w:val="28"/>
              </w:rPr>
            </w:pPr>
          </w:p>
          <w:p w:rsidR="002736B8" w:rsidRPr="00AE5534" w:rsidRDefault="002736B8" w:rsidP="00AE5534">
            <w:pPr>
              <w:ind w:firstLine="709"/>
              <w:jc w:val="both"/>
              <w:rPr>
                <w:sz w:val="28"/>
                <w:szCs w:val="28"/>
              </w:rPr>
            </w:pPr>
            <w:r w:rsidRPr="00AE5534">
              <w:rPr>
                <w:sz w:val="28"/>
                <w:szCs w:val="28"/>
                <w:vertAlign w:val="superscript"/>
              </w:rPr>
              <w:t xml:space="preserve">                                                                      </w:t>
            </w:r>
          </w:p>
        </w:tc>
      </w:tr>
    </w:tbl>
    <w:p w:rsidR="008B2090" w:rsidRDefault="008B2090" w:rsidP="008B2090">
      <w:pPr>
        <w:pStyle w:val="afa"/>
        <w:ind w:firstLine="0"/>
        <w:jc w:val="center"/>
        <w:rPr>
          <w:sz w:val="28"/>
          <w:szCs w:val="28"/>
          <w:highlight w:val="cyan"/>
        </w:rPr>
        <w:sectPr w:rsidR="008B2090" w:rsidSect="00BF21A2">
          <w:pgSz w:w="16840" w:h="11907" w:orient="landscape" w:code="9"/>
          <w:pgMar w:top="851" w:right="709" w:bottom="993" w:left="709" w:header="794" w:footer="0" w:gutter="0"/>
          <w:cols w:space="720"/>
          <w:titlePg/>
          <w:docGrid w:linePitch="326"/>
        </w:sectPr>
      </w:pPr>
    </w:p>
    <w:p w:rsidR="00AE5534" w:rsidRPr="00241DB6" w:rsidRDefault="00AE5534" w:rsidP="00AE5534">
      <w:pPr>
        <w:pStyle w:val="afa"/>
        <w:ind w:firstLine="0"/>
        <w:jc w:val="right"/>
        <w:rPr>
          <w:sz w:val="28"/>
          <w:szCs w:val="28"/>
        </w:rPr>
      </w:pPr>
      <w:r w:rsidRPr="00241DB6">
        <w:rPr>
          <w:sz w:val="28"/>
          <w:szCs w:val="28"/>
        </w:rPr>
        <w:lastRenderedPageBreak/>
        <w:t>Приложение № 6</w:t>
      </w:r>
    </w:p>
    <w:p w:rsidR="00AE5534" w:rsidRPr="00241DB6" w:rsidRDefault="00AE5534" w:rsidP="00AE5534">
      <w:pPr>
        <w:pStyle w:val="afa"/>
        <w:ind w:firstLine="0"/>
        <w:jc w:val="right"/>
        <w:rPr>
          <w:sz w:val="28"/>
          <w:szCs w:val="28"/>
        </w:rPr>
      </w:pPr>
      <w:r w:rsidRPr="00241DB6">
        <w:rPr>
          <w:sz w:val="28"/>
          <w:szCs w:val="28"/>
        </w:rPr>
        <w:t>к документации о закупке</w:t>
      </w:r>
    </w:p>
    <w:p w:rsidR="00AE5534" w:rsidRPr="00241DB6" w:rsidRDefault="00AE5534" w:rsidP="00AE5534">
      <w:pPr>
        <w:pStyle w:val="afa"/>
        <w:jc w:val="left"/>
        <w:rPr>
          <w:b/>
          <w:i/>
          <w:sz w:val="28"/>
          <w:szCs w:val="28"/>
        </w:rPr>
      </w:pPr>
    </w:p>
    <w:p w:rsidR="00AE5534" w:rsidRPr="00241DB6" w:rsidRDefault="00AE5534" w:rsidP="00AE5534">
      <w:pPr>
        <w:pStyle w:val="afa"/>
        <w:jc w:val="left"/>
        <w:rPr>
          <w:b/>
          <w:i/>
          <w:sz w:val="28"/>
          <w:szCs w:val="28"/>
        </w:rPr>
      </w:pPr>
    </w:p>
    <w:p w:rsidR="00AE5534" w:rsidRPr="00241DB6" w:rsidRDefault="00AE5534" w:rsidP="00AE5534">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AE5534" w:rsidRPr="00241DB6" w:rsidRDefault="00AE5534" w:rsidP="00AE5534">
      <w:pPr>
        <w:jc w:val="center"/>
        <w:rPr>
          <w:sz w:val="28"/>
          <w:szCs w:val="28"/>
        </w:rPr>
      </w:pPr>
      <w:r w:rsidRPr="00241DB6">
        <w:rPr>
          <w:sz w:val="28"/>
          <w:szCs w:val="28"/>
        </w:rPr>
        <w:t>(</w:t>
      </w:r>
      <w:r w:rsidRPr="00241DB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241DB6">
        <w:rPr>
          <w:sz w:val="28"/>
          <w:szCs w:val="28"/>
        </w:rPr>
        <w:t>)</w:t>
      </w:r>
    </w:p>
    <w:p w:rsidR="00AE5534" w:rsidRPr="00241DB6" w:rsidRDefault="00AE5534" w:rsidP="00AE5534">
      <w:pPr>
        <w:jc w:val="center"/>
      </w:pPr>
    </w:p>
    <w:p w:rsidR="00AE5534" w:rsidRPr="00241DB6" w:rsidRDefault="00AE5534" w:rsidP="00AE5534">
      <w:pPr>
        <w:tabs>
          <w:tab w:val="left" w:pos="9639"/>
        </w:tabs>
        <w:jc w:val="center"/>
        <w:rPr>
          <w:b/>
          <w:bCs/>
          <w:sz w:val="28"/>
          <w:szCs w:val="28"/>
        </w:rPr>
      </w:pPr>
      <w:r w:rsidRPr="00241DB6">
        <w:rPr>
          <w:b/>
          <w:bCs/>
          <w:sz w:val="28"/>
          <w:szCs w:val="28"/>
        </w:rPr>
        <w:t xml:space="preserve">Административный персонал </w:t>
      </w:r>
    </w:p>
    <w:p w:rsidR="00AE5534" w:rsidRPr="00241DB6" w:rsidRDefault="00AE5534" w:rsidP="00AE553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 п/п</w:t>
            </w:r>
          </w:p>
        </w:tc>
        <w:tc>
          <w:tcPr>
            <w:tcW w:w="2299" w:type="dxa"/>
            <w:vAlign w:val="center"/>
          </w:tcPr>
          <w:p w:rsidR="00AE5534" w:rsidRPr="00241DB6" w:rsidRDefault="00AE5534" w:rsidP="00AE5534">
            <w:pPr>
              <w:tabs>
                <w:tab w:val="left" w:pos="9639"/>
              </w:tabs>
              <w:jc w:val="center"/>
            </w:pPr>
            <w:r w:rsidRPr="00241DB6">
              <w:t>Занимаемая должность</w:t>
            </w:r>
          </w:p>
        </w:tc>
        <w:tc>
          <w:tcPr>
            <w:tcW w:w="2762" w:type="dxa"/>
            <w:vAlign w:val="center"/>
          </w:tcPr>
          <w:p w:rsidR="00AE5534" w:rsidRPr="00241DB6" w:rsidRDefault="00AE5534" w:rsidP="00AE5534">
            <w:pPr>
              <w:tabs>
                <w:tab w:val="left" w:pos="9639"/>
              </w:tabs>
              <w:jc w:val="center"/>
            </w:pPr>
            <w:r w:rsidRPr="00241DB6">
              <w:t>Ф.И.О.</w:t>
            </w:r>
          </w:p>
        </w:tc>
        <w:tc>
          <w:tcPr>
            <w:tcW w:w="2160" w:type="dxa"/>
            <w:vAlign w:val="center"/>
          </w:tcPr>
          <w:p w:rsidR="00AE5534" w:rsidRPr="00241DB6" w:rsidRDefault="00AE5534" w:rsidP="00AE5534">
            <w:pPr>
              <w:tabs>
                <w:tab w:val="left" w:pos="9639"/>
              </w:tabs>
              <w:jc w:val="center"/>
            </w:pPr>
            <w:r w:rsidRPr="00241DB6">
              <w:t>Образование и специальность</w:t>
            </w:r>
          </w:p>
        </w:tc>
        <w:tc>
          <w:tcPr>
            <w:tcW w:w="2247" w:type="dxa"/>
            <w:vAlign w:val="center"/>
          </w:tcPr>
          <w:p w:rsidR="00AE5534" w:rsidRPr="00241DB6" w:rsidRDefault="00AE5534" w:rsidP="00AE5534">
            <w:pPr>
              <w:tabs>
                <w:tab w:val="left" w:pos="9639"/>
              </w:tabs>
              <w:jc w:val="center"/>
            </w:pPr>
            <w:r w:rsidRPr="00241DB6">
              <w:t>Стаж работы по профилю занимаемой должности</w:t>
            </w:r>
          </w:p>
        </w:tc>
      </w:tr>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1</w:t>
            </w:r>
          </w:p>
        </w:tc>
        <w:tc>
          <w:tcPr>
            <w:tcW w:w="2299" w:type="dxa"/>
            <w:vAlign w:val="center"/>
          </w:tcPr>
          <w:p w:rsidR="00AE5534" w:rsidRPr="00241DB6" w:rsidRDefault="00AE5534" w:rsidP="00AE5534">
            <w:pPr>
              <w:tabs>
                <w:tab w:val="left" w:pos="9639"/>
              </w:tabs>
              <w:jc w:val="center"/>
            </w:pPr>
          </w:p>
        </w:tc>
        <w:tc>
          <w:tcPr>
            <w:tcW w:w="2762" w:type="dxa"/>
          </w:tcPr>
          <w:p w:rsidR="00AE5534" w:rsidRPr="00241DB6" w:rsidRDefault="00AE5534" w:rsidP="00AE5534">
            <w:pPr>
              <w:tabs>
                <w:tab w:val="left" w:pos="9639"/>
              </w:tabs>
              <w:jc w:val="center"/>
            </w:pPr>
          </w:p>
        </w:tc>
        <w:tc>
          <w:tcPr>
            <w:tcW w:w="2160" w:type="dxa"/>
            <w:vAlign w:val="center"/>
          </w:tcPr>
          <w:p w:rsidR="00AE5534" w:rsidRPr="00241DB6" w:rsidRDefault="00AE5534" w:rsidP="00AE5534">
            <w:pPr>
              <w:tabs>
                <w:tab w:val="left" w:pos="9639"/>
              </w:tabs>
              <w:jc w:val="center"/>
            </w:pPr>
          </w:p>
        </w:tc>
        <w:tc>
          <w:tcPr>
            <w:tcW w:w="2247" w:type="dxa"/>
            <w:vAlign w:val="center"/>
          </w:tcPr>
          <w:p w:rsidR="00AE5534" w:rsidRPr="00241DB6" w:rsidRDefault="00AE5534" w:rsidP="00AE5534">
            <w:pPr>
              <w:tabs>
                <w:tab w:val="left" w:pos="9639"/>
              </w:tabs>
              <w:jc w:val="center"/>
            </w:pPr>
          </w:p>
        </w:tc>
      </w:tr>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2</w:t>
            </w:r>
          </w:p>
        </w:tc>
        <w:tc>
          <w:tcPr>
            <w:tcW w:w="2299" w:type="dxa"/>
            <w:vAlign w:val="center"/>
          </w:tcPr>
          <w:p w:rsidR="00AE5534" w:rsidRPr="00241DB6" w:rsidRDefault="00AE5534" w:rsidP="00AE5534">
            <w:pPr>
              <w:tabs>
                <w:tab w:val="left" w:pos="9639"/>
              </w:tabs>
              <w:jc w:val="center"/>
            </w:pPr>
          </w:p>
        </w:tc>
        <w:tc>
          <w:tcPr>
            <w:tcW w:w="2762" w:type="dxa"/>
          </w:tcPr>
          <w:p w:rsidR="00AE5534" w:rsidRPr="00241DB6" w:rsidRDefault="00AE5534" w:rsidP="00AE5534">
            <w:pPr>
              <w:tabs>
                <w:tab w:val="left" w:pos="9639"/>
              </w:tabs>
              <w:jc w:val="center"/>
            </w:pPr>
          </w:p>
        </w:tc>
        <w:tc>
          <w:tcPr>
            <w:tcW w:w="2160" w:type="dxa"/>
            <w:vAlign w:val="center"/>
          </w:tcPr>
          <w:p w:rsidR="00AE5534" w:rsidRPr="00241DB6" w:rsidRDefault="00AE5534" w:rsidP="00AE5534">
            <w:pPr>
              <w:tabs>
                <w:tab w:val="left" w:pos="9639"/>
              </w:tabs>
              <w:jc w:val="center"/>
            </w:pPr>
          </w:p>
        </w:tc>
        <w:tc>
          <w:tcPr>
            <w:tcW w:w="2247" w:type="dxa"/>
            <w:vAlign w:val="center"/>
          </w:tcPr>
          <w:p w:rsidR="00AE5534" w:rsidRPr="00241DB6" w:rsidRDefault="00AE5534" w:rsidP="00AE5534">
            <w:pPr>
              <w:tabs>
                <w:tab w:val="left" w:pos="9639"/>
              </w:tabs>
              <w:jc w:val="center"/>
            </w:pPr>
          </w:p>
        </w:tc>
      </w:tr>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w:t>
            </w:r>
          </w:p>
        </w:tc>
        <w:tc>
          <w:tcPr>
            <w:tcW w:w="2299" w:type="dxa"/>
            <w:vAlign w:val="center"/>
          </w:tcPr>
          <w:p w:rsidR="00AE5534" w:rsidRPr="00241DB6" w:rsidRDefault="00AE5534" w:rsidP="00AE5534">
            <w:pPr>
              <w:tabs>
                <w:tab w:val="left" w:pos="9639"/>
              </w:tabs>
              <w:jc w:val="center"/>
            </w:pPr>
          </w:p>
        </w:tc>
        <w:tc>
          <w:tcPr>
            <w:tcW w:w="2762" w:type="dxa"/>
          </w:tcPr>
          <w:p w:rsidR="00AE5534" w:rsidRPr="00241DB6" w:rsidRDefault="00AE5534" w:rsidP="00AE5534">
            <w:pPr>
              <w:tabs>
                <w:tab w:val="left" w:pos="9639"/>
              </w:tabs>
              <w:jc w:val="center"/>
            </w:pPr>
          </w:p>
        </w:tc>
        <w:tc>
          <w:tcPr>
            <w:tcW w:w="2160" w:type="dxa"/>
            <w:vAlign w:val="center"/>
          </w:tcPr>
          <w:p w:rsidR="00AE5534" w:rsidRPr="00241DB6" w:rsidRDefault="00AE5534" w:rsidP="00AE5534">
            <w:pPr>
              <w:tabs>
                <w:tab w:val="left" w:pos="9639"/>
              </w:tabs>
              <w:jc w:val="center"/>
            </w:pPr>
          </w:p>
        </w:tc>
        <w:tc>
          <w:tcPr>
            <w:tcW w:w="2247" w:type="dxa"/>
            <w:vAlign w:val="center"/>
          </w:tcPr>
          <w:p w:rsidR="00AE5534" w:rsidRPr="00241DB6" w:rsidRDefault="00AE5534" w:rsidP="00AE5534">
            <w:pPr>
              <w:tabs>
                <w:tab w:val="left" w:pos="9639"/>
              </w:tabs>
              <w:jc w:val="center"/>
            </w:pPr>
          </w:p>
        </w:tc>
      </w:tr>
    </w:tbl>
    <w:p w:rsidR="00AE5534" w:rsidRPr="00241DB6" w:rsidRDefault="00AE5534" w:rsidP="00AE5534">
      <w:pPr>
        <w:tabs>
          <w:tab w:val="left" w:pos="9639"/>
        </w:tabs>
      </w:pPr>
    </w:p>
    <w:p w:rsidR="00AE5534" w:rsidRPr="00241DB6" w:rsidRDefault="00AE5534" w:rsidP="00AE5534">
      <w:pPr>
        <w:tabs>
          <w:tab w:val="left" w:pos="9639"/>
        </w:tabs>
        <w:jc w:val="center"/>
        <w:rPr>
          <w:b/>
          <w:bCs/>
          <w:sz w:val="28"/>
          <w:szCs w:val="28"/>
        </w:rPr>
      </w:pPr>
      <w:r w:rsidRPr="00241DB6">
        <w:rPr>
          <w:b/>
          <w:bCs/>
          <w:sz w:val="28"/>
          <w:szCs w:val="28"/>
        </w:rPr>
        <w:t>Производственный персонал (рабочие)</w:t>
      </w:r>
    </w:p>
    <w:p w:rsidR="00AE5534" w:rsidRPr="00241DB6" w:rsidRDefault="00AE5534" w:rsidP="00AE5534">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AE5534" w:rsidRPr="00241DB6" w:rsidTr="00AE5534">
        <w:trPr>
          <w:trHeight w:val="1000"/>
          <w:jc w:val="center"/>
        </w:trPr>
        <w:tc>
          <w:tcPr>
            <w:tcW w:w="669" w:type="dxa"/>
            <w:vAlign w:val="center"/>
          </w:tcPr>
          <w:p w:rsidR="00AE5534" w:rsidRPr="00241DB6" w:rsidRDefault="00AE5534" w:rsidP="00AE5534">
            <w:pPr>
              <w:tabs>
                <w:tab w:val="left" w:pos="9639"/>
              </w:tabs>
              <w:jc w:val="center"/>
            </w:pPr>
            <w:r w:rsidRPr="00241DB6">
              <w:t>№ п/п</w:t>
            </w:r>
          </w:p>
        </w:tc>
        <w:tc>
          <w:tcPr>
            <w:tcW w:w="3782" w:type="dxa"/>
            <w:vAlign w:val="center"/>
          </w:tcPr>
          <w:p w:rsidR="00AE5534" w:rsidRPr="00241DB6" w:rsidRDefault="00AE5534" w:rsidP="00AE5534">
            <w:pPr>
              <w:tabs>
                <w:tab w:val="left" w:pos="9639"/>
              </w:tabs>
              <w:jc w:val="center"/>
            </w:pPr>
            <w:r w:rsidRPr="00241DB6">
              <w:t>Специальность</w:t>
            </w:r>
          </w:p>
          <w:p w:rsidR="00AE5534" w:rsidRPr="00241DB6" w:rsidRDefault="00AE5534" w:rsidP="00AE5534">
            <w:pPr>
              <w:tabs>
                <w:tab w:val="left" w:pos="9639"/>
              </w:tabs>
              <w:jc w:val="center"/>
            </w:pPr>
            <w:r w:rsidRPr="00241DB6">
              <w:t>по каждому рабочему</w:t>
            </w:r>
          </w:p>
        </w:tc>
        <w:tc>
          <w:tcPr>
            <w:tcW w:w="1944" w:type="dxa"/>
            <w:vAlign w:val="center"/>
          </w:tcPr>
          <w:p w:rsidR="00AE5534" w:rsidRPr="00241DB6" w:rsidRDefault="00AE5534" w:rsidP="00AE5534">
            <w:pPr>
              <w:tabs>
                <w:tab w:val="left" w:pos="9639"/>
              </w:tabs>
              <w:jc w:val="center"/>
            </w:pPr>
            <w:r w:rsidRPr="00241DB6">
              <w:t>Разряд, квалификация</w:t>
            </w:r>
          </w:p>
        </w:tc>
        <w:tc>
          <w:tcPr>
            <w:tcW w:w="2685" w:type="dxa"/>
            <w:vAlign w:val="center"/>
          </w:tcPr>
          <w:p w:rsidR="00AE5534" w:rsidRPr="00241DB6" w:rsidRDefault="00AE5534" w:rsidP="00AE5534">
            <w:pPr>
              <w:tabs>
                <w:tab w:val="left" w:pos="9639"/>
              </w:tabs>
              <w:jc w:val="center"/>
            </w:pPr>
            <w:r w:rsidRPr="00241DB6">
              <w:t>Стаж работы по специальности</w:t>
            </w:r>
          </w:p>
        </w:tc>
      </w:tr>
      <w:tr w:rsidR="00AE5534" w:rsidRPr="00241DB6" w:rsidTr="00AE5534">
        <w:trPr>
          <w:jc w:val="center"/>
        </w:trPr>
        <w:tc>
          <w:tcPr>
            <w:tcW w:w="669" w:type="dxa"/>
            <w:vAlign w:val="center"/>
          </w:tcPr>
          <w:p w:rsidR="00AE5534" w:rsidRPr="00241DB6" w:rsidRDefault="00AE5534" w:rsidP="00AE5534">
            <w:pPr>
              <w:tabs>
                <w:tab w:val="left" w:pos="9639"/>
              </w:tabs>
              <w:jc w:val="center"/>
            </w:pPr>
            <w:r w:rsidRPr="00241DB6">
              <w:t>1</w:t>
            </w:r>
          </w:p>
        </w:tc>
        <w:tc>
          <w:tcPr>
            <w:tcW w:w="3782" w:type="dxa"/>
            <w:vAlign w:val="center"/>
          </w:tcPr>
          <w:p w:rsidR="00AE5534" w:rsidRPr="00241DB6" w:rsidRDefault="00AE5534" w:rsidP="00AE5534">
            <w:pPr>
              <w:tabs>
                <w:tab w:val="left" w:pos="9639"/>
              </w:tabs>
              <w:jc w:val="center"/>
            </w:pPr>
          </w:p>
        </w:tc>
        <w:tc>
          <w:tcPr>
            <w:tcW w:w="1944" w:type="dxa"/>
          </w:tcPr>
          <w:p w:rsidR="00AE5534" w:rsidRPr="00241DB6" w:rsidRDefault="00AE5534" w:rsidP="00AE5534">
            <w:pPr>
              <w:tabs>
                <w:tab w:val="left" w:pos="9639"/>
              </w:tabs>
              <w:jc w:val="center"/>
            </w:pPr>
          </w:p>
        </w:tc>
        <w:tc>
          <w:tcPr>
            <w:tcW w:w="2685" w:type="dxa"/>
            <w:vAlign w:val="center"/>
          </w:tcPr>
          <w:p w:rsidR="00AE5534" w:rsidRPr="00241DB6" w:rsidRDefault="00AE5534" w:rsidP="00AE5534">
            <w:pPr>
              <w:tabs>
                <w:tab w:val="left" w:pos="9639"/>
              </w:tabs>
              <w:jc w:val="center"/>
            </w:pPr>
          </w:p>
        </w:tc>
      </w:tr>
      <w:tr w:rsidR="00AE5534" w:rsidRPr="00241DB6" w:rsidTr="00AE5534">
        <w:trPr>
          <w:jc w:val="center"/>
        </w:trPr>
        <w:tc>
          <w:tcPr>
            <w:tcW w:w="669" w:type="dxa"/>
            <w:vAlign w:val="center"/>
          </w:tcPr>
          <w:p w:rsidR="00AE5534" w:rsidRPr="00241DB6" w:rsidRDefault="00AE5534" w:rsidP="00AE5534">
            <w:pPr>
              <w:tabs>
                <w:tab w:val="left" w:pos="9639"/>
              </w:tabs>
              <w:jc w:val="center"/>
            </w:pPr>
            <w:r w:rsidRPr="00241DB6">
              <w:t>2</w:t>
            </w:r>
          </w:p>
        </w:tc>
        <w:tc>
          <w:tcPr>
            <w:tcW w:w="3782" w:type="dxa"/>
            <w:vAlign w:val="center"/>
          </w:tcPr>
          <w:p w:rsidR="00AE5534" w:rsidRPr="00241DB6" w:rsidRDefault="00AE5534" w:rsidP="00AE5534">
            <w:pPr>
              <w:tabs>
                <w:tab w:val="left" w:pos="9639"/>
              </w:tabs>
              <w:jc w:val="center"/>
            </w:pPr>
          </w:p>
        </w:tc>
        <w:tc>
          <w:tcPr>
            <w:tcW w:w="1944" w:type="dxa"/>
          </w:tcPr>
          <w:p w:rsidR="00AE5534" w:rsidRPr="00241DB6" w:rsidRDefault="00AE5534" w:rsidP="00AE5534">
            <w:pPr>
              <w:tabs>
                <w:tab w:val="left" w:pos="9639"/>
              </w:tabs>
              <w:jc w:val="center"/>
            </w:pPr>
          </w:p>
        </w:tc>
        <w:tc>
          <w:tcPr>
            <w:tcW w:w="2685" w:type="dxa"/>
            <w:vAlign w:val="center"/>
          </w:tcPr>
          <w:p w:rsidR="00AE5534" w:rsidRPr="00241DB6" w:rsidRDefault="00AE5534" w:rsidP="00AE5534">
            <w:pPr>
              <w:tabs>
                <w:tab w:val="left" w:pos="9639"/>
              </w:tabs>
              <w:jc w:val="center"/>
            </w:pPr>
          </w:p>
        </w:tc>
      </w:tr>
      <w:tr w:rsidR="00AE5534" w:rsidRPr="00241DB6" w:rsidTr="00AE5534">
        <w:trPr>
          <w:jc w:val="center"/>
        </w:trPr>
        <w:tc>
          <w:tcPr>
            <w:tcW w:w="669" w:type="dxa"/>
            <w:vAlign w:val="center"/>
          </w:tcPr>
          <w:p w:rsidR="00AE5534" w:rsidRPr="00241DB6" w:rsidRDefault="00AE5534" w:rsidP="00AE5534">
            <w:pPr>
              <w:tabs>
                <w:tab w:val="left" w:pos="9639"/>
              </w:tabs>
              <w:jc w:val="center"/>
            </w:pPr>
            <w:r w:rsidRPr="00241DB6">
              <w:t>…</w:t>
            </w:r>
          </w:p>
        </w:tc>
        <w:tc>
          <w:tcPr>
            <w:tcW w:w="3782" w:type="dxa"/>
            <w:vAlign w:val="center"/>
          </w:tcPr>
          <w:p w:rsidR="00AE5534" w:rsidRPr="00241DB6" w:rsidRDefault="00AE5534" w:rsidP="00AE5534">
            <w:pPr>
              <w:tabs>
                <w:tab w:val="left" w:pos="9639"/>
              </w:tabs>
              <w:jc w:val="center"/>
            </w:pPr>
          </w:p>
        </w:tc>
        <w:tc>
          <w:tcPr>
            <w:tcW w:w="1944" w:type="dxa"/>
          </w:tcPr>
          <w:p w:rsidR="00AE5534" w:rsidRPr="00241DB6" w:rsidRDefault="00AE5534" w:rsidP="00AE5534">
            <w:pPr>
              <w:tabs>
                <w:tab w:val="left" w:pos="9639"/>
              </w:tabs>
              <w:jc w:val="center"/>
            </w:pPr>
          </w:p>
        </w:tc>
        <w:tc>
          <w:tcPr>
            <w:tcW w:w="2685" w:type="dxa"/>
            <w:vAlign w:val="center"/>
          </w:tcPr>
          <w:p w:rsidR="00AE5534" w:rsidRPr="00241DB6" w:rsidRDefault="00AE5534" w:rsidP="00AE5534">
            <w:pPr>
              <w:tabs>
                <w:tab w:val="left" w:pos="9639"/>
              </w:tabs>
              <w:jc w:val="center"/>
            </w:pPr>
          </w:p>
        </w:tc>
      </w:tr>
    </w:tbl>
    <w:p w:rsidR="00AE5534" w:rsidRPr="00241DB6" w:rsidRDefault="00AE5534" w:rsidP="00AE5534">
      <w:pPr>
        <w:pStyle w:val="afa"/>
        <w:jc w:val="left"/>
        <w:rPr>
          <w:b/>
          <w:i/>
          <w:sz w:val="28"/>
          <w:szCs w:val="28"/>
        </w:rPr>
      </w:pPr>
    </w:p>
    <w:p w:rsidR="00AE5534" w:rsidRPr="00241DB6" w:rsidRDefault="00AE5534" w:rsidP="00AE5534">
      <w:pPr>
        <w:pStyle w:val="3"/>
        <w:spacing w:before="0" w:after="0"/>
        <w:rPr>
          <w:rFonts w:ascii="Times New Roman" w:hAnsi="Times New Roman"/>
          <w:sz w:val="28"/>
          <w:szCs w:val="28"/>
        </w:rPr>
      </w:pPr>
    </w:p>
    <w:p w:rsidR="00AE5534" w:rsidRPr="00241DB6" w:rsidRDefault="00AE5534" w:rsidP="00AE5534">
      <w:pPr>
        <w:pStyle w:val="3"/>
        <w:spacing w:before="0" w:after="0"/>
        <w:rPr>
          <w:b w:val="0"/>
          <w:sz w:val="28"/>
          <w:szCs w:val="28"/>
        </w:rPr>
      </w:pPr>
      <w:r w:rsidRPr="00241D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E5534" w:rsidRPr="00241DB6" w:rsidRDefault="00AE5534" w:rsidP="00AE5534">
      <w:pPr>
        <w:tabs>
          <w:tab w:val="left" w:pos="8640"/>
        </w:tabs>
        <w:jc w:val="center"/>
        <w:rPr>
          <w:i/>
        </w:rPr>
      </w:pPr>
      <w:r w:rsidRPr="00241DB6">
        <w:rPr>
          <w:i/>
        </w:rPr>
        <w:t>(наименование претендента)</w:t>
      </w:r>
    </w:p>
    <w:p w:rsidR="00AE5534" w:rsidRPr="00241DB6" w:rsidRDefault="00AE5534" w:rsidP="00AE5534">
      <w:pPr>
        <w:pStyle w:val="32"/>
        <w:suppressAutoHyphens/>
        <w:spacing w:after="0"/>
        <w:rPr>
          <w:sz w:val="28"/>
          <w:szCs w:val="28"/>
        </w:rPr>
      </w:pPr>
      <w:r w:rsidRPr="00241DB6">
        <w:rPr>
          <w:sz w:val="28"/>
          <w:szCs w:val="28"/>
        </w:rPr>
        <w:t>____________________________________________________________________</w:t>
      </w:r>
    </w:p>
    <w:p w:rsidR="00AE5534" w:rsidRPr="00241DB6" w:rsidRDefault="00AE5534" w:rsidP="00AE5534">
      <w:pPr>
        <w:rPr>
          <w:i/>
        </w:rPr>
      </w:pPr>
      <w:r w:rsidRPr="00241DB6">
        <w:rPr>
          <w:i/>
        </w:rPr>
        <w:t xml:space="preserve">       Печать</w:t>
      </w:r>
      <w:r w:rsidRPr="00241DB6">
        <w:rPr>
          <w:i/>
        </w:rPr>
        <w:tab/>
      </w:r>
      <w:r w:rsidRPr="00241DB6">
        <w:rPr>
          <w:i/>
        </w:rPr>
        <w:tab/>
      </w:r>
      <w:r w:rsidRPr="00241DB6">
        <w:rPr>
          <w:i/>
        </w:rPr>
        <w:tab/>
        <w:t>(должность, подпись, ФИО)</w:t>
      </w:r>
    </w:p>
    <w:p w:rsidR="00AE5534" w:rsidRPr="00241DB6" w:rsidRDefault="00AE5534" w:rsidP="00AE5534">
      <w:pPr>
        <w:pStyle w:val="32"/>
        <w:suppressAutoHyphens/>
        <w:spacing w:after="0"/>
        <w:rPr>
          <w:sz w:val="28"/>
          <w:szCs w:val="28"/>
        </w:rPr>
      </w:pPr>
      <w:r w:rsidRPr="00241DB6">
        <w:rPr>
          <w:sz w:val="28"/>
          <w:szCs w:val="28"/>
        </w:rPr>
        <w:t>"____" _________ 201__ г.</w:t>
      </w:r>
    </w:p>
    <w:p w:rsidR="008B2090" w:rsidRDefault="008B2090" w:rsidP="00AE5534">
      <w:pPr>
        <w:pStyle w:val="afa"/>
        <w:ind w:firstLine="0"/>
        <w:rPr>
          <w:sz w:val="28"/>
          <w:szCs w:val="28"/>
          <w:highlight w:val="cyan"/>
        </w:rPr>
      </w:pPr>
    </w:p>
    <w:sectPr w:rsidR="008B2090" w:rsidSect="002736B8">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CFE" w:rsidRDefault="00EF4CFE">
      <w:r>
        <w:separator/>
      </w:r>
    </w:p>
  </w:endnote>
  <w:endnote w:type="continuationSeparator" w:id="1">
    <w:p w:rsidR="00EF4CFE" w:rsidRDefault="00EF4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D2" w:rsidRDefault="00DD126F" w:rsidP="00BF6892">
    <w:pPr>
      <w:pStyle w:val="afe"/>
      <w:framePr w:wrap="around" w:vAnchor="text" w:hAnchor="margin" w:xAlign="right" w:y="1"/>
      <w:rPr>
        <w:rStyle w:val="a6"/>
      </w:rPr>
    </w:pPr>
    <w:r>
      <w:rPr>
        <w:rStyle w:val="a6"/>
      </w:rPr>
      <w:fldChar w:fldCharType="begin"/>
    </w:r>
    <w:r w:rsidR="003B4DD2">
      <w:rPr>
        <w:rStyle w:val="a6"/>
      </w:rPr>
      <w:instrText xml:space="preserve">PAGE  </w:instrText>
    </w:r>
    <w:r>
      <w:rPr>
        <w:rStyle w:val="a6"/>
      </w:rPr>
      <w:fldChar w:fldCharType="separate"/>
    </w:r>
    <w:r w:rsidR="003B4DD2">
      <w:rPr>
        <w:rStyle w:val="a6"/>
        <w:noProof/>
      </w:rPr>
      <w:t>28</w:t>
    </w:r>
    <w:r>
      <w:rPr>
        <w:rStyle w:val="a6"/>
      </w:rPr>
      <w:fldChar w:fldCharType="end"/>
    </w:r>
  </w:p>
  <w:p w:rsidR="003B4DD2" w:rsidRDefault="003B4DD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D2" w:rsidRDefault="003B4DD2">
    <w:pPr>
      <w:pStyle w:val="afe"/>
      <w:jc w:val="center"/>
    </w:pPr>
  </w:p>
  <w:p w:rsidR="003B4DD2" w:rsidRDefault="003B4DD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CFE" w:rsidRDefault="00EF4CFE">
      <w:r>
        <w:separator/>
      </w:r>
    </w:p>
  </w:footnote>
  <w:footnote w:type="continuationSeparator" w:id="1">
    <w:p w:rsidR="00EF4CFE" w:rsidRDefault="00EF4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D2" w:rsidRDefault="00DD126F">
    <w:pPr>
      <w:pStyle w:val="afc"/>
      <w:jc w:val="center"/>
    </w:pPr>
    <w:fldSimple w:instr=" PAGE   \* MERGEFORMAT ">
      <w:r w:rsidR="005D691E">
        <w:rPr>
          <w:noProof/>
        </w:rPr>
        <w:t>47</w:t>
      </w:r>
    </w:fldSimple>
  </w:p>
  <w:p w:rsidR="003B4DD2" w:rsidRDefault="003B4DD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19A2197"/>
    <w:multiLevelType w:val="hybridMultilevel"/>
    <w:tmpl w:val="CB449428"/>
    <w:lvl w:ilvl="0" w:tplc="349A80E4">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0923243A"/>
    <w:multiLevelType w:val="multilevel"/>
    <w:tmpl w:val="98B830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B82387F"/>
    <w:multiLevelType w:val="hybridMultilevel"/>
    <w:tmpl w:val="58E844A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8">
    <w:nsid w:val="0F1546C0"/>
    <w:multiLevelType w:val="hybridMultilevel"/>
    <w:tmpl w:val="D2F0E1C2"/>
    <w:lvl w:ilvl="0" w:tplc="03ECCD6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0">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1BF82574"/>
    <w:multiLevelType w:val="hybridMultilevel"/>
    <w:tmpl w:val="C846B73C"/>
    <w:lvl w:ilvl="0" w:tplc="1D18A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E2368FD"/>
    <w:multiLevelType w:val="hybridMultilevel"/>
    <w:tmpl w:val="078E49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71503CA"/>
    <w:multiLevelType w:val="hybridMultilevel"/>
    <w:tmpl w:val="2B7A76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2A860935"/>
    <w:multiLevelType w:val="hybridMultilevel"/>
    <w:tmpl w:val="BDEC79CA"/>
    <w:lvl w:ilvl="0" w:tplc="A2341F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2EC16F02"/>
    <w:multiLevelType w:val="multilevel"/>
    <w:tmpl w:val="0270F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001373F"/>
    <w:multiLevelType w:val="hybridMultilevel"/>
    <w:tmpl w:val="4A400F48"/>
    <w:lvl w:ilvl="0" w:tplc="89FCE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56C5A78"/>
    <w:multiLevelType w:val="hybridMultilevel"/>
    <w:tmpl w:val="CEA89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8F73E8F"/>
    <w:multiLevelType w:val="hybridMultilevel"/>
    <w:tmpl w:val="90A44F9E"/>
    <w:lvl w:ilvl="0" w:tplc="A6EC547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A30343"/>
    <w:multiLevelType w:val="multilevel"/>
    <w:tmpl w:val="CF266298"/>
    <w:lvl w:ilvl="0">
      <w:start w:val="9"/>
      <w:numFmt w:val="decimal"/>
      <w:lvlText w:val="%1."/>
      <w:lvlJc w:val="left"/>
      <w:pPr>
        <w:ind w:left="720"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54"/>
  </w:num>
  <w:num w:numId="11">
    <w:abstractNumId w:val="30"/>
  </w:num>
  <w:num w:numId="12">
    <w:abstractNumId w:val="46"/>
  </w:num>
  <w:num w:numId="13">
    <w:abstractNumId w:val="45"/>
  </w:num>
  <w:num w:numId="14">
    <w:abstractNumId w:val="25"/>
  </w:num>
  <w:num w:numId="15">
    <w:abstractNumId w:val="42"/>
  </w:num>
  <w:num w:numId="16">
    <w:abstractNumId w:val="50"/>
  </w:num>
  <w:num w:numId="17">
    <w:abstractNumId w:val="44"/>
  </w:num>
  <w:num w:numId="18">
    <w:abstractNumId w:val="51"/>
  </w:num>
  <w:num w:numId="19">
    <w:abstractNumId w:val="33"/>
  </w:num>
  <w:num w:numId="20">
    <w:abstractNumId w:val="38"/>
  </w:num>
  <w:num w:numId="21">
    <w:abstractNumId w:val="56"/>
  </w:num>
  <w:num w:numId="22">
    <w:abstractNumId w:val="41"/>
  </w:num>
  <w:num w:numId="23">
    <w:abstractNumId w:val="43"/>
  </w:num>
  <w:num w:numId="24">
    <w:abstractNumId w:val="39"/>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49"/>
  </w:num>
  <w:num w:numId="2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35"/>
  </w:num>
  <w:num w:numId="30">
    <w:abstractNumId w:val="28"/>
  </w:num>
  <w:num w:numId="31">
    <w:abstractNumId w:val="53"/>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7"/>
  </w:num>
  <w:num w:numId="36">
    <w:abstractNumId w:val="32"/>
  </w:num>
  <w:num w:numId="37">
    <w:abstractNumId w:val="37"/>
  </w:num>
  <w:num w:numId="38">
    <w:abstractNumId w:val="25"/>
    <w:lvlOverride w:ilvl="0">
      <w:startOverride w:val="4"/>
    </w:lvlOverride>
    <w:lvlOverride w:ilvl="1">
      <w:startOverride w:val="4"/>
    </w:lvlOverride>
    <w:lvlOverride w:ilvl="2">
      <w:startOverride w:val="1"/>
    </w:lvlOverride>
  </w:num>
  <w:num w:numId="39">
    <w:abstractNumId w:val="25"/>
    <w:lvlOverride w:ilvl="0">
      <w:startOverride w:val="4"/>
    </w:lvlOverride>
    <w:lvlOverride w:ilvl="1">
      <w:startOverride w:val="4"/>
    </w:lvlOverride>
    <w:lvlOverride w:ilvl="2">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48"/>
  </w:num>
  <w:num w:numId="43">
    <w:abstractNumId w:val="40"/>
  </w:num>
  <w:num w:numId="44">
    <w:abstractNumId w:val="24"/>
  </w:num>
  <w:num w:numId="45">
    <w:abstractNumId w:val="31"/>
  </w:num>
  <w:num w:numId="46">
    <w:abstractNumId w:val="3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0ECE"/>
    <w:rsid w:val="000454C8"/>
    <w:rsid w:val="0005366B"/>
    <w:rsid w:val="0005470E"/>
    <w:rsid w:val="000557B3"/>
    <w:rsid w:val="0006056A"/>
    <w:rsid w:val="00060D59"/>
    <w:rsid w:val="00066A62"/>
    <w:rsid w:val="00067354"/>
    <w:rsid w:val="00067DAA"/>
    <w:rsid w:val="000728C1"/>
    <w:rsid w:val="00072C6A"/>
    <w:rsid w:val="000753BB"/>
    <w:rsid w:val="00076F66"/>
    <w:rsid w:val="0007720B"/>
    <w:rsid w:val="00083039"/>
    <w:rsid w:val="000845A1"/>
    <w:rsid w:val="000846BC"/>
    <w:rsid w:val="00092D66"/>
    <w:rsid w:val="00093F19"/>
    <w:rsid w:val="000954FB"/>
    <w:rsid w:val="00095A53"/>
    <w:rsid w:val="000978CE"/>
    <w:rsid w:val="000A0092"/>
    <w:rsid w:val="000A2B5E"/>
    <w:rsid w:val="000A2D97"/>
    <w:rsid w:val="000A3B3C"/>
    <w:rsid w:val="000A3B81"/>
    <w:rsid w:val="000A4915"/>
    <w:rsid w:val="000A574E"/>
    <w:rsid w:val="000A679F"/>
    <w:rsid w:val="000A74D2"/>
    <w:rsid w:val="000B5302"/>
    <w:rsid w:val="000C4625"/>
    <w:rsid w:val="000C7CAF"/>
    <w:rsid w:val="000D5F3B"/>
    <w:rsid w:val="000E5B2C"/>
    <w:rsid w:val="000E5BB8"/>
    <w:rsid w:val="000F1048"/>
    <w:rsid w:val="000F6875"/>
    <w:rsid w:val="001027B5"/>
    <w:rsid w:val="001059AE"/>
    <w:rsid w:val="00107C51"/>
    <w:rsid w:val="0011493C"/>
    <w:rsid w:val="00116BFD"/>
    <w:rsid w:val="001174EB"/>
    <w:rsid w:val="0012029A"/>
    <w:rsid w:val="00120404"/>
    <w:rsid w:val="00120A5C"/>
    <w:rsid w:val="001237B8"/>
    <w:rsid w:val="001242D3"/>
    <w:rsid w:val="0012610C"/>
    <w:rsid w:val="00126E37"/>
    <w:rsid w:val="00130387"/>
    <w:rsid w:val="00134C04"/>
    <w:rsid w:val="001356F1"/>
    <w:rsid w:val="00136262"/>
    <w:rsid w:val="0013760D"/>
    <w:rsid w:val="0014230F"/>
    <w:rsid w:val="00146CC2"/>
    <w:rsid w:val="00164D0C"/>
    <w:rsid w:val="0016528F"/>
    <w:rsid w:val="00167695"/>
    <w:rsid w:val="00171FEC"/>
    <w:rsid w:val="00172294"/>
    <w:rsid w:val="001749AE"/>
    <w:rsid w:val="00174FFE"/>
    <w:rsid w:val="00175830"/>
    <w:rsid w:val="00175A7B"/>
    <w:rsid w:val="00177D5C"/>
    <w:rsid w:val="00180C03"/>
    <w:rsid w:val="0018682A"/>
    <w:rsid w:val="0019571C"/>
    <w:rsid w:val="0019760E"/>
    <w:rsid w:val="001A08C2"/>
    <w:rsid w:val="001A544E"/>
    <w:rsid w:val="001A61AB"/>
    <w:rsid w:val="001A742B"/>
    <w:rsid w:val="001B0576"/>
    <w:rsid w:val="001B0A76"/>
    <w:rsid w:val="001B150C"/>
    <w:rsid w:val="001B2EEA"/>
    <w:rsid w:val="001B5653"/>
    <w:rsid w:val="001B70F2"/>
    <w:rsid w:val="001B787F"/>
    <w:rsid w:val="001C08FD"/>
    <w:rsid w:val="001C09D8"/>
    <w:rsid w:val="001C1989"/>
    <w:rsid w:val="001C75ED"/>
    <w:rsid w:val="001E3E36"/>
    <w:rsid w:val="001E6511"/>
    <w:rsid w:val="001E6E80"/>
    <w:rsid w:val="001F21DA"/>
    <w:rsid w:val="001F2F0D"/>
    <w:rsid w:val="001F32B2"/>
    <w:rsid w:val="001F53E8"/>
    <w:rsid w:val="0020341D"/>
    <w:rsid w:val="00214105"/>
    <w:rsid w:val="00216C08"/>
    <w:rsid w:val="00220D4C"/>
    <w:rsid w:val="002212A0"/>
    <w:rsid w:val="002212EA"/>
    <w:rsid w:val="00221BE8"/>
    <w:rsid w:val="00222142"/>
    <w:rsid w:val="002247A2"/>
    <w:rsid w:val="00226EA3"/>
    <w:rsid w:val="002326E3"/>
    <w:rsid w:val="002370EC"/>
    <w:rsid w:val="002376E6"/>
    <w:rsid w:val="002378E3"/>
    <w:rsid w:val="002379A3"/>
    <w:rsid w:val="00237EE7"/>
    <w:rsid w:val="002410DF"/>
    <w:rsid w:val="00241DB6"/>
    <w:rsid w:val="0024332B"/>
    <w:rsid w:val="00243F0F"/>
    <w:rsid w:val="00245886"/>
    <w:rsid w:val="002543D3"/>
    <w:rsid w:val="002545A1"/>
    <w:rsid w:val="00257F85"/>
    <w:rsid w:val="00261326"/>
    <w:rsid w:val="00265B2B"/>
    <w:rsid w:val="002673AB"/>
    <w:rsid w:val="00267AAB"/>
    <w:rsid w:val="002736B8"/>
    <w:rsid w:val="002766DD"/>
    <w:rsid w:val="0028168C"/>
    <w:rsid w:val="00282B03"/>
    <w:rsid w:val="00290EB9"/>
    <w:rsid w:val="002910EA"/>
    <w:rsid w:val="00291899"/>
    <w:rsid w:val="00293CCD"/>
    <w:rsid w:val="002A1180"/>
    <w:rsid w:val="002A2796"/>
    <w:rsid w:val="002A3755"/>
    <w:rsid w:val="002A4D3C"/>
    <w:rsid w:val="002A71D9"/>
    <w:rsid w:val="002B1C65"/>
    <w:rsid w:val="002B41FD"/>
    <w:rsid w:val="002B6325"/>
    <w:rsid w:val="002C2ADC"/>
    <w:rsid w:val="002C3FF9"/>
    <w:rsid w:val="002C56A0"/>
    <w:rsid w:val="002C7848"/>
    <w:rsid w:val="002D5869"/>
    <w:rsid w:val="002E09CE"/>
    <w:rsid w:val="002E18D3"/>
    <w:rsid w:val="002E393F"/>
    <w:rsid w:val="002E3DBF"/>
    <w:rsid w:val="002E6D6C"/>
    <w:rsid w:val="002F1275"/>
    <w:rsid w:val="002F14AC"/>
    <w:rsid w:val="002F345D"/>
    <w:rsid w:val="002F40DE"/>
    <w:rsid w:val="002F543C"/>
    <w:rsid w:val="002F6A6B"/>
    <w:rsid w:val="0030151C"/>
    <w:rsid w:val="003072B4"/>
    <w:rsid w:val="00311A92"/>
    <w:rsid w:val="00313385"/>
    <w:rsid w:val="00334292"/>
    <w:rsid w:val="00335079"/>
    <w:rsid w:val="00335F0B"/>
    <w:rsid w:val="003404DD"/>
    <w:rsid w:val="00343C35"/>
    <w:rsid w:val="0034487A"/>
    <w:rsid w:val="003571CE"/>
    <w:rsid w:val="00357415"/>
    <w:rsid w:val="0036291B"/>
    <w:rsid w:val="003657D7"/>
    <w:rsid w:val="003663BC"/>
    <w:rsid w:val="00370C44"/>
    <w:rsid w:val="00371504"/>
    <w:rsid w:val="00374EBD"/>
    <w:rsid w:val="00386F7E"/>
    <w:rsid w:val="00391D03"/>
    <w:rsid w:val="00392D3E"/>
    <w:rsid w:val="00395664"/>
    <w:rsid w:val="003976F4"/>
    <w:rsid w:val="003A0695"/>
    <w:rsid w:val="003A3A53"/>
    <w:rsid w:val="003A741B"/>
    <w:rsid w:val="003B3FE8"/>
    <w:rsid w:val="003B4DD2"/>
    <w:rsid w:val="003C30F3"/>
    <w:rsid w:val="003C5D38"/>
    <w:rsid w:val="003D2759"/>
    <w:rsid w:val="003D3596"/>
    <w:rsid w:val="003E2C12"/>
    <w:rsid w:val="003E4FE0"/>
    <w:rsid w:val="003F31F2"/>
    <w:rsid w:val="003F5AC5"/>
    <w:rsid w:val="00400975"/>
    <w:rsid w:val="00410B56"/>
    <w:rsid w:val="004206DD"/>
    <w:rsid w:val="004224C0"/>
    <w:rsid w:val="00426120"/>
    <w:rsid w:val="004272B0"/>
    <w:rsid w:val="004314C8"/>
    <w:rsid w:val="00432CF8"/>
    <w:rsid w:val="0043423C"/>
    <w:rsid w:val="0043596D"/>
    <w:rsid w:val="00435A9A"/>
    <w:rsid w:val="004409CF"/>
    <w:rsid w:val="00443169"/>
    <w:rsid w:val="00444F6A"/>
    <w:rsid w:val="00445695"/>
    <w:rsid w:val="00454ECC"/>
    <w:rsid w:val="004634C8"/>
    <w:rsid w:val="0046442D"/>
    <w:rsid w:val="0046507E"/>
    <w:rsid w:val="00467F3E"/>
    <w:rsid w:val="004745C7"/>
    <w:rsid w:val="00475935"/>
    <w:rsid w:val="0047650E"/>
    <w:rsid w:val="004765EC"/>
    <w:rsid w:val="004774A6"/>
    <w:rsid w:val="0047759E"/>
    <w:rsid w:val="004808B9"/>
    <w:rsid w:val="004874C1"/>
    <w:rsid w:val="00493AB2"/>
    <w:rsid w:val="00497849"/>
    <w:rsid w:val="004A25F0"/>
    <w:rsid w:val="004A66FA"/>
    <w:rsid w:val="004B0D75"/>
    <w:rsid w:val="004B3482"/>
    <w:rsid w:val="004B37ED"/>
    <w:rsid w:val="004B7222"/>
    <w:rsid w:val="004B7F04"/>
    <w:rsid w:val="004C0A7F"/>
    <w:rsid w:val="004C0C8A"/>
    <w:rsid w:val="004C2235"/>
    <w:rsid w:val="004C7528"/>
    <w:rsid w:val="004D1DDE"/>
    <w:rsid w:val="004D3950"/>
    <w:rsid w:val="004D44D7"/>
    <w:rsid w:val="004D4FA2"/>
    <w:rsid w:val="004D6625"/>
    <w:rsid w:val="004E1725"/>
    <w:rsid w:val="004E2BFA"/>
    <w:rsid w:val="004E3757"/>
    <w:rsid w:val="004E3AC2"/>
    <w:rsid w:val="004E5A17"/>
    <w:rsid w:val="004F2ABB"/>
    <w:rsid w:val="004F7CB6"/>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63DE"/>
    <w:rsid w:val="00527AB7"/>
    <w:rsid w:val="00527CDA"/>
    <w:rsid w:val="0053291E"/>
    <w:rsid w:val="00534697"/>
    <w:rsid w:val="005366F1"/>
    <w:rsid w:val="005373EF"/>
    <w:rsid w:val="00544668"/>
    <w:rsid w:val="00544AFE"/>
    <w:rsid w:val="005508EC"/>
    <w:rsid w:val="00551655"/>
    <w:rsid w:val="0056027E"/>
    <w:rsid w:val="00560922"/>
    <w:rsid w:val="0056426C"/>
    <w:rsid w:val="00565202"/>
    <w:rsid w:val="005716FC"/>
    <w:rsid w:val="00571D62"/>
    <w:rsid w:val="00572567"/>
    <w:rsid w:val="005834BA"/>
    <w:rsid w:val="00593786"/>
    <w:rsid w:val="005959F9"/>
    <w:rsid w:val="005A05FE"/>
    <w:rsid w:val="005A0E3B"/>
    <w:rsid w:val="005A6CE9"/>
    <w:rsid w:val="005C6744"/>
    <w:rsid w:val="005D0613"/>
    <w:rsid w:val="005D6190"/>
    <w:rsid w:val="005D64F1"/>
    <w:rsid w:val="005D6803"/>
    <w:rsid w:val="005D691E"/>
    <w:rsid w:val="005D77E9"/>
    <w:rsid w:val="005E0074"/>
    <w:rsid w:val="005E0B21"/>
    <w:rsid w:val="005E6CAE"/>
    <w:rsid w:val="005F2D24"/>
    <w:rsid w:val="005F5726"/>
    <w:rsid w:val="0060219A"/>
    <w:rsid w:val="00602B9A"/>
    <w:rsid w:val="006129FC"/>
    <w:rsid w:val="00613848"/>
    <w:rsid w:val="0061451D"/>
    <w:rsid w:val="00614976"/>
    <w:rsid w:val="006164CD"/>
    <w:rsid w:val="006176F4"/>
    <w:rsid w:val="00617A90"/>
    <w:rsid w:val="00627696"/>
    <w:rsid w:val="00633831"/>
    <w:rsid w:val="00635507"/>
    <w:rsid w:val="006355FD"/>
    <w:rsid w:val="00635B0F"/>
    <w:rsid w:val="00636387"/>
    <w:rsid w:val="006400A0"/>
    <w:rsid w:val="006402DD"/>
    <w:rsid w:val="0065657D"/>
    <w:rsid w:val="006575DD"/>
    <w:rsid w:val="00663AA8"/>
    <w:rsid w:val="00664449"/>
    <w:rsid w:val="00670FD8"/>
    <w:rsid w:val="00674404"/>
    <w:rsid w:val="00674607"/>
    <w:rsid w:val="00674878"/>
    <w:rsid w:val="00677EA3"/>
    <w:rsid w:val="006801C2"/>
    <w:rsid w:val="00681C65"/>
    <w:rsid w:val="00690B2B"/>
    <w:rsid w:val="00693668"/>
    <w:rsid w:val="006A1CB3"/>
    <w:rsid w:val="006A6E08"/>
    <w:rsid w:val="006A6E7D"/>
    <w:rsid w:val="006A76EE"/>
    <w:rsid w:val="006B3895"/>
    <w:rsid w:val="006B3974"/>
    <w:rsid w:val="006B3BD2"/>
    <w:rsid w:val="006C32B9"/>
    <w:rsid w:val="006C3A69"/>
    <w:rsid w:val="006C4984"/>
    <w:rsid w:val="006C4B4D"/>
    <w:rsid w:val="006C5D24"/>
    <w:rsid w:val="006C7DC1"/>
    <w:rsid w:val="006C7E22"/>
    <w:rsid w:val="006D150B"/>
    <w:rsid w:val="006D3659"/>
    <w:rsid w:val="006D5695"/>
    <w:rsid w:val="006D5733"/>
    <w:rsid w:val="006D65BE"/>
    <w:rsid w:val="006E08A0"/>
    <w:rsid w:val="006E1BFC"/>
    <w:rsid w:val="006E4289"/>
    <w:rsid w:val="006E67B8"/>
    <w:rsid w:val="006E7589"/>
    <w:rsid w:val="006F1466"/>
    <w:rsid w:val="006F2C73"/>
    <w:rsid w:val="006F3F9D"/>
    <w:rsid w:val="006F4522"/>
    <w:rsid w:val="00700A24"/>
    <w:rsid w:val="007046B2"/>
    <w:rsid w:val="00706C8C"/>
    <w:rsid w:val="007152F1"/>
    <w:rsid w:val="0072064C"/>
    <w:rsid w:val="0072278A"/>
    <w:rsid w:val="00722AFD"/>
    <w:rsid w:val="00723E5E"/>
    <w:rsid w:val="00724914"/>
    <w:rsid w:val="00725483"/>
    <w:rsid w:val="0072632D"/>
    <w:rsid w:val="00727B51"/>
    <w:rsid w:val="00727D3C"/>
    <w:rsid w:val="00730FED"/>
    <w:rsid w:val="00733ADD"/>
    <w:rsid w:val="00734160"/>
    <w:rsid w:val="007341C2"/>
    <w:rsid w:val="00736D40"/>
    <w:rsid w:val="00737675"/>
    <w:rsid w:val="00742DAA"/>
    <w:rsid w:val="007434C0"/>
    <w:rsid w:val="00744920"/>
    <w:rsid w:val="00752221"/>
    <w:rsid w:val="00752FEB"/>
    <w:rsid w:val="00754AA9"/>
    <w:rsid w:val="00754AD8"/>
    <w:rsid w:val="00760ECD"/>
    <w:rsid w:val="00761B91"/>
    <w:rsid w:val="00762F8B"/>
    <w:rsid w:val="00763BD4"/>
    <w:rsid w:val="00763EDB"/>
    <w:rsid w:val="00765DAB"/>
    <w:rsid w:val="007768E4"/>
    <w:rsid w:val="007803EB"/>
    <w:rsid w:val="00782E92"/>
    <w:rsid w:val="00783AD5"/>
    <w:rsid w:val="00784A38"/>
    <w:rsid w:val="00791462"/>
    <w:rsid w:val="00794B4F"/>
    <w:rsid w:val="0079756E"/>
    <w:rsid w:val="007A0078"/>
    <w:rsid w:val="007A0346"/>
    <w:rsid w:val="007A38EF"/>
    <w:rsid w:val="007A4852"/>
    <w:rsid w:val="007A5540"/>
    <w:rsid w:val="007A6FD8"/>
    <w:rsid w:val="007B2101"/>
    <w:rsid w:val="007B26E8"/>
    <w:rsid w:val="007B36CE"/>
    <w:rsid w:val="007B4040"/>
    <w:rsid w:val="007B4F77"/>
    <w:rsid w:val="007B5E17"/>
    <w:rsid w:val="007C1052"/>
    <w:rsid w:val="007C51E1"/>
    <w:rsid w:val="007D00C3"/>
    <w:rsid w:val="007D1239"/>
    <w:rsid w:val="007D13CA"/>
    <w:rsid w:val="007D50EE"/>
    <w:rsid w:val="007D6548"/>
    <w:rsid w:val="007E34AB"/>
    <w:rsid w:val="007E393F"/>
    <w:rsid w:val="007E48BC"/>
    <w:rsid w:val="007E5159"/>
    <w:rsid w:val="007E5B43"/>
    <w:rsid w:val="007E72CC"/>
    <w:rsid w:val="007F192F"/>
    <w:rsid w:val="008035D3"/>
    <w:rsid w:val="00804946"/>
    <w:rsid w:val="00806AAF"/>
    <w:rsid w:val="0080723A"/>
    <w:rsid w:val="008075B1"/>
    <w:rsid w:val="00812285"/>
    <w:rsid w:val="00821016"/>
    <w:rsid w:val="008314C4"/>
    <w:rsid w:val="00831E2B"/>
    <w:rsid w:val="00834551"/>
    <w:rsid w:val="00835CB1"/>
    <w:rsid w:val="008370AF"/>
    <w:rsid w:val="00837423"/>
    <w:rsid w:val="008377C6"/>
    <w:rsid w:val="008437AD"/>
    <w:rsid w:val="00857AFB"/>
    <w:rsid w:val="00860529"/>
    <w:rsid w:val="008613BE"/>
    <w:rsid w:val="008614B4"/>
    <w:rsid w:val="00861B45"/>
    <w:rsid w:val="00861D29"/>
    <w:rsid w:val="0086287A"/>
    <w:rsid w:val="008643A6"/>
    <w:rsid w:val="00865335"/>
    <w:rsid w:val="00871748"/>
    <w:rsid w:val="00873E22"/>
    <w:rsid w:val="0087611C"/>
    <w:rsid w:val="00880FE9"/>
    <w:rsid w:val="008812E4"/>
    <w:rsid w:val="008825E9"/>
    <w:rsid w:val="0089720B"/>
    <w:rsid w:val="008A10F4"/>
    <w:rsid w:val="008A4D99"/>
    <w:rsid w:val="008A664B"/>
    <w:rsid w:val="008A66CB"/>
    <w:rsid w:val="008B16B6"/>
    <w:rsid w:val="008B2090"/>
    <w:rsid w:val="008B3819"/>
    <w:rsid w:val="008B411B"/>
    <w:rsid w:val="008B5AEE"/>
    <w:rsid w:val="008B7A42"/>
    <w:rsid w:val="008B7FB1"/>
    <w:rsid w:val="008C1BC9"/>
    <w:rsid w:val="008C4183"/>
    <w:rsid w:val="008D04DC"/>
    <w:rsid w:val="008D1FAC"/>
    <w:rsid w:val="008D2207"/>
    <w:rsid w:val="008D2E20"/>
    <w:rsid w:val="008D2F7D"/>
    <w:rsid w:val="008D67F8"/>
    <w:rsid w:val="008E22A1"/>
    <w:rsid w:val="008E5FFE"/>
    <w:rsid w:val="008E60E5"/>
    <w:rsid w:val="009004FB"/>
    <w:rsid w:val="009068D2"/>
    <w:rsid w:val="00910B09"/>
    <w:rsid w:val="00914122"/>
    <w:rsid w:val="00914E3D"/>
    <w:rsid w:val="00920884"/>
    <w:rsid w:val="0092198F"/>
    <w:rsid w:val="0092359B"/>
    <w:rsid w:val="00926992"/>
    <w:rsid w:val="0093234E"/>
    <w:rsid w:val="00935236"/>
    <w:rsid w:val="00940169"/>
    <w:rsid w:val="00940FA2"/>
    <w:rsid w:val="009411A9"/>
    <w:rsid w:val="00945B21"/>
    <w:rsid w:val="0094610A"/>
    <w:rsid w:val="00946D97"/>
    <w:rsid w:val="00956252"/>
    <w:rsid w:val="00956DC0"/>
    <w:rsid w:val="00957C9E"/>
    <w:rsid w:val="00960F11"/>
    <w:rsid w:val="00964188"/>
    <w:rsid w:val="009660FA"/>
    <w:rsid w:val="00975F02"/>
    <w:rsid w:val="00982C6F"/>
    <w:rsid w:val="009830CC"/>
    <w:rsid w:val="0098468A"/>
    <w:rsid w:val="0098473B"/>
    <w:rsid w:val="0098627F"/>
    <w:rsid w:val="00991BDD"/>
    <w:rsid w:val="00991DEB"/>
    <w:rsid w:val="0099254E"/>
    <w:rsid w:val="00994DA2"/>
    <w:rsid w:val="00994E49"/>
    <w:rsid w:val="00997B7D"/>
    <w:rsid w:val="009A1114"/>
    <w:rsid w:val="009A2536"/>
    <w:rsid w:val="009A2A89"/>
    <w:rsid w:val="009A7C6C"/>
    <w:rsid w:val="009B0A27"/>
    <w:rsid w:val="009B40CB"/>
    <w:rsid w:val="009B7DA0"/>
    <w:rsid w:val="009C15AA"/>
    <w:rsid w:val="009C211A"/>
    <w:rsid w:val="009C339C"/>
    <w:rsid w:val="009D3A40"/>
    <w:rsid w:val="009D3B09"/>
    <w:rsid w:val="009E64D8"/>
    <w:rsid w:val="009F7E18"/>
    <w:rsid w:val="00A023CD"/>
    <w:rsid w:val="00A153F5"/>
    <w:rsid w:val="00A15D70"/>
    <w:rsid w:val="00A161F5"/>
    <w:rsid w:val="00A17F0B"/>
    <w:rsid w:val="00A23026"/>
    <w:rsid w:val="00A2358C"/>
    <w:rsid w:val="00A2480F"/>
    <w:rsid w:val="00A26820"/>
    <w:rsid w:val="00A2745B"/>
    <w:rsid w:val="00A325A6"/>
    <w:rsid w:val="00A33235"/>
    <w:rsid w:val="00A34231"/>
    <w:rsid w:val="00A34895"/>
    <w:rsid w:val="00A4055F"/>
    <w:rsid w:val="00A41050"/>
    <w:rsid w:val="00A4323F"/>
    <w:rsid w:val="00A512B3"/>
    <w:rsid w:val="00A517C7"/>
    <w:rsid w:val="00A543C0"/>
    <w:rsid w:val="00A57342"/>
    <w:rsid w:val="00A60D93"/>
    <w:rsid w:val="00A616F9"/>
    <w:rsid w:val="00A62751"/>
    <w:rsid w:val="00A647EF"/>
    <w:rsid w:val="00A65B59"/>
    <w:rsid w:val="00A67169"/>
    <w:rsid w:val="00A6781A"/>
    <w:rsid w:val="00A71A7A"/>
    <w:rsid w:val="00A76507"/>
    <w:rsid w:val="00A7765E"/>
    <w:rsid w:val="00A856EA"/>
    <w:rsid w:val="00A864EB"/>
    <w:rsid w:val="00A876EA"/>
    <w:rsid w:val="00AA1DDF"/>
    <w:rsid w:val="00AA4048"/>
    <w:rsid w:val="00AA4A21"/>
    <w:rsid w:val="00AA4AFA"/>
    <w:rsid w:val="00AA6E44"/>
    <w:rsid w:val="00AB0224"/>
    <w:rsid w:val="00AB066A"/>
    <w:rsid w:val="00AB265F"/>
    <w:rsid w:val="00AB5378"/>
    <w:rsid w:val="00AB67FE"/>
    <w:rsid w:val="00AB727D"/>
    <w:rsid w:val="00AB7676"/>
    <w:rsid w:val="00AC0792"/>
    <w:rsid w:val="00AC0B4A"/>
    <w:rsid w:val="00AC2828"/>
    <w:rsid w:val="00AD18C4"/>
    <w:rsid w:val="00AE2756"/>
    <w:rsid w:val="00AE5534"/>
    <w:rsid w:val="00AE660B"/>
    <w:rsid w:val="00AE72AA"/>
    <w:rsid w:val="00AF4CAE"/>
    <w:rsid w:val="00AF6ABE"/>
    <w:rsid w:val="00B02654"/>
    <w:rsid w:val="00B05190"/>
    <w:rsid w:val="00B129CC"/>
    <w:rsid w:val="00B152B6"/>
    <w:rsid w:val="00B20C51"/>
    <w:rsid w:val="00B21F54"/>
    <w:rsid w:val="00B22346"/>
    <w:rsid w:val="00B24553"/>
    <w:rsid w:val="00B25998"/>
    <w:rsid w:val="00B31747"/>
    <w:rsid w:val="00B346F5"/>
    <w:rsid w:val="00B41F80"/>
    <w:rsid w:val="00B42C10"/>
    <w:rsid w:val="00B4382C"/>
    <w:rsid w:val="00B460ED"/>
    <w:rsid w:val="00B4765F"/>
    <w:rsid w:val="00B5040A"/>
    <w:rsid w:val="00B510E9"/>
    <w:rsid w:val="00B51C2D"/>
    <w:rsid w:val="00B52CCB"/>
    <w:rsid w:val="00B55C29"/>
    <w:rsid w:val="00B55FE0"/>
    <w:rsid w:val="00B60E20"/>
    <w:rsid w:val="00B63139"/>
    <w:rsid w:val="00B654BE"/>
    <w:rsid w:val="00B7520F"/>
    <w:rsid w:val="00B75801"/>
    <w:rsid w:val="00B7639C"/>
    <w:rsid w:val="00B77F30"/>
    <w:rsid w:val="00B830E2"/>
    <w:rsid w:val="00B924BD"/>
    <w:rsid w:val="00B938CD"/>
    <w:rsid w:val="00BA1508"/>
    <w:rsid w:val="00BA60E7"/>
    <w:rsid w:val="00BB21E3"/>
    <w:rsid w:val="00BB306F"/>
    <w:rsid w:val="00BB3C30"/>
    <w:rsid w:val="00BB5B51"/>
    <w:rsid w:val="00BC1922"/>
    <w:rsid w:val="00BC3E20"/>
    <w:rsid w:val="00BD59BC"/>
    <w:rsid w:val="00BD5B44"/>
    <w:rsid w:val="00BE06D9"/>
    <w:rsid w:val="00BE5571"/>
    <w:rsid w:val="00BF21A2"/>
    <w:rsid w:val="00BF5C0A"/>
    <w:rsid w:val="00BF6892"/>
    <w:rsid w:val="00C1368A"/>
    <w:rsid w:val="00C13A71"/>
    <w:rsid w:val="00C159C6"/>
    <w:rsid w:val="00C15C57"/>
    <w:rsid w:val="00C16478"/>
    <w:rsid w:val="00C213FC"/>
    <w:rsid w:val="00C264D5"/>
    <w:rsid w:val="00C278E8"/>
    <w:rsid w:val="00C2793E"/>
    <w:rsid w:val="00C318D3"/>
    <w:rsid w:val="00C3191F"/>
    <w:rsid w:val="00C324AA"/>
    <w:rsid w:val="00C3633B"/>
    <w:rsid w:val="00C376C1"/>
    <w:rsid w:val="00C41BEB"/>
    <w:rsid w:val="00C51709"/>
    <w:rsid w:val="00C53FE9"/>
    <w:rsid w:val="00C5583D"/>
    <w:rsid w:val="00C5757B"/>
    <w:rsid w:val="00C576D0"/>
    <w:rsid w:val="00C60552"/>
    <w:rsid w:val="00C60714"/>
    <w:rsid w:val="00C607D2"/>
    <w:rsid w:val="00C6181A"/>
    <w:rsid w:val="00C61887"/>
    <w:rsid w:val="00C6312E"/>
    <w:rsid w:val="00C638FB"/>
    <w:rsid w:val="00C74777"/>
    <w:rsid w:val="00C802A0"/>
    <w:rsid w:val="00C80BCB"/>
    <w:rsid w:val="00C82913"/>
    <w:rsid w:val="00C872F8"/>
    <w:rsid w:val="00C87B99"/>
    <w:rsid w:val="00CA2FD2"/>
    <w:rsid w:val="00CA6801"/>
    <w:rsid w:val="00CB0819"/>
    <w:rsid w:val="00CB2193"/>
    <w:rsid w:val="00CB3BBA"/>
    <w:rsid w:val="00CB584F"/>
    <w:rsid w:val="00CB5E99"/>
    <w:rsid w:val="00CC3790"/>
    <w:rsid w:val="00CC4DF0"/>
    <w:rsid w:val="00CD0F32"/>
    <w:rsid w:val="00CD3350"/>
    <w:rsid w:val="00CE7EB4"/>
    <w:rsid w:val="00CF049F"/>
    <w:rsid w:val="00D01C16"/>
    <w:rsid w:val="00D06ED8"/>
    <w:rsid w:val="00D11463"/>
    <w:rsid w:val="00D11ED5"/>
    <w:rsid w:val="00D126A9"/>
    <w:rsid w:val="00D12DC8"/>
    <w:rsid w:val="00D13938"/>
    <w:rsid w:val="00D17BAC"/>
    <w:rsid w:val="00D2085E"/>
    <w:rsid w:val="00D217C4"/>
    <w:rsid w:val="00D22A90"/>
    <w:rsid w:val="00D3039C"/>
    <w:rsid w:val="00D32024"/>
    <w:rsid w:val="00D32FFA"/>
    <w:rsid w:val="00D33BE3"/>
    <w:rsid w:val="00D35B52"/>
    <w:rsid w:val="00D42E30"/>
    <w:rsid w:val="00D4516A"/>
    <w:rsid w:val="00D57C3F"/>
    <w:rsid w:val="00D64EB5"/>
    <w:rsid w:val="00D65E96"/>
    <w:rsid w:val="00D6739A"/>
    <w:rsid w:val="00D703B6"/>
    <w:rsid w:val="00D7766E"/>
    <w:rsid w:val="00D80D3D"/>
    <w:rsid w:val="00D86EFD"/>
    <w:rsid w:val="00D91431"/>
    <w:rsid w:val="00D94307"/>
    <w:rsid w:val="00D953A5"/>
    <w:rsid w:val="00D974D3"/>
    <w:rsid w:val="00DA113A"/>
    <w:rsid w:val="00DB248F"/>
    <w:rsid w:val="00DB4F88"/>
    <w:rsid w:val="00DB6989"/>
    <w:rsid w:val="00DB6D62"/>
    <w:rsid w:val="00DB7A63"/>
    <w:rsid w:val="00DC0783"/>
    <w:rsid w:val="00DC4097"/>
    <w:rsid w:val="00DC427E"/>
    <w:rsid w:val="00DC513D"/>
    <w:rsid w:val="00DC58D5"/>
    <w:rsid w:val="00DC5D58"/>
    <w:rsid w:val="00DC6D82"/>
    <w:rsid w:val="00DD09A8"/>
    <w:rsid w:val="00DD126F"/>
    <w:rsid w:val="00DD1DA5"/>
    <w:rsid w:val="00DD3B11"/>
    <w:rsid w:val="00DD4105"/>
    <w:rsid w:val="00DD498D"/>
    <w:rsid w:val="00DD75A6"/>
    <w:rsid w:val="00DD7B26"/>
    <w:rsid w:val="00DE0A47"/>
    <w:rsid w:val="00DE3BCD"/>
    <w:rsid w:val="00DF1F5C"/>
    <w:rsid w:val="00DF69CD"/>
    <w:rsid w:val="00DF6AE3"/>
    <w:rsid w:val="00DF7C35"/>
    <w:rsid w:val="00E06502"/>
    <w:rsid w:val="00E106C8"/>
    <w:rsid w:val="00E11B6E"/>
    <w:rsid w:val="00E140EC"/>
    <w:rsid w:val="00E14CA3"/>
    <w:rsid w:val="00E14F30"/>
    <w:rsid w:val="00E15467"/>
    <w:rsid w:val="00E1780F"/>
    <w:rsid w:val="00E211DF"/>
    <w:rsid w:val="00E24379"/>
    <w:rsid w:val="00E24ED0"/>
    <w:rsid w:val="00E347BF"/>
    <w:rsid w:val="00E34FFB"/>
    <w:rsid w:val="00E35BF3"/>
    <w:rsid w:val="00E3769D"/>
    <w:rsid w:val="00E409C9"/>
    <w:rsid w:val="00E43DAA"/>
    <w:rsid w:val="00E44DB3"/>
    <w:rsid w:val="00E54ED1"/>
    <w:rsid w:val="00E572A9"/>
    <w:rsid w:val="00E623E5"/>
    <w:rsid w:val="00E63C3D"/>
    <w:rsid w:val="00E674A6"/>
    <w:rsid w:val="00E7210E"/>
    <w:rsid w:val="00E751DF"/>
    <w:rsid w:val="00E7590F"/>
    <w:rsid w:val="00E80FEF"/>
    <w:rsid w:val="00E81704"/>
    <w:rsid w:val="00E82AE2"/>
    <w:rsid w:val="00E83DBB"/>
    <w:rsid w:val="00E845C6"/>
    <w:rsid w:val="00E87917"/>
    <w:rsid w:val="00E90BB5"/>
    <w:rsid w:val="00E91758"/>
    <w:rsid w:val="00E92117"/>
    <w:rsid w:val="00E92155"/>
    <w:rsid w:val="00EB37F5"/>
    <w:rsid w:val="00EB75F0"/>
    <w:rsid w:val="00EC05AA"/>
    <w:rsid w:val="00EC35CE"/>
    <w:rsid w:val="00EC4BDA"/>
    <w:rsid w:val="00ED7B3B"/>
    <w:rsid w:val="00EE35FA"/>
    <w:rsid w:val="00EE3988"/>
    <w:rsid w:val="00EE42BF"/>
    <w:rsid w:val="00EF2E59"/>
    <w:rsid w:val="00EF475A"/>
    <w:rsid w:val="00EF4CFE"/>
    <w:rsid w:val="00EF571B"/>
    <w:rsid w:val="00EF6460"/>
    <w:rsid w:val="00EF779C"/>
    <w:rsid w:val="00EF7D58"/>
    <w:rsid w:val="00F04862"/>
    <w:rsid w:val="00F05A3A"/>
    <w:rsid w:val="00F05F07"/>
    <w:rsid w:val="00F06609"/>
    <w:rsid w:val="00F06C24"/>
    <w:rsid w:val="00F07540"/>
    <w:rsid w:val="00F101B7"/>
    <w:rsid w:val="00F15C48"/>
    <w:rsid w:val="00F15EC2"/>
    <w:rsid w:val="00F2152A"/>
    <w:rsid w:val="00F2335B"/>
    <w:rsid w:val="00F23E06"/>
    <w:rsid w:val="00F24151"/>
    <w:rsid w:val="00F253AD"/>
    <w:rsid w:val="00F31C55"/>
    <w:rsid w:val="00F33C47"/>
    <w:rsid w:val="00F34B34"/>
    <w:rsid w:val="00F3754B"/>
    <w:rsid w:val="00F4187B"/>
    <w:rsid w:val="00F41AE2"/>
    <w:rsid w:val="00F43070"/>
    <w:rsid w:val="00F509D4"/>
    <w:rsid w:val="00F52EDC"/>
    <w:rsid w:val="00F53BD9"/>
    <w:rsid w:val="00F554EF"/>
    <w:rsid w:val="00F65CDB"/>
    <w:rsid w:val="00F71421"/>
    <w:rsid w:val="00F727F2"/>
    <w:rsid w:val="00F72EBF"/>
    <w:rsid w:val="00F75051"/>
    <w:rsid w:val="00F75159"/>
    <w:rsid w:val="00F76448"/>
    <w:rsid w:val="00F77D26"/>
    <w:rsid w:val="00F804A4"/>
    <w:rsid w:val="00F84C65"/>
    <w:rsid w:val="00F85117"/>
    <w:rsid w:val="00F85698"/>
    <w:rsid w:val="00F86FAA"/>
    <w:rsid w:val="00F87826"/>
    <w:rsid w:val="00F9556E"/>
    <w:rsid w:val="00F95F3F"/>
    <w:rsid w:val="00F97E18"/>
    <w:rsid w:val="00FA2FC0"/>
    <w:rsid w:val="00FA3C13"/>
    <w:rsid w:val="00FA40D7"/>
    <w:rsid w:val="00FA44EB"/>
    <w:rsid w:val="00FA6A0D"/>
    <w:rsid w:val="00FA74E6"/>
    <w:rsid w:val="00FB06DC"/>
    <w:rsid w:val="00FB0FF3"/>
    <w:rsid w:val="00FB1D5C"/>
    <w:rsid w:val="00FB34CC"/>
    <w:rsid w:val="00FB387C"/>
    <w:rsid w:val="00FB3EF7"/>
    <w:rsid w:val="00FB4FBB"/>
    <w:rsid w:val="00FB75C5"/>
    <w:rsid w:val="00FC019E"/>
    <w:rsid w:val="00FC236D"/>
    <w:rsid w:val="00FC63B6"/>
    <w:rsid w:val="00FD1A51"/>
    <w:rsid w:val="00FD49D2"/>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2B1C65"/>
    <w:pPr>
      <w:numPr>
        <w:numId w:val="44"/>
      </w:numPr>
      <w:tabs>
        <w:tab w:val="left" w:pos="-567"/>
        <w:tab w:val="left" w:pos="-426"/>
      </w:tabs>
      <w:autoSpaceDE w:val="0"/>
      <w:autoSpaceDN w:val="0"/>
      <w:adjustRightInd w:val="0"/>
      <w:contextualSpacing/>
      <w:jc w:val="both"/>
    </w:pPr>
    <w:rPr>
      <w:b/>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3262683980000000596msonormal">
    <w:name w:val="style_13262683980000000596msonormal"/>
    <w:basedOn w:val="a0"/>
    <w:rsid w:val="00072C6A"/>
    <w:pPr>
      <w:suppressAutoHyphens w:val="0"/>
      <w:spacing w:before="100" w:beforeAutospacing="1" w:after="100" w:afterAutospacing="1"/>
    </w:pPr>
    <w:rPr>
      <w:lang w:eastAsia="ru-RU"/>
    </w:rPr>
  </w:style>
  <w:style w:type="paragraph" w:customStyle="1" w:styleId="afff4">
    <w:name w:val="Пункт"/>
    <w:basedOn w:val="a0"/>
    <w:rsid w:val="00072C6A"/>
    <w:pPr>
      <w:tabs>
        <w:tab w:val="num" w:pos="1980"/>
      </w:tabs>
      <w:suppressAutoHyphens w:val="0"/>
      <w:ind w:left="1404" w:hanging="504"/>
      <w:jc w:val="both"/>
    </w:pPr>
    <w:rPr>
      <w:szCs w:val="28"/>
      <w:lang w:eastAsia="ru-RU"/>
    </w:rPr>
  </w:style>
  <w:style w:type="paragraph" w:styleId="22">
    <w:name w:val="Body Text Indent 2"/>
    <w:basedOn w:val="a0"/>
    <w:link w:val="20"/>
    <w:rsid w:val="001A742B"/>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1A742B"/>
    <w:rPr>
      <w:sz w:val="24"/>
      <w:szCs w:val="24"/>
      <w:lang w:eastAsia="ar-SA"/>
    </w:rPr>
  </w:style>
  <w:style w:type="paragraph" w:customStyle="1" w:styleId="afff5">
    <w:name w:val="Знак Знак Знак"/>
    <w:basedOn w:val="a0"/>
    <w:rsid w:val="00F95F3F"/>
    <w:pPr>
      <w:suppressAutoHyphens w:val="0"/>
      <w:spacing w:after="160" w:line="240" w:lineRule="exact"/>
    </w:pPr>
    <w:rPr>
      <w:rFonts w:ascii="Verdana" w:hAnsi="Verdana"/>
      <w:lang w:val="en-US" w:eastAsia="en-US"/>
    </w:rPr>
  </w:style>
  <w:style w:type="paragraph" w:styleId="27">
    <w:name w:val="Body Text 2"/>
    <w:basedOn w:val="a0"/>
    <w:link w:val="28"/>
    <w:rsid w:val="00F9556E"/>
    <w:pPr>
      <w:suppressAutoHyphens w:val="0"/>
      <w:spacing w:after="120" w:line="480" w:lineRule="auto"/>
    </w:pPr>
    <w:rPr>
      <w:lang w:eastAsia="ru-RU"/>
    </w:rPr>
  </w:style>
  <w:style w:type="character" w:customStyle="1" w:styleId="28">
    <w:name w:val="Основной текст 2 Знак"/>
    <w:basedOn w:val="a1"/>
    <w:link w:val="27"/>
    <w:rsid w:val="00F9556E"/>
    <w:rPr>
      <w:sz w:val="24"/>
      <w:szCs w:val="24"/>
    </w:rPr>
  </w:style>
  <w:style w:type="paragraph" w:customStyle="1" w:styleId="50">
    <w:name w:val="Обычный5"/>
    <w:rsid w:val="00F9556E"/>
  </w:style>
  <w:style w:type="paragraph" w:customStyle="1" w:styleId="ConsNonformat">
    <w:name w:val="ConsNonformat"/>
    <w:uiPriority w:val="99"/>
    <w:rsid w:val="00C1368A"/>
    <w:pPr>
      <w:widowControl w:val="0"/>
      <w:autoSpaceDE w:val="0"/>
      <w:autoSpaceDN w:val="0"/>
      <w:adjustRightInd w:val="0"/>
    </w:pPr>
    <w:rPr>
      <w:rFonts w:ascii="Courier New" w:hAnsi="Courier New" w:cs="Courier New"/>
    </w:rPr>
  </w:style>
  <w:style w:type="paragraph" w:customStyle="1" w:styleId="zakonpusual">
    <w:name w:val="zakon_pusual"/>
    <w:basedOn w:val="a0"/>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1"/>
    <w:rsid w:val="00CA6801"/>
    <w:rPr>
      <w:rFonts w:ascii="Arial" w:hAnsi="Arial" w:cs="Arial" w:hint="default"/>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6">
    <w:name w:val="Таблицы (моноширинный)"/>
    <w:basedOn w:val="a0"/>
    <w:next w:val="a0"/>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rsid w:val="004B7F04"/>
    <w:pPr>
      <w:suppressAutoHyphens w:val="0"/>
      <w:spacing w:before="100" w:beforeAutospacing="1" w:after="100" w:afterAutospacing="1"/>
    </w:pPr>
    <w:rPr>
      <w:lang w:eastAsia="ru-RU"/>
    </w:rPr>
  </w:style>
  <w:style w:type="paragraph" w:customStyle="1" w:styleId="43">
    <w:name w:val="Обычный4"/>
    <w:rsid w:val="00E82AE2"/>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720060">
      <w:bodyDiv w:val="1"/>
      <w:marLeft w:val="0"/>
      <w:marRight w:val="0"/>
      <w:marTop w:val="0"/>
      <w:marBottom w:val="0"/>
      <w:divBdr>
        <w:top w:val="none" w:sz="0" w:space="0" w:color="auto"/>
        <w:left w:val="none" w:sz="0" w:space="0" w:color="auto"/>
        <w:bottom w:val="none" w:sz="0" w:space="0" w:color="auto"/>
        <w:right w:val="none" w:sz="0" w:space="0" w:color="auto"/>
      </w:divBdr>
      <w:divsChild>
        <w:div w:id="1133183193">
          <w:marLeft w:val="0"/>
          <w:marRight w:val="0"/>
          <w:marTop w:val="0"/>
          <w:marBottom w:val="0"/>
          <w:divBdr>
            <w:top w:val="none" w:sz="0" w:space="0" w:color="auto"/>
            <w:left w:val="none" w:sz="0" w:space="0" w:color="auto"/>
            <w:bottom w:val="none" w:sz="0" w:space="0" w:color="auto"/>
            <w:right w:val="none" w:sz="0" w:space="0" w:color="auto"/>
          </w:divBdr>
          <w:divsChild>
            <w:div w:id="1406686609">
              <w:marLeft w:val="0"/>
              <w:marRight w:val="0"/>
              <w:marTop w:val="0"/>
              <w:marBottom w:val="0"/>
              <w:divBdr>
                <w:top w:val="none" w:sz="0" w:space="0" w:color="auto"/>
                <w:left w:val="none" w:sz="0" w:space="0" w:color="auto"/>
                <w:bottom w:val="none" w:sz="0" w:space="0" w:color="auto"/>
                <w:right w:val="none" w:sz="0" w:space="0" w:color="auto"/>
              </w:divBdr>
              <w:divsChild>
                <w:div w:id="1361927934">
                  <w:marLeft w:val="0"/>
                  <w:marRight w:val="0"/>
                  <w:marTop w:val="0"/>
                  <w:marBottom w:val="0"/>
                  <w:divBdr>
                    <w:top w:val="none" w:sz="0" w:space="0" w:color="auto"/>
                    <w:left w:val="none" w:sz="0" w:space="0" w:color="auto"/>
                    <w:bottom w:val="none" w:sz="0" w:space="0" w:color="auto"/>
                    <w:right w:val="none" w:sz="0" w:space="0" w:color="auto"/>
                  </w:divBdr>
                  <w:divsChild>
                    <w:div w:id="1895658513">
                      <w:marLeft w:val="0"/>
                      <w:marRight w:val="0"/>
                      <w:marTop w:val="0"/>
                      <w:marBottom w:val="0"/>
                      <w:divBdr>
                        <w:top w:val="none" w:sz="0" w:space="0" w:color="auto"/>
                        <w:left w:val="none" w:sz="0" w:space="0" w:color="auto"/>
                        <w:bottom w:val="none" w:sz="0" w:space="0" w:color="auto"/>
                        <w:right w:val="none" w:sz="0" w:space="0" w:color="auto"/>
                      </w:divBdr>
                      <w:divsChild>
                        <w:div w:id="1363363781">
                          <w:marLeft w:val="0"/>
                          <w:marRight w:val="0"/>
                          <w:marTop w:val="0"/>
                          <w:marBottom w:val="0"/>
                          <w:divBdr>
                            <w:top w:val="none" w:sz="0" w:space="0" w:color="auto"/>
                            <w:left w:val="none" w:sz="0" w:space="0" w:color="auto"/>
                            <w:bottom w:val="none" w:sz="0" w:space="0" w:color="auto"/>
                            <w:right w:val="none" w:sz="0" w:space="0" w:color="auto"/>
                          </w:divBdr>
                          <w:divsChild>
                            <w:div w:id="1093283729">
                              <w:marLeft w:val="0"/>
                              <w:marRight w:val="0"/>
                              <w:marTop w:val="0"/>
                              <w:marBottom w:val="0"/>
                              <w:divBdr>
                                <w:top w:val="none" w:sz="0" w:space="0" w:color="auto"/>
                                <w:left w:val="none" w:sz="0" w:space="0" w:color="auto"/>
                                <w:bottom w:val="none" w:sz="0" w:space="0" w:color="auto"/>
                                <w:right w:val="none" w:sz="0" w:space="0" w:color="auto"/>
                              </w:divBdr>
                              <w:divsChild>
                                <w:div w:id="10874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8AD76-2D55-4E80-BC70-DBABFA4FF268}">
  <ds:schemaRefs>
    <ds:schemaRef ds:uri="http://schemas.openxmlformats.org/officeDocument/2006/bibliography"/>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A33E48F0-0C45-4E5F-B5C9-2D7FB5CB842F}">
  <ds:schemaRefs>
    <ds:schemaRef ds:uri="http://schemas.openxmlformats.org/officeDocument/2006/bibliography"/>
  </ds:schemaRefs>
</ds:datastoreItem>
</file>

<file path=customXml/itemProps4.xml><?xml version="1.0" encoding="utf-8"?>
<ds:datastoreItem xmlns:ds="http://schemas.openxmlformats.org/officeDocument/2006/customXml" ds:itemID="{00084E7B-3874-4635-9279-C34E0D2F20FE}">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9680B76A-46AE-4B49-AC50-1A2C452A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3818</TotalTime>
  <Pages>78</Pages>
  <Words>17799</Words>
  <Characters>101460</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119021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k_pahomovaem</cp:lastModifiedBy>
  <cp:revision>4</cp:revision>
  <cp:lastPrinted>2014-03-03T07:50:00Z</cp:lastPrinted>
  <dcterms:created xsi:type="dcterms:W3CDTF">2014-01-29T09:14:00Z</dcterms:created>
  <dcterms:modified xsi:type="dcterms:W3CDTF">2014-03-03T10:09:00Z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