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28182A">
        <w:rPr>
          <w:rFonts w:eastAsiaTheme="majorEastAsia"/>
          <w:b/>
          <w:bCs/>
          <w:snapToGrid/>
          <w:szCs w:val="28"/>
          <w:lang w:eastAsia="en-US"/>
        </w:rPr>
        <w:t>ЕП</w:t>
      </w:r>
      <w:r w:rsidR="0028182A" w:rsidRPr="0028182A">
        <w:rPr>
          <w:rFonts w:eastAsiaTheme="majorEastAsia"/>
          <w:b/>
          <w:bCs/>
          <w:snapToGrid/>
          <w:szCs w:val="28"/>
          <w:lang w:eastAsia="en-US"/>
        </w:rPr>
        <w:t>/011</w:t>
      </w:r>
      <w:r w:rsidRPr="0028182A">
        <w:rPr>
          <w:rFonts w:eastAsiaTheme="majorEastAsia"/>
          <w:b/>
          <w:bCs/>
          <w:snapToGrid/>
          <w:szCs w:val="28"/>
          <w:lang w:eastAsia="en-US"/>
        </w:rPr>
        <w:t>/</w:t>
      </w:r>
      <w:r w:rsidR="0028182A" w:rsidRPr="0028182A">
        <w:rPr>
          <w:rFonts w:eastAsiaTheme="majorEastAsia"/>
          <w:b/>
          <w:bCs/>
          <w:snapToGrid/>
          <w:szCs w:val="28"/>
          <w:lang w:eastAsia="en-US"/>
        </w:rPr>
        <w:t>НКПОКТ</w:t>
      </w:r>
      <w:r w:rsidRPr="0028182A">
        <w:rPr>
          <w:rFonts w:eastAsiaTheme="majorEastAsia"/>
          <w:b/>
          <w:bCs/>
          <w:snapToGrid/>
          <w:szCs w:val="28"/>
          <w:lang w:eastAsia="en-US"/>
        </w:rPr>
        <w:t>/</w:t>
      </w:r>
      <w:r w:rsidR="0028182A" w:rsidRPr="0028182A">
        <w:rPr>
          <w:rFonts w:eastAsiaTheme="majorEastAsia"/>
          <w:b/>
          <w:bCs/>
          <w:snapToGrid/>
          <w:szCs w:val="28"/>
          <w:lang w:eastAsia="en-US"/>
        </w:rPr>
        <w:t>0053</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w:t>
      </w:r>
      <w:r w:rsidR="0028182A">
        <w:rPr>
          <w:rFonts w:ascii="Times New Roman" w:hAnsi="Times New Roman" w:cs="Times New Roman"/>
          <w:color w:val="auto"/>
        </w:rPr>
        <w:t>ЩИКА (ИСПОЛНИТЕЛЯ, ПОДРЯДЧИКА)</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r w:rsidRPr="005D2E07">
        <w:t>Открытое акционерное общество «Центр по перевозке грузов в контейнерах «ТрансКонтейнер» (ОАО «ТрансКонтейнер»), руководствуясь</w:t>
      </w:r>
      <w:r w:rsidRPr="00CB1C18">
        <w:t xml:space="preserve"> положениями Феде</w:t>
      </w:r>
      <w:r w:rsidR="0028182A">
        <w:t>рального закона от 18 июля 2011</w:t>
      </w:r>
      <w:r w:rsidRPr="00CB1C18">
        <w:t>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t xml:space="preserve"> </w:t>
      </w:r>
      <w:r w:rsidRPr="00CB1C18">
        <w:t>ОАО «ТрансКонтейн</w:t>
      </w:r>
      <w:r w:rsidR="0028182A">
        <w:t xml:space="preserve">ер» (далее – Положение о закупках), </w:t>
      </w:r>
      <w:r w:rsidRPr="00CB1C18">
        <w:t xml:space="preserve">проводит </w:t>
      </w:r>
      <w:r>
        <w:t>размещение заказа</w:t>
      </w:r>
      <w:r w:rsidRPr="00CB1C18">
        <w:t xml:space="preserve"> № </w:t>
      </w:r>
      <w:r>
        <w:t>ЕП</w:t>
      </w:r>
      <w:r w:rsidRPr="0028182A">
        <w:t>/</w:t>
      </w:r>
      <w:r w:rsidR="0028182A" w:rsidRPr="0028182A">
        <w:t>011</w:t>
      </w:r>
      <w:r w:rsidRPr="0028182A">
        <w:t>/</w:t>
      </w:r>
      <w:r w:rsidR="0028182A" w:rsidRPr="0028182A">
        <w:t>НКПОКТ</w:t>
      </w:r>
      <w:r w:rsidRPr="0028182A">
        <w:t>/</w:t>
      </w:r>
      <w:r w:rsidR="0028182A" w:rsidRPr="0028182A">
        <w:t>0053</w:t>
      </w:r>
      <w:r w:rsidRPr="00CB1C18">
        <w:t xml:space="preserve"> </w:t>
      </w:r>
      <w:r w:rsidRPr="009D7D4D">
        <w:t>на закупку товаров, выполнение работ и оказание услуг у единственного постав</w:t>
      </w:r>
      <w:r w:rsidR="0028182A">
        <w:t xml:space="preserve">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32425E">
          <w:rPr>
            <w:rStyle w:val="a6"/>
            <w:color w:val="auto"/>
          </w:rPr>
          <w:t>zakupki@trcont.ru</w:t>
        </w:r>
      </w:hyperlink>
      <w:r w:rsidRPr="0032425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28182A">
        <w:t>Тетенькин Николай Евгеньевич</w:t>
      </w:r>
    </w:p>
    <w:p w:rsidR="0024584A" w:rsidRPr="00C64E36" w:rsidRDefault="0024584A" w:rsidP="0024584A">
      <w:pPr>
        <w:jc w:val="both"/>
      </w:pPr>
      <w:r w:rsidRPr="00C64E36">
        <w:t xml:space="preserve">Адрес электронной почты: </w:t>
      </w:r>
      <w:r w:rsidR="0028182A" w:rsidRPr="0028182A">
        <w:rPr>
          <w:bCs/>
          <w:szCs w:val="28"/>
        </w:rPr>
        <w:t>TetenkinNE@trcont.ru</w:t>
      </w:r>
    </w:p>
    <w:p w:rsidR="0024584A" w:rsidRPr="00C64E36" w:rsidRDefault="0024584A" w:rsidP="0024584A">
      <w:pPr>
        <w:jc w:val="both"/>
      </w:pPr>
      <w:r>
        <w:t>Т</w:t>
      </w:r>
      <w:r w:rsidRPr="00C64E36">
        <w:t xml:space="preserve">елефон: </w:t>
      </w:r>
      <w:r w:rsidR="0028182A">
        <w:t>+7 (812) 458-91-28</w:t>
      </w:r>
      <w:r w:rsidRPr="00C64E36">
        <w:t xml:space="preserve">, </w:t>
      </w:r>
    </w:p>
    <w:p w:rsidR="0024584A" w:rsidRPr="00C64E36" w:rsidRDefault="0024584A" w:rsidP="0024584A">
      <w:pPr>
        <w:jc w:val="both"/>
      </w:pPr>
      <w:r>
        <w:t>Ф</w:t>
      </w:r>
      <w:r w:rsidRPr="00C64E36">
        <w:t xml:space="preserve">акс: </w:t>
      </w:r>
      <w:r w:rsidR="0028182A">
        <w:t>+7 (812) 458-91-28</w:t>
      </w:r>
      <w:r w:rsidRPr="00C64E36">
        <w:t>.</w:t>
      </w:r>
    </w:p>
    <w:p w:rsidR="0024584A" w:rsidRDefault="0024584A" w:rsidP="0024584A">
      <w:pPr>
        <w:jc w:val="both"/>
        <w:rPr>
          <w:b/>
        </w:rPr>
      </w:pPr>
    </w:p>
    <w:p w:rsidR="001A2926" w:rsidRPr="00CB5516" w:rsidRDefault="0024584A" w:rsidP="008E77B6">
      <w:pPr>
        <w:jc w:val="both"/>
        <w:rPr>
          <w:szCs w:val="28"/>
        </w:rPr>
      </w:pPr>
      <w:r>
        <w:rPr>
          <w:b/>
        </w:rPr>
        <w:t xml:space="preserve">1. </w:t>
      </w:r>
      <w:r w:rsidRPr="003927D3">
        <w:rPr>
          <w:b/>
        </w:rPr>
        <w:t xml:space="preserve">Предмет Заказа: </w:t>
      </w:r>
      <w:r w:rsidR="001A2926">
        <w:rPr>
          <w:szCs w:val="28"/>
        </w:rPr>
        <w:t xml:space="preserve">заключение договора на </w:t>
      </w:r>
      <w:r w:rsidR="0028182A">
        <w:rPr>
          <w:szCs w:val="28"/>
        </w:rPr>
        <w:t xml:space="preserve">оказание услуг по согласованию заявок </w:t>
      </w:r>
      <w:r w:rsidR="008E77B6">
        <w:rPr>
          <w:szCs w:val="28"/>
        </w:rPr>
        <w:t xml:space="preserve">Заказчика по форме ГУ-12 </w:t>
      </w:r>
      <w:r w:rsidR="0028182A">
        <w:rPr>
          <w:szCs w:val="28"/>
        </w:rPr>
        <w:t>на перевозку грузов железнодорожным транспортом, подлежащих отправке по железнодорожным накладным</w:t>
      </w:r>
      <w:r w:rsidR="008E77B6">
        <w:rPr>
          <w:szCs w:val="28"/>
        </w:rPr>
        <w:t xml:space="preserve"> в 2015г.</w:t>
      </w:r>
    </w:p>
    <w:p w:rsidR="0024584A" w:rsidRPr="00AC0842" w:rsidRDefault="0024584A" w:rsidP="0024584A">
      <w:pPr>
        <w:jc w:val="both"/>
        <w:rPr>
          <w:szCs w:val="28"/>
        </w:rPr>
      </w:pPr>
      <w:r w:rsidRPr="00AC0842">
        <w:rPr>
          <w:szCs w:val="28"/>
        </w:rPr>
        <w:t>Информация о</w:t>
      </w:r>
      <w:r w:rsidR="00CB5516">
        <w:rPr>
          <w:szCs w:val="28"/>
        </w:rPr>
        <w:t>б</w:t>
      </w:r>
      <w:r w:rsidR="00FE4EC7">
        <w:rPr>
          <w:szCs w:val="28"/>
        </w:rPr>
        <w:t xml:space="preserve"> </w:t>
      </w:r>
      <w:r w:rsidRPr="00AC0842">
        <w:rPr>
          <w:szCs w:val="28"/>
        </w:rPr>
        <w:t>услуге:</w:t>
      </w:r>
    </w:p>
    <w:tbl>
      <w:tblPr>
        <w:tblStyle w:val="ac"/>
        <w:tblW w:w="0" w:type="auto"/>
        <w:tblLook w:val="04A0"/>
      </w:tblPr>
      <w:tblGrid>
        <w:gridCol w:w="817"/>
        <w:gridCol w:w="1819"/>
        <w:gridCol w:w="1819"/>
        <w:gridCol w:w="1323"/>
        <w:gridCol w:w="1418"/>
        <w:gridCol w:w="2551"/>
      </w:tblGrid>
      <w:tr w:rsidR="0024584A" w:rsidRPr="00AC0842" w:rsidTr="00FE4EC7">
        <w:tc>
          <w:tcPr>
            <w:tcW w:w="817" w:type="dxa"/>
            <w:vAlign w:val="center"/>
          </w:tcPr>
          <w:p w:rsidR="0024584A" w:rsidRPr="00CB5516" w:rsidRDefault="0024584A" w:rsidP="008E77B6">
            <w:pPr>
              <w:ind w:firstLine="0"/>
              <w:jc w:val="center"/>
              <w:rPr>
                <w:sz w:val="24"/>
                <w:szCs w:val="24"/>
              </w:rPr>
            </w:pPr>
            <w:r w:rsidRPr="00CB5516">
              <w:rPr>
                <w:sz w:val="24"/>
                <w:szCs w:val="24"/>
              </w:rPr>
              <w:t>№</w:t>
            </w:r>
          </w:p>
        </w:tc>
        <w:tc>
          <w:tcPr>
            <w:tcW w:w="1819" w:type="dxa"/>
            <w:vAlign w:val="center"/>
          </w:tcPr>
          <w:p w:rsidR="0024584A" w:rsidRPr="00CB5516" w:rsidRDefault="0024584A" w:rsidP="008E77B6">
            <w:pPr>
              <w:ind w:firstLine="0"/>
              <w:jc w:val="center"/>
              <w:rPr>
                <w:sz w:val="24"/>
                <w:szCs w:val="24"/>
              </w:rPr>
            </w:pPr>
            <w:r w:rsidRPr="00CB5516">
              <w:rPr>
                <w:sz w:val="24"/>
                <w:szCs w:val="24"/>
              </w:rPr>
              <w:t>Классификация по ОКДП</w:t>
            </w:r>
          </w:p>
        </w:tc>
        <w:tc>
          <w:tcPr>
            <w:tcW w:w="1819" w:type="dxa"/>
            <w:vAlign w:val="center"/>
          </w:tcPr>
          <w:p w:rsidR="0024584A" w:rsidRPr="00CB5516" w:rsidRDefault="0024584A" w:rsidP="008E77B6">
            <w:pPr>
              <w:ind w:firstLine="0"/>
              <w:jc w:val="center"/>
              <w:rPr>
                <w:sz w:val="24"/>
                <w:szCs w:val="24"/>
              </w:rPr>
            </w:pPr>
            <w:r w:rsidRPr="00CB5516">
              <w:rPr>
                <w:sz w:val="24"/>
                <w:szCs w:val="24"/>
              </w:rPr>
              <w:t>Классификация по ОКВЭД</w:t>
            </w:r>
          </w:p>
        </w:tc>
        <w:tc>
          <w:tcPr>
            <w:tcW w:w="1323" w:type="dxa"/>
            <w:vAlign w:val="center"/>
          </w:tcPr>
          <w:p w:rsidR="0024584A" w:rsidRPr="00CB5516" w:rsidRDefault="0024584A" w:rsidP="008E77B6">
            <w:pPr>
              <w:ind w:firstLine="0"/>
              <w:jc w:val="center"/>
              <w:rPr>
                <w:sz w:val="24"/>
                <w:szCs w:val="24"/>
              </w:rPr>
            </w:pPr>
            <w:r w:rsidRPr="00CB5516">
              <w:rPr>
                <w:sz w:val="24"/>
                <w:szCs w:val="24"/>
              </w:rPr>
              <w:t>Ед. измерения</w:t>
            </w:r>
          </w:p>
        </w:tc>
        <w:tc>
          <w:tcPr>
            <w:tcW w:w="1418" w:type="dxa"/>
            <w:vAlign w:val="center"/>
          </w:tcPr>
          <w:p w:rsidR="0024584A" w:rsidRPr="00CB5516" w:rsidRDefault="0024584A" w:rsidP="008E77B6">
            <w:pPr>
              <w:ind w:firstLine="0"/>
              <w:jc w:val="center"/>
              <w:rPr>
                <w:sz w:val="24"/>
                <w:szCs w:val="24"/>
              </w:rPr>
            </w:pPr>
            <w:r w:rsidRPr="00CB5516">
              <w:rPr>
                <w:sz w:val="24"/>
                <w:szCs w:val="24"/>
              </w:rPr>
              <w:t>Количество (Объем)</w:t>
            </w:r>
          </w:p>
        </w:tc>
        <w:tc>
          <w:tcPr>
            <w:tcW w:w="2551" w:type="dxa"/>
            <w:vAlign w:val="center"/>
          </w:tcPr>
          <w:p w:rsidR="0024584A" w:rsidRPr="00CB5516" w:rsidRDefault="0024584A" w:rsidP="008E77B6">
            <w:pPr>
              <w:ind w:firstLine="0"/>
              <w:jc w:val="center"/>
              <w:rPr>
                <w:sz w:val="24"/>
                <w:szCs w:val="24"/>
              </w:rPr>
            </w:pPr>
            <w:r w:rsidRPr="00CB5516">
              <w:rPr>
                <w:sz w:val="24"/>
                <w:szCs w:val="24"/>
              </w:rPr>
              <w:t>Дополнительные сведения</w:t>
            </w:r>
          </w:p>
        </w:tc>
      </w:tr>
      <w:tr w:rsidR="0024584A" w:rsidRPr="00AC0842" w:rsidTr="00FE4EC7">
        <w:tc>
          <w:tcPr>
            <w:tcW w:w="817" w:type="dxa"/>
            <w:vAlign w:val="center"/>
          </w:tcPr>
          <w:p w:rsidR="0024584A" w:rsidRPr="00AC0842" w:rsidRDefault="0024584A" w:rsidP="008E77B6">
            <w:pPr>
              <w:ind w:firstLine="0"/>
              <w:jc w:val="center"/>
              <w:rPr>
                <w:sz w:val="24"/>
                <w:szCs w:val="24"/>
              </w:rPr>
            </w:pPr>
            <w:r>
              <w:rPr>
                <w:sz w:val="24"/>
                <w:szCs w:val="24"/>
              </w:rPr>
              <w:t>1.</w:t>
            </w:r>
          </w:p>
        </w:tc>
        <w:tc>
          <w:tcPr>
            <w:tcW w:w="1819" w:type="dxa"/>
            <w:vAlign w:val="center"/>
          </w:tcPr>
          <w:p w:rsidR="0024584A" w:rsidRPr="00AC0842" w:rsidRDefault="00CB5516" w:rsidP="00FE4EC7">
            <w:pPr>
              <w:ind w:firstLine="0"/>
              <w:jc w:val="center"/>
              <w:rPr>
                <w:sz w:val="24"/>
                <w:szCs w:val="24"/>
              </w:rPr>
            </w:pPr>
            <w:r>
              <w:rPr>
                <w:sz w:val="24"/>
                <w:szCs w:val="24"/>
              </w:rPr>
              <w:t>6012000</w:t>
            </w:r>
          </w:p>
        </w:tc>
        <w:tc>
          <w:tcPr>
            <w:tcW w:w="1819" w:type="dxa"/>
            <w:vAlign w:val="center"/>
          </w:tcPr>
          <w:p w:rsidR="0024584A" w:rsidRPr="00AC0842" w:rsidRDefault="00CB5516" w:rsidP="00FE4EC7">
            <w:pPr>
              <w:ind w:firstLine="0"/>
              <w:jc w:val="center"/>
              <w:rPr>
                <w:sz w:val="24"/>
                <w:szCs w:val="24"/>
              </w:rPr>
            </w:pPr>
            <w:r>
              <w:rPr>
                <w:sz w:val="24"/>
                <w:szCs w:val="24"/>
              </w:rPr>
              <w:t>60.1</w:t>
            </w:r>
          </w:p>
        </w:tc>
        <w:tc>
          <w:tcPr>
            <w:tcW w:w="1323" w:type="dxa"/>
            <w:vAlign w:val="center"/>
          </w:tcPr>
          <w:p w:rsidR="0024584A" w:rsidRPr="00CB5516" w:rsidRDefault="00FE4EC7" w:rsidP="00FE4EC7">
            <w:pPr>
              <w:ind w:firstLine="0"/>
              <w:jc w:val="center"/>
              <w:rPr>
                <w:sz w:val="24"/>
                <w:szCs w:val="24"/>
              </w:rPr>
            </w:pPr>
            <w:r w:rsidRPr="00CB5516">
              <w:rPr>
                <w:sz w:val="24"/>
                <w:szCs w:val="24"/>
              </w:rPr>
              <w:t>У</w:t>
            </w:r>
            <w:r w:rsidR="00CB5516" w:rsidRPr="00CB5516">
              <w:rPr>
                <w:sz w:val="24"/>
                <w:szCs w:val="24"/>
              </w:rPr>
              <w:t>словная</w:t>
            </w:r>
            <w:r>
              <w:rPr>
                <w:sz w:val="24"/>
                <w:szCs w:val="24"/>
              </w:rPr>
              <w:t xml:space="preserve"> единица</w:t>
            </w:r>
          </w:p>
        </w:tc>
        <w:tc>
          <w:tcPr>
            <w:tcW w:w="1418" w:type="dxa"/>
            <w:vAlign w:val="center"/>
          </w:tcPr>
          <w:p w:rsidR="0024584A" w:rsidRPr="00AC0842" w:rsidRDefault="00FE4EC7" w:rsidP="00FE4EC7">
            <w:pPr>
              <w:ind w:firstLine="0"/>
              <w:jc w:val="center"/>
              <w:rPr>
                <w:sz w:val="24"/>
                <w:szCs w:val="24"/>
              </w:rPr>
            </w:pPr>
            <w:r>
              <w:rPr>
                <w:sz w:val="24"/>
                <w:szCs w:val="24"/>
              </w:rPr>
              <w:t>Не определено</w:t>
            </w:r>
          </w:p>
        </w:tc>
        <w:tc>
          <w:tcPr>
            <w:tcW w:w="2551" w:type="dxa"/>
            <w:vAlign w:val="center"/>
          </w:tcPr>
          <w:p w:rsidR="0024584A" w:rsidRPr="00AC0842" w:rsidRDefault="0024584A" w:rsidP="00FE4EC7">
            <w:pPr>
              <w:ind w:firstLine="0"/>
              <w:rPr>
                <w:sz w:val="24"/>
                <w:szCs w:val="24"/>
              </w:rPr>
            </w:pPr>
            <w:r w:rsidRPr="00CB5516">
              <w:rPr>
                <w:sz w:val="24"/>
                <w:szCs w:val="24"/>
              </w:rPr>
              <w:t>Строка годового плана закупок №</w:t>
            </w:r>
            <w:r w:rsidR="00FE4EC7">
              <w:rPr>
                <w:sz w:val="24"/>
                <w:szCs w:val="24"/>
              </w:rPr>
              <w:t> </w:t>
            </w:r>
            <w:r w:rsidR="00CB5516">
              <w:rPr>
                <w:sz w:val="24"/>
                <w:szCs w:val="24"/>
              </w:rPr>
              <w:t>683</w:t>
            </w:r>
          </w:p>
        </w:tc>
      </w:tr>
    </w:tbl>
    <w:p w:rsidR="001A2926" w:rsidRDefault="001A2926" w:rsidP="0024584A">
      <w:pPr>
        <w:jc w:val="both"/>
        <w:rPr>
          <w:b/>
        </w:rPr>
      </w:pPr>
    </w:p>
    <w:p w:rsidR="008E77B6" w:rsidRDefault="0024584A" w:rsidP="0024584A">
      <w:pPr>
        <w:jc w:val="both"/>
      </w:pPr>
      <w:r w:rsidRPr="003927D3">
        <w:rPr>
          <w:b/>
        </w:rPr>
        <w:t>2. Количество (Объем</w:t>
      </w:r>
      <w:r w:rsidR="001A2926" w:rsidRPr="001A2926">
        <w:rPr>
          <w:b/>
        </w:rPr>
        <w:t xml:space="preserve">) </w:t>
      </w:r>
      <w:r w:rsidR="008E77B6" w:rsidRPr="008E77B6">
        <w:rPr>
          <w:b/>
        </w:rPr>
        <w:t>услуг:</w:t>
      </w:r>
      <w:r w:rsidRPr="001A2926">
        <w:t xml:space="preserve"> </w:t>
      </w:r>
      <w:r w:rsidR="008E77B6">
        <w:t xml:space="preserve">объем услуг определяется исходя из количества отправляемых </w:t>
      </w:r>
      <w:r w:rsidR="00FE4EC7">
        <w:t xml:space="preserve">контейнеров </w:t>
      </w:r>
      <w:r w:rsidR="008E77B6">
        <w:t>филиалом ОАО "ТрансКонтейнер" на Октябрьской железной дороге за</w:t>
      </w:r>
      <w:r w:rsidRPr="001A2926">
        <w:t xml:space="preserve"> период действия договора</w:t>
      </w:r>
      <w:r w:rsidR="008E77B6">
        <w:t>.</w:t>
      </w:r>
      <w:r w:rsidR="00072C15">
        <w:t xml:space="preserve"> </w:t>
      </w:r>
    </w:p>
    <w:p w:rsidR="0032425E" w:rsidRDefault="0024584A" w:rsidP="00394893">
      <w:pPr>
        <w:jc w:val="both"/>
        <w:rPr>
          <w:b/>
        </w:rPr>
      </w:pPr>
      <w:r w:rsidRPr="003927D3">
        <w:rPr>
          <w:b/>
        </w:rPr>
        <w:t xml:space="preserve">3. Максимальная цена договора: </w:t>
      </w:r>
    </w:p>
    <w:p w:rsidR="00394893" w:rsidRDefault="00FE4EC7" w:rsidP="00394893">
      <w:pPr>
        <w:jc w:val="both"/>
      </w:pPr>
      <w:r w:rsidRPr="00FE4EC7">
        <w:lastRenderedPageBreak/>
        <w:t>максимальная цена договора за весь период его действия не может превышать</w:t>
      </w:r>
      <w:r>
        <w:rPr>
          <w:b/>
        </w:rPr>
        <w:t xml:space="preserve"> </w:t>
      </w:r>
      <w:r w:rsidRPr="00FE4EC7">
        <w:t>1 670 000 (</w:t>
      </w:r>
      <w:r>
        <w:t xml:space="preserve">Один миллион шестьсот семьдесят тысяч) </w:t>
      </w:r>
      <w:r w:rsidR="0024584A" w:rsidRPr="00FE4EC7">
        <w:t>рублей</w:t>
      </w:r>
      <w:r>
        <w:t xml:space="preserve"> 00 копеек без учета НДС</w:t>
      </w:r>
      <w:r w:rsidR="0024584A" w:rsidRPr="00FE4EC7">
        <w:t>.</w:t>
      </w:r>
      <w:r w:rsidR="00394893">
        <w:t xml:space="preserve"> </w:t>
      </w:r>
    </w:p>
    <w:p w:rsidR="0024584A" w:rsidRPr="003927D3" w:rsidRDefault="00394893" w:rsidP="00394893">
      <w:pPr>
        <w:jc w:val="both"/>
        <w:rPr>
          <w:b/>
        </w:rPr>
      </w:pPr>
      <w:r>
        <w:t>НДС по ставке 18% начисляется отдельно.</w:t>
      </w:r>
    </w:p>
    <w:p w:rsidR="00394893" w:rsidRDefault="0024584A" w:rsidP="002107CC">
      <w:pPr>
        <w:pStyle w:val="Default"/>
        <w:ind w:firstLine="709"/>
        <w:jc w:val="both"/>
        <w:rPr>
          <w:iCs/>
          <w:color w:val="auto"/>
          <w:sz w:val="28"/>
          <w:szCs w:val="28"/>
        </w:rPr>
      </w:pPr>
      <w:r w:rsidRPr="003927D3">
        <w:rPr>
          <w:b/>
          <w:iCs/>
          <w:color w:val="auto"/>
          <w:sz w:val="28"/>
          <w:szCs w:val="28"/>
        </w:rPr>
        <w:t>4. Порядок определения цены</w:t>
      </w:r>
      <w:r w:rsidR="00394893">
        <w:rPr>
          <w:iCs/>
          <w:color w:val="auto"/>
          <w:sz w:val="28"/>
          <w:szCs w:val="28"/>
        </w:rPr>
        <w:t xml:space="preserve">: </w:t>
      </w:r>
    </w:p>
    <w:p w:rsidR="00394893" w:rsidRDefault="00394893" w:rsidP="002107CC">
      <w:pPr>
        <w:pStyle w:val="Default"/>
        <w:ind w:firstLine="709"/>
        <w:jc w:val="both"/>
        <w:rPr>
          <w:iCs/>
          <w:color w:val="auto"/>
          <w:sz w:val="28"/>
          <w:szCs w:val="28"/>
        </w:rPr>
      </w:pPr>
      <w:r>
        <w:rPr>
          <w:iCs/>
          <w:color w:val="auto"/>
          <w:sz w:val="28"/>
          <w:szCs w:val="28"/>
        </w:rPr>
        <w:t>порядок определения цены за услуги, предоставляемые Исполнителем, за единицу железнодорожного подвижного состава устанавливается в соответствии с действующими</w:t>
      </w:r>
      <w:r w:rsidR="00CB5516">
        <w:rPr>
          <w:iCs/>
          <w:color w:val="auto"/>
          <w:sz w:val="28"/>
          <w:szCs w:val="28"/>
        </w:rPr>
        <w:t xml:space="preserve"> </w:t>
      </w:r>
      <w:r>
        <w:rPr>
          <w:iCs/>
          <w:color w:val="auto"/>
          <w:sz w:val="28"/>
          <w:szCs w:val="28"/>
        </w:rPr>
        <w:t>на момент оплаты</w:t>
      </w:r>
      <w:r w:rsidR="00CB5516">
        <w:rPr>
          <w:iCs/>
          <w:color w:val="auto"/>
          <w:sz w:val="28"/>
          <w:szCs w:val="28"/>
        </w:rPr>
        <w:t xml:space="preserve"> тарифа</w:t>
      </w:r>
      <w:r>
        <w:rPr>
          <w:iCs/>
          <w:color w:val="auto"/>
          <w:sz w:val="28"/>
          <w:szCs w:val="28"/>
        </w:rPr>
        <w:t>ми</w:t>
      </w:r>
      <w:r w:rsidR="00CB5516">
        <w:rPr>
          <w:iCs/>
          <w:color w:val="auto"/>
          <w:sz w:val="28"/>
          <w:szCs w:val="28"/>
        </w:rPr>
        <w:t xml:space="preserve"> </w:t>
      </w:r>
      <w:r>
        <w:rPr>
          <w:iCs/>
          <w:color w:val="auto"/>
          <w:sz w:val="28"/>
          <w:szCs w:val="28"/>
        </w:rPr>
        <w:t>Исполнителя.</w:t>
      </w:r>
    </w:p>
    <w:p w:rsidR="00394893" w:rsidRDefault="0024584A" w:rsidP="002107CC">
      <w:pPr>
        <w:pStyle w:val="Default"/>
        <w:ind w:firstLine="709"/>
        <w:jc w:val="both"/>
        <w:rPr>
          <w:b/>
          <w:iCs/>
          <w:color w:val="auto"/>
          <w:sz w:val="28"/>
          <w:szCs w:val="28"/>
        </w:rPr>
      </w:pPr>
      <w:r w:rsidRPr="003927D3">
        <w:rPr>
          <w:b/>
          <w:iCs/>
          <w:color w:val="auto"/>
          <w:sz w:val="28"/>
          <w:szCs w:val="28"/>
        </w:rPr>
        <w:t>5</w:t>
      </w:r>
      <w:r w:rsidR="00394893">
        <w:rPr>
          <w:b/>
          <w:iCs/>
          <w:color w:val="auto"/>
          <w:sz w:val="28"/>
          <w:szCs w:val="28"/>
        </w:rPr>
        <w:t>. Форма, сроки и порядок оплаты:</w:t>
      </w:r>
    </w:p>
    <w:p w:rsidR="00394893" w:rsidRDefault="00394893" w:rsidP="002107CC">
      <w:pPr>
        <w:pStyle w:val="Default"/>
        <w:ind w:firstLine="709"/>
        <w:jc w:val="both"/>
        <w:rPr>
          <w:iCs/>
          <w:color w:val="auto"/>
          <w:sz w:val="28"/>
          <w:szCs w:val="28"/>
        </w:rPr>
      </w:pPr>
      <w:r>
        <w:rPr>
          <w:iCs/>
          <w:color w:val="auto"/>
          <w:sz w:val="28"/>
          <w:szCs w:val="28"/>
        </w:rPr>
        <w:t>расчеты производятся Заказчиком на основании счетов-фактур Исполнителя, в</w:t>
      </w:r>
      <w:r w:rsidR="0032425E">
        <w:rPr>
          <w:iCs/>
          <w:color w:val="auto"/>
          <w:sz w:val="28"/>
          <w:szCs w:val="28"/>
        </w:rPr>
        <w:t>ыставленных в течение 5-ти (Пяти</w:t>
      </w:r>
      <w:r>
        <w:rPr>
          <w:iCs/>
          <w:color w:val="auto"/>
          <w:sz w:val="28"/>
          <w:szCs w:val="28"/>
        </w:rPr>
        <w:t>) рабочих дней с момента подпи</w:t>
      </w:r>
      <w:r w:rsidR="0032425E">
        <w:rPr>
          <w:iCs/>
          <w:color w:val="auto"/>
          <w:sz w:val="28"/>
          <w:szCs w:val="28"/>
        </w:rPr>
        <w:t>сания актов об оказании услуг в 2-х (двух) экземплярах.</w:t>
      </w:r>
    </w:p>
    <w:p w:rsidR="0032425E" w:rsidRDefault="0032425E" w:rsidP="002107CC">
      <w:pPr>
        <w:pStyle w:val="Default"/>
        <w:ind w:firstLine="709"/>
        <w:jc w:val="both"/>
        <w:rPr>
          <w:iCs/>
          <w:color w:val="auto"/>
          <w:sz w:val="28"/>
          <w:szCs w:val="28"/>
        </w:rPr>
      </w:pPr>
      <w:r>
        <w:rPr>
          <w:iCs/>
          <w:color w:val="auto"/>
          <w:sz w:val="28"/>
          <w:szCs w:val="28"/>
        </w:rPr>
        <w:t>Заказчик обеспечивает оплату счетов в течение 10-ти (Десяти) банковских дней с момента выставления счета.</w:t>
      </w:r>
    </w:p>
    <w:p w:rsidR="0032425E" w:rsidRPr="00394893" w:rsidRDefault="0032425E" w:rsidP="002107CC">
      <w:pPr>
        <w:pStyle w:val="Default"/>
        <w:ind w:firstLine="709"/>
        <w:jc w:val="both"/>
        <w:rPr>
          <w:iCs/>
          <w:color w:val="auto"/>
          <w:sz w:val="28"/>
          <w:szCs w:val="28"/>
        </w:rPr>
      </w:pPr>
      <w:r>
        <w:rPr>
          <w:iCs/>
          <w:color w:val="auto"/>
          <w:sz w:val="28"/>
          <w:szCs w:val="28"/>
        </w:rPr>
        <w:t>В платежных документах указывается номер счета, по которому произведен платеж. Датой оплаты счета считается дата поступления платежа на расчетный счет Исполнителя.</w:t>
      </w:r>
    </w:p>
    <w:p w:rsidR="0032425E" w:rsidRDefault="0024584A" w:rsidP="002107CC">
      <w:pPr>
        <w:pStyle w:val="Default"/>
        <w:ind w:firstLine="709"/>
        <w:jc w:val="both"/>
        <w:rPr>
          <w:iCs/>
          <w:color w:val="auto"/>
          <w:sz w:val="28"/>
          <w:szCs w:val="28"/>
        </w:rPr>
      </w:pPr>
      <w:r w:rsidRPr="003927D3">
        <w:rPr>
          <w:b/>
          <w:iCs/>
          <w:color w:val="auto"/>
          <w:sz w:val="28"/>
          <w:szCs w:val="28"/>
        </w:rPr>
        <w:t xml:space="preserve">6. Срок </w:t>
      </w:r>
      <w:r w:rsidR="00E0548A">
        <w:rPr>
          <w:b/>
          <w:iCs/>
          <w:color w:val="auto"/>
          <w:sz w:val="28"/>
          <w:szCs w:val="28"/>
        </w:rPr>
        <w:t xml:space="preserve">(период) </w:t>
      </w:r>
      <w:r w:rsidR="00DE5311" w:rsidRPr="00DE5311">
        <w:rPr>
          <w:b/>
          <w:iCs/>
          <w:color w:val="auto"/>
          <w:sz w:val="28"/>
          <w:szCs w:val="28"/>
        </w:rPr>
        <w:t>ок</w:t>
      </w:r>
      <w:r w:rsidRPr="00DE5311">
        <w:rPr>
          <w:b/>
          <w:iCs/>
          <w:color w:val="auto"/>
          <w:sz w:val="28"/>
          <w:szCs w:val="28"/>
        </w:rPr>
        <w:t>азания услу</w:t>
      </w:r>
      <w:r w:rsidR="00DE5311" w:rsidRPr="00DE5311">
        <w:rPr>
          <w:b/>
          <w:iCs/>
          <w:color w:val="auto"/>
          <w:sz w:val="28"/>
          <w:szCs w:val="28"/>
        </w:rPr>
        <w:t>г</w:t>
      </w:r>
      <w:r w:rsidR="0032425E">
        <w:rPr>
          <w:iCs/>
          <w:color w:val="auto"/>
          <w:sz w:val="28"/>
          <w:szCs w:val="28"/>
        </w:rPr>
        <w:t>:</w:t>
      </w:r>
    </w:p>
    <w:p w:rsidR="0024584A" w:rsidRPr="00DE5311" w:rsidRDefault="002107CC" w:rsidP="002107CC">
      <w:pPr>
        <w:pStyle w:val="Default"/>
        <w:ind w:firstLine="709"/>
        <w:jc w:val="both"/>
        <w:rPr>
          <w:color w:val="auto"/>
          <w:sz w:val="28"/>
          <w:szCs w:val="28"/>
        </w:rPr>
      </w:pPr>
      <w:r>
        <w:rPr>
          <w:iCs/>
          <w:color w:val="auto"/>
          <w:sz w:val="28"/>
          <w:szCs w:val="28"/>
        </w:rPr>
        <w:t>п</w:t>
      </w:r>
      <w:r w:rsidR="0032425E">
        <w:rPr>
          <w:iCs/>
          <w:color w:val="auto"/>
          <w:sz w:val="28"/>
          <w:szCs w:val="28"/>
        </w:rPr>
        <w:t>остоянно, с момента подписания договора до 31.12.2015г.</w:t>
      </w:r>
    </w:p>
    <w:p w:rsidR="0032425E" w:rsidRDefault="0024584A" w:rsidP="002107CC">
      <w:pPr>
        <w:pStyle w:val="Default"/>
        <w:ind w:firstLine="709"/>
        <w:jc w:val="both"/>
        <w:rPr>
          <w:iCs/>
          <w:color w:val="auto"/>
          <w:sz w:val="28"/>
          <w:szCs w:val="28"/>
        </w:rPr>
      </w:pPr>
      <w:r w:rsidRPr="003927D3">
        <w:rPr>
          <w:b/>
          <w:iCs/>
          <w:color w:val="auto"/>
          <w:sz w:val="28"/>
          <w:szCs w:val="28"/>
        </w:rPr>
        <w:t xml:space="preserve">7. Место </w:t>
      </w:r>
      <w:r w:rsidRPr="00DE5311">
        <w:rPr>
          <w:b/>
          <w:iCs/>
          <w:color w:val="auto"/>
          <w:sz w:val="28"/>
          <w:szCs w:val="28"/>
        </w:rPr>
        <w:t>оказания услуг</w:t>
      </w:r>
      <w:r w:rsidRPr="00DE5311">
        <w:rPr>
          <w:iCs/>
          <w:color w:val="auto"/>
          <w:sz w:val="28"/>
          <w:szCs w:val="28"/>
        </w:rPr>
        <w:t>:</w:t>
      </w:r>
    </w:p>
    <w:p w:rsidR="0024584A" w:rsidRPr="00DE5311" w:rsidRDefault="0032425E" w:rsidP="002107CC">
      <w:pPr>
        <w:pStyle w:val="Default"/>
        <w:ind w:firstLine="709"/>
        <w:jc w:val="both"/>
        <w:rPr>
          <w:color w:val="auto"/>
          <w:sz w:val="28"/>
          <w:szCs w:val="28"/>
        </w:rPr>
      </w:pPr>
      <w:r>
        <w:rPr>
          <w:iCs/>
          <w:color w:val="auto"/>
          <w:sz w:val="28"/>
          <w:szCs w:val="28"/>
        </w:rPr>
        <w:t>Российская Федерация, 198035, г.Санкт-</w:t>
      </w:r>
      <w:r w:rsidR="00DE5311" w:rsidRPr="00DE5311">
        <w:rPr>
          <w:iCs/>
          <w:color w:val="auto"/>
          <w:sz w:val="28"/>
          <w:szCs w:val="28"/>
        </w:rPr>
        <w:t>Петербург</w:t>
      </w:r>
      <w:r w:rsidR="0024584A" w:rsidRPr="00DE5311">
        <w:rPr>
          <w:color w:val="auto"/>
          <w:sz w:val="28"/>
          <w:szCs w:val="28"/>
        </w:rPr>
        <w:t xml:space="preserve">, </w:t>
      </w:r>
      <w:r w:rsidR="002107CC">
        <w:rPr>
          <w:color w:val="auto"/>
          <w:sz w:val="28"/>
          <w:szCs w:val="28"/>
        </w:rPr>
        <w:t>Межевой канал д.5.</w:t>
      </w:r>
    </w:p>
    <w:p w:rsidR="002107CC" w:rsidRDefault="0024584A" w:rsidP="002107CC">
      <w:pPr>
        <w:pStyle w:val="Default"/>
        <w:ind w:firstLine="709"/>
        <w:jc w:val="both"/>
        <w:rPr>
          <w:b/>
          <w:color w:val="auto"/>
          <w:sz w:val="28"/>
          <w:szCs w:val="28"/>
        </w:rPr>
      </w:pPr>
      <w:r w:rsidRPr="003927D3">
        <w:rPr>
          <w:b/>
          <w:color w:val="auto"/>
          <w:sz w:val="28"/>
          <w:szCs w:val="28"/>
        </w:rPr>
        <w:t xml:space="preserve">8. Информация о поставщике: </w:t>
      </w:r>
    </w:p>
    <w:p w:rsidR="0024584A" w:rsidRPr="002107CC" w:rsidRDefault="00DE5311" w:rsidP="002107CC">
      <w:pPr>
        <w:pStyle w:val="Default"/>
        <w:ind w:firstLine="709"/>
        <w:jc w:val="both"/>
        <w:rPr>
          <w:iCs/>
          <w:color w:val="auto"/>
          <w:sz w:val="28"/>
          <w:szCs w:val="28"/>
        </w:rPr>
      </w:pPr>
      <w:r w:rsidRPr="002107CC">
        <w:rPr>
          <w:color w:val="auto"/>
          <w:sz w:val="28"/>
          <w:szCs w:val="28"/>
        </w:rPr>
        <w:t>ОАО «Морской Порт Санкт-Петербург»</w:t>
      </w:r>
    </w:p>
    <w:p w:rsidR="00497234" w:rsidRPr="0069055E" w:rsidRDefault="00497234" w:rsidP="002107CC">
      <w:pPr>
        <w:jc w:val="both"/>
      </w:pPr>
      <w:r w:rsidRPr="0069055E">
        <w:t xml:space="preserve">ОГРН: </w:t>
      </w:r>
      <w:r w:rsidR="002107CC" w:rsidRPr="002107CC">
        <w:t>1027802712585;</w:t>
      </w:r>
    </w:p>
    <w:p w:rsidR="00497234" w:rsidRPr="0069055E" w:rsidRDefault="00497234" w:rsidP="002107CC">
      <w:pPr>
        <w:jc w:val="both"/>
      </w:pPr>
      <w:r w:rsidRPr="0069055E">
        <w:t xml:space="preserve">ИНН: </w:t>
      </w:r>
      <w:r w:rsidR="00DE5311" w:rsidRPr="0069055E">
        <w:t>7805025346</w:t>
      </w:r>
      <w:r w:rsidRPr="0069055E">
        <w:t>;</w:t>
      </w:r>
    </w:p>
    <w:p w:rsidR="00497234" w:rsidRPr="0069055E" w:rsidRDefault="00497234" w:rsidP="002107CC">
      <w:pPr>
        <w:jc w:val="both"/>
      </w:pPr>
      <w:r w:rsidRPr="0069055E">
        <w:t xml:space="preserve">КПП: </w:t>
      </w:r>
      <w:r w:rsidR="00DE5311" w:rsidRPr="0069055E">
        <w:t>785050001</w:t>
      </w:r>
    </w:p>
    <w:p w:rsidR="002107CC" w:rsidRPr="003927D3" w:rsidRDefault="002107CC" w:rsidP="002107CC">
      <w:pPr>
        <w:jc w:val="both"/>
      </w:pPr>
      <w:r w:rsidRPr="003927D3">
        <w:t>Место</w:t>
      </w:r>
      <w:r>
        <w:t xml:space="preserve"> нахождения</w:t>
      </w:r>
      <w:r w:rsidRPr="00CE526D">
        <w:t>:</w:t>
      </w:r>
      <w:r>
        <w:t xml:space="preserve"> 198035, РФ, г. Санкт-Петербург, Межевой канал, д. 5;</w:t>
      </w:r>
    </w:p>
    <w:p w:rsidR="002107CC" w:rsidRPr="003927D3" w:rsidRDefault="002107CC" w:rsidP="002107CC">
      <w:pPr>
        <w:jc w:val="both"/>
      </w:pPr>
      <w:r w:rsidRPr="003927D3">
        <w:t xml:space="preserve">Почтовый адрес: </w:t>
      </w:r>
      <w:r>
        <w:t>198035, РФ, г. Санкт-Петербург, Межевой канал, д. 5;</w:t>
      </w:r>
    </w:p>
    <w:p w:rsidR="002107CC" w:rsidRPr="00360B03" w:rsidRDefault="002107CC" w:rsidP="002107CC">
      <w:pPr>
        <w:pStyle w:val="11"/>
        <w:ind w:firstLine="709"/>
      </w:pPr>
      <w:r w:rsidRPr="003927D3">
        <w:t>Представитель</w:t>
      </w:r>
      <w:r>
        <w:t xml:space="preserve"> Исполнителя</w:t>
      </w:r>
      <w:r w:rsidRPr="003927D3">
        <w:t xml:space="preserve">, </w:t>
      </w:r>
      <w:r>
        <w:t>ответственный</w:t>
      </w:r>
      <w:r w:rsidRPr="003927D3">
        <w:t xml:space="preserve"> со стороны </w:t>
      </w:r>
      <w:r>
        <w:t>Исполнителя</w:t>
      </w:r>
      <w:r w:rsidRPr="003927D3">
        <w:t xml:space="preserve"> – </w:t>
      </w:r>
      <w:r>
        <w:t>Федорова Ольга Ивановна - специалист по учету и анализу транспортных средств ОАО «Морской порт Санкт-Петербург»</w:t>
      </w:r>
      <w:r w:rsidRPr="003927D3">
        <w:t>, тел.</w:t>
      </w:r>
      <w:r>
        <w:t>/факс +7 (812) 714-90-27</w:t>
      </w:r>
      <w:r w:rsidRPr="003927D3">
        <w:t>, адрес электронной почты</w:t>
      </w:r>
      <w:r w:rsidRPr="00360B03">
        <w:t xml:space="preserve"> </w:t>
      </w:r>
      <w:r>
        <w:rPr>
          <w:lang w:val="en-US"/>
        </w:rPr>
        <w:t>commdir</w:t>
      </w:r>
      <w:r w:rsidRPr="00360B03">
        <w:t>@</w:t>
      </w:r>
      <w:r>
        <w:rPr>
          <w:lang w:val="en-US"/>
        </w:rPr>
        <w:t>seaport</w:t>
      </w:r>
      <w:r w:rsidRPr="00360B03">
        <w:t>.</w:t>
      </w:r>
      <w:r>
        <w:rPr>
          <w:lang w:val="en-US"/>
        </w:rPr>
        <w:t>spb</w:t>
      </w:r>
      <w:r w:rsidRPr="00360B03">
        <w:t>.</w:t>
      </w:r>
      <w:r>
        <w:rPr>
          <w:lang w:val="en-US"/>
        </w:rPr>
        <w:t>ru</w:t>
      </w:r>
      <w:r w:rsidRPr="00360B03">
        <w:t>.</w:t>
      </w:r>
    </w:p>
    <w:p w:rsidR="002107CC" w:rsidRPr="00183E36" w:rsidRDefault="0024584A" w:rsidP="002107CC">
      <w:pPr>
        <w:jc w:val="both"/>
      </w:pPr>
      <w:r w:rsidRPr="003927D3">
        <w:rPr>
          <w:b/>
        </w:rPr>
        <w:t>9. Требования к</w:t>
      </w:r>
      <w:r w:rsidR="0069055E" w:rsidRPr="0069055E">
        <w:rPr>
          <w:b/>
        </w:rPr>
        <w:t xml:space="preserve"> </w:t>
      </w:r>
      <w:r w:rsidRPr="0069055E">
        <w:rPr>
          <w:b/>
        </w:rPr>
        <w:t>услугам</w:t>
      </w:r>
      <w:r w:rsidR="0069055E" w:rsidRPr="0069055E">
        <w:rPr>
          <w:b/>
        </w:rPr>
        <w:t xml:space="preserve">: </w:t>
      </w:r>
      <w:r w:rsidR="002107CC" w:rsidRPr="00183E36">
        <w:t>обеспечение контроля прохождения заявок в период их согласования.</w:t>
      </w:r>
    </w:p>
    <w:p w:rsidR="0024584A" w:rsidRDefault="0024584A" w:rsidP="002107CC">
      <w:pPr>
        <w:jc w:val="both"/>
      </w:pPr>
    </w:p>
    <w:p w:rsidR="002107CC" w:rsidRDefault="002107CC" w:rsidP="002107CC">
      <w:pPr>
        <w:jc w:val="both"/>
      </w:pPr>
    </w:p>
    <w:p w:rsidR="002107CC" w:rsidRDefault="002107CC" w:rsidP="002107CC">
      <w:pPr>
        <w:jc w:val="both"/>
      </w:pPr>
    </w:p>
    <w:p w:rsidR="0024584A" w:rsidRPr="00C43903" w:rsidRDefault="0024584A" w:rsidP="002107CC">
      <w:pPr>
        <w:jc w:val="both"/>
        <w:rPr>
          <w:b/>
        </w:rPr>
      </w:pPr>
      <w:r w:rsidRPr="00C43903">
        <w:rPr>
          <w:b/>
        </w:rPr>
        <w:t>В НАСТОЯЩЕЕ ИЗВЕЩЕНИЕ МОГУТ БЫТЬ ВНЕСЕНЫ ИЗМЕНЕНИЯ И ДОПОЛНЕНИЯ.</w:t>
      </w:r>
    </w:p>
    <w:p w:rsidR="0024584A" w:rsidRDefault="0024584A" w:rsidP="002107CC">
      <w:pPr>
        <w:jc w:val="both"/>
      </w:pPr>
    </w:p>
    <w:p w:rsidR="0024584A" w:rsidRPr="003927D3" w:rsidRDefault="0024584A" w:rsidP="007A053B">
      <w:pPr>
        <w:jc w:val="both"/>
      </w:pPr>
    </w:p>
    <w:sectPr w:rsidR="0024584A" w:rsidRPr="003927D3" w:rsidSect="00320FB4">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A7E" w:rsidRDefault="00961A7E" w:rsidP="00CB1C18">
      <w:r>
        <w:separator/>
      </w:r>
    </w:p>
  </w:endnote>
  <w:endnote w:type="continuationSeparator" w:id="1">
    <w:p w:rsidR="00961A7E" w:rsidRDefault="00961A7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A7E" w:rsidRDefault="00961A7E" w:rsidP="00CB1C18">
      <w:r>
        <w:separator/>
      </w:r>
    </w:p>
  </w:footnote>
  <w:footnote w:type="continuationSeparator" w:id="1">
    <w:p w:rsidR="00961A7E" w:rsidRDefault="00961A7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71C18"/>
    <w:rsid w:val="00072C15"/>
    <w:rsid w:val="00072C73"/>
    <w:rsid w:val="000777AB"/>
    <w:rsid w:val="00082F94"/>
    <w:rsid w:val="00084180"/>
    <w:rsid w:val="00085F72"/>
    <w:rsid w:val="000A60A3"/>
    <w:rsid w:val="000A799D"/>
    <w:rsid w:val="000C5FD9"/>
    <w:rsid w:val="000D3090"/>
    <w:rsid w:val="000D3430"/>
    <w:rsid w:val="000E77C3"/>
    <w:rsid w:val="00107B80"/>
    <w:rsid w:val="00117473"/>
    <w:rsid w:val="001212C5"/>
    <w:rsid w:val="00121857"/>
    <w:rsid w:val="00126BBB"/>
    <w:rsid w:val="00132ABF"/>
    <w:rsid w:val="00132AFA"/>
    <w:rsid w:val="00133CFF"/>
    <w:rsid w:val="0014455A"/>
    <w:rsid w:val="001475DB"/>
    <w:rsid w:val="00152424"/>
    <w:rsid w:val="00177D91"/>
    <w:rsid w:val="001A2926"/>
    <w:rsid w:val="001B0FDE"/>
    <w:rsid w:val="001C01D6"/>
    <w:rsid w:val="001C05F5"/>
    <w:rsid w:val="001D3EAA"/>
    <w:rsid w:val="001F0B3B"/>
    <w:rsid w:val="001F4F2E"/>
    <w:rsid w:val="001F52B9"/>
    <w:rsid w:val="00202ACB"/>
    <w:rsid w:val="00204B07"/>
    <w:rsid w:val="0020709B"/>
    <w:rsid w:val="002107CC"/>
    <w:rsid w:val="00223EC3"/>
    <w:rsid w:val="002350DE"/>
    <w:rsid w:val="00243BB2"/>
    <w:rsid w:val="00245141"/>
    <w:rsid w:val="002451A7"/>
    <w:rsid w:val="0024584A"/>
    <w:rsid w:val="0026332C"/>
    <w:rsid w:val="002636BF"/>
    <w:rsid w:val="0028182A"/>
    <w:rsid w:val="0028492E"/>
    <w:rsid w:val="00296517"/>
    <w:rsid w:val="002A1770"/>
    <w:rsid w:val="002A7D8B"/>
    <w:rsid w:val="002B7459"/>
    <w:rsid w:val="002C536B"/>
    <w:rsid w:val="002E11EB"/>
    <w:rsid w:val="002E21F4"/>
    <w:rsid w:val="002E2B59"/>
    <w:rsid w:val="002E5A39"/>
    <w:rsid w:val="002F00CA"/>
    <w:rsid w:val="00302FAA"/>
    <w:rsid w:val="003038BF"/>
    <w:rsid w:val="00320FB4"/>
    <w:rsid w:val="0032153B"/>
    <w:rsid w:val="0032425E"/>
    <w:rsid w:val="003248F4"/>
    <w:rsid w:val="003516CC"/>
    <w:rsid w:val="003927D3"/>
    <w:rsid w:val="00394893"/>
    <w:rsid w:val="003C7469"/>
    <w:rsid w:val="003D0AA6"/>
    <w:rsid w:val="003D1E43"/>
    <w:rsid w:val="003D239A"/>
    <w:rsid w:val="003E13B8"/>
    <w:rsid w:val="003E1D49"/>
    <w:rsid w:val="003E56FD"/>
    <w:rsid w:val="003F4415"/>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A69AB"/>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9055E"/>
    <w:rsid w:val="006A0123"/>
    <w:rsid w:val="006B32C7"/>
    <w:rsid w:val="006C610D"/>
    <w:rsid w:val="006E0FA2"/>
    <w:rsid w:val="007022A0"/>
    <w:rsid w:val="00706492"/>
    <w:rsid w:val="0071472A"/>
    <w:rsid w:val="007203E7"/>
    <w:rsid w:val="00720B00"/>
    <w:rsid w:val="00724EED"/>
    <w:rsid w:val="00730ED9"/>
    <w:rsid w:val="00741396"/>
    <w:rsid w:val="007442D3"/>
    <w:rsid w:val="0075014E"/>
    <w:rsid w:val="00752FA3"/>
    <w:rsid w:val="00795795"/>
    <w:rsid w:val="007A053B"/>
    <w:rsid w:val="007A06BC"/>
    <w:rsid w:val="007B4A2D"/>
    <w:rsid w:val="007D6F31"/>
    <w:rsid w:val="007F5506"/>
    <w:rsid w:val="008128DB"/>
    <w:rsid w:val="00824610"/>
    <w:rsid w:val="00831584"/>
    <w:rsid w:val="00852B23"/>
    <w:rsid w:val="008547B8"/>
    <w:rsid w:val="0086483E"/>
    <w:rsid w:val="0088075E"/>
    <w:rsid w:val="00884629"/>
    <w:rsid w:val="008A767E"/>
    <w:rsid w:val="008B29D7"/>
    <w:rsid w:val="008D074D"/>
    <w:rsid w:val="008E0CEC"/>
    <w:rsid w:val="008E1656"/>
    <w:rsid w:val="008E77B6"/>
    <w:rsid w:val="008F0A98"/>
    <w:rsid w:val="00910BE4"/>
    <w:rsid w:val="00915DBD"/>
    <w:rsid w:val="0092627C"/>
    <w:rsid w:val="0093062F"/>
    <w:rsid w:val="0093440D"/>
    <w:rsid w:val="00961A7E"/>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81AC6"/>
    <w:rsid w:val="00B8653B"/>
    <w:rsid w:val="00BB7300"/>
    <w:rsid w:val="00BD06F5"/>
    <w:rsid w:val="00BD3223"/>
    <w:rsid w:val="00BD6739"/>
    <w:rsid w:val="00BE4FBE"/>
    <w:rsid w:val="00BE7F31"/>
    <w:rsid w:val="00BF1A64"/>
    <w:rsid w:val="00BF2940"/>
    <w:rsid w:val="00C0686E"/>
    <w:rsid w:val="00C2562C"/>
    <w:rsid w:val="00C40A83"/>
    <w:rsid w:val="00C623E6"/>
    <w:rsid w:val="00C710BB"/>
    <w:rsid w:val="00C73DDA"/>
    <w:rsid w:val="00C86D10"/>
    <w:rsid w:val="00CB1C18"/>
    <w:rsid w:val="00CB5516"/>
    <w:rsid w:val="00CD5577"/>
    <w:rsid w:val="00CD7A9A"/>
    <w:rsid w:val="00CE09CD"/>
    <w:rsid w:val="00D0636A"/>
    <w:rsid w:val="00D21C01"/>
    <w:rsid w:val="00D32B13"/>
    <w:rsid w:val="00D32F01"/>
    <w:rsid w:val="00D35556"/>
    <w:rsid w:val="00D40099"/>
    <w:rsid w:val="00D51AF4"/>
    <w:rsid w:val="00D70D67"/>
    <w:rsid w:val="00D84F35"/>
    <w:rsid w:val="00D9562C"/>
    <w:rsid w:val="00D979C6"/>
    <w:rsid w:val="00DB11D3"/>
    <w:rsid w:val="00DE5311"/>
    <w:rsid w:val="00DE5F8C"/>
    <w:rsid w:val="00DF7851"/>
    <w:rsid w:val="00E0548A"/>
    <w:rsid w:val="00E16968"/>
    <w:rsid w:val="00E22CF6"/>
    <w:rsid w:val="00E26F81"/>
    <w:rsid w:val="00E35CDC"/>
    <w:rsid w:val="00E45FCB"/>
    <w:rsid w:val="00E5065E"/>
    <w:rsid w:val="00E50CBA"/>
    <w:rsid w:val="00E53C38"/>
    <w:rsid w:val="00E7093B"/>
    <w:rsid w:val="00E73E7A"/>
    <w:rsid w:val="00E87D4E"/>
    <w:rsid w:val="00E905FB"/>
    <w:rsid w:val="00E957DE"/>
    <w:rsid w:val="00EB5105"/>
    <w:rsid w:val="00ED1117"/>
    <w:rsid w:val="00ED1B2D"/>
    <w:rsid w:val="00ED60FD"/>
    <w:rsid w:val="00F02C27"/>
    <w:rsid w:val="00F04EF5"/>
    <w:rsid w:val="00F12F5B"/>
    <w:rsid w:val="00F25640"/>
    <w:rsid w:val="00F33116"/>
    <w:rsid w:val="00F3417A"/>
    <w:rsid w:val="00F532A7"/>
    <w:rsid w:val="00F6476F"/>
    <w:rsid w:val="00F71467"/>
    <w:rsid w:val="00F72DD1"/>
    <w:rsid w:val="00F749D9"/>
    <w:rsid w:val="00F752D3"/>
    <w:rsid w:val="00F7670B"/>
    <w:rsid w:val="00F776E4"/>
    <w:rsid w:val="00F91597"/>
    <w:rsid w:val="00F94074"/>
    <w:rsid w:val="00F9545A"/>
    <w:rsid w:val="00FA2D3E"/>
    <w:rsid w:val="00FD7121"/>
    <w:rsid w:val="00FE3EB4"/>
    <w:rsid w:val="00FE423B"/>
    <w:rsid w:val="00FE4EC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FE60FE-94AA-40A2-A636-112CC907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pakhomovaem</cp:lastModifiedBy>
  <cp:revision>11</cp:revision>
  <cp:lastPrinted>2014-10-27T14:20:00Z</cp:lastPrinted>
  <dcterms:created xsi:type="dcterms:W3CDTF">2014-10-27T06:50:00Z</dcterms:created>
  <dcterms:modified xsi:type="dcterms:W3CDTF">2014-10-27T14:20:00Z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