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051530">
        <w:rPr>
          <w:b/>
          <w:bCs/>
          <w:szCs w:val="28"/>
        </w:rPr>
        <w:t>47</w:t>
      </w:r>
      <w:r w:rsidRPr="006D69A8">
        <w:rPr>
          <w:b/>
          <w:szCs w:val="28"/>
        </w:rPr>
        <w:t>/ПРГ</w:t>
      </w:r>
    </w:p>
    <w:p w:rsidR="00B22FA0" w:rsidRPr="00C77F68" w:rsidRDefault="00B22FA0" w:rsidP="00B22FA0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комиссии</w:t>
      </w:r>
    </w:p>
    <w:p w:rsidR="00B22FA0" w:rsidRPr="00C77F68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B22FA0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«Центр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перевозке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грузов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контейнерах </w:t>
      </w:r>
      <w:r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«ТрансКонтейнер»</w:t>
      </w:r>
    </w:p>
    <w:p w:rsidR="008006E2" w:rsidRDefault="00B22FA0" w:rsidP="008006E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Pr="00C77F68">
        <w:rPr>
          <w:b/>
          <w:bCs/>
          <w:sz w:val="26"/>
          <w:szCs w:val="26"/>
        </w:rPr>
        <w:t>,</w:t>
      </w:r>
      <w:r w:rsidR="008006E2">
        <w:rPr>
          <w:b/>
          <w:bCs/>
          <w:sz w:val="26"/>
          <w:szCs w:val="26"/>
        </w:rPr>
        <w:t xml:space="preserve"> </w:t>
      </w:r>
    </w:p>
    <w:p w:rsidR="008006E2" w:rsidRDefault="00B22FA0" w:rsidP="008006E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051530">
        <w:rPr>
          <w:b/>
          <w:bCs/>
          <w:sz w:val="26"/>
          <w:szCs w:val="26"/>
        </w:rPr>
        <w:t>18</w:t>
      </w:r>
      <w:r w:rsidRPr="00C77F68">
        <w:rPr>
          <w:b/>
          <w:bCs/>
          <w:sz w:val="26"/>
          <w:szCs w:val="26"/>
        </w:rPr>
        <w:t xml:space="preserve"> </w:t>
      </w:r>
      <w:r w:rsidR="00051530">
        <w:rPr>
          <w:b/>
          <w:bCs/>
          <w:sz w:val="26"/>
          <w:szCs w:val="26"/>
        </w:rPr>
        <w:t>но</w:t>
      </w:r>
      <w:r w:rsidR="005D06AA">
        <w:rPr>
          <w:b/>
          <w:bCs/>
          <w:sz w:val="26"/>
          <w:szCs w:val="26"/>
        </w:rPr>
        <w:t>ября</w:t>
      </w:r>
      <w:r w:rsidRPr="00C77F68">
        <w:rPr>
          <w:b/>
          <w:bCs/>
          <w:sz w:val="26"/>
          <w:szCs w:val="26"/>
        </w:rPr>
        <w:t xml:space="preserve"> 2014 года</w:t>
      </w:r>
    </w:p>
    <w:p w:rsidR="00B22FA0" w:rsidRPr="00FD4D3E" w:rsidRDefault="00B22FA0" w:rsidP="00B22FA0">
      <w:pPr>
        <w:jc w:val="center"/>
        <w:rPr>
          <w:b/>
          <w:sz w:val="26"/>
          <w:szCs w:val="26"/>
        </w:rPr>
      </w:pPr>
    </w:p>
    <w:p w:rsidR="00B22FA0" w:rsidRPr="008006E2" w:rsidRDefault="00B22FA0" w:rsidP="00B22FA0">
      <w:pPr>
        <w:pStyle w:val="a3"/>
        <w:spacing w:after="0"/>
        <w:ind w:left="0" w:firstLine="709"/>
        <w:jc w:val="both"/>
        <w:rPr>
          <w:b/>
        </w:rPr>
      </w:pPr>
      <w:r w:rsidRPr="008006E2">
        <w:rPr>
          <w:b/>
        </w:rPr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</w:t>
      </w:r>
      <w:proofErr w:type="gramStart"/>
      <w:r w:rsidRPr="008006E2">
        <w:rPr>
          <w:b/>
        </w:rPr>
        <w:t>на</w:t>
      </w:r>
      <w:proofErr w:type="gramEnd"/>
      <w:r w:rsidRPr="008006E2">
        <w:rPr>
          <w:b/>
        </w:rPr>
        <w:t xml:space="preserve"> </w:t>
      </w:r>
      <w:proofErr w:type="gramStart"/>
      <w:r w:rsidRPr="008006E2">
        <w:rPr>
          <w:b/>
        </w:rPr>
        <w:t>Забайкальской</w:t>
      </w:r>
      <w:proofErr w:type="gramEnd"/>
      <w:r w:rsidRPr="008006E2">
        <w:rPr>
          <w:b/>
        </w:rPr>
        <w:t xml:space="preserve"> железной  (далее – ПРГ) приняли участие:</w:t>
      </w:r>
    </w:p>
    <w:p w:rsidR="00B22FA0" w:rsidRPr="008006E2" w:rsidRDefault="00B22FA0" w:rsidP="00B22FA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5D06AA" w:rsidRPr="008006E2" w:rsidTr="001A4DF1">
        <w:trPr>
          <w:trHeight w:val="579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Председатель ПРГ</w:t>
            </w:r>
          </w:p>
        </w:tc>
      </w:tr>
      <w:tr w:rsidR="005D06AA" w:rsidRPr="008006E2" w:rsidTr="001A4DF1">
        <w:trPr>
          <w:trHeight w:val="751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5D06AA" w:rsidRPr="008006E2" w:rsidTr="001A4DF1">
        <w:trPr>
          <w:trHeight w:val="585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423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83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5"/>
              <w:ind w:left="0"/>
              <w:contextualSpacing w:val="0"/>
            </w:pPr>
            <w:r w:rsidRPr="008006E2">
              <w:t>6.</w:t>
            </w: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член ПРГ 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секретарь</w:t>
            </w:r>
          </w:p>
        </w:tc>
      </w:tr>
    </w:tbl>
    <w:p w:rsidR="00B22FA0" w:rsidRPr="008006E2" w:rsidRDefault="00B22FA0" w:rsidP="00B22FA0">
      <w:pPr>
        <w:pStyle w:val="a3"/>
        <w:tabs>
          <w:tab w:val="left" w:pos="851"/>
        </w:tabs>
        <w:spacing w:after="0"/>
        <w:ind w:left="0"/>
        <w:jc w:val="both"/>
      </w:pPr>
    </w:p>
    <w:p w:rsidR="00B22FA0" w:rsidRPr="008006E2" w:rsidRDefault="00B22FA0" w:rsidP="00B22FA0">
      <w:pPr>
        <w:pStyle w:val="a3"/>
        <w:tabs>
          <w:tab w:val="left" w:pos="851"/>
        </w:tabs>
        <w:spacing w:after="0"/>
        <w:ind w:left="0"/>
        <w:jc w:val="both"/>
      </w:pPr>
      <w:r w:rsidRPr="008006E2">
        <w:t xml:space="preserve">Состав ПРГ – 7 человек. Приняли участие – </w:t>
      </w:r>
      <w:r w:rsidR="00051530">
        <w:t>6</w:t>
      </w:r>
      <w:r w:rsidRPr="008006E2">
        <w:t>. Кворум имеется.</w:t>
      </w:r>
    </w:p>
    <w:p w:rsidR="00E41ADA" w:rsidRPr="008006E2" w:rsidRDefault="00E41AD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8006E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8006E2">
        <w:rPr>
          <w:b/>
          <w:bCs/>
          <w:u w:val="single"/>
        </w:rPr>
        <w:t xml:space="preserve">ПОВЕСТКА ДНЯ ЗАСЕДАНИЯ: </w:t>
      </w:r>
    </w:p>
    <w:p w:rsidR="00CB60F6" w:rsidRPr="008006E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51530" w:rsidRPr="00D40FAA" w:rsidRDefault="004F62FC" w:rsidP="00051530">
      <w:pPr>
        <w:pStyle w:val="11"/>
        <w:suppressAutoHyphens/>
        <w:rPr>
          <w:sz w:val="24"/>
          <w:szCs w:val="24"/>
        </w:rPr>
      </w:pPr>
      <w:r w:rsidRPr="008006E2">
        <w:rPr>
          <w:sz w:val="24"/>
          <w:szCs w:val="24"/>
        </w:rPr>
        <w:t xml:space="preserve">Рассмотрение </w:t>
      </w:r>
      <w:r w:rsidR="0053655A" w:rsidRPr="008006E2">
        <w:rPr>
          <w:sz w:val="24"/>
          <w:szCs w:val="24"/>
        </w:rPr>
        <w:t>и сопоставление заявок</w:t>
      </w:r>
      <w:r w:rsidRPr="008006E2">
        <w:rPr>
          <w:sz w:val="24"/>
          <w:szCs w:val="24"/>
        </w:rPr>
        <w:t xml:space="preserve"> на участие </w:t>
      </w:r>
      <w:r w:rsidR="00305B72" w:rsidRPr="008006E2">
        <w:rPr>
          <w:sz w:val="24"/>
          <w:szCs w:val="24"/>
        </w:rPr>
        <w:t xml:space="preserve">в открытом конкурсе в электронной форме </w:t>
      </w:r>
      <w:r w:rsidR="00B22FA0" w:rsidRPr="008006E2">
        <w:rPr>
          <w:sz w:val="24"/>
          <w:szCs w:val="24"/>
        </w:rPr>
        <w:t xml:space="preserve">№ </w:t>
      </w:r>
      <w:r w:rsidR="00051530" w:rsidRPr="00D40FAA">
        <w:rPr>
          <w:sz w:val="24"/>
          <w:szCs w:val="24"/>
        </w:rPr>
        <w:t>№</w:t>
      </w:r>
      <w:proofErr w:type="spellStart"/>
      <w:r w:rsidR="00051530" w:rsidRPr="00D40FAA">
        <w:rPr>
          <w:sz w:val="24"/>
          <w:szCs w:val="24"/>
        </w:rPr>
        <w:t>ОКэ</w:t>
      </w:r>
      <w:proofErr w:type="spellEnd"/>
      <w:r w:rsidR="00051530" w:rsidRPr="00D40FAA">
        <w:rPr>
          <w:sz w:val="24"/>
          <w:szCs w:val="24"/>
        </w:rPr>
        <w:t>/007/</w:t>
      </w:r>
      <w:proofErr w:type="spellStart"/>
      <w:r w:rsidR="00051530" w:rsidRPr="00D40FAA">
        <w:rPr>
          <w:sz w:val="24"/>
          <w:szCs w:val="24"/>
        </w:rPr>
        <w:t>НКПЗаб</w:t>
      </w:r>
      <w:proofErr w:type="spellEnd"/>
      <w:r w:rsidR="00051530" w:rsidRPr="00D40FAA">
        <w:rPr>
          <w:sz w:val="24"/>
          <w:szCs w:val="24"/>
        </w:rPr>
        <w:t>/0040 (далее – Открытый конкурс) на право заключения договора на поставку запасных частей и материалов для ремонта грузоподъемных машин в 2015 году (строка ГПЗ № 665)</w:t>
      </w:r>
      <w:r w:rsidR="00051530">
        <w:rPr>
          <w:sz w:val="24"/>
          <w:szCs w:val="24"/>
        </w:rPr>
        <w:t>.</w:t>
      </w:r>
    </w:p>
    <w:p w:rsidR="004F62FC" w:rsidRPr="008006E2" w:rsidRDefault="004F62FC" w:rsidP="004F62FC">
      <w:pPr>
        <w:suppressAutoHyphens/>
        <w:ind w:firstLine="0"/>
        <w:jc w:val="both"/>
        <w:rPr>
          <w:b/>
          <w:sz w:val="24"/>
          <w:szCs w:val="24"/>
          <w:u w:val="single"/>
        </w:rPr>
      </w:pPr>
    </w:p>
    <w:p w:rsidR="00DC052F" w:rsidRPr="008006E2" w:rsidRDefault="00DC052F" w:rsidP="00DC052F">
      <w:pPr>
        <w:pStyle w:val="11"/>
        <w:suppressAutoHyphens/>
        <w:ind w:firstLine="708"/>
        <w:rPr>
          <w:b/>
          <w:sz w:val="24"/>
          <w:szCs w:val="24"/>
          <w:u w:val="single"/>
        </w:rPr>
      </w:pPr>
      <w:r w:rsidRPr="008006E2">
        <w:rPr>
          <w:b/>
          <w:sz w:val="24"/>
          <w:szCs w:val="24"/>
          <w:u w:val="single"/>
        </w:rPr>
        <w:t xml:space="preserve">По пункту </w:t>
      </w:r>
      <w:r w:rsidR="004F62FC" w:rsidRPr="008006E2">
        <w:rPr>
          <w:b/>
          <w:sz w:val="24"/>
          <w:szCs w:val="24"/>
          <w:u w:val="single"/>
          <w:lang w:val="en-US"/>
        </w:rPr>
        <w:t>I</w:t>
      </w:r>
      <w:r w:rsidRPr="008006E2">
        <w:rPr>
          <w:b/>
          <w:sz w:val="24"/>
          <w:szCs w:val="24"/>
          <w:u w:val="single"/>
        </w:rPr>
        <w:t xml:space="preserve"> повестки дня</w:t>
      </w:r>
      <w:r w:rsidR="00A52A76" w:rsidRPr="008006E2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DC052F" w:rsidRPr="008006E2" w:rsidTr="000A026F">
        <w:trPr>
          <w:jc w:val="center"/>
        </w:trPr>
        <w:tc>
          <w:tcPr>
            <w:tcW w:w="4430" w:type="dxa"/>
            <w:vAlign w:val="center"/>
          </w:tcPr>
          <w:p w:rsidR="00DC052F" w:rsidRPr="008006E2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Pr="008006E2" w:rsidRDefault="00051530" w:rsidP="0005153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</w:t>
            </w:r>
            <w:r w:rsidR="00A056F7" w:rsidRPr="008006E2">
              <w:rPr>
                <w:b/>
                <w:snapToGrid/>
                <w:sz w:val="24"/>
                <w:szCs w:val="24"/>
              </w:rPr>
              <w:t>.</w:t>
            </w:r>
            <w:r w:rsidR="005D06AA" w:rsidRPr="008006E2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766571" w:rsidRPr="008006E2">
              <w:rPr>
                <w:b/>
                <w:snapToGrid/>
                <w:sz w:val="24"/>
                <w:szCs w:val="24"/>
              </w:rPr>
              <w:t>.2014</w:t>
            </w:r>
            <w:r w:rsidR="002273A7" w:rsidRPr="008006E2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 xml:space="preserve">  </w:t>
            </w:r>
            <w:r w:rsidR="002273A7" w:rsidRPr="008006E2">
              <w:rPr>
                <w:b/>
                <w:snapToGrid/>
                <w:sz w:val="24"/>
                <w:szCs w:val="24"/>
              </w:rPr>
              <w:t>1</w:t>
            </w:r>
            <w:r w:rsidR="00466A1B" w:rsidRPr="008006E2">
              <w:rPr>
                <w:b/>
                <w:snapToGrid/>
                <w:sz w:val="24"/>
                <w:szCs w:val="24"/>
              </w:rPr>
              <w:t>4</w:t>
            </w:r>
            <w:r w:rsidR="00DC052F" w:rsidRPr="008006E2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006E2" w:rsidTr="000A026F">
        <w:trPr>
          <w:jc w:val="center"/>
        </w:trPr>
        <w:tc>
          <w:tcPr>
            <w:tcW w:w="4430" w:type="dxa"/>
            <w:vAlign w:val="center"/>
          </w:tcPr>
          <w:p w:rsidR="00DC052F" w:rsidRPr="008006E2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Pr="008006E2" w:rsidRDefault="00B22FA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  <w:tr w:rsidR="00DC052F" w:rsidRPr="008006E2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8006E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8006E2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8006E2" w:rsidTr="000A026F">
        <w:trPr>
          <w:jc w:val="center"/>
        </w:trPr>
        <w:tc>
          <w:tcPr>
            <w:tcW w:w="4430" w:type="dxa"/>
            <w:vAlign w:val="center"/>
          </w:tcPr>
          <w:p w:rsidR="00403438" w:rsidRPr="008006E2" w:rsidRDefault="00403438" w:rsidP="00DC052F">
            <w:pPr>
              <w:pStyle w:val="Default"/>
              <w:rPr>
                <w:color w:val="auto"/>
              </w:rPr>
            </w:pPr>
            <w:r w:rsidRPr="008006E2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403438" w:rsidRPr="008006E2" w:rsidRDefault="00051530" w:rsidP="00B22FA0">
            <w:pPr>
              <w:pStyle w:val="Default"/>
              <w:jc w:val="both"/>
              <w:rPr>
                <w:color w:val="auto"/>
              </w:rPr>
            </w:pPr>
            <w:r>
              <w:t>Поставка</w:t>
            </w:r>
            <w:r w:rsidRPr="00D40FAA">
              <w:t xml:space="preserve"> запасных частей и материалов для ремонта грузоподъемных машин в 2015 году</w:t>
            </w:r>
          </w:p>
        </w:tc>
      </w:tr>
      <w:tr w:rsidR="00403438" w:rsidRPr="008006E2" w:rsidTr="000A026F">
        <w:trPr>
          <w:jc w:val="center"/>
        </w:trPr>
        <w:tc>
          <w:tcPr>
            <w:tcW w:w="4430" w:type="dxa"/>
            <w:vAlign w:val="center"/>
          </w:tcPr>
          <w:p w:rsidR="00403438" w:rsidRPr="008006E2" w:rsidRDefault="00403438" w:rsidP="00DC052F">
            <w:pPr>
              <w:pStyle w:val="Default"/>
              <w:rPr>
                <w:color w:val="auto"/>
              </w:rPr>
            </w:pPr>
            <w:r w:rsidRPr="008006E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403438" w:rsidRPr="008006E2" w:rsidRDefault="00051530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2 000</w:t>
            </w:r>
            <w:r w:rsidR="00403438" w:rsidRPr="008006E2">
              <w:rPr>
                <w:rFonts w:eastAsia="Arial"/>
                <w:snapToGrid w:val="0"/>
              </w:rPr>
              <w:t xml:space="preserve"> 000,00 </w:t>
            </w:r>
            <w:r w:rsidR="00403438" w:rsidRPr="008006E2">
              <w:rPr>
                <w:color w:val="auto"/>
              </w:rPr>
              <w:t xml:space="preserve">Российский рубль </w:t>
            </w:r>
            <w:r w:rsidR="00634341" w:rsidRPr="008006E2">
              <w:rPr>
                <w:color w:val="auto"/>
              </w:rPr>
              <w:t>без учета НДС</w:t>
            </w:r>
          </w:p>
        </w:tc>
      </w:tr>
    </w:tbl>
    <w:p w:rsidR="00DC052F" w:rsidRPr="008006E2" w:rsidRDefault="008006E2" w:rsidP="00DC052F">
      <w:pPr>
        <w:jc w:val="both"/>
        <w:rPr>
          <w:snapToGrid/>
          <w:sz w:val="24"/>
          <w:szCs w:val="24"/>
        </w:rPr>
      </w:pPr>
      <w:r w:rsidRPr="008006E2">
        <w:rPr>
          <w:snapToGrid/>
          <w:sz w:val="24"/>
          <w:szCs w:val="24"/>
        </w:rPr>
        <w:t>1</w:t>
      </w:r>
      <w:r w:rsidR="00DC052F" w:rsidRPr="008006E2">
        <w:rPr>
          <w:snapToGrid/>
          <w:sz w:val="24"/>
          <w:szCs w:val="24"/>
        </w:rPr>
        <w:t>.</w:t>
      </w:r>
      <w:r w:rsidR="006C50E5" w:rsidRPr="008006E2">
        <w:rPr>
          <w:snapToGrid/>
          <w:sz w:val="24"/>
          <w:szCs w:val="24"/>
        </w:rPr>
        <w:tab/>
      </w:r>
      <w:r w:rsidR="00DC052F" w:rsidRPr="008006E2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 w:rsidRPr="008006E2">
        <w:rPr>
          <w:snapToGrid/>
          <w:sz w:val="24"/>
          <w:szCs w:val="24"/>
        </w:rPr>
        <w:t>,</w:t>
      </w:r>
      <w:r w:rsidR="00DC052F" w:rsidRPr="008006E2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="00DC052F" w:rsidRPr="008006E2">
        <w:rPr>
          <w:snapToGrid/>
          <w:sz w:val="24"/>
          <w:szCs w:val="24"/>
        </w:rPr>
        <w:t>управления</w:t>
      </w:r>
      <w:proofErr w:type="gramEnd"/>
      <w:r w:rsidR="00DC052F" w:rsidRPr="008006E2">
        <w:rPr>
          <w:snapToGrid/>
          <w:sz w:val="24"/>
          <w:szCs w:val="24"/>
        </w:rPr>
        <w:t xml:space="preserve"> следующие предложения:</w:t>
      </w:r>
    </w:p>
    <w:p w:rsidR="00BE7580" w:rsidRPr="008006E2" w:rsidRDefault="00BE7580" w:rsidP="00BE7580">
      <w:pPr>
        <w:jc w:val="both"/>
        <w:rPr>
          <w:snapToGrid/>
          <w:sz w:val="24"/>
          <w:szCs w:val="24"/>
        </w:rPr>
      </w:pPr>
      <w:r w:rsidRPr="008006E2">
        <w:rPr>
          <w:snapToGrid/>
          <w:sz w:val="24"/>
          <w:szCs w:val="24"/>
        </w:rPr>
        <w:t>1.</w:t>
      </w:r>
      <w:r w:rsidR="004F62FC" w:rsidRPr="008006E2">
        <w:rPr>
          <w:snapToGrid/>
          <w:sz w:val="24"/>
          <w:szCs w:val="24"/>
        </w:rPr>
        <w:t>1</w:t>
      </w:r>
      <w:r w:rsidRPr="008006E2">
        <w:rPr>
          <w:snapToGrid/>
          <w:sz w:val="24"/>
          <w:szCs w:val="24"/>
        </w:rPr>
        <w:t>.</w:t>
      </w:r>
      <w:r w:rsidR="006C50E5" w:rsidRPr="008006E2">
        <w:rPr>
          <w:snapToGrid/>
          <w:sz w:val="24"/>
          <w:szCs w:val="24"/>
        </w:rPr>
        <w:tab/>
      </w:r>
      <w:r w:rsidRPr="008006E2">
        <w:rPr>
          <w:snapToGrid/>
          <w:sz w:val="24"/>
          <w:szCs w:val="24"/>
        </w:rPr>
        <w:t xml:space="preserve">Допустить к участию в </w:t>
      </w:r>
      <w:r w:rsidR="00BC5B4D" w:rsidRPr="008006E2">
        <w:rPr>
          <w:sz w:val="24"/>
          <w:szCs w:val="24"/>
        </w:rPr>
        <w:t xml:space="preserve">открытом конкурсе в электронной форме </w:t>
      </w:r>
      <w:r w:rsidRPr="008006E2">
        <w:rPr>
          <w:snapToGrid/>
          <w:sz w:val="24"/>
          <w:szCs w:val="24"/>
        </w:rPr>
        <w:t xml:space="preserve">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3718"/>
        <w:gridCol w:w="1701"/>
        <w:gridCol w:w="1488"/>
        <w:gridCol w:w="1629"/>
      </w:tblGrid>
      <w:tr w:rsidR="00A06E7D" w:rsidRPr="008006E2" w:rsidTr="00673E86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8006E2" w:rsidRDefault="00A06E7D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 xml:space="preserve">Номер </w:t>
            </w:r>
            <w:r w:rsidRPr="008006E2">
              <w:rPr>
                <w:bCs/>
                <w:snapToGrid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3718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lastRenderedPageBreak/>
              <w:t>Сведения об организации</w:t>
            </w:r>
          </w:p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lastRenderedPageBreak/>
              <w:t>(ИНН, КПП, ОГРН, Наименование организации)</w:t>
            </w:r>
          </w:p>
        </w:tc>
        <w:tc>
          <w:tcPr>
            <w:tcW w:w="1701" w:type="dxa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lastRenderedPageBreak/>
              <w:t xml:space="preserve">Цена </w:t>
            </w:r>
            <w:r w:rsidRPr="008006E2">
              <w:rPr>
                <w:bCs/>
                <w:snapToGrid/>
                <w:sz w:val="24"/>
                <w:szCs w:val="24"/>
              </w:rPr>
              <w:lastRenderedPageBreak/>
              <w:t>предложения</w:t>
            </w:r>
            <w:r w:rsidR="00145A78" w:rsidRPr="008006E2">
              <w:rPr>
                <w:bCs/>
                <w:snapToGrid/>
                <w:sz w:val="24"/>
                <w:szCs w:val="24"/>
              </w:rPr>
              <w:t>, руб. без НДС</w:t>
            </w:r>
          </w:p>
        </w:tc>
        <w:tc>
          <w:tcPr>
            <w:tcW w:w="1488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lastRenderedPageBreak/>
              <w:t xml:space="preserve">Количество </w:t>
            </w:r>
            <w:r w:rsidRPr="008006E2">
              <w:rPr>
                <w:bCs/>
                <w:snapToGrid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629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lastRenderedPageBreak/>
              <w:t xml:space="preserve">Порядковый </w:t>
            </w:r>
            <w:r w:rsidRPr="008006E2">
              <w:rPr>
                <w:bCs/>
                <w:snapToGrid/>
                <w:sz w:val="24"/>
                <w:szCs w:val="24"/>
              </w:rPr>
              <w:lastRenderedPageBreak/>
              <w:t>номер</w:t>
            </w:r>
          </w:p>
        </w:tc>
      </w:tr>
      <w:tr w:rsidR="00051530" w:rsidRPr="008006E2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051530" w:rsidRPr="008006E2" w:rsidRDefault="00051530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006E2">
              <w:rPr>
                <w:snapToGrid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8" w:type="dxa"/>
            <w:vAlign w:val="center"/>
          </w:tcPr>
          <w:p w:rsidR="00051530" w:rsidRPr="00230E33" w:rsidRDefault="00051530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ЗАО </w:t>
            </w:r>
            <w:r w:rsidRPr="00230E3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ЕМ</w:t>
            </w:r>
            <w:proofErr w:type="gramStart"/>
            <w:r>
              <w:rPr>
                <w:color w:val="auto"/>
              </w:rPr>
              <w:t>Г-</w:t>
            </w:r>
            <w:proofErr w:type="gramEnd"/>
            <w:r>
              <w:rPr>
                <w:color w:val="auto"/>
              </w:rPr>
              <w:t xml:space="preserve"> Промышленная поддержка</w:t>
            </w:r>
            <w:r w:rsidRPr="00230E33">
              <w:rPr>
                <w:color w:val="auto"/>
              </w:rPr>
              <w:t xml:space="preserve">», ИНН </w:t>
            </w:r>
            <w:r>
              <w:rPr>
                <w:color w:val="auto"/>
              </w:rPr>
              <w:t>7726056454</w:t>
            </w:r>
            <w:r w:rsidRPr="00230E33">
              <w:rPr>
                <w:color w:val="auto"/>
              </w:rPr>
              <w:t>,</w:t>
            </w:r>
          </w:p>
          <w:p w:rsidR="00051530" w:rsidRPr="00230E33" w:rsidRDefault="00051530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772601001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1027700361358</w:t>
            </w:r>
          </w:p>
        </w:tc>
        <w:tc>
          <w:tcPr>
            <w:tcW w:w="1701" w:type="dxa"/>
            <w:vAlign w:val="center"/>
          </w:tcPr>
          <w:p w:rsidR="00051530" w:rsidRPr="008006E2" w:rsidRDefault="00051530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1942400,00</w:t>
            </w:r>
          </w:p>
        </w:tc>
        <w:tc>
          <w:tcPr>
            <w:tcW w:w="1488" w:type="dxa"/>
            <w:vAlign w:val="center"/>
          </w:tcPr>
          <w:p w:rsidR="00051530" w:rsidRPr="008006E2" w:rsidRDefault="00545995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629" w:type="dxa"/>
            <w:vAlign w:val="center"/>
          </w:tcPr>
          <w:p w:rsidR="00051530" w:rsidRPr="008006E2" w:rsidRDefault="00545995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1530" w:rsidRPr="008006E2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051530" w:rsidRPr="008006E2" w:rsidRDefault="00051530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006E2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3718" w:type="dxa"/>
            <w:vAlign w:val="center"/>
          </w:tcPr>
          <w:p w:rsidR="00051530" w:rsidRPr="00230E33" w:rsidRDefault="00051530" w:rsidP="00051530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ООО </w:t>
            </w:r>
            <w:r w:rsidRPr="00230E33">
              <w:rPr>
                <w:color w:val="auto"/>
              </w:rPr>
              <w:t xml:space="preserve"> «</w:t>
            </w:r>
            <w:proofErr w:type="spellStart"/>
            <w:r>
              <w:rPr>
                <w:color w:val="auto"/>
              </w:rPr>
              <w:t>Ласерта-шины</w:t>
            </w:r>
            <w:proofErr w:type="spellEnd"/>
            <w:r>
              <w:rPr>
                <w:color w:val="auto"/>
              </w:rPr>
              <w:t>»</w:t>
            </w:r>
            <w:proofErr w:type="gramStart"/>
            <w:r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>,</w:t>
            </w:r>
            <w:proofErr w:type="gramEnd"/>
            <w:r w:rsidRPr="00230E33">
              <w:rPr>
                <w:color w:val="auto"/>
              </w:rPr>
              <w:t xml:space="preserve"> ИНН </w:t>
            </w:r>
            <w:r>
              <w:rPr>
                <w:color w:val="auto"/>
              </w:rPr>
              <w:t>7816170666</w:t>
            </w:r>
            <w:r w:rsidRPr="00230E33">
              <w:rPr>
                <w:color w:val="auto"/>
              </w:rPr>
              <w:t>,</w:t>
            </w:r>
          </w:p>
          <w:p w:rsidR="00051530" w:rsidRPr="008006E2" w:rsidRDefault="00051530" w:rsidP="00051530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230E33">
              <w:rPr>
                <w:color w:val="auto"/>
              </w:rPr>
              <w:t>КПП</w:t>
            </w:r>
            <w:r>
              <w:rPr>
                <w:color w:val="auto"/>
              </w:rPr>
              <w:t>781601001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1027808009217</w:t>
            </w:r>
          </w:p>
        </w:tc>
        <w:tc>
          <w:tcPr>
            <w:tcW w:w="1701" w:type="dxa"/>
            <w:vAlign w:val="center"/>
          </w:tcPr>
          <w:p w:rsidR="00051530" w:rsidRPr="008006E2" w:rsidRDefault="00051530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1918644,00</w:t>
            </w:r>
          </w:p>
          <w:p w:rsidR="00051530" w:rsidRPr="008006E2" w:rsidRDefault="00051530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51530" w:rsidRPr="008006E2" w:rsidRDefault="00545995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629" w:type="dxa"/>
            <w:vAlign w:val="center"/>
          </w:tcPr>
          <w:p w:rsidR="00051530" w:rsidRPr="008006E2" w:rsidRDefault="00545995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052F" w:rsidRPr="008006E2" w:rsidRDefault="00B27387" w:rsidP="00DC052F">
      <w:pPr>
        <w:jc w:val="both"/>
        <w:rPr>
          <w:sz w:val="24"/>
          <w:szCs w:val="24"/>
        </w:rPr>
      </w:pPr>
      <w:r w:rsidRPr="008006E2">
        <w:rPr>
          <w:snapToGrid/>
          <w:sz w:val="24"/>
          <w:szCs w:val="24"/>
        </w:rPr>
        <w:t>1</w:t>
      </w:r>
      <w:r w:rsidR="00DC052F" w:rsidRPr="008006E2">
        <w:rPr>
          <w:snapToGrid/>
          <w:sz w:val="24"/>
          <w:szCs w:val="24"/>
        </w:rPr>
        <w:t>.</w:t>
      </w:r>
      <w:r w:rsidR="004F62FC" w:rsidRPr="008006E2">
        <w:rPr>
          <w:snapToGrid/>
          <w:sz w:val="24"/>
          <w:szCs w:val="24"/>
        </w:rPr>
        <w:t>2</w:t>
      </w:r>
      <w:r w:rsidR="00DC052F" w:rsidRPr="008006E2">
        <w:rPr>
          <w:snapToGrid/>
          <w:sz w:val="24"/>
          <w:szCs w:val="24"/>
        </w:rPr>
        <w:t>.</w:t>
      </w:r>
      <w:r w:rsidR="005B69EB" w:rsidRPr="008006E2">
        <w:rPr>
          <w:snapToGrid/>
          <w:sz w:val="24"/>
          <w:szCs w:val="24"/>
        </w:rPr>
        <w:tab/>
      </w:r>
      <w:r w:rsidR="00DC052F" w:rsidRPr="008006E2">
        <w:rPr>
          <w:sz w:val="24"/>
          <w:szCs w:val="24"/>
        </w:rPr>
        <w:t xml:space="preserve">Признать </w:t>
      </w:r>
      <w:r w:rsidR="00BC5B4D" w:rsidRPr="008006E2">
        <w:rPr>
          <w:sz w:val="24"/>
          <w:szCs w:val="24"/>
        </w:rPr>
        <w:t xml:space="preserve">Открытый </w:t>
      </w:r>
      <w:r w:rsidR="006C50E5" w:rsidRPr="008006E2">
        <w:rPr>
          <w:sz w:val="24"/>
          <w:szCs w:val="24"/>
        </w:rPr>
        <w:t>конкурс</w:t>
      </w:r>
      <w:r w:rsidR="00DC052F" w:rsidRPr="008006E2">
        <w:rPr>
          <w:sz w:val="24"/>
          <w:szCs w:val="24"/>
        </w:rPr>
        <w:t xml:space="preserve"> по Лоту № 1 </w:t>
      </w:r>
      <w:r w:rsidR="00466A1B" w:rsidRPr="008006E2">
        <w:rPr>
          <w:sz w:val="24"/>
          <w:szCs w:val="24"/>
        </w:rPr>
        <w:t>состоявшимся</w:t>
      </w:r>
      <w:r w:rsidR="00EA5F2C" w:rsidRPr="008006E2">
        <w:rPr>
          <w:sz w:val="24"/>
          <w:szCs w:val="24"/>
        </w:rPr>
        <w:t>;</w:t>
      </w:r>
    </w:p>
    <w:p w:rsidR="00DC052F" w:rsidRPr="008006E2" w:rsidRDefault="00DC052F" w:rsidP="00803DB1">
      <w:pPr>
        <w:ind w:firstLine="142"/>
        <w:jc w:val="both"/>
        <w:rPr>
          <w:sz w:val="24"/>
          <w:szCs w:val="24"/>
        </w:rPr>
      </w:pPr>
      <w:r w:rsidRPr="008006E2">
        <w:rPr>
          <w:sz w:val="24"/>
          <w:szCs w:val="24"/>
        </w:rPr>
        <w:tab/>
        <w:t>1.</w:t>
      </w:r>
      <w:r w:rsidR="004F62FC" w:rsidRPr="008006E2">
        <w:rPr>
          <w:sz w:val="24"/>
          <w:szCs w:val="24"/>
        </w:rPr>
        <w:t>3</w:t>
      </w:r>
      <w:r w:rsidR="005B69EB" w:rsidRPr="008006E2">
        <w:rPr>
          <w:sz w:val="24"/>
          <w:szCs w:val="24"/>
        </w:rPr>
        <w:t>.</w:t>
      </w:r>
      <w:r w:rsidR="005B69EB" w:rsidRPr="008006E2">
        <w:rPr>
          <w:sz w:val="24"/>
          <w:szCs w:val="24"/>
        </w:rPr>
        <w:tab/>
      </w:r>
      <w:r w:rsidR="00EA5F2C" w:rsidRPr="008006E2">
        <w:rPr>
          <w:sz w:val="24"/>
          <w:szCs w:val="24"/>
        </w:rPr>
        <w:t>Признать победителем открытого конкурс</w:t>
      </w:r>
      <w:proofErr w:type="gramStart"/>
      <w:r w:rsidR="00EA5F2C" w:rsidRPr="008006E2">
        <w:rPr>
          <w:sz w:val="24"/>
          <w:szCs w:val="24"/>
        </w:rPr>
        <w:t xml:space="preserve">а </w:t>
      </w:r>
      <w:r w:rsidR="00545995">
        <w:rPr>
          <w:sz w:val="24"/>
          <w:szCs w:val="24"/>
        </w:rPr>
        <w:t>ООО</w:t>
      </w:r>
      <w:proofErr w:type="gramEnd"/>
      <w:r w:rsidR="00224C71" w:rsidRPr="008006E2">
        <w:rPr>
          <w:sz w:val="24"/>
          <w:szCs w:val="24"/>
        </w:rPr>
        <w:t xml:space="preserve"> «</w:t>
      </w:r>
      <w:proofErr w:type="spellStart"/>
      <w:r w:rsidR="00A24A63">
        <w:rPr>
          <w:sz w:val="24"/>
          <w:szCs w:val="24"/>
        </w:rPr>
        <w:t>Ласерта-шины</w:t>
      </w:r>
      <w:proofErr w:type="spellEnd"/>
      <w:r w:rsidR="00224C71" w:rsidRPr="008006E2">
        <w:rPr>
          <w:sz w:val="24"/>
          <w:szCs w:val="24"/>
        </w:rPr>
        <w:t>»</w:t>
      </w:r>
      <w:r w:rsidR="00F97673" w:rsidRPr="008006E2">
        <w:rPr>
          <w:sz w:val="24"/>
          <w:szCs w:val="24"/>
        </w:rPr>
        <w:t xml:space="preserve"> </w:t>
      </w:r>
      <w:r w:rsidR="00EA5F2C" w:rsidRPr="008006E2">
        <w:rPr>
          <w:color w:val="000000" w:themeColor="text1"/>
          <w:sz w:val="24"/>
          <w:szCs w:val="24"/>
        </w:rPr>
        <w:t>и п</w:t>
      </w:r>
      <w:r w:rsidR="00466A1B" w:rsidRPr="008006E2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 w:rsidRPr="008006E2">
        <w:rPr>
          <w:color w:val="000000" w:themeColor="text1"/>
          <w:sz w:val="24"/>
          <w:szCs w:val="24"/>
        </w:rPr>
        <w:t xml:space="preserve">с ним </w:t>
      </w:r>
      <w:r w:rsidR="00466A1B" w:rsidRPr="008006E2">
        <w:rPr>
          <w:color w:val="000000" w:themeColor="text1"/>
          <w:sz w:val="24"/>
          <w:szCs w:val="24"/>
        </w:rPr>
        <w:t>договора на следующих условиях:</w:t>
      </w:r>
    </w:p>
    <w:p w:rsidR="00051530" w:rsidRDefault="00446120" w:rsidP="006C50E5">
      <w:pPr>
        <w:jc w:val="both"/>
        <w:rPr>
          <w:b/>
          <w:sz w:val="24"/>
          <w:szCs w:val="24"/>
        </w:rPr>
      </w:pPr>
      <w:r w:rsidRPr="008006E2">
        <w:rPr>
          <w:b/>
          <w:sz w:val="24"/>
          <w:szCs w:val="24"/>
        </w:rPr>
        <w:t>Предмет договора:</w:t>
      </w:r>
      <w:r w:rsidRPr="008006E2">
        <w:rPr>
          <w:sz w:val="24"/>
          <w:szCs w:val="24"/>
        </w:rPr>
        <w:t xml:space="preserve"> </w:t>
      </w:r>
      <w:r w:rsidR="00051530" w:rsidRPr="00A24A63">
        <w:rPr>
          <w:sz w:val="24"/>
          <w:szCs w:val="24"/>
        </w:rPr>
        <w:t xml:space="preserve">Поставка </w:t>
      </w:r>
      <w:r w:rsidR="00051530" w:rsidRPr="00D40FAA">
        <w:rPr>
          <w:sz w:val="24"/>
          <w:szCs w:val="24"/>
        </w:rPr>
        <w:t>запасных частей и материалов для ремонта грузоподъемных машин в 2015 году</w:t>
      </w:r>
      <w:r w:rsidR="00051530" w:rsidRPr="008006E2">
        <w:rPr>
          <w:b/>
          <w:sz w:val="24"/>
          <w:szCs w:val="24"/>
        </w:rPr>
        <w:t xml:space="preserve"> </w:t>
      </w:r>
    </w:p>
    <w:p w:rsidR="00735ECF" w:rsidRPr="008006E2" w:rsidRDefault="00446120" w:rsidP="006C50E5">
      <w:pPr>
        <w:jc w:val="both"/>
        <w:rPr>
          <w:sz w:val="24"/>
          <w:szCs w:val="24"/>
        </w:rPr>
      </w:pPr>
      <w:r w:rsidRPr="008006E2">
        <w:rPr>
          <w:b/>
          <w:sz w:val="24"/>
          <w:szCs w:val="24"/>
        </w:rPr>
        <w:t>Цена договора</w:t>
      </w:r>
      <w:r w:rsidR="00224C71" w:rsidRPr="008006E2">
        <w:rPr>
          <w:b/>
          <w:sz w:val="24"/>
          <w:szCs w:val="24"/>
        </w:rPr>
        <w:t xml:space="preserve"> </w:t>
      </w:r>
      <w:r w:rsidRPr="008006E2">
        <w:rPr>
          <w:b/>
          <w:sz w:val="24"/>
          <w:szCs w:val="24"/>
        </w:rPr>
        <w:t>:</w:t>
      </w:r>
      <w:r w:rsidRPr="008006E2">
        <w:rPr>
          <w:sz w:val="24"/>
          <w:szCs w:val="24"/>
        </w:rPr>
        <w:t xml:space="preserve"> </w:t>
      </w:r>
      <w:r w:rsidR="00051530">
        <w:rPr>
          <w:sz w:val="24"/>
          <w:szCs w:val="24"/>
        </w:rPr>
        <w:t>1</w:t>
      </w:r>
      <w:r w:rsidR="00545995">
        <w:rPr>
          <w:sz w:val="24"/>
          <w:szCs w:val="24"/>
        </w:rPr>
        <w:t xml:space="preserve"> 918</w:t>
      </w:r>
      <w:r w:rsidR="00F10296" w:rsidRPr="008006E2">
        <w:rPr>
          <w:sz w:val="24"/>
          <w:szCs w:val="24"/>
        </w:rPr>
        <w:t xml:space="preserve"> </w:t>
      </w:r>
      <w:r w:rsidR="00545995">
        <w:rPr>
          <w:sz w:val="24"/>
          <w:szCs w:val="24"/>
        </w:rPr>
        <w:t>644</w:t>
      </w:r>
      <w:r w:rsidR="00560310" w:rsidRPr="008006E2">
        <w:rPr>
          <w:sz w:val="24"/>
          <w:szCs w:val="24"/>
        </w:rPr>
        <w:t>,00</w:t>
      </w:r>
      <w:r w:rsidRPr="008006E2">
        <w:rPr>
          <w:sz w:val="24"/>
          <w:szCs w:val="24"/>
        </w:rPr>
        <w:t xml:space="preserve"> (</w:t>
      </w:r>
      <w:r w:rsidR="00051530">
        <w:rPr>
          <w:sz w:val="24"/>
          <w:szCs w:val="24"/>
        </w:rPr>
        <w:t>один миллион девятьсот сорок две</w:t>
      </w:r>
      <w:r w:rsidR="00F10296" w:rsidRPr="008006E2">
        <w:rPr>
          <w:sz w:val="24"/>
          <w:szCs w:val="24"/>
        </w:rPr>
        <w:t xml:space="preserve"> тысяч</w:t>
      </w:r>
      <w:r w:rsidR="00051530">
        <w:rPr>
          <w:sz w:val="24"/>
          <w:szCs w:val="24"/>
        </w:rPr>
        <w:t>и четыреста</w:t>
      </w:r>
      <w:r w:rsidR="001B19FF" w:rsidRPr="008006E2">
        <w:rPr>
          <w:sz w:val="24"/>
          <w:szCs w:val="24"/>
        </w:rPr>
        <w:t xml:space="preserve"> </w:t>
      </w:r>
      <w:r w:rsidRPr="008006E2">
        <w:rPr>
          <w:sz w:val="24"/>
          <w:szCs w:val="24"/>
        </w:rPr>
        <w:t>рублей 0</w:t>
      </w:r>
      <w:r w:rsidR="00F10296" w:rsidRPr="008006E2">
        <w:rPr>
          <w:sz w:val="24"/>
          <w:szCs w:val="24"/>
        </w:rPr>
        <w:t>0 копеек) без учета НДС</w:t>
      </w:r>
      <w:proofErr w:type="gramStart"/>
      <w:r w:rsidR="00F10296" w:rsidRPr="008006E2">
        <w:rPr>
          <w:sz w:val="24"/>
          <w:szCs w:val="24"/>
        </w:rPr>
        <w:t xml:space="preserve"> </w:t>
      </w:r>
      <w:r w:rsidRPr="008006E2">
        <w:rPr>
          <w:sz w:val="24"/>
          <w:szCs w:val="24"/>
        </w:rPr>
        <w:t>.</w:t>
      </w:r>
      <w:proofErr w:type="gramEnd"/>
    </w:p>
    <w:p w:rsidR="00403438" w:rsidRPr="008006E2" w:rsidRDefault="003C4BD2" w:rsidP="00F76DC6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 w:rsidRPr="008006E2">
        <w:rPr>
          <w:b/>
        </w:rPr>
        <w:t>Срок действия договора</w:t>
      </w:r>
      <w:r w:rsidR="00446120" w:rsidRPr="008006E2">
        <w:rPr>
          <w:b/>
        </w:rPr>
        <w:t>:</w:t>
      </w:r>
      <w:r w:rsidR="00446120" w:rsidRPr="008006E2">
        <w:t xml:space="preserve"> </w:t>
      </w:r>
      <w:r w:rsidR="00A24A63">
        <w:t xml:space="preserve">десять </w:t>
      </w:r>
      <w:r w:rsidR="00051530">
        <w:t>дней</w:t>
      </w:r>
      <w:r w:rsidR="00F10296" w:rsidRPr="008006E2">
        <w:t xml:space="preserve"> </w:t>
      </w:r>
      <w:proofErr w:type="gramStart"/>
      <w:r w:rsidR="00446120" w:rsidRPr="008006E2">
        <w:rPr>
          <w:color w:val="auto"/>
        </w:rPr>
        <w:t>с даты заключения</w:t>
      </w:r>
      <w:proofErr w:type="gramEnd"/>
      <w:r w:rsidR="00446120" w:rsidRPr="008006E2">
        <w:rPr>
          <w:color w:val="auto"/>
        </w:rPr>
        <w:t xml:space="preserve"> договора</w:t>
      </w:r>
      <w:r w:rsidR="001B19FF" w:rsidRPr="008006E2">
        <w:rPr>
          <w:color w:val="auto"/>
        </w:rPr>
        <w:t>, а в части расчетов до полного исполнения условий договора</w:t>
      </w:r>
      <w:r w:rsidR="00051530">
        <w:rPr>
          <w:color w:val="auto"/>
        </w:rPr>
        <w:t>.</w:t>
      </w:r>
    </w:p>
    <w:p w:rsidR="00C5633C" w:rsidRPr="008006E2" w:rsidRDefault="00DC052F" w:rsidP="002F1DF4">
      <w:pPr>
        <w:pStyle w:val="Default"/>
        <w:ind w:firstLine="708"/>
        <w:jc w:val="both"/>
        <w:rPr>
          <w:rFonts w:eastAsia="Arial"/>
        </w:rPr>
      </w:pPr>
      <w:r w:rsidRPr="008006E2">
        <w:rPr>
          <w:b/>
        </w:rPr>
        <w:t xml:space="preserve">Условия оплаты: </w:t>
      </w:r>
      <w:r w:rsidR="00051530">
        <w:t xml:space="preserve">Оплата производится по факту поставки, </w:t>
      </w:r>
      <w:r w:rsidR="003C4BD2" w:rsidRPr="008006E2">
        <w:t xml:space="preserve"> в теч</w:t>
      </w:r>
      <w:r w:rsidR="00051530">
        <w:t>ение 30 дней с даты подписания накладной ТОРГ12</w:t>
      </w:r>
      <w:r w:rsidR="003C4BD2" w:rsidRPr="008006E2">
        <w:t xml:space="preserve"> и получения от Поставщика </w:t>
      </w:r>
      <w:proofErr w:type="spellStart"/>
      <w:proofErr w:type="gramStart"/>
      <w:r w:rsidR="003C4BD2" w:rsidRPr="008006E2">
        <w:t>счет-фактуры</w:t>
      </w:r>
      <w:proofErr w:type="spellEnd"/>
      <w:proofErr w:type="gramEnd"/>
      <w:r w:rsidR="004F3BFB" w:rsidRPr="008006E2">
        <w:t>.</w:t>
      </w:r>
    </w:p>
    <w:p w:rsidR="00C5633C" w:rsidRPr="008006E2" w:rsidRDefault="00315FB8" w:rsidP="002F1DF4">
      <w:pPr>
        <w:pStyle w:val="Default"/>
        <w:ind w:firstLine="708"/>
        <w:jc w:val="both"/>
        <w:rPr>
          <w:rFonts w:eastAsia="Arial"/>
        </w:rPr>
      </w:pPr>
      <w:r w:rsidRPr="008006E2">
        <w:rPr>
          <w:rFonts w:eastAsia="Arial"/>
          <w:b/>
        </w:rPr>
        <w:t>Срок гаранти</w:t>
      </w:r>
      <w:r w:rsidR="00C5633C" w:rsidRPr="008006E2">
        <w:rPr>
          <w:rFonts w:eastAsia="Arial"/>
          <w:b/>
        </w:rPr>
        <w:t>и</w:t>
      </w:r>
      <w:r w:rsidRPr="008006E2">
        <w:rPr>
          <w:rFonts w:eastAsia="Arial"/>
          <w:b/>
        </w:rPr>
        <w:t>:</w:t>
      </w:r>
      <w:r w:rsidR="00C5633C" w:rsidRPr="008006E2">
        <w:rPr>
          <w:rFonts w:eastAsia="Arial"/>
          <w:b/>
        </w:rPr>
        <w:t xml:space="preserve"> </w:t>
      </w:r>
      <w:r w:rsidR="00051530">
        <w:rPr>
          <w:rFonts w:eastAsia="Arial"/>
        </w:rPr>
        <w:t xml:space="preserve">3500 </w:t>
      </w:r>
      <w:proofErr w:type="spellStart"/>
      <w:r w:rsidR="00051530">
        <w:rPr>
          <w:rFonts w:eastAsia="Arial"/>
        </w:rPr>
        <w:t>мото</w:t>
      </w:r>
      <w:proofErr w:type="spellEnd"/>
      <w:r w:rsidR="00051530">
        <w:rPr>
          <w:rFonts w:eastAsia="Arial"/>
        </w:rPr>
        <w:t>/часов</w:t>
      </w:r>
      <w:r w:rsidR="003C4BD2" w:rsidRPr="008006E2">
        <w:rPr>
          <w:rFonts w:eastAsia="Arial"/>
        </w:rPr>
        <w:t xml:space="preserve"> </w:t>
      </w:r>
    </w:p>
    <w:p w:rsidR="003C4BD2" w:rsidRPr="008006E2" w:rsidRDefault="000F4C54" w:rsidP="003C4BD2">
      <w:pPr>
        <w:pStyle w:val="Default"/>
        <w:ind w:firstLine="708"/>
        <w:jc w:val="both"/>
        <w:rPr>
          <w:b/>
        </w:rPr>
      </w:pPr>
      <w:r w:rsidRPr="008006E2">
        <w:rPr>
          <w:b/>
        </w:rPr>
        <w:t>Место оказания услуг</w:t>
      </w:r>
      <w:r w:rsidR="00C51805" w:rsidRPr="008006E2">
        <w:rPr>
          <w:b/>
        </w:rPr>
        <w:t>:</w:t>
      </w:r>
      <w:r w:rsidR="00C51805" w:rsidRPr="008006E2">
        <w:t xml:space="preserve"> </w:t>
      </w:r>
      <w:proofErr w:type="spellStart"/>
      <w:r w:rsidR="00051530">
        <w:t>Забайкальскитй</w:t>
      </w:r>
      <w:proofErr w:type="spellEnd"/>
      <w:r w:rsidR="00051530">
        <w:t xml:space="preserve"> край, </w:t>
      </w:r>
      <w:proofErr w:type="spellStart"/>
      <w:r w:rsidR="00051530">
        <w:t>пгт</w:t>
      </w:r>
      <w:proofErr w:type="spellEnd"/>
      <w:r w:rsidR="00051530">
        <w:t>. Забайкальск, ул.1Мая, 7</w:t>
      </w:r>
      <w:r w:rsidR="004F3BFB" w:rsidRPr="008006E2">
        <w:t>.</w:t>
      </w:r>
    </w:p>
    <w:p w:rsidR="003864A9" w:rsidRPr="008006E2" w:rsidRDefault="003864A9" w:rsidP="00C5633C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8006E2">
        <w:rPr>
          <w:b/>
          <w:sz w:val="24"/>
          <w:szCs w:val="24"/>
        </w:rPr>
        <w:t xml:space="preserve">Сведения об объеме закупаемых </w:t>
      </w:r>
      <w:r w:rsidR="00305B72" w:rsidRPr="008006E2">
        <w:rPr>
          <w:b/>
          <w:sz w:val="24"/>
          <w:szCs w:val="24"/>
        </w:rPr>
        <w:t>услуг</w:t>
      </w:r>
      <w:r w:rsidRPr="008006E2">
        <w:rPr>
          <w:b/>
          <w:sz w:val="24"/>
          <w:szCs w:val="24"/>
        </w:rPr>
        <w:t>:</w:t>
      </w:r>
      <w:r w:rsidRPr="008006E2">
        <w:rPr>
          <w:sz w:val="24"/>
          <w:szCs w:val="24"/>
        </w:rPr>
        <w:t xml:space="preserve"> </w:t>
      </w:r>
      <w:r w:rsidR="00A62759">
        <w:rPr>
          <w:sz w:val="24"/>
          <w:szCs w:val="24"/>
        </w:rPr>
        <w:t xml:space="preserve">16 единиц, </w:t>
      </w:r>
      <w:proofErr w:type="gramStart"/>
      <w:r w:rsidR="00051530">
        <w:rPr>
          <w:sz w:val="24"/>
          <w:szCs w:val="24"/>
        </w:rPr>
        <w:t>согласно условий</w:t>
      </w:r>
      <w:proofErr w:type="gramEnd"/>
      <w:r w:rsidR="00051530">
        <w:rPr>
          <w:sz w:val="24"/>
          <w:szCs w:val="24"/>
        </w:rPr>
        <w:t xml:space="preserve">  Технического задания, Документации о закупке</w:t>
      </w:r>
    </w:p>
    <w:p w:rsidR="002F1DF4" w:rsidRPr="008006E2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8006E2" w:rsidRDefault="00847A97" w:rsidP="00FD7A62">
      <w:pPr>
        <w:ind w:firstLine="0"/>
        <w:jc w:val="both"/>
        <w:rPr>
          <w:b/>
          <w:sz w:val="24"/>
          <w:szCs w:val="24"/>
        </w:rPr>
      </w:pPr>
      <w:r w:rsidRPr="008006E2">
        <w:rPr>
          <w:b/>
          <w:sz w:val="24"/>
          <w:szCs w:val="24"/>
        </w:rPr>
        <w:tab/>
      </w:r>
      <w:r w:rsidR="00C51805" w:rsidRPr="008006E2">
        <w:rPr>
          <w:b/>
          <w:sz w:val="24"/>
          <w:szCs w:val="24"/>
        </w:rPr>
        <w:t>Опубликовать настоящий протокол на</w:t>
      </w:r>
      <w:r w:rsidR="00C51805" w:rsidRPr="008006E2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8006E2">
        <w:rPr>
          <w:b/>
          <w:snapToGrid/>
          <w:sz w:val="24"/>
          <w:szCs w:val="24"/>
        </w:rPr>
        <w:br/>
      </w:r>
      <w:proofErr w:type="spellStart"/>
      <w:r w:rsidR="00C51805" w:rsidRPr="008006E2">
        <w:rPr>
          <w:b/>
          <w:snapToGrid/>
          <w:sz w:val="24"/>
          <w:szCs w:val="24"/>
        </w:rPr>
        <w:t>ОТС-тендер</w:t>
      </w:r>
      <w:proofErr w:type="spellEnd"/>
      <w:r w:rsidR="00C51805" w:rsidRPr="008006E2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8006E2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8006E2">
        <w:rPr>
          <w:b/>
          <w:snapToGrid/>
          <w:sz w:val="24"/>
          <w:szCs w:val="24"/>
        </w:rPr>
        <w:t>),</w:t>
      </w:r>
      <w:r w:rsidR="00C51805" w:rsidRPr="008006E2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8006E2">
        <w:rPr>
          <w:b/>
          <w:sz w:val="24"/>
          <w:szCs w:val="24"/>
        </w:rPr>
        <w:t>с даты</w:t>
      </w:r>
      <w:proofErr w:type="gramEnd"/>
      <w:r w:rsidR="00C51805" w:rsidRPr="008006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Pr="008006E2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8C6051" w:rsidRPr="008006E2" w:rsidTr="008C6051">
        <w:trPr>
          <w:trHeight w:val="436"/>
        </w:trPr>
        <w:tc>
          <w:tcPr>
            <w:tcW w:w="3544" w:type="dxa"/>
          </w:tcPr>
          <w:p w:rsidR="008C6051" w:rsidRPr="008006E2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Председатель  ПРГ</w:t>
            </w:r>
          </w:p>
        </w:tc>
        <w:tc>
          <w:tcPr>
            <w:tcW w:w="3260" w:type="dxa"/>
          </w:tcPr>
          <w:p w:rsidR="00C10D5E" w:rsidRPr="008006E2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Pr="008006E2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Заместитель председателя ПРГ  </w:t>
            </w:r>
          </w:p>
        </w:tc>
        <w:tc>
          <w:tcPr>
            <w:tcW w:w="3260" w:type="dxa"/>
          </w:tcPr>
          <w:p w:rsidR="00204600" w:rsidRPr="008006E2" w:rsidRDefault="00204600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600" w:rsidRPr="008006E2" w:rsidRDefault="00204600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8006E2" w:rsidTr="008C6051">
        <w:trPr>
          <w:trHeight w:val="436"/>
        </w:trPr>
        <w:tc>
          <w:tcPr>
            <w:tcW w:w="3544" w:type="dxa"/>
          </w:tcPr>
          <w:p w:rsidR="008C6051" w:rsidRPr="008006E2" w:rsidRDefault="008C6051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10D5E" w:rsidRPr="008006E2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Pr="008006E2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8006E2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8006E2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8006E2">
        <w:rPr>
          <w:sz w:val="24"/>
          <w:szCs w:val="24"/>
        </w:rPr>
        <w:t>«</w:t>
      </w:r>
      <w:r w:rsidR="009518B3">
        <w:rPr>
          <w:sz w:val="24"/>
          <w:szCs w:val="24"/>
        </w:rPr>
        <w:t>26</w:t>
      </w:r>
      <w:r w:rsidR="00350C90" w:rsidRPr="008006E2">
        <w:rPr>
          <w:sz w:val="24"/>
          <w:szCs w:val="24"/>
        </w:rPr>
        <w:t>»</w:t>
      </w:r>
      <w:r w:rsidR="003F14FB" w:rsidRPr="008006E2">
        <w:rPr>
          <w:sz w:val="24"/>
          <w:szCs w:val="24"/>
        </w:rPr>
        <w:t xml:space="preserve"> </w:t>
      </w:r>
      <w:r w:rsidR="00A62759">
        <w:rPr>
          <w:sz w:val="24"/>
          <w:szCs w:val="24"/>
        </w:rPr>
        <w:t>но</w:t>
      </w:r>
      <w:r w:rsidR="004F3BFB" w:rsidRPr="008006E2">
        <w:rPr>
          <w:sz w:val="24"/>
          <w:szCs w:val="24"/>
        </w:rPr>
        <w:t>ября</w:t>
      </w:r>
      <w:r w:rsidR="00305B72" w:rsidRPr="008006E2">
        <w:rPr>
          <w:sz w:val="24"/>
          <w:szCs w:val="24"/>
        </w:rPr>
        <w:t xml:space="preserve"> 2014</w:t>
      </w:r>
      <w:r w:rsidR="003F14FB" w:rsidRPr="008006E2">
        <w:rPr>
          <w:sz w:val="24"/>
          <w:szCs w:val="24"/>
        </w:rPr>
        <w:t xml:space="preserve"> г. </w:t>
      </w:r>
    </w:p>
    <w:p w:rsidR="00D23721" w:rsidRPr="00D23721" w:rsidRDefault="00D23721" w:rsidP="00A24A63">
      <w:pPr>
        <w:tabs>
          <w:tab w:val="clear" w:pos="709"/>
        </w:tabs>
        <w:ind w:firstLine="0"/>
        <w:rPr>
          <w:sz w:val="20"/>
        </w:rPr>
      </w:pPr>
    </w:p>
    <w:sectPr w:rsidR="00D23721" w:rsidRPr="00D23721" w:rsidSect="00305B7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66" w:rsidRDefault="00C84066" w:rsidP="002C7C03">
      <w:r>
        <w:separator/>
      </w:r>
    </w:p>
  </w:endnote>
  <w:endnote w:type="continuationSeparator" w:id="0">
    <w:p w:rsidR="00C84066" w:rsidRDefault="00C8406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66" w:rsidRDefault="00C84066" w:rsidP="002C7C03">
      <w:r>
        <w:separator/>
      </w:r>
    </w:p>
  </w:footnote>
  <w:footnote w:type="continuationSeparator" w:id="0">
    <w:p w:rsidR="00C84066" w:rsidRDefault="00C8406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0" w:rsidRDefault="00D80257">
    <w:pPr>
      <w:pStyle w:val="aa"/>
      <w:jc w:val="center"/>
    </w:pPr>
    <w:fldSimple w:instr=" PAGE   \* MERGEFORMAT ">
      <w:r w:rsidR="009518B3">
        <w:rPr>
          <w:noProof/>
        </w:rPr>
        <w:t>2</w:t>
      </w:r>
    </w:fldSimple>
  </w:p>
  <w:p w:rsidR="003C4F10" w:rsidRDefault="003C4F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1CED9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53A4243"/>
    <w:multiLevelType w:val="hybridMultilevel"/>
    <w:tmpl w:val="932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6E55484"/>
    <w:multiLevelType w:val="hybridMultilevel"/>
    <w:tmpl w:val="1408C806"/>
    <w:lvl w:ilvl="0" w:tplc="F0FEF6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D4A3E6A"/>
    <w:multiLevelType w:val="hybridMultilevel"/>
    <w:tmpl w:val="231E7B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39515C0"/>
    <w:multiLevelType w:val="hybridMultilevel"/>
    <w:tmpl w:val="2352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3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52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7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1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2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3"/>
  </w:num>
  <w:num w:numId="3">
    <w:abstractNumId w:val="26"/>
  </w:num>
  <w:num w:numId="4">
    <w:abstractNumId w:val="3"/>
  </w:num>
  <w:num w:numId="5">
    <w:abstractNumId w:val="4"/>
  </w:num>
  <w:num w:numId="6">
    <w:abstractNumId w:val="51"/>
  </w:num>
  <w:num w:numId="7">
    <w:abstractNumId w:val="4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0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</w:num>
  <w:num w:numId="14">
    <w:abstractNumId w:val="30"/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</w:num>
  <w:num w:numId="17">
    <w:abstractNumId w:val="42"/>
  </w:num>
  <w:num w:numId="18">
    <w:abstractNumId w:val="66"/>
  </w:num>
  <w:num w:numId="19">
    <w:abstractNumId w:val="39"/>
  </w:num>
  <w:num w:numId="20">
    <w:abstractNumId w:val="55"/>
  </w:num>
  <w:num w:numId="21">
    <w:abstractNumId w:val="27"/>
  </w:num>
  <w:num w:numId="22">
    <w:abstractNumId w:val="67"/>
  </w:num>
  <w:num w:numId="23">
    <w:abstractNumId w:val="38"/>
  </w:num>
  <w:num w:numId="24">
    <w:abstractNumId w:val="57"/>
  </w:num>
  <w:num w:numId="25">
    <w:abstractNumId w:val="31"/>
  </w:num>
  <w:num w:numId="26">
    <w:abstractNumId w:val="22"/>
  </w:num>
  <w:num w:numId="27">
    <w:abstractNumId w:val="15"/>
  </w:num>
  <w:num w:numId="28">
    <w:abstractNumId w:val="14"/>
  </w:num>
  <w:num w:numId="29">
    <w:abstractNumId w:val="61"/>
  </w:num>
  <w:num w:numId="30">
    <w:abstractNumId w:val="34"/>
  </w:num>
  <w:num w:numId="31">
    <w:abstractNumId w:val="59"/>
  </w:num>
  <w:num w:numId="32">
    <w:abstractNumId w:val="62"/>
  </w:num>
  <w:num w:numId="33">
    <w:abstractNumId w:val="11"/>
  </w:num>
  <w:num w:numId="34">
    <w:abstractNumId w:val="58"/>
  </w:num>
  <w:num w:numId="35">
    <w:abstractNumId w:val="40"/>
  </w:num>
  <w:num w:numId="36">
    <w:abstractNumId w:val="5"/>
  </w:num>
  <w:num w:numId="37">
    <w:abstractNumId w:val="37"/>
  </w:num>
  <w:num w:numId="38">
    <w:abstractNumId w:val="53"/>
  </w:num>
  <w:num w:numId="39">
    <w:abstractNumId w:val="28"/>
  </w:num>
  <w:num w:numId="40">
    <w:abstractNumId w:val="18"/>
  </w:num>
  <w:num w:numId="41">
    <w:abstractNumId w:val="65"/>
  </w:num>
  <w:num w:numId="42">
    <w:abstractNumId w:val="41"/>
  </w:num>
  <w:num w:numId="43">
    <w:abstractNumId w:val="33"/>
  </w:num>
  <w:num w:numId="44">
    <w:abstractNumId w:val="71"/>
  </w:num>
  <w:num w:numId="45">
    <w:abstractNumId w:val="1"/>
  </w:num>
  <w:num w:numId="46">
    <w:abstractNumId w:val="49"/>
  </w:num>
  <w:num w:numId="47">
    <w:abstractNumId w:val="36"/>
  </w:num>
  <w:num w:numId="48">
    <w:abstractNumId w:val="50"/>
  </w:num>
  <w:num w:numId="49">
    <w:abstractNumId w:val="56"/>
  </w:num>
  <w:num w:numId="50">
    <w:abstractNumId w:val="74"/>
  </w:num>
  <w:num w:numId="51">
    <w:abstractNumId w:val="70"/>
  </w:num>
  <w:num w:numId="52">
    <w:abstractNumId w:val="63"/>
  </w:num>
  <w:num w:numId="53">
    <w:abstractNumId w:val="13"/>
  </w:num>
  <w:num w:numId="54">
    <w:abstractNumId w:val="23"/>
  </w:num>
  <w:num w:numId="55">
    <w:abstractNumId w:val="48"/>
  </w:num>
  <w:num w:numId="56">
    <w:abstractNumId w:val="52"/>
  </w:num>
  <w:num w:numId="57">
    <w:abstractNumId w:val="7"/>
  </w:num>
  <w:num w:numId="58">
    <w:abstractNumId w:val="45"/>
  </w:num>
  <w:num w:numId="59">
    <w:abstractNumId w:val="8"/>
  </w:num>
  <w:num w:numId="60">
    <w:abstractNumId w:val="6"/>
  </w:num>
  <w:num w:numId="61">
    <w:abstractNumId w:val="60"/>
  </w:num>
  <w:num w:numId="62">
    <w:abstractNumId w:val="20"/>
  </w:num>
  <w:num w:numId="63">
    <w:abstractNumId w:val="68"/>
  </w:num>
  <w:num w:numId="64">
    <w:abstractNumId w:val="25"/>
  </w:num>
  <w:num w:numId="65">
    <w:abstractNumId w:val="35"/>
  </w:num>
  <w:num w:numId="66">
    <w:abstractNumId w:val="44"/>
  </w:num>
  <w:num w:numId="67">
    <w:abstractNumId w:val="54"/>
  </w:num>
  <w:num w:numId="68">
    <w:abstractNumId w:val="19"/>
  </w:num>
  <w:num w:numId="69">
    <w:abstractNumId w:val="43"/>
  </w:num>
  <w:num w:numId="70">
    <w:abstractNumId w:val="72"/>
  </w:num>
  <w:num w:numId="71">
    <w:abstractNumId w:val="69"/>
  </w:num>
  <w:num w:numId="72">
    <w:abstractNumId w:val="29"/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21"/>
  </w:num>
  <w:num w:numId="76">
    <w:abstractNumId w:val="24"/>
  </w:num>
  <w:num w:numId="77">
    <w:abstractNumId w:val="17"/>
  </w:num>
  <w:num w:numId="78">
    <w:abstractNumId w:val="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1530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026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446E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4D"/>
    <w:rsid w:val="00133CFF"/>
    <w:rsid w:val="001365A6"/>
    <w:rsid w:val="00136715"/>
    <w:rsid w:val="0013786F"/>
    <w:rsid w:val="00142A32"/>
    <w:rsid w:val="00142E78"/>
    <w:rsid w:val="0014455A"/>
    <w:rsid w:val="00144BAF"/>
    <w:rsid w:val="00145A78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6E13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19FF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600"/>
    <w:rsid w:val="00204B07"/>
    <w:rsid w:val="0020709B"/>
    <w:rsid w:val="0021013C"/>
    <w:rsid w:val="00212425"/>
    <w:rsid w:val="0021365F"/>
    <w:rsid w:val="0021371C"/>
    <w:rsid w:val="00216996"/>
    <w:rsid w:val="0021755B"/>
    <w:rsid w:val="00217612"/>
    <w:rsid w:val="00217F38"/>
    <w:rsid w:val="00220000"/>
    <w:rsid w:val="00224C71"/>
    <w:rsid w:val="002273A7"/>
    <w:rsid w:val="00227EC0"/>
    <w:rsid w:val="002313DB"/>
    <w:rsid w:val="002341B4"/>
    <w:rsid w:val="00234724"/>
    <w:rsid w:val="002350DE"/>
    <w:rsid w:val="00235300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3998"/>
    <w:rsid w:val="00315C2D"/>
    <w:rsid w:val="00315FB8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4BD2"/>
    <w:rsid w:val="003C4F10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779C0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3BFB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2EB8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5995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0310"/>
    <w:rsid w:val="0056144C"/>
    <w:rsid w:val="005617CD"/>
    <w:rsid w:val="005619A9"/>
    <w:rsid w:val="005626F6"/>
    <w:rsid w:val="0056351B"/>
    <w:rsid w:val="0056417D"/>
    <w:rsid w:val="0056425E"/>
    <w:rsid w:val="00566772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06AA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3E86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6571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1B22"/>
    <w:rsid w:val="007B2B5F"/>
    <w:rsid w:val="007B304A"/>
    <w:rsid w:val="007B3B78"/>
    <w:rsid w:val="007B3DAD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6E2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051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1F9"/>
    <w:rsid w:val="0093531C"/>
    <w:rsid w:val="00936CE8"/>
    <w:rsid w:val="009411F5"/>
    <w:rsid w:val="009419B9"/>
    <w:rsid w:val="00942EF8"/>
    <w:rsid w:val="0095098E"/>
    <w:rsid w:val="009518B3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E7D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4A63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2759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50BA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609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ACF"/>
    <w:rsid w:val="00B20DF0"/>
    <w:rsid w:val="00B21959"/>
    <w:rsid w:val="00B22564"/>
    <w:rsid w:val="00B22B5F"/>
    <w:rsid w:val="00B22FA0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AF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0D5E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633C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4066"/>
    <w:rsid w:val="00C85082"/>
    <w:rsid w:val="00C859EC"/>
    <w:rsid w:val="00C9515E"/>
    <w:rsid w:val="00C975E9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44D8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257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C6560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301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1ADA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4B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A71"/>
    <w:rsid w:val="00F04BCB"/>
    <w:rsid w:val="00F05999"/>
    <w:rsid w:val="00F076CB"/>
    <w:rsid w:val="00F10296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9C3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83F11"/>
    <w:rsid w:val="00F86536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6F2F"/>
    <w:rsid w:val="00FD7912"/>
    <w:rsid w:val="00FD7A62"/>
    <w:rsid w:val="00FD7E73"/>
    <w:rsid w:val="00FE1992"/>
    <w:rsid w:val="00FE2882"/>
    <w:rsid w:val="00FE2DBF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BE2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2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3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4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5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E41AD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6A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ConsNonformat">
    <w:name w:val="ConsNonformat Знак"/>
    <w:basedOn w:val="a0"/>
    <w:link w:val="ConsNonformat0"/>
    <w:locked/>
    <w:rsid w:val="00BE26A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E2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46A9-463E-4BC5-9C3A-CA442B35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 </cp:lastModifiedBy>
  <cp:revision>20</cp:revision>
  <cp:lastPrinted>2014-06-18T10:06:00Z</cp:lastPrinted>
  <dcterms:created xsi:type="dcterms:W3CDTF">2014-06-18T05:15:00Z</dcterms:created>
  <dcterms:modified xsi:type="dcterms:W3CDTF">2014-11-28T02:00:00Z</dcterms:modified>
</cp:coreProperties>
</file>